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DE86A1" w14:textId="77777777" w:rsidR="00033F0F"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FDFAF98" w14:textId="77777777" w:rsidR="00033F0F" w:rsidRDefault="00033F0F">
      <w:pPr>
        <w:tabs>
          <w:tab w:val="left" w:pos="5103"/>
        </w:tabs>
        <w:jc w:val="center"/>
        <w:rPr>
          <w:rFonts w:ascii="Arial" w:hAnsi="Arial" w:cs="Arial"/>
          <w:b/>
          <w:bCs/>
        </w:rPr>
      </w:pPr>
    </w:p>
    <w:p w14:paraId="036043A6" w14:textId="77777777" w:rsidR="00033F0F" w:rsidRDefault="00033F0F">
      <w:pPr>
        <w:tabs>
          <w:tab w:val="left" w:pos="5103"/>
        </w:tabs>
        <w:jc w:val="both"/>
        <w:rPr>
          <w:rFonts w:ascii="Arial" w:hAnsi="Arial" w:cs="Arial"/>
          <w:b/>
          <w:bCs/>
          <w:sz w:val="22"/>
          <w:szCs w:val="22"/>
        </w:rPr>
      </w:pPr>
    </w:p>
    <w:tbl>
      <w:tblPr>
        <w:tblStyle w:val="ae"/>
        <w:tblW w:w="10435" w:type="dxa"/>
        <w:tblLook w:val="04A0" w:firstRow="1" w:lastRow="0" w:firstColumn="1" w:lastColumn="0" w:noHBand="0" w:noVBand="1"/>
      </w:tblPr>
      <w:tblGrid>
        <w:gridCol w:w="10435"/>
      </w:tblGrid>
      <w:tr w:rsidR="00033F0F" w14:paraId="4BB6B396" w14:textId="77777777">
        <w:tc>
          <w:tcPr>
            <w:tcW w:w="10435" w:type="dxa"/>
          </w:tcPr>
          <w:p w14:paraId="1F0FDA39" w14:textId="77777777" w:rsidR="00033F0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3E3388E9" w14:textId="77777777" w:rsidR="00033F0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5A182211" w14:textId="77777777" w:rsidR="00033F0F" w:rsidRDefault="00033F0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6ADFD4B1" w14:textId="77777777" w:rsidR="00033F0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11" w:history="1">
              <w:r w:rsidR="00033F0F">
                <w:rPr>
                  <w:rStyle w:val="af2"/>
                  <w:rFonts w:ascii="Arial" w:hAnsi="Arial" w:cs="Arial"/>
                  <w:bCs/>
                  <w:sz w:val="22"/>
                  <w:szCs w:val="22"/>
                </w:rPr>
                <w:t>https://mytsd.uwtsd.ac.uk</w:t>
              </w:r>
            </w:hyperlink>
            <w:r>
              <w:rPr>
                <w:rFonts w:ascii="Arial" w:hAnsi="Arial" w:cs="Arial"/>
                <w:bCs/>
                <w:sz w:val="22"/>
                <w:szCs w:val="22"/>
              </w:rPr>
              <w:t>).</w:t>
            </w:r>
          </w:p>
          <w:p w14:paraId="27EF876F" w14:textId="77777777" w:rsidR="00033F0F" w:rsidRDefault="00033F0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2B2B6DFD" w14:textId="77777777" w:rsidR="00033F0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3C275362" w14:textId="77777777" w:rsidR="00033F0F" w:rsidRDefault="00033F0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033F0F" w14:paraId="667B2773" w14:textId="77777777">
        <w:tc>
          <w:tcPr>
            <w:tcW w:w="10435" w:type="dxa"/>
          </w:tcPr>
          <w:p w14:paraId="3B146B4B" w14:textId="77777777" w:rsidR="00033F0F" w:rsidRDefault="00000000">
            <w:pPr>
              <w:rPr>
                <w:rFonts w:ascii="Arial" w:hAnsi="Arial" w:cs="Arial"/>
                <w:b/>
                <w:sz w:val="22"/>
                <w:szCs w:val="22"/>
              </w:rPr>
            </w:pPr>
            <w:r>
              <w:rPr>
                <w:rFonts w:ascii="Arial" w:hAnsi="Arial" w:cs="Arial"/>
                <w:b/>
                <w:sz w:val="22"/>
                <w:szCs w:val="22"/>
              </w:rPr>
              <w:t>RESEARCH STAFF ONLY</w:t>
            </w:r>
          </w:p>
          <w:p w14:paraId="1964E202" w14:textId="77777777" w:rsidR="00033F0F"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sidR="00033F0F">
                <w:rPr>
                  <w:rStyle w:val="af2"/>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4E3F1E53" w14:textId="77777777" w:rsidR="00033F0F" w:rsidRDefault="00033F0F">
            <w:pPr>
              <w:rPr>
                <w:rFonts w:ascii="Arial" w:hAnsi="Arial" w:cs="Arial"/>
                <w:sz w:val="22"/>
                <w:szCs w:val="22"/>
              </w:rPr>
            </w:pPr>
          </w:p>
        </w:tc>
      </w:tr>
      <w:tr w:rsidR="00033F0F" w14:paraId="682299C4" w14:textId="77777777">
        <w:tc>
          <w:tcPr>
            <w:tcW w:w="10435" w:type="dxa"/>
          </w:tcPr>
          <w:p w14:paraId="1DA543B1" w14:textId="77777777" w:rsidR="00033F0F"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1271E473" w14:textId="77777777" w:rsidR="00033F0F" w:rsidRDefault="00033F0F">
      <w:pPr>
        <w:tabs>
          <w:tab w:val="left" w:pos="5103"/>
        </w:tabs>
        <w:jc w:val="both"/>
        <w:rPr>
          <w:rFonts w:ascii="Arial" w:hAnsi="Arial" w:cs="Arial"/>
          <w:b/>
          <w:bCs/>
          <w:sz w:val="22"/>
          <w:szCs w:val="22"/>
        </w:rPr>
      </w:pPr>
    </w:p>
    <w:p w14:paraId="3655C700" w14:textId="77777777" w:rsidR="00033F0F" w:rsidRDefault="00033F0F">
      <w:pPr>
        <w:tabs>
          <w:tab w:val="left" w:pos="5103"/>
        </w:tabs>
        <w:jc w:val="both"/>
        <w:rPr>
          <w:rFonts w:ascii="Arial" w:hAnsi="Arial" w:cs="Arial"/>
          <w:b/>
          <w:bCs/>
          <w:sz w:val="22"/>
          <w:szCs w:val="22"/>
        </w:rPr>
      </w:pPr>
    </w:p>
    <w:p w14:paraId="13C01FD2" w14:textId="77777777" w:rsidR="00033F0F" w:rsidRDefault="00000000">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C918671" w14:textId="77777777" w:rsidR="00033F0F" w:rsidRDefault="00033F0F">
      <w:pPr>
        <w:tabs>
          <w:tab w:val="left" w:pos="5103"/>
        </w:tabs>
        <w:jc w:val="center"/>
        <w:rPr>
          <w:rFonts w:ascii="Arial" w:hAnsi="Arial" w:cs="Arial"/>
          <w:b/>
          <w:bCs/>
          <w:sz w:val="16"/>
          <w:szCs w:val="16"/>
        </w:rPr>
      </w:pPr>
    </w:p>
    <w:p w14:paraId="05DF7E03" w14:textId="77777777" w:rsidR="00033F0F" w:rsidRDefault="00000000">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9F1EE36" w14:textId="77777777" w:rsidR="00033F0F" w:rsidRDefault="00033F0F">
      <w:pPr>
        <w:tabs>
          <w:tab w:val="left" w:pos="5103"/>
        </w:tabs>
        <w:jc w:val="both"/>
        <w:rPr>
          <w:rFonts w:ascii="Arial" w:hAnsi="Arial" w:cs="Arial"/>
          <w:sz w:val="22"/>
          <w:szCs w:val="22"/>
        </w:rPr>
      </w:pPr>
    </w:p>
    <w:p w14:paraId="014C8582" w14:textId="77777777" w:rsidR="00033F0F" w:rsidRDefault="00000000">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FAA7150" w14:textId="77777777" w:rsidR="00033F0F" w:rsidRDefault="00033F0F">
      <w:pPr>
        <w:tabs>
          <w:tab w:val="left" w:pos="5103"/>
        </w:tabs>
        <w:jc w:val="both"/>
        <w:rPr>
          <w:rFonts w:ascii="Arial" w:hAnsi="Arial" w:cs="Arial"/>
          <w:sz w:val="22"/>
          <w:szCs w:val="22"/>
        </w:rPr>
      </w:pPr>
    </w:p>
    <w:p w14:paraId="78CA06E4" w14:textId="77777777" w:rsidR="00033F0F" w:rsidRDefault="00000000">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797755BB" w14:textId="77777777" w:rsidR="00033F0F" w:rsidRDefault="00033F0F">
      <w:pPr>
        <w:tabs>
          <w:tab w:val="left" w:pos="5103"/>
        </w:tabs>
        <w:jc w:val="both"/>
        <w:rPr>
          <w:rFonts w:ascii="Arial" w:hAnsi="Arial" w:cs="Arial"/>
          <w:sz w:val="22"/>
          <w:szCs w:val="22"/>
        </w:rPr>
      </w:pPr>
    </w:p>
    <w:p w14:paraId="7220DF57" w14:textId="77777777" w:rsidR="00033F0F" w:rsidRDefault="0000000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22508E9" w14:textId="77777777" w:rsidR="00033F0F" w:rsidRDefault="00033F0F">
      <w:pPr>
        <w:autoSpaceDE w:val="0"/>
        <w:autoSpaceDN w:val="0"/>
        <w:adjustRightInd w:val="0"/>
        <w:jc w:val="both"/>
        <w:rPr>
          <w:rFonts w:ascii="Arial" w:hAnsi="Arial" w:cs="Arial"/>
          <w:sz w:val="22"/>
          <w:szCs w:val="22"/>
        </w:rPr>
      </w:pPr>
    </w:p>
    <w:p w14:paraId="11D3B9AD" w14:textId="77777777" w:rsidR="00033F0F"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286CC09" w14:textId="77777777" w:rsidR="00033F0F" w:rsidRDefault="00033F0F">
      <w:pPr>
        <w:autoSpaceDE w:val="0"/>
        <w:autoSpaceDN w:val="0"/>
        <w:adjustRightInd w:val="0"/>
        <w:jc w:val="both"/>
        <w:rPr>
          <w:rFonts w:ascii="Arial" w:hAnsi="Arial" w:cs="Arial"/>
          <w:sz w:val="22"/>
          <w:szCs w:val="22"/>
        </w:rPr>
      </w:pPr>
    </w:p>
    <w:p w14:paraId="084E32DD" w14:textId="77777777" w:rsidR="00033F0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033F0F" w14:paraId="696119B0" w14:textId="77777777">
        <w:trPr>
          <w:trHeight w:val="439"/>
        </w:trPr>
        <w:tc>
          <w:tcPr>
            <w:tcW w:w="559" w:type="dxa"/>
            <w:shd w:val="clear" w:color="auto" w:fill="F2F2F2"/>
            <w:vAlign w:val="center"/>
          </w:tcPr>
          <w:p w14:paraId="3B02079A" w14:textId="77777777" w:rsidR="00033F0F" w:rsidRDefault="00000000">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57EA7C12" w14:textId="77777777" w:rsidR="00033F0F" w:rsidRDefault="00000000">
            <w:pPr>
              <w:rPr>
                <w:rFonts w:ascii="Arial" w:hAnsi="Arial" w:cs="Arial"/>
                <w:sz w:val="22"/>
                <w:szCs w:val="22"/>
              </w:rPr>
            </w:pPr>
            <w:r>
              <w:rPr>
                <w:rFonts w:ascii="Arial" w:hAnsi="Arial" w:cs="Arial"/>
                <w:sz w:val="22"/>
                <w:szCs w:val="22"/>
              </w:rPr>
              <w:t>Full Name:</w:t>
            </w:r>
          </w:p>
        </w:tc>
        <w:tc>
          <w:tcPr>
            <w:tcW w:w="6636" w:type="dxa"/>
            <w:gridSpan w:val="4"/>
            <w:vAlign w:val="center"/>
          </w:tcPr>
          <w:p w14:paraId="59A6A6FD" w14:textId="4327D12E" w:rsidR="00033F0F" w:rsidRDefault="007E34C9">
            <w:pPr>
              <w:rPr>
                <w:rFonts w:ascii="Arial" w:hAnsi="Arial" w:cs="Arial"/>
                <w:sz w:val="22"/>
                <w:szCs w:val="22"/>
                <w:lang w:eastAsia="zh-CN"/>
              </w:rPr>
            </w:pPr>
            <w:r>
              <w:rPr>
                <w:rFonts w:ascii="Arial" w:hAnsi="Arial" w:cs="Arial" w:hint="eastAsia"/>
                <w:sz w:val="22"/>
                <w:szCs w:val="22"/>
                <w:lang w:eastAsia="zh-CN"/>
              </w:rPr>
              <w:t>Yue Yin</w:t>
            </w:r>
          </w:p>
        </w:tc>
      </w:tr>
      <w:tr w:rsidR="00033F0F" w14:paraId="27DE7C02" w14:textId="77777777">
        <w:trPr>
          <w:trHeight w:val="472"/>
        </w:trPr>
        <w:tc>
          <w:tcPr>
            <w:tcW w:w="559" w:type="dxa"/>
            <w:shd w:val="clear" w:color="auto" w:fill="BFBFBF"/>
            <w:vAlign w:val="center"/>
          </w:tcPr>
          <w:p w14:paraId="4D2376B6" w14:textId="77777777" w:rsidR="00033F0F" w:rsidRDefault="00000000">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648E1508" w14:textId="77777777" w:rsidR="00033F0F" w:rsidRDefault="00000000">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39C9C9D8" w14:textId="77777777" w:rsidR="00033F0F"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0D513991" w14:textId="77777777" w:rsidR="00033F0F" w:rsidRDefault="00000000">
            <w:pPr>
              <w:jc w:val="center"/>
              <w:rPr>
                <w:rFonts w:ascii="Arial" w:hAnsi="Arial" w:cs="Arial"/>
                <w:sz w:val="22"/>
                <w:szCs w:val="22"/>
              </w:rPr>
            </w:pPr>
            <w:r>
              <w:rPr>
                <w:rFonts w:ascii="Segoe UI Symbol" w:eastAsia="ＭＳ ゴシック" w:hAnsi="Segoe UI Symbol" w:cs="Segoe UI Symbol"/>
                <w:sz w:val="22"/>
                <w:szCs w:val="22"/>
              </w:rPr>
              <w:t>☐</w:t>
            </w:r>
          </w:p>
        </w:tc>
        <w:tc>
          <w:tcPr>
            <w:tcW w:w="2526" w:type="dxa"/>
            <w:shd w:val="clear" w:color="auto" w:fill="F2F2F2"/>
            <w:vAlign w:val="center"/>
          </w:tcPr>
          <w:p w14:paraId="001A17D7" w14:textId="77777777" w:rsidR="00033F0F"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0411545F" w14:textId="77777777" w:rsidR="00033F0F" w:rsidRDefault="00000000">
            <w:pPr>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48E8FB57" w14:textId="77777777">
        <w:trPr>
          <w:trHeight w:val="472"/>
        </w:trPr>
        <w:tc>
          <w:tcPr>
            <w:tcW w:w="559" w:type="dxa"/>
            <w:shd w:val="clear" w:color="auto" w:fill="F2F2F2"/>
            <w:vAlign w:val="center"/>
          </w:tcPr>
          <w:p w14:paraId="1D48231E" w14:textId="77777777" w:rsidR="00033F0F" w:rsidRDefault="00033F0F">
            <w:pPr>
              <w:rPr>
                <w:rFonts w:ascii="Arial" w:hAnsi="Arial" w:cs="Arial"/>
                <w:sz w:val="22"/>
                <w:szCs w:val="22"/>
              </w:rPr>
            </w:pPr>
          </w:p>
        </w:tc>
        <w:tc>
          <w:tcPr>
            <w:tcW w:w="2544" w:type="dxa"/>
            <w:shd w:val="clear" w:color="auto" w:fill="F2F2F2"/>
            <w:vAlign w:val="center"/>
          </w:tcPr>
          <w:p w14:paraId="73780701" w14:textId="77777777" w:rsidR="00033F0F" w:rsidRDefault="00000000">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5EB1B666" w14:textId="77777777" w:rsidR="00033F0F" w:rsidRDefault="00000000">
            <w:pPr>
              <w:jc w:val="center"/>
              <w:rPr>
                <w:rFonts w:ascii="Arial" w:hAnsi="Arial" w:cs="Arial"/>
                <w:sz w:val="22"/>
                <w:szCs w:val="22"/>
              </w:rPr>
            </w:pPr>
            <w:r>
              <w:rPr>
                <w:rFonts w:ascii="Segoe UI Symbol" w:eastAsia="ＭＳ ゴシック" w:hAnsi="Segoe UI Symbol" w:cs="Segoe UI Symbol"/>
                <w:sz w:val="22"/>
                <w:szCs w:val="22"/>
              </w:rPr>
              <w:t>☐</w:t>
            </w:r>
          </w:p>
        </w:tc>
        <w:tc>
          <w:tcPr>
            <w:tcW w:w="2551" w:type="dxa"/>
            <w:shd w:val="clear" w:color="auto" w:fill="F2F2F2"/>
            <w:vAlign w:val="center"/>
          </w:tcPr>
          <w:p w14:paraId="62AF410B" w14:textId="77777777" w:rsidR="00033F0F" w:rsidRDefault="00000000">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785F229A" w14:textId="77777777" w:rsidR="00033F0F" w:rsidRDefault="00000000">
            <w:pPr>
              <w:jc w:val="center"/>
              <w:rPr>
                <w:rFonts w:ascii="Arial" w:hAnsi="Arial" w:cs="Arial"/>
                <w:sz w:val="22"/>
                <w:szCs w:val="22"/>
              </w:rPr>
            </w:pPr>
            <w:r>
              <w:rPr>
                <w:rFonts w:ascii="Segoe UI Symbol" w:eastAsia="ＭＳ ゴシック" w:hAnsi="Segoe UI Symbol" w:cs="Segoe UI Symbol"/>
                <w:sz w:val="22"/>
                <w:szCs w:val="22"/>
              </w:rPr>
              <w:t>☐</w:t>
            </w:r>
          </w:p>
        </w:tc>
        <w:tc>
          <w:tcPr>
            <w:tcW w:w="2526" w:type="dxa"/>
            <w:shd w:val="clear" w:color="auto" w:fill="F2F2F2"/>
            <w:vAlign w:val="center"/>
          </w:tcPr>
          <w:p w14:paraId="74BF6574" w14:textId="77777777" w:rsidR="00033F0F" w:rsidRDefault="00000000">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6DA4088D" w14:textId="77777777" w:rsidR="00033F0F" w:rsidRDefault="00000000">
            <w:pPr>
              <w:jc w:val="center"/>
              <w:rPr>
                <w:rFonts w:ascii="Arial" w:hAnsi="Arial" w:cs="Arial"/>
                <w:sz w:val="22"/>
                <w:szCs w:val="22"/>
              </w:rPr>
            </w:pPr>
            <w:r>
              <w:rPr>
                <w:rFonts w:ascii="Segoe UI Symbol" w:eastAsia="ＭＳ ゴシック" w:hAnsi="Segoe UI Symbol" w:cs="Segoe UI Symbol"/>
                <w:sz w:val="22"/>
                <w:szCs w:val="22"/>
              </w:rPr>
              <w:t>☐</w:t>
            </w:r>
          </w:p>
        </w:tc>
      </w:tr>
    </w:tbl>
    <w:p w14:paraId="2CFF04A9" w14:textId="77777777" w:rsidR="00033F0F" w:rsidRDefault="00033F0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033F0F" w14:paraId="70A36FDF" w14:textId="77777777">
        <w:trPr>
          <w:cantSplit/>
          <w:trHeight w:val="334"/>
        </w:trPr>
        <w:tc>
          <w:tcPr>
            <w:tcW w:w="559" w:type="dxa"/>
            <w:shd w:val="clear" w:color="auto" w:fill="F2F2F2"/>
            <w:vAlign w:val="center"/>
          </w:tcPr>
          <w:p w14:paraId="4E6288E2" w14:textId="77777777" w:rsidR="00033F0F" w:rsidRDefault="00000000">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352A1680" w14:textId="77777777" w:rsidR="00033F0F" w:rsidRDefault="00000000">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2AAE0285" w14:textId="77777777" w:rsidR="00033F0F" w:rsidRDefault="00000000">
            <w:pPr>
              <w:rPr>
                <w:rFonts w:ascii="Arial" w:hAnsi="Arial" w:cs="Arial"/>
                <w:sz w:val="22"/>
                <w:szCs w:val="22"/>
              </w:rPr>
            </w:pPr>
            <w:r>
              <w:rPr>
                <w:rFonts w:ascii="Arial" w:eastAsia="Times New Roman" w:hAnsi="Arial" w:cs="Arial"/>
                <w:sz w:val="22"/>
                <w:szCs w:val="22"/>
                <w:lang w:val="en-US"/>
              </w:rPr>
              <w:t>Wales Institute of Science &amp; Art</w:t>
            </w:r>
          </w:p>
        </w:tc>
      </w:tr>
      <w:tr w:rsidR="00033F0F" w14:paraId="5CA1AF45" w14:textId="77777777">
        <w:trPr>
          <w:cantSplit/>
          <w:trHeight w:val="340"/>
        </w:trPr>
        <w:tc>
          <w:tcPr>
            <w:tcW w:w="559" w:type="dxa"/>
            <w:shd w:val="clear" w:color="auto" w:fill="F2F2F2"/>
            <w:vAlign w:val="center"/>
          </w:tcPr>
          <w:p w14:paraId="4907A9C2" w14:textId="77777777" w:rsidR="00033F0F" w:rsidRDefault="00000000">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4608591C" w14:textId="77777777" w:rsidR="00033F0F" w:rsidRDefault="00000000">
            <w:pPr>
              <w:rPr>
                <w:rFonts w:ascii="Arial" w:hAnsi="Arial" w:cs="Arial"/>
                <w:sz w:val="22"/>
                <w:szCs w:val="22"/>
              </w:rPr>
            </w:pPr>
            <w:r>
              <w:rPr>
                <w:rFonts w:ascii="Arial" w:hAnsi="Arial" w:cs="Arial"/>
                <w:sz w:val="22"/>
                <w:szCs w:val="22"/>
              </w:rPr>
              <w:t>Campus:</w:t>
            </w:r>
          </w:p>
        </w:tc>
        <w:tc>
          <w:tcPr>
            <w:tcW w:w="6636" w:type="dxa"/>
            <w:vAlign w:val="center"/>
          </w:tcPr>
          <w:p w14:paraId="494F54A6" w14:textId="77777777" w:rsidR="00033F0F" w:rsidRDefault="00033F0F">
            <w:pPr>
              <w:rPr>
                <w:rFonts w:ascii="Arial" w:hAnsi="Arial" w:cs="Arial"/>
                <w:sz w:val="22"/>
                <w:szCs w:val="22"/>
              </w:rPr>
            </w:pPr>
          </w:p>
          <w:p w14:paraId="036F371B" w14:textId="77777777" w:rsidR="00033F0F" w:rsidRDefault="00000000">
            <w:pPr>
              <w:rPr>
                <w:rFonts w:ascii="Arial" w:hAnsi="Arial" w:cs="Arial"/>
                <w:sz w:val="22"/>
                <w:szCs w:val="22"/>
              </w:rPr>
            </w:pPr>
            <w:r>
              <w:rPr>
                <w:rFonts w:ascii="Arial" w:hAnsi="Arial" w:cs="Arial"/>
                <w:sz w:val="22"/>
                <w:szCs w:val="22"/>
                <w:lang w:val="en-US"/>
              </w:rPr>
              <w:t>Swansea Campus</w:t>
            </w:r>
          </w:p>
        </w:tc>
      </w:tr>
      <w:tr w:rsidR="00033F0F" w14:paraId="77C89B56" w14:textId="77777777">
        <w:trPr>
          <w:cantSplit/>
          <w:trHeight w:val="340"/>
        </w:trPr>
        <w:tc>
          <w:tcPr>
            <w:tcW w:w="559" w:type="dxa"/>
            <w:shd w:val="clear" w:color="auto" w:fill="F2F2F2"/>
            <w:vAlign w:val="center"/>
          </w:tcPr>
          <w:p w14:paraId="41CDC734" w14:textId="77777777" w:rsidR="00033F0F" w:rsidRDefault="00000000">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0E5FE744" w14:textId="77777777" w:rsidR="00033F0F" w:rsidRDefault="00000000">
            <w:pPr>
              <w:rPr>
                <w:rFonts w:ascii="Arial" w:hAnsi="Arial" w:cs="Arial"/>
                <w:sz w:val="22"/>
                <w:szCs w:val="22"/>
              </w:rPr>
            </w:pPr>
            <w:r>
              <w:rPr>
                <w:rFonts w:ascii="Arial" w:hAnsi="Arial" w:cs="Arial"/>
                <w:sz w:val="22"/>
                <w:szCs w:val="22"/>
              </w:rPr>
              <w:t>E-mail address:</w:t>
            </w:r>
          </w:p>
        </w:tc>
        <w:tc>
          <w:tcPr>
            <w:tcW w:w="6636" w:type="dxa"/>
            <w:vAlign w:val="center"/>
          </w:tcPr>
          <w:p w14:paraId="1037D939" w14:textId="77777777" w:rsidR="00033F0F" w:rsidRDefault="00033F0F">
            <w:pPr>
              <w:rPr>
                <w:rFonts w:ascii="Arial" w:hAnsi="Arial" w:cs="Arial"/>
                <w:sz w:val="22"/>
                <w:szCs w:val="22"/>
              </w:rPr>
            </w:pPr>
          </w:p>
          <w:p w14:paraId="4995180E" w14:textId="77777777" w:rsidR="00033F0F" w:rsidRDefault="00000000">
            <w:pPr>
              <w:rPr>
                <w:rFonts w:ascii="Arial" w:hAnsi="Arial" w:cs="Arial"/>
                <w:sz w:val="22"/>
                <w:szCs w:val="22"/>
              </w:rPr>
            </w:pPr>
            <w:r>
              <w:rPr>
                <w:rFonts w:hAnsi="Arial" w:cs="Arial"/>
                <w:sz w:val="22"/>
                <w:szCs w:val="22"/>
                <w:lang w:val="en-US"/>
              </w:rPr>
              <w:t>1915469@student.uwtsd.ac.uk</w:t>
            </w:r>
          </w:p>
        </w:tc>
      </w:tr>
      <w:tr w:rsidR="00033F0F" w14:paraId="2D408248" w14:textId="77777777">
        <w:trPr>
          <w:cantSplit/>
          <w:trHeight w:val="340"/>
        </w:trPr>
        <w:tc>
          <w:tcPr>
            <w:tcW w:w="559" w:type="dxa"/>
            <w:shd w:val="clear" w:color="auto" w:fill="F2F2F2"/>
            <w:vAlign w:val="center"/>
          </w:tcPr>
          <w:p w14:paraId="65FC32AB" w14:textId="77777777" w:rsidR="00033F0F" w:rsidRDefault="00000000">
            <w:pPr>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1730B0DA" w14:textId="77777777" w:rsidR="00033F0F" w:rsidRDefault="00000000">
            <w:pPr>
              <w:rPr>
                <w:rFonts w:ascii="Arial" w:hAnsi="Arial" w:cs="Arial"/>
                <w:sz w:val="22"/>
                <w:szCs w:val="22"/>
              </w:rPr>
            </w:pPr>
            <w:r>
              <w:rPr>
                <w:rFonts w:ascii="Arial" w:hAnsi="Arial" w:cs="Arial"/>
                <w:sz w:val="22"/>
                <w:szCs w:val="22"/>
              </w:rPr>
              <w:t>Contact Telephone Number:</w:t>
            </w:r>
          </w:p>
        </w:tc>
        <w:tc>
          <w:tcPr>
            <w:tcW w:w="6636" w:type="dxa"/>
            <w:vAlign w:val="center"/>
          </w:tcPr>
          <w:p w14:paraId="41FD4FCC" w14:textId="77777777" w:rsidR="00033F0F" w:rsidRDefault="00033F0F">
            <w:pPr>
              <w:rPr>
                <w:rFonts w:ascii="Arial" w:hAnsi="Arial" w:cs="Arial"/>
                <w:sz w:val="22"/>
                <w:szCs w:val="22"/>
              </w:rPr>
            </w:pPr>
          </w:p>
          <w:p w14:paraId="2DEB0C38" w14:textId="77777777" w:rsidR="00033F0F" w:rsidRDefault="00000000">
            <w:pPr>
              <w:rPr>
                <w:rFonts w:ascii="Arial" w:hAnsi="Arial" w:cs="Arial"/>
                <w:sz w:val="22"/>
                <w:szCs w:val="22"/>
              </w:rPr>
            </w:pPr>
            <w:r>
              <w:rPr>
                <w:rFonts w:ascii="Arial" w:hAnsi="Arial" w:cs="Arial"/>
                <w:sz w:val="22"/>
                <w:szCs w:val="22"/>
                <w:lang w:val="en-US"/>
              </w:rPr>
              <w:t>+44 07422508705</w:t>
            </w:r>
          </w:p>
        </w:tc>
      </w:tr>
      <w:tr w:rsidR="00033F0F" w14:paraId="5D8A05D6" w14:textId="77777777">
        <w:tc>
          <w:tcPr>
            <w:tcW w:w="559" w:type="dxa"/>
            <w:shd w:val="clear" w:color="auto" w:fill="BFBFBF"/>
            <w:vAlign w:val="center"/>
          </w:tcPr>
          <w:p w14:paraId="1ED2D801" w14:textId="77777777" w:rsidR="00033F0F" w:rsidRDefault="00033F0F">
            <w:pPr>
              <w:rPr>
                <w:rFonts w:ascii="Arial" w:hAnsi="Arial" w:cs="Arial"/>
                <w:b/>
                <w:i/>
                <w:sz w:val="22"/>
                <w:szCs w:val="22"/>
              </w:rPr>
            </w:pPr>
          </w:p>
        </w:tc>
        <w:tc>
          <w:tcPr>
            <w:tcW w:w="9889" w:type="dxa"/>
            <w:gridSpan w:val="2"/>
            <w:shd w:val="clear" w:color="auto" w:fill="BFBFBF"/>
            <w:vAlign w:val="center"/>
          </w:tcPr>
          <w:p w14:paraId="19B55BA8" w14:textId="77777777" w:rsidR="00033F0F" w:rsidRDefault="00000000">
            <w:pPr>
              <w:rPr>
                <w:rFonts w:ascii="Arial" w:hAnsi="Arial" w:cs="Arial"/>
                <w:sz w:val="22"/>
                <w:szCs w:val="22"/>
              </w:rPr>
            </w:pPr>
            <w:r>
              <w:rPr>
                <w:rFonts w:ascii="Arial" w:hAnsi="Arial" w:cs="Arial"/>
                <w:b/>
                <w:i/>
                <w:sz w:val="22"/>
                <w:szCs w:val="22"/>
              </w:rPr>
              <w:t>For students:</w:t>
            </w:r>
          </w:p>
        </w:tc>
      </w:tr>
      <w:tr w:rsidR="00033F0F" w14:paraId="15C8D9CB" w14:textId="77777777">
        <w:trPr>
          <w:trHeight w:val="513"/>
        </w:trPr>
        <w:tc>
          <w:tcPr>
            <w:tcW w:w="559" w:type="dxa"/>
            <w:shd w:val="clear" w:color="auto" w:fill="F2F2F2"/>
            <w:vAlign w:val="center"/>
          </w:tcPr>
          <w:p w14:paraId="130EB95D" w14:textId="77777777" w:rsidR="00033F0F" w:rsidRDefault="00000000">
            <w:pPr>
              <w:rPr>
                <w:rFonts w:ascii="Arial" w:hAnsi="Arial" w:cs="Arial"/>
                <w:sz w:val="22"/>
                <w:szCs w:val="22"/>
              </w:rPr>
            </w:pPr>
            <w:r>
              <w:rPr>
                <w:rFonts w:ascii="Arial" w:hAnsi="Arial" w:cs="Arial"/>
                <w:sz w:val="22"/>
                <w:szCs w:val="22"/>
              </w:rPr>
              <w:lastRenderedPageBreak/>
              <w:t>7</w:t>
            </w:r>
          </w:p>
        </w:tc>
        <w:tc>
          <w:tcPr>
            <w:tcW w:w="3253" w:type="dxa"/>
            <w:shd w:val="clear" w:color="auto" w:fill="F2F2F2"/>
            <w:vAlign w:val="center"/>
          </w:tcPr>
          <w:p w14:paraId="36E9D75D" w14:textId="77777777" w:rsidR="00033F0F" w:rsidRDefault="00000000">
            <w:pPr>
              <w:rPr>
                <w:rFonts w:ascii="Arial" w:hAnsi="Arial" w:cs="Arial"/>
                <w:sz w:val="22"/>
                <w:szCs w:val="22"/>
              </w:rPr>
            </w:pPr>
            <w:r>
              <w:rPr>
                <w:rFonts w:ascii="Arial" w:hAnsi="Arial" w:cs="Arial"/>
                <w:sz w:val="22"/>
                <w:szCs w:val="22"/>
              </w:rPr>
              <w:t>Student Number:</w:t>
            </w:r>
          </w:p>
        </w:tc>
        <w:tc>
          <w:tcPr>
            <w:tcW w:w="6636" w:type="dxa"/>
            <w:vAlign w:val="center"/>
          </w:tcPr>
          <w:p w14:paraId="43F7D590" w14:textId="77777777" w:rsidR="00033F0F" w:rsidRDefault="00000000">
            <w:pPr>
              <w:rPr>
                <w:rFonts w:ascii="Arial" w:hAnsi="Arial" w:cs="Arial"/>
                <w:sz w:val="22"/>
                <w:szCs w:val="22"/>
              </w:rPr>
            </w:pPr>
            <w:r>
              <w:rPr>
                <w:rFonts w:ascii="Arial" w:hAnsi="Arial" w:cs="Arial"/>
                <w:sz w:val="22"/>
                <w:szCs w:val="22"/>
                <w:lang w:val="en-US"/>
              </w:rPr>
              <w:t>1915469</w:t>
            </w:r>
          </w:p>
        </w:tc>
      </w:tr>
      <w:tr w:rsidR="00033F0F" w14:paraId="023594F0" w14:textId="77777777">
        <w:trPr>
          <w:trHeight w:val="549"/>
        </w:trPr>
        <w:tc>
          <w:tcPr>
            <w:tcW w:w="559" w:type="dxa"/>
            <w:shd w:val="clear" w:color="auto" w:fill="F2F2F2"/>
            <w:vAlign w:val="center"/>
          </w:tcPr>
          <w:p w14:paraId="55580A79" w14:textId="77777777" w:rsidR="00033F0F" w:rsidRDefault="00000000">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2D96B9F8" w14:textId="77777777" w:rsidR="00033F0F" w:rsidRDefault="00000000">
            <w:pPr>
              <w:rPr>
                <w:rFonts w:ascii="Arial" w:hAnsi="Arial" w:cs="Arial"/>
                <w:sz w:val="22"/>
                <w:szCs w:val="22"/>
              </w:rPr>
            </w:pPr>
            <w:r>
              <w:rPr>
                <w:rFonts w:ascii="Arial" w:hAnsi="Arial" w:cs="Arial"/>
                <w:sz w:val="22"/>
                <w:szCs w:val="22"/>
              </w:rPr>
              <w:t>Programme of Study:</w:t>
            </w:r>
          </w:p>
        </w:tc>
        <w:tc>
          <w:tcPr>
            <w:tcW w:w="6636" w:type="dxa"/>
            <w:vAlign w:val="center"/>
          </w:tcPr>
          <w:p w14:paraId="0A693C29" w14:textId="77777777" w:rsidR="00033F0F" w:rsidRDefault="00000000">
            <w:pPr>
              <w:rPr>
                <w:rFonts w:ascii="Arial" w:hAnsi="Arial" w:cs="Arial"/>
                <w:sz w:val="22"/>
                <w:szCs w:val="22"/>
              </w:rPr>
            </w:pPr>
            <w:r>
              <w:rPr>
                <w:rFonts w:ascii="Arial" w:eastAsia="Times New Roman" w:hAnsi="Arial" w:cs="Arial"/>
                <w:sz w:val="22"/>
                <w:szCs w:val="22"/>
                <w:lang w:val="en-US"/>
              </w:rPr>
              <w:t>Art &amp; Design</w:t>
            </w:r>
          </w:p>
        </w:tc>
      </w:tr>
      <w:tr w:rsidR="00033F0F" w14:paraId="54A6E39D" w14:textId="77777777">
        <w:trPr>
          <w:trHeight w:val="557"/>
        </w:trPr>
        <w:tc>
          <w:tcPr>
            <w:tcW w:w="559" w:type="dxa"/>
            <w:shd w:val="clear" w:color="auto" w:fill="F2F2F2"/>
            <w:vAlign w:val="center"/>
          </w:tcPr>
          <w:p w14:paraId="5C9F7CD3" w14:textId="77777777" w:rsidR="00033F0F" w:rsidRDefault="00000000">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6D8488FD" w14:textId="77777777" w:rsidR="00033F0F" w:rsidRDefault="00000000">
            <w:pPr>
              <w:rPr>
                <w:rFonts w:ascii="Arial" w:hAnsi="Arial" w:cs="Arial"/>
                <w:sz w:val="22"/>
                <w:szCs w:val="22"/>
              </w:rPr>
            </w:pPr>
            <w:r>
              <w:rPr>
                <w:rFonts w:ascii="Arial" w:hAnsi="Arial" w:cs="Arial"/>
                <w:sz w:val="22"/>
                <w:szCs w:val="22"/>
              </w:rPr>
              <w:t>Director of Studies/Supervisor:</w:t>
            </w:r>
          </w:p>
        </w:tc>
        <w:tc>
          <w:tcPr>
            <w:tcW w:w="6636" w:type="dxa"/>
            <w:vAlign w:val="center"/>
          </w:tcPr>
          <w:p w14:paraId="108836B1" w14:textId="77777777" w:rsidR="00033F0F" w:rsidRDefault="00033F0F">
            <w:pPr>
              <w:rPr>
                <w:rFonts w:ascii="Arial" w:hAnsi="Arial" w:cs="Arial"/>
                <w:sz w:val="22"/>
                <w:szCs w:val="22"/>
              </w:rPr>
            </w:pPr>
          </w:p>
        </w:tc>
      </w:tr>
    </w:tbl>
    <w:p w14:paraId="2176EA89" w14:textId="77777777" w:rsidR="00033F0F" w:rsidRDefault="00033F0F">
      <w:pPr>
        <w:rPr>
          <w:rFonts w:ascii="Arial" w:hAnsi="Arial" w:cs="Arial"/>
          <w:bCs/>
          <w:iCs/>
        </w:rPr>
      </w:pPr>
    </w:p>
    <w:p w14:paraId="6A103DD8" w14:textId="77777777" w:rsidR="00033F0F" w:rsidRDefault="00033F0F">
      <w:pPr>
        <w:autoSpaceDE w:val="0"/>
        <w:autoSpaceDN w:val="0"/>
        <w:adjustRightInd w:val="0"/>
        <w:jc w:val="both"/>
        <w:rPr>
          <w:rFonts w:ascii="Arial" w:hAnsi="Arial" w:cs="Arial"/>
          <w:b/>
          <w:sz w:val="22"/>
          <w:szCs w:val="22"/>
        </w:rPr>
      </w:pPr>
    </w:p>
    <w:p w14:paraId="0C216A87" w14:textId="77777777" w:rsidR="00033F0F" w:rsidRDefault="00033F0F">
      <w:pPr>
        <w:rPr>
          <w:rFonts w:ascii="Arial" w:hAnsi="Arial" w:cs="Arial"/>
          <w:b/>
          <w:sz w:val="22"/>
          <w:szCs w:val="22"/>
        </w:rPr>
      </w:pPr>
    </w:p>
    <w:p w14:paraId="79007576" w14:textId="77777777" w:rsidR="00033F0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ae"/>
        <w:tblW w:w="10480" w:type="dxa"/>
        <w:tblLayout w:type="fixed"/>
        <w:tblLook w:val="04A0" w:firstRow="1" w:lastRow="0" w:firstColumn="1" w:lastColumn="0" w:noHBand="0" w:noVBand="1"/>
      </w:tblPr>
      <w:tblGrid>
        <w:gridCol w:w="562"/>
        <w:gridCol w:w="3693"/>
        <w:gridCol w:w="2539"/>
        <w:gridCol w:w="993"/>
        <w:gridCol w:w="850"/>
        <w:gridCol w:w="992"/>
        <w:gridCol w:w="851"/>
      </w:tblGrid>
      <w:tr w:rsidR="00033F0F" w14:paraId="6771FEB9" w14:textId="77777777">
        <w:tc>
          <w:tcPr>
            <w:tcW w:w="562" w:type="dxa"/>
            <w:shd w:val="clear" w:color="auto" w:fill="F2F2F2"/>
          </w:tcPr>
          <w:p w14:paraId="21A72774"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24A16316"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E630394"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178D34A3" w14:textId="77777777" w:rsidR="00033F0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1F290BF6" w14:textId="77777777" w:rsidR="00033F0F" w:rsidRDefault="00000000">
            <w:pPr>
              <w:autoSpaceDE w:val="0"/>
              <w:autoSpaceDN w:val="0"/>
              <w:adjustRightInd w:val="0"/>
              <w:jc w:val="center"/>
              <w:rPr>
                <w:rFonts w:ascii="Arial" w:hAnsi="Arial" w:cs="Arial"/>
                <w:b/>
                <w:sz w:val="22"/>
                <w:szCs w:val="22"/>
              </w:rPr>
            </w:pPr>
            <w:r>
              <w:rPr>
                <w:rFonts w:ascii="Segoe UI Symbol" w:hAnsi="Segoe UI Symbol" w:cs="Segoe UI Symbol"/>
                <w:bCs/>
                <w:sz w:val="22"/>
                <w:szCs w:val="22"/>
              </w:rPr>
              <w:sym w:font="Wingdings" w:char="F0FE"/>
            </w:r>
          </w:p>
        </w:tc>
        <w:tc>
          <w:tcPr>
            <w:tcW w:w="992" w:type="dxa"/>
            <w:shd w:val="clear" w:color="auto" w:fill="F2F2F2"/>
            <w:vAlign w:val="center"/>
          </w:tcPr>
          <w:p w14:paraId="04BC9F6F" w14:textId="77777777" w:rsidR="00033F0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533D083D" w14:textId="77777777" w:rsidR="00033F0F" w:rsidRDefault="00000000">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r>
      <w:tr w:rsidR="00033F0F" w14:paraId="3330B478" w14:textId="77777777">
        <w:tc>
          <w:tcPr>
            <w:tcW w:w="562" w:type="dxa"/>
            <w:shd w:val="clear" w:color="auto" w:fill="F2F2F2"/>
          </w:tcPr>
          <w:p w14:paraId="1B45F4FF" w14:textId="77777777" w:rsidR="00033F0F" w:rsidRDefault="00033F0F">
            <w:pPr>
              <w:autoSpaceDE w:val="0"/>
              <w:autoSpaceDN w:val="0"/>
              <w:adjustRightInd w:val="0"/>
              <w:rPr>
                <w:rFonts w:ascii="Arial" w:hAnsi="Arial" w:cs="Arial"/>
                <w:b/>
                <w:bCs/>
                <w:sz w:val="22"/>
                <w:szCs w:val="22"/>
              </w:rPr>
            </w:pPr>
          </w:p>
        </w:tc>
        <w:tc>
          <w:tcPr>
            <w:tcW w:w="8075" w:type="dxa"/>
            <w:gridSpan w:val="4"/>
            <w:shd w:val="clear" w:color="auto" w:fill="F2F2F2"/>
          </w:tcPr>
          <w:p w14:paraId="65D4A2CA" w14:textId="77777777" w:rsidR="00033F0F" w:rsidRDefault="00033F0F">
            <w:pPr>
              <w:autoSpaceDE w:val="0"/>
              <w:autoSpaceDN w:val="0"/>
              <w:adjustRightInd w:val="0"/>
              <w:rPr>
                <w:rFonts w:ascii="Arial" w:hAnsi="Arial" w:cs="Arial"/>
                <w:b/>
                <w:bCs/>
                <w:sz w:val="22"/>
                <w:szCs w:val="22"/>
              </w:rPr>
            </w:pPr>
          </w:p>
        </w:tc>
        <w:tc>
          <w:tcPr>
            <w:tcW w:w="1843" w:type="dxa"/>
            <w:gridSpan w:val="2"/>
            <w:shd w:val="clear" w:color="auto" w:fill="F2F2F2"/>
          </w:tcPr>
          <w:p w14:paraId="29761C84" w14:textId="77777777" w:rsidR="00033F0F" w:rsidRDefault="00000000">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033F0F" w14:paraId="7170171B" w14:textId="77777777">
        <w:trPr>
          <w:trHeight w:val="437"/>
        </w:trPr>
        <w:tc>
          <w:tcPr>
            <w:tcW w:w="562" w:type="dxa"/>
            <w:vMerge w:val="restart"/>
            <w:shd w:val="clear" w:color="auto" w:fill="F2F2F2"/>
          </w:tcPr>
          <w:p w14:paraId="6E882221" w14:textId="77777777" w:rsidR="00033F0F" w:rsidRDefault="0000000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77923137" w14:textId="77777777" w:rsidR="00033F0F"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3E76F41B"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747F83A7"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843" w:type="dxa"/>
            <w:gridSpan w:val="2"/>
            <w:vAlign w:val="center"/>
          </w:tcPr>
          <w:p w14:paraId="5AEA8152" w14:textId="77777777" w:rsidR="00033F0F" w:rsidRDefault="00033F0F">
            <w:pPr>
              <w:autoSpaceDE w:val="0"/>
              <w:autoSpaceDN w:val="0"/>
              <w:adjustRightInd w:val="0"/>
              <w:jc w:val="center"/>
              <w:rPr>
                <w:rFonts w:ascii="Arial" w:hAnsi="Arial" w:cs="Arial"/>
                <w:b/>
                <w:bCs/>
                <w:sz w:val="22"/>
                <w:szCs w:val="22"/>
              </w:rPr>
            </w:pPr>
          </w:p>
        </w:tc>
      </w:tr>
      <w:tr w:rsidR="00033F0F" w14:paraId="1B135F03" w14:textId="77777777">
        <w:trPr>
          <w:trHeight w:val="415"/>
        </w:trPr>
        <w:tc>
          <w:tcPr>
            <w:tcW w:w="562" w:type="dxa"/>
            <w:vMerge/>
            <w:shd w:val="clear" w:color="auto" w:fill="F2F2F2"/>
          </w:tcPr>
          <w:p w14:paraId="74334B5C" w14:textId="77777777" w:rsidR="00033F0F" w:rsidRDefault="00033F0F">
            <w:pPr>
              <w:autoSpaceDE w:val="0"/>
              <w:autoSpaceDN w:val="0"/>
              <w:adjustRightInd w:val="0"/>
              <w:jc w:val="both"/>
              <w:rPr>
                <w:rFonts w:ascii="Arial" w:hAnsi="Arial" w:cs="Arial"/>
                <w:sz w:val="22"/>
                <w:szCs w:val="22"/>
              </w:rPr>
            </w:pPr>
          </w:p>
        </w:tc>
        <w:tc>
          <w:tcPr>
            <w:tcW w:w="3693" w:type="dxa"/>
            <w:vMerge/>
            <w:shd w:val="clear" w:color="auto" w:fill="F2F2F2"/>
          </w:tcPr>
          <w:p w14:paraId="6EDEFFA1" w14:textId="77777777" w:rsidR="00033F0F" w:rsidRDefault="00033F0F">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7C01C363"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6AB1AF90"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843" w:type="dxa"/>
            <w:gridSpan w:val="2"/>
            <w:vAlign w:val="center"/>
          </w:tcPr>
          <w:p w14:paraId="3DA9183B" w14:textId="77777777" w:rsidR="00033F0F" w:rsidRDefault="00033F0F">
            <w:pPr>
              <w:autoSpaceDE w:val="0"/>
              <w:autoSpaceDN w:val="0"/>
              <w:adjustRightInd w:val="0"/>
              <w:jc w:val="center"/>
              <w:rPr>
                <w:rFonts w:ascii="Arial" w:hAnsi="Arial" w:cs="Arial"/>
                <w:b/>
                <w:bCs/>
                <w:sz w:val="22"/>
                <w:szCs w:val="22"/>
              </w:rPr>
            </w:pPr>
          </w:p>
        </w:tc>
      </w:tr>
      <w:tr w:rsidR="00033F0F" w14:paraId="3DA0DFAF" w14:textId="77777777">
        <w:tc>
          <w:tcPr>
            <w:tcW w:w="562" w:type="dxa"/>
            <w:vMerge/>
            <w:shd w:val="clear" w:color="auto" w:fill="F2F2F2"/>
          </w:tcPr>
          <w:p w14:paraId="5130A5D2" w14:textId="77777777" w:rsidR="00033F0F" w:rsidRDefault="00033F0F">
            <w:pPr>
              <w:autoSpaceDE w:val="0"/>
              <w:autoSpaceDN w:val="0"/>
              <w:adjustRightInd w:val="0"/>
              <w:jc w:val="both"/>
              <w:rPr>
                <w:rFonts w:ascii="Arial" w:hAnsi="Arial" w:cs="Arial"/>
                <w:sz w:val="22"/>
                <w:szCs w:val="22"/>
              </w:rPr>
            </w:pPr>
          </w:p>
        </w:tc>
        <w:tc>
          <w:tcPr>
            <w:tcW w:w="3693" w:type="dxa"/>
            <w:vMerge/>
            <w:shd w:val="clear" w:color="auto" w:fill="F2F2F2"/>
          </w:tcPr>
          <w:p w14:paraId="525637D0" w14:textId="77777777" w:rsidR="00033F0F" w:rsidRDefault="00033F0F">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50A80E30"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5A35294B" w14:textId="77777777" w:rsidR="00033F0F" w:rsidRDefault="00033F0F">
            <w:pPr>
              <w:autoSpaceDE w:val="0"/>
              <w:autoSpaceDN w:val="0"/>
              <w:adjustRightInd w:val="0"/>
              <w:rPr>
                <w:rFonts w:ascii="Arial" w:hAnsi="Arial" w:cs="Arial"/>
                <w:sz w:val="22"/>
                <w:szCs w:val="22"/>
              </w:rPr>
            </w:pPr>
          </w:p>
        </w:tc>
        <w:tc>
          <w:tcPr>
            <w:tcW w:w="850" w:type="dxa"/>
            <w:shd w:val="clear" w:color="auto" w:fill="BFBFBF"/>
            <w:vAlign w:val="center"/>
          </w:tcPr>
          <w:p w14:paraId="447E04A1"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843" w:type="dxa"/>
            <w:gridSpan w:val="2"/>
            <w:vAlign w:val="center"/>
          </w:tcPr>
          <w:p w14:paraId="31845AEC" w14:textId="77777777" w:rsidR="00033F0F" w:rsidRDefault="00033F0F">
            <w:pPr>
              <w:autoSpaceDE w:val="0"/>
              <w:autoSpaceDN w:val="0"/>
              <w:adjustRightInd w:val="0"/>
              <w:jc w:val="center"/>
              <w:rPr>
                <w:rFonts w:ascii="Arial" w:hAnsi="Arial" w:cs="Arial"/>
                <w:b/>
                <w:bCs/>
                <w:sz w:val="22"/>
                <w:szCs w:val="22"/>
              </w:rPr>
            </w:pPr>
          </w:p>
        </w:tc>
      </w:tr>
    </w:tbl>
    <w:p w14:paraId="5FB20F25" w14:textId="77777777" w:rsidR="00033F0F" w:rsidRDefault="00033F0F">
      <w:pPr>
        <w:autoSpaceDE w:val="0"/>
        <w:autoSpaceDN w:val="0"/>
        <w:adjustRightInd w:val="0"/>
        <w:spacing w:after="240"/>
        <w:jc w:val="both"/>
        <w:rPr>
          <w:rFonts w:ascii="Arial" w:hAnsi="Arial" w:cs="Arial"/>
          <w:bCs/>
          <w:iCs/>
        </w:rPr>
      </w:pPr>
    </w:p>
    <w:p w14:paraId="4CFBDEB9" w14:textId="77777777" w:rsidR="00033F0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ae"/>
        <w:tblW w:w="10480" w:type="dxa"/>
        <w:tblLook w:val="04A0" w:firstRow="1" w:lastRow="0" w:firstColumn="1" w:lastColumn="0" w:noHBand="0" w:noVBand="1"/>
      </w:tblPr>
      <w:tblGrid>
        <w:gridCol w:w="562"/>
        <w:gridCol w:w="8784"/>
        <w:gridCol w:w="1134"/>
      </w:tblGrid>
      <w:tr w:rsidR="00033F0F" w14:paraId="570BA685" w14:textId="77777777">
        <w:tc>
          <w:tcPr>
            <w:tcW w:w="562" w:type="dxa"/>
            <w:shd w:val="clear" w:color="auto" w:fill="F2F2F2"/>
          </w:tcPr>
          <w:p w14:paraId="759C48B4" w14:textId="77777777" w:rsidR="00033F0F" w:rsidRDefault="00033F0F">
            <w:pPr>
              <w:autoSpaceDE w:val="0"/>
              <w:autoSpaceDN w:val="0"/>
              <w:adjustRightInd w:val="0"/>
              <w:rPr>
                <w:rFonts w:ascii="Arial" w:hAnsi="Arial" w:cs="Arial"/>
                <w:sz w:val="22"/>
                <w:szCs w:val="22"/>
              </w:rPr>
            </w:pPr>
          </w:p>
        </w:tc>
        <w:tc>
          <w:tcPr>
            <w:tcW w:w="9918" w:type="dxa"/>
            <w:gridSpan w:val="2"/>
            <w:shd w:val="clear" w:color="auto" w:fill="F2F2F2"/>
          </w:tcPr>
          <w:p w14:paraId="079E1802"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33F0F" w14:paraId="4C3EF1F0" w14:textId="77777777">
        <w:trPr>
          <w:trHeight w:val="355"/>
        </w:trPr>
        <w:tc>
          <w:tcPr>
            <w:tcW w:w="562" w:type="dxa"/>
            <w:vAlign w:val="center"/>
          </w:tcPr>
          <w:p w14:paraId="75001315"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1EE8F382" w14:textId="77777777" w:rsidR="00033F0F" w:rsidRDefault="00033F0F">
            <w:pPr>
              <w:autoSpaceDE w:val="0"/>
              <w:autoSpaceDN w:val="0"/>
              <w:adjustRightInd w:val="0"/>
              <w:rPr>
                <w:rFonts w:ascii="Arial" w:hAnsi="Arial" w:cs="Arial"/>
                <w:b/>
                <w:bCs/>
                <w:sz w:val="22"/>
                <w:szCs w:val="22"/>
              </w:rPr>
            </w:pPr>
            <w:hyperlink r:id="rId13" w:history="1">
              <w:r>
                <w:rPr>
                  <w:rStyle w:val="af2"/>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69D284D6"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38ABE7BF" w14:textId="77777777">
        <w:trPr>
          <w:trHeight w:val="417"/>
        </w:trPr>
        <w:tc>
          <w:tcPr>
            <w:tcW w:w="562" w:type="dxa"/>
            <w:vAlign w:val="center"/>
          </w:tcPr>
          <w:p w14:paraId="25D4691E"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60D17113" w14:textId="77777777" w:rsidR="00033F0F"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5DEBC330" w14:textId="77777777" w:rsidR="00033F0F" w:rsidRDefault="00000000">
            <w:pPr>
              <w:autoSpaceDE w:val="0"/>
              <w:autoSpaceDN w:val="0"/>
              <w:adjustRightInd w:val="0"/>
              <w:jc w:val="center"/>
              <w:rPr>
                <w:rFonts w:ascii="Arial" w:hAnsi="Arial" w:cs="Arial"/>
                <w:i/>
                <w:sz w:val="22"/>
                <w:szCs w:val="22"/>
              </w:rPr>
            </w:pPr>
            <w:r>
              <w:rPr>
                <w:rFonts w:ascii="Segoe UI Symbol" w:eastAsia="ＭＳ ゴシック" w:hAnsi="Segoe UI Symbol" w:cs="Segoe UI Symbol"/>
                <w:sz w:val="22"/>
                <w:szCs w:val="22"/>
              </w:rPr>
              <w:sym w:font="Wingdings" w:char="F0FE"/>
            </w:r>
          </w:p>
        </w:tc>
      </w:tr>
      <w:tr w:rsidR="00033F0F" w14:paraId="04F0059A" w14:textId="77777777">
        <w:trPr>
          <w:trHeight w:val="409"/>
        </w:trPr>
        <w:tc>
          <w:tcPr>
            <w:tcW w:w="562" w:type="dxa"/>
            <w:vAlign w:val="center"/>
          </w:tcPr>
          <w:p w14:paraId="35E66606"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62E4D3A3" w14:textId="77777777" w:rsidR="00033F0F" w:rsidRDefault="00033F0F">
            <w:pPr>
              <w:pStyle w:val="1"/>
              <w:keepNext w:val="0"/>
              <w:shd w:val="clear" w:color="auto" w:fill="FFFFFF"/>
              <w:spacing w:after="150" w:line="450" w:lineRule="atLeast"/>
              <w:jc w:val="both"/>
              <w:rPr>
                <w:rFonts w:ascii="Arial" w:hAnsi="Arial" w:cs="Arial"/>
                <w:i/>
              </w:rPr>
            </w:pPr>
            <w:hyperlink r:id="rId14" w:tgtFrame="http://www.npc.gov.cn/npc/c2597/c5854/bfflywwb/202311/_blank" w:history="1">
              <w:r>
                <w:rPr>
                  <w:rFonts w:ascii="Arial" w:hAnsi="Arial" w:cs="Arial" w:hint="eastAsia"/>
                </w:rPr>
                <w:t>Personal Information Protection Law of the People's Republic of China</w:t>
              </w:r>
            </w:hyperlink>
          </w:p>
        </w:tc>
        <w:tc>
          <w:tcPr>
            <w:tcW w:w="1134" w:type="dxa"/>
            <w:shd w:val="clear" w:color="auto" w:fill="BFBFBF"/>
            <w:vAlign w:val="center"/>
          </w:tcPr>
          <w:p w14:paraId="7F97FDC9" w14:textId="77777777" w:rsidR="00033F0F" w:rsidRDefault="00000000">
            <w:pPr>
              <w:autoSpaceDE w:val="0"/>
              <w:autoSpaceDN w:val="0"/>
              <w:adjustRightInd w:val="0"/>
              <w:jc w:val="center"/>
              <w:rPr>
                <w:rFonts w:ascii="Arial" w:hAnsi="Arial" w:cs="Arial"/>
                <w:i/>
                <w:sz w:val="22"/>
                <w:szCs w:val="22"/>
              </w:rPr>
            </w:pPr>
            <w:r>
              <w:rPr>
                <w:rFonts w:ascii="Segoe UI Symbol" w:eastAsia="ＭＳ ゴシック" w:hAnsi="Segoe UI Symbol" w:cs="Segoe UI Symbol"/>
                <w:sz w:val="22"/>
                <w:szCs w:val="22"/>
              </w:rPr>
              <w:sym w:font="Wingdings" w:char="F0FE"/>
            </w:r>
          </w:p>
        </w:tc>
      </w:tr>
    </w:tbl>
    <w:p w14:paraId="0713A8E9" w14:textId="77777777" w:rsidR="00033F0F" w:rsidRDefault="00033F0F">
      <w:pPr>
        <w:autoSpaceDE w:val="0"/>
        <w:autoSpaceDN w:val="0"/>
        <w:adjustRightInd w:val="0"/>
        <w:spacing w:after="240"/>
        <w:jc w:val="both"/>
        <w:rPr>
          <w:rFonts w:ascii="Arial" w:hAnsi="Arial" w:cs="Arial"/>
          <w:b/>
          <w:sz w:val="22"/>
          <w:szCs w:val="22"/>
        </w:rPr>
      </w:pPr>
    </w:p>
    <w:p w14:paraId="18439C75" w14:textId="77777777" w:rsidR="00033F0F" w:rsidRDefault="000000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4D5F59D" w14:textId="77777777" w:rsidR="00033F0F" w:rsidRDefault="00000000">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e"/>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33F0F" w14:paraId="7E0D9D58" w14:textId="77777777">
        <w:trPr>
          <w:trHeight w:val="227"/>
        </w:trPr>
        <w:tc>
          <w:tcPr>
            <w:tcW w:w="562" w:type="dxa"/>
            <w:shd w:val="clear" w:color="auto" w:fill="F2F2F2"/>
          </w:tcPr>
          <w:p w14:paraId="4F3C8251"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5F60480C" w14:textId="77777777" w:rsidR="00033F0F"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BB8E069" w14:textId="77777777" w:rsidR="00033F0F" w:rsidRDefault="00033F0F">
            <w:pPr>
              <w:autoSpaceDE w:val="0"/>
              <w:autoSpaceDN w:val="0"/>
              <w:adjustRightInd w:val="0"/>
              <w:rPr>
                <w:rFonts w:ascii="Arial" w:hAnsi="Arial" w:cs="Arial"/>
                <w:bCs/>
                <w:sz w:val="22"/>
                <w:szCs w:val="22"/>
              </w:rPr>
            </w:pPr>
          </w:p>
          <w:p w14:paraId="4E85CCC6" w14:textId="77777777" w:rsidR="00033F0F" w:rsidRDefault="00033F0F">
            <w:pPr>
              <w:autoSpaceDE w:val="0"/>
              <w:autoSpaceDN w:val="0"/>
              <w:adjustRightInd w:val="0"/>
              <w:rPr>
                <w:rFonts w:ascii="Arial" w:hAnsi="Arial" w:cs="Arial"/>
                <w:bCs/>
                <w:sz w:val="22"/>
                <w:szCs w:val="22"/>
              </w:rPr>
            </w:pPr>
          </w:p>
        </w:tc>
      </w:tr>
      <w:tr w:rsidR="00033F0F" w14:paraId="4DB192DE" w14:textId="77777777">
        <w:trPr>
          <w:trHeight w:val="227"/>
        </w:trPr>
        <w:tc>
          <w:tcPr>
            <w:tcW w:w="562" w:type="dxa"/>
            <w:shd w:val="clear" w:color="auto" w:fill="F2F2F2"/>
          </w:tcPr>
          <w:p w14:paraId="6B5A3BDE"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7FB79A12" w14:textId="77777777" w:rsidR="00033F0F"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419EB06E" w14:textId="77777777" w:rsidR="00033F0F" w:rsidRDefault="00033F0F">
            <w:pPr>
              <w:autoSpaceDE w:val="0"/>
              <w:autoSpaceDN w:val="0"/>
              <w:adjustRightInd w:val="0"/>
              <w:rPr>
                <w:rFonts w:ascii="Arial" w:hAnsi="Arial" w:cs="Arial"/>
                <w:bCs/>
                <w:sz w:val="22"/>
                <w:szCs w:val="22"/>
              </w:rPr>
            </w:pPr>
          </w:p>
          <w:p w14:paraId="7FE34A97" w14:textId="77777777" w:rsidR="00033F0F" w:rsidRDefault="00033F0F">
            <w:pPr>
              <w:autoSpaceDE w:val="0"/>
              <w:autoSpaceDN w:val="0"/>
              <w:adjustRightInd w:val="0"/>
              <w:rPr>
                <w:rFonts w:ascii="Arial" w:hAnsi="Arial" w:cs="Arial"/>
                <w:bCs/>
                <w:sz w:val="22"/>
                <w:szCs w:val="22"/>
              </w:rPr>
            </w:pPr>
          </w:p>
        </w:tc>
      </w:tr>
      <w:tr w:rsidR="00033F0F" w14:paraId="43AE21E3" w14:textId="77777777">
        <w:trPr>
          <w:trHeight w:val="227"/>
        </w:trPr>
        <w:tc>
          <w:tcPr>
            <w:tcW w:w="562" w:type="dxa"/>
            <w:shd w:val="clear" w:color="auto" w:fill="F2F2F2"/>
          </w:tcPr>
          <w:p w14:paraId="305C2CFC"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5B368D52" w14:textId="77777777" w:rsidR="00033F0F"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6D87175" w14:textId="77777777" w:rsidR="00033F0F" w:rsidRDefault="00033F0F">
            <w:pPr>
              <w:autoSpaceDE w:val="0"/>
              <w:autoSpaceDN w:val="0"/>
              <w:adjustRightInd w:val="0"/>
              <w:jc w:val="both"/>
              <w:rPr>
                <w:rFonts w:ascii="Arial" w:hAnsi="Arial" w:cs="Arial"/>
                <w:sz w:val="22"/>
                <w:szCs w:val="22"/>
              </w:rPr>
            </w:pPr>
          </w:p>
        </w:tc>
        <w:tc>
          <w:tcPr>
            <w:tcW w:w="6095" w:type="dxa"/>
            <w:gridSpan w:val="6"/>
          </w:tcPr>
          <w:p w14:paraId="48857A35" w14:textId="77777777" w:rsidR="00033F0F" w:rsidRDefault="00033F0F">
            <w:pPr>
              <w:autoSpaceDE w:val="0"/>
              <w:autoSpaceDN w:val="0"/>
              <w:adjustRightInd w:val="0"/>
              <w:rPr>
                <w:rFonts w:ascii="Arial" w:hAnsi="Arial" w:cs="Arial"/>
                <w:bCs/>
                <w:sz w:val="22"/>
                <w:szCs w:val="22"/>
              </w:rPr>
            </w:pPr>
          </w:p>
        </w:tc>
      </w:tr>
      <w:tr w:rsidR="00033F0F" w14:paraId="4A1E3374" w14:textId="77777777">
        <w:tc>
          <w:tcPr>
            <w:tcW w:w="562" w:type="dxa"/>
            <w:shd w:val="clear" w:color="auto" w:fill="F2F2F2"/>
          </w:tcPr>
          <w:p w14:paraId="0A56EB1E"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438695B8"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1D2A9A0C" w14:textId="77777777" w:rsidR="00033F0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06648EE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gridSpan w:val="2"/>
            <w:shd w:val="clear" w:color="auto" w:fill="F2F2F2"/>
            <w:vAlign w:val="center"/>
          </w:tcPr>
          <w:p w14:paraId="5ACB3E3C" w14:textId="77777777" w:rsidR="00033F0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421F697A" w14:textId="77777777" w:rsidR="00033F0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t>☐</w:t>
            </w:r>
          </w:p>
        </w:tc>
      </w:tr>
      <w:tr w:rsidR="00033F0F" w14:paraId="52135432" w14:textId="77777777">
        <w:tc>
          <w:tcPr>
            <w:tcW w:w="562" w:type="dxa"/>
            <w:shd w:val="clear" w:color="auto" w:fill="F2F2F2"/>
          </w:tcPr>
          <w:p w14:paraId="03A8C395"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7C63E7D1"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1FC14213" w14:textId="77777777" w:rsidR="00033F0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5410A433"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gridSpan w:val="2"/>
            <w:shd w:val="clear" w:color="auto" w:fill="F2F2F2"/>
            <w:vAlign w:val="center"/>
          </w:tcPr>
          <w:p w14:paraId="1D781571" w14:textId="77777777" w:rsidR="00033F0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22DB4C85" w14:textId="77777777" w:rsidR="00033F0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t>☐</w:t>
            </w:r>
          </w:p>
        </w:tc>
      </w:tr>
      <w:tr w:rsidR="00033F0F" w14:paraId="4D5B4EB8" w14:textId="77777777">
        <w:trPr>
          <w:trHeight w:val="386"/>
        </w:trPr>
        <w:tc>
          <w:tcPr>
            <w:tcW w:w="562" w:type="dxa"/>
            <w:shd w:val="clear" w:color="auto" w:fill="F2F2F2"/>
          </w:tcPr>
          <w:p w14:paraId="4A91DFC0"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59419D91"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546B531" w14:textId="77777777" w:rsidR="00033F0F"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44A1F9C2" w14:textId="77777777" w:rsidR="00033F0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14F762F8"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82" w:type="dxa"/>
            <w:shd w:val="clear" w:color="auto" w:fill="F2F2F2"/>
            <w:vAlign w:val="center"/>
          </w:tcPr>
          <w:p w14:paraId="719C6F40" w14:textId="77777777" w:rsidR="00033F0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1964DC12" w14:textId="77777777" w:rsidR="00033F0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t>☐</w:t>
            </w:r>
          </w:p>
        </w:tc>
      </w:tr>
      <w:tr w:rsidR="00033F0F" w14:paraId="711939D5" w14:textId="77777777">
        <w:trPr>
          <w:trHeight w:val="386"/>
        </w:trPr>
        <w:tc>
          <w:tcPr>
            <w:tcW w:w="562" w:type="dxa"/>
            <w:shd w:val="clear" w:color="auto" w:fill="F2F2F2"/>
          </w:tcPr>
          <w:p w14:paraId="42E7BAD1"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4EF6B2D3" w14:textId="77777777" w:rsidR="00033F0F" w:rsidRDefault="00033F0F">
            <w:pPr>
              <w:autoSpaceDE w:val="0"/>
              <w:autoSpaceDN w:val="0"/>
              <w:adjustRightInd w:val="0"/>
              <w:rPr>
                <w:rFonts w:ascii="Arial" w:hAnsi="Arial" w:cs="Arial"/>
                <w:sz w:val="22"/>
                <w:szCs w:val="22"/>
              </w:rPr>
            </w:pPr>
          </w:p>
        </w:tc>
        <w:tc>
          <w:tcPr>
            <w:tcW w:w="2409" w:type="dxa"/>
          </w:tcPr>
          <w:p w14:paraId="69372CC1" w14:textId="77777777" w:rsidR="00033F0F"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04BCDBBB" w14:textId="77777777" w:rsidR="00033F0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5C4652D3"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82" w:type="dxa"/>
            <w:shd w:val="clear" w:color="auto" w:fill="F2F2F2"/>
            <w:vAlign w:val="center"/>
          </w:tcPr>
          <w:p w14:paraId="10E443D8" w14:textId="77777777" w:rsidR="00033F0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200B6B1F" w14:textId="77777777" w:rsidR="00033F0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t>☐</w:t>
            </w:r>
          </w:p>
        </w:tc>
      </w:tr>
      <w:tr w:rsidR="00033F0F" w14:paraId="025C2FD9" w14:textId="77777777">
        <w:tc>
          <w:tcPr>
            <w:tcW w:w="562" w:type="dxa"/>
            <w:shd w:val="clear" w:color="auto" w:fill="F2F2F2"/>
          </w:tcPr>
          <w:p w14:paraId="6FCC9BB5"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177E6E5C"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Athrofa </w:t>
            </w:r>
            <w:r>
              <w:rPr>
                <w:rFonts w:ascii="Arial" w:hAnsi="Arial" w:cs="Arial"/>
                <w:sz w:val="22"/>
                <w:szCs w:val="22"/>
              </w:rPr>
              <w:lastRenderedPageBreak/>
              <w:t>Professional Learning Partnership (APLP)?</w:t>
            </w:r>
          </w:p>
        </w:tc>
        <w:tc>
          <w:tcPr>
            <w:tcW w:w="2409" w:type="dxa"/>
          </w:tcPr>
          <w:p w14:paraId="685C7FC8" w14:textId="77777777" w:rsidR="00033F0F"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 xml:space="preserve">If YES then the permission question </w:t>
            </w:r>
            <w:r>
              <w:rPr>
                <w:rFonts w:ascii="Arial" w:hAnsi="Arial" w:cs="Arial"/>
                <w:bCs/>
                <w:sz w:val="22"/>
                <w:szCs w:val="22"/>
              </w:rPr>
              <w:lastRenderedPageBreak/>
              <w:t>below does not need to be answered.</w:t>
            </w:r>
          </w:p>
        </w:tc>
        <w:tc>
          <w:tcPr>
            <w:tcW w:w="993" w:type="dxa"/>
            <w:shd w:val="clear" w:color="auto" w:fill="F2F2F2"/>
            <w:vAlign w:val="center"/>
          </w:tcPr>
          <w:p w14:paraId="3F9F1CFC" w14:textId="77777777" w:rsidR="00033F0F" w:rsidRDefault="00000000">
            <w:pPr>
              <w:autoSpaceDE w:val="0"/>
              <w:autoSpaceDN w:val="0"/>
              <w:adjustRightInd w:val="0"/>
              <w:jc w:val="center"/>
              <w:rPr>
                <w:rFonts w:ascii="Arial" w:hAnsi="Arial" w:cs="Arial"/>
                <w:b/>
                <w:bCs/>
                <w:sz w:val="22"/>
                <w:szCs w:val="22"/>
              </w:rPr>
            </w:pPr>
            <w:r>
              <w:rPr>
                <w:rFonts w:ascii="Arial" w:hAnsi="Arial" w:cs="Arial"/>
                <w:b/>
                <w:sz w:val="22"/>
                <w:szCs w:val="22"/>
              </w:rPr>
              <w:lastRenderedPageBreak/>
              <w:t>YES</w:t>
            </w:r>
          </w:p>
        </w:tc>
        <w:tc>
          <w:tcPr>
            <w:tcW w:w="850" w:type="dxa"/>
            <w:shd w:val="clear" w:color="auto" w:fill="D9D9D9"/>
            <w:vAlign w:val="center"/>
          </w:tcPr>
          <w:p w14:paraId="5627B6A7"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bCs/>
                <w:sz w:val="22"/>
                <w:szCs w:val="22"/>
              </w:rPr>
              <w:t>☐</w:t>
            </w:r>
          </w:p>
        </w:tc>
        <w:tc>
          <w:tcPr>
            <w:tcW w:w="992" w:type="dxa"/>
            <w:gridSpan w:val="2"/>
            <w:shd w:val="clear" w:color="auto" w:fill="F2F2F2"/>
            <w:vAlign w:val="center"/>
          </w:tcPr>
          <w:p w14:paraId="4C970CF8" w14:textId="77777777" w:rsidR="00033F0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59D959F0" w14:textId="77777777" w:rsidR="00033F0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t>☐</w:t>
            </w:r>
          </w:p>
        </w:tc>
      </w:tr>
      <w:tr w:rsidR="00033F0F" w14:paraId="359A1FDE" w14:textId="77777777">
        <w:tc>
          <w:tcPr>
            <w:tcW w:w="562" w:type="dxa"/>
            <w:shd w:val="clear" w:color="auto" w:fill="F2F2F2"/>
          </w:tcPr>
          <w:p w14:paraId="25A43B46"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cPr>
          <w:p w14:paraId="2882C30D"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B81934E" w14:textId="77777777" w:rsidR="00033F0F"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74FCD90C" w14:textId="77777777" w:rsidR="00033F0F"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231F86AA" w14:textId="77777777" w:rsidR="00033F0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0B7DF16A"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gridSpan w:val="2"/>
            <w:shd w:val="clear" w:color="auto" w:fill="F2F2F2"/>
            <w:vAlign w:val="center"/>
          </w:tcPr>
          <w:p w14:paraId="79A3382F" w14:textId="77777777" w:rsidR="00033F0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05AF6AA0" w14:textId="77777777" w:rsidR="00033F0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t>☐</w:t>
            </w:r>
          </w:p>
        </w:tc>
      </w:tr>
    </w:tbl>
    <w:p w14:paraId="74C553C6" w14:textId="77777777" w:rsidR="00033F0F" w:rsidRDefault="00033F0F">
      <w:pPr>
        <w:rPr>
          <w:rFonts w:ascii="Arial" w:hAnsi="Arial" w:cs="Arial"/>
          <w:bCs/>
          <w:iCs/>
          <w:sz w:val="16"/>
          <w:szCs w:val="16"/>
        </w:rPr>
      </w:pPr>
    </w:p>
    <w:p w14:paraId="512BC1BF" w14:textId="77777777" w:rsidR="00033F0F" w:rsidRDefault="00033F0F">
      <w:pPr>
        <w:rPr>
          <w:rFonts w:ascii="Arial" w:hAnsi="Arial" w:cs="Arial"/>
          <w:b/>
          <w:bCs/>
          <w:iCs/>
          <w:sz w:val="22"/>
          <w:szCs w:val="22"/>
        </w:rPr>
      </w:pPr>
    </w:p>
    <w:p w14:paraId="16B4AF1B" w14:textId="77777777" w:rsidR="00033F0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ae"/>
        <w:tblW w:w="10490" w:type="dxa"/>
        <w:tblInd w:w="-5" w:type="dxa"/>
        <w:tblLook w:val="04A0" w:firstRow="1" w:lastRow="0" w:firstColumn="1" w:lastColumn="0" w:noHBand="0" w:noVBand="1"/>
      </w:tblPr>
      <w:tblGrid>
        <w:gridCol w:w="567"/>
        <w:gridCol w:w="6237"/>
        <w:gridCol w:w="993"/>
        <w:gridCol w:w="895"/>
        <w:gridCol w:w="947"/>
        <w:gridCol w:w="851"/>
      </w:tblGrid>
      <w:tr w:rsidR="00033F0F" w14:paraId="3070A8A3" w14:textId="77777777">
        <w:trPr>
          <w:trHeight w:val="507"/>
        </w:trPr>
        <w:tc>
          <w:tcPr>
            <w:tcW w:w="567" w:type="dxa"/>
            <w:shd w:val="clear" w:color="auto" w:fill="F2F2F2"/>
            <w:vAlign w:val="center"/>
          </w:tcPr>
          <w:p w14:paraId="2CAE55CF" w14:textId="77777777" w:rsidR="00033F0F" w:rsidRDefault="00000000">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371EA61D" w14:textId="77777777" w:rsidR="00033F0F"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2DD77E0E"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3F0B988E" w14:textId="77777777" w:rsidR="00033F0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sz w:val="22"/>
                <w:szCs w:val="22"/>
              </w:rPr>
              <w:t>☐</w:t>
            </w:r>
          </w:p>
        </w:tc>
        <w:tc>
          <w:tcPr>
            <w:tcW w:w="947" w:type="dxa"/>
            <w:shd w:val="clear" w:color="auto" w:fill="F2F2F2"/>
            <w:vAlign w:val="center"/>
          </w:tcPr>
          <w:p w14:paraId="3AE865A4"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00900732" w14:textId="77777777" w:rsidR="00033F0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sz w:val="22"/>
                <w:szCs w:val="22"/>
              </w:rPr>
              <w:t>☐</w:t>
            </w:r>
          </w:p>
        </w:tc>
      </w:tr>
      <w:tr w:rsidR="00033F0F" w14:paraId="4A788CE2" w14:textId="77777777">
        <w:tc>
          <w:tcPr>
            <w:tcW w:w="567" w:type="dxa"/>
          </w:tcPr>
          <w:p w14:paraId="6D0233C7" w14:textId="77777777" w:rsidR="00033F0F" w:rsidRDefault="00033F0F">
            <w:pPr>
              <w:autoSpaceDE w:val="0"/>
              <w:autoSpaceDN w:val="0"/>
              <w:adjustRightInd w:val="0"/>
              <w:rPr>
                <w:rFonts w:ascii="Arial" w:hAnsi="Arial" w:cs="Arial"/>
                <w:bCs/>
                <w:sz w:val="22"/>
                <w:szCs w:val="22"/>
              </w:rPr>
            </w:pPr>
          </w:p>
        </w:tc>
        <w:tc>
          <w:tcPr>
            <w:tcW w:w="9923" w:type="dxa"/>
            <w:gridSpan w:val="5"/>
          </w:tcPr>
          <w:p w14:paraId="08895856" w14:textId="77777777" w:rsidR="00033F0F" w:rsidRDefault="00033F0F">
            <w:pPr>
              <w:autoSpaceDE w:val="0"/>
              <w:autoSpaceDN w:val="0"/>
              <w:adjustRightInd w:val="0"/>
              <w:rPr>
                <w:rFonts w:ascii="Arial" w:hAnsi="Arial" w:cs="Arial"/>
                <w:bCs/>
                <w:sz w:val="22"/>
                <w:szCs w:val="22"/>
              </w:rPr>
            </w:pPr>
          </w:p>
          <w:p w14:paraId="180EA0DA" w14:textId="77777777" w:rsidR="00033F0F"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043D9B39" w14:textId="77777777" w:rsidR="00033F0F" w:rsidRDefault="00033F0F">
            <w:pPr>
              <w:autoSpaceDE w:val="0"/>
              <w:autoSpaceDN w:val="0"/>
              <w:adjustRightInd w:val="0"/>
              <w:rPr>
                <w:rFonts w:ascii="Arial" w:hAnsi="Arial" w:cs="Arial"/>
                <w:b/>
                <w:bCs/>
                <w:sz w:val="22"/>
                <w:szCs w:val="22"/>
              </w:rPr>
            </w:pPr>
          </w:p>
        </w:tc>
      </w:tr>
    </w:tbl>
    <w:p w14:paraId="0DC19644" w14:textId="77777777" w:rsidR="00033F0F" w:rsidRDefault="00033F0F">
      <w:pPr>
        <w:autoSpaceDE w:val="0"/>
        <w:autoSpaceDN w:val="0"/>
        <w:adjustRightInd w:val="0"/>
        <w:spacing w:after="240"/>
        <w:jc w:val="both"/>
        <w:rPr>
          <w:rFonts w:ascii="Arial" w:hAnsi="Arial" w:cs="Arial"/>
          <w:b/>
          <w:sz w:val="22"/>
          <w:szCs w:val="22"/>
        </w:rPr>
      </w:pPr>
    </w:p>
    <w:p w14:paraId="56AE7236" w14:textId="77777777" w:rsidR="00033F0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2"/>
        <w:gridCol w:w="2668"/>
        <w:gridCol w:w="2704"/>
        <w:gridCol w:w="2704"/>
        <w:gridCol w:w="1797"/>
      </w:tblGrid>
      <w:tr w:rsidR="00033F0F" w14:paraId="4569E12A"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7D6074B4" w14:textId="77777777" w:rsidR="00033F0F" w:rsidRDefault="00000000">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86A1D97" w14:textId="77777777" w:rsidR="00033F0F" w:rsidRDefault="00000000">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9FE21F8" w14:textId="77777777" w:rsidR="00033F0F" w:rsidRDefault="00000000">
            <w:pPr>
              <w:rPr>
                <w:rFonts w:ascii="Arial" w:hAnsi="Arial" w:cs="Arial"/>
                <w:sz w:val="22"/>
                <w:szCs w:val="22"/>
              </w:rPr>
            </w:pPr>
            <w:r>
              <w:rPr>
                <w:rFonts w:cs="Arial" w:hint="eastAsia"/>
                <w:sz w:val="22"/>
                <w:szCs w:val="22"/>
                <w:lang w:val="en-US" w:eastAsia="zh-CN"/>
              </w:rPr>
              <w:t>Can the influence of different cultures on the imagery of pop art works be applied to AI painting?</w:t>
            </w:r>
          </w:p>
        </w:tc>
      </w:tr>
      <w:tr w:rsidR="00033F0F" w14:paraId="29BC0E3F"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9EFD955" w14:textId="77777777" w:rsidR="00033F0F" w:rsidRDefault="00000000">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17159E2" w14:textId="77777777" w:rsidR="00033F0F" w:rsidRDefault="00000000">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492224D" w14:textId="77777777" w:rsidR="00033F0F" w:rsidRDefault="00000000">
            <w:pPr>
              <w:rPr>
                <w:rFonts w:ascii="Arial" w:hAnsi="Arial" w:cs="Arial"/>
                <w:sz w:val="22"/>
                <w:szCs w:val="22"/>
              </w:rPr>
            </w:pPr>
            <w:r>
              <w:rPr>
                <w:rFonts w:ascii="Arial" w:eastAsia="Times New Roman" w:hAnsi="Arial" w:cs="Arial"/>
                <w:sz w:val="22"/>
                <w:szCs w:val="22"/>
                <w:lang w:val="en-US"/>
              </w:rPr>
              <w:t>01/2025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753A865D" w14:textId="77777777" w:rsidR="00033F0F" w:rsidRDefault="00000000">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14185EF" w14:textId="77777777" w:rsidR="00033F0F" w:rsidRDefault="00000000">
            <w:pPr>
              <w:rPr>
                <w:rFonts w:ascii="Arial" w:hAnsi="Arial" w:cs="Arial"/>
                <w:sz w:val="22"/>
                <w:szCs w:val="22"/>
              </w:rPr>
            </w:pPr>
            <w:r>
              <w:rPr>
                <w:rFonts w:ascii="Arial" w:eastAsia="Times New Roman" w:hAnsi="Arial" w:cs="Arial"/>
                <w:sz w:val="22"/>
                <w:szCs w:val="22"/>
                <w:lang w:val="en-US"/>
              </w:rPr>
              <w:t>01/2027</w:t>
            </w:r>
          </w:p>
        </w:tc>
      </w:tr>
      <w:tr w:rsidR="00033F0F" w14:paraId="01D71DD3" w14:textId="77777777">
        <w:trPr>
          <w:trHeight w:val="454"/>
        </w:trPr>
        <w:tc>
          <w:tcPr>
            <w:tcW w:w="297" w:type="pct"/>
            <w:tcBorders>
              <w:top w:val="single" w:sz="4" w:space="0" w:color="auto"/>
            </w:tcBorders>
            <w:shd w:val="clear" w:color="auto" w:fill="F2F2F2"/>
            <w:vAlign w:val="center"/>
          </w:tcPr>
          <w:p w14:paraId="2E7B5A5C" w14:textId="77777777" w:rsidR="00033F0F" w:rsidRDefault="00033F0F">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4D463C3C" w14:textId="77777777" w:rsidR="00033F0F" w:rsidRDefault="00000000">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A81A836" w14:textId="77777777" w:rsidR="00033F0F"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7B1ECDFF" w14:textId="77777777" w:rsidR="00033F0F" w:rsidRDefault="00000000">
            <w:pPr>
              <w:pStyle w:val="af4"/>
              <w:numPr>
                <w:ilvl w:val="0"/>
                <w:numId w:val="1"/>
              </w:numPr>
              <w:ind w:left="0"/>
              <w:contextualSpacing w:val="0"/>
              <w:rPr>
                <w:rFonts w:ascii="Arial" w:hAnsi="Arial" w:cs="Arial"/>
                <w:i/>
              </w:rPr>
            </w:pPr>
            <w:r>
              <w:rPr>
                <w:rFonts w:ascii="Arial" w:hAnsi="Arial" w:cs="Arial"/>
                <w:i/>
              </w:rPr>
              <w:t>Purpose of Research Activity</w:t>
            </w:r>
          </w:p>
          <w:p w14:paraId="67D19A2F" w14:textId="77777777" w:rsidR="00033F0F" w:rsidRDefault="00000000">
            <w:pPr>
              <w:pStyle w:val="af4"/>
              <w:numPr>
                <w:ilvl w:val="0"/>
                <w:numId w:val="1"/>
              </w:numPr>
              <w:ind w:left="0"/>
              <w:contextualSpacing w:val="0"/>
              <w:rPr>
                <w:rFonts w:ascii="Arial" w:hAnsi="Arial" w:cs="Arial"/>
                <w:i/>
              </w:rPr>
            </w:pPr>
            <w:r>
              <w:rPr>
                <w:rFonts w:ascii="Arial" w:hAnsi="Arial" w:cs="Arial"/>
                <w:i/>
              </w:rPr>
              <w:t>Proposed Research Question</w:t>
            </w:r>
          </w:p>
          <w:p w14:paraId="6F14E24D" w14:textId="77777777" w:rsidR="00033F0F" w:rsidRDefault="00000000">
            <w:pPr>
              <w:pStyle w:val="af4"/>
              <w:numPr>
                <w:ilvl w:val="0"/>
                <w:numId w:val="1"/>
              </w:numPr>
              <w:ind w:left="0"/>
              <w:contextualSpacing w:val="0"/>
              <w:rPr>
                <w:rFonts w:ascii="Arial" w:hAnsi="Arial" w:cs="Arial"/>
                <w:i/>
              </w:rPr>
            </w:pPr>
            <w:r>
              <w:rPr>
                <w:rFonts w:ascii="Arial" w:hAnsi="Arial" w:cs="Arial"/>
                <w:i/>
              </w:rPr>
              <w:t>Aims of Research Activity</w:t>
            </w:r>
          </w:p>
          <w:p w14:paraId="0F3A8D07" w14:textId="77777777" w:rsidR="00033F0F" w:rsidRDefault="00000000">
            <w:pPr>
              <w:pStyle w:val="af4"/>
              <w:numPr>
                <w:ilvl w:val="0"/>
                <w:numId w:val="1"/>
              </w:numPr>
              <w:spacing w:after="240"/>
              <w:ind w:left="0" w:hanging="357"/>
              <w:contextualSpacing w:val="0"/>
              <w:rPr>
                <w:rFonts w:ascii="Arial" w:hAnsi="Arial" w:cs="Arial"/>
                <w:i/>
              </w:rPr>
            </w:pPr>
            <w:r>
              <w:rPr>
                <w:rFonts w:ascii="Arial" w:hAnsi="Arial" w:cs="Arial"/>
                <w:i/>
              </w:rPr>
              <w:t>Objectives of Research Activity</w:t>
            </w:r>
          </w:p>
          <w:p w14:paraId="5440EC21" w14:textId="77777777" w:rsidR="00033F0F"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9AF9CBB" w14:textId="77777777" w:rsidR="00033F0F" w:rsidRDefault="00000000">
            <w:pPr>
              <w:pStyle w:val="af4"/>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411C9D9B" w14:textId="77777777" w:rsidR="00033F0F" w:rsidRDefault="00000000">
            <w:pPr>
              <w:pStyle w:val="af4"/>
              <w:numPr>
                <w:ilvl w:val="0"/>
                <w:numId w:val="1"/>
              </w:numPr>
              <w:ind w:left="0"/>
              <w:contextualSpacing w:val="0"/>
              <w:rPr>
                <w:rFonts w:ascii="Arial" w:hAnsi="Arial" w:cs="Arial"/>
              </w:rPr>
            </w:pPr>
            <w:r>
              <w:rPr>
                <w:rFonts w:ascii="Arial" w:hAnsi="Arial" w:cs="Arial"/>
                <w:i/>
              </w:rPr>
              <w:t xml:space="preserve">How it addresses an area of importance. </w:t>
            </w:r>
          </w:p>
        </w:tc>
      </w:tr>
      <w:tr w:rsidR="00033F0F" w14:paraId="4AC72FC7" w14:textId="77777777">
        <w:trPr>
          <w:trHeight w:val="454"/>
        </w:trPr>
        <w:tc>
          <w:tcPr>
            <w:tcW w:w="297" w:type="pct"/>
            <w:vAlign w:val="center"/>
          </w:tcPr>
          <w:p w14:paraId="349FEB50"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761336BA" w14:textId="77777777" w:rsidR="00033F0F" w:rsidRDefault="00000000">
            <w:pPr>
              <w:autoSpaceDE w:val="0"/>
              <w:autoSpaceDN w:val="0"/>
              <w:adjustRightInd w:val="0"/>
              <w:rPr>
                <w:rFonts w:ascii="Arial" w:hAnsi="Arial" w:cs="Arial"/>
                <w:b/>
                <w:bCs/>
                <w:sz w:val="22"/>
                <w:szCs w:val="22"/>
              </w:rPr>
            </w:pPr>
            <w:r>
              <w:rPr>
                <w:rFonts w:ascii="Arial" w:hAnsi="Arial" w:cs="Arial" w:hint="eastAsia"/>
                <w:b/>
                <w:bCs/>
                <w:sz w:val="22"/>
                <w:szCs w:val="22"/>
              </w:rPr>
              <w:t>Purpose</w:t>
            </w:r>
            <w:r>
              <w:rPr>
                <w:rFonts w:ascii="Arial" w:hAnsi="Arial" w:cs="Arial" w:hint="eastAsia"/>
                <w:b/>
                <w:bCs/>
                <w:sz w:val="22"/>
                <w:szCs w:val="22"/>
                <w:lang w:val="en-US" w:eastAsia="zh-CN"/>
              </w:rPr>
              <w:t xml:space="preserve"> </w:t>
            </w:r>
            <w:r>
              <w:rPr>
                <w:rFonts w:ascii="Arial" w:hAnsi="Arial" w:cs="Arial"/>
                <w:b/>
                <w:bCs/>
                <w:sz w:val="22"/>
                <w:szCs w:val="22"/>
              </w:rPr>
              <w:t>of Research Activity</w:t>
            </w:r>
          </w:p>
          <w:p w14:paraId="5A27662B" w14:textId="77777777" w:rsidR="00033F0F" w:rsidRDefault="00000000">
            <w:pPr>
              <w:rPr>
                <w:rFonts w:ascii="Arial" w:hAnsi="Arial" w:cs="Arial"/>
                <w:sz w:val="22"/>
                <w:szCs w:val="22"/>
                <w:lang w:val="en-US" w:eastAsia="zh-CN"/>
              </w:rPr>
            </w:pPr>
            <w:r>
              <w:rPr>
                <w:rFonts w:ascii="Arial" w:hAnsi="Arial" w:cs="Arial" w:hint="eastAsia"/>
                <w:sz w:val="22"/>
                <w:szCs w:val="22"/>
                <w:lang w:val="en-US" w:eastAsia="zh-CN"/>
              </w:rPr>
              <w:t>By exploring ways to improve AI paintings, investigate the influence and importance of cultural characteristics on works of art, and attempt to draw up a framework for defining art through cultural characteristics.</w:t>
            </w:r>
          </w:p>
          <w:p w14:paraId="34876F57" w14:textId="77777777" w:rsidR="00033F0F" w:rsidRDefault="00000000">
            <w:pPr>
              <w:rPr>
                <w:rFonts w:ascii="Arial" w:hAnsi="Arial" w:cs="Arial"/>
              </w:rPr>
            </w:pPr>
            <w:r>
              <w:rPr>
                <w:rFonts w:ascii="Arial" w:hAnsi="Arial" w:cs="Arial" w:hint="eastAsia"/>
                <w:color w:val="808080"/>
                <w:sz w:val="18"/>
                <w:szCs w:val="18"/>
                <w:lang w:eastAsia="zh-CN"/>
              </w:rPr>
              <w:t>(this box should expand as you type)</w:t>
            </w:r>
          </w:p>
        </w:tc>
      </w:tr>
      <w:tr w:rsidR="00033F0F" w14:paraId="36AF9763" w14:textId="77777777">
        <w:trPr>
          <w:trHeight w:val="454"/>
        </w:trPr>
        <w:tc>
          <w:tcPr>
            <w:tcW w:w="297" w:type="pct"/>
            <w:vAlign w:val="center"/>
          </w:tcPr>
          <w:p w14:paraId="5680B098"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2203A61D" w14:textId="77777777" w:rsidR="00033F0F" w:rsidRDefault="00000000">
            <w:pPr>
              <w:autoSpaceDE w:val="0"/>
              <w:autoSpaceDN w:val="0"/>
              <w:adjustRightInd w:val="0"/>
              <w:rPr>
                <w:rFonts w:ascii="Arial" w:hAnsi="Arial" w:cs="Arial"/>
                <w:b/>
                <w:bCs/>
                <w:sz w:val="22"/>
                <w:szCs w:val="22"/>
              </w:rPr>
            </w:pPr>
            <w:r>
              <w:rPr>
                <w:rFonts w:ascii="Arial" w:hAnsi="Arial" w:cs="Arial" w:hint="eastAsia"/>
                <w:b/>
                <w:bCs/>
                <w:sz w:val="22"/>
                <w:szCs w:val="22"/>
              </w:rPr>
              <w:t>Research Question</w:t>
            </w:r>
          </w:p>
          <w:p w14:paraId="010879C9" w14:textId="77777777" w:rsidR="00033F0F" w:rsidRDefault="00000000">
            <w:pPr>
              <w:rPr>
                <w:rFonts w:ascii="Arial" w:hAnsi="Arial" w:cs="Arial"/>
                <w:sz w:val="22"/>
                <w:szCs w:val="22"/>
                <w:lang w:val="en-US" w:eastAsia="zh-CN"/>
              </w:rPr>
            </w:pPr>
            <w:r>
              <w:rPr>
                <w:rFonts w:ascii="Arial" w:hAnsi="Arial" w:cs="Arial" w:hint="eastAsia"/>
                <w:sz w:val="22"/>
                <w:szCs w:val="22"/>
                <w:lang w:val="en-US" w:eastAsia="zh-CN"/>
              </w:rPr>
              <w:t>1. From the perspective of an auxiliary tool for artistic creation, what are the differences and connections between AI creation and other auxiliary tools in the past, such as printing presses and photography?</w:t>
            </w:r>
          </w:p>
          <w:p w14:paraId="3D34BFEE" w14:textId="77777777" w:rsidR="00033F0F" w:rsidRDefault="00000000">
            <w:pPr>
              <w:rPr>
                <w:rFonts w:ascii="Arial" w:hAnsi="Arial" w:cs="Arial"/>
                <w:sz w:val="22"/>
                <w:szCs w:val="22"/>
                <w:lang w:val="en-US" w:eastAsia="zh-CN"/>
              </w:rPr>
            </w:pPr>
            <w:r>
              <w:rPr>
                <w:rFonts w:ascii="Arial" w:hAnsi="Arial" w:cs="Arial" w:hint="eastAsia"/>
                <w:sz w:val="22"/>
                <w:szCs w:val="22"/>
                <w:lang w:val="en-US" w:eastAsia="zh-CN"/>
              </w:rPr>
              <w:t>2. The importance and defects of data sets in AI creation?</w:t>
            </w:r>
          </w:p>
          <w:p w14:paraId="2BB3D1E0" w14:textId="77777777" w:rsidR="00033F0F" w:rsidRDefault="00000000">
            <w:pPr>
              <w:rPr>
                <w:rFonts w:ascii="Arial" w:hAnsi="Arial" w:cs="Arial"/>
                <w:sz w:val="22"/>
                <w:szCs w:val="22"/>
                <w:lang w:val="en-US" w:eastAsia="zh-CN"/>
              </w:rPr>
            </w:pPr>
            <w:r>
              <w:rPr>
                <w:rFonts w:ascii="Arial" w:hAnsi="Arial" w:cs="Arial" w:hint="eastAsia"/>
                <w:sz w:val="22"/>
                <w:szCs w:val="22"/>
                <w:lang w:val="en-US" w:eastAsia="zh-CN"/>
              </w:rPr>
              <w:t>3. The training method of Stable Diffusion of AI models?</w:t>
            </w:r>
          </w:p>
          <w:p w14:paraId="2C873719" w14:textId="77777777" w:rsidR="00033F0F" w:rsidRDefault="00000000">
            <w:pPr>
              <w:rPr>
                <w:rFonts w:ascii="Arial" w:hAnsi="Arial" w:cs="Arial"/>
                <w:sz w:val="22"/>
                <w:szCs w:val="22"/>
                <w:lang w:val="en-US" w:eastAsia="zh-CN"/>
              </w:rPr>
            </w:pPr>
            <w:r>
              <w:rPr>
                <w:rFonts w:ascii="Arial" w:hAnsi="Arial" w:cs="Arial" w:hint="eastAsia"/>
                <w:sz w:val="22"/>
                <w:szCs w:val="22"/>
                <w:lang w:val="en-US" w:eastAsia="zh-CN"/>
              </w:rPr>
              <w:t>4. What are the directions for improvement of AI creation?</w:t>
            </w:r>
          </w:p>
          <w:p w14:paraId="5A5980D0" w14:textId="77777777" w:rsidR="00033F0F" w:rsidRDefault="00000000">
            <w:pPr>
              <w:autoSpaceDE w:val="0"/>
              <w:autoSpaceDN w:val="0"/>
              <w:adjustRightInd w:val="0"/>
              <w:rPr>
                <w:rFonts w:ascii="Arial" w:hAnsi="Arial" w:cs="Arial"/>
                <w:b/>
                <w:bCs/>
                <w:sz w:val="22"/>
                <w:szCs w:val="22"/>
                <w:highlight w:val="green"/>
              </w:rPr>
            </w:pPr>
            <w:r>
              <w:rPr>
                <w:rFonts w:ascii="Arial" w:hAnsi="Arial" w:cs="Arial" w:hint="eastAsia"/>
                <w:color w:val="808080"/>
                <w:sz w:val="18"/>
                <w:szCs w:val="18"/>
                <w:lang w:eastAsia="zh-CN"/>
              </w:rPr>
              <w:t>(this box should expand as you type)</w:t>
            </w:r>
          </w:p>
        </w:tc>
      </w:tr>
      <w:tr w:rsidR="00033F0F" w14:paraId="6551E45F" w14:textId="77777777">
        <w:trPr>
          <w:trHeight w:val="454"/>
        </w:trPr>
        <w:tc>
          <w:tcPr>
            <w:tcW w:w="297" w:type="pct"/>
            <w:vAlign w:val="center"/>
          </w:tcPr>
          <w:p w14:paraId="094F730E"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47FD9B81" w14:textId="77777777" w:rsidR="00033F0F" w:rsidRDefault="00000000">
            <w:pPr>
              <w:autoSpaceDE w:val="0"/>
              <w:autoSpaceDN w:val="0"/>
              <w:adjustRightInd w:val="0"/>
              <w:rPr>
                <w:rFonts w:ascii="Arial" w:hAnsi="Arial" w:cs="Arial"/>
              </w:rPr>
            </w:pPr>
            <w:r>
              <w:rPr>
                <w:rFonts w:ascii="Arial" w:hAnsi="Arial" w:cs="Arial" w:hint="eastAsia"/>
                <w:b/>
                <w:bCs/>
                <w:sz w:val="22"/>
                <w:szCs w:val="22"/>
                <w:lang w:val="en-US" w:eastAsia="zh-CN"/>
              </w:rPr>
              <w:t xml:space="preserve">Aims </w:t>
            </w:r>
            <w:r>
              <w:rPr>
                <w:rFonts w:ascii="Arial" w:hAnsi="Arial" w:cs="Arial"/>
                <w:b/>
                <w:bCs/>
                <w:sz w:val="22"/>
                <w:szCs w:val="22"/>
              </w:rPr>
              <w:t>of Research Activity</w:t>
            </w:r>
          </w:p>
          <w:p w14:paraId="67437F46" w14:textId="77777777" w:rsidR="00033F0F" w:rsidRDefault="00000000">
            <w:pPr>
              <w:rPr>
                <w:rFonts w:ascii="Arial" w:hAnsi="Arial" w:cs="Arial"/>
                <w:sz w:val="22"/>
                <w:szCs w:val="22"/>
                <w:lang w:eastAsia="zh-CN"/>
              </w:rPr>
            </w:pPr>
            <w:r>
              <w:rPr>
                <w:rFonts w:ascii="Arial" w:hAnsi="Arial" w:cs="Arial" w:hint="eastAsia"/>
                <w:sz w:val="22"/>
                <w:szCs w:val="22"/>
                <w:lang w:eastAsia="zh-CN"/>
              </w:rPr>
              <w:t>1. Through the improvement of the artistic value of AI creation, clarify the influence and importance of humanistic and cultural characteristics on artistic works.</w:t>
            </w:r>
          </w:p>
          <w:p w14:paraId="23769159" w14:textId="77777777" w:rsidR="00033F0F" w:rsidRDefault="00000000">
            <w:pPr>
              <w:rPr>
                <w:rFonts w:ascii="Arial" w:hAnsi="Arial" w:cs="Arial"/>
                <w:sz w:val="22"/>
                <w:szCs w:val="22"/>
                <w:lang w:eastAsia="zh-CN"/>
              </w:rPr>
            </w:pPr>
            <w:r>
              <w:rPr>
                <w:rFonts w:ascii="Arial" w:hAnsi="Arial" w:cs="Arial" w:hint="eastAsia"/>
                <w:sz w:val="22"/>
                <w:szCs w:val="22"/>
                <w:lang w:eastAsia="zh-CN"/>
              </w:rPr>
              <w:t>2. Explore the boundaries of art and formulate or explore a general framework for the definition of art.</w:t>
            </w:r>
          </w:p>
          <w:p w14:paraId="16B2D2E9" w14:textId="77777777" w:rsidR="00033F0F" w:rsidRDefault="00000000">
            <w:pPr>
              <w:rPr>
                <w:rFonts w:ascii="Arial" w:hAnsi="Arial" w:cs="Arial"/>
              </w:rPr>
            </w:pPr>
            <w:r>
              <w:rPr>
                <w:rFonts w:ascii="Arial" w:hAnsi="Arial" w:cs="Arial"/>
                <w:color w:val="808080"/>
                <w:sz w:val="18"/>
                <w:szCs w:val="18"/>
              </w:rPr>
              <w:t>(this box should expand as you type)</w:t>
            </w:r>
          </w:p>
        </w:tc>
      </w:tr>
      <w:tr w:rsidR="00033F0F" w14:paraId="50BF8C75" w14:textId="77777777">
        <w:trPr>
          <w:trHeight w:val="454"/>
        </w:trPr>
        <w:tc>
          <w:tcPr>
            <w:tcW w:w="297" w:type="pct"/>
            <w:vAlign w:val="center"/>
          </w:tcPr>
          <w:p w14:paraId="11B30567"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E301AF" w14:textId="77777777" w:rsidR="00033F0F" w:rsidRDefault="00000000">
            <w:pPr>
              <w:autoSpaceDE w:val="0"/>
              <w:autoSpaceDN w:val="0"/>
              <w:adjustRightInd w:val="0"/>
              <w:rPr>
                <w:rFonts w:ascii="Arial" w:hAnsi="Arial" w:cs="Arial"/>
                <w:sz w:val="22"/>
                <w:szCs w:val="22"/>
              </w:rPr>
            </w:pPr>
            <w:r>
              <w:rPr>
                <w:rFonts w:ascii="Arial" w:hAnsi="Arial" w:cs="Arial" w:hint="eastAsia"/>
                <w:b/>
                <w:bCs/>
                <w:sz w:val="22"/>
                <w:szCs w:val="22"/>
                <w:lang w:val="en-US" w:eastAsia="zh-CN"/>
              </w:rPr>
              <w:t xml:space="preserve">Objectives </w:t>
            </w:r>
            <w:r>
              <w:rPr>
                <w:rFonts w:ascii="Arial" w:hAnsi="Arial" w:cs="Arial"/>
                <w:b/>
                <w:bCs/>
                <w:sz w:val="22"/>
                <w:szCs w:val="22"/>
              </w:rPr>
              <w:t>of Research Activity</w:t>
            </w:r>
          </w:p>
          <w:p w14:paraId="6EC45211" w14:textId="77777777" w:rsidR="00033F0F" w:rsidRDefault="00000000">
            <w:pPr>
              <w:rPr>
                <w:rFonts w:ascii="Arial" w:hAnsi="Arial" w:cs="Arial"/>
                <w:sz w:val="22"/>
                <w:szCs w:val="22"/>
                <w:lang w:eastAsia="zh-CN"/>
              </w:rPr>
            </w:pPr>
            <w:r>
              <w:rPr>
                <w:rFonts w:ascii="Arial" w:hAnsi="Arial" w:cs="Arial" w:hint="eastAsia"/>
                <w:sz w:val="22"/>
                <w:szCs w:val="22"/>
                <w:lang w:eastAsia="zh-CN"/>
              </w:rPr>
              <w:lastRenderedPageBreak/>
              <w:t>Seek ways for AI creations to enhance their own artistic value and investigate the impact of cultural characteristics on artistic value.</w:t>
            </w:r>
          </w:p>
          <w:p w14:paraId="7C8D388E" w14:textId="77777777" w:rsidR="00033F0F" w:rsidRDefault="00000000">
            <w:pPr>
              <w:rPr>
                <w:rFonts w:ascii="Arial" w:hAnsi="Arial" w:cs="Arial"/>
                <w:sz w:val="22"/>
                <w:szCs w:val="22"/>
              </w:rPr>
            </w:pPr>
            <w:r>
              <w:rPr>
                <w:rFonts w:ascii="Arial" w:hAnsi="Arial" w:cs="Arial"/>
                <w:color w:val="808080"/>
                <w:sz w:val="18"/>
                <w:szCs w:val="18"/>
              </w:rPr>
              <w:t>(this box should expand as you type)</w:t>
            </w:r>
          </w:p>
        </w:tc>
      </w:tr>
      <w:tr w:rsidR="00033F0F" w14:paraId="4CF8A485" w14:textId="77777777">
        <w:trPr>
          <w:trHeight w:val="454"/>
        </w:trPr>
        <w:tc>
          <w:tcPr>
            <w:tcW w:w="297" w:type="pct"/>
            <w:shd w:val="clear" w:color="auto" w:fill="F2F2F2"/>
            <w:vAlign w:val="center"/>
          </w:tcPr>
          <w:p w14:paraId="5F7C3B7E" w14:textId="77777777" w:rsidR="00033F0F" w:rsidRDefault="00033F0F">
            <w:pPr>
              <w:spacing w:before="120" w:after="120"/>
              <w:rPr>
                <w:rFonts w:ascii="Arial" w:hAnsi="Arial" w:cs="Arial"/>
                <w:sz w:val="22"/>
                <w:szCs w:val="22"/>
              </w:rPr>
            </w:pPr>
          </w:p>
        </w:tc>
        <w:tc>
          <w:tcPr>
            <w:tcW w:w="4703" w:type="pct"/>
            <w:gridSpan w:val="4"/>
            <w:shd w:val="clear" w:color="auto" w:fill="F2F2F2"/>
            <w:vAlign w:val="center"/>
          </w:tcPr>
          <w:p w14:paraId="3C034C8E" w14:textId="77777777" w:rsidR="00033F0F" w:rsidRDefault="00000000">
            <w:pPr>
              <w:spacing w:before="120" w:after="120"/>
              <w:rPr>
                <w:rFonts w:ascii="Arial" w:hAnsi="Arial" w:cs="Arial"/>
                <w:b/>
                <w:sz w:val="22"/>
                <w:szCs w:val="22"/>
              </w:rPr>
            </w:pPr>
            <w:r>
              <w:rPr>
                <w:rFonts w:ascii="Arial" w:hAnsi="Arial" w:cs="Arial"/>
                <w:b/>
                <w:sz w:val="22"/>
                <w:szCs w:val="22"/>
              </w:rPr>
              <w:t>Proposed methods (maximum 600 words)</w:t>
            </w:r>
          </w:p>
          <w:p w14:paraId="659CC01F" w14:textId="77777777" w:rsidR="00033F0F"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14:paraId="49834B9D" w14:textId="77777777" w:rsidR="00033F0F" w:rsidRDefault="00033F0F">
            <w:pPr>
              <w:rPr>
                <w:rFonts w:ascii="Arial" w:hAnsi="Arial" w:cs="Arial"/>
                <w:sz w:val="22"/>
                <w:szCs w:val="22"/>
                <w:lang w:val="en-US" w:eastAsia="zh-CN"/>
              </w:rPr>
            </w:pPr>
          </w:p>
        </w:tc>
      </w:tr>
      <w:tr w:rsidR="00033F0F" w14:paraId="2387E481" w14:textId="77777777">
        <w:trPr>
          <w:trHeight w:val="454"/>
        </w:trPr>
        <w:tc>
          <w:tcPr>
            <w:tcW w:w="297" w:type="pct"/>
            <w:vAlign w:val="center"/>
          </w:tcPr>
          <w:p w14:paraId="79CC5E07" w14:textId="77777777" w:rsidR="00033F0F" w:rsidRDefault="00000000">
            <w:pPr>
              <w:rPr>
                <w:rFonts w:ascii="Arial" w:hAnsi="Arial" w:cs="Arial"/>
                <w:sz w:val="22"/>
                <w:szCs w:val="22"/>
              </w:rPr>
            </w:pPr>
            <w:r>
              <w:rPr>
                <w:rFonts w:ascii="Arial" w:hAnsi="Arial" w:cs="Arial"/>
                <w:sz w:val="22"/>
                <w:szCs w:val="22"/>
              </w:rPr>
              <w:t>7</w:t>
            </w:r>
          </w:p>
        </w:tc>
        <w:tc>
          <w:tcPr>
            <w:tcW w:w="4703" w:type="pct"/>
            <w:gridSpan w:val="4"/>
            <w:vAlign w:val="center"/>
          </w:tcPr>
          <w:p w14:paraId="304018F9" w14:textId="77777777" w:rsidR="00033F0F" w:rsidRDefault="00033F0F">
            <w:pPr>
              <w:rPr>
                <w:rFonts w:ascii="Arial" w:hAnsi="Arial" w:cs="Arial"/>
                <w:sz w:val="22"/>
                <w:szCs w:val="22"/>
                <w:lang w:eastAsia="zh-CN"/>
              </w:rPr>
            </w:pPr>
          </w:p>
          <w:p w14:paraId="260AC7A0" w14:textId="77777777" w:rsidR="00033F0F" w:rsidRDefault="00000000">
            <w:pPr>
              <w:rPr>
                <w:rFonts w:ascii="Arial" w:eastAsia="Times New Roman" w:hAnsi="Arial" w:cs="Arial"/>
                <w:color w:val="000000"/>
                <w:sz w:val="22"/>
                <w:szCs w:val="22"/>
                <w:lang w:val="en-US" w:eastAsia="zh-CN"/>
              </w:rPr>
            </w:pPr>
            <w:r>
              <w:rPr>
                <w:rFonts w:ascii="Arial" w:eastAsia="Times New Roman" w:hAnsi="Arial" w:cs="Arial" w:hint="eastAsia"/>
                <w:color w:val="000000"/>
                <w:sz w:val="22"/>
                <w:szCs w:val="22"/>
                <w:lang w:val="en-US" w:eastAsia="zh-CN"/>
              </w:rPr>
              <w:t>Research Methods</w:t>
            </w:r>
          </w:p>
          <w:p w14:paraId="0698FD53" w14:textId="77777777" w:rsidR="00033F0F" w:rsidRDefault="00033F0F">
            <w:pPr>
              <w:rPr>
                <w:rFonts w:ascii="Arial" w:eastAsia="Times New Roman" w:hAnsi="Arial" w:cs="Arial"/>
                <w:color w:val="000000"/>
                <w:sz w:val="22"/>
                <w:szCs w:val="22"/>
                <w:lang w:val="en-US" w:eastAsia="zh-CN"/>
              </w:rPr>
            </w:pPr>
          </w:p>
          <w:p w14:paraId="363B1578" w14:textId="77777777" w:rsidR="00033F0F" w:rsidRDefault="00000000">
            <w:pPr>
              <w:rPr>
                <w:rFonts w:ascii="Arial" w:eastAsia="Times New Roman" w:hAnsi="Arial" w:cs="Arial"/>
                <w:color w:val="000000"/>
                <w:sz w:val="22"/>
                <w:szCs w:val="22"/>
                <w:lang w:val="en-US" w:eastAsia="zh-CN"/>
              </w:rPr>
            </w:pPr>
            <w:r>
              <w:rPr>
                <w:rFonts w:ascii="Arial" w:eastAsia="Times New Roman" w:hAnsi="Arial" w:cs="Arial" w:hint="eastAsia"/>
                <w:color w:val="000000"/>
                <w:sz w:val="22"/>
                <w:szCs w:val="22"/>
                <w:lang w:val="en-US" w:eastAsia="zh-CN"/>
              </w:rPr>
              <w:t>Model training for the open source AI painting project Stable Diffusion, which includes the collection and use of non-commercial models and images, most of which will be selected from public and non-commercial materials on the Internet.</w:t>
            </w:r>
          </w:p>
          <w:p w14:paraId="13B37EE7" w14:textId="77777777" w:rsidR="00033F0F" w:rsidRDefault="00033F0F">
            <w:pPr>
              <w:rPr>
                <w:rFonts w:ascii="Arial" w:eastAsia="Times New Roman" w:hAnsi="Arial" w:cs="Arial"/>
                <w:color w:val="000000"/>
                <w:sz w:val="22"/>
                <w:szCs w:val="22"/>
                <w:lang w:val="en-US" w:eastAsia="zh-CN"/>
              </w:rPr>
            </w:pPr>
          </w:p>
          <w:p w14:paraId="68182361" w14:textId="77777777" w:rsidR="00033F0F" w:rsidRDefault="00000000">
            <w:pPr>
              <w:rPr>
                <w:rFonts w:ascii="Arial" w:eastAsia="Times New Roman" w:hAnsi="Arial" w:cs="Arial"/>
                <w:color w:val="000000"/>
                <w:sz w:val="22"/>
                <w:szCs w:val="22"/>
                <w:lang w:val="en-US" w:eastAsia="zh-CN"/>
              </w:rPr>
            </w:pPr>
            <w:r>
              <w:rPr>
                <w:rFonts w:ascii="Arial" w:eastAsia="Times New Roman" w:hAnsi="Arial" w:cs="Arial" w:hint="eastAsia"/>
                <w:color w:val="000000"/>
                <w:sz w:val="22"/>
                <w:szCs w:val="22"/>
                <w:lang w:val="en-US" w:eastAsia="zh-CN"/>
              </w:rPr>
              <w:t>The retrieval and organization of literature is also the collection and analysis of data, including papers, reports and research reports of different artists. The retrieval of analysis reports of different artists mainly comes from the Internet and articles written by the artists themselves, and the papers are mainly from Google Scholar. The screening criteria of the papers are mainly exploratory, mainly involving art analysis, and papers related to the exploration of AI painting defects.</w:t>
            </w:r>
          </w:p>
          <w:p w14:paraId="01123AAD" w14:textId="77777777" w:rsidR="00033F0F" w:rsidRDefault="00033F0F">
            <w:pPr>
              <w:rPr>
                <w:rFonts w:ascii="Arial" w:eastAsia="Times New Roman" w:hAnsi="Arial" w:cs="Arial"/>
                <w:color w:val="000000"/>
                <w:sz w:val="22"/>
                <w:szCs w:val="22"/>
                <w:lang w:val="en-US" w:eastAsia="zh-CN"/>
              </w:rPr>
            </w:pPr>
          </w:p>
          <w:p w14:paraId="3361AAAF" w14:textId="77777777" w:rsidR="00033F0F" w:rsidRDefault="00000000">
            <w:pPr>
              <w:rPr>
                <w:rFonts w:ascii="Arial" w:eastAsia="Times New Roman" w:hAnsi="Arial" w:cs="Arial"/>
                <w:color w:val="000000"/>
                <w:sz w:val="22"/>
                <w:szCs w:val="22"/>
                <w:lang w:val="en-US" w:eastAsia="zh-CN"/>
              </w:rPr>
            </w:pPr>
            <w:r>
              <w:rPr>
                <w:rFonts w:ascii="Arial" w:eastAsia="Times New Roman" w:hAnsi="Arial" w:cs="Arial" w:hint="eastAsia"/>
                <w:color w:val="000000"/>
                <w:sz w:val="22"/>
                <w:szCs w:val="22"/>
                <w:lang w:val="en-US" w:eastAsia="zh-CN"/>
              </w:rPr>
              <w:t>The theoretical construction of this study is completed using the interpretivism school in grounded theory, namely Proceduralised Grounded Theory, which comes from Qualitative Data Analysis published by Strauss, one of the founders of grounded theory, in 1987. Even in China, this school is widely used, such as the research on rural governance completed by scholars such as Zhao Menghan. Proceduralised Grounded Theory emphasizes imaginative interpretation of research phenomena and reveals the meaning behind them through detailed analysis of research phenomena. This research method believes that by understanding the subjective experience of individuals and society, the overall picture of the research object can be more accurately grasped. This is also the reason why Proceduralised Grounded Theory is chosen as the basis for theoretical construction. It is more suitable for the chain construction of phenomenon causes-action paths-results to complete the explanation of the mechanism. This study ultimately wants to explore the impact of these factors on artistic value by studying the reasons for the lack of artistic value of AI paintings, such as the lack of cultural background, and thus complete the construction of the definition of art. The chain structure of Proceduralised Grounded Theory is undoubtedly more logical.</w:t>
            </w:r>
          </w:p>
          <w:p w14:paraId="44DDB904" w14:textId="77777777" w:rsidR="00033F0F" w:rsidRDefault="00033F0F">
            <w:pPr>
              <w:rPr>
                <w:rFonts w:ascii="Arial" w:eastAsia="Times New Roman" w:hAnsi="Arial" w:cs="Arial"/>
                <w:color w:val="000000"/>
                <w:sz w:val="22"/>
                <w:szCs w:val="22"/>
                <w:lang w:val="en-US" w:eastAsia="zh-CN"/>
              </w:rPr>
            </w:pPr>
          </w:p>
          <w:p w14:paraId="090FB1B3" w14:textId="77777777" w:rsidR="00033F0F" w:rsidRDefault="00000000">
            <w:pPr>
              <w:rPr>
                <w:rFonts w:ascii="Arial" w:eastAsia="Times New Roman" w:hAnsi="Arial" w:cs="Arial"/>
                <w:color w:val="000000"/>
                <w:sz w:val="22"/>
                <w:szCs w:val="22"/>
                <w:lang w:val="en-US" w:eastAsia="zh-CN"/>
              </w:rPr>
            </w:pPr>
            <w:r>
              <w:rPr>
                <w:rFonts w:ascii="Arial" w:eastAsia="Times New Roman" w:hAnsi="Arial" w:cs="Arial" w:hint="eastAsia"/>
                <w:color w:val="000000"/>
                <w:sz w:val="22"/>
                <w:szCs w:val="22"/>
                <w:lang w:val="en-US" w:eastAsia="zh-CN"/>
              </w:rPr>
              <w:t>This study will focus on the three-level coding system of Proceduralised Grounded Theory. The first is open coding. As the initial stage of Proceduralised Grounded Theory, the main goal of this stage is to provide basic materials for subsequent research, analyze previous papers related to art analysis and AI painting defects, and disassemble them to extract key phenomena and concepts, such as "social participation", "audience interaction", "choice", etc. Axial coding is to establish the logical relationship between the previously extracted concepts and phenomena, based on the Paradigm Model of "causal conditions-phenomenon-context-mediating conditions-action strategy-results". For example, the lack of artistry of AI painting (causality) is associated with the creator's operation of the data set staying on the expansion of the breadth of the data set (action strategy). Selective coding is to integrate the previous theories to complete the construction of the research results, that is, to take "the lack of artistic value of works generated by AI painting software" as the leading concept, to construct attribution paths such as "dependence on the breadth of the data set-lack of creator selection-lack of cultural background" to complete the theoretical framework of this study.</w:t>
            </w:r>
          </w:p>
          <w:p w14:paraId="3A20D6BA" w14:textId="77777777" w:rsidR="00033F0F" w:rsidRDefault="00033F0F">
            <w:pPr>
              <w:rPr>
                <w:rFonts w:ascii="Arial" w:eastAsia="Times New Roman" w:hAnsi="Arial" w:cs="Arial"/>
                <w:color w:val="000000"/>
                <w:sz w:val="22"/>
                <w:szCs w:val="22"/>
                <w:lang w:val="en-US" w:eastAsia="zh-CN"/>
              </w:rPr>
            </w:pPr>
          </w:p>
          <w:p w14:paraId="18DA67FA" w14:textId="77777777" w:rsidR="00033F0F" w:rsidRDefault="00000000">
            <w:pPr>
              <w:rPr>
                <w:rFonts w:ascii="Arial" w:eastAsia="Times New Roman" w:hAnsi="Arial" w:cs="Arial"/>
                <w:color w:val="000000"/>
                <w:sz w:val="22"/>
                <w:szCs w:val="22"/>
                <w:lang w:val="en-US" w:eastAsia="zh-CN"/>
              </w:rPr>
            </w:pPr>
            <w:r>
              <w:rPr>
                <w:rFonts w:ascii="Arial" w:eastAsia="Times New Roman" w:hAnsi="Arial" w:cs="Arial" w:hint="eastAsia"/>
                <w:color w:val="000000"/>
                <w:sz w:val="22"/>
                <w:szCs w:val="22"/>
                <w:lang w:val="en-US" w:eastAsia="zh-CN"/>
              </w:rPr>
              <w:t>Proceduralised Grounded Theory Dynamic Research Design</w:t>
            </w:r>
          </w:p>
          <w:p w14:paraId="0DD3A376" w14:textId="77777777" w:rsidR="00033F0F" w:rsidRDefault="00033F0F">
            <w:pPr>
              <w:rPr>
                <w:rFonts w:ascii="Arial" w:eastAsia="Times New Roman" w:hAnsi="Arial" w:cs="Arial"/>
                <w:color w:val="000000"/>
                <w:sz w:val="22"/>
                <w:szCs w:val="22"/>
                <w:lang w:val="en-US" w:eastAsia="zh-CN"/>
              </w:rPr>
            </w:pPr>
          </w:p>
          <w:p w14:paraId="0B329DD8" w14:textId="77777777" w:rsidR="00033F0F" w:rsidRDefault="00000000">
            <w:pPr>
              <w:numPr>
                <w:ilvl w:val="0"/>
                <w:numId w:val="2"/>
              </w:numPr>
              <w:rPr>
                <w:rFonts w:ascii="Arial" w:eastAsia="Times New Roman" w:hAnsi="Arial" w:cs="Arial"/>
                <w:color w:val="000000"/>
                <w:sz w:val="22"/>
                <w:szCs w:val="22"/>
                <w:lang w:val="en-US" w:eastAsia="zh-CN"/>
              </w:rPr>
            </w:pPr>
            <w:r>
              <w:rPr>
                <w:rFonts w:ascii="Arial" w:eastAsia="Times New Roman" w:hAnsi="Arial" w:cs="Arial" w:hint="eastAsia"/>
                <w:color w:val="000000"/>
                <w:sz w:val="22"/>
                <w:szCs w:val="22"/>
                <w:lang w:val="en-US" w:eastAsia="zh-CN"/>
              </w:rPr>
              <w:lastRenderedPageBreak/>
              <w:t>Theoretical sampling: In the early stage of the study, the purposeful adoption was adopted to analyze common AI painting projects, and the samples were adjusted according to the literature in the later stage, such as the analysis of the model and the research nature of the paper.</w:t>
            </w:r>
          </w:p>
          <w:p w14:paraId="2FDE0EE2" w14:textId="77777777" w:rsidR="00033F0F" w:rsidRDefault="00033F0F">
            <w:pPr>
              <w:rPr>
                <w:rFonts w:ascii="Arial" w:eastAsia="Times New Roman" w:hAnsi="Arial" w:cs="Arial"/>
                <w:color w:val="000000"/>
                <w:sz w:val="22"/>
                <w:szCs w:val="22"/>
                <w:lang w:val="en-US" w:eastAsia="zh-CN"/>
              </w:rPr>
            </w:pPr>
          </w:p>
          <w:p w14:paraId="74EDBC68" w14:textId="77777777" w:rsidR="00033F0F" w:rsidRDefault="00000000">
            <w:pPr>
              <w:numPr>
                <w:ilvl w:val="0"/>
                <w:numId w:val="2"/>
              </w:numPr>
              <w:rPr>
                <w:rFonts w:ascii="Arial" w:eastAsia="Times New Roman" w:hAnsi="Arial" w:cs="Arial"/>
                <w:color w:val="000000"/>
                <w:sz w:val="22"/>
                <w:szCs w:val="22"/>
                <w:lang w:val="en-US" w:eastAsia="zh-CN"/>
              </w:rPr>
            </w:pPr>
            <w:r>
              <w:rPr>
                <w:rFonts w:ascii="Arial" w:eastAsia="Times New Roman" w:hAnsi="Arial" w:cs="Arial" w:hint="eastAsia"/>
                <w:color w:val="000000"/>
                <w:sz w:val="22"/>
                <w:szCs w:val="22"/>
                <w:lang w:val="en-US" w:eastAsia="zh-CN"/>
              </w:rPr>
              <w:t>Continuous comparison: Iterate between data collection and analysis, and make coding corrections in batches in the sensory experience survey of participants, and optimize the diffusion model of AI painting. This process mainly attempts to add cultural characteristics to AI to train a stable diffusion model and record the sensory experience of the evaluation object during the iteration process.</w:t>
            </w:r>
          </w:p>
          <w:p w14:paraId="5F61C67C" w14:textId="77777777" w:rsidR="00033F0F" w:rsidRDefault="00033F0F">
            <w:pPr>
              <w:rPr>
                <w:rFonts w:ascii="Arial" w:eastAsia="Times New Roman" w:hAnsi="Arial" w:cs="Arial"/>
                <w:color w:val="000000"/>
                <w:sz w:val="22"/>
                <w:szCs w:val="22"/>
                <w:lang w:val="en-US" w:eastAsia="zh-CN"/>
              </w:rPr>
            </w:pPr>
          </w:p>
          <w:p w14:paraId="450861AE" w14:textId="77777777" w:rsidR="00033F0F" w:rsidRDefault="00000000">
            <w:pPr>
              <w:numPr>
                <w:ilvl w:val="0"/>
                <w:numId w:val="2"/>
              </w:numPr>
              <w:rPr>
                <w:rFonts w:ascii="Arial" w:eastAsia="Times New Roman" w:hAnsi="Arial" w:cs="Arial"/>
                <w:color w:val="000000"/>
                <w:sz w:val="22"/>
                <w:szCs w:val="22"/>
                <w:lang w:val="en-US" w:eastAsia="zh-CN"/>
              </w:rPr>
            </w:pPr>
            <w:r>
              <w:rPr>
                <w:rFonts w:ascii="Arial" w:eastAsia="Times New Roman" w:hAnsi="Arial" w:cs="Arial" w:hint="eastAsia"/>
                <w:color w:val="000000"/>
                <w:sz w:val="22"/>
                <w:szCs w:val="22"/>
                <w:lang w:val="en-US" w:eastAsia="zh-CN"/>
              </w:rPr>
              <w:t>Theoretical saturation test: Sampling stops when the new samples no longer generate new concepts, that is, when the participants clearly indicate that the painting has a certain artistic value and the artistic value is no longer significantly improved, it is confirmed to be saturated.</w:t>
            </w:r>
          </w:p>
          <w:p w14:paraId="6D9839DB" w14:textId="77777777" w:rsidR="00033F0F" w:rsidRDefault="00033F0F">
            <w:pPr>
              <w:rPr>
                <w:rFonts w:ascii="Arial" w:eastAsia="Times New Roman" w:hAnsi="Arial" w:cs="Arial"/>
                <w:color w:val="000000"/>
                <w:sz w:val="22"/>
                <w:szCs w:val="22"/>
                <w:lang w:val="en-US" w:eastAsia="zh-CN"/>
              </w:rPr>
            </w:pPr>
          </w:p>
          <w:p w14:paraId="03F08B1C" w14:textId="77777777" w:rsidR="00033F0F" w:rsidRDefault="00000000">
            <w:pPr>
              <w:rPr>
                <w:rFonts w:ascii="Arial" w:eastAsia="Times New Roman" w:hAnsi="Arial" w:cs="Arial"/>
                <w:color w:val="000000"/>
                <w:sz w:val="22"/>
                <w:szCs w:val="22"/>
                <w:lang w:val="en-US" w:eastAsia="zh-CN"/>
              </w:rPr>
            </w:pPr>
            <w:r>
              <w:rPr>
                <w:rFonts w:ascii="Arial" w:eastAsia="Times New Roman" w:hAnsi="Arial" w:cs="Arial" w:hint="eastAsia"/>
                <w:color w:val="000000"/>
                <w:sz w:val="22"/>
                <w:szCs w:val="22"/>
                <w:lang w:val="en-US" w:eastAsia="zh-CN"/>
              </w:rPr>
              <w:t>The evaluation of artistic value will be completed with a scoring table, checking and summarizing the scores of the works in terms of cognition, surface aesthetic experience and interactive experience, and evaluating the artistic value of each work through scoring. When the floating value of the score is less than or equal to 5, it is confirmed that the artistic value is no longer significantly improved.</w:t>
            </w:r>
          </w:p>
          <w:p w14:paraId="3E157116" w14:textId="77777777" w:rsidR="00033F0F" w:rsidRDefault="00033F0F">
            <w:pPr>
              <w:rPr>
                <w:rFonts w:ascii="Arial" w:eastAsia="Times New Roman" w:hAnsi="Arial" w:cs="Arial"/>
                <w:color w:val="000000"/>
                <w:sz w:val="22"/>
                <w:szCs w:val="22"/>
                <w:lang w:val="en-US" w:eastAsia="zh-CN"/>
              </w:rPr>
            </w:pPr>
          </w:p>
          <w:p w14:paraId="57A03082" w14:textId="77777777" w:rsidR="00033F0F" w:rsidRDefault="00000000">
            <w:pPr>
              <w:rPr>
                <w:rFonts w:ascii="Arial" w:eastAsia="Times New Roman" w:hAnsi="Arial" w:cs="Arial"/>
                <w:color w:val="000000"/>
                <w:sz w:val="22"/>
                <w:szCs w:val="22"/>
                <w:lang w:val="en-US" w:eastAsia="zh-CN"/>
              </w:rPr>
            </w:pPr>
            <w:r>
              <w:rPr>
                <w:rFonts w:ascii="Arial" w:eastAsia="Times New Roman" w:hAnsi="Arial" w:cs="Arial" w:hint="eastAsia"/>
                <w:color w:val="000000"/>
                <w:sz w:val="22"/>
                <w:szCs w:val="22"/>
                <w:lang w:val="en-US" w:eastAsia="zh-CN"/>
              </w:rPr>
              <w:t>The research on the audience's sensory experience is mainly conducted in the form of online interviews. Through direct dialogue, it is used to check and summarize the improvement progress of each batch of works in terms of cognition, surface aesthetic experience and interactive experience. The evaluation objects will mainly be ordinary audiences.</w:t>
            </w:r>
          </w:p>
          <w:p w14:paraId="3771CB10" w14:textId="77777777" w:rsidR="00033F0F" w:rsidRDefault="00000000">
            <w:pPr>
              <w:rPr>
                <w:rFonts w:ascii="Arial" w:hAnsi="Arial" w:cs="Arial"/>
                <w:b/>
                <w:sz w:val="22"/>
                <w:szCs w:val="22"/>
              </w:rPr>
            </w:pPr>
            <w:r>
              <w:rPr>
                <w:rFonts w:ascii="Arial" w:hAnsi="Arial" w:cs="Arial"/>
                <w:color w:val="808080"/>
                <w:sz w:val="18"/>
                <w:szCs w:val="18"/>
              </w:rPr>
              <w:t>(this box should expand as you type)</w:t>
            </w:r>
          </w:p>
        </w:tc>
      </w:tr>
      <w:tr w:rsidR="00033F0F" w14:paraId="20EACA43" w14:textId="77777777">
        <w:trPr>
          <w:trHeight w:val="454"/>
        </w:trPr>
        <w:tc>
          <w:tcPr>
            <w:tcW w:w="297" w:type="pct"/>
            <w:shd w:val="clear" w:color="auto" w:fill="F2F2F2"/>
            <w:vAlign w:val="center"/>
          </w:tcPr>
          <w:p w14:paraId="2F55EB7A" w14:textId="77777777" w:rsidR="00033F0F" w:rsidRDefault="00000000">
            <w:pPr>
              <w:spacing w:before="120"/>
              <w:rPr>
                <w:rFonts w:ascii="Arial" w:hAnsi="Arial" w:cs="Arial"/>
                <w:bCs/>
                <w:sz w:val="22"/>
                <w:szCs w:val="22"/>
              </w:rPr>
            </w:pPr>
            <w:r>
              <w:rPr>
                <w:rFonts w:ascii="Arial" w:hAnsi="Arial" w:cs="Arial"/>
              </w:rPr>
              <w:lastRenderedPageBreak/>
              <w:br w:type="page"/>
            </w:r>
          </w:p>
        </w:tc>
        <w:tc>
          <w:tcPr>
            <w:tcW w:w="4703" w:type="pct"/>
            <w:gridSpan w:val="4"/>
            <w:shd w:val="clear" w:color="auto" w:fill="F2F2F2"/>
            <w:vAlign w:val="center"/>
          </w:tcPr>
          <w:p w14:paraId="0E376D28" w14:textId="77777777" w:rsidR="00033F0F" w:rsidRDefault="00000000">
            <w:pPr>
              <w:spacing w:before="120"/>
              <w:rPr>
                <w:rFonts w:ascii="Arial" w:hAnsi="Arial" w:cs="Arial"/>
                <w:b/>
                <w:sz w:val="22"/>
                <w:szCs w:val="22"/>
              </w:rPr>
            </w:pPr>
            <w:r>
              <w:rPr>
                <w:rFonts w:ascii="Arial" w:hAnsi="Arial" w:cs="Arial"/>
                <w:b/>
                <w:sz w:val="22"/>
                <w:szCs w:val="22"/>
              </w:rPr>
              <w:t>Location of research activity</w:t>
            </w:r>
          </w:p>
          <w:p w14:paraId="7F635618" w14:textId="77777777" w:rsidR="00033F0F" w:rsidRDefault="00000000">
            <w:pPr>
              <w:rPr>
                <w:rFonts w:ascii="Arial" w:hAnsi="Arial" w:cs="Arial"/>
                <w:sz w:val="22"/>
                <w:szCs w:val="22"/>
              </w:rPr>
            </w:pPr>
            <w:r>
              <w:rPr>
                <w:rFonts w:ascii="Arial" w:hAnsi="Arial" w:cs="Arial"/>
                <w:sz w:val="22"/>
                <w:szCs w:val="22"/>
              </w:rPr>
              <w:t>Identify all locations where research activity will take place.</w:t>
            </w:r>
          </w:p>
        </w:tc>
      </w:tr>
      <w:tr w:rsidR="00033F0F" w14:paraId="13EAB4DD" w14:textId="77777777">
        <w:trPr>
          <w:trHeight w:val="454"/>
        </w:trPr>
        <w:tc>
          <w:tcPr>
            <w:tcW w:w="297" w:type="pct"/>
            <w:vAlign w:val="center"/>
          </w:tcPr>
          <w:p w14:paraId="6A5E2369" w14:textId="77777777" w:rsidR="00033F0F" w:rsidRDefault="00000000">
            <w:pPr>
              <w:rPr>
                <w:rFonts w:ascii="Arial" w:hAnsi="Arial" w:cs="Arial"/>
                <w:bCs/>
                <w:sz w:val="22"/>
                <w:szCs w:val="22"/>
              </w:rPr>
            </w:pPr>
            <w:r>
              <w:rPr>
                <w:rFonts w:ascii="Arial" w:hAnsi="Arial" w:cs="Arial"/>
                <w:bCs/>
                <w:sz w:val="22"/>
                <w:szCs w:val="22"/>
              </w:rPr>
              <w:t>8</w:t>
            </w:r>
          </w:p>
        </w:tc>
        <w:tc>
          <w:tcPr>
            <w:tcW w:w="4703" w:type="pct"/>
            <w:gridSpan w:val="4"/>
            <w:vAlign w:val="center"/>
          </w:tcPr>
          <w:p w14:paraId="38816064" w14:textId="77777777" w:rsidR="00033F0F" w:rsidRDefault="00033F0F">
            <w:pPr>
              <w:rPr>
                <w:rFonts w:ascii="Arial" w:hAnsi="Arial" w:cs="Arial"/>
                <w:color w:val="000000" w:themeColor="text1"/>
                <w:sz w:val="22"/>
                <w:szCs w:val="22"/>
                <w:lang w:eastAsia="zh-CN"/>
              </w:rPr>
            </w:pPr>
          </w:p>
          <w:p w14:paraId="565BAFB9" w14:textId="77777777" w:rsidR="00033F0F" w:rsidRDefault="00000000">
            <w:pPr>
              <w:rPr>
                <w:rFonts w:ascii="Arial" w:hAnsi="Arial" w:cs="Arial"/>
                <w:color w:val="000000" w:themeColor="text1"/>
                <w:sz w:val="22"/>
                <w:szCs w:val="22"/>
                <w:lang w:eastAsia="zh-CN"/>
              </w:rPr>
            </w:pPr>
            <w:r>
              <w:rPr>
                <w:rFonts w:ascii="Arial" w:hAnsi="Arial" w:cs="Arial" w:hint="eastAsia"/>
                <w:color w:val="000000" w:themeColor="text1"/>
                <w:sz w:val="22"/>
                <w:szCs w:val="22"/>
                <w:lang w:eastAsia="zh-CN"/>
              </w:rPr>
              <w:t>Library</w:t>
            </w:r>
          </w:p>
          <w:p w14:paraId="16712C6B" w14:textId="77777777" w:rsidR="00033F0F" w:rsidRDefault="00000000">
            <w:pPr>
              <w:rPr>
                <w:rFonts w:ascii="Arial" w:hAnsi="Arial" w:cs="Arial"/>
                <w:color w:val="000000" w:themeColor="text1"/>
                <w:sz w:val="22"/>
                <w:szCs w:val="22"/>
                <w:lang w:eastAsia="zh-CN"/>
              </w:rPr>
            </w:pPr>
            <w:r>
              <w:rPr>
                <w:rFonts w:ascii="Arial" w:hAnsi="Arial" w:cs="Arial" w:hint="eastAsia"/>
                <w:color w:val="000000" w:themeColor="text1"/>
                <w:sz w:val="22"/>
                <w:szCs w:val="22"/>
                <w:lang w:eastAsia="zh-CN"/>
              </w:rPr>
              <w:t>Google Scholar</w:t>
            </w:r>
          </w:p>
          <w:p w14:paraId="0EC1C10B" w14:textId="77777777" w:rsidR="00033F0F" w:rsidRDefault="00000000">
            <w:pPr>
              <w:rPr>
                <w:rFonts w:ascii="Arial" w:hAnsi="Arial" w:cs="Arial"/>
                <w:color w:val="000000" w:themeColor="text1"/>
                <w:sz w:val="22"/>
                <w:szCs w:val="22"/>
                <w:lang w:eastAsia="zh-CN"/>
              </w:rPr>
            </w:pPr>
            <w:r>
              <w:rPr>
                <w:rFonts w:ascii="Arial" w:hAnsi="Arial" w:cs="Arial" w:hint="eastAsia"/>
                <w:color w:val="000000" w:themeColor="text1"/>
                <w:sz w:val="22"/>
                <w:szCs w:val="22"/>
                <w:lang w:eastAsia="zh-CN"/>
              </w:rPr>
              <w:t>Various online chat tools (online)</w:t>
            </w:r>
          </w:p>
          <w:p w14:paraId="3A177101" w14:textId="77777777" w:rsidR="00033F0F" w:rsidRDefault="00000000">
            <w:pPr>
              <w:rPr>
                <w:rFonts w:ascii="Arial" w:hAnsi="Arial" w:cs="Arial"/>
                <w:color w:val="000000" w:themeColor="text1"/>
                <w:sz w:val="22"/>
                <w:szCs w:val="22"/>
                <w:lang w:eastAsia="zh-CN"/>
              </w:rPr>
            </w:pPr>
            <w:r>
              <w:rPr>
                <w:rFonts w:ascii="Arial" w:hAnsi="Arial" w:cs="Arial" w:hint="eastAsia"/>
                <w:color w:val="000000" w:themeColor="text1"/>
                <w:sz w:val="22"/>
                <w:szCs w:val="22"/>
                <w:lang w:eastAsia="zh-CN"/>
              </w:rPr>
              <w:t>China (including offline questionnaire survey or online interview)</w:t>
            </w:r>
          </w:p>
          <w:p w14:paraId="3056FB12" w14:textId="77777777" w:rsidR="00033F0F" w:rsidRDefault="00000000">
            <w:pPr>
              <w:rPr>
                <w:rFonts w:ascii="Arial" w:hAnsi="Arial" w:cs="Arial"/>
                <w:b/>
                <w:color w:val="000000" w:themeColor="text1"/>
                <w:sz w:val="22"/>
                <w:szCs w:val="22"/>
              </w:rPr>
            </w:pPr>
            <w:r>
              <w:rPr>
                <w:rFonts w:ascii="Arial" w:hAnsi="Arial" w:cs="Arial"/>
                <w:color w:val="000000" w:themeColor="text1"/>
                <w:sz w:val="18"/>
                <w:szCs w:val="18"/>
              </w:rPr>
              <w:t>(this box should expand as you type)</w:t>
            </w:r>
          </w:p>
        </w:tc>
      </w:tr>
      <w:tr w:rsidR="00033F0F" w14:paraId="1176CCE5" w14:textId="77777777">
        <w:trPr>
          <w:trHeight w:val="454"/>
        </w:trPr>
        <w:tc>
          <w:tcPr>
            <w:tcW w:w="297" w:type="pct"/>
            <w:shd w:val="clear" w:color="auto" w:fill="F2F2F2"/>
            <w:vAlign w:val="center"/>
          </w:tcPr>
          <w:p w14:paraId="2E29352A" w14:textId="77777777" w:rsidR="00033F0F" w:rsidRDefault="00033F0F">
            <w:pPr>
              <w:spacing w:before="120"/>
              <w:rPr>
                <w:rFonts w:ascii="Arial" w:hAnsi="Arial" w:cs="Arial"/>
                <w:bCs/>
                <w:sz w:val="22"/>
                <w:szCs w:val="22"/>
              </w:rPr>
            </w:pPr>
          </w:p>
        </w:tc>
        <w:tc>
          <w:tcPr>
            <w:tcW w:w="4703" w:type="pct"/>
            <w:gridSpan w:val="4"/>
            <w:shd w:val="clear" w:color="auto" w:fill="F2F2F2"/>
            <w:vAlign w:val="center"/>
          </w:tcPr>
          <w:p w14:paraId="7DE94C8B" w14:textId="77777777" w:rsidR="00033F0F" w:rsidRDefault="00000000">
            <w:pPr>
              <w:spacing w:before="120"/>
              <w:rPr>
                <w:rFonts w:ascii="Arial" w:hAnsi="Arial" w:cs="Arial"/>
                <w:b/>
                <w:sz w:val="22"/>
                <w:szCs w:val="22"/>
              </w:rPr>
            </w:pPr>
            <w:r>
              <w:rPr>
                <w:rFonts w:ascii="Arial" w:hAnsi="Arial" w:cs="Arial"/>
                <w:b/>
                <w:sz w:val="22"/>
                <w:szCs w:val="22"/>
              </w:rPr>
              <w:t>Research activity outside of the UK</w:t>
            </w:r>
          </w:p>
          <w:p w14:paraId="7A2A6ADA"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p w14:paraId="48521EDD" w14:textId="77777777" w:rsidR="00033F0F" w:rsidRDefault="00033F0F">
            <w:pPr>
              <w:autoSpaceDE w:val="0"/>
              <w:autoSpaceDN w:val="0"/>
              <w:adjustRightInd w:val="0"/>
              <w:rPr>
                <w:rFonts w:ascii="Arial" w:hAnsi="Arial" w:cs="Arial"/>
                <w:sz w:val="22"/>
                <w:szCs w:val="22"/>
                <w:lang w:val="en-US" w:eastAsia="zh-CN"/>
              </w:rPr>
            </w:pPr>
          </w:p>
        </w:tc>
      </w:tr>
      <w:tr w:rsidR="00033F0F" w14:paraId="43F9D2C9" w14:textId="77777777">
        <w:trPr>
          <w:trHeight w:val="454"/>
        </w:trPr>
        <w:tc>
          <w:tcPr>
            <w:tcW w:w="297" w:type="pct"/>
            <w:vAlign w:val="center"/>
          </w:tcPr>
          <w:p w14:paraId="159F210B" w14:textId="77777777" w:rsidR="00033F0F" w:rsidRDefault="00000000">
            <w:pPr>
              <w:rPr>
                <w:rFonts w:ascii="Arial" w:hAnsi="Arial" w:cs="Arial"/>
                <w:bCs/>
                <w:sz w:val="22"/>
                <w:szCs w:val="22"/>
              </w:rPr>
            </w:pPr>
            <w:r>
              <w:rPr>
                <w:rFonts w:ascii="Arial" w:hAnsi="Arial" w:cs="Arial"/>
                <w:bCs/>
                <w:sz w:val="22"/>
                <w:szCs w:val="22"/>
              </w:rPr>
              <w:t>9</w:t>
            </w:r>
          </w:p>
        </w:tc>
        <w:tc>
          <w:tcPr>
            <w:tcW w:w="4703" w:type="pct"/>
            <w:gridSpan w:val="4"/>
            <w:vAlign w:val="center"/>
          </w:tcPr>
          <w:p w14:paraId="14C37126" w14:textId="77777777" w:rsidR="00033F0F" w:rsidRDefault="00033F0F">
            <w:pPr>
              <w:rPr>
                <w:rFonts w:ascii="Arial" w:hAnsi="Arial" w:cs="Arial"/>
                <w:sz w:val="22"/>
                <w:szCs w:val="22"/>
              </w:rPr>
            </w:pPr>
          </w:p>
          <w:p w14:paraId="28D88397" w14:textId="77777777" w:rsidR="00033F0F" w:rsidRDefault="00033F0F">
            <w:pPr>
              <w:rPr>
                <w:rFonts w:ascii="Arial" w:hAnsi="Arial" w:cs="Arial"/>
                <w:sz w:val="22"/>
                <w:szCs w:val="22"/>
              </w:rPr>
            </w:pPr>
          </w:p>
          <w:p w14:paraId="153D07F5" w14:textId="77777777" w:rsidR="00033F0F" w:rsidRDefault="00033F0F">
            <w:pPr>
              <w:autoSpaceDE w:val="0"/>
              <w:autoSpaceDN w:val="0"/>
              <w:adjustRightInd w:val="0"/>
              <w:rPr>
                <w:rFonts w:ascii="Arial" w:hAnsi="Arial" w:cs="Arial"/>
                <w:sz w:val="22"/>
                <w:szCs w:val="22"/>
                <w:lang w:val="en-US" w:eastAsia="zh-CN"/>
              </w:rPr>
            </w:pPr>
          </w:p>
          <w:p w14:paraId="6166FC26" w14:textId="77777777" w:rsidR="00033F0F" w:rsidRDefault="00000000">
            <w:pPr>
              <w:rPr>
                <w:rFonts w:ascii="Arial" w:hAnsi="Arial" w:cs="Arial"/>
                <w:sz w:val="22"/>
                <w:szCs w:val="22"/>
                <w:lang w:val="en-US" w:eastAsia="zh-CN"/>
              </w:rPr>
            </w:pPr>
            <w:r>
              <w:rPr>
                <w:rFonts w:ascii="Arial" w:hAnsi="Arial" w:cs="Arial" w:hint="eastAsia"/>
                <w:sz w:val="22"/>
                <w:szCs w:val="22"/>
                <w:lang w:val="en-US" w:eastAsia="zh-CN"/>
              </w:rPr>
              <w:t>The collection of personal data for this study will be conducted online, and the network areas are concentrated in the UK and China. The selection of these two regions involves the need for the study to compare the sensory experience of the works for audiences of different regional cultures.</w:t>
            </w:r>
          </w:p>
          <w:p w14:paraId="46E415D8" w14:textId="77777777" w:rsidR="00033F0F" w:rsidRDefault="00000000">
            <w:pPr>
              <w:rPr>
                <w:rFonts w:ascii="Arial" w:hAnsi="Arial" w:cs="Arial"/>
                <w:sz w:val="22"/>
                <w:szCs w:val="22"/>
                <w:lang w:val="en-US" w:eastAsia="zh-CN"/>
              </w:rPr>
            </w:pPr>
            <w:r>
              <w:rPr>
                <w:rFonts w:ascii="Arial" w:hAnsi="Arial" w:cs="Arial" w:hint="eastAsia"/>
                <w:sz w:val="22"/>
                <w:szCs w:val="22"/>
                <w:lang w:val="en-US" w:eastAsia="zh-CN"/>
              </w:rPr>
              <w:t>This information collection will involve the Personal Information Protection Law of the People's Republic of China. According to the Personal Information Protection Law of the People's Republic of China, the data collected in this study will be anonymized, which can ensure that the information collection of this study does not violate the provisions of the Personal Information Protection Law of the People's Republic of China.</w:t>
            </w:r>
          </w:p>
          <w:p w14:paraId="3726E9B8" w14:textId="77777777" w:rsidR="00033F0F" w:rsidRDefault="00033F0F">
            <w:pPr>
              <w:rPr>
                <w:rFonts w:ascii="Arial" w:hAnsi="Arial" w:cs="Arial"/>
                <w:sz w:val="22"/>
                <w:szCs w:val="22"/>
                <w:lang w:val="en-US" w:eastAsia="zh-CN"/>
              </w:rPr>
            </w:pPr>
          </w:p>
          <w:p w14:paraId="6AE1010C" w14:textId="77777777" w:rsidR="00033F0F" w:rsidRDefault="00000000">
            <w:pPr>
              <w:rPr>
                <w:rFonts w:ascii="Arial" w:hAnsi="Arial" w:cs="Arial"/>
                <w:sz w:val="22"/>
                <w:szCs w:val="22"/>
                <w:lang w:val="en-US" w:eastAsia="zh-CN"/>
              </w:rPr>
            </w:pPr>
            <w:r>
              <w:rPr>
                <w:rFonts w:ascii="Arial" w:hAnsi="Arial" w:cs="Arial" w:hint="eastAsia"/>
                <w:sz w:val="22"/>
                <w:szCs w:val="22"/>
                <w:lang w:val="en-US" w:eastAsia="zh-CN"/>
              </w:rPr>
              <w:t xml:space="preserve">At the same time, according to the Personal Information Protection Law of the People's Republic of China, if a personal information processor provides personal information outside the People's </w:t>
            </w:r>
            <w:r>
              <w:rPr>
                <w:rFonts w:ascii="Arial" w:hAnsi="Arial" w:cs="Arial" w:hint="eastAsia"/>
                <w:sz w:val="22"/>
                <w:szCs w:val="22"/>
                <w:lang w:val="en-US" w:eastAsia="zh-CN"/>
              </w:rPr>
              <w:lastRenderedPageBreak/>
              <w:t>Republic of China, it shall inform the individual of the name or name of the overseas recipient, contact information, processing purpose, processing method, type of personal information, and the method and procedure for the individual to exercise the rights stipulated in this law to the overseas recipient, and obtain the individual's separate consent.</w:t>
            </w:r>
          </w:p>
          <w:p w14:paraId="54F214F5" w14:textId="77777777" w:rsidR="00033F0F" w:rsidRDefault="00033F0F">
            <w:pPr>
              <w:rPr>
                <w:rFonts w:ascii="Arial" w:hAnsi="Arial" w:cs="Arial"/>
                <w:sz w:val="22"/>
                <w:szCs w:val="22"/>
                <w:lang w:val="en-US" w:eastAsia="zh-CN"/>
              </w:rPr>
            </w:pPr>
          </w:p>
          <w:p w14:paraId="661ACE8C" w14:textId="77777777" w:rsidR="00033F0F" w:rsidRDefault="00000000">
            <w:pPr>
              <w:rPr>
                <w:rFonts w:ascii="Arial" w:hAnsi="Arial" w:cs="Arial"/>
                <w:sz w:val="22"/>
                <w:szCs w:val="22"/>
                <w:lang w:val="en-US" w:eastAsia="zh-CN"/>
              </w:rPr>
            </w:pPr>
            <w:r>
              <w:rPr>
                <w:rFonts w:ascii="Arial" w:hAnsi="Arial" w:cs="Arial" w:hint="eastAsia"/>
                <w:sz w:val="22"/>
                <w:szCs w:val="22"/>
                <w:lang w:val="en-US" w:eastAsia="zh-CN"/>
              </w:rPr>
              <w:t>Therefore, before collecting online, the person being collected should be informed that the information collection is in progress. At the same time, without the approval of the competent authorities of the People's Republic of China, the personal information processor shall not provide personal information stored in the territory of the People's Republic of China to foreign judicial or law enforcement agencies. Therefore, the information collection, storage and anonymization processing of the Chinese region will be completed on the Internet in China.</w:t>
            </w:r>
          </w:p>
          <w:p w14:paraId="2D72BF01" w14:textId="77777777" w:rsidR="00033F0F" w:rsidRDefault="00033F0F">
            <w:pPr>
              <w:rPr>
                <w:rFonts w:ascii="Arial" w:hAnsi="Arial" w:cs="Arial"/>
                <w:sz w:val="22"/>
                <w:szCs w:val="22"/>
                <w:lang w:val="en-US" w:eastAsia="zh-CN"/>
              </w:rPr>
            </w:pPr>
          </w:p>
          <w:p w14:paraId="261663A7" w14:textId="77777777" w:rsidR="00033F0F" w:rsidRDefault="00000000">
            <w:pPr>
              <w:rPr>
                <w:rFonts w:ascii="Arial" w:hAnsi="Arial" w:cs="Arial"/>
                <w:b/>
                <w:i/>
                <w:sz w:val="22"/>
                <w:szCs w:val="22"/>
              </w:rPr>
            </w:pPr>
            <w:r>
              <w:rPr>
                <w:rFonts w:ascii="Arial" w:hAnsi="Arial" w:cs="Arial"/>
                <w:i/>
                <w:color w:val="808080"/>
                <w:sz w:val="18"/>
                <w:szCs w:val="18"/>
              </w:rPr>
              <w:t>(this box should expand as you type)</w:t>
            </w:r>
          </w:p>
        </w:tc>
      </w:tr>
    </w:tbl>
    <w:p w14:paraId="6218500B" w14:textId="77777777" w:rsidR="00033F0F" w:rsidRDefault="00033F0F">
      <w:pPr>
        <w:rPr>
          <w:rFonts w:ascii="Arial" w:hAnsi="Arial" w:cs="Arial"/>
        </w:rPr>
      </w:pPr>
    </w:p>
    <w:tbl>
      <w:tblPr>
        <w:tblStyle w:val="ae"/>
        <w:tblW w:w="10490" w:type="dxa"/>
        <w:tblInd w:w="-5" w:type="dxa"/>
        <w:tblLayout w:type="fixed"/>
        <w:tblLook w:val="04A0" w:firstRow="1" w:lastRow="0" w:firstColumn="1" w:lastColumn="0" w:noHBand="0" w:noVBand="1"/>
      </w:tblPr>
      <w:tblGrid>
        <w:gridCol w:w="567"/>
        <w:gridCol w:w="7371"/>
        <w:gridCol w:w="1276"/>
        <w:gridCol w:w="1276"/>
      </w:tblGrid>
      <w:tr w:rsidR="00033F0F" w14:paraId="21146B11" w14:textId="77777777">
        <w:trPr>
          <w:trHeight w:val="383"/>
        </w:trPr>
        <w:tc>
          <w:tcPr>
            <w:tcW w:w="567" w:type="dxa"/>
            <w:vMerge w:val="restart"/>
            <w:shd w:val="clear" w:color="auto" w:fill="F2F2F2"/>
            <w:vAlign w:val="center"/>
          </w:tcPr>
          <w:p w14:paraId="59C3ACD5"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42CA445D"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64AD8D95" w14:textId="77777777" w:rsidR="00033F0F" w:rsidRDefault="00033F0F">
            <w:pPr>
              <w:autoSpaceDE w:val="0"/>
              <w:autoSpaceDN w:val="0"/>
              <w:adjustRightInd w:val="0"/>
              <w:rPr>
                <w:rFonts w:ascii="Arial" w:hAnsi="Arial" w:cs="Arial"/>
                <w:bCs/>
                <w:sz w:val="22"/>
                <w:szCs w:val="22"/>
              </w:rPr>
            </w:pPr>
          </w:p>
        </w:tc>
        <w:tc>
          <w:tcPr>
            <w:tcW w:w="1276" w:type="dxa"/>
            <w:shd w:val="clear" w:color="auto" w:fill="F2F2F2"/>
            <w:vAlign w:val="center"/>
          </w:tcPr>
          <w:p w14:paraId="711D793F" w14:textId="77777777" w:rsidR="00033F0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12C16A37" w14:textId="77777777" w:rsidR="00033F0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sym w:font="Wingdings" w:char="F0FE"/>
            </w:r>
          </w:p>
        </w:tc>
      </w:tr>
      <w:tr w:rsidR="00033F0F" w14:paraId="03DD7ECE" w14:textId="77777777">
        <w:trPr>
          <w:trHeight w:val="218"/>
        </w:trPr>
        <w:tc>
          <w:tcPr>
            <w:tcW w:w="567" w:type="dxa"/>
            <w:vMerge/>
            <w:shd w:val="clear" w:color="auto" w:fill="F2F2F2"/>
            <w:vAlign w:val="center"/>
          </w:tcPr>
          <w:p w14:paraId="275C2FA9" w14:textId="77777777" w:rsidR="00033F0F" w:rsidRDefault="00033F0F">
            <w:pPr>
              <w:autoSpaceDE w:val="0"/>
              <w:autoSpaceDN w:val="0"/>
              <w:adjustRightInd w:val="0"/>
              <w:rPr>
                <w:rFonts w:ascii="Arial" w:hAnsi="Arial" w:cs="Arial"/>
                <w:bCs/>
                <w:sz w:val="22"/>
                <w:szCs w:val="22"/>
              </w:rPr>
            </w:pPr>
          </w:p>
        </w:tc>
        <w:tc>
          <w:tcPr>
            <w:tcW w:w="7371" w:type="dxa"/>
            <w:vMerge/>
            <w:shd w:val="clear" w:color="auto" w:fill="F2F2F2"/>
          </w:tcPr>
          <w:p w14:paraId="169D40FC" w14:textId="77777777" w:rsidR="00033F0F" w:rsidRDefault="00033F0F">
            <w:pPr>
              <w:autoSpaceDE w:val="0"/>
              <w:autoSpaceDN w:val="0"/>
              <w:adjustRightInd w:val="0"/>
              <w:rPr>
                <w:rFonts w:ascii="Arial" w:hAnsi="Arial" w:cs="Arial"/>
                <w:bCs/>
                <w:sz w:val="22"/>
                <w:szCs w:val="22"/>
              </w:rPr>
            </w:pPr>
          </w:p>
        </w:tc>
        <w:tc>
          <w:tcPr>
            <w:tcW w:w="1276" w:type="dxa"/>
            <w:shd w:val="clear" w:color="auto" w:fill="F2F2F2"/>
            <w:vAlign w:val="center"/>
          </w:tcPr>
          <w:p w14:paraId="29D2CE2D" w14:textId="77777777" w:rsidR="00033F0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173C6AE5" w14:textId="77777777" w:rsidR="00033F0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sz w:val="22"/>
                <w:szCs w:val="22"/>
              </w:rPr>
              <w:t>☐</w:t>
            </w:r>
          </w:p>
        </w:tc>
      </w:tr>
      <w:tr w:rsidR="00033F0F" w14:paraId="6445B78F" w14:textId="77777777">
        <w:tc>
          <w:tcPr>
            <w:tcW w:w="567" w:type="dxa"/>
            <w:shd w:val="clear" w:color="auto" w:fill="FFFFFF"/>
            <w:vAlign w:val="center"/>
          </w:tcPr>
          <w:p w14:paraId="63564D5F"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00E3199F" w14:textId="77777777" w:rsidR="00033F0F" w:rsidRDefault="00033F0F">
            <w:pPr>
              <w:autoSpaceDE w:val="0"/>
              <w:autoSpaceDN w:val="0"/>
              <w:adjustRightInd w:val="0"/>
              <w:rPr>
                <w:rFonts w:ascii="Arial" w:hAnsi="Arial" w:cs="Arial"/>
                <w:i/>
                <w:sz w:val="18"/>
                <w:szCs w:val="18"/>
              </w:rPr>
            </w:pPr>
          </w:p>
          <w:p w14:paraId="235A8FA7" w14:textId="77777777" w:rsidR="00033F0F"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19FCFA3" w14:textId="77777777" w:rsidR="00033F0F" w:rsidRDefault="00033F0F">
      <w:pPr>
        <w:autoSpaceDE w:val="0"/>
        <w:autoSpaceDN w:val="0"/>
        <w:adjustRightInd w:val="0"/>
        <w:spacing w:after="240"/>
        <w:jc w:val="both"/>
        <w:rPr>
          <w:rFonts w:ascii="Arial" w:hAnsi="Arial" w:cs="Arial"/>
          <w:b/>
          <w:sz w:val="22"/>
          <w:szCs w:val="22"/>
        </w:rPr>
      </w:pPr>
    </w:p>
    <w:tbl>
      <w:tblPr>
        <w:tblStyle w:val="ae"/>
        <w:tblW w:w="10451" w:type="dxa"/>
        <w:tblLook w:val="04A0" w:firstRow="1" w:lastRow="0" w:firstColumn="1" w:lastColumn="0" w:noHBand="0" w:noVBand="1"/>
      </w:tblPr>
      <w:tblGrid>
        <w:gridCol w:w="562"/>
        <w:gridCol w:w="8217"/>
        <w:gridCol w:w="850"/>
        <w:gridCol w:w="822"/>
      </w:tblGrid>
      <w:tr w:rsidR="00033F0F" w14:paraId="2EB2365E" w14:textId="77777777">
        <w:tc>
          <w:tcPr>
            <w:tcW w:w="562" w:type="dxa"/>
            <w:shd w:val="clear" w:color="auto" w:fill="F2F2F2"/>
            <w:vAlign w:val="center"/>
          </w:tcPr>
          <w:p w14:paraId="4AED8AEA" w14:textId="77777777" w:rsidR="00033F0F" w:rsidRDefault="00033F0F">
            <w:pPr>
              <w:autoSpaceDE w:val="0"/>
              <w:autoSpaceDN w:val="0"/>
              <w:adjustRightInd w:val="0"/>
              <w:jc w:val="center"/>
              <w:rPr>
                <w:rFonts w:ascii="Arial" w:hAnsi="Arial" w:cs="Arial"/>
                <w:b/>
                <w:sz w:val="22"/>
                <w:szCs w:val="22"/>
              </w:rPr>
            </w:pPr>
          </w:p>
        </w:tc>
        <w:tc>
          <w:tcPr>
            <w:tcW w:w="8217" w:type="dxa"/>
            <w:shd w:val="clear" w:color="auto" w:fill="F2F2F2"/>
          </w:tcPr>
          <w:p w14:paraId="15F6FFAA" w14:textId="77777777" w:rsidR="00033F0F" w:rsidRDefault="00000000">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3FBAC944" w14:textId="77777777" w:rsidR="00033F0F" w:rsidRDefault="00033F0F">
            <w:pPr>
              <w:autoSpaceDE w:val="0"/>
              <w:autoSpaceDN w:val="0"/>
              <w:adjustRightInd w:val="0"/>
              <w:jc w:val="center"/>
              <w:rPr>
                <w:rFonts w:ascii="Arial" w:hAnsi="Arial" w:cs="Arial"/>
                <w:b/>
                <w:bCs/>
                <w:sz w:val="22"/>
                <w:szCs w:val="22"/>
              </w:rPr>
            </w:pPr>
          </w:p>
          <w:p w14:paraId="7BC80B7E"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446DE027" w14:textId="77777777" w:rsidR="00033F0F" w:rsidRDefault="00033F0F">
            <w:pPr>
              <w:autoSpaceDE w:val="0"/>
              <w:autoSpaceDN w:val="0"/>
              <w:adjustRightInd w:val="0"/>
              <w:jc w:val="center"/>
              <w:rPr>
                <w:rFonts w:ascii="Arial" w:hAnsi="Arial" w:cs="Arial"/>
                <w:b/>
                <w:bCs/>
                <w:sz w:val="22"/>
                <w:szCs w:val="22"/>
              </w:rPr>
            </w:pPr>
          </w:p>
          <w:p w14:paraId="463D09EA"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3F0F" w14:paraId="2CB739A2" w14:textId="77777777">
        <w:trPr>
          <w:trHeight w:val="439"/>
        </w:trPr>
        <w:tc>
          <w:tcPr>
            <w:tcW w:w="562" w:type="dxa"/>
            <w:shd w:val="clear" w:color="auto" w:fill="F2F2F2"/>
            <w:vAlign w:val="center"/>
          </w:tcPr>
          <w:p w14:paraId="05DC7E42"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76E44FBD"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2FD3F47B"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7156DF08"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09C59445" w14:textId="77777777">
        <w:trPr>
          <w:trHeight w:val="403"/>
        </w:trPr>
        <w:tc>
          <w:tcPr>
            <w:tcW w:w="562" w:type="dxa"/>
            <w:shd w:val="clear" w:color="auto" w:fill="F2F2F2"/>
            <w:vAlign w:val="center"/>
          </w:tcPr>
          <w:p w14:paraId="0C2ABBEB"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5E77E576"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38AAB776"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084CEA4F"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29306A74" w14:textId="77777777">
        <w:trPr>
          <w:trHeight w:val="439"/>
        </w:trPr>
        <w:tc>
          <w:tcPr>
            <w:tcW w:w="562" w:type="dxa"/>
            <w:shd w:val="clear" w:color="auto" w:fill="F2F2F2"/>
            <w:vAlign w:val="center"/>
          </w:tcPr>
          <w:p w14:paraId="7BD5DE0D"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56B48165"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65D4F673"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35FF962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1D29B9F5" w14:textId="77777777">
        <w:trPr>
          <w:trHeight w:val="403"/>
        </w:trPr>
        <w:tc>
          <w:tcPr>
            <w:tcW w:w="562" w:type="dxa"/>
            <w:shd w:val="clear" w:color="auto" w:fill="F2F2F2"/>
            <w:vAlign w:val="center"/>
          </w:tcPr>
          <w:p w14:paraId="4170A986"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1A245B2A"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7FCA19CB"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074C8227"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2702555B" w14:textId="77777777">
        <w:trPr>
          <w:trHeight w:val="403"/>
        </w:trPr>
        <w:tc>
          <w:tcPr>
            <w:tcW w:w="562" w:type="dxa"/>
            <w:shd w:val="clear" w:color="auto" w:fill="F2F2F2"/>
            <w:vAlign w:val="center"/>
          </w:tcPr>
          <w:p w14:paraId="64CFB0C9"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0EBE057C"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2AE52031"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3310CFD8"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630EBD8D" w14:textId="77777777">
        <w:trPr>
          <w:trHeight w:val="439"/>
        </w:trPr>
        <w:tc>
          <w:tcPr>
            <w:tcW w:w="562" w:type="dxa"/>
            <w:shd w:val="clear" w:color="auto" w:fill="F2F2F2"/>
            <w:vAlign w:val="center"/>
          </w:tcPr>
          <w:p w14:paraId="1F914D44"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244DEEF0"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5CD440BB"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55C43414"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7AA06C83" w14:textId="77777777">
        <w:trPr>
          <w:trHeight w:val="403"/>
        </w:trPr>
        <w:tc>
          <w:tcPr>
            <w:tcW w:w="562" w:type="dxa"/>
            <w:shd w:val="clear" w:color="auto" w:fill="F2F2F2"/>
            <w:vAlign w:val="center"/>
          </w:tcPr>
          <w:p w14:paraId="478AC5B4"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31CF716B"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7E3EE657"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4E179AF4"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42BB2D78" w14:textId="77777777">
        <w:trPr>
          <w:trHeight w:val="403"/>
        </w:trPr>
        <w:tc>
          <w:tcPr>
            <w:tcW w:w="562" w:type="dxa"/>
            <w:shd w:val="clear" w:color="auto" w:fill="F2F2F2"/>
            <w:vAlign w:val="center"/>
          </w:tcPr>
          <w:p w14:paraId="776FD0AD"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17A57D0E" w14:textId="77777777" w:rsidR="00033F0F" w:rsidRDefault="0000000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033F0F" w14:paraId="72AF32A0" w14:textId="77777777">
        <w:trPr>
          <w:trHeight w:val="403"/>
        </w:trPr>
        <w:tc>
          <w:tcPr>
            <w:tcW w:w="562" w:type="dxa"/>
            <w:vAlign w:val="center"/>
          </w:tcPr>
          <w:p w14:paraId="21CC34F4" w14:textId="77777777" w:rsidR="00033F0F" w:rsidRDefault="00033F0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2183EBF" w14:textId="77777777" w:rsidR="00033F0F" w:rsidRDefault="00033F0F">
            <w:pPr>
              <w:rPr>
                <w:rFonts w:ascii="Arial" w:hAnsi="Arial" w:cs="Arial"/>
              </w:rPr>
            </w:pPr>
          </w:p>
          <w:p w14:paraId="672BF183" w14:textId="77777777" w:rsidR="00033F0F" w:rsidRDefault="00033F0F">
            <w:pPr>
              <w:rPr>
                <w:rFonts w:ascii="Arial" w:hAnsi="Arial" w:cs="Arial"/>
              </w:rPr>
            </w:pPr>
          </w:p>
          <w:p w14:paraId="1BDD1D69" w14:textId="77777777" w:rsidR="00033F0F" w:rsidRDefault="00033F0F">
            <w:pPr>
              <w:rPr>
                <w:rFonts w:ascii="Arial" w:hAnsi="Arial" w:cs="Arial"/>
                <w:sz w:val="22"/>
                <w:szCs w:val="22"/>
              </w:rPr>
            </w:pPr>
          </w:p>
          <w:p w14:paraId="0CBE116D" w14:textId="77777777" w:rsidR="00033F0F" w:rsidRDefault="00000000">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46360E86" w14:textId="77777777" w:rsidR="00033F0F" w:rsidRDefault="00033F0F">
      <w:pPr>
        <w:autoSpaceDE w:val="0"/>
        <w:autoSpaceDN w:val="0"/>
        <w:adjustRightInd w:val="0"/>
        <w:spacing w:after="240"/>
        <w:jc w:val="both"/>
        <w:rPr>
          <w:rFonts w:ascii="Arial" w:hAnsi="Arial" w:cs="Arial"/>
          <w:b/>
          <w:sz w:val="22"/>
          <w:szCs w:val="22"/>
        </w:rPr>
      </w:pPr>
    </w:p>
    <w:p w14:paraId="22D801D3" w14:textId="77777777" w:rsidR="00033F0F" w:rsidRDefault="00000000">
      <w:pPr>
        <w:spacing w:after="240"/>
        <w:rPr>
          <w:rFonts w:ascii="Arial" w:hAnsi="Arial" w:cs="Arial"/>
          <w:b/>
          <w:sz w:val="22"/>
          <w:szCs w:val="22"/>
        </w:rPr>
      </w:pPr>
      <w:r>
        <w:rPr>
          <w:rFonts w:ascii="Arial" w:hAnsi="Arial" w:cs="Arial"/>
          <w:b/>
          <w:sz w:val="22"/>
          <w:szCs w:val="22"/>
        </w:rPr>
        <w:t>SECTION F: Scope of Research Activity</w:t>
      </w:r>
    </w:p>
    <w:tbl>
      <w:tblPr>
        <w:tblStyle w:val="ae"/>
        <w:tblW w:w="10451" w:type="dxa"/>
        <w:tblLook w:val="04A0" w:firstRow="1" w:lastRow="0" w:firstColumn="1" w:lastColumn="0" w:noHBand="0" w:noVBand="1"/>
      </w:tblPr>
      <w:tblGrid>
        <w:gridCol w:w="562"/>
        <w:gridCol w:w="8227"/>
        <w:gridCol w:w="846"/>
        <w:gridCol w:w="816"/>
      </w:tblGrid>
      <w:tr w:rsidR="00033F0F" w14:paraId="6BAE6780" w14:textId="77777777">
        <w:trPr>
          <w:trHeight w:val="558"/>
        </w:trPr>
        <w:tc>
          <w:tcPr>
            <w:tcW w:w="562" w:type="dxa"/>
            <w:shd w:val="clear" w:color="auto" w:fill="F2F2F2"/>
            <w:vAlign w:val="center"/>
          </w:tcPr>
          <w:p w14:paraId="53CAB8A5" w14:textId="77777777" w:rsidR="00033F0F" w:rsidRDefault="00033F0F">
            <w:pPr>
              <w:autoSpaceDE w:val="0"/>
              <w:autoSpaceDN w:val="0"/>
              <w:adjustRightInd w:val="0"/>
              <w:rPr>
                <w:rFonts w:ascii="Arial" w:hAnsi="Arial" w:cs="Arial"/>
                <w:b/>
                <w:sz w:val="22"/>
                <w:szCs w:val="22"/>
              </w:rPr>
            </w:pPr>
          </w:p>
        </w:tc>
        <w:tc>
          <w:tcPr>
            <w:tcW w:w="8227" w:type="dxa"/>
            <w:shd w:val="clear" w:color="auto" w:fill="F2F2F2"/>
            <w:vAlign w:val="center"/>
          </w:tcPr>
          <w:p w14:paraId="231A663D" w14:textId="77777777" w:rsidR="00033F0F" w:rsidRDefault="0000000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46D0F2E6"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590338FF"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3F0F" w14:paraId="7593305E" w14:textId="77777777">
        <w:trPr>
          <w:trHeight w:val="439"/>
        </w:trPr>
        <w:tc>
          <w:tcPr>
            <w:tcW w:w="562" w:type="dxa"/>
            <w:shd w:val="clear" w:color="auto" w:fill="F2F2F2"/>
            <w:vAlign w:val="center"/>
          </w:tcPr>
          <w:p w14:paraId="1CC583AD"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60594628"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5BE56337"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16" w:type="dxa"/>
            <w:shd w:val="clear" w:color="auto" w:fill="BFBFBF"/>
            <w:vAlign w:val="center"/>
          </w:tcPr>
          <w:p w14:paraId="0A1C2A66"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70D5A3CB" w14:textId="77777777">
        <w:trPr>
          <w:trHeight w:val="439"/>
        </w:trPr>
        <w:tc>
          <w:tcPr>
            <w:tcW w:w="562" w:type="dxa"/>
            <w:shd w:val="clear" w:color="auto" w:fill="F2F2F2"/>
            <w:vAlign w:val="center"/>
          </w:tcPr>
          <w:p w14:paraId="2AB37186"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4116E065"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25AB5DCE"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16" w:type="dxa"/>
            <w:shd w:val="clear" w:color="auto" w:fill="BFBFBF"/>
            <w:vAlign w:val="center"/>
          </w:tcPr>
          <w:p w14:paraId="3A3A7CE1"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5DE38875" w14:textId="77777777">
        <w:trPr>
          <w:trHeight w:val="439"/>
        </w:trPr>
        <w:tc>
          <w:tcPr>
            <w:tcW w:w="562" w:type="dxa"/>
            <w:shd w:val="clear" w:color="auto" w:fill="F2F2F2"/>
            <w:vAlign w:val="center"/>
          </w:tcPr>
          <w:p w14:paraId="4EF99DB4"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5923DF13"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5031D031"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220CBE0C"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12B729DA" w14:textId="77777777">
        <w:trPr>
          <w:trHeight w:val="403"/>
        </w:trPr>
        <w:tc>
          <w:tcPr>
            <w:tcW w:w="562" w:type="dxa"/>
            <w:shd w:val="clear" w:color="auto" w:fill="F2F2F2"/>
            <w:vAlign w:val="center"/>
          </w:tcPr>
          <w:p w14:paraId="7CF6CFE2"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23921A13"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36FEFFE1"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6FAB1E52"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2AB55432" w14:textId="77777777">
        <w:trPr>
          <w:trHeight w:val="403"/>
        </w:trPr>
        <w:tc>
          <w:tcPr>
            <w:tcW w:w="562" w:type="dxa"/>
            <w:shd w:val="clear" w:color="auto" w:fill="F2F2F2"/>
            <w:vAlign w:val="center"/>
          </w:tcPr>
          <w:p w14:paraId="17CD3FA1"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380EB624"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276E54D4"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16" w:type="dxa"/>
            <w:shd w:val="clear" w:color="auto" w:fill="BFBFBF"/>
            <w:vAlign w:val="center"/>
          </w:tcPr>
          <w:p w14:paraId="4EB90302"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128D5DFE" w14:textId="77777777">
        <w:trPr>
          <w:trHeight w:val="403"/>
        </w:trPr>
        <w:tc>
          <w:tcPr>
            <w:tcW w:w="562" w:type="dxa"/>
            <w:shd w:val="clear" w:color="auto" w:fill="F2F2F2"/>
            <w:vAlign w:val="center"/>
          </w:tcPr>
          <w:p w14:paraId="096BCE4B"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07D5DBB5" w14:textId="77777777" w:rsidR="00033F0F"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Use of computer-generated log files?</w:t>
            </w:r>
          </w:p>
        </w:tc>
        <w:tc>
          <w:tcPr>
            <w:tcW w:w="846" w:type="dxa"/>
            <w:shd w:val="clear" w:color="auto" w:fill="BFBFBF"/>
            <w:vAlign w:val="center"/>
          </w:tcPr>
          <w:p w14:paraId="325A54AB"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16" w:type="dxa"/>
            <w:shd w:val="clear" w:color="auto" w:fill="BFBFBF"/>
            <w:vAlign w:val="center"/>
          </w:tcPr>
          <w:p w14:paraId="4E6EFA83"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5E152E2A" w14:textId="77777777">
        <w:trPr>
          <w:trHeight w:val="439"/>
        </w:trPr>
        <w:tc>
          <w:tcPr>
            <w:tcW w:w="562" w:type="dxa"/>
            <w:shd w:val="clear" w:color="auto" w:fill="F2F2F2"/>
            <w:vAlign w:val="center"/>
          </w:tcPr>
          <w:p w14:paraId="545B8A0D"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56CBF814"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69F8EB8F"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0D71B40E"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7A01B733" w14:textId="77777777">
        <w:trPr>
          <w:trHeight w:val="403"/>
        </w:trPr>
        <w:tc>
          <w:tcPr>
            <w:tcW w:w="562" w:type="dxa"/>
            <w:shd w:val="clear" w:color="auto" w:fill="F2F2F2"/>
            <w:vAlign w:val="center"/>
          </w:tcPr>
          <w:p w14:paraId="6D98DA1F"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vAlign w:val="center"/>
          </w:tcPr>
          <w:p w14:paraId="1BF4C170"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17ADA800"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7C12D852"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447E9A46" w14:textId="77777777">
        <w:trPr>
          <w:trHeight w:val="439"/>
        </w:trPr>
        <w:tc>
          <w:tcPr>
            <w:tcW w:w="562" w:type="dxa"/>
            <w:shd w:val="clear" w:color="auto" w:fill="F2F2F2"/>
            <w:vAlign w:val="center"/>
          </w:tcPr>
          <w:p w14:paraId="2EDE11A5"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1857B2FF"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777AA21F"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36AA7606"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4B0CDA63" w14:textId="77777777">
        <w:trPr>
          <w:trHeight w:val="403"/>
        </w:trPr>
        <w:tc>
          <w:tcPr>
            <w:tcW w:w="562" w:type="dxa"/>
            <w:shd w:val="clear" w:color="auto" w:fill="F2F2F2"/>
            <w:vAlign w:val="center"/>
          </w:tcPr>
          <w:p w14:paraId="47F13DF4"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0CE2A145"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D518F8F"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6CFD4354"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318891DB" w14:textId="77777777">
        <w:trPr>
          <w:trHeight w:val="403"/>
        </w:trPr>
        <w:tc>
          <w:tcPr>
            <w:tcW w:w="562" w:type="dxa"/>
            <w:shd w:val="clear" w:color="auto" w:fill="F2F2F2"/>
            <w:vAlign w:val="center"/>
          </w:tcPr>
          <w:p w14:paraId="4722DEF5"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1FD0326D"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112B35C6"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41BAACEB"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39F28C32" w14:textId="77777777">
        <w:trPr>
          <w:trHeight w:val="403"/>
        </w:trPr>
        <w:tc>
          <w:tcPr>
            <w:tcW w:w="562" w:type="dxa"/>
            <w:shd w:val="clear" w:color="auto" w:fill="F2F2F2"/>
            <w:vAlign w:val="center"/>
          </w:tcPr>
          <w:p w14:paraId="5F505A45"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28A3EF7F"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34279A3A"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6E547AA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3C31E63D" w14:textId="77777777">
        <w:trPr>
          <w:trHeight w:val="403"/>
        </w:trPr>
        <w:tc>
          <w:tcPr>
            <w:tcW w:w="562" w:type="dxa"/>
            <w:shd w:val="clear" w:color="auto" w:fill="F2F2F2"/>
            <w:vAlign w:val="center"/>
          </w:tcPr>
          <w:p w14:paraId="28F93C19"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7C834E11"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5456CADA"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20B0DD98"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384754AA" w14:textId="77777777">
        <w:trPr>
          <w:trHeight w:val="403"/>
        </w:trPr>
        <w:tc>
          <w:tcPr>
            <w:tcW w:w="562" w:type="dxa"/>
            <w:shd w:val="clear" w:color="auto" w:fill="F2F2F2"/>
            <w:vAlign w:val="center"/>
          </w:tcPr>
          <w:p w14:paraId="615A79B7"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66FC4D3A"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782B8B8D"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39958620"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50F5CCAD" w14:textId="77777777">
        <w:trPr>
          <w:trHeight w:val="403"/>
        </w:trPr>
        <w:tc>
          <w:tcPr>
            <w:tcW w:w="562" w:type="dxa"/>
            <w:shd w:val="clear" w:color="auto" w:fill="F2F2F2"/>
            <w:vAlign w:val="center"/>
          </w:tcPr>
          <w:p w14:paraId="2387CBD6"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2BA38E8F"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3CA0D82B"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0191C9C2"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3352A6ED" w14:textId="77777777">
        <w:trPr>
          <w:trHeight w:val="403"/>
        </w:trPr>
        <w:tc>
          <w:tcPr>
            <w:tcW w:w="562" w:type="dxa"/>
            <w:shd w:val="clear" w:color="auto" w:fill="F2F2F2"/>
            <w:vAlign w:val="center"/>
          </w:tcPr>
          <w:p w14:paraId="00B9E158"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76069966"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7637D33E"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56AFDA32"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35FD55D1" w14:textId="77777777">
        <w:trPr>
          <w:trHeight w:val="403"/>
        </w:trPr>
        <w:tc>
          <w:tcPr>
            <w:tcW w:w="562" w:type="dxa"/>
            <w:shd w:val="clear" w:color="auto" w:fill="F2F2F2"/>
            <w:vAlign w:val="center"/>
          </w:tcPr>
          <w:p w14:paraId="04DAA81F"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53704E74"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67EA3E4"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vMerge w:val="restart"/>
            <w:shd w:val="clear" w:color="auto" w:fill="BFBFBF"/>
            <w:vAlign w:val="center"/>
          </w:tcPr>
          <w:p w14:paraId="13621CF3"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7428D8BB" w14:textId="77777777">
        <w:trPr>
          <w:trHeight w:val="403"/>
        </w:trPr>
        <w:tc>
          <w:tcPr>
            <w:tcW w:w="562" w:type="dxa"/>
            <w:vAlign w:val="center"/>
          </w:tcPr>
          <w:p w14:paraId="52D20DF6" w14:textId="77777777" w:rsidR="00033F0F" w:rsidRDefault="00033F0F">
            <w:pPr>
              <w:autoSpaceDE w:val="0"/>
              <w:autoSpaceDN w:val="0"/>
              <w:adjustRightInd w:val="0"/>
              <w:rPr>
                <w:rFonts w:ascii="Arial" w:hAnsi="Arial" w:cs="Arial"/>
                <w:sz w:val="22"/>
                <w:szCs w:val="22"/>
              </w:rPr>
            </w:pPr>
          </w:p>
        </w:tc>
        <w:tc>
          <w:tcPr>
            <w:tcW w:w="8227" w:type="dxa"/>
            <w:shd w:val="clear" w:color="auto" w:fill="auto"/>
            <w:vAlign w:val="center"/>
          </w:tcPr>
          <w:p w14:paraId="5F6E8ACE"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ECFE504" w14:textId="77777777" w:rsidR="00033F0F" w:rsidRDefault="00033F0F">
            <w:pPr>
              <w:rPr>
                <w:rFonts w:ascii="Arial" w:hAnsi="Arial" w:cs="Arial"/>
              </w:rPr>
            </w:pPr>
          </w:p>
          <w:p w14:paraId="78919EAB" w14:textId="77777777" w:rsidR="00033F0F" w:rsidRDefault="00033F0F">
            <w:pPr>
              <w:rPr>
                <w:rFonts w:ascii="Arial" w:hAnsi="Arial" w:cs="Arial"/>
              </w:rPr>
            </w:pPr>
          </w:p>
          <w:p w14:paraId="05810C9F" w14:textId="77777777" w:rsidR="00033F0F" w:rsidRDefault="00033F0F">
            <w:pPr>
              <w:rPr>
                <w:rFonts w:ascii="Arial" w:hAnsi="Arial" w:cs="Arial"/>
                <w:sz w:val="22"/>
                <w:szCs w:val="22"/>
              </w:rPr>
            </w:pPr>
          </w:p>
          <w:p w14:paraId="42CDE509" w14:textId="77777777" w:rsidR="00033F0F"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6FD869BA" w14:textId="77777777" w:rsidR="00033F0F" w:rsidRDefault="00033F0F">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5C5CEE25" w14:textId="77777777" w:rsidR="00033F0F" w:rsidRDefault="00033F0F">
            <w:pPr>
              <w:autoSpaceDE w:val="0"/>
              <w:autoSpaceDN w:val="0"/>
              <w:adjustRightInd w:val="0"/>
              <w:jc w:val="center"/>
              <w:rPr>
                <w:rFonts w:ascii="Arial" w:hAnsi="Arial" w:cs="Arial"/>
                <w:b/>
                <w:bCs/>
                <w:sz w:val="22"/>
                <w:szCs w:val="22"/>
              </w:rPr>
            </w:pPr>
          </w:p>
        </w:tc>
      </w:tr>
    </w:tbl>
    <w:p w14:paraId="5E0F6F39" w14:textId="77777777" w:rsidR="00033F0F"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12AD020" w14:textId="77777777" w:rsidR="00033F0F" w:rsidRDefault="00033F0F">
      <w:pPr>
        <w:rPr>
          <w:rFonts w:ascii="Arial" w:hAnsi="Arial" w:cs="Arial"/>
          <w:bCs/>
          <w:iCs/>
          <w:sz w:val="22"/>
          <w:szCs w:val="22"/>
        </w:rPr>
      </w:pPr>
    </w:p>
    <w:p w14:paraId="327F1D1D" w14:textId="77777777" w:rsidR="00033F0F"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18CB1EF" w14:textId="77777777" w:rsidR="00033F0F" w:rsidRDefault="00033F0F">
      <w:pPr>
        <w:rPr>
          <w:rFonts w:ascii="Arial" w:hAnsi="Arial" w:cs="Arial"/>
          <w:bCs/>
          <w:iCs/>
          <w:sz w:val="22"/>
          <w:szCs w:val="22"/>
        </w:rPr>
      </w:pPr>
    </w:p>
    <w:p w14:paraId="1D92F3D8" w14:textId="77777777" w:rsidR="00033F0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29A16D07" w14:textId="77777777" w:rsidR="00033F0F" w:rsidRDefault="0000000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0E06AEE" w14:textId="77777777" w:rsidR="00033F0F" w:rsidRDefault="00033F0F">
      <w:pPr>
        <w:rPr>
          <w:rFonts w:ascii="Arial" w:hAnsi="Arial" w:cs="Arial"/>
          <w:bCs/>
          <w:sz w:val="24"/>
          <w:szCs w:val="24"/>
        </w:rPr>
      </w:pPr>
    </w:p>
    <w:tbl>
      <w:tblPr>
        <w:tblStyle w:val="ae"/>
        <w:tblW w:w="10451" w:type="dxa"/>
        <w:tblLook w:val="04A0" w:firstRow="1" w:lastRow="0" w:firstColumn="1" w:lastColumn="0" w:noHBand="0" w:noVBand="1"/>
      </w:tblPr>
      <w:tblGrid>
        <w:gridCol w:w="562"/>
        <w:gridCol w:w="8217"/>
        <w:gridCol w:w="850"/>
        <w:gridCol w:w="822"/>
      </w:tblGrid>
      <w:tr w:rsidR="00033F0F" w14:paraId="7AF2766F" w14:textId="77777777">
        <w:tc>
          <w:tcPr>
            <w:tcW w:w="562" w:type="dxa"/>
            <w:shd w:val="clear" w:color="auto" w:fill="F2F2F2"/>
            <w:vAlign w:val="center"/>
          </w:tcPr>
          <w:p w14:paraId="2C72E795" w14:textId="77777777" w:rsidR="00033F0F" w:rsidRDefault="00033F0F">
            <w:pPr>
              <w:autoSpaceDE w:val="0"/>
              <w:autoSpaceDN w:val="0"/>
              <w:adjustRightInd w:val="0"/>
              <w:jc w:val="center"/>
              <w:rPr>
                <w:rFonts w:ascii="Arial" w:hAnsi="Arial" w:cs="Arial"/>
                <w:b/>
                <w:sz w:val="22"/>
                <w:szCs w:val="22"/>
              </w:rPr>
            </w:pPr>
          </w:p>
        </w:tc>
        <w:tc>
          <w:tcPr>
            <w:tcW w:w="8217" w:type="dxa"/>
            <w:shd w:val="clear" w:color="auto" w:fill="F2F2F2"/>
          </w:tcPr>
          <w:p w14:paraId="4F2AFEAB" w14:textId="77777777" w:rsidR="00033F0F"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3F78C129" w14:textId="77777777" w:rsidR="00033F0F" w:rsidRDefault="00033F0F">
            <w:pPr>
              <w:autoSpaceDE w:val="0"/>
              <w:autoSpaceDN w:val="0"/>
              <w:adjustRightInd w:val="0"/>
              <w:jc w:val="center"/>
              <w:rPr>
                <w:rFonts w:ascii="Arial" w:hAnsi="Arial" w:cs="Arial"/>
                <w:b/>
                <w:bCs/>
                <w:sz w:val="22"/>
                <w:szCs w:val="22"/>
              </w:rPr>
            </w:pPr>
          </w:p>
          <w:p w14:paraId="16970FF9"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3C4C8146" w14:textId="77777777" w:rsidR="00033F0F" w:rsidRDefault="00033F0F">
            <w:pPr>
              <w:autoSpaceDE w:val="0"/>
              <w:autoSpaceDN w:val="0"/>
              <w:adjustRightInd w:val="0"/>
              <w:jc w:val="center"/>
              <w:rPr>
                <w:rFonts w:ascii="Arial" w:hAnsi="Arial" w:cs="Arial"/>
                <w:b/>
                <w:bCs/>
                <w:sz w:val="22"/>
                <w:szCs w:val="22"/>
              </w:rPr>
            </w:pPr>
          </w:p>
          <w:p w14:paraId="5E082EA6"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3F0F" w14:paraId="207B478C" w14:textId="77777777">
        <w:trPr>
          <w:trHeight w:val="439"/>
        </w:trPr>
        <w:tc>
          <w:tcPr>
            <w:tcW w:w="562" w:type="dxa"/>
            <w:shd w:val="clear" w:color="auto" w:fill="F2F2F2"/>
            <w:vAlign w:val="center"/>
          </w:tcPr>
          <w:p w14:paraId="42B68240"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6EAFA9E3"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64156518"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23D43ED5"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773DC94D" w14:textId="77777777">
        <w:trPr>
          <w:trHeight w:val="403"/>
        </w:trPr>
        <w:tc>
          <w:tcPr>
            <w:tcW w:w="562" w:type="dxa"/>
            <w:shd w:val="clear" w:color="auto" w:fill="F2F2F2"/>
            <w:vAlign w:val="center"/>
          </w:tcPr>
          <w:p w14:paraId="34749B5B"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7878AF32" w14:textId="77777777" w:rsidR="00033F0F"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Adults (over the age of 18 and competent to give consent)?</w:t>
            </w:r>
          </w:p>
        </w:tc>
        <w:tc>
          <w:tcPr>
            <w:tcW w:w="850" w:type="dxa"/>
            <w:shd w:val="clear" w:color="auto" w:fill="BFBFBF"/>
            <w:vAlign w:val="center"/>
          </w:tcPr>
          <w:p w14:paraId="48E619C2"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22" w:type="dxa"/>
            <w:shd w:val="clear" w:color="auto" w:fill="BFBFBF"/>
            <w:vAlign w:val="center"/>
          </w:tcPr>
          <w:p w14:paraId="3E77066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666853DC" w14:textId="77777777">
        <w:trPr>
          <w:trHeight w:val="439"/>
        </w:trPr>
        <w:tc>
          <w:tcPr>
            <w:tcW w:w="562" w:type="dxa"/>
            <w:shd w:val="clear" w:color="auto" w:fill="F2F2F2"/>
            <w:vAlign w:val="center"/>
          </w:tcPr>
          <w:p w14:paraId="1860830A"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498FD80C"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2E600DCA"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35FDD886"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5F3B7694" w14:textId="77777777">
        <w:trPr>
          <w:trHeight w:val="403"/>
        </w:trPr>
        <w:tc>
          <w:tcPr>
            <w:tcW w:w="562" w:type="dxa"/>
            <w:shd w:val="clear" w:color="auto" w:fill="F2F2F2"/>
            <w:vAlign w:val="center"/>
          </w:tcPr>
          <w:p w14:paraId="4B660E31"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253B3D87"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6CB421B5"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557E0966"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589889BF" w14:textId="77777777">
        <w:trPr>
          <w:trHeight w:val="403"/>
        </w:trPr>
        <w:tc>
          <w:tcPr>
            <w:tcW w:w="562" w:type="dxa"/>
            <w:shd w:val="clear" w:color="auto" w:fill="F2F2F2"/>
            <w:vAlign w:val="center"/>
          </w:tcPr>
          <w:p w14:paraId="0740F485"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61F1433E"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7FAD92D0"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40E627FA"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6C9418C3" w14:textId="77777777">
        <w:trPr>
          <w:trHeight w:val="439"/>
        </w:trPr>
        <w:tc>
          <w:tcPr>
            <w:tcW w:w="562" w:type="dxa"/>
            <w:shd w:val="clear" w:color="auto" w:fill="F2F2F2"/>
            <w:vAlign w:val="center"/>
          </w:tcPr>
          <w:p w14:paraId="6EE93BC0"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04A62D04"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76199418"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4E534BE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474518B6" w14:textId="77777777">
        <w:trPr>
          <w:trHeight w:val="403"/>
        </w:trPr>
        <w:tc>
          <w:tcPr>
            <w:tcW w:w="562" w:type="dxa"/>
            <w:shd w:val="clear" w:color="auto" w:fill="F2F2F2"/>
            <w:vAlign w:val="center"/>
          </w:tcPr>
          <w:p w14:paraId="0886D8FE"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383F4E55"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6FACE65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570DCB82"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105E38F2" w14:textId="77777777">
        <w:trPr>
          <w:trHeight w:val="403"/>
        </w:trPr>
        <w:tc>
          <w:tcPr>
            <w:tcW w:w="562" w:type="dxa"/>
            <w:shd w:val="clear" w:color="auto" w:fill="F2F2F2"/>
            <w:vAlign w:val="center"/>
          </w:tcPr>
          <w:p w14:paraId="40D1D9D4"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4D9E8071"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54B25481"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5860B074"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4177683D" w14:textId="77777777">
        <w:trPr>
          <w:trHeight w:val="403"/>
        </w:trPr>
        <w:tc>
          <w:tcPr>
            <w:tcW w:w="562" w:type="dxa"/>
            <w:shd w:val="clear" w:color="auto" w:fill="F2F2F2"/>
            <w:vAlign w:val="center"/>
          </w:tcPr>
          <w:p w14:paraId="09BB577C"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7317F308"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78D36294" w14:textId="77777777" w:rsidR="00033F0F" w:rsidRDefault="00033F0F">
            <w:pPr>
              <w:autoSpaceDE w:val="0"/>
              <w:autoSpaceDN w:val="0"/>
              <w:adjustRightInd w:val="0"/>
              <w:rPr>
                <w:rFonts w:ascii="Arial" w:hAnsi="Arial" w:cs="Arial"/>
                <w:sz w:val="22"/>
                <w:szCs w:val="22"/>
              </w:rPr>
            </w:pPr>
          </w:p>
        </w:tc>
        <w:tc>
          <w:tcPr>
            <w:tcW w:w="850" w:type="dxa"/>
            <w:vMerge w:val="restart"/>
            <w:shd w:val="clear" w:color="auto" w:fill="BFBFBF"/>
            <w:vAlign w:val="center"/>
          </w:tcPr>
          <w:p w14:paraId="6079BE86"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vMerge w:val="restart"/>
            <w:shd w:val="clear" w:color="auto" w:fill="BFBFBF"/>
            <w:vAlign w:val="center"/>
          </w:tcPr>
          <w:p w14:paraId="398F1723"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2B02753A" w14:textId="77777777">
        <w:trPr>
          <w:trHeight w:val="403"/>
        </w:trPr>
        <w:tc>
          <w:tcPr>
            <w:tcW w:w="562" w:type="dxa"/>
            <w:vAlign w:val="center"/>
          </w:tcPr>
          <w:p w14:paraId="1CE6D3CA" w14:textId="77777777" w:rsidR="00033F0F" w:rsidRDefault="00033F0F">
            <w:pPr>
              <w:autoSpaceDE w:val="0"/>
              <w:autoSpaceDN w:val="0"/>
              <w:adjustRightInd w:val="0"/>
              <w:jc w:val="center"/>
              <w:rPr>
                <w:rFonts w:ascii="Arial" w:hAnsi="Arial" w:cs="Arial"/>
                <w:sz w:val="22"/>
                <w:szCs w:val="22"/>
              </w:rPr>
            </w:pPr>
          </w:p>
        </w:tc>
        <w:tc>
          <w:tcPr>
            <w:tcW w:w="8217" w:type="dxa"/>
            <w:shd w:val="clear" w:color="auto" w:fill="auto"/>
            <w:vAlign w:val="center"/>
          </w:tcPr>
          <w:p w14:paraId="5E57A7E0" w14:textId="77777777" w:rsidR="00033F0F"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Details of any other participant groups:</w:t>
            </w:r>
          </w:p>
          <w:p w14:paraId="63D01EC1" w14:textId="77777777" w:rsidR="00033F0F" w:rsidRDefault="00033F0F">
            <w:pPr>
              <w:rPr>
                <w:rFonts w:ascii="Arial" w:hAnsi="Arial" w:cs="Arial"/>
                <w:color w:val="000000" w:themeColor="text1"/>
              </w:rPr>
            </w:pPr>
          </w:p>
          <w:p w14:paraId="4238BEE9" w14:textId="77777777" w:rsidR="00033F0F" w:rsidRDefault="00033F0F">
            <w:pPr>
              <w:rPr>
                <w:rFonts w:ascii="Arial" w:hAnsi="Arial" w:cs="Arial"/>
                <w:color w:val="000000" w:themeColor="text1"/>
              </w:rPr>
            </w:pPr>
          </w:p>
          <w:p w14:paraId="1600C099" w14:textId="77777777" w:rsidR="00033F0F" w:rsidRDefault="00033F0F">
            <w:pPr>
              <w:rPr>
                <w:rFonts w:ascii="Arial" w:hAnsi="Arial" w:cs="Arial"/>
                <w:color w:val="000000" w:themeColor="text1"/>
                <w:sz w:val="22"/>
                <w:szCs w:val="22"/>
              </w:rPr>
            </w:pPr>
          </w:p>
          <w:p w14:paraId="35E959CA" w14:textId="77777777" w:rsidR="00033F0F" w:rsidRDefault="00000000">
            <w:pPr>
              <w:autoSpaceDE w:val="0"/>
              <w:autoSpaceDN w:val="0"/>
              <w:adjustRightInd w:val="0"/>
              <w:rPr>
                <w:rFonts w:ascii="Arial" w:hAnsi="Arial" w:cs="Arial"/>
                <w:color w:val="FF0000"/>
                <w:sz w:val="22"/>
                <w:szCs w:val="22"/>
              </w:rPr>
            </w:pPr>
            <w:r>
              <w:rPr>
                <w:rFonts w:ascii="Arial" w:hAnsi="Arial" w:cs="Arial"/>
                <w:color w:val="000000" w:themeColor="text1"/>
                <w:sz w:val="18"/>
                <w:szCs w:val="18"/>
              </w:rPr>
              <w:t>(this box should expand as you type)</w:t>
            </w:r>
          </w:p>
        </w:tc>
        <w:tc>
          <w:tcPr>
            <w:tcW w:w="850" w:type="dxa"/>
            <w:vMerge/>
            <w:shd w:val="clear" w:color="auto" w:fill="BFBFBF"/>
            <w:vAlign w:val="center"/>
          </w:tcPr>
          <w:p w14:paraId="54267AAA" w14:textId="77777777" w:rsidR="00033F0F" w:rsidRDefault="00033F0F">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633CB541" w14:textId="77777777" w:rsidR="00033F0F" w:rsidRDefault="00033F0F">
            <w:pPr>
              <w:autoSpaceDE w:val="0"/>
              <w:autoSpaceDN w:val="0"/>
              <w:adjustRightInd w:val="0"/>
              <w:jc w:val="center"/>
              <w:rPr>
                <w:rFonts w:ascii="Arial" w:hAnsi="Arial" w:cs="Arial"/>
                <w:b/>
                <w:bCs/>
                <w:sz w:val="22"/>
                <w:szCs w:val="22"/>
              </w:rPr>
            </w:pPr>
          </w:p>
        </w:tc>
      </w:tr>
    </w:tbl>
    <w:p w14:paraId="1857FA27" w14:textId="77777777" w:rsidR="00033F0F" w:rsidRDefault="00033F0F">
      <w:pPr>
        <w:rPr>
          <w:rFonts w:ascii="Arial" w:hAnsi="Arial" w:cs="Arial"/>
          <w:bCs/>
          <w:sz w:val="24"/>
          <w:szCs w:val="24"/>
        </w:rPr>
      </w:pPr>
    </w:p>
    <w:tbl>
      <w:tblPr>
        <w:tblStyle w:val="ae"/>
        <w:tblW w:w="10451" w:type="dxa"/>
        <w:tblLook w:val="04A0" w:firstRow="1" w:lastRow="0" w:firstColumn="1" w:lastColumn="0" w:noHBand="0" w:noVBand="1"/>
      </w:tblPr>
      <w:tblGrid>
        <w:gridCol w:w="562"/>
        <w:gridCol w:w="3256"/>
        <w:gridCol w:w="6633"/>
      </w:tblGrid>
      <w:tr w:rsidR="00033F0F" w14:paraId="13B97B79" w14:textId="77777777">
        <w:trPr>
          <w:trHeight w:val="403"/>
        </w:trPr>
        <w:tc>
          <w:tcPr>
            <w:tcW w:w="562" w:type="dxa"/>
            <w:tcBorders>
              <w:bottom w:val="single" w:sz="4" w:space="0" w:color="auto"/>
            </w:tcBorders>
            <w:shd w:val="clear" w:color="auto" w:fill="F2F2F2"/>
          </w:tcPr>
          <w:p w14:paraId="022479F8" w14:textId="77777777" w:rsidR="00033F0F" w:rsidRDefault="00033F0F">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4C67E3BA" w14:textId="77777777" w:rsidR="00033F0F" w:rsidRDefault="00000000">
            <w:pPr>
              <w:rPr>
                <w:rFonts w:ascii="Arial" w:hAnsi="Arial" w:cs="Arial"/>
                <w:b/>
                <w:sz w:val="22"/>
                <w:szCs w:val="22"/>
              </w:rPr>
            </w:pPr>
            <w:r>
              <w:rPr>
                <w:rFonts w:ascii="Arial" w:hAnsi="Arial" w:cs="Arial"/>
                <w:b/>
                <w:sz w:val="22"/>
                <w:szCs w:val="22"/>
              </w:rPr>
              <w:t>Participant numbers and source</w:t>
            </w:r>
          </w:p>
          <w:p w14:paraId="48983F19"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33F0F" w14:paraId="6D1F710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DC29F2F" w14:textId="77777777" w:rsidR="00033F0F"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E6199D4" w14:textId="77777777" w:rsidR="00033F0F" w:rsidRDefault="00000000">
            <w:pPr>
              <w:rPr>
                <w:rFonts w:ascii="Arial" w:hAnsi="Arial" w:cs="Arial"/>
                <w:color w:val="000000" w:themeColor="text1"/>
                <w:sz w:val="22"/>
                <w:szCs w:val="22"/>
              </w:rPr>
            </w:pPr>
            <w:r>
              <w:rPr>
                <w:rFonts w:ascii="Arial" w:hAnsi="Arial" w:cs="Arial"/>
                <w:color w:val="000000" w:themeColor="text1"/>
                <w:sz w:val="22"/>
                <w:szCs w:val="22"/>
              </w:rPr>
              <w:t>How many participants are expected?</w:t>
            </w:r>
          </w:p>
          <w:p w14:paraId="415725FE" w14:textId="77777777" w:rsidR="00033F0F" w:rsidRDefault="00033F0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7596228" w14:textId="77777777" w:rsidR="00033F0F" w:rsidRDefault="00033F0F">
            <w:pPr>
              <w:rPr>
                <w:rFonts w:ascii="Arial" w:hAnsi="Arial" w:cs="Arial"/>
                <w:sz w:val="22"/>
                <w:szCs w:val="22"/>
              </w:rPr>
            </w:pPr>
          </w:p>
          <w:p w14:paraId="4B176D0D" w14:textId="77777777" w:rsidR="00033F0F" w:rsidRDefault="00000000">
            <w:pPr>
              <w:rPr>
                <w:rFonts w:ascii="Arial" w:hAnsi="Arial" w:cs="Arial"/>
                <w:color w:val="000000" w:themeColor="text1"/>
                <w:sz w:val="22"/>
                <w:szCs w:val="22"/>
              </w:rPr>
            </w:pPr>
            <w:r>
              <w:rPr>
                <w:rFonts w:ascii="Arial" w:hAnsi="Arial" w:cs="Arial"/>
                <w:color w:val="000000" w:themeColor="text1"/>
                <w:sz w:val="22"/>
                <w:szCs w:val="22"/>
              </w:rPr>
              <w:t>A</w:t>
            </w:r>
            <w:r>
              <w:rPr>
                <w:rFonts w:ascii="Arial" w:hAnsi="Arial" w:cs="Arial"/>
                <w:color w:val="000000" w:themeColor="text1"/>
                <w:sz w:val="22"/>
                <w:szCs w:val="22"/>
                <w:lang w:val="en-US"/>
              </w:rPr>
              <w:t>bout 30 people</w:t>
            </w:r>
          </w:p>
          <w:p w14:paraId="5CBF615D" w14:textId="77777777" w:rsidR="00033F0F" w:rsidRDefault="00033F0F">
            <w:pPr>
              <w:rPr>
                <w:rFonts w:ascii="Arial" w:hAnsi="Arial" w:cs="Arial"/>
                <w:sz w:val="22"/>
                <w:szCs w:val="22"/>
              </w:rPr>
            </w:pPr>
          </w:p>
          <w:p w14:paraId="35071E3A" w14:textId="77777777" w:rsidR="00033F0F" w:rsidRDefault="00033F0F">
            <w:pPr>
              <w:rPr>
                <w:rFonts w:ascii="Arial" w:hAnsi="Arial" w:cs="Arial"/>
                <w:b/>
                <w:sz w:val="22"/>
                <w:szCs w:val="22"/>
              </w:rPr>
            </w:pPr>
          </w:p>
        </w:tc>
      </w:tr>
      <w:tr w:rsidR="00033F0F" w14:paraId="61C0C79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A412C0E" w14:textId="77777777" w:rsidR="00033F0F" w:rsidRDefault="0000000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1440C98" w14:textId="77777777" w:rsidR="00033F0F" w:rsidRDefault="00000000">
            <w:pPr>
              <w:rPr>
                <w:rFonts w:ascii="Arial" w:hAnsi="Arial" w:cs="Arial"/>
                <w:color w:val="000000" w:themeColor="text1"/>
                <w:sz w:val="22"/>
                <w:szCs w:val="22"/>
              </w:rPr>
            </w:pPr>
            <w:r>
              <w:rPr>
                <w:rFonts w:ascii="Arial" w:hAnsi="Arial" w:cs="Arial"/>
                <w:color w:val="000000" w:themeColor="text1"/>
                <w:sz w:val="22"/>
                <w:szCs w:val="22"/>
              </w:rPr>
              <w:t>Who will the participants be?</w:t>
            </w:r>
          </w:p>
          <w:p w14:paraId="0AA4188F" w14:textId="77777777" w:rsidR="00033F0F" w:rsidRDefault="00033F0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4EEAA8" w14:textId="77777777" w:rsidR="00033F0F" w:rsidRDefault="00033F0F">
            <w:pPr>
              <w:rPr>
                <w:rFonts w:ascii="Arial" w:hAnsi="Arial" w:cs="Arial"/>
                <w:sz w:val="22"/>
                <w:szCs w:val="22"/>
              </w:rPr>
            </w:pPr>
          </w:p>
          <w:p w14:paraId="728D1E86" w14:textId="77777777" w:rsidR="00033F0F" w:rsidRDefault="00033F0F">
            <w:pPr>
              <w:rPr>
                <w:rFonts w:ascii="Arial" w:hAnsi="Arial" w:cs="Arial"/>
                <w:sz w:val="22"/>
                <w:szCs w:val="22"/>
              </w:rPr>
            </w:pPr>
          </w:p>
          <w:p w14:paraId="2AD8DF4F" w14:textId="77777777" w:rsidR="00033F0F" w:rsidRDefault="00000000">
            <w:pPr>
              <w:rPr>
                <w:rFonts w:ascii="Arial" w:hAnsi="Arial" w:cs="Arial"/>
                <w:sz w:val="22"/>
                <w:szCs w:val="22"/>
                <w:lang w:val="en-US"/>
              </w:rPr>
            </w:pPr>
            <w:r>
              <w:rPr>
                <w:rFonts w:ascii="Arial" w:hAnsi="Arial" w:cs="Arial" w:hint="eastAsia"/>
                <w:sz w:val="22"/>
                <w:szCs w:val="22"/>
                <w:lang w:val="en-US"/>
              </w:rPr>
              <w:t>The participants come from different countries and social backgrounds, mainly young adults aged 18 to 30. This selection is based on 451 Research</w:t>
            </w:r>
            <w:r>
              <w:rPr>
                <w:rFonts w:ascii="Arial" w:hAnsi="Arial" w:cs="Arial" w:hint="eastAsia"/>
                <w:sz w:val="22"/>
                <w:szCs w:val="22"/>
                <w:lang w:val="en-US"/>
              </w:rPr>
              <w:t>’</w:t>
            </w:r>
            <w:r>
              <w:rPr>
                <w:rFonts w:ascii="Arial" w:hAnsi="Arial" w:cs="Arial" w:hint="eastAsia"/>
                <w:sz w:val="22"/>
                <w:szCs w:val="22"/>
                <w:lang w:val="en-US"/>
              </w:rPr>
              <w:t>s Q1 2023 Digital Endpoint Tracker, which shows the technology adoption habits of American consumers and their attitudes towards accepting digital experiences. More than half of Generation Z (58%) and Millennials (60%) said that digital experience is essential. Baby boomers and the "greatest generation" are far behind in adopting digital technology. This means that the younger generation pays more attention to digital experience and is more receptive to emerging technologies.</w:t>
            </w:r>
          </w:p>
          <w:p w14:paraId="5CFBB170" w14:textId="77777777" w:rsidR="00033F0F" w:rsidRDefault="00000000">
            <w:pPr>
              <w:rPr>
                <w:rFonts w:ascii="Arial" w:hAnsi="Arial" w:cs="Arial"/>
                <w:sz w:val="22"/>
                <w:szCs w:val="22"/>
                <w:lang w:val="en-US"/>
              </w:rPr>
            </w:pPr>
            <w:r>
              <w:rPr>
                <w:rFonts w:ascii="Arial" w:hAnsi="Arial" w:cs="Arial" w:hint="eastAsia"/>
                <w:sz w:val="22"/>
                <w:szCs w:val="22"/>
                <w:lang w:val="en-US"/>
              </w:rPr>
              <w:t>Over 18 years old means that the participants are adults and have the ability to act independently.</w:t>
            </w:r>
          </w:p>
          <w:p w14:paraId="3ED30A6D" w14:textId="77777777" w:rsidR="00033F0F" w:rsidRDefault="00033F0F">
            <w:pPr>
              <w:rPr>
                <w:rFonts w:ascii="Arial" w:hAnsi="Arial" w:cs="Arial"/>
                <w:sz w:val="22"/>
                <w:szCs w:val="22"/>
                <w:lang w:eastAsia="zh-CN"/>
              </w:rPr>
            </w:pPr>
          </w:p>
          <w:p w14:paraId="4143D149" w14:textId="77777777" w:rsidR="00033F0F" w:rsidRDefault="00033F0F">
            <w:pPr>
              <w:rPr>
                <w:rFonts w:ascii="Arial" w:hAnsi="Arial" w:cs="Arial"/>
                <w:i/>
                <w:color w:val="808080"/>
                <w:sz w:val="18"/>
                <w:szCs w:val="18"/>
                <w:lang w:eastAsia="zh-CN"/>
              </w:rPr>
            </w:pPr>
          </w:p>
        </w:tc>
      </w:tr>
      <w:tr w:rsidR="00033F0F" w14:paraId="64EA8078" w14:textId="77777777">
        <w:trPr>
          <w:trHeight w:val="403"/>
        </w:trPr>
        <w:tc>
          <w:tcPr>
            <w:tcW w:w="562" w:type="dxa"/>
            <w:tcBorders>
              <w:top w:val="single" w:sz="4" w:space="0" w:color="auto"/>
            </w:tcBorders>
            <w:shd w:val="clear" w:color="auto" w:fill="F2F2F2"/>
            <w:vAlign w:val="center"/>
          </w:tcPr>
          <w:p w14:paraId="3BB6DA08" w14:textId="77777777" w:rsidR="00033F0F" w:rsidRDefault="0000000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70D73261" w14:textId="77777777" w:rsidR="00033F0F" w:rsidRDefault="00000000">
            <w:pPr>
              <w:rPr>
                <w:rFonts w:ascii="Arial" w:hAnsi="Arial" w:cs="Arial"/>
                <w:sz w:val="22"/>
                <w:szCs w:val="22"/>
              </w:rPr>
            </w:pPr>
            <w:r>
              <w:rPr>
                <w:rFonts w:ascii="Arial" w:hAnsi="Arial" w:cs="Arial"/>
                <w:color w:val="000000" w:themeColor="text1"/>
                <w:sz w:val="22"/>
                <w:szCs w:val="22"/>
              </w:rPr>
              <w:t>How will you identify the participants?</w:t>
            </w:r>
          </w:p>
        </w:tc>
        <w:tc>
          <w:tcPr>
            <w:tcW w:w="6633" w:type="dxa"/>
            <w:tcBorders>
              <w:top w:val="single" w:sz="4" w:space="0" w:color="auto"/>
            </w:tcBorders>
            <w:vAlign w:val="center"/>
          </w:tcPr>
          <w:p w14:paraId="0AB4AC67" w14:textId="77777777" w:rsidR="00033F0F" w:rsidRDefault="00033F0F">
            <w:pPr>
              <w:rPr>
                <w:rFonts w:ascii="Arial" w:hAnsi="Arial" w:cs="Arial"/>
                <w:sz w:val="22"/>
                <w:szCs w:val="22"/>
              </w:rPr>
            </w:pPr>
          </w:p>
          <w:p w14:paraId="504693F4" w14:textId="77777777" w:rsidR="00033F0F" w:rsidRDefault="00033F0F">
            <w:pPr>
              <w:rPr>
                <w:rFonts w:ascii="Arial" w:hAnsi="Arial" w:cs="Arial"/>
                <w:sz w:val="22"/>
                <w:szCs w:val="22"/>
              </w:rPr>
            </w:pPr>
          </w:p>
          <w:p w14:paraId="3EA6DBBF" w14:textId="77777777" w:rsidR="00033F0F" w:rsidRDefault="00000000">
            <w:pPr>
              <w:rPr>
                <w:rFonts w:ascii="Arial" w:hAnsi="Arial" w:cs="Arial"/>
                <w:sz w:val="22"/>
                <w:szCs w:val="22"/>
                <w:lang w:val="en-US" w:eastAsia="zh-CN"/>
              </w:rPr>
            </w:pPr>
            <w:r>
              <w:rPr>
                <w:rFonts w:ascii="Arial" w:hAnsi="Arial" w:cs="Arial" w:hint="eastAsia"/>
                <w:sz w:val="22"/>
                <w:szCs w:val="22"/>
                <w:lang w:val="en-US" w:eastAsia="zh-CN"/>
              </w:rPr>
              <w:t>The participants of this study will be screened and invited through snowball sampling. The first step is to limit the sampled population to those who are interested in and have some exposure to technology and emerging things. This part of the sampling process is not completed by direct invitation, but is limited from the source of sampling, and the sampling location is limited to online chat groups. The second step is to screen out the group that is interested in and frequently uses artificial intelligence from the group that is interested in technology and emerging things. This part of the sampling process will be completed by screening the topics of online chat rooms, and the topics of the online chat rooms to be sampled will be positioned as related to artificial intelligence. The third step is the age limit for the sampled population. The age limit for the participants in this study is 18 to 30 years old. Therefore, before sampling the chat rooms with related topics that have been screened out, it is necessary to screen out the groups of relevant age groups. This step will be completed by issuing informed consent forms to the online chat room groups related to the topic of artificial intelligence. The final invitation population and the age limit will be completed through the group's reply to the contact email in the informed consent form. Finally, the number of participants and participants in this study will be determined through online interviews.</w:t>
            </w:r>
          </w:p>
          <w:p w14:paraId="2248FBA4" w14:textId="77777777" w:rsidR="00033F0F" w:rsidRDefault="00000000">
            <w:pPr>
              <w:rPr>
                <w:rFonts w:ascii="Arial" w:hAnsi="Arial" w:cs="Arial"/>
                <w:color w:val="808080"/>
                <w:sz w:val="18"/>
                <w:szCs w:val="18"/>
              </w:rPr>
            </w:pPr>
            <w:r>
              <w:rPr>
                <w:rFonts w:ascii="Arial" w:hAnsi="Arial" w:cs="Arial"/>
                <w:i/>
                <w:color w:val="808080"/>
                <w:sz w:val="18"/>
                <w:szCs w:val="18"/>
              </w:rPr>
              <w:t>(this box should expand as you type)</w:t>
            </w:r>
          </w:p>
        </w:tc>
      </w:tr>
    </w:tbl>
    <w:p w14:paraId="134F56C9" w14:textId="77777777" w:rsidR="00033F0F" w:rsidRDefault="00033F0F">
      <w:pPr>
        <w:rPr>
          <w:rFonts w:ascii="Arial" w:hAnsi="Arial" w:cs="Arial"/>
          <w:bCs/>
          <w:sz w:val="24"/>
          <w:szCs w:val="24"/>
        </w:rPr>
      </w:pPr>
    </w:p>
    <w:p w14:paraId="65C112AB" w14:textId="77777777" w:rsidR="00033F0F" w:rsidRDefault="00033F0F">
      <w:pPr>
        <w:rPr>
          <w:rFonts w:ascii="Arial" w:hAnsi="Arial" w:cs="Arial"/>
        </w:rPr>
      </w:pPr>
    </w:p>
    <w:tbl>
      <w:tblPr>
        <w:tblStyle w:val="ae"/>
        <w:tblW w:w="10485" w:type="dxa"/>
        <w:tblLook w:val="04A0" w:firstRow="1" w:lastRow="0" w:firstColumn="1" w:lastColumn="0" w:noHBand="0" w:noVBand="1"/>
      </w:tblPr>
      <w:tblGrid>
        <w:gridCol w:w="562"/>
        <w:gridCol w:w="7088"/>
        <w:gridCol w:w="992"/>
        <w:gridCol w:w="851"/>
        <w:gridCol w:w="992"/>
      </w:tblGrid>
      <w:tr w:rsidR="00033F0F" w14:paraId="320E6B70" w14:textId="77777777">
        <w:tc>
          <w:tcPr>
            <w:tcW w:w="562" w:type="dxa"/>
            <w:shd w:val="clear" w:color="auto" w:fill="F2F2F2"/>
            <w:vAlign w:val="center"/>
          </w:tcPr>
          <w:p w14:paraId="3AF6060F" w14:textId="77777777" w:rsidR="00033F0F" w:rsidRDefault="00033F0F">
            <w:pPr>
              <w:autoSpaceDE w:val="0"/>
              <w:autoSpaceDN w:val="0"/>
              <w:adjustRightInd w:val="0"/>
              <w:jc w:val="center"/>
              <w:rPr>
                <w:rFonts w:ascii="Arial" w:hAnsi="Arial" w:cs="Arial"/>
                <w:bCs/>
                <w:sz w:val="22"/>
                <w:szCs w:val="22"/>
              </w:rPr>
            </w:pPr>
          </w:p>
        </w:tc>
        <w:tc>
          <w:tcPr>
            <w:tcW w:w="7088" w:type="dxa"/>
            <w:shd w:val="clear" w:color="auto" w:fill="F2F2F2"/>
          </w:tcPr>
          <w:p w14:paraId="0B53426C" w14:textId="77777777" w:rsidR="00033F0F"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1427DBF7" w14:textId="77777777" w:rsidR="00033F0F" w:rsidRDefault="00033F0F">
            <w:pPr>
              <w:autoSpaceDE w:val="0"/>
              <w:autoSpaceDN w:val="0"/>
              <w:adjustRightInd w:val="0"/>
              <w:jc w:val="center"/>
              <w:rPr>
                <w:rFonts w:ascii="Arial" w:hAnsi="Arial" w:cs="Arial"/>
                <w:b/>
                <w:bCs/>
                <w:sz w:val="16"/>
                <w:szCs w:val="16"/>
              </w:rPr>
            </w:pPr>
          </w:p>
          <w:p w14:paraId="582E4515"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021D12DF"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30699921" w14:textId="77777777" w:rsidR="00033F0F" w:rsidRDefault="00033F0F">
            <w:pPr>
              <w:autoSpaceDE w:val="0"/>
              <w:autoSpaceDN w:val="0"/>
              <w:adjustRightInd w:val="0"/>
              <w:jc w:val="center"/>
              <w:rPr>
                <w:rFonts w:ascii="Arial" w:hAnsi="Arial" w:cs="Arial"/>
                <w:b/>
                <w:bCs/>
                <w:sz w:val="16"/>
                <w:szCs w:val="16"/>
              </w:rPr>
            </w:pPr>
          </w:p>
          <w:p w14:paraId="5E244F98"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33F0F" w14:paraId="57E6EE1A" w14:textId="77777777">
        <w:trPr>
          <w:trHeight w:val="439"/>
        </w:trPr>
        <w:tc>
          <w:tcPr>
            <w:tcW w:w="562" w:type="dxa"/>
            <w:shd w:val="clear" w:color="auto" w:fill="F2F2F2"/>
            <w:vAlign w:val="center"/>
          </w:tcPr>
          <w:p w14:paraId="6E3C6CC5"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1F25AD8A"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37F573C"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51" w:type="dxa"/>
            <w:shd w:val="clear" w:color="auto" w:fill="BFBFBF"/>
            <w:vAlign w:val="center"/>
          </w:tcPr>
          <w:p w14:paraId="474252F1"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5674BF97"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25B9B075" w14:textId="77777777">
        <w:trPr>
          <w:trHeight w:val="403"/>
        </w:trPr>
        <w:tc>
          <w:tcPr>
            <w:tcW w:w="562" w:type="dxa"/>
            <w:shd w:val="clear" w:color="auto" w:fill="F2F2F2"/>
            <w:vAlign w:val="center"/>
          </w:tcPr>
          <w:p w14:paraId="51494B03"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03CF9DB1"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4EE13C7B"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51" w:type="dxa"/>
            <w:shd w:val="clear" w:color="auto" w:fill="BFBFBF"/>
            <w:vAlign w:val="center"/>
          </w:tcPr>
          <w:p w14:paraId="31DA28D4"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195D274F"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5EB669CC" w14:textId="77777777">
        <w:trPr>
          <w:trHeight w:val="439"/>
        </w:trPr>
        <w:tc>
          <w:tcPr>
            <w:tcW w:w="562" w:type="dxa"/>
            <w:shd w:val="clear" w:color="auto" w:fill="F2F2F2"/>
            <w:vAlign w:val="center"/>
          </w:tcPr>
          <w:p w14:paraId="5FB3392A"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7088" w:type="dxa"/>
            <w:shd w:val="clear" w:color="auto" w:fill="F2F2F2"/>
            <w:vAlign w:val="center"/>
          </w:tcPr>
          <w:p w14:paraId="79A4F717"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48A830B4"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51" w:type="dxa"/>
            <w:shd w:val="clear" w:color="auto" w:fill="BFBFBF"/>
            <w:vAlign w:val="center"/>
          </w:tcPr>
          <w:p w14:paraId="77615343"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6BC4246D"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3D81302C" w14:textId="77777777">
        <w:trPr>
          <w:trHeight w:val="403"/>
        </w:trPr>
        <w:tc>
          <w:tcPr>
            <w:tcW w:w="562" w:type="dxa"/>
            <w:shd w:val="clear" w:color="auto" w:fill="F2F2F2"/>
            <w:vAlign w:val="center"/>
          </w:tcPr>
          <w:p w14:paraId="1705AF39"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501FD7B3"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70A2DE7E"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51" w:type="dxa"/>
            <w:shd w:val="clear" w:color="auto" w:fill="BFBFBF"/>
            <w:vAlign w:val="center"/>
          </w:tcPr>
          <w:p w14:paraId="333E7A44"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7EE54B28"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1D677977" w14:textId="77777777">
        <w:trPr>
          <w:trHeight w:val="439"/>
        </w:trPr>
        <w:tc>
          <w:tcPr>
            <w:tcW w:w="562" w:type="dxa"/>
            <w:shd w:val="clear" w:color="auto" w:fill="F2F2F2"/>
            <w:vAlign w:val="center"/>
          </w:tcPr>
          <w:p w14:paraId="2021DE87"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4E62B304"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3B7A6F5A"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00FE"/>
            </w:r>
          </w:p>
        </w:tc>
        <w:tc>
          <w:tcPr>
            <w:tcW w:w="851" w:type="dxa"/>
            <w:shd w:val="clear" w:color="auto" w:fill="BFBFBF"/>
            <w:vAlign w:val="center"/>
          </w:tcPr>
          <w:p w14:paraId="630EB3CC"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46148CB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00A8"/>
            </w:r>
          </w:p>
        </w:tc>
      </w:tr>
      <w:tr w:rsidR="00033F0F" w14:paraId="2AA6F5E3" w14:textId="77777777">
        <w:trPr>
          <w:trHeight w:val="403"/>
        </w:trPr>
        <w:tc>
          <w:tcPr>
            <w:tcW w:w="562" w:type="dxa"/>
            <w:shd w:val="clear" w:color="auto" w:fill="F2F2F2"/>
            <w:vAlign w:val="center"/>
          </w:tcPr>
          <w:p w14:paraId="25AB7F0F"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3F361819"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19475306"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00FE"/>
            </w:r>
          </w:p>
        </w:tc>
        <w:tc>
          <w:tcPr>
            <w:tcW w:w="851" w:type="dxa"/>
            <w:shd w:val="clear" w:color="auto" w:fill="BFBFBF"/>
            <w:vAlign w:val="center"/>
          </w:tcPr>
          <w:p w14:paraId="6048BBC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6158E71C"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6F71BF1C" w14:textId="77777777">
        <w:trPr>
          <w:trHeight w:val="439"/>
        </w:trPr>
        <w:tc>
          <w:tcPr>
            <w:tcW w:w="562" w:type="dxa"/>
            <w:shd w:val="clear" w:color="auto" w:fill="F2F2F2"/>
            <w:vAlign w:val="center"/>
          </w:tcPr>
          <w:p w14:paraId="6233E1B3"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7B6680DE"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66AB39E"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00FE"/>
            </w:r>
          </w:p>
        </w:tc>
        <w:tc>
          <w:tcPr>
            <w:tcW w:w="851" w:type="dxa"/>
            <w:shd w:val="clear" w:color="auto" w:fill="BFBFBF"/>
            <w:vAlign w:val="center"/>
          </w:tcPr>
          <w:p w14:paraId="66798EAF"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6063CB0E"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57B77C68" w14:textId="77777777">
        <w:trPr>
          <w:trHeight w:val="403"/>
        </w:trPr>
        <w:tc>
          <w:tcPr>
            <w:tcW w:w="562" w:type="dxa"/>
            <w:shd w:val="clear" w:color="auto" w:fill="F2F2F2"/>
            <w:vAlign w:val="center"/>
          </w:tcPr>
          <w:p w14:paraId="79BD8C01"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77B105DC"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5D3AC0BB"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51" w:type="dxa"/>
            <w:shd w:val="clear" w:color="auto" w:fill="BFBFBF"/>
            <w:vAlign w:val="center"/>
          </w:tcPr>
          <w:p w14:paraId="3200B0DC"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5F8DA31D"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1FD3D9CD" w14:textId="77777777">
        <w:trPr>
          <w:trHeight w:val="439"/>
        </w:trPr>
        <w:tc>
          <w:tcPr>
            <w:tcW w:w="562" w:type="dxa"/>
            <w:shd w:val="clear" w:color="auto" w:fill="F2F2F2"/>
            <w:vAlign w:val="center"/>
          </w:tcPr>
          <w:p w14:paraId="352C78B3"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061F397B"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76ECDDFA"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51" w:type="dxa"/>
            <w:shd w:val="clear" w:color="auto" w:fill="BFBFBF"/>
            <w:vAlign w:val="center"/>
          </w:tcPr>
          <w:p w14:paraId="780CA5CB"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18416531"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765FD0E0" w14:textId="77777777">
        <w:trPr>
          <w:trHeight w:val="403"/>
        </w:trPr>
        <w:tc>
          <w:tcPr>
            <w:tcW w:w="562" w:type="dxa"/>
            <w:tcBorders>
              <w:bottom w:val="single" w:sz="4" w:space="0" w:color="auto"/>
            </w:tcBorders>
            <w:shd w:val="clear" w:color="auto" w:fill="F2F2F2"/>
            <w:vAlign w:val="center"/>
          </w:tcPr>
          <w:p w14:paraId="1D574E83"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396BC48B"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33F0F" w14:paraId="4281F606" w14:textId="77777777">
        <w:trPr>
          <w:trHeight w:val="403"/>
        </w:trPr>
        <w:tc>
          <w:tcPr>
            <w:tcW w:w="562" w:type="dxa"/>
            <w:vAlign w:val="center"/>
          </w:tcPr>
          <w:p w14:paraId="54DD0D0C" w14:textId="77777777" w:rsidR="00033F0F" w:rsidRDefault="00033F0F">
            <w:pPr>
              <w:jc w:val="center"/>
              <w:rPr>
                <w:rFonts w:ascii="Arial" w:hAnsi="Arial" w:cs="Arial"/>
                <w:sz w:val="22"/>
                <w:szCs w:val="22"/>
              </w:rPr>
            </w:pPr>
          </w:p>
        </w:tc>
        <w:tc>
          <w:tcPr>
            <w:tcW w:w="9923" w:type="dxa"/>
            <w:gridSpan w:val="4"/>
            <w:vAlign w:val="center"/>
          </w:tcPr>
          <w:p w14:paraId="3F4A5FF3" w14:textId="77777777" w:rsidR="00033F0F" w:rsidRDefault="00033F0F">
            <w:pPr>
              <w:rPr>
                <w:rFonts w:ascii="Arial" w:hAnsi="Arial" w:cs="Arial"/>
                <w:sz w:val="22"/>
                <w:szCs w:val="22"/>
              </w:rPr>
            </w:pPr>
          </w:p>
          <w:p w14:paraId="234FB7E8" w14:textId="77777777" w:rsidR="00033F0F" w:rsidRDefault="00033F0F">
            <w:pPr>
              <w:rPr>
                <w:rFonts w:ascii="Arial" w:hAnsi="Arial" w:cs="Arial"/>
                <w:sz w:val="22"/>
                <w:szCs w:val="22"/>
              </w:rPr>
            </w:pPr>
          </w:p>
          <w:p w14:paraId="444F15D3" w14:textId="77777777" w:rsidR="00033F0F" w:rsidRDefault="00033F0F">
            <w:pPr>
              <w:rPr>
                <w:rFonts w:ascii="Arial" w:hAnsi="Arial" w:cs="Arial"/>
                <w:sz w:val="22"/>
                <w:szCs w:val="22"/>
              </w:rPr>
            </w:pPr>
          </w:p>
          <w:p w14:paraId="290511A0" w14:textId="77777777" w:rsidR="00033F0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EC8284A" w14:textId="77777777" w:rsidR="00033F0F" w:rsidRDefault="00033F0F">
      <w:pPr>
        <w:rPr>
          <w:rFonts w:ascii="Arial" w:hAnsi="Arial" w:cs="Arial"/>
        </w:rPr>
      </w:pPr>
    </w:p>
    <w:tbl>
      <w:tblPr>
        <w:tblStyle w:val="ae"/>
        <w:tblW w:w="10485" w:type="dxa"/>
        <w:tblLook w:val="04A0" w:firstRow="1" w:lastRow="0" w:firstColumn="1" w:lastColumn="0" w:noHBand="0" w:noVBand="1"/>
      </w:tblPr>
      <w:tblGrid>
        <w:gridCol w:w="562"/>
        <w:gridCol w:w="7088"/>
        <w:gridCol w:w="992"/>
        <w:gridCol w:w="851"/>
        <w:gridCol w:w="992"/>
      </w:tblGrid>
      <w:tr w:rsidR="00033F0F" w14:paraId="15F721A3" w14:textId="77777777">
        <w:tc>
          <w:tcPr>
            <w:tcW w:w="562" w:type="dxa"/>
            <w:shd w:val="clear" w:color="auto" w:fill="F2F2F2"/>
          </w:tcPr>
          <w:p w14:paraId="2FBE45C6" w14:textId="77777777" w:rsidR="00033F0F" w:rsidRDefault="00033F0F">
            <w:pPr>
              <w:autoSpaceDE w:val="0"/>
              <w:autoSpaceDN w:val="0"/>
              <w:adjustRightInd w:val="0"/>
              <w:jc w:val="both"/>
              <w:rPr>
                <w:rFonts w:ascii="Arial" w:hAnsi="Arial" w:cs="Arial"/>
                <w:bCs/>
                <w:sz w:val="22"/>
                <w:szCs w:val="22"/>
              </w:rPr>
            </w:pPr>
          </w:p>
        </w:tc>
        <w:tc>
          <w:tcPr>
            <w:tcW w:w="7088" w:type="dxa"/>
            <w:shd w:val="clear" w:color="auto" w:fill="F2F2F2"/>
            <w:vAlign w:val="center"/>
          </w:tcPr>
          <w:p w14:paraId="31877AD2" w14:textId="77777777" w:rsidR="00033F0F" w:rsidRDefault="0000000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357FA57A" w14:textId="77777777" w:rsidR="00033F0F" w:rsidRDefault="00033F0F">
            <w:pPr>
              <w:autoSpaceDE w:val="0"/>
              <w:autoSpaceDN w:val="0"/>
              <w:adjustRightInd w:val="0"/>
              <w:jc w:val="center"/>
              <w:rPr>
                <w:rFonts w:ascii="Arial" w:hAnsi="Arial" w:cs="Arial"/>
                <w:b/>
                <w:bCs/>
                <w:sz w:val="16"/>
                <w:szCs w:val="16"/>
              </w:rPr>
            </w:pPr>
          </w:p>
          <w:p w14:paraId="7CFC1554"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6DCB39D0"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2875DBF9" w14:textId="77777777" w:rsidR="00033F0F" w:rsidRDefault="00033F0F">
            <w:pPr>
              <w:autoSpaceDE w:val="0"/>
              <w:autoSpaceDN w:val="0"/>
              <w:adjustRightInd w:val="0"/>
              <w:jc w:val="center"/>
              <w:rPr>
                <w:rFonts w:ascii="Arial" w:hAnsi="Arial" w:cs="Arial"/>
                <w:b/>
                <w:bCs/>
                <w:sz w:val="16"/>
                <w:szCs w:val="16"/>
              </w:rPr>
            </w:pPr>
          </w:p>
          <w:p w14:paraId="4C84993A"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33F0F" w14:paraId="69CCB98D" w14:textId="77777777">
        <w:trPr>
          <w:trHeight w:val="439"/>
        </w:trPr>
        <w:tc>
          <w:tcPr>
            <w:tcW w:w="562" w:type="dxa"/>
            <w:shd w:val="clear" w:color="auto" w:fill="F2F2F2"/>
            <w:vAlign w:val="center"/>
          </w:tcPr>
          <w:p w14:paraId="44D21C58"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4B96234D"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59D517D0"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51" w:type="dxa"/>
            <w:shd w:val="clear" w:color="auto" w:fill="BFBFBF"/>
            <w:vAlign w:val="center"/>
          </w:tcPr>
          <w:p w14:paraId="5EFF7468"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992" w:type="dxa"/>
            <w:shd w:val="clear" w:color="auto" w:fill="BFBFBF"/>
            <w:vAlign w:val="center"/>
          </w:tcPr>
          <w:p w14:paraId="09219E90"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124899B5" w14:textId="77777777">
        <w:trPr>
          <w:trHeight w:val="403"/>
        </w:trPr>
        <w:tc>
          <w:tcPr>
            <w:tcW w:w="562" w:type="dxa"/>
            <w:shd w:val="clear" w:color="auto" w:fill="F2F2F2"/>
            <w:vAlign w:val="center"/>
          </w:tcPr>
          <w:p w14:paraId="6DF73BBF"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40BC134F"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0A3DA08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51" w:type="dxa"/>
            <w:shd w:val="clear" w:color="auto" w:fill="BFBFBF"/>
            <w:vAlign w:val="center"/>
          </w:tcPr>
          <w:p w14:paraId="79444B48"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992" w:type="dxa"/>
            <w:shd w:val="clear" w:color="auto" w:fill="BFBFBF"/>
            <w:vAlign w:val="center"/>
          </w:tcPr>
          <w:p w14:paraId="4C090D1B"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4B42B00B" w14:textId="77777777">
        <w:trPr>
          <w:trHeight w:val="439"/>
        </w:trPr>
        <w:tc>
          <w:tcPr>
            <w:tcW w:w="562" w:type="dxa"/>
            <w:shd w:val="clear" w:color="auto" w:fill="F2F2F2"/>
            <w:vAlign w:val="center"/>
          </w:tcPr>
          <w:p w14:paraId="063D6084"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7BAC5E6C"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1EAF5776"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51" w:type="dxa"/>
            <w:shd w:val="clear" w:color="auto" w:fill="BFBFBF"/>
            <w:vAlign w:val="center"/>
          </w:tcPr>
          <w:p w14:paraId="47BB1804"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992" w:type="dxa"/>
            <w:shd w:val="clear" w:color="auto" w:fill="BFBFBF"/>
            <w:vAlign w:val="center"/>
          </w:tcPr>
          <w:p w14:paraId="6F953C9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35942BB4" w14:textId="77777777">
        <w:trPr>
          <w:trHeight w:val="403"/>
        </w:trPr>
        <w:tc>
          <w:tcPr>
            <w:tcW w:w="562" w:type="dxa"/>
            <w:shd w:val="clear" w:color="auto" w:fill="F2F2F2"/>
            <w:vAlign w:val="center"/>
          </w:tcPr>
          <w:p w14:paraId="58687694"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3A99EAC6"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DD0940F"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51" w:type="dxa"/>
            <w:shd w:val="clear" w:color="auto" w:fill="BFBFBF"/>
            <w:vAlign w:val="center"/>
          </w:tcPr>
          <w:p w14:paraId="05CCCD08"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992" w:type="dxa"/>
            <w:shd w:val="clear" w:color="auto" w:fill="BFBFBF"/>
            <w:vAlign w:val="center"/>
          </w:tcPr>
          <w:p w14:paraId="1CE26D9F"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022473D2" w14:textId="77777777">
        <w:trPr>
          <w:trHeight w:val="403"/>
        </w:trPr>
        <w:tc>
          <w:tcPr>
            <w:tcW w:w="562" w:type="dxa"/>
            <w:shd w:val="clear" w:color="auto" w:fill="F2F2F2"/>
            <w:vAlign w:val="center"/>
          </w:tcPr>
          <w:p w14:paraId="105D620C"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69872F0A"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033F0F" w14:paraId="52D6AD72" w14:textId="77777777">
        <w:trPr>
          <w:trHeight w:val="403"/>
        </w:trPr>
        <w:tc>
          <w:tcPr>
            <w:tcW w:w="562" w:type="dxa"/>
            <w:vAlign w:val="center"/>
          </w:tcPr>
          <w:p w14:paraId="4B7BE2F4" w14:textId="77777777" w:rsidR="00033F0F" w:rsidRDefault="00033F0F">
            <w:pPr>
              <w:jc w:val="center"/>
              <w:rPr>
                <w:rFonts w:ascii="Arial" w:hAnsi="Arial" w:cs="Arial"/>
                <w:sz w:val="22"/>
                <w:szCs w:val="22"/>
              </w:rPr>
            </w:pPr>
          </w:p>
        </w:tc>
        <w:tc>
          <w:tcPr>
            <w:tcW w:w="9923" w:type="dxa"/>
            <w:gridSpan w:val="4"/>
            <w:vAlign w:val="center"/>
          </w:tcPr>
          <w:p w14:paraId="6ABE962A" w14:textId="77777777" w:rsidR="00033F0F" w:rsidRDefault="00033F0F">
            <w:pPr>
              <w:rPr>
                <w:rFonts w:ascii="Arial" w:hAnsi="Arial" w:cs="Arial"/>
                <w:sz w:val="22"/>
                <w:szCs w:val="22"/>
              </w:rPr>
            </w:pPr>
          </w:p>
          <w:p w14:paraId="2C93ACD7" w14:textId="77777777" w:rsidR="00033F0F" w:rsidRDefault="00033F0F">
            <w:pPr>
              <w:rPr>
                <w:rFonts w:ascii="Arial" w:hAnsi="Arial" w:cs="Arial"/>
                <w:sz w:val="22"/>
                <w:szCs w:val="22"/>
              </w:rPr>
            </w:pPr>
          </w:p>
          <w:p w14:paraId="385A76F1" w14:textId="77777777" w:rsidR="00033F0F" w:rsidRDefault="00033F0F">
            <w:pPr>
              <w:rPr>
                <w:rFonts w:ascii="Arial" w:hAnsi="Arial" w:cs="Arial"/>
                <w:sz w:val="22"/>
                <w:szCs w:val="22"/>
              </w:rPr>
            </w:pPr>
          </w:p>
          <w:p w14:paraId="0191D64B" w14:textId="77777777" w:rsidR="00033F0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0C8E315" w14:textId="77777777" w:rsidR="00033F0F" w:rsidRDefault="00033F0F">
      <w:pPr>
        <w:autoSpaceDE w:val="0"/>
        <w:autoSpaceDN w:val="0"/>
        <w:adjustRightInd w:val="0"/>
        <w:spacing w:after="240"/>
        <w:jc w:val="both"/>
        <w:rPr>
          <w:rFonts w:ascii="Arial" w:hAnsi="Arial" w:cs="Arial"/>
          <w:b/>
          <w:sz w:val="22"/>
          <w:szCs w:val="22"/>
        </w:rPr>
      </w:pPr>
    </w:p>
    <w:p w14:paraId="05BC5474" w14:textId="77777777" w:rsidR="00033F0F" w:rsidRDefault="00000000">
      <w:pPr>
        <w:rPr>
          <w:rFonts w:ascii="Arial" w:hAnsi="Arial" w:cs="Arial"/>
          <w:b/>
          <w:sz w:val="22"/>
          <w:szCs w:val="22"/>
        </w:rPr>
      </w:pPr>
      <w:r>
        <w:rPr>
          <w:rFonts w:ascii="Arial" w:hAnsi="Arial" w:cs="Arial"/>
          <w:b/>
          <w:sz w:val="22"/>
          <w:szCs w:val="22"/>
        </w:rPr>
        <w:t>SECTION H: Anticipated Risks</w:t>
      </w:r>
    </w:p>
    <w:p w14:paraId="2500A5FB" w14:textId="77777777" w:rsidR="00033F0F" w:rsidRDefault="00033F0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033F0F" w14:paraId="410753D7" w14:textId="77777777">
        <w:tc>
          <w:tcPr>
            <w:tcW w:w="596" w:type="dxa"/>
            <w:tcBorders>
              <w:bottom w:val="single" w:sz="4" w:space="0" w:color="auto"/>
            </w:tcBorders>
            <w:shd w:val="clear" w:color="auto" w:fill="F2F2F2"/>
          </w:tcPr>
          <w:p w14:paraId="24EC5EBC" w14:textId="77777777" w:rsidR="00033F0F" w:rsidRDefault="00033F0F">
            <w:pPr>
              <w:pStyle w:val="1"/>
              <w:jc w:val="left"/>
              <w:rPr>
                <w:rFonts w:ascii="Arial" w:hAnsi="Arial" w:cs="Arial"/>
                <w:b w:val="0"/>
                <w:bCs w:val="0"/>
              </w:rPr>
            </w:pPr>
          </w:p>
        </w:tc>
        <w:tc>
          <w:tcPr>
            <w:tcW w:w="9923" w:type="dxa"/>
            <w:gridSpan w:val="4"/>
            <w:tcBorders>
              <w:bottom w:val="single" w:sz="4" w:space="0" w:color="auto"/>
            </w:tcBorders>
            <w:shd w:val="clear" w:color="auto" w:fill="F2F2F2"/>
          </w:tcPr>
          <w:p w14:paraId="1AFB0FE4" w14:textId="77777777" w:rsidR="00033F0F" w:rsidRDefault="00000000">
            <w:pPr>
              <w:pStyle w:val="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2C9D5D25" w14:textId="77777777" w:rsidR="00033F0F" w:rsidRDefault="00033F0F">
            <w:pPr>
              <w:rPr>
                <w:rFonts w:ascii="Arial" w:hAnsi="Arial" w:cs="Arial"/>
              </w:rPr>
            </w:pPr>
          </w:p>
          <w:p w14:paraId="2C0B1A93" w14:textId="77777777" w:rsidR="00033F0F"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033F0F" w14:paraId="079BA4BC" w14:textId="77777777">
        <w:tc>
          <w:tcPr>
            <w:tcW w:w="596" w:type="dxa"/>
            <w:vMerge w:val="restart"/>
            <w:shd w:val="clear" w:color="auto" w:fill="F2F2F2"/>
            <w:vAlign w:val="center"/>
          </w:tcPr>
          <w:p w14:paraId="51284229" w14:textId="77777777" w:rsidR="00033F0F" w:rsidRDefault="00000000">
            <w:pPr>
              <w:pStyle w:val="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107EFDAF" w14:textId="77777777" w:rsidR="00033F0F" w:rsidRDefault="00000000">
            <w:pPr>
              <w:pStyle w:val="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72D6CD6E" w14:textId="77777777" w:rsidR="00033F0F" w:rsidRDefault="00000000">
            <w:pPr>
              <w:pStyle w:val="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3593F145" w14:textId="77777777" w:rsidR="00033F0F" w:rsidRDefault="00000000">
            <w:pPr>
              <w:pStyle w:val="1"/>
              <w:rPr>
                <w:rFonts w:ascii="Arial" w:hAnsi="Arial" w:cs="Arial"/>
                <w:sz w:val="20"/>
                <w:szCs w:val="16"/>
              </w:rPr>
            </w:pPr>
            <w:r>
              <w:rPr>
                <w:rFonts w:ascii="Segoe UI Symbol" w:eastAsia="ＭＳ ゴシック" w:hAnsi="Segoe UI Symbol" w:cs="Segoe UI Symbol"/>
                <w:b w:val="0"/>
                <w:bCs w:val="0"/>
              </w:rPr>
              <w:sym w:font="Wingdings" w:char="F0FE"/>
            </w:r>
          </w:p>
        </w:tc>
      </w:tr>
      <w:tr w:rsidR="00033F0F" w14:paraId="2BBFBE1D" w14:textId="77777777">
        <w:tc>
          <w:tcPr>
            <w:tcW w:w="596" w:type="dxa"/>
            <w:vMerge/>
            <w:tcBorders>
              <w:bottom w:val="single" w:sz="4" w:space="0" w:color="auto"/>
            </w:tcBorders>
            <w:shd w:val="clear" w:color="auto" w:fill="F2F2F2"/>
            <w:vAlign w:val="center"/>
          </w:tcPr>
          <w:p w14:paraId="790B6A67" w14:textId="77777777" w:rsidR="00033F0F" w:rsidRDefault="00033F0F">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cPr>
          <w:p w14:paraId="45FDF4C4" w14:textId="77777777" w:rsidR="00033F0F" w:rsidRDefault="00033F0F">
            <w:pPr>
              <w:pStyle w:val="1"/>
              <w:jc w:val="left"/>
              <w:rPr>
                <w:rFonts w:ascii="Arial" w:hAnsi="Arial" w:cs="Arial"/>
                <w:sz w:val="20"/>
                <w:szCs w:val="16"/>
              </w:rPr>
            </w:pPr>
          </w:p>
        </w:tc>
        <w:tc>
          <w:tcPr>
            <w:tcW w:w="850" w:type="dxa"/>
            <w:tcBorders>
              <w:bottom w:val="single" w:sz="4" w:space="0" w:color="auto"/>
            </w:tcBorders>
            <w:shd w:val="clear" w:color="auto" w:fill="F2F2F2"/>
          </w:tcPr>
          <w:p w14:paraId="3AA3ED14" w14:textId="77777777" w:rsidR="00033F0F" w:rsidRDefault="00000000">
            <w:pPr>
              <w:pStyle w:val="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3DCAE4FE" w14:textId="77777777" w:rsidR="00033F0F" w:rsidRDefault="00000000">
            <w:pPr>
              <w:pStyle w:val="1"/>
              <w:rPr>
                <w:rFonts w:ascii="Arial" w:hAnsi="Arial" w:cs="Arial"/>
                <w:b w:val="0"/>
                <w:bCs w:val="0"/>
              </w:rPr>
            </w:pPr>
            <w:r>
              <w:rPr>
                <w:rFonts w:ascii="Segoe UI Symbol" w:eastAsia="ＭＳ ゴシック" w:hAnsi="Segoe UI Symbol" w:cs="Segoe UI Symbol"/>
                <w:b w:val="0"/>
                <w:bCs w:val="0"/>
              </w:rPr>
              <w:t>☐</w:t>
            </w:r>
          </w:p>
        </w:tc>
      </w:tr>
      <w:tr w:rsidR="00033F0F" w14:paraId="077F0F40" w14:textId="77777777">
        <w:tc>
          <w:tcPr>
            <w:tcW w:w="596" w:type="dxa"/>
            <w:tcBorders>
              <w:bottom w:val="single" w:sz="4" w:space="0" w:color="auto"/>
            </w:tcBorders>
            <w:shd w:val="clear" w:color="auto" w:fill="F2F2F2"/>
            <w:vAlign w:val="center"/>
          </w:tcPr>
          <w:p w14:paraId="75ED3034" w14:textId="77777777" w:rsidR="00033F0F" w:rsidRDefault="00000000">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275F3AA5" w14:textId="77777777" w:rsidR="00033F0F" w:rsidRDefault="00000000">
            <w:pPr>
              <w:pStyle w:val="1"/>
              <w:jc w:val="left"/>
              <w:rPr>
                <w:rFonts w:ascii="Arial" w:hAnsi="Arial" w:cs="Arial"/>
                <w:sz w:val="20"/>
                <w:szCs w:val="16"/>
              </w:rPr>
            </w:pPr>
            <w:r>
              <w:rPr>
                <w:rFonts w:ascii="Arial" w:hAnsi="Arial" w:cs="Arial"/>
                <w:sz w:val="20"/>
                <w:szCs w:val="16"/>
              </w:rPr>
              <w:t>Risks to participants</w:t>
            </w:r>
          </w:p>
          <w:p w14:paraId="0B599A3F" w14:textId="77777777" w:rsidR="00033F0F" w:rsidRDefault="0000000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033F0F" w14:paraId="027ABB41" w14:textId="77777777">
        <w:tc>
          <w:tcPr>
            <w:tcW w:w="596" w:type="dxa"/>
            <w:tcBorders>
              <w:top w:val="single" w:sz="4" w:space="0" w:color="auto"/>
              <w:bottom w:val="single" w:sz="4" w:space="0" w:color="auto"/>
            </w:tcBorders>
            <w:vAlign w:val="center"/>
          </w:tcPr>
          <w:p w14:paraId="3078ABBF" w14:textId="77777777" w:rsidR="00033F0F" w:rsidRDefault="00033F0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0617948" w14:textId="77777777" w:rsidR="00033F0F" w:rsidRDefault="00000000">
            <w:pPr>
              <w:rPr>
                <w:rFonts w:ascii="Arial" w:hAnsi="Arial" w:cs="Arial"/>
                <w:sz w:val="22"/>
                <w:szCs w:val="22"/>
              </w:rPr>
            </w:pPr>
            <w:r>
              <w:rPr>
                <w:rFonts w:ascii="Arial" w:hAnsi="Arial" w:cs="Arial"/>
                <w:sz w:val="22"/>
                <w:szCs w:val="22"/>
              </w:rPr>
              <w:t>Risk to participants:</w:t>
            </w:r>
          </w:p>
          <w:p w14:paraId="56769027" w14:textId="77777777" w:rsidR="00033F0F" w:rsidRDefault="00000000">
            <w:pPr>
              <w:pStyle w:val="af4"/>
              <w:numPr>
                <w:ilvl w:val="0"/>
                <w:numId w:val="3"/>
              </w:numPr>
              <w:autoSpaceDE w:val="0"/>
              <w:autoSpaceDN w:val="0"/>
              <w:adjustRightInd w:val="0"/>
              <w:rPr>
                <w:rFonts w:ascii="Arial" w:hAnsi="Arial" w:cs="Arial"/>
              </w:rPr>
            </w:pPr>
            <w:r>
              <w:rPr>
                <w:rFonts w:ascii="Arial" w:hAnsi="Arial" w:cs="Arial" w:hint="eastAsia"/>
              </w:rPr>
              <w:t xml:space="preserve">Emotional distress, such as nausea and dizziness, mainly occurs in people who use computers for a long time or have certain underlying diseases that are sensitive to light sources. At the same time, some people may feel uncomfortable or disgusted by the unreasonable portraits shown by AI </w:t>
            </w:r>
            <w:r>
              <w:rPr>
                <w:rFonts w:ascii="Arial" w:hAnsi="Arial" w:cs="Arial" w:hint="eastAsia"/>
              </w:rPr>
              <w:lastRenderedPageBreak/>
              <w:t>paintings, or feel fear of anthropomorphic objects.</w:t>
            </w:r>
          </w:p>
          <w:p w14:paraId="1D850F92" w14:textId="77777777" w:rsidR="00033F0F" w:rsidRDefault="00033F0F">
            <w:pPr>
              <w:autoSpaceDE w:val="0"/>
              <w:autoSpaceDN w:val="0"/>
              <w:adjustRightInd w:val="0"/>
              <w:rPr>
                <w:rFonts w:ascii="Arial" w:hAnsi="Arial" w:cs="Arial"/>
                <w:sz w:val="22"/>
                <w:szCs w:val="22"/>
              </w:rPr>
            </w:pPr>
          </w:p>
          <w:p w14:paraId="14B320FE" w14:textId="77777777" w:rsidR="00033F0F" w:rsidRDefault="00000000">
            <w:pPr>
              <w:pStyle w:val="af4"/>
              <w:numPr>
                <w:ilvl w:val="0"/>
                <w:numId w:val="3"/>
              </w:numPr>
              <w:autoSpaceDE w:val="0"/>
              <w:autoSpaceDN w:val="0"/>
              <w:adjustRightInd w:val="0"/>
              <w:rPr>
                <w:rFonts w:ascii="Arial" w:hAnsi="Arial" w:cs="Arial"/>
              </w:rPr>
            </w:pPr>
            <w:r>
              <w:rPr>
                <w:rFonts w:ascii="Arial" w:hAnsi="Arial" w:cs="Arial" w:hint="eastAsia"/>
              </w:rPr>
              <w:t>Privacy leakage, including audio and video files during interviews.</w:t>
            </w:r>
          </w:p>
          <w:p w14:paraId="370578A8" w14:textId="77777777" w:rsidR="00033F0F" w:rsidRDefault="00033F0F">
            <w:pPr>
              <w:autoSpaceDE w:val="0"/>
              <w:autoSpaceDN w:val="0"/>
              <w:adjustRightInd w:val="0"/>
              <w:rPr>
                <w:rFonts w:ascii="Arial" w:hAnsi="Arial" w:cs="Arial"/>
                <w:sz w:val="22"/>
                <w:szCs w:val="22"/>
              </w:rPr>
            </w:pPr>
          </w:p>
          <w:p w14:paraId="67F28A56" w14:textId="77777777" w:rsidR="00033F0F" w:rsidRDefault="00000000">
            <w:pPr>
              <w:pStyle w:val="af4"/>
              <w:numPr>
                <w:ilvl w:val="0"/>
                <w:numId w:val="3"/>
              </w:numPr>
              <w:autoSpaceDE w:val="0"/>
              <w:autoSpaceDN w:val="0"/>
              <w:adjustRightInd w:val="0"/>
              <w:rPr>
                <w:rFonts w:ascii="Arial" w:hAnsi="Arial" w:cs="Arial"/>
              </w:rPr>
            </w:pPr>
            <w:r>
              <w:rPr>
                <w:rFonts w:ascii="Arial" w:hAnsi="Arial" w:cs="Arial" w:hint="eastAsia"/>
              </w:rPr>
              <w:t xml:space="preserve">Sensitive organizational information, including </w:t>
            </w:r>
            <w:r>
              <w:rPr>
                <w:rFonts w:ascii="Arial" w:eastAsia="SimSun" w:hAnsi="Arial" w:cs="Arial" w:hint="eastAsia"/>
                <w:color w:val="000000" w:themeColor="text1"/>
                <w:lang w:val="en-US" w:eastAsia="zh-CN"/>
              </w:rPr>
              <w:t>region</w:t>
            </w:r>
            <w:r>
              <w:rPr>
                <w:rFonts w:ascii="Arial" w:hAnsi="Arial" w:cs="Arial" w:hint="eastAsia"/>
              </w:rPr>
              <w:t>, cultural background.</w:t>
            </w:r>
          </w:p>
          <w:p w14:paraId="5EB2061E" w14:textId="77777777" w:rsidR="00033F0F" w:rsidRDefault="00033F0F">
            <w:pPr>
              <w:autoSpaceDE w:val="0"/>
              <w:autoSpaceDN w:val="0"/>
              <w:adjustRightInd w:val="0"/>
              <w:rPr>
                <w:rFonts w:ascii="Arial" w:hAnsi="Arial" w:cs="Arial"/>
                <w:sz w:val="22"/>
                <w:szCs w:val="22"/>
              </w:rPr>
            </w:pPr>
          </w:p>
          <w:p w14:paraId="6EA196EB" w14:textId="77777777" w:rsidR="00033F0F" w:rsidRDefault="00000000">
            <w:pPr>
              <w:pStyle w:val="af4"/>
              <w:numPr>
                <w:ilvl w:val="0"/>
                <w:numId w:val="3"/>
              </w:numPr>
              <w:autoSpaceDE w:val="0"/>
              <w:autoSpaceDN w:val="0"/>
              <w:adjustRightInd w:val="0"/>
              <w:rPr>
                <w:rFonts w:ascii="Arial" w:hAnsi="Arial" w:cs="Arial"/>
              </w:rPr>
            </w:pPr>
            <w:r>
              <w:rPr>
                <w:rFonts w:ascii="Arial" w:hAnsi="Arial" w:cs="Arial" w:hint="eastAsia"/>
              </w:rPr>
              <w:t>Transfer of personal data</w:t>
            </w:r>
          </w:p>
          <w:p w14:paraId="4827B666" w14:textId="77777777" w:rsidR="00033F0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68D38CD" w14:textId="77777777" w:rsidR="00033F0F" w:rsidRDefault="00000000">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participants:</w:t>
            </w:r>
          </w:p>
          <w:p w14:paraId="62C8F0D4" w14:textId="77777777" w:rsidR="00033F0F" w:rsidRDefault="00033F0F">
            <w:pPr>
              <w:rPr>
                <w:rFonts w:ascii="Arial" w:hAnsi="Arial" w:cs="Arial"/>
                <w:sz w:val="22"/>
                <w:szCs w:val="22"/>
              </w:rPr>
            </w:pPr>
          </w:p>
          <w:p w14:paraId="51CBE57B" w14:textId="77777777" w:rsidR="00033F0F" w:rsidRDefault="00000000">
            <w:pPr>
              <w:rPr>
                <w:rFonts w:ascii="Arial" w:hAnsi="Arial" w:cs="Arial"/>
                <w:sz w:val="22"/>
                <w:szCs w:val="22"/>
                <w:lang w:eastAsia="zh-CN"/>
              </w:rPr>
            </w:pPr>
            <w:r>
              <w:rPr>
                <w:rFonts w:ascii="Arial" w:hAnsi="Arial" w:cs="Arial" w:hint="eastAsia"/>
                <w:sz w:val="22"/>
                <w:szCs w:val="22"/>
                <w:lang w:eastAsia="zh-CN"/>
              </w:rPr>
              <w:t xml:space="preserve">Emotional distress may mainly come from the different sensory experiences of the respondents on paintings. Therefore, before the survey, the process of the survey will be explained in detail to the respondents, and the respondents will be informed of the possible discomfort. Only after the respondents </w:t>
            </w:r>
            <w:r>
              <w:rPr>
                <w:rFonts w:ascii="Arial" w:hAnsi="Arial" w:cs="Arial" w:hint="eastAsia"/>
                <w:sz w:val="22"/>
                <w:szCs w:val="22"/>
                <w:lang w:eastAsia="zh-CN"/>
              </w:rPr>
              <w:lastRenderedPageBreak/>
              <w:t>understand and accept it will they be included in the survey objectives.</w:t>
            </w:r>
          </w:p>
          <w:p w14:paraId="162F922D" w14:textId="77777777" w:rsidR="00033F0F" w:rsidRDefault="00033F0F">
            <w:pPr>
              <w:rPr>
                <w:rFonts w:ascii="Arial" w:hAnsi="Arial" w:cs="Arial"/>
                <w:sz w:val="22"/>
                <w:szCs w:val="22"/>
                <w:lang w:eastAsia="zh-CN"/>
              </w:rPr>
            </w:pPr>
          </w:p>
          <w:p w14:paraId="3A0790CE" w14:textId="77777777" w:rsidR="00033F0F" w:rsidRDefault="00000000">
            <w:pPr>
              <w:rPr>
                <w:rFonts w:ascii="Arial" w:hAnsi="Arial" w:cs="Arial"/>
                <w:sz w:val="22"/>
                <w:szCs w:val="22"/>
                <w:lang w:eastAsia="zh-CN"/>
              </w:rPr>
            </w:pPr>
            <w:r>
              <w:rPr>
                <w:rFonts w:ascii="Arial" w:hAnsi="Arial" w:cs="Arial" w:hint="eastAsia"/>
                <w:sz w:val="22"/>
                <w:szCs w:val="22"/>
                <w:lang w:eastAsia="zh-CN"/>
              </w:rPr>
              <w:t>As for privacy disclosure, sensitive organizational information mainly comes from the premise of this survey, the different cultural environments and regions where the respondents are located.</w:t>
            </w:r>
          </w:p>
          <w:p w14:paraId="4F4AFB1D" w14:textId="77777777" w:rsidR="00033F0F" w:rsidRDefault="00033F0F">
            <w:pPr>
              <w:rPr>
                <w:rFonts w:ascii="Arial" w:hAnsi="Arial" w:cs="Arial"/>
                <w:sz w:val="22"/>
                <w:szCs w:val="22"/>
                <w:lang w:eastAsia="zh-CN"/>
              </w:rPr>
            </w:pPr>
          </w:p>
          <w:p w14:paraId="0A905DEE" w14:textId="77777777" w:rsidR="00033F0F" w:rsidRDefault="00000000">
            <w:pPr>
              <w:rPr>
                <w:rFonts w:ascii="Arial" w:hAnsi="Arial" w:cs="Arial"/>
                <w:sz w:val="22"/>
                <w:szCs w:val="22"/>
                <w:lang w:eastAsia="zh-CN"/>
              </w:rPr>
            </w:pPr>
            <w:r>
              <w:rPr>
                <w:rFonts w:ascii="Arial" w:hAnsi="Arial" w:cs="Arial" w:hint="eastAsia"/>
                <w:sz w:val="22"/>
                <w:szCs w:val="22"/>
                <w:lang w:eastAsia="zh-CN"/>
              </w:rPr>
              <w:t>Therefore, this survey will be conducted online in VR interactive scenarios or online chat tools, which can avoid the true appearance and identity of the respondents, and it is more convenient when processing anonymously.</w:t>
            </w:r>
          </w:p>
          <w:p w14:paraId="5F70377F" w14:textId="77777777" w:rsidR="00033F0F" w:rsidRDefault="00000000">
            <w:pPr>
              <w:rPr>
                <w:rFonts w:ascii="Arial" w:hAnsi="Arial" w:cs="Arial"/>
                <w:sz w:val="22"/>
                <w:szCs w:val="22"/>
              </w:rPr>
            </w:pPr>
            <w:r>
              <w:rPr>
                <w:rFonts w:ascii="Arial" w:hAnsi="Arial" w:cs="Arial" w:hint="eastAsia"/>
                <w:sz w:val="22"/>
                <w:szCs w:val="22"/>
                <w:lang w:eastAsia="zh-CN"/>
              </w:rPr>
              <w:t>Personal data transfer involves laws and regulations in different regions. Therefore, for respondents in different regions, the regional network of the interview will be limited to different regions, and personal information processing and anonymization will be carried out in their respective regions.</w:t>
            </w:r>
          </w:p>
          <w:p w14:paraId="6F0DDA47" w14:textId="77777777" w:rsidR="00033F0F" w:rsidRDefault="00033F0F">
            <w:pPr>
              <w:rPr>
                <w:rFonts w:ascii="Arial" w:hAnsi="Arial" w:cs="Arial"/>
                <w:sz w:val="22"/>
                <w:szCs w:val="22"/>
              </w:rPr>
            </w:pPr>
          </w:p>
          <w:p w14:paraId="017BB927" w14:textId="77777777" w:rsidR="00033F0F"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33F0F" w14:paraId="61557D68" w14:textId="77777777">
        <w:tc>
          <w:tcPr>
            <w:tcW w:w="596" w:type="dxa"/>
            <w:tcBorders>
              <w:bottom w:val="single" w:sz="4" w:space="0" w:color="auto"/>
            </w:tcBorders>
            <w:shd w:val="clear" w:color="auto" w:fill="F2F2F2"/>
            <w:vAlign w:val="center"/>
          </w:tcPr>
          <w:p w14:paraId="396E54ED" w14:textId="77777777" w:rsidR="00033F0F" w:rsidRDefault="00000000">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cPr>
          <w:p w14:paraId="58BCE2CB" w14:textId="77777777" w:rsidR="00033F0F"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33F0F" w14:paraId="7290CF26" w14:textId="77777777">
        <w:tc>
          <w:tcPr>
            <w:tcW w:w="596" w:type="dxa"/>
            <w:tcBorders>
              <w:top w:val="single" w:sz="4" w:space="0" w:color="auto"/>
              <w:bottom w:val="single" w:sz="4" w:space="0" w:color="auto"/>
            </w:tcBorders>
            <w:vAlign w:val="center"/>
          </w:tcPr>
          <w:p w14:paraId="27B8DBB2" w14:textId="77777777" w:rsidR="00033F0F" w:rsidRDefault="00033F0F">
            <w:pPr>
              <w:jc w:val="center"/>
              <w:rPr>
                <w:rFonts w:ascii="Arial" w:hAnsi="Arial" w:cs="Arial"/>
                <w:sz w:val="22"/>
                <w:szCs w:val="22"/>
              </w:rPr>
            </w:pPr>
          </w:p>
        </w:tc>
        <w:tc>
          <w:tcPr>
            <w:tcW w:w="9923" w:type="dxa"/>
            <w:gridSpan w:val="4"/>
            <w:tcBorders>
              <w:top w:val="single" w:sz="4" w:space="0" w:color="auto"/>
              <w:bottom w:val="single" w:sz="4" w:space="0" w:color="auto"/>
            </w:tcBorders>
          </w:tcPr>
          <w:p w14:paraId="79D0F821" w14:textId="77777777" w:rsidR="00033F0F" w:rsidRDefault="00033F0F">
            <w:pPr>
              <w:rPr>
                <w:rFonts w:ascii="Arial" w:hAnsi="Arial" w:cs="Arial"/>
                <w:sz w:val="22"/>
                <w:szCs w:val="22"/>
              </w:rPr>
            </w:pPr>
          </w:p>
          <w:p w14:paraId="60CBFA3B" w14:textId="77777777" w:rsidR="00033F0F" w:rsidRDefault="00000000">
            <w:pPr>
              <w:rPr>
                <w:rFonts w:ascii="Arial" w:hAnsi="Arial" w:cs="Arial"/>
                <w:sz w:val="22"/>
                <w:szCs w:val="22"/>
              </w:rPr>
            </w:pPr>
            <w:r>
              <w:rPr>
                <w:rFonts w:ascii="Arial" w:hAnsi="Arial" w:cs="Arial" w:hint="eastAsia"/>
                <w:sz w:val="22"/>
                <w:szCs w:val="22"/>
              </w:rPr>
              <w:t>There is a screening process during the invitation stage of the subjects, excluding those who are too young or have underlying diseases, so as to avoid the inconvenience caused by emotional distress to the participants. At the same time, this study does not involve sensitive and disturbing topics and various illegal activities.</w:t>
            </w:r>
          </w:p>
          <w:p w14:paraId="0C4B872C" w14:textId="77777777" w:rsidR="00033F0F" w:rsidRDefault="00033F0F">
            <w:pPr>
              <w:rPr>
                <w:rFonts w:ascii="Arial" w:hAnsi="Arial" w:cs="Arial"/>
                <w:sz w:val="22"/>
                <w:szCs w:val="22"/>
              </w:rPr>
            </w:pPr>
          </w:p>
          <w:p w14:paraId="488D5F60" w14:textId="77777777" w:rsidR="00033F0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33F0F" w14:paraId="3570C21E" w14:textId="77777777">
        <w:tc>
          <w:tcPr>
            <w:tcW w:w="596" w:type="dxa"/>
            <w:tcBorders>
              <w:top w:val="single" w:sz="4" w:space="0" w:color="auto"/>
              <w:bottom w:val="single" w:sz="4" w:space="0" w:color="auto"/>
            </w:tcBorders>
            <w:shd w:val="clear" w:color="auto" w:fill="F2F2F2"/>
            <w:vAlign w:val="center"/>
          </w:tcPr>
          <w:p w14:paraId="3867C683" w14:textId="77777777" w:rsidR="00033F0F" w:rsidRDefault="00000000">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0037640A" w14:textId="77777777" w:rsidR="00033F0F" w:rsidRDefault="00000000">
            <w:pPr>
              <w:rPr>
                <w:rFonts w:ascii="Arial" w:hAnsi="Arial" w:cs="Arial"/>
                <w:sz w:val="22"/>
                <w:szCs w:val="22"/>
              </w:rPr>
            </w:pPr>
            <w:r>
              <w:rPr>
                <w:rFonts w:ascii="Arial" w:hAnsi="Arial" w:cs="Arial"/>
                <w:b/>
                <w:sz w:val="22"/>
                <w:szCs w:val="22"/>
              </w:rPr>
              <w:t>Risks to the investigator</w:t>
            </w:r>
          </w:p>
          <w:p w14:paraId="68057BF1" w14:textId="77777777" w:rsidR="00033F0F" w:rsidRDefault="0000000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33F0F" w14:paraId="7C11E87F" w14:textId="77777777">
        <w:tc>
          <w:tcPr>
            <w:tcW w:w="596" w:type="dxa"/>
            <w:tcBorders>
              <w:top w:val="single" w:sz="4" w:space="0" w:color="auto"/>
              <w:bottom w:val="single" w:sz="4" w:space="0" w:color="auto"/>
            </w:tcBorders>
            <w:vAlign w:val="center"/>
          </w:tcPr>
          <w:p w14:paraId="41D3BA89" w14:textId="77777777" w:rsidR="00033F0F" w:rsidRDefault="00033F0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2A7F81A" w14:textId="77777777" w:rsidR="00033F0F" w:rsidRDefault="00000000">
            <w:pPr>
              <w:rPr>
                <w:rFonts w:ascii="Arial" w:hAnsi="Arial" w:cs="Arial"/>
                <w:sz w:val="22"/>
                <w:szCs w:val="22"/>
              </w:rPr>
            </w:pPr>
            <w:r>
              <w:rPr>
                <w:rFonts w:ascii="Arial" w:hAnsi="Arial" w:cs="Arial"/>
                <w:sz w:val="22"/>
                <w:szCs w:val="22"/>
              </w:rPr>
              <w:t>Risk to the investigator:</w:t>
            </w:r>
          </w:p>
          <w:p w14:paraId="30E5F196" w14:textId="77777777" w:rsidR="00033F0F" w:rsidRDefault="00033F0F">
            <w:pPr>
              <w:rPr>
                <w:rFonts w:ascii="Arial" w:hAnsi="Arial" w:cs="Arial"/>
                <w:sz w:val="22"/>
                <w:szCs w:val="22"/>
              </w:rPr>
            </w:pPr>
          </w:p>
          <w:p w14:paraId="0071CFF4" w14:textId="77777777" w:rsidR="00033F0F" w:rsidRDefault="00000000">
            <w:pPr>
              <w:rPr>
                <w:rFonts w:ascii="Arial" w:hAnsi="Arial" w:cs="Arial"/>
                <w:sz w:val="22"/>
                <w:szCs w:val="22"/>
                <w:lang w:val="en-US" w:eastAsia="zh-CN"/>
              </w:rPr>
            </w:pPr>
            <w:r>
              <w:rPr>
                <w:rFonts w:ascii="Arial" w:hAnsi="Arial" w:cs="Arial" w:hint="eastAsia"/>
                <w:sz w:val="22"/>
                <w:szCs w:val="22"/>
                <w:lang w:val="en-US" w:eastAsia="zh-CN"/>
              </w:rPr>
              <w:t>Physical harm: When meeting and communicating with the interviewee, the change of topic and exploration of sensory experience may cause discomfort and tension to the other party, which is a factor leading to conflict. At the same time, depending on the other party's physical and mental state, it may also cause some physical harm to the interviewee.</w:t>
            </w:r>
          </w:p>
          <w:p w14:paraId="2943698E" w14:textId="77777777" w:rsidR="00033F0F" w:rsidRDefault="00033F0F">
            <w:pPr>
              <w:rPr>
                <w:rFonts w:ascii="Arial" w:hAnsi="Arial" w:cs="Arial"/>
                <w:sz w:val="22"/>
                <w:szCs w:val="22"/>
                <w:lang w:val="en-US" w:eastAsia="zh-CN"/>
              </w:rPr>
            </w:pPr>
          </w:p>
          <w:p w14:paraId="1A3542FB" w14:textId="77777777" w:rsidR="00033F0F" w:rsidRDefault="00000000">
            <w:pPr>
              <w:rPr>
                <w:rFonts w:ascii="Arial" w:hAnsi="Arial" w:cs="Arial"/>
                <w:sz w:val="22"/>
                <w:szCs w:val="22"/>
              </w:rPr>
            </w:pPr>
            <w:r>
              <w:rPr>
                <w:rFonts w:ascii="Arial" w:hAnsi="Arial" w:cs="Arial" w:hint="eastAsia"/>
                <w:sz w:val="22"/>
                <w:szCs w:val="22"/>
                <w:lang w:val="en-US" w:eastAsia="zh-CN"/>
              </w:rPr>
              <w:t>Risk of being accused of harm/inappropriate behavior: hasty exploration of the other party's feelings, asking for names, social identities, addresses, and collecting images of the other party during online interviews are violations of privacy.</w:t>
            </w:r>
          </w:p>
          <w:p w14:paraId="085766B9" w14:textId="77777777" w:rsidR="00033F0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0C86A3" w14:textId="77777777" w:rsidR="00033F0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2795D89F" w14:textId="77777777" w:rsidR="00033F0F" w:rsidRDefault="00000000">
            <w:pPr>
              <w:rPr>
                <w:rFonts w:ascii="Arial" w:hAnsi="Arial" w:cs="Arial"/>
                <w:sz w:val="22"/>
                <w:szCs w:val="22"/>
              </w:rPr>
            </w:pPr>
            <w:r>
              <w:rPr>
                <w:rFonts w:ascii="Arial" w:hAnsi="Arial" w:cs="Arial" w:hint="eastAsia"/>
                <w:sz w:val="22"/>
                <w:szCs w:val="22"/>
                <w:lang w:eastAsia="zh-CN"/>
              </w:rPr>
              <w:t>如何避免</w:t>
            </w:r>
          </w:p>
          <w:p w14:paraId="3AA40CD6" w14:textId="77777777" w:rsidR="00033F0F" w:rsidRDefault="00033F0F">
            <w:pPr>
              <w:rPr>
                <w:rFonts w:ascii="Arial" w:hAnsi="Arial" w:cs="Arial"/>
                <w:sz w:val="22"/>
                <w:szCs w:val="22"/>
              </w:rPr>
            </w:pPr>
          </w:p>
          <w:p w14:paraId="428D515C" w14:textId="77777777" w:rsidR="00033F0F" w:rsidRDefault="00000000">
            <w:pPr>
              <w:autoSpaceDE w:val="0"/>
              <w:autoSpaceDN w:val="0"/>
              <w:adjustRightInd w:val="0"/>
              <w:rPr>
                <w:rFonts w:ascii="Arial" w:hAnsi="Arial" w:cs="Arial"/>
                <w:sz w:val="22"/>
                <w:szCs w:val="22"/>
                <w:lang w:val="en-US" w:eastAsia="zh-CN"/>
              </w:rPr>
            </w:pPr>
            <w:r>
              <w:rPr>
                <w:rFonts w:ascii="Arial" w:hAnsi="Arial" w:cs="Arial" w:hint="eastAsia"/>
                <w:sz w:val="22"/>
                <w:szCs w:val="22"/>
                <w:lang w:val="en-US" w:eastAsia="zh-CN"/>
              </w:rPr>
              <w:t>This study uses online surveys and interviews to avoid the risk of physical harm and the risk of being accused of harm/misconduct. Before the study begins, detailed informed consent forms will be issued to participants, and respondents whose physical and mental conditions are not suitable for this study will be excluded based on the participants' responses and signatures to the informed consent forms. At the same time, the relevant information collected in this study will be explained to respondents who are physically and mentally healthy. They will be included in the online interview list only after obtaining the consent and permission of the respondents.</w:t>
            </w:r>
          </w:p>
          <w:p w14:paraId="42770FE3" w14:textId="77777777" w:rsidR="00033F0F" w:rsidRDefault="00033F0F">
            <w:pPr>
              <w:autoSpaceDE w:val="0"/>
              <w:autoSpaceDN w:val="0"/>
              <w:adjustRightInd w:val="0"/>
              <w:rPr>
                <w:rFonts w:ascii="Arial" w:hAnsi="Arial" w:cs="Arial"/>
                <w:sz w:val="22"/>
                <w:szCs w:val="22"/>
                <w:lang w:val="en-US" w:eastAsia="zh-CN"/>
              </w:rPr>
            </w:pPr>
          </w:p>
          <w:p w14:paraId="6CA94CA8" w14:textId="77777777" w:rsidR="00033F0F" w:rsidRDefault="00000000">
            <w:pPr>
              <w:autoSpaceDE w:val="0"/>
              <w:autoSpaceDN w:val="0"/>
              <w:adjustRightInd w:val="0"/>
              <w:rPr>
                <w:rFonts w:ascii="Arial" w:hAnsi="Arial" w:cs="Arial"/>
                <w:sz w:val="22"/>
                <w:szCs w:val="22"/>
                <w:lang w:val="en-US" w:eastAsia="zh-CN"/>
              </w:rPr>
            </w:pPr>
            <w:r>
              <w:rPr>
                <w:rFonts w:ascii="Arial" w:hAnsi="Arial" w:cs="Arial" w:hint="eastAsia"/>
                <w:sz w:val="22"/>
                <w:szCs w:val="22"/>
                <w:lang w:val="en-US" w:eastAsia="zh-CN"/>
              </w:rPr>
              <w:lastRenderedPageBreak/>
              <w:t>Before the interview begins, the allegations of misconduct will be explained, as will the privacy of the respondents and other aspects to be understood in the study, as well as the audio recording scheme to be used in this interview. Subsequent surveys and interviews can only begin after obtaining the permission of the respondents.</w:t>
            </w:r>
          </w:p>
          <w:p w14:paraId="35EEB707" w14:textId="77777777" w:rsidR="00033F0F" w:rsidRDefault="00033F0F">
            <w:pPr>
              <w:autoSpaceDE w:val="0"/>
              <w:autoSpaceDN w:val="0"/>
              <w:adjustRightInd w:val="0"/>
              <w:rPr>
                <w:rFonts w:ascii="Arial" w:hAnsi="Arial" w:cs="Arial"/>
                <w:sz w:val="22"/>
                <w:szCs w:val="22"/>
                <w:lang w:val="en-US" w:eastAsia="zh-CN"/>
              </w:rPr>
            </w:pPr>
          </w:p>
          <w:p w14:paraId="21F053E6" w14:textId="77777777" w:rsidR="00033F0F" w:rsidRDefault="00000000">
            <w:pPr>
              <w:autoSpaceDE w:val="0"/>
              <w:autoSpaceDN w:val="0"/>
              <w:adjustRightInd w:val="0"/>
              <w:rPr>
                <w:rFonts w:ascii="Arial" w:hAnsi="Arial" w:cs="Arial"/>
                <w:sz w:val="22"/>
                <w:szCs w:val="22"/>
                <w:lang w:val="en-US" w:eastAsia="zh-CN"/>
              </w:rPr>
            </w:pPr>
            <w:r>
              <w:rPr>
                <w:rFonts w:ascii="Arial" w:hAnsi="Arial" w:cs="Arial" w:hint="eastAsia"/>
                <w:sz w:val="22"/>
                <w:szCs w:val="22"/>
                <w:lang w:val="en-US" w:eastAsia="zh-CN"/>
              </w:rPr>
              <w:t>The information collection about the respondents will avoid the names, social identities and relevant addresses of the respondents, and the collected information of the respondents will be anonymized, that is, only the collected information will be marked with random two-digit numbers, without sorting or any marking.</w:t>
            </w:r>
          </w:p>
          <w:p w14:paraId="1BCF558E" w14:textId="77777777" w:rsidR="00033F0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33F0F" w14:paraId="70BF0F29" w14:textId="77777777">
        <w:tc>
          <w:tcPr>
            <w:tcW w:w="596" w:type="dxa"/>
            <w:tcBorders>
              <w:top w:val="single" w:sz="4" w:space="0" w:color="auto"/>
              <w:bottom w:val="single" w:sz="4" w:space="0" w:color="auto"/>
            </w:tcBorders>
            <w:shd w:val="clear" w:color="auto" w:fill="F2F2F2"/>
            <w:vAlign w:val="center"/>
          </w:tcPr>
          <w:p w14:paraId="56114E04" w14:textId="77777777" w:rsidR="00033F0F" w:rsidRDefault="00000000">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cPr>
          <w:p w14:paraId="70EACF49" w14:textId="77777777" w:rsidR="00033F0F" w:rsidRDefault="00000000">
            <w:pPr>
              <w:rPr>
                <w:rFonts w:ascii="Arial" w:hAnsi="Arial" w:cs="Arial"/>
                <w:sz w:val="22"/>
                <w:szCs w:val="22"/>
              </w:rPr>
            </w:pPr>
            <w:r>
              <w:rPr>
                <w:rFonts w:ascii="Arial" w:hAnsi="Arial" w:cs="Arial"/>
                <w:b/>
                <w:sz w:val="22"/>
                <w:szCs w:val="22"/>
              </w:rPr>
              <w:t>University/institutional risks</w:t>
            </w:r>
          </w:p>
          <w:p w14:paraId="7B1F0992" w14:textId="77777777" w:rsidR="00033F0F" w:rsidRDefault="00000000">
            <w:pPr>
              <w:rPr>
                <w:rFonts w:ascii="Arial" w:hAnsi="Arial" w:cs="Arial"/>
                <w:sz w:val="22"/>
                <w:szCs w:val="22"/>
              </w:rPr>
            </w:pPr>
            <w:r>
              <w:rPr>
                <w:rFonts w:ascii="Arial" w:hAnsi="Arial" w:cs="Arial"/>
                <w:sz w:val="22"/>
                <w:szCs w:val="22"/>
              </w:rPr>
              <w:t>For example: adverse publicity, financial loss, data protection</w:t>
            </w:r>
          </w:p>
        </w:tc>
      </w:tr>
      <w:tr w:rsidR="00033F0F" w14:paraId="78C01DCA" w14:textId="77777777">
        <w:tc>
          <w:tcPr>
            <w:tcW w:w="596" w:type="dxa"/>
            <w:tcBorders>
              <w:top w:val="single" w:sz="4" w:space="0" w:color="auto"/>
              <w:bottom w:val="single" w:sz="4" w:space="0" w:color="auto"/>
            </w:tcBorders>
            <w:vAlign w:val="center"/>
          </w:tcPr>
          <w:p w14:paraId="6CB5921A" w14:textId="77777777" w:rsidR="00033F0F" w:rsidRDefault="00033F0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B2D32E" w14:textId="77777777" w:rsidR="00033F0F" w:rsidRDefault="00000000">
            <w:pPr>
              <w:autoSpaceDE w:val="0"/>
              <w:autoSpaceDN w:val="0"/>
              <w:adjustRightInd w:val="0"/>
              <w:rPr>
                <w:rFonts w:ascii="Arial" w:hAnsi="Arial" w:cs="Arial"/>
                <w:sz w:val="22"/>
                <w:szCs w:val="22"/>
                <w:lang w:eastAsia="zh-CN"/>
              </w:rPr>
            </w:pPr>
            <w:r>
              <w:rPr>
                <w:rFonts w:ascii="Arial" w:hAnsi="Arial" w:cs="Arial"/>
                <w:sz w:val="22"/>
                <w:szCs w:val="22"/>
              </w:rPr>
              <w:t>Risk to the University:</w:t>
            </w:r>
          </w:p>
          <w:p w14:paraId="435C3632" w14:textId="77777777" w:rsidR="00033F0F" w:rsidRDefault="00033F0F">
            <w:pPr>
              <w:rPr>
                <w:rFonts w:ascii="Arial" w:hAnsi="Arial" w:cs="Arial"/>
                <w:sz w:val="22"/>
                <w:szCs w:val="22"/>
              </w:rPr>
            </w:pPr>
          </w:p>
          <w:p w14:paraId="4397F5A1" w14:textId="77777777" w:rsidR="00033F0F" w:rsidRDefault="00000000">
            <w:pPr>
              <w:rPr>
                <w:rFonts w:ascii="Arial" w:hAnsi="Arial" w:cs="Arial"/>
                <w:sz w:val="22"/>
                <w:szCs w:val="22"/>
                <w:lang w:val="en-US" w:eastAsia="zh-CN"/>
              </w:rPr>
            </w:pPr>
            <w:r>
              <w:rPr>
                <w:rFonts w:ascii="Arial" w:hAnsi="Arial" w:cs="Arial" w:hint="eastAsia"/>
                <w:sz w:val="22"/>
                <w:szCs w:val="22"/>
                <w:lang w:val="en-US" w:eastAsia="zh-CN"/>
              </w:rPr>
              <w:t>Negative publicity: Since the research is conducted online, the respondents may question the professionalism of the research and the professionalism of the school.</w:t>
            </w:r>
          </w:p>
          <w:p w14:paraId="37B6F6AF" w14:textId="77777777" w:rsidR="00033F0F" w:rsidRDefault="00033F0F">
            <w:pPr>
              <w:rPr>
                <w:rFonts w:ascii="Arial" w:hAnsi="Arial" w:cs="Arial"/>
                <w:sz w:val="22"/>
                <w:szCs w:val="22"/>
                <w:lang w:val="en-US" w:eastAsia="zh-CN"/>
              </w:rPr>
            </w:pPr>
          </w:p>
          <w:p w14:paraId="01225F36" w14:textId="77777777" w:rsidR="00033F0F" w:rsidRDefault="00000000">
            <w:pPr>
              <w:rPr>
                <w:rFonts w:ascii="Arial" w:hAnsi="Arial" w:cs="Arial"/>
                <w:sz w:val="22"/>
                <w:szCs w:val="22"/>
              </w:rPr>
            </w:pPr>
            <w:r>
              <w:rPr>
                <w:rFonts w:ascii="Arial" w:hAnsi="Arial" w:cs="Arial" w:hint="eastAsia"/>
                <w:sz w:val="22"/>
                <w:szCs w:val="22"/>
                <w:lang w:val="en-US" w:eastAsia="zh-CN"/>
              </w:rPr>
              <w:t>Data protection: According to the local laws and regulations of the respondents, the storage of data and the personal wishes of the respondents will affect the direct use of the data.</w:t>
            </w:r>
          </w:p>
          <w:p w14:paraId="1EAB409C" w14:textId="77777777" w:rsidR="00033F0F" w:rsidRDefault="00033F0F">
            <w:pPr>
              <w:rPr>
                <w:rFonts w:ascii="Arial" w:hAnsi="Arial" w:cs="Arial"/>
                <w:sz w:val="22"/>
                <w:szCs w:val="22"/>
              </w:rPr>
            </w:pPr>
          </w:p>
          <w:p w14:paraId="2ADA57AC" w14:textId="77777777" w:rsidR="00033F0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5622CE7" w14:textId="77777777" w:rsidR="00033F0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726159B7" w14:textId="77777777" w:rsidR="00033F0F" w:rsidRDefault="00033F0F">
            <w:pPr>
              <w:rPr>
                <w:rFonts w:ascii="Arial" w:hAnsi="Arial" w:cs="Arial"/>
                <w:sz w:val="22"/>
                <w:szCs w:val="22"/>
              </w:rPr>
            </w:pPr>
          </w:p>
          <w:p w14:paraId="1BBBC817" w14:textId="77777777" w:rsidR="00033F0F" w:rsidRDefault="00033F0F">
            <w:pPr>
              <w:rPr>
                <w:rFonts w:ascii="Arial" w:hAnsi="Arial" w:cs="Arial"/>
                <w:sz w:val="22"/>
                <w:szCs w:val="22"/>
                <w:lang w:val="en-US" w:eastAsia="zh-CN"/>
              </w:rPr>
            </w:pPr>
          </w:p>
          <w:p w14:paraId="0DF7ED4E" w14:textId="77777777" w:rsidR="00033F0F" w:rsidRDefault="00000000">
            <w:pPr>
              <w:autoSpaceDE w:val="0"/>
              <w:autoSpaceDN w:val="0"/>
              <w:adjustRightInd w:val="0"/>
              <w:rPr>
                <w:rFonts w:ascii="Arial" w:hAnsi="Arial" w:cs="Arial"/>
                <w:sz w:val="22"/>
                <w:szCs w:val="22"/>
                <w:lang w:val="en-US" w:eastAsia="zh-CN"/>
              </w:rPr>
            </w:pPr>
            <w:r>
              <w:rPr>
                <w:rFonts w:ascii="Arial" w:hAnsi="Arial" w:cs="Arial" w:hint="eastAsia"/>
                <w:sz w:val="22"/>
                <w:szCs w:val="22"/>
                <w:lang w:val="en-US" w:eastAsia="zh-CN"/>
              </w:rPr>
              <w:t>Before the survey begins, we will inform the respondents that this research is personal in nature, and explain the survey method in combination with laws, regulations and privacy protection procedures to explain that the research method is intended to avoid legal risks. At the same time, we will also explain the protection measures for interview data to the respondents to prove the professionalism of this research.</w:t>
            </w:r>
          </w:p>
          <w:p w14:paraId="7B577FBB" w14:textId="77777777" w:rsidR="00033F0F" w:rsidRDefault="00033F0F">
            <w:pPr>
              <w:autoSpaceDE w:val="0"/>
              <w:autoSpaceDN w:val="0"/>
              <w:adjustRightInd w:val="0"/>
              <w:rPr>
                <w:rFonts w:ascii="Arial" w:hAnsi="Arial" w:cs="Arial"/>
                <w:sz w:val="22"/>
                <w:szCs w:val="22"/>
                <w:lang w:val="en-US" w:eastAsia="zh-CN"/>
              </w:rPr>
            </w:pPr>
          </w:p>
          <w:p w14:paraId="66CC2430" w14:textId="77777777" w:rsidR="00033F0F" w:rsidRDefault="00000000">
            <w:pPr>
              <w:autoSpaceDE w:val="0"/>
              <w:autoSpaceDN w:val="0"/>
              <w:adjustRightInd w:val="0"/>
              <w:rPr>
                <w:rFonts w:ascii="Arial" w:hAnsi="Arial" w:cs="Arial"/>
                <w:sz w:val="22"/>
                <w:szCs w:val="22"/>
                <w:lang w:val="en-US" w:eastAsia="zh-CN"/>
              </w:rPr>
            </w:pPr>
            <w:r>
              <w:rPr>
                <w:rFonts w:ascii="Arial" w:hAnsi="Arial" w:cs="Arial" w:hint="eastAsia"/>
                <w:sz w:val="22"/>
                <w:szCs w:val="22"/>
                <w:lang w:val="en-US" w:eastAsia="zh-CN"/>
              </w:rPr>
              <w:t>In terms of data protection, the online interviews with the respondents will be collected by audio recording. At the same time, the interviews will not involve discussions on the names, social identities and detailed addresses of the respondents. If the respondents have relevant special requirements, the recorded audio will also be changed. For the audio that has completed the interview and ended the recording, it will be saved by marking a random two-digit number without sorting and marking, and the interviewee's information will be saved anonymously.</w:t>
            </w:r>
          </w:p>
          <w:p w14:paraId="40953DFF" w14:textId="77777777" w:rsidR="00033F0F" w:rsidRDefault="00033F0F">
            <w:pPr>
              <w:autoSpaceDE w:val="0"/>
              <w:autoSpaceDN w:val="0"/>
              <w:adjustRightInd w:val="0"/>
              <w:rPr>
                <w:rFonts w:ascii="Arial" w:hAnsi="Arial" w:cs="Arial"/>
                <w:sz w:val="22"/>
                <w:szCs w:val="22"/>
                <w:lang w:val="en-US" w:eastAsia="zh-CN"/>
              </w:rPr>
            </w:pPr>
          </w:p>
          <w:p w14:paraId="38784371" w14:textId="77777777" w:rsidR="00033F0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33F0F" w14:paraId="737B3928" w14:textId="77777777">
        <w:tc>
          <w:tcPr>
            <w:tcW w:w="596" w:type="dxa"/>
            <w:tcBorders>
              <w:top w:val="single" w:sz="4" w:space="0" w:color="auto"/>
              <w:bottom w:val="single" w:sz="4" w:space="0" w:color="auto"/>
            </w:tcBorders>
            <w:shd w:val="clear" w:color="auto" w:fill="F2F2F2"/>
            <w:vAlign w:val="center"/>
          </w:tcPr>
          <w:p w14:paraId="7D43C31E" w14:textId="77777777" w:rsidR="00033F0F" w:rsidRDefault="00000000">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2BA1561A" w14:textId="77777777" w:rsidR="00033F0F" w:rsidRDefault="00000000">
            <w:pPr>
              <w:autoSpaceDE w:val="0"/>
              <w:autoSpaceDN w:val="0"/>
              <w:adjustRightInd w:val="0"/>
              <w:rPr>
                <w:rFonts w:ascii="Arial" w:hAnsi="Arial" w:cs="Arial"/>
                <w:b/>
                <w:sz w:val="22"/>
                <w:szCs w:val="22"/>
              </w:rPr>
            </w:pPr>
            <w:r>
              <w:rPr>
                <w:rFonts w:ascii="Arial" w:hAnsi="Arial" w:cs="Arial"/>
                <w:b/>
                <w:sz w:val="22"/>
                <w:szCs w:val="22"/>
              </w:rPr>
              <w:t>Environmental risks</w:t>
            </w:r>
          </w:p>
          <w:p w14:paraId="6770F531" w14:textId="77777777" w:rsidR="00033F0F"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033F0F" w14:paraId="703C68CE" w14:textId="77777777">
        <w:tc>
          <w:tcPr>
            <w:tcW w:w="596" w:type="dxa"/>
            <w:tcBorders>
              <w:top w:val="single" w:sz="4" w:space="0" w:color="auto"/>
              <w:bottom w:val="single" w:sz="4" w:space="0" w:color="auto"/>
            </w:tcBorders>
            <w:vAlign w:val="center"/>
          </w:tcPr>
          <w:p w14:paraId="594CA3FF" w14:textId="77777777" w:rsidR="00033F0F" w:rsidRDefault="00033F0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C3C6033"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Risk to the environment:</w:t>
            </w:r>
          </w:p>
          <w:p w14:paraId="63437A50" w14:textId="77777777" w:rsidR="00033F0F" w:rsidRDefault="00000000">
            <w:pPr>
              <w:rPr>
                <w:rFonts w:ascii="Arial" w:hAnsi="Arial" w:cs="Arial"/>
                <w:sz w:val="22"/>
                <w:szCs w:val="22"/>
                <w:lang w:val="en-US" w:eastAsia="zh-CN"/>
              </w:rPr>
            </w:pPr>
            <w:r>
              <w:rPr>
                <w:rFonts w:ascii="Arial" w:hAnsi="Arial" w:cs="Arial" w:hint="eastAsia"/>
                <w:sz w:val="22"/>
                <w:szCs w:val="22"/>
                <w:lang w:val="en-US" w:eastAsia="zh-CN"/>
              </w:rPr>
              <w:t>A</w:t>
            </w:r>
            <w:r>
              <w:rPr>
                <w:rFonts w:ascii="Arial" w:hAnsi="Arial" w:cs="Arial"/>
                <w:sz w:val="22"/>
                <w:szCs w:val="22"/>
              </w:rPr>
              <w:t>ccidental spillage of pollutants</w:t>
            </w:r>
            <w:r>
              <w:rPr>
                <w:rFonts w:ascii="Arial" w:hAnsi="Arial" w:cs="Arial" w:hint="eastAsia"/>
                <w:sz w:val="22"/>
                <w:szCs w:val="22"/>
                <w:lang w:val="en-US" w:eastAsia="zh-CN"/>
              </w:rPr>
              <w:t>,conventional questionnaires involve paper environmental pollution.</w:t>
            </w:r>
          </w:p>
          <w:p w14:paraId="2EB83D95" w14:textId="77777777" w:rsidR="00033F0F" w:rsidRDefault="00033F0F">
            <w:pPr>
              <w:rPr>
                <w:rFonts w:ascii="Arial" w:hAnsi="Arial" w:cs="Arial"/>
                <w:sz w:val="22"/>
                <w:szCs w:val="22"/>
                <w:lang w:eastAsia="zh-CN"/>
              </w:rPr>
            </w:pPr>
          </w:p>
          <w:p w14:paraId="6D1F53E5" w14:textId="77777777" w:rsidR="00033F0F" w:rsidRDefault="00033F0F">
            <w:pPr>
              <w:rPr>
                <w:rFonts w:ascii="Arial" w:hAnsi="Arial" w:cs="Arial"/>
                <w:sz w:val="22"/>
                <w:szCs w:val="22"/>
              </w:rPr>
            </w:pPr>
          </w:p>
          <w:p w14:paraId="65E25F11" w14:textId="77777777" w:rsidR="00033F0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865F827" w14:textId="77777777" w:rsidR="00033F0F" w:rsidRDefault="00000000">
            <w:pPr>
              <w:autoSpaceDE w:val="0"/>
              <w:autoSpaceDN w:val="0"/>
              <w:adjustRightInd w:val="0"/>
              <w:rPr>
                <w:rFonts w:ascii="Arial" w:hAnsi="Arial" w:cs="Arial"/>
                <w:i/>
                <w:color w:val="000000" w:themeColor="text1"/>
                <w:sz w:val="18"/>
                <w:szCs w:val="18"/>
              </w:rPr>
            </w:pPr>
            <w:r>
              <w:rPr>
                <w:rFonts w:ascii="Arial" w:hAnsi="Arial" w:cs="Arial"/>
                <w:i/>
                <w:color w:val="000000" w:themeColor="text1"/>
                <w:sz w:val="18"/>
                <w:szCs w:val="18"/>
              </w:rPr>
              <w:t>How you will mitigate the risk to environment:</w:t>
            </w:r>
          </w:p>
          <w:p w14:paraId="3AEDB600" w14:textId="77777777" w:rsidR="00033F0F" w:rsidRDefault="00033F0F">
            <w:pPr>
              <w:rPr>
                <w:rFonts w:ascii="Arial" w:hAnsi="Arial" w:cs="Arial"/>
                <w:color w:val="FF0000"/>
                <w:sz w:val="22"/>
                <w:szCs w:val="22"/>
              </w:rPr>
            </w:pPr>
          </w:p>
          <w:p w14:paraId="4C6C02EE" w14:textId="77777777" w:rsidR="00033F0F" w:rsidRDefault="00000000">
            <w:pPr>
              <w:rPr>
                <w:rFonts w:ascii="Arial" w:hAnsi="Arial" w:cs="Arial"/>
                <w:color w:val="000000" w:themeColor="text1"/>
                <w:sz w:val="22"/>
                <w:szCs w:val="22"/>
              </w:rPr>
            </w:pPr>
            <w:r>
              <w:rPr>
                <w:rFonts w:ascii="Arial" w:hAnsi="Arial" w:cs="Arial" w:hint="eastAsia"/>
                <w:color w:val="000000" w:themeColor="text1"/>
                <w:sz w:val="22"/>
                <w:szCs w:val="22"/>
              </w:rPr>
              <w:t>This study will be conducted in the form of online interviews and audio recordings, and will not involve offline questionnaires or environmental pollution.</w:t>
            </w:r>
          </w:p>
          <w:p w14:paraId="66B931A3" w14:textId="77777777" w:rsidR="00033F0F" w:rsidRDefault="00033F0F">
            <w:pPr>
              <w:rPr>
                <w:rFonts w:ascii="Arial" w:hAnsi="Arial" w:cs="Arial"/>
                <w:color w:val="000000" w:themeColor="text1"/>
                <w:sz w:val="22"/>
                <w:szCs w:val="22"/>
              </w:rPr>
            </w:pPr>
          </w:p>
          <w:p w14:paraId="69B21780" w14:textId="77777777" w:rsidR="00033F0F" w:rsidRDefault="00000000">
            <w:pPr>
              <w:autoSpaceDE w:val="0"/>
              <w:autoSpaceDN w:val="0"/>
              <w:adjustRightInd w:val="0"/>
              <w:rPr>
                <w:rFonts w:ascii="Arial" w:hAnsi="Arial" w:cs="Arial"/>
                <w:color w:val="FF0000"/>
              </w:rPr>
            </w:pPr>
            <w:r>
              <w:rPr>
                <w:rFonts w:ascii="Arial" w:hAnsi="Arial" w:cs="Arial"/>
                <w:i/>
                <w:color w:val="000000" w:themeColor="text1"/>
                <w:sz w:val="18"/>
                <w:szCs w:val="18"/>
              </w:rPr>
              <w:t>(this box should expand as you type)</w:t>
            </w:r>
          </w:p>
        </w:tc>
      </w:tr>
    </w:tbl>
    <w:p w14:paraId="588DA8D6" w14:textId="77777777" w:rsidR="00033F0F" w:rsidRDefault="00033F0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033F0F" w14:paraId="1E1D3D8E" w14:textId="77777777">
        <w:trPr>
          <w:trHeight w:val="483"/>
        </w:trPr>
        <w:tc>
          <w:tcPr>
            <w:tcW w:w="596" w:type="dxa"/>
            <w:tcBorders>
              <w:top w:val="single" w:sz="4" w:space="0" w:color="auto"/>
              <w:bottom w:val="single" w:sz="4" w:space="0" w:color="auto"/>
            </w:tcBorders>
            <w:shd w:val="clear" w:color="auto" w:fill="F2F2F2"/>
            <w:vAlign w:val="center"/>
          </w:tcPr>
          <w:p w14:paraId="4D92F946" w14:textId="77777777" w:rsidR="00033F0F" w:rsidRDefault="00033F0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1A71E2F9" w14:textId="77777777" w:rsidR="00033F0F"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033F0F" w14:paraId="4808F9BD" w14:textId="77777777">
        <w:tc>
          <w:tcPr>
            <w:tcW w:w="596" w:type="dxa"/>
            <w:tcBorders>
              <w:top w:val="single" w:sz="4" w:space="0" w:color="auto"/>
              <w:bottom w:val="single" w:sz="4" w:space="0" w:color="auto"/>
            </w:tcBorders>
            <w:shd w:val="clear" w:color="auto" w:fill="F2F2F2"/>
            <w:vAlign w:val="center"/>
          </w:tcPr>
          <w:p w14:paraId="62CF34EB" w14:textId="77777777" w:rsidR="00033F0F" w:rsidRDefault="00033F0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422E0E63" w14:textId="77777777" w:rsidR="00033F0F"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7BEABED5"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7A7ED88" w14:textId="77777777" w:rsidR="00033F0F" w:rsidRDefault="00033F0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005079DD"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A5FC5B7" w14:textId="77777777" w:rsidR="00033F0F" w:rsidRDefault="00033F0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3730BA53"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368D6E5" w14:textId="77777777" w:rsidR="00033F0F" w:rsidRDefault="00033F0F">
            <w:pPr>
              <w:autoSpaceDE w:val="0"/>
              <w:autoSpaceDN w:val="0"/>
              <w:adjustRightInd w:val="0"/>
              <w:jc w:val="center"/>
              <w:rPr>
                <w:rFonts w:ascii="Arial" w:hAnsi="Arial" w:cs="Arial"/>
                <w:b/>
                <w:sz w:val="22"/>
                <w:szCs w:val="22"/>
              </w:rPr>
            </w:pPr>
          </w:p>
        </w:tc>
      </w:tr>
      <w:tr w:rsidR="00033F0F" w14:paraId="1A43AC79" w14:textId="77777777">
        <w:trPr>
          <w:trHeight w:val="492"/>
        </w:trPr>
        <w:tc>
          <w:tcPr>
            <w:tcW w:w="596" w:type="dxa"/>
            <w:tcBorders>
              <w:top w:val="single" w:sz="4" w:space="0" w:color="auto"/>
              <w:bottom w:val="single" w:sz="4" w:space="0" w:color="auto"/>
            </w:tcBorders>
            <w:shd w:val="clear" w:color="auto" w:fill="F2F2F2"/>
            <w:vAlign w:val="center"/>
          </w:tcPr>
          <w:p w14:paraId="1B61ACBE" w14:textId="77777777" w:rsidR="00033F0F" w:rsidRDefault="00000000">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0D2CA9C7"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579E5FA" w14:textId="77777777" w:rsidR="00033F0F" w:rsidRDefault="00000000">
            <w:pPr>
              <w:autoSpaceDE w:val="0"/>
              <w:autoSpaceDN w:val="0"/>
              <w:adjustRightInd w:val="0"/>
              <w:jc w:val="center"/>
              <w:rPr>
                <w:rFonts w:ascii="Arial" w:hAnsi="Arial" w:cs="Arial"/>
                <w:sz w:val="16"/>
                <w:szCs w:val="16"/>
              </w:rPr>
            </w:pPr>
            <w:r>
              <w:rPr>
                <w:rFonts w:ascii="Segoe UI Symbol" w:eastAsia="ＭＳ ゴシック"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30786184" w14:textId="77777777" w:rsidR="00033F0F" w:rsidRDefault="00000000">
            <w:pPr>
              <w:autoSpaceDE w:val="0"/>
              <w:autoSpaceDN w:val="0"/>
              <w:adjustRightInd w:val="0"/>
              <w:jc w:val="center"/>
              <w:rPr>
                <w:rFonts w:ascii="Arial" w:hAnsi="Arial" w:cs="Arial"/>
                <w:sz w:val="16"/>
                <w:szCs w:val="16"/>
              </w:rPr>
            </w:pPr>
            <w:r>
              <w:rPr>
                <w:rFonts w:ascii="Segoe UI Symbol" w:eastAsia="ＭＳ ゴシック" w:hAnsi="Segoe UI Symbol" w:cs="Segoe UI Symbol"/>
                <w:sz w:val="22"/>
                <w:szCs w:val="22"/>
              </w:rPr>
              <w:sym w:font="Wingdings" w:char="F0FE"/>
            </w:r>
          </w:p>
        </w:tc>
        <w:tc>
          <w:tcPr>
            <w:tcW w:w="851" w:type="dxa"/>
            <w:tcBorders>
              <w:top w:val="single" w:sz="4" w:space="0" w:color="auto"/>
              <w:bottom w:val="single" w:sz="4" w:space="0" w:color="auto"/>
            </w:tcBorders>
            <w:shd w:val="clear" w:color="auto" w:fill="BFBFBF"/>
            <w:vAlign w:val="center"/>
          </w:tcPr>
          <w:p w14:paraId="1541D98D" w14:textId="77777777" w:rsidR="00033F0F" w:rsidRDefault="00000000">
            <w:pPr>
              <w:autoSpaceDE w:val="0"/>
              <w:autoSpaceDN w:val="0"/>
              <w:adjustRightInd w:val="0"/>
              <w:jc w:val="center"/>
              <w:rPr>
                <w:rFonts w:ascii="Arial" w:hAnsi="Arial" w:cs="Arial"/>
                <w:sz w:val="16"/>
                <w:szCs w:val="16"/>
              </w:rPr>
            </w:pPr>
            <w:r>
              <w:rPr>
                <w:rFonts w:ascii="Segoe UI Symbol" w:eastAsia="ＭＳ ゴシック" w:hAnsi="Segoe UI Symbol" w:cs="Segoe UI Symbol"/>
                <w:sz w:val="22"/>
                <w:szCs w:val="22"/>
              </w:rPr>
              <w:t>☐</w:t>
            </w:r>
          </w:p>
        </w:tc>
      </w:tr>
      <w:tr w:rsidR="00033F0F" w14:paraId="17F7FF91" w14:textId="77777777">
        <w:trPr>
          <w:trHeight w:val="492"/>
        </w:trPr>
        <w:tc>
          <w:tcPr>
            <w:tcW w:w="596" w:type="dxa"/>
            <w:tcBorders>
              <w:top w:val="single" w:sz="4" w:space="0" w:color="auto"/>
              <w:bottom w:val="single" w:sz="4" w:space="0" w:color="auto"/>
            </w:tcBorders>
            <w:shd w:val="clear" w:color="auto" w:fill="F2F2F2"/>
            <w:vAlign w:val="center"/>
          </w:tcPr>
          <w:p w14:paraId="313C64EA" w14:textId="77777777" w:rsidR="00033F0F" w:rsidRDefault="00000000">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74F83F5E"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2A3FB99" w14:textId="77777777" w:rsidR="00033F0F" w:rsidRDefault="00000000">
            <w:pPr>
              <w:autoSpaceDE w:val="0"/>
              <w:autoSpaceDN w:val="0"/>
              <w:adjustRightInd w:val="0"/>
              <w:jc w:val="center"/>
              <w:rPr>
                <w:rFonts w:ascii="Arial" w:hAnsi="Arial" w:cs="Arial"/>
                <w:b/>
                <w:bCs/>
                <w:sz w:val="22"/>
                <w:szCs w:val="22"/>
              </w:rPr>
            </w:pPr>
            <w:r>
              <w:rPr>
                <w:rFonts w:ascii="Arial" w:hAnsi="Arial" w:cs="Arial"/>
                <w:sz w:val="22"/>
                <w:szCs w:val="22"/>
              </w:rPr>
              <w:t>Pending</w:t>
            </w:r>
          </w:p>
        </w:tc>
      </w:tr>
    </w:tbl>
    <w:p w14:paraId="20140F35" w14:textId="77777777" w:rsidR="00033F0F" w:rsidRDefault="00033F0F">
      <w:pPr>
        <w:autoSpaceDE w:val="0"/>
        <w:autoSpaceDN w:val="0"/>
        <w:adjustRightInd w:val="0"/>
        <w:spacing w:after="240"/>
        <w:jc w:val="both"/>
        <w:rPr>
          <w:rFonts w:ascii="Arial" w:hAnsi="Arial" w:cs="Arial"/>
          <w:b/>
          <w:sz w:val="22"/>
          <w:szCs w:val="22"/>
        </w:rPr>
      </w:pPr>
    </w:p>
    <w:p w14:paraId="3C981A34" w14:textId="77777777" w:rsidR="00033F0F" w:rsidRDefault="00000000">
      <w:pPr>
        <w:rPr>
          <w:rFonts w:ascii="Arial" w:hAnsi="Arial" w:cs="Arial"/>
          <w:b/>
          <w:sz w:val="22"/>
          <w:szCs w:val="22"/>
        </w:rPr>
      </w:pPr>
      <w:r>
        <w:rPr>
          <w:rFonts w:ascii="Arial" w:hAnsi="Arial" w:cs="Arial"/>
          <w:b/>
          <w:sz w:val="22"/>
          <w:szCs w:val="22"/>
        </w:rPr>
        <w:t>SECTION I: Feedback, Consent and Confidentiality</w:t>
      </w:r>
    </w:p>
    <w:p w14:paraId="32320E57" w14:textId="77777777" w:rsidR="00033F0F" w:rsidRDefault="00033F0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033F0F" w14:paraId="18DFE10A" w14:textId="77777777">
        <w:tc>
          <w:tcPr>
            <w:tcW w:w="596" w:type="dxa"/>
            <w:tcBorders>
              <w:top w:val="single" w:sz="4" w:space="0" w:color="auto"/>
              <w:bottom w:val="single" w:sz="4" w:space="0" w:color="auto"/>
            </w:tcBorders>
            <w:shd w:val="clear" w:color="auto" w:fill="F2F2F2"/>
          </w:tcPr>
          <w:p w14:paraId="455CE417" w14:textId="77777777" w:rsidR="00033F0F"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17A720F2" w14:textId="77777777" w:rsidR="00033F0F" w:rsidRDefault="00000000">
            <w:pPr>
              <w:rPr>
                <w:rFonts w:ascii="Arial" w:hAnsi="Arial" w:cs="Arial"/>
                <w:sz w:val="22"/>
                <w:szCs w:val="22"/>
              </w:rPr>
            </w:pPr>
            <w:r>
              <w:rPr>
                <w:rFonts w:ascii="Arial" w:hAnsi="Arial" w:cs="Arial"/>
                <w:b/>
                <w:sz w:val="22"/>
                <w:szCs w:val="22"/>
              </w:rPr>
              <w:t>Feedback</w:t>
            </w:r>
          </w:p>
          <w:p w14:paraId="01A7AE8C" w14:textId="77777777" w:rsidR="00033F0F"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033F0F" w14:paraId="4893F869" w14:textId="77777777">
        <w:tc>
          <w:tcPr>
            <w:tcW w:w="596" w:type="dxa"/>
            <w:tcBorders>
              <w:top w:val="single" w:sz="4" w:space="0" w:color="auto"/>
              <w:bottom w:val="single" w:sz="4" w:space="0" w:color="auto"/>
            </w:tcBorders>
          </w:tcPr>
          <w:p w14:paraId="5FC90E9B" w14:textId="77777777" w:rsidR="00033F0F" w:rsidRDefault="00033F0F">
            <w:pPr>
              <w:rPr>
                <w:rFonts w:ascii="Arial" w:hAnsi="Arial" w:cs="Arial"/>
                <w:bCs/>
                <w:sz w:val="22"/>
                <w:szCs w:val="22"/>
              </w:rPr>
            </w:pPr>
          </w:p>
        </w:tc>
        <w:tc>
          <w:tcPr>
            <w:tcW w:w="9923" w:type="dxa"/>
            <w:tcBorders>
              <w:top w:val="single" w:sz="4" w:space="0" w:color="auto"/>
              <w:bottom w:val="single" w:sz="4" w:space="0" w:color="auto"/>
            </w:tcBorders>
          </w:tcPr>
          <w:p w14:paraId="3F422AB6" w14:textId="77777777" w:rsidR="00033F0F" w:rsidRDefault="00033F0F">
            <w:pPr>
              <w:rPr>
                <w:rFonts w:ascii="Arial" w:hAnsi="Arial" w:cs="Arial"/>
                <w:color w:val="FF0000"/>
                <w:sz w:val="22"/>
                <w:szCs w:val="22"/>
              </w:rPr>
            </w:pPr>
          </w:p>
          <w:p w14:paraId="686D548B" w14:textId="77777777" w:rsidR="00033F0F" w:rsidRDefault="00033F0F">
            <w:pPr>
              <w:rPr>
                <w:rFonts w:ascii="Arial" w:hAnsi="Arial" w:cs="Arial"/>
                <w:color w:val="FF0000"/>
                <w:sz w:val="22"/>
                <w:szCs w:val="22"/>
              </w:rPr>
            </w:pPr>
          </w:p>
          <w:p w14:paraId="45513CD3" w14:textId="77777777" w:rsidR="00033F0F" w:rsidRDefault="00000000">
            <w:pPr>
              <w:rPr>
                <w:rFonts w:ascii="Arial" w:hAnsi="Arial" w:cs="Arial"/>
                <w:color w:val="000000" w:themeColor="text1"/>
                <w:sz w:val="22"/>
                <w:szCs w:val="22"/>
                <w:lang w:val="en-US"/>
              </w:rPr>
            </w:pPr>
            <w:r>
              <w:rPr>
                <w:rFonts w:ascii="Arial" w:hAnsi="Arial" w:cs="Arial" w:hint="eastAsia"/>
                <w:color w:val="000000" w:themeColor="text1"/>
                <w:sz w:val="22"/>
                <w:szCs w:val="22"/>
                <w:lang w:val="en-US"/>
              </w:rPr>
              <w:t>This study will report the use and storage of the audio information collected by the participants, and declare the security and storage time of the audio information storage.</w:t>
            </w:r>
          </w:p>
          <w:p w14:paraId="58974CCF" w14:textId="77777777" w:rsidR="00033F0F" w:rsidRDefault="00000000">
            <w:pPr>
              <w:rPr>
                <w:rFonts w:ascii="Arial" w:hAnsi="Arial" w:cs="Arial"/>
                <w:color w:val="000000" w:themeColor="text1"/>
                <w:sz w:val="22"/>
                <w:szCs w:val="22"/>
                <w:lang w:val="en-US"/>
              </w:rPr>
            </w:pPr>
            <w:r>
              <w:rPr>
                <w:rFonts w:ascii="Arial" w:hAnsi="Arial" w:cs="Arial" w:hint="eastAsia"/>
                <w:color w:val="000000" w:themeColor="text1"/>
                <w:sz w:val="22"/>
                <w:szCs w:val="22"/>
                <w:lang w:val="en-US"/>
              </w:rPr>
              <w:t>Security means that the storage method of the recorded audio information will be reported to the participants. All audio information will be randomly labeled with two-digit random numbers, and there is no behavior of marking the audio information. At the same time, this is also an anonymous processing method. For this storage method, it will be displayed by taking screenshots of the stored files, and finally the display pictures and text descriptions will be added to the email to provide feedback to the respondents. This feedback will be made 24 hours after the audio recording is completed.</w:t>
            </w:r>
          </w:p>
          <w:p w14:paraId="3F6A7917" w14:textId="77777777" w:rsidR="00033F0F" w:rsidRDefault="00033F0F">
            <w:pPr>
              <w:rPr>
                <w:rFonts w:ascii="Arial" w:hAnsi="Arial" w:cs="Arial"/>
                <w:color w:val="000000" w:themeColor="text1"/>
                <w:sz w:val="22"/>
                <w:szCs w:val="22"/>
                <w:lang w:val="en-US"/>
              </w:rPr>
            </w:pPr>
          </w:p>
          <w:p w14:paraId="72B443AA" w14:textId="77777777" w:rsidR="00033F0F" w:rsidRDefault="00000000">
            <w:pPr>
              <w:rPr>
                <w:rFonts w:ascii="Arial" w:hAnsi="Arial" w:cs="Arial"/>
                <w:color w:val="000000" w:themeColor="text1"/>
                <w:sz w:val="22"/>
                <w:szCs w:val="22"/>
                <w:lang w:val="en-US"/>
              </w:rPr>
            </w:pPr>
            <w:r>
              <w:rPr>
                <w:rFonts w:ascii="Arial" w:hAnsi="Arial" w:cs="Arial" w:hint="eastAsia"/>
                <w:color w:val="000000" w:themeColor="text1"/>
                <w:sz w:val="22"/>
                <w:szCs w:val="22"/>
                <w:lang w:val="en-US"/>
              </w:rPr>
              <w:t>For respondents with special requirements, the audio processing results using voice change processing will also be shown to them. The audio processing will be completed synchronously through professional software and will be shown to the respondents immediately after the recording is completed.</w:t>
            </w:r>
          </w:p>
          <w:p w14:paraId="0894C892" w14:textId="77777777" w:rsidR="00033F0F" w:rsidRDefault="00033F0F">
            <w:pPr>
              <w:rPr>
                <w:rFonts w:ascii="Arial" w:hAnsi="Arial" w:cs="Arial"/>
                <w:color w:val="000000" w:themeColor="text1"/>
                <w:sz w:val="22"/>
                <w:szCs w:val="22"/>
                <w:lang w:val="en-US"/>
              </w:rPr>
            </w:pPr>
          </w:p>
          <w:p w14:paraId="4EDF4D99" w14:textId="77777777" w:rsidR="00033F0F" w:rsidRDefault="00000000">
            <w:pPr>
              <w:rPr>
                <w:rFonts w:ascii="Arial" w:hAnsi="Arial" w:cs="Arial"/>
                <w:color w:val="000000" w:themeColor="text1"/>
                <w:sz w:val="22"/>
                <w:szCs w:val="22"/>
                <w:lang w:val="en-US"/>
              </w:rPr>
            </w:pPr>
            <w:r>
              <w:rPr>
                <w:rFonts w:ascii="Arial" w:hAnsi="Arial" w:cs="Arial" w:hint="eastAsia"/>
                <w:color w:val="000000" w:themeColor="text1"/>
                <w:sz w:val="22"/>
                <w:szCs w:val="22"/>
                <w:lang w:val="en-US"/>
              </w:rPr>
              <w:t>Usage status: The audio of the respondents will be used for this study, and only for data statistics, research summary and source authenticity display. It will not be used to show the public or use the audio directly for other research. The final statistical results and research summary may be used for related research in the future, but do not involve the original audio data. The storage time of the audio will be from the time the recording is completed until one month after the research is completed, and will be deleted uniformly after that. The audio usage and storage time will be uniformly notified in the form of text descriptions through the email address reserved by the interviewee after all the audio recordings are saved.</w:t>
            </w:r>
          </w:p>
          <w:p w14:paraId="67B0C823" w14:textId="77777777" w:rsidR="00033F0F" w:rsidRDefault="00033F0F">
            <w:pPr>
              <w:rPr>
                <w:rFonts w:ascii="Arial" w:hAnsi="Arial" w:cs="Arial"/>
                <w:color w:val="000000" w:themeColor="text1"/>
                <w:sz w:val="22"/>
                <w:szCs w:val="22"/>
                <w:lang w:val="en-US"/>
              </w:rPr>
            </w:pPr>
          </w:p>
          <w:p w14:paraId="03FAD397" w14:textId="77777777" w:rsidR="00033F0F" w:rsidRDefault="00000000">
            <w:pPr>
              <w:autoSpaceDE w:val="0"/>
              <w:autoSpaceDN w:val="0"/>
              <w:adjustRightInd w:val="0"/>
              <w:rPr>
                <w:rFonts w:ascii="Arial" w:hAnsi="Arial" w:cs="Arial"/>
                <w:color w:val="FF0000"/>
              </w:rPr>
            </w:pPr>
            <w:r>
              <w:rPr>
                <w:rFonts w:ascii="Arial" w:hAnsi="Arial" w:cs="Arial"/>
                <w:i/>
                <w:color w:val="000000" w:themeColor="text1"/>
                <w:sz w:val="18"/>
                <w:szCs w:val="18"/>
              </w:rPr>
              <w:t>(this box should expand as you type)</w:t>
            </w:r>
          </w:p>
        </w:tc>
      </w:tr>
      <w:tr w:rsidR="00033F0F" w14:paraId="75E8A284" w14:textId="77777777">
        <w:tc>
          <w:tcPr>
            <w:tcW w:w="596" w:type="dxa"/>
            <w:tcBorders>
              <w:top w:val="single" w:sz="4" w:space="0" w:color="auto"/>
              <w:bottom w:val="single" w:sz="4" w:space="0" w:color="auto"/>
            </w:tcBorders>
            <w:shd w:val="clear" w:color="auto" w:fill="F2F2F2"/>
          </w:tcPr>
          <w:p w14:paraId="6FADA298" w14:textId="77777777" w:rsidR="00033F0F" w:rsidRDefault="0000000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734381E0" w14:textId="77777777" w:rsidR="00033F0F" w:rsidRDefault="00000000">
            <w:pPr>
              <w:rPr>
                <w:rFonts w:ascii="Arial" w:hAnsi="Arial" w:cs="Arial"/>
                <w:b/>
                <w:color w:val="000000" w:themeColor="text1"/>
                <w:sz w:val="22"/>
                <w:szCs w:val="22"/>
              </w:rPr>
            </w:pPr>
            <w:r>
              <w:rPr>
                <w:rFonts w:ascii="Arial" w:hAnsi="Arial" w:cs="Arial"/>
                <w:b/>
                <w:color w:val="000000" w:themeColor="text1"/>
                <w:sz w:val="22"/>
                <w:szCs w:val="22"/>
              </w:rPr>
              <w:t>Informed consent</w:t>
            </w:r>
          </w:p>
          <w:p w14:paraId="7FDA5480" w14:textId="77777777" w:rsidR="00033F0F"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33F0F" w14:paraId="1F0A17D9" w14:textId="77777777">
        <w:tc>
          <w:tcPr>
            <w:tcW w:w="596" w:type="dxa"/>
            <w:tcBorders>
              <w:top w:val="single" w:sz="4" w:space="0" w:color="auto"/>
              <w:bottom w:val="single" w:sz="4" w:space="0" w:color="auto"/>
            </w:tcBorders>
          </w:tcPr>
          <w:p w14:paraId="78AF9112" w14:textId="77777777" w:rsidR="00033F0F" w:rsidRDefault="00033F0F">
            <w:pPr>
              <w:rPr>
                <w:rFonts w:ascii="Arial" w:hAnsi="Arial" w:cs="Arial"/>
                <w:bCs/>
                <w:sz w:val="22"/>
                <w:szCs w:val="22"/>
              </w:rPr>
            </w:pPr>
          </w:p>
        </w:tc>
        <w:tc>
          <w:tcPr>
            <w:tcW w:w="9923" w:type="dxa"/>
            <w:tcBorders>
              <w:top w:val="single" w:sz="4" w:space="0" w:color="auto"/>
              <w:bottom w:val="single" w:sz="4" w:space="0" w:color="auto"/>
            </w:tcBorders>
          </w:tcPr>
          <w:p w14:paraId="025D47C5" w14:textId="77777777" w:rsidR="00033F0F" w:rsidRDefault="00033F0F">
            <w:pPr>
              <w:rPr>
                <w:rFonts w:ascii="Arial" w:hAnsi="Arial" w:cs="Arial"/>
                <w:sz w:val="22"/>
                <w:szCs w:val="22"/>
              </w:rPr>
            </w:pPr>
          </w:p>
          <w:p w14:paraId="4F96F727"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The title of the research project</w:t>
            </w:r>
          </w:p>
          <w:p w14:paraId="6D9481E9"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The influence and importance of cultural characteristics on existing art forms, and thoughts on improving AI painting software</w:t>
            </w:r>
          </w:p>
          <w:p w14:paraId="7548CA51"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Invitation to take part</w:t>
            </w:r>
          </w:p>
          <w:p w14:paraId="04867D3D"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You are being invited to take part in a research project. Before you decide it is important for you to understand why the research is being done and what it will involve. Please take time to read the following information carefully and discuss it with others if you wish. Ask us if </w:t>
            </w:r>
          </w:p>
          <w:p w14:paraId="367F51B8"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there is anything that is not clear or if you would like more information. </w:t>
            </w:r>
          </w:p>
          <w:p w14:paraId="4D6EE166"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lastRenderedPageBreak/>
              <w:t>Take time to decide whether you wish to take part.</w:t>
            </w:r>
          </w:p>
          <w:p w14:paraId="31C9F2ED"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Project Purpose</w:t>
            </w:r>
          </w:p>
          <w:p w14:paraId="2B794504"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The project aims to determine the importance of cultural background to artworks by optimizing the open source painting project Stable Diffusion and improving the artistic quality of Stable Diffusion's works. The overall duration of the project is about two years.</w:t>
            </w:r>
          </w:p>
          <w:p w14:paraId="665978E7"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Reason for invitation</w:t>
            </w:r>
          </w:p>
          <w:p w14:paraId="11801694"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A total of 30 participants will be recruited for this study. The age limit of the participants is 18 to 30 years old. This takes into account the independent action ability of adults and the degree of acceptance of new things. At the same time, this study also has certain restrictions in terms of health. Considering that during the participation process, participants will inevitably look directly at some artworks that violate common sense and cognition, some patients with basic diseases may have symptoms such as photosensitive epilepsy, and some patients with mental illness may also have mania and anxiety. Therefore, patients with basic diseases, epilepsy, and mental illness or patients with a history of mental illness or family genetic disease are not included in this study invitation.</w:t>
            </w:r>
          </w:p>
          <w:p w14:paraId="79EEEB60"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The reason for your selection is your interest in emerging technologies and artificial intelligence.</w:t>
            </w:r>
          </w:p>
          <w:p w14:paraId="5DC8CA3E"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Do I have to take part?</w:t>
            </w:r>
          </w:p>
          <w:p w14:paraId="7B039CD6"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It is up to you to decide whether or not to take part. If you do decide to take part, you will be given this information sheet to keep and be asked to sign a participant agreement form. We want you to understand what participation involves, before you make a decision on whether to participate. </w:t>
            </w:r>
          </w:p>
          <w:p w14:paraId="54A4C8A9"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If you or any family member have an on-going relationship with UWTSD or the research team, e.g. as a member of staff, as student or other service user, your decision on whether to take part (or continue to take part) will not affect this relationship in any way. </w:t>
            </w:r>
          </w:p>
          <w:p w14:paraId="50B2CC3E"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Can I change my mind about taking part?</w:t>
            </w:r>
          </w:p>
          <w:p w14:paraId="76523FFC"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Yes, you can stop participating in study activities at any time and without giving a reason. </w:t>
            </w:r>
          </w:p>
          <w:p w14:paraId="4C6DA21A"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If I change my mind, what happens to my information? </w:t>
            </w:r>
          </w:p>
          <w:p w14:paraId="24F0AD84"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After you decide to withdraw from the study, we will not collect any further information from or about you. </w:t>
            </w:r>
          </w:p>
          <w:p w14:paraId="403D7446"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As regards information we have already collected before this point, your rights to access, change or move that information are limited. This is because we need to manage your information in specific ways in order for the research to be reliable and accurate. </w:t>
            </w:r>
          </w:p>
          <w:p w14:paraId="10A27AAC"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Further explanation about this is in the Personal Information section below. </w:t>
            </w:r>
          </w:p>
          <w:p w14:paraId="4448D8C6"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Regarding data withdrawal, all data in this study have been anonymized, with a random two-digit number as the title of the data obtained in this study, and the email address you left when participating in the study will be matched with the random numbers to ensure that the data provided by you can be accurately identified. The correspondence between the email address and the random numbers will be completed in a form, which will only be kept and reviewed by the principal researcher to ensure that your personal information will not be leaked. After you submit an application for data withdrawal, the personal data you provided will also be deleted by the principal researcher within 24 hours and will no longer appear anywhere in this study.</w:t>
            </w:r>
          </w:p>
          <w:p w14:paraId="39B0F7ED"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What would taking part involve? </w:t>
            </w:r>
          </w:p>
          <w:p w14:paraId="55240A53"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You will be asked to participate in an online interview using encrypted third-party software. The login account you use will be provided by the research party to avoid being associated with your online social activities. The time of the interview will be determined together with you, and will not interfere with your work and life in a forced manner. The content of the online interview will be recorded to ensure that it is applied to this research. According to your personal privacy needs, the audio file will also be processed according to your wishes to decide whether to change the voice.</w:t>
            </w:r>
          </w:p>
          <w:p w14:paraId="62ACFA13"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Will I be reimbursed for taking part?</w:t>
            </w:r>
          </w:p>
          <w:p w14:paraId="2102A8A2"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For each interview invitation, you will receive a $10 voucher as compensation. The voucher will be distributed anonymously.</w:t>
            </w:r>
          </w:p>
          <w:p w14:paraId="7E0C20BF"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What are the advantages and possible disadvantages or risks of taking part?</w:t>
            </w:r>
          </w:p>
          <w:p w14:paraId="32512DAF"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Although you have no direct benefit from participating in this project, we hope that this work will allow you to participate in the improvement of artificial intelligence and improve your imagination of future technology.</w:t>
            </w:r>
          </w:p>
          <w:p w14:paraId="6F52546F"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At the same time, although we do not expect you to face any risks in participating in this study, you can apply to interrupt the study at any time and withdraw the data provided by you personally.</w:t>
            </w:r>
          </w:p>
          <w:p w14:paraId="447E1990"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What type of information will be sought from me and why is the collection of this information relevant for achieving the research project</w:t>
            </w:r>
            <w:r>
              <w:rPr>
                <w:rFonts w:ascii="Arial" w:hAnsi="Arial" w:cs="Arial" w:hint="eastAsia"/>
                <w:sz w:val="22"/>
                <w:szCs w:val="22"/>
                <w:lang w:val="en-US"/>
              </w:rPr>
              <w:t>’</w:t>
            </w:r>
            <w:r>
              <w:rPr>
                <w:rFonts w:ascii="Arial" w:hAnsi="Arial" w:cs="Arial" w:hint="eastAsia"/>
                <w:sz w:val="22"/>
                <w:szCs w:val="22"/>
                <w:lang w:val="en-US"/>
              </w:rPr>
              <w:t>s objectives?</w:t>
            </w:r>
          </w:p>
          <w:p w14:paraId="34A7913D"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lastRenderedPageBreak/>
              <w:t>This research will collect your sensory experiences and emotions when viewing the paintings, as well as recordings of your interviews.</w:t>
            </w:r>
          </w:p>
          <w:p w14:paraId="1B7BA887"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The collection of information on emotions and sensory experiences is to better determine whether the works show the artistic value they deserve, and the recordings will also confirm the authenticity of the research data.</w:t>
            </w:r>
          </w:p>
          <w:p w14:paraId="71FD14F0"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Will I be recorded, and how will the recorded media be used?</w:t>
            </w:r>
          </w:p>
          <w:p w14:paraId="1519297C"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The data on sensory experiences and emotions generated by the paintings in this research will be conducted through online interviews, and the online interviews will be recorded.</w:t>
            </w:r>
          </w:p>
          <w:p w14:paraId="01593BEA"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The audio and/or video recordings of your activities made during this research will be used only for analysis and the  transcription of the recording(s) for illustration in conference presentations and lectures. No other use will be made of them without your written permission, and no one outside the project will be allowed access to the original recordings.</w:t>
            </w:r>
          </w:p>
          <w:p w14:paraId="575C2685"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This research does not involve the collection of video or photographs, and there are no plans to show the videos or photos to anyone.</w:t>
            </w:r>
          </w:p>
          <w:p w14:paraId="053EA419"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How will my information be managed?</w:t>
            </w:r>
          </w:p>
          <w:p w14:paraId="4F2A019D"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University of Wales Trinity Saint David (UWTSD) is the organisation with overall </w:t>
            </w:r>
          </w:p>
          <w:p w14:paraId="198CB629"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responsibility for this study and the Data Controller of your personal information, which </w:t>
            </w:r>
          </w:p>
          <w:p w14:paraId="4634F95E"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means that we are responsible for looking after your information and using it appropriately. </w:t>
            </w:r>
          </w:p>
          <w:p w14:paraId="794F6702"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Research is a task that we perform in the public interest, as part of our core function as a </w:t>
            </w:r>
          </w:p>
          <w:p w14:paraId="762FAC16"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university. </w:t>
            </w:r>
          </w:p>
          <w:p w14:paraId="1DE9CBA5"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Undertaking this research study involves collecting and/or generating information about you. </w:t>
            </w:r>
          </w:p>
          <w:p w14:paraId="2D3631F7"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We manage research data strictly in accordance with: </w:t>
            </w:r>
          </w:p>
          <w:p w14:paraId="13278CFA" w14:textId="77777777" w:rsidR="00033F0F" w:rsidRDefault="00000000">
            <w:pPr>
              <w:autoSpaceDE w:val="0"/>
              <w:autoSpaceDN w:val="0"/>
              <w:adjustRightInd w:val="0"/>
              <w:ind w:leftChars="200" w:left="400"/>
              <w:rPr>
                <w:rFonts w:ascii="Arial" w:hAnsi="Arial" w:cs="Arial"/>
                <w:sz w:val="22"/>
                <w:szCs w:val="22"/>
                <w:lang w:val="en-US"/>
              </w:rPr>
            </w:pPr>
            <w:r>
              <w:rPr>
                <w:rFonts w:ascii="Arial" w:hAnsi="Arial" w:cs="Arial" w:hint="eastAsia"/>
                <w:sz w:val="22"/>
                <w:szCs w:val="22"/>
                <w:lang w:val="en-US"/>
              </w:rPr>
              <w:t>•</w:t>
            </w:r>
            <w:r>
              <w:rPr>
                <w:rFonts w:ascii="Arial" w:hAnsi="Arial" w:cs="Arial" w:hint="eastAsia"/>
                <w:sz w:val="22"/>
                <w:szCs w:val="22"/>
                <w:lang w:val="en-US"/>
              </w:rPr>
              <w:t xml:space="preserve"> Ethical requirements; and</w:t>
            </w:r>
          </w:p>
          <w:p w14:paraId="6F5807CB" w14:textId="77777777" w:rsidR="00033F0F" w:rsidRDefault="00000000">
            <w:pPr>
              <w:autoSpaceDE w:val="0"/>
              <w:autoSpaceDN w:val="0"/>
              <w:adjustRightInd w:val="0"/>
              <w:ind w:leftChars="200" w:left="620" w:hangingChars="100" w:hanging="220"/>
              <w:rPr>
                <w:rFonts w:ascii="Arial" w:hAnsi="Arial" w:cs="Arial"/>
                <w:sz w:val="22"/>
                <w:szCs w:val="22"/>
                <w:lang w:val="en-US"/>
              </w:rPr>
            </w:pPr>
            <w:r>
              <w:rPr>
                <w:rFonts w:ascii="Arial" w:hAnsi="Arial" w:cs="Arial" w:hint="eastAsia"/>
                <w:sz w:val="22"/>
                <w:szCs w:val="22"/>
                <w:lang w:val="en-US"/>
              </w:rPr>
              <w:t>•</w:t>
            </w:r>
            <w:r>
              <w:rPr>
                <w:rFonts w:ascii="Arial" w:hAnsi="Arial" w:cs="Arial" w:hint="eastAsia"/>
                <w:sz w:val="22"/>
                <w:szCs w:val="22"/>
                <w:lang w:val="en-US"/>
              </w:rPr>
              <w:t xml:space="preserve"> Current data protection laws. These control use of information about identifiable individuals, but do not apply to anonymous research data: </w:t>
            </w:r>
            <w:r>
              <w:rPr>
                <w:rFonts w:ascii="Arial" w:hAnsi="Arial" w:cs="Arial" w:hint="eastAsia"/>
                <w:sz w:val="22"/>
                <w:szCs w:val="22"/>
                <w:lang w:val="en-US"/>
              </w:rPr>
              <w:t>“</w:t>
            </w:r>
            <w:r>
              <w:rPr>
                <w:rFonts w:ascii="Arial" w:hAnsi="Arial" w:cs="Arial" w:hint="eastAsia"/>
                <w:sz w:val="22"/>
                <w:szCs w:val="22"/>
                <w:lang w:val="en-US"/>
              </w:rPr>
              <w:t>anonymous</w:t>
            </w:r>
            <w:r>
              <w:rPr>
                <w:rFonts w:ascii="Arial" w:hAnsi="Arial" w:cs="Arial" w:hint="eastAsia"/>
                <w:sz w:val="22"/>
                <w:szCs w:val="22"/>
                <w:lang w:val="en-US"/>
              </w:rPr>
              <w:t>”</w:t>
            </w:r>
            <w:r>
              <w:rPr>
                <w:rFonts w:ascii="Arial" w:hAnsi="Arial" w:cs="Arial" w:hint="eastAsia"/>
                <w:sz w:val="22"/>
                <w:szCs w:val="22"/>
                <w:lang w:val="en-US"/>
              </w:rPr>
              <w:t xml:space="preserve"> means that we have either removed or not collected any pieces of data or links to other data which identify a specific person as the subject or source of a research result.</w:t>
            </w:r>
          </w:p>
          <w:p w14:paraId="1F2FE0B2"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UWTSD</w:t>
            </w:r>
            <w:r>
              <w:rPr>
                <w:rFonts w:ascii="Arial" w:hAnsi="Arial" w:cs="Arial" w:hint="eastAsia"/>
                <w:sz w:val="22"/>
                <w:szCs w:val="22"/>
                <w:lang w:val="en-US"/>
              </w:rPr>
              <w:t>’</w:t>
            </w:r>
            <w:r>
              <w:rPr>
                <w:rFonts w:ascii="Arial" w:hAnsi="Arial" w:cs="Arial" w:hint="eastAsia"/>
                <w:sz w:val="22"/>
                <w:szCs w:val="22"/>
                <w:lang w:val="en-US"/>
              </w:rPr>
              <w:t xml:space="preserve">s Research Participant Privacy Notice sets out more information about how we fulfil our responsibilities as a data controller and about your rights as an individual under the data protection legislation. We ask you to read this Notice so that you can fully understand the basis on which we will process your personal information. </w:t>
            </w:r>
          </w:p>
          <w:p w14:paraId="0ACBE083"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Research data will be used only for the purposes of the study or related uses identified in the Privacy Notice or this Information Sheet. To safeguard your rights in relation to your </w:t>
            </w:r>
          </w:p>
          <w:p w14:paraId="4A70BEE2"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personal information, we will use the minimum personally-identifiable information possible </w:t>
            </w:r>
          </w:p>
          <w:p w14:paraId="6257ADE7"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and control access to that data as described below.</w:t>
            </w:r>
          </w:p>
          <w:p w14:paraId="58B773E6"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Publication</w:t>
            </w:r>
          </w:p>
          <w:p w14:paraId="10E6177F"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You will not be able to be identified in any external reports or publications about the research </w:t>
            </w:r>
          </w:p>
          <w:p w14:paraId="66202DEA"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without your specific consent*. Otherwise your information will only be included in these </w:t>
            </w:r>
          </w:p>
          <w:p w14:paraId="7B8E4E7C"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materials in an anonymous form, i.e. you will not be identifiable. </w:t>
            </w:r>
          </w:p>
          <w:p w14:paraId="1D65DB24"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Security and access controls</w:t>
            </w:r>
          </w:p>
          <w:p w14:paraId="6794C3BA"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UWTSD will hold the information we collect about you in hard copy in a secure location and </w:t>
            </w:r>
          </w:p>
          <w:p w14:paraId="512593A1"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on a UWTSD password protected secure network where held electronically.</w:t>
            </w:r>
          </w:p>
          <w:p w14:paraId="299D7842"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Personal information which has not been anonymised will be accessed and used only by </w:t>
            </w:r>
          </w:p>
          <w:p w14:paraId="191B3D9E"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appropriate, authorised individuals and when this is necessary for the purposes of the </w:t>
            </w:r>
          </w:p>
          <w:p w14:paraId="45178E5F"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research or another purpose identified in the Privacy Notice. This may include giving access </w:t>
            </w:r>
          </w:p>
          <w:p w14:paraId="33BDA04A"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to UWTSD staff or others responsible for monitoring and/or audit of the study, who need to </w:t>
            </w:r>
          </w:p>
          <w:p w14:paraId="0CBAFF31"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ensure that the research is complying with applicable regulations.</w:t>
            </w:r>
          </w:p>
          <w:p w14:paraId="7CDCB923"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Your audio recording file will be labeled with a random two-digit title, and the voice will be changed/or the original voice will be retained based on your personal wishes to ensure that your audio recording file will not correspond to you due to the order of the interviews. At the same time, your audio recording file will only correspond locally to the email address you have reserved. The relevant corresponding files are only for the chief researcher to review and retrieve to ensure accurate identification when you provide a deletion application.</w:t>
            </w:r>
          </w:p>
          <w:p w14:paraId="3AB778B7"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Sharing your personal information with third parties</w:t>
            </w:r>
          </w:p>
          <w:p w14:paraId="2B9EC7D8"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As well as UWTSD staff and the UWTSD student(s) working on the research project, we may also need to share personal information in non-anonymised for with  transcription services. </w:t>
            </w:r>
          </w:p>
          <w:p w14:paraId="05656843"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The main purpose of sharing audio information with a transcription service is to ensure that your interview content can be used in research in a more accurate manner.</w:t>
            </w:r>
          </w:p>
          <w:p w14:paraId="1E5D8E0F"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lastRenderedPageBreak/>
              <w:t>Further use of your information</w:t>
            </w:r>
          </w:p>
          <w:p w14:paraId="061FA660"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The information collected about you may be used in an anonymous form to support other research projects in the future and access to it in this form will not be restricted. It will not be possible for you to be identified from this data. To enable this use, anonymised data will be added to either UWTSD online Research Data Repository: this is a central location where data is stored, which is accessible to the public.</w:t>
            </w:r>
          </w:p>
          <w:p w14:paraId="073E6AF3"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Keeping your information if you withdraw from the study</w:t>
            </w:r>
          </w:p>
          <w:p w14:paraId="009996FE"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If you withdraw from active participation in the study we will keep information which we have already collected from or about you, if this has on-going relevance or value to the study. </w:t>
            </w:r>
          </w:p>
          <w:p w14:paraId="1F422FEB"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This may include your personal identifiable information. As explained above, your legal rights to access, change, delete or move this information are limited as we need to manage your information in specific ways in order for the research to be reliable and accurate. </w:t>
            </w:r>
          </w:p>
          <w:p w14:paraId="49351334"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However, if you have concerns about how this will affect you personally, you can raise these with the research team when you withdraw from the study. </w:t>
            </w:r>
          </w:p>
          <w:p w14:paraId="142E8627"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You can find out more about your rights in relation to your data and how to raise queries or complaints in our Privacy Notice. </w:t>
            </w:r>
          </w:p>
          <w:p w14:paraId="57DD3047"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Retention of research data </w:t>
            </w:r>
          </w:p>
          <w:p w14:paraId="5B91F0C7"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Project governance documentation, including copies of signed participant agreements: </w:t>
            </w:r>
          </w:p>
          <w:p w14:paraId="08CEEC18"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we keep this documentation for a long period after completion of the research, so that we have records of how we conducted the research and who took part. The only personal information in this documentation will be your name and signature, and we will not be able to link this to any anonymised research results.</w:t>
            </w:r>
          </w:p>
          <w:p w14:paraId="05441A7B"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Research results: </w:t>
            </w:r>
          </w:p>
          <w:p w14:paraId="20B89848"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STATEMENT 1 </w:t>
            </w:r>
            <w:r>
              <w:rPr>
                <w:rFonts w:ascii="Arial" w:hAnsi="Arial" w:cs="Arial" w:hint="eastAsia"/>
                <w:sz w:val="22"/>
                <w:szCs w:val="22"/>
                <w:lang w:val="en-US"/>
              </w:rPr>
              <w:t>–</w:t>
            </w:r>
            <w:r>
              <w:rPr>
                <w:rFonts w:ascii="Arial" w:hAnsi="Arial" w:cs="Arial" w:hint="eastAsia"/>
                <w:sz w:val="22"/>
                <w:szCs w:val="22"/>
                <w:lang w:val="en-US"/>
              </w:rPr>
              <w:t xml:space="preserve"> Use if you have provided details of how you will anonymise information </w:t>
            </w:r>
          </w:p>
          <w:p w14:paraId="64B6D374"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during the active period of the research study: </w:t>
            </w:r>
          </w:p>
          <w:p w14:paraId="54DAE60D"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As described above, during the course of the study we will anonymise the information we have collected about you as an individual. This means that we will not hold your personal information in identifiable form after we have completed the research activities. </w:t>
            </w:r>
          </w:p>
          <w:p w14:paraId="6CB8638D"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STATEMENT 2 </w:t>
            </w:r>
            <w:r>
              <w:rPr>
                <w:rFonts w:ascii="Arial" w:hAnsi="Arial" w:cs="Arial" w:hint="eastAsia"/>
                <w:sz w:val="22"/>
                <w:szCs w:val="22"/>
                <w:lang w:val="en-US"/>
              </w:rPr>
              <w:t>–</w:t>
            </w:r>
            <w:r>
              <w:rPr>
                <w:rFonts w:ascii="Arial" w:hAnsi="Arial" w:cs="Arial" w:hint="eastAsia"/>
                <w:sz w:val="22"/>
                <w:szCs w:val="22"/>
                <w:lang w:val="en-US"/>
              </w:rPr>
              <w:t xml:space="preserve"> Use if you will not be anonymising all research data during the active period of the research study </w:t>
            </w:r>
          </w:p>
          <w:p w14:paraId="78D00876"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We will keep your personal information in identifiable form for a period of 1 months  after completion of the research study. Although published research outputs are anonymised, we need to retain underlying data collected for the study in a non-anonymised form to enable the research to be audited and/or to enable the research findings to be verified.</w:t>
            </w:r>
          </w:p>
          <w:p w14:paraId="5FE19AF7"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You can find more specific information about retention periods for personal information in our </w:t>
            </w:r>
          </w:p>
          <w:p w14:paraId="6D02D88F"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Privacy Notice. </w:t>
            </w:r>
          </w:p>
          <w:p w14:paraId="213AD632"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We keep anonymised research data indefinitely, so that it can be used for other research as described above.</w:t>
            </w:r>
          </w:p>
          <w:p w14:paraId="6937F389"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Contact for further information </w:t>
            </w:r>
          </w:p>
          <w:p w14:paraId="2286B187" w14:textId="77777777" w:rsidR="00033F0F" w:rsidRDefault="00000000">
            <w:pPr>
              <w:autoSpaceDE w:val="0"/>
              <w:autoSpaceDN w:val="0"/>
              <w:adjustRightInd w:val="0"/>
              <w:rPr>
                <w:rFonts w:ascii="Arial" w:hAnsi="Arial" w:cs="Arial"/>
                <w:color w:val="FF0000"/>
                <w:sz w:val="22"/>
                <w:szCs w:val="22"/>
                <w:lang w:val="en-US" w:eastAsia="zh-CN"/>
              </w:rPr>
            </w:pPr>
            <w:r>
              <w:rPr>
                <w:rFonts w:ascii="Arial" w:hAnsi="Arial" w:cs="Arial" w:hint="eastAsia"/>
                <w:sz w:val="22"/>
                <w:szCs w:val="22"/>
                <w:lang w:val="en-US"/>
              </w:rPr>
              <w:t xml:space="preserve">If you have any questions or would like further information, please contact </w:t>
            </w:r>
            <w:r>
              <w:rPr>
                <w:rFonts w:ascii="Arial" w:hAnsi="Arial" w:cs="Arial" w:hint="eastAsia"/>
                <w:color w:val="000000" w:themeColor="text1"/>
                <w:sz w:val="22"/>
                <w:szCs w:val="22"/>
                <w:lang w:val="en-US" w:eastAsia="zh-CN"/>
              </w:rPr>
              <w:t>YinYue</w:t>
            </w:r>
          </w:p>
          <w:p w14:paraId="24554AF5"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If you have any complaints or questions about this study, please email at:foi@uwtsd.ac</w:t>
            </w:r>
          </w:p>
          <w:p w14:paraId="77295458"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Finally</w:t>
            </w:r>
          </w:p>
          <w:p w14:paraId="0795AEC8"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If you decide to take part, you will be given a copy of the information sheet and a signed </w:t>
            </w:r>
          </w:p>
          <w:p w14:paraId="145ED70C"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participant agreement form to keep.</w:t>
            </w:r>
          </w:p>
          <w:p w14:paraId="156C972B"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Thank you for considering taking part in this research project.</w:t>
            </w:r>
          </w:p>
          <w:p w14:paraId="01EFFBC1" w14:textId="77777777" w:rsidR="00033F0F" w:rsidRDefault="00033F0F">
            <w:pPr>
              <w:autoSpaceDE w:val="0"/>
              <w:autoSpaceDN w:val="0"/>
              <w:adjustRightInd w:val="0"/>
              <w:rPr>
                <w:rFonts w:ascii="Arial" w:hAnsi="Arial" w:cs="Arial"/>
                <w:sz w:val="22"/>
                <w:szCs w:val="22"/>
                <w:lang w:val="en-US"/>
              </w:rPr>
            </w:pPr>
          </w:p>
          <w:p w14:paraId="6E99D841" w14:textId="77777777" w:rsidR="00033F0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33F0F" w14:paraId="6724FFFA" w14:textId="77777777">
        <w:tc>
          <w:tcPr>
            <w:tcW w:w="596" w:type="dxa"/>
            <w:tcBorders>
              <w:top w:val="single" w:sz="4" w:space="0" w:color="auto"/>
              <w:bottom w:val="single" w:sz="4" w:space="0" w:color="auto"/>
            </w:tcBorders>
            <w:shd w:val="clear" w:color="auto" w:fill="F2F2F2"/>
          </w:tcPr>
          <w:p w14:paraId="6141AF54" w14:textId="77777777" w:rsidR="00033F0F" w:rsidRDefault="00000000">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cPr>
          <w:p w14:paraId="2FF01F01" w14:textId="77777777" w:rsidR="00033F0F" w:rsidRDefault="00000000">
            <w:pPr>
              <w:rPr>
                <w:rFonts w:ascii="Arial" w:hAnsi="Arial" w:cs="Arial"/>
                <w:b/>
                <w:sz w:val="22"/>
                <w:szCs w:val="22"/>
              </w:rPr>
            </w:pPr>
            <w:r>
              <w:rPr>
                <w:rFonts w:ascii="Arial" w:hAnsi="Arial" w:cs="Arial"/>
                <w:b/>
                <w:sz w:val="22"/>
                <w:szCs w:val="22"/>
              </w:rPr>
              <w:t>Confidentiality / Anonymity</w:t>
            </w:r>
          </w:p>
          <w:p w14:paraId="29E23C03" w14:textId="77777777" w:rsidR="00033F0F"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033F0F" w14:paraId="3448BB89" w14:textId="77777777">
        <w:tc>
          <w:tcPr>
            <w:tcW w:w="596" w:type="dxa"/>
            <w:tcBorders>
              <w:top w:val="single" w:sz="4" w:space="0" w:color="auto"/>
              <w:bottom w:val="single" w:sz="4" w:space="0" w:color="auto"/>
            </w:tcBorders>
          </w:tcPr>
          <w:p w14:paraId="117CFF34" w14:textId="77777777" w:rsidR="00033F0F" w:rsidRDefault="00033F0F">
            <w:pPr>
              <w:rPr>
                <w:rFonts w:ascii="Arial" w:hAnsi="Arial" w:cs="Arial"/>
                <w:bCs/>
                <w:sz w:val="22"/>
                <w:szCs w:val="22"/>
              </w:rPr>
            </w:pPr>
          </w:p>
        </w:tc>
        <w:tc>
          <w:tcPr>
            <w:tcW w:w="9923" w:type="dxa"/>
            <w:tcBorders>
              <w:top w:val="single" w:sz="4" w:space="0" w:color="auto"/>
              <w:bottom w:val="single" w:sz="4" w:space="0" w:color="auto"/>
            </w:tcBorders>
          </w:tcPr>
          <w:p w14:paraId="03571827" w14:textId="77777777" w:rsidR="00033F0F" w:rsidRDefault="00033F0F">
            <w:pPr>
              <w:rPr>
                <w:rFonts w:ascii="Arial" w:hAnsi="Arial" w:cs="Arial"/>
                <w:sz w:val="22"/>
                <w:szCs w:val="22"/>
              </w:rPr>
            </w:pPr>
          </w:p>
          <w:p w14:paraId="3F4654BA"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 xml:space="preserve">In terms of anonymity, the first is the invitation and confirmation of participants. In this regard, the invitation is conducted through an online chat room. The detailed network ID of the invitee will not be confirmed during the invitation stage, so as to ensure that the study will be isolated from the participants' online social activities. In terms of invitation confirmation, the participant's participation or confirmation information is received through email, and the participant's privacy requirements are determined through email, such as whether the recorded audio is voice-changed during the online interview stage. The participant's email address is only used for initial storage and communication </w:t>
            </w:r>
            <w:r>
              <w:rPr>
                <w:rFonts w:ascii="Arial" w:hAnsi="Arial" w:cs="Arial" w:hint="eastAsia"/>
                <w:sz w:val="22"/>
                <w:szCs w:val="22"/>
                <w:lang w:val="en-US"/>
              </w:rPr>
              <w:lastRenderedPageBreak/>
              <w:t>to confirm the time and method of the online interview, which does not involve recording the IP address used by the email.</w:t>
            </w:r>
          </w:p>
          <w:p w14:paraId="082D4521"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Secondly, it is the online interview stage. The online interview will be conducted through a one-to-one, non-public chat window on the Internet, and the chat content will only retain the audio recording file, and the voice will be changed according to the participant's request. The interview does not involve any content related to the name, social identity and detailed address, ensuring that the appearance and identity information of the participant will not be recorded. At the same time, the interview account used in the online interview stage will be directly provided by the researcher to ensure that it is newly registered and there is no information record related to the participant, ensuring that the participant's past online social trajectory will not be traced. The request for voice change will be confirmed again during the interview, and the audio file with voice change will be fed back in real time after the recording is completed.</w:t>
            </w:r>
          </w:p>
          <w:p w14:paraId="4BC1C97F"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rPr>
              <w:t>Finally, the audio information and email storage method of the participants. The audio information will not be marked with any participant-related tags, and only two random digits will be used as the title of the audio information. At the same time, the email address is saved in the form of a document table, and the random numbers used for the audio are marked after the email address. This information is only used when the participant checks his or her own privacy information, and only the chief researcher keeps it. The email address will be deleted after the study is completed, and the audio information will be deleted one month after the study is completed. The storage media for both are removable hard drives to ensure that the audio storage information and email information will not be directly in contact with the network.</w:t>
            </w:r>
          </w:p>
          <w:p w14:paraId="645BE40D" w14:textId="77777777" w:rsidR="00033F0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54F576D" w14:textId="77777777" w:rsidR="00033F0F" w:rsidRDefault="00033F0F">
      <w:pPr>
        <w:rPr>
          <w:rFonts w:ascii="Arial" w:hAnsi="Arial" w:cs="Arial"/>
          <w:sz w:val="22"/>
          <w:szCs w:val="22"/>
        </w:rPr>
      </w:pPr>
    </w:p>
    <w:p w14:paraId="2FD9D694" w14:textId="77777777" w:rsidR="00033F0F" w:rsidRDefault="00000000">
      <w:pPr>
        <w:rPr>
          <w:rFonts w:ascii="Arial" w:hAnsi="Arial" w:cs="Arial"/>
          <w:b/>
          <w:sz w:val="22"/>
          <w:szCs w:val="22"/>
        </w:rPr>
      </w:pPr>
      <w:r>
        <w:rPr>
          <w:rFonts w:ascii="Arial" w:hAnsi="Arial" w:cs="Arial"/>
          <w:b/>
          <w:sz w:val="22"/>
          <w:szCs w:val="22"/>
        </w:rPr>
        <w:t>SECTION J: Data Protection and Storage</w:t>
      </w:r>
    </w:p>
    <w:p w14:paraId="5309A768" w14:textId="77777777" w:rsidR="00033F0F" w:rsidRDefault="00033F0F">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33F0F" w14:paraId="1BE46635"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468311A" w14:textId="77777777" w:rsidR="00033F0F" w:rsidRDefault="00033F0F">
            <w:pPr>
              <w:pStyle w:val="a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1C3070A3" w14:textId="77777777" w:rsidR="00033F0F" w:rsidRDefault="00000000">
            <w:pPr>
              <w:pStyle w:val="a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095DEDEB" w14:textId="77777777" w:rsidR="00033F0F" w:rsidRDefault="00000000">
            <w:pPr>
              <w:pStyle w:val="ab"/>
              <w:autoSpaceDE w:val="0"/>
              <w:autoSpaceDN w:val="0"/>
              <w:adjustRightInd w:val="0"/>
              <w:jc w:val="center"/>
              <w:rPr>
                <w:rFonts w:ascii="Arial" w:eastAsia="ＭＳ ゴシック"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37CF588" w14:textId="77777777" w:rsidR="00033F0F" w:rsidRDefault="00000000">
            <w:pPr>
              <w:pStyle w:val="ab"/>
              <w:autoSpaceDE w:val="0"/>
              <w:autoSpaceDN w:val="0"/>
              <w:adjustRightInd w:val="0"/>
              <w:jc w:val="center"/>
              <w:rPr>
                <w:rFonts w:ascii="Arial" w:eastAsia="ＭＳ ゴシック" w:hAnsi="Arial" w:cs="Arial"/>
                <w:b/>
                <w:bCs/>
                <w:sz w:val="22"/>
                <w:szCs w:val="22"/>
                <w:lang w:val="en-US"/>
              </w:rPr>
            </w:pPr>
            <w:r>
              <w:rPr>
                <w:rFonts w:ascii="Arial" w:hAnsi="Arial" w:cs="Arial"/>
                <w:b/>
                <w:bCs/>
                <w:sz w:val="22"/>
                <w:szCs w:val="22"/>
              </w:rPr>
              <w:t>NO</w:t>
            </w:r>
          </w:p>
        </w:tc>
      </w:tr>
      <w:tr w:rsidR="00033F0F" w14:paraId="240B324F"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431C637" w14:textId="77777777" w:rsidR="00033F0F" w:rsidRDefault="00000000">
            <w:pPr>
              <w:pStyle w:val="a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248DDFFC" w14:textId="77777777" w:rsidR="00033F0F" w:rsidRDefault="00000000">
            <w:pPr>
              <w:pStyle w:val="a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1D67C45" w14:textId="77777777" w:rsidR="00033F0F" w:rsidRDefault="00000000">
            <w:pPr>
              <w:pStyle w:val="ab"/>
              <w:autoSpaceDE w:val="0"/>
              <w:autoSpaceDN w:val="0"/>
              <w:adjustRightInd w:val="0"/>
              <w:jc w:val="center"/>
              <w:rPr>
                <w:rFonts w:ascii="Arial" w:eastAsia="ＭＳ ゴシック" w:hAnsi="Arial" w:cs="Arial"/>
                <w:sz w:val="22"/>
                <w:szCs w:val="22"/>
                <w:lang w:val="en-US"/>
              </w:rPr>
            </w:pPr>
            <w:r>
              <w:rPr>
                <w:rFonts w:ascii="Segoe UI Symbol" w:eastAsia="ＭＳ ゴシック" w:hAnsi="Segoe UI Symbol" w:cs="Segoe UI Symbol"/>
                <w:sz w:val="22"/>
                <w:szCs w:val="22"/>
                <w:lang w:val="en-US"/>
              </w:rPr>
              <w:sym w:font="Wingdings" w:char="F0FE"/>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4C6A45F9" w14:textId="77777777" w:rsidR="00033F0F" w:rsidRDefault="00000000">
            <w:pPr>
              <w:pStyle w:val="ab"/>
              <w:autoSpaceDE w:val="0"/>
              <w:autoSpaceDN w:val="0"/>
              <w:adjustRightInd w:val="0"/>
              <w:jc w:val="center"/>
              <w:rPr>
                <w:rFonts w:ascii="Arial" w:eastAsia="ＭＳ ゴシック" w:hAnsi="Arial" w:cs="Arial"/>
                <w:sz w:val="22"/>
                <w:szCs w:val="22"/>
                <w:lang w:val="en-US"/>
              </w:rPr>
            </w:pPr>
            <w:r>
              <w:rPr>
                <w:rFonts w:ascii="Segoe UI Symbol" w:eastAsia="ＭＳ ゴシック" w:hAnsi="Segoe UI Symbol" w:cs="Segoe UI Symbol"/>
                <w:sz w:val="22"/>
                <w:szCs w:val="22"/>
                <w:lang w:val="en-US"/>
              </w:rPr>
              <w:t>☐</w:t>
            </w:r>
          </w:p>
        </w:tc>
      </w:tr>
      <w:tr w:rsidR="00033F0F" w14:paraId="34972BC1"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C95B3CD" w14:textId="77777777" w:rsidR="00033F0F" w:rsidRDefault="00033F0F">
            <w:pPr>
              <w:pStyle w:val="a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761F94AA" w14:textId="77777777" w:rsidR="00033F0F" w:rsidRDefault="00000000">
            <w:pPr>
              <w:pStyle w:val="a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33F0F" w14:paraId="51CDEB01"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6765778" w14:textId="77777777" w:rsidR="00033F0F"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5064D98" w14:textId="77777777" w:rsidR="00033F0F" w:rsidRDefault="00033F0F">
            <w:pPr>
              <w:rPr>
                <w:rFonts w:ascii="Arial" w:hAnsi="Arial" w:cs="Arial"/>
                <w:sz w:val="22"/>
                <w:szCs w:val="22"/>
                <w:lang w:eastAsia="zh-CN"/>
              </w:rPr>
            </w:pPr>
          </w:p>
          <w:p w14:paraId="7DDB8021" w14:textId="77777777" w:rsidR="00033F0F" w:rsidRDefault="00033F0F">
            <w:pPr>
              <w:rPr>
                <w:rFonts w:ascii="Arial" w:hAnsi="Arial" w:cs="Arial"/>
                <w:sz w:val="22"/>
                <w:szCs w:val="22"/>
                <w:lang w:eastAsia="zh-CN"/>
              </w:rPr>
            </w:pPr>
          </w:p>
          <w:p w14:paraId="68CF6FDE" w14:textId="77777777" w:rsidR="00033F0F" w:rsidRDefault="00000000">
            <w:pPr>
              <w:rPr>
                <w:rFonts w:ascii="Arial" w:hAnsi="Arial" w:cs="Arial"/>
                <w:color w:val="000000" w:themeColor="text1"/>
                <w:sz w:val="22"/>
                <w:szCs w:val="22"/>
                <w:lang w:val="en-US"/>
              </w:rPr>
            </w:pPr>
            <w:r>
              <w:rPr>
                <w:rFonts w:ascii="Arial" w:hAnsi="Arial" w:cs="Arial" w:hint="eastAsia"/>
                <w:color w:val="000000" w:themeColor="text1"/>
                <w:sz w:val="22"/>
                <w:szCs w:val="22"/>
                <w:lang w:val="en-US"/>
              </w:rPr>
              <w:t>This study aims to explore the views of audiences from different cultural backgrounds on AI paintings, so the information collected from participants includes the countries where the participants are located and the corresponding sensory experiences.</w:t>
            </w:r>
          </w:p>
          <w:p w14:paraId="7903777B" w14:textId="77777777" w:rsidR="00033F0F" w:rsidRDefault="00000000">
            <w:pPr>
              <w:rPr>
                <w:rFonts w:ascii="Arial" w:hAnsi="Arial" w:cs="Arial"/>
                <w:color w:val="000000" w:themeColor="text1"/>
                <w:sz w:val="22"/>
                <w:szCs w:val="22"/>
                <w:lang w:val="en-US"/>
              </w:rPr>
            </w:pPr>
            <w:r>
              <w:rPr>
                <w:rFonts w:ascii="Arial" w:hAnsi="Arial" w:cs="Arial" w:hint="eastAsia"/>
                <w:color w:val="000000" w:themeColor="text1"/>
                <w:sz w:val="22"/>
                <w:szCs w:val="22"/>
                <w:lang w:val="en-US"/>
              </w:rPr>
              <w:t>The collection of such information will be conducted in the form of online interviews, through encrypted chat software such as TikChat. TikChat supports one-to-one encrypted chats and immediate deletion after the chat, ensuring that no third party can read and eavesdrop on the relevant chat information. As for information collection, it involves the country where the participants are located, which represents the cultural background of the participants. For works of art, different cultural backgrounds will produce different sensory experiences for the same work, which is more like a variable. At the same time, the different views of participants from different cultural backgrounds on the same work may also be one of the criteria for measuring the definition of art, which will become part of the study. In addition, the information collection of participants also includes the audio during the online interview. The audio information will be processed with or without voice change according to the requirements of the participants, and feedback will be given to the participants immediately after the audio recording is completed to confirm that the audio can be used in the study with the consent of the participants.</w:t>
            </w:r>
          </w:p>
          <w:p w14:paraId="150B8FBD" w14:textId="77777777" w:rsidR="00033F0F" w:rsidRDefault="00000000">
            <w:pPr>
              <w:rPr>
                <w:rFonts w:ascii="Arial" w:hAnsi="Arial" w:cs="Arial"/>
                <w:color w:val="000000" w:themeColor="text1"/>
                <w:sz w:val="22"/>
                <w:szCs w:val="22"/>
                <w:lang w:val="en-US"/>
              </w:rPr>
            </w:pPr>
            <w:r>
              <w:rPr>
                <w:rFonts w:ascii="Arial" w:hAnsi="Arial" w:cs="Arial" w:hint="eastAsia"/>
                <w:color w:val="000000" w:themeColor="text1"/>
                <w:sz w:val="22"/>
                <w:szCs w:val="22"/>
                <w:lang w:val="en-US"/>
              </w:rPr>
              <w:t xml:space="preserve">At the same time, the interview process will collect the participants' sensory experience of AI paintings in the form of questions and answers, which is partly to avoid the leakage of their own privacy information when the participants make unilateral narrations. The participants' social </w:t>
            </w:r>
            <w:r>
              <w:rPr>
                <w:rFonts w:ascii="Arial" w:hAnsi="Arial" w:cs="Arial" w:hint="eastAsia"/>
                <w:color w:val="000000" w:themeColor="text1"/>
                <w:sz w:val="22"/>
                <w:szCs w:val="22"/>
                <w:lang w:val="en-US"/>
              </w:rPr>
              <w:lastRenderedPageBreak/>
              <w:t>identities, detailed addresses, IP information, names and past experiences are not collected in this study.</w:t>
            </w:r>
          </w:p>
          <w:p w14:paraId="7796086B" w14:textId="77777777" w:rsidR="00033F0F"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33F0F" w14:paraId="28E17AC8"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3BD6233" w14:textId="77777777" w:rsidR="00033F0F" w:rsidRDefault="00033F0F">
            <w:pPr>
              <w:pStyle w:val="a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736D1A63" w14:textId="77777777" w:rsidR="00033F0F" w:rsidRDefault="00000000">
            <w:pPr>
              <w:pStyle w:val="a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B9A3C54" w14:textId="77777777" w:rsidR="00033F0F" w:rsidRDefault="00000000">
            <w:pPr>
              <w:pStyle w:val="ab"/>
              <w:autoSpaceDE w:val="0"/>
              <w:autoSpaceDN w:val="0"/>
              <w:adjustRightInd w:val="0"/>
              <w:jc w:val="center"/>
              <w:rPr>
                <w:rFonts w:ascii="Arial" w:eastAsia="ＭＳ ゴシック"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7093FCE" w14:textId="77777777" w:rsidR="00033F0F" w:rsidRDefault="00000000">
            <w:pPr>
              <w:pStyle w:val="ab"/>
              <w:autoSpaceDE w:val="0"/>
              <w:autoSpaceDN w:val="0"/>
              <w:adjustRightInd w:val="0"/>
              <w:jc w:val="center"/>
              <w:rPr>
                <w:rFonts w:ascii="Arial" w:eastAsia="ＭＳ ゴシック" w:hAnsi="Arial" w:cs="Arial"/>
                <w:b/>
                <w:bCs/>
                <w:sz w:val="22"/>
                <w:szCs w:val="22"/>
                <w:lang w:val="en-US"/>
              </w:rPr>
            </w:pPr>
            <w:r>
              <w:rPr>
                <w:rFonts w:ascii="Arial" w:hAnsi="Arial" w:cs="Arial"/>
                <w:b/>
                <w:bCs/>
                <w:sz w:val="22"/>
                <w:szCs w:val="22"/>
              </w:rPr>
              <w:t>NO</w:t>
            </w:r>
          </w:p>
        </w:tc>
      </w:tr>
      <w:tr w:rsidR="00033F0F" w14:paraId="771F9CA8"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D30264B" w14:textId="77777777" w:rsidR="00033F0F" w:rsidRDefault="00000000">
            <w:pPr>
              <w:pStyle w:val="ab"/>
              <w:spacing w:before="0" w:beforeAutospacing="0" w:after="0" w:afterAutospacing="0"/>
              <w:jc w:val="center"/>
              <w:rPr>
                <w:rStyle w:val="af"/>
                <w:rFonts w:ascii="Arial" w:hAnsi="Arial" w:cs="Arial"/>
                <w:b w:val="0"/>
                <w:iCs/>
                <w:color w:val="000000"/>
                <w:sz w:val="20"/>
                <w:szCs w:val="23"/>
              </w:rPr>
            </w:pPr>
            <w:r>
              <w:rPr>
                <w:rStyle w:val="af"/>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6B39EAB4" w14:textId="77777777" w:rsidR="00033F0F" w:rsidRDefault="00000000">
            <w:pPr>
              <w:pStyle w:val="ab"/>
              <w:spacing w:before="0" w:beforeAutospacing="0" w:after="0" w:afterAutospacing="0"/>
              <w:rPr>
                <w:rFonts w:ascii="Arial" w:hAnsi="Arial" w:cs="Arial"/>
              </w:rPr>
            </w:pPr>
            <w:r>
              <w:rPr>
                <w:rStyle w:val="af"/>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7EDE51E" w14:textId="77777777" w:rsidR="00033F0F" w:rsidRDefault="00000000">
            <w:pPr>
              <w:pStyle w:val="ab"/>
              <w:spacing w:before="0" w:beforeAutospacing="0" w:after="0" w:afterAutospacing="0"/>
              <w:rPr>
                <w:rFonts w:ascii="Arial" w:hAnsi="Arial" w:cs="Arial"/>
              </w:rPr>
            </w:pPr>
            <w:r>
              <w:rPr>
                <w:rFonts w:ascii="Arial" w:hAnsi="Arial" w:cs="Arial"/>
                <w:i/>
                <w:iCs/>
                <w:color w:val="000000"/>
                <w:sz w:val="20"/>
                <w:szCs w:val="23"/>
              </w:rPr>
              <w:t>(a) racial or ethnic origin,</w:t>
            </w:r>
          </w:p>
          <w:p w14:paraId="6C7B6EC3" w14:textId="77777777" w:rsidR="00033F0F" w:rsidRDefault="00000000">
            <w:pPr>
              <w:pStyle w:val="ab"/>
              <w:spacing w:before="0" w:beforeAutospacing="0" w:after="0" w:afterAutospacing="0"/>
              <w:rPr>
                <w:rFonts w:ascii="Arial" w:hAnsi="Arial" w:cs="Arial"/>
              </w:rPr>
            </w:pPr>
            <w:r>
              <w:rPr>
                <w:rFonts w:ascii="Arial" w:hAnsi="Arial" w:cs="Arial"/>
                <w:i/>
                <w:iCs/>
                <w:color w:val="000000"/>
                <w:sz w:val="20"/>
                <w:szCs w:val="23"/>
              </w:rPr>
              <w:t>(b) political opinions,</w:t>
            </w:r>
          </w:p>
          <w:p w14:paraId="565517E3" w14:textId="77777777" w:rsidR="00033F0F" w:rsidRDefault="00000000">
            <w:pPr>
              <w:pStyle w:val="a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198252C8" w14:textId="77777777" w:rsidR="00033F0F" w:rsidRDefault="00000000">
            <w:pPr>
              <w:pStyle w:val="a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37AE8B0A" w14:textId="77777777" w:rsidR="00033F0F" w:rsidRDefault="00000000">
            <w:pPr>
              <w:pStyle w:val="a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3E18C3F1" w14:textId="77777777" w:rsidR="00033F0F" w:rsidRDefault="00000000">
            <w:pPr>
              <w:pStyle w:val="ab"/>
              <w:spacing w:before="0" w:beforeAutospacing="0" w:after="0" w:afterAutospacing="0"/>
              <w:rPr>
                <w:rFonts w:ascii="Arial" w:hAnsi="Arial" w:cs="Arial"/>
              </w:rPr>
            </w:pPr>
            <w:r>
              <w:rPr>
                <w:rFonts w:ascii="Arial" w:hAnsi="Arial" w:cs="Arial"/>
                <w:i/>
                <w:iCs/>
                <w:color w:val="000000"/>
                <w:sz w:val="20"/>
                <w:szCs w:val="23"/>
              </w:rPr>
              <w:t>(f) sexual life,</w:t>
            </w:r>
          </w:p>
          <w:p w14:paraId="5721CF10" w14:textId="77777777" w:rsidR="00033F0F" w:rsidRDefault="00000000">
            <w:pPr>
              <w:pStyle w:val="ab"/>
              <w:spacing w:before="0" w:beforeAutospacing="0" w:after="0" w:afterAutospacing="0"/>
              <w:rPr>
                <w:rFonts w:ascii="Arial" w:hAnsi="Arial" w:cs="Arial"/>
              </w:rPr>
            </w:pPr>
            <w:r>
              <w:rPr>
                <w:rFonts w:ascii="Arial" w:hAnsi="Arial" w:cs="Arial"/>
                <w:i/>
                <w:iCs/>
                <w:color w:val="000000"/>
                <w:sz w:val="20"/>
                <w:szCs w:val="23"/>
              </w:rPr>
              <w:t>(g) genetics,</w:t>
            </w:r>
          </w:p>
          <w:p w14:paraId="471182D6" w14:textId="77777777" w:rsidR="00033F0F" w:rsidRDefault="00000000">
            <w:pPr>
              <w:pStyle w:val="a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5D52669" w14:textId="77777777" w:rsidR="00033F0F" w:rsidRDefault="00000000">
            <w:pPr>
              <w:pStyle w:val="ab"/>
              <w:autoSpaceDE w:val="0"/>
              <w:autoSpaceDN w:val="0"/>
              <w:adjustRightInd w:val="0"/>
              <w:jc w:val="center"/>
              <w:rPr>
                <w:rFonts w:ascii="Arial" w:hAnsi="Arial" w:cs="Arial"/>
              </w:rPr>
            </w:pPr>
            <w:r>
              <w:rPr>
                <w:rFonts w:ascii="Segoe UI Symbol" w:eastAsia="ＭＳ ゴシック"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D2F3560" w14:textId="77777777" w:rsidR="00033F0F" w:rsidRDefault="00000000">
            <w:pPr>
              <w:pStyle w:val="ab"/>
              <w:autoSpaceDE w:val="0"/>
              <w:autoSpaceDN w:val="0"/>
              <w:adjustRightInd w:val="0"/>
              <w:jc w:val="center"/>
              <w:rPr>
                <w:rFonts w:ascii="Arial" w:hAnsi="Arial" w:cs="Arial"/>
              </w:rPr>
            </w:pPr>
            <w:r>
              <w:rPr>
                <w:rFonts w:ascii="Segoe UI Symbol" w:eastAsia="ＭＳ ゴシック" w:hAnsi="Segoe UI Symbol" w:cs="Segoe UI Symbol"/>
                <w:sz w:val="22"/>
                <w:szCs w:val="22"/>
                <w:lang w:val="en-US"/>
              </w:rPr>
              <w:sym w:font="Wingdings" w:char="F0FE"/>
            </w:r>
          </w:p>
        </w:tc>
      </w:tr>
      <w:tr w:rsidR="00033F0F" w14:paraId="47F6EBC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2C9D1BE" w14:textId="77777777" w:rsidR="00033F0F" w:rsidRDefault="00033F0F">
            <w:pPr>
              <w:pStyle w:val="a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63803179" w14:textId="77777777" w:rsidR="00033F0F" w:rsidRDefault="00000000">
            <w:pPr>
              <w:pStyle w:val="a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33F0F" w14:paraId="0D2F5631"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6C06F62" w14:textId="77777777" w:rsidR="00033F0F" w:rsidRDefault="0000000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F7DFBFB" w14:textId="77777777" w:rsidR="00033F0F" w:rsidRDefault="00033F0F">
            <w:pPr>
              <w:rPr>
                <w:rFonts w:ascii="Arial" w:hAnsi="Arial" w:cs="Arial"/>
                <w:sz w:val="22"/>
                <w:szCs w:val="22"/>
              </w:rPr>
            </w:pPr>
          </w:p>
          <w:p w14:paraId="1F38D647" w14:textId="77777777" w:rsidR="00033F0F" w:rsidRDefault="00033F0F">
            <w:pPr>
              <w:rPr>
                <w:rFonts w:ascii="Arial" w:hAnsi="Arial" w:cs="Arial"/>
                <w:sz w:val="22"/>
                <w:szCs w:val="22"/>
              </w:rPr>
            </w:pPr>
          </w:p>
          <w:p w14:paraId="628132A4" w14:textId="77777777" w:rsidR="00033F0F" w:rsidRDefault="00033F0F">
            <w:pPr>
              <w:rPr>
                <w:rFonts w:ascii="Arial" w:hAnsi="Arial" w:cs="Arial"/>
                <w:sz w:val="22"/>
                <w:szCs w:val="22"/>
              </w:rPr>
            </w:pPr>
          </w:p>
          <w:p w14:paraId="1180970C" w14:textId="77777777" w:rsidR="00033F0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C0A5D6E" w14:textId="77777777" w:rsidR="00033F0F" w:rsidRDefault="00033F0F">
      <w:pPr>
        <w:rPr>
          <w:rFonts w:ascii="Arial" w:hAnsi="Arial" w:cs="Arial"/>
        </w:rPr>
      </w:pPr>
    </w:p>
    <w:tbl>
      <w:tblPr>
        <w:tblStyle w:val="ae"/>
        <w:tblW w:w="10485" w:type="dxa"/>
        <w:tblLook w:val="04A0" w:firstRow="1" w:lastRow="0" w:firstColumn="1" w:lastColumn="0" w:noHBand="0" w:noVBand="1"/>
      </w:tblPr>
      <w:tblGrid>
        <w:gridCol w:w="562"/>
        <w:gridCol w:w="7905"/>
        <w:gridCol w:w="992"/>
        <w:gridCol w:w="1026"/>
      </w:tblGrid>
      <w:tr w:rsidR="00033F0F" w14:paraId="5CB48DC5" w14:textId="77777777">
        <w:trPr>
          <w:trHeight w:val="439"/>
        </w:trPr>
        <w:tc>
          <w:tcPr>
            <w:tcW w:w="562" w:type="dxa"/>
            <w:shd w:val="clear" w:color="auto" w:fill="F2F2F2"/>
            <w:vAlign w:val="center"/>
          </w:tcPr>
          <w:p w14:paraId="64AF37AD" w14:textId="77777777" w:rsidR="00033F0F" w:rsidRDefault="00033F0F">
            <w:pPr>
              <w:autoSpaceDE w:val="0"/>
              <w:autoSpaceDN w:val="0"/>
              <w:adjustRightInd w:val="0"/>
              <w:jc w:val="center"/>
              <w:rPr>
                <w:rFonts w:ascii="Arial" w:hAnsi="Arial" w:cs="Arial"/>
                <w:sz w:val="22"/>
                <w:szCs w:val="22"/>
              </w:rPr>
            </w:pPr>
          </w:p>
        </w:tc>
        <w:tc>
          <w:tcPr>
            <w:tcW w:w="7905" w:type="dxa"/>
            <w:shd w:val="clear" w:color="auto" w:fill="F2F2F2"/>
          </w:tcPr>
          <w:p w14:paraId="30F7C549" w14:textId="77777777" w:rsidR="00033F0F" w:rsidRDefault="00000000">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2C584867"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51DE6AD0"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3F0F" w14:paraId="7CE32A67" w14:textId="77777777">
        <w:trPr>
          <w:trHeight w:val="439"/>
        </w:trPr>
        <w:tc>
          <w:tcPr>
            <w:tcW w:w="562" w:type="dxa"/>
            <w:shd w:val="clear" w:color="auto" w:fill="F2F2F2"/>
            <w:vAlign w:val="center"/>
          </w:tcPr>
          <w:p w14:paraId="15AFA11A"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0DC41074"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35B7F9D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tcPr>
          <w:p w14:paraId="6DF8CD26"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53574E2D" w14:textId="77777777">
        <w:trPr>
          <w:trHeight w:val="403"/>
        </w:trPr>
        <w:tc>
          <w:tcPr>
            <w:tcW w:w="562" w:type="dxa"/>
            <w:shd w:val="clear" w:color="auto" w:fill="F2F2F2"/>
            <w:vAlign w:val="center"/>
          </w:tcPr>
          <w:p w14:paraId="31DEBE82"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493F5C44"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1EC36AC8"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026" w:type="dxa"/>
            <w:shd w:val="clear" w:color="auto" w:fill="BFBFBF"/>
          </w:tcPr>
          <w:p w14:paraId="49E4387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31739EC1" w14:textId="77777777">
        <w:trPr>
          <w:trHeight w:val="439"/>
        </w:trPr>
        <w:tc>
          <w:tcPr>
            <w:tcW w:w="562" w:type="dxa"/>
            <w:shd w:val="clear" w:color="auto" w:fill="F2F2F2"/>
            <w:vAlign w:val="center"/>
          </w:tcPr>
          <w:p w14:paraId="575EF47B"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70D5EE3E"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5A21BF60"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026" w:type="dxa"/>
            <w:shd w:val="clear" w:color="auto" w:fill="BFBFBF"/>
          </w:tcPr>
          <w:p w14:paraId="5BB7B3A5"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0428FA35" w14:textId="77777777">
        <w:trPr>
          <w:trHeight w:val="413"/>
        </w:trPr>
        <w:tc>
          <w:tcPr>
            <w:tcW w:w="562" w:type="dxa"/>
            <w:shd w:val="clear" w:color="auto" w:fill="F2F2F2"/>
            <w:vAlign w:val="center"/>
          </w:tcPr>
          <w:p w14:paraId="3B9E1579"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3AAAA81C"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40001C41"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tcPr>
          <w:p w14:paraId="5F48BA8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5D5B0C31" w14:textId="77777777">
        <w:trPr>
          <w:trHeight w:val="403"/>
        </w:trPr>
        <w:tc>
          <w:tcPr>
            <w:tcW w:w="562" w:type="dxa"/>
            <w:shd w:val="clear" w:color="auto" w:fill="F2F2F2"/>
            <w:vAlign w:val="center"/>
          </w:tcPr>
          <w:p w14:paraId="33136DF7"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0B6E64BD"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251B6F7E"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tcPr>
          <w:p w14:paraId="2890FD88"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12F5C23C" w14:textId="77777777">
        <w:trPr>
          <w:trHeight w:val="403"/>
        </w:trPr>
        <w:tc>
          <w:tcPr>
            <w:tcW w:w="562" w:type="dxa"/>
            <w:shd w:val="clear" w:color="auto" w:fill="F2F2F2"/>
            <w:vAlign w:val="center"/>
          </w:tcPr>
          <w:p w14:paraId="08EFA013"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6BDCBE6F"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0E8297BF"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tcPr>
          <w:p w14:paraId="430431C2"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361E439D" w14:textId="77777777">
        <w:trPr>
          <w:trHeight w:val="403"/>
        </w:trPr>
        <w:tc>
          <w:tcPr>
            <w:tcW w:w="562" w:type="dxa"/>
            <w:shd w:val="clear" w:color="auto" w:fill="F2F2F2"/>
            <w:vAlign w:val="center"/>
          </w:tcPr>
          <w:p w14:paraId="79293AB4"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3DBE1376"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3FFD6A50" w14:textId="77777777" w:rsidR="00033F0F" w:rsidRDefault="00033F0F">
            <w:pPr>
              <w:autoSpaceDE w:val="0"/>
              <w:autoSpaceDN w:val="0"/>
              <w:adjustRightInd w:val="0"/>
              <w:rPr>
                <w:rFonts w:ascii="Arial" w:hAnsi="Arial" w:cs="Arial"/>
                <w:sz w:val="22"/>
                <w:szCs w:val="22"/>
              </w:rPr>
            </w:pPr>
          </w:p>
        </w:tc>
        <w:tc>
          <w:tcPr>
            <w:tcW w:w="992" w:type="dxa"/>
            <w:shd w:val="clear" w:color="auto" w:fill="BFBFBF"/>
            <w:vAlign w:val="center"/>
          </w:tcPr>
          <w:p w14:paraId="77E44DBC"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026" w:type="dxa"/>
            <w:shd w:val="clear" w:color="auto" w:fill="BFBFBF"/>
            <w:vAlign w:val="center"/>
          </w:tcPr>
          <w:p w14:paraId="0C871ADD"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00D54602" w14:textId="77777777">
        <w:trPr>
          <w:trHeight w:val="403"/>
        </w:trPr>
        <w:tc>
          <w:tcPr>
            <w:tcW w:w="562" w:type="dxa"/>
            <w:shd w:val="clear" w:color="auto" w:fill="F2F2F2"/>
            <w:vAlign w:val="center"/>
          </w:tcPr>
          <w:p w14:paraId="4214A1C5" w14:textId="77777777" w:rsidR="00033F0F" w:rsidRDefault="0000000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2C8EE433" w14:textId="77777777" w:rsidR="00033F0F"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033F0F" w14:paraId="2C4CB111" w14:textId="77777777">
        <w:trPr>
          <w:trHeight w:val="403"/>
        </w:trPr>
        <w:tc>
          <w:tcPr>
            <w:tcW w:w="562" w:type="dxa"/>
            <w:vAlign w:val="center"/>
          </w:tcPr>
          <w:p w14:paraId="10EB672A" w14:textId="77777777" w:rsidR="00033F0F" w:rsidRDefault="00033F0F">
            <w:pPr>
              <w:jc w:val="center"/>
              <w:rPr>
                <w:rFonts w:ascii="Arial" w:hAnsi="Arial" w:cs="Arial"/>
                <w:sz w:val="22"/>
                <w:szCs w:val="22"/>
              </w:rPr>
            </w:pPr>
          </w:p>
        </w:tc>
        <w:tc>
          <w:tcPr>
            <w:tcW w:w="9923" w:type="dxa"/>
            <w:gridSpan w:val="3"/>
          </w:tcPr>
          <w:p w14:paraId="31E15EB9" w14:textId="77777777" w:rsidR="00033F0F" w:rsidRDefault="00033F0F">
            <w:pPr>
              <w:rPr>
                <w:rFonts w:ascii="Arial" w:hAnsi="Arial" w:cs="Arial"/>
                <w:sz w:val="22"/>
                <w:szCs w:val="22"/>
              </w:rPr>
            </w:pPr>
          </w:p>
          <w:p w14:paraId="2DFBA17C" w14:textId="77777777" w:rsidR="00033F0F" w:rsidRDefault="00033F0F">
            <w:pPr>
              <w:autoSpaceDE w:val="0"/>
              <w:autoSpaceDN w:val="0"/>
              <w:adjustRightInd w:val="0"/>
            </w:pPr>
          </w:p>
          <w:p w14:paraId="296ECBB5" w14:textId="77777777" w:rsidR="00033F0F" w:rsidRDefault="00000000">
            <w:pPr>
              <w:rPr>
                <w:rFonts w:ascii="Arial" w:eastAsia="SimSun" w:hAnsi="Arial" w:cs="Arial"/>
                <w:sz w:val="22"/>
                <w:szCs w:val="22"/>
                <w:lang w:val="en-US" w:eastAsia="zh-CN"/>
              </w:rPr>
            </w:pPr>
            <w:r>
              <w:rPr>
                <w:rFonts w:ascii="Arial" w:eastAsia="SimSun" w:hAnsi="Arial" w:cs="Arial"/>
                <w:sz w:val="22"/>
                <w:szCs w:val="22"/>
                <w:lang w:val="en-US" w:eastAsia="zh-CN"/>
              </w:rPr>
              <w:t>Anonymization: The collected information is only numbered with the relevant content, and does not involve the name of the person being collected. At the same time, the person being collected does not need to fill in his or her name when collecting information. Encryption and password protection: The collected information is placed in a mobile hard disk/U disk without network connection, and encrypted using an encryption program</w:t>
            </w:r>
          </w:p>
          <w:p w14:paraId="1A899CAF" w14:textId="77777777" w:rsidR="00033F0F" w:rsidRDefault="00000000">
            <w:pPr>
              <w:rPr>
                <w:rFonts w:ascii="Arial" w:hAnsi="Arial" w:cs="Arial"/>
                <w:b/>
                <w:bCs/>
                <w:sz w:val="22"/>
                <w:szCs w:val="22"/>
              </w:rPr>
            </w:pPr>
            <w:r>
              <w:rPr>
                <w:rFonts w:ascii="Arial" w:hAnsi="Arial" w:cs="Arial"/>
                <w:i/>
                <w:color w:val="808080"/>
                <w:sz w:val="18"/>
                <w:szCs w:val="18"/>
              </w:rPr>
              <w:t>(this box should expand as you type)</w:t>
            </w:r>
          </w:p>
        </w:tc>
      </w:tr>
    </w:tbl>
    <w:p w14:paraId="15319FF3" w14:textId="77777777" w:rsidR="00033F0F" w:rsidRDefault="00033F0F">
      <w:pPr>
        <w:rPr>
          <w:rFonts w:ascii="Arial" w:hAnsi="Arial" w:cs="Arial"/>
        </w:rPr>
      </w:pPr>
    </w:p>
    <w:tbl>
      <w:tblPr>
        <w:tblStyle w:val="ae"/>
        <w:tblW w:w="10485" w:type="dxa"/>
        <w:tblLook w:val="04A0" w:firstRow="1" w:lastRow="0" w:firstColumn="1" w:lastColumn="0" w:noHBand="0" w:noVBand="1"/>
      </w:tblPr>
      <w:tblGrid>
        <w:gridCol w:w="562"/>
        <w:gridCol w:w="7905"/>
        <w:gridCol w:w="992"/>
        <w:gridCol w:w="1026"/>
      </w:tblGrid>
      <w:tr w:rsidR="00033F0F" w14:paraId="48EF1F13" w14:textId="77777777">
        <w:trPr>
          <w:trHeight w:val="439"/>
        </w:trPr>
        <w:tc>
          <w:tcPr>
            <w:tcW w:w="562" w:type="dxa"/>
            <w:shd w:val="clear" w:color="auto" w:fill="F2F2F2"/>
          </w:tcPr>
          <w:p w14:paraId="2BD1E30A" w14:textId="77777777" w:rsidR="00033F0F" w:rsidRDefault="00033F0F">
            <w:pPr>
              <w:autoSpaceDE w:val="0"/>
              <w:autoSpaceDN w:val="0"/>
              <w:adjustRightInd w:val="0"/>
              <w:rPr>
                <w:rFonts w:ascii="Arial" w:hAnsi="Arial" w:cs="Arial"/>
                <w:sz w:val="22"/>
                <w:szCs w:val="22"/>
              </w:rPr>
            </w:pPr>
          </w:p>
        </w:tc>
        <w:tc>
          <w:tcPr>
            <w:tcW w:w="9923" w:type="dxa"/>
            <w:gridSpan w:val="3"/>
            <w:shd w:val="clear" w:color="auto" w:fill="F2F2F2"/>
            <w:vAlign w:val="center"/>
          </w:tcPr>
          <w:p w14:paraId="2DFFC9D8" w14:textId="77777777" w:rsidR="00033F0F" w:rsidRDefault="0000000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033F0F" w14:paraId="73076E7E" w14:textId="77777777">
        <w:trPr>
          <w:trHeight w:val="439"/>
        </w:trPr>
        <w:tc>
          <w:tcPr>
            <w:tcW w:w="562" w:type="dxa"/>
            <w:shd w:val="clear" w:color="auto" w:fill="F2F2F2"/>
            <w:vAlign w:val="center"/>
          </w:tcPr>
          <w:p w14:paraId="1887F58F" w14:textId="77777777" w:rsidR="00033F0F" w:rsidRDefault="00033F0F">
            <w:pPr>
              <w:autoSpaceDE w:val="0"/>
              <w:autoSpaceDN w:val="0"/>
              <w:adjustRightInd w:val="0"/>
              <w:jc w:val="center"/>
              <w:rPr>
                <w:rFonts w:ascii="Arial" w:hAnsi="Arial" w:cs="Arial"/>
                <w:sz w:val="22"/>
                <w:szCs w:val="22"/>
              </w:rPr>
            </w:pPr>
          </w:p>
        </w:tc>
        <w:tc>
          <w:tcPr>
            <w:tcW w:w="7905" w:type="dxa"/>
            <w:shd w:val="clear" w:color="auto" w:fill="F2F2F2"/>
            <w:vAlign w:val="center"/>
          </w:tcPr>
          <w:p w14:paraId="32E41C0F" w14:textId="77777777" w:rsidR="00033F0F"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74152C42"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6B4FE4BF" w14:textId="77777777" w:rsidR="00033F0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3F0F" w14:paraId="78D0A79E" w14:textId="77777777">
        <w:trPr>
          <w:trHeight w:val="439"/>
        </w:trPr>
        <w:tc>
          <w:tcPr>
            <w:tcW w:w="562" w:type="dxa"/>
            <w:shd w:val="clear" w:color="auto" w:fill="F2F2F2"/>
            <w:vAlign w:val="center"/>
          </w:tcPr>
          <w:p w14:paraId="7F26C265"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0CFC88D1"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4F19719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vAlign w:val="center"/>
          </w:tcPr>
          <w:p w14:paraId="1E27D2DA"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3BFD2D71" w14:textId="77777777">
        <w:trPr>
          <w:trHeight w:val="403"/>
        </w:trPr>
        <w:tc>
          <w:tcPr>
            <w:tcW w:w="562" w:type="dxa"/>
            <w:shd w:val="clear" w:color="auto" w:fill="F2F2F2"/>
            <w:vAlign w:val="center"/>
          </w:tcPr>
          <w:p w14:paraId="77BB61F7"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6AAA2D73"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1D9E8433"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026" w:type="dxa"/>
            <w:shd w:val="clear" w:color="auto" w:fill="BFBFBF"/>
            <w:vAlign w:val="center"/>
          </w:tcPr>
          <w:p w14:paraId="65424FD3"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28FDD5FC" w14:textId="77777777">
        <w:trPr>
          <w:trHeight w:val="439"/>
        </w:trPr>
        <w:tc>
          <w:tcPr>
            <w:tcW w:w="562" w:type="dxa"/>
            <w:shd w:val="clear" w:color="auto" w:fill="F2F2F2"/>
            <w:vAlign w:val="center"/>
          </w:tcPr>
          <w:p w14:paraId="7AC50F14"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74E079F5"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62B3AA68"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026" w:type="dxa"/>
            <w:shd w:val="clear" w:color="auto" w:fill="BFBFBF"/>
            <w:vAlign w:val="center"/>
          </w:tcPr>
          <w:p w14:paraId="219D421B"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033F0F" w14:paraId="6DF112B2" w14:textId="77777777">
        <w:trPr>
          <w:trHeight w:val="403"/>
        </w:trPr>
        <w:tc>
          <w:tcPr>
            <w:tcW w:w="562" w:type="dxa"/>
            <w:shd w:val="clear" w:color="auto" w:fill="F2F2F2"/>
            <w:vAlign w:val="center"/>
          </w:tcPr>
          <w:p w14:paraId="2D06E5A9"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7CA55850"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6E39DFAF"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vAlign w:val="center"/>
          </w:tcPr>
          <w:p w14:paraId="3D4728B2"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25D26199" w14:textId="77777777">
        <w:trPr>
          <w:trHeight w:val="403"/>
        </w:trPr>
        <w:tc>
          <w:tcPr>
            <w:tcW w:w="562" w:type="dxa"/>
            <w:shd w:val="clear" w:color="auto" w:fill="F2F2F2"/>
            <w:vAlign w:val="center"/>
          </w:tcPr>
          <w:p w14:paraId="5467354B"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vAlign w:val="center"/>
          </w:tcPr>
          <w:p w14:paraId="16745730"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08419738"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vAlign w:val="center"/>
          </w:tcPr>
          <w:p w14:paraId="5752FD75"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5CD3F4AF" w14:textId="77777777">
        <w:trPr>
          <w:trHeight w:val="403"/>
        </w:trPr>
        <w:tc>
          <w:tcPr>
            <w:tcW w:w="562" w:type="dxa"/>
            <w:shd w:val="clear" w:color="auto" w:fill="F2F2F2"/>
            <w:vAlign w:val="center"/>
          </w:tcPr>
          <w:p w14:paraId="12F6FA3C"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27EA867F"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6B36808A"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vAlign w:val="center"/>
          </w:tcPr>
          <w:p w14:paraId="24EE1623"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1C3AFCC2" w14:textId="77777777">
        <w:trPr>
          <w:trHeight w:val="403"/>
        </w:trPr>
        <w:tc>
          <w:tcPr>
            <w:tcW w:w="562" w:type="dxa"/>
            <w:shd w:val="clear" w:color="auto" w:fill="F2F2F2"/>
            <w:vAlign w:val="center"/>
          </w:tcPr>
          <w:p w14:paraId="4A5ED1B6"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32A021CA"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443D00B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vAlign w:val="center"/>
          </w:tcPr>
          <w:p w14:paraId="735197D7"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7DF1DD0A" w14:textId="77777777">
        <w:trPr>
          <w:trHeight w:val="403"/>
        </w:trPr>
        <w:tc>
          <w:tcPr>
            <w:tcW w:w="562" w:type="dxa"/>
            <w:shd w:val="clear" w:color="auto" w:fill="F2F2F2"/>
            <w:vAlign w:val="center"/>
          </w:tcPr>
          <w:p w14:paraId="1DFF5673" w14:textId="77777777" w:rsidR="00033F0F"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67A4478D" w14:textId="77777777" w:rsidR="00033F0F"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2459DAE5"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vAlign w:val="center"/>
          </w:tcPr>
          <w:p w14:paraId="262F4189"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033F0F" w14:paraId="3FDE798D" w14:textId="77777777">
        <w:trPr>
          <w:trHeight w:val="403"/>
        </w:trPr>
        <w:tc>
          <w:tcPr>
            <w:tcW w:w="562" w:type="dxa"/>
            <w:shd w:val="clear" w:color="auto" w:fill="F2F2F2"/>
            <w:vAlign w:val="center"/>
          </w:tcPr>
          <w:p w14:paraId="42B9B248" w14:textId="77777777" w:rsidR="00033F0F" w:rsidRDefault="0000000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68F9527D" w14:textId="77777777" w:rsidR="00033F0F" w:rsidRDefault="00000000">
            <w:pPr>
              <w:spacing w:before="120" w:after="120"/>
              <w:rPr>
                <w:rFonts w:ascii="Arial" w:hAnsi="Arial" w:cs="Arial"/>
                <w:bCs/>
                <w:sz w:val="22"/>
                <w:szCs w:val="22"/>
              </w:rPr>
            </w:pPr>
            <w:r>
              <w:rPr>
                <w:rFonts w:ascii="Arial" w:hAnsi="Arial" w:cs="Arial"/>
                <w:color w:val="000000" w:themeColor="text1"/>
                <w:sz w:val="22"/>
                <w:szCs w:val="22"/>
              </w:rPr>
              <w:t>If YES</w:t>
            </w:r>
            <w:r>
              <w:rPr>
                <w:rFonts w:ascii="Arial" w:hAnsi="Arial" w:cs="Arial"/>
                <w:b/>
                <w:bCs/>
                <w:color w:val="000000" w:themeColor="text1"/>
                <w:sz w:val="22"/>
                <w:szCs w:val="22"/>
              </w:rPr>
              <w:t xml:space="preserve"> </w:t>
            </w:r>
            <w:r>
              <w:rPr>
                <w:rFonts w:ascii="Arial" w:hAnsi="Arial" w:cs="Arial"/>
                <w:color w:val="000000" w:themeColor="text1"/>
                <w:sz w:val="22"/>
                <w:szCs w:val="22"/>
              </w:rPr>
              <w:t xml:space="preserve">to any question, please provide full details, </w:t>
            </w:r>
            <w:r>
              <w:rPr>
                <w:rFonts w:ascii="Arial" w:hAnsi="Arial" w:cs="Arial"/>
                <w:bCs/>
                <w:color w:val="000000" w:themeColor="text1"/>
                <w:sz w:val="22"/>
                <w:szCs w:val="22"/>
              </w:rPr>
              <w:t>explaining how this will be conducted in accordance with the GDPR and Data Protection Act (2018) (and any international equivalents, where appropriate):</w:t>
            </w:r>
          </w:p>
        </w:tc>
      </w:tr>
      <w:tr w:rsidR="00033F0F" w14:paraId="53A1CBB6" w14:textId="77777777">
        <w:trPr>
          <w:trHeight w:val="403"/>
        </w:trPr>
        <w:tc>
          <w:tcPr>
            <w:tcW w:w="562" w:type="dxa"/>
            <w:vAlign w:val="center"/>
          </w:tcPr>
          <w:p w14:paraId="54E9DE87" w14:textId="77777777" w:rsidR="00033F0F" w:rsidRDefault="00033F0F">
            <w:pPr>
              <w:autoSpaceDE w:val="0"/>
              <w:autoSpaceDN w:val="0"/>
              <w:adjustRightInd w:val="0"/>
              <w:jc w:val="center"/>
              <w:rPr>
                <w:rFonts w:ascii="Arial" w:hAnsi="Arial" w:cs="Arial"/>
                <w:sz w:val="22"/>
                <w:szCs w:val="22"/>
              </w:rPr>
            </w:pPr>
          </w:p>
        </w:tc>
        <w:tc>
          <w:tcPr>
            <w:tcW w:w="9923" w:type="dxa"/>
            <w:gridSpan w:val="3"/>
            <w:vAlign w:val="center"/>
          </w:tcPr>
          <w:p w14:paraId="2B0AC5C0" w14:textId="77777777" w:rsidR="00033F0F" w:rsidRDefault="00000000">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Pr>
                <w:rFonts w:ascii="Arial" w:hAnsi="Arial" w:cs="Arial"/>
                <w:sz w:val="22"/>
                <w:szCs w:val="22"/>
                <w:lang w:eastAsia="zh-CN"/>
              </w:rPr>
              <w:t xml:space="preserve"> </w:t>
            </w:r>
          </w:p>
          <w:p w14:paraId="57510F05" w14:textId="77777777" w:rsidR="00033F0F" w:rsidRDefault="00000000">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The participants</w:t>
            </w:r>
            <w:r>
              <w:rPr>
                <w:rFonts w:ascii="Arial" w:hAnsi="Arial" w:cs="Arial" w:hint="eastAsia"/>
                <w:sz w:val="22"/>
                <w:szCs w:val="22"/>
                <w:lang w:eastAsia="zh-CN"/>
              </w:rPr>
              <w:t>’</w:t>
            </w:r>
            <w:r>
              <w:rPr>
                <w:rFonts w:ascii="Arial" w:hAnsi="Arial" w:cs="Arial" w:hint="eastAsia"/>
                <w:sz w:val="22"/>
                <w:szCs w:val="22"/>
                <w:lang w:eastAsia="zh-CN"/>
              </w:rPr>
              <w:t xml:space="preserve"> email addresses will be deleted immediately after the study is completed, and the audio information collected will be deleted within one month after the study is completed.</w:t>
            </w:r>
          </w:p>
          <w:p w14:paraId="5BBA1C77" w14:textId="77777777" w:rsidR="00033F0F" w:rsidRDefault="00033F0F">
            <w:pPr>
              <w:autoSpaceDE w:val="0"/>
              <w:autoSpaceDN w:val="0"/>
              <w:adjustRightInd w:val="0"/>
              <w:rPr>
                <w:rFonts w:ascii="Arial" w:hAnsi="Arial" w:cs="Arial"/>
                <w:sz w:val="22"/>
                <w:szCs w:val="22"/>
                <w:lang w:eastAsia="zh-CN"/>
              </w:rPr>
            </w:pPr>
          </w:p>
          <w:p w14:paraId="0DE2DF6B" w14:textId="77777777" w:rsidR="00033F0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33F0F" w14:paraId="585E31CB" w14:textId="77777777">
        <w:trPr>
          <w:trHeight w:val="403"/>
        </w:trPr>
        <w:tc>
          <w:tcPr>
            <w:tcW w:w="562" w:type="dxa"/>
            <w:shd w:val="clear" w:color="auto" w:fill="F2F2F2"/>
            <w:vAlign w:val="center"/>
          </w:tcPr>
          <w:p w14:paraId="0110D5AB" w14:textId="77777777" w:rsidR="00033F0F" w:rsidRDefault="0000000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7DE1BEB5" w14:textId="77777777" w:rsidR="00033F0F"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033F0F" w14:paraId="046AB63D" w14:textId="77777777">
        <w:trPr>
          <w:trHeight w:val="403"/>
        </w:trPr>
        <w:tc>
          <w:tcPr>
            <w:tcW w:w="562" w:type="dxa"/>
            <w:vAlign w:val="center"/>
          </w:tcPr>
          <w:p w14:paraId="30A930DB" w14:textId="77777777" w:rsidR="00033F0F" w:rsidRDefault="00033F0F">
            <w:pPr>
              <w:autoSpaceDE w:val="0"/>
              <w:autoSpaceDN w:val="0"/>
              <w:adjustRightInd w:val="0"/>
              <w:jc w:val="center"/>
              <w:rPr>
                <w:rFonts w:ascii="Arial" w:hAnsi="Arial" w:cs="Arial"/>
                <w:sz w:val="22"/>
                <w:szCs w:val="22"/>
              </w:rPr>
            </w:pPr>
          </w:p>
        </w:tc>
        <w:tc>
          <w:tcPr>
            <w:tcW w:w="9923" w:type="dxa"/>
            <w:gridSpan w:val="3"/>
            <w:vAlign w:val="center"/>
          </w:tcPr>
          <w:p w14:paraId="65C421EA" w14:textId="77777777" w:rsidR="00033F0F" w:rsidRDefault="00033F0F">
            <w:pPr>
              <w:autoSpaceDE w:val="0"/>
              <w:autoSpaceDN w:val="0"/>
              <w:adjustRightInd w:val="0"/>
              <w:rPr>
                <w:rFonts w:ascii="Arial" w:hAnsi="Arial" w:cs="Arial"/>
                <w:sz w:val="22"/>
                <w:szCs w:val="22"/>
              </w:rPr>
            </w:pPr>
          </w:p>
          <w:p w14:paraId="3055FE7A" w14:textId="77777777" w:rsidR="00033F0F" w:rsidRDefault="00000000">
            <w:pPr>
              <w:autoSpaceDE w:val="0"/>
              <w:autoSpaceDN w:val="0"/>
              <w:adjustRightInd w:val="0"/>
              <w:rPr>
                <w:rFonts w:ascii="Arial" w:hAnsi="Arial" w:cs="Arial"/>
                <w:sz w:val="22"/>
                <w:szCs w:val="22"/>
                <w:lang w:val="en-US"/>
              </w:rPr>
            </w:pPr>
            <w:r>
              <w:rPr>
                <w:rFonts w:ascii="Arial" w:hAnsi="Arial" w:cs="Arial" w:hint="eastAsia"/>
                <w:sz w:val="22"/>
                <w:szCs w:val="22"/>
                <w:lang w:val="en-US" w:eastAsia="zh-CN"/>
              </w:rPr>
              <w:t>principal researcher YinYue/</w:t>
            </w:r>
          </w:p>
          <w:p w14:paraId="6E105A72" w14:textId="77777777" w:rsidR="00033F0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33F0F" w14:paraId="388E4C89" w14:textId="77777777">
        <w:trPr>
          <w:trHeight w:val="403"/>
        </w:trPr>
        <w:tc>
          <w:tcPr>
            <w:tcW w:w="562" w:type="dxa"/>
            <w:shd w:val="clear" w:color="auto" w:fill="F2F2F2"/>
            <w:vAlign w:val="center"/>
          </w:tcPr>
          <w:p w14:paraId="0CDDE827" w14:textId="77777777" w:rsidR="00033F0F" w:rsidRDefault="00000000">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381FD72B" w14:textId="77777777" w:rsidR="00033F0F"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033F0F" w14:paraId="4E3D3454" w14:textId="77777777">
        <w:trPr>
          <w:trHeight w:val="403"/>
        </w:trPr>
        <w:tc>
          <w:tcPr>
            <w:tcW w:w="562" w:type="dxa"/>
            <w:vAlign w:val="center"/>
          </w:tcPr>
          <w:p w14:paraId="461AFB49" w14:textId="77777777" w:rsidR="00033F0F" w:rsidRDefault="00033F0F">
            <w:pPr>
              <w:autoSpaceDE w:val="0"/>
              <w:autoSpaceDN w:val="0"/>
              <w:adjustRightInd w:val="0"/>
              <w:jc w:val="center"/>
              <w:rPr>
                <w:rFonts w:ascii="Arial" w:hAnsi="Arial" w:cs="Arial"/>
                <w:sz w:val="22"/>
                <w:szCs w:val="22"/>
              </w:rPr>
            </w:pPr>
          </w:p>
        </w:tc>
        <w:tc>
          <w:tcPr>
            <w:tcW w:w="9923" w:type="dxa"/>
            <w:gridSpan w:val="3"/>
          </w:tcPr>
          <w:p w14:paraId="1426FF5B" w14:textId="77777777" w:rsidR="00033F0F" w:rsidRDefault="00033F0F">
            <w:pPr>
              <w:autoSpaceDE w:val="0"/>
              <w:autoSpaceDN w:val="0"/>
              <w:adjustRightInd w:val="0"/>
              <w:rPr>
                <w:rFonts w:ascii="Arial" w:hAnsi="Arial" w:cs="Arial"/>
                <w:sz w:val="22"/>
                <w:szCs w:val="22"/>
              </w:rPr>
            </w:pPr>
          </w:p>
          <w:p w14:paraId="371F05C0" w14:textId="77777777" w:rsidR="00033F0F" w:rsidRDefault="00000000">
            <w:pPr>
              <w:autoSpaceDE w:val="0"/>
              <w:autoSpaceDN w:val="0"/>
              <w:adjustRightInd w:val="0"/>
              <w:rPr>
                <w:rFonts w:ascii="Arial" w:hAnsi="Arial" w:cs="Arial"/>
                <w:sz w:val="22"/>
                <w:szCs w:val="22"/>
                <w:lang w:val="en-US" w:eastAsia="zh-CN"/>
              </w:rPr>
            </w:pPr>
            <w:r>
              <w:rPr>
                <w:rFonts w:ascii="Arial" w:hAnsi="Arial" w:cs="Arial" w:hint="eastAsia"/>
                <w:sz w:val="22"/>
                <w:szCs w:val="22"/>
                <w:lang w:val="en-US" w:eastAsia="zh-CN"/>
              </w:rPr>
              <w:t>principal researcher.</w:t>
            </w:r>
          </w:p>
          <w:p w14:paraId="3C2C595D" w14:textId="77777777" w:rsidR="00033F0F" w:rsidRDefault="00033F0F">
            <w:pPr>
              <w:autoSpaceDE w:val="0"/>
              <w:autoSpaceDN w:val="0"/>
              <w:adjustRightInd w:val="0"/>
              <w:rPr>
                <w:rFonts w:ascii="Arial" w:hAnsi="Arial" w:cs="Arial"/>
                <w:sz w:val="22"/>
                <w:szCs w:val="22"/>
              </w:rPr>
            </w:pPr>
          </w:p>
          <w:p w14:paraId="0C6D0A9F" w14:textId="77777777" w:rsidR="00033F0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33F0F" w14:paraId="66FC0FCD" w14:textId="77777777">
        <w:trPr>
          <w:trHeight w:val="403"/>
        </w:trPr>
        <w:tc>
          <w:tcPr>
            <w:tcW w:w="562" w:type="dxa"/>
            <w:shd w:val="clear" w:color="auto" w:fill="F2F2F2"/>
            <w:vAlign w:val="center"/>
          </w:tcPr>
          <w:p w14:paraId="1D0D47B2" w14:textId="77777777" w:rsidR="00033F0F" w:rsidRDefault="00000000">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21842E97" w14:textId="77777777" w:rsidR="00033F0F"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33F0F" w14:paraId="3C81864D" w14:textId="77777777">
        <w:trPr>
          <w:trHeight w:val="403"/>
        </w:trPr>
        <w:tc>
          <w:tcPr>
            <w:tcW w:w="562" w:type="dxa"/>
            <w:vAlign w:val="center"/>
          </w:tcPr>
          <w:p w14:paraId="6EF7071B" w14:textId="77777777" w:rsidR="00033F0F" w:rsidRDefault="00033F0F">
            <w:pPr>
              <w:autoSpaceDE w:val="0"/>
              <w:autoSpaceDN w:val="0"/>
              <w:adjustRightInd w:val="0"/>
              <w:jc w:val="center"/>
              <w:rPr>
                <w:rFonts w:ascii="Arial" w:hAnsi="Arial" w:cs="Arial"/>
                <w:sz w:val="22"/>
                <w:szCs w:val="22"/>
              </w:rPr>
            </w:pPr>
          </w:p>
        </w:tc>
        <w:tc>
          <w:tcPr>
            <w:tcW w:w="9923" w:type="dxa"/>
            <w:gridSpan w:val="3"/>
          </w:tcPr>
          <w:p w14:paraId="15D89CA2" w14:textId="77777777" w:rsidR="00033F0F" w:rsidRDefault="00033F0F">
            <w:pPr>
              <w:autoSpaceDE w:val="0"/>
              <w:autoSpaceDN w:val="0"/>
              <w:adjustRightInd w:val="0"/>
              <w:rPr>
                <w:rFonts w:ascii="Arial" w:hAnsi="Arial" w:cs="Arial"/>
                <w:sz w:val="22"/>
                <w:szCs w:val="22"/>
              </w:rPr>
            </w:pPr>
          </w:p>
          <w:p w14:paraId="31FDB637" w14:textId="77777777" w:rsidR="00033F0F" w:rsidRDefault="00000000">
            <w:pPr>
              <w:autoSpaceDE w:val="0"/>
              <w:autoSpaceDN w:val="0"/>
              <w:adjustRightInd w:val="0"/>
              <w:rPr>
                <w:rFonts w:ascii="Arial" w:hAnsi="Arial" w:cs="Arial"/>
                <w:sz w:val="22"/>
                <w:szCs w:val="22"/>
              </w:rPr>
            </w:pPr>
            <w:r>
              <w:rPr>
                <w:rFonts w:ascii="Arial" w:hAnsi="Arial" w:cs="Arial" w:hint="eastAsia"/>
                <w:sz w:val="22"/>
                <w:szCs w:val="22"/>
                <w:lang w:eastAsia="zh-CN"/>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6D441AC5" w14:textId="77777777" w:rsidR="00033F0F" w:rsidRDefault="00033F0F">
            <w:pPr>
              <w:autoSpaceDE w:val="0"/>
              <w:autoSpaceDN w:val="0"/>
              <w:adjustRightInd w:val="0"/>
              <w:rPr>
                <w:rFonts w:ascii="Arial" w:hAnsi="Arial" w:cs="Arial"/>
                <w:sz w:val="22"/>
                <w:szCs w:val="22"/>
              </w:rPr>
            </w:pPr>
          </w:p>
          <w:p w14:paraId="68C3D9A5" w14:textId="77777777" w:rsidR="00033F0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33F0F" w14:paraId="6EDBF765" w14:textId="77777777">
        <w:trPr>
          <w:trHeight w:val="403"/>
        </w:trPr>
        <w:tc>
          <w:tcPr>
            <w:tcW w:w="562" w:type="dxa"/>
            <w:shd w:val="clear" w:color="auto" w:fill="F2F2F2"/>
            <w:vAlign w:val="center"/>
          </w:tcPr>
          <w:p w14:paraId="500A1F5F" w14:textId="77777777" w:rsidR="00033F0F" w:rsidRDefault="00000000">
            <w:pPr>
              <w:autoSpaceDE w:val="0"/>
              <w:autoSpaceDN w:val="0"/>
              <w:adjustRightInd w:val="0"/>
              <w:jc w:val="center"/>
              <w:rPr>
                <w:rFonts w:ascii="Arial" w:hAnsi="Arial" w:cs="Arial"/>
                <w:sz w:val="22"/>
                <w:szCs w:val="22"/>
              </w:rPr>
            </w:pPr>
            <w:r>
              <w:rPr>
                <w:rFonts w:ascii="Arial" w:hAnsi="Arial" w:cs="Arial"/>
                <w:bCs/>
                <w:sz w:val="22"/>
                <w:szCs w:val="22"/>
              </w:rPr>
              <w:t>25</w:t>
            </w:r>
          </w:p>
        </w:tc>
        <w:tc>
          <w:tcPr>
            <w:tcW w:w="9923" w:type="dxa"/>
            <w:gridSpan w:val="3"/>
            <w:shd w:val="clear" w:color="auto" w:fill="F2F2F2"/>
          </w:tcPr>
          <w:p w14:paraId="2F6272D4" w14:textId="77777777" w:rsidR="00033F0F"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00033F0F">
                <w:rPr>
                  <w:rStyle w:val="af2"/>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033F0F" w14:paraId="6509A8E2" w14:textId="77777777">
        <w:trPr>
          <w:trHeight w:val="403"/>
        </w:trPr>
        <w:tc>
          <w:tcPr>
            <w:tcW w:w="562" w:type="dxa"/>
            <w:vAlign w:val="center"/>
          </w:tcPr>
          <w:p w14:paraId="07AEC95E" w14:textId="77777777" w:rsidR="00033F0F" w:rsidRDefault="00033F0F">
            <w:pPr>
              <w:autoSpaceDE w:val="0"/>
              <w:autoSpaceDN w:val="0"/>
              <w:adjustRightInd w:val="0"/>
              <w:jc w:val="center"/>
              <w:rPr>
                <w:rFonts w:ascii="Arial" w:hAnsi="Arial" w:cs="Arial"/>
                <w:sz w:val="22"/>
                <w:szCs w:val="22"/>
              </w:rPr>
            </w:pPr>
          </w:p>
        </w:tc>
        <w:tc>
          <w:tcPr>
            <w:tcW w:w="9923" w:type="dxa"/>
            <w:gridSpan w:val="3"/>
          </w:tcPr>
          <w:p w14:paraId="576FCF5F" w14:textId="77777777" w:rsidR="00033F0F" w:rsidRDefault="00033F0F">
            <w:pPr>
              <w:autoSpaceDE w:val="0"/>
              <w:autoSpaceDN w:val="0"/>
              <w:adjustRightInd w:val="0"/>
              <w:rPr>
                <w:rFonts w:ascii="Arial" w:hAnsi="Arial" w:cs="Arial"/>
                <w:sz w:val="22"/>
                <w:szCs w:val="22"/>
              </w:rPr>
            </w:pPr>
          </w:p>
          <w:p w14:paraId="77736080" w14:textId="77777777" w:rsidR="00033F0F" w:rsidRDefault="00000000">
            <w:pPr>
              <w:autoSpaceDE w:val="0"/>
              <w:autoSpaceDN w:val="0"/>
              <w:adjustRightInd w:val="0"/>
              <w:rPr>
                <w:rFonts w:ascii="Arial" w:hAnsi="Arial" w:cs="Arial"/>
                <w:sz w:val="22"/>
                <w:szCs w:val="22"/>
                <w:lang w:val="en-US" w:eastAsia="zh-CN"/>
              </w:rPr>
            </w:pPr>
            <w:r>
              <w:rPr>
                <w:rFonts w:ascii="Arial" w:hAnsi="Arial" w:cs="Arial" w:hint="eastAsia"/>
                <w:sz w:val="22"/>
                <w:szCs w:val="22"/>
                <w:lang w:val="en-US" w:eastAsia="zh-CN"/>
              </w:rPr>
              <w:t>Not.</w:t>
            </w:r>
          </w:p>
          <w:p w14:paraId="204A0B68" w14:textId="77777777" w:rsidR="00033F0F" w:rsidRDefault="00033F0F">
            <w:pPr>
              <w:autoSpaceDE w:val="0"/>
              <w:autoSpaceDN w:val="0"/>
              <w:adjustRightInd w:val="0"/>
              <w:rPr>
                <w:rFonts w:ascii="Arial" w:hAnsi="Arial" w:cs="Arial"/>
                <w:sz w:val="22"/>
                <w:szCs w:val="22"/>
              </w:rPr>
            </w:pPr>
          </w:p>
          <w:p w14:paraId="53A466D4" w14:textId="77777777" w:rsidR="00033F0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33F0F" w14:paraId="1CEFF5DD" w14:textId="77777777">
        <w:trPr>
          <w:trHeight w:val="606"/>
        </w:trPr>
        <w:tc>
          <w:tcPr>
            <w:tcW w:w="562" w:type="dxa"/>
            <w:shd w:val="clear" w:color="auto" w:fill="F2F2F2"/>
            <w:vAlign w:val="center"/>
          </w:tcPr>
          <w:p w14:paraId="3EA0C616" w14:textId="77777777" w:rsidR="00033F0F" w:rsidRDefault="00000000">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38DC079E" w14:textId="77777777" w:rsidR="00033F0F"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6" w:history="1">
              <w:r w:rsidR="00033F0F">
                <w:rPr>
                  <w:rStyle w:val="af2"/>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6C1D1921" w14:textId="77777777" w:rsidR="00033F0F"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3359F3EF"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rPr>
              <w:sym w:font="Wingdings" w:char="F0FE"/>
            </w:r>
          </w:p>
        </w:tc>
      </w:tr>
      <w:tr w:rsidR="00033F0F" w14:paraId="1EE22A27" w14:textId="77777777">
        <w:trPr>
          <w:trHeight w:val="632"/>
        </w:trPr>
        <w:tc>
          <w:tcPr>
            <w:tcW w:w="562" w:type="dxa"/>
            <w:shd w:val="clear" w:color="auto" w:fill="F2F2F2"/>
            <w:vAlign w:val="center"/>
          </w:tcPr>
          <w:p w14:paraId="3CB7D130" w14:textId="77777777" w:rsidR="00033F0F" w:rsidRDefault="0000000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72E0F73A" w14:textId="77777777" w:rsidR="00033F0F"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3B794F47" w14:textId="77777777" w:rsidR="00033F0F"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37E31D27" w14:textId="77777777" w:rsidR="00033F0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rPr>
              <w:sym w:font="Wingdings" w:char="F0FE"/>
            </w:r>
          </w:p>
        </w:tc>
      </w:tr>
    </w:tbl>
    <w:p w14:paraId="6577CA7F" w14:textId="77777777" w:rsidR="00033F0F" w:rsidRDefault="00033F0F">
      <w:pPr>
        <w:rPr>
          <w:rFonts w:ascii="Arial" w:hAnsi="Arial" w:cs="Arial"/>
          <w:b/>
          <w:bCs/>
          <w:sz w:val="22"/>
          <w:szCs w:val="22"/>
        </w:rPr>
      </w:pPr>
    </w:p>
    <w:p w14:paraId="3FA04A0C" w14:textId="77777777" w:rsidR="00033F0F" w:rsidRDefault="00000000">
      <w:pPr>
        <w:rPr>
          <w:rFonts w:ascii="Arial" w:hAnsi="Arial" w:cs="Arial"/>
          <w:b/>
          <w:bCs/>
          <w:sz w:val="22"/>
          <w:szCs w:val="22"/>
        </w:rPr>
      </w:pPr>
      <w:r>
        <w:rPr>
          <w:rFonts w:ascii="Arial" w:hAnsi="Arial" w:cs="Arial"/>
          <w:b/>
          <w:bCs/>
          <w:sz w:val="22"/>
          <w:szCs w:val="22"/>
        </w:rPr>
        <w:lastRenderedPageBreak/>
        <w:br w:type="page"/>
      </w:r>
    </w:p>
    <w:p w14:paraId="03457505" w14:textId="77777777" w:rsidR="00033F0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033F0F" w14:paraId="5298949A" w14:textId="77777777">
        <w:trPr>
          <w:trHeight w:val="1807"/>
        </w:trPr>
        <w:tc>
          <w:tcPr>
            <w:tcW w:w="554" w:type="dxa"/>
            <w:shd w:val="clear" w:color="auto" w:fill="F2F2F2"/>
            <w:vAlign w:val="center"/>
          </w:tcPr>
          <w:p w14:paraId="1AA6FF4F" w14:textId="77777777" w:rsidR="00033F0F" w:rsidRDefault="00033F0F">
            <w:pPr>
              <w:jc w:val="center"/>
              <w:rPr>
                <w:rFonts w:ascii="Arial" w:hAnsi="Arial" w:cs="Arial"/>
                <w:sz w:val="22"/>
                <w:szCs w:val="22"/>
              </w:rPr>
            </w:pPr>
          </w:p>
        </w:tc>
        <w:tc>
          <w:tcPr>
            <w:tcW w:w="9923" w:type="dxa"/>
            <w:gridSpan w:val="3"/>
            <w:shd w:val="clear" w:color="auto" w:fill="F2F2F2"/>
            <w:vAlign w:val="center"/>
          </w:tcPr>
          <w:p w14:paraId="139D3FEA" w14:textId="77777777" w:rsidR="00033F0F"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2A99FB2" w14:textId="77777777" w:rsidR="00033F0F" w:rsidRDefault="00033F0F">
            <w:pPr>
              <w:jc w:val="both"/>
              <w:rPr>
                <w:rFonts w:ascii="Arial" w:hAnsi="Arial" w:cs="Arial"/>
                <w:b/>
                <w:bCs/>
                <w:color w:val="000000"/>
                <w:sz w:val="22"/>
                <w:szCs w:val="22"/>
              </w:rPr>
            </w:pPr>
          </w:p>
          <w:p w14:paraId="10601F2C" w14:textId="77777777" w:rsidR="00033F0F"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00033F0F">
                <w:rPr>
                  <w:rStyle w:val="af2"/>
                  <w:rFonts w:ascii="Arial" w:hAnsi="Arial" w:cs="Arial"/>
                  <w:sz w:val="22"/>
                  <w:szCs w:val="22"/>
                </w:rPr>
                <w:t>https://www.uwtsd.ac.uk/research/research-ethics/</w:t>
              </w:r>
            </w:hyperlink>
            <w:r>
              <w:rPr>
                <w:rFonts w:ascii="Arial" w:hAnsi="Arial" w:cs="Arial"/>
                <w:sz w:val="22"/>
                <w:szCs w:val="22"/>
              </w:rPr>
              <w:t xml:space="preserve"> </w:t>
            </w:r>
          </w:p>
        </w:tc>
      </w:tr>
      <w:tr w:rsidR="00033F0F" w14:paraId="286C5E70"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4289CBEF" w14:textId="77777777" w:rsidR="00033F0F" w:rsidRDefault="0000000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3B61708F" w14:textId="77777777" w:rsidR="00033F0F"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2427E489" w14:textId="6EC55D3C" w:rsidR="00033F0F" w:rsidRDefault="003D157F">
            <w:pPr>
              <w:spacing w:before="100" w:beforeAutospacing="1" w:after="100" w:afterAutospacing="1"/>
              <w:rPr>
                <w:rFonts w:ascii="Arial" w:hAnsi="Arial" w:cs="Arial"/>
                <w:sz w:val="22"/>
                <w:szCs w:val="22"/>
              </w:rPr>
            </w:pPr>
            <w:r>
              <w:rPr>
                <w:rFonts w:ascii="Arial" w:hAnsi="Arial" w:cs="Arial" w:hint="eastAsia"/>
                <w:lang w:eastAsia="zh-CN"/>
              </w:rPr>
              <w:t>Yue Yin</w:t>
            </w:r>
          </w:p>
        </w:tc>
        <w:tc>
          <w:tcPr>
            <w:tcW w:w="2139" w:type="dxa"/>
            <w:vAlign w:val="center"/>
          </w:tcPr>
          <w:p w14:paraId="2977134B" w14:textId="7C01063A" w:rsidR="00033F0F" w:rsidRDefault="00000000">
            <w:pPr>
              <w:spacing w:before="100" w:beforeAutospacing="1" w:after="100" w:afterAutospacing="1"/>
              <w:rPr>
                <w:rFonts w:ascii="Arial" w:hAnsi="Arial" w:cs="Arial" w:hint="eastAsia"/>
                <w:b/>
                <w:bCs/>
                <w:sz w:val="22"/>
                <w:szCs w:val="22"/>
                <w:lang w:eastAsia="zh-CN"/>
              </w:rPr>
            </w:pPr>
            <w:r>
              <w:rPr>
                <w:rFonts w:ascii="Arial" w:hAnsi="Arial" w:cs="Arial"/>
                <w:b/>
                <w:bCs/>
                <w:sz w:val="22"/>
                <w:szCs w:val="22"/>
              </w:rPr>
              <w:t>Date:</w:t>
            </w:r>
            <w:r w:rsidR="003D157F">
              <w:rPr>
                <w:rFonts w:ascii="Arial" w:hAnsi="Arial" w:cs="Arial"/>
                <w:lang w:eastAsia="zh-CN"/>
              </w:rPr>
              <w:t xml:space="preserve"> </w:t>
            </w:r>
            <w:r w:rsidR="003D157F">
              <w:rPr>
                <w:rFonts w:ascii="Arial" w:hAnsi="Arial" w:cs="Arial"/>
                <w:lang w:eastAsia="zh-CN"/>
              </w:rPr>
              <w:t>28/04/2025</w:t>
            </w:r>
          </w:p>
          <w:p w14:paraId="582BEE93" w14:textId="77777777" w:rsidR="00033F0F" w:rsidRDefault="00033F0F">
            <w:pPr>
              <w:spacing w:before="100" w:beforeAutospacing="1" w:after="100" w:afterAutospacing="1"/>
              <w:rPr>
                <w:rFonts w:ascii="Arial" w:hAnsi="Arial" w:cs="Arial"/>
                <w:sz w:val="22"/>
                <w:szCs w:val="22"/>
              </w:rPr>
            </w:pPr>
          </w:p>
        </w:tc>
      </w:tr>
    </w:tbl>
    <w:p w14:paraId="606FAAC7" w14:textId="77777777" w:rsidR="00033F0F" w:rsidRDefault="00033F0F">
      <w:pPr>
        <w:rPr>
          <w:rFonts w:ascii="Arial" w:hAnsi="Arial" w:cs="Arial"/>
          <w:sz w:val="22"/>
          <w:szCs w:val="22"/>
        </w:rPr>
      </w:pPr>
    </w:p>
    <w:p w14:paraId="36F7880F" w14:textId="77777777" w:rsidR="00033F0F" w:rsidRDefault="00000000">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6"/>
        <w:gridCol w:w="3028"/>
        <w:gridCol w:w="4561"/>
        <w:gridCol w:w="2125"/>
      </w:tblGrid>
      <w:tr w:rsidR="00033F0F" w14:paraId="4CA0501C" w14:textId="77777777">
        <w:trPr>
          <w:trHeight w:val="346"/>
        </w:trPr>
        <w:tc>
          <w:tcPr>
            <w:tcW w:w="365" w:type="pct"/>
            <w:shd w:val="clear" w:color="auto" w:fill="F2F2F2"/>
            <w:vAlign w:val="center"/>
          </w:tcPr>
          <w:p w14:paraId="512B7347" w14:textId="77777777" w:rsidR="00033F0F" w:rsidRDefault="00000000">
            <w:pPr>
              <w:pStyle w:val="af4"/>
              <w:ind w:left="0"/>
              <w:jc w:val="center"/>
              <w:rPr>
                <w:rFonts w:ascii="Arial" w:hAnsi="Arial" w:cs="Arial"/>
              </w:rPr>
            </w:pPr>
            <w:r>
              <w:rPr>
                <w:rFonts w:ascii="Arial" w:hAnsi="Arial" w:cs="Arial"/>
              </w:rPr>
              <w:t>2</w:t>
            </w:r>
          </w:p>
        </w:tc>
        <w:tc>
          <w:tcPr>
            <w:tcW w:w="1444" w:type="pct"/>
            <w:shd w:val="clear" w:color="auto" w:fill="F2F2F2"/>
            <w:vAlign w:val="center"/>
          </w:tcPr>
          <w:p w14:paraId="0AF23DBE" w14:textId="77777777" w:rsidR="00033F0F" w:rsidRDefault="00000000">
            <w:pPr>
              <w:pStyle w:val="af4"/>
              <w:ind w:left="0"/>
              <w:rPr>
                <w:rFonts w:ascii="Arial" w:hAnsi="Arial" w:cs="Arial"/>
              </w:rPr>
            </w:pPr>
            <w:r>
              <w:rPr>
                <w:rFonts w:ascii="Arial" w:hAnsi="Arial" w:cs="Arial"/>
              </w:rPr>
              <w:t>Director of Studies/Supervisor:</w:t>
            </w:r>
          </w:p>
        </w:tc>
        <w:tc>
          <w:tcPr>
            <w:tcW w:w="2176" w:type="pct"/>
            <w:shd w:val="clear" w:color="auto" w:fill="auto"/>
            <w:vAlign w:val="center"/>
          </w:tcPr>
          <w:p w14:paraId="0A37586D" w14:textId="65AE677F" w:rsidR="00033F0F" w:rsidRPr="003D157F" w:rsidRDefault="00033F0F">
            <w:pPr>
              <w:pStyle w:val="af4"/>
              <w:ind w:left="0"/>
              <w:rPr>
                <w:rFonts w:ascii="Arial" w:eastAsiaTheme="minorEastAsia" w:hAnsi="Arial" w:cs="Arial" w:hint="eastAsia"/>
                <w:lang w:eastAsia="zh-CN"/>
              </w:rPr>
            </w:pPr>
          </w:p>
        </w:tc>
        <w:tc>
          <w:tcPr>
            <w:tcW w:w="1014" w:type="pct"/>
            <w:vMerge w:val="restart"/>
          </w:tcPr>
          <w:p w14:paraId="0847FC22" w14:textId="2106E201" w:rsidR="00033F0F" w:rsidRDefault="00000000">
            <w:pPr>
              <w:pStyle w:val="af4"/>
              <w:ind w:left="0"/>
              <w:rPr>
                <w:rFonts w:ascii="Arial" w:hAnsi="Arial" w:cs="Arial"/>
              </w:rPr>
            </w:pPr>
            <w:r>
              <w:rPr>
                <w:rFonts w:ascii="Arial" w:hAnsi="Arial" w:cs="Arial"/>
                <w:b/>
                <w:bCs/>
              </w:rPr>
              <w:t>Date:</w:t>
            </w:r>
            <w:r w:rsidR="003D157F">
              <w:rPr>
                <w:rFonts w:ascii="Arial" w:eastAsiaTheme="minorEastAsia" w:hAnsi="Arial" w:cs="Arial"/>
                <w:lang w:eastAsia="zh-CN"/>
              </w:rPr>
              <w:t xml:space="preserve"> </w:t>
            </w:r>
            <w:r w:rsidR="003D157F">
              <w:rPr>
                <w:rFonts w:ascii="Arial" w:eastAsiaTheme="minorEastAsia" w:hAnsi="Arial" w:cs="Arial"/>
                <w:lang w:eastAsia="zh-CN"/>
              </w:rPr>
              <w:t>28/04/2025</w:t>
            </w:r>
          </w:p>
        </w:tc>
      </w:tr>
      <w:tr w:rsidR="00033F0F" w14:paraId="7AA28C09" w14:textId="77777777">
        <w:trPr>
          <w:trHeight w:val="347"/>
        </w:trPr>
        <w:tc>
          <w:tcPr>
            <w:tcW w:w="365" w:type="pct"/>
            <w:shd w:val="clear" w:color="auto" w:fill="F2F2F2"/>
            <w:vAlign w:val="center"/>
          </w:tcPr>
          <w:p w14:paraId="3D2E1F02" w14:textId="77777777" w:rsidR="00033F0F" w:rsidRDefault="00000000">
            <w:pPr>
              <w:pStyle w:val="af4"/>
              <w:ind w:left="0"/>
              <w:jc w:val="center"/>
              <w:rPr>
                <w:rFonts w:ascii="Arial" w:hAnsi="Arial" w:cs="Arial"/>
              </w:rPr>
            </w:pPr>
            <w:r>
              <w:rPr>
                <w:rFonts w:ascii="Arial" w:hAnsi="Arial" w:cs="Arial"/>
              </w:rPr>
              <w:t>3</w:t>
            </w:r>
          </w:p>
        </w:tc>
        <w:tc>
          <w:tcPr>
            <w:tcW w:w="1444" w:type="pct"/>
            <w:shd w:val="clear" w:color="auto" w:fill="F2F2F2"/>
            <w:vAlign w:val="center"/>
          </w:tcPr>
          <w:p w14:paraId="2D686B97" w14:textId="77777777" w:rsidR="00033F0F" w:rsidRDefault="00000000">
            <w:pPr>
              <w:pStyle w:val="af4"/>
              <w:ind w:left="0"/>
              <w:rPr>
                <w:rFonts w:ascii="Arial" w:hAnsi="Arial" w:cs="Arial"/>
              </w:rPr>
            </w:pPr>
            <w:r>
              <w:rPr>
                <w:rFonts w:ascii="Arial" w:hAnsi="Arial" w:cs="Arial"/>
              </w:rPr>
              <w:t>Signature:</w:t>
            </w:r>
          </w:p>
        </w:tc>
        <w:tc>
          <w:tcPr>
            <w:tcW w:w="2176" w:type="pct"/>
            <w:shd w:val="clear" w:color="auto" w:fill="auto"/>
            <w:vAlign w:val="center"/>
          </w:tcPr>
          <w:p w14:paraId="19F44DDC" w14:textId="2496A86E" w:rsidR="00033F0F" w:rsidRDefault="003D157F">
            <w:pPr>
              <w:pStyle w:val="af4"/>
              <w:ind w:left="0"/>
              <w:rPr>
                <w:rFonts w:ascii="Arial" w:hAnsi="Arial" w:cs="Arial"/>
              </w:rPr>
            </w:pPr>
            <w:r>
              <w:rPr>
                <w:rFonts w:ascii="Arial" w:eastAsiaTheme="minorEastAsia" w:hAnsi="Arial" w:cs="Arial" w:hint="eastAsia"/>
                <w:lang w:eastAsia="zh-CN"/>
              </w:rPr>
              <w:t>Yue Yin</w:t>
            </w:r>
          </w:p>
          <w:p w14:paraId="4C5BA7C5" w14:textId="12BB2FAB" w:rsidR="00033F0F" w:rsidRPr="003D157F" w:rsidRDefault="00033F0F">
            <w:pPr>
              <w:pStyle w:val="af4"/>
              <w:ind w:left="0"/>
              <w:rPr>
                <w:rFonts w:ascii="Arial" w:eastAsiaTheme="minorEastAsia" w:hAnsi="Arial" w:cs="Arial" w:hint="eastAsia"/>
                <w:lang w:eastAsia="zh-CN"/>
              </w:rPr>
            </w:pPr>
          </w:p>
        </w:tc>
        <w:tc>
          <w:tcPr>
            <w:tcW w:w="1014" w:type="pct"/>
            <w:vMerge/>
            <w:vAlign w:val="center"/>
          </w:tcPr>
          <w:p w14:paraId="734008E7" w14:textId="77777777" w:rsidR="00033F0F" w:rsidRDefault="00033F0F">
            <w:pPr>
              <w:pStyle w:val="af4"/>
              <w:ind w:left="0"/>
              <w:rPr>
                <w:rFonts w:ascii="Arial" w:hAnsi="Arial" w:cs="Arial"/>
              </w:rPr>
            </w:pPr>
          </w:p>
        </w:tc>
      </w:tr>
    </w:tbl>
    <w:p w14:paraId="48E33ADE" w14:textId="77777777" w:rsidR="00033F0F" w:rsidRDefault="00033F0F">
      <w:pPr>
        <w:rPr>
          <w:rFonts w:ascii="Arial" w:hAnsi="Arial" w:cs="Arial"/>
          <w:sz w:val="22"/>
          <w:szCs w:val="22"/>
        </w:rPr>
      </w:pPr>
    </w:p>
    <w:p w14:paraId="50562B64" w14:textId="77777777" w:rsidR="00033F0F" w:rsidRDefault="00000000">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8"/>
        <w:gridCol w:w="3029"/>
        <w:gridCol w:w="4563"/>
        <w:gridCol w:w="2124"/>
      </w:tblGrid>
      <w:tr w:rsidR="00033F0F" w14:paraId="7F8EDF16" w14:textId="77777777">
        <w:trPr>
          <w:trHeight w:val="346"/>
        </w:trPr>
        <w:tc>
          <w:tcPr>
            <w:tcW w:w="366" w:type="pct"/>
            <w:shd w:val="clear" w:color="auto" w:fill="F2F2F2"/>
            <w:vAlign w:val="center"/>
          </w:tcPr>
          <w:p w14:paraId="14CB85E1" w14:textId="77777777" w:rsidR="00033F0F" w:rsidRDefault="00000000">
            <w:pPr>
              <w:pStyle w:val="af4"/>
              <w:ind w:left="0"/>
              <w:jc w:val="center"/>
              <w:rPr>
                <w:rFonts w:ascii="Arial" w:hAnsi="Arial" w:cs="Arial"/>
              </w:rPr>
            </w:pPr>
            <w:r>
              <w:rPr>
                <w:rFonts w:ascii="Arial" w:hAnsi="Arial" w:cs="Arial"/>
              </w:rPr>
              <w:t>4</w:t>
            </w:r>
          </w:p>
        </w:tc>
        <w:tc>
          <w:tcPr>
            <w:tcW w:w="1444" w:type="pct"/>
            <w:shd w:val="clear" w:color="auto" w:fill="F2F2F2"/>
            <w:vAlign w:val="center"/>
          </w:tcPr>
          <w:p w14:paraId="5EDBC774" w14:textId="77777777" w:rsidR="00033F0F" w:rsidRDefault="00000000">
            <w:pPr>
              <w:pStyle w:val="af4"/>
              <w:ind w:left="0"/>
              <w:rPr>
                <w:rFonts w:ascii="Arial" w:hAnsi="Arial" w:cs="Arial"/>
              </w:rPr>
            </w:pPr>
            <w:r>
              <w:rPr>
                <w:rFonts w:ascii="Arial" w:hAnsi="Arial" w:cs="Arial"/>
              </w:rPr>
              <w:t>Academic Director/ Assistant Dean:</w:t>
            </w:r>
          </w:p>
        </w:tc>
        <w:tc>
          <w:tcPr>
            <w:tcW w:w="2176" w:type="pct"/>
            <w:shd w:val="clear" w:color="auto" w:fill="auto"/>
            <w:vAlign w:val="center"/>
          </w:tcPr>
          <w:p w14:paraId="307F8841" w14:textId="77777777" w:rsidR="00033F0F" w:rsidRDefault="00033F0F">
            <w:pPr>
              <w:pStyle w:val="af4"/>
              <w:ind w:left="0"/>
              <w:rPr>
                <w:rFonts w:ascii="Arial" w:hAnsi="Arial" w:cs="Arial"/>
              </w:rPr>
            </w:pPr>
          </w:p>
        </w:tc>
        <w:tc>
          <w:tcPr>
            <w:tcW w:w="1013" w:type="pct"/>
            <w:vMerge w:val="restart"/>
          </w:tcPr>
          <w:p w14:paraId="279AFAA9" w14:textId="77777777" w:rsidR="00033F0F" w:rsidRDefault="00000000">
            <w:pPr>
              <w:pStyle w:val="af4"/>
              <w:ind w:left="0"/>
              <w:rPr>
                <w:rFonts w:ascii="Arial" w:hAnsi="Arial" w:cs="Arial"/>
              </w:rPr>
            </w:pPr>
            <w:r>
              <w:rPr>
                <w:rFonts w:ascii="Arial" w:hAnsi="Arial" w:cs="Arial"/>
                <w:b/>
                <w:bCs/>
              </w:rPr>
              <w:t>Date:</w:t>
            </w:r>
          </w:p>
        </w:tc>
      </w:tr>
      <w:tr w:rsidR="00033F0F" w14:paraId="7F318A35" w14:textId="77777777">
        <w:trPr>
          <w:trHeight w:val="347"/>
        </w:trPr>
        <w:tc>
          <w:tcPr>
            <w:tcW w:w="366" w:type="pct"/>
            <w:shd w:val="clear" w:color="auto" w:fill="F2F2F2"/>
            <w:vAlign w:val="center"/>
          </w:tcPr>
          <w:p w14:paraId="271149F4" w14:textId="77777777" w:rsidR="00033F0F" w:rsidRDefault="00000000">
            <w:pPr>
              <w:pStyle w:val="af4"/>
              <w:ind w:left="0"/>
              <w:jc w:val="center"/>
              <w:rPr>
                <w:rFonts w:ascii="Arial" w:hAnsi="Arial" w:cs="Arial"/>
              </w:rPr>
            </w:pPr>
            <w:r>
              <w:rPr>
                <w:rFonts w:ascii="Arial" w:hAnsi="Arial" w:cs="Arial"/>
              </w:rPr>
              <w:t>5</w:t>
            </w:r>
          </w:p>
        </w:tc>
        <w:tc>
          <w:tcPr>
            <w:tcW w:w="1444" w:type="pct"/>
            <w:shd w:val="clear" w:color="auto" w:fill="F2F2F2"/>
            <w:vAlign w:val="center"/>
          </w:tcPr>
          <w:p w14:paraId="5D4ECBF6" w14:textId="77777777" w:rsidR="00033F0F" w:rsidRDefault="00000000">
            <w:pPr>
              <w:pStyle w:val="af4"/>
              <w:ind w:left="0"/>
              <w:rPr>
                <w:rFonts w:ascii="Arial" w:hAnsi="Arial" w:cs="Arial"/>
              </w:rPr>
            </w:pPr>
            <w:r>
              <w:rPr>
                <w:rFonts w:ascii="Arial" w:hAnsi="Arial" w:cs="Arial"/>
              </w:rPr>
              <w:t>Signature:</w:t>
            </w:r>
          </w:p>
        </w:tc>
        <w:tc>
          <w:tcPr>
            <w:tcW w:w="2176" w:type="pct"/>
            <w:shd w:val="clear" w:color="auto" w:fill="auto"/>
            <w:vAlign w:val="center"/>
          </w:tcPr>
          <w:p w14:paraId="32F390A8" w14:textId="77777777" w:rsidR="00033F0F" w:rsidRDefault="00033F0F">
            <w:pPr>
              <w:pStyle w:val="af4"/>
              <w:ind w:left="0"/>
              <w:rPr>
                <w:rFonts w:ascii="Arial" w:hAnsi="Arial" w:cs="Arial"/>
              </w:rPr>
            </w:pPr>
          </w:p>
          <w:p w14:paraId="45015346" w14:textId="77777777" w:rsidR="00033F0F" w:rsidRDefault="00033F0F">
            <w:pPr>
              <w:pStyle w:val="af4"/>
              <w:ind w:left="0"/>
              <w:rPr>
                <w:rFonts w:ascii="Arial" w:hAnsi="Arial" w:cs="Arial"/>
              </w:rPr>
            </w:pPr>
          </w:p>
        </w:tc>
        <w:tc>
          <w:tcPr>
            <w:tcW w:w="1013" w:type="pct"/>
            <w:vMerge/>
            <w:vAlign w:val="center"/>
          </w:tcPr>
          <w:p w14:paraId="5EE480E4" w14:textId="77777777" w:rsidR="00033F0F" w:rsidRDefault="00033F0F">
            <w:pPr>
              <w:pStyle w:val="af4"/>
              <w:ind w:left="0"/>
              <w:rPr>
                <w:rFonts w:ascii="Arial" w:hAnsi="Arial" w:cs="Arial"/>
              </w:rPr>
            </w:pPr>
          </w:p>
        </w:tc>
      </w:tr>
    </w:tbl>
    <w:p w14:paraId="2A901C39" w14:textId="77777777" w:rsidR="00033F0F" w:rsidRDefault="00033F0F">
      <w:pPr>
        <w:rPr>
          <w:rFonts w:ascii="Arial" w:hAnsi="Arial" w:cs="Arial"/>
          <w:b/>
          <w:sz w:val="22"/>
          <w:szCs w:val="22"/>
        </w:rPr>
      </w:pPr>
    </w:p>
    <w:p w14:paraId="7597920B" w14:textId="77777777" w:rsidR="00033F0F"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ae"/>
        <w:tblW w:w="10485" w:type="dxa"/>
        <w:tblLook w:val="04A0" w:firstRow="1" w:lastRow="0" w:firstColumn="1" w:lastColumn="0" w:noHBand="0" w:noVBand="1"/>
      </w:tblPr>
      <w:tblGrid>
        <w:gridCol w:w="675"/>
        <w:gridCol w:w="9810"/>
      </w:tblGrid>
      <w:tr w:rsidR="00033F0F" w14:paraId="00707223" w14:textId="77777777">
        <w:trPr>
          <w:trHeight w:val="491"/>
        </w:trPr>
        <w:tc>
          <w:tcPr>
            <w:tcW w:w="675" w:type="dxa"/>
            <w:shd w:val="clear" w:color="auto" w:fill="BFBFBF"/>
            <w:vAlign w:val="center"/>
          </w:tcPr>
          <w:p w14:paraId="52CA99F2" w14:textId="77777777" w:rsidR="00033F0F" w:rsidRDefault="00000000">
            <w:pPr>
              <w:jc w:val="center"/>
              <w:rPr>
                <w:rFonts w:ascii="Arial" w:eastAsia="ＭＳ ゴシック" w:hAnsi="Arial" w:cs="Arial"/>
                <w:sz w:val="22"/>
                <w:szCs w:val="22"/>
              </w:rPr>
            </w:pPr>
            <w:r>
              <w:rPr>
                <w:rFonts w:ascii="Segoe UI Symbol" w:eastAsia="ＭＳ ゴシック" w:hAnsi="Segoe UI Symbol" w:cs="Segoe UI Symbol"/>
              </w:rPr>
              <w:sym w:font="Wingdings" w:char="F0FE"/>
            </w:r>
          </w:p>
        </w:tc>
        <w:tc>
          <w:tcPr>
            <w:tcW w:w="9810" w:type="dxa"/>
            <w:vAlign w:val="center"/>
          </w:tcPr>
          <w:p w14:paraId="4180ACC2" w14:textId="77777777" w:rsidR="00033F0F" w:rsidRDefault="00000000">
            <w:pPr>
              <w:rPr>
                <w:rFonts w:ascii="Arial" w:eastAsia="ＭＳ ゴシック" w:hAnsi="Arial" w:cs="Arial"/>
                <w:bCs/>
                <w:sz w:val="22"/>
                <w:szCs w:val="22"/>
              </w:rPr>
            </w:pPr>
            <w:r>
              <w:rPr>
                <w:rFonts w:ascii="Arial" w:eastAsia="ＭＳ ゴシック" w:hAnsi="Arial" w:cs="Arial"/>
                <w:bCs/>
                <w:sz w:val="22"/>
                <w:szCs w:val="22"/>
              </w:rPr>
              <w:t>I have read the guidance notes supplied before completing the form.</w:t>
            </w:r>
          </w:p>
        </w:tc>
      </w:tr>
      <w:tr w:rsidR="00033F0F" w14:paraId="20AEA349" w14:textId="77777777">
        <w:trPr>
          <w:trHeight w:val="413"/>
        </w:trPr>
        <w:tc>
          <w:tcPr>
            <w:tcW w:w="675" w:type="dxa"/>
            <w:shd w:val="clear" w:color="auto" w:fill="BFBFBF"/>
            <w:vAlign w:val="center"/>
          </w:tcPr>
          <w:p w14:paraId="74D74C27" w14:textId="77777777" w:rsidR="00033F0F" w:rsidRDefault="00000000">
            <w:pPr>
              <w:jc w:val="center"/>
              <w:rPr>
                <w:rFonts w:ascii="Arial" w:eastAsia="ＭＳ ゴシック" w:hAnsi="Arial" w:cs="Arial"/>
                <w:sz w:val="22"/>
                <w:szCs w:val="22"/>
              </w:rPr>
            </w:pPr>
            <w:r>
              <w:rPr>
                <w:rFonts w:ascii="Segoe UI Symbol" w:eastAsia="ＭＳ ゴシック" w:hAnsi="Segoe UI Symbol" w:cs="Segoe UI Symbol"/>
              </w:rPr>
              <w:sym w:font="Wingdings" w:char="F0FE"/>
            </w:r>
          </w:p>
        </w:tc>
        <w:tc>
          <w:tcPr>
            <w:tcW w:w="9810" w:type="dxa"/>
            <w:vAlign w:val="center"/>
          </w:tcPr>
          <w:p w14:paraId="02917127" w14:textId="77777777" w:rsidR="00033F0F"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033F0F" w14:paraId="449D13EA" w14:textId="77777777">
        <w:trPr>
          <w:trHeight w:val="419"/>
        </w:trPr>
        <w:tc>
          <w:tcPr>
            <w:tcW w:w="675" w:type="dxa"/>
            <w:shd w:val="clear" w:color="auto" w:fill="BFBFBF"/>
            <w:vAlign w:val="center"/>
          </w:tcPr>
          <w:p w14:paraId="66BAF140" w14:textId="77777777" w:rsidR="00033F0F" w:rsidRDefault="00000000">
            <w:pPr>
              <w:jc w:val="center"/>
              <w:rPr>
                <w:rFonts w:ascii="Arial" w:hAnsi="Arial" w:cs="Arial"/>
                <w:sz w:val="22"/>
                <w:szCs w:val="22"/>
              </w:rPr>
            </w:pPr>
            <w:r>
              <w:rPr>
                <w:rFonts w:ascii="Segoe UI Symbol" w:eastAsia="ＭＳ ゴシック" w:hAnsi="Segoe UI Symbol" w:cs="Segoe UI Symbol"/>
              </w:rPr>
              <w:sym w:font="Wingdings" w:char="F0FE"/>
            </w:r>
          </w:p>
        </w:tc>
        <w:tc>
          <w:tcPr>
            <w:tcW w:w="9810" w:type="dxa"/>
            <w:vAlign w:val="center"/>
          </w:tcPr>
          <w:p w14:paraId="2CC60AE7" w14:textId="77777777" w:rsidR="00033F0F"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033F0F" w14:paraId="3B03DC93" w14:textId="77777777">
        <w:trPr>
          <w:trHeight w:val="492"/>
        </w:trPr>
        <w:tc>
          <w:tcPr>
            <w:tcW w:w="675" w:type="dxa"/>
            <w:shd w:val="clear" w:color="auto" w:fill="BFBFBF"/>
            <w:vAlign w:val="center"/>
          </w:tcPr>
          <w:p w14:paraId="5911C33C" w14:textId="77777777" w:rsidR="00033F0F" w:rsidRDefault="00000000">
            <w:pPr>
              <w:jc w:val="center"/>
              <w:rPr>
                <w:rFonts w:ascii="Arial" w:hAnsi="Arial" w:cs="Arial"/>
                <w:sz w:val="22"/>
                <w:szCs w:val="22"/>
              </w:rPr>
            </w:pPr>
            <w:r>
              <w:rPr>
                <w:rFonts w:ascii="Segoe UI Symbol" w:eastAsia="ＭＳ ゴシック" w:hAnsi="Segoe UI Symbol" w:cs="Segoe UI Symbol"/>
              </w:rPr>
              <w:sym w:font="Wingdings" w:char="F0FE"/>
            </w:r>
          </w:p>
        </w:tc>
        <w:tc>
          <w:tcPr>
            <w:tcW w:w="9810" w:type="dxa"/>
            <w:vAlign w:val="center"/>
          </w:tcPr>
          <w:p w14:paraId="197BBCBA" w14:textId="77777777" w:rsidR="00033F0F"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033F0F" w14:paraId="7D8FA024" w14:textId="77777777">
        <w:trPr>
          <w:trHeight w:val="720"/>
        </w:trPr>
        <w:tc>
          <w:tcPr>
            <w:tcW w:w="675" w:type="dxa"/>
            <w:shd w:val="clear" w:color="auto" w:fill="BFBFBF"/>
            <w:vAlign w:val="center"/>
          </w:tcPr>
          <w:p w14:paraId="1E31C54D" w14:textId="77777777" w:rsidR="00033F0F" w:rsidRDefault="00000000">
            <w:pPr>
              <w:jc w:val="center"/>
              <w:rPr>
                <w:rFonts w:ascii="Arial" w:hAnsi="Arial" w:cs="Arial"/>
              </w:rPr>
            </w:pPr>
            <w:r>
              <w:rPr>
                <w:rFonts w:ascii="Segoe UI Symbol" w:eastAsia="ＭＳ ゴシック" w:hAnsi="Segoe UI Symbol" w:cs="Segoe UI Symbol"/>
              </w:rPr>
              <w:sym w:font="Wingdings" w:char="F0FE"/>
            </w:r>
          </w:p>
        </w:tc>
        <w:tc>
          <w:tcPr>
            <w:tcW w:w="9810" w:type="dxa"/>
            <w:vAlign w:val="center"/>
          </w:tcPr>
          <w:p w14:paraId="766AE2E7" w14:textId="77777777" w:rsidR="00033F0F" w:rsidRDefault="00000000">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033F0F" w14:paraId="16461516" w14:textId="77777777">
        <w:trPr>
          <w:trHeight w:val="858"/>
        </w:trPr>
        <w:tc>
          <w:tcPr>
            <w:tcW w:w="675" w:type="dxa"/>
            <w:shd w:val="clear" w:color="auto" w:fill="BFBFBF"/>
            <w:vAlign w:val="center"/>
          </w:tcPr>
          <w:p w14:paraId="09FF7865" w14:textId="77777777" w:rsidR="00033F0F" w:rsidRDefault="00000000">
            <w:pPr>
              <w:jc w:val="center"/>
              <w:rPr>
                <w:rFonts w:ascii="Arial" w:hAnsi="Arial" w:cs="Arial"/>
                <w:sz w:val="22"/>
                <w:szCs w:val="22"/>
              </w:rPr>
            </w:pPr>
            <w:r>
              <w:rPr>
                <w:rFonts w:ascii="Segoe UI Symbol" w:eastAsia="ＭＳ ゴシック" w:hAnsi="Segoe UI Symbol" w:cs="Segoe UI Symbol"/>
              </w:rPr>
              <w:sym w:font="Wingdings" w:char="F0FE"/>
            </w:r>
          </w:p>
        </w:tc>
        <w:tc>
          <w:tcPr>
            <w:tcW w:w="9810" w:type="dxa"/>
            <w:vAlign w:val="center"/>
          </w:tcPr>
          <w:p w14:paraId="28BA8326" w14:textId="77777777" w:rsidR="00033F0F"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033F0F" w14:paraId="05A71C20" w14:textId="77777777">
        <w:trPr>
          <w:trHeight w:val="969"/>
        </w:trPr>
        <w:tc>
          <w:tcPr>
            <w:tcW w:w="675" w:type="dxa"/>
            <w:shd w:val="clear" w:color="auto" w:fill="BFBFBF"/>
            <w:vAlign w:val="center"/>
          </w:tcPr>
          <w:p w14:paraId="19A39D06" w14:textId="77777777" w:rsidR="00033F0F" w:rsidRDefault="00000000">
            <w:pPr>
              <w:jc w:val="center"/>
              <w:rPr>
                <w:rFonts w:ascii="Arial" w:hAnsi="Arial" w:cs="Arial"/>
                <w:sz w:val="22"/>
                <w:szCs w:val="22"/>
              </w:rPr>
            </w:pPr>
            <w:r>
              <w:rPr>
                <w:rFonts w:ascii="Segoe UI Symbol" w:eastAsia="ＭＳ ゴシック" w:hAnsi="Segoe UI Symbol" w:cs="Segoe UI Symbol"/>
              </w:rPr>
              <w:sym w:font="Wingdings" w:char="F0FE"/>
            </w:r>
          </w:p>
        </w:tc>
        <w:tc>
          <w:tcPr>
            <w:tcW w:w="9810" w:type="dxa"/>
            <w:vAlign w:val="center"/>
          </w:tcPr>
          <w:p w14:paraId="34CBB337" w14:textId="77777777" w:rsidR="00033F0F"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6EEB49D" w14:textId="77777777" w:rsidR="00033F0F" w:rsidRDefault="00033F0F">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033F0F" w14:paraId="5856B6AD" w14:textId="77777777">
        <w:tc>
          <w:tcPr>
            <w:tcW w:w="10485" w:type="dxa"/>
            <w:shd w:val="clear" w:color="auto" w:fill="D9D9D9"/>
          </w:tcPr>
          <w:p w14:paraId="3E93E5B1" w14:textId="77777777" w:rsidR="00033F0F" w:rsidRDefault="00000000">
            <w:pPr>
              <w:rPr>
                <w:rFonts w:ascii="Arial" w:hAnsi="Arial" w:cs="Arial"/>
                <w:b/>
                <w:sz w:val="22"/>
                <w:szCs w:val="22"/>
              </w:rPr>
            </w:pPr>
            <w:r>
              <w:rPr>
                <w:rFonts w:ascii="Arial" w:hAnsi="Arial" w:cs="Arial"/>
                <w:b/>
                <w:sz w:val="22"/>
                <w:szCs w:val="22"/>
              </w:rPr>
              <w:t>RESEARCH STUDENTS ONLY</w:t>
            </w:r>
          </w:p>
          <w:p w14:paraId="4ADF9E7A" w14:textId="77777777" w:rsidR="00033F0F" w:rsidRDefault="00000000">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8" w:history="1">
              <w:r w:rsidR="00033F0F">
                <w:rPr>
                  <w:rStyle w:val="af2"/>
                  <w:rFonts w:ascii="Arial" w:hAnsi="Arial" w:cs="Arial"/>
                  <w:sz w:val="22"/>
                  <w:szCs w:val="22"/>
                </w:rPr>
                <w:t>https://mytsd.uwtsd.ac.uk</w:t>
              </w:r>
            </w:hyperlink>
            <w:r>
              <w:rPr>
                <w:rFonts w:ascii="Arial" w:hAnsi="Arial" w:cs="Arial"/>
                <w:sz w:val="22"/>
                <w:szCs w:val="22"/>
              </w:rPr>
              <w:t>).</w:t>
            </w:r>
          </w:p>
          <w:p w14:paraId="7FCF8CBA" w14:textId="77777777" w:rsidR="00033F0F" w:rsidRDefault="00033F0F">
            <w:pPr>
              <w:rPr>
                <w:rFonts w:ascii="Arial" w:hAnsi="Arial" w:cs="Arial"/>
                <w:sz w:val="22"/>
                <w:szCs w:val="22"/>
              </w:rPr>
            </w:pPr>
          </w:p>
        </w:tc>
      </w:tr>
      <w:tr w:rsidR="00033F0F" w14:paraId="51036075" w14:textId="77777777">
        <w:tc>
          <w:tcPr>
            <w:tcW w:w="10485" w:type="dxa"/>
            <w:shd w:val="clear" w:color="auto" w:fill="D9D9D9"/>
          </w:tcPr>
          <w:p w14:paraId="11AAF579" w14:textId="77777777" w:rsidR="00033F0F" w:rsidRDefault="00000000">
            <w:pPr>
              <w:rPr>
                <w:rFonts w:ascii="Arial" w:hAnsi="Arial" w:cs="Arial"/>
                <w:b/>
                <w:sz w:val="22"/>
                <w:szCs w:val="22"/>
              </w:rPr>
            </w:pPr>
            <w:r>
              <w:rPr>
                <w:rFonts w:ascii="Arial" w:hAnsi="Arial" w:cs="Arial"/>
                <w:b/>
                <w:sz w:val="22"/>
                <w:szCs w:val="22"/>
              </w:rPr>
              <w:t>RESEARCH STAFF ONLY</w:t>
            </w:r>
          </w:p>
          <w:p w14:paraId="6697E8A3" w14:textId="77777777" w:rsidR="00033F0F"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9" w:history="1">
              <w:r w:rsidR="00033F0F">
                <w:rPr>
                  <w:rStyle w:val="af2"/>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CC4B291" w14:textId="77777777" w:rsidR="00033F0F" w:rsidRDefault="00033F0F">
            <w:pPr>
              <w:rPr>
                <w:rFonts w:ascii="Arial" w:hAnsi="Arial" w:cs="Arial"/>
                <w:sz w:val="22"/>
                <w:szCs w:val="22"/>
              </w:rPr>
            </w:pPr>
          </w:p>
        </w:tc>
      </w:tr>
      <w:tr w:rsidR="00033F0F" w14:paraId="319D76FC" w14:textId="77777777">
        <w:tc>
          <w:tcPr>
            <w:tcW w:w="10485" w:type="dxa"/>
            <w:shd w:val="clear" w:color="auto" w:fill="D9D9D9"/>
          </w:tcPr>
          <w:p w14:paraId="0998450B" w14:textId="77777777" w:rsidR="00033F0F"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0EA8009" w14:textId="77777777" w:rsidR="00033F0F" w:rsidRDefault="00033F0F">
      <w:pPr>
        <w:tabs>
          <w:tab w:val="left" w:pos="5103"/>
        </w:tabs>
        <w:rPr>
          <w:rFonts w:ascii="Arial" w:hAnsi="Arial" w:cs="Arial"/>
          <w:bCs/>
          <w:sz w:val="22"/>
          <w:szCs w:val="22"/>
        </w:rPr>
      </w:pPr>
    </w:p>
    <w:sectPr w:rsidR="00033F0F">
      <w:headerReference w:type="default" r:id="rId20"/>
      <w:footerReference w:type="default" r:id="rId21"/>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7B3FD1" w14:textId="77777777" w:rsidR="005E706B" w:rsidRDefault="005E706B">
      <w:r>
        <w:separator/>
      </w:r>
    </w:p>
  </w:endnote>
  <w:endnote w:type="continuationSeparator" w:id="0">
    <w:p w14:paraId="1841027B" w14:textId="77777777" w:rsidR="005E706B" w:rsidRDefault="005E70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1"/>
    <w:family w:val="modern"/>
    <w:pitch w:val="default"/>
    <w:sig w:usb0="E0002EFF" w:usb1="C0007843" w:usb2="00000009" w:usb3="00000000" w:csb0="400001FF" w:csb1="FFFF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ＭＳ ゴシック">
    <w:altName w:val="MS Gothic"/>
    <w:panose1 w:val="020B0609070205080204"/>
    <w:charset w:val="80"/>
    <w:family w:val="modern"/>
    <w:pitch w:val="default"/>
    <w:sig w:usb0="E00002FF" w:usb1="6AC7FDFB" w:usb2="08000012" w:usb3="00000000" w:csb0="4002009F" w:csb1="DFD7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20D5ED" w14:textId="77777777" w:rsidR="00033F0F" w:rsidRDefault="00000000">
    <w:pPr>
      <w:pStyle w:val="a7"/>
    </w:pPr>
    <w:r>
      <w:rPr>
        <w:rFonts w:ascii="Arial" w:hAnsi="Arial" w:cs="Arial"/>
      </w:rPr>
      <w:t>April 2022`</w:t>
    </w:r>
    <w:r>
      <w:rPr>
        <w:rStyle w:val="af0"/>
        <w:rFonts w:ascii="Arial" w:hAnsi="Arial" w:cs="Arial"/>
      </w:rPr>
      <w:fldChar w:fldCharType="begin"/>
    </w:r>
    <w:r>
      <w:rPr>
        <w:rStyle w:val="af0"/>
        <w:rFonts w:ascii="Arial" w:hAnsi="Arial" w:cs="Arial"/>
      </w:rPr>
      <w:instrText xml:space="preserve"> PAGE </w:instrText>
    </w:r>
    <w:r>
      <w:rPr>
        <w:rStyle w:val="af0"/>
        <w:rFonts w:ascii="Arial" w:hAnsi="Arial" w:cs="Arial"/>
      </w:rPr>
      <w:fldChar w:fldCharType="separate"/>
    </w:r>
    <w:r>
      <w:rPr>
        <w:rStyle w:val="af0"/>
        <w:rFonts w:ascii="Arial" w:hAnsi="Arial" w:cs="Arial"/>
      </w:rPr>
      <w:t>1</w:t>
    </w:r>
    <w:r>
      <w:rPr>
        <w:rStyle w:val="af0"/>
        <w:rFonts w:ascii="Arial" w:hAnsi="Arial" w:cs="Arial"/>
      </w:rPr>
      <w:fldChar w:fldCharType="end"/>
    </w:r>
    <w:r>
      <w:rPr>
        <w:rStyle w:val="af0"/>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2476D9" w14:textId="77777777" w:rsidR="005E706B" w:rsidRDefault="005E706B">
      <w:r>
        <w:separator/>
      </w:r>
    </w:p>
  </w:footnote>
  <w:footnote w:type="continuationSeparator" w:id="0">
    <w:p w14:paraId="0ABA3034" w14:textId="77777777" w:rsidR="005E706B" w:rsidRDefault="005E70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622E55" w14:textId="77777777" w:rsidR="00033F0F" w:rsidRDefault="00000000">
    <w:pPr>
      <w:pStyle w:val="a9"/>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10D8587" wp14:editId="7EC82AFC">
          <wp:simplePos x="0" y="0"/>
          <wp:positionH relativeFrom="margin">
            <wp:posOffset>0</wp:posOffset>
          </wp:positionH>
          <wp:positionV relativeFrom="page">
            <wp:posOffset>180340</wp:posOffset>
          </wp:positionV>
          <wp:extent cx="1792605" cy="601345"/>
          <wp:effectExtent l="0" t="0" r="0" b="8890"/>
          <wp:wrapSquare wrapText="bothSides"/>
          <wp:docPr id="4097" name="Picture 24"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4097" name="Picture 24" descr="S:\Quality Assurance\QAHBooks\Academic Quality Handbook 2015-16\Appendices\UWTSD Logo.jpg"/>
                  <pic:cNvPicPr/>
                </pic:nvPicPr>
                <pic:blipFill>
                  <a:blip r:embed="rId1" cstate="print"/>
                  <a:srcRect/>
                  <a:stretch>
                    <a:fillRect/>
                  </a:stretch>
                </pic:blipFill>
                <pic:spPr>
                  <a:xfrm>
                    <a:off x="0" y="0"/>
                    <a:ext cx="1792800" cy="601200"/>
                  </a:xfrm>
                  <a:prstGeom prst="rect">
                    <a:avLst/>
                  </a:prstGeom>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E451D4BA"/>
    <w:multiLevelType w:val="singleLevel"/>
    <w:tmpl w:val="E451D4BA"/>
    <w:lvl w:ilvl="0">
      <w:start w:val="1"/>
      <w:numFmt w:val="decimal"/>
      <w:suff w:val="space"/>
      <w:lvlText w:val="%1."/>
      <w:lvlJc w:val="left"/>
    </w:lvl>
  </w:abstractNum>
  <w:abstractNum w:abstractNumId="1" w15:restartNumberingAfterBreak="0">
    <w:nsid w:val="00000019"/>
    <w:multiLevelType w:val="multilevel"/>
    <w:tmpl w:val="0000001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0DE254A6"/>
    <w:multiLevelType w:val="multilevel"/>
    <w:tmpl w:val="0DE254A6"/>
    <w:lvl w:ilvl="0">
      <w:start w:val="1"/>
      <w:numFmt w:val="decimal"/>
      <w:lvlText w:val="%1."/>
      <w:lvlJc w:val="left"/>
      <w:pPr>
        <w:ind w:left="720" w:hanging="360"/>
      </w:pPr>
      <w:rPr>
        <w:rFont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1618180238">
    <w:abstractNumId w:val="1"/>
  </w:num>
  <w:num w:numId="2" w16cid:durableId="1618095921">
    <w:abstractNumId w:val="0"/>
  </w:num>
  <w:num w:numId="3" w16cid:durableId="3010105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noPunctuationKerning/>
  <w:characterSpacingControl w:val="doNotCompress"/>
  <w:doNotValidateAgainstSchema/>
  <w:doNotDemarcateInvalidXml/>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0B4"/>
    <w:rsid w:val="00033F0F"/>
    <w:rsid w:val="00121A35"/>
    <w:rsid w:val="002501E8"/>
    <w:rsid w:val="003142AD"/>
    <w:rsid w:val="003C00B4"/>
    <w:rsid w:val="003D157F"/>
    <w:rsid w:val="00422836"/>
    <w:rsid w:val="004562BE"/>
    <w:rsid w:val="0047366F"/>
    <w:rsid w:val="005E706B"/>
    <w:rsid w:val="006762FF"/>
    <w:rsid w:val="007A0F2B"/>
    <w:rsid w:val="007E34C9"/>
    <w:rsid w:val="00864B36"/>
    <w:rsid w:val="00871925"/>
    <w:rsid w:val="008F126B"/>
    <w:rsid w:val="0095204D"/>
    <w:rsid w:val="00A50CD2"/>
    <w:rsid w:val="00AB1349"/>
    <w:rsid w:val="00DA5465"/>
    <w:rsid w:val="00E81D92"/>
    <w:rsid w:val="0C57430C"/>
    <w:rsid w:val="0E603452"/>
    <w:rsid w:val="2852340C"/>
    <w:rsid w:val="59110309"/>
    <w:rsid w:val="696E342C"/>
    <w:rsid w:val="6B205028"/>
    <w:rsid w:val="7B8E4662"/>
    <w:rsid w:val="7EB9198E"/>
    <w:rsid w:val="7EF27A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B3DD57"/>
  <w15:docId w15:val="{834E63D2-64F1-44DA-9FCB-82AFC44AA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qFormat="1"/>
    <w:lsdException w:name="header"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qFormat="1"/>
    <w:lsdException w:name="FollowedHyperlink"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0"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qFormat="1"/>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qFormat="1"/>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qFormat="1"/>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qFormat="1"/>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qFormat="1"/>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qFormat="1"/>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qFormat="1"/>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eastAsiaTheme="minorEastAsia"/>
      <w:lang w:val="en-GB" w:eastAsia="en-US"/>
    </w:rPr>
  </w:style>
  <w:style w:type="paragraph" w:styleId="1">
    <w:name w:val="heading 1"/>
    <w:basedOn w:val="a"/>
    <w:next w:val="a"/>
    <w:link w:val="10"/>
    <w:uiPriority w:val="9"/>
    <w:qFormat/>
    <w:pPr>
      <w:keepNext/>
      <w:tabs>
        <w:tab w:val="left" w:pos="5103"/>
      </w:tabs>
      <w:jc w:val="center"/>
      <w:outlineLvl w:val="0"/>
    </w:pPr>
    <w:rPr>
      <w:b/>
      <w:bCs/>
      <w:sz w:val="22"/>
      <w:szCs w:val="22"/>
    </w:rPr>
  </w:style>
  <w:style w:type="paragraph" w:styleId="4">
    <w:name w:val="heading 4"/>
    <w:basedOn w:val="a"/>
    <w:next w:val="a"/>
    <w:link w:val="40"/>
    <w:uiPriority w:val="9"/>
    <w:semiHidden/>
    <w:unhideWhenUsed/>
    <w:qFormat/>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qFormat/>
  </w:style>
  <w:style w:type="paragraph" w:styleId="a5">
    <w:name w:val="Balloon Text"/>
    <w:basedOn w:val="a"/>
    <w:link w:val="a6"/>
    <w:uiPriority w:val="99"/>
    <w:qFormat/>
    <w:rPr>
      <w:rFonts w:ascii="Tahoma" w:hAnsi="Tahoma" w:cs="Tahoma"/>
      <w:sz w:val="16"/>
      <w:szCs w:val="16"/>
    </w:rPr>
  </w:style>
  <w:style w:type="paragraph" w:styleId="a7">
    <w:name w:val="footer"/>
    <w:basedOn w:val="a"/>
    <w:link w:val="a8"/>
    <w:uiPriority w:val="99"/>
    <w:qFormat/>
    <w:pPr>
      <w:tabs>
        <w:tab w:val="center" w:pos="4513"/>
        <w:tab w:val="right" w:pos="9026"/>
      </w:tabs>
    </w:pPr>
  </w:style>
  <w:style w:type="paragraph" w:styleId="a9">
    <w:name w:val="header"/>
    <w:basedOn w:val="a"/>
    <w:link w:val="aa"/>
    <w:uiPriority w:val="99"/>
    <w:qFormat/>
    <w:pPr>
      <w:tabs>
        <w:tab w:val="center" w:pos="4513"/>
        <w:tab w:val="right" w:pos="9026"/>
      </w:tabs>
    </w:pPr>
  </w:style>
  <w:style w:type="paragraph" w:styleId="2">
    <w:name w:val="Body Text 2"/>
    <w:basedOn w:val="a"/>
    <w:link w:val="20"/>
    <w:uiPriority w:val="99"/>
    <w:qFormat/>
    <w:pPr>
      <w:ind w:left="720" w:hanging="720"/>
    </w:pPr>
    <w:rPr>
      <w:b/>
      <w:bCs/>
      <w:sz w:val="22"/>
      <w:szCs w:val="22"/>
    </w:rPr>
  </w:style>
  <w:style w:type="paragraph" w:styleId="ab">
    <w:name w:val="Normal (Web)"/>
    <w:basedOn w:val="a"/>
    <w:uiPriority w:val="99"/>
    <w:qFormat/>
    <w:pPr>
      <w:spacing w:before="100" w:beforeAutospacing="1" w:after="100" w:afterAutospacing="1"/>
    </w:pPr>
    <w:rPr>
      <w:sz w:val="24"/>
      <w:szCs w:val="24"/>
      <w:lang w:eastAsia="en-GB"/>
    </w:rPr>
  </w:style>
  <w:style w:type="paragraph" w:styleId="ac">
    <w:name w:val="annotation subject"/>
    <w:basedOn w:val="a3"/>
    <w:next w:val="a3"/>
    <w:link w:val="ad"/>
    <w:uiPriority w:val="99"/>
    <w:qFormat/>
    <w:rPr>
      <w:b/>
      <w:bCs/>
    </w:rPr>
  </w:style>
  <w:style w:type="table" w:styleId="ae">
    <w:name w:val="Table Grid"/>
    <w:basedOn w:val="a1"/>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3">
    <w:name w:val="Medium Grid 3"/>
    <w:basedOn w:val="a1"/>
    <w:uiPriority w:val="69"/>
    <w:qFormat/>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808080"/>
      </w:tcPr>
    </w:tblStylePr>
  </w:style>
  <w:style w:type="table" w:styleId="3-1">
    <w:name w:val="Medium Grid 3 Accent 1"/>
    <w:basedOn w:val="a1"/>
    <w:uiPriority w:val="69"/>
    <w:qFormat/>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A7BFDE"/>
      </w:tcPr>
    </w:tblStylePr>
  </w:style>
  <w:style w:type="table" w:styleId="3-2">
    <w:name w:val="Medium Grid 3 Accent 2"/>
    <w:basedOn w:val="a1"/>
    <w:uiPriority w:val="69"/>
    <w:qFormat/>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DFA7A6"/>
      </w:tcPr>
    </w:tblStylePr>
  </w:style>
  <w:style w:type="table" w:styleId="3-3">
    <w:name w:val="Medium Grid 3 Accent 3"/>
    <w:basedOn w:val="a1"/>
    <w:uiPriority w:val="69"/>
    <w:qFormat/>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CDDDAC"/>
      </w:tcPr>
    </w:tblStylePr>
  </w:style>
  <w:style w:type="table" w:styleId="3-4">
    <w:name w:val="Medium Grid 3 Accent 4"/>
    <w:basedOn w:val="a1"/>
    <w:uiPriority w:val="69"/>
    <w:qFormat/>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BFB1D0"/>
      </w:tcPr>
    </w:tblStylePr>
  </w:style>
  <w:style w:type="table" w:styleId="3-5">
    <w:name w:val="Medium Grid 3 Accent 5"/>
    <w:basedOn w:val="a1"/>
    <w:uiPriority w:val="69"/>
    <w:qFormat/>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A5D5E2"/>
      </w:tcPr>
    </w:tblStylePr>
  </w:style>
  <w:style w:type="table" w:styleId="3-6">
    <w:name w:val="Medium Grid 3 Accent 6"/>
    <w:basedOn w:val="a1"/>
    <w:uiPriority w:val="69"/>
    <w:qFormat/>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FBCAA2"/>
      </w:tcPr>
    </w:tblStylePr>
  </w:style>
  <w:style w:type="character" w:styleId="af">
    <w:name w:val="Strong"/>
    <w:uiPriority w:val="22"/>
    <w:qFormat/>
    <w:rPr>
      <w:b/>
      <w:bCs/>
    </w:rPr>
  </w:style>
  <w:style w:type="character" w:styleId="af0">
    <w:name w:val="page number"/>
    <w:basedOn w:val="a0"/>
    <w:uiPriority w:val="99"/>
    <w:qFormat/>
  </w:style>
  <w:style w:type="character" w:styleId="af1">
    <w:name w:val="FollowedHyperlink"/>
    <w:uiPriority w:val="99"/>
    <w:qFormat/>
    <w:rPr>
      <w:color w:val="800080"/>
      <w:u w:val="single"/>
    </w:rPr>
  </w:style>
  <w:style w:type="character" w:styleId="af2">
    <w:name w:val="Hyperlink"/>
    <w:qFormat/>
    <w:rPr>
      <w:color w:val="0000FF"/>
      <w:u w:val="single"/>
    </w:rPr>
  </w:style>
  <w:style w:type="character" w:styleId="af3">
    <w:name w:val="annotation reference"/>
    <w:uiPriority w:val="99"/>
    <w:qFormat/>
    <w:rPr>
      <w:sz w:val="16"/>
      <w:szCs w:val="16"/>
    </w:rPr>
  </w:style>
  <w:style w:type="character" w:customStyle="1" w:styleId="10">
    <w:name w:val="标题 1 字符"/>
    <w:link w:val="1"/>
    <w:uiPriority w:val="99"/>
    <w:qFormat/>
    <w:rPr>
      <w:rFonts w:ascii="Cambria" w:hAnsi="Cambria" w:cs="Cambria"/>
      <w:b/>
      <w:bCs/>
      <w:kern w:val="32"/>
      <w:sz w:val="32"/>
      <w:szCs w:val="32"/>
      <w:lang w:eastAsia="en-US"/>
    </w:rPr>
  </w:style>
  <w:style w:type="character" w:customStyle="1" w:styleId="40">
    <w:name w:val="标题 4 字符"/>
    <w:link w:val="4"/>
    <w:uiPriority w:val="99"/>
    <w:qFormat/>
    <w:rPr>
      <w:rFonts w:ascii="Calibri" w:hAnsi="Calibri" w:cs="Calibri"/>
      <w:b/>
      <w:bCs/>
      <w:sz w:val="28"/>
      <w:szCs w:val="28"/>
      <w:lang w:eastAsia="en-US"/>
    </w:rPr>
  </w:style>
  <w:style w:type="character" w:customStyle="1" w:styleId="20">
    <w:name w:val="正文文本 2 字符"/>
    <w:link w:val="2"/>
    <w:uiPriority w:val="99"/>
    <w:qFormat/>
    <w:rPr>
      <w:sz w:val="20"/>
      <w:szCs w:val="20"/>
      <w:lang w:eastAsia="en-US"/>
    </w:rPr>
  </w:style>
  <w:style w:type="paragraph" w:customStyle="1" w:styleId="deannah1">
    <w:name w:val="deannah1"/>
    <w:basedOn w:val="a"/>
    <w:uiPriority w:val="99"/>
    <w:qFormat/>
    <w:pPr>
      <w:keepNext/>
      <w:spacing w:after="240"/>
    </w:pPr>
    <w:rPr>
      <w:b/>
      <w:bCs/>
      <w:sz w:val="24"/>
      <w:szCs w:val="24"/>
    </w:rPr>
  </w:style>
  <w:style w:type="character" w:customStyle="1" w:styleId="a6">
    <w:name w:val="批注框文本 字符"/>
    <w:link w:val="a5"/>
    <w:uiPriority w:val="99"/>
    <w:qFormat/>
    <w:rPr>
      <w:sz w:val="2"/>
      <w:szCs w:val="2"/>
      <w:lang w:eastAsia="en-US"/>
    </w:rPr>
  </w:style>
  <w:style w:type="character" w:customStyle="1" w:styleId="aa">
    <w:name w:val="页眉 字符"/>
    <w:link w:val="a9"/>
    <w:uiPriority w:val="99"/>
    <w:qFormat/>
    <w:rPr>
      <w:lang w:eastAsia="en-US"/>
    </w:rPr>
  </w:style>
  <w:style w:type="character" w:customStyle="1" w:styleId="a8">
    <w:name w:val="页脚 字符"/>
    <w:link w:val="a7"/>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a"/>
    <w:uiPriority w:val="99"/>
    <w:qFormat/>
    <w:pPr>
      <w:spacing w:before="100" w:beforeAutospacing="1" w:after="300"/>
    </w:pPr>
    <w:rPr>
      <w:sz w:val="24"/>
      <w:szCs w:val="24"/>
      <w:lang w:eastAsia="en-GB"/>
    </w:rPr>
  </w:style>
  <w:style w:type="character" w:customStyle="1" w:styleId="a4">
    <w:name w:val="批注文字 字符"/>
    <w:link w:val="a3"/>
    <w:uiPriority w:val="99"/>
    <w:qFormat/>
    <w:rPr>
      <w:lang w:eastAsia="en-US"/>
    </w:rPr>
  </w:style>
  <w:style w:type="character" w:customStyle="1" w:styleId="ad">
    <w:name w:val="批注主题 字符"/>
    <w:link w:val="ac"/>
    <w:uiPriority w:val="99"/>
    <w:qFormat/>
    <w:rPr>
      <w:b/>
      <w:bCs/>
      <w:lang w:eastAsia="en-US"/>
    </w:rPr>
  </w:style>
  <w:style w:type="paragraph" w:styleId="af4">
    <w:name w:val="List Paragraph"/>
    <w:basedOn w:val="a"/>
    <w:uiPriority w:val="34"/>
    <w:qFormat/>
    <w:pPr>
      <w:ind w:left="720"/>
      <w:contextualSpacing/>
    </w:pPr>
    <w:rPr>
      <w:rFonts w:ascii="Calibri" w:eastAsia="Calibri" w:hAnsi="Calibri"/>
      <w:sz w:val="22"/>
      <w:szCs w:val="22"/>
    </w:rPr>
  </w:style>
  <w:style w:type="character" w:customStyle="1" w:styleId="11">
    <w:name w:val="未处理的提及1"/>
    <w:basedOn w:val="a0"/>
    <w:uiPriority w:val="99"/>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en.npc.gov.cn.cdurl.cn/2021-12/29/c_694559.htm"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242</TotalTime>
  <Pages>20</Pages>
  <Words>9746</Words>
  <Characters>51168</Characters>
  <Application>Microsoft Office Word</Application>
  <DocSecurity>0</DocSecurity>
  <Lines>1599</Lines>
  <Paragraphs>982</Paragraphs>
  <ScaleCrop>false</ScaleCrop>
  <Company>UoW Trinity Saint David</Company>
  <LinksUpToDate>false</LinksUpToDate>
  <CharactersWithSpaces>59932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玉 小</cp:lastModifiedBy>
  <cp:revision>43</cp:revision>
  <cp:lastPrinted>2016-10-24T12:21:00Z</cp:lastPrinted>
  <dcterms:created xsi:type="dcterms:W3CDTF">2021-06-30T10:47:00Z</dcterms:created>
  <dcterms:modified xsi:type="dcterms:W3CDTF">2025-04-28T08:55:00Z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ICV">
    <vt:lpwstr>c2a0459224fe4e939b24dbfbc2695c6a_23</vt:lpwstr>
  </property>
  <property fmtid="{D5CDD505-2E9C-101B-9397-08002B2CF9AE}" pid="5" name="KSOProductBuildVer">
    <vt:lpwstr>2052-12.1.0.20784</vt:lpwstr>
  </property>
  <property fmtid="{D5CDD505-2E9C-101B-9397-08002B2CF9AE}" pid="6" name="KSOTemplateDocerSaveRecord">
    <vt:lpwstr>eyJoZGlkIjoiZmMxMDhjMWRmODBjMTBhMmE5MjgwMjcxNDU5MWI2MWIiLCJ1c2VySWQiOiIxMTc4NDk5NTQyIn0=</vt:lpwstr>
  </property>
</Properties>
</file>