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494090" w14:textId="476574CC" w:rsidR="00745174" w:rsidRDefault="00C04351" w:rsidP="00C04351">
      <w:pPr>
        <w:spacing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Electrotherapy</w:t>
      </w:r>
    </w:p>
    <w:p w14:paraId="423E9F77" w14:textId="764857A5" w:rsidR="00745174" w:rsidRPr="0049771C" w:rsidRDefault="00745174" w:rsidP="00157E2E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          </w:t>
      </w:r>
      <w:r w:rsidRPr="0049771C">
        <w:rPr>
          <w:b/>
          <w:bCs/>
          <w:sz w:val="28"/>
          <w:szCs w:val="28"/>
        </w:rPr>
        <w:t>Professional practice</w:t>
      </w:r>
    </w:p>
    <w:p w14:paraId="099BD4D3" w14:textId="558C0E1B" w:rsidR="008A3CDD" w:rsidRDefault="007B23DD" w:rsidP="00157E2E">
      <w:pPr>
        <w:spacing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no. </w:t>
      </w:r>
      <w:r w:rsidR="00745174">
        <w:rPr>
          <w:b/>
          <w:bCs/>
          <w:sz w:val="28"/>
          <w:szCs w:val="28"/>
        </w:rPr>
        <w:t>2106537</w:t>
      </w:r>
    </w:p>
    <w:p w14:paraId="52B91033" w14:textId="77777777" w:rsidR="008A3CDD" w:rsidRDefault="008A3CDD" w:rsidP="00157E2E">
      <w:pPr>
        <w:spacing w:line="360" w:lineRule="auto"/>
        <w:rPr>
          <w:b/>
          <w:bCs/>
          <w:sz w:val="28"/>
          <w:szCs w:val="28"/>
        </w:rPr>
      </w:pPr>
    </w:p>
    <w:p w14:paraId="0329FD9F" w14:textId="77777777" w:rsidR="008A3CDD" w:rsidRDefault="008A3CDD" w:rsidP="00157E2E">
      <w:pPr>
        <w:spacing w:line="360" w:lineRule="auto"/>
        <w:rPr>
          <w:b/>
          <w:bCs/>
          <w:sz w:val="28"/>
          <w:szCs w:val="28"/>
        </w:rPr>
      </w:pPr>
    </w:p>
    <w:p w14:paraId="238735EE" w14:textId="77777777" w:rsidR="008A3CDD" w:rsidRDefault="008A3CDD" w:rsidP="00157E2E">
      <w:pPr>
        <w:spacing w:line="360" w:lineRule="auto"/>
        <w:rPr>
          <w:b/>
          <w:bCs/>
          <w:sz w:val="28"/>
          <w:szCs w:val="28"/>
        </w:rPr>
      </w:pPr>
    </w:p>
    <w:p w14:paraId="69D997E1" w14:textId="1F9B0645" w:rsidR="00194505" w:rsidRDefault="00745174" w:rsidP="00157E2E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</w:t>
      </w:r>
      <w:r w:rsidR="008C7218">
        <w:rPr>
          <w:b/>
          <w:bCs/>
          <w:sz w:val="28"/>
          <w:szCs w:val="28"/>
        </w:rPr>
        <w:t>nterferential current therapy</w:t>
      </w:r>
      <w:r w:rsidR="00622A1A">
        <w:rPr>
          <w:b/>
          <w:bCs/>
          <w:sz w:val="28"/>
          <w:szCs w:val="28"/>
        </w:rPr>
        <w:t xml:space="preserve"> (IFC)</w:t>
      </w:r>
    </w:p>
    <w:p w14:paraId="4C8392CB" w14:textId="4B785E57" w:rsidR="00622A1A" w:rsidRDefault="00552EEF" w:rsidP="00157E2E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</w:t>
      </w:r>
    </w:p>
    <w:p w14:paraId="2D918025" w14:textId="53C2CA8B" w:rsidR="00BF6097" w:rsidRDefault="00552EEF" w:rsidP="00157E2E">
      <w:pPr>
        <w:spacing w:line="360" w:lineRule="auto"/>
      </w:pPr>
      <w:r w:rsidRPr="00B4000D">
        <w:t xml:space="preserve">Interferential current therapy (IFC) </w:t>
      </w:r>
      <w:r w:rsidR="003D7A66" w:rsidRPr="00B4000D">
        <w:t>is a</w:t>
      </w:r>
      <w:r w:rsidR="00A730C8">
        <w:t xml:space="preserve"> no</w:t>
      </w:r>
      <w:r w:rsidR="00992A1A">
        <w:t>n-invasive pain relief</w:t>
      </w:r>
      <w:r w:rsidR="003D7A66" w:rsidRPr="00B4000D">
        <w:t xml:space="preserve"> treatment used for patients with pain or swelling</w:t>
      </w:r>
      <w:r w:rsidR="003F66D0" w:rsidRPr="00B4000D">
        <w:t>,</w:t>
      </w:r>
      <w:r w:rsidR="00F44C4E">
        <w:t xml:space="preserve"> promoting pain relief, reducing inflammation</w:t>
      </w:r>
      <w:r w:rsidR="008545C4">
        <w:t xml:space="preserve"> and helping circulation</w:t>
      </w:r>
      <w:r w:rsidR="0072113A">
        <w:t xml:space="preserve"> (Tug</w:t>
      </w:r>
      <w:r w:rsidR="00E575CB">
        <w:t>ay and Kul, 2023)</w:t>
      </w:r>
      <w:r w:rsidR="008545C4">
        <w:t>.</w:t>
      </w:r>
      <w:r w:rsidR="00F3524D">
        <w:t xml:space="preserve"> It is a useful therapy </w:t>
      </w:r>
      <w:r w:rsidR="009E669F">
        <w:t>for t</w:t>
      </w:r>
      <w:r w:rsidR="001776B8">
        <w:t>hose suffering from a chronic issue</w:t>
      </w:r>
      <w:r w:rsidR="00C555FE">
        <w:t xml:space="preserve"> (</w:t>
      </w:r>
      <w:r w:rsidR="00C555FE" w:rsidRPr="00D23D29">
        <w:t>Almeida</w:t>
      </w:r>
      <w:r w:rsidR="00C555FE">
        <w:t xml:space="preserve"> et al, 2020)</w:t>
      </w:r>
      <w:r w:rsidR="00466C96">
        <w:t xml:space="preserve"> and </w:t>
      </w:r>
      <w:r w:rsidR="00DE6259">
        <w:t xml:space="preserve">IFC also helps with musculoskeletal </w:t>
      </w:r>
      <w:r w:rsidR="00C54106">
        <w:t xml:space="preserve">issues and </w:t>
      </w:r>
      <w:r w:rsidR="00DD5367">
        <w:t>post-surgery</w:t>
      </w:r>
      <w:r w:rsidR="00C54106">
        <w:t xml:space="preserve"> recovery</w:t>
      </w:r>
      <w:r w:rsidR="00F606A3">
        <w:t xml:space="preserve"> (Duran et al, 2024)</w:t>
      </w:r>
      <w:r w:rsidR="00C54106">
        <w:t>.</w:t>
      </w:r>
      <w:r w:rsidR="00D746BE" w:rsidRPr="00B4000D">
        <w:t xml:space="preserve"> IFC </w:t>
      </w:r>
      <w:r w:rsidR="008A7847" w:rsidRPr="00B4000D">
        <w:t xml:space="preserve">is applied using pads that are </w:t>
      </w:r>
      <w:r w:rsidR="008C2D33">
        <w:t>placed</w:t>
      </w:r>
      <w:r w:rsidR="008A7847" w:rsidRPr="00B4000D">
        <w:t xml:space="preserve"> </w:t>
      </w:r>
      <w:r w:rsidR="008C2D33">
        <w:t>on</w:t>
      </w:r>
      <w:r w:rsidR="008A7847" w:rsidRPr="00B4000D">
        <w:t xml:space="preserve"> the skin,</w:t>
      </w:r>
      <w:r w:rsidR="009061D9">
        <w:t xml:space="preserve"> and</w:t>
      </w:r>
      <w:r w:rsidR="008A7847" w:rsidRPr="00B4000D">
        <w:t xml:space="preserve"> </w:t>
      </w:r>
      <w:r w:rsidR="00055780" w:rsidRPr="00B4000D">
        <w:t>two medium frequencies are applied</w:t>
      </w:r>
      <w:r w:rsidR="00B07E53" w:rsidRPr="00B4000D">
        <w:t xml:space="preserve"> sending</w:t>
      </w:r>
      <w:r w:rsidR="00BF6097" w:rsidRPr="00B4000D">
        <w:t xml:space="preserve"> </w:t>
      </w:r>
      <w:r w:rsidR="00F606A3" w:rsidRPr="00B4000D">
        <w:t>an</w:t>
      </w:r>
      <w:r w:rsidR="00B07E53" w:rsidRPr="00B4000D">
        <w:t xml:space="preserve"> electrical curren</w:t>
      </w:r>
      <w:r w:rsidR="009061D9">
        <w:t>t</w:t>
      </w:r>
      <w:r w:rsidR="00BF6097" w:rsidRPr="00B4000D">
        <w:t xml:space="preserve"> through the sk</w:t>
      </w:r>
      <w:r w:rsidR="00C045B7" w:rsidRPr="00B4000D">
        <w:t>in to</w:t>
      </w:r>
      <w:r w:rsidR="00A470DD">
        <w:t xml:space="preserve"> </w:t>
      </w:r>
      <w:r w:rsidR="000535C7">
        <w:t xml:space="preserve">the </w:t>
      </w:r>
      <w:r w:rsidR="00A470DD">
        <w:t>muscles</w:t>
      </w:r>
      <w:r w:rsidR="00EE7322">
        <w:t>, vessels</w:t>
      </w:r>
      <w:r w:rsidR="00635151">
        <w:t>,</w:t>
      </w:r>
      <w:r w:rsidR="00EE7322">
        <w:t xml:space="preserve"> nerves</w:t>
      </w:r>
      <w:r w:rsidR="00CF50AF">
        <w:t xml:space="preserve"> and </w:t>
      </w:r>
      <w:r w:rsidR="00180E9E">
        <w:t>tendons</w:t>
      </w:r>
      <w:r w:rsidR="00336FA6">
        <w:t xml:space="preserve"> </w:t>
      </w:r>
      <w:r w:rsidR="008B5263">
        <w:t>(</w:t>
      </w:r>
      <w:proofErr w:type="spellStart"/>
      <w:r w:rsidR="00336FA6" w:rsidRPr="008B5263">
        <w:t>Khiyami</w:t>
      </w:r>
      <w:proofErr w:type="spellEnd"/>
      <w:r w:rsidR="00336FA6">
        <w:t xml:space="preserve">, </w:t>
      </w:r>
      <w:r w:rsidR="00336FA6" w:rsidRPr="008B5263">
        <w:t>Almalki</w:t>
      </w:r>
      <w:r w:rsidR="00336FA6">
        <w:t xml:space="preserve"> and</w:t>
      </w:r>
      <w:r w:rsidR="00D97776">
        <w:t xml:space="preserve"> </w:t>
      </w:r>
      <w:proofErr w:type="spellStart"/>
      <w:r w:rsidR="00D97776" w:rsidRPr="008B5263">
        <w:t>Khayam</w:t>
      </w:r>
      <w:r w:rsidR="00D97776">
        <w:t>e</w:t>
      </w:r>
      <w:proofErr w:type="spellEnd"/>
      <w:r w:rsidR="00D97776">
        <w:t>, 2023).</w:t>
      </w:r>
      <w:r w:rsidR="00336FA6">
        <w:t xml:space="preserve"> </w:t>
      </w:r>
      <w:r w:rsidR="00D97776">
        <w:t>T</w:t>
      </w:r>
      <w:r w:rsidR="004C6CCC" w:rsidRPr="00B4000D">
        <w:t>he currents interfe</w:t>
      </w:r>
      <w:r w:rsidR="001465E5" w:rsidRPr="00B4000D">
        <w:t xml:space="preserve">re with one another, which </w:t>
      </w:r>
      <w:r w:rsidR="00F4464D" w:rsidRPr="00B4000D">
        <w:t>produces</w:t>
      </w:r>
      <w:r w:rsidR="00E5182F" w:rsidRPr="00B4000D">
        <w:t xml:space="preserve"> a </w:t>
      </w:r>
      <w:r w:rsidR="009171AF">
        <w:t>medium</w:t>
      </w:r>
      <w:r w:rsidR="00E5182F" w:rsidRPr="00B4000D">
        <w:t xml:space="preserve"> frequency</w:t>
      </w:r>
      <w:r w:rsidR="00906D3F" w:rsidRPr="00B4000D">
        <w:t xml:space="preserve"> current within the body tissues</w:t>
      </w:r>
      <w:r w:rsidR="009171AF">
        <w:t>,</w:t>
      </w:r>
      <w:r w:rsidR="00B96DA5">
        <w:t xml:space="preserve"> stimulating</w:t>
      </w:r>
      <w:r w:rsidR="007D7E15" w:rsidRPr="00B4000D">
        <w:t xml:space="preserve"> primary </w:t>
      </w:r>
      <w:r w:rsidR="00EE4BAA" w:rsidRPr="00B4000D">
        <w:t>afferent neurons, which can help reduce pain</w:t>
      </w:r>
      <w:r w:rsidR="00360AE1">
        <w:t>. T</w:t>
      </w:r>
      <w:r w:rsidR="00350F20">
        <w:t>his therapy is used in many practices from physiotherapists to sports therapists</w:t>
      </w:r>
      <w:r w:rsidR="00EC00EB">
        <w:t xml:space="preserve"> (</w:t>
      </w:r>
      <w:r w:rsidR="00EC00EB" w:rsidRPr="00EC00EB">
        <w:t>Lytras</w:t>
      </w:r>
      <w:r w:rsidR="00EC00EB">
        <w:t xml:space="preserve"> et al, 2021)</w:t>
      </w:r>
      <w:r w:rsidR="00AB55F4">
        <w:t xml:space="preserve">. </w:t>
      </w:r>
    </w:p>
    <w:p w14:paraId="3F51A47C" w14:textId="77777777" w:rsidR="00485A8F" w:rsidRDefault="00485A8F" w:rsidP="00157E2E">
      <w:pPr>
        <w:spacing w:line="360" w:lineRule="auto"/>
      </w:pPr>
    </w:p>
    <w:p w14:paraId="7B603602" w14:textId="5DEAA1D2" w:rsidR="00485A8F" w:rsidRDefault="00485A8F" w:rsidP="00157E2E">
      <w:pPr>
        <w:spacing w:line="360" w:lineRule="auto"/>
        <w:rPr>
          <w:b/>
          <w:bCs/>
          <w:sz w:val="28"/>
          <w:szCs w:val="28"/>
        </w:rPr>
      </w:pPr>
      <w:r w:rsidRPr="00485A8F">
        <w:rPr>
          <w:b/>
          <w:bCs/>
          <w:sz w:val="28"/>
          <w:szCs w:val="28"/>
        </w:rPr>
        <w:t>Pain gate mechanism</w:t>
      </w:r>
    </w:p>
    <w:p w14:paraId="4DCD28E2" w14:textId="037202F9" w:rsidR="00485A8F" w:rsidRPr="00977BFE" w:rsidRDefault="00977BFE" w:rsidP="00157E2E">
      <w:pPr>
        <w:spacing w:line="360" w:lineRule="auto"/>
      </w:pPr>
      <w:r w:rsidRPr="00977BFE">
        <w:t>Pain</w:t>
      </w:r>
      <w:r>
        <w:t xml:space="preserve"> signa</w:t>
      </w:r>
      <w:r w:rsidR="00BB5EEA">
        <w:t xml:space="preserve">ls are transmitted </w:t>
      </w:r>
      <w:r w:rsidR="00B84052">
        <w:t>by small nerve fibres, A-delta and C fibres</w:t>
      </w:r>
      <w:r w:rsidR="005A321C">
        <w:t xml:space="preserve"> from the injury</w:t>
      </w:r>
      <w:r w:rsidR="004E1614">
        <w:t xml:space="preserve"> to the spinal cord,</w:t>
      </w:r>
      <w:r w:rsidR="00FC7D63">
        <w:t xml:space="preserve"> and</w:t>
      </w:r>
      <w:r w:rsidR="004E1614">
        <w:t xml:space="preserve"> the ‘gate’ at the spinal cord</w:t>
      </w:r>
      <w:r w:rsidR="00475E14">
        <w:t xml:space="preserve"> allows </w:t>
      </w:r>
      <w:r w:rsidR="00692D45">
        <w:t xml:space="preserve">pain signals </w:t>
      </w:r>
      <w:r w:rsidR="005622B6">
        <w:t>to pass</w:t>
      </w:r>
      <w:r w:rsidR="00692D45">
        <w:t xml:space="preserve"> through </w:t>
      </w:r>
      <w:r w:rsidR="00F55654">
        <w:t>or close the ‘gat</w:t>
      </w:r>
      <w:r w:rsidR="00EC71A9">
        <w:t>e’</w:t>
      </w:r>
      <w:r w:rsidR="007628C3">
        <w:t>.</w:t>
      </w:r>
      <w:r w:rsidR="00EC71A9">
        <w:t xml:space="preserve"> </w:t>
      </w:r>
      <w:r w:rsidR="007628C3">
        <w:t>T</w:t>
      </w:r>
      <w:r w:rsidR="00F7522D">
        <w:t>he gate mechanism</w:t>
      </w:r>
      <w:r w:rsidR="00892A55">
        <w:t xml:space="preserve"> is </w:t>
      </w:r>
      <w:r w:rsidR="009247CB">
        <w:t xml:space="preserve">influenced by the activity of large and </w:t>
      </w:r>
      <w:r w:rsidR="00290B9D">
        <w:t>small nerve fibres</w:t>
      </w:r>
      <w:r w:rsidR="006148C6">
        <w:t xml:space="preserve"> (</w:t>
      </w:r>
      <w:r w:rsidR="006148C6" w:rsidRPr="004A72FD">
        <w:t>Al-</w:t>
      </w:r>
      <w:proofErr w:type="spellStart"/>
      <w:r w:rsidR="006148C6" w:rsidRPr="004A72FD">
        <w:t>Bedah</w:t>
      </w:r>
      <w:proofErr w:type="spellEnd"/>
      <w:r w:rsidR="006148C6">
        <w:t xml:space="preserve"> et al, 2019)</w:t>
      </w:r>
      <w:r w:rsidR="00290B9D">
        <w:t>. A-b</w:t>
      </w:r>
      <w:r w:rsidR="00FD4069">
        <w:t xml:space="preserve">eta fibres carry non-painful stimuli, such as </w:t>
      </w:r>
      <w:r w:rsidR="00D44090">
        <w:t xml:space="preserve">when a mother rubs the knee of their child to ‘make it better’ </w:t>
      </w:r>
      <w:r w:rsidR="00465A3D">
        <w:t xml:space="preserve">when these fibres are activated, </w:t>
      </w:r>
      <w:r w:rsidR="00A90907">
        <w:lastRenderedPageBreak/>
        <w:t xml:space="preserve">and </w:t>
      </w:r>
      <w:r w:rsidR="00465A3D">
        <w:t xml:space="preserve">they close the gate and inhibit </w:t>
      </w:r>
      <w:r w:rsidR="005622B6">
        <w:t xml:space="preserve">the transmission of pain signals. </w:t>
      </w:r>
      <w:r w:rsidR="00396AD0">
        <w:t>Nerve fibres are activated</w:t>
      </w:r>
      <w:r w:rsidR="00B22472">
        <w:t xml:space="preserve"> </w:t>
      </w:r>
      <w:r w:rsidR="00396AD0">
        <w:t>by pain stimuli</w:t>
      </w:r>
      <w:r w:rsidR="00B22472">
        <w:t xml:space="preserve">, </w:t>
      </w:r>
      <w:r w:rsidR="003C43D9">
        <w:t xml:space="preserve">when </w:t>
      </w:r>
      <w:r w:rsidR="00584C5E">
        <w:t xml:space="preserve">the gate is </w:t>
      </w:r>
      <w:r w:rsidR="00A32B01">
        <w:t>opened,</w:t>
      </w:r>
      <w:r w:rsidR="00584C5E">
        <w:t xml:space="preserve"> and this allows pain signals</w:t>
      </w:r>
      <w:r w:rsidR="00227DFF">
        <w:t xml:space="preserve"> to be transmitted to the brain</w:t>
      </w:r>
      <w:r w:rsidR="00826E39">
        <w:t xml:space="preserve"> (Uma and Clement, 2020)</w:t>
      </w:r>
      <w:r w:rsidR="00227DFF">
        <w:t>.</w:t>
      </w:r>
      <w:r w:rsidR="00420057">
        <w:t xml:space="preserve"> </w:t>
      </w:r>
      <w:r w:rsidR="00A32B01">
        <w:t xml:space="preserve">The </w:t>
      </w:r>
      <w:r w:rsidR="00C12F48">
        <w:t xml:space="preserve">brain prompts the </w:t>
      </w:r>
      <w:r w:rsidR="00672DFA">
        <w:t>gate mechanism through descending pathways</w:t>
      </w:r>
      <w:r w:rsidR="00826E39">
        <w:t>,</w:t>
      </w:r>
      <w:r w:rsidR="001F181E">
        <w:t xml:space="preserve"> therefore,</w:t>
      </w:r>
      <w:r w:rsidR="00826E39">
        <w:t xml:space="preserve"> o</w:t>
      </w:r>
      <w:r w:rsidR="0004627B">
        <w:t xml:space="preserve">ther factors </w:t>
      </w:r>
      <w:r w:rsidR="000A7F71">
        <w:t xml:space="preserve">that </w:t>
      </w:r>
      <w:r w:rsidR="00EC55EF">
        <w:t xml:space="preserve">affect the perception of pain </w:t>
      </w:r>
      <w:r w:rsidR="00B35572">
        <w:t>are</w:t>
      </w:r>
      <w:r w:rsidR="00EC55EF">
        <w:t xml:space="preserve"> psychological factors, such as emotion, </w:t>
      </w:r>
      <w:r w:rsidR="00CD0296">
        <w:t xml:space="preserve">past experiences and </w:t>
      </w:r>
      <w:r w:rsidR="00F64C5B">
        <w:t>attention</w:t>
      </w:r>
      <w:r w:rsidR="00B35572">
        <w:t>.</w:t>
      </w:r>
      <w:r w:rsidR="00842BB6">
        <w:t xml:space="preserve"> This means that t</w:t>
      </w:r>
      <w:r w:rsidR="0096562A">
        <w:t xml:space="preserve">he pain gate theory </w:t>
      </w:r>
      <w:r w:rsidR="00530E4E">
        <w:t>shows that pain</w:t>
      </w:r>
      <w:r w:rsidR="00A07CC1">
        <w:t xml:space="preserve"> is influenced by other factors</w:t>
      </w:r>
      <w:r w:rsidR="0096562A">
        <w:t xml:space="preserve"> </w:t>
      </w:r>
      <w:r w:rsidR="0035265F">
        <w:t>other than the injury itself</w:t>
      </w:r>
      <w:r w:rsidR="007869B7">
        <w:t xml:space="preserve"> such as the </w:t>
      </w:r>
      <w:r w:rsidR="00AE461A">
        <w:t>person’s</w:t>
      </w:r>
      <w:r w:rsidR="007869B7">
        <w:t xml:space="preserve"> psychological state</w:t>
      </w:r>
      <w:r w:rsidR="00D12E8F">
        <w:t>. I</w:t>
      </w:r>
      <w:r w:rsidR="00AE461A">
        <w:t xml:space="preserve">t is an intriguing </w:t>
      </w:r>
      <w:r w:rsidR="00210CC2">
        <w:t xml:space="preserve">theory that helps explain complex </w:t>
      </w:r>
      <w:r w:rsidR="009D6764">
        <w:t>mechanisms</w:t>
      </w:r>
      <w:r w:rsidR="009B4CCE">
        <w:t xml:space="preserve"> that ha</w:t>
      </w:r>
      <w:r w:rsidR="00E0335C">
        <w:t>ve</w:t>
      </w:r>
      <w:r w:rsidR="009B4CCE">
        <w:t xml:space="preserve"> led to </w:t>
      </w:r>
      <w:r w:rsidR="00882316">
        <w:t xml:space="preserve">various pain management </w:t>
      </w:r>
      <w:r w:rsidR="00302B2F">
        <w:t>methods</w:t>
      </w:r>
      <w:r w:rsidR="002948B0">
        <w:t xml:space="preserve"> (</w:t>
      </w:r>
      <w:proofErr w:type="spellStart"/>
      <w:r w:rsidR="002948B0">
        <w:t>Timmers</w:t>
      </w:r>
      <w:proofErr w:type="spellEnd"/>
      <w:r w:rsidR="002948B0">
        <w:t xml:space="preserve"> et al, 2019).</w:t>
      </w:r>
    </w:p>
    <w:p w14:paraId="14388715" w14:textId="77777777" w:rsidR="00986CB0" w:rsidRDefault="00986CB0" w:rsidP="00157E2E">
      <w:pPr>
        <w:spacing w:line="360" w:lineRule="auto"/>
        <w:rPr>
          <w:sz w:val="28"/>
          <w:szCs w:val="28"/>
        </w:rPr>
      </w:pPr>
    </w:p>
    <w:p w14:paraId="1DE4FF31" w14:textId="01ACF92E" w:rsidR="00986CB0" w:rsidRDefault="00543A84" w:rsidP="00157E2E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Reported b</w:t>
      </w:r>
      <w:r w:rsidR="00B4000D">
        <w:rPr>
          <w:b/>
          <w:bCs/>
          <w:sz w:val="28"/>
          <w:szCs w:val="28"/>
        </w:rPr>
        <w:t>enefits of IFC therapy</w:t>
      </w:r>
      <w:r w:rsidR="004524D2">
        <w:rPr>
          <w:b/>
          <w:bCs/>
          <w:sz w:val="28"/>
          <w:szCs w:val="28"/>
        </w:rPr>
        <w:t xml:space="preserve"> </w:t>
      </w:r>
      <w:r w:rsidR="00281846">
        <w:rPr>
          <w:b/>
          <w:bCs/>
          <w:sz w:val="28"/>
          <w:szCs w:val="28"/>
        </w:rPr>
        <w:t>and how it is supposed to work</w:t>
      </w:r>
    </w:p>
    <w:p w14:paraId="5DA73F38" w14:textId="3270CB20" w:rsidR="002758A6" w:rsidRDefault="00E0335C" w:rsidP="00157E2E">
      <w:pPr>
        <w:spacing w:line="360" w:lineRule="auto"/>
      </w:pPr>
      <w:r>
        <w:t xml:space="preserve">Interferential current therapy (IFC) uses </w:t>
      </w:r>
      <w:r w:rsidR="009A4991">
        <w:t>t</w:t>
      </w:r>
      <w:r w:rsidR="004E5D66" w:rsidRPr="00B4000D">
        <w:t>wo medium frequencies</w:t>
      </w:r>
      <w:r w:rsidR="009A4991">
        <w:t xml:space="preserve"> which</w:t>
      </w:r>
      <w:r w:rsidR="004E5D66" w:rsidRPr="00B4000D">
        <w:t xml:space="preserve"> are applied sending </w:t>
      </w:r>
      <w:r w:rsidR="00A91877" w:rsidRPr="00B4000D">
        <w:t>an</w:t>
      </w:r>
      <w:r w:rsidR="004E5D66" w:rsidRPr="00B4000D">
        <w:t xml:space="preserve"> electrical currency through the skin to the soft tissues underneath</w:t>
      </w:r>
      <w:r w:rsidR="009A4991">
        <w:t>. T</w:t>
      </w:r>
      <w:r w:rsidR="004E5D66" w:rsidRPr="00B4000D">
        <w:t xml:space="preserve">he currents interfere with one another, which produces a </w:t>
      </w:r>
      <w:r w:rsidR="004E5D66">
        <w:t>medium</w:t>
      </w:r>
      <w:r w:rsidR="004E5D66" w:rsidRPr="00B4000D">
        <w:t xml:space="preserve"> frequency current within the body tissues</w:t>
      </w:r>
      <w:r w:rsidR="00676655">
        <w:t xml:space="preserve">, </w:t>
      </w:r>
      <w:r w:rsidR="009A4991">
        <w:t>and it</w:t>
      </w:r>
      <w:r w:rsidR="00863F3C">
        <w:t xml:space="preserve"> is primarily used for pain</w:t>
      </w:r>
      <w:r w:rsidR="00713B55">
        <w:t xml:space="preserve"> management</w:t>
      </w:r>
      <w:r w:rsidR="00863F3C">
        <w:t xml:space="preserve"> and </w:t>
      </w:r>
      <w:r w:rsidR="009F0C26">
        <w:t>swelling and</w:t>
      </w:r>
      <w:r w:rsidR="00D10D00">
        <w:t xml:space="preserve"> is </w:t>
      </w:r>
      <w:r w:rsidR="007516F4">
        <w:t>beneficial</w:t>
      </w:r>
      <w:r w:rsidR="00B959C7">
        <w:t xml:space="preserve"> for</w:t>
      </w:r>
      <w:r w:rsidR="004972C2">
        <w:t xml:space="preserve"> musculoskeletal pain</w:t>
      </w:r>
      <w:r w:rsidR="003D7066">
        <w:t xml:space="preserve"> particularly</w:t>
      </w:r>
      <w:r w:rsidR="00FA43C1">
        <w:t xml:space="preserve"> (</w:t>
      </w:r>
      <w:r w:rsidR="00754BBB" w:rsidRPr="00754BBB">
        <w:t>Hussein</w:t>
      </w:r>
      <w:r w:rsidR="00754BBB">
        <w:t xml:space="preserve"> et al, 2022)</w:t>
      </w:r>
      <w:r w:rsidR="003D7066">
        <w:t xml:space="preserve">. </w:t>
      </w:r>
      <w:r w:rsidR="00941331">
        <w:t>There is evidence that suggests it benefits</w:t>
      </w:r>
      <w:r w:rsidR="000F037D">
        <w:t xml:space="preserve"> </w:t>
      </w:r>
      <w:r w:rsidR="008009CA">
        <w:t>muscle strength,</w:t>
      </w:r>
      <w:r w:rsidR="000412D8">
        <w:t xml:space="preserve"> can</w:t>
      </w:r>
      <w:r w:rsidR="003D557F">
        <w:t xml:space="preserve"> reduce</w:t>
      </w:r>
      <w:r w:rsidR="008009CA">
        <w:t xml:space="preserve"> oedema,</w:t>
      </w:r>
      <w:r w:rsidR="001D0DF3">
        <w:t xml:space="preserve"> and that</w:t>
      </w:r>
      <w:r w:rsidR="004516F1">
        <w:t xml:space="preserve"> </w:t>
      </w:r>
      <w:r w:rsidR="00287DF0">
        <w:t>it also has auto</w:t>
      </w:r>
      <w:r w:rsidR="007B4935">
        <w:t xml:space="preserve">nomic </w:t>
      </w:r>
      <w:r w:rsidR="00506ECD">
        <w:t>effect</w:t>
      </w:r>
      <w:r w:rsidR="007A2BE3">
        <w:t xml:space="preserve">, </w:t>
      </w:r>
      <w:r w:rsidR="000F037D">
        <w:t xml:space="preserve">and </w:t>
      </w:r>
      <w:r w:rsidR="004A2B6B">
        <w:t xml:space="preserve">can initiate </w:t>
      </w:r>
      <w:r w:rsidR="000F037D">
        <w:t>tissue repair</w:t>
      </w:r>
      <w:r w:rsidR="004F2F80">
        <w:t xml:space="preserve"> (</w:t>
      </w:r>
      <w:proofErr w:type="spellStart"/>
      <w:r w:rsidR="004F2F80" w:rsidRPr="008B5263">
        <w:t>Khiyami</w:t>
      </w:r>
      <w:proofErr w:type="spellEnd"/>
      <w:r w:rsidR="004F2F80">
        <w:t xml:space="preserve">, </w:t>
      </w:r>
      <w:r w:rsidR="004F2F80" w:rsidRPr="008B5263">
        <w:t>Almalki</w:t>
      </w:r>
      <w:r w:rsidR="004F2F80">
        <w:t xml:space="preserve"> and </w:t>
      </w:r>
      <w:proofErr w:type="spellStart"/>
      <w:r w:rsidR="004F2F80" w:rsidRPr="008B5263">
        <w:t>Khayam</w:t>
      </w:r>
      <w:r w:rsidR="004F2F80">
        <w:t>e</w:t>
      </w:r>
      <w:proofErr w:type="spellEnd"/>
      <w:r w:rsidR="004F2F80">
        <w:t>, 2023).</w:t>
      </w:r>
      <w:r w:rsidR="000F037D">
        <w:t xml:space="preserve"> </w:t>
      </w:r>
      <w:r w:rsidR="00FF7EC3">
        <w:t xml:space="preserve">Some literature </w:t>
      </w:r>
      <w:r w:rsidR="00F95737">
        <w:t xml:space="preserve">suggests that IFC </w:t>
      </w:r>
      <w:r w:rsidR="002F6763">
        <w:t>can act as a</w:t>
      </w:r>
      <w:r w:rsidR="00D52E3E">
        <w:t>n</w:t>
      </w:r>
      <w:r w:rsidR="002F6763">
        <w:t xml:space="preserve"> </w:t>
      </w:r>
      <w:r w:rsidR="00D52E3E">
        <w:t>ana</w:t>
      </w:r>
      <w:r w:rsidR="00AB54ED">
        <w:t>lgesic</w:t>
      </w:r>
      <w:r w:rsidR="00D52E3E">
        <w:t xml:space="preserve"> for conditions </w:t>
      </w:r>
      <w:r w:rsidR="00AB54ED">
        <w:t xml:space="preserve">such </w:t>
      </w:r>
      <w:r w:rsidR="006B141D">
        <w:t>as</w:t>
      </w:r>
      <w:r w:rsidR="008B3EFA">
        <w:t xml:space="preserve"> </w:t>
      </w:r>
      <w:r w:rsidR="00B66398">
        <w:t>neck pain</w:t>
      </w:r>
      <w:r w:rsidR="00FC798C">
        <w:t xml:space="preserve">, lower back pain, </w:t>
      </w:r>
      <w:r w:rsidR="002E123E">
        <w:t xml:space="preserve">knee </w:t>
      </w:r>
      <w:r w:rsidR="00AD54D3">
        <w:t>osteoarthritis, and post-operative knee pain</w:t>
      </w:r>
      <w:r w:rsidR="009651D5" w:rsidRPr="009651D5">
        <w:t xml:space="preserve"> </w:t>
      </w:r>
      <w:r w:rsidR="009651D5">
        <w:t>(</w:t>
      </w:r>
      <w:proofErr w:type="spellStart"/>
      <w:r w:rsidR="009651D5" w:rsidRPr="00374C6F">
        <w:t>Kadı</w:t>
      </w:r>
      <w:proofErr w:type="spellEnd"/>
      <w:r w:rsidR="009651D5">
        <w:t xml:space="preserve"> et al, 2019</w:t>
      </w:r>
      <w:r w:rsidR="00DC74D3">
        <w:t>)</w:t>
      </w:r>
      <w:r w:rsidR="00AD54D3">
        <w:t xml:space="preserve">. </w:t>
      </w:r>
      <w:r w:rsidR="00CB4181">
        <w:t>IFC blocks pain signals</w:t>
      </w:r>
      <w:r w:rsidR="00AA4B07">
        <w:t xml:space="preserve"> by stimulatin</w:t>
      </w:r>
      <w:r w:rsidR="00A45B2B">
        <w:t xml:space="preserve">g nerve fibres </w:t>
      </w:r>
      <w:r w:rsidR="00964453">
        <w:t xml:space="preserve">before the pain signals reach the brain, </w:t>
      </w:r>
      <w:r w:rsidR="004A2B6B">
        <w:t>which</w:t>
      </w:r>
      <w:r w:rsidR="00964453">
        <w:t xml:space="preserve"> is known as the pain gate theory. </w:t>
      </w:r>
      <w:r w:rsidR="002758A6">
        <w:t xml:space="preserve">The electrical stimulation also </w:t>
      </w:r>
      <w:r w:rsidR="00490B34">
        <w:t>increases</w:t>
      </w:r>
      <w:r w:rsidR="002758A6">
        <w:t xml:space="preserve"> blood</w:t>
      </w:r>
      <w:r w:rsidR="00490B34">
        <w:t xml:space="preserve"> flow</w:t>
      </w:r>
      <w:r w:rsidR="00E16428">
        <w:t>, reduces inflammation and promotes healing</w:t>
      </w:r>
      <w:r w:rsidR="003F076A">
        <w:t>,</w:t>
      </w:r>
      <w:r w:rsidR="003366D0">
        <w:t xml:space="preserve"> and</w:t>
      </w:r>
      <w:r w:rsidR="003F076A">
        <w:t xml:space="preserve"> another benefit </w:t>
      </w:r>
      <w:r w:rsidR="001455B6">
        <w:t xml:space="preserve">of IFC is that it </w:t>
      </w:r>
      <w:r w:rsidR="00FD3E4A">
        <w:t xml:space="preserve">triggers opiate release, triggering </w:t>
      </w:r>
      <w:r w:rsidR="009A1298">
        <w:t>endor</w:t>
      </w:r>
      <w:r w:rsidR="004852D3">
        <w:t xml:space="preserve">phins, </w:t>
      </w:r>
      <w:r w:rsidR="0082388A">
        <w:t>endomorph ins</w:t>
      </w:r>
      <w:r w:rsidR="004852D3">
        <w:t xml:space="preserve">, </w:t>
      </w:r>
      <w:r w:rsidR="0082388A">
        <w:t>enkephalins and dynorphins</w:t>
      </w:r>
      <w:r w:rsidR="00054F52">
        <w:t xml:space="preserve">, </w:t>
      </w:r>
      <w:r w:rsidR="003366D0">
        <w:t>which</w:t>
      </w:r>
      <w:r w:rsidR="00B53708">
        <w:t xml:space="preserve"> work as a natural painkiller, </w:t>
      </w:r>
      <w:r w:rsidR="00335927">
        <w:t>giving long-term relief</w:t>
      </w:r>
      <w:r w:rsidR="00151CA4">
        <w:t xml:space="preserve"> (Hussein et al, 2022)</w:t>
      </w:r>
      <w:r w:rsidR="00335927">
        <w:t xml:space="preserve">. </w:t>
      </w:r>
    </w:p>
    <w:p w14:paraId="65590A9C" w14:textId="5A8A4863" w:rsidR="00372302" w:rsidRDefault="00372302" w:rsidP="00157E2E">
      <w:pPr>
        <w:spacing w:line="360" w:lineRule="auto"/>
      </w:pPr>
      <w:r>
        <w:t>IFC therapy is</w:t>
      </w:r>
      <w:r w:rsidR="00306C5C">
        <w:t xml:space="preserve"> a</w:t>
      </w:r>
      <w:r>
        <w:t xml:space="preserve"> </w:t>
      </w:r>
      <w:r w:rsidR="00306C5C">
        <w:t>non-invasive treatment</w:t>
      </w:r>
      <w:r w:rsidR="00603A34">
        <w:t xml:space="preserve"> </w:t>
      </w:r>
      <w:r w:rsidR="003366D0">
        <w:t xml:space="preserve">which </w:t>
      </w:r>
      <w:r w:rsidR="00603A34">
        <w:t xml:space="preserve">reduces dependency </w:t>
      </w:r>
      <w:r w:rsidR="007F23AB">
        <w:t xml:space="preserve">on medication and </w:t>
      </w:r>
      <w:r w:rsidR="00575B48">
        <w:t>invasive treatments</w:t>
      </w:r>
      <w:r w:rsidR="00B62D47">
        <w:t>,</w:t>
      </w:r>
      <w:r w:rsidR="00A17388">
        <w:t xml:space="preserve"> and</w:t>
      </w:r>
      <w:r w:rsidR="00B62D47">
        <w:t xml:space="preserve"> another benefit of this</w:t>
      </w:r>
      <w:r w:rsidR="00754860">
        <w:t xml:space="preserve"> therapy is that there are minimal side effects, making it a safe</w:t>
      </w:r>
      <w:r w:rsidR="00DB7244">
        <w:t xml:space="preserve"> treatment</w:t>
      </w:r>
      <w:r w:rsidR="000D1D4E">
        <w:t xml:space="preserve"> </w:t>
      </w:r>
      <w:r w:rsidR="008A03C5">
        <w:t>(</w:t>
      </w:r>
      <w:r w:rsidR="000D1D4E">
        <w:t>Chen et al, 2022)</w:t>
      </w:r>
      <w:r w:rsidR="00DB7244">
        <w:t>,</w:t>
      </w:r>
      <w:r w:rsidR="009F421A">
        <w:t xml:space="preserve"> </w:t>
      </w:r>
      <w:r w:rsidR="0048491B">
        <w:t>if</w:t>
      </w:r>
      <w:r w:rsidR="00A17388">
        <w:t xml:space="preserve"> </w:t>
      </w:r>
      <w:r w:rsidR="00DB7244">
        <w:t xml:space="preserve">the patient doesn’t have the </w:t>
      </w:r>
      <w:r w:rsidR="007A4ED3">
        <w:t>contraindications su</w:t>
      </w:r>
      <w:r w:rsidR="00B53FA7">
        <w:t>ch as metal plates, skin conditions</w:t>
      </w:r>
      <w:r w:rsidR="00B420F3">
        <w:t>, certain medications etc</w:t>
      </w:r>
      <w:r w:rsidR="00CC313A">
        <w:t xml:space="preserve">. </w:t>
      </w:r>
      <w:r w:rsidR="00BF6544">
        <w:t>IFC is</w:t>
      </w:r>
      <w:r w:rsidR="00236B94">
        <w:t xml:space="preserve"> </w:t>
      </w:r>
      <w:r w:rsidR="00236B94">
        <w:lastRenderedPageBreak/>
        <w:t>therefore</w:t>
      </w:r>
      <w:r w:rsidR="00BF6544">
        <w:t xml:space="preserve"> a safe choice of treatment when applied by a professional</w:t>
      </w:r>
      <w:r w:rsidR="0048157E">
        <w:t xml:space="preserve"> with </w:t>
      </w:r>
      <w:r w:rsidR="007E0A48">
        <w:t xml:space="preserve">minimum </w:t>
      </w:r>
      <w:r w:rsidR="0048157E">
        <w:t xml:space="preserve">side effects </w:t>
      </w:r>
      <w:r w:rsidR="00144939">
        <w:t>and</w:t>
      </w:r>
      <w:r w:rsidR="003944A9">
        <w:t xml:space="preserve"> no significant ad</w:t>
      </w:r>
      <w:r w:rsidR="00155773">
        <w:t>verse effects</w:t>
      </w:r>
      <w:r w:rsidR="00C07F83">
        <w:t xml:space="preserve"> </w:t>
      </w:r>
      <w:r w:rsidR="0041721E">
        <w:t>(</w:t>
      </w:r>
      <w:proofErr w:type="spellStart"/>
      <w:r w:rsidR="00C07F83" w:rsidRPr="00C07F83">
        <w:t>Varapirom</w:t>
      </w:r>
      <w:proofErr w:type="spellEnd"/>
      <w:r w:rsidR="0041721E">
        <w:t xml:space="preserve"> et al, 2024)</w:t>
      </w:r>
      <w:r w:rsidR="00144939">
        <w:t>.</w:t>
      </w:r>
      <w:r w:rsidR="00155773">
        <w:t xml:space="preserve"> IFC </w:t>
      </w:r>
      <w:r w:rsidR="00144939">
        <w:t>can</w:t>
      </w:r>
      <w:r w:rsidR="00155773">
        <w:t xml:space="preserve"> also</w:t>
      </w:r>
      <w:r w:rsidR="00292116">
        <w:t xml:space="preserve"> be</w:t>
      </w:r>
      <w:r w:rsidR="00155773">
        <w:t xml:space="preserve"> </w:t>
      </w:r>
      <w:r w:rsidR="0032472F">
        <w:t xml:space="preserve">customized to the comfort of the </w:t>
      </w:r>
      <w:r w:rsidR="00F16D2E">
        <w:t>patient’s</w:t>
      </w:r>
      <w:r w:rsidR="0032472F">
        <w:t xml:space="preserve"> needs, ensuring that the setting </w:t>
      </w:r>
      <w:proofErr w:type="gramStart"/>
      <w:r w:rsidR="0032472F">
        <w:t>are</w:t>
      </w:r>
      <w:proofErr w:type="gramEnd"/>
      <w:r w:rsidR="0032472F">
        <w:t xml:space="preserve"> set </w:t>
      </w:r>
      <w:r w:rsidR="002909AF">
        <w:t>correctly, accounting for length of injury, how many treatments</w:t>
      </w:r>
      <w:r w:rsidR="00292116">
        <w:t xml:space="preserve"> the</w:t>
      </w:r>
      <w:r w:rsidR="005440D8">
        <w:t xml:space="preserve"> patient has received, </w:t>
      </w:r>
      <w:r w:rsidR="000312A6">
        <w:t xml:space="preserve">and </w:t>
      </w:r>
      <w:r w:rsidR="005440D8">
        <w:t xml:space="preserve">using higher </w:t>
      </w:r>
      <w:r w:rsidR="00CD23DF">
        <w:t>intensity for each appointmen</w:t>
      </w:r>
      <w:r w:rsidR="005415B9">
        <w:t>t,</w:t>
      </w:r>
      <w:r w:rsidR="000312A6">
        <w:t xml:space="preserve"> with</w:t>
      </w:r>
      <w:r w:rsidR="005415B9">
        <w:t xml:space="preserve"> intensity </w:t>
      </w:r>
      <w:r w:rsidR="000312A6">
        <w:t>being</w:t>
      </w:r>
      <w:r w:rsidR="005415B9">
        <w:t xml:space="preserve"> adjusted to patients comfort</w:t>
      </w:r>
      <w:r w:rsidR="00B0586F">
        <w:t>s and needs</w:t>
      </w:r>
      <w:r w:rsidR="005415B9">
        <w:t xml:space="preserve"> </w:t>
      </w:r>
      <w:r w:rsidR="00365772">
        <w:t>(</w:t>
      </w:r>
      <w:proofErr w:type="spellStart"/>
      <w:r w:rsidR="00365772" w:rsidRPr="00365772">
        <w:t>Rampazo</w:t>
      </w:r>
      <w:proofErr w:type="spellEnd"/>
      <w:r w:rsidR="00365772" w:rsidRPr="00365772">
        <w:t xml:space="preserve">, and </w:t>
      </w:r>
      <w:proofErr w:type="spellStart"/>
      <w:r w:rsidR="00365772" w:rsidRPr="00365772">
        <w:t>Liebano</w:t>
      </w:r>
      <w:proofErr w:type="spellEnd"/>
      <w:r w:rsidR="00365772" w:rsidRPr="00365772">
        <w:t>, 2022</w:t>
      </w:r>
      <w:r w:rsidR="00365772">
        <w:t>).</w:t>
      </w:r>
    </w:p>
    <w:p w14:paraId="6E66925E" w14:textId="77777777" w:rsidR="00AB37F0" w:rsidRDefault="00AB37F0" w:rsidP="00157E2E">
      <w:pPr>
        <w:spacing w:line="360" w:lineRule="auto"/>
      </w:pPr>
    </w:p>
    <w:p w14:paraId="4EA7B887" w14:textId="77777777" w:rsidR="00AB37F0" w:rsidRDefault="00AB37F0" w:rsidP="00157E2E">
      <w:pPr>
        <w:spacing w:line="360" w:lineRule="auto"/>
      </w:pPr>
    </w:p>
    <w:p w14:paraId="18B59B8E" w14:textId="0CBFC4CE" w:rsidR="00C86E21" w:rsidRDefault="00A47102" w:rsidP="00157E2E">
      <w:pPr>
        <w:spacing w:line="360" w:lineRule="auto"/>
        <w:rPr>
          <w:b/>
          <w:bCs/>
        </w:rPr>
      </w:pPr>
      <w:r w:rsidRPr="00A47102">
        <w:rPr>
          <w:b/>
          <w:bCs/>
        </w:rPr>
        <w:t>Does it bring around changes it claims to</w:t>
      </w:r>
      <w:r w:rsidR="00B86FF0">
        <w:rPr>
          <w:b/>
          <w:bCs/>
        </w:rPr>
        <w:t xml:space="preserve"> and</w:t>
      </w:r>
      <w:r w:rsidR="00BB6FEC">
        <w:rPr>
          <w:b/>
          <w:bCs/>
        </w:rPr>
        <w:t xml:space="preserve"> what is the</w:t>
      </w:r>
      <w:r w:rsidR="00B86FF0">
        <w:rPr>
          <w:b/>
          <w:bCs/>
        </w:rPr>
        <w:t xml:space="preserve"> mechanism</w:t>
      </w:r>
      <w:r w:rsidRPr="00A47102">
        <w:rPr>
          <w:b/>
          <w:bCs/>
        </w:rPr>
        <w:t>?</w:t>
      </w:r>
    </w:p>
    <w:p w14:paraId="3A481701" w14:textId="10EB4555" w:rsidR="00D05084" w:rsidRPr="00294DB6" w:rsidRDefault="00355A46" w:rsidP="00157E2E">
      <w:pPr>
        <w:spacing w:line="360" w:lineRule="auto"/>
      </w:pPr>
      <w:r>
        <w:t>S</w:t>
      </w:r>
      <w:r w:rsidR="00F26BA7">
        <w:t>y</w:t>
      </w:r>
      <w:r w:rsidR="00F32475">
        <w:t xml:space="preserve">stematic reviews and meta-analyses </w:t>
      </w:r>
      <w:r>
        <w:t xml:space="preserve">found that IFC therapy is effective </w:t>
      </w:r>
      <w:r w:rsidR="00C442E3">
        <w:t>in reducing musculoskeletal pain</w:t>
      </w:r>
      <w:r w:rsidR="00DB7B9C">
        <w:t>, however IFC was not</w:t>
      </w:r>
      <w:r w:rsidR="006C596D">
        <w:t xml:space="preserve"> as beneficial on its own and worked better</w:t>
      </w:r>
      <w:r w:rsidR="00CB3497">
        <w:t xml:space="preserve"> with other therapies</w:t>
      </w:r>
      <w:r w:rsidR="00625B33">
        <w:t xml:space="preserve"> </w:t>
      </w:r>
      <w:r w:rsidR="007F10A7">
        <w:t>(</w:t>
      </w:r>
      <w:r w:rsidR="00997FBA">
        <w:t>Hussein</w:t>
      </w:r>
      <w:r w:rsidR="0013680E">
        <w:t xml:space="preserve"> </w:t>
      </w:r>
      <w:r w:rsidR="00625B33">
        <w:t xml:space="preserve">et al, </w:t>
      </w:r>
      <w:r w:rsidR="00E677BD">
        <w:t>20</w:t>
      </w:r>
      <w:r w:rsidR="0013680E">
        <w:t>2</w:t>
      </w:r>
      <w:r w:rsidR="00997FBA">
        <w:t>2</w:t>
      </w:r>
      <w:r w:rsidR="00E677BD">
        <w:t>)</w:t>
      </w:r>
      <w:r w:rsidR="00CB3497">
        <w:t xml:space="preserve">. </w:t>
      </w:r>
      <w:r w:rsidR="007D3AF6">
        <w:t xml:space="preserve">Another </w:t>
      </w:r>
      <w:r w:rsidR="00D110EF">
        <w:t xml:space="preserve">review focused on </w:t>
      </w:r>
      <w:r w:rsidR="00323871">
        <w:t xml:space="preserve">chronic </w:t>
      </w:r>
      <w:r w:rsidR="00B106B3">
        <w:t>non-specific</w:t>
      </w:r>
      <w:r w:rsidR="00323871">
        <w:t xml:space="preserve"> lower back pain</w:t>
      </w:r>
      <w:r w:rsidR="00926D82">
        <w:t xml:space="preserve"> and found that IFC may reduce</w:t>
      </w:r>
      <w:r w:rsidR="007D3B26">
        <w:t xml:space="preserve"> pain intensity and disability</w:t>
      </w:r>
      <w:r w:rsidR="002A4940">
        <w:t xml:space="preserve"> immediately post IFC </w:t>
      </w:r>
      <w:r w:rsidR="00740C32">
        <w:t>treatment,</w:t>
      </w:r>
      <w:r w:rsidR="00250D92">
        <w:t xml:space="preserve"> but findings</w:t>
      </w:r>
      <w:r w:rsidR="0060555D">
        <w:t xml:space="preserve"> suggested that</w:t>
      </w:r>
      <w:r w:rsidR="00740C32">
        <w:t xml:space="preserve"> although </w:t>
      </w:r>
      <w:r w:rsidR="00E26BCA">
        <w:t>IFC was effective it did not have long lasting effects</w:t>
      </w:r>
      <w:r w:rsidR="007226B4">
        <w:t xml:space="preserve"> (Almeida et al, 2020)</w:t>
      </w:r>
      <w:r w:rsidR="00E26BCA">
        <w:t xml:space="preserve">. </w:t>
      </w:r>
      <w:r w:rsidR="00A62FC5">
        <w:t xml:space="preserve">It was also </w:t>
      </w:r>
      <w:r w:rsidR="004068E4">
        <w:t>reported</w:t>
      </w:r>
      <w:r w:rsidR="0060555D">
        <w:t xml:space="preserve"> in</w:t>
      </w:r>
      <w:r w:rsidR="00A50511">
        <w:t xml:space="preserve"> </w:t>
      </w:r>
      <w:proofErr w:type="gramStart"/>
      <w:r w:rsidR="00A50511">
        <w:t xml:space="preserve">research </w:t>
      </w:r>
      <w:r w:rsidR="0060555D">
        <w:t xml:space="preserve"> </w:t>
      </w:r>
      <w:r w:rsidR="00832314">
        <w:t>by</w:t>
      </w:r>
      <w:proofErr w:type="gramEnd"/>
      <w:r w:rsidR="00832314">
        <w:t xml:space="preserve"> </w:t>
      </w:r>
      <w:proofErr w:type="spellStart"/>
      <w:r w:rsidR="00832314">
        <w:t>Rampazo</w:t>
      </w:r>
      <w:proofErr w:type="spellEnd"/>
      <w:r w:rsidR="00832314">
        <w:t xml:space="preserve"> </w:t>
      </w:r>
      <w:proofErr w:type="spellStart"/>
      <w:r w:rsidR="00832314">
        <w:t>abd</w:t>
      </w:r>
      <w:proofErr w:type="spellEnd"/>
      <w:r w:rsidR="00832314">
        <w:t xml:space="preserve"> </w:t>
      </w:r>
      <w:proofErr w:type="spellStart"/>
      <w:r w:rsidR="00832314">
        <w:t>Liebano</w:t>
      </w:r>
      <w:proofErr w:type="spellEnd"/>
      <w:r w:rsidR="00832314">
        <w:t>, (2022)</w:t>
      </w:r>
      <w:r w:rsidR="004068E4">
        <w:t xml:space="preserve"> that changes could have taken effect from placeb</w:t>
      </w:r>
      <w:r w:rsidR="00090DBE">
        <w:t>o</w:t>
      </w:r>
      <w:r w:rsidR="00A50511">
        <w:t>,</w:t>
      </w:r>
      <w:r w:rsidR="0020296D">
        <w:t xml:space="preserve"> rehab and</w:t>
      </w:r>
      <w:r w:rsidR="00FA76A5">
        <w:t xml:space="preserve"> </w:t>
      </w:r>
      <w:r w:rsidR="00882DD4">
        <w:t xml:space="preserve">alternative </w:t>
      </w:r>
      <w:r w:rsidR="00FA76A5">
        <w:t>therapies being used</w:t>
      </w:r>
      <w:r w:rsidR="00D1039B">
        <w:t xml:space="preserve"> alongside,</w:t>
      </w:r>
      <w:r w:rsidR="0020296D">
        <w:t xml:space="preserve"> could als</w:t>
      </w:r>
      <w:r w:rsidR="004E0373">
        <w:t>o</w:t>
      </w:r>
      <w:r w:rsidR="0020296D">
        <w:t xml:space="preserve"> </w:t>
      </w:r>
      <w:r w:rsidR="00D1039B">
        <w:t xml:space="preserve">have </w:t>
      </w:r>
      <w:r w:rsidR="002527D7">
        <w:t>brought</w:t>
      </w:r>
      <w:r w:rsidR="0020296D">
        <w:t xml:space="preserve"> about </w:t>
      </w:r>
      <w:r w:rsidR="002527D7">
        <w:t xml:space="preserve">the </w:t>
      </w:r>
      <w:r w:rsidR="0020296D">
        <w:t>chang</w:t>
      </w:r>
      <w:r w:rsidR="009051DB">
        <w:t>es</w:t>
      </w:r>
      <w:r w:rsidR="002527D7">
        <w:t xml:space="preserve"> observed</w:t>
      </w:r>
      <w:r w:rsidR="003414E1">
        <w:t xml:space="preserve"> (</w:t>
      </w:r>
      <w:proofErr w:type="spellStart"/>
      <w:r w:rsidR="004F43DD" w:rsidRPr="004F43DD">
        <w:t>Varapirom</w:t>
      </w:r>
      <w:proofErr w:type="spellEnd"/>
      <w:r w:rsidR="004F43DD">
        <w:t xml:space="preserve"> et al, 2024)</w:t>
      </w:r>
      <w:r w:rsidR="0022247D">
        <w:t>.</w:t>
      </w:r>
      <w:r w:rsidR="00E97A19">
        <w:t xml:space="preserve"> </w:t>
      </w:r>
      <w:r w:rsidR="0022247D">
        <w:t>T</w:t>
      </w:r>
      <w:r w:rsidR="00B86FF0">
        <w:t>he mechanism of this treatment</w:t>
      </w:r>
      <w:r w:rsidR="005E2680">
        <w:t xml:space="preserve"> </w:t>
      </w:r>
      <w:r w:rsidR="005D0C5C">
        <w:t xml:space="preserve">is </w:t>
      </w:r>
      <w:r w:rsidR="0022247D">
        <w:t xml:space="preserve">believed to be </w:t>
      </w:r>
      <w:r w:rsidR="005D0C5C">
        <w:t>the stimulation of nerve fibres</w:t>
      </w:r>
      <w:r w:rsidR="009F09B3">
        <w:t>, interfering with pain signals before they reach the b</w:t>
      </w:r>
      <w:r w:rsidR="003E0F71">
        <w:t>rain</w:t>
      </w:r>
      <w:r w:rsidR="001F07DB">
        <w:t xml:space="preserve">, </w:t>
      </w:r>
      <w:r w:rsidR="00C9613C">
        <w:t xml:space="preserve">involving </w:t>
      </w:r>
      <w:r w:rsidR="00F01F03">
        <w:t>the pain gate theory</w:t>
      </w:r>
      <w:r w:rsidR="00FC63D6">
        <w:t>,</w:t>
      </w:r>
      <w:r w:rsidR="006A4D1F">
        <w:t xml:space="preserve"> because</w:t>
      </w:r>
      <w:r w:rsidR="00FC63D6">
        <w:t xml:space="preserve"> the electrical </w:t>
      </w:r>
      <w:r w:rsidR="007B7A2E">
        <w:t>stimulation increases blood flow</w:t>
      </w:r>
      <w:r w:rsidR="006B0A07">
        <w:t xml:space="preserve">, reducing inflammation </w:t>
      </w:r>
      <w:r w:rsidR="0082562D">
        <w:t>and promoting healing</w:t>
      </w:r>
      <w:r w:rsidR="009848CC">
        <w:t>,</w:t>
      </w:r>
      <w:r w:rsidR="006A4D1F">
        <w:t xml:space="preserve"> and</w:t>
      </w:r>
      <w:r w:rsidR="009848CC">
        <w:t xml:space="preserve"> the therapy also releases </w:t>
      </w:r>
      <w:r w:rsidR="00993DCD">
        <w:t>opioids</w:t>
      </w:r>
      <w:r w:rsidR="00FA5A97">
        <w:t xml:space="preserve"> such as endorphins working as a natura</w:t>
      </w:r>
      <w:r w:rsidR="00250F05">
        <w:t>l</w:t>
      </w:r>
      <w:r w:rsidR="00FA5A97">
        <w:t xml:space="preserve"> painkiller</w:t>
      </w:r>
      <w:r w:rsidR="0000706D">
        <w:t xml:space="preserve"> (</w:t>
      </w:r>
      <w:proofErr w:type="spellStart"/>
      <w:r w:rsidR="0000706D">
        <w:t>Rampazo</w:t>
      </w:r>
      <w:proofErr w:type="spellEnd"/>
      <w:r w:rsidR="0000706D">
        <w:t xml:space="preserve"> and </w:t>
      </w:r>
      <w:proofErr w:type="spellStart"/>
      <w:r w:rsidR="00250F05">
        <w:t>Liebano</w:t>
      </w:r>
      <w:proofErr w:type="spellEnd"/>
      <w:r w:rsidR="00250F05">
        <w:t>, 2022)</w:t>
      </w:r>
      <w:r w:rsidR="00FA5A97">
        <w:t xml:space="preserve">. </w:t>
      </w:r>
    </w:p>
    <w:p w14:paraId="24F08879" w14:textId="190A75C2" w:rsidR="00C86E21" w:rsidRPr="00141766" w:rsidRDefault="00C86E21" w:rsidP="00157E2E">
      <w:pPr>
        <w:spacing w:line="360" w:lineRule="auto"/>
        <w:rPr>
          <w:b/>
          <w:bCs/>
          <w:sz w:val="28"/>
          <w:szCs w:val="28"/>
        </w:rPr>
      </w:pPr>
      <w:r w:rsidRPr="00141766">
        <w:rPr>
          <w:b/>
          <w:bCs/>
          <w:sz w:val="28"/>
          <w:szCs w:val="28"/>
        </w:rPr>
        <w:t>Contraindications</w:t>
      </w:r>
    </w:p>
    <w:p w14:paraId="52F7C2A4" w14:textId="6ABDFBD3" w:rsidR="00C86E21" w:rsidRPr="00F00055" w:rsidRDefault="00F00055" w:rsidP="00157E2E">
      <w:pPr>
        <w:spacing w:line="360" w:lineRule="auto"/>
      </w:pPr>
      <w:r>
        <w:t xml:space="preserve">IFC is a safe </w:t>
      </w:r>
      <w:r w:rsidR="00141766">
        <w:t>treatment,</w:t>
      </w:r>
      <w:r>
        <w:t xml:space="preserve"> but caution must be taken </w:t>
      </w:r>
      <w:r w:rsidR="0098586A">
        <w:t>as the treatment is not suitable for everyone</w:t>
      </w:r>
      <w:r w:rsidR="003B0EBF">
        <w:t>.</w:t>
      </w:r>
      <w:r w:rsidR="0098586A">
        <w:t xml:space="preserve"> </w:t>
      </w:r>
      <w:r w:rsidR="003B0EBF">
        <w:t>I</w:t>
      </w:r>
      <w:r w:rsidR="0098586A">
        <w:t>t should not be used for those with</w:t>
      </w:r>
      <w:r w:rsidR="00635756">
        <w:t xml:space="preserve"> severe skin conditions</w:t>
      </w:r>
      <w:r w:rsidR="003B0EBF">
        <w:t xml:space="preserve"> or </w:t>
      </w:r>
      <w:r w:rsidR="00635756">
        <w:t xml:space="preserve">infections, </w:t>
      </w:r>
      <w:r w:rsidR="00340E74">
        <w:t xml:space="preserve">those </w:t>
      </w:r>
      <w:r w:rsidR="003B0EBF">
        <w:t>who</w:t>
      </w:r>
      <w:r w:rsidR="00340E74">
        <w:t xml:space="preserve"> are pregnant (especially in</w:t>
      </w:r>
      <w:r w:rsidR="003B0EBF">
        <w:t xml:space="preserve"> the</w:t>
      </w:r>
      <w:r w:rsidR="00340E74">
        <w:t xml:space="preserve"> ab</w:t>
      </w:r>
      <w:r w:rsidR="00B23626">
        <w:t xml:space="preserve">dominal region), </w:t>
      </w:r>
      <w:r w:rsidR="003B0EBF">
        <w:t xml:space="preserve">any person with a </w:t>
      </w:r>
      <w:r w:rsidR="00B23626">
        <w:t>pacemaker, or other electr</w:t>
      </w:r>
      <w:r w:rsidR="0091187B">
        <w:t xml:space="preserve">onic devices or </w:t>
      </w:r>
      <w:r w:rsidR="00434A54">
        <w:t>those who suffer with epilepsy</w:t>
      </w:r>
      <w:r w:rsidR="005B12F5">
        <w:t xml:space="preserve"> as </w:t>
      </w:r>
      <w:r w:rsidR="00B71E82">
        <w:t xml:space="preserve">electrical stimulation may trigger a seizure. </w:t>
      </w:r>
      <w:r w:rsidR="0075393C">
        <w:t xml:space="preserve">IFC therapy is not </w:t>
      </w:r>
      <w:r w:rsidR="00820199">
        <w:t xml:space="preserve">suitable for those who have </w:t>
      </w:r>
      <w:r w:rsidR="00820199">
        <w:lastRenderedPageBreak/>
        <w:t xml:space="preserve">neuropathy or loss of sensation either as </w:t>
      </w:r>
      <w:r w:rsidR="009824D7">
        <w:t>patient needs to feel the cur</w:t>
      </w:r>
      <w:r w:rsidR="005805FF">
        <w:t>rent</w:t>
      </w:r>
      <w:r w:rsidR="00035F25">
        <w:t xml:space="preserve"> (</w:t>
      </w:r>
      <w:proofErr w:type="spellStart"/>
      <w:r w:rsidR="00035F25">
        <w:t>Facci</w:t>
      </w:r>
      <w:proofErr w:type="spellEnd"/>
      <w:r w:rsidR="00035F25">
        <w:t xml:space="preserve"> et al, </w:t>
      </w:r>
      <w:r w:rsidR="00951E5B">
        <w:t>2011)</w:t>
      </w:r>
      <w:r w:rsidR="005805FF">
        <w:t xml:space="preserve">. </w:t>
      </w:r>
    </w:p>
    <w:p w14:paraId="1CB862DF" w14:textId="77777777" w:rsidR="00575B48" w:rsidRDefault="00575B48" w:rsidP="00157E2E">
      <w:pPr>
        <w:spacing w:line="360" w:lineRule="auto"/>
      </w:pPr>
    </w:p>
    <w:p w14:paraId="36B6D68C" w14:textId="4BA67C7F" w:rsidR="007B5E2C" w:rsidRDefault="007B5E2C" w:rsidP="00157E2E">
      <w:pPr>
        <w:spacing w:line="360" w:lineRule="auto"/>
        <w:rPr>
          <w:b/>
          <w:bCs/>
          <w:sz w:val="28"/>
          <w:szCs w:val="28"/>
        </w:rPr>
      </w:pPr>
      <w:r w:rsidRPr="001E06E1">
        <w:rPr>
          <w:b/>
          <w:bCs/>
          <w:sz w:val="28"/>
          <w:szCs w:val="28"/>
        </w:rPr>
        <w:t xml:space="preserve">More effective </w:t>
      </w:r>
      <w:r w:rsidR="001E06E1" w:rsidRPr="001E06E1">
        <w:rPr>
          <w:b/>
          <w:bCs/>
          <w:sz w:val="28"/>
          <w:szCs w:val="28"/>
        </w:rPr>
        <w:t>than other electrotherapy</w:t>
      </w:r>
      <w:r w:rsidR="000A0D28">
        <w:rPr>
          <w:b/>
          <w:bCs/>
          <w:sz w:val="28"/>
          <w:szCs w:val="28"/>
        </w:rPr>
        <w:t xml:space="preserve"> choices</w:t>
      </w:r>
      <w:r w:rsidR="001E06E1" w:rsidRPr="001E06E1">
        <w:rPr>
          <w:b/>
          <w:bCs/>
          <w:sz w:val="28"/>
          <w:szCs w:val="28"/>
        </w:rPr>
        <w:t>.</w:t>
      </w:r>
    </w:p>
    <w:p w14:paraId="4133EE2E" w14:textId="329C3F25" w:rsidR="001E06E1" w:rsidRDefault="00DC6579" w:rsidP="00157E2E">
      <w:pPr>
        <w:spacing w:line="360" w:lineRule="auto"/>
      </w:pPr>
      <w:r>
        <w:t xml:space="preserve">IFC therapy penetrates deeper than TENS </w:t>
      </w:r>
      <w:r w:rsidR="006F2494">
        <w:t xml:space="preserve">because of the two medium frequencies </w:t>
      </w:r>
      <w:r w:rsidR="007F584B">
        <w:t>helping deeper penetration</w:t>
      </w:r>
      <w:r w:rsidR="009579E9">
        <w:t>,</w:t>
      </w:r>
      <w:r w:rsidR="007F584B">
        <w:t xml:space="preserve"> reaching </w:t>
      </w:r>
      <w:r w:rsidR="001B1AF7">
        <w:t>the soft tissue</w:t>
      </w:r>
      <w:r w:rsidR="009579E9">
        <w:t>s</w:t>
      </w:r>
      <w:r w:rsidR="001B1AF7">
        <w:t xml:space="preserve"> (muscle</w:t>
      </w:r>
      <w:r w:rsidR="000F50F0">
        <w:t>, ligaments and tendons)</w:t>
      </w:r>
      <w:r w:rsidR="00585E4F">
        <w:t xml:space="preserve"> (</w:t>
      </w:r>
      <w:proofErr w:type="spellStart"/>
      <w:r w:rsidR="00585E4F" w:rsidRPr="00585E4F">
        <w:t>Kirmaci</w:t>
      </w:r>
      <w:proofErr w:type="spellEnd"/>
      <w:r w:rsidR="00585E4F">
        <w:t xml:space="preserve"> et al, 2023)</w:t>
      </w:r>
      <w:r w:rsidR="000F50F0">
        <w:t>.</w:t>
      </w:r>
      <w:r w:rsidR="009579E9">
        <w:t xml:space="preserve"> </w:t>
      </w:r>
      <w:r w:rsidR="00F102CB">
        <w:t xml:space="preserve">TENS is a mild current better used for </w:t>
      </w:r>
      <w:r w:rsidR="00286DF4">
        <w:t>during</w:t>
      </w:r>
      <w:r w:rsidR="00F102CB">
        <w:t xml:space="preserve"> pregnancy</w:t>
      </w:r>
      <w:r w:rsidR="00A428F3">
        <w:t xml:space="preserve"> (Biana et al, 2021)</w:t>
      </w:r>
      <w:r w:rsidR="00E44270">
        <w:t>.</w:t>
      </w:r>
      <w:r w:rsidR="009B0025">
        <w:t xml:space="preserve"> TENS stands for transcutaneous elec</w:t>
      </w:r>
      <w:r w:rsidR="006E3A39">
        <w:t>trical nerve stimulation and is effective in reducing lower back pain amongst other issues</w:t>
      </w:r>
      <w:r w:rsidR="00A1301C">
        <w:t>, according to Gibson et al (2019).</w:t>
      </w:r>
    </w:p>
    <w:p w14:paraId="6CB57083" w14:textId="77777777" w:rsidR="001B1AF7" w:rsidRPr="001E06E1" w:rsidRDefault="001B1AF7" w:rsidP="00157E2E">
      <w:pPr>
        <w:spacing w:line="360" w:lineRule="auto"/>
        <w:rPr>
          <w:b/>
          <w:bCs/>
          <w:sz w:val="28"/>
          <w:szCs w:val="28"/>
        </w:rPr>
      </w:pPr>
    </w:p>
    <w:p w14:paraId="2758D333" w14:textId="6BA76EAC" w:rsidR="00A03ED5" w:rsidRPr="00D569DE" w:rsidRDefault="00D569DE" w:rsidP="00157E2E">
      <w:pPr>
        <w:spacing w:line="360" w:lineRule="auto"/>
        <w:rPr>
          <w:b/>
          <w:bCs/>
          <w:sz w:val="28"/>
          <w:szCs w:val="28"/>
        </w:rPr>
      </w:pPr>
      <w:r w:rsidRPr="00D569DE">
        <w:rPr>
          <w:b/>
          <w:bCs/>
          <w:sz w:val="28"/>
          <w:szCs w:val="28"/>
        </w:rPr>
        <w:t>Diseases and injuries IFC therapy benefits.</w:t>
      </w:r>
    </w:p>
    <w:p w14:paraId="3F094802" w14:textId="132AFC71" w:rsidR="00B23839" w:rsidRDefault="006F7E4C" w:rsidP="00157E2E">
      <w:pPr>
        <w:spacing w:line="360" w:lineRule="auto"/>
      </w:pPr>
      <w:r>
        <w:t>IFC is applied to those with chronic conditions</w:t>
      </w:r>
      <w:r w:rsidR="00BE2F58">
        <w:t xml:space="preserve"> such as arthritis, fibromyalgia, </w:t>
      </w:r>
      <w:r w:rsidR="000F7143">
        <w:t>and lower back pain</w:t>
      </w:r>
      <w:r w:rsidR="005A304F">
        <w:t>, however,</w:t>
      </w:r>
      <w:r w:rsidR="0063334A">
        <w:t xml:space="preserve"> </w:t>
      </w:r>
      <w:r w:rsidR="005A304F">
        <w:t xml:space="preserve">IFC is also used for </w:t>
      </w:r>
      <w:r w:rsidR="002532A0">
        <w:t>acute and sub-acute injuries, ligament sprains, muscle/te</w:t>
      </w:r>
      <w:r w:rsidR="00CC5E68">
        <w:t xml:space="preserve">ndon strains and sports injuries. </w:t>
      </w:r>
      <w:r w:rsidR="00C91A64">
        <w:t xml:space="preserve">In recovery from </w:t>
      </w:r>
      <w:r w:rsidR="00402D95">
        <w:t>surgery,</w:t>
      </w:r>
      <w:r w:rsidR="00C91A64">
        <w:t xml:space="preserve"> </w:t>
      </w:r>
      <w:r w:rsidR="00972FA7">
        <w:t xml:space="preserve">it helps with </w:t>
      </w:r>
      <w:r w:rsidR="00C845F0">
        <w:t>post-surgery pain and swelling</w:t>
      </w:r>
      <w:r w:rsidR="00347C62">
        <w:t>,</w:t>
      </w:r>
      <w:r w:rsidR="00177344">
        <w:t xml:space="preserve"> and</w:t>
      </w:r>
      <w:r w:rsidR="00347C62">
        <w:t xml:space="preserve"> </w:t>
      </w:r>
      <w:r w:rsidR="006300E2">
        <w:t xml:space="preserve">it is also </w:t>
      </w:r>
      <w:r w:rsidR="00CB0A38">
        <w:t>known</w:t>
      </w:r>
      <w:r w:rsidR="006300E2">
        <w:t xml:space="preserve"> to benefit those with n</w:t>
      </w:r>
      <w:r w:rsidR="00402D95">
        <w:t xml:space="preserve">euromuscular disorders </w:t>
      </w:r>
      <w:r w:rsidR="006300E2">
        <w:t xml:space="preserve">such </w:t>
      </w:r>
      <w:r w:rsidR="00A918B8">
        <w:t>as</w:t>
      </w:r>
      <w:r w:rsidR="00402D95">
        <w:t xml:space="preserve"> </w:t>
      </w:r>
      <w:r w:rsidR="00E12223">
        <w:t>Sciatica</w:t>
      </w:r>
      <w:r w:rsidR="00747DB7">
        <w:t xml:space="preserve"> and neuropathy</w:t>
      </w:r>
      <w:r w:rsidR="00DD06EA">
        <w:t xml:space="preserve"> (</w:t>
      </w:r>
      <w:proofErr w:type="spellStart"/>
      <w:r w:rsidR="00DD06EA" w:rsidRPr="00DD06EA">
        <w:t>Karagül</w:t>
      </w:r>
      <w:proofErr w:type="spellEnd"/>
      <w:r w:rsidR="00DD06EA">
        <w:t xml:space="preserve"> et al, 2024)</w:t>
      </w:r>
      <w:r w:rsidR="000A7832">
        <w:t xml:space="preserve">. </w:t>
      </w:r>
    </w:p>
    <w:p w14:paraId="07480915" w14:textId="4886A7DB" w:rsidR="00973482" w:rsidRDefault="0031177D" w:rsidP="00157E2E">
      <w:pPr>
        <w:spacing w:line="360" w:lineRule="auto"/>
      </w:pPr>
      <w:r>
        <w:t>Literature shows t</w:t>
      </w:r>
      <w:r w:rsidR="00EA0A5F" w:rsidRPr="00EA0A5F">
        <w:t>here</w:t>
      </w:r>
      <w:r w:rsidR="00EA0A5F">
        <w:t xml:space="preserve"> is </w:t>
      </w:r>
      <w:r w:rsidR="001F68AB">
        <w:t xml:space="preserve">mixed evidence for the effects </w:t>
      </w:r>
      <w:r w:rsidR="002E1D03">
        <w:t>of IFC</w:t>
      </w:r>
      <w:r w:rsidR="00177344">
        <w:t>. S</w:t>
      </w:r>
      <w:r w:rsidR="002E1D03">
        <w:t xml:space="preserve">ome literature </w:t>
      </w:r>
      <w:r w:rsidR="00C50EF8">
        <w:t xml:space="preserve">argues </w:t>
      </w:r>
      <w:r w:rsidR="00223A87">
        <w:t xml:space="preserve">that IFC is effective </w:t>
      </w:r>
      <w:r w:rsidR="00C536E4">
        <w:t>in reducing pain</w:t>
      </w:r>
      <w:r w:rsidR="00C65016">
        <w:t xml:space="preserve"> (Hussein</w:t>
      </w:r>
      <w:r w:rsidR="001C34BE">
        <w:t xml:space="preserve"> et al, 2022</w:t>
      </w:r>
      <w:r w:rsidR="00B045F4">
        <w:t>), while</w:t>
      </w:r>
      <w:r w:rsidR="00B11ECC">
        <w:t xml:space="preserve"> other</w:t>
      </w:r>
      <w:r w:rsidR="002F24B6">
        <w:t xml:space="preserve"> literature suggests that it isn’t as effective </w:t>
      </w:r>
      <w:r w:rsidR="003E7823">
        <w:t>in reducing pain</w:t>
      </w:r>
      <w:r w:rsidR="00C65016">
        <w:t xml:space="preserve"> (Dias et al, 2021)</w:t>
      </w:r>
      <w:r w:rsidR="005652DB">
        <w:t xml:space="preserve">, therefore the evidence </w:t>
      </w:r>
      <w:r w:rsidR="00034F7A">
        <w:t>is not conclusive</w:t>
      </w:r>
      <w:r w:rsidR="00524AA4">
        <w:t xml:space="preserve"> as literature </w:t>
      </w:r>
      <w:r w:rsidR="00E44163">
        <w:t xml:space="preserve">showed </w:t>
      </w:r>
      <w:r w:rsidR="00B558C1">
        <w:t>limitations in their method</w:t>
      </w:r>
      <w:r w:rsidR="0018041E">
        <w:t>s in coming to their conclusions.</w:t>
      </w:r>
      <w:r w:rsidR="001775A5">
        <w:t xml:space="preserve"> The theory is that IFC </w:t>
      </w:r>
      <w:r w:rsidR="00AC164E">
        <w:t>works by stimulating primary afferent neurons</w:t>
      </w:r>
      <w:r w:rsidR="00D61458">
        <w:t xml:space="preserve"> and reduce pain but there </w:t>
      </w:r>
      <w:r w:rsidR="00A03ED5">
        <w:t>are</w:t>
      </w:r>
      <w:r w:rsidR="00EC6BE1">
        <w:t xml:space="preserve"> not enough </w:t>
      </w:r>
      <w:r w:rsidR="00BE0EA5">
        <w:t xml:space="preserve">well </w:t>
      </w:r>
      <w:r w:rsidR="00FD135D">
        <w:t>controlled studies to confirm this</w:t>
      </w:r>
      <w:r w:rsidR="00DB29E9">
        <w:t>, th</w:t>
      </w:r>
      <w:r w:rsidR="00920C14">
        <w:t xml:space="preserve">erefore </w:t>
      </w:r>
      <w:r w:rsidR="00D45B33">
        <w:t xml:space="preserve">IFC therapy </w:t>
      </w:r>
      <w:r w:rsidR="0003136F">
        <w:t xml:space="preserve">should have </w:t>
      </w:r>
      <w:r w:rsidR="00D45B33">
        <w:t>an amber light in its effectiveness</w:t>
      </w:r>
      <w:r w:rsidR="00B42AD5">
        <w:t>.</w:t>
      </w:r>
    </w:p>
    <w:p w14:paraId="64D5EDF4" w14:textId="77777777" w:rsidR="00281F47" w:rsidRPr="008B44A4" w:rsidRDefault="00281F47" w:rsidP="00157E2E">
      <w:pPr>
        <w:spacing w:line="360" w:lineRule="auto"/>
        <w:rPr>
          <w:b/>
          <w:bCs/>
          <w:sz w:val="28"/>
          <w:szCs w:val="28"/>
        </w:rPr>
      </w:pPr>
    </w:p>
    <w:p w14:paraId="4BF09A22" w14:textId="2EB04083" w:rsidR="0044283B" w:rsidRDefault="008B44A4" w:rsidP="00157E2E">
      <w:pPr>
        <w:spacing w:line="360" w:lineRule="auto"/>
        <w:rPr>
          <w:b/>
          <w:bCs/>
          <w:sz w:val="28"/>
          <w:szCs w:val="28"/>
        </w:rPr>
      </w:pPr>
      <w:r w:rsidRPr="008B44A4">
        <w:rPr>
          <w:b/>
          <w:bCs/>
          <w:sz w:val="28"/>
          <w:szCs w:val="28"/>
        </w:rPr>
        <w:t>What the m</w:t>
      </w:r>
      <w:r w:rsidR="0044283B" w:rsidRPr="008B44A4">
        <w:rPr>
          <w:b/>
          <w:bCs/>
          <w:sz w:val="28"/>
          <w:szCs w:val="28"/>
        </w:rPr>
        <w:t>anufact</w:t>
      </w:r>
      <w:r w:rsidRPr="008B44A4">
        <w:rPr>
          <w:b/>
          <w:bCs/>
          <w:sz w:val="28"/>
          <w:szCs w:val="28"/>
        </w:rPr>
        <w:t>ures say</w:t>
      </w:r>
    </w:p>
    <w:p w14:paraId="4A676291" w14:textId="77777777" w:rsidR="008B44A4" w:rsidRPr="00157E2E" w:rsidRDefault="008B44A4" w:rsidP="00157E2E">
      <w:pPr>
        <w:spacing w:line="360" w:lineRule="auto"/>
        <w:rPr>
          <w:b/>
          <w:bCs/>
        </w:rPr>
      </w:pPr>
    </w:p>
    <w:p w14:paraId="747937C5" w14:textId="3E3003BE" w:rsidR="008B44A4" w:rsidRPr="00157E2E" w:rsidRDefault="008E7B6B" w:rsidP="00157E2E">
      <w:pPr>
        <w:spacing w:line="360" w:lineRule="auto"/>
      </w:pPr>
      <w:r>
        <w:lastRenderedPageBreak/>
        <w:t>Manufacturers</w:t>
      </w:r>
      <w:r w:rsidR="00FD6F5F" w:rsidRPr="00157E2E">
        <w:t xml:space="preserve"> </w:t>
      </w:r>
      <w:r w:rsidR="003B0B5A" w:rsidRPr="00157E2E">
        <w:t>emphasize that IFC machines produce a medium frequency</w:t>
      </w:r>
      <w:r w:rsidR="00F47A37" w:rsidRPr="00157E2E">
        <w:t xml:space="preserve"> that stimulate</w:t>
      </w:r>
      <w:r w:rsidR="00EC7A4A">
        <w:t>s</w:t>
      </w:r>
      <w:r w:rsidR="00F47A37" w:rsidRPr="00157E2E">
        <w:t xml:space="preserve"> muscles relieve</w:t>
      </w:r>
      <w:r w:rsidR="00EC7A4A">
        <w:t>s</w:t>
      </w:r>
      <w:r w:rsidR="00F47A37" w:rsidRPr="00157E2E">
        <w:t xml:space="preserve"> pain and ensure</w:t>
      </w:r>
      <w:r w:rsidR="00EC7A4A">
        <w:t>s</w:t>
      </w:r>
      <w:r w:rsidR="00F47A37" w:rsidRPr="00157E2E">
        <w:t xml:space="preserve"> </w:t>
      </w:r>
      <w:r w:rsidR="000A159F" w:rsidRPr="00157E2E">
        <w:t>effective penetration through the skin</w:t>
      </w:r>
      <w:r w:rsidR="007F0D11">
        <w:t xml:space="preserve">, </w:t>
      </w:r>
      <w:r w:rsidR="00EC7A4A">
        <w:t xml:space="preserve">and </w:t>
      </w:r>
      <w:r w:rsidR="002E4342">
        <w:t xml:space="preserve">some </w:t>
      </w:r>
      <w:r w:rsidR="007F0D11">
        <w:t>manufacturers</w:t>
      </w:r>
      <w:r w:rsidR="002E4342">
        <w:t xml:space="preserve"> have the option for use of TENS</w:t>
      </w:r>
      <w:r w:rsidR="008C55D3">
        <w:t xml:space="preserve"> as well as IFC</w:t>
      </w:r>
      <w:r w:rsidR="00042B76">
        <w:t xml:space="preserve"> (transcutaneous electrical nerve stimulation)</w:t>
      </w:r>
      <w:r w:rsidR="002E4342">
        <w:t xml:space="preserve"> </w:t>
      </w:r>
      <w:r w:rsidR="00937628">
        <w:t>and state that their product is</w:t>
      </w:r>
      <w:r w:rsidR="00225EBD" w:rsidRPr="00157E2E">
        <w:t xml:space="preserve"> for pain management. </w:t>
      </w:r>
      <w:r w:rsidR="002C2A4E">
        <w:t xml:space="preserve">Other manufacturers </w:t>
      </w:r>
      <w:r w:rsidR="00FF225C" w:rsidRPr="00157E2E">
        <w:t xml:space="preserve">describe their device as capable of </w:t>
      </w:r>
      <w:r w:rsidR="00C91BEB" w:rsidRPr="00157E2E">
        <w:t xml:space="preserve">relieving chronic pain where TENS is not as effective </w:t>
      </w:r>
      <w:r w:rsidR="00535539" w:rsidRPr="00157E2E">
        <w:t xml:space="preserve">in this area. All these models claim to stimulate nerve </w:t>
      </w:r>
      <w:r w:rsidR="00BF5E43" w:rsidRPr="00157E2E">
        <w:t>fibres and improve circulation.</w:t>
      </w:r>
      <w:r w:rsidR="00090864" w:rsidRPr="00157E2E">
        <w:t xml:space="preserve"> Much literature backs these claims</w:t>
      </w:r>
      <w:r w:rsidR="00361CAE" w:rsidRPr="00157E2E">
        <w:t>, such as nerve</w:t>
      </w:r>
      <w:r w:rsidR="00E76B02" w:rsidRPr="00157E2E">
        <w:t xml:space="preserve"> fibres being stimulated,</w:t>
      </w:r>
      <w:r w:rsidR="00405DC6" w:rsidRPr="00157E2E">
        <w:t xml:space="preserve"> and</w:t>
      </w:r>
      <w:r w:rsidR="00E76B02" w:rsidRPr="00157E2E">
        <w:t xml:space="preserve"> </w:t>
      </w:r>
      <w:r w:rsidR="00D96F52" w:rsidRPr="00157E2E">
        <w:t xml:space="preserve">circulation </w:t>
      </w:r>
      <w:r w:rsidR="00405DC6" w:rsidRPr="00157E2E">
        <w:t xml:space="preserve">being </w:t>
      </w:r>
      <w:r w:rsidR="00D96F52" w:rsidRPr="00157E2E">
        <w:t>improved</w:t>
      </w:r>
      <w:r w:rsidR="00B42AD5">
        <w:t xml:space="preserve"> (</w:t>
      </w:r>
      <w:r w:rsidR="00B42AD5" w:rsidRPr="00111EFD">
        <w:t>Wolfe</w:t>
      </w:r>
      <w:r w:rsidR="00B42AD5">
        <w:t>, Rosenstein, and Fortin, 2024)</w:t>
      </w:r>
      <w:r w:rsidR="00405DC6" w:rsidRPr="00157E2E">
        <w:t xml:space="preserve">. </w:t>
      </w:r>
    </w:p>
    <w:p w14:paraId="41BD675A" w14:textId="77777777" w:rsidR="008B44A4" w:rsidRDefault="008B44A4" w:rsidP="00157E2E">
      <w:pPr>
        <w:spacing w:line="360" w:lineRule="auto"/>
        <w:rPr>
          <w:b/>
          <w:bCs/>
          <w:sz w:val="28"/>
          <w:szCs w:val="28"/>
        </w:rPr>
      </w:pPr>
    </w:p>
    <w:p w14:paraId="25493833" w14:textId="77777777" w:rsidR="008B44A4" w:rsidRDefault="008B44A4" w:rsidP="00157E2E">
      <w:pPr>
        <w:spacing w:line="360" w:lineRule="auto"/>
        <w:rPr>
          <w:b/>
          <w:bCs/>
          <w:sz w:val="28"/>
          <w:szCs w:val="28"/>
        </w:rPr>
      </w:pPr>
    </w:p>
    <w:p w14:paraId="137B465B" w14:textId="77777777" w:rsidR="008B44A4" w:rsidRDefault="008B44A4" w:rsidP="00157E2E">
      <w:pPr>
        <w:spacing w:line="360" w:lineRule="auto"/>
        <w:rPr>
          <w:b/>
          <w:bCs/>
          <w:sz w:val="28"/>
          <w:szCs w:val="28"/>
        </w:rPr>
      </w:pPr>
    </w:p>
    <w:p w14:paraId="68558641" w14:textId="77777777" w:rsidR="008B44A4" w:rsidRPr="008B44A4" w:rsidRDefault="008B44A4" w:rsidP="00157E2E">
      <w:pPr>
        <w:spacing w:line="360" w:lineRule="auto"/>
        <w:rPr>
          <w:b/>
          <w:bCs/>
          <w:sz w:val="28"/>
          <w:szCs w:val="28"/>
        </w:rPr>
      </w:pPr>
    </w:p>
    <w:p w14:paraId="45C3BD8C" w14:textId="1E2E0F19" w:rsidR="00281F47" w:rsidRPr="00DC7686" w:rsidRDefault="00281F47" w:rsidP="00157E2E">
      <w:pPr>
        <w:spacing w:line="360" w:lineRule="auto"/>
        <w:rPr>
          <w:b/>
          <w:bCs/>
          <w:sz w:val="28"/>
          <w:szCs w:val="28"/>
        </w:rPr>
      </w:pPr>
      <w:r w:rsidRPr="00DC7686">
        <w:rPr>
          <w:b/>
          <w:bCs/>
          <w:sz w:val="28"/>
          <w:szCs w:val="28"/>
        </w:rPr>
        <w:t xml:space="preserve">Conclusion </w:t>
      </w:r>
    </w:p>
    <w:p w14:paraId="5AA8E9C8" w14:textId="77777777" w:rsidR="00DC7686" w:rsidRDefault="00DC7686" w:rsidP="00157E2E">
      <w:pPr>
        <w:spacing w:line="360" w:lineRule="auto"/>
      </w:pPr>
    </w:p>
    <w:p w14:paraId="1AC56ABA" w14:textId="6543BDB9" w:rsidR="00DE1C5F" w:rsidRDefault="00E00A2E" w:rsidP="00DE1C5F">
      <w:pPr>
        <w:spacing w:line="360" w:lineRule="auto"/>
        <w:rPr>
          <w:b/>
          <w:bCs/>
          <w:sz w:val="28"/>
          <w:szCs w:val="28"/>
        </w:rPr>
      </w:pPr>
      <w:r>
        <w:t xml:space="preserve">IFC therapy is </w:t>
      </w:r>
      <w:r w:rsidR="009415EF">
        <w:t xml:space="preserve">a </w:t>
      </w:r>
      <w:r w:rsidR="00712FDA">
        <w:t>useful tool</w:t>
      </w:r>
      <w:r w:rsidR="0063229D">
        <w:t xml:space="preserve"> in physical therapy, giving pain relief</w:t>
      </w:r>
      <w:r w:rsidR="003633F0">
        <w:t xml:space="preserve"> and promot</w:t>
      </w:r>
      <w:r w:rsidR="009415EF">
        <w:t>ing</w:t>
      </w:r>
      <w:r w:rsidR="003633F0">
        <w:t xml:space="preserve"> tissue healing</w:t>
      </w:r>
      <w:r w:rsidR="00444777">
        <w:t xml:space="preserve"> (</w:t>
      </w:r>
      <w:proofErr w:type="spellStart"/>
      <w:r w:rsidR="00444777" w:rsidRPr="00444777">
        <w:t>Bhatikar</w:t>
      </w:r>
      <w:proofErr w:type="spellEnd"/>
      <w:r w:rsidR="00444777">
        <w:t>, 2019)</w:t>
      </w:r>
      <w:r w:rsidR="003633F0">
        <w:t xml:space="preserve">. </w:t>
      </w:r>
      <w:r w:rsidR="00CF12D6">
        <w:t xml:space="preserve">Its capacity </w:t>
      </w:r>
      <w:r w:rsidR="006F4C2A">
        <w:t xml:space="preserve">to penetrate deeper tissues and aid </w:t>
      </w:r>
      <w:r w:rsidR="00E85448">
        <w:t xml:space="preserve">pain management makes it </w:t>
      </w:r>
      <w:r w:rsidR="00157E2E">
        <w:t>an</w:t>
      </w:r>
      <w:r w:rsidR="00E85448">
        <w:t xml:space="preserve"> </w:t>
      </w:r>
      <w:r w:rsidR="006417BC">
        <w:t xml:space="preserve">approved choice for </w:t>
      </w:r>
      <w:r w:rsidR="00EA50D2">
        <w:t>practitioners</w:t>
      </w:r>
      <w:r w:rsidR="00EF7736">
        <w:t xml:space="preserve"> </w:t>
      </w:r>
      <w:r w:rsidR="00EB4117">
        <w:t>(</w:t>
      </w:r>
      <w:r w:rsidR="00EF7736" w:rsidRPr="00EF7736">
        <w:t>Albornoz-Cabello</w:t>
      </w:r>
      <w:r w:rsidR="00EF7736">
        <w:t xml:space="preserve"> et </w:t>
      </w:r>
      <w:r w:rsidR="009415EF">
        <w:t>al,</w:t>
      </w:r>
      <w:r w:rsidR="00EF7736">
        <w:t xml:space="preserve"> 2019</w:t>
      </w:r>
      <w:r w:rsidR="00EB4117">
        <w:t>)</w:t>
      </w:r>
      <w:r w:rsidR="00EA50D2">
        <w:t xml:space="preserve">. </w:t>
      </w:r>
      <w:r w:rsidR="00A4236B">
        <w:t xml:space="preserve">However, </w:t>
      </w:r>
      <w:r w:rsidR="000927F2">
        <w:t>a su</w:t>
      </w:r>
      <w:r w:rsidR="00A4236B">
        <w:t xml:space="preserve">itable </w:t>
      </w:r>
      <w:r w:rsidR="000927F2">
        <w:t xml:space="preserve">assessment </w:t>
      </w:r>
      <w:r w:rsidR="004A578E">
        <w:t xml:space="preserve">and professional management </w:t>
      </w:r>
      <w:r w:rsidR="00D44FB2">
        <w:t>are essential to ensure its safe and effective use</w:t>
      </w:r>
      <w:r w:rsidR="00413B61">
        <w:t xml:space="preserve"> (Chen et al, 2022)</w:t>
      </w:r>
      <w:r w:rsidR="00B905A0">
        <w:t xml:space="preserve">. </w:t>
      </w:r>
      <w:r w:rsidR="00DE1C5F">
        <w:t xml:space="preserve"> </w:t>
      </w:r>
    </w:p>
    <w:p w14:paraId="229C1FC3" w14:textId="7E307591" w:rsidR="00DE1C5F" w:rsidRDefault="00DE1C5F" w:rsidP="00DE1C5F">
      <w:pPr>
        <w:spacing w:line="360" w:lineRule="auto"/>
      </w:pPr>
      <w:r>
        <w:t>With the evidence being mixed, a traffic light score of amber should be assigned for IFC therapy</w:t>
      </w:r>
      <w:r w:rsidR="009415EF">
        <w:t xml:space="preserve"> and m</w:t>
      </w:r>
      <w:r>
        <w:t xml:space="preserve">ore research is needed to confirm the efficacy of this therapy. </w:t>
      </w:r>
      <w:r w:rsidR="00B61F1E">
        <w:t>However,</w:t>
      </w:r>
      <w:r w:rsidR="001F62E0">
        <w:t xml:space="preserve"> there is </w:t>
      </w:r>
      <w:r w:rsidR="003B0697">
        <w:t>m</w:t>
      </w:r>
      <w:r w:rsidR="001F62E0">
        <w:t>u</w:t>
      </w:r>
      <w:r w:rsidR="003B0697">
        <w:t>c</w:t>
      </w:r>
      <w:r w:rsidR="001F62E0">
        <w:t>h literature that</w:t>
      </w:r>
      <w:r w:rsidR="003B0697">
        <w:t xml:space="preserve"> speaks of interferential current therapy in a positive way, </w:t>
      </w:r>
      <w:r w:rsidR="00101073">
        <w:t>when used correctly and for specific issues</w:t>
      </w:r>
      <w:r w:rsidR="00362B86">
        <w:t xml:space="preserve"> that </w:t>
      </w:r>
      <w:r w:rsidR="00AD630C">
        <w:t xml:space="preserve">academic </w:t>
      </w:r>
      <w:r w:rsidR="00362B86">
        <w:t>literatur</w:t>
      </w:r>
      <w:r w:rsidR="00AD630C">
        <w:t>e states.</w:t>
      </w:r>
      <w:r w:rsidR="006813DF">
        <w:t xml:space="preserve"> It was also evident that although interferential current therapy (IFC) is a safe therapy, it should be used with caution</w:t>
      </w:r>
      <w:r w:rsidR="008C5665">
        <w:t xml:space="preserve"> as there are contradictions that should be considered before the treatment is applied. </w:t>
      </w:r>
      <w:r w:rsidR="00415346">
        <w:t xml:space="preserve">Certain contraindications such as metal plates are seen as a red </w:t>
      </w:r>
      <w:r w:rsidR="00415346">
        <w:lastRenderedPageBreak/>
        <w:t xml:space="preserve">flag and should never be used on the area where </w:t>
      </w:r>
      <w:r w:rsidR="00F71032">
        <w:t>the plate has been inserted</w:t>
      </w:r>
      <w:r w:rsidR="00110ECA">
        <w:t xml:space="preserve"> (Chen et al, 2021)</w:t>
      </w:r>
      <w:r w:rsidR="00F71032">
        <w:t xml:space="preserve">. </w:t>
      </w:r>
      <w:r w:rsidR="00362B86">
        <w:t xml:space="preserve"> </w:t>
      </w:r>
    </w:p>
    <w:p w14:paraId="0E41B787" w14:textId="5A7B4C89" w:rsidR="00DC7686" w:rsidRDefault="00DC7686" w:rsidP="00157E2E">
      <w:pPr>
        <w:spacing w:line="360" w:lineRule="auto"/>
      </w:pPr>
    </w:p>
    <w:p w14:paraId="7AB40D82" w14:textId="77777777" w:rsidR="00DC7C2B" w:rsidRDefault="00DC7C2B" w:rsidP="00157E2E">
      <w:pPr>
        <w:spacing w:line="360" w:lineRule="auto"/>
      </w:pPr>
    </w:p>
    <w:p w14:paraId="3E712529" w14:textId="77777777" w:rsidR="00DC7C2B" w:rsidRDefault="00DC7C2B" w:rsidP="00157E2E">
      <w:pPr>
        <w:spacing w:line="360" w:lineRule="auto"/>
      </w:pPr>
    </w:p>
    <w:p w14:paraId="6E1DE321" w14:textId="77777777" w:rsidR="00DC7C2B" w:rsidRDefault="00DC7C2B" w:rsidP="00157E2E">
      <w:pPr>
        <w:spacing w:line="360" w:lineRule="auto"/>
      </w:pPr>
    </w:p>
    <w:p w14:paraId="7AAACFF7" w14:textId="77777777" w:rsidR="00DC7C2B" w:rsidRDefault="00DC7C2B" w:rsidP="00157E2E">
      <w:pPr>
        <w:spacing w:line="360" w:lineRule="auto"/>
      </w:pPr>
    </w:p>
    <w:p w14:paraId="43A66D31" w14:textId="77777777" w:rsidR="00DC7C2B" w:rsidRDefault="00DC7C2B" w:rsidP="00157E2E">
      <w:pPr>
        <w:spacing w:line="360" w:lineRule="auto"/>
      </w:pPr>
    </w:p>
    <w:p w14:paraId="3E957662" w14:textId="77777777" w:rsidR="00DC7C2B" w:rsidRDefault="00DC7C2B" w:rsidP="00157E2E">
      <w:pPr>
        <w:spacing w:line="360" w:lineRule="auto"/>
      </w:pPr>
    </w:p>
    <w:p w14:paraId="0D5FA915" w14:textId="77777777" w:rsidR="00DC7C2B" w:rsidRDefault="00DC7C2B" w:rsidP="00157E2E">
      <w:pPr>
        <w:spacing w:line="360" w:lineRule="auto"/>
      </w:pPr>
    </w:p>
    <w:p w14:paraId="030E6AC9" w14:textId="77777777" w:rsidR="00DC7C2B" w:rsidRDefault="00DC7C2B" w:rsidP="00157E2E">
      <w:pPr>
        <w:spacing w:line="360" w:lineRule="auto"/>
      </w:pPr>
    </w:p>
    <w:p w14:paraId="726260DB" w14:textId="77777777" w:rsidR="00DC7C2B" w:rsidRDefault="00DC7C2B" w:rsidP="00157E2E">
      <w:pPr>
        <w:spacing w:line="360" w:lineRule="auto"/>
      </w:pPr>
    </w:p>
    <w:p w14:paraId="5637AB80" w14:textId="77777777" w:rsidR="00DC7C2B" w:rsidRDefault="00DC7C2B" w:rsidP="00157E2E">
      <w:pPr>
        <w:spacing w:line="360" w:lineRule="auto"/>
      </w:pPr>
    </w:p>
    <w:p w14:paraId="1AFA3713" w14:textId="77777777" w:rsidR="00DC7C2B" w:rsidRDefault="00DC7C2B" w:rsidP="00157E2E">
      <w:pPr>
        <w:spacing w:line="360" w:lineRule="auto"/>
      </w:pPr>
    </w:p>
    <w:p w14:paraId="3514524F" w14:textId="77777777" w:rsidR="00DC7C2B" w:rsidRDefault="00DC7C2B" w:rsidP="00157E2E">
      <w:pPr>
        <w:spacing w:line="360" w:lineRule="auto"/>
      </w:pPr>
    </w:p>
    <w:p w14:paraId="7972A965" w14:textId="18571DFF" w:rsidR="00DC7C2B" w:rsidRDefault="00DC7C2B" w:rsidP="00157E2E">
      <w:pPr>
        <w:spacing w:line="360" w:lineRule="auto"/>
      </w:pPr>
    </w:p>
    <w:p w14:paraId="3A47CDA0" w14:textId="483BD51F" w:rsidR="00DC7C2B" w:rsidRPr="0035488F" w:rsidRDefault="0035488F" w:rsidP="00DC7C2B">
      <w:pPr>
        <w:spacing w:line="360" w:lineRule="auto"/>
        <w:jc w:val="center"/>
        <w:rPr>
          <w:b/>
          <w:bCs/>
          <w:sz w:val="28"/>
          <w:szCs w:val="28"/>
        </w:rPr>
      </w:pPr>
      <w:r w:rsidRPr="0035488F">
        <w:rPr>
          <w:b/>
          <w:bCs/>
          <w:sz w:val="28"/>
          <w:szCs w:val="28"/>
        </w:rPr>
        <w:t>References</w:t>
      </w:r>
    </w:p>
    <w:p w14:paraId="26C88F77" w14:textId="2C42D6EA" w:rsidR="00DC7C2B" w:rsidRDefault="004A72FD" w:rsidP="00157E2E">
      <w:pPr>
        <w:spacing w:line="360" w:lineRule="auto"/>
      </w:pPr>
      <w:r w:rsidRPr="004A72FD">
        <w:t>Al-</w:t>
      </w:r>
      <w:proofErr w:type="spellStart"/>
      <w:r w:rsidRPr="004A72FD">
        <w:t>Bedah</w:t>
      </w:r>
      <w:proofErr w:type="spellEnd"/>
      <w:r w:rsidRPr="004A72FD">
        <w:t xml:space="preserve">, A.M., </w:t>
      </w:r>
      <w:proofErr w:type="spellStart"/>
      <w:r w:rsidRPr="004A72FD">
        <w:t>Elsubai</w:t>
      </w:r>
      <w:proofErr w:type="spellEnd"/>
      <w:r w:rsidRPr="004A72FD">
        <w:t xml:space="preserve">, I.S., Qureshi, N.A., </w:t>
      </w:r>
      <w:proofErr w:type="spellStart"/>
      <w:r w:rsidRPr="004A72FD">
        <w:t>Aboushanab</w:t>
      </w:r>
      <w:proofErr w:type="spellEnd"/>
      <w:r w:rsidRPr="004A72FD">
        <w:t>, T.S., Ali, G.I., El-</w:t>
      </w:r>
      <w:proofErr w:type="spellStart"/>
      <w:r w:rsidRPr="004A72FD">
        <w:t>Olemy</w:t>
      </w:r>
      <w:proofErr w:type="spellEnd"/>
      <w:r w:rsidRPr="004A72FD">
        <w:t xml:space="preserve">, A.T., Khalil, A.A., Khalil, M.K. and </w:t>
      </w:r>
      <w:proofErr w:type="spellStart"/>
      <w:r w:rsidRPr="004A72FD">
        <w:t>Alqaed</w:t>
      </w:r>
      <w:proofErr w:type="spellEnd"/>
      <w:r w:rsidRPr="004A72FD">
        <w:t>, M.S., 2019. The medical perspective of cupping therapy: Effects and mechanisms of action. </w:t>
      </w:r>
      <w:r w:rsidRPr="004A72FD">
        <w:rPr>
          <w:i/>
          <w:iCs/>
        </w:rPr>
        <w:t>Journal of traditional and complementary medicine</w:t>
      </w:r>
      <w:r w:rsidRPr="004A72FD">
        <w:t>, </w:t>
      </w:r>
      <w:r w:rsidRPr="004A72FD">
        <w:rPr>
          <w:i/>
          <w:iCs/>
        </w:rPr>
        <w:t>9</w:t>
      </w:r>
      <w:r w:rsidRPr="004A72FD">
        <w:t>(2), pp.90-97.</w:t>
      </w:r>
    </w:p>
    <w:p w14:paraId="05C75913" w14:textId="77777777" w:rsidR="00FB285A" w:rsidRDefault="00FB285A" w:rsidP="00157E2E">
      <w:pPr>
        <w:spacing w:line="360" w:lineRule="auto"/>
      </w:pPr>
    </w:p>
    <w:p w14:paraId="5E63B9A5" w14:textId="0ED3AA01" w:rsidR="00FB285A" w:rsidRDefault="00EF7736" w:rsidP="00157E2E">
      <w:pPr>
        <w:spacing w:line="360" w:lineRule="auto"/>
      </w:pPr>
      <w:r w:rsidRPr="00EF7736">
        <w:t>Albornoz-Cabello, M., Pérez-</w:t>
      </w:r>
      <w:proofErr w:type="spellStart"/>
      <w:r w:rsidRPr="00EF7736">
        <w:t>Mármol</w:t>
      </w:r>
      <w:proofErr w:type="spellEnd"/>
      <w:r w:rsidRPr="00EF7736">
        <w:t>, J.M., Barrios Quinta, C.J., Matarán-</w:t>
      </w:r>
      <w:proofErr w:type="spellStart"/>
      <w:r w:rsidRPr="00EF7736">
        <w:t>Peñarrocha</w:t>
      </w:r>
      <w:proofErr w:type="spellEnd"/>
      <w:r w:rsidRPr="00EF7736">
        <w:t xml:space="preserve">, G.A., Castro-Sánchez, A.M. and de la Cruz Olivares, B., 2019. Effect of adding interferential current stimulation to exercise on outcomes in primary care patients with </w:t>
      </w:r>
      <w:r w:rsidRPr="00EF7736">
        <w:lastRenderedPageBreak/>
        <w:t>chronic neck pain: a randomized controlled trial. </w:t>
      </w:r>
      <w:r w:rsidRPr="00EF7736">
        <w:rPr>
          <w:i/>
          <w:iCs/>
        </w:rPr>
        <w:t>Clinical rehabilitation</w:t>
      </w:r>
      <w:r w:rsidRPr="00EF7736">
        <w:t>, </w:t>
      </w:r>
      <w:r w:rsidRPr="00EF7736">
        <w:rPr>
          <w:i/>
          <w:iCs/>
        </w:rPr>
        <w:t>33</w:t>
      </w:r>
      <w:r w:rsidRPr="00EF7736">
        <w:t>(9), pp.1458-1467.</w:t>
      </w:r>
    </w:p>
    <w:p w14:paraId="2786A74E" w14:textId="77777777" w:rsidR="004A72FD" w:rsidRDefault="004A72FD" w:rsidP="00157E2E">
      <w:pPr>
        <w:spacing w:line="360" w:lineRule="auto"/>
      </w:pPr>
    </w:p>
    <w:p w14:paraId="35A84756" w14:textId="5DCA9E80" w:rsidR="00DC7C2B" w:rsidRDefault="00D23D29" w:rsidP="00157E2E">
      <w:pPr>
        <w:spacing w:line="360" w:lineRule="auto"/>
      </w:pPr>
      <w:r w:rsidRPr="00D23D29">
        <w:t xml:space="preserve">Almeida, N., Paladini, L.H., </w:t>
      </w:r>
      <w:proofErr w:type="spellStart"/>
      <w:r w:rsidRPr="00D23D29">
        <w:t>Korelo</w:t>
      </w:r>
      <w:proofErr w:type="spellEnd"/>
      <w:r w:rsidRPr="00D23D29">
        <w:t xml:space="preserve">, R.G., </w:t>
      </w:r>
      <w:proofErr w:type="spellStart"/>
      <w:r w:rsidRPr="00D23D29">
        <w:t>Liebano</w:t>
      </w:r>
      <w:proofErr w:type="spellEnd"/>
      <w:r w:rsidRPr="00D23D29">
        <w:t>, R.E. and de Macedo, A.C.B., 2020. Immediate effects of the combination of interferential therapy parameters on chronic low back pain: a randomized controlled trial. </w:t>
      </w:r>
      <w:r w:rsidRPr="00D23D29">
        <w:rPr>
          <w:i/>
          <w:iCs/>
        </w:rPr>
        <w:t>Pain Practice</w:t>
      </w:r>
      <w:r w:rsidRPr="00D23D29">
        <w:t>, </w:t>
      </w:r>
      <w:r w:rsidRPr="00D23D29">
        <w:rPr>
          <w:i/>
          <w:iCs/>
        </w:rPr>
        <w:t>20</w:t>
      </w:r>
      <w:r w:rsidRPr="00D23D29">
        <w:t>(6), pp.615-625.</w:t>
      </w:r>
    </w:p>
    <w:p w14:paraId="1CDCD579" w14:textId="77777777" w:rsidR="00DC7C2B" w:rsidRDefault="00DC7C2B" w:rsidP="00157E2E">
      <w:pPr>
        <w:spacing w:line="360" w:lineRule="auto"/>
      </w:pPr>
    </w:p>
    <w:p w14:paraId="538CC66E" w14:textId="77655285" w:rsidR="00E06DE4" w:rsidRDefault="00444777" w:rsidP="00157E2E">
      <w:pPr>
        <w:spacing w:line="360" w:lineRule="auto"/>
      </w:pPr>
      <w:proofErr w:type="spellStart"/>
      <w:r w:rsidRPr="00444777">
        <w:t>Bhatikar</w:t>
      </w:r>
      <w:proofErr w:type="spellEnd"/>
      <w:r w:rsidRPr="00444777">
        <w:t>, K.K., 2019. Effect of Matrix Rhythm Therapy versus Interferential current therapy with Laser therapy on plantar heel pain: A randomized clinical trial. </w:t>
      </w:r>
      <w:r w:rsidRPr="00444777">
        <w:rPr>
          <w:i/>
          <w:iCs/>
        </w:rPr>
        <w:t xml:space="preserve">Manual Therapy, </w:t>
      </w:r>
      <w:proofErr w:type="spellStart"/>
      <w:r w:rsidRPr="00444777">
        <w:rPr>
          <w:i/>
          <w:iCs/>
        </w:rPr>
        <w:t>Posturology</w:t>
      </w:r>
      <w:proofErr w:type="spellEnd"/>
      <w:r w:rsidRPr="00444777">
        <w:rPr>
          <w:i/>
          <w:iCs/>
        </w:rPr>
        <w:t xml:space="preserve"> &amp; Rehabilitation Journal</w:t>
      </w:r>
      <w:r w:rsidRPr="00444777">
        <w:t>, </w:t>
      </w:r>
      <w:r w:rsidRPr="00444777">
        <w:rPr>
          <w:i/>
          <w:iCs/>
        </w:rPr>
        <w:t>17</w:t>
      </w:r>
      <w:r w:rsidRPr="00444777">
        <w:t>, pp.0-0.</w:t>
      </w:r>
    </w:p>
    <w:p w14:paraId="06D3CEC1" w14:textId="77777777" w:rsidR="00EF6582" w:rsidRDefault="00EF6582" w:rsidP="00157E2E">
      <w:pPr>
        <w:spacing w:line="360" w:lineRule="auto"/>
      </w:pPr>
    </w:p>
    <w:p w14:paraId="16C2D690" w14:textId="24269694" w:rsidR="00EF6582" w:rsidRDefault="00EF6582" w:rsidP="00157E2E">
      <w:pPr>
        <w:spacing w:line="360" w:lineRule="auto"/>
      </w:pPr>
      <w:r w:rsidRPr="00EF6582">
        <w:t xml:space="preserve">Biana, C.B., </w:t>
      </w:r>
      <w:proofErr w:type="spellStart"/>
      <w:r w:rsidRPr="00EF6582">
        <w:t>Cecagno</w:t>
      </w:r>
      <w:proofErr w:type="spellEnd"/>
      <w:r w:rsidRPr="00EF6582">
        <w:t xml:space="preserve">, D., Porto, A.R., </w:t>
      </w:r>
      <w:proofErr w:type="spellStart"/>
      <w:r w:rsidRPr="00EF6582">
        <w:t>Cecagno</w:t>
      </w:r>
      <w:proofErr w:type="spellEnd"/>
      <w:r w:rsidRPr="00EF6582">
        <w:t xml:space="preserve">, S., Marques, V.D.A. and Soares, M.C., 2021. Non-pharmacological therapies applied in pregnancy and </w:t>
      </w:r>
      <w:proofErr w:type="spellStart"/>
      <w:r w:rsidRPr="00EF6582">
        <w:t>labor</w:t>
      </w:r>
      <w:proofErr w:type="spellEnd"/>
      <w:r w:rsidRPr="00EF6582">
        <w:t>: an integrative review. </w:t>
      </w:r>
      <w:proofErr w:type="spellStart"/>
      <w:r w:rsidRPr="00EF6582">
        <w:rPr>
          <w:i/>
          <w:iCs/>
        </w:rPr>
        <w:t>Revista</w:t>
      </w:r>
      <w:proofErr w:type="spellEnd"/>
      <w:r w:rsidRPr="00EF6582">
        <w:rPr>
          <w:i/>
          <w:iCs/>
        </w:rPr>
        <w:t xml:space="preserve"> da Escola de Enfermagem da USP</w:t>
      </w:r>
      <w:r w:rsidRPr="00EF6582">
        <w:t>, </w:t>
      </w:r>
      <w:r w:rsidRPr="00EF6582">
        <w:rPr>
          <w:i/>
          <w:iCs/>
        </w:rPr>
        <w:t>55</w:t>
      </w:r>
      <w:r w:rsidRPr="00EF6582">
        <w:t>, p.e03681.</w:t>
      </w:r>
    </w:p>
    <w:p w14:paraId="4C9CE351" w14:textId="77777777" w:rsidR="00840E3D" w:rsidRDefault="00840E3D" w:rsidP="00157E2E">
      <w:pPr>
        <w:spacing w:line="360" w:lineRule="auto"/>
      </w:pPr>
    </w:p>
    <w:p w14:paraId="03020969" w14:textId="01204BB6" w:rsidR="00840E3D" w:rsidRDefault="00840E3D" w:rsidP="00157E2E">
      <w:pPr>
        <w:spacing w:line="360" w:lineRule="auto"/>
      </w:pPr>
      <w:r w:rsidRPr="00840E3D">
        <w:t xml:space="preserve">Chen, H.L., Yang, F.A., Lee, T.H., Liou, T.H., </w:t>
      </w:r>
      <w:proofErr w:type="spellStart"/>
      <w:r w:rsidRPr="00840E3D">
        <w:t>Escorpizo</w:t>
      </w:r>
      <w:proofErr w:type="spellEnd"/>
      <w:r w:rsidRPr="00840E3D">
        <w:t>, R. and Chen, H.C., 2022. Effectiveness of interferential current therapy in patients with knee osteoarthritis: a systematic review and meta-analysis of randomized controlled trials. </w:t>
      </w:r>
      <w:r w:rsidRPr="00840E3D">
        <w:rPr>
          <w:i/>
          <w:iCs/>
        </w:rPr>
        <w:t>Scientific Reports</w:t>
      </w:r>
      <w:r w:rsidRPr="00840E3D">
        <w:t>, </w:t>
      </w:r>
      <w:r w:rsidRPr="00840E3D">
        <w:rPr>
          <w:i/>
          <w:iCs/>
        </w:rPr>
        <w:t>12</w:t>
      </w:r>
      <w:r w:rsidRPr="00840E3D">
        <w:t>(1), p.9694.</w:t>
      </w:r>
    </w:p>
    <w:p w14:paraId="77BA3361" w14:textId="77777777" w:rsidR="00D47021" w:rsidRDefault="00D47021" w:rsidP="00157E2E">
      <w:pPr>
        <w:spacing w:line="360" w:lineRule="auto"/>
      </w:pPr>
    </w:p>
    <w:tbl>
      <w:tblPr>
        <w:tblW w:w="6564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64"/>
      </w:tblGrid>
      <w:tr w:rsidR="00D47021" w:rsidRPr="00D47021" w14:paraId="21D1A3A8" w14:textId="77777777" w:rsidTr="00D47021">
        <w:tc>
          <w:tcPr>
            <w:tcW w:w="0" w:type="auto"/>
            <w:shd w:val="clear" w:color="auto" w:fill="FFFFFF"/>
            <w:vAlign w:val="center"/>
            <w:hideMark/>
          </w:tcPr>
          <w:p w14:paraId="65F27725" w14:textId="77777777" w:rsidR="00D47021" w:rsidRPr="00D47021" w:rsidRDefault="00D47021" w:rsidP="00D47021">
            <w:pPr>
              <w:spacing w:line="360" w:lineRule="auto"/>
            </w:pPr>
          </w:p>
        </w:tc>
      </w:tr>
    </w:tbl>
    <w:p w14:paraId="0FE343E6" w14:textId="298ABABB" w:rsidR="00D47021" w:rsidRDefault="00C04351" w:rsidP="00157E2E">
      <w:pPr>
        <w:spacing w:line="360" w:lineRule="auto"/>
      </w:pPr>
      <w:r w:rsidRPr="00C04351">
        <w:t xml:space="preserve">Chen, W.S., </w:t>
      </w:r>
      <w:proofErr w:type="spellStart"/>
      <w:r w:rsidRPr="00C04351">
        <w:t>Annaswamy</w:t>
      </w:r>
      <w:proofErr w:type="spellEnd"/>
      <w:r w:rsidRPr="00C04351">
        <w:t>, T.M., Yang, W., Wang, T.G., Kwon, D.R. and Chou, L.W., 2021. Physical agent modalities. In </w:t>
      </w:r>
      <w:proofErr w:type="spellStart"/>
      <w:r w:rsidRPr="00C04351">
        <w:rPr>
          <w:i/>
          <w:iCs/>
        </w:rPr>
        <w:t>Braddom's</w:t>
      </w:r>
      <w:proofErr w:type="spellEnd"/>
      <w:r w:rsidRPr="00C04351">
        <w:rPr>
          <w:i/>
          <w:iCs/>
        </w:rPr>
        <w:t xml:space="preserve"> physical medicine and rehabilitation</w:t>
      </w:r>
      <w:r w:rsidRPr="00C04351">
        <w:t> (pp. 338-363). Elsevier.</w:t>
      </w:r>
    </w:p>
    <w:p w14:paraId="7D72AAB8" w14:textId="77777777" w:rsidR="00B045F4" w:rsidRDefault="00B045F4" w:rsidP="00157E2E">
      <w:pPr>
        <w:spacing w:line="360" w:lineRule="auto"/>
      </w:pPr>
    </w:p>
    <w:p w14:paraId="7889BD50" w14:textId="6E9ABC58" w:rsidR="00B045F4" w:rsidRDefault="00B045F4" w:rsidP="00157E2E">
      <w:pPr>
        <w:spacing w:line="360" w:lineRule="auto"/>
      </w:pPr>
      <w:r w:rsidRPr="00B045F4">
        <w:t xml:space="preserve">Dias, L.V., Cordeiro, M.A., de Sales, R.S., Dos Santos, M.M.B.R., </w:t>
      </w:r>
      <w:proofErr w:type="spellStart"/>
      <w:r w:rsidRPr="00B045F4">
        <w:t>Korelo</w:t>
      </w:r>
      <w:proofErr w:type="spellEnd"/>
      <w:r w:rsidRPr="00B045F4">
        <w:t xml:space="preserve">, R.I. and </w:t>
      </w:r>
      <w:proofErr w:type="spellStart"/>
      <w:r w:rsidRPr="00B045F4">
        <w:t>Vojciechowski</w:t>
      </w:r>
      <w:proofErr w:type="spellEnd"/>
      <w:r w:rsidRPr="00B045F4">
        <w:t xml:space="preserve">, A.S., 2021. Immediate analgesic effect of transcutaneous electrical nerve stimulation (TENS) and interferential current (IFC) on chronic low back pain: </w:t>
      </w:r>
      <w:r w:rsidRPr="00B045F4">
        <w:lastRenderedPageBreak/>
        <w:t>Randomised placebo-controlled trial. </w:t>
      </w:r>
      <w:r w:rsidRPr="00B045F4">
        <w:rPr>
          <w:i/>
          <w:iCs/>
        </w:rPr>
        <w:t>Journal of Bodywork and Movement Therapies</w:t>
      </w:r>
      <w:r w:rsidRPr="00B045F4">
        <w:t>, </w:t>
      </w:r>
      <w:r w:rsidRPr="00B045F4">
        <w:rPr>
          <w:i/>
          <w:iCs/>
        </w:rPr>
        <w:t>27</w:t>
      </w:r>
      <w:r w:rsidRPr="00B045F4">
        <w:t>, pp.181-190.</w:t>
      </w:r>
    </w:p>
    <w:p w14:paraId="5BB2588E" w14:textId="77777777" w:rsidR="00444777" w:rsidRDefault="00444777" w:rsidP="00157E2E">
      <w:pPr>
        <w:spacing w:line="360" w:lineRule="auto"/>
      </w:pPr>
    </w:p>
    <w:p w14:paraId="5BAE355F" w14:textId="2C972C06" w:rsidR="00F606A3" w:rsidRDefault="00F606A3" w:rsidP="00157E2E">
      <w:pPr>
        <w:spacing w:line="360" w:lineRule="auto"/>
      </w:pPr>
      <w:r w:rsidRPr="00F606A3">
        <w:t xml:space="preserve">Duran, E., Durmaz, B., </w:t>
      </w:r>
      <w:proofErr w:type="spellStart"/>
      <w:r w:rsidRPr="00F606A3">
        <w:t>Atamaz</w:t>
      </w:r>
      <w:proofErr w:type="spellEnd"/>
      <w:r w:rsidRPr="00F606A3">
        <w:t xml:space="preserve">, F.Ç., </w:t>
      </w:r>
      <w:proofErr w:type="spellStart"/>
      <w:r w:rsidRPr="00F606A3">
        <w:t>Kadı</w:t>
      </w:r>
      <w:proofErr w:type="spellEnd"/>
      <w:r w:rsidRPr="00F606A3">
        <w:t xml:space="preserve">, M.R. and </w:t>
      </w:r>
      <w:proofErr w:type="spellStart"/>
      <w:r w:rsidRPr="00F606A3">
        <w:t>Küçük</w:t>
      </w:r>
      <w:proofErr w:type="spellEnd"/>
      <w:r w:rsidRPr="00F606A3">
        <w:t xml:space="preserve">, L., 2024. Does interferential current provide additional benefit to </w:t>
      </w:r>
      <w:proofErr w:type="spellStart"/>
      <w:r w:rsidRPr="00F606A3">
        <w:t>orthopedic</w:t>
      </w:r>
      <w:proofErr w:type="spellEnd"/>
      <w:r w:rsidRPr="00F606A3">
        <w:t xml:space="preserve"> rehabilitation for the patients with proximal humeral fractures? A randomized controlled study. </w:t>
      </w:r>
      <w:r w:rsidRPr="00F606A3">
        <w:rPr>
          <w:i/>
          <w:iCs/>
        </w:rPr>
        <w:t>BMC Musculoskeletal Disorders</w:t>
      </w:r>
      <w:r w:rsidRPr="00F606A3">
        <w:t>, </w:t>
      </w:r>
      <w:r w:rsidRPr="00F606A3">
        <w:rPr>
          <w:i/>
          <w:iCs/>
        </w:rPr>
        <w:t>25</w:t>
      </w:r>
      <w:r w:rsidRPr="00F606A3">
        <w:t>(1), p.114.</w:t>
      </w:r>
    </w:p>
    <w:p w14:paraId="5EB2C459" w14:textId="77777777" w:rsidR="00754BBB" w:rsidRDefault="00754BBB" w:rsidP="00157E2E">
      <w:pPr>
        <w:spacing w:line="360" w:lineRule="auto"/>
      </w:pPr>
    </w:p>
    <w:p w14:paraId="0205AF9F" w14:textId="44F38318" w:rsidR="00EE7244" w:rsidRDefault="00EE7244" w:rsidP="00157E2E">
      <w:pPr>
        <w:spacing w:line="360" w:lineRule="auto"/>
      </w:pPr>
      <w:proofErr w:type="spellStart"/>
      <w:r w:rsidRPr="00EE7244">
        <w:t>Facci</w:t>
      </w:r>
      <w:proofErr w:type="spellEnd"/>
      <w:r w:rsidRPr="00EE7244">
        <w:t xml:space="preserve">, L.M., Nowotny, J.P., </w:t>
      </w:r>
      <w:proofErr w:type="spellStart"/>
      <w:r w:rsidRPr="00EE7244">
        <w:t>Tormem</w:t>
      </w:r>
      <w:proofErr w:type="spellEnd"/>
      <w:r w:rsidRPr="00EE7244">
        <w:t>, F. and Trevisani, V.F.M., 2011. Effects of transcutaneous electrical nerve stimulation (TENS) and interferential currents (IFC) in patients with nonspecific chronic low back pain: randomized clinical trial. </w:t>
      </w:r>
      <w:r w:rsidRPr="00EE7244">
        <w:rPr>
          <w:i/>
          <w:iCs/>
        </w:rPr>
        <w:t>Sao Paulo Medical Journal</w:t>
      </w:r>
      <w:r w:rsidRPr="00EE7244">
        <w:t>, </w:t>
      </w:r>
      <w:r w:rsidRPr="00EE7244">
        <w:rPr>
          <w:i/>
          <w:iCs/>
        </w:rPr>
        <w:t>129</w:t>
      </w:r>
      <w:r w:rsidRPr="00EE7244">
        <w:t>, pp.206-216.</w:t>
      </w:r>
    </w:p>
    <w:p w14:paraId="27C3DE0A" w14:textId="77777777" w:rsidR="00E42425" w:rsidRDefault="00E42425" w:rsidP="00157E2E">
      <w:pPr>
        <w:spacing w:line="360" w:lineRule="auto"/>
      </w:pPr>
    </w:p>
    <w:p w14:paraId="0388B5AC" w14:textId="7372A475" w:rsidR="00E42425" w:rsidRDefault="00E42425" w:rsidP="00157E2E">
      <w:pPr>
        <w:spacing w:line="360" w:lineRule="auto"/>
      </w:pPr>
      <w:r w:rsidRPr="00E42425">
        <w:t>Gibson, W., Wand, B.M., Meads, C., Catley, M.J. and O'Connell, N.E., 2019. Transcutaneous electrical nerve stimulation (TENS) for chronic pain</w:t>
      </w:r>
      <w:r w:rsidRPr="00E42425">
        <w:rPr>
          <w:rFonts w:ascii="Cambria Math" w:hAnsi="Cambria Math" w:cs="Cambria Math"/>
        </w:rPr>
        <w:t>‐</w:t>
      </w:r>
      <w:r w:rsidRPr="00E42425">
        <w:t>an overview of Cochrane Reviews.</w:t>
      </w:r>
      <w:r w:rsidRPr="00E42425">
        <w:rPr>
          <w:rFonts w:ascii="Aptos" w:hAnsi="Aptos" w:cs="Aptos"/>
        </w:rPr>
        <w:t> </w:t>
      </w:r>
      <w:r w:rsidRPr="00E42425">
        <w:rPr>
          <w:i/>
          <w:iCs/>
        </w:rPr>
        <w:t>Cochrane Database of Systematic Reviews</w:t>
      </w:r>
      <w:r w:rsidRPr="00E42425">
        <w:t>, (4).</w:t>
      </w:r>
    </w:p>
    <w:p w14:paraId="4E0157AB" w14:textId="77777777" w:rsidR="00EE7244" w:rsidRDefault="00EE7244" w:rsidP="00157E2E">
      <w:pPr>
        <w:spacing w:line="360" w:lineRule="auto"/>
      </w:pPr>
    </w:p>
    <w:p w14:paraId="15251798" w14:textId="2D904CC0" w:rsidR="00CB0A38" w:rsidRDefault="00CB0A38" w:rsidP="00157E2E">
      <w:pPr>
        <w:spacing w:line="360" w:lineRule="auto"/>
      </w:pPr>
      <w:r w:rsidRPr="00CB0A38">
        <w:t>Hsieh, Y.L., Chou, L.W., Chang, P.L., Yang, C.C., Kao, M.J. and Hong, C.Z., 2012. Low</w:t>
      </w:r>
      <w:r w:rsidRPr="00CB0A38">
        <w:rPr>
          <w:rFonts w:ascii="Cambria Math" w:hAnsi="Cambria Math" w:cs="Cambria Math"/>
        </w:rPr>
        <w:t>‐</w:t>
      </w:r>
      <w:r w:rsidRPr="00CB0A38">
        <w:t>level laser therapy alleviates neuropathic pain and promotes function recovery in rats with chronic constriction injury: Possible involvements in hypoxia</w:t>
      </w:r>
      <w:r w:rsidRPr="00CB0A38">
        <w:rPr>
          <w:rFonts w:ascii="Cambria Math" w:hAnsi="Cambria Math" w:cs="Cambria Math"/>
        </w:rPr>
        <w:t>‐</w:t>
      </w:r>
      <w:r w:rsidRPr="00CB0A38">
        <w:t>inducible factor 1</w:t>
      </w:r>
      <w:r w:rsidRPr="00CB0A38">
        <w:rPr>
          <w:rFonts w:ascii="Aptos" w:hAnsi="Aptos" w:cs="Aptos"/>
        </w:rPr>
        <w:t>α</w:t>
      </w:r>
      <w:r w:rsidRPr="00CB0A38">
        <w:t xml:space="preserve"> (HIF</w:t>
      </w:r>
      <w:r w:rsidRPr="00CB0A38">
        <w:rPr>
          <w:rFonts w:ascii="Cambria Math" w:hAnsi="Cambria Math" w:cs="Cambria Math"/>
        </w:rPr>
        <w:t>‐</w:t>
      </w:r>
      <w:r w:rsidRPr="00CB0A38">
        <w:t>1</w:t>
      </w:r>
      <w:r w:rsidRPr="00CB0A38">
        <w:rPr>
          <w:rFonts w:ascii="Aptos" w:hAnsi="Aptos" w:cs="Aptos"/>
        </w:rPr>
        <w:t>α</w:t>
      </w:r>
      <w:r w:rsidRPr="00CB0A38">
        <w:t>).</w:t>
      </w:r>
      <w:r w:rsidRPr="00CB0A38">
        <w:rPr>
          <w:rFonts w:ascii="Aptos" w:hAnsi="Aptos" w:cs="Aptos"/>
        </w:rPr>
        <w:t> </w:t>
      </w:r>
      <w:r w:rsidRPr="00CB0A38">
        <w:rPr>
          <w:i/>
          <w:iCs/>
        </w:rPr>
        <w:t>Journal of Comparative Neurology</w:t>
      </w:r>
      <w:r w:rsidRPr="00CB0A38">
        <w:t>, </w:t>
      </w:r>
      <w:r w:rsidRPr="00CB0A38">
        <w:rPr>
          <w:i/>
          <w:iCs/>
        </w:rPr>
        <w:t>520</w:t>
      </w:r>
      <w:r w:rsidRPr="00CB0A38">
        <w:t>(13), pp.2903-2916.</w:t>
      </w:r>
    </w:p>
    <w:p w14:paraId="4284D8E0" w14:textId="77777777" w:rsidR="00CB0A38" w:rsidRDefault="00CB0A38" w:rsidP="00157E2E">
      <w:pPr>
        <w:spacing w:line="360" w:lineRule="auto"/>
      </w:pPr>
    </w:p>
    <w:p w14:paraId="68FD2FB0" w14:textId="4C4DB489" w:rsidR="00754BBB" w:rsidRDefault="00754BBB" w:rsidP="00157E2E">
      <w:pPr>
        <w:spacing w:line="360" w:lineRule="auto"/>
      </w:pPr>
      <w:r w:rsidRPr="00754BBB">
        <w:t xml:space="preserve">Hussein, H.M., Alshammari, R.S., Al-Barak, S.S., Alshammari, N.D., </w:t>
      </w:r>
      <w:proofErr w:type="spellStart"/>
      <w:r w:rsidRPr="00754BBB">
        <w:t>Alajlan</w:t>
      </w:r>
      <w:proofErr w:type="spellEnd"/>
      <w:r w:rsidRPr="00754BBB">
        <w:t xml:space="preserve">, S.N. and </w:t>
      </w:r>
      <w:proofErr w:type="spellStart"/>
      <w:r w:rsidRPr="00754BBB">
        <w:t>Althomali</w:t>
      </w:r>
      <w:proofErr w:type="spellEnd"/>
      <w:r w:rsidRPr="00754BBB">
        <w:t>, O.W., 2022. A systematic review and meta-analysis investigating the pain-relieving effect of interferential current on musculoskeletal pain. </w:t>
      </w:r>
      <w:r w:rsidRPr="00754BBB">
        <w:rPr>
          <w:i/>
          <w:iCs/>
        </w:rPr>
        <w:t>American journal of physical medicine &amp; rehabilitation</w:t>
      </w:r>
      <w:r w:rsidRPr="00754BBB">
        <w:t>, </w:t>
      </w:r>
      <w:r w:rsidRPr="00754BBB">
        <w:rPr>
          <w:i/>
          <w:iCs/>
        </w:rPr>
        <w:t>101</w:t>
      </w:r>
      <w:r w:rsidRPr="00754BBB">
        <w:t>(7), pp.624-633.</w:t>
      </w:r>
    </w:p>
    <w:p w14:paraId="1C2543EE" w14:textId="77777777" w:rsidR="00F606A3" w:rsidRDefault="00F606A3" w:rsidP="00157E2E">
      <w:pPr>
        <w:spacing w:line="360" w:lineRule="auto"/>
      </w:pPr>
    </w:p>
    <w:p w14:paraId="4AF82169" w14:textId="2A37584E" w:rsidR="00374C6F" w:rsidRDefault="00374C6F" w:rsidP="00157E2E">
      <w:pPr>
        <w:spacing w:line="360" w:lineRule="auto"/>
      </w:pPr>
      <w:proofErr w:type="spellStart"/>
      <w:r w:rsidRPr="00374C6F">
        <w:lastRenderedPageBreak/>
        <w:t>Kadı</w:t>
      </w:r>
      <w:proofErr w:type="spellEnd"/>
      <w:r w:rsidRPr="00374C6F">
        <w:t xml:space="preserve">, M.R., </w:t>
      </w:r>
      <w:proofErr w:type="spellStart"/>
      <w:r w:rsidRPr="00374C6F">
        <w:t>Hepgüler</w:t>
      </w:r>
      <w:proofErr w:type="spellEnd"/>
      <w:r w:rsidRPr="00374C6F">
        <w:t xml:space="preserve">, S., </w:t>
      </w:r>
      <w:proofErr w:type="spellStart"/>
      <w:r w:rsidRPr="00374C6F">
        <w:t>Atamaz</w:t>
      </w:r>
      <w:proofErr w:type="spellEnd"/>
      <w:r w:rsidRPr="00374C6F">
        <w:t xml:space="preserve">, F.C., Dede, E., Aydoğdu, S., </w:t>
      </w:r>
      <w:proofErr w:type="spellStart"/>
      <w:r w:rsidRPr="00374C6F">
        <w:t>Aktuglu</w:t>
      </w:r>
      <w:proofErr w:type="spellEnd"/>
      <w:r w:rsidRPr="00374C6F">
        <w:t xml:space="preserve">, K., </w:t>
      </w:r>
      <w:proofErr w:type="spellStart"/>
      <w:r w:rsidRPr="00374C6F">
        <w:t>Ozkayın</w:t>
      </w:r>
      <w:proofErr w:type="spellEnd"/>
      <w:r w:rsidRPr="00374C6F">
        <w:t xml:space="preserve">, N. and Ozturk, C., 2019. Is interferential current effective in the management of pain, range of motion, and </w:t>
      </w:r>
      <w:proofErr w:type="spellStart"/>
      <w:r w:rsidRPr="00374C6F">
        <w:t>edema</w:t>
      </w:r>
      <w:proofErr w:type="spellEnd"/>
      <w:r w:rsidRPr="00374C6F">
        <w:t xml:space="preserve"> following total knee arthroplasty surgery? A randomized double-blind controlled trial. </w:t>
      </w:r>
      <w:r w:rsidRPr="00374C6F">
        <w:rPr>
          <w:i/>
          <w:iCs/>
        </w:rPr>
        <w:t>Clinical Rehabilitation</w:t>
      </w:r>
      <w:r w:rsidRPr="00374C6F">
        <w:t>, </w:t>
      </w:r>
      <w:r w:rsidRPr="00374C6F">
        <w:rPr>
          <w:i/>
          <w:iCs/>
        </w:rPr>
        <w:t>33</w:t>
      </w:r>
      <w:r w:rsidRPr="00374C6F">
        <w:t>(6), pp.1027-1034.</w:t>
      </w:r>
    </w:p>
    <w:p w14:paraId="3B34E8B0" w14:textId="77777777" w:rsidR="00DD06EA" w:rsidRDefault="00DD06EA" w:rsidP="00157E2E">
      <w:pPr>
        <w:spacing w:line="360" w:lineRule="auto"/>
      </w:pPr>
    </w:p>
    <w:p w14:paraId="6F2B46FF" w14:textId="3DA56E29" w:rsidR="00DD06EA" w:rsidRDefault="00DD06EA" w:rsidP="00157E2E">
      <w:pPr>
        <w:spacing w:line="360" w:lineRule="auto"/>
      </w:pPr>
      <w:proofErr w:type="spellStart"/>
      <w:r w:rsidRPr="00DD06EA">
        <w:t>Karagül</w:t>
      </w:r>
      <w:proofErr w:type="spellEnd"/>
      <w:r w:rsidRPr="00DD06EA">
        <w:t xml:space="preserve">, S., Kibar, S., Ay, S., </w:t>
      </w:r>
      <w:proofErr w:type="spellStart"/>
      <w:r w:rsidRPr="00DD06EA">
        <w:t>Evcik</w:t>
      </w:r>
      <w:proofErr w:type="spellEnd"/>
      <w:r w:rsidRPr="00DD06EA">
        <w:t xml:space="preserve">, D. and Ergin, S., 2024. Comparison of the Effectiveness of TENS and </w:t>
      </w:r>
      <w:proofErr w:type="spellStart"/>
      <w:r w:rsidRPr="00DD06EA">
        <w:t>LowLevel</w:t>
      </w:r>
      <w:proofErr w:type="spellEnd"/>
      <w:r w:rsidRPr="00DD06EA">
        <w:t xml:space="preserve"> Laser Therapy Applied to the Sciatic Nerve Region in Chronic Lumbar Radiculopathy: Low Level Laser and TENS in the treatment of chronic lumbar radiculopathy. </w:t>
      </w:r>
      <w:r w:rsidRPr="00DD06EA">
        <w:rPr>
          <w:i/>
          <w:iCs/>
        </w:rPr>
        <w:t>Journal of Lasers in Medical Sciences</w:t>
      </w:r>
      <w:r w:rsidRPr="00DD06EA">
        <w:t>, </w:t>
      </w:r>
      <w:r w:rsidRPr="00DD06EA">
        <w:rPr>
          <w:i/>
          <w:iCs/>
        </w:rPr>
        <w:t>15</w:t>
      </w:r>
      <w:r w:rsidRPr="00DD06EA">
        <w:t xml:space="preserve">, </w:t>
      </w:r>
      <w:proofErr w:type="gramStart"/>
      <w:r w:rsidRPr="00DD06EA">
        <w:t>pp.e</w:t>
      </w:r>
      <w:proofErr w:type="gramEnd"/>
      <w:r w:rsidRPr="00DD06EA">
        <w:t>13-e13.</w:t>
      </w:r>
    </w:p>
    <w:p w14:paraId="74DED23F" w14:textId="77777777" w:rsidR="00374C6F" w:rsidRDefault="00374C6F" w:rsidP="00157E2E">
      <w:pPr>
        <w:spacing w:line="360" w:lineRule="auto"/>
      </w:pPr>
    </w:p>
    <w:p w14:paraId="27765B17" w14:textId="7DB121D3" w:rsidR="008B5263" w:rsidRDefault="008B5263" w:rsidP="00157E2E">
      <w:pPr>
        <w:spacing w:line="360" w:lineRule="auto"/>
      </w:pPr>
      <w:proofErr w:type="spellStart"/>
      <w:r w:rsidRPr="008B5263">
        <w:t>Khiyami</w:t>
      </w:r>
      <w:proofErr w:type="spellEnd"/>
      <w:r w:rsidRPr="008B5263">
        <w:t xml:space="preserve">, A., Almalki, R.S. and </w:t>
      </w:r>
      <w:proofErr w:type="spellStart"/>
      <w:r w:rsidRPr="008B5263">
        <w:t>Khayame</w:t>
      </w:r>
      <w:proofErr w:type="spellEnd"/>
      <w:r w:rsidRPr="008B5263">
        <w:t>, N., 2023. A review of interferential therapy application in sport physical therapy. </w:t>
      </w:r>
      <w:r w:rsidRPr="008B5263">
        <w:rPr>
          <w:i/>
          <w:iCs/>
        </w:rPr>
        <w:t>Saudi Journal of Sports Medicine</w:t>
      </w:r>
      <w:r w:rsidRPr="008B5263">
        <w:t>, </w:t>
      </w:r>
      <w:r w:rsidRPr="008B5263">
        <w:rPr>
          <w:i/>
          <w:iCs/>
        </w:rPr>
        <w:t>23</w:t>
      </w:r>
      <w:r w:rsidRPr="008B5263">
        <w:t>(1), pp.10-16.</w:t>
      </w:r>
    </w:p>
    <w:p w14:paraId="722E6909" w14:textId="77777777" w:rsidR="00585E4F" w:rsidRDefault="00585E4F" w:rsidP="00157E2E">
      <w:pPr>
        <w:spacing w:line="360" w:lineRule="auto"/>
      </w:pPr>
    </w:p>
    <w:p w14:paraId="4FF40B8D" w14:textId="23B977F6" w:rsidR="00585E4F" w:rsidRDefault="00585E4F" w:rsidP="00157E2E">
      <w:pPr>
        <w:spacing w:line="360" w:lineRule="auto"/>
      </w:pPr>
      <w:proofErr w:type="spellStart"/>
      <w:r w:rsidRPr="00585E4F">
        <w:t>Kirmaci</w:t>
      </w:r>
      <w:proofErr w:type="spellEnd"/>
      <w:r w:rsidRPr="00585E4F">
        <w:t xml:space="preserve">, Z.İ.K., </w:t>
      </w:r>
      <w:proofErr w:type="spellStart"/>
      <w:r w:rsidRPr="00585E4F">
        <w:t>Adigüzel</w:t>
      </w:r>
      <w:proofErr w:type="spellEnd"/>
      <w:r w:rsidRPr="00585E4F">
        <w:t xml:space="preserve">, H., </w:t>
      </w:r>
      <w:proofErr w:type="spellStart"/>
      <w:r w:rsidRPr="00585E4F">
        <w:t>Göğremiş</w:t>
      </w:r>
      <w:proofErr w:type="spellEnd"/>
      <w:r w:rsidRPr="00585E4F">
        <w:t xml:space="preserve">, M., </w:t>
      </w:r>
      <w:proofErr w:type="spellStart"/>
      <w:r w:rsidRPr="00585E4F">
        <w:t>Kirmaci</w:t>
      </w:r>
      <w:proofErr w:type="spellEnd"/>
      <w:r w:rsidRPr="00585E4F">
        <w:t xml:space="preserve">, Y.Ş., </w:t>
      </w:r>
      <w:proofErr w:type="spellStart"/>
      <w:r w:rsidRPr="00585E4F">
        <w:t>İnanç</w:t>
      </w:r>
      <w:proofErr w:type="spellEnd"/>
      <w:r w:rsidRPr="00585E4F">
        <w:t xml:space="preserve">, Y. and </w:t>
      </w:r>
      <w:proofErr w:type="spellStart"/>
      <w:r w:rsidRPr="00585E4F">
        <w:t>Berktaş</w:t>
      </w:r>
      <w:proofErr w:type="spellEnd"/>
      <w:r w:rsidRPr="00585E4F">
        <w:t>, D.T., 2023. The effect of Transcutaneous Electrical Nerve Stimulation (TENS) and Interferential Currents (IFC) on pain, functional capacity, and quality of life in patients with multiple sclerosis: A randomized controlled, single-blinded study. </w:t>
      </w:r>
      <w:r w:rsidRPr="00585E4F">
        <w:rPr>
          <w:i/>
          <w:iCs/>
        </w:rPr>
        <w:t>Multiple Sclerosis and Related Disorders</w:t>
      </w:r>
      <w:r w:rsidRPr="00585E4F">
        <w:t>, </w:t>
      </w:r>
      <w:r w:rsidRPr="00585E4F">
        <w:rPr>
          <w:i/>
          <w:iCs/>
        </w:rPr>
        <w:t>71</w:t>
      </w:r>
      <w:r w:rsidRPr="00585E4F">
        <w:t>, p.104541.</w:t>
      </w:r>
    </w:p>
    <w:p w14:paraId="77B0168E" w14:textId="77777777" w:rsidR="00EC00EB" w:rsidRDefault="00EC00EB" w:rsidP="00157E2E">
      <w:pPr>
        <w:spacing w:line="360" w:lineRule="auto"/>
      </w:pPr>
    </w:p>
    <w:p w14:paraId="6D04D207" w14:textId="6D26469E" w:rsidR="00EC00EB" w:rsidRDefault="00EC00EB" w:rsidP="00157E2E">
      <w:pPr>
        <w:spacing w:line="360" w:lineRule="auto"/>
      </w:pPr>
      <w:r w:rsidRPr="00EC00EB">
        <w:t xml:space="preserve">Lytras, D., Iakovidis, P., Kottaras, A., </w:t>
      </w:r>
      <w:proofErr w:type="spellStart"/>
      <w:r w:rsidRPr="00EC00EB">
        <w:t>Tsimerakis</w:t>
      </w:r>
      <w:proofErr w:type="spellEnd"/>
      <w:r w:rsidRPr="00EC00EB">
        <w:t xml:space="preserve">, A.F. and </w:t>
      </w:r>
      <w:proofErr w:type="spellStart"/>
      <w:r w:rsidRPr="00EC00EB">
        <w:t>Myrogiannis</w:t>
      </w:r>
      <w:proofErr w:type="spellEnd"/>
      <w:r w:rsidRPr="00EC00EB">
        <w:t>, I.S., 2021. A review on interferential current analgesic effects in individuals with chronic low back pain. </w:t>
      </w:r>
      <w:r w:rsidRPr="00EC00EB">
        <w:rPr>
          <w:i/>
          <w:iCs/>
        </w:rPr>
        <w:t xml:space="preserve">Int J Phys </w:t>
      </w:r>
      <w:proofErr w:type="spellStart"/>
      <w:r w:rsidRPr="00EC00EB">
        <w:rPr>
          <w:i/>
          <w:iCs/>
        </w:rPr>
        <w:t>Educ</w:t>
      </w:r>
      <w:proofErr w:type="spellEnd"/>
      <w:r w:rsidRPr="00EC00EB">
        <w:rPr>
          <w:i/>
          <w:iCs/>
        </w:rPr>
        <w:t xml:space="preserve"> Sport Heal</w:t>
      </w:r>
      <w:r w:rsidRPr="00EC00EB">
        <w:t>, </w:t>
      </w:r>
      <w:r w:rsidRPr="00EC00EB">
        <w:rPr>
          <w:i/>
          <w:iCs/>
        </w:rPr>
        <w:t>8</w:t>
      </w:r>
      <w:r w:rsidRPr="00EC00EB">
        <w:t>(3), pp.01-04.</w:t>
      </w:r>
    </w:p>
    <w:p w14:paraId="57FAB892" w14:textId="77777777" w:rsidR="00365772" w:rsidRDefault="00365772" w:rsidP="00157E2E">
      <w:pPr>
        <w:spacing w:line="360" w:lineRule="auto"/>
      </w:pPr>
    </w:p>
    <w:p w14:paraId="18422390" w14:textId="1F2705A0" w:rsidR="00365772" w:rsidRDefault="00365772" w:rsidP="00157E2E">
      <w:pPr>
        <w:spacing w:line="360" w:lineRule="auto"/>
      </w:pPr>
      <w:proofErr w:type="spellStart"/>
      <w:r w:rsidRPr="00365772">
        <w:t>Rampazo</w:t>
      </w:r>
      <w:proofErr w:type="spellEnd"/>
      <w:r w:rsidRPr="00365772">
        <w:t xml:space="preserve">, É.P. and </w:t>
      </w:r>
      <w:proofErr w:type="spellStart"/>
      <w:r w:rsidRPr="00365772">
        <w:t>Liebano</w:t>
      </w:r>
      <w:proofErr w:type="spellEnd"/>
      <w:r w:rsidRPr="00365772">
        <w:t>, R.E., 2022. Analgesic effects of interferential current therapy: a narrative review. </w:t>
      </w:r>
      <w:r w:rsidRPr="00365772">
        <w:rPr>
          <w:i/>
          <w:iCs/>
        </w:rPr>
        <w:t>Medicina</w:t>
      </w:r>
      <w:r w:rsidRPr="00365772">
        <w:t>, </w:t>
      </w:r>
      <w:r w:rsidRPr="00365772">
        <w:rPr>
          <w:i/>
          <w:iCs/>
        </w:rPr>
        <w:t>58</w:t>
      </w:r>
      <w:r w:rsidRPr="00365772">
        <w:t>(1), p.141.</w:t>
      </w:r>
    </w:p>
    <w:p w14:paraId="2928D9C0" w14:textId="77777777" w:rsidR="00676655" w:rsidRDefault="00676655" w:rsidP="00157E2E">
      <w:pPr>
        <w:spacing w:line="360" w:lineRule="auto"/>
      </w:pPr>
    </w:p>
    <w:p w14:paraId="69CE4AF4" w14:textId="13CD4B48" w:rsidR="008B5263" w:rsidRDefault="00676655" w:rsidP="00157E2E">
      <w:pPr>
        <w:spacing w:line="360" w:lineRule="auto"/>
      </w:pPr>
      <w:proofErr w:type="spellStart"/>
      <w:r w:rsidRPr="00676655">
        <w:lastRenderedPageBreak/>
        <w:t>Timmers</w:t>
      </w:r>
      <w:proofErr w:type="spellEnd"/>
      <w:r w:rsidRPr="00676655">
        <w:t xml:space="preserve">, I., </w:t>
      </w:r>
      <w:proofErr w:type="spellStart"/>
      <w:r w:rsidRPr="00676655">
        <w:t>Quaedflieg</w:t>
      </w:r>
      <w:proofErr w:type="spellEnd"/>
      <w:r w:rsidRPr="00676655">
        <w:t>, C.W., Hsu, C., Heathcote, L.C., Rovnaghi, C.R. and Simons, L.E., 2019. The interaction between stress and chronic pain through the lens of threat learning. </w:t>
      </w:r>
      <w:r w:rsidRPr="00676655">
        <w:rPr>
          <w:i/>
          <w:iCs/>
        </w:rPr>
        <w:t xml:space="preserve">Neuroscience &amp; </w:t>
      </w:r>
      <w:proofErr w:type="spellStart"/>
      <w:r w:rsidRPr="00676655">
        <w:rPr>
          <w:i/>
          <w:iCs/>
        </w:rPr>
        <w:t>Biobehavioral</w:t>
      </w:r>
      <w:proofErr w:type="spellEnd"/>
      <w:r w:rsidRPr="00676655">
        <w:rPr>
          <w:i/>
          <w:iCs/>
        </w:rPr>
        <w:t xml:space="preserve"> Reviews</w:t>
      </w:r>
      <w:r w:rsidRPr="00676655">
        <w:t>, </w:t>
      </w:r>
      <w:r w:rsidRPr="00676655">
        <w:rPr>
          <w:i/>
          <w:iCs/>
        </w:rPr>
        <w:t>107</w:t>
      </w:r>
      <w:r w:rsidRPr="00676655">
        <w:t>, pp.641-655.</w:t>
      </w:r>
    </w:p>
    <w:p w14:paraId="0274EC76" w14:textId="77777777" w:rsidR="00676655" w:rsidRDefault="00676655" w:rsidP="00157E2E">
      <w:pPr>
        <w:spacing w:line="360" w:lineRule="auto"/>
      </w:pPr>
    </w:p>
    <w:p w14:paraId="2B501B6C" w14:textId="4B29C10F" w:rsidR="00DC7C2B" w:rsidRDefault="00DC7C2B" w:rsidP="00157E2E">
      <w:pPr>
        <w:spacing w:line="360" w:lineRule="auto"/>
      </w:pPr>
      <w:r w:rsidRPr="00DC7C2B">
        <w:t>Tugay, M. and Kul, A., 2023. Efficacy of interferential current therapy in patients diagnosed with subacromial impingement syndrome. </w:t>
      </w:r>
      <w:r w:rsidRPr="00DC7C2B">
        <w:rPr>
          <w:i/>
          <w:iCs/>
        </w:rPr>
        <w:t>The Eurasian Journal of Medicine</w:t>
      </w:r>
      <w:r w:rsidRPr="00DC7C2B">
        <w:t>, </w:t>
      </w:r>
      <w:r w:rsidRPr="00DC7C2B">
        <w:rPr>
          <w:i/>
          <w:iCs/>
        </w:rPr>
        <w:t>55</w:t>
      </w:r>
      <w:r w:rsidRPr="00DC7C2B">
        <w:t>(3), p.192.</w:t>
      </w:r>
    </w:p>
    <w:p w14:paraId="5FD0466C" w14:textId="77777777" w:rsidR="00B5385A" w:rsidRDefault="00B5385A" w:rsidP="00157E2E">
      <w:pPr>
        <w:spacing w:line="360" w:lineRule="auto"/>
      </w:pPr>
    </w:p>
    <w:p w14:paraId="7D54B7FE" w14:textId="3EE0E6F5" w:rsidR="00B5385A" w:rsidRDefault="00826E39" w:rsidP="00157E2E">
      <w:pPr>
        <w:spacing w:line="360" w:lineRule="auto"/>
      </w:pPr>
      <w:r w:rsidRPr="00826E39">
        <w:t>Uma, B. and Clement, I., 2020. Gate Control Theory of Pain. </w:t>
      </w:r>
      <w:r w:rsidRPr="00826E39">
        <w:rPr>
          <w:i/>
          <w:iCs/>
        </w:rPr>
        <w:t>IDC Int J</w:t>
      </w:r>
      <w:r w:rsidRPr="00826E39">
        <w:t>, </w:t>
      </w:r>
      <w:r w:rsidRPr="00826E39">
        <w:rPr>
          <w:i/>
          <w:iCs/>
        </w:rPr>
        <w:t>7</w:t>
      </w:r>
      <w:r w:rsidRPr="00826E39">
        <w:t>(3), pp.54-7.</w:t>
      </w:r>
    </w:p>
    <w:p w14:paraId="3B57141C" w14:textId="77777777" w:rsidR="00C07F83" w:rsidRDefault="00C07F83" w:rsidP="00157E2E">
      <w:pPr>
        <w:spacing w:line="360" w:lineRule="auto"/>
      </w:pPr>
    </w:p>
    <w:p w14:paraId="42971261" w14:textId="0E0D9F7C" w:rsidR="00C07F83" w:rsidRDefault="00C07F83" w:rsidP="00157E2E">
      <w:pPr>
        <w:spacing w:line="360" w:lineRule="auto"/>
      </w:pPr>
      <w:proofErr w:type="spellStart"/>
      <w:r w:rsidRPr="00C07F83">
        <w:t>Varapirom</w:t>
      </w:r>
      <w:proofErr w:type="spellEnd"/>
      <w:r w:rsidRPr="00C07F83">
        <w:t xml:space="preserve">, C., </w:t>
      </w:r>
      <w:proofErr w:type="spellStart"/>
      <w:r w:rsidRPr="00C07F83">
        <w:t>Kuptniratsaikul</w:t>
      </w:r>
      <w:proofErr w:type="spellEnd"/>
      <w:r w:rsidRPr="00C07F83">
        <w:t xml:space="preserve">, V., </w:t>
      </w:r>
      <w:proofErr w:type="spellStart"/>
      <w:r w:rsidRPr="00C07F83">
        <w:t>Yamthed</w:t>
      </w:r>
      <w:proofErr w:type="spellEnd"/>
      <w:r w:rsidRPr="00C07F83">
        <w:t xml:space="preserve">, R. and </w:t>
      </w:r>
      <w:proofErr w:type="spellStart"/>
      <w:r w:rsidRPr="00C07F83">
        <w:t>Srisomnuek</w:t>
      </w:r>
      <w:proofErr w:type="spellEnd"/>
      <w:r w:rsidRPr="00C07F83">
        <w:t>, A., 2024. Efficacy of interferential current therapy plus exercise compared to sham interferential current plus exercise for pain relief in patients with knee osteoarthritis: A randomised controlled trial. </w:t>
      </w:r>
      <w:r w:rsidRPr="00C07F83">
        <w:rPr>
          <w:i/>
          <w:iCs/>
        </w:rPr>
        <w:t>Clinical Rehabilitation</w:t>
      </w:r>
      <w:r w:rsidRPr="00C07F83">
        <w:t>, </w:t>
      </w:r>
      <w:r w:rsidRPr="00C07F83">
        <w:rPr>
          <w:i/>
          <w:iCs/>
        </w:rPr>
        <w:t>38</w:t>
      </w:r>
      <w:r w:rsidRPr="00C07F83">
        <w:t>(12), pp.1622-1632.</w:t>
      </w:r>
    </w:p>
    <w:p w14:paraId="25871356" w14:textId="77777777" w:rsidR="00111EFD" w:rsidRDefault="00111EFD" w:rsidP="00157E2E">
      <w:pPr>
        <w:spacing w:line="360" w:lineRule="auto"/>
      </w:pPr>
    </w:p>
    <w:p w14:paraId="1D81E55F" w14:textId="499994F3" w:rsidR="00111EFD" w:rsidRPr="00A13DFE" w:rsidRDefault="00111EFD" w:rsidP="00157E2E">
      <w:pPr>
        <w:spacing w:line="360" w:lineRule="auto"/>
      </w:pPr>
      <w:r w:rsidRPr="00111EFD">
        <w:t>Wolfe, D., Rosenstein, B. and Fortin, M., 2024. The effect of EMS, IFC, and TENS on patient-reported outcome measures for chronic low back pain: a systematic review and meta-analysis. </w:t>
      </w:r>
      <w:r w:rsidRPr="00111EFD">
        <w:rPr>
          <w:i/>
          <w:iCs/>
        </w:rPr>
        <w:t>Frontiers in Pain Research</w:t>
      </w:r>
      <w:r w:rsidRPr="00111EFD">
        <w:t>, </w:t>
      </w:r>
      <w:r w:rsidRPr="00111EFD">
        <w:rPr>
          <w:i/>
          <w:iCs/>
        </w:rPr>
        <w:t>5</w:t>
      </w:r>
      <w:r w:rsidRPr="00111EFD">
        <w:t>, p.1346694.</w:t>
      </w:r>
    </w:p>
    <w:sectPr w:rsidR="00111EFD" w:rsidRPr="00A13D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6D2821" w14:textId="77777777" w:rsidR="00303A36" w:rsidRDefault="00303A36" w:rsidP="001E06E1">
      <w:pPr>
        <w:spacing w:after="0" w:line="240" w:lineRule="auto"/>
      </w:pPr>
      <w:r>
        <w:separator/>
      </w:r>
    </w:p>
  </w:endnote>
  <w:endnote w:type="continuationSeparator" w:id="0">
    <w:p w14:paraId="4D6C4469" w14:textId="77777777" w:rsidR="00303A36" w:rsidRDefault="00303A36" w:rsidP="001E06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9AC8A5" w14:textId="77777777" w:rsidR="00303A36" w:rsidRDefault="00303A36" w:rsidP="001E06E1">
      <w:pPr>
        <w:spacing w:after="0" w:line="240" w:lineRule="auto"/>
      </w:pPr>
      <w:r>
        <w:separator/>
      </w:r>
    </w:p>
  </w:footnote>
  <w:footnote w:type="continuationSeparator" w:id="0">
    <w:p w14:paraId="51E9384B" w14:textId="77777777" w:rsidR="00303A36" w:rsidRDefault="00303A36" w:rsidP="001E06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4505"/>
    <w:rsid w:val="0000706D"/>
    <w:rsid w:val="00011A28"/>
    <w:rsid w:val="00013714"/>
    <w:rsid w:val="000312A6"/>
    <w:rsid w:val="0003136F"/>
    <w:rsid w:val="00034F7A"/>
    <w:rsid w:val="00035F25"/>
    <w:rsid w:val="00035F78"/>
    <w:rsid w:val="000412D8"/>
    <w:rsid w:val="00042B76"/>
    <w:rsid w:val="0004627B"/>
    <w:rsid w:val="000535C7"/>
    <w:rsid w:val="00054F52"/>
    <w:rsid w:val="00055780"/>
    <w:rsid w:val="00060E85"/>
    <w:rsid w:val="000831EA"/>
    <w:rsid w:val="00090864"/>
    <w:rsid w:val="00090DBE"/>
    <w:rsid w:val="000927F2"/>
    <w:rsid w:val="000A0D28"/>
    <w:rsid w:val="000A159F"/>
    <w:rsid w:val="000A7832"/>
    <w:rsid w:val="000A7F71"/>
    <w:rsid w:val="000C2FF6"/>
    <w:rsid w:val="000C5168"/>
    <w:rsid w:val="000D1D4E"/>
    <w:rsid w:val="000F037D"/>
    <w:rsid w:val="000F50F0"/>
    <w:rsid w:val="000F7143"/>
    <w:rsid w:val="00101073"/>
    <w:rsid w:val="00110ECA"/>
    <w:rsid w:val="00111EFD"/>
    <w:rsid w:val="00112C91"/>
    <w:rsid w:val="001228E5"/>
    <w:rsid w:val="00123FD5"/>
    <w:rsid w:val="0013680E"/>
    <w:rsid w:val="00141766"/>
    <w:rsid w:val="00144939"/>
    <w:rsid w:val="001455B6"/>
    <w:rsid w:val="001465E5"/>
    <w:rsid w:val="00151CA4"/>
    <w:rsid w:val="00155773"/>
    <w:rsid w:val="00157E2E"/>
    <w:rsid w:val="00177344"/>
    <w:rsid w:val="001775A5"/>
    <w:rsid w:val="001776B8"/>
    <w:rsid w:val="0018041E"/>
    <w:rsid w:val="00180E9E"/>
    <w:rsid w:val="00185278"/>
    <w:rsid w:val="00185B05"/>
    <w:rsid w:val="00194505"/>
    <w:rsid w:val="001A26F2"/>
    <w:rsid w:val="001B1AF7"/>
    <w:rsid w:val="001B6DEE"/>
    <w:rsid w:val="001C2E9D"/>
    <w:rsid w:val="001C34BE"/>
    <w:rsid w:val="001D0DF3"/>
    <w:rsid w:val="001D2586"/>
    <w:rsid w:val="001E06E1"/>
    <w:rsid w:val="001E2322"/>
    <w:rsid w:val="001F07DB"/>
    <w:rsid w:val="001F181E"/>
    <w:rsid w:val="001F62E0"/>
    <w:rsid w:val="001F68AB"/>
    <w:rsid w:val="0020296D"/>
    <w:rsid w:val="002058B0"/>
    <w:rsid w:val="00210CC2"/>
    <w:rsid w:val="0022247D"/>
    <w:rsid w:val="00223A87"/>
    <w:rsid w:val="00225EBD"/>
    <w:rsid w:val="00227DFF"/>
    <w:rsid w:val="00236001"/>
    <w:rsid w:val="00236B94"/>
    <w:rsid w:val="0024555D"/>
    <w:rsid w:val="002463C0"/>
    <w:rsid w:val="00250D92"/>
    <w:rsid w:val="00250F05"/>
    <w:rsid w:val="002527D7"/>
    <w:rsid w:val="002532A0"/>
    <w:rsid w:val="002758A6"/>
    <w:rsid w:val="00281846"/>
    <w:rsid w:val="00281F47"/>
    <w:rsid w:val="00286DF4"/>
    <w:rsid w:val="00287DF0"/>
    <w:rsid w:val="002909AF"/>
    <w:rsid w:val="00290B9D"/>
    <w:rsid w:val="00292116"/>
    <w:rsid w:val="002948B0"/>
    <w:rsid w:val="00294DB6"/>
    <w:rsid w:val="002A4940"/>
    <w:rsid w:val="002C2A4E"/>
    <w:rsid w:val="002D77AD"/>
    <w:rsid w:val="002E123E"/>
    <w:rsid w:val="002E1D03"/>
    <w:rsid w:val="002E4342"/>
    <w:rsid w:val="002F24B6"/>
    <w:rsid w:val="002F6763"/>
    <w:rsid w:val="00301F3D"/>
    <w:rsid w:val="00302B2F"/>
    <w:rsid w:val="00303A36"/>
    <w:rsid w:val="00306C5C"/>
    <w:rsid w:val="0031177D"/>
    <w:rsid w:val="00323871"/>
    <w:rsid w:val="0032472F"/>
    <w:rsid w:val="0032791A"/>
    <w:rsid w:val="00335927"/>
    <w:rsid w:val="003366D0"/>
    <w:rsid w:val="00336FA6"/>
    <w:rsid w:val="00340E74"/>
    <w:rsid w:val="003414E1"/>
    <w:rsid w:val="00347C62"/>
    <w:rsid w:val="00350F20"/>
    <w:rsid w:val="0035265F"/>
    <w:rsid w:val="0035488F"/>
    <w:rsid w:val="00355A46"/>
    <w:rsid w:val="00360AE1"/>
    <w:rsid w:val="00361CAE"/>
    <w:rsid w:val="00362B86"/>
    <w:rsid w:val="003633F0"/>
    <w:rsid w:val="00365772"/>
    <w:rsid w:val="00372302"/>
    <w:rsid w:val="00374C6F"/>
    <w:rsid w:val="003944A9"/>
    <w:rsid w:val="00396AD0"/>
    <w:rsid w:val="003A11BE"/>
    <w:rsid w:val="003B0697"/>
    <w:rsid w:val="003B0B5A"/>
    <w:rsid w:val="003B0EBF"/>
    <w:rsid w:val="003B522B"/>
    <w:rsid w:val="003C43D9"/>
    <w:rsid w:val="003C4765"/>
    <w:rsid w:val="003D1288"/>
    <w:rsid w:val="003D557F"/>
    <w:rsid w:val="003D7066"/>
    <w:rsid w:val="003D7A66"/>
    <w:rsid w:val="003E0F71"/>
    <w:rsid w:val="003E7823"/>
    <w:rsid w:val="003F076A"/>
    <w:rsid w:val="003F66D0"/>
    <w:rsid w:val="00402D95"/>
    <w:rsid w:val="00405DC6"/>
    <w:rsid w:val="004068E4"/>
    <w:rsid w:val="00413B61"/>
    <w:rsid w:val="00415346"/>
    <w:rsid w:val="0041721E"/>
    <w:rsid w:val="00420057"/>
    <w:rsid w:val="00434A54"/>
    <w:rsid w:val="0044225D"/>
    <w:rsid w:val="0044283B"/>
    <w:rsid w:val="00444777"/>
    <w:rsid w:val="004516F1"/>
    <w:rsid w:val="004524D2"/>
    <w:rsid w:val="00454F5E"/>
    <w:rsid w:val="00465A3D"/>
    <w:rsid w:val="00466C96"/>
    <w:rsid w:val="00475E14"/>
    <w:rsid w:val="0048157E"/>
    <w:rsid w:val="0048491B"/>
    <w:rsid w:val="004852D3"/>
    <w:rsid w:val="00485A8F"/>
    <w:rsid w:val="00490B34"/>
    <w:rsid w:val="004972C2"/>
    <w:rsid w:val="0049771C"/>
    <w:rsid w:val="004A2B6B"/>
    <w:rsid w:val="004A38A5"/>
    <w:rsid w:val="004A578E"/>
    <w:rsid w:val="004A72FD"/>
    <w:rsid w:val="004B3CB2"/>
    <w:rsid w:val="004C6CCC"/>
    <w:rsid w:val="004E0373"/>
    <w:rsid w:val="004E1614"/>
    <w:rsid w:val="004E5D66"/>
    <w:rsid w:val="004F2F80"/>
    <w:rsid w:val="004F43DD"/>
    <w:rsid w:val="00506ECD"/>
    <w:rsid w:val="00524AA4"/>
    <w:rsid w:val="00530E4E"/>
    <w:rsid w:val="00535539"/>
    <w:rsid w:val="005415B9"/>
    <w:rsid w:val="00543A84"/>
    <w:rsid w:val="005440D8"/>
    <w:rsid w:val="00552EEF"/>
    <w:rsid w:val="00555E05"/>
    <w:rsid w:val="00555E79"/>
    <w:rsid w:val="005622B6"/>
    <w:rsid w:val="005652DB"/>
    <w:rsid w:val="005670FD"/>
    <w:rsid w:val="00575B48"/>
    <w:rsid w:val="005805FF"/>
    <w:rsid w:val="00584C5E"/>
    <w:rsid w:val="00585E4F"/>
    <w:rsid w:val="00593E59"/>
    <w:rsid w:val="00597D19"/>
    <w:rsid w:val="005A304F"/>
    <w:rsid w:val="005A321C"/>
    <w:rsid w:val="005A32B5"/>
    <w:rsid w:val="005B12F5"/>
    <w:rsid w:val="005B3EF9"/>
    <w:rsid w:val="005D0C5C"/>
    <w:rsid w:val="005D7ECD"/>
    <w:rsid w:val="005E2680"/>
    <w:rsid w:val="00603A34"/>
    <w:rsid w:val="0060555D"/>
    <w:rsid w:val="006148C6"/>
    <w:rsid w:val="00622A1A"/>
    <w:rsid w:val="00625B33"/>
    <w:rsid w:val="006300E2"/>
    <w:rsid w:val="0063229D"/>
    <w:rsid w:val="0063334A"/>
    <w:rsid w:val="00635151"/>
    <w:rsid w:val="00635756"/>
    <w:rsid w:val="006417BC"/>
    <w:rsid w:val="00662A1A"/>
    <w:rsid w:val="00672DFA"/>
    <w:rsid w:val="006764FF"/>
    <w:rsid w:val="00676655"/>
    <w:rsid w:val="006813DF"/>
    <w:rsid w:val="006820F2"/>
    <w:rsid w:val="00692D45"/>
    <w:rsid w:val="00692FC4"/>
    <w:rsid w:val="006A3FF1"/>
    <w:rsid w:val="006A4D1F"/>
    <w:rsid w:val="006B0A07"/>
    <w:rsid w:val="006B141D"/>
    <w:rsid w:val="006C596D"/>
    <w:rsid w:val="006E3A39"/>
    <w:rsid w:val="006F09D3"/>
    <w:rsid w:val="006F2494"/>
    <w:rsid w:val="006F4C2A"/>
    <w:rsid w:val="006F7E4C"/>
    <w:rsid w:val="00712FDA"/>
    <w:rsid w:val="00713B55"/>
    <w:rsid w:val="0072113A"/>
    <w:rsid w:val="007226B4"/>
    <w:rsid w:val="00740C32"/>
    <w:rsid w:val="00745174"/>
    <w:rsid w:val="00747DB7"/>
    <w:rsid w:val="007516F4"/>
    <w:rsid w:val="0075393C"/>
    <w:rsid w:val="00754860"/>
    <w:rsid w:val="00754BBB"/>
    <w:rsid w:val="0075651E"/>
    <w:rsid w:val="007628C3"/>
    <w:rsid w:val="00766546"/>
    <w:rsid w:val="00766643"/>
    <w:rsid w:val="007869B7"/>
    <w:rsid w:val="00786A82"/>
    <w:rsid w:val="00794D04"/>
    <w:rsid w:val="007A2BE3"/>
    <w:rsid w:val="007A48DF"/>
    <w:rsid w:val="007A4ED3"/>
    <w:rsid w:val="007B23DD"/>
    <w:rsid w:val="007B4935"/>
    <w:rsid w:val="007B5E2C"/>
    <w:rsid w:val="007B7A2E"/>
    <w:rsid w:val="007C6C4C"/>
    <w:rsid w:val="007D3AF6"/>
    <w:rsid w:val="007D3B26"/>
    <w:rsid w:val="007D7E15"/>
    <w:rsid w:val="007E0A48"/>
    <w:rsid w:val="007F0D11"/>
    <w:rsid w:val="007F10A7"/>
    <w:rsid w:val="007F23AB"/>
    <w:rsid w:val="007F584B"/>
    <w:rsid w:val="008009CA"/>
    <w:rsid w:val="00820199"/>
    <w:rsid w:val="0082388A"/>
    <w:rsid w:val="0082562D"/>
    <w:rsid w:val="00826E39"/>
    <w:rsid w:val="00832314"/>
    <w:rsid w:val="00840E3D"/>
    <w:rsid w:val="00842BB6"/>
    <w:rsid w:val="008545C4"/>
    <w:rsid w:val="00863F3C"/>
    <w:rsid w:val="00882316"/>
    <w:rsid w:val="00882DD4"/>
    <w:rsid w:val="00885670"/>
    <w:rsid w:val="00890A17"/>
    <w:rsid w:val="00892A55"/>
    <w:rsid w:val="008A03C5"/>
    <w:rsid w:val="008A3CDD"/>
    <w:rsid w:val="008A7847"/>
    <w:rsid w:val="008B3EFA"/>
    <w:rsid w:val="008B44A4"/>
    <w:rsid w:val="008B5263"/>
    <w:rsid w:val="008C2D33"/>
    <w:rsid w:val="008C55D3"/>
    <w:rsid w:val="008C5665"/>
    <w:rsid w:val="008C7218"/>
    <w:rsid w:val="008E0B42"/>
    <w:rsid w:val="008E7B6B"/>
    <w:rsid w:val="009051DB"/>
    <w:rsid w:val="009061D9"/>
    <w:rsid w:val="00906D3F"/>
    <w:rsid w:val="0091187B"/>
    <w:rsid w:val="0091583D"/>
    <w:rsid w:val="009171AF"/>
    <w:rsid w:val="00920C14"/>
    <w:rsid w:val="009247CB"/>
    <w:rsid w:val="00926D82"/>
    <w:rsid w:val="00937628"/>
    <w:rsid w:val="00941331"/>
    <w:rsid w:val="009415EF"/>
    <w:rsid w:val="00947D39"/>
    <w:rsid w:val="00951E5B"/>
    <w:rsid w:val="00952CA2"/>
    <w:rsid w:val="009579E9"/>
    <w:rsid w:val="00964453"/>
    <w:rsid w:val="009651D5"/>
    <w:rsid w:val="0096562A"/>
    <w:rsid w:val="00972FA7"/>
    <w:rsid w:val="00973482"/>
    <w:rsid w:val="00974F5E"/>
    <w:rsid w:val="00977BFE"/>
    <w:rsid w:val="009824D7"/>
    <w:rsid w:val="009848CC"/>
    <w:rsid w:val="0098574E"/>
    <w:rsid w:val="0098586A"/>
    <w:rsid w:val="00986CB0"/>
    <w:rsid w:val="00992A1A"/>
    <w:rsid w:val="00993DCD"/>
    <w:rsid w:val="00997FBA"/>
    <w:rsid w:val="009A1298"/>
    <w:rsid w:val="009A1757"/>
    <w:rsid w:val="009A4666"/>
    <w:rsid w:val="009A4991"/>
    <w:rsid w:val="009B0025"/>
    <w:rsid w:val="009B4CCE"/>
    <w:rsid w:val="009C6AA8"/>
    <w:rsid w:val="009D6764"/>
    <w:rsid w:val="009E669F"/>
    <w:rsid w:val="009F09B3"/>
    <w:rsid w:val="009F0C26"/>
    <w:rsid w:val="009F1023"/>
    <w:rsid w:val="009F421A"/>
    <w:rsid w:val="00A03ED5"/>
    <w:rsid w:val="00A0653D"/>
    <w:rsid w:val="00A07CC1"/>
    <w:rsid w:val="00A1301C"/>
    <w:rsid w:val="00A13DFE"/>
    <w:rsid w:val="00A17388"/>
    <w:rsid w:val="00A32B01"/>
    <w:rsid w:val="00A32CD4"/>
    <w:rsid w:val="00A4236B"/>
    <w:rsid w:val="00A428F3"/>
    <w:rsid w:val="00A45B2B"/>
    <w:rsid w:val="00A470DD"/>
    <w:rsid w:val="00A47102"/>
    <w:rsid w:val="00A4782C"/>
    <w:rsid w:val="00A50511"/>
    <w:rsid w:val="00A62FC5"/>
    <w:rsid w:val="00A730C8"/>
    <w:rsid w:val="00A90907"/>
    <w:rsid w:val="00A91877"/>
    <w:rsid w:val="00A918B8"/>
    <w:rsid w:val="00AA4B07"/>
    <w:rsid w:val="00AB37F0"/>
    <w:rsid w:val="00AB54ED"/>
    <w:rsid w:val="00AB55F4"/>
    <w:rsid w:val="00AC164E"/>
    <w:rsid w:val="00AD54D3"/>
    <w:rsid w:val="00AD630C"/>
    <w:rsid w:val="00AE461A"/>
    <w:rsid w:val="00B045F4"/>
    <w:rsid w:val="00B0586F"/>
    <w:rsid w:val="00B07E53"/>
    <w:rsid w:val="00B106B3"/>
    <w:rsid w:val="00B11ECC"/>
    <w:rsid w:val="00B22472"/>
    <w:rsid w:val="00B23626"/>
    <w:rsid w:val="00B23839"/>
    <w:rsid w:val="00B35572"/>
    <w:rsid w:val="00B4000D"/>
    <w:rsid w:val="00B420F3"/>
    <w:rsid w:val="00B42AD5"/>
    <w:rsid w:val="00B53708"/>
    <w:rsid w:val="00B5385A"/>
    <w:rsid w:val="00B53FA7"/>
    <w:rsid w:val="00B558C1"/>
    <w:rsid w:val="00B61F1E"/>
    <w:rsid w:val="00B62D47"/>
    <w:rsid w:val="00B66398"/>
    <w:rsid w:val="00B71E82"/>
    <w:rsid w:val="00B73C0C"/>
    <w:rsid w:val="00B84052"/>
    <w:rsid w:val="00B86FF0"/>
    <w:rsid w:val="00B905A0"/>
    <w:rsid w:val="00B959C7"/>
    <w:rsid w:val="00B96DA5"/>
    <w:rsid w:val="00BA62C7"/>
    <w:rsid w:val="00BB5EEA"/>
    <w:rsid w:val="00BB6FEC"/>
    <w:rsid w:val="00BD27BC"/>
    <w:rsid w:val="00BE0EA5"/>
    <w:rsid w:val="00BE2F58"/>
    <w:rsid w:val="00BF2376"/>
    <w:rsid w:val="00BF5E43"/>
    <w:rsid w:val="00BF6097"/>
    <w:rsid w:val="00BF6544"/>
    <w:rsid w:val="00C04351"/>
    <w:rsid w:val="00C045B7"/>
    <w:rsid w:val="00C07F83"/>
    <w:rsid w:val="00C12F48"/>
    <w:rsid w:val="00C401E8"/>
    <w:rsid w:val="00C442E3"/>
    <w:rsid w:val="00C50EF8"/>
    <w:rsid w:val="00C536E4"/>
    <w:rsid w:val="00C54106"/>
    <w:rsid w:val="00C555FE"/>
    <w:rsid w:val="00C65016"/>
    <w:rsid w:val="00C845F0"/>
    <w:rsid w:val="00C86E21"/>
    <w:rsid w:val="00C91A64"/>
    <w:rsid w:val="00C91BEB"/>
    <w:rsid w:val="00C9613C"/>
    <w:rsid w:val="00CB0A38"/>
    <w:rsid w:val="00CB3497"/>
    <w:rsid w:val="00CB4181"/>
    <w:rsid w:val="00CC313A"/>
    <w:rsid w:val="00CC5896"/>
    <w:rsid w:val="00CC5E68"/>
    <w:rsid w:val="00CD0296"/>
    <w:rsid w:val="00CD23DF"/>
    <w:rsid w:val="00CE58A3"/>
    <w:rsid w:val="00CF12D6"/>
    <w:rsid w:val="00CF50AF"/>
    <w:rsid w:val="00D024B6"/>
    <w:rsid w:val="00D05084"/>
    <w:rsid w:val="00D1039B"/>
    <w:rsid w:val="00D10D00"/>
    <w:rsid w:val="00D110EF"/>
    <w:rsid w:val="00D11415"/>
    <w:rsid w:val="00D12E8F"/>
    <w:rsid w:val="00D13D96"/>
    <w:rsid w:val="00D23D29"/>
    <w:rsid w:val="00D44090"/>
    <w:rsid w:val="00D44FB2"/>
    <w:rsid w:val="00D45B33"/>
    <w:rsid w:val="00D47021"/>
    <w:rsid w:val="00D52E3E"/>
    <w:rsid w:val="00D569DE"/>
    <w:rsid w:val="00D61458"/>
    <w:rsid w:val="00D66603"/>
    <w:rsid w:val="00D746BE"/>
    <w:rsid w:val="00D96F52"/>
    <w:rsid w:val="00D97776"/>
    <w:rsid w:val="00DA487A"/>
    <w:rsid w:val="00DB29E9"/>
    <w:rsid w:val="00DB7244"/>
    <w:rsid w:val="00DB7B9C"/>
    <w:rsid w:val="00DC1FC6"/>
    <w:rsid w:val="00DC6579"/>
    <w:rsid w:val="00DC74D3"/>
    <w:rsid w:val="00DC7686"/>
    <w:rsid w:val="00DC7C2B"/>
    <w:rsid w:val="00DD06EA"/>
    <w:rsid w:val="00DD5367"/>
    <w:rsid w:val="00DE1C5F"/>
    <w:rsid w:val="00DE6259"/>
    <w:rsid w:val="00E00A2E"/>
    <w:rsid w:val="00E0335C"/>
    <w:rsid w:val="00E06DE4"/>
    <w:rsid w:val="00E12223"/>
    <w:rsid w:val="00E16428"/>
    <w:rsid w:val="00E241B0"/>
    <w:rsid w:val="00E26BCA"/>
    <w:rsid w:val="00E40C1C"/>
    <w:rsid w:val="00E42425"/>
    <w:rsid w:val="00E44163"/>
    <w:rsid w:val="00E44270"/>
    <w:rsid w:val="00E51388"/>
    <w:rsid w:val="00E5182F"/>
    <w:rsid w:val="00E575CB"/>
    <w:rsid w:val="00E64011"/>
    <w:rsid w:val="00E677BD"/>
    <w:rsid w:val="00E76B02"/>
    <w:rsid w:val="00E85448"/>
    <w:rsid w:val="00E97A19"/>
    <w:rsid w:val="00EA0A5F"/>
    <w:rsid w:val="00EA50D2"/>
    <w:rsid w:val="00EA6969"/>
    <w:rsid w:val="00EB00FA"/>
    <w:rsid w:val="00EB4117"/>
    <w:rsid w:val="00EC00EB"/>
    <w:rsid w:val="00EC1197"/>
    <w:rsid w:val="00EC55EF"/>
    <w:rsid w:val="00EC6053"/>
    <w:rsid w:val="00EC6BE1"/>
    <w:rsid w:val="00EC71A9"/>
    <w:rsid w:val="00EC7A4A"/>
    <w:rsid w:val="00EE4BAA"/>
    <w:rsid w:val="00EE7244"/>
    <w:rsid w:val="00EE7322"/>
    <w:rsid w:val="00EF6582"/>
    <w:rsid w:val="00EF7736"/>
    <w:rsid w:val="00F00055"/>
    <w:rsid w:val="00F01F03"/>
    <w:rsid w:val="00F102CB"/>
    <w:rsid w:val="00F11BB6"/>
    <w:rsid w:val="00F16D2E"/>
    <w:rsid w:val="00F26BA7"/>
    <w:rsid w:val="00F27F3D"/>
    <w:rsid w:val="00F32475"/>
    <w:rsid w:val="00F3524D"/>
    <w:rsid w:val="00F4464D"/>
    <w:rsid w:val="00F44C4E"/>
    <w:rsid w:val="00F47A37"/>
    <w:rsid w:val="00F55654"/>
    <w:rsid w:val="00F606A3"/>
    <w:rsid w:val="00F64C5B"/>
    <w:rsid w:val="00F71032"/>
    <w:rsid w:val="00F7522D"/>
    <w:rsid w:val="00F95737"/>
    <w:rsid w:val="00F96276"/>
    <w:rsid w:val="00FA43C1"/>
    <w:rsid w:val="00FA5A97"/>
    <w:rsid w:val="00FA76A5"/>
    <w:rsid w:val="00FA78B6"/>
    <w:rsid w:val="00FB285A"/>
    <w:rsid w:val="00FC63D6"/>
    <w:rsid w:val="00FC798C"/>
    <w:rsid w:val="00FC7D63"/>
    <w:rsid w:val="00FD135D"/>
    <w:rsid w:val="00FD3E4A"/>
    <w:rsid w:val="00FD4069"/>
    <w:rsid w:val="00FD6F5F"/>
    <w:rsid w:val="00FF225C"/>
    <w:rsid w:val="00FF7E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C1A47"/>
  <w15:chartTrackingRefBased/>
  <w15:docId w15:val="{BE7AB919-C88C-4D55-AD84-7F26CDEDC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45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45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45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945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45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45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45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45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45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45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945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945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945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45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45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45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45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45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45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45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45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45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45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45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45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45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45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45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450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E06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6E1"/>
  </w:style>
  <w:style w:type="paragraph" w:styleId="Footer">
    <w:name w:val="footer"/>
    <w:basedOn w:val="Normal"/>
    <w:link w:val="FooterChar"/>
    <w:uiPriority w:val="99"/>
    <w:unhideWhenUsed/>
    <w:rsid w:val="001E06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6E1"/>
  </w:style>
  <w:style w:type="paragraph" w:styleId="BodyText">
    <w:name w:val="Body Text"/>
    <w:basedOn w:val="Normal"/>
    <w:link w:val="BodyTextChar"/>
    <w:uiPriority w:val="99"/>
    <w:unhideWhenUsed/>
    <w:rsid w:val="0035488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3548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829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0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411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57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</TotalTime>
  <Pages>10</Pages>
  <Words>2344</Words>
  <Characters>13364</Characters>
  <Application>Microsoft Office Word</Application>
  <DocSecurity>0</DocSecurity>
  <Lines>111</Lines>
  <Paragraphs>31</Paragraphs>
  <ScaleCrop>false</ScaleCrop>
  <Company/>
  <LinksUpToDate>false</LinksUpToDate>
  <CharactersWithSpaces>15677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Edwards</dc:creator>
  <cp:keywords/>
  <dc:description/>
  <cp:lastModifiedBy>Neil Edwards</cp:lastModifiedBy>
  <cp:revision>69</cp:revision>
  <dcterms:created xsi:type="dcterms:W3CDTF">2025-02-08T22:19:00Z</dcterms:created>
  <dcterms:modified xsi:type="dcterms:W3CDTF">2025-02-10T20:24:00Z</dcterms:modified>
</cp:coreProperties>
</file>