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77777777"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2"/>
        <w:gridCol w:w="6494"/>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69608D53" w:rsidR="00B73F95" w:rsidRPr="00E30C5F" w:rsidRDefault="004B567B" w:rsidP="00B73F95">
            <w:pPr>
              <w:rPr>
                <w:rFonts w:ascii="Arial" w:hAnsi="Arial" w:cs="Arial"/>
                <w:b/>
                <w:bCs/>
              </w:rPr>
            </w:pPr>
            <w:r w:rsidRPr="004B567B">
              <w:rPr>
                <w:rFonts w:ascii="Arial" w:hAnsi="Arial" w:cs="Arial"/>
                <w:b/>
                <w:bCs/>
              </w:rPr>
              <w:t>Tomas Balog (2433608</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10CC821B" w:rsidR="00B73F95" w:rsidRPr="00600851" w:rsidRDefault="00600851" w:rsidP="00B73F95">
            <w:pPr>
              <w:rPr>
                <w:rFonts w:ascii="Arial" w:hAnsi="Arial" w:cs="Arial"/>
                <w:b/>
                <w:bCs/>
              </w:rPr>
            </w:pPr>
            <w:r w:rsidRPr="00600851">
              <w:rPr>
                <w:b/>
                <w:bCs/>
                <w:u w:val="single"/>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77777777" w:rsidR="00B73F95" w:rsidRPr="00E30C5F" w:rsidRDefault="00B73F95" w:rsidP="00B73F95">
            <w:pPr>
              <w:rPr>
                <w:rFonts w:ascii="Arial" w:hAnsi="Arial" w:cs="Arial"/>
                <w:b/>
                <w:bCs/>
              </w:rPr>
            </w:pP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77777777"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003DB3AA"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247F1951" w14:textId="6A4C8720" w:rsidR="00B73F95" w:rsidRPr="000B7ECC" w:rsidRDefault="00E524BA" w:rsidP="0030459C">
            <w:pPr>
              <w:rPr>
                <w:rFonts w:ascii="Arial" w:hAnsi="Arial" w:cs="Arial"/>
                <w:sz w:val="18"/>
                <w:szCs w:val="18"/>
              </w:rPr>
            </w:pPr>
            <w:r w:rsidRPr="000B7ECC">
              <w:rPr>
                <w:rFonts w:ascii="Arial" w:hAnsi="Arial" w:cs="Arial"/>
                <w:sz w:val="18"/>
                <w:szCs w:val="18"/>
              </w:rPr>
              <w:t xml:space="preserve">During the LCLM4001 Academic Skills module, two experiences stood out in shaping my learning: completing </w:t>
            </w:r>
            <w:r w:rsidRPr="000B7ECC">
              <w:rPr>
                <w:rStyle w:val="Strong"/>
                <w:rFonts w:ascii="Arial" w:hAnsi="Arial" w:cs="Arial"/>
                <w:b w:val="0"/>
                <w:bCs w:val="0"/>
                <w:sz w:val="18"/>
                <w:szCs w:val="18"/>
              </w:rPr>
              <w:t>Task 1 the academic paragraph</w:t>
            </w:r>
            <w:r w:rsidRPr="000B7ECC">
              <w:rPr>
                <w:rFonts w:ascii="Arial" w:hAnsi="Arial" w:cs="Arial"/>
                <w:sz w:val="18"/>
                <w:szCs w:val="18"/>
              </w:rPr>
              <w:t xml:space="preserve"> and participating in the </w:t>
            </w:r>
            <w:proofErr w:type="gramStart"/>
            <w:r w:rsidRPr="000B7ECC">
              <w:rPr>
                <w:rFonts w:ascii="Arial" w:hAnsi="Arial" w:cs="Arial"/>
                <w:sz w:val="18"/>
                <w:szCs w:val="18"/>
              </w:rPr>
              <w:t>in</w:t>
            </w:r>
            <w:r w:rsidR="00B22888">
              <w:rPr>
                <w:rFonts w:ascii="Arial" w:hAnsi="Arial" w:cs="Arial"/>
                <w:sz w:val="18"/>
                <w:szCs w:val="18"/>
              </w:rPr>
              <w:t xml:space="preserve"> </w:t>
            </w:r>
            <w:r w:rsidRPr="000B7ECC">
              <w:rPr>
                <w:rFonts w:ascii="Arial" w:hAnsi="Arial" w:cs="Arial"/>
                <w:sz w:val="18"/>
                <w:szCs w:val="18"/>
              </w:rPr>
              <w:t>class</w:t>
            </w:r>
            <w:proofErr w:type="gramEnd"/>
            <w:r w:rsidRPr="000B7ECC">
              <w:rPr>
                <w:rFonts w:ascii="Arial" w:hAnsi="Arial" w:cs="Arial"/>
                <w:sz w:val="18"/>
                <w:szCs w:val="18"/>
              </w:rPr>
              <w:t xml:space="preserve"> activities on </w:t>
            </w:r>
            <w:r w:rsidRPr="00DF57DF">
              <w:rPr>
                <w:rStyle w:val="Strong"/>
                <w:rFonts w:ascii="Arial" w:hAnsi="Arial" w:cs="Arial"/>
                <w:b w:val="0"/>
                <w:bCs w:val="0"/>
                <w:sz w:val="18"/>
                <w:szCs w:val="18"/>
              </w:rPr>
              <w:t>referencing</w:t>
            </w:r>
            <w:r w:rsidRPr="000B7ECC">
              <w:rPr>
                <w:rStyle w:val="Strong"/>
                <w:rFonts w:ascii="Arial" w:hAnsi="Arial" w:cs="Arial"/>
                <w:sz w:val="18"/>
                <w:szCs w:val="18"/>
              </w:rPr>
              <w:t xml:space="preserve"> </w:t>
            </w:r>
            <w:r w:rsidRPr="000B7ECC">
              <w:rPr>
                <w:rStyle w:val="Strong"/>
                <w:rFonts w:ascii="Arial" w:hAnsi="Arial" w:cs="Arial"/>
                <w:b w:val="0"/>
                <w:bCs w:val="0"/>
                <w:sz w:val="18"/>
                <w:szCs w:val="18"/>
              </w:rPr>
              <w:t>and paraphrasing</w:t>
            </w:r>
            <w:r w:rsidRPr="000B7ECC">
              <w:rPr>
                <w:rFonts w:ascii="Arial" w:hAnsi="Arial" w:cs="Arial"/>
                <w:sz w:val="18"/>
                <w:szCs w:val="18"/>
              </w:rPr>
              <w:t xml:space="preserve">. Task 1 required me to write an academic paragraph using credible sources and correct referencing. At first, I underestimated how challenging it would be to paraphrase effectively and integrate evidence smoothly. Later in the module, we completed several class activities where we practised paraphrasing short texts and identifying errors in </w:t>
            </w:r>
            <w:r w:rsidRPr="000B7ECC">
              <w:rPr>
                <w:rFonts w:ascii="Arial" w:hAnsi="Arial" w:cs="Arial"/>
                <w:sz w:val="18"/>
                <w:szCs w:val="18"/>
              </w:rPr>
              <w:lastRenderedPageBreak/>
              <w:t xml:space="preserve">Harvard referencing. These activities helped me understand the expectations of academic writing more clearly. I also received feedback on Task 1, which highlighted both strengths and areas for improvement, especially around structure and citation </w:t>
            </w:r>
            <w:r w:rsidRPr="000B7ECC">
              <w:rPr>
                <w:rFonts w:ascii="Arial" w:hAnsi="Arial" w:cs="Arial"/>
                <w:sz w:val="18"/>
                <w:szCs w:val="18"/>
              </w:rPr>
              <w:t>accuracy.</w:t>
            </w: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7AC0469A" w:rsidR="00B73F95" w:rsidRPr="000B7ECC" w:rsidRDefault="00E524BA" w:rsidP="0030459C">
            <w:pPr>
              <w:rPr>
                <w:rFonts w:ascii="Arial" w:hAnsi="Arial" w:cs="Arial"/>
                <w:sz w:val="18"/>
                <w:szCs w:val="18"/>
              </w:rPr>
            </w:pPr>
            <w:r w:rsidRPr="000B7ECC">
              <w:rPr>
                <w:rFonts w:ascii="Arial" w:hAnsi="Arial" w:cs="Arial"/>
                <w:sz w:val="18"/>
                <w:szCs w:val="18"/>
              </w:rPr>
              <w:t xml:space="preserve">Before starting Task 1, I felt confident because I believed my writing skills were strong. However, once I began paraphrasing academic sources, I became unsure of whether I was doing it correctly. During the </w:t>
            </w:r>
            <w:r w:rsidR="00B22888" w:rsidRPr="000B7ECC">
              <w:rPr>
                <w:rFonts w:ascii="Arial" w:hAnsi="Arial" w:cs="Arial"/>
                <w:sz w:val="18"/>
                <w:szCs w:val="18"/>
              </w:rPr>
              <w:t>in</w:t>
            </w:r>
            <w:r w:rsidR="00B22888">
              <w:rPr>
                <w:rFonts w:ascii="Arial" w:hAnsi="Arial" w:cs="Arial"/>
                <w:sz w:val="18"/>
                <w:szCs w:val="18"/>
              </w:rPr>
              <w:t>-class</w:t>
            </w:r>
            <w:r w:rsidRPr="000B7ECC">
              <w:rPr>
                <w:rFonts w:ascii="Arial" w:hAnsi="Arial" w:cs="Arial"/>
                <w:sz w:val="18"/>
                <w:szCs w:val="18"/>
              </w:rPr>
              <w:t xml:space="preserve"> paraphrasing activities, I felt slightly overwhelmed because many students seemed to understand the techniques </w:t>
            </w:r>
            <w:r w:rsidR="00B22888">
              <w:rPr>
                <w:rFonts w:ascii="Arial" w:hAnsi="Arial" w:cs="Arial"/>
                <w:sz w:val="18"/>
                <w:szCs w:val="18"/>
              </w:rPr>
              <w:t>quicker</w:t>
            </w:r>
            <w:r w:rsidRPr="000B7ECC">
              <w:rPr>
                <w:rFonts w:ascii="Arial" w:hAnsi="Arial" w:cs="Arial"/>
                <w:sz w:val="18"/>
                <w:szCs w:val="18"/>
              </w:rPr>
              <w:t xml:space="preserve"> than I did. At the same time, it was reassuring to see that others also struggled with </w:t>
            </w:r>
            <w:r w:rsidR="00B550CC">
              <w:rPr>
                <w:rFonts w:ascii="Arial" w:hAnsi="Arial" w:cs="Arial"/>
                <w:sz w:val="18"/>
                <w:szCs w:val="18"/>
              </w:rPr>
              <w:t>same</w:t>
            </w:r>
            <w:r w:rsidRPr="000B7ECC">
              <w:rPr>
                <w:rFonts w:ascii="Arial" w:hAnsi="Arial" w:cs="Arial"/>
                <w:sz w:val="18"/>
                <w:szCs w:val="18"/>
              </w:rPr>
              <w:t xml:space="preserve"> issues, especially when the lecturer asked the class if anyone found paraphrasing difficult and many hands went up. After receiving feedback on Task 1, I felt a mixture of disappointment and motivation. I was disappointed that I made avoidable referencing mistakes, but I felt encouraged because the feedback was constructive and showed me exactly how to improve.</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4CBDBB39" w14:textId="77777777" w:rsidR="000B7ECC" w:rsidRPr="000B7ECC" w:rsidRDefault="000B7ECC" w:rsidP="000B7ECC">
            <w:pPr>
              <w:pStyle w:val="NormalWeb"/>
              <w:rPr>
                <w:rFonts w:ascii="Arial" w:hAnsi="Arial" w:cs="Arial"/>
                <w:sz w:val="18"/>
                <w:szCs w:val="18"/>
              </w:rPr>
            </w:pPr>
            <w:r w:rsidRPr="000B7ECC">
              <w:rPr>
                <w:rFonts w:ascii="Arial" w:hAnsi="Arial" w:cs="Arial"/>
                <w:sz w:val="18"/>
                <w:szCs w:val="18"/>
              </w:rPr>
              <w:t>There were several positive aspects of these experiences. The class activities were helpful because they allowed me to practise skills in a supportive environment. Working with classmates helped me realise that academic writing is a process, and everyone improves at different speeds. The feedback on Task 1 was also valuable because it was specific and highlighted both strengths and weaknesses.</w:t>
            </w:r>
          </w:p>
          <w:p w14:paraId="25C45AF7" w14:textId="77777777" w:rsidR="000B7ECC" w:rsidRPr="000B7ECC" w:rsidRDefault="000B7ECC" w:rsidP="000B7ECC">
            <w:pPr>
              <w:pStyle w:val="NormalWeb"/>
              <w:rPr>
                <w:rFonts w:ascii="Arial" w:hAnsi="Arial" w:cs="Arial"/>
                <w:sz w:val="18"/>
                <w:szCs w:val="18"/>
              </w:rPr>
            </w:pPr>
            <w:r w:rsidRPr="000B7ECC">
              <w:rPr>
                <w:rFonts w:ascii="Arial" w:hAnsi="Arial" w:cs="Arial"/>
                <w:sz w:val="18"/>
                <w:szCs w:val="18"/>
              </w:rPr>
              <w:t>However, there were also challenges. I struggled with paraphrasing because I tended to rewrite sentences too closely to the original text. I also found referencing confusing at first, especially when dealing with multiple authors or online sources. Another negative aspect was that I did not manage my time well during Task 1, which increased my stress and affected the quality of my work.</w:t>
            </w:r>
          </w:p>
          <w:p w14:paraId="645E1F45" w14:textId="77777777" w:rsidR="00B73F95" w:rsidRPr="000B7ECC" w:rsidRDefault="00B73F95" w:rsidP="0030459C">
            <w:pPr>
              <w:rPr>
                <w:rFonts w:ascii="Arial" w:hAnsi="Arial" w:cs="Arial"/>
                <w:sz w:val="18"/>
                <w:szCs w:val="18"/>
              </w:rPr>
            </w:pP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E3CE249" w14:textId="77777777" w:rsidR="000B7ECC" w:rsidRPr="000B7ECC" w:rsidRDefault="000B7ECC" w:rsidP="000B7ECC">
            <w:pPr>
              <w:pStyle w:val="NormalWeb"/>
              <w:rPr>
                <w:rFonts w:ascii="Arial" w:hAnsi="Arial" w:cs="Arial"/>
                <w:sz w:val="18"/>
                <w:szCs w:val="18"/>
              </w:rPr>
            </w:pPr>
            <w:r w:rsidRPr="000B7ECC">
              <w:rPr>
                <w:rFonts w:ascii="Arial" w:hAnsi="Arial" w:cs="Arial"/>
                <w:sz w:val="18"/>
                <w:szCs w:val="18"/>
              </w:rPr>
              <w:t>Reflecting on these experiences, I can see why they were both challenging and beneficial. Paraphrasing is a skill that requires practice, and my difficulty came from not fully understanding how to change sentence structure while keeping the meaning. The class activities helped me realise that paraphrasing is not just about replacing words with synonyms but about demonstrating understanding. This explains why my early attempts were too close to the original text.</w:t>
            </w:r>
          </w:p>
          <w:p w14:paraId="00C1FBBE" w14:textId="77777777" w:rsidR="000B7ECC" w:rsidRPr="000B7ECC" w:rsidRDefault="000B7ECC" w:rsidP="000B7ECC">
            <w:pPr>
              <w:pStyle w:val="NormalWeb"/>
              <w:rPr>
                <w:rFonts w:ascii="Arial" w:hAnsi="Arial" w:cs="Arial"/>
                <w:sz w:val="18"/>
                <w:szCs w:val="18"/>
              </w:rPr>
            </w:pPr>
            <w:r w:rsidRPr="000B7ECC">
              <w:rPr>
                <w:rFonts w:ascii="Arial" w:hAnsi="Arial" w:cs="Arial"/>
                <w:sz w:val="18"/>
                <w:szCs w:val="18"/>
              </w:rPr>
              <w:t>The feedback on Task 1 was positive because it guided my learning. It showed me that I had good ideas but needed to improve how I supported them with evidence. The referencing mistakes happened because I relied on memory instead of checking the Harvard guide. Other students also mentioned in class that they struggled with referencing, which made me feel less isolated in my difficulties.</w:t>
            </w:r>
          </w:p>
          <w:p w14:paraId="2CE346D2" w14:textId="77777777" w:rsidR="000B7ECC" w:rsidRPr="000B7ECC" w:rsidRDefault="000B7ECC" w:rsidP="000B7ECC">
            <w:pPr>
              <w:pStyle w:val="NormalWeb"/>
              <w:rPr>
                <w:rFonts w:ascii="Arial" w:hAnsi="Arial" w:cs="Arial"/>
                <w:sz w:val="18"/>
                <w:szCs w:val="18"/>
              </w:rPr>
            </w:pPr>
            <w:r w:rsidRPr="000B7ECC">
              <w:rPr>
                <w:rFonts w:ascii="Arial" w:hAnsi="Arial" w:cs="Arial"/>
                <w:sz w:val="18"/>
                <w:szCs w:val="18"/>
              </w:rPr>
              <w:t xml:space="preserve">Overall, the experiences were valuable because they highlighted gaps in my academic skills and pushed </w:t>
            </w:r>
            <w:r w:rsidRPr="000B7ECC">
              <w:rPr>
                <w:rFonts w:ascii="Arial" w:hAnsi="Arial" w:cs="Arial"/>
                <w:sz w:val="18"/>
                <w:szCs w:val="18"/>
              </w:rPr>
              <w:lastRenderedPageBreak/>
              <w:t>me to develop better habits. They also helped me understand the expectations of university</w:t>
            </w:r>
            <w:r w:rsidRPr="000B7ECC">
              <w:rPr>
                <w:rFonts w:ascii="Arial" w:hAnsi="Arial" w:cs="Arial"/>
                <w:sz w:val="18"/>
                <w:szCs w:val="18"/>
              </w:rPr>
              <w:noBreakHyphen/>
              <w:t>level writing more clearly.</w:t>
            </w:r>
          </w:p>
          <w:p w14:paraId="732A58C9" w14:textId="77777777" w:rsidR="00B73F95" w:rsidRPr="000B7ECC" w:rsidRDefault="00B73F95" w:rsidP="0030459C">
            <w:pPr>
              <w:rPr>
                <w:rFonts w:ascii="Arial" w:hAnsi="Arial" w:cs="Arial"/>
                <w:sz w:val="18"/>
                <w:szCs w:val="18"/>
              </w:rPr>
            </w:pP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34E3A5C1" w14:textId="13C754C9" w:rsidR="000B7ECC" w:rsidRPr="000B7ECC" w:rsidRDefault="000B7ECC" w:rsidP="000B7ECC">
            <w:pPr>
              <w:pStyle w:val="NormalWeb"/>
              <w:rPr>
                <w:rFonts w:ascii="Arial" w:hAnsi="Arial" w:cs="Arial"/>
                <w:sz w:val="18"/>
                <w:szCs w:val="18"/>
              </w:rPr>
            </w:pPr>
            <w:r w:rsidRPr="000B7ECC">
              <w:rPr>
                <w:rFonts w:ascii="Arial" w:hAnsi="Arial" w:cs="Arial"/>
                <w:sz w:val="18"/>
                <w:szCs w:val="18"/>
              </w:rPr>
              <w:t xml:space="preserve">Looking back, there are </w:t>
            </w:r>
            <w:r w:rsidR="00B22888" w:rsidRPr="00B22888">
              <w:rPr>
                <w:rFonts w:ascii="Arial" w:hAnsi="Arial" w:cs="Arial"/>
                <w:sz w:val="18"/>
                <w:szCs w:val="18"/>
              </w:rPr>
              <w:t>couple</w:t>
            </w:r>
            <w:r w:rsidRPr="000B7ECC">
              <w:rPr>
                <w:rFonts w:ascii="Arial" w:hAnsi="Arial" w:cs="Arial"/>
                <w:sz w:val="18"/>
                <w:szCs w:val="18"/>
              </w:rPr>
              <w:t xml:space="preserve"> things I could have done differently. I could have started Task 1 earlier to give myself more time to revise and check my referencing. I also could have asked more questions during class activities instead of staying quiet when I felt unsure. Another improvement would have been to use the university’s academic skills resources, such as the online referencing guide or the library workshops.</w:t>
            </w:r>
          </w:p>
          <w:p w14:paraId="1C5AA679" w14:textId="77777777" w:rsidR="000B7ECC" w:rsidRPr="000B7ECC" w:rsidRDefault="000B7ECC" w:rsidP="000B7ECC">
            <w:pPr>
              <w:pStyle w:val="NormalWeb"/>
              <w:rPr>
                <w:rFonts w:ascii="Arial" w:hAnsi="Arial" w:cs="Arial"/>
                <w:sz w:val="18"/>
                <w:szCs w:val="18"/>
              </w:rPr>
            </w:pPr>
            <w:r w:rsidRPr="000B7ECC">
              <w:rPr>
                <w:rFonts w:ascii="Arial" w:hAnsi="Arial" w:cs="Arial"/>
                <w:sz w:val="18"/>
                <w:szCs w:val="18"/>
              </w:rPr>
              <w:t>Despite the challenges, I can now see that these experiences helped me grow. I learned that academic writing requires careful planning, critical thinking, and attention to detail. I also realised that making mistakes is part of the learning process.</w:t>
            </w:r>
          </w:p>
          <w:p w14:paraId="45A3776E" w14:textId="77777777" w:rsidR="00B73F95" w:rsidRPr="000B7ECC" w:rsidRDefault="00B73F95" w:rsidP="0030459C">
            <w:pPr>
              <w:rPr>
                <w:rFonts w:ascii="Arial" w:hAnsi="Arial" w:cs="Arial"/>
                <w:sz w:val="18"/>
                <w:szCs w:val="18"/>
              </w:rPr>
            </w:pP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2F1F3915" w14:textId="77777777" w:rsidR="000B7ECC" w:rsidRPr="000B7ECC" w:rsidRDefault="000B7ECC" w:rsidP="000B7ECC">
            <w:pPr>
              <w:pStyle w:val="NormalWeb"/>
              <w:rPr>
                <w:rFonts w:ascii="Arial" w:hAnsi="Arial" w:cs="Arial"/>
                <w:sz w:val="18"/>
                <w:szCs w:val="18"/>
              </w:rPr>
            </w:pPr>
            <w:r w:rsidRPr="000B7ECC">
              <w:rPr>
                <w:rFonts w:ascii="Arial" w:hAnsi="Arial" w:cs="Arial"/>
                <w:sz w:val="18"/>
                <w:szCs w:val="18"/>
              </w:rPr>
              <w:t>To improve my academic skills for future assignments, I will:</w:t>
            </w:r>
          </w:p>
          <w:p w14:paraId="5BDDB956" w14:textId="77777777" w:rsidR="000B7ECC" w:rsidRPr="000B7ECC" w:rsidRDefault="000B7ECC" w:rsidP="00B22888">
            <w:pPr>
              <w:pStyle w:val="NormalWeb"/>
              <w:rPr>
                <w:rFonts w:ascii="Arial" w:hAnsi="Arial" w:cs="Arial"/>
                <w:sz w:val="18"/>
                <w:szCs w:val="18"/>
              </w:rPr>
            </w:pPr>
            <w:r w:rsidRPr="000B7ECC">
              <w:rPr>
                <w:rStyle w:val="Strong"/>
                <w:rFonts w:ascii="Arial" w:eastAsiaTheme="majorEastAsia" w:hAnsi="Arial" w:cs="Arial"/>
                <w:b w:val="0"/>
                <w:bCs w:val="0"/>
                <w:sz w:val="18"/>
                <w:szCs w:val="18"/>
              </w:rPr>
              <w:t>Practise paraphrasing weekly</w:t>
            </w:r>
            <w:r w:rsidRPr="000B7ECC">
              <w:rPr>
                <w:rFonts w:ascii="Arial" w:hAnsi="Arial" w:cs="Arial"/>
                <w:sz w:val="18"/>
                <w:szCs w:val="18"/>
              </w:rPr>
              <w:t xml:space="preserve"> by rewriting short academic texts in my own words.</w:t>
            </w:r>
          </w:p>
          <w:p w14:paraId="641C08DC" w14:textId="77777777" w:rsidR="000B7ECC" w:rsidRPr="000B7ECC" w:rsidRDefault="000B7ECC" w:rsidP="00B22888">
            <w:pPr>
              <w:pStyle w:val="NormalWeb"/>
              <w:rPr>
                <w:rFonts w:ascii="Arial" w:hAnsi="Arial" w:cs="Arial"/>
                <w:sz w:val="18"/>
                <w:szCs w:val="18"/>
              </w:rPr>
            </w:pPr>
            <w:r w:rsidRPr="000B7ECC">
              <w:rPr>
                <w:rStyle w:val="Strong"/>
                <w:rFonts w:ascii="Arial" w:eastAsiaTheme="majorEastAsia" w:hAnsi="Arial" w:cs="Arial"/>
                <w:b w:val="0"/>
                <w:bCs w:val="0"/>
                <w:sz w:val="18"/>
                <w:szCs w:val="18"/>
              </w:rPr>
              <w:t>Use the Harvard referencing guide</w:t>
            </w:r>
            <w:r w:rsidRPr="000B7ECC">
              <w:rPr>
                <w:rFonts w:ascii="Arial" w:hAnsi="Arial" w:cs="Arial"/>
                <w:sz w:val="18"/>
                <w:szCs w:val="18"/>
              </w:rPr>
              <w:t xml:space="preserve"> every time I cite a source, instead of relying on memory.</w:t>
            </w:r>
          </w:p>
          <w:p w14:paraId="228CB9FD" w14:textId="77777777" w:rsidR="000B7ECC" w:rsidRPr="000B7ECC" w:rsidRDefault="000B7ECC" w:rsidP="00B22888">
            <w:pPr>
              <w:pStyle w:val="NormalWeb"/>
              <w:rPr>
                <w:rFonts w:ascii="Arial" w:hAnsi="Arial" w:cs="Arial"/>
                <w:sz w:val="18"/>
                <w:szCs w:val="18"/>
              </w:rPr>
            </w:pPr>
            <w:r w:rsidRPr="000B7ECC">
              <w:rPr>
                <w:rStyle w:val="Strong"/>
                <w:rFonts w:ascii="Arial" w:eastAsiaTheme="majorEastAsia" w:hAnsi="Arial" w:cs="Arial"/>
                <w:b w:val="0"/>
                <w:bCs w:val="0"/>
                <w:sz w:val="18"/>
                <w:szCs w:val="18"/>
              </w:rPr>
              <w:t>Attend at least one academic skills workshop</w:t>
            </w:r>
            <w:r w:rsidRPr="000B7ECC">
              <w:rPr>
                <w:rFonts w:ascii="Arial" w:hAnsi="Arial" w:cs="Arial"/>
                <w:sz w:val="18"/>
                <w:szCs w:val="18"/>
              </w:rPr>
              <w:t xml:space="preserve"> offered by the library to strengthen my writing and referencing skills.</w:t>
            </w:r>
          </w:p>
          <w:p w14:paraId="0BC7DF21" w14:textId="3FC0CA5D" w:rsidR="000B7ECC" w:rsidRPr="000B7ECC" w:rsidRDefault="000B7ECC" w:rsidP="00B22888">
            <w:pPr>
              <w:pStyle w:val="NormalWeb"/>
              <w:rPr>
                <w:rFonts w:ascii="Arial" w:hAnsi="Arial" w:cs="Arial"/>
                <w:sz w:val="18"/>
                <w:szCs w:val="18"/>
              </w:rPr>
            </w:pPr>
            <w:r w:rsidRPr="000B7ECC">
              <w:rPr>
                <w:rStyle w:val="Strong"/>
                <w:rFonts w:ascii="Arial" w:eastAsiaTheme="majorEastAsia" w:hAnsi="Arial" w:cs="Arial"/>
                <w:b w:val="0"/>
                <w:bCs w:val="0"/>
                <w:sz w:val="18"/>
                <w:szCs w:val="18"/>
              </w:rPr>
              <w:t>Start assignments earlier</w:t>
            </w:r>
            <w:r w:rsidRPr="000B7ECC">
              <w:rPr>
                <w:rFonts w:ascii="Arial" w:hAnsi="Arial" w:cs="Arial"/>
                <w:sz w:val="18"/>
                <w:szCs w:val="18"/>
              </w:rPr>
              <w:t>, giving myself time for drafting, editing and proofreading.</w:t>
            </w:r>
          </w:p>
          <w:p w14:paraId="0DC79BA8" w14:textId="77777777" w:rsidR="000B7ECC" w:rsidRPr="000B7ECC" w:rsidRDefault="000B7ECC" w:rsidP="00B22888">
            <w:pPr>
              <w:pStyle w:val="NormalWeb"/>
              <w:rPr>
                <w:rFonts w:ascii="Arial" w:hAnsi="Arial" w:cs="Arial"/>
                <w:sz w:val="18"/>
                <w:szCs w:val="18"/>
              </w:rPr>
            </w:pPr>
            <w:r w:rsidRPr="000B7ECC">
              <w:rPr>
                <w:rStyle w:val="Strong"/>
                <w:rFonts w:ascii="Arial" w:eastAsiaTheme="majorEastAsia" w:hAnsi="Arial" w:cs="Arial"/>
                <w:b w:val="0"/>
                <w:bCs w:val="0"/>
                <w:sz w:val="18"/>
                <w:szCs w:val="18"/>
              </w:rPr>
              <w:t>Seek feedback proactively</w:t>
            </w:r>
            <w:r w:rsidRPr="000B7ECC">
              <w:rPr>
                <w:rFonts w:ascii="Arial" w:hAnsi="Arial" w:cs="Arial"/>
                <w:sz w:val="18"/>
                <w:szCs w:val="18"/>
              </w:rPr>
              <w:t>, either from lecturers or peers, before submitting final work.</w:t>
            </w:r>
          </w:p>
          <w:p w14:paraId="3DAB2504" w14:textId="5CF2FFBC" w:rsidR="000B7ECC" w:rsidRPr="000B7ECC" w:rsidRDefault="000B7ECC" w:rsidP="00B22888">
            <w:pPr>
              <w:pStyle w:val="NormalWeb"/>
              <w:rPr>
                <w:rFonts w:ascii="Arial" w:hAnsi="Arial" w:cs="Arial"/>
                <w:sz w:val="18"/>
                <w:szCs w:val="18"/>
              </w:rPr>
            </w:pPr>
            <w:r w:rsidRPr="000B7ECC">
              <w:rPr>
                <w:rStyle w:val="Strong"/>
                <w:rFonts w:ascii="Arial" w:eastAsiaTheme="majorEastAsia" w:hAnsi="Arial" w:cs="Arial"/>
                <w:b w:val="0"/>
                <w:bCs w:val="0"/>
                <w:sz w:val="18"/>
                <w:szCs w:val="18"/>
              </w:rPr>
              <w:t xml:space="preserve">Review feedback from Task 1 and Task </w:t>
            </w:r>
            <w:r w:rsidR="005F7151">
              <w:rPr>
                <w:rStyle w:val="Strong"/>
                <w:rFonts w:ascii="Arial" w:eastAsiaTheme="majorEastAsia" w:hAnsi="Arial" w:cs="Arial"/>
                <w:b w:val="0"/>
                <w:bCs w:val="0"/>
                <w:sz w:val="18"/>
                <w:szCs w:val="18"/>
              </w:rPr>
              <w:t xml:space="preserve">2 </w:t>
            </w:r>
            <w:r w:rsidRPr="000B7ECC">
              <w:rPr>
                <w:rFonts w:ascii="Arial" w:hAnsi="Arial" w:cs="Arial"/>
                <w:sz w:val="18"/>
                <w:szCs w:val="18"/>
              </w:rPr>
              <w:t>before beginning new assignments to avoid repeating the same mistakes.</w:t>
            </w:r>
          </w:p>
          <w:p w14:paraId="69B7F200" w14:textId="77777777" w:rsidR="000B7ECC" w:rsidRPr="000B7ECC" w:rsidRDefault="000B7ECC" w:rsidP="000B7ECC">
            <w:pPr>
              <w:pStyle w:val="NormalWeb"/>
              <w:rPr>
                <w:rFonts w:ascii="Arial" w:hAnsi="Arial" w:cs="Arial"/>
                <w:sz w:val="18"/>
                <w:szCs w:val="18"/>
              </w:rPr>
            </w:pPr>
            <w:r w:rsidRPr="000B7ECC">
              <w:rPr>
                <w:rFonts w:ascii="Arial" w:hAnsi="Arial" w:cs="Arial"/>
                <w:sz w:val="18"/>
                <w:szCs w:val="18"/>
              </w:rPr>
              <w:t>By following this plan, I aim to become more confident and competent in academic writing, ensuring that I continue to improve throughout my studies.</w:t>
            </w:r>
          </w:p>
          <w:p w14:paraId="5ED5EC61" w14:textId="77777777" w:rsidR="00B73F95" w:rsidRPr="000B7ECC" w:rsidRDefault="00B73F95" w:rsidP="0030459C">
            <w:pPr>
              <w:rPr>
                <w:rFonts w:ascii="Arial" w:hAnsi="Arial" w:cs="Arial"/>
                <w:sz w:val="18"/>
                <w:szCs w:val="18"/>
              </w:rPr>
            </w:pP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25460A49" w14:textId="691440B5" w:rsidR="44999FA8" w:rsidRDefault="44999FA8" w:rsidP="44999FA8">
            <w:pPr>
              <w:rPr>
                <w:sz w:val="36"/>
                <w:szCs w:val="36"/>
              </w:rPr>
            </w:pP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927"/>
        </w:tabs>
        <w:ind w:left="927" w:hanging="360"/>
      </w:pPr>
      <w:rPr>
        <w:rFonts w:ascii="Symbol" w:hAnsi="Symbol" w:hint="default"/>
        <w:sz w:val="20"/>
      </w:rPr>
    </w:lvl>
    <w:lvl w:ilvl="1" w:tentative="1">
      <w:start w:val="1"/>
      <w:numFmt w:val="bullet"/>
      <w:lvlText w:val=""/>
      <w:lvlJc w:val="left"/>
      <w:pPr>
        <w:tabs>
          <w:tab w:val="num" w:pos="1647"/>
        </w:tabs>
        <w:ind w:left="1647" w:hanging="360"/>
      </w:pPr>
      <w:rPr>
        <w:rFonts w:ascii="Symbol" w:hAnsi="Symbol" w:hint="default"/>
        <w:sz w:val="20"/>
      </w:rPr>
    </w:lvl>
    <w:lvl w:ilvl="2" w:tentative="1">
      <w:start w:val="1"/>
      <w:numFmt w:val="bullet"/>
      <w:lvlText w:val=""/>
      <w:lvlJc w:val="left"/>
      <w:pPr>
        <w:tabs>
          <w:tab w:val="num" w:pos="2367"/>
        </w:tabs>
        <w:ind w:left="2367" w:hanging="360"/>
      </w:pPr>
      <w:rPr>
        <w:rFonts w:ascii="Symbol" w:hAnsi="Symbol" w:hint="default"/>
        <w:sz w:val="20"/>
      </w:rPr>
    </w:lvl>
    <w:lvl w:ilvl="3" w:tentative="1">
      <w:start w:val="1"/>
      <w:numFmt w:val="bullet"/>
      <w:lvlText w:val=""/>
      <w:lvlJc w:val="left"/>
      <w:pPr>
        <w:tabs>
          <w:tab w:val="num" w:pos="3087"/>
        </w:tabs>
        <w:ind w:left="3087" w:hanging="360"/>
      </w:pPr>
      <w:rPr>
        <w:rFonts w:ascii="Symbol" w:hAnsi="Symbol" w:hint="default"/>
        <w:sz w:val="20"/>
      </w:rPr>
    </w:lvl>
    <w:lvl w:ilvl="4" w:tentative="1">
      <w:start w:val="1"/>
      <w:numFmt w:val="bullet"/>
      <w:lvlText w:val=""/>
      <w:lvlJc w:val="left"/>
      <w:pPr>
        <w:tabs>
          <w:tab w:val="num" w:pos="3807"/>
        </w:tabs>
        <w:ind w:left="3807" w:hanging="360"/>
      </w:pPr>
      <w:rPr>
        <w:rFonts w:ascii="Symbol" w:hAnsi="Symbol" w:hint="default"/>
        <w:sz w:val="20"/>
      </w:rPr>
    </w:lvl>
    <w:lvl w:ilvl="5" w:tentative="1">
      <w:start w:val="1"/>
      <w:numFmt w:val="bullet"/>
      <w:lvlText w:val=""/>
      <w:lvlJc w:val="left"/>
      <w:pPr>
        <w:tabs>
          <w:tab w:val="num" w:pos="4527"/>
        </w:tabs>
        <w:ind w:left="4527" w:hanging="360"/>
      </w:pPr>
      <w:rPr>
        <w:rFonts w:ascii="Symbol" w:hAnsi="Symbol" w:hint="default"/>
        <w:sz w:val="20"/>
      </w:rPr>
    </w:lvl>
    <w:lvl w:ilvl="6" w:tentative="1">
      <w:start w:val="1"/>
      <w:numFmt w:val="bullet"/>
      <w:lvlText w:val=""/>
      <w:lvlJc w:val="left"/>
      <w:pPr>
        <w:tabs>
          <w:tab w:val="num" w:pos="5247"/>
        </w:tabs>
        <w:ind w:left="5247" w:hanging="360"/>
      </w:pPr>
      <w:rPr>
        <w:rFonts w:ascii="Symbol" w:hAnsi="Symbol" w:hint="default"/>
        <w:sz w:val="20"/>
      </w:rPr>
    </w:lvl>
    <w:lvl w:ilvl="7" w:tentative="1">
      <w:start w:val="1"/>
      <w:numFmt w:val="bullet"/>
      <w:lvlText w:val=""/>
      <w:lvlJc w:val="left"/>
      <w:pPr>
        <w:tabs>
          <w:tab w:val="num" w:pos="5967"/>
        </w:tabs>
        <w:ind w:left="5967" w:hanging="360"/>
      </w:pPr>
      <w:rPr>
        <w:rFonts w:ascii="Symbol" w:hAnsi="Symbol" w:hint="default"/>
        <w:sz w:val="20"/>
      </w:rPr>
    </w:lvl>
    <w:lvl w:ilvl="8" w:tentative="1">
      <w:start w:val="1"/>
      <w:numFmt w:val="bullet"/>
      <w:lvlText w:val=""/>
      <w:lvlJc w:val="left"/>
      <w:pPr>
        <w:tabs>
          <w:tab w:val="num" w:pos="6687"/>
        </w:tabs>
        <w:ind w:left="6687" w:hanging="360"/>
      </w:pPr>
      <w:rPr>
        <w:rFonts w:ascii="Symbol" w:hAnsi="Symbol" w:hint="default"/>
        <w:sz w:val="20"/>
      </w:rPr>
    </w:lvl>
  </w:abstractNum>
  <w:abstractNum w:abstractNumId="1" w15:restartNumberingAfterBreak="0">
    <w:nsid w:val="7E177E31"/>
    <w:multiLevelType w:val="multilevel"/>
    <w:tmpl w:val="C672A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8301454">
    <w:abstractNumId w:val="0"/>
  </w:num>
  <w:num w:numId="2" w16cid:durableId="5411371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B7ECC"/>
    <w:rsid w:val="004B567B"/>
    <w:rsid w:val="005202D4"/>
    <w:rsid w:val="005F7151"/>
    <w:rsid w:val="00600851"/>
    <w:rsid w:val="006D2847"/>
    <w:rsid w:val="00703D21"/>
    <w:rsid w:val="0070616A"/>
    <w:rsid w:val="00B22888"/>
    <w:rsid w:val="00B550CC"/>
    <w:rsid w:val="00B73F95"/>
    <w:rsid w:val="00DF57DF"/>
    <w:rsid w:val="00E524BA"/>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524BA"/>
    <w:rPr>
      <w:b/>
      <w:bCs/>
    </w:rPr>
  </w:style>
  <w:style w:type="paragraph" w:styleId="NormalWeb">
    <w:name w:val="Normal (Web)"/>
    <w:basedOn w:val="Normal"/>
    <w:uiPriority w:val="99"/>
    <w:unhideWhenUsed/>
    <w:rsid w:val="000B7ECC"/>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77AFE87-2EFC-41C9-9BB2-BB823038C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995</Words>
  <Characters>5672</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Balog (2433608)</dc:creator>
  <cp:keywords/>
  <dc:description/>
  <cp:lastModifiedBy>Tomas Balog (2433608)</cp:lastModifiedBy>
  <cp:revision>2</cp:revision>
  <dcterms:created xsi:type="dcterms:W3CDTF">2026-03-31T09:00:00Z</dcterms:created>
  <dcterms:modified xsi:type="dcterms:W3CDTF">2026-03-31T09:00:00Z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