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2FBB3" w14:textId="77777777" w:rsidR="006B688F" w:rsidRPr="00BF474C" w:rsidRDefault="00DB16A3" w:rsidP="00490D3E">
      <w:pPr>
        <w:jc w:val="center"/>
        <w:rPr>
          <w:rFonts w:ascii="Arial" w:hAnsi="Arial" w:cs="Arial"/>
          <w:u w:val="single"/>
        </w:rPr>
      </w:pPr>
      <w:r w:rsidRPr="00BF474C">
        <w:rPr>
          <w:rFonts w:ascii="Arial" w:hAnsi="Arial" w:cs="Arial"/>
          <w:u w:val="single"/>
        </w:rPr>
        <w:t>Briefing paper</w:t>
      </w:r>
    </w:p>
    <w:p w14:paraId="1CCE5C1C" w14:textId="5E333772" w:rsidR="00BD36D2" w:rsidRPr="00BD36D2" w:rsidRDefault="00BD36D2" w:rsidP="006B688F">
      <w:pPr>
        <w:rPr>
          <w:rFonts w:ascii="Arial" w:hAnsi="Arial" w:cs="Arial"/>
          <w:u w:val="single"/>
        </w:rPr>
      </w:pPr>
      <w:r w:rsidRPr="00BD36D2">
        <w:rPr>
          <w:rFonts w:ascii="Arial" w:hAnsi="Arial" w:cs="Arial"/>
          <w:u w:val="single"/>
        </w:rPr>
        <w:t>Section</w:t>
      </w:r>
      <w:r w:rsidR="005B1E0E">
        <w:rPr>
          <w:rFonts w:ascii="Arial" w:hAnsi="Arial" w:cs="Arial"/>
          <w:u w:val="single"/>
        </w:rPr>
        <w:t xml:space="preserve"> </w:t>
      </w:r>
      <w:r w:rsidRPr="00BD36D2">
        <w:rPr>
          <w:rFonts w:ascii="Arial" w:hAnsi="Arial" w:cs="Arial"/>
          <w:u w:val="single"/>
        </w:rPr>
        <w:t>1</w:t>
      </w:r>
    </w:p>
    <w:p w14:paraId="695FB1BD" w14:textId="5D017ABC" w:rsidR="006B688F" w:rsidRPr="00673AE0" w:rsidRDefault="00673AE0" w:rsidP="006B688F">
      <w:pPr>
        <w:rPr>
          <w:rFonts w:ascii="Arial" w:hAnsi="Arial" w:cs="Arial"/>
          <w:b/>
          <w:bCs/>
        </w:rPr>
      </w:pPr>
      <w:r w:rsidRPr="004C65B4">
        <w:rPr>
          <w:rFonts w:ascii="Arial" w:hAnsi="Arial" w:cs="Arial"/>
        </w:rPr>
        <w:t xml:space="preserve">Q1- </w:t>
      </w:r>
      <w:r w:rsidR="00DB16A3" w:rsidRPr="004C65B4">
        <w:rPr>
          <w:rFonts w:ascii="Arial" w:hAnsi="Arial" w:cs="Arial"/>
        </w:rPr>
        <w:t>AC 1.1</w:t>
      </w:r>
      <w:r w:rsidRPr="004C65B4">
        <w:rPr>
          <w:rFonts w:ascii="Arial" w:hAnsi="Arial" w:cs="Arial"/>
        </w:rPr>
        <w:t>:</w:t>
      </w:r>
      <w:r>
        <w:rPr>
          <w:rFonts w:ascii="Arial" w:hAnsi="Arial" w:cs="Arial"/>
          <w:b/>
          <w:bCs/>
        </w:rPr>
        <w:t xml:space="preserve"> </w:t>
      </w:r>
      <w:r w:rsidR="006B688F" w:rsidRPr="00BF474C">
        <w:rPr>
          <w:rFonts w:ascii="Arial" w:hAnsi="Arial" w:cs="Arial"/>
        </w:rPr>
        <w:t>Evidence based practice is about ensuring that decisions</w:t>
      </w:r>
      <w:r w:rsidR="00BD2AEB" w:rsidRPr="00BF474C">
        <w:rPr>
          <w:rFonts w:ascii="Arial" w:hAnsi="Arial" w:cs="Arial"/>
        </w:rPr>
        <w:t xml:space="preserve"> made within an organisation</w:t>
      </w:r>
      <w:r w:rsidR="006B688F" w:rsidRPr="00BF474C">
        <w:rPr>
          <w:rFonts w:ascii="Arial" w:hAnsi="Arial" w:cs="Arial"/>
        </w:rPr>
        <w:t xml:space="preserve"> </w:t>
      </w:r>
      <w:r w:rsidR="00BD2AEB" w:rsidRPr="00BF474C">
        <w:rPr>
          <w:rFonts w:ascii="Arial" w:hAnsi="Arial" w:cs="Arial"/>
        </w:rPr>
        <w:t xml:space="preserve">are </w:t>
      </w:r>
      <w:r w:rsidR="003E10AF" w:rsidRPr="00BF474C">
        <w:rPr>
          <w:rFonts w:ascii="Arial" w:hAnsi="Arial" w:cs="Arial"/>
        </w:rPr>
        <w:t xml:space="preserve">based on evidence obtained from multiple </w:t>
      </w:r>
      <w:r w:rsidR="00EF6799" w:rsidRPr="00BF474C">
        <w:rPr>
          <w:rFonts w:ascii="Arial" w:hAnsi="Arial" w:cs="Arial"/>
        </w:rPr>
        <w:t xml:space="preserve">reliable </w:t>
      </w:r>
      <w:r w:rsidR="003E10AF" w:rsidRPr="00BF474C">
        <w:rPr>
          <w:rFonts w:ascii="Arial" w:hAnsi="Arial" w:cs="Arial"/>
        </w:rPr>
        <w:t>sources</w:t>
      </w:r>
      <w:r w:rsidR="00432854" w:rsidRPr="00BF474C">
        <w:rPr>
          <w:rFonts w:ascii="Arial" w:hAnsi="Arial" w:cs="Arial"/>
        </w:rPr>
        <w:t xml:space="preserve"> which are then used ‘to develop </w:t>
      </w:r>
      <w:r w:rsidR="00DA4C82" w:rsidRPr="00BF474C">
        <w:rPr>
          <w:rFonts w:ascii="Arial" w:hAnsi="Arial" w:cs="Arial"/>
        </w:rPr>
        <w:t xml:space="preserve">knowledge and understanding to inform practice’ </w:t>
      </w:r>
      <w:r w:rsidR="00D034E2" w:rsidRPr="00BF474C">
        <w:rPr>
          <w:rFonts w:ascii="Arial" w:eastAsia="Times New Roman" w:hAnsi="Arial" w:cs="Arial"/>
          <w:lang w:eastAsia="en-GB"/>
        </w:rPr>
        <w:t xml:space="preserve">(Waite </w:t>
      </w:r>
      <w:r w:rsidR="00D034E2" w:rsidRPr="00BF474C">
        <w:rPr>
          <w:rFonts w:ascii="Arial" w:eastAsia="Times New Roman" w:hAnsi="Arial" w:cs="Arial"/>
          <w:i/>
          <w:iCs/>
          <w:lang w:eastAsia="en-GB"/>
        </w:rPr>
        <w:t>et al</w:t>
      </w:r>
      <w:r w:rsidR="00D034E2" w:rsidRPr="00BF474C">
        <w:rPr>
          <w:rFonts w:ascii="Arial" w:eastAsia="Times New Roman" w:hAnsi="Arial" w:cs="Arial"/>
          <w:lang w:eastAsia="en-GB"/>
        </w:rPr>
        <w:t>. 2021, p.</w:t>
      </w:r>
      <w:r w:rsidR="00BF474C">
        <w:rPr>
          <w:rFonts w:ascii="Arial" w:eastAsia="Times New Roman" w:hAnsi="Arial" w:cs="Arial"/>
          <w:lang w:eastAsia="en-GB"/>
        </w:rPr>
        <w:t>47</w:t>
      </w:r>
      <w:r w:rsidR="00D034E2" w:rsidRPr="00BF474C">
        <w:rPr>
          <w:rFonts w:ascii="Arial" w:eastAsia="Times New Roman" w:hAnsi="Arial" w:cs="Arial"/>
          <w:lang w:eastAsia="en-GB"/>
        </w:rPr>
        <w:t xml:space="preserve">). </w:t>
      </w:r>
      <w:r w:rsidR="001243C5">
        <w:rPr>
          <w:rFonts w:ascii="Arial" w:eastAsia="Times New Roman" w:hAnsi="Arial" w:cs="Arial"/>
          <w:lang w:eastAsia="en-GB"/>
        </w:rPr>
        <w:t>Evidence based practice is essential for People Professionals</w:t>
      </w:r>
      <w:r w:rsidR="009A6AB5">
        <w:rPr>
          <w:rFonts w:ascii="Arial" w:eastAsia="Times New Roman" w:hAnsi="Arial" w:cs="Arial"/>
          <w:lang w:eastAsia="en-GB"/>
        </w:rPr>
        <w:t xml:space="preserve"> who </w:t>
      </w:r>
      <w:r w:rsidR="009233AB">
        <w:rPr>
          <w:rFonts w:ascii="Arial" w:eastAsia="Times New Roman" w:hAnsi="Arial" w:cs="Arial"/>
          <w:lang w:eastAsia="en-GB"/>
        </w:rPr>
        <w:t>are every day</w:t>
      </w:r>
      <w:r w:rsidR="0051519B">
        <w:rPr>
          <w:rFonts w:ascii="Arial" w:eastAsia="Times New Roman" w:hAnsi="Arial" w:cs="Arial"/>
          <w:lang w:eastAsia="en-GB"/>
        </w:rPr>
        <w:t xml:space="preserve"> involved in making difficult and complex decisions for </w:t>
      </w:r>
      <w:r w:rsidR="002F4DF6">
        <w:rPr>
          <w:rFonts w:ascii="Arial" w:eastAsia="Times New Roman" w:hAnsi="Arial" w:cs="Arial"/>
          <w:lang w:eastAsia="en-GB"/>
        </w:rPr>
        <w:t>a business</w:t>
      </w:r>
      <w:r w:rsidR="0051519B">
        <w:rPr>
          <w:rFonts w:ascii="Arial" w:eastAsia="Times New Roman" w:hAnsi="Arial" w:cs="Arial"/>
          <w:lang w:eastAsia="en-GB"/>
        </w:rPr>
        <w:t xml:space="preserve">, whether that be through </w:t>
      </w:r>
      <w:r w:rsidR="00984313">
        <w:rPr>
          <w:rFonts w:ascii="Arial" w:eastAsia="Times New Roman" w:hAnsi="Arial" w:cs="Arial"/>
          <w:lang w:eastAsia="en-GB"/>
        </w:rPr>
        <w:t xml:space="preserve">policies, </w:t>
      </w:r>
      <w:proofErr w:type="gramStart"/>
      <w:r w:rsidR="00984313">
        <w:rPr>
          <w:rFonts w:ascii="Arial" w:eastAsia="Times New Roman" w:hAnsi="Arial" w:cs="Arial"/>
          <w:lang w:eastAsia="en-GB"/>
        </w:rPr>
        <w:t>procedures</w:t>
      </w:r>
      <w:proofErr w:type="gramEnd"/>
      <w:r w:rsidR="00984313">
        <w:rPr>
          <w:rFonts w:ascii="Arial" w:eastAsia="Times New Roman" w:hAnsi="Arial" w:cs="Arial"/>
          <w:lang w:eastAsia="en-GB"/>
        </w:rPr>
        <w:t xml:space="preserve"> or recruitment</w:t>
      </w:r>
      <w:r w:rsidR="002F4DF6">
        <w:rPr>
          <w:rFonts w:ascii="Arial" w:eastAsia="Times New Roman" w:hAnsi="Arial" w:cs="Arial"/>
          <w:lang w:eastAsia="en-GB"/>
        </w:rPr>
        <w:t>. T</w:t>
      </w:r>
      <w:r w:rsidR="005949BE">
        <w:rPr>
          <w:rFonts w:ascii="Arial" w:eastAsia="Times New Roman" w:hAnsi="Arial" w:cs="Arial"/>
          <w:lang w:eastAsia="en-GB"/>
        </w:rPr>
        <w:t xml:space="preserve">he </w:t>
      </w:r>
      <w:r w:rsidR="00BB5E2E">
        <w:rPr>
          <w:rFonts w:ascii="Arial" w:eastAsia="Times New Roman" w:hAnsi="Arial" w:cs="Arial"/>
          <w:lang w:eastAsia="en-GB"/>
        </w:rPr>
        <w:t xml:space="preserve">research and evidence </w:t>
      </w:r>
      <w:r w:rsidR="004E200E">
        <w:rPr>
          <w:rFonts w:ascii="Arial" w:eastAsia="Times New Roman" w:hAnsi="Arial" w:cs="Arial"/>
          <w:lang w:eastAsia="en-GB"/>
        </w:rPr>
        <w:t>enable us to make better, more informed decisions and</w:t>
      </w:r>
      <w:r w:rsidR="002F4DF6">
        <w:rPr>
          <w:rFonts w:ascii="Arial" w:eastAsia="Times New Roman" w:hAnsi="Arial" w:cs="Arial"/>
          <w:lang w:eastAsia="en-GB"/>
        </w:rPr>
        <w:t xml:space="preserve"> therefore</w:t>
      </w:r>
      <w:r w:rsidR="00984313">
        <w:rPr>
          <w:rFonts w:ascii="Arial" w:eastAsia="Times New Roman" w:hAnsi="Arial" w:cs="Arial"/>
          <w:lang w:eastAsia="en-GB"/>
        </w:rPr>
        <w:t xml:space="preserve"> </w:t>
      </w:r>
      <w:r w:rsidR="00BB5E2E">
        <w:rPr>
          <w:rFonts w:ascii="Arial" w:eastAsia="Times New Roman" w:hAnsi="Arial" w:cs="Arial"/>
          <w:lang w:eastAsia="en-GB"/>
        </w:rPr>
        <w:t>‘</w:t>
      </w:r>
      <w:r w:rsidR="00984313" w:rsidRPr="00984313">
        <w:rPr>
          <w:rFonts w:ascii="Arial" w:eastAsia="Times New Roman" w:hAnsi="Arial" w:cs="Arial"/>
          <w:lang w:eastAsia="en-GB"/>
        </w:rPr>
        <w:t>creates a stronger body of knowledge and as a result, a more trusted profession</w:t>
      </w:r>
      <w:r w:rsidR="00BB5E2E">
        <w:rPr>
          <w:rFonts w:ascii="Arial" w:eastAsia="Times New Roman" w:hAnsi="Arial" w:cs="Arial"/>
          <w:lang w:eastAsia="en-GB"/>
        </w:rPr>
        <w:t xml:space="preserve">’. </w:t>
      </w:r>
      <w:r w:rsidR="00C21F81">
        <w:rPr>
          <w:rFonts w:ascii="Arial" w:eastAsia="Times New Roman" w:hAnsi="Arial" w:cs="Arial"/>
          <w:lang w:eastAsia="en-GB"/>
        </w:rPr>
        <w:t xml:space="preserve">(CIPD, 2023). </w:t>
      </w:r>
    </w:p>
    <w:p w14:paraId="2600D24A" w14:textId="1207EF27" w:rsidR="00960E75" w:rsidRDefault="00E5157A" w:rsidP="006B688F">
      <w:pPr>
        <w:rPr>
          <w:rFonts w:ascii="Arial" w:eastAsia="Times New Roman" w:hAnsi="Arial" w:cs="Arial"/>
          <w:lang w:eastAsia="en-GB"/>
        </w:rPr>
      </w:pPr>
      <w:r>
        <w:rPr>
          <w:rFonts w:ascii="Arial" w:eastAsia="Times New Roman" w:hAnsi="Arial" w:cs="Arial"/>
          <w:lang w:eastAsia="en-GB"/>
        </w:rPr>
        <w:t xml:space="preserve">When deciding on the best </w:t>
      </w:r>
      <w:r w:rsidR="00977420">
        <w:rPr>
          <w:rFonts w:ascii="Arial" w:eastAsia="Times New Roman" w:hAnsi="Arial" w:cs="Arial"/>
          <w:lang w:eastAsia="en-GB"/>
        </w:rPr>
        <w:t xml:space="preserve">technology to use </w:t>
      </w:r>
      <w:r w:rsidR="00D54E3E">
        <w:rPr>
          <w:rFonts w:ascii="Arial" w:eastAsia="Times New Roman" w:hAnsi="Arial" w:cs="Arial"/>
          <w:lang w:eastAsia="en-GB"/>
        </w:rPr>
        <w:t>to</w:t>
      </w:r>
      <w:r w:rsidR="00977420">
        <w:rPr>
          <w:rFonts w:ascii="Arial" w:eastAsia="Times New Roman" w:hAnsi="Arial" w:cs="Arial"/>
          <w:lang w:eastAsia="en-GB"/>
        </w:rPr>
        <w:t xml:space="preserve"> obtain evidence,</w:t>
      </w:r>
      <w:r>
        <w:rPr>
          <w:rFonts w:ascii="Arial" w:eastAsia="Times New Roman" w:hAnsi="Arial" w:cs="Arial"/>
          <w:lang w:eastAsia="en-GB"/>
        </w:rPr>
        <w:t xml:space="preserve"> Briner </w:t>
      </w:r>
      <w:r w:rsidR="000A2A34">
        <w:rPr>
          <w:rFonts w:ascii="Arial" w:eastAsia="Times New Roman" w:hAnsi="Arial" w:cs="Arial"/>
          <w:lang w:eastAsia="en-GB"/>
        </w:rPr>
        <w:t>advises</w:t>
      </w:r>
      <w:r w:rsidR="00977420">
        <w:rPr>
          <w:rFonts w:ascii="Arial" w:eastAsia="Times New Roman" w:hAnsi="Arial" w:cs="Arial"/>
          <w:lang w:eastAsia="en-GB"/>
        </w:rPr>
        <w:t xml:space="preserve"> that </w:t>
      </w:r>
      <w:r w:rsidR="00414A18">
        <w:rPr>
          <w:rFonts w:ascii="Arial" w:eastAsia="Times New Roman" w:hAnsi="Arial" w:cs="Arial"/>
          <w:lang w:eastAsia="en-GB"/>
        </w:rPr>
        <w:t>‘</w:t>
      </w:r>
      <w:r w:rsidR="000A2A34">
        <w:rPr>
          <w:rFonts w:ascii="Arial" w:eastAsia="Times New Roman" w:hAnsi="Arial" w:cs="Arial"/>
          <w:lang w:eastAsia="en-GB"/>
        </w:rPr>
        <w:t>r</w:t>
      </w:r>
      <w:r w:rsidR="00414A18" w:rsidRPr="00414A18">
        <w:rPr>
          <w:rFonts w:ascii="Arial" w:eastAsia="Times New Roman" w:hAnsi="Arial" w:cs="Arial"/>
          <w:lang w:eastAsia="en-GB"/>
        </w:rPr>
        <w:t xml:space="preserve">ather than using technology for its own sake, organisations should leverage it as a tool to support decision-making and align HR practices with organisational </w:t>
      </w:r>
      <w:r w:rsidR="00983D7E" w:rsidRPr="00414A18">
        <w:rPr>
          <w:rFonts w:ascii="Arial" w:eastAsia="Times New Roman" w:hAnsi="Arial" w:cs="Arial"/>
          <w:lang w:eastAsia="en-GB"/>
        </w:rPr>
        <w:t>objectives</w:t>
      </w:r>
      <w:r w:rsidR="00983D7E">
        <w:rPr>
          <w:rFonts w:ascii="Arial" w:eastAsia="Times New Roman" w:hAnsi="Arial" w:cs="Arial"/>
          <w:lang w:eastAsia="en-GB"/>
        </w:rPr>
        <w:t>’</w:t>
      </w:r>
      <w:r w:rsidR="00E733D8">
        <w:rPr>
          <w:rFonts w:ascii="Arial" w:eastAsia="Times New Roman" w:hAnsi="Arial" w:cs="Arial"/>
          <w:lang w:eastAsia="en-GB"/>
        </w:rPr>
        <w:t xml:space="preserve"> (</w:t>
      </w:r>
      <w:r w:rsidR="00E733D8" w:rsidRPr="00BE7992">
        <w:rPr>
          <w:rFonts w:ascii="Arial" w:hAnsi="Arial" w:cs="Arial"/>
        </w:rPr>
        <w:t>Bergström</w:t>
      </w:r>
      <w:r w:rsidR="00E733D8">
        <w:rPr>
          <w:rFonts w:ascii="Arial" w:hAnsi="Arial" w:cs="Arial"/>
        </w:rPr>
        <w:t xml:space="preserve">, 2023). </w:t>
      </w:r>
      <w:r w:rsidR="00983D7E">
        <w:rPr>
          <w:rFonts w:ascii="Arial" w:eastAsia="Times New Roman" w:hAnsi="Arial" w:cs="Arial"/>
          <w:lang w:eastAsia="en-GB"/>
        </w:rPr>
        <w:t xml:space="preserve"> </w:t>
      </w:r>
      <w:r w:rsidR="00D54E3E">
        <w:rPr>
          <w:rFonts w:ascii="Arial" w:eastAsia="Times New Roman" w:hAnsi="Arial" w:cs="Arial"/>
          <w:lang w:eastAsia="en-GB"/>
        </w:rPr>
        <w:t>Briner</w:t>
      </w:r>
      <w:r w:rsidR="00086819">
        <w:rPr>
          <w:rFonts w:ascii="Arial" w:eastAsia="Times New Roman" w:hAnsi="Arial" w:cs="Arial"/>
          <w:lang w:eastAsia="en-GB"/>
        </w:rPr>
        <w:t xml:space="preserve"> developed a </w:t>
      </w:r>
      <w:r w:rsidR="000071AE">
        <w:rPr>
          <w:rFonts w:ascii="Arial" w:eastAsia="Times New Roman" w:hAnsi="Arial" w:cs="Arial"/>
          <w:lang w:eastAsia="en-GB"/>
        </w:rPr>
        <w:t>six-step</w:t>
      </w:r>
      <w:r w:rsidR="00086819">
        <w:rPr>
          <w:rFonts w:ascii="Arial" w:eastAsia="Times New Roman" w:hAnsi="Arial" w:cs="Arial"/>
          <w:lang w:eastAsia="en-GB"/>
        </w:rPr>
        <w:t xml:space="preserve"> approach to guiding </w:t>
      </w:r>
      <w:r w:rsidR="006D7F36">
        <w:rPr>
          <w:rFonts w:ascii="Arial" w:eastAsia="Times New Roman" w:hAnsi="Arial" w:cs="Arial"/>
          <w:lang w:eastAsia="en-GB"/>
        </w:rPr>
        <w:t xml:space="preserve">HR professionals through the process of </w:t>
      </w:r>
      <w:r w:rsidR="00F66915">
        <w:rPr>
          <w:rFonts w:ascii="Arial" w:eastAsia="Times New Roman" w:hAnsi="Arial" w:cs="Arial"/>
          <w:lang w:eastAsia="en-GB"/>
        </w:rPr>
        <w:t xml:space="preserve">making </w:t>
      </w:r>
      <w:r w:rsidR="00D65457">
        <w:rPr>
          <w:rFonts w:ascii="Arial" w:eastAsia="Times New Roman" w:hAnsi="Arial" w:cs="Arial"/>
          <w:lang w:eastAsia="en-GB"/>
        </w:rPr>
        <w:t>evidence-based</w:t>
      </w:r>
      <w:r w:rsidR="00F66915">
        <w:rPr>
          <w:rFonts w:ascii="Arial" w:eastAsia="Times New Roman" w:hAnsi="Arial" w:cs="Arial"/>
          <w:lang w:eastAsia="en-GB"/>
        </w:rPr>
        <w:t xml:space="preserve"> decisions</w:t>
      </w:r>
      <w:r w:rsidR="006A7289">
        <w:rPr>
          <w:rFonts w:ascii="Arial" w:eastAsia="Times New Roman" w:hAnsi="Arial" w:cs="Arial"/>
          <w:lang w:eastAsia="en-GB"/>
        </w:rPr>
        <w:t xml:space="preserve"> and the steps are as follows:</w:t>
      </w:r>
    </w:p>
    <w:p w14:paraId="46B8E6C0" w14:textId="77777777" w:rsidR="002E0B9A" w:rsidRDefault="002E0B9A" w:rsidP="00960E75">
      <w:pPr>
        <w:rPr>
          <w:rFonts w:ascii="Arial" w:eastAsia="Times New Roman" w:hAnsi="Arial" w:cs="Arial"/>
          <w:lang w:eastAsia="en-GB"/>
        </w:rPr>
      </w:pPr>
      <w:r w:rsidRPr="002E0B9A">
        <w:rPr>
          <w:rFonts w:ascii="Arial" w:eastAsia="Times New Roman" w:hAnsi="Arial" w:cs="Arial"/>
          <w:noProof/>
          <w:lang w:eastAsia="en-GB"/>
        </w:rPr>
        <w:drawing>
          <wp:inline distT="0" distB="0" distL="0" distR="0" wp14:anchorId="76F6DEDA" wp14:editId="21C27E8F">
            <wp:extent cx="3009900" cy="3019007"/>
            <wp:effectExtent l="0" t="0" r="0" b="0"/>
            <wp:docPr id="1463995271" name="Picture 1"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95271" name="Picture 1" descr="A diagram of steps to a problem&#10;&#10;Description automatically generated with medium confidence"/>
                    <pic:cNvPicPr/>
                  </pic:nvPicPr>
                  <pic:blipFill>
                    <a:blip r:embed="rId7"/>
                    <a:stretch>
                      <a:fillRect/>
                    </a:stretch>
                  </pic:blipFill>
                  <pic:spPr>
                    <a:xfrm>
                      <a:off x="0" y="0"/>
                      <a:ext cx="3026170" cy="3035326"/>
                    </a:xfrm>
                    <a:prstGeom prst="rect">
                      <a:avLst/>
                    </a:prstGeom>
                  </pic:spPr>
                </pic:pic>
              </a:graphicData>
            </a:graphic>
          </wp:inline>
        </w:drawing>
      </w:r>
    </w:p>
    <w:p w14:paraId="6382EECF" w14:textId="0AD5CA27" w:rsidR="00B2396B" w:rsidRDefault="00960E75" w:rsidP="00960E75">
      <w:pPr>
        <w:rPr>
          <w:rFonts w:ascii="Arial" w:eastAsia="Times New Roman" w:hAnsi="Arial" w:cs="Arial"/>
          <w:lang w:eastAsia="en-GB"/>
        </w:rPr>
      </w:pPr>
      <w:r>
        <w:rPr>
          <w:rFonts w:ascii="Arial" w:eastAsia="Times New Roman" w:hAnsi="Arial" w:cs="Arial"/>
          <w:lang w:eastAsia="en-GB"/>
        </w:rPr>
        <w:t xml:space="preserve"> </w:t>
      </w:r>
      <w:r w:rsidR="007B2E99">
        <w:rPr>
          <w:rFonts w:ascii="Arial" w:eastAsia="Times New Roman" w:hAnsi="Arial" w:cs="Arial"/>
          <w:lang w:eastAsia="en-GB"/>
        </w:rPr>
        <w:t xml:space="preserve">(CIPD, 2023). </w:t>
      </w:r>
    </w:p>
    <w:p w14:paraId="361A38D6" w14:textId="4DC9E0A8" w:rsidR="007D68D1" w:rsidRPr="006A7289" w:rsidRDefault="003918C1" w:rsidP="00960E75">
      <w:pPr>
        <w:rPr>
          <w:rFonts w:ascii="Arial" w:eastAsia="Times New Roman" w:hAnsi="Arial" w:cs="Arial"/>
          <w:lang w:eastAsia="en-GB"/>
        </w:rPr>
      </w:pPr>
      <w:r>
        <w:rPr>
          <w:rFonts w:ascii="Arial" w:eastAsia="Times New Roman" w:hAnsi="Arial" w:cs="Arial"/>
          <w:lang w:eastAsia="en-GB"/>
        </w:rPr>
        <w:t>We may use these steps</w:t>
      </w:r>
      <w:r w:rsidR="007D68D1">
        <w:rPr>
          <w:rFonts w:ascii="Arial" w:eastAsia="Times New Roman" w:hAnsi="Arial" w:cs="Arial"/>
          <w:lang w:eastAsia="en-GB"/>
        </w:rPr>
        <w:t xml:space="preserve"> </w:t>
      </w:r>
      <w:r>
        <w:rPr>
          <w:rFonts w:ascii="Arial" w:eastAsia="Times New Roman" w:hAnsi="Arial" w:cs="Arial"/>
          <w:lang w:eastAsia="en-GB"/>
        </w:rPr>
        <w:t>when</w:t>
      </w:r>
      <w:r w:rsidR="007D68D1">
        <w:rPr>
          <w:rFonts w:ascii="Arial" w:eastAsia="Times New Roman" w:hAnsi="Arial" w:cs="Arial"/>
          <w:lang w:eastAsia="en-GB"/>
        </w:rPr>
        <w:t xml:space="preserve"> recruiting for a position which requires the candidate to drive</w:t>
      </w:r>
      <w:r w:rsidR="00771955">
        <w:rPr>
          <w:rFonts w:ascii="Arial" w:eastAsia="Times New Roman" w:hAnsi="Arial" w:cs="Arial"/>
          <w:lang w:eastAsia="en-GB"/>
        </w:rPr>
        <w:t xml:space="preserve">, </w:t>
      </w:r>
      <w:r w:rsidR="007D68D1">
        <w:rPr>
          <w:rFonts w:ascii="Arial" w:eastAsia="Times New Roman" w:hAnsi="Arial" w:cs="Arial"/>
          <w:lang w:eastAsia="en-GB"/>
        </w:rPr>
        <w:t xml:space="preserve">the applicants </w:t>
      </w:r>
      <w:r w:rsidR="00771955">
        <w:rPr>
          <w:rFonts w:ascii="Arial" w:eastAsia="Times New Roman" w:hAnsi="Arial" w:cs="Arial"/>
          <w:lang w:eastAsia="en-GB"/>
        </w:rPr>
        <w:t xml:space="preserve">have strong CV’s and experience but </w:t>
      </w:r>
      <w:r w:rsidR="007D68D1">
        <w:rPr>
          <w:rFonts w:ascii="Arial" w:eastAsia="Times New Roman" w:hAnsi="Arial" w:cs="Arial"/>
          <w:lang w:eastAsia="en-GB"/>
        </w:rPr>
        <w:t xml:space="preserve">are non-drivers, </w:t>
      </w:r>
      <w:r w:rsidR="00771955">
        <w:rPr>
          <w:rFonts w:ascii="Arial" w:eastAsia="Times New Roman" w:hAnsi="Arial" w:cs="Arial"/>
          <w:lang w:eastAsia="en-GB"/>
        </w:rPr>
        <w:t>so how will they</w:t>
      </w:r>
      <w:r w:rsidR="007D68D1">
        <w:rPr>
          <w:rFonts w:ascii="Arial" w:eastAsia="Times New Roman" w:hAnsi="Arial" w:cs="Arial"/>
          <w:lang w:eastAsia="en-GB"/>
        </w:rPr>
        <w:t xml:space="preserve"> get to work each day</w:t>
      </w:r>
      <w:r w:rsidR="00771955">
        <w:rPr>
          <w:rFonts w:ascii="Arial" w:eastAsia="Times New Roman" w:hAnsi="Arial" w:cs="Arial"/>
          <w:lang w:eastAsia="en-GB"/>
        </w:rPr>
        <w:t>. Through research we can learn what other successful companies have done in this situation or what viable and legal strategies we could implement such as offering salary sacrifice to pay for driving lessons or put on a minibus for our employees to travel to and from work each day. The research would highlight these potential solutions and show which one</w:t>
      </w:r>
      <w:r w:rsidR="00325758">
        <w:rPr>
          <w:rFonts w:ascii="Arial" w:eastAsia="Times New Roman" w:hAnsi="Arial" w:cs="Arial"/>
          <w:lang w:eastAsia="en-GB"/>
        </w:rPr>
        <w:t>s</w:t>
      </w:r>
      <w:r w:rsidR="00771955">
        <w:rPr>
          <w:rFonts w:ascii="Arial" w:eastAsia="Times New Roman" w:hAnsi="Arial" w:cs="Arial"/>
          <w:lang w:eastAsia="en-GB"/>
        </w:rPr>
        <w:t xml:space="preserve"> should be most successful, we can then put this into practice with a new policy and monitor the results. </w:t>
      </w:r>
    </w:p>
    <w:p w14:paraId="5ECB831E" w14:textId="3743CA8E" w:rsidR="00DB16A3" w:rsidRPr="004C65B4" w:rsidRDefault="004C65B4" w:rsidP="004C65B4">
      <w:pPr>
        <w:spacing w:after="0" w:line="240" w:lineRule="auto"/>
        <w:contextualSpacing/>
        <w:rPr>
          <w:rFonts w:ascii="Arial" w:hAnsi="Arial" w:cs="Arial"/>
          <w:b/>
          <w:bCs/>
        </w:rPr>
      </w:pPr>
      <w:r w:rsidRPr="004C65B4">
        <w:rPr>
          <w:rFonts w:ascii="Arial" w:hAnsi="Arial" w:cs="Arial"/>
        </w:rPr>
        <w:t xml:space="preserve">Q2- </w:t>
      </w:r>
      <w:r w:rsidR="00DB16A3" w:rsidRPr="004C65B4">
        <w:rPr>
          <w:rFonts w:ascii="Arial" w:hAnsi="Arial" w:cs="Arial"/>
        </w:rPr>
        <w:t>AC 1.2</w:t>
      </w:r>
      <w:r w:rsidRPr="004C65B4">
        <w:rPr>
          <w:rFonts w:ascii="Arial" w:hAnsi="Arial" w:cs="Arial"/>
        </w:rPr>
        <w:t>:</w:t>
      </w:r>
      <w:r>
        <w:rPr>
          <w:rFonts w:ascii="Arial" w:hAnsi="Arial" w:cs="Arial"/>
          <w:b/>
          <w:bCs/>
        </w:rPr>
        <w:t xml:space="preserve"> </w:t>
      </w:r>
      <w:r w:rsidR="003B222C">
        <w:rPr>
          <w:rFonts w:ascii="Arial" w:hAnsi="Arial" w:cs="Arial"/>
        </w:rPr>
        <w:t xml:space="preserve">Using data </w:t>
      </w:r>
      <w:r w:rsidR="00043B69">
        <w:rPr>
          <w:rFonts w:ascii="Arial" w:hAnsi="Arial" w:cs="Arial"/>
        </w:rPr>
        <w:t>enables HR professionals to gain ‘</w:t>
      </w:r>
      <w:r w:rsidR="00175B68" w:rsidRPr="00175B68">
        <w:rPr>
          <w:rFonts w:ascii="Arial" w:hAnsi="Arial" w:cs="Arial"/>
        </w:rPr>
        <w:t>insights into employee behaviour, performance, and overall company culture</w:t>
      </w:r>
      <w:r w:rsidR="00DA1F2F">
        <w:rPr>
          <w:rFonts w:ascii="Arial" w:hAnsi="Arial" w:cs="Arial"/>
        </w:rPr>
        <w:t xml:space="preserve">.’ </w:t>
      </w:r>
      <w:bookmarkStart w:id="0" w:name="_Hlk152413447"/>
      <w:r w:rsidR="00DA1F2F">
        <w:rPr>
          <w:rFonts w:ascii="Arial" w:hAnsi="Arial" w:cs="Arial"/>
        </w:rPr>
        <w:t xml:space="preserve">(Cambridge Spark, 2023). </w:t>
      </w:r>
      <w:bookmarkEnd w:id="0"/>
      <w:r w:rsidR="000748C4">
        <w:rPr>
          <w:rFonts w:ascii="Arial" w:hAnsi="Arial" w:cs="Arial"/>
        </w:rPr>
        <w:t xml:space="preserve">In turn the data then </w:t>
      </w:r>
      <w:r w:rsidR="00610BB6">
        <w:rPr>
          <w:rFonts w:ascii="Arial" w:hAnsi="Arial" w:cs="Arial"/>
        </w:rPr>
        <w:t>allows</w:t>
      </w:r>
      <w:r w:rsidR="000748C4">
        <w:rPr>
          <w:rFonts w:ascii="Arial" w:hAnsi="Arial" w:cs="Arial"/>
        </w:rPr>
        <w:t xml:space="preserve"> us to make informed decisions in the best interest of the organisation </w:t>
      </w:r>
      <w:r w:rsidR="002C6F97">
        <w:rPr>
          <w:rFonts w:ascii="Arial" w:hAnsi="Arial" w:cs="Arial"/>
        </w:rPr>
        <w:t>to</w:t>
      </w:r>
      <w:r w:rsidR="0034542A">
        <w:rPr>
          <w:rFonts w:ascii="Arial" w:hAnsi="Arial" w:cs="Arial"/>
        </w:rPr>
        <w:t xml:space="preserve"> create</w:t>
      </w:r>
      <w:r w:rsidR="000D338C">
        <w:rPr>
          <w:rFonts w:ascii="Arial" w:hAnsi="Arial" w:cs="Arial"/>
        </w:rPr>
        <w:t xml:space="preserve"> a positive organisational culture, </w:t>
      </w:r>
      <w:r w:rsidR="00F44CA7">
        <w:rPr>
          <w:rFonts w:ascii="Arial" w:hAnsi="Arial" w:cs="Arial"/>
        </w:rPr>
        <w:t>recognising and</w:t>
      </w:r>
      <w:r w:rsidR="00233EBD">
        <w:rPr>
          <w:rFonts w:ascii="Arial" w:hAnsi="Arial" w:cs="Arial"/>
        </w:rPr>
        <w:t xml:space="preserve"> addressing</w:t>
      </w:r>
      <w:r w:rsidR="00F44CA7">
        <w:rPr>
          <w:rFonts w:ascii="Arial" w:hAnsi="Arial" w:cs="Arial"/>
        </w:rPr>
        <w:t xml:space="preserve"> any issues</w:t>
      </w:r>
      <w:r w:rsidR="00CC75E7">
        <w:rPr>
          <w:rFonts w:ascii="Arial" w:hAnsi="Arial" w:cs="Arial"/>
        </w:rPr>
        <w:t xml:space="preserve"> and</w:t>
      </w:r>
      <w:r w:rsidR="00F44CA7">
        <w:rPr>
          <w:rFonts w:ascii="Arial" w:hAnsi="Arial" w:cs="Arial"/>
        </w:rPr>
        <w:t xml:space="preserve"> ultimately</w:t>
      </w:r>
      <w:r w:rsidR="00CC75E7">
        <w:rPr>
          <w:rFonts w:ascii="Arial" w:hAnsi="Arial" w:cs="Arial"/>
        </w:rPr>
        <w:t xml:space="preserve"> impro</w:t>
      </w:r>
      <w:r w:rsidR="00F44CA7">
        <w:rPr>
          <w:rFonts w:ascii="Arial" w:hAnsi="Arial" w:cs="Arial"/>
        </w:rPr>
        <w:t>ving</w:t>
      </w:r>
      <w:r w:rsidR="00CC75E7">
        <w:rPr>
          <w:rFonts w:ascii="Arial" w:hAnsi="Arial" w:cs="Arial"/>
        </w:rPr>
        <w:t xml:space="preserve"> the overall performance of employees and the </w:t>
      </w:r>
      <w:r w:rsidR="0062263C">
        <w:rPr>
          <w:rFonts w:ascii="Arial" w:hAnsi="Arial" w:cs="Arial"/>
        </w:rPr>
        <w:t>organisation</w:t>
      </w:r>
      <w:r w:rsidR="00CC75E7">
        <w:rPr>
          <w:rFonts w:ascii="Arial" w:hAnsi="Arial" w:cs="Arial"/>
        </w:rPr>
        <w:t xml:space="preserve">. </w:t>
      </w:r>
      <w:r w:rsidR="00610BB6">
        <w:rPr>
          <w:rFonts w:ascii="Arial" w:hAnsi="Arial" w:cs="Arial"/>
        </w:rPr>
        <w:t xml:space="preserve">It’s essential however, </w:t>
      </w:r>
      <w:r w:rsidR="00610BB6">
        <w:rPr>
          <w:rFonts w:ascii="Arial" w:hAnsi="Arial" w:cs="Arial"/>
        </w:rPr>
        <w:lastRenderedPageBreak/>
        <w:t xml:space="preserve">that </w:t>
      </w:r>
      <w:r w:rsidR="00043B93">
        <w:rPr>
          <w:rFonts w:ascii="Arial" w:hAnsi="Arial" w:cs="Arial"/>
        </w:rPr>
        <w:t>the data obtained is accurat</w:t>
      </w:r>
      <w:r w:rsidR="00C20640">
        <w:rPr>
          <w:rFonts w:ascii="Arial" w:hAnsi="Arial" w:cs="Arial"/>
        </w:rPr>
        <w:t xml:space="preserve">e, </w:t>
      </w:r>
      <w:r w:rsidR="00DA1ED3">
        <w:rPr>
          <w:rFonts w:ascii="Arial" w:hAnsi="Arial" w:cs="Arial"/>
        </w:rPr>
        <w:t>valid,</w:t>
      </w:r>
      <w:r w:rsidR="00C20640">
        <w:rPr>
          <w:rFonts w:ascii="Arial" w:hAnsi="Arial" w:cs="Arial"/>
        </w:rPr>
        <w:t xml:space="preserve"> and reliable</w:t>
      </w:r>
      <w:r w:rsidR="00E951D9">
        <w:rPr>
          <w:rFonts w:ascii="Arial" w:hAnsi="Arial" w:cs="Arial"/>
        </w:rPr>
        <w:t xml:space="preserve"> </w:t>
      </w:r>
      <w:proofErr w:type="gramStart"/>
      <w:r w:rsidR="00E951D9">
        <w:rPr>
          <w:rFonts w:ascii="Arial" w:hAnsi="Arial" w:cs="Arial"/>
        </w:rPr>
        <w:t>in order to</w:t>
      </w:r>
      <w:proofErr w:type="gramEnd"/>
      <w:r w:rsidR="00E951D9">
        <w:rPr>
          <w:rFonts w:ascii="Arial" w:hAnsi="Arial" w:cs="Arial"/>
        </w:rPr>
        <w:t xml:space="preserve"> </w:t>
      </w:r>
      <w:r w:rsidR="006C4EDD">
        <w:rPr>
          <w:rFonts w:ascii="Arial" w:hAnsi="Arial" w:cs="Arial"/>
        </w:rPr>
        <w:t xml:space="preserve">ensure </w:t>
      </w:r>
      <w:r w:rsidR="001B6160">
        <w:rPr>
          <w:rFonts w:ascii="Arial" w:hAnsi="Arial" w:cs="Arial"/>
        </w:rPr>
        <w:t xml:space="preserve">the integrity </w:t>
      </w:r>
      <w:r w:rsidR="006F7010">
        <w:rPr>
          <w:rFonts w:ascii="Arial" w:hAnsi="Arial" w:cs="Arial"/>
        </w:rPr>
        <w:t>of the evidence</w:t>
      </w:r>
      <w:r w:rsidR="002E26E4">
        <w:rPr>
          <w:rFonts w:ascii="Arial" w:hAnsi="Arial" w:cs="Arial"/>
        </w:rPr>
        <w:t xml:space="preserve">, </w:t>
      </w:r>
      <w:r w:rsidR="006F7010">
        <w:rPr>
          <w:rFonts w:ascii="Arial" w:hAnsi="Arial" w:cs="Arial"/>
        </w:rPr>
        <w:t xml:space="preserve">achieve </w:t>
      </w:r>
      <w:r w:rsidR="0034542A">
        <w:rPr>
          <w:rFonts w:ascii="Arial" w:hAnsi="Arial" w:cs="Arial"/>
        </w:rPr>
        <w:t>the desired outcome</w:t>
      </w:r>
      <w:r w:rsidR="00AF680B">
        <w:rPr>
          <w:rFonts w:ascii="Arial" w:hAnsi="Arial" w:cs="Arial"/>
        </w:rPr>
        <w:t xml:space="preserve"> and avoid</w:t>
      </w:r>
      <w:r w:rsidR="00992667">
        <w:rPr>
          <w:rFonts w:ascii="Arial" w:hAnsi="Arial" w:cs="Arial"/>
        </w:rPr>
        <w:t xml:space="preserve"> any bias</w:t>
      </w:r>
      <w:r w:rsidR="006F7010">
        <w:rPr>
          <w:rFonts w:ascii="Arial" w:hAnsi="Arial" w:cs="Arial"/>
        </w:rPr>
        <w:t>ed</w:t>
      </w:r>
      <w:r w:rsidR="0013762C">
        <w:rPr>
          <w:rFonts w:ascii="Arial" w:hAnsi="Arial" w:cs="Arial"/>
        </w:rPr>
        <w:t xml:space="preserve"> </w:t>
      </w:r>
      <w:r w:rsidR="00E977C3">
        <w:rPr>
          <w:rFonts w:ascii="Arial" w:hAnsi="Arial" w:cs="Arial"/>
        </w:rPr>
        <w:t xml:space="preserve">or </w:t>
      </w:r>
      <w:r w:rsidR="006F7010">
        <w:rPr>
          <w:rFonts w:ascii="Arial" w:hAnsi="Arial" w:cs="Arial"/>
        </w:rPr>
        <w:t>opinion-based</w:t>
      </w:r>
      <w:r w:rsidR="00E977C3">
        <w:rPr>
          <w:rFonts w:ascii="Arial" w:hAnsi="Arial" w:cs="Arial"/>
        </w:rPr>
        <w:t xml:space="preserve"> </w:t>
      </w:r>
      <w:r w:rsidR="006F7010">
        <w:rPr>
          <w:rFonts w:ascii="Arial" w:hAnsi="Arial" w:cs="Arial"/>
        </w:rPr>
        <w:t>‘evidence’ which could lead to inaccurate results and poor decision making</w:t>
      </w:r>
      <w:r w:rsidR="00BB3297">
        <w:rPr>
          <w:rFonts w:ascii="Arial" w:hAnsi="Arial" w:cs="Arial"/>
        </w:rPr>
        <w:t xml:space="preserve">, </w:t>
      </w:r>
      <w:r w:rsidR="00FE5E77">
        <w:rPr>
          <w:rFonts w:ascii="Arial" w:hAnsi="Arial" w:cs="Arial"/>
        </w:rPr>
        <w:t>ultimately cost</w:t>
      </w:r>
      <w:r w:rsidR="00BB3297">
        <w:rPr>
          <w:rFonts w:ascii="Arial" w:hAnsi="Arial" w:cs="Arial"/>
        </w:rPr>
        <w:t>ing</w:t>
      </w:r>
      <w:r w:rsidR="00FE5E77">
        <w:rPr>
          <w:rFonts w:ascii="Arial" w:hAnsi="Arial" w:cs="Arial"/>
        </w:rPr>
        <w:t xml:space="preserve"> the business unnecessarily</w:t>
      </w:r>
      <w:r w:rsidR="006F7010">
        <w:rPr>
          <w:rFonts w:ascii="Arial" w:hAnsi="Arial" w:cs="Arial"/>
        </w:rPr>
        <w:t xml:space="preserve">. </w:t>
      </w:r>
      <w:r w:rsidR="0058079F">
        <w:rPr>
          <w:rFonts w:ascii="Arial" w:hAnsi="Arial" w:cs="Arial"/>
        </w:rPr>
        <w:t>Accuracy can be improved by</w:t>
      </w:r>
      <w:r w:rsidR="00B47CC4">
        <w:rPr>
          <w:rFonts w:ascii="Arial" w:hAnsi="Arial" w:cs="Arial"/>
        </w:rPr>
        <w:t xml:space="preserve"> </w:t>
      </w:r>
      <w:r w:rsidR="0058079F">
        <w:rPr>
          <w:rFonts w:ascii="Arial" w:hAnsi="Arial" w:cs="Arial"/>
        </w:rPr>
        <w:t xml:space="preserve">obtaining </w:t>
      </w:r>
      <w:r w:rsidR="00B47CC4">
        <w:rPr>
          <w:rFonts w:ascii="Arial" w:hAnsi="Arial" w:cs="Arial"/>
        </w:rPr>
        <w:t xml:space="preserve">a variety of different sources, </w:t>
      </w:r>
      <w:r w:rsidR="0096168D">
        <w:rPr>
          <w:rFonts w:ascii="Arial" w:hAnsi="Arial" w:cs="Arial"/>
        </w:rPr>
        <w:t xml:space="preserve">using </w:t>
      </w:r>
      <w:r w:rsidR="007E139B">
        <w:rPr>
          <w:rFonts w:ascii="Arial" w:hAnsi="Arial" w:cs="Arial"/>
        </w:rPr>
        <w:t xml:space="preserve">different collection </w:t>
      </w:r>
      <w:r w:rsidR="00B21F1E">
        <w:rPr>
          <w:rFonts w:ascii="Arial" w:hAnsi="Arial" w:cs="Arial"/>
        </w:rPr>
        <w:t>methods,</w:t>
      </w:r>
      <w:r w:rsidR="007E139B">
        <w:rPr>
          <w:rFonts w:ascii="Arial" w:hAnsi="Arial" w:cs="Arial"/>
        </w:rPr>
        <w:t xml:space="preserve"> and obtaining data over different time periods.</w:t>
      </w:r>
      <w:r w:rsidR="000F0761">
        <w:rPr>
          <w:rFonts w:ascii="Arial" w:hAnsi="Arial" w:cs="Arial"/>
        </w:rPr>
        <w:t xml:space="preserve"> </w:t>
      </w:r>
      <w:r w:rsidR="009B4A24">
        <w:rPr>
          <w:rFonts w:ascii="Arial" w:hAnsi="Arial" w:cs="Arial"/>
        </w:rPr>
        <w:t xml:space="preserve">According to </w:t>
      </w:r>
      <w:r w:rsidR="0044436A" w:rsidRPr="00D51B28">
        <w:rPr>
          <w:rFonts w:ascii="Arial" w:eastAsia="Times New Roman" w:hAnsi="Arial" w:cs="Arial"/>
          <w:lang w:eastAsia="en-GB"/>
        </w:rPr>
        <w:t xml:space="preserve">Waite </w:t>
      </w:r>
      <w:r w:rsidR="0044436A" w:rsidRPr="36B1962C">
        <w:rPr>
          <w:rFonts w:ascii="Arial" w:eastAsia="Times New Roman" w:hAnsi="Arial" w:cs="Arial"/>
          <w:i/>
          <w:iCs/>
          <w:lang w:eastAsia="en-GB"/>
        </w:rPr>
        <w:t>et al</w:t>
      </w:r>
      <w:r w:rsidR="0044436A" w:rsidRPr="00D51B28">
        <w:rPr>
          <w:rFonts w:ascii="Arial" w:eastAsia="Times New Roman" w:hAnsi="Arial" w:cs="Arial"/>
          <w:lang w:eastAsia="en-GB"/>
        </w:rPr>
        <w:t>.</w:t>
      </w:r>
      <w:r w:rsidR="0044436A" w:rsidRPr="00F27718">
        <w:rPr>
          <w:rFonts w:ascii="Arial" w:eastAsia="Times New Roman" w:hAnsi="Arial" w:cs="Arial"/>
          <w:lang w:eastAsia="en-GB"/>
        </w:rPr>
        <w:t xml:space="preserve"> </w:t>
      </w:r>
      <w:r w:rsidR="0044436A">
        <w:rPr>
          <w:rFonts w:ascii="Arial" w:eastAsia="Times New Roman" w:hAnsi="Arial" w:cs="Arial"/>
          <w:lang w:eastAsia="en-GB"/>
        </w:rPr>
        <w:t>(</w:t>
      </w:r>
      <w:r w:rsidR="0044436A" w:rsidRPr="00F27718">
        <w:rPr>
          <w:rFonts w:ascii="Arial" w:eastAsia="Times New Roman" w:hAnsi="Arial" w:cs="Arial"/>
          <w:lang w:eastAsia="en-GB"/>
        </w:rPr>
        <w:t>202</w:t>
      </w:r>
      <w:r w:rsidR="0044436A">
        <w:rPr>
          <w:rFonts w:ascii="Arial" w:eastAsia="Times New Roman" w:hAnsi="Arial" w:cs="Arial"/>
          <w:lang w:eastAsia="en-GB"/>
        </w:rPr>
        <w:t>1</w:t>
      </w:r>
      <w:r w:rsidR="0044436A" w:rsidRPr="00F27718">
        <w:rPr>
          <w:rFonts w:ascii="Arial" w:eastAsia="Times New Roman" w:hAnsi="Arial" w:cs="Arial"/>
          <w:lang w:eastAsia="en-GB"/>
        </w:rPr>
        <w:t xml:space="preserve">, </w:t>
      </w:r>
      <w:r w:rsidR="0044436A">
        <w:rPr>
          <w:rFonts w:ascii="Arial" w:eastAsia="Times New Roman" w:hAnsi="Arial" w:cs="Arial"/>
          <w:lang w:eastAsia="en-GB"/>
        </w:rPr>
        <w:t>p.</w:t>
      </w:r>
      <w:r w:rsidR="0064192C">
        <w:rPr>
          <w:rFonts w:ascii="Arial" w:eastAsia="Times New Roman" w:hAnsi="Arial" w:cs="Arial"/>
          <w:lang w:eastAsia="en-GB"/>
        </w:rPr>
        <w:t>48</w:t>
      </w:r>
      <w:r w:rsidR="0044436A" w:rsidRPr="00F27718">
        <w:rPr>
          <w:rFonts w:ascii="Arial" w:eastAsia="Times New Roman" w:hAnsi="Arial" w:cs="Arial"/>
          <w:lang w:eastAsia="en-GB"/>
        </w:rPr>
        <w:t xml:space="preserve">) </w:t>
      </w:r>
      <w:r w:rsidR="0064192C">
        <w:rPr>
          <w:rFonts w:ascii="Arial" w:eastAsia="Times New Roman" w:hAnsi="Arial" w:cs="Arial"/>
          <w:lang w:eastAsia="en-GB"/>
        </w:rPr>
        <w:t>t</w:t>
      </w:r>
      <w:r w:rsidR="00FE5E77">
        <w:rPr>
          <w:rFonts w:ascii="Arial" w:hAnsi="Arial" w:cs="Arial"/>
        </w:rPr>
        <w:t>he</w:t>
      </w:r>
      <w:r w:rsidR="00BB3297">
        <w:rPr>
          <w:rFonts w:ascii="Arial" w:hAnsi="Arial" w:cs="Arial"/>
        </w:rPr>
        <w:t>re are</w:t>
      </w:r>
      <w:r w:rsidR="00FE5E77">
        <w:rPr>
          <w:rFonts w:ascii="Arial" w:hAnsi="Arial" w:cs="Arial"/>
        </w:rPr>
        <w:t xml:space="preserve"> 4 sources of evidence</w:t>
      </w:r>
      <w:r w:rsidR="00062D11">
        <w:rPr>
          <w:rFonts w:ascii="Arial" w:hAnsi="Arial" w:cs="Arial"/>
        </w:rPr>
        <w:t xml:space="preserve"> which are:</w:t>
      </w:r>
    </w:p>
    <w:p w14:paraId="2161ABF0" w14:textId="7D948DCA" w:rsidR="00062D11" w:rsidRDefault="000F0761" w:rsidP="00104A83">
      <w:pPr>
        <w:spacing w:line="240" w:lineRule="auto"/>
        <w:rPr>
          <w:rFonts w:ascii="Arial" w:hAnsi="Arial" w:cs="Arial"/>
        </w:rPr>
      </w:pPr>
      <w:r>
        <w:rPr>
          <w:rFonts w:ascii="Arial" w:hAnsi="Arial" w:cs="Arial"/>
        </w:rPr>
        <w:t>Scientific</w:t>
      </w:r>
      <w:r w:rsidR="00DD3049">
        <w:rPr>
          <w:rFonts w:ascii="Arial" w:hAnsi="Arial" w:cs="Arial"/>
        </w:rPr>
        <w:t xml:space="preserve"> evidence</w:t>
      </w:r>
      <w:r w:rsidR="006129FE">
        <w:rPr>
          <w:rFonts w:ascii="Arial" w:hAnsi="Arial" w:cs="Arial"/>
        </w:rPr>
        <w:t xml:space="preserve"> which is available through </w:t>
      </w:r>
      <w:r w:rsidR="00C50F39">
        <w:rPr>
          <w:rFonts w:ascii="Arial" w:hAnsi="Arial" w:cs="Arial"/>
        </w:rPr>
        <w:t>literature-based</w:t>
      </w:r>
      <w:r w:rsidR="0064192C">
        <w:rPr>
          <w:rFonts w:ascii="Arial" w:hAnsi="Arial" w:cs="Arial"/>
        </w:rPr>
        <w:t xml:space="preserve"> research.</w:t>
      </w:r>
      <w:r w:rsidR="006E4B8F">
        <w:rPr>
          <w:rFonts w:ascii="Arial" w:hAnsi="Arial" w:cs="Arial"/>
        </w:rPr>
        <w:t xml:space="preserve"> The </w:t>
      </w:r>
      <w:r w:rsidR="00F4704A">
        <w:rPr>
          <w:rFonts w:ascii="Arial" w:hAnsi="Arial" w:cs="Arial"/>
        </w:rPr>
        <w:t xml:space="preserve">types of literature </w:t>
      </w:r>
      <w:r w:rsidR="009E63E8">
        <w:rPr>
          <w:rFonts w:ascii="Arial" w:hAnsi="Arial" w:cs="Arial"/>
        </w:rPr>
        <w:t>most used</w:t>
      </w:r>
      <w:r w:rsidR="00F4704A">
        <w:rPr>
          <w:rFonts w:ascii="Arial" w:hAnsi="Arial" w:cs="Arial"/>
        </w:rPr>
        <w:t xml:space="preserve"> are Management and HR </w:t>
      </w:r>
      <w:r w:rsidR="00D06364">
        <w:rPr>
          <w:rFonts w:ascii="Arial" w:hAnsi="Arial" w:cs="Arial"/>
        </w:rPr>
        <w:t>literature,</w:t>
      </w:r>
      <w:r w:rsidR="00F4704A">
        <w:rPr>
          <w:rFonts w:ascii="Arial" w:hAnsi="Arial" w:cs="Arial"/>
        </w:rPr>
        <w:t xml:space="preserve"> but </w:t>
      </w:r>
      <w:r w:rsidR="00694CF1">
        <w:rPr>
          <w:rFonts w:ascii="Arial" w:hAnsi="Arial" w:cs="Arial"/>
        </w:rPr>
        <w:t xml:space="preserve">Sociology and Psychology literature are also very useful </w:t>
      </w:r>
      <w:r w:rsidR="004968B6">
        <w:rPr>
          <w:rFonts w:ascii="Arial" w:hAnsi="Arial" w:cs="Arial"/>
        </w:rPr>
        <w:t>‘</w:t>
      </w:r>
      <w:r w:rsidR="00355D16">
        <w:rPr>
          <w:rFonts w:ascii="Arial" w:hAnsi="Arial" w:cs="Arial"/>
        </w:rPr>
        <w:t>when gathering</w:t>
      </w:r>
      <w:r w:rsidR="004968B6">
        <w:rPr>
          <w:rFonts w:ascii="Arial" w:hAnsi="Arial" w:cs="Arial"/>
        </w:rPr>
        <w:t xml:space="preserve"> information about</w:t>
      </w:r>
      <w:r w:rsidR="005B61FE">
        <w:rPr>
          <w:rFonts w:ascii="Arial" w:hAnsi="Arial" w:cs="Arial"/>
        </w:rPr>
        <w:t xml:space="preserve"> motivation and engagement relevant in the fields of reward and performance management.’ </w:t>
      </w:r>
      <w:r w:rsidR="00355D16">
        <w:rPr>
          <w:rFonts w:ascii="Arial" w:hAnsi="Arial" w:cs="Arial"/>
        </w:rPr>
        <w:t xml:space="preserve"> </w:t>
      </w:r>
      <w:r w:rsidR="00202AFA" w:rsidRPr="00BF474C">
        <w:rPr>
          <w:rFonts w:ascii="Arial" w:eastAsia="Times New Roman" w:hAnsi="Arial" w:cs="Arial"/>
          <w:lang w:eastAsia="en-GB"/>
        </w:rPr>
        <w:t xml:space="preserve">(Waite </w:t>
      </w:r>
      <w:r w:rsidR="00202AFA" w:rsidRPr="00BF474C">
        <w:rPr>
          <w:rFonts w:ascii="Arial" w:eastAsia="Times New Roman" w:hAnsi="Arial" w:cs="Arial"/>
          <w:i/>
          <w:iCs/>
          <w:lang w:eastAsia="en-GB"/>
        </w:rPr>
        <w:t>et al</w:t>
      </w:r>
      <w:r w:rsidR="00202AFA" w:rsidRPr="00BF474C">
        <w:rPr>
          <w:rFonts w:ascii="Arial" w:eastAsia="Times New Roman" w:hAnsi="Arial" w:cs="Arial"/>
          <w:lang w:eastAsia="en-GB"/>
        </w:rPr>
        <w:t>. 2021, p.</w:t>
      </w:r>
      <w:r w:rsidR="00202AFA">
        <w:rPr>
          <w:rFonts w:ascii="Arial" w:eastAsia="Times New Roman" w:hAnsi="Arial" w:cs="Arial"/>
          <w:lang w:eastAsia="en-GB"/>
        </w:rPr>
        <w:t>48</w:t>
      </w:r>
      <w:r w:rsidR="00202AFA" w:rsidRPr="00BF474C">
        <w:rPr>
          <w:rFonts w:ascii="Arial" w:eastAsia="Times New Roman" w:hAnsi="Arial" w:cs="Arial"/>
          <w:lang w:eastAsia="en-GB"/>
        </w:rPr>
        <w:t>).</w:t>
      </w:r>
    </w:p>
    <w:p w14:paraId="11671A18" w14:textId="0B42F823" w:rsidR="0064192C" w:rsidRDefault="003727D5" w:rsidP="00104A83">
      <w:pPr>
        <w:spacing w:line="240" w:lineRule="auto"/>
        <w:rPr>
          <w:rFonts w:ascii="Arial" w:hAnsi="Arial" w:cs="Arial"/>
        </w:rPr>
      </w:pPr>
      <w:r>
        <w:rPr>
          <w:rFonts w:ascii="Arial" w:hAnsi="Arial" w:cs="Arial"/>
        </w:rPr>
        <w:t>Organisational</w:t>
      </w:r>
      <w:r w:rsidR="00C50F39">
        <w:rPr>
          <w:rFonts w:ascii="Arial" w:hAnsi="Arial" w:cs="Arial"/>
        </w:rPr>
        <w:t xml:space="preserve"> evidence </w:t>
      </w:r>
      <w:r w:rsidR="00773C04">
        <w:rPr>
          <w:rFonts w:ascii="Arial" w:hAnsi="Arial" w:cs="Arial"/>
        </w:rPr>
        <w:t>is obtained</w:t>
      </w:r>
      <w:r w:rsidR="00C50F39">
        <w:rPr>
          <w:rFonts w:ascii="Arial" w:hAnsi="Arial" w:cs="Arial"/>
        </w:rPr>
        <w:t xml:space="preserve"> </w:t>
      </w:r>
      <w:r w:rsidR="009D5FD4">
        <w:rPr>
          <w:rFonts w:ascii="Arial" w:hAnsi="Arial" w:cs="Arial"/>
        </w:rPr>
        <w:t xml:space="preserve">through the organisation itself </w:t>
      </w:r>
      <w:r w:rsidR="00202AFA">
        <w:rPr>
          <w:rFonts w:ascii="Arial" w:hAnsi="Arial" w:cs="Arial"/>
        </w:rPr>
        <w:t>by reviewing both</w:t>
      </w:r>
      <w:r w:rsidR="009D5FD4">
        <w:rPr>
          <w:rFonts w:ascii="Arial" w:hAnsi="Arial" w:cs="Arial"/>
        </w:rPr>
        <w:t xml:space="preserve"> HR and customer data</w:t>
      </w:r>
      <w:r w:rsidR="00B915B1">
        <w:rPr>
          <w:rFonts w:ascii="Arial" w:hAnsi="Arial" w:cs="Arial"/>
        </w:rPr>
        <w:t xml:space="preserve"> </w:t>
      </w:r>
      <w:r w:rsidR="00DD4F0D">
        <w:rPr>
          <w:rFonts w:ascii="Arial" w:hAnsi="Arial" w:cs="Arial"/>
        </w:rPr>
        <w:t>to</w:t>
      </w:r>
      <w:r w:rsidR="00B915B1">
        <w:rPr>
          <w:rFonts w:ascii="Arial" w:hAnsi="Arial" w:cs="Arial"/>
        </w:rPr>
        <w:t xml:space="preserve"> inform decision making. </w:t>
      </w:r>
      <w:r w:rsidR="00F064B2">
        <w:rPr>
          <w:rFonts w:ascii="Arial" w:hAnsi="Arial" w:cs="Arial"/>
        </w:rPr>
        <w:t xml:space="preserve">For example, we might use this </w:t>
      </w:r>
      <w:r w:rsidR="00D17CEB">
        <w:rPr>
          <w:rFonts w:ascii="Arial" w:hAnsi="Arial" w:cs="Arial"/>
        </w:rPr>
        <w:t xml:space="preserve">type of evidence </w:t>
      </w:r>
      <w:r w:rsidR="00F064B2">
        <w:rPr>
          <w:rFonts w:ascii="Arial" w:hAnsi="Arial" w:cs="Arial"/>
        </w:rPr>
        <w:t xml:space="preserve">when looking at </w:t>
      </w:r>
      <w:r w:rsidR="00A876A4">
        <w:rPr>
          <w:rFonts w:ascii="Arial" w:hAnsi="Arial" w:cs="Arial"/>
        </w:rPr>
        <w:t xml:space="preserve">high </w:t>
      </w:r>
      <w:r w:rsidR="00F064B2">
        <w:rPr>
          <w:rFonts w:ascii="Arial" w:hAnsi="Arial" w:cs="Arial"/>
        </w:rPr>
        <w:t xml:space="preserve">absence rates within </w:t>
      </w:r>
      <w:r w:rsidR="009E63E8">
        <w:rPr>
          <w:rFonts w:ascii="Arial" w:hAnsi="Arial" w:cs="Arial"/>
        </w:rPr>
        <w:t>departments, reviewing</w:t>
      </w:r>
      <w:r w:rsidR="00DB1950">
        <w:rPr>
          <w:rFonts w:ascii="Arial" w:hAnsi="Arial" w:cs="Arial"/>
        </w:rPr>
        <w:t xml:space="preserve"> </w:t>
      </w:r>
      <w:r w:rsidR="009470C8">
        <w:rPr>
          <w:rFonts w:ascii="Arial" w:hAnsi="Arial" w:cs="Arial"/>
        </w:rPr>
        <w:t xml:space="preserve">the </w:t>
      </w:r>
      <w:r w:rsidR="009E63E8">
        <w:rPr>
          <w:rFonts w:ascii="Arial" w:hAnsi="Arial" w:cs="Arial"/>
        </w:rPr>
        <w:t>return-to-work</w:t>
      </w:r>
      <w:r w:rsidR="009470C8">
        <w:rPr>
          <w:rFonts w:ascii="Arial" w:hAnsi="Arial" w:cs="Arial"/>
        </w:rPr>
        <w:t xml:space="preserve"> data </w:t>
      </w:r>
      <w:r w:rsidR="00DD4F0D">
        <w:rPr>
          <w:rFonts w:ascii="Arial" w:hAnsi="Arial" w:cs="Arial"/>
        </w:rPr>
        <w:t>to</w:t>
      </w:r>
      <w:r w:rsidR="009470C8">
        <w:rPr>
          <w:rFonts w:ascii="Arial" w:hAnsi="Arial" w:cs="Arial"/>
        </w:rPr>
        <w:t xml:space="preserve"> inform decisions about how we address </w:t>
      </w:r>
      <w:r w:rsidR="00D17CEB">
        <w:rPr>
          <w:rFonts w:ascii="Arial" w:hAnsi="Arial" w:cs="Arial"/>
        </w:rPr>
        <w:t>any issue</w:t>
      </w:r>
      <w:r w:rsidR="00C5215D">
        <w:rPr>
          <w:rFonts w:ascii="Arial" w:hAnsi="Arial" w:cs="Arial"/>
        </w:rPr>
        <w:t xml:space="preserve">s or </w:t>
      </w:r>
      <w:r w:rsidR="00DB1950">
        <w:rPr>
          <w:rFonts w:ascii="Arial" w:hAnsi="Arial" w:cs="Arial"/>
        </w:rPr>
        <w:t>finding</w:t>
      </w:r>
      <w:r w:rsidR="007D440A">
        <w:rPr>
          <w:rFonts w:ascii="Arial" w:hAnsi="Arial" w:cs="Arial"/>
        </w:rPr>
        <w:t xml:space="preserve"> internal </w:t>
      </w:r>
      <w:r w:rsidR="00C5215D">
        <w:rPr>
          <w:rFonts w:ascii="Arial" w:hAnsi="Arial" w:cs="Arial"/>
        </w:rPr>
        <w:t xml:space="preserve">initiatives </w:t>
      </w:r>
      <w:r w:rsidR="007D440A">
        <w:rPr>
          <w:rFonts w:ascii="Arial" w:hAnsi="Arial" w:cs="Arial"/>
        </w:rPr>
        <w:t xml:space="preserve">that </w:t>
      </w:r>
      <w:r w:rsidR="00C5215D">
        <w:rPr>
          <w:rFonts w:ascii="Arial" w:hAnsi="Arial" w:cs="Arial"/>
        </w:rPr>
        <w:t>may have worked</w:t>
      </w:r>
      <w:r w:rsidR="00DB1950">
        <w:rPr>
          <w:rFonts w:ascii="Arial" w:hAnsi="Arial" w:cs="Arial"/>
        </w:rPr>
        <w:t xml:space="preserve"> previously. </w:t>
      </w:r>
    </w:p>
    <w:p w14:paraId="6DCBA28B" w14:textId="61E385DA" w:rsidR="009D5FD4" w:rsidRDefault="00A1704B" w:rsidP="00104A83">
      <w:pPr>
        <w:spacing w:line="240" w:lineRule="auto"/>
        <w:rPr>
          <w:rFonts w:ascii="Arial" w:hAnsi="Arial" w:cs="Arial"/>
        </w:rPr>
      </w:pPr>
      <w:r>
        <w:rPr>
          <w:rFonts w:ascii="Arial" w:hAnsi="Arial" w:cs="Arial"/>
        </w:rPr>
        <w:t xml:space="preserve">Experiential evidence </w:t>
      </w:r>
      <w:r w:rsidR="00847E4D">
        <w:rPr>
          <w:rFonts w:ascii="Arial" w:hAnsi="Arial" w:cs="Arial"/>
        </w:rPr>
        <w:t>is obtained</w:t>
      </w:r>
      <w:r w:rsidR="00B87159">
        <w:rPr>
          <w:rFonts w:ascii="Arial" w:hAnsi="Arial" w:cs="Arial"/>
        </w:rPr>
        <w:t xml:space="preserve"> from people within the organisation who have experience </w:t>
      </w:r>
      <w:r w:rsidR="000F51CB">
        <w:rPr>
          <w:rFonts w:ascii="Arial" w:hAnsi="Arial" w:cs="Arial"/>
        </w:rPr>
        <w:t xml:space="preserve">of the subject or anyone </w:t>
      </w:r>
      <w:r w:rsidR="00847E4D">
        <w:rPr>
          <w:rFonts w:ascii="Arial" w:hAnsi="Arial" w:cs="Arial"/>
        </w:rPr>
        <w:t>within the business who has relevant knowledge on the topic</w:t>
      </w:r>
      <w:r w:rsidR="007527F6">
        <w:rPr>
          <w:rFonts w:ascii="Arial" w:hAnsi="Arial" w:cs="Arial"/>
        </w:rPr>
        <w:t xml:space="preserve"> who can </w:t>
      </w:r>
      <w:r w:rsidR="000E1C8D">
        <w:rPr>
          <w:rFonts w:ascii="Arial" w:hAnsi="Arial" w:cs="Arial"/>
        </w:rPr>
        <w:t xml:space="preserve">provide </w:t>
      </w:r>
      <w:r w:rsidR="009E63E8">
        <w:rPr>
          <w:rFonts w:ascii="Arial" w:hAnsi="Arial" w:cs="Arial"/>
        </w:rPr>
        <w:t>advice</w:t>
      </w:r>
      <w:r w:rsidR="000E1C8D">
        <w:rPr>
          <w:rFonts w:ascii="Arial" w:hAnsi="Arial" w:cs="Arial"/>
        </w:rPr>
        <w:t xml:space="preserve"> or suggest different approaches that have previously been successful. </w:t>
      </w:r>
    </w:p>
    <w:p w14:paraId="2BE8AA69" w14:textId="456CE88C" w:rsidR="000F51CB" w:rsidRPr="002D143F" w:rsidRDefault="001D6D4C" w:rsidP="00104A83">
      <w:pPr>
        <w:spacing w:line="240" w:lineRule="auto"/>
        <w:rPr>
          <w:rFonts w:ascii="Arial" w:hAnsi="Arial" w:cs="Arial"/>
        </w:rPr>
      </w:pPr>
      <w:r w:rsidRPr="002D143F">
        <w:rPr>
          <w:rFonts w:ascii="Arial" w:hAnsi="Arial" w:cs="Arial"/>
        </w:rPr>
        <w:t xml:space="preserve">Stakeholder evidence </w:t>
      </w:r>
      <w:r w:rsidR="001426A3" w:rsidRPr="002D143F">
        <w:rPr>
          <w:rFonts w:ascii="Arial" w:hAnsi="Arial" w:cs="Arial"/>
          <w:shd w:val="clear" w:color="auto" w:fill="FFFFFF"/>
        </w:rPr>
        <w:t>which</w:t>
      </w:r>
      <w:r w:rsidR="00E90C30" w:rsidRPr="002D143F">
        <w:rPr>
          <w:rFonts w:ascii="Arial" w:hAnsi="Arial" w:cs="Arial"/>
          <w:shd w:val="clear" w:color="auto" w:fill="FFFFFF"/>
        </w:rPr>
        <w:t xml:space="preserve"> </w:t>
      </w:r>
      <w:r w:rsidR="001426A3" w:rsidRPr="002D143F">
        <w:rPr>
          <w:rFonts w:ascii="Arial" w:hAnsi="Arial" w:cs="Arial"/>
          <w:shd w:val="clear" w:color="auto" w:fill="FFFFFF"/>
        </w:rPr>
        <w:t xml:space="preserve">you obtain via </w:t>
      </w:r>
      <w:r w:rsidR="002D143F" w:rsidRPr="002D143F">
        <w:rPr>
          <w:rFonts w:ascii="Arial" w:hAnsi="Arial" w:cs="Arial"/>
          <w:shd w:val="clear" w:color="auto" w:fill="FFFFFF"/>
        </w:rPr>
        <w:t xml:space="preserve">stakeholders, employees, </w:t>
      </w:r>
      <w:r w:rsidR="0086408D" w:rsidRPr="002D143F">
        <w:rPr>
          <w:rFonts w:ascii="Arial" w:hAnsi="Arial" w:cs="Arial"/>
          <w:shd w:val="clear" w:color="auto" w:fill="FFFFFF"/>
        </w:rPr>
        <w:t>shareholders,</w:t>
      </w:r>
      <w:r w:rsidR="002D143F" w:rsidRPr="002D143F">
        <w:rPr>
          <w:rFonts w:ascii="Arial" w:hAnsi="Arial" w:cs="Arial"/>
          <w:shd w:val="clear" w:color="auto" w:fill="FFFFFF"/>
        </w:rPr>
        <w:t xml:space="preserve"> and customers which </w:t>
      </w:r>
      <w:r w:rsidR="00E90C30" w:rsidRPr="002D143F">
        <w:rPr>
          <w:rFonts w:ascii="Arial" w:hAnsi="Arial" w:cs="Arial"/>
          <w:shd w:val="clear" w:color="auto" w:fill="FFFFFF"/>
        </w:rPr>
        <w:t xml:space="preserve">provides </w:t>
      </w:r>
      <w:r w:rsidR="001426A3" w:rsidRPr="002D143F">
        <w:rPr>
          <w:rFonts w:ascii="Arial" w:hAnsi="Arial" w:cs="Arial"/>
          <w:shd w:val="clear" w:color="auto" w:fill="FFFFFF"/>
        </w:rPr>
        <w:t>valuable</w:t>
      </w:r>
      <w:r w:rsidR="00E90C30" w:rsidRPr="002D143F">
        <w:rPr>
          <w:rFonts w:ascii="Arial" w:hAnsi="Arial" w:cs="Arial"/>
          <w:shd w:val="clear" w:color="auto" w:fill="FFFFFF"/>
        </w:rPr>
        <w:t xml:space="preserve"> information </w:t>
      </w:r>
      <w:r w:rsidR="001426A3" w:rsidRPr="002D143F">
        <w:rPr>
          <w:rFonts w:ascii="Arial" w:hAnsi="Arial" w:cs="Arial"/>
          <w:shd w:val="clear" w:color="auto" w:fill="FFFFFF"/>
        </w:rPr>
        <w:t>about how</w:t>
      </w:r>
      <w:r w:rsidR="00E90C30" w:rsidRPr="002D143F">
        <w:rPr>
          <w:rFonts w:ascii="Arial" w:hAnsi="Arial" w:cs="Arial"/>
          <w:shd w:val="clear" w:color="auto" w:fill="FFFFFF"/>
        </w:rPr>
        <w:t xml:space="preserve"> decisions will be received and </w:t>
      </w:r>
      <w:r w:rsidR="001426A3" w:rsidRPr="002D143F">
        <w:rPr>
          <w:rFonts w:ascii="Arial" w:hAnsi="Arial" w:cs="Arial"/>
          <w:shd w:val="clear" w:color="auto" w:fill="FFFFFF"/>
        </w:rPr>
        <w:t xml:space="preserve">what the likely success of those decisions will be. </w:t>
      </w:r>
    </w:p>
    <w:p w14:paraId="3A9C8280" w14:textId="77777777" w:rsidR="00FE5E77" w:rsidRDefault="00FE5E77" w:rsidP="00104A83">
      <w:pPr>
        <w:spacing w:line="240" w:lineRule="auto"/>
        <w:rPr>
          <w:rFonts w:ascii="Arial" w:hAnsi="Arial" w:cs="Arial"/>
        </w:rPr>
      </w:pPr>
    </w:p>
    <w:p w14:paraId="4BDA82CE" w14:textId="1CF8897E" w:rsidR="00241DD9" w:rsidRPr="00761321" w:rsidRDefault="004C65B4" w:rsidP="00761321">
      <w:pPr>
        <w:spacing w:after="0" w:line="240" w:lineRule="auto"/>
        <w:contextualSpacing/>
        <w:rPr>
          <w:rFonts w:ascii="Arial" w:hAnsi="Arial" w:cs="Arial"/>
          <w:b/>
          <w:bCs/>
        </w:rPr>
      </w:pPr>
      <w:r w:rsidRPr="004C65B4">
        <w:rPr>
          <w:rFonts w:ascii="Arial" w:hAnsi="Arial" w:cs="Arial"/>
        </w:rPr>
        <w:t xml:space="preserve">Q3- </w:t>
      </w:r>
      <w:r w:rsidR="00DB16A3" w:rsidRPr="004C65B4">
        <w:rPr>
          <w:rFonts w:ascii="Arial" w:hAnsi="Arial" w:cs="Arial"/>
        </w:rPr>
        <w:t>AC 1.3</w:t>
      </w:r>
      <w:r w:rsidRPr="004C65B4">
        <w:rPr>
          <w:rFonts w:ascii="Arial" w:hAnsi="Arial" w:cs="Arial"/>
        </w:rPr>
        <w:t>:</w:t>
      </w:r>
      <w:r>
        <w:rPr>
          <w:rFonts w:ascii="Arial" w:hAnsi="Arial" w:cs="Arial"/>
          <w:b/>
          <w:bCs/>
        </w:rPr>
        <w:t xml:space="preserve"> </w:t>
      </w:r>
      <w:r w:rsidR="004D21A0">
        <w:rPr>
          <w:rFonts w:ascii="Arial" w:hAnsi="Arial" w:cs="Arial"/>
        </w:rPr>
        <w:t xml:space="preserve">There are two main types of </w:t>
      </w:r>
      <w:r w:rsidR="00241DD9">
        <w:rPr>
          <w:rFonts w:ascii="Arial" w:hAnsi="Arial" w:cs="Arial"/>
        </w:rPr>
        <w:t>data measurements used by people professionals</w:t>
      </w:r>
      <w:r w:rsidR="00761321">
        <w:rPr>
          <w:rFonts w:ascii="Arial" w:hAnsi="Arial" w:cs="Arial"/>
        </w:rPr>
        <w:t xml:space="preserve"> which are: </w:t>
      </w:r>
      <w:r w:rsidR="00241DD9">
        <w:rPr>
          <w:rFonts w:ascii="Arial" w:hAnsi="Arial" w:cs="Arial"/>
        </w:rPr>
        <w:t>Quanti</w:t>
      </w:r>
      <w:r w:rsidR="00227E2D">
        <w:rPr>
          <w:rFonts w:ascii="Arial" w:hAnsi="Arial" w:cs="Arial"/>
        </w:rPr>
        <w:t xml:space="preserve">tative </w:t>
      </w:r>
      <w:r w:rsidR="005E397E">
        <w:rPr>
          <w:rFonts w:ascii="Arial" w:hAnsi="Arial" w:cs="Arial"/>
        </w:rPr>
        <w:t xml:space="preserve">data </w:t>
      </w:r>
      <w:r w:rsidR="00227E2D">
        <w:rPr>
          <w:rFonts w:ascii="Arial" w:hAnsi="Arial" w:cs="Arial"/>
        </w:rPr>
        <w:t>and Qualitive</w:t>
      </w:r>
      <w:r w:rsidR="005E397E">
        <w:rPr>
          <w:rFonts w:ascii="Arial" w:hAnsi="Arial" w:cs="Arial"/>
        </w:rPr>
        <w:t xml:space="preserve"> data and w</w:t>
      </w:r>
      <w:r w:rsidR="00227E2D">
        <w:rPr>
          <w:rFonts w:ascii="Arial" w:hAnsi="Arial" w:cs="Arial"/>
        </w:rPr>
        <w:t xml:space="preserve">hich one you use will depend on what type of information you’re </w:t>
      </w:r>
      <w:r w:rsidR="00191363">
        <w:rPr>
          <w:rFonts w:ascii="Arial" w:hAnsi="Arial" w:cs="Arial"/>
        </w:rPr>
        <w:t xml:space="preserve">trying to obtain. </w:t>
      </w:r>
    </w:p>
    <w:p w14:paraId="0E6E6CD4" w14:textId="15F4C671" w:rsidR="00191363" w:rsidRPr="00FE5E77" w:rsidRDefault="0044490E" w:rsidP="007E6E47">
      <w:pPr>
        <w:spacing w:line="240" w:lineRule="auto"/>
        <w:rPr>
          <w:rFonts w:ascii="Arial" w:eastAsia="Times New Roman" w:hAnsi="Arial" w:cs="Arial"/>
          <w:color w:val="FF0000"/>
          <w:lang w:eastAsia="en-GB"/>
        </w:rPr>
      </w:pPr>
      <w:r>
        <w:rPr>
          <w:rFonts w:ascii="Arial" w:hAnsi="Arial" w:cs="Arial"/>
        </w:rPr>
        <w:t>Quantitative</w:t>
      </w:r>
      <w:r w:rsidR="00F121B6">
        <w:rPr>
          <w:rFonts w:ascii="Arial" w:hAnsi="Arial" w:cs="Arial"/>
        </w:rPr>
        <w:t xml:space="preserve"> data is expressed in numbers and is </w:t>
      </w:r>
      <w:r w:rsidR="00C133BB">
        <w:rPr>
          <w:rFonts w:ascii="Arial" w:hAnsi="Arial" w:cs="Arial"/>
        </w:rPr>
        <w:t>‘</w:t>
      </w:r>
      <w:r w:rsidR="00F121B6">
        <w:rPr>
          <w:rFonts w:ascii="Arial" w:hAnsi="Arial" w:cs="Arial"/>
        </w:rPr>
        <w:t xml:space="preserve">useful </w:t>
      </w:r>
      <w:r w:rsidR="00C133BB">
        <w:rPr>
          <w:rFonts w:ascii="Arial" w:hAnsi="Arial" w:cs="Arial"/>
        </w:rPr>
        <w:t xml:space="preserve">when </w:t>
      </w:r>
      <w:r w:rsidR="00802AA2">
        <w:rPr>
          <w:rFonts w:ascii="Arial" w:hAnsi="Arial" w:cs="Arial"/>
        </w:rPr>
        <w:t xml:space="preserve">you need to measure </w:t>
      </w:r>
      <w:r w:rsidR="00C133BB">
        <w:rPr>
          <w:rFonts w:ascii="Arial" w:hAnsi="Arial" w:cs="Arial"/>
        </w:rPr>
        <w:t xml:space="preserve">trends or patterns over a period of time’ </w:t>
      </w:r>
      <w:bookmarkStart w:id="1" w:name="_Hlk152411663"/>
      <w:r w:rsidR="00C133BB">
        <w:rPr>
          <w:rFonts w:ascii="Arial" w:hAnsi="Arial" w:cs="Arial"/>
        </w:rPr>
        <w:t>(</w:t>
      </w:r>
      <w:r w:rsidRPr="00BF474C">
        <w:rPr>
          <w:rFonts w:ascii="Arial" w:eastAsia="Times New Roman" w:hAnsi="Arial" w:cs="Arial"/>
          <w:lang w:eastAsia="en-GB"/>
        </w:rPr>
        <w:t xml:space="preserve">Waite </w:t>
      </w:r>
      <w:r w:rsidRPr="00BF474C">
        <w:rPr>
          <w:rFonts w:ascii="Arial" w:eastAsia="Times New Roman" w:hAnsi="Arial" w:cs="Arial"/>
          <w:i/>
          <w:iCs/>
          <w:lang w:eastAsia="en-GB"/>
        </w:rPr>
        <w:t>et al</w:t>
      </w:r>
      <w:r w:rsidRPr="00BF474C">
        <w:rPr>
          <w:rFonts w:ascii="Arial" w:eastAsia="Times New Roman" w:hAnsi="Arial" w:cs="Arial"/>
          <w:lang w:eastAsia="en-GB"/>
        </w:rPr>
        <w:t>. 2021, p.</w:t>
      </w:r>
      <w:r>
        <w:rPr>
          <w:rFonts w:ascii="Arial" w:eastAsia="Times New Roman" w:hAnsi="Arial" w:cs="Arial"/>
          <w:lang w:eastAsia="en-GB"/>
        </w:rPr>
        <w:t>50</w:t>
      </w:r>
      <w:r w:rsidRPr="00BF474C">
        <w:rPr>
          <w:rFonts w:ascii="Arial" w:eastAsia="Times New Roman" w:hAnsi="Arial" w:cs="Arial"/>
          <w:lang w:eastAsia="en-GB"/>
        </w:rPr>
        <w:t>).</w:t>
      </w:r>
      <w:r w:rsidR="002F39E5">
        <w:rPr>
          <w:rFonts w:ascii="Arial" w:eastAsia="Times New Roman" w:hAnsi="Arial" w:cs="Arial"/>
          <w:lang w:eastAsia="en-GB"/>
        </w:rPr>
        <w:t xml:space="preserve"> </w:t>
      </w:r>
      <w:bookmarkEnd w:id="1"/>
      <w:r w:rsidR="00A7788E">
        <w:rPr>
          <w:rFonts w:ascii="Arial" w:eastAsia="Times New Roman" w:hAnsi="Arial" w:cs="Arial"/>
          <w:lang w:eastAsia="en-GB"/>
        </w:rPr>
        <w:t xml:space="preserve">For </w:t>
      </w:r>
      <w:r w:rsidR="00813367">
        <w:rPr>
          <w:rFonts w:ascii="Arial" w:eastAsia="Times New Roman" w:hAnsi="Arial" w:cs="Arial"/>
          <w:lang w:eastAsia="en-GB"/>
        </w:rPr>
        <w:t>example,</w:t>
      </w:r>
      <w:r w:rsidR="00A7788E">
        <w:rPr>
          <w:rFonts w:ascii="Arial" w:eastAsia="Times New Roman" w:hAnsi="Arial" w:cs="Arial"/>
          <w:lang w:eastAsia="en-GB"/>
        </w:rPr>
        <w:t xml:space="preserve"> we would use this data when looking at </w:t>
      </w:r>
      <w:r w:rsidR="00CC5161">
        <w:rPr>
          <w:rFonts w:ascii="Arial" w:eastAsia="Times New Roman" w:hAnsi="Arial" w:cs="Arial"/>
          <w:lang w:eastAsia="en-GB"/>
        </w:rPr>
        <w:t xml:space="preserve">things like, </w:t>
      </w:r>
      <w:r w:rsidR="00943B08">
        <w:rPr>
          <w:rFonts w:ascii="Arial" w:eastAsia="Times New Roman" w:hAnsi="Arial" w:cs="Arial"/>
          <w:lang w:eastAsia="en-GB"/>
        </w:rPr>
        <w:t>t</w:t>
      </w:r>
      <w:r w:rsidR="00943B08" w:rsidRPr="00943B08">
        <w:rPr>
          <w:rFonts w:ascii="Arial" w:eastAsia="Times New Roman" w:hAnsi="Arial" w:cs="Arial"/>
          <w:lang w:eastAsia="en-GB"/>
        </w:rPr>
        <w:t xml:space="preserve">he number of employees and </w:t>
      </w:r>
      <w:r w:rsidR="00943B08">
        <w:rPr>
          <w:rFonts w:ascii="Arial" w:eastAsia="Times New Roman" w:hAnsi="Arial" w:cs="Arial"/>
          <w:lang w:eastAsia="en-GB"/>
        </w:rPr>
        <w:t xml:space="preserve">their </w:t>
      </w:r>
      <w:r w:rsidR="00943B08" w:rsidRPr="00943B08">
        <w:rPr>
          <w:rFonts w:ascii="Arial" w:eastAsia="Times New Roman" w:hAnsi="Arial" w:cs="Arial"/>
          <w:lang w:eastAsia="en-GB"/>
        </w:rPr>
        <w:t>average age</w:t>
      </w:r>
      <w:r w:rsidR="00943B08">
        <w:rPr>
          <w:rFonts w:ascii="Arial" w:eastAsia="Times New Roman" w:hAnsi="Arial" w:cs="Arial"/>
          <w:lang w:eastAsia="en-GB"/>
        </w:rPr>
        <w:t xml:space="preserve">, </w:t>
      </w:r>
      <w:r w:rsidR="00D1153A">
        <w:rPr>
          <w:rFonts w:ascii="Arial" w:eastAsia="Times New Roman" w:hAnsi="Arial" w:cs="Arial"/>
          <w:lang w:eastAsia="en-GB"/>
        </w:rPr>
        <w:t xml:space="preserve">absence rates over </w:t>
      </w:r>
      <w:proofErr w:type="gramStart"/>
      <w:r w:rsidR="00D1153A">
        <w:rPr>
          <w:rFonts w:ascii="Arial" w:eastAsia="Times New Roman" w:hAnsi="Arial" w:cs="Arial"/>
          <w:lang w:eastAsia="en-GB"/>
        </w:rPr>
        <w:t>a period of time</w:t>
      </w:r>
      <w:proofErr w:type="gramEnd"/>
      <w:r w:rsidR="00A10802">
        <w:rPr>
          <w:rFonts w:ascii="Arial" w:eastAsia="Times New Roman" w:hAnsi="Arial" w:cs="Arial"/>
          <w:lang w:eastAsia="en-GB"/>
        </w:rPr>
        <w:t xml:space="preserve">, time taken </w:t>
      </w:r>
      <w:r w:rsidR="008B4D8B">
        <w:rPr>
          <w:rFonts w:ascii="Arial" w:eastAsia="Times New Roman" w:hAnsi="Arial" w:cs="Arial"/>
          <w:lang w:eastAsia="en-GB"/>
        </w:rPr>
        <w:t xml:space="preserve">for new starters </w:t>
      </w:r>
      <w:r w:rsidR="00A10802">
        <w:rPr>
          <w:rFonts w:ascii="Arial" w:eastAsia="Times New Roman" w:hAnsi="Arial" w:cs="Arial"/>
          <w:lang w:eastAsia="en-GB"/>
        </w:rPr>
        <w:t>between application and start date for re</w:t>
      </w:r>
      <w:r w:rsidR="00A35CFC">
        <w:rPr>
          <w:rFonts w:ascii="Arial" w:eastAsia="Times New Roman" w:hAnsi="Arial" w:cs="Arial"/>
          <w:lang w:eastAsia="en-GB"/>
        </w:rPr>
        <w:t>cruitment purposes</w:t>
      </w:r>
      <w:r w:rsidR="00D1153A">
        <w:rPr>
          <w:rFonts w:ascii="Arial" w:eastAsia="Times New Roman" w:hAnsi="Arial" w:cs="Arial"/>
          <w:lang w:eastAsia="en-GB"/>
        </w:rPr>
        <w:t xml:space="preserve"> and </w:t>
      </w:r>
      <w:r w:rsidR="008B4EDE">
        <w:rPr>
          <w:rFonts w:ascii="Arial" w:eastAsia="Times New Roman" w:hAnsi="Arial" w:cs="Arial"/>
          <w:lang w:eastAsia="en-GB"/>
        </w:rPr>
        <w:t xml:space="preserve">diversity and inclusion data. </w:t>
      </w:r>
      <w:r w:rsidR="00BE1FAB">
        <w:rPr>
          <w:rFonts w:ascii="Arial" w:eastAsia="Times New Roman" w:hAnsi="Arial" w:cs="Arial"/>
          <w:lang w:eastAsia="en-GB"/>
        </w:rPr>
        <w:t>We obtain this type of data usually through HR Systems which we</w:t>
      </w:r>
      <w:r w:rsidR="007A7B89">
        <w:rPr>
          <w:rFonts w:ascii="Arial" w:eastAsia="Times New Roman" w:hAnsi="Arial" w:cs="Arial"/>
          <w:lang w:eastAsia="en-GB"/>
        </w:rPr>
        <w:t xml:space="preserve"> can</w:t>
      </w:r>
      <w:r w:rsidR="00BE1FAB">
        <w:rPr>
          <w:rFonts w:ascii="Arial" w:eastAsia="Times New Roman" w:hAnsi="Arial" w:cs="Arial"/>
          <w:lang w:eastAsia="en-GB"/>
        </w:rPr>
        <w:t xml:space="preserve"> then export</w:t>
      </w:r>
      <w:r w:rsidR="00E74B01">
        <w:rPr>
          <w:rFonts w:ascii="Arial" w:eastAsia="Times New Roman" w:hAnsi="Arial" w:cs="Arial"/>
          <w:lang w:eastAsia="en-GB"/>
        </w:rPr>
        <w:t xml:space="preserve"> </w:t>
      </w:r>
      <w:r w:rsidR="00A1291C">
        <w:rPr>
          <w:rFonts w:ascii="Arial" w:eastAsia="Times New Roman" w:hAnsi="Arial" w:cs="Arial"/>
          <w:lang w:eastAsia="en-GB"/>
        </w:rPr>
        <w:t xml:space="preserve">and analyse </w:t>
      </w:r>
      <w:r w:rsidR="00E74B01">
        <w:rPr>
          <w:rFonts w:ascii="Arial" w:eastAsia="Times New Roman" w:hAnsi="Arial" w:cs="Arial"/>
          <w:lang w:eastAsia="en-GB"/>
        </w:rPr>
        <w:t xml:space="preserve">or through </w:t>
      </w:r>
      <w:r w:rsidR="001573E6">
        <w:rPr>
          <w:rFonts w:ascii="Arial" w:eastAsia="Times New Roman" w:hAnsi="Arial" w:cs="Arial"/>
          <w:lang w:eastAsia="en-GB"/>
        </w:rPr>
        <w:t xml:space="preserve">information provided in </w:t>
      </w:r>
      <w:r w:rsidR="00E74B01">
        <w:rPr>
          <w:rFonts w:ascii="Arial" w:eastAsia="Times New Roman" w:hAnsi="Arial" w:cs="Arial"/>
          <w:lang w:eastAsia="en-GB"/>
        </w:rPr>
        <w:t xml:space="preserve">employee surveys. </w:t>
      </w:r>
    </w:p>
    <w:p w14:paraId="427438A6" w14:textId="56351407" w:rsidR="00E74B01" w:rsidRPr="00FE5E77" w:rsidRDefault="00E74B01" w:rsidP="007E6E47">
      <w:pPr>
        <w:spacing w:line="240" w:lineRule="auto"/>
        <w:rPr>
          <w:rFonts w:ascii="Arial" w:eastAsia="Times New Roman" w:hAnsi="Arial" w:cs="Arial"/>
          <w:color w:val="FF0000"/>
          <w:lang w:eastAsia="en-GB"/>
        </w:rPr>
      </w:pPr>
      <w:r>
        <w:rPr>
          <w:rFonts w:ascii="Arial" w:eastAsia="Times New Roman" w:hAnsi="Arial" w:cs="Arial"/>
          <w:lang w:eastAsia="en-GB"/>
        </w:rPr>
        <w:t>Qualiti</w:t>
      </w:r>
      <w:r w:rsidR="000A67CD">
        <w:rPr>
          <w:rFonts w:ascii="Arial" w:eastAsia="Times New Roman" w:hAnsi="Arial" w:cs="Arial"/>
          <w:lang w:eastAsia="en-GB"/>
        </w:rPr>
        <w:t>ve dat</w:t>
      </w:r>
      <w:r w:rsidR="00DF47D6">
        <w:rPr>
          <w:rFonts w:ascii="Arial" w:eastAsia="Times New Roman" w:hAnsi="Arial" w:cs="Arial"/>
          <w:lang w:eastAsia="en-GB"/>
        </w:rPr>
        <w:t>a</w:t>
      </w:r>
      <w:r w:rsidR="000A67CD">
        <w:rPr>
          <w:rFonts w:ascii="Arial" w:eastAsia="Times New Roman" w:hAnsi="Arial" w:cs="Arial"/>
          <w:lang w:eastAsia="en-GB"/>
        </w:rPr>
        <w:t xml:space="preserve"> on the other hand is ‘non statistical and based on meanings that come from words’ </w:t>
      </w:r>
      <w:r w:rsidR="000A67CD">
        <w:rPr>
          <w:rFonts w:ascii="Arial" w:hAnsi="Arial" w:cs="Arial"/>
        </w:rPr>
        <w:t>(</w:t>
      </w:r>
      <w:r w:rsidR="000A67CD" w:rsidRPr="00BF474C">
        <w:rPr>
          <w:rFonts w:ascii="Arial" w:eastAsia="Times New Roman" w:hAnsi="Arial" w:cs="Arial"/>
          <w:lang w:eastAsia="en-GB"/>
        </w:rPr>
        <w:t xml:space="preserve">Waite </w:t>
      </w:r>
      <w:r w:rsidR="000A67CD" w:rsidRPr="00BF474C">
        <w:rPr>
          <w:rFonts w:ascii="Arial" w:eastAsia="Times New Roman" w:hAnsi="Arial" w:cs="Arial"/>
          <w:i/>
          <w:iCs/>
          <w:lang w:eastAsia="en-GB"/>
        </w:rPr>
        <w:t>et al</w:t>
      </w:r>
      <w:r w:rsidR="000A67CD" w:rsidRPr="00BF474C">
        <w:rPr>
          <w:rFonts w:ascii="Arial" w:eastAsia="Times New Roman" w:hAnsi="Arial" w:cs="Arial"/>
          <w:lang w:eastAsia="en-GB"/>
        </w:rPr>
        <w:t>. 2021, p.</w:t>
      </w:r>
      <w:r w:rsidR="000A67CD">
        <w:rPr>
          <w:rFonts w:ascii="Arial" w:eastAsia="Times New Roman" w:hAnsi="Arial" w:cs="Arial"/>
          <w:lang w:eastAsia="en-GB"/>
        </w:rPr>
        <w:t>50</w:t>
      </w:r>
      <w:r w:rsidR="000A67CD" w:rsidRPr="00BF474C">
        <w:rPr>
          <w:rFonts w:ascii="Arial" w:eastAsia="Times New Roman" w:hAnsi="Arial" w:cs="Arial"/>
          <w:lang w:eastAsia="en-GB"/>
        </w:rPr>
        <w:t>)</w:t>
      </w:r>
      <w:r w:rsidR="00304622">
        <w:rPr>
          <w:rFonts w:ascii="Arial" w:eastAsia="Times New Roman" w:hAnsi="Arial" w:cs="Arial"/>
          <w:lang w:eastAsia="en-GB"/>
        </w:rPr>
        <w:t xml:space="preserve">, </w:t>
      </w:r>
      <w:r w:rsidR="00F03D0D">
        <w:rPr>
          <w:rFonts w:ascii="Arial" w:eastAsia="Times New Roman" w:hAnsi="Arial" w:cs="Arial"/>
          <w:lang w:eastAsia="en-GB"/>
        </w:rPr>
        <w:t>and it is often used for capturing how employees feel</w:t>
      </w:r>
      <w:r w:rsidR="00304622">
        <w:rPr>
          <w:rFonts w:ascii="Arial" w:eastAsia="Times New Roman" w:hAnsi="Arial" w:cs="Arial"/>
          <w:lang w:eastAsia="en-GB"/>
        </w:rPr>
        <w:t xml:space="preserve">. </w:t>
      </w:r>
      <w:r w:rsidR="00D90F67">
        <w:rPr>
          <w:rFonts w:ascii="Arial" w:eastAsia="Times New Roman" w:hAnsi="Arial" w:cs="Arial"/>
          <w:lang w:eastAsia="en-GB"/>
        </w:rPr>
        <w:t>For example, we would capture this dat</w:t>
      </w:r>
      <w:r w:rsidR="008D7EF9">
        <w:rPr>
          <w:rFonts w:ascii="Arial" w:eastAsia="Times New Roman" w:hAnsi="Arial" w:cs="Arial"/>
          <w:lang w:eastAsia="en-GB"/>
        </w:rPr>
        <w:t>a from p</w:t>
      </w:r>
      <w:r w:rsidR="00D90F67" w:rsidRPr="00D90F67">
        <w:rPr>
          <w:rFonts w:ascii="Arial" w:eastAsia="Times New Roman" w:hAnsi="Arial" w:cs="Arial"/>
          <w:lang w:eastAsia="en-GB"/>
        </w:rPr>
        <w:t>erformance appraisals</w:t>
      </w:r>
      <w:r w:rsidR="008D7EF9">
        <w:rPr>
          <w:rFonts w:ascii="Arial" w:eastAsia="Times New Roman" w:hAnsi="Arial" w:cs="Arial"/>
          <w:lang w:eastAsia="en-GB"/>
        </w:rPr>
        <w:t xml:space="preserve">, </w:t>
      </w:r>
      <w:r w:rsidR="00D90F67" w:rsidRPr="00D90F67">
        <w:rPr>
          <w:rFonts w:ascii="Arial" w:eastAsia="Times New Roman" w:hAnsi="Arial" w:cs="Arial"/>
          <w:lang w:eastAsia="en-GB"/>
        </w:rPr>
        <w:t>exit interview notes</w:t>
      </w:r>
      <w:r w:rsidR="008D7EF9">
        <w:rPr>
          <w:rFonts w:ascii="Arial" w:eastAsia="Times New Roman" w:hAnsi="Arial" w:cs="Arial"/>
          <w:lang w:eastAsia="en-GB"/>
        </w:rPr>
        <w:t xml:space="preserve"> and </w:t>
      </w:r>
      <w:r w:rsidR="00DF47D6">
        <w:rPr>
          <w:rFonts w:ascii="Arial" w:eastAsia="Times New Roman" w:hAnsi="Arial" w:cs="Arial"/>
          <w:lang w:eastAsia="en-GB"/>
        </w:rPr>
        <w:t>training</w:t>
      </w:r>
      <w:r w:rsidR="0001299E">
        <w:rPr>
          <w:rFonts w:ascii="Arial" w:eastAsia="Times New Roman" w:hAnsi="Arial" w:cs="Arial"/>
          <w:lang w:eastAsia="en-GB"/>
        </w:rPr>
        <w:t xml:space="preserve"> session</w:t>
      </w:r>
      <w:r w:rsidR="00DF47D6">
        <w:rPr>
          <w:rFonts w:ascii="Arial" w:eastAsia="Times New Roman" w:hAnsi="Arial" w:cs="Arial"/>
          <w:lang w:eastAsia="en-GB"/>
        </w:rPr>
        <w:t xml:space="preserve"> </w:t>
      </w:r>
      <w:r w:rsidR="008D7EF9">
        <w:rPr>
          <w:rFonts w:ascii="Arial" w:eastAsia="Times New Roman" w:hAnsi="Arial" w:cs="Arial"/>
          <w:lang w:eastAsia="en-GB"/>
        </w:rPr>
        <w:t>feedback form</w:t>
      </w:r>
      <w:r w:rsidR="00DF47D6">
        <w:rPr>
          <w:rFonts w:ascii="Arial" w:eastAsia="Times New Roman" w:hAnsi="Arial" w:cs="Arial"/>
          <w:lang w:eastAsia="en-GB"/>
        </w:rPr>
        <w:t xml:space="preserve">s. </w:t>
      </w:r>
    </w:p>
    <w:p w14:paraId="39C66E48" w14:textId="6E95EFEA" w:rsidR="006D4492" w:rsidRPr="00D74CC5" w:rsidRDefault="009107CE" w:rsidP="00BF1969">
      <w:pPr>
        <w:spacing w:line="240" w:lineRule="auto"/>
        <w:rPr>
          <w:rFonts w:ascii="Arial" w:eastAsia="Times New Roman" w:hAnsi="Arial" w:cs="Arial"/>
          <w:lang w:eastAsia="en-GB"/>
        </w:rPr>
      </w:pPr>
      <w:r>
        <w:rPr>
          <w:rFonts w:ascii="Arial" w:eastAsia="Times New Roman" w:hAnsi="Arial" w:cs="Arial"/>
          <w:lang w:eastAsia="en-GB"/>
        </w:rPr>
        <w:t xml:space="preserve">Both types of data are useful </w:t>
      </w:r>
      <w:r w:rsidR="00B21FD5">
        <w:rPr>
          <w:rFonts w:ascii="Arial" w:eastAsia="Times New Roman" w:hAnsi="Arial" w:cs="Arial"/>
          <w:lang w:eastAsia="en-GB"/>
        </w:rPr>
        <w:t xml:space="preserve">in providing evidence, however, they do also require </w:t>
      </w:r>
      <w:r w:rsidR="00855373">
        <w:rPr>
          <w:rFonts w:ascii="Arial" w:eastAsia="Times New Roman" w:hAnsi="Arial" w:cs="Arial"/>
          <w:lang w:eastAsia="en-GB"/>
        </w:rPr>
        <w:t xml:space="preserve">further </w:t>
      </w:r>
      <w:r w:rsidR="004B2481">
        <w:rPr>
          <w:rFonts w:ascii="Arial" w:eastAsia="Times New Roman" w:hAnsi="Arial" w:cs="Arial"/>
          <w:lang w:eastAsia="en-GB"/>
        </w:rPr>
        <w:t>analysis</w:t>
      </w:r>
      <w:r w:rsidR="00FE5E77">
        <w:rPr>
          <w:rFonts w:ascii="Arial" w:eastAsia="Times New Roman" w:hAnsi="Arial" w:cs="Arial"/>
          <w:lang w:eastAsia="en-GB"/>
        </w:rPr>
        <w:t xml:space="preserve"> and critical thinking</w:t>
      </w:r>
      <w:r w:rsidR="00855373">
        <w:rPr>
          <w:rFonts w:ascii="Arial" w:eastAsia="Times New Roman" w:hAnsi="Arial" w:cs="Arial"/>
          <w:lang w:eastAsia="en-GB"/>
        </w:rPr>
        <w:t xml:space="preserve"> </w:t>
      </w:r>
      <w:r w:rsidR="0054530A">
        <w:rPr>
          <w:rFonts w:ascii="Arial" w:eastAsia="Times New Roman" w:hAnsi="Arial" w:cs="Arial"/>
          <w:lang w:eastAsia="en-GB"/>
        </w:rPr>
        <w:t>to</w:t>
      </w:r>
      <w:r w:rsidR="00855373">
        <w:rPr>
          <w:rFonts w:ascii="Arial" w:eastAsia="Times New Roman" w:hAnsi="Arial" w:cs="Arial"/>
          <w:lang w:eastAsia="en-GB"/>
        </w:rPr>
        <w:t xml:space="preserve"> establish what the dat</w:t>
      </w:r>
      <w:r w:rsidR="00780256">
        <w:rPr>
          <w:rFonts w:ascii="Arial" w:eastAsia="Times New Roman" w:hAnsi="Arial" w:cs="Arial"/>
          <w:lang w:eastAsia="en-GB"/>
        </w:rPr>
        <w:t>a</w:t>
      </w:r>
      <w:r w:rsidR="00855373">
        <w:rPr>
          <w:rFonts w:ascii="Arial" w:eastAsia="Times New Roman" w:hAnsi="Arial" w:cs="Arial"/>
          <w:lang w:eastAsia="en-GB"/>
        </w:rPr>
        <w:t xml:space="preserve"> is telling us. </w:t>
      </w:r>
      <w:r w:rsidR="004B2481">
        <w:rPr>
          <w:rFonts w:ascii="Arial" w:eastAsia="Times New Roman" w:hAnsi="Arial" w:cs="Arial"/>
          <w:lang w:eastAsia="en-GB"/>
        </w:rPr>
        <w:t>We can do this by</w:t>
      </w:r>
      <w:r w:rsidR="00A97D7D">
        <w:rPr>
          <w:rFonts w:ascii="Arial" w:eastAsia="Times New Roman" w:hAnsi="Arial" w:cs="Arial"/>
          <w:lang w:eastAsia="en-GB"/>
        </w:rPr>
        <w:t xml:space="preserve"> using one of the 4 different analytical methods</w:t>
      </w:r>
      <w:r w:rsidR="00D74CC5">
        <w:rPr>
          <w:rFonts w:ascii="Arial" w:eastAsia="Times New Roman" w:hAnsi="Arial" w:cs="Arial"/>
          <w:lang w:eastAsia="en-GB"/>
        </w:rPr>
        <w:t xml:space="preserve">; </w:t>
      </w:r>
      <w:r w:rsidR="007429B4">
        <w:rPr>
          <w:rFonts w:ascii="Arial" w:eastAsia="Times New Roman" w:hAnsi="Arial" w:cs="Arial"/>
          <w:lang w:eastAsia="en-GB"/>
        </w:rPr>
        <w:t>‘</w:t>
      </w:r>
      <w:r w:rsidR="00FB4A9E" w:rsidRPr="00FB4A9E">
        <w:rPr>
          <w:rFonts w:ascii="Arial" w:eastAsia="Times New Roman" w:hAnsi="Arial" w:cs="Arial"/>
          <w:lang w:eastAsia="en-GB"/>
        </w:rPr>
        <w:t>Descriptive</w:t>
      </w:r>
      <w:r w:rsidR="007429B4">
        <w:rPr>
          <w:rFonts w:ascii="Arial" w:eastAsia="Times New Roman" w:hAnsi="Arial" w:cs="Arial"/>
          <w:lang w:eastAsia="en-GB"/>
        </w:rPr>
        <w:t>’</w:t>
      </w:r>
      <w:r w:rsidR="0099192C">
        <w:rPr>
          <w:rFonts w:ascii="Arial" w:eastAsia="Times New Roman" w:hAnsi="Arial" w:cs="Arial"/>
          <w:lang w:eastAsia="en-GB"/>
        </w:rPr>
        <w:t xml:space="preserve"> p</w:t>
      </w:r>
      <w:r w:rsidR="00FB4A9E" w:rsidRPr="00FB4A9E">
        <w:rPr>
          <w:rFonts w:ascii="Arial" w:eastAsia="Times New Roman" w:hAnsi="Arial" w:cs="Arial"/>
          <w:lang w:eastAsia="en-GB"/>
        </w:rPr>
        <w:t xml:space="preserve">rovides an overview of past HR </w:t>
      </w:r>
      <w:r w:rsidR="0086408D" w:rsidRPr="00FB4A9E">
        <w:rPr>
          <w:rFonts w:ascii="Arial" w:eastAsia="Times New Roman" w:hAnsi="Arial" w:cs="Arial"/>
          <w:lang w:eastAsia="en-GB"/>
        </w:rPr>
        <w:t>activities;</w:t>
      </w:r>
      <w:r w:rsidR="00D46575">
        <w:rPr>
          <w:rFonts w:ascii="Arial" w:eastAsia="Times New Roman" w:hAnsi="Arial" w:cs="Arial"/>
          <w:lang w:eastAsia="en-GB"/>
        </w:rPr>
        <w:t xml:space="preserve"> </w:t>
      </w:r>
      <w:r w:rsidR="00FC02A3">
        <w:rPr>
          <w:rFonts w:ascii="Arial" w:eastAsia="Times New Roman" w:hAnsi="Arial" w:cs="Arial"/>
          <w:lang w:eastAsia="en-GB"/>
        </w:rPr>
        <w:t xml:space="preserve">we use this for things </w:t>
      </w:r>
      <w:r w:rsidR="00A8178A">
        <w:rPr>
          <w:rFonts w:ascii="Arial" w:eastAsia="Times New Roman" w:hAnsi="Arial" w:cs="Arial"/>
          <w:lang w:eastAsia="en-GB"/>
        </w:rPr>
        <w:t xml:space="preserve">looking at how many employees were recruited during a certain </w:t>
      </w:r>
      <w:r w:rsidR="00D74CC5">
        <w:rPr>
          <w:rFonts w:ascii="Arial" w:eastAsia="Times New Roman" w:hAnsi="Arial" w:cs="Arial"/>
          <w:lang w:eastAsia="en-GB"/>
        </w:rPr>
        <w:t>period</w:t>
      </w:r>
      <w:r w:rsidR="007429B4">
        <w:rPr>
          <w:rFonts w:ascii="Arial" w:eastAsia="Times New Roman" w:hAnsi="Arial" w:cs="Arial"/>
          <w:lang w:eastAsia="en-GB"/>
        </w:rPr>
        <w:t>.</w:t>
      </w:r>
      <w:r w:rsidR="0099192C">
        <w:rPr>
          <w:rFonts w:ascii="Arial" w:eastAsia="Times New Roman" w:hAnsi="Arial" w:cs="Arial"/>
          <w:lang w:eastAsia="en-GB"/>
        </w:rPr>
        <w:t xml:space="preserve"> </w:t>
      </w:r>
      <w:r w:rsidR="00FC02A3">
        <w:rPr>
          <w:rFonts w:ascii="Arial" w:eastAsia="Times New Roman" w:hAnsi="Arial" w:cs="Arial"/>
          <w:lang w:eastAsia="en-GB"/>
        </w:rPr>
        <w:t>‘</w:t>
      </w:r>
      <w:r w:rsidR="00FB4A9E" w:rsidRPr="00FB4A9E">
        <w:rPr>
          <w:rFonts w:ascii="Arial" w:eastAsia="Times New Roman" w:hAnsi="Arial" w:cs="Arial"/>
          <w:lang w:eastAsia="en-GB"/>
        </w:rPr>
        <w:t>Predictive</w:t>
      </w:r>
      <w:r w:rsidR="00FC02A3">
        <w:rPr>
          <w:rFonts w:ascii="Arial" w:eastAsia="Times New Roman" w:hAnsi="Arial" w:cs="Arial"/>
          <w:lang w:eastAsia="en-GB"/>
        </w:rPr>
        <w:t>’</w:t>
      </w:r>
      <w:r w:rsidR="0099192C">
        <w:rPr>
          <w:rFonts w:ascii="Arial" w:eastAsia="Times New Roman" w:hAnsi="Arial" w:cs="Arial"/>
          <w:lang w:eastAsia="en-GB"/>
        </w:rPr>
        <w:t xml:space="preserve"> looks </w:t>
      </w:r>
      <w:r w:rsidR="00E14DCC">
        <w:rPr>
          <w:rFonts w:ascii="Arial" w:eastAsia="Times New Roman" w:hAnsi="Arial" w:cs="Arial"/>
          <w:lang w:eastAsia="en-GB"/>
        </w:rPr>
        <w:t xml:space="preserve">at historical data we </w:t>
      </w:r>
      <w:r w:rsidR="0086408D">
        <w:rPr>
          <w:rFonts w:ascii="Arial" w:eastAsia="Times New Roman" w:hAnsi="Arial" w:cs="Arial"/>
          <w:lang w:eastAsia="en-GB"/>
        </w:rPr>
        <w:t>can</w:t>
      </w:r>
      <w:r w:rsidR="00E14DCC">
        <w:rPr>
          <w:rFonts w:ascii="Arial" w:eastAsia="Times New Roman" w:hAnsi="Arial" w:cs="Arial"/>
          <w:lang w:eastAsia="en-GB"/>
        </w:rPr>
        <w:t xml:space="preserve"> </w:t>
      </w:r>
      <w:r w:rsidR="0099192C">
        <w:rPr>
          <w:rFonts w:ascii="Arial" w:eastAsia="Times New Roman" w:hAnsi="Arial" w:cs="Arial"/>
          <w:lang w:eastAsia="en-GB"/>
        </w:rPr>
        <w:t xml:space="preserve">use to </w:t>
      </w:r>
      <w:r w:rsidR="00E14DCC">
        <w:rPr>
          <w:rFonts w:ascii="Arial" w:eastAsia="Times New Roman" w:hAnsi="Arial" w:cs="Arial"/>
          <w:lang w:eastAsia="en-GB"/>
        </w:rPr>
        <w:t xml:space="preserve">predict future trends such as rates of employee turnover. </w:t>
      </w:r>
      <w:r w:rsidR="00FC02A3">
        <w:rPr>
          <w:rFonts w:ascii="Arial" w:eastAsia="Times New Roman" w:hAnsi="Arial" w:cs="Arial"/>
          <w:lang w:eastAsia="en-GB"/>
        </w:rPr>
        <w:t>‘</w:t>
      </w:r>
      <w:r w:rsidR="00FB4A9E" w:rsidRPr="00FB4A9E">
        <w:rPr>
          <w:rFonts w:ascii="Arial" w:eastAsia="Times New Roman" w:hAnsi="Arial" w:cs="Arial"/>
          <w:lang w:eastAsia="en-GB"/>
        </w:rPr>
        <w:t>Regular</w:t>
      </w:r>
      <w:r w:rsidR="00FC02A3">
        <w:rPr>
          <w:rFonts w:ascii="Arial" w:eastAsia="Times New Roman" w:hAnsi="Arial" w:cs="Arial"/>
          <w:lang w:eastAsia="en-GB"/>
        </w:rPr>
        <w:t>’</w:t>
      </w:r>
      <w:r w:rsidR="00D74CC5">
        <w:rPr>
          <w:rFonts w:ascii="Arial" w:eastAsia="Times New Roman" w:hAnsi="Arial" w:cs="Arial"/>
          <w:lang w:eastAsia="en-GB"/>
        </w:rPr>
        <w:t xml:space="preserve"> </w:t>
      </w:r>
      <w:r w:rsidR="0086408D">
        <w:rPr>
          <w:rFonts w:ascii="Arial" w:eastAsia="Times New Roman" w:hAnsi="Arial" w:cs="Arial"/>
          <w:lang w:eastAsia="en-GB"/>
        </w:rPr>
        <w:t>gives</w:t>
      </w:r>
      <w:r w:rsidR="00995752">
        <w:rPr>
          <w:rFonts w:ascii="Arial" w:eastAsia="Times New Roman" w:hAnsi="Arial" w:cs="Arial"/>
          <w:lang w:eastAsia="en-GB"/>
        </w:rPr>
        <w:t xml:space="preserve"> us</w:t>
      </w:r>
      <w:r w:rsidR="00FB4A9E" w:rsidRPr="00FB4A9E">
        <w:rPr>
          <w:rFonts w:ascii="Arial" w:eastAsia="Times New Roman" w:hAnsi="Arial" w:cs="Arial"/>
          <w:lang w:eastAsia="en-GB"/>
        </w:rPr>
        <w:t xml:space="preserve"> </w:t>
      </w:r>
      <w:r w:rsidR="00BF5C5F" w:rsidRPr="00FB4A9E">
        <w:rPr>
          <w:rFonts w:ascii="Arial" w:eastAsia="Times New Roman" w:hAnsi="Arial" w:cs="Arial"/>
          <w:lang w:eastAsia="en-GB"/>
        </w:rPr>
        <w:t>g</w:t>
      </w:r>
      <w:r w:rsidR="00BF5C5F">
        <w:rPr>
          <w:rFonts w:ascii="Arial" w:eastAsia="Times New Roman" w:hAnsi="Arial" w:cs="Arial"/>
          <w:lang w:eastAsia="en-GB"/>
        </w:rPr>
        <w:t>uidance</w:t>
      </w:r>
      <w:r w:rsidR="00FB4A9E" w:rsidRPr="00FB4A9E">
        <w:rPr>
          <w:rFonts w:ascii="Arial" w:eastAsia="Times New Roman" w:hAnsi="Arial" w:cs="Arial"/>
          <w:lang w:eastAsia="en-GB"/>
        </w:rPr>
        <w:t xml:space="preserve"> </w:t>
      </w:r>
      <w:r w:rsidR="00BF5C5F">
        <w:rPr>
          <w:rFonts w:ascii="Arial" w:eastAsia="Times New Roman" w:hAnsi="Arial" w:cs="Arial"/>
          <w:lang w:eastAsia="en-GB"/>
        </w:rPr>
        <w:t>to put in place measures such</w:t>
      </w:r>
      <w:r w:rsidR="00FB4A9E" w:rsidRPr="00FB4A9E">
        <w:rPr>
          <w:rFonts w:ascii="Arial" w:eastAsia="Times New Roman" w:hAnsi="Arial" w:cs="Arial"/>
          <w:lang w:eastAsia="en-GB"/>
        </w:rPr>
        <w:t xml:space="preserve"> as training programs to reduce skill</w:t>
      </w:r>
      <w:r w:rsidR="00B968D3">
        <w:rPr>
          <w:rFonts w:ascii="Arial" w:eastAsia="Times New Roman" w:hAnsi="Arial" w:cs="Arial"/>
          <w:lang w:eastAsia="en-GB"/>
        </w:rPr>
        <w:t xml:space="preserve"> </w:t>
      </w:r>
      <w:r w:rsidR="003A6505">
        <w:rPr>
          <w:rFonts w:ascii="Arial" w:eastAsia="Times New Roman" w:hAnsi="Arial" w:cs="Arial"/>
          <w:lang w:eastAsia="en-GB"/>
        </w:rPr>
        <w:t xml:space="preserve">shortages. </w:t>
      </w:r>
      <w:r w:rsidR="00FC02A3">
        <w:rPr>
          <w:rFonts w:ascii="Arial" w:eastAsia="Times New Roman" w:hAnsi="Arial" w:cs="Arial"/>
          <w:lang w:eastAsia="en-GB"/>
        </w:rPr>
        <w:t>‘</w:t>
      </w:r>
      <w:r w:rsidR="00FB4A9E" w:rsidRPr="00FB4A9E">
        <w:rPr>
          <w:rFonts w:ascii="Arial" w:eastAsia="Times New Roman" w:hAnsi="Arial" w:cs="Arial"/>
          <w:lang w:eastAsia="en-GB"/>
        </w:rPr>
        <w:t>Diagnosis</w:t>
      </w:r>
      <w:r w:rsidR="00FC02A3">
        <w:rPr>
          <w:rFonts w:ascii="Arial" w:eastAsia="Times New Roman" w:hAnsi="Arial" w:cs="Arial"/>
          <w:lang w:eastAsia="en-GB"/>
        </w:rPr>
        <w:t>’</w:t>
      </w:r>
      <w:r w:rsidR="00D74CC5">
        <w:rPr>
          <w:rFonts w:ascii="Arial" w:eastAsia="Times New Roman" w:hAnsi="Arial" w:cs="Arial"/>
          <w:lang w:eastAsia="en-GB"/>
        </w:rPr>
        <w:t xml:space="preserve"> </w:t>
      </w:r>
      <w:r w:rsidR="00BD782B">
        <w:rPr>
          <w:rFonts w:ascii="Arial" w:eastAsia="Times New Roman" w:hAnsi="Arial" w:cs="Arial"/>
          <w:lang w:eastAsia="en-GB"/>
        </w:rPr>
        <w:t xml:space="preserve">looks at </w:t>
      </w:r>
      <w:r w:rsidR="00FB4A9E" w:rsidRPr="00FB4A9E">
        <w:rPr>
          <w:rFonts w:ascii="Arial" w:eastAsia="Times New Roman" w:hAnsi="Arial" w:cs="Arial"/>
          <w:lang w:eastAsia="en-GB"/>
        </w:rPr>
        <w:t xml:space="preserve">past </w:t>
      </w:r>
      <w:r w:rsidR="005422DF">
        <w:rPr>
          <w:rFonts w:ascii="Arial" w:eastAsia="Times New Roman" w:hAnsi="Arial" w:cs="Arial"/>
          <w:lang w:eastAsia="en-GB"/>
        </w:rPr>
        <w:t>discoveries</w:t>
      </w:r>
      <w:r w:rsidR="00FB4A9E" w:rsidRPr="00FB4A9E">
        <w:rPr>
          <w:rFonts w:ascii="Arial" w:eastAsia="Times New Roman" w:hAnsi="Arial" w:cs="Arial"/>
          <w:lang w:eastAsia="en-GB"/>
        </w:rPr>
        <w:t xml:space="preserve"> </w:t>
      </w:r>
      <w:r w:rsidR="009511A9">
        <w:rPr>
          <w:rFonts w:ascii="Arial" w:eastAsia="Times New Roman" w:hAnsi="Arial" w:cs="Arial"/>
          <w:lang w:eastAsia="en-GB"/>
        </w:rPr>
        <w:t>so that we</w:t>
      </w:r>
      <w:r w:rsidR="005422DF">
        <w:rPr>
          <w:rFonts w:ascii="Arial" w:eastAsia="Times New Roman" w:hAnsi="Arial" w:cs="Arial"/>
          <w:lang w:eastAsia="en-GB"/>
        </w:rPr>
        <w:t xml:space="preserve"> </w:t>
      </w:r>
      <w:r w:rsidR="009511A9">
        <w:rPr>
          <w:rFonts w:ascii="Arial" w:eastAsia="Times New Roman" w:hAnsi="Arial" w:cs="Arial"/>
          <w:lang w:eastAsia="en-GB"/>
        </w:rPr>
        <w:t xml:space="preserve">understand </w:t>
      </w:r>
      <w:r w:rsidR="005422DF">
        <w:rPr>
          <w:rFonts w:ascii="Arial" w:eastAsia="Times New Roman" w:hAnsi="Arial" w:cs="Arial"/>
          <w:lang w:eastAsia="en-GB"/>
        </w:rPr>
        <w:t>what happened and wh</w:t>
      </w:r>
      <w:r w:rsidR="008F5947">
        <w:rPr>
          <w:rFonts w:ascii="Arial" w:eastAsia="Times New Roman" w:hAnsi="Arial" w:cs="Arial"/>
          <w:lang w:eastAsia="en-GB"/>
        </w:rPr>
        <w:t>y</w:t>
      </w:r>
      <w:r w:rsidR="009511A9">
        <w:rPr>
          <w:rFonts w:ascii="Arial" w:eastAsia="Times New Roman" w:hAnsi="Arial" w:cs="Arial"/>
          <w:lang w:eastAsia="en-GB"/>
        </w:rPr>
        <w:t xml:space="preserve"> it did </w:t>
      </w:r>
      <w:r w:rsidR="00DD4F0D">
        <w:rPr>
          <w:rFonts w:ascii="Arial" w:eastAsia="Times New Roman" w:hAnsi="Arial" w:cs="Arial"/>
          <w:lang w:eastAsia="en-GB"/>
        </w:rPr>
        <w:t>to</w:t>
      </w:r>
      <w:r w:rsidR="009511A9">
        <w:rPr>
          <w:rFonts w:ascii="Arial" w:eastAsia="Times New Roman" w:hAnsi="Arial" w:cs="Arial"/>
          <w:lang w:eastAsia="en-GB"/>
        </w:rPr>
        <w:t xml:space="preserve"> learn for the future. </w:t>
      </w:r>
      <w:r w:rsidR="008F5947">
        <w:rPr>
          <w:rFonts w:ascii="Arial" w:eastAsia="Times New Roman" w:hAnsi="Arial" w:cs="Arial"/>
          <w:lang w:eastAsia="en-GB"/>
        </w:rPr>
        <w:t xml:space="preserve"> </w:t>
      </w:r>
      <w:r w:rsidR="00085E24">
        <w:rPr>
          <w:rFonts w:ascii="Arial" w:hAnsi="Arial" w:cs="Arial"/>
        </w:rPr>
        <w:t>(Cambridge Spark, 2023).</w:t>
      </w:r>
    </w:p>
    <w:p w14:paraId="4B97986E" w14:textId="482B9B82" w:rsidR="00652237" w:rsidRDefault="005D6C67" w:rsidP="007E6E47">
      <w:pPr>
        <w:spacing w:line="240" w:lineRule="auto"/>
        <w:rPr>
          <w:rFonts w:ascii="Arial" w:eastAsia="Times New Roman" w:hAnsi="Arial" w:cs="Arial"/>
          <w:lang w:eastAsia="en-GB"/>
        </w:rPr>
      </w:pPr>
      <w:r>
        <w:rPr>
          <w:rFonts w:ascii="Arial" w:eastAsia="Times New Roman" w:hAnsi="Arial" w:cs="Arial"/>
          <w:lang w:eastAsia="en-GB"/>
        </w:rPr>
        <w:t xml:space="preserve">By using these types of </w:t>
      </w:r>
      <w:r w:rsidR="00780256">
        <w:rPr>
          <w:rFonts w:ascii="Arial" w:eastAsia="Times New Roman" w:hAnsi="Arial" w:cs="Arial"/>
          <w:lang w:eastAsia="en-GB"/>
        </w:rPr>
        <w:t>analytics,</w:t>
      </w:r>
      <w:r>
        <w:rPr>
          <w:rFonts w:ascii="Arial" w:eastAsia="Times New Roman" w:hAnsi="Arial" w:cs="Arial"/>
          <w:lang w:eastAsia="en-GB"/>
        </w:rPr>
        <w:t xml:space="preserve"> they will enable us to </w:t>
      </w:r>
      <w:r w:rsidR="005B2146">
        <w:rPr>
          <w:rFonts w:ascii="Arial" w:eastAsia="Times New Roman" w:hAnsi="Arial" w:cs="Arial"/>
          <w:lang w:eastAsia="en-GB"/>
        </w:rPr>
        <w:t>understand the</w:t>
      </w:r>
      <w:r w:rsidR="002C56DA">
        <w:rPr>
          <w:rFonts w:ascii="Arial" w:eastAsia="Times New Roman" w:hAnsi="Arial" w:cs="Arial"/>
          <w:lang w:eastAsia="en-GB"/>
        </w:rPr>
        <w:t xml:space="preserve"> current</w:t>
      </w:r>
      <w:r w:rsidR="005B2146">
        <w:rPr>
          <w:rFonts w:ascii="Arial" w:eastAsia="Times New Roman" w:hAnsi="Arial" w:cs="Arial"/>
          <w:lang w:eastAsia="en-GB"/>
        </w:rPr>
        <w:t xml:space="preserve"> data </w:t>
      </w:r>
      <w:r w:rsidR="002C56DA">
        <w:rPr>
          <w:rFonts w:ascii="Arial" w:eastAsia="Times New Roman" w:hAnsi="Arial" w:cs="Arial"/>
          <w:lang w:eastAsia="en-GB"/>
        </w:rPr>
        <w:t>and help inform future decision</w:t>
      </w:r>
      <w:r w:rsidR="00780256">
        <w:rPr>
          <w:rFonts w:ascii="Arial" w:eastAsia="Times New Roman" w:hAnsi="Arial" w:cs="Arial"/>
          <w:lang w:eastAsia="en-GB"/>
        </w:rPr>
        <w:t xml:space="preserve"> making</w:t>
      </w:r>
      <w:r w:rsidR="002C56DA">
        <w:rPr>
          <w:rFonts w:ascii="Arial" w:eastAsia="Times New Roman" w:hAnsi="Arial" w:cs="Arial"/>
          <w:lang w:eastAsia="en-GB"/>
        </w:rPr>
        <w:t xml:space="preserve"> in the best interest of the organisation. </w:t>
      </w:r>
    </w:p>
    <w:p w14:paraId="42433B6B" w14:textId="77777777" w:rsidR="0086408D" w:rsidRPr="0086408D" w:rsidRDefault="0086408D" w:rsidP="007E6E47">
      <w:pPr>
        <w:spacing w:line="240" w:lineRule="auto"/>
        <w:rPr>
          <w:rFonts w:ascii="Arial" w:eastAsia="Times New Roman" w:hAnsi="Arial" w:cs="Arial"/>
          <w:lang w:eastAsia="en-GB"/>
        </w:rPr>
      </w:pPr>
    </w:p>
    <w:p w14:paraId="4CAEAFE5" w14:textId="43696EAC" w:rsidR="0031056D" w:rsidRPr="0031056D" w:rsidRDefault="004C65B4" w:rsidP="0031056D">
      <w:pPr>
        <w:spacing w:line="240" w:lineRule="auto"/>
        <w:contextualSpacing/>
        <w:rPr>
          <w:rFonts w:ascii="Arial" w:hAnsi="Arial" w:cs="Arial"/>
        </w:rPr>
      </w:pPr>
      <w:r w:rsidRPr="004C65B4">
        <w:rPr>
          <w:rFonts w:ascii="Arial" w:hAnsi="Arial" w:cs="Arial"/>
        </w:rPr>
        <w:lastRenderedPageBreak/>
        <w:t>Q6- AC</w:t>
      </w:r>
      <w:r w:rsidR="00DB16A3" w:rsidRPr="004C65B4">
        <w:rPr>
          <w:rFonts w:ascii="Arial" w:hAnsi="Arial" w:cs="Arial"/>
        </w:rPr>
        <w:t xml:space="preserve"> 1.6</w:t>
      </w:r>
      <w:r w:rsidRPr="004C65B4">
        <w:rPr>
          <w:rFonts w:ascii="Arial" w:hAnsi="Arial" w:cs="Arial"/>
        </w:rPr>
        <w:t>:</w:t>
      </w:r>
      <w:r>
        <w:rPr>
          <w:rFonts w:ascii="Arial" w:hAnsi="Arial" w:cs="Arial"/>
          <w:b/>
          <w:bCs/>
        </w:rPr>
        <w:t xml:space="preserve"> </w:t>
      </w:r>
      <w:r w:rsidR="00542B5F" w:rsidRPr="00EB6E83">
        <w:rPr>
          <w:rFonts w:ascii="Arial" w:hAnsi="Arial" w:cs="Arial"/>
        </w:rPr>
        <w:t xml:space="preserve">It is vital to have </w:t>
      </w:r>
      <w:r w:rsidR="00371700">
        <w:rPr>
          <w:rFonts w:ascii="Arial" w:hAnsi="Arial" w:cs="Arial"/>
        </w:rPr>
        <w:t>agreed</w:t>
      </w:r>
      <w:r w:rsidR="00542B5F" w:rsidRPr="00EB6E83">
        <w:rPr>
          <w:rFonts w:ascii="Arial" w:hAnsi="Arial" w:cs="Arial"/>
        </w:rPr>
        <w:t xml:space="preserve"> </w:t>
      </w:r>
      <w:r w:rsidR="00371700">
        <w:rPr>
          <w:rFonts w:ascii="Arial" w:hAnsi="Arial" w:cs="Arial"/>
        </w:rPr>
        <w:t>policies and</w:t>
      </w:r>
      <w:r w:rsidR="00FE6700" w:rsidRPr="00EB6E83">
        <w:rPr>
          <w:rFonts w:ascii="Arial" w:hAnsi="Arial" w:cs="Arial"/>
        </w:rPr>
        <w:t xml:space="preserve"> p</w:t>
      </w:r>
      <w:r w:rsidR="00D156AE" w:rsidRPr="00EB6E83">
        <w:rPr>
          <w:rFonts w:ascii="Arial" w:hAnsi="Arial" w:cs="Arial"/>
        </w:rPr>
        <w:t>rocedures in place</w:t>
      </w:r>
      <w:r w:rsidR="00FE6700" w:rsidRPr="00EB6E83">
        <w:rPr>
          <w:rFonts w:ascii="Arial" w:hAnsi="Arial" w:cs="Arial"/>
        </w:rPr>
        <w:t xml:space="preserve"> </w:t>
      </w:r>
      <w:r w:rsidR="00B50516">
        <w:rPr>
          <w:rFonts w:ascii="Arial" w:hAnsi="Arial" w:cs="Arial"/>
        </w:rPr>
        <w:t xml:space="preserve">as these </w:t>
      </w:r>
      <w:r w:rsidR="00B50516" w:rsidRPr="00B50516">
        <w:rPr>
          <w:rFonts w:ascii="Arial" w:hAnsi="Arial" w:cs="Arial"/>
        </w:rPr>
        <w:t>provid</w:t>
      </w:r>
      <w:r w:rsidR="00B50516">
        <w:rPr>
          <w:rFonts w:ascii="Arial" w:hAnsi="Arial" w:cs="Arial"/>
        </w:rPr>
        <w:t>e the</w:t>
      </w:r>
      <w:r w:rsidR="00B50516" w:rsidRPr="00B50516">
        <w:rPr>
          <w:rFonts w:ascii="Arial" w:hAnsi="Arial" w:cs="Arial"/>
        </w:rPr>
        <w:t xml:space="preserve"> guidelines</w:t>
      </w:r>
      <w:r w:rsidR="003C7AA5">
        <w:rPr>
          <w:rFonts w:ascii="Arial" w:hAnsi="Arial" w:cs="Arial"/>
        </w:rPr>
        <w:t xml:space="preserve"> and</w:t>
      </w:r>
      <w:r w:rsidR="00B50516" w:rsidRPr="00B50516">
        <w:rPr>
          <w:rFonts w:ascii="Arial" w:hAnsi="Arial" w:cs="Arial"/>
        </w:rPr>
        <w:t xml:space="preserve"> criteria</w:t>
      </w:r>
      <w:r w:rsidR="003C7AA5">
        <w:rPr>
          <w:rFonts w:ascii="Arial" w:hAnsi="Arial" w:cs="Arial"/>
        </w:rPr>
        <w:t xml:space="preserve"> </w:t>
      </w:r>
      <w:r w:rsidR="0048261F">
        <w:rPr>
          <w:rFonts w:ascii="Arial" w:hAnsi="Arial" w:cs="Arial"/>
        </w:rPr>
        <w:t>to</w:t>
      </w:r>
      <w:r w:rsidR="00D156AE" w:rsidRPr="00EB6E83">
        <w:rPr>
          <w:rFonts w:ascii="Arial" w:hAnsi="Arial" w:cs="Arial"/>
        </w:rPr>
        <w:t xml:space="preserve"> inform decisions </w:t>
      </w:r>
      <w:r w:rsidR="00C35787">
        <w:rPr>
          <w:rFonts w:ascii="Arial" w:hAnsi="Arial" w:cs="Arial"/>
        </w:rPr>
        <w:t>within an organisation</w:t>
      </w:r>
      <w:r w:rsidR="003C7AA5">
        <w:rPr>
          <w:rFonts w:ascii="Arial" w:hAnsi="Arial" w:cs="Arial"/>
        </w:rPr>
        <w:t xml:space="preserve"> and ensure that </w:t>
      </w:r>
      <w:r w:rsidR="002661AE">
        <w:rPr>
          <w:rFonts w:ascii="Arial" w:hAnsi="Arial" w:cs="Arial"/>
        </w:rPr>
        <w:t>decisions made are fair and consistent</w:t>
      </w:r>
      <w:r w:rsidR="00CB5FE1">
        <w:rPr>
          <w:rFonts w:ascii="Arial" w:hAnsi="Arial" w:cs="Arial"/>
        </w:rPr>
        <w:t xml:space="preserve"> and that all employees are treated equally</w:t>
      </w:r>
      <w:r w:rsidR="005F2AB1">
        <w:rPr>
          <w:rFonts w:ascii="Arial" w:hAnsi="Arial" w:cs="Arial"/>
        </w:rPr>
        <w:t xml:space="preserve">. </w:t>
      </w:r>
      <w:r w:rsidR="00BF6936" w:rsidRPr="00A44EFA">
        <w:rPr>
          <w:rFonts w:ascii="Arial" w:hAnsi="Arial" w:cs="Arial"/>
          <w:color w:val="000000"/>
        </w:rPr>
        <w:t xml:space="preserve">Having </w:t>
      </w:r>
      <w:r w:rsidR="00A44EFA">
        <w:rPr>
          <w:rFonts w:ascii="Arial" w:hAnsi="Arial" w:cs="Arial"/>
          <w:color w:val="000000"/>
        </w:rPr>
        <w:t>accurate policies and procedures in place also ‘</w:t>
      </w:r>
      <w:r w:rsidR="00DB5977" w:rsidRPr="00A44EFA">
        <w:rPr>
          <w:rFonts w:ascii="Arial" w:hAnsi="Arial" w:cs="Arial"/>
        </w:rPr>
        <w:t>ensure</w:t>
      </w:r>
      <w:r w:rsidR="00A44EFA">
        <w:rPr>
          <w:rFonts w:ascii="Arial" w:hAnsi="Arial" w:cs="Arial"/>
        </w:rPr>
        <w:t>s</w:t>
      </w:r>
      <w:r w:rsidR="00DB5977" w:rsidRPr="00A44EFA">
        <w:rPr>
          <w:rFonts w:ascii="Arial" w:hAnsi="Arial" w:cs="Arial"/>
        </w:rPr>
        <w:t xml:space="preserve"> compliance with laws and regulations, give</w:t>
      </w:r>
      <w:r w:rsidR="005032E8">
        <w:rPr>
          <w:rFonts w:ascii="Arial" w:hAnsi="Arial" w:cs="Arial"/>
        </w:rPr>
        <w:t>s</w:t>
      </w:r>
      <w:r w:rsidR="00DB5977" w:rsidRPr="00A44EFA">
        <w:rPr>
          <w:rFonts w:ascii="Arial" w:hAnsi="Arial" w:cs="Arial"/>
        </w:rPr>
        <w:t xml:space="preserve"> guidance for decision-making, and streamline</w:t>
      </w:r>
      <w:r w:rsidR="00A83EA3">
        <w:rPr>
          <w:rFonts w:ascii="Arial" w:hAnsi="Arial" w:cs="Arial"/>
        </w:rPr>
        <w:t>s</w:t>
      </w:r>
      <w:r w:rsidR="00DB5977" w:rsidRPr="00DB5977">
        <w:rPr>
          <w:rFonts w:ascii="Arial" w:hAnsi="Arial" w:cs="Arial"/>
        </w:rPr>
        <w:t xml:space="preserve"> internal processes</w:t>
      </w:r>
      <w:r w:rsidR="00A44EFA">
        <w:rPr>
          <w:rFonts w:ascii="Arial" w:hAnsi="Arial" w:cs="Arial"/>
        </w:rPr>
        <w:t xml:space="preserve">’ </w:t>
      </w:r>
      <w:bookmarkStart w:id="2" w:name="_Hlk153702098"/>
      <w:r w:rsidR="00A83EA3">
        <w:rPr>
          <w:rFonts w:ascii="Arial" w:hAnsi="Arial" w:cs="Arial"/>
        </w:rPr>
        <w:t>(</w:t>
      </w:r>
      <w:proofErr w:type="spellStart"/>
      <w:r w:rsidR="0031056D" w:rsidRPr="0031056D">
        <w:rPr>
          <w:rFonts w:ascii="Arial" w:hAnsi="Arial" w:cs="Arial"/>
        </w:rPr>
        <w:t>PowerDMS</w:t>
      </w:r>
      <w:proofErr w:type="spellEnd"/>
      <w:r w:rsidR="0031056D">
        <w:rPr>
          <w:rFonts w:ascii="Arial" w:hAnsi="Arial" w:cs="Arial"/>
        </w:rPr>
        <w:t>, 2020)</w:t>
      </w:r>
      <w:bookmarkEnd w:id="2"/>
    </w:p>
    <w:p w14:paraId="563125DE" w14:textId="3EE7A5DF" w:rsidR="00DB16A3" w:rsidRPr="004C65B4" w:rsidRDefault="00B72180" w:rsidP="004C65B4">
      <w:pPr>
        <w:spacing w:after="0" w:line="240" w:lineRule="auto"/>
        <w:contextualSpacing/>
        <w:rPr>
          <w:rFonts w:ascii="Arial" w:hAnsi="Arial" w:cs="Arial"/>
          <w:b/>
          <w:bCs/>
        </w:rPr>
      </w:pPr>
      <w:r>
        <w:rPr>
          <w:rFonts w:ascii="Arial" w:hAnsi="Arial" w:cs="Arial"/>
        </w:rPr>
        <w:t>so,</w:t>
      </w:r>
      <w:r w:rsidR="005032E8">
        <w:rPr>
          <w:rFonts w:ascii="Arial" w:hAnsi="Arial" w:cs="Arial"/>
        </w:rPr>
        <w:t xml:space="preserve"> it’s important to ensure that </w:t>
      </w:r>
      <w:r w:rsidR="00B60CB4">
        <w:rPr>
          <w:rFonts w:ascii="Arial" w:hAnsi="Arial" w:cs="Arial"/>
        </w:rPr>
        <w:t xml:space="preserve">all employees are aware of these and that they have read them. </w:t>
      </w:r>
      <w:r w:rsidR="00663F4E">
        <w:rPr>
          <w:rFonts w:ascii="Arial" w:hAnsi="Arial" w:cs="Arial"/>
        </w:rPr>
        <w:t>Having agreed processes in place</w:t>
      </w:r>
      <w:r w:rsidR="00A83EA3">
        <w:rPr>
          <w:rFonts w:ascii="Arial" w:hAnsi="Arial" w:cs="Arial"/>
        </w:rPr>
        <w:t xml:space="preserve"> also</w:t>
      </w:r>
      <w:r w:rsidR="00663F4E">
        <w:rPr>
          <w:rFonts w:ascii="Arial" w:hAnsi="Arial" w:cs="Arial"/>
        </w:rPr>
        <w:t xml:space="preserve"> </w:t>
      </w:r>
      <w:r w:rsidR="00663F4E" w:rsidRPr="00EB6E83">
        <w:rPr>
          <w:rFonts w:ascii="Arial" w:hAnsi="Arial" w:cs="Arial"/>
        </w:rPr>
        <w:t>provides data, we can then use the data to review the polic</w:t>
      </w:r>
      <w:r w:rsidR="00663F4E">
        <w:rPr>
          <w:rFonts w:ascii="Arial" w:hAnsi="Arial" w:cs="Arial"/>
        </w:rPr>
        <w:t>ies and procedures</w:t>
      </w:r>
      <w:r w:rsidR="00663F4E" w:rsidRPr="00EB6E83">
        <w:rPr>
          <w:rFonts w:ascii="Arial" w:hAnsi="Arial" w:cs="Arial"/>
        </w:rPr>
        <w:t xml:space="preserve"> to see whether </w:t>
      </w:r>
      <w:r w:rsidR="00663F4E">
        <w:rPr>
          <w:rFonts w:ascii="Arial" w:hAnsi="Arial" w:cs="Arial"/>
        </w:rPr>
        <w:t>they’re</w:t>
      </w:r>
      <w:r w:rsidR="00663F4E" w:rsidRPr="00EB6E83">
        <w:rPr>
          <w:rFonts w:ascii="Arial" w:hAnsi="Arial" w:cs="Arial"/>
        </w:rPr>
        <w:t xml:space="preserve"> fit for purpose or whether </w:t>
      </w:r>
      <w:r w:rsidR="00663F4E">
        <w:rPr>
          <w:rFonts w:ascii="Arial" w:hAnsi="Arial" w:cs="Arial"/>
        </w:rPr>
        <w:t>they need</w:t>
      </w:r>
      <w:r w:rsidR="00663F4E" w:rsidRPr="00EB6E83">
        <w:rPr>
          <w:rFonts w:ascii="Arial" w:hAnsi="Arial" w:cs="Arial"/>
        </w:rPr>
        <w:t xml:space="preserve"> to be amended. </w:t>
      </w:r>
      <w:r w:rsidR="00924CFD">
        <w:rPr>
          <w:rFonts w:ascii="Arial" w:hAnsi="Arial" w:cs="Arial"/>
        </w:rPr>
        <w:t xml:space="preserve">Employees should refer to the </w:t>
      </w:r>
      <w:r w:rsidR="00181908">
        <w:rPr>
          <w:rFonts w:ascii="Arial" w:hAnsi="Arial" w:cs="Arial"/>
        </w:rPr>
        <w:t xml:space="preserve">policies and procedures in place when making decisions </w:t>
      </w:r>
      <w:r w:rsidR="00444D76">
        <w:rPr>
          <w:rFonts w:ascii="Arial" w:hAnsi="Arial" w:cs="Arial"/>
        </w:rPr>
        <w:t>and so it is important that these are kept up to date</w:t>
      </w:r>
      <w:r w:rsidR="00F53EF8">
        <w:rPr>
          <w:rFonts w:ascii="Arial" w:hAnsi="Arial" w:cs="Arial"/>
        </w:rPr>
        <w:t xml:space="preserve">. </w:t>
      </w:r>
      <w:r w:rsidR="002D488E">
        <w:rPr>
          <w:rFonts w:ascii="Arial" w:hAnsi="Arial" w:cs="Arial"/>
        </w:rPr>
        <w:t>By ‘</w:t>
      </w:r>
      <w:r w:rsidR="00F33E41">
        <w:rPr>
          <w:rFonts w:ascii="Arial" w:hAnsi="Arial" w:cs="Arial"/>
        </w:rPr>
        <w:t>f</w:t>
      </w:r>
      <w:r w:rsidR="002D488E" w:rsidRPr="002D488E">
        <w:rPr>
          <w:rFonts w:ascii="Arial" w:hAnsi="Arial" w:cs="Arial"/>
        </w:rPr>
        <w:t xml:space="preserve">ollowing policies and procedures, </w:t>
      </w:r>
      <w:r w:rsidR="002D488E">
        <w:rPr>
          <w:rFonts w:ascii="Arial" w:hAnsi="Arial" w:cs="Arial"/>
        </w:rPr>
        <w:t>organisations</w:t>
      </w:r>
      <w:r w:rsidR="002D488E" w:rsidRPr="002D488E">
        <w:rPr>
          <w:rFonts w:ascii="Arial" w:hAnsi="Arial" w:cs="Arial"/>
        </w:rPr>
        <w:t xml:space="preserve"> will use time and resources more efficiently</w:t>
      </w:r>
      <w:r w:rsidR="00D94BF5">
        <w:rPr>
          <w:rFonts w:ascii="Arial" w:hAnsi="Arial" w:cs="Arial"/>
        </w:rPr>
        <w:t xml:space="preserve">’ </w:t>
      </w:r>
      <w:r>
        <w:rPr>
          <w:rFonts w:ascii="Arial" w:hAnsi="Arial" w:cs="Arial"/>
        </w:rPr>
        <w:t>(</w:t>
      </w:r>
      <w:proofErr w:type="spellStart"/>
      <w:r w:rsidRPr="0031056D">
        <w:rPr>
          <w:rFonts w:ascii="Arial" w:hAnsi="Arial" w:cs="Arial"/>
        </w:rPr>
        <w:t>PowerDMS</w:t>
      </w:r>
      <w:proofErr w:type="spellEnd"/>
      <w:r>
        <w:rPr>
          <w:rFonts w:ascii="Arial" w:hAnsi="Arial" w:cs="Arial"/>
        </w:rPr>
        <w:t>, 2020)</w:t>
      </w:r>
      <w:r w:rsidR="00D94BF5">
        <w:rPr>
          <w:rFonts w:ascii="Arial" w:hAnsi="Arial" w:cs="Arial"/>
        </w:rPr>
        <w:t xml:space="preserve"> as </w:t>
      </w:r>
      <w:r w:rsidR="00F56AAC">
        <w:rPr>
          <w:rFonts w:ascii="Arial" w:hAnsi="Arial" w:cs="Arial"/>
        </w:rPr>
        <w:t>employees will understand what is expected of them</w:t>
      </w:r>
      <w:r w:rsidR="00050555">
        <w:rPr>
          <w:rFonts w:ascii="Arial" w:hAnsi="Arial" w:cs="Arial"/>
        </w:rPr>
        <w:t xml:space="preserve"> and line managers will feel more confident in their </w:t>
      </w:r>
      <w:r w:rsidR="001C1992">
        <w:rPr>
          <w:rFonts w:ascii="Arial" w:hAnsi="Arial" w:cs="Arial"/>
        </w:rPr>
        <w:t xml:space="preserve">decision making </w:t>
      </w:r>
      <w:r w:rsidR="00F33E41">
        <w:rPr>
          <w:rFonts w:ascii="Arial" w:hAnsi="Arial" w:cs="Arial"/>
        </w:rPr>
        <w:t xml:space="preserve">having agreed </w:t>
      </w:r>
      <w:r w:rsidR="001D60BA">
        <w:rPr>
          <w:rFonts w:ascii="Arial" w:hAnsi="Arial" w:cs="Arial"/>
        </w:rPr>
        <w:t xml:space="preserve">policies to refer to and this will allow the organisation to run more smoothly as a whole and reduce mistakes </w:t>
      </w:r>
      <w:r w:rsidR="00F468FD">
        <w:rPr>
          <w:rFonts w:ascii="Arial" w:hAnsi="Arial" w:cs="Arial"/>
        </w:rPr>
        <w:t xml:space="preserve">occurring. </w:t>
      </w:r>
    </w:p>
    <w:p w14:paraId="1C60F78D" w14:textId="77777777" w:rsidR="004C65B4" w:rsidRDefault="004C65B4" w:rsidP="006B688F">
      <w:pPr>
        <w:spacing w:after="0" w:line="240" w:lineRule="auto"/>
        <w:contextualSpacing/>
        <w:rPr>
          <w:rFonts w:ascii="Arial" w:hAnsi="Arial" w:cs="Arial"/>
          <w:b/>
          <w:bCs/>
        </w:rPr>
      </w:pPr>
    </w:p>
    <w:p w14:paraId="273DAB79" w14:textId="77777777" w:rsidR="004C65B4" w:rsidRDefault="004C65B4" w:rsidP="006B688F">
      <w:pPr>
        <w:spacing w:after="0" w:line="240" w:lineRule="auto"/>
        <w:contextualSpacing/>
        <w:rPr>
          <w:rFonts w:ascii="Arial" w:hAnsi="Arial" w:cs="Arial"/>
          <w:b/>
          <w:bCs/>
        </w:rPr>
      </w:pPr>
    </w:p>
    <w:p w14:paraId="73586C77" w14:textId="52285144" w:rsidR="006C49C1" w:rsidRPr="004C65B4" w:rsidRDefault="004C65B4" w:rsidP="004C65B4">
      <w:pPr>
        <w:spacing w:after="0" w:line="240" w:lineRule="auto"/>
        <w:contextualSpacing/>
        <w:rPr>
          <w:rFonts w:ascii="Arial" w:hAnsi="Arial" w:cs="Arial"/>
          <w:b/>
          <w:bCs/>
        </w:rPr>
      </w:pPr>
      <w:r>
        <w:rPr>
          <w:rFonts w:ascii="Arial" w:hAnsi="Arial" w:cs="Arial"/>
        </w:rPr>
        <w:t>Q7</w:t>
      </w:r>
      <w:r w:rsidR="007C6CDE">
        <w:rPr>
          <w:rFonts w:ascii="Arial" w:hAnsi="Arial" w:cs="Arial"/>
        </w:rPr>
        <w:t xml:space="preserve">- </w:t>
      </w:r>
      <w:r w:rsidR="00DB16A3" w:rsidRPr="004C65B4">
        <w:rPr>
          <w:rFonts w:ascii="Arial" w:hAnsi="Arial" w:cs="Arial"/>
        </w:rPr>
        <w:t>AC</w:t>
      </w:r>
      <w:r w:rsidR="007C6CDE">
        <w:rPr>
          <w:rFonts w:ascii="Arial" w:hAnsi="Arial" w:cs="Arial"/>
        </w:rPr>
        <w:t xml:space="preserve"> </w:t>
      </w:r>
      <w:r w:rsidR="00DB16A3" w:rsidRPr="004C65B4">
        <w:rPr>
          <w:rFonts w:ascii="Arial" w:hAnsi="Arial" w:cs="Arial"/>
        </w:rPr>
        <w:t>2.1</w:t>
      </w:r>
      <w:r w:rsidRPr="004C65B4">
        <w:rPr>
          <w:rFonts w:ascii="Arial" w:hAnsi="Arial" w:cs="Arial"/>
        </w:rPr>
        <w:t>:</w:t>
      </w:r>
      <w:r>
        <w:rPr>
          <w:rFonts w:ascii="Arial" w:hAnsi="Arial" w:cs="Arial"/>
          <w:b/>
          <w:bCs/>
        </w:rPr>
        <w:t xml:space="preserve"> </w:t>
      </w:r>
      <w:r w:rsidR="00896EFB" w:rsidRPr="00EF7BB1">
        <w:rPr>
          <w:rFonts w:ascii="Arial" w:hAnsi="Arial" w:cs="Arial"/>
        </w:rPr>
        <w:t xml:space="preserve">People professionals </w:t>
      </w:r>
      <w:r w:rsidR="000774C7" w:rsidRPr="00EF7BB1">
        <w:rPr>
          <w:rFonts w:ascii="Arial" w:hAnsi="Arial" w:cs="Arial"/>
        </w:rPr>
        <w:t xml:space="preserve">create value for people, </w:t>
      </w:r>
      <w:proofErr w:type="gramStart"/>
      <w:r w:rsidR="000774C7" w:rsidRPr="00EF7BB1">
        <w:rPr>
          <w:rFonts w:ascii="Arial" w:hAnsi="Arial" w:cs="Arial"/>
        </w:rPr>
        <w:t>organisations</w:t>
      </w:r>
      <w:proofErr w:type="gramEnd"/>
      <w:r w:rsidR="000774C7" w:rsidRPr="00EF7BB1">
        <w:rPr>
          <w:rFonts w:ascii="Arial" w:hAnsi="Arial" w:cs="Arial"/>
        </w:rPr>
        <w:t xml:space="preserve"> and wider stakeholders </w:t>
      </w:r>
      <w:r w:rsidR="00F326EC" w:rsidRPr="00EF7BB1">
        <w:rPr>
          <w:rFonts w:ascii="Arial" w:hAnsi="Arial" w:cs="Arial"/>
        </w:rPr>
        <w:t xml:space="preserve">through many ways </w:t>
      </w:r>
      <w:r w:rsidR="001F4A95" w:rsidRPr="00EF7BB1">
        <w:rPr>
          <w:rFonts w:ascii="Arial" w:hAnsi="Arial" w:cs="Arial"/>
        </w:rPr>
        <w:t>such as</w:t>
      </w:r>
      <w:r w:rsidR="006C49C1" w:rsidRPr="00EF7BB1">
        <w:rPr>
          <w:rFonts w:ascii="Arial" w:hAnsi="Arial" w:cs="Arial"/>
        </w:rPr>
        <w:t>:</w:t>
      </w:r>
    </w:p>
    <w:p w14:paraId="40980508" w14:textId="5047D645" w:rsidR="006C49C1" w:rsidRPr="00EF7BB1" w:rsidRDefault="006C49C1" w:rsidP="00104A83">
      <w:pPr>
        <w:spacing w:line="240" w:lineRule="auto"/>
        <w:rPr>
          <w:rFonts w:ascii="Arial" w:hAnsi="Arial" w:cs="Arial"/>
          <w:spacing w:val="2"/>
          <w:shd w:val="clear" w:color="auto" w:fill="FCFCFC"/>
        </w:rPr>
      </w:pPr>
      <w:r w:rsidRPr="00EF7BB1">
        <w:rPr>
          <w:rFonts w:ascii="Arial" w:hAnsi="Arial" w:cs="Arial"/>
        </w:rPr>
        <w:t xml:space="preserve">Recruitment and </w:t>
      </w:r>
      <w:r w:rsidR="007B5763">
        <w:rPr>
          <w:rFonts w:ascii="Arial" w:hAnsi="Arial" w:cs="Arial"/>
        </w:rPr>
        <w:t>R</w:t>
      </w:r>
      <w:r w:rsidRPr="00EF7BB1">
        <w:rPr>
          <w:rFonts w:ascii="Arial" w:hAnsi="Arial" w:cs="Arial"/>
        </w:rPr>
        <w:t>etention-</w:t>
      </w:r>
      <w:r w:rsidR="00C6382A" w:rsidRPr="00EF7BB1">
        <w:rPr>
          <w:rFonts w:ascii="Arial" w:hAnsi="Arial" w:cs="Arial"/>
          <w:spacing w:val="2"/>
          <w:shd w:val="clear" w:color="auto" w:fill="FCFCFC"/>
        </w:rPr>
        <w:t xml:space="preserve"> HR is responsible for advertising, attracting</w:t>
      </w:r>
      <w:r w:rsidR="001F426F" w:rsidRPr="00EF7BB1">
        <w:rPr>
          <w:rFonts w:ascii="Arial" w:hAnsi="Arial" w:cs="Arial"/>
          <w:spacing w:val="2"/>
          <w:shd w:val="clear" w:color="auto" w:fill="FCFCFC"/>
        </w:rPr>
        <w:t xml:space="preserve">, </w:t>
      </w:r>
      <w:r w:rsidR="00C6382A" w:rsidRPr="00EF7BB1">
        <w:rPr>
          <w:rFonts w:ascii="Arial" w:hAnsi="Arial" w:cs="Arial"/>
          <w:spacing w:val="2"/>
          <w:shd w:val="clear" w:color="auto" w:fill="FCFCFC"/>
        </w:rPr>
        <w:t>recruiting</w:t>
      </w:r>
      <w:r w:rsidR="001F426F" w:rsidRPr="00EF7BB1">
        <w:rPr>
          <w:rFonts w:ascii="Arial" w:hAnsi="Arial" w:cs="Arial"/>
          <w:spacing w:val="2"/>
          <w:shd w:val="clear" w:color="auto" w:fill="FCFCFC"/>
        </w:rPr>
        <w:t xml:space="preserve">, </w:t>
      </w:r>
      <w:r w:rsidR="0086408D" w:rsidRPr="00EF7BB1">
        <w:rPr>
          <w:rFonts w:ascii="Arial" w:hAnsi="Arial" w:cs="Arial"/>
          <w:spacing w:val="2"/>
          <w:shd w:val="clear" w:color="auto" w:fill="FCFCFC"/>
        </w:rPr>
        <w:t>onboarding,</w:t>
      </w:r>
      <w:r w:rsidR="001F426F" w:rsidRPr="00EF7BB1">
        <w:rPr>
          <w:rFonts w:ascii="Arial" w:hAnsi="Arial" w:cs="Arial"/>
          <w:spacing w:val="2"/>
          <w:shd w:val="clear" w:color="auto" w:fill="FCFCFC"/>
        </w:rPr>
        <w:t xml:space="preserve"> and </w:t>
      </w:r>
      <w:r w:rsidR="00C6382A" w:rsidRPr="00EF7BB1">
        <w:rPr>
          <w:rFonts w:ascii="Arial" w:hAnsi="Arial" w:cs="Arial"/>
          <w:spacing w:val="2"/>
          <w:shd w:val="clear" w:color="auto" w:fill="FCFCFC"/>
        </w:rPr>
        <w:t>retain</w:t>
      </w:r>
      <w:r w:rsidR="001F426F" w:rsidRPr="00EF7BB1">
        <w:rPr>
          <w:rFonts w:ascii="Arial" w:hAnsi="Arial" w:cs="Arial"/>
          <w:spacing w:val="2"/>
          <w:shd w:val="clear" w:color="auto" w:fill="FCFCFC"/>
        </w:rPr>
        <w:t>ing</w:t>
      </w:r>
      <w:r w:rsidR="00C6382A" w:rsidRPr="00EF7BB1">
        <w:rPr>
          <w:rFonts w:ascii="Arial" w:hAnsi="Arial" w:cs="Arial"/>
          <w:spacing w:val="2"/>
          <w:shd w:val="clear" w:color="auto" w:fill="FCFCFC"/>
        </w:rPr>
        <w:t xml:space="preserve"> a company's best employees.</w:t>
      </w:r>
      <w:r w:rsidR="00CC1525" w:rsidRPr="00EF7BB1">
        <w:rPr>
          <w:rFonts w:ascii="Arial" w:hAnsi="Arial" w:cs="Arial"/>
          <w:spacing w:val="2"/>
          <w:shd w:val="clear" w:color="auto" w:fill="FCFCFC"/>
        </w:rPr>
        <w:t xml:space="preserve"> Hiring and retaining talented employees is the </w:t>
      </w:r>
      <w:r w:rsidR="00A83173" w:rsidRPr="00EF7BB1">
        <w:rPr>
          <w:rFonts w:ascii="Arial" w:hAnsi="Arial" w:cs="Arial"/>
          <w:spacing w:val="2"/>
          <w:shd w:val="clear" w:color="auto" w:fill="FCFCFC"/>
        </w:rPr>
        <w:t xml:space="preserve">key to success for any organisation and </w:t>
      </w:r>
      <w:r w:rsidR="00F750EF" w:rsidRPr="00EF7BB1">
        <w:rPr>
          <w:rFonts w:ascii="Arial" w:hAnsi="Arial" w:cs="Arial"/>
          <w:spacing w:val="2"/>
          <w:shd w:val="clear" w:color="auto" w:fill="FCFCFC"/>
        </w:rPr>
        <w:t xml:space="preserve">People Professionals play a key role in this. </w:t>
      </w:r>
    </w:p>
    <w:p w14:paraId="3B6B5C99" w14:textId="215A3259" w:rsidR="002E0AF4" w:rsidRPr="00EF7BB1" w:rsidRDefault="002E0AF4" w:rsidP="00104A83">
      <w:pPr>
        <w:spacing w:line="240" w:lineRule="auto"/>
        <w:rPr>
          <w:rFonts w:ascii="Arial" w:hAnsi="Arial" w:cs="Arial"/>
          <w:spacing w:val="2"/>
          <w:shd w:val="clear" w:color="auto" w:fill="FCFCFC"/>
        </w:rPr>
      </w:pPr>
      <w:r w:rsidRPr="00EF7BB1">
        <w:rPr>
          <w:rFonts w:ascii="Arial" w:hAnsi="Arial" w:cs="Arial"/>
          <w:spacing w:val="2"/>
          <w:shd w:val="clear" w:color="auto" w:fill="FCFCFC"/>
        </w:rPr>
        <w:t xml:space="preserve">People </w:t>
      </w:r>
      <w:r w:rsidR="007B5763">
        <w:rPr>
          <w:rFonts w:ascii="Arial" w:hAnsi="Arial" w:cs="Arial"/>
          <w:spacing w:val="2"/>
          <w:shd w:val="clear" w:color="auto" w:fill="FCFCFC"/>
        </w:rPr>
        <w:t>P</w:t>
      </w:r>
      <w:r w:rsidRPr="00EF7BB1">
        <w:rPr>
          <w:rFonts w:ascii="Arial" w:hAnsi="Arial" w:cs="Arial"/>
          <w:spacing w:val="2"/>
          <w:shd w:val="clear" w:color="auto" w:fill="FCFCFC"/>
        </w:rPr>
        <w:t>erformance</w:t>
      </w:r>
      <w:r w:rsidR="00CC57BE" w:rsidRPr="00EF7BB1">
        <w:rPr>
          <w:rFonts w:ascii="Arial" w:hAnsi="Arial" w:cs="Arial"/>
          <w:spacing w:val="2"/>
          <w:shd w:val="clear" w:color="auto" w:fill="FCFCFC"/>
        </w:rPr>
        <w:t xml:space="preserve">- </w:t>
      </w:r>
      <w:r w:rsidR="008A46F4" w:rsidRPr="00EF7BB1">
        <w:rPr>
          <w:rFonts w:ascii="Arial" w:hAnsi="Arial" w:cs="Arial"/>
          <w:spacing w:val="2"/>
          <w:shd w:val="clear" w:color="auto" w:fill="FCFCFC"/>
        </w:rPr>
        <w:t xml:space="preserve">People professionals play a vital role in implementing performance management systems </w:t>
      </w:r>
      <w:r w:rsidR="00A21AF9" w:rsidRPr="00EF7BB1">
        <w:rPr>
          <w:rFonts w:ascii="Arial" w:hAnsi="Arial" w:cs="Arial"/>
          <w:spacing w:val="2"/>
          <w:shd w:val="clear" w:color="auto" w:fill="FCFCFC"/>
        </w:rPr>
        <w:t xml:space="preserve">and support line managers to have constructive conversations with their employees </w:t>
      </w:r>
      <w:r w:rsidR="00603882" w:rsidRPr="00EF7BB1">
        <w:rPr>
          <w:rFonts w:ascii="Arial" w:hAnsi="Arial" w:cs="Arial"/>
          <w:spacing w:val="2"/>
          <w:shd w:val="clear" w:color="auto" w:fill="FCFCFC"/>
        </w:rPr>
        <w:t>to</w:t>
      </w:r>
      <w:r w:rsidR="00A21AF9" w:rsidRPr="00EF7BB1">
        <w:rPr>
          <w:rFonts w:ascii="Arial" w:hAnsi="Arial" w:cs="Arial"/>
          <w:spacing w:val="2"/>
          <w:shd w:val="clear" w:color="auto" w:fill="FCFCFC"/>
        </w:rPr>
        <w:t xml:space="preserve"> </w:t>
      </w:r>
      <w:r w:rsidR="009F570F" w:rsidRPr="00EF7BB1">
        <w:rPr>
          <w:rFonts w:ascii="Arial" w:hAnsi="Arial" w:cs="Arial"/>
          <w:spacing w:val="2"/>
          <w:shd w:val="clear" w:color="auto" w:fill="FCFCFC"/>
        </w:rPr>
        <w:t>improve performance</w:t>
      </w:r>
      <w:r w:rsidR="00603882" w:rsidRPr="00EF7BB1">
        <w:rPr>
          <w:rFonts w:ascii="Arial" w:hAnsi="Arial" w:cs="Arial"/>
          <w:spacing w:val="2"/>
          <w:shd w:val="clear" w:color="auto" w:fill="FCFCFC"/>
        </w:rPr>
        <w:t>. They also i</w:t>
      </w:r>
      <w:r w:rsidR="00176DB6" w:rsidRPr="00EF7BB1">
        <w:rPr>
          <w:rFonts w:ascii="Arial" w:hAnsi="Arial" w:cs="Arial"/>
          <w:spacing w:val="2"/>
          <w:shd w:val="clear" w:color="auto" w:fill="FCFCFC"/>
        </w:rPr>
        <w:t xml:space="preserve">mplement initiatives such as wellbeing and performance benefits </w:t>
      </w:r>
      <w:r w:rsidR="0086408D" w:rsidRPr="00EF7BB1">
        <w:rPr>
          <w:rFonts w:ascii="Arial" w:hAnsi="Arial" w:cs="Arial"/>
          <w:spacing w:val="2"/>
          <w:shd w:val="clear" w:color="auto" w:fill="FCFCFC"/>
        </w:rPr>
        <w:t>to</w:t>
      </w:r>
      <w:r w:rsidR="00176DB6" w:rsidRPr="00EF7BB1">
        <w:rPr>
          <w:rFonts w:ascii="Arial" w:hAnsi="Arial" w:cs="Arial"/>
          <w:spacing w:val="2"/>
          <w:shd w:val="clear" w:color="auto" w:fill="FCFCFC"/>
        </w:rPr>
        <w:t xml:space="preserve"> </w:t>
      </w:r>
      <w:r w:rsidR="006A46B3" w:rsidRPr="00EF7BB1">
        <w:rPr>
          <w:rFonts w:ascii="Arial" w:hAnsi="Arial" w:cs="Arial"/>
          <w:spacing w:val="2"/>
          <w:shd w:val="clear" w:color="auto" w:fill="FCFCFC"/>
        </w:rPr>
        <w:t xml:space="preserve">improve employee engagement and </w:t>
      </w:r>
      <w:r w:rsidR="00176DB6" w:rsidRPr="00EF7BB1">
        <w:rPr>
          <w:rFonts w:ascii="Arial" w:hAnsi="Arial" w:cs="Arial"/>
          <w:spacing w:val="2"/>
          <w:shd w:val="clear" w:color="auto" w:fill="FCFCFC"/>
        </w:rPr>
        <w:t>retain staff</w:t>
      </w:r>
      <w:r w:rsidR="006A46B3" w:rsidRPr="00EF7BB1">
        <w:rPr>
          <w:rFonts w:ascii="Arial" w:hAnsi="Arial" w:cs="Arial"/>
          <w:spacing w:val="2"/>
          <w:shd w:val="clear" w:color="auto" w:fill="FCFCFC"/>
        </w:rPr>
        <w:t xml:space="preserve">. </w:t>
      </w:r>
    </w:p>
    <w:p w14:paraId="66C18A02" w14:textId="69D42E47" w:rsidR="002E0AF4" w:rsidRPr="00EF7BB1" w:rsidRDefault="002E0AF4" w:rsidP="00104A83">
      <w:pPr>
        <w:spacing w:line="240" w:lineRule="auto"/>
        <w:rPr>
          <w:rFonts w:ascii="Arial" w:hAnsi="Arial" w:cs="Arial"/>
          <w:spacing w:val="2"/>
          <w:shd w:val="clear" w:color="auto" w:fill="FCFCFC"/>
        </w:rPr>
      </w:pPr>
      <w:r w:rsidRPr="00EF7BB1">
        <w:rPr>
          <w:rFonts w:ascii="Arial" w:hAnsi="Arial" w:cs="Arial"/>
          <w:spacing w:val="2"/>
          <w:shd w:val="clear" w:color="auto" w:fill="FCFCFC"/>
        </w:rPr>
        <w:t>Learning and Development</w:t>
      </w:r>
      <w:r w:rsidR="006A46B3" w:rsidRPr="00EF7BB1">
        <w:rPr>
          <w:rFonts w:ascii="Arial" w:hAnsi="Arial" w:cs="Arial"/>
          <w:spacing w:val="2"/>
          <w:shd w:val="clear" w:color="auto" w:fill="FCFCFC"/>
        </w:rPr>
        <w:t xml:space="preserve">- The HR team </w:t>
      </w:r>
      <w:r w:rsidR="00007F10" w:rsidRPr="00EF7BB1">
        <w:rPr>
          <w:rFonts w:ascii="Arial" w:hAnsi="Arial" w:cs="Arial"/>
          <w:spacing w:val="2"/>
          <w:shd w:val="clear" w:color="auto" w:fill="FCFCFC"/>
        </w:rPr>
        <w:t xml:space="preserve">develop </w:t>
      </w:r>
      <w:r w:rsidR="00353382" w:rsidRPr="00EF7BB1">
        <w:rPr>
          <w:rFonts w:ascii="Arial" w:hAnsi="Arial" w:cs="Arial"/>
          <w:spacing w:val="2"/>
          <w:shd w:val="clear" w:color="auto" w:fill="FCFCFC"/>
        </w:rPr>
        <w:t xml:space="preserve">learning programmes </w:t>
      </w:r>
      <w:r w:rsidR="0086408D" w:rsidRPr="00EF7BB1">
        <w:rPr>
          <w:rFonts w:ascii="Arial" w:hAnsi="Arial" w:cs="Arial"/>
          <w:spacing w:val="2"/>
          <w:shd w:val="clear" w:color="auto" w:fill="FCFCFC"/>
        </w:rPr>
        <w:t>to</w:t>
      </w:r>
      <w:r w:rsidR="00353382" w:rsidRPr="00EF7BB1">
        <w:rPr>
          <w:rFonts w:ascii="Arial" w:hAnsi="Arial" w:cs="Arial"/>
          <w:spacing w:val="2"/>
          <w:shd w:val="clear" w:color="auto" w:fill="FCFCFC"/>
        </w:rPr>
        <w:t xml:space="preserve"> upskill staff</w:t>
      </w:r>
      <w:r w:rsidR="00C35520" w:rsidRPr="00EF7BB1">
        <w:rPr>
          <w:rFonts w:ascii="Arial" w:hAnsi="Arial" w:cs="Arial"/>
          <w:spacing w:val="2"/>
          <w:shd w:val="clear" w:color="auto" w:fill="FCFCFC"/>
        </w:rPr>
        <w:t xml:space="preserve"> and foster employee growth.</w:t>
      </w:r>
      <w:r w:rsidR="00961687" w:rsidRPr="00EF7BB1">
        <w:rPr>
          <w:rFonts w:ascii="Arial" w:hAnsi="Arial" w:cs="Arial"/>
          <w:spacing w:val="2"/>
          <w:shd w:val="clear" w:color="auto" w:fill="FCFCFC"/>
        </w:rPr>
        <w:t xml:space="preserve"> </w:t>
      </w:r>
      <w:r w:rsidR="001A1964" w:rsidRPr="00EF7BB1">
        <w:rPr>
          <w:rFonts w:ascii="Arial" w:hAnsi="Arial" w:cs="Arial"/>
          <w:spacing w:val="2"/>
          <w:shd w:val="clear" w:color="auto" w:fill="FCFCFC"/>
        </w:rPr>
        <w:t>Successful implementation of learning and development plans by People Professionals</w:t>
      </w:r>
      <w:r w:rsidR="006C6756" w:rsidRPr="00EF7BB1">
        <w:rPr>
          <w:rFonts w:ascii="Arial" w:hAnsi="Arial" w:cs="Arial"/>
          <w:spacing w:val="2"/>
          <w:shd w:val="clear" w:color="auto" w:fill="FCFCFC"/>
        </w:rPr>
        <w:t xml:space="preserve"> have been found to</w:t>
      </w:r>
      <w:r w:rsidR="00C35520" w:rsidRPr="00EF7BB1">
        <w:rPr>
          <w:rFonts w:ascii="Arial" w:hAnsi="Arial" w:cs="Arial"/>
          <w:spacing w:val="2"/>
          <w:shd w:val="clear" w:color="auto" w:fill="FCFCFC"/>
        </w:rPr>
        <w:t xml:space="preserve"> </w:t>
      </w:r>
      <w:r w:rsidR="006C6756" w:rsidRPr="00EF7BB1">
        <w:rPr>
          <w:rFonts w:ascii="Arial" w:hAnsi="Arial" w:cs="Arial"/>
          <w:spacing w:val="2"/>
          <w:shd w:val="clear" w:color="auto" w:fill="FCFCFC"/>
        </w:rPr>
        <w:t>‘</w:t>
      </w:r>
      <w:r w:rsidR="00961687" w:rsidRPr="00EF7BB1">
        <w:rPr>
          <w:rFonts w:ascii="Arial" w:hAnsi="Arial" w:cs="Arial"/>
          <w:spacing w:val="2"/>
          <w:shd w:val="clear" w:color="auto" w:fill="FCFCFC"/>
        </w:rPr>
        <w:t xml:space="preserve">Improve workplace culture, bridge skills </w:t>
      </w:r>
      <w:proofErr w:type="gramStart"/>
      <w:r w:rsidR="00961687" w:rsidRPr="00EF7BB1">
        <w:rPr>
          <w:rFonts w:ascii="Arial" w:hAnsi="Arial" w:cs="Arial"/>
          <w:spacing w:val="2"/>
          <w:shd w:val="clear" w:color="auto" w:fill="FCFCFC"/>
        </w:rPr>
        <w:t>gaps</w:t>
      </w:r>
      <w:proofErr w:type="gramEnd"/>
      <w:r w:rsidR="00961687" w:rsidRPr="00EF7BB1">
        <w:rPr>
          <w:rFonts w:ascii="Arial" w:hAnsi="Arial" w:cs="Arial"/>
          <w:spacing w:val="2"/>
          <w:shd w:val="clear" w:color="auto" w:fill="FCFCFC"/>
        </w:rPr>
        <w:t xml:space="preserve"> and increase employee retention </w:t>
      </w:r>
      <w:r w:rsidR="006C6756" w:rsidRPr="00EF7BB1">
        <w:rPr>
          <w:rFonts w:ascii="Arial" w:hAnsi="Arial" w:cs="Arial"/>
          <w:spacing w:val="2"/>
          <w:shd w:val="clear" w:color="auto" w:fill="FCFCFC"/>
        </w:rPr>
        <w:t>rates</w:t>
      </w:r>
      <w:r w:rsidR="00F63F47">
        <w:rPr>
          <w:rFonts w:ascii="Arial" w:hAnsi="Arial" w:cs="Arial"/>
          <w:spacing w:val="2"/>
          <w:shd w:val="clear" w:color="auto" w:fill="FCFCFC"/>
        </w:rPr>
        <w:t>’</w:t>
      </w:r>
      <w:r w:rsidR="00720ECD">
        <w:rPr>
          <w:rFonts w:ascii="Arial" w:hAnsi="Arial" w:cs="Arial"/>
          <w:spacing w:val="2"/>
          <w:shd w:val="clear" w:color="auto" w:fill="FCFCFC"/>
        </w:rPr>
        <w:t xml:space="preserve"> </w:t>
      </w:r>
      <w:r w:rsidR="006C6756" w:rsidRPr="00EF7BB1">
        <w:rPr>
          <w:rFonts w:ascii="Arial" w:hAnsi="Arial" w:cs="Arial"/>
          <w:spacing w:val="2"/>
          <w:shd w:val="clear" w:color="auto" w:fill="FCFCFC"/>
        </w:rPr>
        <w:t>(</w:t>
      </w:r>
      <w:proofErr w:type="spellStart"/>
      <w:r w:rsidR="00F63F47">
        <w:rPr>
          <w:rFonts w:ascii="Arial" w:hAnsi="Arial" w:cs="Arial"/>
          <w:spacing w:val="2"/>
          <w:shd w:val="clear" w:color="auto" w:fill="FCFCFC"/>
        </w:rPr>
        <w:t>Personio</w:t>
      </w:r>
      <w:proofErr w:type="spellEnd"/>
      <w:r w:rsidR="00F63F47">
        <w:rPr>
          <w:rFonts w:ascii="Arial" w:hAnsi="Arial" w:cs="Arial"/>
          <w:spacing w:val="2"/>
          <w:shd w:val="clear" w:color="auto" w:fill="FCFCFC"/>
        </w:rPr>
        <w:t xml:space="preserve">, </w:t>
      </w:r>
      <w:r w:rsidR="006C6756" w:rsidRPr="00EF7BB1">
        <w:rPr>
          <w:rFonts w:ascii="Arial" w:hAnsi="Arial" w:cs="Arial"/>
          <w:spacing w:val="2"/>
          <w:shd w:val="clear" w:color="auto" w:fill="FCFCFC"/>
        </w:rPr>
        <w:t xml:space="preserve">2023). </w:t>
      </w:r>
    </w:p>
    <w:p w14:paraId="66187F1A" w14:textId="65ED4E46" w:rsidR="00DB16A3" w:rsidRPr="000774C7" w:rsidRDefault="002E0AF4" w:rsidP="00104A83">
      <w:pPr>
        <w:spacing w:line="240" w:lineRule="auto"/>
        <w:rPr>
          <w:rFonts w:ascii="Arial" w:hAnsi="Arial" w:cs="Arial"/>
        </w:rPr>
      </w:pPr>
      <w:r w:rsidRPr="00EF7BB1">
        <w:rPr>
          <w:rFonts w:ascii="Arial" w:hAnsi="Arial" w:cs="Arial"/>
          <w:spacing w:val="2"/>
          <w:shd w:val="clear" w:color="auto" w:fill="FCFCFC"/>
        </w:rPr>
        <w:t>Protection from Lawsuits</w:t>
      </w:r>
      <w:r w:rsidR="00E60874">
        <w:rPr>
          <w:rFonts w:ascii="Arial" w:hAnsi="Arial" w:cs="Arial"/>
          <w:spacing w:val="2"/>
          <w:shd w:val="clear" w:color="auto" w:fill="FCFCFC"/>
        </w:rPr>
        <w:t>-</w:t>
      </w:r>
      <w:r w:rsidR="00F92922">
        <w:rPr>
          <w:rFonts w:ascii="Arial" w:hAnsi="Arial" w:cs="Arial"/>
          <w:spacing w:val="2"/>
          <w:shd w:val="clear" w:color="auto" w:fill="FCFCFC"/>
        </w:rPr>
        <w:t xml:space="preserve"> People Professionals develop policies and procedures that are fundamental </w:t>
      </w:r>
      <w:r w:rsidR="00A2152B">
        <w:rPr>
          <w:rFonts w:ascii="Arial" w:hAnsi="Arial" w:cs="Arial"/>
          <w:spacing w:val="2"/>
          <w:shd w:val="clear" w:color="auto" w:fill="FCFCFC"/>
        </w:rPr>
        <w:t xml:space="preserve">for organisations with employees as they </w:t>
      </w:r>
      <w:r w:rsidR="006352B0">
        <w:rPr>
          <w:rFonts w:ascii="Arial" w:hAnsi="Arial" w:cs="Arial"/>
          <w:spacing w:val="2"/>
          <w:shd w:val="clear" w:color="auto" w:fill="FCFCFC"/>
        </w:rPr>
        <w:t>provide guidance</w:t>
      </w:r>
      <w:r w:rsidR="00467626">
        <w:rPr>
          <w:rFonts w:ascii="Arial" w:hAnsi="Arial" w:cs="Arial"/>
          <w:spacing w:val="2"/>
          <w:shd w:val="clear" w:color="auto" w:fill="FCFCFC"/>
        </w:rPr>
        <w:t xml:space="preserve"> on both the employer</w:t>
      </w:r>
      <w:r w:rsidR="00F17043">
        <w:rPr>
          <w:rFonts w:ascii="Arial" w:hAnsi="Arial" w:cs="Arial"/>
          <w:spacing w:val="2"/>
          <w:shd w:val="clear" w:color="auto" w:fill="FCFCFC"/>
        </w:rPr>
        <w:t>s</w:t>
      </w:r>
      <w:r w:rsidR="00467626">
        <w:rPr>
          <w:rFonts w:ascii="Arial" w:hAnsi="Arial" w:cs="Arial"/>
          <w:spacing w:val="2"/>
          <w:shd w:val="clear" w:color="auto" w:fill="FCFCFC"/>
        </w:rPr>
        <w:t xml:space="preserve"> and employees responsibilities</w:t>
      </w:r>
      <w:r w:rsidR="006352B0">
        <w:rPr>
          <w:rFonts w:ascii="Arial" w:hAnsi="Arial" w:cs="Arial"/>
          <w:spacing w:val="2"/>
          <w:shd w:val="clear" w:color="auto" w:fill="FCFCFC"/>
        </w:rPr>
        <w:t xml:space="preserve"> </w:t>
      </w:r>
      <w:r w:rsidR="00467626">
        <w:rPr>
          <w:rFonts w:ascii="Arial" w:hAnsi="Arial" w:cs="Arial"/>
          <w:spacing w:val="2"/>
          <w:shd w:val="clear" w:color="auto" w:fill="FCFCFC"/>
        </w:rPr>
        <w:t>in line with</w:t>
      </w:r>
      <w:r w:rsidR="006352B0">
        <w:rPr>
          <w:rFonts w:ascii="Arial" w:hAnsi="Arial" w:cs="Arial"/>
          <w:spacing w:val="2"/>
          <w:shd w:val="clear" w:color="auto" w:fill="FCFCFC"/>
        </w:rPr>
        <w:t xml:space="preserve"> </w:t>
      </w:r>
      <w:r w:rsidR="00F17043">
        <w:rPr>
          <w:rFonts w:ascii="Arial" w:hAnsi="Arial" w:cs="Arial"/>
          <w:spacing w:val="2"/>
          <w:shd w:val="clear" w:color="auto" w:fill="FCFCFC"/>
        </w:rPr>
        <w:t xml:space="preserve">current </w:t>
      </w:r>
      <w:r w:rsidR="00467626">
        <w:rPr>
          <w:rFonts w:ascii="Arial" w:hAnsi="Arial" w:cs="Arial"/>
          <w:spacing w:val="2"/>
          <w:shd w:val="clear" w:color="auto" w:fill="FCFCFC"/>
        </w:rPr>
        <w:t xml:space="preserve">employment legislation. </w:t>
      </w:r>
      <w:r w:rsidR="001D54A1">
        <w:rPr>
          <w:rFonts w:ascii="Arial" w:hAnsi="Arial" w:cs="Arial"/>
        </w:rPr>
        <w:t>By</w:t>
      </w:r>
      <w:r w:rsidR="001311E3">
        <w:rPr>
          <w:rFonts w:ascii="Arial" w:hAnsi="Arial" w:cs="Arial"/>
        </w:rPr>
        <w:t xml:space="preserve"> employing People Professionals</w:t>
      </w:r>
      <w:r w:rsidR="001A2F77">
        <w:rPr>
          <w:rFonts w:ascii="Arial" w:hAnsi="Arial" w:cs="Arial"/>
        </w:rPr>
        <w:t xml:space="preserve"> </w:t>
      </w:r>
      <w:r w:rsidR="00095B20">
        <w:rPr>
          <w:rFonts w:ascii="Arial" w:hAnsi="Arial" w:cs="Arial"/>
        </w:rPr>
        <w:t xml:space="preserve">who </w:t>
      </w:r>
      <w:r w:rsidR="00214AA1">
        <w:rPr>
          <w:rFonts w:ascii="Arial" w:hAnsi="Arial" w:cs="Arial"/>
        </w:rPr>
        <w:t xml:space="preserve">have a good grasp of </w:t>
      </w:r>
      <w:r w:rsidR="001A2F77">
        <w:rPr>
          <w:rFonts w:ascii="Arial" w:hAnsi="Arial" w:cs="Arial"/>
        </w:rPr>
        <w:t>employment law</w:t>
      </w:r>
      <w:r w:rsidR="00442B39">
        <w:rPr>
          <w:rFonts w:ascii="Arial" w:hAnsi="Arial" w:cs="Arial"/>
        </w:rPr>
        <w:t xml:space="preserve">, </w:t>
      </w:r>
      <w:r w:rsidR="001311E3">
        <w:rPr>
          <w:rFonts w:ascii="Arial" w:hAnsi="Arial" w:cs="Arial"/>
        </w:rPr>
        <w:t>a</w:t>
      </w:r>
      <w:r w:rsidR="00442B39">
        <w:rPr>
          <w:rFonts w:ascii="Arial" w:hAnsi="Arial" w:cs="Arial"/>
        </w:rPr>
        <w:t>n organisation</w:t>
      </w:r>
      <w:r w:rsidR="001311E3">
        <w:rPr>
          <w:rFonts w:ascii="Arial" w:hAnsi="Arial" w:cs="Arial"/>
        </w:rPr>
        <w:t xml:space="preserve"> will ‘</w:t>
      </w:r>
      <w:r w:rsidR="00E60874" w:rsidRPr="00E60874">
        <w:rPr>
          <w:rFonts w:ascii="Arial" w:hAnsi="Arial" w:cs="Arial"/>
        </w:rPr>
        <w:t>benefit from improved employee morale and productivity, increased attraction and retention of top talent, and a positive reputation</w:t>
      </w:r>
      <w:r w:rsidR="00720ECD">
        <w:rPr>
          <w:rFonts w:ascii="Arial" w:hAnsi="Arial" w:cs="Arial"/>
        </w:rPr>
        <w:t>’</w:t>
      </w:r>
      <w:r w:rsidR="006E49B4">
        <w:rPr>
          <w:rFonts w:ascii="Arial" w:hAnsi="Arial" w:cs="Arial"/>
        </w:rPr>
        <w:t xml:space="preserve"> (Evans, </w:t>
      </w:r>
      <w:r w:rsidR="00213DFE">
        <w:rPr>
          <w:rFonts w:ascii="Arial" w:hAnsi="Arial" w:cs="Arial"/>
        </w:rPr>
        <w:t>2023)</w:t>
      </w:r>
      <w:r w:rsidR="0040798C">
        <w:rPr>
          <w:rFonts w:ascii="Arial" w:hAnsi="Arial" w:cs="Arial"/>
        </w:rPr>
        <w:t xml:space="preserve">. </w:t>
      </w:r>
    </w:p>
    <w:p w14:paraId="3A9535B4" w14:textId="292FDCF2" w:rsidR="00484567" w:rsidRPr="00943B56" w:rsidRDefault="007C6CDE" w:rsidP="007C6CDE">
      <w:pPr>
        <w:spacing w:after="0" w:line="240" w:lineRule="auto"/>
        <w:contextualSpacing/>
        <w:rPr>
          <w:rFonts w:ascii="Arial" w:hAnsi="Arial" w:cs="Arial"/>
        </w:rPr>
      </w:pPr>
      <w:r>
        <w:rPr>
          <w:rFonts w:ascii="Arial" w:hAnsi="Arial" w:cs="Arial"/>
        </w:rPr>
        <w:t xml:space="preserve">Q8- </w:t>
      </w:r>
      <w:r w:rsidR="00DB16A3" w:rsidRPr="007C6CDE">
        <w:rPr>
          <w:rFonts w:ascii="Arial" w:hAnsi="Arial" w:cs="Arial"/>
        </w:rPr>
        <w:t>AC 2.2</w:t>
      </w:r>
      <w:r>
        <w:rPr>
          <w:rFonts w:ascii="Arial" w:hAnsi="Arial" w:cs="Arial"/>
        </w:rPr>
        <w:t xml:space="preserve">: </w:t>
      </w:r>
      <w:r w:rsidR="00993944">
        <w:rPr>
          <w:rFonts w:ascii="Arial" w:hAnsi="Arial" w:cs="Arial"/>
        </w:rPr>
        <w:t xml:space="preserve">Being customer focused and standards driven means </w:t>
      </w:r>
      <w:r w:rsidR="00656FCD">
        <w:rPr>
          <w:rFonts w:ascii="Arial" w:hAnsi="Arial" w:cs="Arial"/>
        </w:rPr>
        <w:t>having a</w:t>
      </w:r>
      <w:r w:rsidR="00993944">
        <w:rPr>
          <w:rFonts w:ascii="Arial" w:hAnsi="Arial" w:cs="Arial"/>
        </w:rPr>
        <w:t xml:space="preserve"> ‘</w:t>
      </w:r>
      <w:r w:rsidR="00993944" w:rsidRPr="00D00F56">
        <w:rPr>
          <w:rFonts w:ascii="Arial" w:hAnsi="Arial" w:cs="Arial"/>
        </w:rPr>
        <w:t xml:space="preserve">customer-focused approach, and demonstrating the commitment to deliver results that create value for </w:t>
      </w:r>
      <w:r w:rsidR="00656FCD">
        <w:rPr>
          <w:rFonts w:ascii="Arial" w:hAnsi="Arial" w:cs="Arial"/>
        </w:rPr>
        <w:t xml:space="preserve">the </w:t>
      </w:r>
      <w:r w:rsidR="00993944" w:rsidRPr="00D00F56">
        <w:rPr>
          <w:rFonts w:ascii="Arial" w:hAnsi="Arial" w:cs="Arial"/>
        </w:rPr>
        <w:t>organisation</w:t>
      </w:r>
      <w:r w:rsidR="00993944">
        <w:rPr>
          <w:rFonts w:ascii="Arial" w:hAnsi="Arial" w:cs="Arial"/>
        </w:rPr>
        <w:t>’</w:t>
      </w:r>
      <w:r w:rsidR="000748FC">
        <w:rPr>
          <w:rFonts w:ascii="Arial" w:hAnsi="Arial" w:cs="Arial"/>
        </w:rPr>
        <w:t xml:space="preserve"> (CIPD, 2023). </w:t>
      </w:r>
      <w:r w:rsidR="00D34036" w:rsidRPr="00943B56">
        <w:rPr>
          <w:rFonts w:ascii="Arial" w:hAnsi="Arial" w:cs="Arial"/>
        </w:rPr>
        <w:t xml:space="preserve">In any </w:t>
      </w:r>
      <w:r w:rsidR="00656FCD">
        <w:rPr>
          <w:rFonts w:ascii="Arial" w:hAnsi="Arial" w:cs="Arial"/>
        </w:rPr>
        <w:t>business</w:t>
      </w:r>
      <w:r w:rsidR="00D34036" w:rsidRPr="00943B56">
        <w:rPr>
          <w:rFonts w:ascii="Arial" w:hAnsi="Arial" w:cs="Arial"/>
        </w:rPr>
        <w:t xml:space="preserve">, it is vital to put the customer first, </w:t>
      </w:r>
      <w:r w:rsidR="004F3DF1" w:rsidRPr="00943B56">
        <w:rPr>
          <w:rFonts w:ascii="Arial" w:hAnsi="Arial" w:cs="Arial"/>
        </w:rPr>
        <w:t>going above and beyond what is required to meet their needs and to always be open to feedback</w:t>
      </w:r>
      <w:r w:rsidR="0000783D">
        <w:rPr>
          <w:rFonts w:ascii="Arial" w:hAnsi="Arial" w:cs="Arial"/>
        </w:rPr>
        <w:t>. T</w:t>
      </w:r>
      <w:r w:rsidR="004F3DF1" w:rsidRPr="00943B56">
        <w:rPr>
          <w:rFonts w:ascii="Arial" w:hAnsi="Arial" w:cs="Arial"/>
        </w:rPr>
        <w:t xml:space="preserve">his is </w:t>
      </w:r>
      <w:r w:rsidR="00487B3B" w:rsidRPr="00943B56">
        <w:rPr>
          <w:rFonts w:ascii="Arial" w:hAnsi="Arial" w:cs="Arial"/>
        </w:rPr>
        <w:t xml:space="preserve">a </w:t>
      </w:r>
      <w:r w:rsidR="00F46FE5">
        <w:rPr>
          <w:rFonts w:ascii="Arial" w:hAnsi="Arial" w:cs="Arial"/>
        </w:rPr>
        <w:t>fundamental</w:t>
      </w:r>
      <w:r w:rsidR="00487B3B" w:rsidRPr="00943B56">
        <w:rPr>
          <w:rFonts w:ascii="Arial" w:hAnsi="Arial" w:cs="Arial"/>
        </w:rPr>
        <w:t xml:space="preserve"> way in which businesses identify where there is room for improvement and </w:t>
      </w:r>
      <w:r w:rsidR="00733D29" w:rsidRPr="00943B56">
        <w:rPr>
          <w:rFonts w:ascii="Arial" w:hAnsi="Arial" w:cs="Arial"/>
        </w:rPr>
        <w:t>boost</w:t>
      </w:r>
      <w:r w:rsidR="00487B3B" w:rsidRPr="00943B56">
        <w:rPr>
          <w:rFonts w:ascii="Arial" w:hAnsi="Arial" w:cs="Arial"/>
        </w:rPr>
        <w:t xml:space="preserve"> their </w:t>
      </w:r>
      <w:r w:rsidR="00733D29" w:rsidRPr="00943B56">
        <w:rPr>
          <w:rFonts w:ascii="Arial" w:hAnsi="Arial" w:cs="Arial"/>
        </w:rPr>
        <w:t>performance</w:t>
      </w:r>
      <w:r w:rsidR="00487B3B" w:rsidRPr="00943B56">
        <w:rPr>
          <w:rFonts w:ascii="Arial" w:hAnsi="Arial" w:cs="Arial"/>
        </w:rPr>
        <w:t>.</w:t>
      </w:r>
      <w:r w:rsidR="00D00F56">
        <w:rPr>
          <w:rFonts w:ascii="Arial" w:hAnsi="Arial" w:cs="Arial"/>
        </w:rPr>
        <w:t xml:space="preserve"> </w:t>
      </w:r>
      <w:r w:rsidR="005945DF">
        <w:rPr>
          <w:rFonts w:ascii="Arial" w:hAnsi="Arial" w:cs="Arial"/>
        </w:rPr>
        <w:t xml:space="preserve">We can </w:t>
      </w:r>
      <w:r w:rsidR="00BF76BF">
        <w:rPr>
          <w:rFonts w:ascii="Arial" w:hAnsi="Arial" w:cs="Arial"/>
        </w:rPr>
        <w:t>help our customers feel heard by</w:t>
      </w:r>
      <w:r w:rsidR="00046F9C">
        <w:rPr>
          <w:rFonts w:ascii="Arial" w:hAnsi="Arial" w:cs="Arial"/>
        </w:rPr>
        <w:t xml:space="preserve"> asking for their opinions and suggestions through things like surveys. </w:t>
      </w:r>
      <w:r w:rsidR="00BF76BF">
        <w:rPr>
          <w:rFonts w:ascii="Arial" w:hAnsi="Arial" w:cs="Arial"/>
        </w:rPr>
        <w:t>We can also provoke a sense of belonging in our external customers</w:t>
      </w:r>
      <w:r w:rsidR="00046F9C">
        <w:rPr>
          <w:rFonts w:ascii="Arial" w:hAnsi="Arial" w:cs="Arial"/>
        </w:rPr>
        <w:t xml:space="preserve"> by including them in our internal decisions such as inviting them to be involved in recruitment decisions by having them on the interview panel. </w:t>
      </w:r>
      <w:r w:rsidR="00046F9C" w:rsidRPr="00943B56">
        <w:rPr>
          <w:rFonts w:ascii="Arial" w:hAnsi="Arial" w:cs="Arial"/>
        </w:rPr>
        <w:t xml:space="preserve"> </w:t>
      </w:r>
      <w:r w:rsidR="00943B56">
        <w:rPr>
          <w:rFonts w:ascii="Arial" w:hAnsi="Arial" w:cs="Arial"/>
        </w:rPr>
        <w:t>Whilst it is important that organisations focus on their external customer</w:t>
      </w:r>
      <w:r w:rsidR="00BE327B">
        <w:rPr>
          <w:rFonts w:ascii="Arial" w:hAnsi="Arial" w:cs="Arial"/>
        </w:rPr>
        <w:t>s, it is also vital that we remember to listen to our internal customers i.e. our employees as they are the heart of the business</w:t>
      </w:r>
      <w:r w:rsidR="001E48F8">
        <w:rPr>
          <w:rFonts w:ascii="Arial" w:hAnsi="Arial" w:cs="Arial"/>
        </w:rPr>
        <w:t xml:space="preserve"> and to conside</w:t>
      </w:r>
      <w:r w:rsidR="00641B03">
        <w:rPr>
          <w:rFonts w:ascii="Arial" w:hAnsi="Arial" w:cs="Arial"/>
        </w:rPr>
        <w:t>r the needs</w:t>
      </w:r>
      <w:r w:rsidR="002B7D8C">
        <w:rPr>
          <w:rFonts w:ascii="Arial" w:hAnsi="Arial" w:cs="Arial"/>
        </w:rPr>
        <w:t xml:space="preserve"> and voices</w:t>
      </w:r>
      <w:r w:rsidR="00641B03">
        <w:rPr>
          <w:rFonts w:ascii="Arial" w:hAnsi="Arial" w:cs="Arial"/>
        </w:rPr>
        <w:t xml:space="preserve"> of all relevant stakeholders. </w:t>
      </w:r>
      <w:r w:rsidR="000477C8">
        <w:rPr>
          <w:rFonts w:ascii="Arial" w:hAnsi="Arial" w:cs="Arial"/>
        </w:rPr>
        <w:t>According to Blanchard and Bow</w:t>
      </w:r>
      <w:r w:rsidR="00D36072">
        <w:rPr>
          <w:rFonts w:ascii="Arial" w:hAnsi="Arial" w:cs="Arial"/>
        </w:rPr>
        <w:t>les</w:t>
      </w:r>
      <w:r w:rsidR="000477C8">
        <w:rPr>
          <w:rFonts w:ascii="Arial" w:hAnsi="Arial" w:cs="Arial"/>
        </w:rPr>
        <w:t xml:space="preserve"> ‘</w:t>
      </w:r>
      <w:r w:rsidR="00D36072" w:rsidRPr="00D36072">
        <w:rPr>
          <w:rFonts w:ascii="Arial" w:hAnsi="Arial" w:cs="Arial"/>
        </w:rPr>
        <w:t xml:space="preserve">when your internal customers are </w:t>
      </w:r>
      <w:r w:rsidR="002953AF" w:rsidRPr="00D36072">
        <w:rPr>
          <w:rFonts w:ascii="Arial" w:hAnsi="Arial" w:cs="Arial"/>
        </w:rPr>
        <w:t>happy,</w:t>
      </w:r>
      <w:r w:rsidR="00D36072" w:rsidRPr="00D36072">
        <w:rPr>
          <w:rFonts w:ascii="Arial" w:hAnsi="Arial" w:cs="Arial"/>
        </w:rPr>
        <w:t xml:space="preserve"> they’re more likely to take the necessary steps to ensure that your external customers are happy</w:t>
      </w:r>
      <w:r w:rsidR="00D36072">
        <w:rPr>
          <w:rFonts w:ascii="Arial" w:hAnsi="Arial" w:cs="Arial"/>
        </w:rPr>
        <w:t xml:space="preserve">’ </w:t>
      </w:r>
      <w:r w:rsidR="00E721A3">
        <w:rPr>
          <w:rFonts w:ascii="Arial" w:hAnsi="Arial" w:cs="Arial"/>
        </w:rPr>
        <w:t>(</w:t>
      </w:r>
      <w:r w:rsidR="008723A2">
        <w:rPr>
          <w:rFonts w:ascii="Arial" w:hAnsi="Arial" w:cs="Arial"/>
        </w:rPr>
        <w:t xml:space="preserve">Aster, </w:t>
      </w:r>
      <w:r w:rsidR="00E721A3">
        <w:rPr>
          <w:rFonts w:ascii="Arial" w:hAnsi="Arial" w:cs="Arial"/>
        </w:rPr>
        <w:t xml:space="preserve">2023). </w:t>
      </w:r>
      <w:r w:rsidR="00071DD7">
        <w:rPr>
          <w:rFonts w:ascii="Arial" w:hAnsi="Arial" w:cs="Arial"/>
        </w:rPr>
        <w:t xml:space="preserve">Organisations need to be open to collaborative working, suggestions for improvement and employee </w:t>
      </w:r>
      <w:r w:rsidR="00EC2227">
        <w:rPr>
          <w:rFonts w:ascii="Arial" w:hAnsi="Arial" w:cs="Arial"/>
        </w:rPr>
        <w:t xml:space="preserve">feedback, ensuring our actions as a whole correlate with our values. </w:t>
      </w:r>
      <w:r w:rsidR="00774C75">
        <w:rPr>
          <w:rFonts w:ascii="Arial" w:hAnsi="Arial" w:cs="Arial"/>
        </w:rPr>
        <w:t xml:space="preserve">The People </w:t>
      </w:r>
      <w:r w:rsidR="00774C75">
        <w:rPr>
          <w:rFonts w:ascii="Arial" w:hAnsi="Arial" w:cs="Arial"/>
        </w:rPr>
        <w:lastRenderedPageBreak/>
        <w:t xml:space="preserve">Team play an active role in being able to implement </w:t>
      </w:r>
      <w:r w:rsidR="005207CF">
        <w:rPr>
          <w:rFonts w:ascii="Arial" w:hAnsi="Arial" w:cs="Arial"/>
        </w:rPr>
        <w:t xml:space="preserve">initiatives </w:t>
      </w:r>
      <w:r w:rsidR="0026065C">
        <w:rPr>
          <w:rFonts w:ascii="Arial" w:hAnsi="Arial" w:cs="Arial"/>
        </w:rPr>
        <w:t xml:space="preserve">which will help our internal customers such as effective training and </w:t>
      </w:r>
      <w:r w:rsidR="00FB0CF8">
        <w:rPr>
          <w:rFonts w:ascii="Arial" w:hAnsi="Arial" w:cs="Arial"/>
        </w:rPr>
        <w:t>opportunities for professional development, creating opportunities for a better work life balance where possibl</w:t>
      </w:r>
      <w:r w:rsidR="00AE3BD8">
        <w:rPr>
          <w:rFonts w:ascii="Arial" w:hAnsi="Arial" w:cs="Arial"/>
        </w:rPr>
        <w:t xml:space="preserve">e, fair pay and rewards systems and leading the way with open and honest communication. </w:t>
      </w:r>
      <w:r w:rsidR="0000201A">
        <w:rPr>
          <w:rFonts w:ascii="Arial" w:hAnsi="Arial" w:cs="Arial"/>
        </w:rPr>
        <w:t xml:space="preserve"> </w:t>
      </w:r>
    </w:p>
    <w:p w14:paraId="16AD834E" w14:textId="77777777" w:rsidR="006F62FF" w:rsidRDefault="006F62FF" w:rsidP="006E6235">
      <w:pPr>
        <w:rPr>
          <w:rFonts w:ascii="Arial" w:hAnsi="Arial" w:cs="Arial"/>
        </w:rPr>
      </w:pPr>
    </w:p>
    <w:p w14:paraId="4B8ECEAC" w14:textId="713A01C0" w:rsidR="007C6CDE" w:rsidRPr="006F62FF" w:rsidRDefault="004E1F64" w:rsidP="006E6235">
      <w:pPr>
        <w:rPr>
          <w:rFonts w:ascii="Arial" w:hAnsi="Arial" w:cs="Arial"/>
        </w:rPr>
      </w:pPr>
      <w:r>
        <w:rPr>
          <w:rFonts w:ascii="Arial" w:hAnsi="Arial" w:cs="Arial"/>
        </w:rPr>
        <w:t>Word count: 1</w:t>
      </w:r>
      <w:r w:rsidR="004740B3">
        <w:rPr>
          <w:rFonts w:ascii="Arial" w:hAnsi="Arial" w:cs="Arial"/>
        </w:rPr>
        <w:t>,</w:t>
      </w:r>
      <w:r w:rsidR="003013B2">
        <w:rPr>
          <w:rFonts w:ascii="Arial" w:hAnsi="Arial" w:cs="Arial"/>
        </w:rPr>
        <w:t>63</w:t>
      </w:r>
      <w:r w:rsidR="004740B3">
        <w:rPr>
          <w:rFonts w:ascii="Arial" w:hAnsi="Arial" w:cs="Arial"/>
        </w:rPr>
        <w:t>4</w:t>
      </w:r>
    </w:p>
    <w:p w14:paraId="1C7ECCA4" w14:textId="77777777" w:rsidR="00BD36D2" w:rsidRDefault="00BD36D2" w:rsidP="006E6235">
      <w:pPr>
        <w:rPr>
          <w:rFonts w:ascii="Arial" w:hAnsi="Arial" w:cs="Arial"/>
          <w:u w:val="single"/>
        </w:rPr>
      </w:pPr>
    </w:p>
    <w:p w14:paraId="0A1E9899" w14:textId="4A353CCE" w:rsidR="00C40D00" w:rsidRDefault="00BD36D2" w:rsidP="006E6235">
      <w:pPr>
        <w:rPr>
          <w:rFonts w:ascii="Arial" w:hAnsi="Arial" w:cs="Arial"/>
          <w:u w:val="single"/>
        </w:rPr>
      </w:pPr>
      <w:r>
        <w:rPr>
          <w:rFonts w:ascii="Arial" w:hAnsi="Arial" w:cs="Arial"/>
          <w:u w:val="single"/>
        </w:rPr>
        <w:t>Section</w:t>
      </w:r>
      <w:r w:rsidR="00362EDC" w:rsidRPr="00362EDC">
        <w:rPr>
          <w:rFonts w:ascii="Arial" w:hAnsi="Arial" w:cs="Arial"/>
          <w:u w:val="single"/>
        </w:rPr>
        <w:t xml:space="preserve"> 2</w:t>
      </w:r>
    </w:p>
    <w:p w14:paraId="2F73C8A2" w14:textId="029F03C5" w:rsidR="00362EDC" w:rsidRDefault="00362EDC" w:rsidP="006E6235">
      <w:pPr>
        <w:rPr>
          <w:rFonts w:ascii="Arial" w:hAnsi="Arial" w:cs="Arial"/>
        </w:rPr>
      </w:pPr>
      <w:r>
        <w:rPr>
          <w:noProof/>
        </w:rPr>
        <w:drawing>
          <wp:inline distT="0" distB="0" distL="0" distR="0" wp14:anchorId="1D030CE7" wp14:editId="2AF8045F">
            <wp:extent cx="5731510" cy="3549049"/>
            <wp:effectExtent l="0" t="0" r="2540" b="0"/>
            <wp:docPr id="1849912497" name="Chart 1">
              <a:extLst xmlns:a="http://schemas.openxmlformats.org/drawingml/2006/main">
                <a:ext uri="{FF2B5EF4-FFF2-40B4-BE49-F238E27FC236}">
                  <a16:creationId xmlns:a16="http://schemas.microsoft.com/office/drawing/2014/main" id="{5B2C5988-D365-EC42-F95C-41E122E0B5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CA6BA7B" w14:textId="0DA1F022" w:rsidR="00362EDC" w:rsidRPr="00362EDC" w:rsidRDefault="00A7460B" w:rsidP="006E6235">
      <w:pPr>
        <w:rPr>
          <w:rFonts w:ascii="Arial" w:hAnsi="Arial" w:cs="Arial"/>
        </w:rPr>
      </w:pPr>
      <w:r>
        <w:rPr>
          <w:noProof/>
        </w:rPr>
        <w:lastRenderedPageBreak/>
        <w:drawing>
          <wp:inline distT="0" distB="0" distL="0" distR="0" wp14:anchorId="1885F8FC" wp14:editId="2B110E87">
            <wp:extent cx="5731510" cy="3503791"/>
            <wp:effectExtent l="0" t="0" r="2540" b="1905"/>
            <wp:docPr id="880825666" name="Chart 1">
              <a:extLst xmlns:a="http://schemas.openxmlformats.org/drawingml/2006/main">
                <a:ext uri="{FF2B5EF4-FFF2-40B4-BE49-F238E27FC236}">
                  <a16:creationId xmlns:a16="http://schemas.microsoft.com/office/drawing/2014/main" id="{0839B56A-1634-9902-2195-35AFA9BB19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24A4B1" w14:textId="77777777" w:rsidR="00324CC8" w:rsidRDefault="00324CC8" w:rsidP="000D3CB8">
      <w:pPr>
        <w:spacing w:after="0" w:line="240" w:lineRule="auto"/>
        <w:contextualSpacing/>
        <w:rPr>
          <w:rFonts w:ascii="Arial" w:eastAsia="Arial" w:hAnsi="Arial" w:cs="Arial"/>
          <w:color w:val="000000"/>
          <w:kern w:val="0"/>
          <w14:ligatures w14:val="none"/>
        </w:rPr>
      </w:pPr>
    </w:p>
    <w:p w14:paraId="50742012" w14:textId="0D3D8673" w:rsidR="00324CC8" w:rsidRDefault="002F2BA4" w:rsidP="000D3CB8">
      <w:pPr>
        <w:spacing w:after="0" w:line="240" w:lineRule="auto"/>
        <w:contextualSpacing/>
        <w:rPr>
          <w:rFonts w:ascii="Arial" w:eastAsia="Arial" w:hAnsi="Arial" w:cs="Arial"/>
          <w:color w:val="000000"/>
          <w:kern w:val="0"/>
          <w14:ligatures w14:val="none"/>
        </w:rPr>
      </w:pPr>
      <w:r>
        <w:rPr>
          <w:rFonts w:ascii="Arial" w:eastAsia="Arial" w:hAnsi="Arial" w:cs="Arial"/>
          <w:color w:val="000000"/>
          <w:kern w:val="0"/>
          <w14:ligatures w14:val="none"/>
        </w:rPr>
        <w:t>Q1- AC 1.5</w:t>
      </w:r>
      <w:r w:rsidR="007420C2">
        <w:rPr>
          <w:rFonts w:ascii="Arial" w:eastAsia="Arial" w:hAnsi="Arial" w:cs="Arial"/>
          <w:color w:val="000000"/>
          <w:kern w:val="0"/>
          <w14:ligatures w14:val="none"/>
        </w:rPr>
        <w:t xml:space="preserve">: </w:t>
      </w:r>
      <w:r w:rsidR="00BA0107">
        <w:rPr>
          <w:rFonts w:ascii="Arial" w:eastAsia="Arial" w:hAnsi="Arial" w:cs="Arial"/>
          <w:color w:val="000000"/>
          <w:kern w:val="0"/>
          <w14:ligatures w14:val="none"/>
        </w:rPr>
        <w:t xml:space="preserve">The first graph doesn’t show which department the employees leaving are from </w:t>
      </w:r>
      <w:r w:rsidR="00684B86">
        <w:rPr>
          <w:rFonts w:ascii="Arial" w:eastAsia="Arial" w:hAnsi="Arial" w:cs="Arial"/>
          <w:color w:val="000000"/>
          <w:kern w:val="0"/>
          <w14:ligatures w14:val="none"/>
        </w:rPr>
        <w:t xml:space="preserve">so it’s difficult to ascertain which areas of the organisation </w:t>
      </w:r>
      <w:r w:rsidR="002302AF">
        <w:rPr>
          <w:rFonts w:ascii="Arial" w:eastAsia="Arial" w:hAnsi="Arial" w:cs="Arial"/>
          <w:color w:val="000000"/>
          <w:kern w:val="0"/>
          <w14:ligatures w14:val="none"/>
        </w:rPr>
        <w:t xml:space="preserve">need investigating further. It would </w:t>
      </w:r>
      <w:r w:rsidR="002B7976">
        <w:rPr>
          <w:rFonts w:ascii="Arial" w:eastAsia="Arial" w:hAnsi="Arial" w:cs="Arial"/>
          <w:color w:val="000000"/>
          <w:kern w:val="0"/>
          <w14:ligatures w14:val="none"/>
        </w:rPr>
        <w:t xml:space="preserve">therefore </w:t>
      </w:r>
      <w:r w:rsidR="002302AF">
        <w:rPr>
          <w:rFonts w:ascii="Arial" w:eastAsia="Arial" w:hAnsi="Arial" w:cs="Arial"/>
          <w:color w:val="000000"/>
          <w:kern w:val="0"/>
          <w14:ligatures w14:val="none"/>
        </w:rPr>
        <w:t xml:space="preserve">be beneficial </w:t>
      </w:r>
      <w:r w:rsidR="001B1EFB">
        <w:rPr>
          <w:rFonts w:ascii="Arial" w:eastAsia="Arial" w:hAnsi="Arial" w:cs="Arial"/>
          <w:color w:val="000000"/>
          <w:kern w:val="0"/>
          <w14:ligatures w14:val="none"/>
        </w:rPr>
        <w:t xml:space="preserve">for this information to be included in the evidence. The biggest reason </w:t>
      </w:r>
      <w:r w:rsidR="006B0002">
        <w:rPr>
          <w:rFonts w:ascii="Arial" w:eastAsia="Arial" w:hAnsi="Arial" w:cs="Arial"/>
          <w:color w:val="000000"/>
          <w:kern w:val="0"/>
          <w14:ligatures w14:val="none"/>
        </w:rPr>
        <w:t xml:space="preserve">for employees leaving is due to pay/salary, </w:t>
      </w:r>
      <w:r w:rsidR="002B7976">
        <w:rPr>
          <w:rFonts w:ascii="Arial" w:eastAsia="Arial" w:hAnsi="Arial" w:cs="Arial"/>
          <w:color w:val="000000"/>
          <w:kern w:val="0"/>
          <w14:ligatures w14:val="none"/>
        </w:rPr>
        <w:t xml:space="preserve">so </w:t>
      </w:r>
      <w:r w:rsidR="006B0002">
        <w:rPr>
          <w:rFonts w:ascii="Arial" w:eastAsia="Arial" w:hAnsi="Arial" w:cs="Arial"/>
          <w:color w:val="000000"/>
          <w:kern w:val="0"/>
          <w14:ligatures w14:val="none"/>
        </w:rPr>
        <w:t xml:space="preserve">a suggestion </w:t>
      </w:r>
      <w:r w:rsidR="00466B08">
        <w:rPr>
          <w:rFonts w:ascii="Arial" w:eastAsia="Arial" w:hAnsi="Arial" w:cs="Arial"/>
          <w:color w:val="000000"/>
          <w:kern w:val="0"/>
          <w14:ligatures w14:val="none"/>
        </w:rPr>
        <w:t xml:space="preserve">would be to review pay and implement </w:t>
      </w:r>
      <w:r w:rsidR="00E70EDC">
        <w:rPr>
          <w:rFonts w:ascii="Arial" w:eastAsia="Arial" w:hAnsi="Arial" w:cs="Arial"/>
          <w:color w:val="000000"/>
          <w:kern w:val="0"/>
          <w14:ligatures w14:val="none"/>
        </w:rPr>
        <w:t>salary benchmarking</w:t>
      </w:r>
      <w:r w:rsidR="006C42D7">
        <w:rPr>
          <w:rFonts w:ascii="Arial" w:eastAsia="Arial" w:hAnsi="Arial" w:cs="Arial"/>
          <w:color w:val="000000"/>
          <w:kern w:val="0"/>
          <w14:ligatures w14:val="none"/>
        </w:rPr>
        <w:t xml:space="preserve"> </w:t>
      </w:r>
      <w:r w:rsidR="002D1E3D">
        <w:rPr>
          <w:rFonts w:ascii="Arial" w:eastAsia="Arial" w:hAnsi="Arial" w:cs="Arial"/>
          <w:color w:val="000000"/>
          <w:kern w:val="0"/>
          <w14:ligatures w14:val="none"/>
        </w:rPr>
        <w:t>to</w:t>
      </w:r>
      <w:r w:rsidR="006C42D7">
        <w:rPr>
          <w:rFonts w:ascii="Arial" w:eastAsia="Arial" w:hAnsi="Arial" w:cs="Arial"/>
          <w:color w:val="000000"/>
          <w:kern w:val="0"/>
          <w14:ligatures w14:val="none"/>
        </w:rPr>
        <w:t xml:space="preserve"> </w:t>
      </w:r>
      <w:r w:rsidR="00CF7F14">
        <w:rPr>
          <w:rFonts w:ascii="Arial" w:eastAsia="Arial" w:hAnsi="Arial" w:cs="Arial"/>
          <w:color w:val="000000"/>
          <w:kern w:val="0"/>
          <w14:ligatures w14:val="none"/>
        </w:rPr>
        <w:t xml:space="preserve">compare pay packages with other companies and avoid losing employees to competitors which </w:t>
      </w:r>
      <w:r w:rsidR="00017352">
        <w:rPr>
          <w:rFonts w:ascii="Arial" w:eastAsia="Arial" w:hAnsi="Arial" w:cs="Arial"/>
          <w:color w:val="000000"/>
          <w:kern w:val="0"/>
          <w14:ligatures w14:val="none"/>
        </w:rPr>
        <w:t xml:space="preserve">is costly to the organisation. </w:t>
      </w:r>
      <w:r w:rsidR="00E70EDC">
        <w:rPr>
          <w:rFonts w:ascii="Arial" w:eastAsia="Arial" w:hAnsi="Arial" w:cs="Arial"/>
          <w:color w:val="000000"/>
          <w:kern w:val="0"/>
          <w14:ligatures w14:val="none"/>
        </w:rPr>
        <w:t xml:space="preserve"> </w:t>
      </w:r>
      <w:r w:rsidR="00E623CC">
        <w:rPr>
          <w:rFonts w:ascii="Arial" w:eastAsia="Arial" w:hAnsi="Arial" w:cs="Arial"/>
          <w:color w:val="000000"/>
          <w:kern w:val="0"/>
          <w14:ligatures w14:val="none"/>
        </w:rPr>
        <w:t>Another area highlighted in the graph requiring attention is the amount of people</w:t>
      </w:r>
      <w:r w:rsidR="004F1B92">
        <w:rPr>
          <w:rFonts w:ascii="Arial" w:eastAsia="Arial" w:hAnsi="Arial" w:cs="Arial"/>
          <w:color w:val="000000"/>
          <w:kern w:val="0"/>
          <w14:ligatures w14:val="none"/>
        </w:rPr>
        <w:t xml:space="preserve"> leaving due to the job not being as they expected. </w:t>
      </w:r>
      <w:r w:rsidR="00715DD5">
        <w:rPr>
          <w:rFonts w:ascii="Arial" w:eastAsia="Arial" w:hAnsi="Arial" w:cs="Arial"/>
          <w:color w:val="000000"/>
          <w:kern w:val="0"/>
          <w14:ligatures w14:val="none"/>
        </w:rPr>
        <w:t>According to Radford HR</w:t>
      </w:r>
      <w:r w:rsidR="00AA0C3B">
        <w:rPr>
          <w:rFonts w:ascii="Arial" w:eastAsia="Arial" w:hAnsi="Arial" w:cs="Arial"/>
          <w:color w:val="000000"/>
          <w:kern w:val="0"/>
          <w14:ligatures w14:val="none"/>
        </w:rPr>
        <w:t xml:space="preserve"> (2018)</w:t>
      </w:r>
      <w:r w:rsidR="001C0A44">
        <w:rPr>
          <w:rFonts w:ascii="Arial" w:eastAsia="Arial" w:hAnsi="Arial" w:cs="Arial"/>
          <w:color w:val="000000"/>
          <w:kern w:val="0"/>
          <w14:ligatures w14:val="none"/>
        </w:rPr>
        <w:t>, o</w:t>
      </w:r>
      <w:r w:rsidR="008E08C6">
        <w:rPr>
          <w:rFonts w:ascii="Arial" w:eastAsia="Arial" w:hAnsi="Arial" w:cs="Arial"/>
          <w:color w:val="000000"/>
          <w:kern w:val="0"/>
          <w14:ligatures w14:val="none"/>
        </w:rPr>
        <w:t>versel</w:t>
      </w:r>
      <w:r w:rsidR="00B12E68">
        <w:rPr>
          <w:rFonts w:ascii="Arial" w:eastAsia="Arial" w:hAnsi="Arial" w:cs="Arial"/>
          <w:color w:val="000000"/>
          <w:kern w:val="0"/>
          <w14:ligatures w14:val="none"/>
        </w:rPr>
        <w:t xml:space="preserve">ling and under-delivering </w:t>
      </w:r>
      <w:r w:rsidR="00914394">
        <w:rPr>
          <w:rFonts w:ascii="Arial" w:eastAsia="Arial" w:hAnsi="Arial" w:cs="Arial"/>
          <w:color w:val="000000"/>
          <w:kern w:val="0"/>
          <w14:ligatures w14:val="none"/>
        </w:rPr>
        <w:t>‘is one of the leading causes for employee resignations during the probationary period</w:t>
      </w:r>
      <w:r w:rsidR="00AA0C3B">
        <w:rPr>
          <w:rFonts w:ascii="Arial" w:eastAsia="Arial" w:hAnsi="Arial" w:cs="Arial"/>
          <w:color w:val="000000"/>
          <w:kern w:val="0"/>
          <w14:ligatures w14:val="none"/>
        </w:rPr>
        <w:t>.’</w:t>
      </w:r>
      <w:r w:rsidR="00914394">
        <w:rPr>
          <w:rFonts w:ascii="Arial" w:eastAsia="Arial" w:hAnsi="Arial" w:cs="Arial"/>
          <w:color w:val="000000"/>
          <w:kern w:val="0"/>
          <w14:ligatures w14:val="none"/>
        </w:rPr>
        <w:t xml:space="preserve"> </w:t>
      </w:r>
      <w:r w:rsidR="00B12E68">
        <w:rPr>
          <w:rFonts w:ascii="Arial" w:eastAsia="Arial" w:hAnsi="Arial" w:cs="Arial"/>
          <w:color w:val="000000"/>
          <w:kern w:val="0"/>
          <w14:ligatures w14:val="none"/>
        </w:rPr>
        <w:t xml:space="preserve"> </w:t>
      </w:r>
      <w:r w:rsidR="004F1B92">
        <w:rPr>
          <w:rFonts w:ascii="Arial" w:eastAsia="Arial" w:hAnsi="Arial" w:cs="Arial"/>
          <w:color w:val="000000"/>
          <w:kern w:val="0"/>
          <w14:ligatures w14:val="none"/>
        </w:rPr>
        <w:t>The organisation can use this data</w:t>
      </w:r>
      <w:r w:rsidR="005F2F21">
        <w:rPr>
          <w:rFonts w:ascii="Arial" w:eastAsia="Arial" w:hAnsi="Arial" w:cs="Arial"/>
          <w:color w:val="000000"/>
          <w:kern w:val="0"/>
          <w14:ligatures w14:val="none"/>
        </w:rPr>
        <w:t xml:space="preserve"> to review the job descriptions, </w:t>
      </w:r>
      <w:proofErr w:type="gramStart"/>
      <w:r w:rsidR="005F2F21">
        <w:rPr>
          <w:rFonts w:ascii="Arial" w:eastAsia="Arial" w:hAnsi="Arial" w:cs="Arial"/>
          <w:color w:val="000000"/>
          <w:kern w:val="0"/>
          <w14:ligatures w14:val="none"/>
        </w:rPr>
        <w:t>recruitment</w:t>
      </w:r>
      <w:proofErr w:type="gramEnd"/>
      <w:r w:rsidR="005F2F21">
        <w:rPr>
          <w:rFonts w:ascii="Arial" w:eastAsia="Arial" w:hAnsi="Arial" w:cs="Arial"/>
          <w:color w:val="000000"/>
          <w:kern w:val="0"/>
          <w14:ligatures w14:val="none"/>
        </w:rPr>
        <w:t xml:space="preserve"> and onboarding processes to </w:t>
      </w:r>
      <w:r w:rsidR="00211185">
        <w:rPr>
          <w:rFonts w:ascii="Arial" w:eastAsia="Arial" w:hAnsi="Arial" w:cs="Arial"/>
          <w:color w:val="000000"/>
          <w:kern w:val="0"/>
          <w14:ligatures w14:val="none"/>
        </w:rPr>
        <w:t>identify where the process is going wrong</w:t>
      </w:r>
      <w:r w:rsidR="0075703D">
        <w:rPr>
          <w:rFonts w:ascii="Arial" w:eastAsia="Arial" w:hAnsi="Arial" w:cs="Arial"/>
          <w:color w:val="000000"/>
          <w:kern w:val="0"/>
          <w14:ligatures w14:val="none"/>
        </w:rPr>
        <w:t xml:space="preserve">, ensure that there is follow through </w:t>
      </w:r>
      <w:r w:rsidR="00130A36">
        <w:rPr>
          <w:rFonts w:ascii="Arial" w:eastAsia="Arial" w:hAnsi="Arial" w:cs="Arial"/>
          <w:color w:val="000000"/>
          <w:kern w:val="0"/>
          <w14:ligatures w14:val="none"/>
        </w:rPr>
        <w:t xml:space="preserve">from interview to </w:t>
      </w:r>
      <w:r w:rsidR="00D50AE4">
        <w:rPr>
          <w:rFonts w:ascii="Arial" w:eastAsia="Arial" w:hAnsi="Arial" w:cs="Arial"/>
          <w:color w:val="000000"/>
          <w:kern w:val="0"/>
          <w14:ligatures w14:val="none"/>
        </w:rPr>
        <w:t xml:space="preserve">onboarding </w:t>
      </w:r>
      <w:r w:rsidR="00211185">
        <w:rPr>
          <w:rFonts w:ascii="Arial" w:eastAsia="Arial" w:hAnsi="Arial" w:cs="Arial"/>
          <w:color w:val="000000"/>
          <w:kern w:val="0"/>
          <w14:ligatures w14:val="none"/>
        </w:rPr>
        <w:t>and</w:t>
      </w:r>
      <w:r w:rsidR="00130A36">
        <w:rPr>
          <w:rFonts w:ascii="Arial" w:eastAsia="Arial" w:hAnsi="Arial" w:cs="Arial"/>
          <w:color w:val="000000"/>
          <w:kern w:val="0"/>
          <w14:ligatures w14:val="none"/>
        </w:rPr>
        <w:t xml:space="preserve"> </w:t>
      </w:r>
      <w:r w:rsidR="003A5D85">
        <w:rPr>
          <w:rFonts w:ascii="Arial" w:eastAsia="Arial" w:hAnsi="Arial" w:cs="Arial"/>
          <w:color w:val="000000"/>
          <w:kern w:val="0"/>
          <w14:ligatures w14:val="none"/>
        </w:rPr>
        <w:t xml:space="preserve">confirm </w:t>
      </w:r>
      <w:r w:rsidR="00FA100F">
        <w:rPr>
          <w:rFonts w:ascii="Arial" w:eastAsia="Arial" w:hAnsi="Arial" w:cs="Arial"/>
          <w:color w:val="000000"/>
          <w:kern w:val="0"/>
          <w14:ligatures w14:val="none"/>
        </w:rPr>
        <w:t xml:space="preserve">what actions can be implemented such as providing </w:t>
      </w:r>
      <w:r w:rsidR="0012728D">
        <w:rPr>
          <w:rFonts w:ascii="Arial" w:eastAsia="Arial" w:hAnsi="Arial" w:cs="Arial"/>
          <w:color w:val="000000"/>
          <w:kern w:val="0"/>
          <w14:ligatures w14:val="none"/>
        </w:rPr>
        <w:t xml:space="preserve">more informative induction plans and </w:t>
      </w:r>
      <w:r w:rsidR="00FA100F">
        <w:rPr>
          <w:rFonts w:ascii="Arial" w:eastAsia="Arial" w:hAnsi="Arial" w:cs="Arial"/>
          <w:color w:val="000000"/>
          <w:kern w:val="0"/>
          <w14:ligatures w14:val="none"/>
        </w:rPr>
        <w:t xml:space="preserve">better training to new starters. </w:t>
      </w:r>
      <w:r w:rsidR="000906C7">
        <w:rPr>
          <w:rFonts w:ascii="Arial" w:eastAsia="Arial" w:hAnsi="Arial" w:cs="Arial"/>
          <w:color w:val="000000"/>
          <w:kern w:val="0"/>
          <w14:ligatures w14:val="none"/>
        </w:rPr>
        <w:t>Another reason requiring focus is ‘ill health’</w:t>
      </w:r>
      <w:r w:rsidR="007F1AA0">
        <w:rPr>
          <w:rFonts w:ascii="Arial" w:eastAsia="Arial" w:hAnsi="Arial" w:cs="Arial"/>
          <w:color w:val="000000"/>
          <w:kern w:val="0"/>
          <w14:ligatures w14:val="none"/>
        </w:rPr>
        <w:t xml:space="preserve">, the organisation should review its wellbeing </w:t>
      </w:r>
      <w:r w:rsidR="00544FEC">
        <w:rPr>
          <w:rFonts w:ascii="Arial" w:eastAsia="Arial" w:hAnsi="Arial" w:cs="Arial"/>
          <w:color w:val="000000"/>
          <w:kern w:val="0"/>
          <w14:ligatures w14:val="none"/>
        </w:rPr>
        <w:t xml:space="preserve">policies and ensure that they’re supporting </w:t>
      </w:r>
      <w:r w:rsidR="00CA7445">
        <w:rPr>
          <w:rFonts w:ascii="Arial" w:eastAsia="Arial" w:hAnsi="Arial" w:cs="Arial"/>
          <w:color w:val="000000"/>
          <w:kern w:val="0"/>
          <w14:ligatures w14:val="none"/>
        </w:rPr>
        <w:t xml:space="preserve">their employees to stay in work by making reasonable adjustments </w:t>
      </w:r>
      <w:r w:rsidR="0065056E">
        <w:rPr>
          <w:rFonts w:ascii="Arial" w:eastAsia="Arial" w:hAnsi="Arial" w:cs="Arial"/>
          <w:color w:val="000000"/>
          <w:kern w:val="0"/>
          <w14:ligatures w14:val="none"/>
        </w:rPr>
        <w:t xml:space="preserve">and providing emotional support. Finally, there is a big percentage of </w:t>
      </w:r>
      <w:r w:rsidR="006E76B8">
        <w:rPr>
          <w:rFonts w:ascii="Arial" w:eastAsia="Arial" w:hAnsi="Arial" w:cs="Arial"/>
          <w:color w:val="000000"/>
          <w:kern w:val="0"/>
          <w14:ligatures w14:val="none"/>
        </w:rPr>
        <w:t>resignations with no explanations, this area can be addresse</w:t>
      </w:r>
      <w:r w:rsidR="0030405C">
        <w:rPr>
          <w:rFonts w:ascii="Arial" w:eastAsia="Arial" w:hAnsi="Arial" w:cs="Arial"/>
          <w:color w:val="000000"/>
          <w:kern w:val="0"/>
          <w14:ligatures w14:val="none"/>
        </w:rPr>
        <w:t>d</w:t>
      </w:r>
      <w:r w:rsidR="006E76B8">
        <w:rPr>
          <w:rFonts w:ascii="Arial" w:eastAsia="Arial" w:hAnsi="Arial" w:cs="Arial"/>
          <w:color w:val="000000"/>
          <w:kern w:val="0"/>
          <w14:ligatures w14:val="none"/>
        </w:rPr>
        <w:t xml:space="preserve"> by reviewing the </w:t>
      </w:r>
      <w:r w:rsidR="0030405C">
        <w:rPr>
          <w:rFonts w:ascii="Arial" w:eastAsia="Arial" w:hAnsi="Arial" w:cs="Arial"/>
          <w:color w:val="000000"/>
          <w:kern w:val="0"/>
          <w14:ligatures w14:val="none"/>
        </w:rPr>
        <w:t>exit interview processes</w:t>
      </w:r>
      <w:r w:rsidR="007C0941">
        <w:rPr>
          <w:rFonts w:ascii="Arial" w:eastAsia="Arial" w:hAnsi="Arial" w:cs="Arial"/>
          <w:color w:val="000000"/>
          <w:kern w:val="0"/>
          <w14:ligatures w14:val="none"/>
        </w:rPr>
        <w:t>. Whilst it’s not compulsory that employees provide a reason for their resignation, it</w:t>
      </w:r>
      <w:r w:rsidR="003B7D8A">
        <w:rPr>
          <w:rFonts w:ascii="Arial" w:eastAsia="Arial" w:hAnsi="Arial" w:cs="Arial"/>
          <w:color w:val="000000"/>
          <w:kern w:val="0"/>
          <w14:ligatures w14:val="none"/>
        </w:rPr>
        <w:t xml:space="preserve">’s important that we’re asking the question and creating a safe </w:t>
      </w:r>
      <w:r w:rsidR="00904951">
        <w:rPr>
          <w:rFonts w:ascii="Arial" w:eastAsia="Arial" w:hAnsi="Arial" w:cs="Arial"/>
          <w:color w:val="000000"/>
          <w:kern w:val="0"/>
          <w14:ligatures w14:val="none"/>
        </w:rPr>
        <w:t xml:space="preserve">space for employees to feel comfortable sharing this information. </w:t>
      </w:r>
    </w:p>
    <w:p w14:paraId="4244F23E" w14:textId="77777777" w:rsidR="00143764" w:rsidRDefault="00143764" w:rsidP="000D3CB8">
      <w:pPr>
        <w:spacing w:after="0" w:line="240" w:lineRule="auto"/>
        <w:contextualSpacing/>
        <w:rPr>
          <w:rFonts w:ascii="Arial" w:eastAsia="Arial" w:hAnsi="Arial" w:cs="Arial"/>
          <w:color w:val="000000"/>
          <w:kern w:val="0"/>
          <w14:ligatures w14:val="none"/>
        </w:rPr>
      </w:pPr>
    </w:p>
    <w:p w14:paraId="387D9521" w14:textId="716E0679" w:rsidR="00143764" w:rsidRDefault="00143764" w:rsidP="000D3CB8">
      <w:pPr>
        <w:spacing w:after="0" w:line="240" w:lineRule="auto"/>
        <w:contextualSpacing/>
        <w:rPr>
          <w:rFonts w:ascii="Arial" w:eastAsia="Arial" w:hAnsi="Arial" w:cs="Arial"/>
          <w:color w:val="000000"/>
          <w:kern w:val="0"/>
          <w14:ligatures w14:val="none"/>
        </w:rPr>
      </w:pPr>
      <w:r>
        <w:rPr>
          <w:rFonts w:ascii="Arial" w:eastAsia="Arial" w:hAnsi="Arial" w:cs="Arial"/>
          <w:color w:val="000000"/>
          <w:kern w:val="0"/>
          <w14:ligatures w14:val="none"/>
        </w:rPr>
        <w:t xml:space="preserve">The second graph </w:t>
      </w:r>
      <w:r w:rsidR="005D1C79">
        <w:rPr>
          <w:rFonts w:ascii="Arial" w:eastAsia="Arial" w:hAnsi="Arial" w:cs="Arial"/>
          <w:color w:val="000000"/>
          <w:kern w:val="0"/>
          <w14:ligatures w14:val="none"/>
        </w:rPr>
        <w:t xml:space="preserve">was difficult to calculate and doesn’t make for straightforward reading </w:t>
      </w:r>
      <w:r w:rsidR="009B15BA">
        <w:rPr>
          <w:rFonts w:ascii="Arial" w:eastAsia="Arial" w:hAnsi="Arial" w:cs="Arial"/>
          <w:color w:val="000000"/>
          <w:kern w:val="0"/>
          <w14:ligatures w14:val="none"/>
        </w:rPr>
        <w:t>because</w:t>
      </w:r>
      <w:r w:rsidR="005D1C79">
        <w:rPr>
          <w:rFonts w:ascii="Arial" w:eastAsia="Arial" w:hAnsi="Arial" w:cs="Arial"/>
          <w:color w:val="000000"/>
          <w:kern w:val="0"/>
          <w14:ligatures w14:val="none"/>
        </w:rPr>
        <w:t xml:space="preserve"> the </w:t>
      </w:r>
      <w:r w:rsidR="004E1353">
        <w:rPr>
          <w:rFonts w:ascii="Arial" w:eastAsia="Arial" w:hAnsi="Arial" w:cs="Arial"/>
          <w:color w:val="000000"/>
          <w:kern w:val="0"/>
          <w14:ligatures w14:val="none"/>
        </w:rPr>
        <w:t>data is in precise years which to find the average for, require</w:t>
      </w:r>
      <w:r w:rsidR="00D1388B">
        <w:rPr>
          <w:rFonts w:ascii="Arial" w:eastAsia="Arial" w:hAnsi="Arial" w:cs="Arial"/>
          <w:color w:val="000000"/>
          <w:kern w:val="0"/>
          <w14:ligatures w14:val="none"/>
        </w:rPr>
        <w:t>s</w:t>
      </w:r>
      <w:r w:rsidR="004E1353">
        <w:rPr>
          <w:rFonts w:ascii="Arial" w:eastAsia="Arial" w:hAnsi="Arial" w:cs="Arial"/>
          <w:color w:val="000000"/>
          <w:kern w:val="0"/>
          <w14:ligatures w14:val="none"/>
        </w:rPr>
        <w:t xml:space="preserve"> converting </w:t>
      </w:r>
      <w:r w:rsidR="008070CF">
        <w:rPr>
          <w:rFonts w:ascii="Arial" w:eastAsia="Arial" w:hAnsi="Arial" w:cs="Arial"/>
          <w:color w:val="000000"/>
          <w:kern w:val="0"/>
          <w14:ligatures w14:val="none"/>
        </w:rPr>
        <w:t xml:space="preserve">the data </w:t>
      </w:r>
      <w:r w:rsidR="004E1353">
        <w:rPr>
          <w:rFonts w:ascii="Arial" w:eastAsia="Arial" w:hAnsi="Arial" w:cs="Arial"/>
          <w:color w:val="000000"/>
          <w:kern w:val="0"/>
          <w14:ligatures w14:val="none"/>
        </w:rPr>
        <w:t>to months and then back to years</w:t>
      </w:r>
      <w:r w:rsidR="00D1388B">
        <w:rPr>
          <w:rFonts w:ascii="Arial" w:eastAsia="Arial" w:hAnsi="Arial" w:cs="Arial"/>
          <w:color w:val="000000"/>
          <w:kern w:val="0"/>
          <w14:ligatures w14:val="none"/>
        </w:rPr>
        <w:t xml:space="preserve">, resulting in Regeneration being 0.91. </w:t>
      </w:r>
      <w:r w:rsidR="004E1353">
        <w:rPr>
          <w:rFonts w:ascii="Arial" w:eastAsia="Arial" w:hAnsi="Arial" w:cs="Arial"/>
          <w:color w:val="000000"/>
          <w:kern w:val="0"/>
          <w14:ligatures w14:val="none"/>
        </w:rPr>
        <w:t xml:space="preserve"> </w:t>
      </w:r>
      <w:r w:rsidR="00221680">
        <w:rPr>
          <w:rFonts w:ascii="Arial" w:eastAsia="Arial" w:hAnsi="Arial" w:cs="Arial"/>
          <w:color w:val="000000"/>
          <w:kern w:val="0"/>
          <w14:ligatures w14:val="none"/>
        </w:rPr>
        <w:t xml:space="preserve">A simpler approach might be to </w:t>
      </w:r>
      <w:r w:rsidR="00E76222">
        <w:rPr>
          <w:rFonts w:ascii="Arial" w:eastAsia="Arial" w:hAnsi="Arial" w:cs="Arial"/>
          <w:color w:val="000000"/>
          <w:kern w:val="0"/>
          <w14:ligatures w14:val="none"/>
        </w:rPr>
        <w:t xml:space="preserve">round the figures up </w:t>
      </w:r>
      <w:r w:rsidR="00C80A3C">
        <w:rPr>
          <w:rFonts w:ascii="Arial" w:eastAsia="Arial" w:hAnsi="Arial" w:cs="Arial"/>
          <w:color w:val="000000"/>
          <w:kern w:val="0"/>
          <w14:ligatures w14:val="none"/>
        </w:rPr>
        <w:t xml:space="preserve">in categories such as less </w:t>
      </w:r>
      <w:r w:rsidR="0001668E">
        <w:rPr>
          <w:rFonts w:ascii="Arial" w:eastAsia="Arial" w:hAnsi="Arial" w:cs="Arial"/>
          <w:color w:val="000000"/>
          <w:kern w:val="0"/>
          <w14:ligatures w14:val="none"/>
        </w:rPr>
        <w:t xml:space="preserve">than </w:t>
      </w:r>
      <w:r w:rsidR="00C80A3C">
        <w:rPr>
          <w:rFonts w:ascii="Arial" w:eastAsia="Arial" w:hAnsi="Arial" w:cs="Arial"/>
          <w:color w:val="000000"/>
          <w:kern w:val="0"/>
          <w14:ligatures w14:val="none"/>
        </w:rPr>
        <w:t xml:space="preserve">2 </w:t>
      </w:r>
      <w:r w:rsidR="0057059F">
        <w:rPr>
          <w:rFonts w:ascii="Arial" w:eastAsia="Arial" w:hAnsi="Arial" w:cs="Arial"/>
          <w:color w:val="000000"/>
          <w:kern w:val="0"/>
          <w14:ligatures w14:val="none"/>
        </w:rPr>
        <w:t>years’ service</w:t>
      </w:r>
      <w:r w:rsidR="00C80A3C">
        <w:rPr>
          <w:rFonts w:ascii="Arial" w:eastAsia="Arial" w:hAnsi="Arial" w:cs="Arial"/>
          <w:color w:val="000000"/>
          <w:kern w:val="0"/>
          <w14:ligatures w14:val="none"/>
        </w:rPr>
        <w:t xml:space="preserve"> rather </w:t>
      </w:r>
      <w:r w:rsidR="0001668E">
        <w:rPr>
          <w:rFonts w:ascii="Arial" w:eastAsia="Arial" w:hAnsi="Arial" w:cs="Arial"/>
          <w:color w:val="000000"/>
          <w:kern w:val="0"/>
          <w14:ligatures w14:val="none"/>
        </w:rPr>
        <w:t xml:space="preserve">than </w:t>
      </w:r>
      <w:r w:rsidR="00C80A3C">
        <w:rPr>
          <w:rFonts w:ascii="Arial" w:eastAsia="Arial" w:hAnsi="Arial" w:cs="Arial"/>
          <w:color w:val="000000"/>
          <w:kern w:val="0"/>
          <w14:ligatures w14:val="none"/>
        </w:rPr>
        <w:t xml:space="preserve">1 year 7 months. </w:t>
      </w:r>
      <w:r w:rsidR="00EE39F1">
        <w:rPr>
          <w:rFonts w:ascii="Arial" w:eastAsia="Arial" w:hAnsi="Arial" w:cs="Arial"/>
          <w:color w:val="000000"/>
          <w:kern w:val="0"/>
          <w14:ligatures w14:val="none"/>
        </w:rPr>
        <w:t xml:space="preserve">Although the graph shows the length of service within </w:t>
      </w:r>
      <w:r w:rsidR="003632AF">
        <w:rPr>
          <w:rFonts w:ascii="Arial" w:eastAsia="Arial" w:hAnsi="Arial" w:cs="Arial"/>
          <w:color w:val="000000"/>
          <w:kern w:val="0"/>
          <w14:ligatures w14:val="none"/>
        </w:rPr>
        <w:t xml:space="preserve">specific teams, it doesn’t explain their reasons for leaving so you would need to look at </w:t>
      </w:r>
      <w:r w:rsidR="00EA3AD7">
        <w:rPr>
          <w:rFonts w:ascii="Arial" w:eastAsia="Arial" w:hAnsi="Arial" w:cs="Arial"/>
          <w:color w:val="000000"/>
          <w:kern w:val="0"/>
          <w14:ligatures w14:val="none"/>
        </w:rPr>
        <w:t xml:space="preserve">exit interview notes from each department to ascertain this information. The graph demonstrates that </w:t>
      </w:r>
      <w:r w:rsidR="00007451">
        <w:rPr>
          <w:rFonts w:ascii="Arial" w:eastAsia="Arial" w:hAnsi="Arial" w:cs="Arial"/>
          <w:color w:val="000000"/>
          <w:kern w:val="0"/>
          <w14:ligatures w14:val="none"/>
        </w:rPr>
        <w:t>the teams requiring attention in terms of turnover</w:t>
      </w:r>
      <w:r w:rsidR="0001668E">
        <w:rPr>
          <w:rFonts w:ascii="Arial" w:eastAsia="Arial" w:hAnsi="Arial" w:cs="Arial"/>
          <w:color w:val="000000"/>
          <w:kern w:val="0"/>
          <w14:ligatures w14:val="none"/>
        </w:rPr>
        <w:t xml:space="preserve"> rates</w:t>
      </w:r>
      <w:r w:rsidR="00007451">
        <w:rPr>
          <w:rFonts w:ascii="Arial" w:eastAsia="Arial" w:hAnsi="Arial" w:cs="Arial"/>
          <w:color w:val="000000"/>
          <w:kern w:val="0"/>
          <w14:ligatures w14:val="none"/>
        </w:rPr>
        <w:t xml:space="preserve"> are Regeneration and </w:t>
      </w:r>
      <w:r w:rsidR="00B70874">
        <w:rPr>
          <w:rFonts w:ascii="Arial" w:eastAsia="Arial" w:hAnsi="Arial" w:cs="Arial"/>
          <w:color w:val="000000"/>
          <w:kern w:val="0"/>
          <w14:ligatures w14:val="none"/>
        </w:rPr>
        <w:t>Lettings,</w:t>
      </w:r>
      <w:r w:rsidR="00B11EF6">
        <w:rPr>
          <w:rFonts w:ascii="Arial" w:eastAsia="Arial" w:hAnsi="Arial" w:cs="Arial"/>
          <w:color w:val="000000"/>
          <w:kern w:val="0"/>
          <w14:ligatures w14:val="none"/>
        </w:rPr>
        <w:t xml:space="preserve"> but the results also </w:t>
      </w:r>
      <w:r w:rsidR="0057059F">
        <w:rPr>
          <w:rFonts w:ascii="Arial" w:eastAsia="Arial" w:hAnsi="Arial" w:cs="Arial"/>
          <w:color w:val="000000"/>
          <w:kern w:val="0"/>
          <w14:ligatures w14:val="none"/>
        </w:rPr>
        <w:t>raise</w:t>
      </w:r>
      <w:r w:rsidR="00B11EF6">
        <w:rPr>
          <w:rFonts w:ascii="Arial" w:eastAsia="Arial" w:hAnsi="Arial" w:cs="Arial"/>
          <w:color w:val="000000"/>
          <w:kern w:val="0"/>
          <w14:ligatures w14:val="none"/>
        </w:rPr>
        <w:t xml:space="preserve"> the question</w:t>
      </w:r>
      <w:r w:rsidR="00D7395D">
        <w:rPr>
          <w:rFonts w:ascii="Arial" w:eastAsia="Arial" w:hAnsi="Arial" w:cs="Arial"/>
          <w:color w:val="000000"/>
          <w:kern w:val="0"/>
          <w14:ligatures w14:val="none"/>
        </w:rPr>
        <w:t xml:space="preserve"> whether </w:t>
      </w:r>
      <w:r w:rsidR="00C02FB0">
        <w:rPr>
          <w:rFonts w:ascii="Arial" w:eastAsia="Arial" w:hAnsi="Arial" w:cs="Arial"/>
          <w:color w:val="000000"/>
          <w:kern w:val="0"/>
          <w14:ligatures w14:val="none"/>
        </w:rPr>
        <w:t>departments</w:t>
      </w:r>
      <w:r w:rsidR="00D7395D">
        <w:rPr>
          <w:rFonts w:ascii="Arial" w:eastAsia="Arial" w:hAnsi="Arial" w:cs="Arial"/>
          <w:color w:val="000000"/>
          <w:kern w:val="0"/>
          <w14:ligatures w14:val="none"/>
        </w:rPr>
        <w:t xml:space="preserve"> such as the Property Team and </w:t>
      </w:r>
      <w:r w:rsidR="009735CC">
        <w:rPr>
          <w:rFonts w:ascii="Arial" w:eastAsia="Arial" w:hAnsi="Arial" w:cs="Arial"/>
          <w:color w:val="000000"/>
          <w:kern w:val="0"/>
          <w14:ligatures w14:val="none"/>
        </w:rPr>
        <w:t xml:space="preserve">Business Services may benefit from new employees who can bring fresh ideas in those </w:t>
      </w:r>
      <w:r w:rsidR="009735CC">
        <w:rPr>
          <w:rFonts w:ascii="Arial" w:eastAsia="Arial" w:hAnsi="Arial" w:cs="Arial"/>
          <w:color w:val="000000"/>
          <w:kern w:val="0"/>
          <w14:ligatures w14:val="none"/>
        </w:rPr>
        <w:lastRenderedPageBreak/>
        <w:t xml:space="preserve">fields. </w:t>
      </w:r>
      <w:r w:rsidR="0057059F">
        <w:rPr>
          <w:rFonts w:ascii="Arial" w:eastAsia="Arial" w:hAnsi="Arial" w:cs="Arial"/>
          <w:color w:val="000000"/>
          <w:kern w:val="0"/>
          <w14:ligatures w14:val="none"/>
        </w:rPr>
        <w:t>However,</w:t>
      </w:r>
      <w:r w:rsidR="009735CC">
        <w:rPr>
          <w:rFonts w:ascii="Arial" w:eastAsia="Arial" w:hAnsi="Arial" w:cs="Arial"/>
          <w:color w:val="000000"/>
          <w:kern w:val="0"/>
          <w14:ligatures w14:val="none"/>
        </w:rPr>
        <w:t xml:space="preserve"> </w:t>
      </w:r>
      <w:r w:rsidR="009B15BA">
        <w:rPr>
          <w:rFonts w:ascii="Arial" w:eastAsia="Arial" w:hAnsi="Arial" w:cs="Arial"/>
          <w:color w:val="000000"/>
          <w:kern w:val="0"/>
          <w14:ligatures w14:val="none"/>
        </w:rPr>
        <w:t>to</w:t>
      </w:r>
      <w:r w:rsidR="009735CC">
        <w:rPr>
          <w:rFonts w:ascii="Arial" w:eastAsia="Arial" w:hAnsi="Arial" w:cs="Arial"/>
          <w:color w:val="000000"/>
          <w:kern w:val="0"/>
          <w14:ligatures w14:val="none"/>
        </w:rPr>
        <w:t xml:space="preserve"> </w:t>
      </w:r>
      <w:r w:rsidR="00917335">
        <w:rPr>
          <w:rFonts w:ascii="Arial" w:eastAsia="Arial" w:hAnsi="Arial" w:cs="Arial"/>
          <w:color w:val="000000"/>
          <w:kern w:val="0"/>
          <w14:ligatures w14:val="none"/>
        </w:rPr>
        <w:t xml:space="preserve">determine this, we would need to confirm how many employees </w:t>
      </w:r>
      <w:r w:rsidR="00C02FB0">
        <w:rPr>
          <w:rFonts w:ascii="Arial" w:eastAsia="Arial" w:hAnsi="Arial" w:cs="Arial"/>
          <w:color w:val="000000"/>
          <w:kern w:val="0"/>
          <w14:ligatures w14:val="none"/>
        </w:rPr>
        <w:t xml:space="preserve">there were in each team and their individual lengths of service. </w:t>
      </w:r>
      <w:r w:rsidR="00E62D8A">
        <w:rPr>
          <w:rFonts w:ascii="Arial" w:eastAsia="Arial" w:hAnsi="Arial" w:cs="Arial"/>
          <w:color w:val="000000"/>
          <w:kern w:val="0"/>
          <w14:ligatures w14:val="none"/>
        </w:rPr>
        <w:t xml:space="preserve">The graph </w:t>
      </w:r>
      <w:r w:rsidR="00B114E7">
        <w:rPr>
          <w:rFonts w:ascii="Arial" w:eastAsia="Arial" w:hAnsi="Arial" w:cs="Arial"/>
          <w:color w:val="000000"/>
          <w:kern w:val="0"/>
          <w14:ligatures w14:val="none"/>
        </w:rPr>
        <w:t>provides insight</w:t>
      </w:r>
      <w:r w:rsidR="00E62D8A">
        <w:rPr>
          <w:rFonts w:ascii="Arial" w:eastAsia="Arial" w:hAnsi="Arial" w:cs="Arial"/>
          <w:color w:val="000000"/>
          <w:kern w:val="0"/>
          <w14:ligatures w14:val="none"/>
        </w:rPr>
        <w:t xml:space="preserve"> that there may be cultural issues going on within certain teams </w:t>
      </w:r>
      <w:r w:rsidR="00633EB4">
        <w:rPr>
          <w:rFonts w:ascii="Arial" w:eastAsia="Arial" w:hAnsi="Arial" w:cs="Arial"/>
          <w:color w:val="000000"/>
          <w:kern w:val="0"/>
          <w14:ligatures w14:val="none"/>
        </w:rPr>
        <w:t xml:space="preserve">which need addressing </w:t>
      </w:r>
      <w:r w:rsidR="00E62D8A">
        <w:rPr>
          <w:rFonts w:ascii="Arial" w:eastAsia="Arial" w:hAnsi="Arial" w:cs="Arial"/>
          <w:color w:val="000000"/>
          <w:kern w:val="0"/>
          <w14:ligatures w14:val="none"/>
        </w:rPr>
        <w:t xml:space="preserve">such as </w:t>
      </w:r>
      <w:r w:rsidR="00322CBF">
        <w:rPr>
          <w:rFonts w:ascii="Arial" w:eastAsia="Arial" w:hAnsi="Arial" w:cs="Arial"/>
          <w:color w:val="000000"/>
          <w:kern w:val="0"/>
          <w14:ligatures w14:val="none"/>
        </w:rPr>
        <w:t>Regeneration</w:t>
      </w:r>
      <w:r w:rsidR="00633EB4">
        <w:rPr>
          <w:rFonts w:ascii="Arial" w:eastAsia="Arial" w:hAnsi="Arial" w:cs="Arial"/>
          <w:color w:val="000000"/>
          <w:kern w:val="0"/>
          <w14:ligatures w14:val="none"/>
        </w:rPr>
        <w:t xml:space="preserve"> and Lettings which </w:t>
      </w:r>
      <w:r w:rsidR="009B15BA">
        <w:rPr>
          <w:rFonts w:ascii="Arial" w:eastAsia="Arial" w:hAnsi="Arial" w:cs="Arial"/>
          <w:color w:val="000000"/>
          <w:kern w:val="0"/>
          <w14:ligatures w14:val="none"/>
        </w:rPr>
        <w:t>could be</w:t>
      </w:r>
      <w:r w:rsidR="00633EB4">
        <w:rPr>
          <w:rFonts w:ascii="Arial" w:eastAsia="Arial" w:hAnsi="Arial" w:cs="Arial"/>
          <w:color w:val="000000"/>
          <w:kern w:val="0"/>
          <w14:ligatures w14:val="none"/>
        </w:rPr>
        <w:t xml:space="preserve"> causing people to leave</w:t>
      </w:r>
      <w:r w:rsidR="00B114E7">
        <w:rPr>
          <w:rFonts w:ascii="Arial" w:eastAsia="Arial" w:hAnsi="Arial" w:cs="Arial"/>
          <w:color w:val="000000"/>
          <w:kern w:val="0"/>
          <w14:ligatures w14:val="none"/>
        </w:rPr>
        <w:t xml:space="preserve"> and on the </w:t>
      </w:r>
      <w:proofErr w:type="gramStart"/>
      <w:r w:rsidR="00B114E7">
        <w:rPr>
          <w:rFonts w:ascii="Arial" w:eastAsia="Arial" w:hAnsi="Arial" w:cs="Arial"/>
          <w:color w:val="000000"/>
          <w:kern w:val="0"/>
          <w14:ligatures w14:val="none"/>
        </w:rPr>
        <w:t>flip</w:t>
      </w:r>
      <w:proofErr w:type="gramEnd"/>
      <w:r w:rsidR="00B114E7">
        <w:rPr>
          <w:rFonts w:ascii="Arial" w:eastAsia="Arial" w:hAnsi="Arial" w:cs="Arial"/>
          <w:color w:val="000000"/>
          <w:kern w:val="0"/>
          <w14:ligatures w14:val="none"/>
        </w:rPr>
        <w:t xml:space="preserve"> side suggests that employees within </w:t>
      </w:r>
      <w:r w:rsidR="00E85C28">
        <w:rPr>
          <w:rFonts w:ascii="Arial" w:eastAsia="Arial" w:hAnsi="Arial" w:cs="Arial"/>
          <w:color w:val="000000"/>
          <w:kern w:val="0"/>
          <w14:ligatures w14:val="none"/>
        </w:rPr>
        <w:t xml:space="preserve">Business Services and the Property Team </w:t>
      </w:r>
      <w:r w:rsidR="00043783">
        <w:rPr>
          <w:rFonts w:ascii="Arial" w:eastAsia="Arial" w:hAnsi="Arial" w:cs="Arial"/>
          <w:color w:val="000000"/>
          <w:kern w:val="0"/>
          <w14:ligatures w14:val="none"/>
        </w:rPr>
        <w:t xml:space="preserve">might be happy. The graph interestingly also shows that the highest average length of service within the organisation is roughly 7 years, </w:t>
      </w:r>
      <w:r w:rsidR="007849FC">
        <w:rPr>
          <w:rFonts w:ascii="Arial" w:eastAsia="Arial" w:hAnsi="Arial" w:cs="Arial"/>
          <w:color w:val="000000"/>
          <w:kern w:val="0"/>
          <w14:ligatures w14:val="none"/>
        </w:rPr>
        <w:t>we would need to investigate</w:t>
      </w:r>
      <w:r w:rsidR="00D65D29">
        <w:rPr>
          <w:rFonts w:ascii="Arial" w:eastAsia="Arial" w:hAnsi="Arial" w:cs="Arial"/>
          <w:color w:val="000000"/>
          <w:kern w:val="0"/>
          <w14:ligatures w14:val="none"/>
        </w:rPr>
        <w:t xml:space="preserve"> why this is and why most employees are not staying longer than this, it could be to do with age </w:t>
      </w:r>
      <w:r w:rsidR="00322CBF">
        <w:rPr>
          <w:rFonts w:ascii="Arial" w:eastAsia="Arial" w:hAnsi="Arial" w:cs="Arial"/>
          <w:color w:val="000000"/>
          <w:kern w:val="0"/>
          <w14:ligatures w14:val="none"/>
        </w:rPr>
        <w:t xml:space="preserve">or ill health and so again it would be useful to have this information contained within the graph. </w:t>
      </w:r>
    </w:p>
    <w:p w14:paraId="50849CA5" w14:textId="77777777" w:rsidR="003D7731" w:rsidRDefault="003D7731" w:rsidP="000D3CB8">
      <w:pPr>
        <w:spacing w:after="0" w:line="240" w:lineRule="auto"/>
        <w:contextualSpacing/>
        <w:rPr>
          <w:rFonts w:ascii="Arial" w:eastAsia="Arial" w:hAnsi="Arial" w:cs="Arial"/>
          <w:color w:val="000000"/>
          <w:kern w:val="0"/>
          <w14:ligatures w14:val="none"/>
        </w:rPr>
      </w:pPr>
    </w:p>
    <w:p w14:paraId="105D9CC7" w14:textId="572B130E" w:rsidR="003D7731" w:rsidRPr="000D3CB8" w:rsidRDefault="003D7731" w:rsidP="000D3CB8">
      <w:pPr>
        <w:spacing w:after="0" w:line="240" w:lineRule="auto"/>
        <w:contextualSpacing/>
        <w:rPr>
          <w:rFonts w:ascii="Arial" w:eastAsia="Arial" w:hAnsi="Arial" w:cs="Arial"/>
          <w:color w:val="000000"/>
          <w:kern w:val="0"/>
          <w14:ligatures w14:val="none"/>
        </w:rPr>
      </w:pPr>
      <w:r>
        <w:rPr>
          <w:rFonts w:ascii="Arial" w:eastAsia="Arial" w:hAnsi="Arial" w:cs="Arial"/>
          <w:color w:val="000000"/>
          <w:kern w:val="0"/>
          <w14:ligatures w14:val="none"/>
        </w:rPr>
        <w:t xml:space="preserve">Word count: </w:t>
      </w:r>
      <w:r w:rsidR="00FC4576">
        <w:rPr>
          <w:rFonts w:ascii="Arial" w:eastAsia="Arial" w:hAnsi="Arial" w:cs="Arial"/>
          <w:color w:val="000000"/>
          <w:kern w:val="0"/>
          <w14:ligatures w14:val="none"/>
        </w:rPr>
        <w:t>54</w:t>
      </w:r>
      <w:r w:rsidR="007849FC">
        <w:rPr>
          <w:rFonts w:ascii="Arial" w:eastAsia="Arial" w:hAnsi="Arial" w:cs="Arial"/>
          <w:color w:val="000000"/>
          <w:kern w:val="0"/>
          <w14:ligatures w14:val="none"/>
        </w:rPr>
        <w:t>9</w:t>
      </w:r>
    </w:p>
    <w:p w14:paraId="506D889F" w14:textId="666CE45B" w:rsidR="000D3CB8" w:rsidRPr="000D3CB8" w:rsidRDefault="000D3CB8" w:rsidP="000D3CB8">
      <w:pPr>
        <w:autoSpaceDE w:val="0"/>
        <w:autoSpaceDN w:val="0"/>
        <w:adjustRightInd w:val="0"/>
        <w:spacing w:before="240" w:after="360" w:line="264" w:lineRule="auto"/>
        <w:outlineLvl w:val="0"/>
        <w:rPr>
          <w:rFonts w:ascii="Georgia" w:eastAsia="Arial" w:hAnsi="Georgia" w:cs="Arial"/>
          <w:i/>
          <w:iCs/>
          <w:color w:val="520D5D"/>
          <w:kern w:val="0"/>
          <w:sz w:val="48"/>
          <w:szCs w:val="48"/>
          <w14:ligatures w14:val="none"/>
        </w:rPr>
      </w:pPr>
    </w:p>
    <w:p w14:paraId="1D4387A2" w14:textId="77777777" w:rsidR="006F370C" w:rsidRDefault="006F370C" w:rsidP="006E6235">
      <w:pPr>
        <w:rPr>
          <w:rFonts w:ascii="Arial" w:hAnsi="Arial" w:cs="Arial"/>
        </w:rPr>
      </w:pPr>
    </w:p>
    <w:p w14:paraId="025FB8AD" w14:textId="77777777" w:rsidR="006F370C" w:rsidRDefault="006F370C" w:rsidP="006E6235">
      <w:pPr>
        <w:rPr>
          <w:rFonts w:ascii="Arial" w:hAnsi="Arial" w:cs="Arial"/>
        </w:rPr>
      </w:pPr>
    </w:p>
    <w:p w14:paraId="0157370F" w14:textId="77777777" w:rsidR="006F370C" w:rsidRDefault="006F370C" w:rsidP="006E6235">
      <w:pPr>
        <w:rPr>
          <w:rFonts w:ascii="Arial" w:hAnsi="Arial" w:cs="Arial"/>
        </w:rPr>
      </w:pPr>
    </w:p>
    <w:p w14:paraId="0D4395D0" w14:textId="77777777" w:rsidR="00550942" w:rsidRDefault="00550942" w:rsidP="006E6235">
      <w:pPr>
        <w:rPr>
          <w:rFonts w:ascii="Arial" w:hAnsi="Arial" w:cs="Arial"/>
        </w:rPr>
      </w:pPr>
    </w:p>
    <w:p w14:paraId="770F7277" w14:textId="77777777" w:rsidR="00550942" w:rsidRDefault="00550942" w:rsidP="006E6235">
      <w:pPr>
        <w:rPr>
          <w:rFonts w:ascii="Arial" w:hAnsi="Arial" w:cs="Arial"/>
        </w:rPr>
      </w:pPr>
    </w:p>
    <w:p w14:paraId="78FA19EA" w14:textId="77777777" w:rsidR="00550942" w:rsidRDefault="00550942" w:rsidP="006E6235">
      <w:pPr>
        <w:rPr>
          <w:rFonts w:ascii="Arial" w:hAnsi="Arial" w:cs="Arial"/>
        </w:rPr>
      </w:pPr>
    </w:p>
    <w:p w14:paraId="6334B632" w14:textId="77777777" w:rsidR="00550942" w:rsidRDefault="00550942" w:rsidP="006E6235">
      <w:pPr>
        <w:rPr>
          <w:rFonts w:ascii="Arial" w:hAnsi="Arial" w:cs="Arial"/>
        </w:rPr>
      </w:pPr>
    </w:p>
    <w:p w14:paraId="13104A32" w14:textId="77777777" w:rsidR="00550942" w:rsidRDefault="00550942" w:rsidP="006E6235">
      <w:pPr>
        <w:rPr>
          <w:rFonts w:ascii="Arial" w:hAnsi="Arial" w:cs="Arial"/>
        </w:rPr>
      </w:pPr>
    </w:p>
    <w:p w14:paraId="287A663B" w14:textId="77777777" w:rsidR="00550942" w:rsidRDefault="00550942" w:rsidP="006E6235">
      <w:pPr>
        <w:rPr>
          <w:rFonts w:ascii="Arial" w:hAnsi="Arial" w:cs="Arial"/>
        </w:rPr>
      </w:pPr>
    </w:p>
    <w:p w14:paraId="663CD96A" w14:textId="77777777" w:rsidR="00550942" w:rsidRDefault="00550942" w:rsidP="006E6235">
      <w:pPr>
        <w:rPr>
          <w:rFonts w:ascii="Arial" w:hAnsi="Arial" w:cs="Arial"/>
        </w:rPr>
      </w:pPr>
    </w:p>
    <w:p w14:paraId="55282A11" w14:textId="77777777" w:rsidR="00550942" w:rsidRDefault="00550942" w:rsidP="006E6235">
      <w:pPr>
        <w:rPr>
          <w:rFonts w:ascii="Arial" w:hAnsi="Arial" w:cs="Arial"/>
        </w:rPr>
      </w:pPr>
    </w:p>
    <w:p w14:paraId="41F94187" w14:textId="77777777" w:rsidR="006F370C" w:rsidRDefault="006F370C" w:rsidP="006E6235">
      <w:pPr>
        <w:rPr>
          <w:rFonts w:ascii="Arial" w:hAnsi="Arial" w:cs="Arial"/>
        </w:rPr>
      </w:pPr>
    </w:p>
    <w:p w14:paraId="131B7F41" w14:textId="77777777" w:rsidR="00BD313A" w:rsidRDefault="00BD313A" w:rsidP="006E6235">
      <w:pPr>
        <w:rPr>
          <w:rFonts w:ascii="Arial" w:hAnsi="Arial" w:cs="Arial"/>
        </w:rPr>
      </w:pPr>
    </w:p>
    <w:p w14:paraId="0E9E61CE" w14:textId="77777777" w:rsidR="00563BC3" w:rsidRDefault="00563BC3" w:rsidP="006E6235">
      <w:pPr>
        <w:rPr>
          <w:rFonts w:ascii="Arial" w:hAnsi="Arial" w:cs="Arial"/>
        </w:rPr>
      </w:pPr>
    </w:p>
    <w:p w14:paraId="37D52A24" w14:textId="77777777" w:rsidR="00563BC3" w:rsidRDefault="00563BC3" w:rsidP="006E6235">
      <w:pPr>
        <w:rPr>
          <w:rFonts w:ascii="Arial" w:hAnsi="Arial" w:cs="Arial"/>
        </w:rPr>
      </w:pPr>
    </w:p>
    <w:p w14:paraId="323C4ADB" w14:textId="77777777" w:rsidR="00563BC3" w:rsidRDefault="00563BC3" w:rsidP="006E6235">
      <w:pPr>
        <w:rPr>
          <w:rFonts w:ascii="Arial" w:hAnsi="Arial" w:cs="Arial"/>
        </w:rPr>
      </w:pPr>
    </w:p>
    <w:p w14:paraId="6921F559" w14:textId="77777777" w:rsidR="00563BC3" w:rsidRDefault="00563BC3" w:rsidP="006E6235">
      <w:pPr>
        <w:rPr>
          <w:rFonts w:ascii="Arial" w:hAnsi="Arial" w:cs="Arial"/>
        </w:rPr>
      </w:pPr>
    </w:p>
    <w:p w14:paraId="448839E0" w14:textId="77777777" w:rsidR="00563BC3" w:rsidRDefault="00563BC3" w:rsidP="006E6235">
      <w:pPr>
        <w:rPr>
          <w:rFonts w:ascii="Arial" w:hAnsi="Arial" w:cs="Arial"/>
        </w:rPr>
      </w:pPr>
    </w:p>
    <w:p w14:paraId="43FDD0C3" w14:textId="77777777" w:rsidR="00563BC3" w:rsidRDefault="00563BC3" w:rsidP="006E6235">
      <w:pPr>
        <w:rPr>
          <w:rFonts w:ascii="Arial" w:hAnsi="Arial" w:cs="Arial"/>
        </w:rPr>
      </w:pPr>
    </w:p>
    <w:p w14:paraId="2A02A0C5" w14:textId="77777777" w:rsidR="00563BC3" w:rsidRDefault="00563BC3" w:rsidP="006E6235">
      <w:pPr>
        <w:rPr>
          <w:rFonts w:ascii="Arial" w:hAnsi="Arial" w:cs="Arial"/>
        </w:rPr>
      </w:pPr>
    </w:p>
    <w:p w14:paraId="0ACE43E1" w14:textId="77777777" w:rsidR="00563BC3" w:rsidRDefault="00563BC3" w:rsidP="006E6235">
      <w:pPr>
        <w:rPr>
          <w:rFonts w:ascii="Arial" w:hAnsi="Arial" w:cs="Arial"/>
        </w:rPr>
      </w:pPr>
    </w:p>
    <w:p w14:paraId="1D6BDE9B" w14:textId="77777777" w:rsidR="00563BC3" w:rsidRDefault="00563BC3" w:rsidP="006E6235">
      <w:pPr>
        <w:rPr>
          <w:rFonts w:ascii="Arial" w:hAnsi="Arial" w:cs="Arial"/>
        </w:rPr>
      </w:pPr>
    </w:p>
    <w:p w14:paraId="2D3C3DD4" w14:textId="77777777" w:rsidR="00563BC3" w:rsidRDefault="00563BC3" w:rsidP="006E6235">
      <w:pPr>
        <w:rPr>
          <w:rFonts w:ascii="Arial" w:hAnsi="Arial" w:cs="Arial"/>
        </w:rPr>
      </w:pPr>
    </w:p>
    <w:p w14:paraId="12907615" w14:textId="0A04E6DF" w:rsidR="003941F5" w:rsidRPr="00C657D3" w:rsidRDefault="003941F5" w:rsidP="006E6235">
      <w:pPr>
        <w:rPr>
          <w:rFonts w:ascii="Arial" w:hAnsi="Arial" w:cs="Arial"/>
          <w:u w:val="single"/>
        </w:rPr>
      </w:pPr>
      <w:r w:rsidRPr="00C657D3">
        <w:rPr>
          <w:rFonts w:ascii="Arial" w:hAnsi="Arial" w:cs="Arial"/>
          <w:u w:val="single"/>
        </w:rPr>
        <w:lastRenderedPageBreak/>
        <w:t>References</w:t>
      </w:r>
    </w:p>
    <w:p w14:paraId="24B6161A" w14:textId="77777777" w:rsidR="009C2235" w:rsidRPr="00B80753" w:rsidRDefault="009C2235" w:rsidP="009C2235">
      <w:pPr>
        <w:rPr>
          <w:rFonts w:ascii="Arial" w:hAnsi="Arial" w:cs="Arial"/>
        </w:rPr>
      </w:pPr>
      <w:r w:rsidRPr="00935EF1">
        <w:rPr>
          <w:rFonts w:ascii="Arial" w:hAnsi="Arial" w:cs="Arial"/>
        </w:rPr>
        <w:t>Aster, H. (2022) How to Satisfy Both Internal and External Customers. Available at: https://www.shortform.com/blog/internal-and-external-customers/ (Accessed: 10 December 2023).</w:t>
      </w:r>
    </w:p>
    <w:p w14:paraId="32F7D679" w14:textId="77777777" w:rsidR="009C2235" w:rsidRPr="00BE7992" w:rsidRDefault="009C2235" w:rsidP="009C2235">
      <w:pPr>
        <w:rPr>
          <w:rFonts w:ascii="Arial" w:hAnsi="Arial" w:cs="Arial"/>
        </w:rPr>
      </w:pPr>
      <w:bookmarkStart w:id="3" w:name="_Hlk153126620"/>
      <w:r w:rsidRPr="00BE7992">
        <w:rPr>
          <w:rFonts w:ascii="Arial" w:hAnsi="Arial" w:cs="Arial"/>
        </w:rPr>
        <w:t>Bergström</w:t>
      </w:r>
      <w:bookmarkEnd w:id="3"/>
      <w:r w:rsidRPr="00BE7992">
        <w:rPr>
          <w:rFonts w:ascii="Arial" w:hAnsi="Arial" w:cs="Arial"/>
        </w:rPr>
        <w:t xml:space="preserve">, C. (2023) The Role of Evidence-Based Practice in HR: Insights from Rob Briner. Available </w:t>
      </w:r>
      <w:proofErr w:type="gramStart"/>
      <w:r w:rsidRPr="00BE7992">
        <w:rPr>
          <w:rFonts w:ascii="Arial" w:hAnsi="Arial" w:cs="Arial"/>
        </w:rPr>
        <w:t>at:https://www.clevry.com/en/blog/the-role-of-evidence-based-practice-in-hr-insights-from-rob-briner%EF%BF%BC/</w:t>
      </w:r>
      <w:proofErr w:type="gramEnd"/>
      <w:r w:rsidRPr="00BE7992">
        <w:rPr>
          <w:rFonts w:ascii="Arial" w:hAnsi="Arial" w:cs="Arial"/>
        </w:rPr>
        <w:t xml:space="preserve"> (Accessed: 02 December 2023).</w:t>
      </w:r>
    </w:p>
    <w:p w14:paraId="53A97352" w14:textId="77777777" w:rsidR="00CE724F" w:rsidRDefault="00CE724F" w:rsidP="00CE724F">
      <w:pPr>
        <w:rPr>
          <w:rFonts w:ascii="Arial" w:hAnsi="Arial" w:cs="Arial"/>
        </w:rPr>
      </w:pPr>
      <w:r w:rsidRPr="00B80753">
        <w:rPr>
          <w:rFonts w:ascii="Arial" w:hAnsi="Arial" w:cs="Arial"/>
        </w:rPr>
        <w:t>Cambridge Spark (2023) </w:t>
      </w:r>
      <w:r w:rsidRPr="00B80753">
        <w:rPr>
          <w:rFonts w:ascii="Arial" w:hAnsi="Arial" w:cs="Arial"/>
          <w:i/>
          <w:iCs/>
        </w:rPr>
        <w:t xml:space="preserve">HR Data Analysis: A Guide </w:t>
      </w:r>
      <w:proofErr w:type="gramStart"/>
      <w:r w:rsidRPr="00B80753">
        <w:rPr>
          <w:rFonts w:ascii="Arial" w:hAnsi="Arial" w:cs="Arial"/>
          <w:i/>
          <w:iCs/>
        </w:rPr>
        <w:t>To</w:t>
      </w:r>
      <w:proofErr w:type="gramEnd"/>
      <w:r w:rsidRPr="00B80753">
        <w:rPr>
          <w:rFonts w:ascii="Arial" w:hAnsi="Arial" w:cs="Arial"/>
          <w:i/>
          <w:iCs/>
        </w:rPr>
        <w:t xml:space="preserve"> Optimising Workforce Performance</w:t>
      </w:r>
      <w:r w:rsidRPr="00B80753">
        <w:rPr>
          <w:rFonts w:ascii="Arial" w:hAnsi="Arial" w:cs="Arial"/>
        </w:rPr>
        <w:t>. Available at: https://www.cambridgespark.com/info/hr-data-analysis-optimise-workforce#:~:text=Understanding%20the%20types%20of%20HR,like%20predicting%20employee%20turnover%20rates. (Accessed: 02 December 2023).</w:t>
      </w:r>
    </w:p>
    <w:p w14:paraId="60180C0A" w14:textId="4CD36696" w:rsidR="00E03864" w:rsidRPr="00B80753" w:rsidRDefault="00E03864" w:rsidP="00CE724F">
      <w:pPr>
        <w:rPr>
          <w:rFonts w:ascii="Arial" w:hAnsi="Arial" w:cs="Arial"/>
        </w:rPr>
      </w:pPr>
      <w:r w:rsidRPr="00E03864">
        <w:rPr>
          <w:rFonts w:ascii="Arial" w:hAnsi="Arial" w:cs="Arial"/>
        </w:rPr>
        <w:t xml:space="preserve">CIPD (2023) Commercial </w:t>
      </w:r>
      <w:proofErr w:type="gramStart"/>
      <w:r w:rsidRPr="00E03864">
        <w:rPr>
          <w:rFonts w:ascii="Arial" w:hAnsi="Arial" w:cs="Arial"/>
        </w:rPr>
        <w:t>Drive .</w:t>
      </w:r>
      <w:proofErr w:type="gramEnd"/>
      <w:r w:rsidRPr="00E03864">
        <w:rPr>
          <w:rFonts w:ascii="Arial" w:hAnsi="Arial" w:cs="Arial"/>
        </w:rPr>
        <w:t xml:space="preserve"> Available at: https://www.cipd.org/uk/the-people-profession/the-profession-map/explore-the-profession-map/core-behaviours/commercial-drive/ (Accessed: 17 December 2023).</w:t>
      </w:r>
    </w:p>
    <w:p w14:paraId="51AD3298" w14:textId="56410330" w:rsidR="00CE724F" w:rsidRPr="00B9622A" w:rsidRDefault="00CE724F" w:rsidP="00CE724F">
      <w:pPr>
        <w:rPr>
          <w:rFonts w:ascii="Arial" w:hAnsi="Arial" w:cs="Arial"/>
        </w:rPr>
      </w:pPr>
      <w:r w:rsidRPr="00B9622A">
        <w:rPr>
          <w:rFonts w:ascii="Arial" w:hAnsi="Arial" w:cs="Arial"/>
        </w:rPr>
        <w:t>CIPD (2023) Evidence-based HR: Make better decisions and step up your influence. Available at: https://www.cipd.org/uk/knowledge/guides/evidence-based-profession/#why-do-we-need-to-be-evidence-based (Accessed: 02 December 2023).</w:t>
      </w:r>
    </w:p>
    <w:p w14:paraId="7C7ACAFB" w14:textId="77777777" w:rsidR="00CE724F" w:rsidRPr="008940D5" w:rsidRDefault="00CE724F" w:rsidP="00CE724F">
      <w:pPr>
        <w:rPr>
          <w:rFonts w:ascii="Arial" w:hAnsi="Arial" w:cs="Arial"/>
        </w:rPr>
      </w:pPr>
      <w:r w:rsidRPr="008940D5">
        <w:rPr>
          <w:rFonts w:ascii="Arial" w:hAnsi="Arial" w:cs="Arial"/>
        </w:rPr>
        <w:t xml:space="preserve">CIPD (2023) Evidence-based practice for effective decision-making. Available at: </w:t>
      </w:r>
      <w:r w:rsidRPr="001B5A8F">
        <w:rPr>
          <w:rFonts w:ascii="Arial" w:hAnsi="Arial" w:cs="Arial"/>
        </w:rPr>
        <w:t xml:space="preserve">https://www.cipd.org/uk/knowledge/factsheets/evidence-based-practice-factsheet/ </w:t>
      </w:r>
      <w:r w:rsidRPr="008940D5">
        <w:rPr>
          <w:rFonts w:ascii="Arial" w:hAnsi="Arial" w:cs="Arial"/>
        </w:rPr>
        <w:t xml:space="preserve">(Accessed: 02 December 2023). </w:t>
      </w:r>
    </w:p>
    <w:p w14:paraId="62A4C4F1" w14:textId="77777777" w:rsidR="00CE724F" w:rsidRDefault="00CE724F" w:rsidP="00CE724F">
      <w:pPr>
        <w:rPr>
          <w:rFonts w:ascii="Arial" w:hAnsi="Arial" w:cs="Arial"/>
        </w:rPr>
      </w:pPr>
      <w:r w:rsidRPr="00B80753">
        <w:rPr>
          <w:rFonts w:ascii="Arial" w:hAnsi="Arial" w:cs="Arial"/>
        </w:rPr>
        <w:t>Evans, D. (2023) HR AND EMPLOYMENT LAW: THEIR CONNECTION AND IMPORTANCE. Available at: https://www.thehrdirector.com/hr-employment-law-connection-importance/#:~:text=The%20Power%20of%20HR%27s%20Compliance,result%20from%20fair%2C%20respectful%20treatment. (Accessed: 10 December 2023).</w:t>
      </w:r>
    </w:p>
    <w:p w14:paraId="62ECA67F" w14:textId="3C818BEC" w:rsidR="009C2235" w:rsidRPr="00CE724F" w:rsidRDefault="00CE724F" w:rsidP="00CE724F">
      <w:pPr>
        <w:rPr>
          <w:rFonts w:ascii="Arial" w:hAnsi="Arial" w:cs="Arial"/>
        </w:rPr>
      </w:pPr>
      <w:proofErr w:type="spellStart"/>
      <w:r w:rsidRPr="00B80753">
        <w:rPr>
          <w:rFonts w:ascii="Arial" w:hAnsi="Arial" w:cs="Arial"/>
        </w:rPr>
        <w:t>Personio</w:t>
      </w:r>
      <w:proofErr w:type="spellEnd"/>
      <w:r w:rsidRPr="00B80753">
        <w:rPr>
          <w:rFonts w:ascii="Arial" w:hAnsi="Arial" w:cs="Arial"/>
        </w:rPr>
        <w:t xml:space="preserve"> (2023) Learning and development (L&amp;D): How to build a strong strategy. Available at: https://www.personio.com/hr-lexicon/learning-and-development-l-and-d/ (Accessed: 03 December 2023).</w:t>
      </w:r>
    </w:p>
    <w:p w14:paraId="25FA6362" w14:textId="32952D28" w:rsidR="00BD313A" w:rsidRDefault="00BD313A" w:rsidP="00EF7D3B">
      <w:pPr>
        <w:spacing w:after="120" w:line="264" w:lineRule="auto"/>
        <w:contextualSpacing/>
        <w:rPr>
          <w:rFonts w:ascii="Arial" w:eastAsia="Arial" w:hAnsi="Arial" w:cs="Arial"/>
          <w:kern w:val="0"/>
          <w:lang w:eastAsia="en-GB"/>
          <w14:ligatures w14:val="none"/>
        </w:rPr>
      </w:pPr>
      <w:r w:rsidRPr="00BD313A">
        <w:rPr>
          <w:rFonts w:ascii="Arial" w:eastAsia="Arial" w:hAnsi="Arial" w:cs="Arial"/>
          <w:kern w:val="0"/>
          <w:lang w:eastAsia="en-GB"/>
          <w14:ligatures w14:val="none"/>
        </w:rPr>
        <w:t>Radford HR (2018) </w:t>
      </w:r>
      <w:r w:rsidRPr="00BD313A">
        <w:rPr>
          <w:rFonts w:ascii="Arial" w:eastAsia="Arial" w:hAnsi="Arial" w:cs="Arial"/>
          <w:i/>
          <w:iCs/>
          <w:kern w:val="0"/>
          <w:lang w:eastAsia="en-GB"/>
          <w14:ligatures w14:val="none"/>
        </w:rPr>
        <w:t>This is not what I signed up for! Employers who over promise and under deliver.</w:t>
      </w:r>
      <w:r w:rsidRPr="00BD313A">
        <w:rPr>
          <w:rFonts w:ascii="Arial" w:eastAsia="Arial" w:hAnsi="Arial" w:cs="Arial"/>
          <w:kern w:val="0"/>
          <w:lang w:eastAsia="en-GB"/>
          <w14:ligatures w14:val="none"/>
        </w:rPr>
        <w:t xml:space="preserve"> Available </w:t>
      </w:r>
      <w:proofErr w:type="gramStart"/>
      <w:r w:rsidRPr="00BD313A">
        <w:rPr>
          <w:rFonts w:ascii="Arial" w:eastAsia="Arial" w:hAnsi="Arial" w:cs="Arial"/>
          <w:kern w:val="0"/>
          <w:lang w:eastAsia="en-GB"/>
          <w14:ligatures w14:val="none"/>
        </w:rPr>
        <w:t>at:https://radfordhr.com.au/media/this-is-not-what-i-signed-up-for/</w:t>
      </w:r>
      <w:proofErr w:type="gramEnd"/>
      <w:r w:rsidRPr="00BD313A">
        <w:rPr>
          <w:rFonts w:ascii="Arial" w:eastAsia="Arial" w:hAnsi="Arial" w:cs="Arial"/>
          <w:kern w:val="0"/>
          <w:lang w:eastAsia="en-GB"/>
          <w14:ligatures w14:val="none"/>
        </w:rPr>
        <w:t>  (Accessed: 12 December 2023).</w:t>
      </w:r>
    </w:p>
    <w:p w14:paraId="0F94353B" w14:textId="77777777" w:rsidR="00BD313A" w:rsidRDefault="00BD313A" w:rsidP="00EF7D3B">
      <w:pPr>
        <w:spacing w:after="120" w:line="264" w:lineRule="auto"/>
        <w:contextualSpacing/>
        <w:rPr>
          <w:rFonts w:ascii="Arial" w:eastAsia="Arial" w:hAnsi="Arial" w:cs="Arial"/>
          <w:kern w:val="0"/>
          <w:lang w:eastAsia="en-GB"/>
          <w14:ligatures w14:val="none"/>
        </w:rPr>
      </w:pPr>
    </w:p>
    <w:p w14:paraId="6D607925" w14:textId="2BBC4C73" w:rsidR="00EF7D3B" w:rsidRPr="00EF7D3B" w:rsidRDefault="00EF7D3B" w:rsidP="00EF7D3B">
      <w:pPr>
        <w:spacing w:after="120" w:line="264" w:lineRule="auto"/>
        <w:contextualSpacing/>
        <w:rPr>
          <w:rFonts w:ascii="Arial" w:eastAsia="Arial" w:hAnsi="Arial" w:cs="Arial"/>
          <w:kern w:val="0"/>
          <w:lang w:eastAsia="en-GB"/>
          <w14:ligatures w14:val="none"/>
        </w:rPr>
      </w:pPr>
      <w:r w:rsidRPr="00EF7D3B">
        <w:rPr>
          <w:rFonts w:ascii="Arial" w:eastAsia="Arial" w:hAnsi="Arial" w:cs="Arial"/>
          <w:kern w:val="0"/>
          <w:lang w:eastAsia="en-GB"/>
          <w14:ligatures w14:val="none"/>
        </w:rPr>
        <w:t>Waite, K. et al. (2021) </w:t>
      </w:r>
      <w:r w:rsidRPr="00EF7D3B">
        <w:rPr>
          <w:rFonts w:ascii="Arial" w:eastAsia="Arial" w:hAnsi="Arial" w:cs="Arial"/>
          <w:i/>
          <w:iCs/>
          <w:kern w:val="0"/>
          <w:lang w:eastAsia="en-GB"/>
          <w14:ligatures w14:val="none"/>
        </w:rPr>
        <w:t>People Practice a Complete Guide</w:t>
      </w:r>
      <w:r w:rsidRPr="00EF7D3B">
        <w:rPr>
          <w:rFonts w:ascii="Arial" w:eastAsia="Arial" w:hAnsi="Arial" w:cs="Arial"/>
          <w:kern w:val="0"/>
          <w:lang w:eastAsia="en-GB"/>
          <w14:ligatures w14:val="none"/>
        </w:rPr>
        <w:t>. London: Kogan Page Limited. </w:t>
      </w:r>
    </w:p>
    <w:p w14:paraId="27223935" w14:textId="77777777" w:rsidR="00F87BEA" w:rsidRDefault="00F87BEA" w:rsidP="006E6235">
      <w:pPr>
        <w:rPr>
          <w:rFonts w:ascii="Arial" w:hAnsi="Arial" w:cs="Arial"/>
        </w:rPr>
      </w:pPr>
      <w:bookmarkStart w:id="4" w:name="_Hlk153125245"/>
    </w:p>
    <w:bookmarkEnd w:id="4"/>
    <w:p w14:paraId="49E2E436" w14:textId="063BF2C6" w:rsidR="007C1B38" w:rsidRPr="00B80753" w:rsidRDefault="002358F6" w:rsidP="006E6235">
      <w:pPr>
        <w:rPr>
          <w:rFonts w:ascii="Arial" w:hAnsi="Arial" w:cs="Arial"/>
        </w:rPr>
      </w:pPr>
      <w:proofErr w:type="spellStart"/>
      <w:r w:rsidRPr="002358F6">
        <w:rPr>
          <w:rFonts w:ascii="Arial" w:hAnsi="Arial" w:cs="Arial"/>
        </w:rPr>
        <w:t>PowerDMS</w:t>
      </w:r>
      <w:proofErr w:type="spellEnd"/>
      <w:r w:rsidRPr="002358F6">
        <w:rPr>
          <w:rFonts w:ascii="Arial" w:hAnsi="Arial" w:cs="Arial"/>
        </w:rPr>
        <w:t xml:space="preserve"> (2020) Following policies and procedures, and why it’s </w:t>
      </w:r>
      <w:proofErr w:type="gramStart"/>
      <w:r w:rsidRPr="002358F6">
        <w:rPr>
          <w:rFonts w:ascii="Arial" w:hAnsi="Arial" w:cs="Arial"/>
        </w:rPr>
        <w:t>important .</w:t>
      </w:r>
      <w:proofErr w:type="gramEnd"/>
      <w:r w:rsidRPr="002358F6">
        <w:rPr>
          <w:rFonts w:ascii="Arial" w:hAnsi="Arial" w:cs="Arial"/>
        </w:rPr>
        <w:t xml:space="preserve"> Available at: https://www.powerdms.com/policy-learning-center/following-policies-and-procedures-and-why-its-important (Accessed: 02 December 2023).</w:t>
      </w:r>
    </w:p>
    <w:sectPr w:rsidR="007C1B38" w:rsidRPr="00B80753" w:rsidSect="005B1E0E">
      <w:headerReference w:type="default" r:id="rId10"/>
      <w:footerReference w:type="default" r:id="rId11"/>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54E91" w14:textId="77777777" w:rsidR="00A449DD" w:rsidRDefault="00A449DD" w:rsidP="006B688F">
      <w:pPr>
        <w:spacing w:after="0" w:line="240" w:lineRule="auto"/>
      </w:pPr>
      <w:r>
        <w:separator/>
      </w:r>
    </w:p>
  </w:endnote>
  <w:endnote w:type="continuationSeparator" w:id="0">
    <w:p w14:paraId="0B6F606E" w14:textId="77777777" w:rsidR="00A449DD" w:rsidRDefault="00A449DD" w:rsidP="006B6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A4C9B" w14:textId="1EAAAB67" w:rsidR="00E51831" w:rsidRPr="002E3D45" w:rsidRDefault="00E51831" w:rsidP="00E51831">
    <w:pPr>
      <w:pStyle w:val="Footer"/>
      <w:rPr>
        <w:rFonts w:ascii="Arial" w:hAnsi="Arial" w:cs="Arial"/>
      </w:rPr>
    </w:pPr>
    <w:r w:rsidRPr="002E3D45">
      <w:rPr>
        <w:rFonts w:ascii="Arial" w:hAnsi="Arial" w:cs="Arial"/>
      </w:rPr>
      <w:t>Molly Fletcher, 2309076</w:t>
    </w:r>
  </w:p>
  <w:p w14:paraId="4470196A" w14:textId="766869AB" w:rsidR="00E51831" w:rsidRDefault="00E51831">
    <w:pPr>
      <w:pStyle w:val="Footer"/>
    </w:pPr>
  </w:p>
  <w:p w14:paraId="05F2A9A1" w14:textId="77777777" w:rsidR="00E51831" w:rsidRDefault="00E51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2FA34" w14:textId="77777777" w:rsidR="00A449DD" w:rsidRDefault="00A449DD" w:rsidP="006B688F">
      <w:pPr>
        <w:spacing w:after="0" w:line="240" w:lineRule="auto"/>
      </w:pPr>
      <w:r>
        <w:separator/>
      </w:r>
    </w:p>
  </w:footnote>
  <w:footnote w:type="continuationSeparator" w:id="0">
    <w:p w14:paraId="0079D9E1" w14:textId="77777777" w:rsidR="00A449DD" w:rsidRDefault="00A449DD" w:rsidP="006B68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147900"/>
      <w:docPartObj>
        <w:docPartGallery w:val="Page Numbers (Top of Page)"/>
        <w:docPartUnique/>
      </w:docPartObj>
    </w:sdtPr>
    <w:sdtEndPr>
      <w:rPr>
        <w:noProof/>
      </w:rPr>
    </w:sdtEndPr>
    <w:sdtContent>
      <w:p w14:paraId="79D973EC" w14:textId="1CFECD00" w:rsidR="00E51831" w:rsidRDefault="00E518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8D73D9" w14:textId="77777777" w:rsidR="00E51831" w:rsidRDefault="00E518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60135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31B"/>
    <w:rsid w:val="0000201A"/>
    <w:rsid w:val="0000399A"/>
    <w:rsid w:val="000071AE"/>
    <w:rsid w:val="00007451"/>
    <w:rsid w:val="0000783D"/>
    <w:rsid w:val="00007F10"/>
    <w:rsid w:val="0001299E"/>
    <w:rsid w:val="0001668E"/>
    <w:rsid w:val="00017352"/>
    <w:rsid w:val="00034D5C"/>
    <w:rsid w:val="00043783"/>
    <w:rsid w:val="00043B69"/>
    <w:rsid w:val="00043B93"/>
    <w:rsid w:val="00046F9C"/>
    <w:rsid w:val="000477C8"/>
    <w:rsid w:val="00050555"/>
    <w:rsid w:val="00053DB2"/>
    <w:rsid w:val="00062D11"/>
    <w:rsid w:val="00071DD7"/>
    <w:rsid w:val="00072AD8"/>
    <w:rsid w:val="000748C4"/>
    <w:rsid w:val="000748FC"/>
    <w:rsid w:val="000774C7"/>
    <w:rsid w:val="00081118"/>
    <w:rsid w:val="00085E24"/>
    <w:rsid w:val="00086819"/>
    <w:rsid w:val="000906C7"/>
    <w:rsid w:val="00095B20"/>
    <w:rsid w:val="000A2A34"/>
    <w:rsid w:val="000A67CD"/>
    <w:rsid w:val="000B6E47"/>
    <w:rsid w:val="000D338C"/>
    <w:rsid w:val="000D3CB8"/>
    <w:rsid w:val="000E1C8D"/>
    <w:rsid w:val="000F0761"/>
    <w:rsid w:val="000F51CB"/>
    <w:rsid w:val="000F6ADD"/>
    <w:rsid w:val="00104A83"/>
    <w:rsid w:val="001243C5"/>
    <w:rsid w:val="0012728D"/>
    <w:rsid w:val="00130A36"/>
    <w:rsid w:val="001311E3"/>
    <w:rsid w:val="0013762C"/>
    <w:rsid w:val="001426A3"/>
    <w:rsid w:val="00143764"/>
    <w:rsid w:val="001573E6"/>
    <w:rsid w:val="00165043"/>
    <w:rsid w:val="00175B68"/>
    <w:rsid w:val="00176DB6"/>
    <w:rsid w:val="00181908"/>
    <w:rsid w:val="00191363"/>
    <w:rsid w:val="00193193"/>
    <w:rsid w:val="001A1964"/>
    <w:rsid w:val="001A2F77"/>
    <w:rsid w:val="001B1EFB"/>
    <w:rsid w:val="001B3A44"/>
    <w:rsid w:val="001B5A8F"/>
    <w:rsid w:val="001B6160"/>
    <w:rsid w:val="001C0A44"/>
    <w:rsid w:val="001C1992"/>
    <w:rsid w:val="001D54A1"/>
    <w:rsid w:val="001D60BA"/>
    <w:rsid w:val="001D6D4C"/>
    <w:rsid w:val="001E48F8"/>
    <w:rsid w:val="001E50F6"/>
    <w:rsid w:val="001F426F"/>
    <w:rsid w:val="001F4A95"/>
    <w:rsid w:val="00202AFA"/>
    <w:rsid w:val="0020339C"/>
    <w:rsid w:val="00211185"/>
    <w:rsid w:val="00213DFE"/>
    <w:rsid w:val="00214AA1"/>
    <w:rsid w:val="00216966"/>
    <w:rsid w:val="00221680"/>
    <w:rsid w:val="00227E2D"/>
    <w:rsid w:val="002302AF"/>
    <w:rsid w:val="00233EBD"/>
    <w:rsid w:val="002358F6"/>
    <w:rsid w:val="00241DD9"/>
    <w:rsid w:val="0026065C"/>
    <w:rsid w:val="002661AE"/>
    <w:rsid w:val="002871E5"/>
    <w:rsid w:val="002953AF"/>
    <w:rsid w:val="002A7852"/>
    <w:rsid w:val="002B7976"/>
    <w:rsid w:val="002B7D8C"/>
    <w:rsid w:val="002C56DA"/>
    <w:rsid w:val="002C6F97"/>
    <w:rsid w:val="002D143F"/>
    <w:rsid w:val="002D1E3D"/>
    <w:rsid w:val="002D488E"/>
    <w:rsid w:val="002D6F74"/>
    <w:rsid w:val="002E0AF4"/>
    <w:rsid w:val="002E0B9A"/>
    <w:rsid w:val="002E26E4"/>
    <w:rsid w:val="002F2BA4"/>
    <w:rsid w:val="002F39E5"/>
    <w:rsid w:val="002F4DF6"/>
    <w:rsid w:val="003013B2"/>
    <w:rsid w:val="0030405C"/>
    <w:rsid w:val="00304622"/>
    <w:rsid w:val="0031056D"/>
    <w:rsid w:val="00322CBF"/>
    <w:rsid w:val="00324CC8"/>
    <w:rsid w:val="00325758"/>
    <w:rsid w:val="0034542A"/>
    <w:rsid w:val="00353382"/>
    <w:rsid w:val="00355D16"/>
    <w:rsid w:val="00360758"/>
    <w:rsid w:val="00362EDC"/>
    <w:rsid w:val="003632AF"/>
    <w:rsid w:val="00371700"/>
    <w:rsid w:val="003727D5"/>
    <w:rsid w:val="00375078"/>
    <w:rsid w:val="0038117A"/>
    <w:rsid w:val="003918C1"/>
    <w:rsid w:val="003941F5"/>
    <w:rsid w:val="003A286F"/>
    <w:rsid w:val="003A5D85"/>
    <w:rsid w:val="003A6505"/>
    <w:rsid w:val="003B0EA2"/>
    <w:rsid w:val="003B222C"/>
    <w:rsid w:val="003B7D8A"/>
    <w:rsid w:val="003C3657"/>
    <w:rsid w:val="003C7AA5"/>
    <w:rsid w:val="003D1DEF"/>
    <w:rsid w:val="003D7731"/>
    <w:rsid w:val="003E10AF"/>
    <w:rsid w:val="003E3727"/>
    <w:rsid w:val="003E4EFD"/>
    <w:rsid w:val="0040798C"/>
    <w:rsid w:val="00414A18"/>
    <w:rsid w:val="00415D47"/>
    <w:rsid w:val="00432854"/>
    <w:rsid w:val="00442B39"/>
    <w:rsid w:val="0044436A"/>
    <w:rsid w:val="0044490E"/>
    <w:rsid w:val="00444D76"/>
    <w:rsid w:val="00466B08"/>
    <w:rsid w:val="00467626"/>
    <w:rsid w:val="004740B3"/>
    <w:rsid w:val="00474750"/>
    <w:rsid w:val="0048261F"/>
    <w:rsid w:val="00484567"/>
    <w:rsid w:val="00487B3B"/>
    <w:rsid w:val="00490D3E"/>
    <w:rsid w:val="004968B6"/>
    <w:rsid w:val="004B2481"/>
    <w:rsid w:val="004B2BD9"/>
    <w:rsid w:val="004C65B4"/>
    <w:rsid w:val="004D21A0"/>
    <w:rsid w:val="004E1353"/>
    <w:rsid w:val="004E1F64"/>
    <w:rsid w:val="004E200E"/>
    <w:rsid w:val="004E47E5"/>
    <w:rsid w:val="004F1B92"/>
    <w:rsid w:val="004F3DF1"/>
    <w:rsid w:val="004F731B"/>
    <w:rsid w:val="005032E8"/>
    <w:rsid w:val="0051519B"/>
    <w:rsid w:val="005207CF"/>
    <w:rsid w:val="00526018"/>
    <w:rsid w:val="00541F7C"/>
    <w:rsid w:val="005422DF"/>
    <w:rsid w:val="00542619"/>
    <w:rsid w:val="00542B5F"/>
    <w:rsid w:val="00544FEC"/>
    <w:rsid w:val="0054530A"/>
    <w:rsid w:val="00550942"/>
    <w:rsid w:val="00563BC3"/>
    <w:rsid w:val="0057059F"/>
    <w:rsid w:val="0058079F"/>
    <w:rsid w:val="005920CB"/>
    <w:rsid w:val="005945DF"/>
    <w:rsid w:val="005949BE"/>
    <w:rsid w:val="005B1E0E"/>
    <w:rsid w:val="005B2146"/>
    <w:rsid w:val="005B2355"/>
    <w:rsid w:val="005B61FE"/>
    <w:rsid w:val="005B7D8D"/>
    <w:rsid w:val="005D1C79"/>
    <w:rsid w:val="005D6C67"/>
    <w:rsid w:val="005E397E"/>
    <w:rsid w:val="005F2AB1"/>
    <w:rsid w:val="005F2F21"/>
    <w:rsid w:val="00603882"/>
    <w:rsid w:val="00610BB6"/>
    <w:rsid w:val="00611025"/>
    <w:rsid w:val="006129FE"/>
    <w:rsid w:val="00613984"/>
    <w:rsid w:val="00616E17"/>
    <w:rsid w:val="0062263C"/>
    <w:rsid w:val="00633EB4"/>
    <w:rsid w:val="00634E3E"/>
    <w:rsid w:val="006352B0"/>
    <w:rsid w:val="0064192C"/>
    <w:rsid w:val="00641B03"/>
    <w:rsid w:val="0065056E"/>
    <w:rsid w:val="00652237"/>
    <w:rsid w:val="006566F6"/>
    <w:rsid w:val="00656FCD"/>
    <w:rsid w:val="00663F4E"/>
    <w:rsid w:val="00673AE0"/>
    <w:rsid w:val="006773B5"/>
    <w:rsid w:val="00677E55"/>
    <w:rsid w:val="00684B86"/>
    <w:rsid w:val="00694CF1"/>
    <w:rsid w:val="006A46B3"/>
    <w:rsid w:val="006A7289"/>
    <w:rsid w:val="006B0002"/>
    <w:rsid w:val="006B688F"/>
    <w:rsid w:val="006C4155"/>
    <w:rsid w:val="006C42D7"/>
    <w:rsid w:val="006C49C1"/>
    <w:rsid w:val="006C4EDD"/>
    <w:rsid w:val="006C6756"/>
    <w:rsid w:val="006D4492"/>
    <w:rsid w:val="006D7F36"/>
    <w:rsid w:val="006E40AE"/>
    <w:rsid w:val="006E49B4"/>
    <w:rsid w:val="006E4B8F"/>
    <w:rsid w:val="006E6235"/>
    <w:rsid w:val="006E76B8"/>
    <w:rsid w:val="006F370C"/>
    <w:rsid w:val="006F62FF"/>
    <w:rsid w:val="006F7010"/>
    <w:rsid w:val="006F78DC"/>
    <w:rsid w:val="00715DD5"/>
    <w:rsid w:val="00720ECD"/>
    <w:rsid w:val="00733D29"/>
    <w:rsid w:val="007420C2"/>
    <w:rsid w:val="007429B4"/>
    <w:rsid w:val="007527F6"/>
    <w:rsid w:val="0075703D"/>
    <w:rsid w:val="00761321"/>
    <w:rsid w:val="00763A68"/>
    <w:rsid w:val="00771955"/>
    <w:rsid w:val="00773C04"/>
    <w:rsid w:val="00774C75"/>
    <w:rsid w:val="00780256"/>
    <w:rsid w:val="007849FC"/>
    <w:rsid w:val="007A7B89"/>
    <w:rsid w:val="007B2E99"/>
    <w:rsid w:val="007B5763"/>
    <w:rsid w:val="007B5AB6"/>
    <w:rsid w:val="007C0941"/>
    <w:rsid w:val="007C1B38"/>
    <w:rsid w:val="007C6CDE"/>
    <w:rsid w:val="007D440A"/>
    <w:rsid w:val="007D68D1"/>
    <w:rsid w:val="007E0D6A"/>
    <w:rsid w:val="007E139B"/>
    <w:rsid w:val="007E4FFE"/>
    <w:rsid w:val="007E6E47"/>
    <w:rsid w:val="007F1AA0"/>
    <w:rsid w:val="00802AA2"/>
    <w:rsid w:val="008070CF"/>
    <w:rsid w:val="00813367"/>
    <w:rsid w:val="00847E4D"/>
    <w:rsid w:val="00855373"/>
    <w:rsid w:val="0086408D"/>
    <w:rsid w:val="00865076"/>
    <w:rsid w:val="008723A2"/>
    <w:rsid w:val="008940D5"/>
    <w:rsid w:val="00896EFB"/>
    <w:rsid w:val="008A46F4"/>
    <w:rsid w:val="008B1779"/>
    <w:rsid w:val="008B4D8B"/>
    <w:rsid w:val="008B4EDE"/>
    <w:rsid w:val="008D0CFA"/>
    <w:rsid w:val="008D13D9"/>
    <w:rsid w:val="008D7EF9"/>
    <w:rsid w:val="008E08C6"/>
    <w:rsid w:val="008E4C33"/>
    <w:rsid w:val="008F5947"/>
    <w:rsid w:val="00904951"/>
    <w:rsid w:val="00910001"/>
    <w:rsid w:val="009107CE"/>
    <w:rsid w:val="00914394"/>
    <w:rsid w:val="00917335"/>
    <w:rsid w:val="009233AB"/>
    <w:rsid w:val="00924CFD"/>
    <w:rsid w:val="00933A1A"/>
    <w:rsid w:val="00935EF1"/>
    <w:rsid w:val="00943B08"/>
    <w:rsid w:val="00943B56"/>
    <w:rsid w:val="009470C8"/>
    <w:rsid w:val="009511A9"/>
    <w:rsid w:val="00960E75"/>
    <w:rsid w:val="00961687"/>
    <w:rsid w:val="0096168D"/>
    <w:rsid w:val="009735CC"/>
    <w:rsid w:val="00977420"/>
    <w:rsid w:val="00983D7E"/>
    <w:rsid w:val="00984313"/>
    <w:rsid w:val="0099192C"/>
    <w:rsid w:val="00992667"/>
    <w:rsid w:val="00993944"/>
    <w:rsid w:val="009948BE"/>
    <w:rsid w:val="00995752"/>
    <w:rsid w:val="009A6AB5"/>
    <w:rsid w:val="009B15BA"/>
    <w:rsid w:val="009B4A24"/>
    <w:rsid w:val="009C2235"/>
    <w:rsid w:val="009D0AF2"/>
    <w:rsid w:val="009D5FD4"/>
    <w:rsid w:val="009E55B0"/>
    <w:rsid w:val="009E63E8"/>
    <w:rsid w:val="009F570F"/>
    <w:rsid w:val="00A10802"/>
    <w:rsid w:val="00A1291C"/>
    <w:rsid w:val="00A1704B"/>
    <w:rsid w:val="00A2152B"/>
    <w:rsid w:val="00A21AF9"/>
    <w:rsid w:val="00A35CFC"/>
    <w:rsid w:val="00A449DD"/>
    <w:rsid w:val="00A44EFA"/>
    <w:rsid w:val="00A724A9"/>
    <w:rsid w:val="00A7383C"/>
    <w:rsid w:val="00A7460B"/>
    <w:rsid w:val="00A7788E"/>
    <w:rsid w:val="00A8178A"/>
    <w:rsid w:val="00A83173"/>
    <w:rsid w:val="00A83EA3"/>
    <w:rsid w:val="00A876A4"/>
    <w:rsid w:val="00A96E01"/>
    <w:rsid w:val="00A97D7D"/>
    <w:rsid w:val="00AA0C3B"/>
    <w:rsid w:val="00AA6D8A"/>
    <w:rsid w:val="00AE3BD8"/>
    <w:rsid w:val="00AF35F6"/>
    <w:rsid w:val="00AF680B"/>
    <w:rsid w:val="00B114E7"/>
    <w:rsid w:val="00B11EF6"/>
    <w:rsid w:val="00B12E68"/>
    <w:rsid w:val="00B21F1E"/>
    <w:rsid w:val="00B21FD5"/>
    <w:rsid w:val="00B2396B"/>
    <w:rsid w:val="00B245B5"/>
    <w:rsid w:val="00B47CC4"/>
    <w:rsid w:val="00B50516"/>
    <w:rsid w:val="00B55F00"/>
    <w:rsid w:val="00B60CB4"/>
    <w:rsid w:val="00B70874"/>
    <w:rsid w:val="00B72180"/>
    <w:rsid w:val="00B80753"/>
    <w:rsid w:val="00B87159"/>
    <w:rsid w:val="00B915B1"/>
    <w:rsid w:val="00B9622A"/>
    <w:rsid w:val="00B968D3"/>
    <w:rsid w:val="00BA0107"/>
    <w:rsid w:val="00BB3297"/>
    <w:rsid w:val="00BB5E2E"/>
    <w:rsid w:val="00BD2AEB"/>
    <w:rsid w:val="00BD313A"/>
    <w:rsid w:val="00BD36D2"/>
    <w:rsid w:val="00BD782B"/>
    <w:rsid w:val="00BE1FAB"/>
    <w:rsid w:val="00BE327B"/>
    <w:rsid w:val="00BE511B"/>
    <w:rsid w:val="00BE7992"/>
    <w:rsid w:val="00BF1969"/>
    <w:rsid w:val="00BF255C"/>
    <w:rsid w:val="00BF474C"/>
    <w:rsid w:val="00BF5279"/>
    <w:rsid w:val="00BF5C5F"/>
    <w:rsid w:val="00BF675A"/>
    <w:rsid w:val="00BF6936"/>
    <w:rsid w:val="00BF76BF"/>
    <w:rsid w:val="00C02FB0"/>
    <w:rsid w:val="00C133BB"/>
    <w:rsid w:val="00C20640"/>
    <w:rsid w:val="00C21F81"/>
    <w:rsid w:val="00C328B8"/>
    <w:rsid w:val="00C35520"/>
    <w:rsid w:val="00C35787"/>
    <w:rsid w:val="00C40D00"/>
    <w:rsid w:val="00C50F39"/>
    <w:rsid w:val="00C5215D"/>
    <w:rsid w:val="00C62CBE"/>
    <w:rsid w:val="00C6382A"/>
    <w:rsid w:val="00C657D3"/>
    <w:rsid w:val="00C80A3C"/>
    <w:rsid w:val="00C83C2B"/>
    <w:rsid w:val="00C855EE"/>
    <w:rsid w:val="00CA7445"/>
    <w:rsid w:val="00CB0A66"/>
    <w:rsid w:val="00CB5FE1"/>
    <w:rsid w:val="00CC1525"/>
    <w:rsid w:val="00CC5161"/>
    <w:rsid w:val="00CC57BE"/>
    <w:rsid w:val="00CC69EB"/>
    <w:rsid w:val="00CC75E7"/>
    <w:rsid w:val="00CE724F"/>
    <w:rsid w:val="00CF7F14"/>
    <w:rsid w:val="00D00F56"/>
    <w:rsid w:val="00D034E2"/>
    <w:rsid w:val="00D06364"/>
    <w:rsid w:val="00D1153A"/>
    <w:rsid w:val="00D1388B"/>
    <w:rsid w:val="00D156AE"/>
    <w:rsid w:val="00D17CEB"/>
    <w:rsid w:val="00D34036"/>
    <w:rsid w:val="00D36072"/>
    <w:rsid w:val="00D41BCC"/>
    <w:rsid w:val="00D46575"/>
    <w:rsid w:val="00D47DC7"/>
    <w:rsid w:val="00D50AE4"/>
    <w:rsid w:val="00D54E3E"/>
    <w:rsid w:val="00D65457"/>
    <w:rsid w:val="00D65D29"/>
    <w:rsid w:val="00D7395D"/>
    <w:rsid w:val="00D74CC5"/>
    <w:rsid w:val="00D90F67"/>
    <w:rsid w:val="00D94BF5"/>
    <w:rsid w:val="00DA1ED3"/>
    <w:rsid w:val="00DA1F2F"/>
    <w:rsid w:val="00DA4C82"/>
    <w:rsid w:val="00DB16A3"/>
    <w:rsid w:val="00DB1950"/>
    <w:rsid w:val="00DB5977"/>
    <w:rsid w:val="00DC341E"/>
    <w:rsid w:val="00DD3049"/>
    <w:rsid w:val="00DD4F0D"/>
    <w:rsid w:val="00DE02DC"/>
    <w:rsid w:val="00DF47D6"/>
    <w:rsid w:val="00E03864"/>
    <w:rsid w:val="00E14DCC"/>
    <w:rsid w:val="00E2603E"/>
    <w:rsid w:val="00E46CD0"/>
    <w:rsid w:val="00E5157A"/>
    <w:rsid w:val="00E51831"/>
    <w:rsid w:val="00E60874"/>
    <w:rsid w:val="00E623CC"/>
    <w:rsid w:val="00E62D8A"/>
    <w:rsid w:val="00E70EDC"/>
    <w:rsid w:val="00E721A3"/>
    <w:rsid w:val="00E733D8"/>
    <w:rsid w:val="00E74B01"/>
    <w:rsid w:val="00E76222"/>
    <w:rsid w:val="00E8166F"/>
    <w:rsid w:val="00E85C28"/>
    <w:rsid w:val="00E90C30"/>
    <w:rsid w:val="00E91895"/>
    <w:rsid w:val="00E9189E"/>
    <w:rsid w:val="00E951D9"/>
    <w:rsid w:val="00E977C3"/>
    <w:rsid w:val="00EA0EEA"/>
    <w:rsid w:val="00EA3AD7"/>
    <w:rsid w:val="00EB6E83"/>
    <w:rsid w:val="00EC2227"/>
    <w:rsid w:val="00EE39F1"/>
    <w:rsid w:val="00EF3288"/>
    <w:rsid w:val="00EF6799"/>
    <w:rsid w:val="00EF7BB1"/>
    <w:rsid w:val="00EF7D3B"/>
    <w:rsid w:val="00F03D0D"/>
    <w:rsid w:val="00F064B2"/>
    <w:rsid w:val="00F121B6"/>
    <w:rsid w:val="00F17043"/>
    <w:rsid w:val="00F20F8C"/>
    <w:rsid w:val="00F326EC"/>
    <w:rsid w:val="00F33E41"/>
    <w:rsid w:val="00F34E12"/>
    <w:rsid w:val="00F3512A"/>
    <w:rsid w:val="00F35518"/>
    <w:rsid w:val="00F36E52"/>
    <w:rsid w:val="00F3770F"/>
    <w:rsid w:val="00F44CA7"/>
    <w:rsid w:val="00F468FD"/>
    <w:rsid w:val="00F46FE5"/>
    <w:rsid w:val="00F4704A"/>
    <w:rsid w:val="00F528D8"/>
    <w:rsid w:val="00F535C3"/>
    <w:rsid w:val="00F53EF8"/>
    <w:rsid w:val="00F56AAC"/>
    <w:rsid w:val="00F63F47"/>
    <w:rsid w:val="00F66915"/>
    <w:rsid w:val="00F750EF"/>
    <w:rsid w:val="00F87BEA"/>
    <w:rsid w:val="00F92922"/>
    <w:rsid w:val="00FA100F"/>
    <w:rsid w:val="00FB0759"/>
    <w:rsid w:val="00FB0CF8"/>
    <w:rsid w:val="00FB4A9E"/>
    <w:rsid w:val="00FC02A3"/>
    <w:rsid w:val="00FC3E2C"/>
    <w:rsid w:val="00FC4576"/>
    <w:rsid w:val="00FE5E77"/>
    <w:rsid w:val="00FE67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3E952F"/>
  <w15:chartTrackingRefBased/>
  <w15:docId w15:val="{8F6281B6-E7C3-4C09-AA30-414DC12CC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105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B16A3"/>
    <w:pPr>
      <w:autoSpaceDE w:val="0"/>
      <w:autoSpaceDN w:val="0"/>
      <w:adjustRightInd w:val="0"/>
      <w:spacing w:before="120" w:line="264" w:lineRule="auto"/>
      <w:ind w:left="1953" w:hanging="360"/>
      <w:jc w:val="both"/>
    </w:pPr>
    <w:rPr>
      <w:rFonts w:ascii="Arial" w:eastAsia="Arial" w:hAnsi="Arial" w:cs="Arial"/>
      <w:color w:val="000000" w:themeColor="text1"/>
      <w:kern w:val="0"/>
      <w14:ligatures w14:val="none"/>
    </w:rPr>
  </w:style>
  <w:style w:type="character" w:customStyle="1" w:styleId="ListParagraphChar">
    <w:name w:val="List Paragraph Char"/>
    <w:basedOn w:val="DefaultParagraphFont"/>
    <w:link w:val="ListParagraph"/>
    <w:uiPriority w:val="34"/>
    <w:rsid w:val="00DB16A3"/>
    <w:rPr>
      <w:rFonts w:ascii="Arial" w:eastAsia="Arial" w:hAnsi="Arial" w:cs="Arial"/>
      <w:color w:val="000000" w:themeColor="text1"/>
      <w:kern w:val="0"/>
      <w14:ligatures w14:val="none"/>
    </w:rPr>
  </w:style>
  <w:style w:type="paragraph" w:styleId="Header">
    <w:name w:val="header"/>
    <w:basedOn w:val="Normal"/>
    <w:link w:val="HeaderChar"/>
    <w:uiPriority w:val="99"/>
    <w:unhideWhenUsed/>
    <w:rsid w:val="006B6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88F"/>
  </w:style>
  <w:style w:type="paragraph" w:styleId="Footer">
    <w:name w:val="footer"/>
    <w:basedOn w:val="Normal"/>
    <w:link w:val="FooterChar"/>
    <w:uiPriority w:val="99"/>
    <w:unhideWhenUsed/>
    <w:rsid w:val="006B6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88F"/>
  </w:style>
  <w:style w:type="character" w:styleId="Hyperlink">
    <w:name w:val="Hyperlink"/>
    <w:basedOn w:val="DefaultParagraphFont"/>
    <w:uiPriority w:val="99"/>
    <w:unhideWhenUsed/>
    <w:rsid w:val="002871E5"/>
    <w:rPr>
      <w:color w:val="0000FF"/>
      <w:u w:val="single"/>
    </w:rPr>
  </w:style>
  <w:style w:type="character" w:styleId="FollowedHyperlink">
    <w:name w:val="FollowedHyperlink"/>
    <w:basedOn w:val="DefaultParagraphFont"/>
    <w:uiPriority w:val="99"/>
    <w:semiHidden/>
    <w:unhideWhenUsed/>
    <w:rsid w:val="007C1B38"/>
    <w:rPr>
      <w:color w:val="954F72" w:themeColor="followedHyperlink"/>
      <w:u w:val="single"/>
    </w:rPr>
  </w:style>
  <w:style w:type="character" w:styleId="UnresolvedMention">
    <w:name w:val="Unresolved Mention"/>
    <w:basedOn w:val="DefaultParagraphFont"/>
    <w:uiPriority w:val="99"/>
    <w:semiHidden/>
    <w:unhideWhenUsed/>
    <w:rsid w:val="008940D5"/>
    <w:rPr>
      <w:color w:val="605E5C"/>
      <w:shd w:val="clear" w:color="auto" w:fill="E1DFDD"/>
    </w:rPr>
  </w:style>
  <w:style w:type="character" w:styleId="CommentReference">
    <w:name w:val="annotation reference"/>
    <w:basedOn w:val="DefaultParagraphFont"/>
    <w:uiPriority w:val="99"/>
    <w:semiHidden/>
    <w:unhideWhenUsed/>
    <w:rsid w:val="000B6E47"/>
    <w:rPr>
      <w:sz w:val="16"/>
      <w:szCs w:val="16"/>
    </w:rPr>
  </w:style>
  <w:style w:type="paragraph" w:styleId="CommentText">
    <w:name w:val="annotation text"/>
    <w:basedOn w:val="Normal"/>
    <w:link w:val="CommentTextChar"/>
    <w:uiPriority w:val="99"/>
    <w:unhideWhenUsed/>
    <w:rsid w:val="000B6E47"/>
    <w:pPr>
      <w:spacing w:line="240" w:lineRule="auto"/>
    </w:pPr>
    <w:rPr>
      <w:sz w:val="20"/>
      <w:szCs w:val="20"/>
    </w:rPr>
  </w:style>
  <w:style w:type="character" w:customStyle="1" w:styleId="CommentTextChar">
    <w:name w:val="Comment Text Char"/>
    <w:basedOn w:val="DefaultParagraphFont"/>
    <w:link w:val="CommentText"/>
    <w:uiPriority w:val="99"/>
    <w:rsid w:val="000B6E47"/>
    <w:rPr>
      <w:sz w:val="20"/>
      <w:szCs w:val="20"/>
    </w:rPr>
  </w:style>
  <w:style w:type="paragraph" w:styleId="CommentSubject">
    <w:name w:val="annotation subject"/>
    <w:basedOn w:val="CommentText"/>
    <w:next w:val="CommentText"/>
    <w:link w:val="CommentSubjectChar"/>
    <w:uiPriority w:val="99"/>
    <w:semiHidden/>
    <w:unhideWhenUsed/>
    <w:rsid w:val="000B6E47"/>
    <w:rPr>
      <w:b/>
      <w:bCs/>
    </w:rPr>
  </w:style>
  <w:style w:type="character" w:customStyle="1" w:styleId="CommentSubjectChar">
    <w:name w:val="Comment Subject Char"/>
    <w:basedOn w:val="CommentTextChar"/>
    <w:link w:val="CommentSubject"/>
    <w:uiPriority w:val="99"/>
    <w:semiHidden/>
    <w:rsid w:val="000B6E47"/>
    <w:rPr>
      <w:b/>
      <w:bCs/>
      <w:sz w:val="20"/>
      <w:szCs w:val="20"/>
    </w:rPr>
  </w:style>
  <w:style w:type="character" w:customStyle="1" w:styleId="Heading2Char">
    <w:name w:val="Heading 2 Char"/>
    <w:basedOn w:val="DefaultParagraphFont"/>
    <w:link w:val="Heading2"/>
    <w:uiPriority w:val="9"/>
    <w:semiHidden/>
    <w:rsid w:val="0031056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041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solidFill>
                  <a:schemeClr val="bg1"/>
                </a:solidFill>
              </a:rPr>
              <a:t>54</a:t>
            </a:r>
            <a:r>
              <a:rPr lang="en-GB" baseline="0">
                <a:solidFill>
                  <a:schemeClr val="bg1"/>
                </a:solidFill>
              </a:rPr>
              <a:t> Leavers</a:t>
            </a:r>
            <a:endParaRPr lang="en-GB">
              <a:solidFill>
                <a:schemeClr val="bg1"/>
              </a:solidFill>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'Leaver data'!$B$1</c:f>
              <c:strCache>
                <c:ptCount val="1"/>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'Leaver data'!$A$2:$A$16</c:f>
              <c:strCache>
                <c:ptCount val="15"/>
                <c:pt idx="0">
                  <c:v>Dismissal - Summary</c:v>
                </c:pt>
                <c:pt idx="1">
                  <c:v>End of Contract</c:v>
                </c:pt>
                <c:pt idx="2">
                  <c:v>Failed Probation Period</c:v>
                </c:pt>
                <c:pt idx="3">
                  <c:v>Ill Health</c:v>
                </c:pt>
                <c:pt idx="4">
                  <c:v>Maternity non returner</c:v>
                </c:pt>
                <c:pt idx="5">
                  <c:v>Redundancy</c:v>
                </c:pt>
                <c:pt idx="6">
                  <c:v>Resignation</c:v>
                </c:pt>
                <c:pt idx="7">
                  <c:v>Resignation - Caring Responsibilities</c:v>
                </c:pt>
                <c:pt idx="8">
                  <c:v>Resignation - Change of Career</c:v>
                </c:pt>
                <c:pt idx="9">
                  <c:v>Resignation - Job not as expected</c:v>
                </c:pt>
                <c:pt idx="10">
                  <c:v>Resignation - Moving from the Area</c:v>
                </c:pt>
                <c:pt idx="11">
                  <c:v>Resignation - Pay / Benefits related</c:v>
                </c:pt>
                <c:pt idx="12">
                  <c:v>Resignation - Promotion</c:v>
                </c:pt>
                <c:pt idx="13">
                  <c:v>Resignation - Whilst under Investigation</c:v>
                </c:pt>
                <c:pt idx="14">
                  <c:v>Retirement</c:v>
                </c:pt>
              </c:strCache>
            </c:strRef>
          </c:cat>
          <c:val>
            <c:numRef>
              <c:f>'Leaver data'!$B$2:$B$16</c:f>
              <c:numCache>
                <c:formatCode>0.00%</c:formatCode>
                <c:ptCount val="15"/>
                <c:pt idx="0">
                  <c:v>5.5E-2</c:v>
                </c:pt>
                <c:pt idx="1">
                  <c:v>3.6999999999999998E-2</c:v>
                </c:pt>
                <c:pt idx="2">
                  <c:v>1.8499999999999999E-2</c:v>
                </c:pt>
                <c:pt idx="3" formatCode="0%">
                  <c:v>0.11</c:v>
                </c:pt>
                <c:pt idx="4">
                  <c:v>3.6999999999999998E-2</c:v>
                </c:pt>
                <c:pt idx="5">
                  <c:v>1.8499999999999999E-2</c:v>
                </c:pt>
                <c:pt idx="6">
                  <c:v>0.12959999999999999</c:v>
                </c:pt>
                <c:pt idx="7">
                  <c:v>1.8499999999999999E-2</c:v>
                </c:pt>
                <c:pt idx="8">
                  <c:v>9.2499999999999999E-2</c:v>
                </c:pt>
                <c:pt idx="9" formatCode="0%">
                  <c:v>0.11</c:v>
                </c:pt>
                <c:pt idx="10">
                  <c:v>3.6999999999999998E-2</c:v>
                </c:pt>
                <c:pt idx="11">
                  <c:v>0.185</c:v>
                </c:pt>
                <c:pt idx="12">
                  <c:v>7.3999999999999996E-2</c:v>
                </c:pt>
                <c:pt idx="13">
                  <c:v>1.8499999999999999E-2</c:v>
                </c:pt>
                <c:pt idx="14">
                  <c:v>5.5500000000000001E-2</c:v>
                </c:pt>
              </c:numCache>
            </c:numRef>
          </c:val>
          <c:extLst>
            <c:ext xmlns:c16="http://schemas.microsoft.com/office/drawing/2014/chart" uri="{C3380CC4-5D6E-409C-BE32-E72D297353CC}">
              <c16:uniqueId val="{00000000-FD56-4EEA-821C-6900BA9C0639}"/>
            </c:ext>
          </c:extLst>
        </c:ser>
        <c:dLbls>
          <c:dLblPos val="inEnd"/>
          <c:showLegendKey val="0"/>
          <c:showVal val="1"/>
          <c:showCatName val="0"/>
          <c:showSerName val="0"/>
          <c:showPercent val="0"/>
          <c:showBubbleSize val="0"/>
        </c:dLbls>
        <c:gapWidth val="115"/>
        <c:overlap val="-20"/>
        <c:axId val="317868656"/>
        <c:axId val="317299152"/>
      </c:barChart>
      <c:catAx>
        <c:axId val="317868656"/>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Reasons for leaving</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7299152"/>
        <c:crosses val="autoZero"/>
        <c:auto val="1"/>
        <c:lblAlgn val="ctr"/>
        <c:lblOffset val="100"/>
        <c:noMultiLvlLbl val="0"/>
      </c:catAx>
      <c:valAx>
        <c:axId val="317299152"/>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78686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a:t>
            </a:r>
            <a:r>
              <a:rPr lang="en-US" baseline="0"/>
              <a:t> Y</a:t>
            </a:r>
            <a:r>
              <a:rPr lang="en-US"/>
              <a:t>ears of Service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'Leaver data'!$B$1</c:f>
              <c:strCache>
                <c:ptCount val="1"/>
                <c:pt idx="0">
                  <c:v>Years of Service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'Leaver data'!$A$2:$A$15</c:f>
              <c:strCache>
                <c:ptCount val="14"/>
                <c:pt idx="0">
                  <c:v>Regeneration</c:v>
                </c:pt>
                <c:pt idx="1">
                  <c:v>Lettings</c:v>
                </c:pt>
                <c:pt idx="2">
                  <c:v>Supported Housing</c:v>
                </c:pt>
                <c:pt idx="3">
                  <c:v>Finance</c:v>
                </c:pt>
                <c:pt idx="4">
                  <c:v>Green Spaces</c:v>
                </c:pt>
                <c:pt idx="5">
                  <c:v>Tenancy Team</c:v>
                </c:pt>
                <c:pt idx="6">
                  <c:v>Income</c:v>
                </c:pt>
                <c:pt idx="7">
                  <c:v>People Services</c:v>
                </c:pt>
                <c:pt idx="8">
                  <c:v>Housing</c:v>
                </c:pt>
                <c:pt idx="9">
                  <c:v>Community Engagement &amp; Partnerships</c:v>
                </c:pt>
                <c:pt idx="10">
                  <c:v>Governance</c:v>
                </c:pt>
                <c:pt idx="11">
                  <c:v>Customer Services</c:v>
                </c:pt>
                <c:pt idx="12">
                  <c:v>Business Services</c:v>
                </c:pt>
                <c:pt idx="13">
                  <c:v>Property Team</c:v>
                </c:pt>
              </c:strCache>
            </c:strRef>
          </c:cat>
          <c:val>
            <c:numRef>
              <c:f>'Leaver data'!$B$2:$B$15</c:f>
              <c:numCache>
                <c:formatCode>General</c:formatCode>
                <c:ptCount val="14"/>
                <c:pt idx="0">
                  <c:v>0.91</c:v>
                </c:pt>
                <c:pt idx="1">
                  <c:v>0.96</c:v>
                </c:pt>
                <c:pt idx="2">
                  <c:v>1.77</c:v>
                </c:pt>
                <c:pt idx="3">
                  <c:v>1.96</c:v>
                </c:pt>
                <c:pt idx="4">
                  <c:v>2.0099999999999998</c:v>
                </c:pt>
                <c:pt idx="5">
                  <c:v>2.16</c:v>
                </c:pt>
                <c:pt idx="6">
                  <c:v>2.75</c:v>
                </c:pt>
                <c:pt idx="7">
                  <c:v>2.75</c:v>
                </c:pt>
                <c:pt idx="8">
                  <c:v>6.08</c:v>
                </c:pt>
                <c:pt idx="9">
                  <c:v>6.22</c:v>
                </c:pt>
                <c:pt idx="10">
                  <c:v>6.58</c:v>
                </c:pt>
                <c:pt idx="11">
                  <c:v>7.43</c:v>
                </c:pt>
                <c:pt idx="12">
                  <c:v>7.87</c:v>
                </c:pt>
                <c:pt idx="13">
                  <c:v>7.9</c:v>
                </c:pt>
              </c:numCache>
            </c:numRef>
          </c:val>
          <c:extLst>
            <c:ext xmlns:c16="http://schemas.microsoft.com/office/drawing/2014/chart" uri="{C3380CC4-5D6E-409C-BE32-E72D297353CC}">
              <c16:uniqueId val="{00000000-99FB-478C-8C1A-99BB75779939}"/>
            </c:ext>
          </c:extLst>
        </c:ser>
        <c:dLbls>
          <c:dLblPos val="inEnd"/>
          <c:showLegendKey val="0"/>
          <c:showVal val="1"/>
          <c:showCatName val="0"/>
          <c:showSerName val="0"/>
          <c:showPercent val="0"/>
          <c:showBubbleSize val="0"/>
        </c:dLbls>
        <c:gapWidth val="100"/>
        <c:overlap val="-24"/>
        <c:axId val="37805744"/>
        <c:axId val="314328144"/>
      </c:barChart>
      <c:catAx>
        <c:axId val="3780574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Teams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4328144"/>
        <c:crosses val="autoZero"/>
        <c:auto val="1"/>
        <c:lblAlgn val="ctr"/>
        <c:lblOffset val="100"/>
        <c:noMultiLvlLbl val="0"/>
      </c:catAx>
      <c:valAx>
        <c:axId val="3143281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8057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7</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67</cp:revision>
  <dcterms:created xsi:type="dcterms:W3CDTF">2023-12-17T10:21:00Z</dcterms:created>
  <dcterms:modified xsi:type="dcterms:W3CDTF">2023-12-17T11:52:00Z</dcterms:modified>
</cp:coreProperties>
</file>