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5B4EEC" w14:textId="77777777" w:rsidR="00796DB5" w:rsidRPr="00796DB5" w:rsidRDefault="00796DB5" w:rsidP="00796DB5">
      <w:pPr>
        <w:jc w:val="center"/>
        <w:rPr>
          <w:sz w:val="32"/>
          <w:szCs w:val="32"/>
          <w:u w:val="single"/>
        </w:rPr>
      </w:pPr>
    </w:p>
    <w:p w14:paraId="2CEF7766" w14:textId="4BE169E3" w:rsidR="00796DB5" w:rsidRPr="00796DB5" w:rsidRDefault="00796DB5" w:rsidP="00796DB5">
      <w:pPr>
        <w:jc w:val="center"/>
        <w:rPr>
          <w:sz w:val="48"/>
          <w:szCs w:val="48"/>
          <w:u w:val="single"/>
        </w:rPr>
      </w:pPr>
      <w:r w:rsidRPr="00796DB5">
        <w:rPr>
          <w:sz w:val="48"/>
          <w:szCs w:val="48"/>
          <w:u w:val="single"/>
        </w:rPr>
        <w:t xml:space="preserve">Academic and </w:t>
      </w:r>
      <w:r w:rsidRPr="00796DB5">
        <w:rPr>
          <w:sz w:val="48"/>
          <w:szCs w:val="48"/>
          <w:u w:val="single"/>
        </w:rPr>
        <w:t>Employability skills</w:t>
      </w:r>
    </w:p>
    <w:p w14:paraId="21A81A02" w14:textId="48FA91D2" w:rsidR="00796DB5" w:rsidRDefault="00796DB5" w:rsidP="00796DB5">
      <w:pPr>
        <w:jc w:val="center"/>
        <w:rPr>
          <w:sz w:val="32"/>
          <w:szCs w:val="32"/>
          <w:u w:val="single"/>
        </w:rPr>
      </w:pPr>
    </w:p>
    <w:p w14:paraId="4FB90FFC" w14:textId="09A72991" w:rsidR="00796DB5" w:rsidRDefault="00796DB5" w:rsidP="00796DB5">
      <w:pPr>
        <w:jc w:val="center"/>
        <w:rPr>
          <w:sz w:val="32"/>
          <w:szCs w:val="32"/>
          <w:u w:val="single"/>
        </w:rPr>
      </w:pPr>
    </w:p>
    <w:p w14:paraId="6CF24C2E" w14:textId="77777777" w:rsidR="00796DB5" w:rsidRDefault="00796DB5" w:rsidP="00796DB5">
      <w:pPr>
        <w:jc w:val="center"/>
        <w:rPr>
          <w:sz w:val="32"/>
          <w:szCs w:val="32"/>
          <w:u w:val="single"/>
        </w:rPr>
      </w:pPr>
    </w:p>
    <w:p w14:paraId="69289572" w14:textId="54FA18F2" w:rsidR="00796DB5" w:rsidRDefault="00796DB5" w:rsidP="00796DB5">
      <w:pPr>
        <w:jc w:val="center"/>
        <w:rPr>
          <w:sz w:val="32"/>
          <w:szCs w:val="32"/>
          <w:u w:val="single"/>
        </w:rPr>
      </w:pPr>
    </w:p>
    <w:p w14:paraId="199BD049" w14:textId="51D3F817" w:rsidR="00796DB5" w:rsidRPr="00796DB5" w:rsidRDefault="00796DB5" w:rsidP="00796DB5">
      <w:pPr>
        <w:jc w:val="center"/>
        <w:rPr>
          <w:sz w:val="56"/>
          <w:szCs w:val="56"/>
          <w:u w:val="single"/>
        </w:rPr>
      </w:pPr>
      <w:r w:rsidRPr="00796DB5">
        <w:rPr>
          <w:sz w:val="56"/>
          <w:szCs w:val="56"/>
          <w:u w:val="single"/>
        </w:rPr>
        <w:t>Reflection</w:t>
      </w:r>
    </w:p>
    <w:p w14:paraId="5E6CA719" w14:textId="67DBC084" w:rsidR="00796DB5" w:rsidRDefault="00796DB5" w:rsidP="00796DB5">
      <w:pPr>
        <w:pStyle w:val="Heading2"/>
      </w:pPr>
    </w:p>
    <w:p w14:paraId="74756995" w14:textId="57606CF8" w:rsidR="00796DB5" w:rsidRDefault="00796DB5" w:rsidP="00796DB5"/>
    <w:p w14:paraId="2814E36E" w14:textId="53645749" w:rsidR="00796DB5" w:rsidRDefault="00796DB5" w:rsidP="00796DB5"/>
    <w:p w14:paraId="4B755CAB" w14:textId="7070DB18" w:rsidR="00796DB5" w:rsidRDefault="00796DB5" w:rsidP="00796DB5"/>
    <w:p w14:paraId="349212CB" w14:textId="62E7BEF3" w:rsidR="00796DB5" w:rsidRDefault="00796DB5" w:rsidP="00796DB5"/>
    <w:p w14:paraId="6F955BDF" w14:textId="4FF273EB" w:rsidR="00796DB5" w:rsidRDefault="00796DB5" w:rsidP="00796DB5"/>
    <w:p w14:paraId="2355EC98" w14:textId="32623E1D" w:rsidR="00796DB5" w:rsidRDefault="00796DB5" w:rsidP="00796DB5"/>
    <w:p w14:paraId="7DF5AF87" w14:textId="555BDBCE" w:rsidR="00796DB5" w:rsidRDefault="00796DB5" w:rsidP="00796DB5"/>
    <w:p w14:paraId="400C6127" w14:textId="77777777" w:rsidR="00796DB5" w:rsidRDefault="00796DB5" w:rsidP="00796DB5"/>
    <w:p w14:paraId="77CDD35A" w14:textId="2E320D0C" w:rsidR="00796DB5" w:rsidRDefault="00796DB5" w:rsidP="00796DB5"/>
    <w:p w14:paraId="6E9D9408" w14:textId="2E44F995" w:rsidR="00796DB5" w:rsidRDefault="00796DB5" w:rsidP="00796DB5"/>
    <w:p w14:paraId="27279A94" w14:textId="3561E440" w:rsidR="00796DB5" w:rsidRDefault="00796DB5" w:rsidP="00796DB5"/>
    <w:p w14:paraId="077E45D8" w14:textId="124A13BD" w:rsidR="00796DB5" w:rsidRDefault="00796DB5" w:rsidP="00796DB5"/>
    <w:p w14:paraId="3EE3E9D7" w14:textId="488EAF14" w:rsidR="00796DB5" w:rsidRDefault="00796DB5" w:rsidP="00796DB5"/>
    <w:p w14:paraId="23412F65" w14:textId="77777777" w:rsidR="00796DB5" w:rsidRPr="00A3636D" w:rsidRDefault="00796DB5" w:rsidP="00796DB5">
      <w:pPr>
        <w:pStyle w:val="NoSpacing"/>
        <w:jc w:val="right"/>
        <w:rPr>
          <w:sz w:val="36"/>
          <w:szCs w:val="36"/>
        </w:rPr>
      </w:pPr>
      <w:r w:rsidRPr="00A3636D">
        <w:rPr>
          <w:sz w:val="36"/>
          <w:szCs w:val="36"/>
        </w:rPr>
        <w:t xml:space="preserve">Tomas </w:t>
      </w:r>
      <w:proofErr w:type="spellStart"/>
      <w:r w:rsidRPr="00A3636D">
        <w:rPr>
          <w:sz w:val="36"/>
          <w:szCs w:val="36"/>
        </w:rPr>
        <w:t>Miskovic</w:t>
      </w:r>
      <w:proofErr w:type="spellEnd"/>
      <w:r w:rsidRPr="00A3636D">
        <w:rPr>
          <w:sz w:val="36"/>
          <w:szCs w:val="36"/>
        </w:rPr>
        <w:t xml:space="preserve"> </w:t>
      </w:r>
    </w:p>
    <w:p w14:paraId="16C40C3D" w14:textId="77777777" w:rsidR="00796DB5" w:rsidRPr="00A3636D" w:rsidRDefault="00796DB5" w:rsidP="00796DB5">
      <w:pPr>
        <w:pStyle w:val="NoSpacing"/>
        <w:jc w:val="right"/>
        <w:rPr>
          <w:sz w:val="36"/>
          <w:szCs w:val="36"/>
        </w:rPr>
      </w:pPr>
      <w:hyperlink r:id="rId8" w:history="1">
        <w:r w:rsidRPr="00A3636D">
          <w:rPr>
            <w:rStyle w:val="Hyperlink"/>
            <w:rFonts w:ascii="Segoe UI" w:hAnsi="Segoe UI" w:cs="Segoe UI"/>
            <w:color w:val="auto"/>
            <w:sz w:val="36"/>
            <w:szCs w:val="36"/>
            <w:shd w:val="clear" w:color="auto" w:fill="FBF7F5"/>
          </w:rPr>
          <w:t>1921932</w:t>
        </w:r>
      </w:hyperlink>
    </w:p>
    <w:p w14:paraId="7A162BC4" w14:textId="77777777" w:rsidR="00796DB5" w:rsidRPr="00A3636D" w:rsidRDefault="00796DB5" w:rsidP="00796DB5">
      <w:pPr>
        <w:pStyle w:val="NoSpacing"/>
        <w:jc w:val="right"/>
        <w:rPr>
          <w:sz w:val="36"/>
          <w:szCs w:val="36"/>
        </w:rPr>
      </w:pPr>
      <w:r w:rsidRPr="00A3636D">
        <w:rPr>
          <w:sz w:val="36"/>
          <w:szCs w:val="36"/>
        </w:rPr>
        <w:t xml:space="preserve">University of Wales Trinity Saint David </w:t>
      </w:r>
    </w:p>
    <w:p w14:paraId="24DF612B" w14:textId="289F6C5D" w:rsidR="00796DB5" w:rsidRDefault="00796DB5" w:rsidP="00796DB5"/>
    <w:p w14:paraId="57BA0C55" w14:textId="1777F8A4" w:rsidR="00796DB5" w:rsidRDefault="00796DB5" w:rsidP="00796DB5"/>
    <w:p w14:paraId="708A644C" w14:textId="0836A4B5" w:rsidR="00796DB5" w:rsidRDefault="00796DB5" w:rsidP="00796DB5"/>
    <w:sdt>
      <w:sdtPr>
        <w:id w:val="-14749017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8BF512" w14:textId="54441CA5" w:rsidR="00796DB5" w:rsidRDefault="00796DB5">
          <w:pPr>
            <w:pStyle w:val="TOCHeading"/>
          </w:pPr>
          <w:r>
            <w:t>Contents</w:t>
          </w:r>
        </w:p>
        <w:p w14:paraId="5CB7A1D9" w14:textId="1661F9AA" w:rsidR="00796DB5" w:rsidRDefault="00796DB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350194" w:history="1">
            <w:r w:rsidRPr="00E85C88">
              <w:rPr>
                <w:rStyle w:val="Hyperlink"/>
                <w:noProof/>
              </w:rPr>
              <w:t>1.0 Introduction</w:t>
            </w:r>
            <w:r>
              <w:rPr>
                <w:noProof/>
                <w:webHidden/>
              </w:rPr>
              <w:tab/>
            </w:r>
            <w:r>
              <w:rPr>
                <w:noProof/>
                <w:webHidden/>
              </w:rPr>
              <w:fldChar w:fldCharType="begin"/>
            </w:r>
            <w:r>
              <w:rPr>
                <w:noProof/>
                <w:webHidden/>
              </w:rPr>
              <w:instrText xml:space="preserve"> PAGEREF _Toc58350194 \h </w:instrText>
            </w:r>
            <w:r>
              <w:rPr>
                <w:noProof/>
                <w:webHidden/>
              </w:rPr>
            </w:r>
            <w:r>
              <w:rPr>
                <w:noProof/>
                <w:webHidden/>
              </w:rPr>
              <w:fldChar w:fldCharType="separate"/>
            </w:r>
            <w:r>
              <w:rPr>
                <w:noProof/>
                <w:webHidden/>
              </w:rPr>
              <w:t>1</w:t>
            </w:r>
            <w:r>
              <w:rPr>
                <w:noProof/>
                <w:webHidden/>
              </w:rPr>
              <w:fldChar w:fldCharType="end"/>
            </w:r>
          </w:hyperlink>
        </w:p>
        <w:p w14:paraId="0BC8EB42" w14:textId="5E3022FF" w:rsidR="00796DB5" w:rsidRDefault="00796DB5">
          <w:pPr>
            <w:pStyle w:val="TOC2"/>
            <w:tabs>
              <w:tab w:val="left" w:pos="880"/>
              <w:tab w:val="right" w:leader="dot" w:pos="9016"/>
            </w:tabs>
            <w:rPr>
              <w:rFonts w:eastAsiaTheme="minorEastAsia"/>
              <w:noProof/>
              <w:lang w:eastAsia="en-GB"/>
            </w:rPr>
          </w:pPr>
          <w:hyperlink w:anchor="_Toc58350195" w:history="1">
            <w:r w:rsidRPr="00E85C88">
              <w:rPr>
                <w:rStyle w:val="Hyperlink"/>
                <w:noProof/>
              </w:rPr>
              <w:t>1.0</w:t>
            </w:r>
            <w:r>
              <w:rPr>
                <w:rFonts w:eastAsiaTheme="minorEastAsia"/>
                <w:noProof/>
                <w:lang w:eastAsia="en-GB"/>
              </w:rPr>
              <w:tab/>
            </w:r>
            <w:r w:rsidRPr="00E85C88">
              <w:rPr>
                <w:rStyle w:val="Hyperlink"/>
                <w:noProof/>
              </w:rPr>
              <w:t>Kolb’s reflective cycle (1984)</w:t>
            </w:r>
            <w:r>
              <w:rPr>
                <w:noProof/>
                <w:webHidden/>
              </w:rPr>
              <w:tab/>
            </w:r>
            <w:r>
              <w:rPr>
                <w:noProof/>
                <w:webHidden/>
              </w:rPr>
              <w:fldChar w:fldCharType="begin"/>
            </w:r>
            <w:r>
              <w:rPr>
                <w:noProof/>
                <w:webHidden/>
              </w:rPr>
              <w:instrText xml:space="preserve"> PAGEREF _Toc58350195 \h </w:instrText>
            </w:r>
            <w:r>
              <w:rPr>
                <w:noProof/>
                <w:webHidden/>
              </w:rPr>
            </w:r>
            <w:r>
              <w:rPr>
                <w:noProof/>
                <w:webHidden/>
              </w:rPr>
              <w:fldChar w:fldCharType="separate"/>
            </w:r>
            <w:r>
              <w:rPr>
                <w:noProof/>
                <w:webHidden/>
              </w:rPr>
              <w:t>1</w:t>
            </w:r>
            <w:r>
              <w:rPr>
                <w:noProof/>
                <w:webHidden/>
              </w:rPr>
              <w:fldChar w:fldCharType="end"/>
            </w:r>
          </w:hyperlink>
        </w:p>
        <w:p w14:paraId="35F60C42" w14:textId="3E2527D7" w:rsidR="00796DB5" w:rsidRDefault="00796DB5">
          <w:pPr>
            <w:pStyle w:val="TOC2"/>
            <w:tabs>
              <w:tab w:val="left" w:pos="880"/>
              <w:tab w:val="right" w:leader="dot" w:pos="9016"/>
            </w:tabs>
            <w:rPr>
              <w:rFonts w:eastAsiaTheme="minorEastAsia"/>
              <w:noProof/>
              <w:lang w:eastAsia="en-GB"/>
            </w:rPr>
          </w:pPr>
          <w:hyperlink w:anchor="_Toc58350196" w:history="1">
            <w:r w:rsidRPr="00E85C88">
              <w:rPr>
                <w:rStyle w:val="Hyperlink"/>
                <w:noProof/>
              </w:rPr>
              <w:t>2.0</w:t>
            </w:r>
            <w:r>
              <w:rPr>
                <w:rFonts w:eastAsiaTheme="minorEastAsia"/>
                <w:noProof/>
                <w:lang w:eastAsia="en-GB"/>
              </w:rPr>
              <w:tab/>
            </w:r>
            <w:r w:rsidRPr="00E85C88">
              <w:rPr>
                <w:rStyle w:val="Hyperlink"/>
                <w:noProof/>
              </w:rPr>
              <w:t>Creating the Power Point Slides</w:t>
            </w:r>
            <w:r>
              <w:rPr>
                <w:noProof/>
                <w:webHidden/>
              </w:rPr>
              <w:tab/>
            </w:r>
            <w:r>
              <w:rPr>
                <w:noProof/>
                <w:webHidden/>
              </w:rPr>
              <w:fldChar w:fldCharType="begin"/>
            </w:r>
            <w:r>
              <w:rPr>
                <w:noProof/>
                <w:webHidden/>
              </w:rPr>
              <w:instrText xml:space="preserve"> PAGEREF _Toc58350196 \h </w:instrText>
            </w:r>
            <w:r>
              <w:rPr>
                <w:noProof/>
                <w:webHidden/>
              </w:rPr>
            </w:r>
            <w:r>
              <w:rPr>
                <w:noProof/>
                <w:webHidden/>
              </w:rPr>
              <w:fldChar w:fldCharType="separate"/>
            </w:r>
            <w:r>
              <w:rPr>
                <w:noProof/>
                <w:webHidden/>
              </w:rPr>
              <w:t>1</w:t>
            </w:r>
            <w:r>
              <w:rPr>
                <w:noProof/>
                <w:webHidden/>
              </w:rPr>
              <w:fldChar w:fldCharType="end"/>
            </w:r>
          </w:hyperlink>
        </w:p>
        <w:p w14:paraId="3B410C2E" w14:textId="6407E376" w:rsidR="00796DB5" w:rsidRDefault="00796DB5">
          <w:pPr>
            <w:pStyle w:val="TOC2"/>
            <w:tabs>
              <w:tab w:val="left" w:pos="880"/>
              <w:tab w:val="right" w:leader="dot" w:pos="9016"/>
            </w:tabs>
            <w:rPr>
              <w:rFonts w:eastAsiaTheme="minorEastAsia"/>
              <w:noProof/>
              <w:lang w:eastAsia="en-GB"/>
            </w:rPr>
          </w:pPr>
          <w:hyperlink w:anchor="_Toc58350197" w:history="1">
            <w:r w:rsidRPr="00E85C88">
              <w:rPr>
                <w:rStyle w:val="Hyperlink"/>
                <w:noProof/>
              </w:rPr>
              <w:t>3.0</w:t>
            </w:r>
            <w:r>
              <w:rPr>
                <w:rFonts w:eastAsiaTheme="minorEastAsia"/>
                <w:noProof/>
                <w:lang w:eastAsia="en-GB"/>
              </w:rPr>
              <w:tab/>
            </w:r>
            <w:r w:rsidRPr="00E85C88">
              <w:rPr>
                <w:rStyle w:val="Hyperlink"/>
                <w:noProof/>
              </w:rPr>
              <w:t>Using technology (Microsoft teams) to deliver presentation</w:t>
            </w:r>
            <w:r>
              <w:rPr>
                <w:noProof/>
                <w:webHidden/>
              </w:rPr>
              <w:tab/>
            </w:r>
            <w:r>
              <w:rPr>
                <w:noProof/>
                <w:webHidden/>
              </w:rPr>
              <w:fldChar w:fldCharType="begin"/>
            </w:r>
            <w:r>
              <w:rPr>
                <w:noProof/>
                <w:webHidden/>
              </w:rPr>
              <w:instrText xml:space="preserve"> PAGEREF _Toc58350197 \h </w:instrText>
            </w:r>
            <w:r>
              <w:rPr>
                <w:noProof/>
                <w:webHidden/>
              </w:rPr>
            </w:r>
            <w:r>
              <w:rPr>
                <w:noProof/>
                <w:webHidden/>
              </w:rPr>
              <w:fldChar w:fldCharType="separate"/>
            </w:r>
            <w:r>
              <w:rPr>
                <w:noProof/>
                <w:webHidden/>
              </w:rPr>
              <w:t>2</w:t>
            </w:r>
            <w:r>
              <w:rPr>
                <w:noProof/>
                <w:webHidden/>
              </w:rPr>
              <w:fldChar w:fldCharType="end"/>
            </w:r>
          </w:hyperlink>
        </w:p>
        <w:p w14:paraId="497D1022" w14:textId="04114271" w:rsidR="00796DB5" w:rsidRDefault="00796DB5">
          <w:pPr>
            <w:pStyle w:val="TOC2"/>
            <w:tabs>
              <w:tab w:val="left" w:pos="880"/>
              <w:tab w:val="right" w:leader="dot" w:pos="9016"/>
            </w:tabs>
            <w:rPr>
              <w:rFonts w:eastAsiaTheme="minorEastAsia"/>
              <w:noProof/>
              <w:lang w:eastAsia="en-GB"/>
            </w:rPr>
          </w:pPr>
          <w:hyperlink w:anchor="_Toc58350198" w:history="1">
            <w:r w:rsidRPr="00E85C88">
              <w:rPr>
                <w:rStyle w:val="Hyperlink"/>
                <w:noProof/>
              </w:rPr>
              <w:t>4.0</w:t>
            </w:r>
            <w:r>
              <w:rPr>
                <w:rFonts w:eastAsiaTheme="minorEastAsia"/>
                <w:noProof/>
                <w:lang w:eastAsia="en-GB"/>
              </w:rPr>
              <w:tab/>
            </w:r>
            <w:r w:rsidRPr="00E85C88">
              <w:rPr>
                <w:rStyle w:val="Hyperlink"/>
                <w:noProof/>
              </w:rPr>
              <w:t>Conclusion</w:t>
            </w:r>
            <w:r>
              <w:rPr>
                <w:noProof/>
                <w:webHidden/>
              </w:rPr>
              <w:tab/>
            </w:r>
            <w:r>
              <w:rPr>
                <w:noProof/>
                <w:webHidden/>
              </w:rPr>
              <w:fldChar w:fldCharType="begin"/>
            </w:r>
            <w:r>
              <w:rPr>
                <w:noProof/>
                <w:webHidden/>
              </w:rPr>
              <w:instrText xml:space="preserve"> PAGEREF _Toc58350198 \h </w:instrText>
            </w:r>
            <w:r>
              <w:rPr>
                <w:noProof/>
                <w:webHidden/>
              </w:rPr>
            </w:r>
            <w:r>
              <w:rPr>
                <w:noProof/>
                <w:webHidden/>
              </w:rPr>
              <w:fldChar w:fldCharType="separate"/>
            </w:r>
            <w:r>
              <w:rPr>
                <w:noProof/>
                <w:webHidden/>
              </w:rPr>
              <w:t>2</w:t>
            </w:r>
            <w:r>
              <w:rPr>
                <w:noProof/>
                <w:webHidden/>
              </w:rPr>
              <w:fldChar w:fldCharType="end"/>
            </w:r>
          </w:hyperlink>
        </w:p>
        <w:p w14:paraId="5DE0D6DF" w14:textId="430C7DEF" w:rsidR="00796DB5" w:rsidRDefault="00796DB5">
          <w:pPr>
            <w:pStyle w:val="TOC2"/>
            <w:tabs>
              <w:tab w:val="left" w:pos="880"/>
              <w:tab w:val="right" w:leader="dot" w:pos="9016"/>
            </w:tabs>
            <w:rPr>
              <w:rFonts w:eastAsiaTheme="minorEastAsia"/>
              <w:noProof/>
              <w:lang w:eastAsia="en-GB"/>
            </w:rPr>
          </w:pPr>
          <w:hyperlink w:anchor="_Toc58350199" w:history="1">
            <w:r w:rsidRPr="00E85C88">
              <w:rPr>
                <w:rStyle w:val="Hyperlink"/>
                <w:noProof/>
              </w:rPr>
              <w:t>5.0</w:t>
            </w:r>
            <w:r>
              <w:rPr>
                <w:rFonts w:eastAsiaTheme="minorEastAsia"/>
                <w:noProof/>
                <w:lang w:eastAsia="en-GB"/>
              </w:rPr>
              <w:tab/>
            </w:r>
            <w:r w:rsidRPr="00E85C88">
              <w:rPr>
                <w:rStyle w:val="Hyperlink"/>
                <w:noProof/>
              </w:rPr>
              <w:t>References</w:t>
            </w:r>
            <w:r>
              <w:rPr>
                <w:noProof/>
                <w:webHidden/>
              </w:rPr>
              <w:tab/>
            </w:r>
            <w:r>
              <w:rPr>
                <w:noProof/>
                <w:webHidden/>
              </w:rPr>
              <w:fldChar w:fldCharType="begin"/>
            </w:r>
            <w:r>
              <w:rPr>
                <w:noProof/>
                <w:webHidden/>
              </w:rPr>
              <w:instrText xml:space="preserve"> PAGEREF _Toc58350199 \h </w:instrText>
            </w:r>
            <w:r>
              <w:rPr>
                <w:noProof/>
                <w:webHidden/>
              </w:rPr>
            </w:r>
            <w:r>
              <w:rPr>
                <w:noProof/>
                <w:webHidden/>
              </w:rPr>
              <w:fldChar w:fldCharType="separate"/>
            </w:r>
            <w:r>
              <w:rPr>
                <w:noProof/>
                <w:webHidden/>
              </w:rPr>
              <w:t>2</w:t>
            </w:r>
            <w:r>
              <w:rPr>
                <w:noProof/>
                <w:webHidden/>
              </w:rPr>
              <w:fldChar w:fldCharType="end"/>
            </w:r>
          </w:hyperlink>
        </w:p>
        <w:p w14:paraId="36456EF5" w14:textId="51480DBE" w:rsidR="00796DB5" w:rsidRDefault="00796DB5">
          <w:r>
            <w:rPr>
              <w:b/>
              <w:bCs/>
              <w:noProof/>
            </w:rPr>
            <w:fldChar w:fldCharType="end"/>
          </w:r>
        </w:p>
      </w:sdtContent>
    </w:sdt>
    <w:p w14:paraId="33597937" w14:textId="77777777" w:rsidR="00796DB5" w:rsidRPr="00796DB5" w:rsidRDefault="00796DB5" w:rsidP="00796DB5"/>
    <w:p w14:paraId="65909EC7" w14:textId="16BB2105" w:rsidR="00796DB5" w:rsidRDefault="00796DB5" w:rsidP="00796DB5"/>
    <w:p w14:paraId="23EE86C6" w14:textId="10B51820" w:rsidR="00796DB5" w:rsidRDefault="00796DB5" w:rsidP="00796DB5"/>
    <w:p w14:paraId="0E6B2DF6" w14:textId="40CF01E5" w:rsidR="00796DB5" w:rsidRDefault="00796DB5" w:rsidP="00796DB5"/>
    <w:p w14:paraId="60888BA0" w14:textId="7161665E" w:rsidR="00796DB5" w:rsidRDefault="00796DB5" w:rsidP="00796DB5"/>
    <w:p w14:paraId="40A11DE8" w14:textId="00052D91" w:rsidR="00796DB5" w:rsidRDefault="00796DB5" w:rsidP="00796DB5"/>
    <w:p w14:paraId="61B1D6CF" w14:textId="7E8AB9CF" w:rsidR="00796DB5" w:rsidRDefault="00796DB5" w:rsidP="00796DB5"/>
    <w:p w14:paraId="2B073682" w14:textId="4EC2D9E4" w:rsidR="00796DB5" w:rsidRDefault="00796DB5" w:rsidP="00796DB5"/>
    <w:p w14:paraId="242DD04E" w14:textId="0C9CF6F6" w:rsidR="00796DB5" w:rsidRDefault="00796DB5" w:rsidP="00796DB5"/>
    <w:p w14:paraId="7CBAFECD" w14:textId="2CCDEA98" w:rsidR="00796DB5" w:rsidRDefault="00796DB5" w:rsidP="00796DB5"/>
    <w:p w14:paraId="72ADA740" w14:textId="0AF640E2" w:rsidR="00796DB5" w:rsidRDefault="00796DB5" w:rsidP="00796DB5"/>
    <w:p w14:paraId="2423D0AE" w14:textId="77777777" w:rsidR="00796DB5" w:rsidRDefault="00796DB5" w:rsidP="00796DB5"/>
    <w:p w14:paraId="398DB780" w14:textId="0CC5788E" w:rsidR="00796DB5" w:rsidRDefault="00796DB5" w:rsidP="00796DB5">
      <w:pPr>
        <w:pStyle w:val="Heading2"/>
      </w:pPr>
    </w:p>
    <w:p w14:paraId="0EAE84E7" w14:textId="6D013CDD" w:rsidR="00796DB5" w:rsidRPr="00796DB5" w:rsidRDefault="00796DB5" w:rsidP="00796DB5">
      <w:pPr>
        <w:pStyle w:val="Heading2"/>
      </w:pPr>
      <w:bookmarkStart w:id="0" w:name="_Toc58350194"/>
      <w:r>
        <w:t>1.0 Introduction</w:t>
      </w:r>
      <w:bookmarkEnd w:id="0"/>
      <w:r>
        <w:t xml:space="preserve"> </w:t>
      </w:r>
    </w:p>
    <w:p w14:paraId="203FF079" w14:textId="77777777" w:rsidR="00CB0E8E" w:rsidRDefault="00CB0E8E" w:rsidP="00D91ACE">
      <w:pPr>
        <w:pStyle w:val="ListParagraph"/>
        <w:ind w:left="360"/>
      </w:pPr>
    </w:p>
    <w:p w14:paraId="077ACAE0" w14:textId="5FB0BECB" w:rsidR="00D91ACE" w:rsidRDefault="00D91ACE" w:rsidP="00D91ACE">
      <w:pPr>
        <w:pStyle w:val="ListParagraph"/>
        <w:ind w:left="360"/>
      </w:pPr>
      <w:r>
        <w:t xml:space="preserve">In this report, I will be reflecting on the experience of </w:t>
      </w:r>
      <w:r w:rsidR="008F73BA">
        <w:t xml:space="preserve">using </w:t>
      </w:r>
      <w:r>
        <w:t>a power point presentation.</w:t>
      </w:r>
      <w:r w:rsidR="008F73BA">
        <w:t xml:space="preserve"> The subject for the presentation was of my own choice, and I have decided to create the presentation about football. </w:t>
      </w:r>
      <w:r>
        <w:t xml:space="preserve"> I will also reflect, on the experience of </w:t>
      </w:r>
      <w:r w:rsidR="008F73BA">
        <w:t xml:space="preserve">using the technology for lectures and presentation, the technology used is </w:t>
      </w:r>
      <w:r>
        <w:t>Microsoft teams.</w:t>
      </w:r>
      <w:r w:rsidR="008F73BA">
        <w:t xml:space="preserve"> </w:t>
      </w:r>
      <w:r>
        <w:t xml:space="preserve"> I will be reflecting on the presentation using the Kolb’s </w:t>
      </w:r>
      <w:r w:rsidR="00747DE5">
        <w:t xml:space="preserve">reflective cycle (1984). </w:t>
      </w:r>
    </w:p>
    <w:p w14:paraId="306D4392" w14:textId="6AC5FE3F" w:rsidR="00747DE5" w:rsidRDefault="00747DE5" w:rsidP="00D91ACE">
      <w:pPr>
        <w:pStyle w:val="ListParagraph"/>
        <w:ind w:left="360"/>
      </w:pPr>
    </w:p>
    <w:p w14:paraId="48B7984B" w14:textId="5E715564" w:rsidR="00747DE5" w:rsidRDefault="00747DE5" w:rsidP="00747DE5">
      <w:pPr>
        <w:pStyle w:val="Heading2"/>
        <w:numPr>
          <w:ilvl w:val="0"/>
          <w:numId w:val="2"/>
        </w:numPr>
      </w:pPr>
      <w:bookmarkStart w:id="1" w:name="_Toc58350195"/>
      <w:r>
        <w:t>Kolb’s reflective cycle (1984)</w:t>
      </w:r>
      <w:bookmarkEnd w:id="1"/>
      <w:r>
        <w:t xml:space="preserve"> </w:t>
      </w:r>
    </w:p>
    <w:p w14:paraId="3CE5D3B7" w14:textId="57F7ED05" w:rsidR="00747DE5" w:rsidRDefault="00747DE5" w:rsidP="00747DE5"/>
    <w:p w14:paraId="5D4CB4FA" w14:textId="63CA3031" w:rsidR="00747DE5" w:rsidRDefault="00F55E4D" w:rsidP="00747DE5">
      <w:r>
        <w:t xml:space="preserve">David Kolb has created his model of learning styles in 1984. The theory of the experiential learning theory works on two levels, a cycle that has four stages and four separate learning styles. Most of the theory is mainly concerned of the learner’s internal cognitive processes. The learning cycle starts with the ‘concrete experience’ this is the start of the new experience or a reinterpretation of existing experience. The second stage of the reflective cycle if the ‘reflective observation’ this is where the </w:t>
      </w:r>
      <w:r>
        <w:lastRenderedPageBreak/>
        <w:t xml:space="preserve">learner </w:t>
      </w:r>
      <w:r w:rsidR="003C5104">
        <w:t xml:space="preserve">reviews and reflects on the experience. The third stage of the learning cycle is the </w:t>
      </w:r>
      <w:r w:rsidR="00B80F17">
        <w:t>‘abstract</w:t>
      </w:r>
      <w:r w:rsidR="003C5104">
        <w:t xml:space="preserve"> conceptualisation’ at this stage the learner </w:t>
      </w:r>
      <w:r w:rsidR="00B80F17">
        <w:t xml:space="preserve">concludes and learns from the experience. The last stage of the learning cycle is ‘active experimentation’. At this stage the learner plans and tries out what have been learned. </w:t>
      </w:r>
    </w:p>
    <w:p w14:paraId="7DFDFC4F" w14:textId="13C553EB" w:rsidR="00F55E4D" w:rsidRDefault="00F55E4D" w:rsidP="00747DE5"/>
    <w:p w14:paraId="4F27DCB8" w14:textId="4FF9213B" w:rsidR="00747DE5" w:rsidRDefault="00B80F17" w:rsidP="00B80F17">
      <w:pPr>
        <w:pStyle w:val="Heading2"/>
        <w:numPr>
          <w:ilvl w:val="0"/>
          <w:numId w:val="2"/>
        </w:numPr>
      </w:pPr>
      <w:bookmarkStart w:id="2" w:name="_Toc58350196"/>
      <w:r>
        <w:t>Creating the Power Point Slides</w:t>
      </w:r>
      <w:bookmarkEnd w:id="2"/>
      <w:r>
        <w:t xml:space="preserve"> </w:t>
      </w:r>
    </w:p>
    <w:p w14:paraId="237CB505" w14:textId="02393977" w:rsidR="00CB0E8E" w:rsidRDefault="00CB0E8E" w:rsidP="00CB0E8E"/>
    <w:p w14:paraId="685E49FE" w14:textId="1FCDBD95" w:rsidR="00CB0E8E" w:rsidRDefault="002542CA" w:rsidP="00CB0E8E">
      <w:r>
        <w:t xml:space="preserve">It was my first time creating a power point presentation, because it was my first time creating a power point presentation, </w:t>
      </w:r>
      <w:r w:rsidR="00597D4C">
        <w:t xml:space="preserve">I found it very difficult. The subject itself, was very easy for me because I know the subject very well. </w:t>
      </w:r>
      <w:r w:rsidR="004316FB">
        <w:t>It has seemed easy to me as the subject was of my choice therefore, I have chosen football as I knew I had a lot to say about it.</w:t>
      </w:r>
      <w:r w:rsidR="008459E1">
        <w:t xml:space="preserve"> Because I knew the subject very well, I thought the presentation would not take long to do and that I would do it in 30 minutes. I now understand that this is not realistic if I want the presentation to be at a good standard.</w:t>
      </w:r>
      <w:r w:rsidR="004316FB">
        <w:t xml:space="preserve">  I was not used to using power point and therefore it has </w:t>
      </w:r>
      <w:r w:rsidR="008459E1">
        <w:t>taken</w:t>
      </w:r>
      <w:r w:rsidR="004316FB">
        <w:t xml:space="preserve"> me a lot of research and time to create </w:t>
      </w:r>
      <w:r w:rsidR="008459E1">
        <w:t xml:space="preserve">one slide. Therefore, I now understand that power point presentation takes a lot of knowledge and research. </w:t>
      </w:r>
      <w:r w:rsidR="009F1416">
        <w:t xml:space="preserve">Each slide, had to have some bullet points, ensuring there are speaker notes for me to use as well. It is very important, for the speaker notes and bullet point to match with what the presenter will be saying, therefore, I had structured the presentation and checked over it, ensuring it is all in correct order. It is important to understand and have the skills to create a power point presentation. It was very useful, watching and listening to the videos and lectures I had about creating the power point presentation. It has taught me, must use the power point correctly for example, creating new slides, designing the presentation and many more features. I have researched and ensured that my power point presentation is on point and does not tedious for the audience. </w:t>
      </w:r>
    </w:p>
    <w:p w14:paraId="32EEBD92" w14:textId="0BEB459C" w:rsidR="009F1416" w:rsidRDefault="009F1416" w:rsidP="00CB0E8E"/>
    <w:p w14:paraId="5BDA34A8" w14:textId="7AFFC338" w:rsidR="009F1416" w:rsidRDefault="00816723" w:rsidP="00BD446B">
      <w:pPr>
        <w:pStyle w:val="Heading2"/>
        <w:numPr>
          <w:ilvl w:val="0"/>
          <w:numId w:val="2"/>
        </w:numPr>
      </w:pPr>
      <w:bookmarkStart w:id="3" w:name="_Toc58350197"/>
      <w:r>
        <w:t xml:space="preserve">Using technology (Microsoft teams) </w:t>
      </w:r>
      <w:r w:rsidR="00BD446B">
        <w:t>to deliver presentation</w:t>
      </w:r>
      <w:bookmarkEnd w:id="3"/>
      <w:r w:rsidR="00BD446B">
        <w:t xml:space="preserve"> </w:t>
      </w:r>
    </w:p>
    <w:p w14:paraId="7A466E3B" w14:textId="09362307" w:rsidR="00BD446B" w:rsidRDefault="00BD446B" w:rsidP="00BD446B"/>
    <w:p w14:paraId="55B72E51" w14:textId="59409485" w:rsidR="00A13066" w:rsidRDefault="00BD446B" w:rsidP="00BD446B">
      <w:r>
        <w:t xml:space="preserve">Microsoft teams is useful technology that can be used for presentation, teaching and many more. It also has useful features such as calendar, notifications, chats, and you can also see the activity you ae doing. Microsoft teams is not only used by students, it is also used for work such as office work. It is also a good way of connection for students and their lectures or on the other hand, mangers and employees when not available to be in the same room for example, at this time of the pandemic in the world, Microsoft teams is useful for universities and work. </w:t>
      </w:r>
      <w:r w:rsidR="00F44478">
        <w:t>The presentations</w:t>
      </w:r>
      <w:r>
        <w:t xml:space="preserve"> can be different in a room full of people than in a chatroom. This is because, the audience that are in the room, are more focused on you when delivering presentation, I also think that it is good for the presenter to deliver face to face audience rather than online. This is because, the presenter can see the facial expressions of the audience as well the audience can see the body language of the presenter</w:t>
      </w:r>
      <w:r w:rsidR="00F44478">
        <w:t>, and therefore, understand the presenter better. Online it can be difficult to understand the audience reactions as it is not always possible to see their facial expressions. For example, the screen needs to be shared a lot and therefore, the audience can no longer be seen. Delivering in the comfort of home can be difficult, especially if you have children. Also, it does not give the full experience of a presentation.</w:t>
      </w:r>
      <w:r w:rsidR="004415F8">
        <w:t xml:space="preserve"> </w:t>
      </w:r>
      <w:r w:rsidR="00A13066">
        <w:t xml:space="preserve">For example, the stress of a presentation is not as bad when delivering it from home.  Also, people doing a presentation for the very first time, will not get the opportunity, to have the full-on experience of an audience and the actual presentation. </w:t>
      </w:r>
    </w:p>
    <w:p w14:paraId="1D8EA303" w14:textId="041064C3" w:rsidR="00A13066" w:rsidRDefault="00A13066" w:rsidP="00BD446B"/>
    <w:p w14:paraId="03F648F0" w14:textId="742BFAA6" w:rsidR="00A13066" w:rsidRDefault="00874F11" w:rsidP="00874F11">
      <w:pPr>
        <w:pStyle w:val="Heading2"/>
        <w:numPr>
          <w:ilvl w:val="0"/>
          <w:numId w:val="2"/>
        </w:numPr>
      </w:pPr>
      <w:bookmarkStart w:id="4" w:name="_Toc58350198"/>
      <w:r>
        <w:lastRenderedPageBreak/>
        <w:t>Conclusion</w:t>
      </w:r>
      <w:bookmarkEnd w:id="4"/>
      <w:r>
        <w:t xml:space="preserve"> </w:t>
      </w:r>
    </w:p>
    <w:p w14:paraId="142F430D" w14:textId="1895ACFA" w:rsidR="00874F11" w:rsidRDefault="00874F11" w:rsidP="00874F11">
      <w:pPr>
        <w:pStyle w:val="ListParagraph"/>
        <w:ind w:left="384"/>
      </w:pPr>
    </w:p>
    <w:p w14:paraId="4119B834" w14:textId="699DC38A" w:rsidR="00874F11" w:rsidRDefault="00874F11" w:rsidP="00874F11">
      <w:pPr>
        <w:pStyle w:val="ListParagraph"/>
        <w:ind w:left="384"/>
      </w:pPr>
      <w:r>
        <w:t xml:space="preserve">To conclude, an experience of doing a power point presentation was very useful because, I have learned that a good presentation takes a lot of time, research, and knowledge. The presenter also needs to have the general skill to create a PowerPoint presentation such creating slides, animations and more. Furthermore, online presentations are different as the presenter does not get the full experience of an audience and everything that comes with it such as having the slides on the board instead of screen sharing. Therefore, doing a presentation through Microsoft teams is very different to a real-life presentation.  </w:t>
      </w:r>
    </w:p>
    <w:p w14:paraId="64638675" w14:textId="592A23F9" w:rsidR="00874F11" w:rsidRDefault="00874F11" w:rsidP="00874F11">
      <w:pPr>
        <w:pStyle w:val="ListParagraph"/>
        <w:ind w:left="384"/>
      </w:pPr>
    </w:p>
    <w:p w14:paraId="40B2EFC2" w14:textId="6C63400F" w:rsidR="00874F11" w:rsidRDefault="00874F11" w:rsidP="00874F11">
      <w:pPr>
        <w:pStyle w:val="Heading2"/>
        <w:numPr>
          <w:ilvl w:val="0"/>
          <w:numId w:val="2"/>
        </w:numPr>
      </w:pPr>
      <w:bookmarkStart w:id="5" w:name="_Toc58350199"/>
      <w:r>
        <w:t>References</w:t>
      </w:r>
      <w:bookmarkEnd w:id="5"/>
      <w:r>
        <w:t xml:space="preserve"> </w:t>
      </w:r>
    </w:p>
    <w:p w14:paraId="51EF8236" w14:textId="62859884" w:rsidR="00874F11" w:rsidRDefault="00874F11" w:rsidP="00874F11">
      <w:pPr>
        <w:pStyle w:val="ListParagraph"/>
        <w:ind w:left="384"/>
      </w:pPr>
    </w:p>
    <w:p w14:paraId="30AE69DE" w14:textId="20B4ABB9" w:rsidR="00874F11" w:rsidRDefault="00874F11" w:rsidP="00874F1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www.pugetsound.edu. (n.d.). </w:t>
      </w:r>
      <w:r>
        <w:rPr>
          <w:rFonts w:ascii="Calibri" w:hAnsi="Calibri" w:cs="Calibri"/>
          <w:i/>
          <w:iCs/>
          <w:color w:val="000000"/>
          <w:sz w:val="27"/>
          <w:szCs w:val="27"/>
        </w:rPr>
        <w:t xml:space="preserve">Kolb’s Learning </w:t>
      </w:r>
      <w:proofErr w:type="gramStart"/>
      <w:r>
        <w:rPr>
          <w:rFonts w:ascii="Calibri" w:hAnsi="Calibri" w:cs="Calibri"/>
          <w:i/>
          <w:iCs/>
          <w:color w:val="000000"/>
          <w:sz w:val="27"/>
          <w:szCs w:val="27"/>
        </w:rPr>
        <w:t>Cycle  ·</w:t>
      </w:r>
      <w:proofErr w:type="gramEnd"/>
      <w:r>
        <w:rPr>
          <w:rFonts w:ascii="Calibri" w:hAnsi="Calibri" w:cs="Calibri"/>
          <w:i/>
          <w:iCs/>
          <w:color w:val="000000"/>
          <w:sz w:val="27"/>
          <w:szCs w:val="27"/>
        </w:rPr>
        <w:t>  University of Puget Sound</w:t>
      </w:r>
      <w:r>
        <w:rPr>
          <w:rFonts w:ascii="Calibri" w:hAnsi="Calibri" w:cs="Calibri"/>
          <w:color w:val="000000"/>
          <w:sz w:val="27"/>
          <w:szCs w:val="27"/>
        </w:rPr>
        <w:t xml:space="preserve">. [online] Available at: </w:t>
      </w:r>
      <w:hyperlink r:id="rId9" w:history="1">
        <w:r w:rsidR="00796DB5" w:rsidRPr="00E856D6">
          <w:rPr>
            <w:rStyle w:val="Hyperlink"/>
            <w:rFonts w:ascii="Calibri" w:hAnsi="Calibri" w:cs="Calibri"/>
            <w:sz w:val="27"/>
            <w:szCs w:val="27"/>
          </w:rPr>
          <w:t>https://www.pugetsound.edu/academics/experiential/create-experiential-learning-opportunities/available-resources/creating-critical-reflection-assignments/design-models/kolbs-learning-cycle/</w:t>
        </w:r>
      </w:hyperlink>
      <w:r w:rsidR="00796DB5">
        <w:rPr>
          <w:rFonts w:ascii="Calibri" w:hAnsi="Calibri" w:cs="Calibri"/>
          <w:color w:val="000000"/>
          <w:sz w:val="27"/>
          <w:szCs w:val="27"/>
        </w:rPr>
        <w:t xml:space="preserve"> </w:t>
      </w:r>
      <w:r w:rsidR="00796DB5">
        <w:rPr>
          <w:rFonts w:ascii="Calibri" w:hAnsi="Calibri" w:cs="Calibri"/>
          <w:color w:val="000000"/>
          <w:sz w:val="27"/>
          <w:szCs w:val="27"/>
        </w:rPr>
        <w:t>[</w:t>
      </w:r>
      <w:r w:rsidR="00796DB5">
        <w:rPr>
          <w:rFonts w:ascii="Calibri" w:hAnsi="Calibri" w:cs="Calibri"/>
          <w:color w:val="000000"/>
          <w:sz w:val="27"/>
          <w:szCs w:val="27"/>
        </w:rPr>
        <w:t xml:space="preserve">accessed on: 5th </w:t>
      </w:r>
    </w:p>
    <w:p w14:paraId="2E202751" w14:textId="77777777" w:rsidR="00874F11" w:rsidRDefault="00874F11" w:rsidP="00874F11">
      <w:pPr>
        <w:pStyle w:val="NormalWeb"/>
        <w:rPr>
          <w:rFonts w:ascii="Calibri" w:hAnsi="Calibri" w:cs="Calibri"/>
          <w:color w:val="000000"/>
          <w:sz w:val="27"/>
          <w:szCs w:val="27"/>
        </w:rPr>
      </w:pPr>
      <w:r>
        <w:rPr>
          <w:rFonts w:ascii="Calibri" w:hAnsi="Calibri" w:cs="Calibri"/>
          <w:color w:val="000000"/>
          <w:sz w:val="27"/>
          <w:szCs w:val="27"/>
        </w:rPr>
        <w:t>‌</w:t>
      </w:r>
    </w:p>
    <w:p w14:paraId="3A38DDC4" w14:textId="77777777" w:rsidR="00874F11" w:rsidRPr="00874F11" w:rsidRDefault="00874F11" w:rsidP="00874F11">
      <w:pPr>
        <w:pStyle w:val="ListParagraph"/>
        <w:ind w:left="384"/>
      </w:pPr>
    </w:p>
    <w:p w14:paraId="50337492" w14:textId="610BD7E8" w:rsidR="00874F11" w:rsidRDefault="00874F11" w:rsidP="00874F11">
      <w:pPr>
        <w:pStyle w:val="ListParagraph"/>
        <w:ind w:left="384"/>
      </w:pPr>
    </w:p>
    <w:p w14:paraId="1E66DB71" w14:textId="35367384" w:rsidR="00874F11" w:rsidRPr="00874F11" w:rsidRDefault="00874F11" w:rsidP="00874F11">
      <w:pPr>
        <w:pStyle w:val="ListParagraph"/>
        <w:ind w:left="384"/>
      </w:pPr>
    </w:p>
    <w:p w14:paraId="68A35DCA" w14:textId="5E51F76E" w:rsidR="00B80F17" w:rsidRDefault="00B80F17" w:rsidP="00B80F17"/>
    <w:p w14:paraId="098E2A21" w14:textId="77777777" w:rsidR="00B80F17" w:rsidRPr="00B80F17" w:rsidRDefault="00B80F17" w:rsidP="00B80F17"/>
    <w:p w14:paraId="395DCBCC" w14:textId="1399014D" w:rsidR="00B80F17" w:rsidRDefault="00B80F17" w:rsidP="00B80F17">
      <w:pPr>
        <w:pStyle w:val="ListParagraph"/>
        <w:ind w:left="384"/>
      </w:pPr>
    </w:p>
    <w:p w14:paraId="6FD3AFBA" w14:textId="77777777" w:rsidR="00B80F17" w:rsidRPr="00B80F17" w:rsidRDefault="00B80F17" w:rsidP="00B80F17">
      <w:pPr>
        <w:pStyle w:val="ListParagraph"/>
        <w:ind w:left="384"/>
      </w:pPr>
    </w:p>
    <w:p w14:paraId="4AC21F53" w14:textId="054F1889" w:rsidR="00747DE5" w:rsidRDefault="00747DE5" w:rsidP="00747DE5"/>
    <w:p w14:paraId="466CE72F" w14:textId="77777777" w:rsidR="00B80F17" w:rsidRDefault="00B80F17" w:rsidP="00747DE5"/>
    <w:p w14:paraId="5627393B" w14:textId="77777777" w:rsidR="00747DE5" w:rsidRPr="00747DE5" w:rsidRDefault="00747DE5" w:rsidP="00747DE5"/>
    <w:sectPr w:rsidR="00747DE5" w:rsidRPr="00747D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A209EE" w14:textId="77777777" w:rsidR="003A5A85" w:rsidRDefault="003A5A85" w:rsidP="00796DB5">
      <w:pPr>
        <w:spacing w:after="0" w:line="240" w:lineRule="auto"/>
      </w:pPr>
      <w:r>
        <w:separator/>
      </w:r>
    </w:p>
  </w:endnote>
  <w:endnote w:type="continuationSeparator" w:id="0">
    <w:p w14:paraId="56A6163A" w14:textId="77777777" w:rsidR="003A5A85" w:rsidRDefault="003A5A85" w:rsidP="00796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D0EF78" w14:textId="77777777" w:rsidR="003A5A85" w:rsidRDefault="003A5A85" w:rsidP="00796DB5">
      <w:pPr>
        <w:spacing w:after="0" w:line="240" w:lineRule="auto"/>
      </w:pPr>
      <w:r>
        <w:separator/>
      </w:r>
    </w:p>
  </w:footnote>
  <w:footnote w:type="continuationSeparator" w:id="0">
    <w:p w14:paraId="0E19F43D" w14:textId="77777777" w:rsidR="003A5A85" w:rsidRDefault="003A5A85" w:rsidP="00796D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9B4DC2"/>
    <w:multiLevelType w:val="multilevel"/>
    <w:tmpl w:val="8A541C9C"/>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3FD5581"/>
    <w:multiLevelType w:val="multilevel"/>
    <w:tmpl w:val="AC582DA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ACE"/>
    <w:rsid w:val="002542CA"/>
    <w:rsid w:val="00274F4F"/>
    <w:rsid w:val="003A5A85"/>
    <w:rsid w:val="003C5104"/>
    <w:rsid w:val="004316FB"/>
    <w:rsid w:val="004415F8"/>
    <w:rsid w:val="005845C0"/>
    <w:rsid w:val="00597D4C"/>
    <w:rsid w:val="00747DE5"/>
    <w:rsid w:val="00796DB5"/>
    <w:rsid w:val="00816723"/>
    <w:rsid w:val="008459E1"/>
    <w:rsid w:val="00874F11"/>
    <w:rsid w:val="008F73BA"/>
    <w:rsid w:val="009F1416"/>
    <w:rsid w:val="00A13066"/>
    <w:rsid w:val="00B80F17"/>
    <w:rsid w:val="00BD446B"/>
    <w:rsid w:val="00CB0E8E"/>
    <w:rsid w:val="00D337F7"/>
    <w:rsid w:val="00D91ACE"/>
    <w:rsid w:val="00F44478"/>
    <w:rsid w:val="00F55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F2075C"/>
  <w15:chartTrackingRefBased/>
  <w15:docId w15:val="{ABAB8FF3-AC25-48A5-B48F-FC8277AF9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D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7D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ACE"/>
    <w:pPr>
      <w:ind w:left="720"/>
      <w:contextualSpacing/>
    </w:pPr>
  </w:style>
  <w:style w:type="character" w:customStyle="1" w:styleId="Heading2Char">
    <w:name w:val="Heading 2 Char"/>
    <w:basedOn w:val="DefaultParagraphFont"/>
    <w:link w:val="Heading2"/>
    <w:uiPriority w:val="9"/>
    <w:rsid w:val="00747DE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74F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6DB5"/>
    <w:rPr>
      <w:color w:val="0563C1" w:themeColor="hyperlink"/>
      <w:u w:val="single"/>
    </w:rPr>
  </w:style>
  <w:style w:type="character" w:styleId="UnresolvedMention">
    <w:name w:val="Unresolved Mention"/>
    <w:basedOn w:val="DefaultParagraphFont"/>
    <w:uiPriority w:val="99"/>
    <w:semiHidden/>
    <w:unhideWhenUsed/>
    <w:rsid w:val="00796DB5"/>
    <w:rPr>
      <w:color w:val="605E5C"/>
      <w:shd w:val="clear" w:color="auto" w:fill="E1DFDD"/>
    </w:rPr>
  </w:style>
  <w:style w:type="paragraph" w:styleId="Header">
    <w:name w:val="header"/>
    <w:basedOn w:val="Normal"/>
    <w:link w:val="HeaderChar"/>
    <w:uiPriority w:val="99"/>
    <w:unhideWhenUsed/>
    <w:rsid w:val="00796D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DB5"/>
  </w:style>
  <w:style w:type="paragraph" w:styleId="Footer">
    <w:name w:val="footer"/>
    <w:basedOn w:val="Normal"/>
    <w:link w:val="FooterChar"/>
    <w:uiPriority w:val="99"/>
    <w:unhideWhenUsed/>
    <w:rsid w:val="00796D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DB5"/>
  </w:style>
  <w:style w:type="character" w:customStyle="1" w:styleId="Heading1Char">
    <w:name w:val="Heading 1 Char"/>
    <w:basedOn w:val="DefaultParagraphFont"/>
    <w:link w:val="Heading1"/>
    <w:uiPriority w:val="9"/>
    <w:rsid w:val="00796D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6DB5"/>
    <w:pPr>
      <w:outlineLvl w:val="9"/>
    </w:pPr>
    <w:rPr>
      <w:lang w:val="en-US"/>
    </w:rPr>
  </w:style>
  <w:style w:type="paragraph" w:styleId="TOC2">
    <w:name w:val="toc 2"/>
    <w:basedOn w:val="Normal"/>
    <w:next w:val="Normal"/>
    <w:autoRedefine/>
    <w:uiPriority w:val="39"/>
    <w:unhideWhenUsed/>
    <w:rsid w:val="00796DB5"/>
    <w:pPr>
      <w:spacing w:after="100"/>
      <w:ind w:left="220"/>
    </w:pPr>
  </w:style>
  <w:style w:type="paragraph" w:styleId="NoSpacing">
    <w:name w:val="No Spacing"/>
    <w:link w:val="NoSpacingChar"/>
    <w:uiPriority w:val="1"/>
    <w:qFormat/>
    <w:rsid w:val="00796D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6D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88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1%39%32%319%33%32@st%75%64e%6e%74%2e%75%77%74%73d%2e%61%63%2e%75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ugetsound.edu/academics/experiential/create-experiential-learning-opportunities/available-resources/creating-critical-reflection-assignments/design-models/kolbs-learning-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87F21-E3CF-486D-A0C4-2BAF2A0B8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997</Words>
  <Characters>5684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Adam (1917610)</dc:creator>
  <cp:keywords/>
  <dc:description/>
  <cp:lastModifiedBy>Tomas Adam (1917610)</cp:lastModifiedBy>
  <cp:revision>2</cp:revision>
  <dcterms:created xsi:type="dcterms:W3CDTF">2020-12-08T20:06:00Z</dcterms:created>
  <dcterms:modified xsi:type="dcterms:W3CDTF">2020-12-08T20:06:00Z</dcterms:modified>
</cp:coreProperties>
</file>