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2CA87" w14:textId="60A761D8" w:rsidR="005F7B50" w:rsidRDefault="007C7E7F">
      <w:pPr>
        <w:pStyle w:val="Heading1"/>
        <w:spacing w:line="480" w:lineRule="auto"/>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10618173" wp14:editId="0F98F50A">
                <wp:simplePos x="0" y="0"/>
                <wp:positionH relativeFrom="column">
                  <wp:posOffset>-1143720</wp:posOffset>
                </wp:positionH>
                <wp:positionV relativeFrom="paragraph">
                  <wp:posOffset>-907453</wp:posOffset>
                </wp:positionV>
                <wp:extent cx="2777319" cy="907576"/>
                <wp:effectExtent l="0" t="0" r="0" b="0"/>
                <wp:wrapNone/>
                <wp:docPr id="9" name="Freeform 9"/>
                <wp:cNvGraphicFramePr/>
                <a:graphic xmlns:a="http://schemas.openxmlformats.org/drawingml/2006/main">
                  <a:graphicData uri="http://schemas.microsoft.com/office/word/2010/wordprocessingShape">
                    <wps:wsp>
                      <wps:cNvSpPr/>
                      <wps:spPr>
                        <a:xfrm>
                          <a:off x="0" y="0"/>
                          <a:ext cx="2777319" cy="907576"/>
                        </a:xfrm>
                        <a:custGeom>
                          <a:avLst/>
                          <a:gdLst/>
                          <a:ahLst/>
                          <a:cxnLst/>
                          <a:rect l="l" t="t" r="r" b="b"/>
                          <a:pathLst>
                            <a:path w="5485308" h="1926739">
                              <a:moveTo>
                                <a:pt x="0" y="0"/>
                              </a:moveTo>
                              <a:lnTo>
                                <a:pt x="5485308" y="0"/>
                              </a:lnTo>
                              <a:lnTo>
                                <a:pt x="5485308" y="1926739"/>
                              </a:lnTo>
                              <a:lnTo>
                                <a:pt x="0" y="1926739"/>
                              </a:lnTo>
                              <a:lnTo>
                                <a:pt x="0" y="0"/>
                              </a:lnTo>
                              <a:close/>
                            </a:path>
                          </a:pathLst>
                        </a:custGeom>
                        <a:blipFill>
                          <a:blip r:embed="rId8"/>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77E40200" id="Freeform 9" o:spid="_x0000_s1026" style="position:absolute;margin-left:-90.05pt;margin-top:-71.45pt;width:218.7pt;height:7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485308,192673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" path="m,l5485308,r,1926739l,1926739,,xe" stroked="f">
                <v:fill r:id="rId9" o:title="" recolor="t" rotate="t" type="frame"/>
                <v:path arrowok="t"/>
              </v:shape>
            </w:pict>
          </mc:Fallback>
        </mc:AlternateContent>
      </w:r>
    </w:p>
    <w:p w14:paraId="346E90EA" w14:textId="42DE31C4" w:rsidR="007C7E7F" w:rsidRDefault="00000000" w:rsidP="00AB4200">
      <w:pPr>
        <w:pStyle w:val="Heading1"/>
        <w:spacing w:line="480" w:lineRule="auto"/>
        <w:jc w:val="center"/>
        <w:rPr>
          <w:rFonts w:ascii="Times New Roman" w:eastAsia="Times New Roman" w:hAnsi="Times New Roman" w:cs="Times New Roman"/>
          <w:i/>
          <w:sz w:val="24"/>
          <w:szCs w:val="24"/>
        </w:rPr>
      </w:pPr>
      <w:r w:rsidRPr="007C5F34">
        <w:rPr>
          <w:rFonts w:ascii="Times New Roman" w:hAnsi="Times New Roman" w:cs="Times New Roman"/>
          <w:sz w:val="36"/>
          <w:szCs w:val="36"/>
        </w:rPr>
        <w:t>ROLE OF TECHNOLOGY IN APPRAISING REMOTE WORKER PERFORMANCE</w:t>
      </w:r>
      <w:r w:rsidRPr="007C5F34">
        <w:rPr>
          <w:rFonts w:ascii="Times New Roman" w:hAnsi="Times New Roman" w:cs="Times New Roman"/>
          <w:sz w:val="36"/>
          <w:szCs w:val="36"/>
        </w:rPr>
        <w:br/>
      </w:r>
      <w:r>
        <w:rPr>
          <w:rFonts w:ascii="Times New Roman" w:eastAsia="Times New Roman" w:hAnsi="Times New Roman" w:cs="Times New Roman"/>
          <w:i/>
          <w:sz w:val="24"/>
          <w:szCs w:val="24"/>
        </w:rPr>
        <w:t>Level 5 Assessment</w:t>
      </w:r>
    </w:p>
    <w:p w14:paraId="1F6B79CF" w14:textId="77777777" w:rsidR="00AB4200" w:rsidRPr="007C7E7F" w:rsidRDefault="00AB4200" w:rsidP="00AB4200">
      <w:pPr>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t>Student: Lois Otilia Dolea</w:t>
      </w:r>
    </w:p>
    <w:p w14:paraId="792CBAB6" w14:textId="77777777" w:rsidR="00AB4200" w:rsidRDefault="00AB4200" w:rsidP="00AB4200">
      <w:pPr>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t>Code/Course: LCBB5004/Managing People</w:t>
      </w:r>
    </w:p>
    <w:p w14:paraId="4403C104" w14:textId="77777777" w:rsidR="00AB4200" w:rsidRDefault="00AB4200" w:rsidP="00AB4200">
      <w:pPr>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t xml:space="preserve">Lecturer: Laila </w:t>
      </w:r>
      <w:proofErr w:type="spellStart"/>
      <w:r>
        <w:rPr>
          <w:rFonts w:ascii="Times New Roman" w:eastAsia="Times New Roman" w:hAnsi="Times New Roman" w:cs="Times New Roman"/>
          <w:iCs/>
          <w:sz w:val="24"/>
          <w:szCs w:val="24"/>
        </w:rPr>
        <w:t>Maazouz</w:t>
      </w:r>
      <w:proofErr w:type="spellEnd"/>
    </w:p>
    <w:p w14:paraId="1B314B43" w14:textId="77777777" w:rsidR="00AB4200" w:rsidRDefault="00AB4200" w:rsidP="00AB4200">
      <w:pPr>
        <w:rPr>
          <w:rFonts w:ascii="Times New Roman" w:eastAsia="Times New Roman" w:hAnsi="Times New Roman" w:cs="Times New Roman"/>
          <w:iCs/>
          <w:sz w:val="24"/>
          <w:szCs w:val="24"/>
        </w:rPr>
      </w:pPr>
    </w:p>
    <w:p w14:paraId="6B1BAA91" w14:textId="77777777" w:rsidR="00AB4200" w:rsidRPr="00AB4200" w:rsidRDefault="00AB4200" w:rsidP="00AB4200"/>
    <w:p w14:paraId="35BE2BA4" w14:textId="77777777" w:rsidR="00AB4200" w:rsidRDefault="00AB4200" w:rsidP="00AB4200">
      <w:pPr>
        <w:pStyle w:val="TOC1"/>
        <w:tabs>
          <w:tab w:val="right" w:leader="dot" w:pos="8306"/>
        </w:tabs>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14:paraId="5B9D00A7" w14:textId="77777777" w:rsidR="00AB4200" w:rsidRDefault="00AB4200" w:rsidP="00AB4200">
      <w:pPr>
        <w:pStyle w:val="TOC1"/>
        <w:tabs>
          <w:tab w:val="right" w:leader="dot" w:pos="8306"/>
        </w:tabs>
        <w:spacing w:line="48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"1-3" \h \u </w:instrText>
      </w:r>
      <w:r>
        <w:rPr>
          <w:rFonts w:ascii="Times New Roman" w:hAnsi="Times New Roman" w:cs="Times New Roman"/>
          <w:sz w:val="24"/>
          <w:szCs w:val="24"/>
        </w:rPr>
        <w:fldChar w:fldCharType="separate"/>
      </w:r>
      <w:hyperlink w:anchor="_Toc13122" w:history="1">
        <w:r>
          <w:rPr>
            <w:rFonts w:ascii="Times New Roman" w:hAnsi="Times New Roman" w:cs="Times New Roman"/>
            <w:b/>
            <w:bCs/>
            <w:sz w:val="24"/>
            <w:szCs w:val="36"/>
          </w:rPr>
          <w:t>Introduction</w:t>
        </w:r>
        <w:r>
          <w:rPr>
            <w:rFonts w:ascii="Times New Roman" w:hAnsi="Times New Roman" w:cs="Times New Roman"/>
            <w:b/>
            <w:bCs/>
            <w:sz w:val="24"/>
            <w:szCs w:val="24"/>
          </w:rPr>
          <w:tab/>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PAGEREF _Toc13122 \h </w:instrText>
        </w:r>
        <w:r>
          <w:rPr>
            <w:rFonts w:ascii="Times New Roman" w:hAnsi="Times New Roman" w:cs="Times New Roman"/>
            <w:b/>
            <w:bCs/>
            <w:sz w:val="24"/>
            <w:szCs w:val="24"/>
          </w:rPr>
        </w:r>
        <w:r>
          <w:rPr>
            <w:rFonts w:ascii="Times New Roman" w:hAnsi="Times New Roman" w:cs="Times New Roman"/>
            <w:b/>
            <w:bCs/>
            <w:sz w:val="24"/>
            <w:szCs w:val="24"/>
          </w:rPr>
          <w:fldChar w:fldCharType="separate"/>
        </w:r>
        <w:r>
          <w:rPr>
            <w:rFonts w:ascii="Times New Roman" w:hAnsi="Times New Roman" w:cs="Times New Roman"/>
            <w:b/>
            <w:bCs/>
            <w:sz w:val="24"/>
            <w:szCs w:val="24"/>
          </w:rPr>
          <w:t>2</w:t>
        </w:r>
        <w:r>
          <w:rPr>
            <w:rFonts w:ascii="Times New Roman" w:hAnsi="Times New Roman" w:cs="Times New Roman"/>
            <w:b/>
            <w:bCs/>
            <w:sz w:val="24"/>
            <w:szCs w:val="24"/>
          </w:rPr>
          <w:fldChar w:fldCharType="end"/>
        </w:r>
      </w:hyperlink>
    </w:p>
    <w:p w14:paraId="312EEAD9" w14:textId="77777777" w:rsidR="00AB4200" w:rsidRDefault="00AB4200" w:rsidP="00AB4200">
      <w:pPr>
        <w:pStyle w:val="TOC2"/>
        <w:tabs>
          <w:tab w:val="right" w:leader="dot" w:pos="8306"/>
        </w:tabs>
        <w:spacing w:line="480" w:lineRule="auto"/>
        <w:ind w:left="400"/>
        <w:rPr>
          <w:rFonts w:ascii="Times New Roman" w:hAnsi="Times New Roman" w:cs="Times New Roman"/>
          <w:sz w:val="24"/>
          <w:szCs w:val="24"/>
        </w:rPr>
      </w:pPr>
      <w:hyperlink w:anchor="_Toc20963" w:history="1">
        <w:r>
          <w:rPr>
            <w:rFonts w:ascii="Times New Roman" w:hAnsi="Times New Roman" w:cs="Times New Roman"/>
            <w:sz w:val="24"/>
            <w:szCs w:val="36"/>
          </w:rPr>
          <w:t>Utilising Technology for Remote Worker 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_Toc20963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6FF45B0D" w14:textId="77777777" w:rsidR="00AB4200" w:rsidRDefault="00AB4200" w:rsidP="00AB4200">
      <w:pPr>
        <w:pStyle w:val="TOC2"/>
        <w:tabs>
          <w:tab w:val="right" w:leader="dot" w:pos="8306"/>
        </w:tabs>
        <w:spacing w:line="480" w:lineRule="auto"/>
        <w:ind w:left="400"/>
        <w:rPr>
          <w:rFonts w:ascii="Times New Roman" w:hAnsi="Times New Roman" w:cs="Times New Roman"/>
          <w:b/>
          <w:bCs/>
          <w:sz w:val="24"/>
          <w:szCs w:val="24"/>
        </w:rPr>
      </w:pPr>
      <w:hyperlink w:anchor="_Toc18277" w:history="1">
        <w:r>
          <w:rPr>
            <w:rFonts w:ascii="Times New Roman" w:hAnsi="Times New Roman" w:cs="Times New Roman"/>
            <w:b/>
            <w:bCs/>
            <w:sz w:val="24"/>
            <w:szCs w:val="36"/>
          </w:rPr>
          <w:t>B - Performance Measurement Techniques for Remote Workers</w:t>
        </w:r>
        <w:r>
          <w:rPr>
            <w:rFonts w:ascii="Times New Roman" w:hAnsi="Times New Roman" w:cs="Times New Roman"/>
            <w:b/>
            <w:bCs/>
            <w:sz w:val="24"/>
            <w:szCs w:val="24"/>
          </w:rPr>
          <w:tab/>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PAGEREF _Toc18277 \h </w:instrText>
        </w:r>
        <w:r>
          <w:rPr>
            <w:rFonts w:ascii="Times New Roman" w:hAnsi="Times New Roman" w:cs="Times New Roman"/>
            <w:b/>
            <w:bCs/>
            <w:sz w:val="24"/>
            <w:szCs w:val="24"/>
          </w:rPr>
        </w:r>
        <w:r>
          <w:rPr>
            <w:rFonts w:ascii="Times New Roman" w:hAnsi="Times New Roman" w:cs="Times New Roman"/>
            <w:b/>
            <w:bCs/>
            <w:sz w:val="24"/>
            <w:szCs w:val="24"/>
          </w:rPr>
          <w:fldChar w:fldCharType="separate"/>
        </w:r>
        <w:r>
          <w:rPr>
            <w:rFonts w:ascii="Times New Roman" w:hAnsi="Times New Roman" w:cs="Times New Roman"/>
            <w:b/>
            <w:bCs/>
            <w:sz w:val="24"/>
            <w:szCs w:val="24"/>
          </w:rPr>
          <w:t>4</w:t>
        </w:r>
        <w:r>
          <w:rPr>
            <w:rFonts w:ascii="Times New Roman" w:hAnsi="Times New Roman" w:cs="Times New Roman"/>
            <w:b/>
            <w:bCs/>
            <w:sz w:val="24"/>
            <w:szCs w:val="24"/>
          </w:rPr>
          <w:fldChar w:fldCharType="end"/>
        </w:r>
      </w:hyperlink>
    </w:p>
    <w:p w14:paraId="0C55E1DC"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22755" w:history="1">
        <w:r>
          <w:rPr>
            <w:rFonts w:ascii="Times New Roman" w:hAnsi="Times New Roman" w:cs="Times New Roman"/>
            <w:sz w:val="24"/>
            <w:szCs w:val="36"/>
          </w:rPr>
          <w:t>1. Activity Monitoring Tools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_Toc22755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55C66A32"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23498" w:history="1">
        <w:r>
          <w:rPr>
            <w:rFonts w:ascii="Times New Roman" w:hAnsi="Times New Roman" w:cs="Times New Roman"/>
            <w:sz w:val="24"/>
            <w:szCs w:val="36"/>
          </w:rPr>
          <w:t>2. 360-degree 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_Toc23498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37E4DFA0"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17566" w:history="1">
        <w:r>
          <w:rPr>
            <w:rFonts w:ascii="Times New Roman" w:hAnsi="Times New Roman" w:cs="Times New Roman"/>
            <w:sz w:val="24"/>
            <w:szCs w:val="36"/>
          </w:rPr>
          <w:t>3. Checking Engagment and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_Toc17566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6263C055"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11896" w:history="1">
        <w:r>
          <w:rPr>
            <w:rFonts w:ascii="Times New Roman" w:hAnsi="Times New Roman" w:cs="Times New Roman"/>
            <w:sz w:val="24"/>
            <w:szCs w:val="36"/>
          </w:rPr>
          <w:t>4. Self-Evaluation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_Toc11896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27D67A76" w14:textId="77777777" w:rsidR="00AB4200" w:rsidRDefault="00AB4200" w:rsidP="00AB4200">
      <w:pPr>
        <w:pStyle w:val="TOC2"/>
        <w:tabs>
          <w:tab w:val="right" w:leader="dot" w:pos="8306"/>
        </w:tabs>
        <w:spacing w:line="480" w:lineRule="auto"/>
        <w:ind w:left="400"/>
        <w:rPr>
          <w:rFonts w:ascii="Times New Roman" w:hAnsi="Times New Roman" w:cs="Times New Roman"/>
          <w:b/>
          <w:bCs/>
          <w:sz w:val="24"/>
          <w:szCs w:val="24"/>
        </w:rPr>
      </w:pPr>
      <w:hyperlink w:anchor="_Toc22814" w:history="1">
        <w:r>
          <w:rPr>
            <w:rFonts w:ascii="Times New Roman" w:hAnsi="Times New Roman" w:cs="Times New Roman"/>
            <w:b/>
            <w:bCs/>
            <w:sz w:val="24"/>
            <w:szCs w:val="36"/>
          </w:rPr>
          <w:t>C - Performance Appraisal Tools</w:t>
        </w:r>
        <w:r>
          <w:rPr>
            <w:rFonts w:ascii="Times New Roman" w:hAnsi="Times New Roman" w:cs="Times New Roman"/>
            <w:b/>
            <w:bCs/>
            <w:sz w:val="24"/>
            <w:szCs w:val="24"/>
          </w:rPr>
          <w:tab/>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PAGEREF _Toc22814 \h </w:instrText>
        </w:r>
        <w:r>
          <w:rPr>
            <w:rFonts w:ascii="Times New Roman" w:hAnsi="Times New Roman" w:cs="Times New Roman"/>
            <w:b/>
            <w:bCs/>
            <w:sz w:val="24"/>
            <w:szCs w:val="24"/>
          </w:rPr>
        </w:r>
        <w:r>
          <w:rPr>
            <w:rFonts w:ascii="Times New Roman" w:hAnsi="Times New Roman" w:cs="Times New Roman"/>
            <w:b/>
            <w:bCs/>
            <w:sz w:val="24"/>
            <w:szCs w:val="24"/>
          </w:rPr>
          <w:fldChar w:fldCharType="separate"/>
        </w:r>
        <w:r>
          <w:rPr>
            <w:rFonts w:ascii="Times New Roman" w:hAnsi="Times New Roman" w:cs="Times New Roman"/>
            <w:b/>
            <w:bCs/>
            <w:sz w:val="24"/>
            <w:szCs w:val="24"/>
          </w:rPr>
          <w:t>6</w:t>
        </w:r>
        <w:r>
          <w:rPr>
            <w:rFonts w:ascii="Times New Roman" w:hAnsi="Times New Roman" w:cs="Times New Roman"/>
            <w:b/>
            <w:bCs/>
            <w:sz w:val="24"/>
            <w:szCs w:val="24"/>
          </w:rPr>
          <w:fldChar w:fldCharType="end"/>
        </w:r>
      </w:hyperlink>
    </w:p>
    <w:p w14:paraId="6A24C4D3"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24828" w:history="1">
        <w:r>
          <w:rPr>
            <w:rFonts w:ascii="Times New Roman" w:hAnsi="Times New Roman" w:cs="Times New Roman"/>
            <w:sz w:val="24"/>
            <w:szCs w:val="36"/>
          </w:rPr>
          <w:t>1. The OKRs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_Toc24828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1F9FC931"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12450" w:history="1">
        <w:r>
          <w:rPr>
            <w:rFonts w:ascii="Times New Roman" w:hAnsi="Times New Roman" w:cs="Times New Roman"/>
            <w:sz w:val="24"/>
            <w:szCs w:val="36"/>
          </w:rPr>
          <w:t>2. Key Performance Indicators (KPIs)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_Toc12450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4FF61DEA"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20447" w:history="1">
        <w:r>
          <w:rPr>
            <w:rFonts w:ascii="Times New Roman" w:hAnsi="Times New Roman" w:cs="Times New Roman"/>
            <w:i/>
            <w:iCs/>
            <w:sz w:val="24"/>
            <w:szCs w:val="36"/>
          </w:rPr>
          <w:t>3. PMS - Performance Management Systems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_Toc20447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2FE66DEE" w14:textId="77777777" w:rsidR="00AB4200" w:rsidRDefault="00AB4200" w:rsidP="00AB4200">
      <w:pPr>
        <w:pStyle w:val="TOC3"/>
        <w:tabs>
          <w:tab w:val="right" w:leader="dot" w:pos="8306"/>
        </w:tabs>
        <w:spacing w:line="480" w:lineRule="auto"/>
        <w:ind w:left="800"/>
        <w:rPr>
          <w:rFonts w:ascii="Times New Roman" w:hAnsi="Times New Roman" w:cs="Times New Roman"/>
          <w:sz w:val="24"/>
          <w:szCs w:val="24"/>
        </w:rPr>
      </w:pPr>
      <w:hyperlink w:anchor="_Toc15308" w:history="1">
        <w:r>
          <w:rPr>
            <w:rFonts w:ascii="Times New Roman" w:hAnsi="Times New Roman" w:cs="Times New Roman"/>
            <w:sz w:val="24"/>
            <w:szCs w:val="36"/>
          </w:rPr>
          <w:t>4. Bars - Behaviorally Anchored Rating Scales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_Toc15308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361407B9" w14:textId="77777777" w:rsidR="00AB4200" w:rsidRDefault="00AB4200" w:rsidP="00AB4200">
      <w:pPr>
        <w:pStyle w:val="TOC2"/>
        <w:tabs>
          <w:tab w:val="right" w:leader="dot" w:pos="8306"/>
        </w:tabs>
        <w:spacing w:line="480" w:lineRule="auto"/>
        <w:ind w:left="400"/>
        <w:rPr>
          <w:rFonts w:ascii="Times New Roman" w:hAnsi="Times New Roman" w:cs="Times New Roman"/>
          <w:b/>
          <w:bCs/>
          <w:sz w:val="24"/>
          <w:szCs w:val="24"/>
        </w:rPr>
      </w:pPr>
      <w:hyperlink w:anchor="_Toc32399" w:history="1">
        <w:r>
          <w:rPr>
            <w:rFonts w:ascii="Times New Roman" w:hAnsi="Times New Roman" w:cs="Times New Roman"/>
            <w:b/>
            <w:bCs/>
            <w:sz w:val="24"/>
            <w:szCs w:val="36"/>
          </w:rPr>
          <w:t>Evaluation</w:t>
        </w:r>
        <w:r>
          <w:rPr>
            <w:rFonts w:ascii="Times New Roman" w:hAnsi="Times New Roman" w:cs="Times New Roman"/>
            <w:b/>
            <w:bCs/>
            <w:sz w:val="24"/>
            <w:szCs w:val="24"/>
          </w:rPr>
          <w:tab/>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PAGEREF _Toc32399 \h </w:instrText>
        </w:r>
        <w:r>
          <w:rPr>
            <w:rFonts w:ascii="Times New Roman" w:hAnsi="Times New Roman" w:cs="Times New Roman"/>
            <w:b/>
            <w:bCs/>
            <w:sz w:val="24"/>
            <w:szCs w:val="24"/>
          </w:rPr>
        </w:r>
        <w:r>
          <w:rPr>
            <w:rFonts w:ascii="Times New Roman" w:hAnsi="Times New Roman" w:cs="Times New Roman"/>
            <w:b/>
            <w:bCs/>
            <w:sz w:val="24"/>
            <w:szCs w:val="24"/>
          </w:rPr>
          <w:fldChar w:fldCharType="separate"/>
        </w:r>
        <w:r>
          <w:rPr>
            <w:rFonts w:ascii="Times New Roman" w:hAnsi="Times New Roman" w:cs="Times New Roman"/>
            <w:b/>
            <w:bCs/>
            <w:sz w:val="24"/>
            <w:szCs w:val="24"/>
          </w:rPr>
          <w:t>9</w:t>
        </w:r>
        <w:r>
          <w:rPr>
            <w:rFonts w:ascii="Times New Roman" w:hAnsi="Times New Roman" w:cs="Times New Roman"/>
            <w:b/>
            <w:bCs/>
            <w:sz w:val="24"/>
            <w:szCs w:val="24"/>
          </w:rPr>
          <w:fldChar w:fldCharType="end"/>
        </w:r>
      </w:hyperlink>
    </w:p>
    <w:p w14:paraId="397909E4" w14:textId="77777777" w:rsidR="00AB4200" w:rsidRDefault="00AB4200" w:rsidP="00AB4200">
      <w:pPr>
        <w:pStyle w:val="TOC2"/>
        <w:tabs>
          <w:tab w:val="right" w:leader="dot" w:pos="8306"/>
        </w:tabs>
        <w:spacing w:line="480" w:lineRule="auto"/>
        <w:ind w:left="400"/>
        <w:rPr>
          <w:rFonts w:ascii="Times New Roman" w:hAnsi="Times New Roman" w:cs="Times New Roman"/>
          <w:sz w:val="24"/>
          <w:szCs w:val="24"/>
        </w:rPr>
      </w:pPr>
      <w:hyperlink w:anchor="_Toc14424" w:history="1">
        <w:r>
          <w:rPr>
            <w:rFonts w:ascii="Times New Roman" w:hAnsi="Times New Roman" w:cs="Times New Roman"/>
            <w:sz w:val="24"/>
            <w:szCs w:val="36"/>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_Toc14424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63A11562" w14:textId="737D46D1" w:rsidR="00AB4200" w:rsidRPr="007C7E7F" w:rsidRDefault="00AB4200" w:rsidP="00AB4200">
      <w:pPr>
        <w:rPr>
          <w:rFonts w:ascii="Times New Roman" w:eastAsia="Times New Roman" w:hAnsi="Times New Roman" w:cs="Times New Roman"/>
          <w:iCs/>
          <w:sz w:val="24"/>
          <w:szCs w:val="24"/>
        </w:rPr>
      </w:pPr>
      <w:r>
        <w:rPr>
          <w:rFonts w:ascii="Times New Roman" w:hAnsi="Times New Roman" w:cs="Times New Roman"/>
          <w:sz w:val="24"/>
          <w:szCs w:val="24"/>
        </w:rPr>
        <w:fldChar w:fldCharType="end"/>
      </w:r>
    </w:p>
    <w:p w14:paraId="34837AA9" w14:textId="77777777" w:rsidR="005F7B50" w:rsidRDefault="00000000">
      <w:pPr>
        <w:pStyle w:val="Heading2"/>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33056F6D" w14:textId="77777777" w:rsidR="005F7B50" w:rsidRDefault="00000000" w:rsidP="007C7E7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dynamics of the workplace have witnessed a remarkable transformation, notably marked by the widespread adoption of remote work arrangements, after COVID 19 (Eversole &amp; Crowder, 2022). This shift has been underscored by substantial statistical trends, as evidenced by data from the Office for National Statistics (ONS), indicating a significant surge in remote work during and post the peak pandemic period (2021). The challenges of evaluating employee performance in remote work setups bring forth the necessity for alternative evaluation methods. Due to the physical distance inherent in such models observing and analyzing performance in person becomes difficult. Prompting the exploration of other evaluation techniques beyond traditional methods (</w:t>
      </w:r>
      <w:proofErr w:type="spellStart"/>
      <w:r>
        <w:rPr>
          <w:rFonts w:ascii="Times New Roman" w:hAnsi="Times New Roman" w:cs="Times New Roman"/>
          <w:sz w:val="24"/>
          <w:szCs w:val="24"/>
        </w:rPr>
        <w:t>Ogórek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strycharska</w:t>
      </w:r>
      <w:proofErr w:type="spellEnd"/>
      <w:r>
        <w:rPr>
          <w:rFonts w:ascii="Times New Roman" w:hAnsi="Times New Roman" w:cs="Times New Roman"/>
          <w:sz w:val="24"/>
          <w:szCs w:val="24"/>
        </w:rPr>
        <w:t xml:space="preserve"> 2023). Additionally, assessing remote work introduces issues related to subjective biases, often overlooking the diverse contributions and unique challenges faced by remote workers. This oversight highlights the need for fairer assessment criteria (</w:t>
      </w:r>
      <w:proofErr w:type="spellStart"/>
      <w:r>
        <w:rPr>
          <w:rFonts w:ascii="Times New Roman" w:hAnsi="Times New Roman" w:cs="Times New Roman"/>
          <w:sz w:val="24"/>
          <w:szCs w:val="24"/>
        </w:rPr>
        <w:t>Dewe</w:t>
      </w:r>
      <w:proofErr w:type="spellEnd"/>
      <w:r>
        <w:rPr>
          <w:rFonts w:ascii="Times New Roman" w:hAnsi="Times New Roman" w:cs="Times New Roman"/>
          <w:sz w:val="24"/>
          <w:szCs w:val="24"/>
        </w:rPr>
        <w:t>, 1991). For solve these problems, it's important to set clear goals and talk well. This helps remote workers stay on track with the company's goals. The essay talks about how technology affects checking how well remote workers do their job, even with these problems.</w:t>
      </w:r>
    </w:p>
    <w:p w14:paraId="72906DC1" w14:textId="77777777" w:rsidR="005F7B50" w:rsidRDefault="00000000" w:rsidP="007C7E7F">
      <w:pPr>
        <w:pStyle w:val="Heading2"/>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Utilising</w:t>
      </w:r>
      <w:proofErr w:type="spellEnd"/>
      <w:r>
        <w:rPr>
          <w:rFonts w:ascii="Times New Roman" w:hAnsi="Times New Roman" w:cs="Times New Roman"/>
          <w:sz w:val="24"/>
          <w:szCs w:val="24"/>
        </w:rPr>
        <w:t xml:space="preserve"> Technology for Remote Worker Evaluation</w:t>
      </w:r>
    </w:p>
    <w:p w14:paraId="29CF780E" w14:textId="77777777" w:rsidR="005F7B50" w:rsidRDefault="00000000" w:rsidP="007C7E7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Companies finding it hard to keep tabs on their remote workers are using various tech solutions made specifically for this purpose.</w:t>
      </w:r>
    </w:p>
    <w:p w14:paraId="173D7D24" w14:textId="77777777" w:rsidR="005F7B50" w:rsidRDefault="00000000" w:rsidP="007C7E7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Utilizing Monitoring Software</w:t>
      </w:r>
    </w:p>
    <w:p w14:paraId="2CF68F91" w14:textId="77777777" w:rsidR="005F7B50" w:rsidRDefault="00000000" w:rsidP="007C7E7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Businesses </w:t>
      </w:r>
      <w:proofErr w:type="spellStart"/>
      <w:r>
        <w:rPr>
          <w:rFonts w:ascii="Times New Roman" w:hAnsi="Times New Roman" w:cs="Times New Roman"/>
          <w:sz w:val="24"/>
          <w:szCs w:val="24"/>
        </w:rPr>
        <w:t>utilise</w:t>
      </w:r>
      <w:proofErr w:type="spellEnd"/>
      <w:r>
        <w:rPr>
          <w:rFonts w:ascii="Times New Roman" w:hAnsi="Times New Roman" w:cs="Times New Roman"/>
          <w:sz w:val="24"/>
          <w:szCs w:val="24"/>
        </w:rPr>
        <w:t xml:space="preserve"> tracking tools to get additional insight into the time spent by remote workers. These software watch keystrokes, idle and active time on certain </w:t>
      </w:r>
      <w:r>
        <w:rPr>
          <w:rFonts w:ascii="Times New Roman" w:hAnsi="Times New Roman" w:cs="Times New Roman"/>
          <w:sz w:val="24"/>
          <w:szCs w:val="24"/>
        </w:rPr>
        <w:lastRenderedPageBreak/>
        <w:t>apps and websites, and even regularly gather screenshots to monitor workers' work patterns (Case, 2021).</w:t>
      </w:r>
    </w:p>
    <w:p w14:paraId="09EE7E14" w14:textId="77777777" w:rsidR="005F7B50" w:rsidRDefault="00000000" w:rsidP="007C7E7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Using Communication Channels</w:t>
      </w:r>
    </w:p>
    <w:p w14:paraId="1D6774EC" w14:textId="77777777" w:rsidR="005F7B50" w:rsidRDefault="00000000" w:rsidP="00F728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Platforms like Zoom, Microsoft Teams, and Slack may be </w:t>
      </w:r>
      <w:proofErr w:type="spellStart"/>
      <w:r>
        <w:rPr>
          <w:rFonts w:ascii="Times New Roman" w:hAnsi="Times New Roman" w:cs="Times New Roman"/>
          <w:sz w:val="24"/>
          <w:szCs w:val="24"/>
        </w:rPr>
        <w:t>utilised</w:t>
      </w:r>
      <w:proofErr w:type="spellEnd"/>
      <w:r>
        <w:rPr>
          <w:rFonts w:ascii="Times New Roman" w:hAnsi="Times New Roman" w:cs="Times New Roman"/>
          <w:sz w:val="24"/>
          <w:szCs w:val="24"/>
        </w:rPr>
        <w:t xml:space="preserve"> not just for collaborating but also for measuring employee engagement. With their support, employers may assess the contributions and engagement of their employees in meetings and initiatives.</w:t>
      </w:r>
    </w:p>
    <w:p w14:paraId="24FD494B" w14:textId="77777777" w:rsidR="005F7B50" w:rsidRDefault="00000000" w:rsidP="007C7E7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Employing analytics</w:t>
      </w:r>
    </w:p>
    <w:p w14:paraId="23F187A2" w14:textId="77777777" w:rsidR="005F7B50" w:rsidRDefault="00000000" w:rsidP="00F728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Perceptions of productivity metrics, work completion rates, and qualitative performance indicators are provided by analytical tools. Tools that offer comprehensive performance evaluations, such as Tableau and Microsoft Power BI, may help businesses examine work habits and results more effectively.</w:t>
      </w:r>
    </w:p>
    <w:p w14:paraId="03ED0CF9" w14:textId="77777777" w:rsidR="005F7B50" w:rsidRDefault="00000000" w:rsidP="007C7E7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Using video conferences </w:t>
      </w:r>
    </w:p>
    <w:p w14:paraId="38176BFF" w14:textId="77777777" w:rsidR="005F7B50" w:rsidRDefault="00000000" w:rsidP="00F728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Businesses can keep an eye on the actions of their remote workers thanks to video conferencing solutions like </w:t>
      </w:r>
      <w:proofErr w:type="spellStart"/>
      <w:r>
        <w:rPr>
          <w:rFonts w:ascii="Times New Roman" w:hAnsi="Times New Roman" w:cs="Times New Roman"/>
          <w:sz w:val="24"/>
          <w:szCs w:val="24"/>
        </w:rPr>
        <w:t>ActivTrak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Teramind</w:t>
      </w:r>
      <w:proofErr w:type="spellEnd"/>
      <w:r>
        <w:rPr>
          <w:rFonts w:ascii="Times New Roman" w:hAnsi="Times New Roman" w:cs="Times New Roman"/>
          <w:sz w:val="24"/>
          <w:szCs w:val="24"/>
        </w:rPr>
        <w:t>. They monitor app usage, measure output, and enforce data security regulations. They also provide information on work habits and possible indicators of burnout or disengagement among employees (</w:t>
      </w:r>
      <w:proofErr w:type="spellStart"/>
      <w:r>
        <w:rPr>
          <w:rFonts w:ascii="Times New Roman" w:hAnsi="Times New Roman" w:cs="Times New Roman"/>
          <w:sz w:val="24"/>
          <w:szCs w:val="24"/>
        </w:rPr>
        <w:t>Aktas</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Gokturk</w:t>
      </w:r>
      <w:proofErr w:type="spellEnd"/>
      <w:r>
        <w:rPr>
          <w:rFonts w:ascii="Times New Roman" w:hAnsi="Times New Roman" w:cs="Times New Roman"/>
          <w:sz w:val="24"/>
          <w:szCs w:val="24"/>
        </w:rPr>
        <w:t>, 2022).</w:t>
      </w:r>
    </w:p>
    <w:p w14:paraId="7596F0AC" w14:textId="77777777" w:rsidR="005F7B50" w:rsidRDefault="00000000" w:rsidP="007C7E7F">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 Regulation and Ethical Perspective</w:t>
      </w:r>
    </w:p>
    <w:p w14:paraId="3A9BEAEC" w14:textId="77777777" w:rsidR="005F7B50" w:rsidRDefault="00000000" w:rsidP="00F728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While keeping an eye on remote employees, employers must manage privacy issues and regulatory restrictions. Trust and adherence to privacy rules are contingent upon openness and disclosure regarding the usage of monitoring techniques.</w:t>
      </w:r>
    </w:p>
    <w:p w14:paraId="0A904411" w14:textId="77777777" w:rsidR="005F7B50" w:rsidRDefault="00000000" w:rsidP="007C7E7F">
      <w:pPr>
        <w:pStyle w:val="Heading2"/>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B - Performance Measurement Techniques for Remote Workers</w:t>
      </w:r>
    </w:p>
    <w:p w14:paraId="5B8FFBF8"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While working remotely might be flexible, it can also provide difficulties in terms of tracking and assessing output. Businesses are using a variety of performance measurement strategies designed specifically for remote workers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guarantee peak performance.</w:t>
      </w:r>
    </w:p>
    <w:p w14:paraId="3DC230FC" w14:textId="77777777" w:rsidR="005F7B50" w:rsidRDefault="00000000" w:rsidP="007C7E7F">
      <w:pPr>
        <w:pStyle w:val="Heading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Activity Monitoring Tools </w:t>
      </w:r>
    </w:p>
    <w:p w14:paraId="5DDE0FDB"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Tools for employee monitoring keep tabs on and record user activities, including as websites visited,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used, and hours spent online. Tools for remote work monitoring have several advantages. They improve security by identifying and resolving any hazards in online operations.</w:t>
      </w:r>
    </w:p>
    <w:p w14:paraId="2B133C5F" w14:textId="6C7238E4" w:rsidR="005F7B50" w:rsidRDefault="00F728FB" w:rsidP="00F728FB">
      <w:pPr>
        <w:spacing w:line="480" w:lineRule="auto"/>
        <w:ind w:firstLine="425"/>
        <w:jc w:val="both"/>
        <w:rPr>
          <w:rFonts w:ascii="Times New Roman" w:hAnsi="Times New Roman"/>
          <w:sz w:val="24"/>
          <w:szCs w:val="24"/>
        </w:rPr>
      </w:pPr>
      <w:r>
        <w:rPr>
          <w:rFonts w:ascii="Times New Roman" w:hAnsi="Times New Roman" w:cs="Times New Roman"/>
          <w:sz w:val="24"/>
          <w:szCs w:val="24"/>
        </w:rPr>
        <w:t xml:space="preserve">Also, they allow performance assessment by measuring productivity through active hours and application usage. </w:t>
      </w:r>
      <w:r>
        <w:rPr>
          <w:rFonts w:ascii="Times New Roman" w:hAnsi="Times New Roman"/>
          <w:sz w:val="24"/>
          <w:szCs w:val="24"/>
        </w:rPr>
        <w:t>These tools help assess performance by tracking productivity through active hours and app usage, ensuring compliance with business standards. Examples like Asana, JIRA, and Trello aid in task organization, deadlines, and progress tracking. They offer collaboration spaces for effective team oversight and project collaboration.</w:t>
      </w:r>
    </w:p>
    <w:p w14:paraId="1BFFCD00"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By spotting operational risks online and guaranteeing adherence to company guidelines and industry norms, they improve security. But there are worries about trust and privacy. Although they help with productivity tracking, over-monitoring may cause stress and discomfort in workers, which lowers morale and inhibits innovation.</w:t>
      </w:r>
    </w:p>
    <w:p w14:paraId="3F682D3A" w14:textId="77777777" w:rsidR="005F7B50" w:rsidRDefault="00000000" w:rsidP="007C7E7F">
      <w:pPr>
        <w:pStyle w:val="Heading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360-degree Evaluation </w:t>
      </w:r>
    </w:p>
    <w:p w14:paraId="1A9BD4B4" w14:textId="12AFAF29"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This evaluation benefits in a remote work environment are significant. </w:t>
      </w:r>
      <w:proofErr w:type="gramStart"/>
      <w:r>
        <w:rPr>
          <w:rFonts w:ascii="Times New Roman" w:hAnsi="Times New Roman" w:cs="Times New Roman"/>
          <w:sz w:val="24"/>
          <w:szCs w:val="24"/>
        </w:rPr>
        <w:t>First of all</w:t>
      </w:r>
      <w:proofErr w:type="gramEnd"/>
      <w:r>
        <w:rPr>
          <w:rFonts w:ascii="Times New Roman" w:hAnsi="Times New Roman" w:cs="Times New Roman"/>
          <w:sz w:val="24"/>
          <w:szCs w:val="24"/>
        </w:rPr>
        <w:t xml:space="preserve">, it offers a comprehensive assessment of a worker's performance by combining many points of view to provide a full image. This method encourages self-awareness, which is vital for both professional and personal development since it gets people to think critically about their areas of strength and weakness. It also </w:t>
      </w:r>
      <w:proofErr w:type="gramStart"/>
      <w:r>
        <w:rPr>
          <w:rFonts w:ascii="Times New Roman" w:hAnsi="Times New Roman" w:cs="Times New Roman"/>
          <w:sz w:val="24"/>
          <w:szCs w:val="24"/>
        </w:rPr>
        <w:t>help</w:t>
      </w:r>
      <w:proofErr w:type="gramEnd"/>
      <w:r>
        <w:rPr>
          <w:rFonts w:ascii="Times New Roman" w:hAnsi="Times New Roman" w:cs="Times New Roman"/>
          <w:sz w:val="24"/>
          <w:szCs w:val="24"/>
        </w:rPr>
        <w:t xml:space="preserve"> in identifying the areas that need improvement, enabling focused coaching and training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that coordinate personal </w:t>
      </w:r>
      <w:r w:rsidR="00F728FB">
        <w:rPr>
          <w:rFonts w:ascii="Times New Roman" w:hAnsi="Times New Roman" w:cs="Times New Roman"/>
          <w:sz w:val="24"/>
          <w:szCs w:val="24"/>
        </w:rPr>
        <w:t>development. (</w:t>
      </w:r>
      <w:r>
        <w:rPr>
          <w:rFonts w:ascii="Times New Roman" w:hAnsi="Times New Roman" w:cs="Times New Roman"/>
          <w:sz w:val="24"/>
          <w:szCs w:val="24"/>
        </w:rPr>
        <w:t xml:space="preserve">Asahi &amp; </w:t>
      </w:r>
      <w:proofErr w:type="spellStart"/>
      <w:r>
        <w:rPr>
          <w:rFonts w:ascii="Times New Roman" w:hAnsi="Times New Roman" w:cs="Times New Roman"/>
          <w:sz w:val="24"/>
          <w:szCs w:val="24"/>
        </w:rPr>
        <w:t>Ohsawa</w:t>
      </w:r>
      <w:proofErr w:type="spellEnd"/>
      <w:r>
        <w:rPr>
          <w:rFonts w:ascii="Times New Roman" w:hAnsi="Times New Roman" w:cs="Times New Roman"/>
          <w:sz w:val="24"/>
          <w:szCs w:val="24"/>
        </w:rPr>
        <w:t>, 2005</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approach gathers many points of view and provides a thorough evaluation of worker performance. It encourages self-awareness and pinpoints areas in need of development, resulting in both professional and personal progress. </w:t>
      </w:r>
    </w:p>
    <w:p w14:paraId="673BAD91"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Nonetheless, gathering and thoroughly </w:t>
      </w:r>
      <w:proofErr w:type="spellStart"/>
      <w:r>
        <w:rPr>
          <w:rFonts w:ascii="Times New Roman" w:hAnsi="Times New Roman" w:cs="Times New Roman"/>
          <w:sz w:val="24"/>
          <w:szCs w:val="24"/>
        </w:rPr>
        <w:t>analysing</w:t>
      </w:r>
      <w:proofErr w:type="spellEnd"/>
      <w:r>
        <w:rPr>
          <w:rFonts w:ascii="Times New Roman" w:hAnsi="Times New Roman" w:cs="Times New Roman"/>
          <w:sz w:val="24"/>
          <w:szCs w:val="24"/>
        </w:rPr>
        <w:t xml:space="preserve"> feedback requires a significant investment of time and money. Subjective biases may also affect feedback, which might affect how impartial evaluations are. For this reason, maintaining anonymity and promoting helpful criticism are essential to this method's success.</w:t>
      </w:r>
    </w:p>
    <w:p w14:paraId="777E8C02" w14:textId="6E5F7202" w:rsidR="005F7B50" w:rsidRDefault="00000000" w:rsidP="007C7E7F">
      <w:pPr>
        <w:pStyle w:val="Heading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Checking </w:t>
      </w:r>
      <w:r w:rsidR="00F728FB">
        <w:rPr>
          <w:rFonts w:ascii="Times New Roman" w:hAnsi="Times New Roman" w:cs="Times New Roman"/>
          <w:sz w:val="24"/>
          <w:szCs w:val="24"/>
        </w:rPr>
        <w:t>engagement</w:t>
      </w:r>
      <w:r>
        <w:rPr>
          <w:rFonts w:ascii="Times New Roman" w:hAnsi="Times New Roman" w:cs="Times New Roman"/>
          <w:sz w:val="24"/>
          <w:szCs w:val="24"/>
        </w:rPr>
        <w:t xml:space="preserve"> and communication</w:t>
      </w:r>
    </w:p>
    <w:p w14:paraId="4CCE1DFD" w14:textId="0BF7ED18" w:rsidR="005F7B50" w:rsidRDefault="00000000" w:rsidP="00F728FB">
      <w:pPr>
        <w:spacing w:line="480" w:lineRule="auto"/>
        <w:ind w:firstLine="425"/>
        <w:jc w:val="both"/>
        <w:rPr>
          <w:rFonts w:ascii="Times New Roman" w:hAnsi="Times New Roman"/>
          <w:sz w:val="24"/>
          <w:szCs w:val="24"/>
        </w:rPr>
      </w:pPr>
      <w:r>
        <w:rPr>
          <w:rFonts w:ascii="Times New Roman" w:hAnsi="Times New Roman" w:cs="Times New Roman"/>
          <w:sz w:val="24"/>
          <w:szCs w:val="24"/>
        </w:rPr>
        <w:t xml:space="preserve">When one </w:t>
      </w:r>
      <w:r w:rsidR="00F728FB">
        <w:rPr>
          <w:rFonts w:ascii="Times New Roman" w:hAnsi="Times New Roman" w:cs="Times New Roman"/>
          <w:sz w:val="24"/>
          <w:szCs w:val="24"/>
        </w:rPr>
        <w:t>assesses</w:t>
      </w:r>
      <w:r>
        <w:rPr>
          <w:rFonts w:ascii="Times New Roman" w:hAnsi="Times New Roman" w:cs="Times New Roman"/>
          <w:sz w:val="24"/>
          <w:szCs w:val="24"/>
        </w:rPr>
        <w:t xml:space="preserve"> the degree of communication and engagement while working in remote setting, it really is essential to check how well they function. To do so, employers will have to do a</w:t>
      </w:r>
      <w:r>
        <w:rPr>
          <w:rFonts w:ascii="Times New Roman" w:hAnsi="Times New Roman"/>
          <w:sz w:val="24"/>
          <w:szCs w:val="24"/>
        </w:rPr>
        <w:t xml:space="preserve">ssess the responses, participation, and communication of workers. For this purpose and make it easier for employers, there are some tools like email response time and feedback gauge. These tools are used to monitor their involvement. It is very important to understand the remote work dynamics. By considering time zone differences and communication styles it gets easier for them </w:t>
      </w:r>
      <w:r w:rsidR="00F728FB">
        <w:rPr>
          <w:rFonts w:ascii="Times New Roman" w:hAnsi="Times New Roman"/>
          <w:sz w:val="24"/>
          <w:szCs w:val="24"/>
        </w:rPr>
        <w:t>to interpret</w:t>
      </w:r>
      <w:r>
        <w:rPr>
          <w:rFonts w:ascii="Times New Roman" w:hAnsi="Times New Roman"/>
          <w:sz w:val="24"/>
          <w:szCs w:val="24"/>
        </w:rPr>
        <w:t xml:space="preserve"> the performances.</w:t>
      </w:r>
    </w:p>
    <w:p w14:paraId="1A615718" w14:textId="77777777" w:rsidR="005F7B50" w:rsidRDefault="00000000" w:rsidP="00F728FB">
      <w:pPr>
        <w:spacing w:line="480" w:lineRule="auto"/>
        <w:ind w:firstLine="425"/>
        <w:jc w:val="both"/>
        <w:rPr>
          <w:rFonts w:ascii="Times New Roman" w:hAnsi="Times New Roman"/>
          <w:sz w:val="24"/>
          <w:szCs w:val="24"/>
        </w:rPr>
      </w:pPr>
      <w:r>
        <w:rPr>
          <w:rFonts w:ascii="Times New Roman" w:hAnsi="Times New Roman"/>
          <w:sz w:val="24"/>
          <w:szCs w:val="24"/>
        </w:rPr>
        <w:lastRenderedPageBreak/>
        <w:t xml:space="preserve">There are so many tools that are used to measuring response times, participation, and team engagement offer valuable insights. But interpreting this data requires understanding remote work dynamics. As one must know about time zones and communication styles. </w:t>
      </w:r>
    </w:p>
    <w:p w14:paraId="2356E194" w14:textId="77777777" w:rsidR="005F7B50" w:rsidRDefault="00000000" w:rsidP="007C7E7F">
      <w:pPr>
        <w:pStyle w:val="Heading3"/>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Self-Evaluation </w:t>
      </w:r>
    </w:p>
    <w:p w14:paraId="5718A489" w14:textId="7C57FA8D"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By using this method, employers establishing precise objectives. By putting </w:t>
      </w:r>
      <w:r w:rsidR="00F728FB">
        <w:rPr>
          <w:rFonts w:ascii="Times New Roman" w:hAnsi="Times New Roman" w:cs="Times New Roman"/>
          <w:sz w:val="24"/>
          <w:szCs w:val="24"/>
        </w:rPr>
        <w:t>objectives,</w:t>
      </w:r>
      <w:r>
        <w:rPr>
          <w:rFonts w:ascii="Times New Roman" w:hAnsi="Times New Roman" w:cs="Times New Roman"/>
          <w:sz w:val="24"/>
          <w:szCs w:val="24"/>
        </w:rPr>
        <w:t xml:space="preserve"> they </w:t>
      </w:r>
      <w:r w:rsidR="00F728FB">
        <w:rPr>
          <w:rFonts w:ascii="Times New Roman" w:hAnsi="Times New Roman" w:cs="Times New Roman"/>
          <w:sz w:val="24"/>
          <w:szCs w:val="24"/>
        </w:rPr>
        <w:t>are</w:t>
      </w:r>
      <w:r>
        <w:rPr>
          <w:rFonts w:ascii="Times New Roman" w:hAnsi="Times New Roman" w:cs="Times New Roman"/>
          <w:sz w:val="24"/>
          <w:szCs w:val="24"/>
        </w:rPr>
        <w:t xml:space="preserve"> enabling the workers to assess their development, strong points, and room for development. </w:t>
      </w:r>
      <w:r w:rsidR="00F728FB">
        <w:rPr>
          <w:rFonts w:ascii="Times New Roman" w:hAnsi="Times New Roman" w:cs="Times New Roman"/>
          <w:sz w:val="24"/>
          <w:szCs w:val="24"/>
        </w:rPr>
        <w:t>There are</w:t>
      </w:r>
      <w:r>
        <w:rPr>
          <w:rFonts w:ascii="Times New Roman" w:hAnsi="Times New Roman" w:cs="Times New Roman"/>
          <w:sz w:val="24"/>
          <w:szCs w:val="24"/>
        </w:rPr>
        <w:t xml:space="preserve"> many tools employers </w:t>
      </w:r>
      <w:proofErr w:type="gramStart"/>
      <w:r>
        <w:rPr>
          <w:rFonts w:ascii="Times New Roman" w:hAnsi="Times New Roman" w:cs="Times New Roman"/>
          <w:sz w:val="24"/>
          <w:szCs w:val="24"/>
        </w:rPr>
        <w:t>can  use</w:t>
      </w:r>
      <w:proofErr w:type="gramEnd"/>
      <w:r>
        <w:rPr>
          <w:rFonts w:ascii="Times New Roman" w:hAnsi="Times New Roman" w:cs="Times New Roman"/>
          <w:sz w:val="24"/>
          <w:szCs w:val="24"/>
        </w:rPr>
        <w:t xml:space="preserve"> for self-evaluation or routine management check-ins can be used to learn more about how staff members.</w:t>
      </w:r>
    </w:p>
    <w:p w14:paraId="676CF754" w14:textId="1EF5120A"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Promoting self-evaluation among remote workers fosters goal-oriented </w:t>
      </w:r>
      <w:r w:rsidR="00F728FB">
        <w:rPr>
          <w:rFonts w:ascii="Times New Roman" w:hAnsi="Times New Roman" w:cs="Times New Roman"/>
          <w:sz w:val="24"/>
          <w:szCs w:val="24"/>
        </w:rPr>
        <w:t>behavior</w:t>
      </w:r>
      <w:r>
        <w:rPr>
          <w:rFonts w:ascii="Times New Roman" w:hAnsi="Times New Roman" w:cs="Times New Roman"/>
          <w:sz w:val="24"/>
          <w:szCs w:val="24"/>
        </w:rPr>
        <w:t xml:space="preserve"> and personal accountability. It gives people the ability to monitor their development and pinpoint areas in need of improvement. Self-evaluation, however, may be </w:t>
      </w:r>
      <w:proofErr w:type="spellStart"/>
      <w:r>
        <w:rPr>
          <w:rFonts w:ascii="Times New Roman" w:hAnsi="Times New Roman" w:cs="Times New Roman"/>
          <w:sz w:val="24"/>
          <w:szCs w:val="24"/>
        </w:rPr>
        <w:t>biassed</w:t>
      </w:r>
      <w:proofErr w:type="spellEnd"/>
      <w:r>
        <w:rPr>
          <w:rFonts w:ascii="Times New Roman" w:hAnsi="Times New Roman" w:cs="Times New Roman"/>
          <w:sz w:val="24"/>
          <w:szCs w:val="24"/>
        </w:rPr>
        <w:t xml:space="preserve"> and result in an overestimation or underestimating of one's own abilities. When self-assessment is combined with regular management assessments, it validates the results and offers a more impartial picture of an employee's work.</w:t>
      </w:r>
    </w:p>
    <w:p w14:paraId="5A59505E" w14:textId="77777777" w:rsidR="005F7B50" w:rsidRDefault="00000000" w:rsidP="007C7E7F">
      <w:pPr>
        <w:pStyle w:val="Heading2"/>
        <w:spacing w:line="480" w:lineRule="auto"/>
        <w:jc w:val="both"/>
        <w:rPr>
          <w:rFonts w:ascii="Times New Roman" w:hAnsi="Times New Roman" w:cs="Times New Roman"/>
          <w:sz w:val="24"/>
          <w:szCs w:val="24"/>
        </w:rPr>
      </w:pPr>
      <w:r>
        <w:rPr>
          <w:rFonts w:ascii="Times New Roman" w:hAnsi="Times New Roman" w:cs="Times New Roman"/>
          <w:sz w:val="24"/>
          <w:szCs w:val="24"/>
        </w:rPr>
        <w:t>C - Performance Appraisal Tools</w:t>
      </w:r>
    </w:p>
    <w:p w14:paraId="2F6D13D8"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Evaluating and choosing performance appraisal tools for remote workers involves considering their effectiveness, ease of implementation, and suitability for remote work settings. Here are four such tools along with their evaluation:</w:t>
      </w:r>
    </w:p>
    <w:p w14:paraId="069F1C51" w14:textId="77777777" w:rsidR="005F7B50" w:rsidRDefault="00000000" w:rsidP="007C7E7F">
      <w:pPr>
        <w:pStyle w:val="Heading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OKRs</w:t>
      </w:r>
    </w:p>
    <w:p w14:paraId="36652F44" w14:textId="77777777" w:rsidR="00F728FB"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The two parts of an OKR are the objectives and the key results. Ambitious, qualitative goals that specify what must be accomplished are called objectives. They act as beacons of guidance, defining the intended results and providing the group or person with a clear path forward. Conversely, key results are quantitative and measurable outcomes that show how close the goals have come to being achieved. They offer a tangible means of monitoring accomplishment (Ring, 2019). They play a crucial role in remote work environments by offering several benefits. </w:t>
      </w:r>
    </w:p>
    <w:p w14:paraId="210DF08C" w14:textId="4F144AB6" w:rsidR="005F7B50" w:rsidRDefault="00F728FB"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First, they bring clarity and alignment to teams ensuring that every team member understands how their work contributes to the larger company goals even in the absence of physical proximity this framework keeps everyone focused on common objectives promoting cohesion among remote team members. Second, they provide flexibility and adaptability in goal setting remote work often demands adaptability and ok </w:t>
      </w:r>
      <w:proofErr w:type="spellStart"/>
      <w:r>
        <w:rPr>
          <w:rFonts w:ascii="Times New Roman" w:hAnsi="Times New Roman" w:cs="Times New Roman"/>
          <w:sz w:val="24"/>
          <w:szCs w:val="24"/>
        </w:rPr>
        <w:t>rs</w:t>
      </w:r>
      <w:proofErr w:type="spellEnd"/>
      <w:r>
        <w:rPr>
          <w:rFonts w:ascii="Times New Roman" w:hAnsi="Times New Roman" w:cs="Times New Roman"/>
          <w:sz w:val="24"/>
          <w:szCs w:val="24"/>
        </w:rPr>
        <w:t xml:space="preserve"> allow teams to adjust their objectives and key results according to shifting priorities or unexpected challenges fostering an agile work culture.</w:t>
      </w:r>
    </w:p>
    <w:p w14:paraId="2ED1E947" w14:textId="77777777" w:rsidR="005F7B50" w:rsidRDefault="005F7B50" w:rsidP="007C7E7F">
      <w:pPr>
        <w:spacing w:line="480" w:lineRule="auto"/>
        <w:jc w:val="both"/>
        <w:rPr>
          <w:rFonts w:ascii="Times New Roman" w:hAnsi="Times New Roman" w:cs="Times New Roman"/>
          <w:sz w:val="24"/>
          <w:szCs w:val="24"/>
        </w:rPr>
      </w:pPr>
    </w:p>
    <w:p w14:paraId="45EF0808" w14:textId="77777777" w:rsidR="005F7B50" w:rsidRDefault="00000000" w:rsidP="007C7E7F">
      <w:pPr>
        <w:pStyle w:val="Heading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Key Performance Indicators (KPIs) </w:t>
      </w:r>
    </w:p>
    <w:p w14:paraId="7E14006E"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Measuring each person's output within a designated time frame and ensuring that they accomplish their jobs on time are the two main components of productivity assurance. In addition, quality and accuracy are important; one should review their work for flaws and inquire about the satisfaction of their consumers with the outcomes. In a distant setting, cooperation and communication are crucial. How well-engaged a team is demonstrated by how quickly they reply to communications and how often they participate in team activities. Another focus is efficiency, which </w:t>
      </w:r>
      <w:r>
        <w:rPr>
          <w:rFonts w:ascii="Times New Roman" w:hAnsi="Times New Roman" w:cs="Times New Roman"/>
          <w:sz w:val="24"/>
          <w:szCs w:val="24"/>
        </w:rPr>
        <w:lastRenderedPageBreak/>
        <w:t xml:space="preserve">involves tracking how long jobs take to complete and making sure they are finished by the deadlines. Finally, it's critical to consider the welfare of your staff (2015). KPIs are useful in evaluating the performance of remote workers in a systematic way. For example, KPIs for a remote content writer may be focused on how many articles they finish each week, how often they meet deadlines. In the same way graphic designer’s KPI could be his satisfied clients and reviews by their clients. </w:t>
      </w:r>
    </w:p>
    <w:p w14:paraId="606180E2" w14:textId="77777777" w:rsidR="005F7B50" w:rsidRDefault="00000000" w:rsidP="007C7E7F">
      <w:pPr>
        <w:pStyle w:val="Heading3"/>
        <w:numPr>
          <w:ilvl w:val="0"/>
          <w:numId w:val="2"/>
        </w:num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PMS - Performance Management Systems </w:t>
      </w:r>
    </w:p>
    <w:p w14:paraId="179A40EF" w14:textId="6312A2B5"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Performance Management Systems (PMS) enable the provision of feedback ensuring teaching and guidance alongside periodic assessments. These systems also provide insights based on data analysis to support decision making and identify opportunities, for improvement. By implementing evaluation criteria PMS reduces subjectivity and biases while promoting consistent evaluations. </w:t>
      </w:r>
      <w:r w:rsidR="00F728FB">
        <w:rPr>
          <w:rFonts w:ascii="Times New Roman" w:hAnsi="Times New Roman" w:cs="Times New Roman"/>
          <w:sz w:val="24"/>
          <w:szCs w:val="24"/>
        </w:rPr>
        <w:t>Additionally,</w:t>
      </w:r>
      <w:r>
        <w:rPr>
          <w:rFonts w:ascii="Times New Roman" w:hAnsi="Times New Roman" w:cs="Times New Roman"/>
          <w:sz w:val="24"/>
          <w:szCs w:val="24"/>
        </w:rPr>
        <w:t xml:space="preserve"> these systems facilitate employee development by identifying strengths and areas, for improvement thereby enabling training and development programs (</w:t>
      </w:r>
      <w:proofErr w:type="spellStart"/>
      <w:r>
        <w:rPr>
          <w:rFonts w:ascii="Times New Roman" w:hAnsi="Times New Roman" w:cs="Times New Roman"/>
          <w:sz w:val="24"/>
          <w:szCs w:val="24"/>
        </w:rPr>
        <w:t>Holtmeier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Mertin</w:t>
      </w:r>
      <w:proofErr w:type="spellEnd"/>
      <w:r>
        <w:rPr>
          <w:rFonts w:ascii="Times New Roman" w:hAnsi="Times New Roman" w:cs="Times New Roman"/>
          <w:sz w:val="24"/>
          <w:szCs w:val="24"/>
        </w:rPr>
        <w:t>, 2023).</w:t>
      </w:r>
    </w:p>
    <w:p w14:paraId="13B9DAB5" w14:textId="77777777" w:rsidR="005F7B50" w:rsidRDefault="00000000" w:rsidP="007C7E7F">
      <w:pPr>
        <w:pStyle w:val="Heading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Bars - Behaviorally Anchored Rating Scales  </w:t>
      </w:r>
    </w:p>
    <w:p w14:paraId="5C0808FA" w14:textId="77777777" w:rsidR="005F7B50" w:rsidRDefault="00000000" w:rsidP="00F728FB">
      <w:pPr>
        <w:spacing w:line="480" w:lineRule="auto"/>
        <w:ind w:firstLine="425"/>
        <w:jc w:val="both"/>
        <w:rPr>
          <w:rFonts w:ascii="Times New Roman" w:hAnsi="Times New Roman" w:cs="Times New Roman"/>
          <w:sz w:val="24"/>
          <w:szCs w:val="24"/>
        </w:rPr>
      </w:pPr>
      <w:r>
        <w:rPr>
          <w:rFonts w:ascii="Times New Roman" w:hAnsi="Times New Roman" w:cs="Times New Roman"/>
          <w:sz w:val="24"/>
          <w:szCs w:val="24"/>
        </w:rPr>
        <w:t xml:space="preserve">BARS establishes a systematic approach for appraisals by identifying specific actions that are crucial for successful work (Bernardin, 2015). These actions connect different levels of performance and function as anchor points on a grading system. By grounding assessments on observable behaviors and instances, this strategy aims to diminish subjectivity in evaluations and provide a more objective assessment process. While it curtails subjective evaluations, ensuring consistent and accurate assessments across all raters requires ongoing vigilance and training to sustain reliability in the </w:t>
      </w:r>
      <w:r>
        <w:rPr>
          <w:rFonts w:ascii="Times New Roman" w:hAnsi="Times New Roman" w:cs="Times New Roman"/>
          <w:sz w:val="24"/>
          <w:szCs w:val="24"/>
        </w:rPr>
        <w:lastRenderedPageBreak/>
        <w:t>appraisal process. Ultimately, BARS acts as a beneficial tool when executed effectively, highlighting the significance of observable behaviors and their correlation with job performance (2007).</w:t>
      </w:r>
    </w:p>
    <w:p w14:paraId="3B4D33A4" w14:textId="77777777" w:rsidR="005F7B50" w:rsidRDefault="005F7B50" w:rsidP="007C7E7F">
      <w:pPr>
        <w:spacing w:line="480" w:lineRule="auto"/>
        <w:jc w:val="both"/>
        <w:rPr>
          <w:rFonts w:ascii="Times New Roman" w:hAnsi="Times New Roman" w:cs="Times New Roman"/>
          <w:sz w:val="24"/>
          <w:szCs w:val="24"/>
        </w:rPr>
      </w:pPr>
    </w:p>
    <w:p w14:paraId="1BC2E5BC" w14:textId="77777777" w:rsidR="005F7B50" w:rsidRDefault="00000000" w:rsidP="007C7E7F">
      <w:pPr>
        <w:spacing w:line="480" w:lineRule="auto"/>
        <w:jc w:val="both"/>
        <w:rPr>
          <w:rStyle w:val="Heading2Char"/>
          <w:rFonts w:ascii="Times New Roman" w:hAnsi="Times New Roman" w:cs="Times New Roman"/>
          <w:sz w:val="24"/>
          <w:szCs w:val="24"/>
        </w:rPr>
      </w:pPr>
      <w:r>
        <w:rPr>
          <w:rStyle w:val="Heading2Char"/>
          <w:rFonts w:ascii="Times New Roman" w:hAnsi="Times New Roman" w:cs="Times New Roman"/>
          <w:sz w:val="24"/>
          <w:szCs w:val="24"/>
        </w:rPr>
        <w:t>Evaluation</w:t>
      </w:r>
    </w:p>
    <w:p w14:paraId="1EF417E5" w14:textId="77777777" w:rsidR="005F7B50" w:rsidRDefault="00000000" w:rsidP="00F728F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tools used to evaluate remote workers are like different tools in a toolbox. They each serve a purpose but have their own strengths and weaknesses. OKRs, for instance, are great for setting clear goals and measuring progress, but if the goals are too ambitious, they might demotivate people. KPIs are good for tracking output and quality, but they might not capture all the important parts of someone's work, like how well they collaborate with others.</w:t>
      </w:r>
    </w:p>
    <w:p w14:paraId="15456152" w14:textId="51027E14" w:rsidR="005F7B50" w:rsidRDefault="00000000" w:rsidP="007C7E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Performance Management Systems (PMS) give feedback and help people get better at their </w:t>
      </w:r>
      <w:r w:rsidR="00F728FB">
        <w:rPr>
          <w:rFonts w:ascii="Times New Roman" w:hAnsi="Times New Roman" w:cs="Times New Roman"/>
          <w:sz w:val="24"/>
          <w:szCs w:val="24"/>
        </w:rPr>
        <w:t>jobs but</w:t>
      </w:r>
      <w:r>
        <w:rPr>
          <w:rFonts w:ascii="Times New Roman" w:hAnsi="Times New Roman" w:cs="Times New Roman"/>
          <w:sz w:val="24"/>
          <w:szCs w:val="24"/>
        </w:rPr>
        <w:t xml:space="preserve"> setting them up and keeping the data accurate can be quite a task. BARS tries to be fair by focusing on specific actions, but it needs constant checking to make sure everyone rates things the same way.</w:t>
      </w:r>
    </w:p>
    <w:p w14:paraId="5C8DA856" w14:textId="267DB5DB" w:rsidR="005F7B50" w:rsidRDefault="00000000" w:rsidP="00F728FB">
      <w:pPr>
        <w:spacing w:line="480" w:lineRule="auto"/>
        <w:ind w:firstLine="720"/>
        <w:jc w:val="both"/>
        <w:rPr>
          <w:rStyle w:val="Heading2Char"/>
          <w:rFonts w:ascii="Times New Roman" w:hAnsi="Times New Roman" w:cs="Times New Roman"/>
          <w:sz w:val="24"/>
          <w:szCs w:val="24"/>
        </w:rPr>
      </w:pPr>
      <w:r w:rsidRPr="00F728FB">
        <w:rPr>
          <w:rFonts w:ascii="Times New Roman" w:hAnsi="Times New Roman" w:cs="Times New Roman"/>
          <w:sz w:val="24"/>
          <w:szCs w:val="24"/>
        </w:rPr>
        <w:t xml:space="preserve">Since physical distance makes in-person observations difficult, </w:t>
      </w:r>
      <w:proofErr w:type="spellStart"/>
      <w:r w:rsidRPr="00F728FB">
        <w:rPr>
          <w:rFonts w:ascii="Times New Roman" w:hAnsi="Times New Roman" w:cs="Times New Roman"/>
          <w:sz w:val="24"/>
          <w:szCs w:val="24"/>
        </w:rPr>
        <w:t>organisations</w:t>
      </w:r>
      <w:proofErr w:type="spellEnd"/>
      <w:r w:rsidRPr="00F728FB">
        <w:rPr>
          <w:rFonts w:ascii="Times New Roman" w:hAnsi="Times New Roman" w:cs="Times New Roman"/>
          <w:sz w:val="24"/>
          <w:szCs w:val="24"/>
        </w:rPr>
        <w:t xml:space="preserve"> need to investigate a variety of evaluation methods. Fairer assessment methods are necessary. </w:t>
      </w:r>
      <w:r w:rsidR="00F728FB" w:rsidRPr="00F728FB">
        <w:rPr>
          <w:rFonts w:ascii="Times New Roman" w:hAnsi="Times New Roman" w:cs="Times New Roman"/>
          <w:sz w:val="24"/>
          <w:szCs w:val="24"/>
        </w:rPr>
        <w:t>Nevertheless</w:t>
      </w:r>
      <w:r w:rsidRPr="00F728FB">
        <w:rPr>
          <w:rFonts w:ascii="Times New Roman" w:hAnsi="Times New Roman" w:cs="Times New Roman"/>
          <w:sz w:val="24"/>
          <w:szCs w:val="24"/>
        </w:rPr>
        <w:t xml:space="preserve">, because of the subjective biases and distinctive contributions made by remote workers that are sometimes overlooked. While technology provides </w:t>
      </w:r>
      <w:proofErr w:type="gramStart"/>
      <w:r w:rsidRPr="00F728FB">
        <w:rPr>
          <w:rFonts w:ascii="Times New Roman" w:hAnsi="Times New Roman" w:cs="Times New Roman"/>
          <w:sz w:val="24"/>
          <w:szCs w:val="24"/>
        </w:rPr>
        <w:t>a number of</w:t>
      </w:r>
      <w:proofErr w:type="gramEnd"/>
      <w:r w:rsidRPr="00F728FB">
        <w:rPr>
          <w:rFonts w:ascii="Times New Roman" w:hAnsi="Times New Roman" w:cs="Times New Roman"/>
          <w:sz w:val="24"/>
          <w:szCs w:val="24"/>
        </w:rPr>
        <w:t xml:space="preserve"> methods to help monitor remote workers, each instrument has pros and cons of its own. To maintaining fairness and efficacy while </w:t>
      </w:r>
      <w:proofErr w:type="spellStart"/>
      <w:r w:rsidRPr="00F728FB">
        <w:rPr>
          <w:rFonts w:ascii="Times New Roman" w:hAnsi="Times New Roman" w:cs="Times New Roman"/>
          <w:sz w:val="24"/>
          <w:szCs w:val="24"/>
        </w:rPr>
        <w:t>utilising</w:t>
      </w:r>
      <w:proofErr w:type="spellEnd"/>
      <w:r w:rsidRPr="00F728FB">
        <w:rPr>
          <w:rFonts w:ascii="Times New Roman" w:hAnsi="Times New Roman" w:cs="Times New Roman"/>
          <w:sz w:val="24"/>
          <w:szCs w:val="24"/>
        </w:rPr>
        <w:t xml:space="preserve"> technology for assessment in a way that respects privacy concerns is crucial. Now since remote work is always changing, it is very important to continuously improve these techniques of evaluation and appraisal tools for providing a thorough and fair appraisal of the performance of remote workers.</w:t>
      </w:r>
      <w:r>
        <w:rPr>
          <w:rStyle w:val="Heading2Char"/>
          <w:rFonts w:ascii="Times New Roman" w:hAnsi="Times New Roman" w:cs="Times New Roman"/>
          <w:sz w:val="24"/>
          <w:szCs w:val="24"/>
        </w:rPr>
        <w:br w:type="page"/>
      </w:r>
    </w:p>
    <w:p w14:paraId="417FE321" w14:textId="77777777" w:rsidR="005F7B50" w:rsidRDefault="00000000" w:rsidP="007C7E7F">
      <w:pPr>
        <w:spacing w:line="480" w:lineRule="auto"/>
        <w:jc w:val="both"/>
        <w:rPr>
          <w:rStyle w:val="Heading2Char"/>
          <w:rFonts w:ascii="Times New Roman" w:hAnsi="Times New Roman" w:cs="Times New Roman"/>
          <w:sz w:val="24"/>
          <w:szCs w:val="24"/>
        </w:rPr>
      </w:pPr>
      <w:r>
        <w:rPr>
          <w:rStyle w:val="Heading2Char"/>
          <w:rFonts w:ascii="Times New Roman" w:hAnsi="Times New Roman" w:cs="Times New Roman"/>
          <w:sz w:val="24"/>
          <w:szCs w:val="24"/>
        </w:rPr>
        <w:lastRenderedPageBreak/>
        <w:t>References</w:t>
      </w:r>
    </w:p>
    <w:p w14:paraId="62393470" w14:textId="77777777" w:rsidR="005F7B50" w:rsidRDefault="00000000" w:rsidP="007C7E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(2013) </w:t>
      </w:r>
      <w:r>
        <w:rPr>
          <w:rFonts w:ascii="Times New Roman" w:hAnsi="Times New Roman" w:cs="Times New Roman"/>
          <w:i/>
          <w:iCs/>
          <w:sz w:val="24"/>
          <w:szCs w:val="24"/>
        </w:rPr>
        <w:t>Employees working long hours</w:t>
      </w:r>
      <w:r>
        <w:rPr>
          <w:rFonts w:ascii="Times New Roman" w:hAnsi="Times New Roman" w:cs="Times New Roman"/>
          <w:sz w:val="24"/>
          <w:szCs w:val="24"/>
        </w:rPr>
        <w:t xml:space="preserve"> [Preprint]. doi:10.1787/how_life-2013-graph19-en. </w:t>
      </w:r>
    </w:p>
    <w:p w14:paraId="479DA985" w14:textId="77777777" w:rsidR="005F7B50" w:rsidRDefault="00000000" w:rsidP="007C7E7F">
      <w:pPr>
        <w:pStyle w:val="NormalWeb"/>
        <w:spacing w:line="480" w:lineRule="auto"/>
        <w:ind w:left="567" w:hanging="567"/>
        <w:jc w:val="both"/>
      </w:pPr>
      <w:proofErr w:type="spellStart"/>
      <w:r>
        <w:t>Aktas</w:t>
      </w:r>
      <w:proofErr w:type="spellEnd"/>
      <w:r>
        <w:t xml:space="preserve">, C. and </w:t>
      </w:r>
      <w:proofErr w:type="spellStart"/>
      <w:r>
        <w:t>Gokturk</w:t>
      </w:r>
      <w:proofErr w:type="spellEnd"/>
      <w:r>
        <w:t xml:space="preserve">, M. (2022) ‘Impact of video conferencing applications on remote workers’, </w:t>
      </w:r>
      <w:r>
        <w:rPr>
          <w:i/>
          <w:iCs/>
        </w:rPr>
        <w:t>2022 7th International Conference on Computer Science and Engineering (UBMK)</w:t>
      </w:r>
      <w:r>
        <w:t xml:space="preserve"> [Preprint]. doi:10.1109/ubmk55850.2022.9919501. </w:t>
      </w:r>
    </w:p>
    <w:p w14:paraId="067D1E53" w14:textId="77777777" w:rsidR="005F7B50" w:rsidRDefault="00000000" w:rsidP="007C7E7F">
      <w:pPr>
        <w:pStyle w:val="NormalWeb"/>
        <w:spacing w:line="480" w:lineRule="auto"/>
        <w:ind w:left="567" w:hanging="567"/>
        <w:jc w:val="both"/>
      </w:pPr>
      <w:r>
        <w:t xml:space="preserve">Case, T. (2021) </w:t>
      </w:r>
      <w:r>
        <w:rPr>
          <w:i/>
          <w:iCs/>
        </w:rPr>
        <w:t>‘it feels so invasive’: Employers turn to tracking software to monitor remote workers, raising ethical questions</w:t>
      </w:r>
      <w:r>
        <w:t xml:space="preserve">, </w:t>
      </w:r>
      <w:proofErr w:type="spellStart"/>
      <w:r>
        <w:rPr>
          <w:i/>
          <w:iCs/>
        </w:rPr>
        <w:t>WorkLife</w:t>
      </w:r>
      <w:proofErr w:type="spellEnd"/>
      <w:r>
        <w:t xml:space="preserve">. Available at: https://www.worklife.news/technology/it-feels-so-invasive-employers-turn-to-tracking-software-to-monitor-remote-workers-raising-ethical-questions/ (Accessed: 09 December 2023). </w:t>
      </w:r>
    </w:p>
    <w:p w14:paraId="090102D0" w14:textId="77777777" w:rsidR="005F7B50" w:rsidRDefault="00000000" w:rsidP="007C7E7F">
      <w:pPr>
        <w:pStyle w:val="NormalWeb"/>
        <w:spacing w:line="480" w:lineRule="auto"/>
        <w:ind w:left="567" w:hanging="567"/>
        <w:jc w:val="both"/>
      </w:pPr>
      <w:proofErr w:type="spellStart"/>
      <w:r>
        <w:t>Dewe</w:t>
      </w:r>
      <w:proofErr w:type="spellEnd"/>
      <w:r>
        <w:t xml:space="preserve">, P. (1991) ‘Primary appraisal, secondary </w:t>
      </w:r>
      <w:proofErr w:type="gramStart"/>
      <w:r>
        <w:t>appraisal</w:t>
      </w:r>
      <w:proofErr w:type="gramEnd"/>
      <w:r>
        <w:t xml:space="preserve"> and coping: Their role in stressful work encounters’, </w:t>
      </w:r>
      <w:r>
        <w:rPr>
          <w:i/>
          <w:iCs/>
        </w:rPr>
        <w:t>Journal of Occupational Psychology</w:t>
      </w:r>
      <w:r>
        <w:t>, 64(4), pp. 331–351. doi:10.1111/j.2044-</w:t>
      </w:r>
      <w:proofErr w:type="gramStart"/>
      <w:r>
        <w:t>8325.1991.tb</w:t>
      </w:r>
      <w:proofErr w:type="gramEnd"/>
      <w:r>
        <w:t xml:space="preserve">00564.x. </w:t>
      </w:r>
    </w:p>
    <w:p w14:paraId="06D5A2EF" w14:textId="77777777" w:rsidR="005F7B50" w:rsidRDefault="00000000" w:rsidP="007C7E7F">
      <w:pPr>
        <w:pStyle w:val="NormalWeb"/>
        <w:spacing w:line="480" w:lineRule="auto"/>
        <w:ind w:left="567" w:hanging="567"/>
        <w:jc w:val="both"/>
      </w:pPr>
      <w:r>
        <w:rPr>
          <w:i/>
          <w:iCs/>
        </w:rPr>
        <w:t>Economics Cage Research Centre</w:t>
      </w:r>
      <w:r>
        <w:t xml:space="preserve"> (2021) </w:t>
      </w:r>
      <w:r>
        <w:rPr>
          <w:i/>
          <w:iCs/>
        </w:rPr>
        <w:t>CAGE Research Centre</w:t>
      </w:r>
      <w:r>
        <w:t xml:space="preserve">. Available at: https://warwick.ac.uk/fac/soc/economics/research/centres/cage/ (Accessed: 09 December 2023). </w:t>
      </w:r>
    </w:p>
    <w:p w14:paraId="4CD8553C" w14:textId="77777777" w:rsidR="005F7B50" w:rsidRDefault="00000000" w:rsidP="007C7E7F">
      <w:pPr>
        <w:pStyle w:val="NormalWeb"/>
        <w:spacing w:line="480" w:lineRule="auto"/>
        <w:ind w:left="567" w:hanging="567"/>
        <w:jc w:val="both"/>
      </w:pPr>
      <w:r>
        <w:t xml:space="preserve">Eversole, B.A. and Crowder, C.L. (2022) ‘Work/family interventions and COVID-19 pandemic remote work arrangements’, </w:t>
      </w:r>
      <w:r>
        <w:rPr>
          <w:i/>
          <w:iCs/>
        </w:rPr>
        <w:t>Advances in Human Resources Management and Organizational Development</w:t>
      </w:r>
      <w:r>
        <w:t xml:space="preserve">, pp. 136–162. doi:10.4018/978-1-7998-9840-5.ch008. </w:t>
      </w:r>
    </w:p>
    <w:p w14:paraId="224AB14C" w14:textId="77777777" w:rsidR="005F7B50" w:rsidRDefault="00000000" w:rsidP="007C7E7F">
      <w:pPr>
        <w:pStyle w:val="NormalWeb"/>
        <w:spacing w:line="480" w:lineRule="auto"/>
        <w:ind w:left="567" w:hanging="567"/>
        <w:jc w:val="both"/>
      </w:pPr>
      <w:r>
        <w:lastRenderedPageBreak/>
        <w:t xml:space="preserve">Fitzgerald, M.D. (1999) </w:t>
      </w:r>
      <w:r>
        <w:rPr>
          <w:i/>
          <w:iCs/>
        </w:rPr>
        <w:t>360-degree feedback: The time is now</w:t>
      </w:r>
      <w:r>
        <w:t xml:space="preserve"> [Preprint]. doi:10.21236/ada364114. </w:t>
      </w:r>
    </w:p>
    <w:p w14:paraId="26806390" w14:textId="77777777" w:rsidR="005F7B50" w:rsidRDefault="00000000" w:rsidP="007C7E7F">
      <w:pPr>
        <w:pStyle w:val="NormalWeb"/>
        <w:spacing w:line="480" w:lineRule="auto"/>
        <w:ind w:left="567" w:hanging="567"/>
        <w:jc w:val="both"/>
      </w:pPr>
      <w:r>
        <w:t xml:space="preserve">Jones, J. and </w:t>
      </w:r>
      <w:proofErr w:type="spellStart"/>
      <w:r>
        <w:t>Vari</w:t>
      </w:r>
      <w:proofErr w:type="spellEnd"/>
      <w:r>
        <w:t xml:space="preserve">, T.J. (2018) ‘Candid and compassionate feedback that works’, </w:t>
      </w:r>
      <w:r>
        <w:rPr>
          <w:i/>
          <w:iCs/>
        </w:rPr>
        <w:t>Candid and Compassionate Feedback</w:t>
      </w:r>
      <w:r>
        <w:t xml:space="preserve">, pp. 28–48. doi:10.4324/9780429466359-3. </w:t>
      </w:r>
    </w:p>
    <w:p w14:paraId="26785292" w14:textId="77777777" w:rsidR="005F7B50" w:rsidRDefault="00000000" w:rsidP="007C7E7F">
      <w:pPr>
        <w:pStyle w:val="NormalWeb"/>
        <w:spacing w:line="480" w:lineRule="auto"/>
        <w:ind w:left="567" w:hanging="567"/>
        <w:jc w:val="both"/>
      </w:pPr>
      <w:r>
        <w:t xml:space="preserve">OGÓREK, M. and STRYCHARSKA, D. (2023) ‘Employee performance during remote work’, </w:t>
      </w:r>
      <w:r>
        <w:rPr>
          <w:i/>
          <w:iCs/>
        </w:rPr>
        <w:t>Communications of International Proceedings</w:t>
      </w:r>
      <w:r>
        <w:t xml:space="preserve"> [Preprint]. doi:10.5171/2023.4135223. </w:t>
      </w:r>
    </w:p>
    <w:p w14:paraId="71047AE9" w14:textId="77777777" w:rsidR="005F7B50" w:rsidRDefault="00000000" w:rsidP="007C7E7F">
      <w:pPr>
        <w:pStyle w:val="NormalWeb"/>
        <w:spacing w:line="480" w:lineRule="auto"/>
        <w:ind w:left="567" w:hanging="567"/>
        <w:jc w:val="both"/>
      </w:pPr>
      <w:r>
        <w:t xml:space="preserve">Ring, D. (2019) </w:t>
      </w:r>
      <w:r>
        <w:rPr>
          <w:i/>
          <w:iCs/>
        </w:rPr>
        <w:t xml:space="preserve">What is </w:t>
      </w:r>
      <w:proofErr w:type="spellStart"/>
      <w:r>
        <w:rPr>
          <w:i/>
          <w:iCs/>
        </w:rPr>
        <w:t>okrs</w:t>
      </w:r>
      <w:proofErr w:type="spellEnd"/>
      <w:r>
        <w:rPr>
          <w:i/>
          <w:iCs/>
        </w:rPr>
        <w:t xml:space="preserve"> (objectives and key results</w:t>
      </w:r>
      <w:proofErr w:type="gramStart"/>
      <w:r>
        <w:rPr>
          <w:i/>
          <w:iCs/>
        </w:rPr>
        <w:t>)?:</w:t>
      </w:r>
      <w:proofErr w:type="gramEnd"/>
      <w:r>
        <w:rPr>
          <w:i/>
          <w:iCs/>
        </w:rPr>
        <w:t xml:space="preserve"> Definition from TechTarget</w:t>
      </w:r>
      <w:r>
        <w:t xml:space="preserve">, </w:t>
      </w:r>
      <w:r>
        <w:rPr>
          <w:i/>
          <w:iCs/>
        </w:rPr>
        <w:t>HR Software</w:t>
      </w:r>
      <w:r>
        <w:t xml:space="preserve">. Available at: https://www.techtarget.com/searchhrsoftware/definition/OKRs-Objectives-and-Key-Results (Accessed: 09 December 2023). </w:t>
      </w:r>
    </w:p>
    <w:p w14:paraId="53EC2E9C" w14:textId="77777777" w:rsidR="005F7B50" w:rsidRDefault="00000000" w:rsidP="007C7E7F">
      <w:pPr>
        <w:pStyle w:val="NormalWeb"/>
        <w:spacing w:line="480" w:lineRule="auto"/>
        <w:ind w:left="567" w:hanging="567"/>
        <w:jc w:val="both"/>
      </w:pPr>
      <w:r>
        <w:rPr>
          <w:i/>
          <w:iCs/>
        </w:rPr>
        <w:t xml:space="preserve">What are </w:t>
      </w:r>
      <w:proofErr w:type="spellStart"/>
      <w:r>
        <w:rPr>
          <w:i/>
          <w:iCs/>
        </w:rPr>
        <w:t>okrs</w:t>
      </w:r>
      <w:proofErr w:type="spellEnd"/>
      <w:r>
        <w:rPr>
          <w:i/>
          <w:iCs/>
        </w:rPr>
        <w:t xml:space="preserve"> and how do they align teams?</w:t>
      </w:r>
      <w:r>
        <w:t xml:space="preserve"> (2022) </w:t>
      </w:r>
      <w:proofErr w:type="spellStart"/>
      <w:r>
        <w:rPr>
          <w:i/>
          <w:iCs/>
        </w:rPr>
        <w:t>Betterworks</w:t>
      </w:r>
      <w:proofErr w:type="spellEnd"/>
      <w:r>
        <w:t xml:space="preserve">. Available at: https://www.betterworks.com/okrs/ (Accessed: 09 December 2023). </w:t>
      </w:r>
    </w:p>
    <w:p w14:paraId="26C4FB27" w14:textId="77777777" w:rsidR="005F7B50" w:rsidRDefault="00000000" w:rsidP="007C7E7F">
      <w:pPr>
        <w:pStyle w:val="NormalWeb"/>
        <w:spacing w:line="480" w:lineRule="auto"/>
        <w:ind w:left="567" w:hanging="567"/>
        <w:jc w:val="both"/>
      </w:pPr>
      <w:proofErr w:type="spellStart"/>
      <w:r>
        <w:t>Özçelik</w:t>
      </w:r>
      <w:proofErr w:type="spellEnd"/>
      <w:r>
        <w:t xml:space="preserve">, G., </w:t>
      </w:r>
      <w:proofErr w:type="spellStart"/>
      <w:r>
        <w:t>Aycan</w:t>
      </w:r>
      <w:proofErr w:type="spellEnd"/>
      <w:r>
        <w:t xml:space="preserve">, Z. and </w:t>
      </w:r>
      <w:proofErr w:type="spellStart"/>
      <w:r>
        <w:t>Keleş</w:t>
      </w:r>
      <w:proofErr w:type="spellEnd"/>
      <w:r>
        <w:t xml:space="preserve">, S. (2023) ‘Performance Management Systems in Turkey’, </w:t>
      </w:r>
      <w:r>
        <w:rPr>
          <w:i/>
          <w:iCs/>
        </w:rPr>
        <w:t>Performance Management Systems</w:t>
      </w:r>
      <w:r>
        <w:t xml:space="preserve">, pp. 222–239. doi:10.4324/9781003306849-11. </w:t>
      </w:r>
    </w:p>
    <w:p w14:paraId="6DE3D0E5" w14:textId="77777777" w:rsidR="005F7B50" w:rsidRDefault="00000000" w:rsidP="007C7E7F">
      <w:pPr>
        <w:pStyle w:val="NormalWeb"/>
        <w:spacing w:line="480" w:lineRule="auto"/>
        <w:ind w:left="567" w:hanging="567"/>
        <w:jc w:val="both"/>
      </w:pPr>
      <w:r>
        <w:t xml:space="preserve">‘360-degree feedback’ (2007) </w:t>
      </w:r>
      <w:r>
        <w:rPr>
          <w:i/>
          <w:iCs/>
        </w:rPr>
        <w:t>Encyclopedia of Industrial and Organizational Psychology</w:t>
      </w:r>
      <w:r>
        <w:t xml:space="preserve"> [Preprint]. doi:10.4135/9781412952651.n311. </w:t>
      </w:r>
    </w:p>
    <w:p w14:paraId="57D1D734" w14:textId="77777777" w:rsidR="005F7B50" w:rsidRDefault="00000000" w:rsidP="007C7E7F">
      <w:pPr>
        <w:pStyle w:val="NormalWeb"/>
        <w:spacing w:line="480" w:lineRule="auto"/>
        <w:ind w:left="567" w:hanging="567"/>
        <w:jc w:val="both"/>
      </w:pPr>
      <w:r>
        <w:t xml:space="preserve">‘Designing performance appraisal systems’ (2000) </w:t>
      </w:r>
      <w:r>
        <w:rPr>
          <w:i/>
          <w:iCs/>
        </w:rPr>
        <w:t>Designing Performance Appraisals</w:t>
      </w:r>
      <w:r>
        <w:t xml:space="preserve">, pp. 89–120. doi:10.14217/9781848597136-13-en. </w:t>
      </w:r>
    </w:p>
    <w:p w14:paraId="2839C307" w14:textId="77777777" w:rsidR="005F7B50" w:rsidRDefault="00000000" w:rsidP="007C7E7F">
      <w:pPr>
        <w:pStyle w:val="NormalWeb"/>
        <w:spacing w:line="480" w:lineRule="auto"/>
        <w:ind w:left="567" w:hanging="567"/>
        <w:jc w:val="both"/>
      </w:pPr>
      <w:r>
        <w:lastRenderedPageBreak/>
        <w:t xml:space="preserve">‘Managing and measuring employee performance: Original Research into the measurement and valuation of employee performance within the world’s leading organizations’ (2008) </w:t>
      </w:r>
      <w:r>
        <w:rPr>
          <w:i/>
          <w:iCs/>
        </w:rPr>
        <w:t>Library Management</w:t>
      </w:r>
      <w:r>
        <w:t xml:space="preserve">, 29(1/2), pp. 137–139. doi:10.1108/01435120810844757. </w:t>
      </w:r>
    </w:p>
    <w:p w14:paraId="4AFBB4EA" w14:textId="77777777" w:rsidR="005F7B50" w:rsidRDefault="00000000" w:rsidP="007C7E7F">
      <w:pPr>
        <w:pStyle w:val="NormalWeb"/>
        <w:spacing w:line="480" w:lineRule="auto"/>
        <w:ind w:left="567" w:hanging="567"/>
        <w:jc w:val="both"/>
      </w:pPr>
      <w:r>
        <w:t xml:space="preserve">Asahi, H. and </w:t>
      </w:r>
      <w:proofErr w:type="spellStart"/>
      <w:r>
        <w:t>Ohsawa</w:t>
      </w:r>
      <w:proofErr w:type="spellEnd"/>
      <w:r>
        <w:t xml:space="preserve">, Y. (2005) ‘Discovery of the evaluation measure from mixed data 360-degree feedback in personnel evaluation’, </w:t>
      </w:r>
      <w:r>
        <w:rPr>
          <w:i/>
          <w:iCs/>
        </w:rPr>
        <w:t>Transactions of the Japanese Society for Artificial Intelligence</w:t>
      </w:r>
      <w:r>
        <w:t xml:space="preserve">, 20, pp. 167–176. doi:10.1527/tjsai.20.167. </w:t>
      </w:r>
    </w:p>
    <w:p w14:paraId="355858E3" w14:textId="77777777" w:rsidR="005F7B50" w:rsidRDefault="00000000" w:rsidP="007C7E7F">
      <w:pPr>
        <w:pStyle w:val="NormalWeb"/>
        <w:spacing w:line="480" w:lineRule="auto"/>
        <w:ind w:left="567" w:hanging="567"/>
        <w:jc w:val="both"/>
      </w:pPr>
      <w:r>
        <w:t xml:space="preserve">Bernardin, H.J. (2015) ‘Behaviorally anchored rating scales </w:t>
      </w:r>
      <w:proofErr w:type="gramStart"/>
      <w:r>
        <w:t xml:space="preserve">(  </w:t>
      </w:r>
      <w:proofErr w:type="gramEnd"/>
      <w:r>
        <w:t xml:space="preserve">          bars            )’, </w:t>
      </w:r>
      <w:r>
        <w:rPr>
          <w:i/>
          <w:iCs/>
        </w:rPr>
        <w:t>Wiley Encyclopedia of Management</w:t>
      </w:r>
      <w:r>
        <w:t xml:space="preserve">, pp. 1–2. doi:10.1002/9781118785317.weom050113. </w:t>
      </w:r>
    </w:p>
    <w:p w14:paraId="1956DB2D" w14:textId="77777777" w:rsidR="005F7B50" w:rsidRDefault="00000000" w:rsidP="007C7E7F">
      <w:pPr>
        <w:pStyle w:val="NormalWeb"/>
        <w:spacing w:line="480" w:lineRule="auto"/>
        <w:ind w:left="567" w:hanging="567"/>
        <w:jc w:val="both"/>
      </w:pPr>
      <w:proofErr w:type="spellStart"/>
      <w:r>
        <w:t>Holtmeier</w:t>
      </w:r>
      <w:proofErr w:type="spellEnd"/>
      <w:r>
        <w:t xml:space="preserve">, S. and </w:t>
      </w:r>
      <w:proofErr w:type="spellStart"/>
      <w:r>
        <w:t>Mertin</w:t>
      </w:r>
      <w:proofErr w:type="spellEnd"/>
      <w:r>
        <w:t xml:space="preserve">, I. (2023) ‘Using digital feedback trends correctly in coaching and for self-guidance’, </w:t>
      </w:r>
      <w:proofErr w:type="spellStart"/>
      <w:r>
        <w:rPr>
          <w:i/>
          <w:iCs/>
        </w:rPr>
        <w:t>Organisationsberatung</w:t>
      </w:r>
      <w:proofErr w:type="spellEnd"/>
      <w:r>
        <w:rPr>
          <w:i/>
          <w:iCs/>
        </w:rPr>
        <w:t>, Supervision, Coaching</w:t>
      </w:r>
      <w:r>
        <w:t xml:space="preserve">, 30(4), pp. 499–514. doi:10.1007/s11613-023-00849-9. </w:t>
      </w:r>
    </w:p>
    <w:p w14:paraId="3423179A" w14:textId="77777777" w:rsidR="005F7B50" w:rsidRDefault="00000000" w:rsidP="007C7E7F">
      <w:pPr>
        <w:pStyle w:val="NormalWeb"/>
        <w:spacing w:line="480" w:lineRule="auto"/>
        <w:ind w:left="567" w:hanging="567"/>
        <w:jc w:val="both"/>
      </w:pPr>
      <w:r>
        <w:t xml:space="preserve">‘Foundation stones for implementing key performance indicators’ (2015) </w:t>
      </w:r>
      <w:r>
        <w:rPr>
          <w:i/>
          <w:iCs/>
        </w:rPr>
        <w:t>Key Performance Indicators</w:t>
      </w:r>
      <w:r>
        <w:t xml:space="preserve">, pp. 107–119. </w:t>
      </w:r>
      <w:proofErr w:type="gramStart"/>
      <w:r>
        <w:t>doi:10.1002/9781119019855.ch7</w:t>
      </w:r>
      <w:proofErr w:type="gramEnd"/>
      <w:r>
        <w:t xml:space="preserve">. </w:t>
      </w:r>
    </w:p>
    <w:p w14:paraId="414D4902" w14:textId="77777777" w:rsidR="005F7B50" w:rsidRDefault="005F7B50">
      <w:pPr>
        <w:spacing w:line="480" w:lineRule="auto"/>
        <w:rPr>
          <w:rFonts w:ascii="Times New Roman" w:hAnsi="Times New Roman" w:cs="Times New Roman"/>
          <w:sz w:val="24"/>
          <w:szCs w:val="24"/>
        </w:rPr>
      </w:pPr>
    </w:p>
    <w:sectPr w:rsidR="005F7B5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DF720" w14:textId="77777777" w:rsidR="001413B0" w:rsidRDefault="001413B0">
      <w:r>
        <w:separator/>
      </w:r>
    </w:p>
  </w:endnote>
  <w:endnote w:type="continuationSeparator" w:id="0">
    <w:p w14:paraId="1DAF0866" w14:textId="77777777" w:rsidR="001413B0" w:rsidRDefault="00141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29A57" w14:textId="77777777" w:rsidR="001413B0" w:rsidRDefault="001413B0">
      <w:r>
        <w:separator/>
      </w:r>
    </w:p>
  </w:footnote>
  <w:footnote w:type="continuationSeparator" w:id="0">
    <w:p w14:paraId="5F64C037" w14:textId="77777777" w:rsidR="001413B0" w:rsidRDefault="00141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78326B4"/>
    <w:multiLevelType w:val="singleLevel"/>
    <w:tmpl w:val="C78326B4"/>
    <w:lvl w:ilvl="0">
      <w:start w:val="1"/>
      <w:numFmt w:val="decimal"/>
      <w:lvlText w:val="%1."/>
      <w:lvlJc w:val="left"/>
      <w:pPr>
        <w:tabs>
          <w:tab w:val="left" w:pos="425"/>
        </w:tabs>
        <w:ind w:left="425" w:hanging="425"/>
      </w:pPr>
      <w:rPr>
        <w:rFonts w:hint="default"/>
      </w:rPr>
    </w:lvl>
  </w:abstractNum>
  <w:abstractNum w:abstractNumId="1" w15:restartNumberingAfterBreak="0">
    <w:nsid w:val="4925F412"/>
    <w:multiLevelType w:val="singleLevel"/>
    <w:tmpl w:val="4925F412"/>
    <w:lvl w:ilvl="0">
      <w:start w:val="1"/>
      <w:numFmt w:val="decimal"/>
      <w:lvlText w:val="%1."/>
      <w:lvlJc w:val="left"/>
      <w:pPr>
        <w:tabs>
          <w:tab w:val="left" w:pos="425"/>
        </w:tabs>
        <w:ind w:left="425" w:hanging="425"/>
      </w:pPr>
      <w:rPr>
        <w:rFonts w:hint="default"/>
      </w:rPr>
    </w:lvl>
  </w:abstractNum>
  <w:num w:numId="1" w16cid:durableId="934749224">
    <w:abstractNumId w:val="0"/>
  </w:num>
  <w:num w:numId="2" w16cid:durableId="1788352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13469E4"/>
    <w:rsid w:val="001413B0"/>
    <w:rsid w:val="0027213F"/>
    <w:rsid w:val="005F7B50"/>
    <w:rsid w:val="006454E5"/>
    <w:rsid w:val="007C5F34"/>
    <w:rsid w:val="007C7E7F"/>
    <w:rsid w:val="00AB4200"/>
    <w:rsid w:val="00BD1BA8"/>
    <w:rsid w:val="00DB24E8"/>
    <w:rsid w:val="00F728FB"/>
    <w:rsid w:val="04506123"/>
    <w:rsid w:val="04A3012C"/>
    <w:rsid w:val="0AC05D10"/>
    <w:rsid w:val="140B216E"/>
    <w:rsid w:val="16A54B99"/>
    <w:rsid w:val="1EF75934"/>
    <w:rsid w:val="20AA3CE8"/>
    <w:rsid w:val="27DA0B9C"/>
    <w:rsid w:val="2A2A33B4"/>
    <w:rsid w:val="2B696EC7"/>
    <w:rsid w:val="2D361F6A"/>
    <w:rsid w:val="31A43F62"/>
    <w:rsid w:val="32E40AFC"/>
    <w:rsid w:val="332C3BC2"/>
    <w:rsid w:val="3A887993"/>
    <w:rsid w:val="3E9E5677"/>
    <w:rsid w:val="425D02CF"/>
    <w:rsid w:val="46714521"/>
    <w:rsid w:val="488B57D7"/>
    <w:rsid w:val="4A2B5BAE"/>
    <w:rsid w:val="4AC00034"/>
    <w:rsid w:val="53DD04F4"/>
    <w:rsid w:val="559B4590"/>
    <w:rsid w:val="565E62E1"/>
    <w:rsid w:val="613469E4"/>
    <w:rsid w:val="66F11171"/>
    <w:rsid w:val="67384F18"/>
    <w:rsid w:val="70F3116D"/>
    <w:rsid w:val="71A842DA"/>
    <w:rsid w:val="735719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51EBBF"/>
  <w15:docId w15:val="{17BBE031-EB93-4554-96F2-ADB68668F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link w:val="HeaderChar"/>
    <w:uiPriority w:val="99"/>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customStyle="1" w:styleId="Heading2Char">
    <w:name w:val="Heading 2 Char"/>
    <w:link w:val="Heading2"/>
    <w:rPr>
      <w:b/>
      <w:bCs/>
      <w:sz w:val="32"/>
      <w:szCs w:val="32"/>
    </w:rPr>
  </w:style>
  <w:style w:type="character" w:customStyle="1" w:styleId="HeaderChar">
    <w:name w:val="Header Char"/>
    <w:basedOn w:val="DefaultParagraphFont"/>
    <w:link w:val="Header"/>
    <w:uiPriority w:val="99"/>
    <w:rsid w:val="00BD1BA8"/>
    <w:rPr>
      <w:rFonts w:asciiTheme="minorHAnsi" w:eastAsiaTheme="minorEastAsia" w:hAnsiTheme="minorHAnsi" w:cstheme="minorBidi"/>
      <w:sz w:val="18"/>
      <w:szCs w:val="18"/>
      <w:lang w:val="en-US" w:eastAsia="zh-CN"/>
    </w:rPr>
  </w:style>
  <w:style w:type="paragraph" w:styleId="TOC1">
    <w:name w:val="toc 1"/>
    <w:basedOn w:val="Normal"/>
    <w:next w:val="Normal"/>
    <w:rsid w:val="00AB4200"/>
  </w:style>
  <w:style w:type="paragraph" w:styleId="TOC2">
    <w:name w:val="toc 2"/>
    <w:basedOn w:val="Normal"/>
    <w:next w:val="Normal"/>
    <w:rsid w:val="00AB4200"/>
    <w:pPr>
      <w:ind w:leftChars="200" w:left="420"/>
    </w:pPr>
  </w:style>
  <w:style w:type="paragraph" w:styleId="TOC3">
    <w:name w:val="toc 3"/>
    <w:basedOn w:val="Normal"/>
    <w:next w:val="Normal"/>
    <w:rsid w:val="00AB420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4462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2639</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monao</dc:creator>
  <cp:lastModifiedBy>Lois Otilia Dolea (2219572)</cp:lastModifiedBy>
  <cp:revision>2</cp:revision>
  <dcterms:created xsi:type="dcterms:W3CDTF">2023-12-20T22:18:00Z</dcterms:created>
  <dcterms:modified xsi:type="dcterms:W3CDTF">2023-12-20T22:18:00Z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0D5B30C853FC43728E2C15459BBFD56E_11</vt:lpwstr>
  </property>
</Properties>
</file>