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95128610"/>
        <w:docPartObj>
          <w:docPartGallery w:val="Cover Pages"/>
          <w:docPartUnique/>
        </w:docPartObj>
      </w:sdtPr>
      <w:sdtEndPr>
        <w:rPr>
          <w:rFonts w:ascii="Times New Roman" w:hAnsi="Times New Roman" w:cs="Times New Roman"/>
          <w:b/>
          <w:bCs/>
        </w:rPr>
      </w:sdtEndPr>
      <w:sdtContent>
        <w:p w14:paraId="413A44EA" w14:textId="0B549BAD" w:rsidR="00B208A4" w:rsidRDefault="00B208A4" w:rsidP="00B208A4">
          <w:r>
            <w:rPr>
              <w:noProof/>
            </w:rPr>
            <mc:AlternateContent>
              <mc:Choice Requires="wps">
                <w:drawing>
                  <wp:anchor distT="0" distB="0" distL="114300" distR="114300" simplePos="0" relativeHeight="251659264" behindDoc="0" locked="0" layoutInCell="1" allowOverlap="1" wp14:anchorId="0FBCF5BC" wp14:editId="3663EB9D">
                    <wp:simplePos x="0" y="0"/>
                    <wp:positionH relativeFrom="margin">
                      <wp:posOffset>4768770</wp:posOffset>
                    </wp:positionH>
                    <wp:positionV relativeFrom="page">
                      <wp:posOffset>243068</wp:posOffset>
                    </wp:positionV>
                    <wp:extent cx="962193" cy="1168676"/>
                    <wp:effectExtent l="0" t="0" r="9525"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62193" cy="1168676"/>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color w:val="FFFFFF" w:themeColor="background1"/>
                                    <w:sz w:val="48"/>
                                    <w:szCs w:val="48"/>
                                  </w:rPr>
                                  <w:alias w:val="Year"/>
                                  <w:tag w:val=""/>
                                  <w:id w:val="-785116381"/>
                                  <w:dataBinding w:prefixMappings="xmlns:ns0='http://schemas.microsoft.com/office/2006/coverPageProps' " w:xpath="/ns0:CoverPageProperties[1]/ns0:PublishDate[1]" w:storeItemID="{55AF091B-3C7A-41E3-B477-F2FDAA23CFDA}"/>
                                  <w:date w:fullDate="2026-04-24T00:00:00Z">
                                    <w:dateFormat w:val="yyyy"/>
                                    <w:lid w:val="en-US"/>
                                    <w:storeMappedDataAs w:val="dateTime"/>
                                    <w:calendar w:val="gregorian"/>
                                  </w:date>
                                </w:sdtPr>
                                <w:sdtContent>
                                  <w:p w14:paraId="1F22BEB1" w14:textId="5776A71D" w:rsidR="00B208A4" w:rsidRPr="00B208A4" w:rsidRDefault="00B208A4">
                                    <w:pPr>
                                      <w:pStyle w:val="NoSpacing"/>
                                      <w:jc w:val="right"/>
                                      <w:rPr>
                                        <w:rFonts w:ascii="Times New Roman" w:hAnsi="Times New Roman" w:cs="Times New Roman"/>
                                        <w:b/>
                                        <w:bCs/>
                                        <w:color w:val="FFFFFF" w:themeColor="background1"/>
                                        <w:sz w:val="48"/>
                                        <w:szCs w:val="48"/>
                                      </w:rPr>
                                    </w:pPr>
                                    <w:r w:rsidRPr="00B208A4">
                                      <w:rPr>
                                        <w:rFonts w:ascii="Times New Roman" w:hAnsi="Times New Roman" w:cs="Times New Roman"/>
                                        <w:b/>
                                        <w:bCs/>
                                        <w:color w:val="FFFFFF" w:themeColor="background1"/>
                                        <w:sz w:val="48"/>
                                        <w:szCs w:val="48"/>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FBCF5BC" id="Rectangle 132" o:spid="_x0000_s1026" style="position:absolute;margin-left:375.5pt;margin-top:19.15pt;width:75.75pt;height:9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" fillcolor="#156082 [3204]" stroked="f" strokeweight="1.5pt">
                    <o:lock v:ext="edit" aspectratio="t"/>
                    <v:textbox inset="3.6pt,,3.6pt">
                      <w:txbxContent>
                        <w:sdt>
                          <w:sdtPr>
                            <w:rPr>
                              <w:rFonts w:ascii="Times New Roman" w:hAnsi="Times New Roman" w:cs="Times New Roman"/>
                              <w:b/>
                              <w:bCs/>
                              <w:color w:val="FFFFFF" w:themeColor="background1"/>
                              <w:sz w:val="48"/>
                              <w:szCs w:val="48"/>
                            </w:rPr>
                            <w:alias w:val="Year"/>
                            <w:tag w:val=""/>
                            <w:id w:val="-785116381"/>
                            <w:dataBinding w:prefixMappings="xmlns:ns0='http://schemas.microsoft.com/office/2006/coverPageProps' " w:xpath="/ns0:CoverPageProperties[1]/ns0:PublishDate[1]" w:storeItemID="{55AF091B-3C7A-41E3-B477-F2FDAA23CFDA}"/>
                            <w:date w:fullDate="2026-04-24T00:00:00Z">
                              <w:dateFormat w:val="yyyy"/>
                              <w:lid w:val="en-US"/>
                              <w:storeMappedDataAs w:val="dateTime"/>
                              <w:calendar w:val="gregorian"/>
                            </w:date>
                          </w:sdtPr>
                          <w:sdtContent>
                            <w:p w14:paraId="1F22BEB1" w14:textId="5776A71D" w:rsidR="00B208A4" w:rsidRPr="00B208A4" w:rsidRDefault="00B208A4">
                              <w:pPr>
                                <w:pStyle w:val="NoSpacing"/>
                                <w:jc w:val="right"/>
                                <w:rPr>
                                  <w:rFonts w:ascii="Times New Roman" w:hAnsi="Times New Roman" w:cs="Times New Roman"/>
                                  <w:b/>
                                  <w:bCs/>
                                  <w:color w:val="FFFFFF" w:themeColor="background1"/>
                                  <w:sz w:val="48"/>
                                  <w:szCs w:val="48"/>
                                </w:rPr>
                              </w:pPr>
                              <w:r w:rsidRPr="00B208A4">
                                <w:rPr>
                                  <w:rFonts w:ascii="Times New Roman" w:hAnsi="Times New Roman" w:cs="Times New Roman"/>
                                  <w:b/>
                                  <w:bCs/>
                                  <w:color w:val="FFFFFF" w:themeColor="background1"/>
                                  <w:sz w:val="48"/>
                                  <w:szCs w:val="48"/>
                                </w:rPr>
                                <w:t>2026</w:t>
                              </w:r>
                            </w:p>
                          </w:sdtContent>
                        </w:sdt>
                      </w:txbxContent>
                    </v:textbox>
                    <w10:wrap anchorx="margin" anchory="page"/>
                  </v:rect>
                </w:pict>
              </mc:Fallback>
            </mc:AlternateContent>
          </w:r>
        </w:p>
        <w:p w14:paraId="0F1F5E30" w14:textId="77777777" w:rsidR="00B208A4" w:rsidRDefault="00B208A4" w:rsidP="00B208A4"/>
        <w:p w14:paraId="1181AB14" w14:textId="77777777" w:rsidR="00B208A4" w:rsidRDefault="00B208A4" w:rsidP="00B208A4"/>
        <w:p w14:paraId="0CE8F72C" w14:textId="416D19C0" w:rsidR="00B208A4" w:rsidRPr="00B208A4" w:rsidRDefault="00B208A4" w:rsidP="00B208A4">
          <w:pPr>
            <w:jc w:val="center"/>
            <w:rPr>
              <w:rFonts w:ascii="Times New Roman" w:hAnsi="Times New Roman" w:cs="Times New Roman"/>
              <w:b/>
              <w:bCs/>
              <w:sz w:val="52"/>
              <w:szCs w:val="52"/>
              <w:u w:val="thick"/>
            </w:rPr>
          </w:pPr>
          <w:r w:rsidRPr="00B208A4">
            <w:rPr>
              <w:rFonts w:ascii="Times New Roman" w:hAnsi="Times New Roman" w:cs="Times New Roman"/>
              <w:b/>
              <w:bCs/>
              <w:sz w:val="52"/>
              <w:szCs w:val="52"/>
              <w:u w:val="thick"/>
            </w:rPr>
            <w:t xml:space="preserve">Student name: </w:t>
          </w:r>
          <w:r w:rsidRPr="00B208A4">
            <w:rPr>
              <w:rFonts w:ascii="Times New Roman" w:hAnsi="Times New Roman" w:cs="Times New Roman"/>
              <w:b/>
              <w:bCs/>
              <w:sz w:val="52"/>
              <w:szCs w:val="52"/>
              <w:u w:val="thick"/>
            </w:rPr>
            <w:t>Emil Daniel Malutan</w:t>
          </w:r>
        </w:p>
        <w:p w14:paraId="605EFD8B" w14:textId="77777777" w:rsidR="00B208A4" w:rsidRPr="00B208A4" w:rsidRDefault="00B208A4" w:rsidP="00B208A4">
          <w:pPr>
            <w:jc w:val="center"/>
            <w:rPr>
              <w:rFonts w:ascii="Times New Roman" w:hAnsi="Times New Roman" w:cs="Times New Roman"/>
              <w:b/>
              <w:bCs/>
              <w:sz w:val="52"/>
              <w:szCs w:val="52"/>
              <w:u w:val="thick"/>
            </w:rPr>
          </w:pPr>
          <w:r w:rsidRPr="00B208A4">
            <w:rPr>
              <w:rFonts w:ascii="Times New Roman" w:hAnsi="Times New Roman" w:cs="Times New Roman"/>
              <w:b/>
              <w:bCs/>
              <w:sz w:val="52"/>
              <w:szCs w:val="52"/>
              <w:u w:val="thick"/>
            </w:rPr>
            <w:t>Programme: Business Management &amp; Accounting</w:t>
          </w:r>
        </w:p>
        <w:p w14:paraId="37319DEE" w14:textId="77777777" w:rsidR="00B208A4" w:rsidRPr="00B208A4" w:rsidRDefault="00B208A4" w:rsidP="00B208A4">
          <w:pPr>
            <w:jc w:val="center"/>
            <w:rPr>
              <w:rFonts w:ascii="Times New Roman" w:hAnsi="Times New Roman" w:cs="Times New Roman"/>
              <w:b/>
              <w:bCs/>
              <w:sz w:val="52"/>
              <w:szCs w:val="52"/>
              <w:u w:val="thick"/>
            </w:rPr>
          </w:pPr>
          <w:r w:rsidRPr="00B208A4">
            <w:rPr>
              <w:rFonts w:ascii="Times New Roman" w:hAnsi="Times New Roman" w:cs="Times New Roman"/>
              <w:b/>
              <w:bCs/>
              <w:sz w:val="52"/>
              <w:szCs w:val="52"/>
              <w:u w:val="thick"/>
            </w:rPr>
            <w:t>Module: Entrepreneurial Innovation</w:t>
          </w:r>
        </w:p>
        <w:p w14:paraId="2DC59CB2" w14:textId="3252AE31" w:rsidR="00B208A4" w:rsidRPr="00B208A4" w:rsidRDefault="00B208A4" w:rsidP="00B208A4">
          <w:pPr>
            <w:jc w:val="center"/>
            <w:rPr>
              <w:rFonts w:ascii="Times New Roman" w:hAnsi="Times New Roman" w:cs="Times New Roman"/>
              <w:b/>
              <w:bCs/>
              <w:sz w:val="52"/>
              <w:szCs w:val="52"/>
              <w:u w:val="thick"/>
            </w:rPr>
          </w:pPr>
          <w:r w:rsidRPr="00B208A4">
            <w:rPr>
              <w:rFonts w:ascii="Times New Roman" w:hAnsi="Times New Roman" w:cs="Times New Roman"/>
              <w:b/>
              <w:bCs/>
              <w:sz w:val="52"/>
              <w:szCs w:val="52"/>
              <w:u w:val="thick"/>
            </w:rPr>
            <w:t>Module code: BMBM4011</w:t>
          </w:r>
        </w:p>
        <w:p w14:paraId="772BC723" w14:textId="28F16492" w:rsidR="00B208A4" w:rsidRPr="00B208A4" w:rsidRDefault="00B208A4" w:rsidP="00B208A4">
          <w:pPr>
            <w:jc w:val="center"/>
            <w:rPr>
              <w:rFonts w:ascii="Times New Roman" w:hAnsi="Times New Roman" w:cs="Times New Roman"/>
              <w:b/>
              <w:bCs/>
              <w:sz w:val="52"/>
              <w:szCs w:val="52"/>
              <w:u w:val="thick"/>
            </w:rPr>
          </w:pPr>
          <w:r w:rsidRPr="00B208A4">
            <w:rPr>
              <w:rFonts w:ascii="Times New Roman" w:hAnsi="Times New Roman" w:cs="Times New Roman"/>
              <w:b/>
              <w:bCs/>
              <w:sz w:val="52"/>
              <w:szCs w:val="52"/>
              <w:u w:val="thick"/>
            </w:rPr>
            <w:t>Lecturer: Robyn Griffiths</w:t>
          </w:r>
        </w:p>
        <w:p w14:paraId="77033763" w14:textId="53517614" w:rsidR="00B208A4" w:rsidRPr="00B208A4" w:rsidRDefault="00B208A4" w:rsidP="00B208A4">
          <w:pPr>
            <w:jc w:val="center"/>
            <w:rPr>
              <w:rFonts w:ascii="Times New Roman" w:hAnsi="Times New Roman" w:cs="Times New Roman"/>
              <w:b/>
              <w:bCs/>
              <w:sz w:val="52"/>
              <w:szCs w:val="52"/>
              <w:u w:val="thick"/>
            </w:rPr>
          </w:pPr>
          <w:r w:rsidRPr="00B208A4">
            <w:rPr>
              <w:rFonts w:ascii="Times New Roman" w:hAnsi="Times New Roman" w:cs="Times New Roman"/>
              <w:b/>
              <w:bCs/>
              <w:sz w:val="52"/>
              <w:szCs w:val="52"/>
              <w:u w:val="thick"/>
            </w:rPr>
            <w:t>Internal Verifier: Gareth Hughes</w:t>
          </w:r>
        </w:p>
        <w:p w14:paraId="62C35F97" w14:textId="7AF63984" w:rsidR="00B208A4" w:rsidRPr="00B208A4" w:rsidRDefault="00B208A4" w:rsidP="00B208A4">
          <w:pPr>
            <w:jc w:val="center"/>
            <w:rPr>
              <w:rFonts w:ascii="Times New Roman" w:hAnsi="Times New Roman" w:cs="Times New Roman"/>
              <w:b/>
              <w:bCs/>
              <w:sz w:val="52"/>
              <w:szCs w:val="52"/>
              <w:u w:val="thick"/>
            </w:rPr>
          </w:pPr>
          <w:r w:rsidRPr="00B208A4">
            <w:rPr>
              <w:rFonts w:ascii="Times New Roman" w:hAnsi="Times New Roman" w:cs="Times New Roman"/>
              <w:b/>
              <w:bCs/>
              <w:sz w:val="52"/>
              <w:szCs w:val="52"/>
              <w:u w:val="thick"/>
            </w:rPr>
            <w:t>Assignment Title: Developing a Venture Plan for</w:t>
          </w:r>
          <w:r w:rsidRPr="00B208A4">
            <w:rPr>
              <w:rFonts w:ascii="Times New Roman" w:hAnsi="Times New Roman" w:cs="Times New Roman"/>
              <w:b/>
              <w:bCs/>
              <w:sz w:val="52"/>
              <w:szCs w:val="52"/>
              <w:u w:val="thick"/>
            </w:rPr>
            <w:t xml:space="preserve"> </w:t>
          </w:r>
          <w:r w:rsidRPr="00B208A4">
            <w:rPr>
              <w:rFonts w:ascii="Times New Roman" w:hAnsi="Times New Roman" w:cs="Times New Roman"/>
              <w:b/>
              <w:bCs/>
              <w:sz w:val="52"/>
              <w:szCs w:val="52"/>
              <w:u w:val="thick"/>
            </w:rPr>
            <w:t>Sustainable Delivery and</w:t>
          </w:r>
          <w:r w:rsidRPr="00B208A4">
            <w:rPr>
              <w:rFonts w:ascii="Times New Roman" w:hAnsi="Times New Roman" w:cs="Times New Roman"/>
              <w:b/>
              <w:bCs/>
              <w:sz w:val="52"/>
              <w:szCs w:val="52"/>
              <w:u w:val="thick"/>
            </w:rPr>
            <w:t xml:space="preserve"> </w:t>
          </w:r>
          <w:r w:rsidRPr="00B208A4">
            <w:rPr>
              <w:rFonts w:ascii="Times New Roman" w:hAnsi="Times New Roman" w:cs="Times New Roman"/>
              <w:b/>
              <w:bCs/>
              <w:sz w:val="52"/>
              <w:szCs w:val="52"/>
              <w:u w:val="thick"/>
            </w:rPr>
            <w:t>Longevity</w:t>
          </w:r>
        </w:p>
        <w:p w14:paraId="253F8909" w14:textId="2022495E" w:rsidR="00B208A4" w:rsidRPr="00B208A4" w:rsidRDefault="00B208A4" w:rsidP="00B208A4">
          <w:pPr>
            <w:jc w:val="center"/>
            <w:rPr>
              <w:rFonts w:ascii="Times New Roman" w:hAnsi="Times New Roman" w:cs="Times New Roman"/>
              <w:b/>
              <w:bCs/>
              <w:sz w:val="52"/>
              <w:szCs w:val="52"/>
              <w:u w:val="thick"/>
            </w:rPr>
          </w:pPr>
          <w:r w:rsidRPr="00B208A4">
            <w:rPr>
              <w:rFonts w:ascii="Times New Roman" w:hAnsi="Times New Roman" w:cs="Times New Roman"/>
              <w:b/>
              <w:bCs/>
              <w:sz w:val="52"/>
              <w:szCs w:val="52"/>
              <w:u w:val="thick"/>
            </w:rPr>
            <w:t>Submission</w:t>
          </w:r>
          <w:r w:rsidRPr="00B208A4">
            <w:rPr>
              <w:rFonts w:ascii="Times New Roman" w:hAnsi="Times New Roman" w:cs="Times New Roman"/>
              <w:b/>
              <w:bCs/>
              <w:sz w:val="52"/>
              <w:szCs w:val="52"/>
              <w:u w:val="thick"/>
            </w:rPr>
            <w:t xml:space="preserve"> </w:t>
          </w:r>
          <w:r w:rsidRPr="00B208A4">
            <w:rPr>
              <w:rFonts w:ascii="Times New Roman" w:hAnsi="Times New Roman" w:cs="Times New Roman"/>
              <w:b/>
              <w:bCs/>
              <w:sz w:val="52"/>
              <w:szCs w:val="52"/>
              <w:u w:val="thick"/>
            </w:rPr>
            <w:t>deadline:</w:t>
          </w:r>
          <w:r w:rsidRPr="00B208A4">
            <w:rPr>
              <w:rFonts w:ascii="Times New Roman" w:hAnsi="Times New Roman" w:cs="Times New Roman"/>
              <w:b/>
              <w:bCs/>
              <w:sz w:val="52"/>
              <w:szCs w:val="52"/>
              <w:u w:val="thick"/>
            </w:rPr>
            <w:t xml:space="preserve"> </w:t>
          </w:r>
          <w:r w:rsidRPr="00B208A4">
            <w:rPr>
              <w:rFonts w:ascii="Times New Roman" w:hAnsi="Times New Roman" w:cs="Times New Roman"/>
              <w:b/>
              <w:bCs/>
              <w:sz w:val="52"/>
              <w:szCs w:val="52"/>
              <w:u w:val="thick"/>
            </w:rPr>
            <w:t>24/04/2026 23:59</w:t>
          </w:r>
        </w:p>
        <w:p w14:paraId="7514A221" w14:textId="34786F5A" w:rsidR="00B208A4" w:rsidRDefault="00B208A4">
          <w:pPr>
            <w:rPr>
              <w:rFonts w:ascii="Times New Roman" w:hAnsi="Times New Roman" w:cs="Times New Roman"/>
              <w:b/>
              <w:bCs/>
            </w:rPr>
          </w:pPr>
          <w:r>
            <w:rPr>
              <w:rFonts w:ascii="Times New Roman" w:hAnsi="Times New Roman" w:cs="Times New Roman"/>
              <w:b/>
              <w:bCs/>
            </w:rPr>
            <w:br w:type="page"/>
          </w:r>
        </w:p>
      </w:sdtContent>
    </w:sdt>
    <w:p w14:paraId="06E612F1" w14:textId="3DA16E63" w:rsidR="000758CC" w:rsidRPr="000758CC" w:rsidRDefault="000758CC" w:rsidP="000758CC">
      <w:pPr>
        <w:spacing w:line="480" w:lineRule="auto"/>
        <w:rPr>
          <w:rFonts w:ascii="Times New Roman" w:hAnsi="Times New Roman" w:cs="Times New Roman"/>
          <w:b/>
          <w:bCs/>
        </w:rPr>
      </w:pPr>
      <w:r w:rsidRPr="000758CC">
        <w:rPr>
          <w:rFonts w:ascii="Times New Roman" w:hAnsi="Times New Roman" w:cs="Times New Roman"/>
          <w:b/>
          <w:bCs/>
        </w:rPr>
        <w:lastRenderedPageBreak/>
        <w:t>Executive Summary</w:t>
      </w:r>
    </w:p>
    <w:p w14:paraId="437151BC" w14:textId="64E3CE08"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 xml:space="preserve">This project is aimed at providing a subscription-based “Life Admin Service” to young professionals who are experiencing time constraints, stress and fatigue due to managing day-to-day tasks such as bills, appointments, paperwork, renewals and home &amp; office organisation. The main innovation of this project is not a specific technology but a new way of managing your life that has been developed as a third-party outsourcing service with the addition of trust and structure. The target market for the service includes early career employees, graduates, hybrid employees and young professionals who live independently for the first time. They often have </w:t>
      </w:r>
      <w:r>
        <w:rPr>
          <w:rFonts w:ascii="Times New Roman" w:hAnsi="Times New Roman" w:cs="Times New Roman"/>
        </w:rPr>
        <w:t xml:space="preserve">a </w:t>
      </w:r>
      <w:r w:rsidRPr="000758CC">
        <w:rPr>
          <w:rFonts w:ascii="Times New Roman" w:hAnsi="Times New Roman" w:cs="Times New Roman"/>
        </w:rPr>
        <w:t>household income but little time available to complete mundane administrative tasks.</w:t>
      </w:r>
    </w:p>
    <w:p w14:paraId="1D26E5EE" w14:textId="7AF4C0AA"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The business will start with a minimum viable product offering appointment booking, bill reminders, filling assistance, and personal administration checklist services, and expand into more robust subscription tiers over time. This phased approach of developing the MVP will mitigate risk and allow the venture to test for market needs</w:t>
      </w:r>
      <w:r>
        <w:rPr>
          <w:rFonts w:ascii="Times New Roman" w:hAnsi="Times New Roman" w:cs="Times New Roman"/>
        </w:rPr>
        <w:t>,</w:t>
      </w:r>
      <w:r w:rsidRPr="000758CC">
        <w:rPr>
          <w:rFonts w:ascii="Times New Roman" w:hAnsi="Times New Roman" w:cs="Times New Roman"/>
        </w:rPr>
        <w:t xml:space="preserve"> which is very important as </w:t>
      </w:r>
      <w:r>
        <w:rPr>
          <w:rFonts w:ascii="Times New Roman" w:hAnsi="Times New Roman" w:cs="Times New Roman"/>
        </w:rPr>
        <w:t>MVPs</w:t>
      </w:r>
      <w:r w:rsidRPr="000758CC">
        <w:rPr>
          <w:rFonts w:ascii="Times New Roman" w:hAnsi="Times New Roman" w:cs="Times New Roman"/>
        </w:rPr>
        <w:t xml:space="preserve"> are the way to validate an entrepreneur's assumptions before making large outlay commitments (Lortie et al., 2025). Viability will depend on establishing trust, having an affordable price, implementing strong safeguarding, being operationally consistent and having a clear subscription approach. The recommended launch strategy is to have a local presence servicing a small segment of consumers, validate willingness to pay, build repeatable administrative workflows, and then expand through partner </w:t>
      </w:r>
      <w:r>
        <w:rPr>
          <w:rFonts w:ascii="Times New Roman" w:hAnsi="Times New Roman" w:cs="Times New Roman"/>
        </w:rPr>
        <w:t>organisations</w:t>
      </w:r>
      <w:r w:rsidRPr="000758CC">
        <w:rPr>
          <w:rFonts w:ascii="Times New Roman" w:hAnsi="Times New Roman" w:cs="Times New Roman"/>
        </w:rPr>
        <w:t xml:space="preserve"> such as employers, landlords or banks, and health and wellness platforms.</w:t>
      </w:r>
    </w:p>
    <w:p w14:paraId="784FA1AA" w14:textId="77777777" w:rsidR="000758CC" w:rsidRPr="000758CC" w:rsidRDefault="000758CC" w:rsidP="000758CC">
      <w:pPr>
        <w:spacing w:line="480" w:lineRule="auto"/>
        <w:rPr>
          <w:rFonts w:ascii="Times New Roman" w:hAnsi="Times New Roman" w:cs="Times New Roman"/>
        </w:rPr>
      </w:pPr>
    </w:p>
    <w:p w14:paraId="64BEA31E" w14:textId="77777777" w:rsidR="000758CC" w:rsidRDefault="000758CC" w:rsidP="000758CC">
      <w:pPr>
        <w:spacing w:line="480" w:lineRule="auto"/>
        <w:rPr>
          <w:rFonts w:ascii="Times New Roman" w:hAnsi="Times New Roman" w:cs="Times New Roman"/>
        </w:rPr>
      </w:pPr>
    </w:p>
    <w:p w14:paraId="7B7675B4" w14:textId="77777777" w:rsidR="000758CC" w:rsidRDefault="000758CC" w:rsidP="000758CC">
      <w:pPr>
        <w:spacing w:line="480" w:lineRule="auto"/>
        <w:rPr>
          <w:rFonts w:ascii="Times New Roman" w:hAnsi="Times New Roman" w:cs="Times New Roman"/>
        </w:rPr>
      </w:pPr>
    </w:p>
    <w:p w14:paraId="21F9FE88" w14:textId="0084A339" w:rsidR="000758CC" w:rsidRPr="000758CC" w:rsidRDefault="000758CC" w:rsidP="000758CC">
      <w:pPr>
        <w:spacing w:line="480" w:lineRule="auto"/>
        <w:rPr>
          <w:rFonts w:ascii="Times New Roman" w:hAnsi="Times New Roman" w:cs="Times New Roman"/>
          <w:b/>
          <w:bCs/>
          <w:u w:val="thick"/>
        </w:rPr>
      </w:pPr>
      <w:r w:rsidRPr="000758CC">
        <w:rPr>
          <w:rFonts w:ascii="Times New Roman" w:hAnsi="Times New Roman" w:cs="Times New Roman"/>
          <w:b/>
          <w:bCs/>
          <w:u w:val="thick"/>
        </w:rPr>
        <w:lastRenderedPageBreak/>
        <w:t>Project Overview and Context</w:t>
      </w:r>
    </w:p>
    <w:p w14:paraId="1FBCD8FB" w14:textId="7780FD6B" w:rsidR="000758CC" w:rsidRPr="000758CC" w:rsidRDefault="000758CC" w:rsidP="000758CC">
      <w:pPr>
        <w:spacing w:line="480" w:lineRule="auto"/>
        <w:rPr>
          <w:rFonts w:ascii="Times New Roman" w:hAnsi="Times New Roman" w:cs="Times New Roman"/>
        </w:rPr>
      </w:pPr>
      <w:r>
        <w:rPr>
          <w:rFonts w:ascii="Times New Roman" w:hAnsi="Times New Roman" w:cs="Times New Roman"/>
        </w:rPr>
        <w:t>T</w:t>
      </w:r>
      <w:r w:rsidRPr="000758CC">
        <w:rPr>
          <w:rFonts w:ascii="Times New Roman" w:hAnsi="Times New Roman" w:cs="Times New Roman"/>
        </w:rPr>
        <w:t xml:space="preserve">he proposal is to create a “Life Admin Service” to assist young professionals who struggle </w:t>
      </w:r>
      <w:r>
        <w:rPr>
          <w:rFonts w:ascii="Times New Roman" w:hAnsi="Times New Roman" w:cs="Times New Roman"/>
        </w:rPr>
        <w:t xml:space="preserve">with </w:t>
      </w:r>
      <w:r w:rsidRPr="000758CC">
        <w:rPr>
          <w:rFonts w:ascii="Times New Roman" w:hAnsi="Times New Roman" w:cs="Times New Roman"/>
        </w:rPr>
        <w:t xml:space="preserve">managing their personal administrative tasks at home. The services offered by this new venture are assisting customers to stay organised across their bills, appointments, paperwork, subscriptions, renewals, forms, time on household tasks, and when they are required to do basic financial administration </w:t>
      </w:r>
      <w:r w:rsidRPr="000758CC">
        <w:rPr>
          <w:rFonts w:ascii="Times New Roman" w:hAnsi="Times New Roman" w:cs="Times New Roman"/>
        </w:rPr>
        <w:t>tasks. The</w:t>
      </w:r>
      <w:r w:rsidRPr="000758CC">
        <w:rPr>
          <w:rFonts w:ascii="Times New Roman" w:hAnsi="Times New Roman" w:cs="Times New Roman"/>
        </w:rPr>
        <w:t xml:space="preserve"> goal is to provide customers relief from their stress and to provide them their time back through </w:t>
      </w:r>
      <w:r>
        <w:rPr>
          <w:rFonts w:ascii="Times New Roman" w:hAnsi="Times New Roman" w:cs="Times New Roman"/>
        </w:rPr>
        <w:t>assisting</w:t>
      </w:r>
      <w:r w:rsidRPr="000758CC">
        <w:rPr>
          <w:rFonts w:ascii="Times New Roman" w:hAnsi="Times New Roman" w:cs="Times New Roman"/>
        </w:rPr>
        <w:t xml:space="preserve"> with not only the completion of isolated </w:t>
      </w:r>
      <w:r>
        <w:rPr>
          <w:rFonts w:ascii="Times New Roman" w:hAnsi="Times New Roman" w:cs="Times New Roman"/>
        </w:rPr>
        <w:t>duties</w:t>
      </w:r>
      <w:r w:rsidRPr="000758CC">
        <w:rPr>
          <w:rFonts w:ascii="Times New Roman" w:hAnsi="Times New Roman" w:cs="Times New Roman"/>
        </w:rPr>
        <w:t>, but also for more complex tasks that are not performed on one particular day and/or multiple times across the span of time that they are working with an organization or person (e.g. finding a new place to live before their current lease runs out).</w:t>
      </w:r>
    </w:p>
    <w:p w14:paraId="76F8DFCD" w14:textId="54A3A4EB"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 xml:space="preserve">The target market must be developed </w:t>
      </w:r>
      <w:r w:rsidRPr="000758CC">
        <w:rPr>
          <w:rFonts w:ascii="Times New Roman" w:hAnsi="Times New Roman" w:cs="Times New Roman"/>
        </w:rPr>
        <w:t>to</w:t>
      </w:r>
      <w:r w:rsidRPr="000758CC">
        <w:rPr>
          <w:rFonts w:ascii="Times New Roman" w:hAnsi="Times New Roman" w:cs="Times New Roman"/>
        </w:rPr>
        <w:t xml:space="preserve"> address the time-poverty, digital overload, young professional reality of needing to manage their careers, housing, money, health and wellbeing, and career development all at once. Although there are apps available now which assist on a narrow basis with one task (such as budgeting, reminders, calendar management, etc.), the market is very fragmented. By developing one powerful service, combining practical support, reminders, human support &amp; digital coordination into one trusted source, we are leveraging an entrepreneurial principle that by creating strong businesses that solve problems for defined customer segments as opposed to creating a new product idea with limited clarity and no defined user (Finch, 2025).</w:t>
      </w:r>
    </w:p>
    <w:p w14:paraId="7AE1D5F1" w14:textId="3F72B0D9"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 xml:space="preserve">The target customer would be a 22-35-year-old professional who currently lives in a metropolitan area, is employed at least 1/2 time, rents a property (has just moved to independent living) and would be financially able to consider the service. Although the customer may not have an actual personal assistant, they may be willing to pay for a less expensive 'life operations' service. The service to be offered will be between </w:t>
      </w:r>
      <w:r>
        <w:rPr>
          <w:rFonts w:ascii="Times New Roman" w:hAnsi="Times New Roman" w:cs="Times New Roman"/>
        </w:rPr>
        <w:t>productivity-</w:t>
      </w:r>
      <w:r>
        <w:rPr>
          <w:rFonts w:ascii="Times New Roman" w:hAnsi="Times New Roman" w:cs="Times New Roman"/>
        </w:rPr>
        <w:lastRenderedPageBreak/>
        <w:t>type</w:t>
      </w:r>
      <w:r w:rsidRPr="000758CC">
        <w:rPr>
          <w:rFonts w:ascii="Times New Roman" w:hAnsi="Times New Roman" w:cs="Times New Roman"/>
        </w:rPr>
        <w:t xml:space="preserve"> tools and premium concierge services, where the personal connection would be significantly stronger than through an app, yet less expensive than </w:t>
      </w:r>
      <w:r>
        <w:rPr>
          <w:rFonts w:ascii="Times New Roman" w:hAnsi="Times New Roman" w:cs="Times New Roman"/>
        </w:rPr>
        <w:t>hiring</w:t>
      </w:r>
      <w:r w:rsidRPr="000758CC">
        <w:rPr>
          <w:rFonts w:ascii="Times New Roman" w:hAnsi="Times New Roman" w:cs="Times New Roman"/>
        </w:rPr>
        <w:t xml:space="preserve"> a private assistant.</w:t>
      </w:r>
    </w:p>
    <w:p w14:paraId="6511B8C1" w14:textId="7F15DCF1"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 xml:space="preserve">The innovation of this business model is that we are outsourcing 'life management' as a standard, monthly service; </w:t>
      </w:r>
      <w:r w:rsidRPr="000758CC">
        <w:rPr>
          <w:rFonts w:ascii="Times New Roman" w:hAnsi="Times New Roman" w:cs="Times New Roman"/>
        </w:rPr>
        <w:t>thus,</w:t>
      </w:r>
      <w:r w:rsidRPr="000758CC">
        <w:rPr>
          <w:rFonts w:ascii="Times New Roman" w:hAnsi="Times New Roman" w:cs="Times New Roman"/>
        </w:rPr>
        <w:t xml:space="preserve"> creating a </w:t>
      </w:r>
      <w:r>
        <w:rPr>
          <w:rFonts w:ascii="Times New Roman" w:hAnsi="Times New Roman" w:cs="Times New Roman"/>
        </w:rPr>
        <w:t>cost-effective</w:t>
      </w:r>
      <w:r w:rsidRPr="000758CC">
        <w:rPr>
          <w:rFonts w:ascii="Times New Roman" w:hAnsi="Times New Roman" w:cs="Times New Roman"/>
        </w:rPr>
        <w:t xml:space="preserve"> alternative to providing this type of service </w:t>
      </w:r>
      <w:r>
        <w:rPr>
          <w:rFonts w:ascii="Times New Roman" w:hAnsi="Times New Roman" w:cs="Times New Roman"/>
        </w:rPr>
        <w:t>stably and economically</w:t>
      </w:r>
      <w:r w:rsidRPr="000758CC">
        <w:rPr>
          <w:rFonts w:ascii="Times New Roman" w:hAnsi="Times New Roman" w:cs="Times New Roman"/>
        </w:rPr>
        <w:t xml:space="preserve">. The social benefit is significant as by reducing the number of administrative tasks a person </w:t>
      </w:r>
      <w:r w:rsidRPr="000758CC">
        <w:rPr>
          <w:rFonts w:ascii="Times New Roman" w:hAnsi="Times New Roman" w:cs="Times New Roman"/>
        </w:rPr>
        <w:t>must</w:t>
      </w:r>
      <w:r w:rsidRPr="000758CC">
        <w:rPr>
          <w:rFonts w:ascii="Times New Roman" w:hAnsi="Times New Roman" w:cs="Times New Roman"/>
        </w:rPr>
        <w:t xml:space="preserve"> perform, their wellbeing, confidence and </w:t>
      </w:r>
      <w:r>
        <w:rPr>
          <w:rFonts w:ascii="Times New Roman" w:hAnsi="Times New Roman" w:cs="Times New Roman"/>
        </w:rPr>
        <w:t>finances</w:t>
      </w:r>
      <w:r w:rsidRPr="000758CC">
        <w:rPr>
          <w:rFonts w:ascii="Times New Roman" w:hAnsi="Times New Roman" w:cs="Times New Roman"/>
        </w:rPr>
        <w:t xml:space="preserve"> will improve. Social innovation often happens when unmet needs are fulfilled with new partnerships and/or </w:t>
      </w:r>
      <w:r>
        <w:rPr>
          <w:rFonts w:ascii="Times New Roman" w:hAnsi="Times New Roman" w:cs="Times New Roman"/>
        </w:rPr>
        <w:t>the creation of</w:t>
      </w:r>
      <w:r w:rsidRPr="000758CC">
        <w:rPr>
          <w:rFonts w:ascii="Times New Roman" w:hAnsi="Times New Roman" w:cs="Times New Roman"/>
        </w:rPr>
        <w:t xml:space="preserve"> new service delivery models to satisfy customers (Grilo and Moreira, 2022). </w:t>
      </w:r>
      <w:r>
        <w:rPr>
          <w:rFonts w:ascii="Times New Roman" w:hAnsi="Times New Roman" w:cs="Times New Roman"/>
        </w:rPr>
        <w:t>The</w:t>
      </w:r>
      <w:r w:rsidRPr="000758CC">
        <w:rPr>
          <w:rFonts w:ascii="Times New Roman" w:hAnsi="Times New Roman" w:cs="Times New Roman"/>
        </w:rPr>
        <w:t xml:space="preserve"> business will therefore have </w:t>
      </w:r>
      <w:r>
        <w:rPr>
          <w:rFonts w:ascii="Times New Roman" w:hAnsi="Times New Roman" w:cs="Times New Roman"/>
        </w:rPr>
        <w:t xml:space="preserve">a </w:t>
      </w:r>
      <w:r w:rsidRPr="000758CC">
        <w:rPr>
          <w:rFonts w:ascii="Times New Roman" w:hAnsi="Times New Roman" w:cs="Times New Roman"/>
        </w:rPr>
        <w:t xml:space="preserve">benefit to </w:t>
      </w:r>
      <w:r>
        <w:rPr>
          <w:rFonts w:ascii="Times New Roman" w:hAnsi="Times New Roman" w:cs="Times New Roman"/>
        </w:rPr>
        <w:t xml:space="preserve">the </w:t>
      </w:r>
      <w:r w:rsidRPr="000758CC">
        <w:rPr>
          <w:rFonts w:ascii="Times New Roman" w:hAnsi="Times New Roman" w:cs="Times New Roman"/>
        </w:rPr>
        <w:t xml:space="preserve">commercial and personal well-being of the </w:t>
      </w:r>
      <w:r w:rsidRPr="000758CC">
        <w:rPr>
          <w:rFonts w:ascii="Times New Roman" w:hAnsi="Times New Roman" w:cs="Times New Roman"/>
        </w:rPr>
        <w:t>customer. To</w:t>
      </w:r>
      <w:r w:rsidRPr="000758CC">
        <w:rPr>
          <w:rFonts w:ascii="Times New Roman" w:hAnsi="Times New Roman" w:cs="Times New Roman"/>
        </w:rPr>
        <w:t xml:space="preserve"> start the business, there will be three main service areas: bills and renewals, appointments and paperwork. Customers will first fill out an onboarding form with secure information, then choose a support tier, and then they will receive a monthly administration plan. The company's value proposition to customers is simple</w:t>
      </w:r>
      <w:r>
        <w:rPr>
          <w:rFonts w:ascii="Times New Roman" w:hAnsi="Times New Roman" w:cs="Times New Roman"/>
        </w:rPr>
        <w:t>:</w:t>
      </w:r>
      <w:r w:rsidRPr="000758CC">
        <w:rPr>
          <w:rFonts w:ascii="Times New Roman" w:hAnsi="Times New Roman" w:cs="Times New Roman"/>
        </w:rPr>
        <w:t xml:space="preserve"> "We help you stay on top of life."</w:t>
      </w:r>
    </w:p>
    <w:p w14:paraId="6814E081" w14:textId="77777777" w:rsidR="000758CC" w:rsidRPr="000758CC" w:rsidRDefault="000758CC" w:rsidP="000758CC">
      <w:pPr>
        <w:spacing w:line="480" w:lineRule="auto"/>
        <w:rPr>
          <w:rFonts w:ascii="Times New Roman" w:hAnsi="Times New Roman" w:cs="Times New Roman"/>
          <w:b/>
          <w:bCs/>
          <w:u w:val="thick"/>
        </w:rPr>
      </w:pPr>
      <w:r w:rsidRPr="000758CC">
        <w:rPr>
          <w:rFonts w:ascii="Times New Roman" w:hAnsi="Times New Roman" w:cs="Times New Roman"/>
          <w:b/>
          <w:bCs/>
          <w:u w:val="thick"/>
        </w:rPr>
        <w:t>Strategy for Long-Term Success</w:t>
      </w:r>
    </w:p>
    <w:p w14:paraId="00EE845B" w14:textId="10453847"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 xml:space="preserve">The long-term plans for the company are to develop a customer-focused service that customers will rely on each month and to build a scalable, sustainable business that can be replicated. Additionally, the firm must offer its customers recurrent benefits, ease customer anxiety and build trust with them so that they will share confidential information with the business. As a result, long-term growth will be based on the following five main strategic components: clear segmentation, customer trust and protection, </w:t>
      </w:r>
      <w:r>
        <w:rPr>
          <w:rFonts w:ascii="Times New Roman" w:hAnsi="Times New Roman" w:cs="Times New Roman"/>
        </w:rPr>
        <w:t>repetitive</w:t>
      </w:r>
      <w:r w:rsidRPr="000758CC">
        <w:rPr>
          <w:rFonts w:ascii="Times New Roman" w:hAnsi="Times New Roman" w:cs="Times New Roman"/>
        </w:rPr>
        <w:t xml:space="preserve"> operations, subscription-based financial models and continuous innovation.</w:t>
      </w:r>
    </w:p>
    <w:p w14:paraId="2BFF3222" w14:textId="190EB52F"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 xml:space="preserve">First, the business should focus on a smaller customer base to begin with. Young professional customers are appealing because they generally have a strong need for convenience, are very </w:t>
      </w:r>
      <w:r w:rsidRPr="000758CC">
        <w:rPr>
          <w:rFonts w:ascii="Times New Roman" w:hAnsi="Times New Roman" w:cs="Times New Roman"/>
        </w:rPr>
        <w:lastRenderedPageBreak/>
        <w:t>familiar with using a subscription-based service model and frequently may feel as if they need to outsource things that they do not enjoy or find to be stressful. However, this market is still quite large. For the initial launch of the service, the focus should be on young renters in large metropolitan areas who are working full-time and in need of assistance managing their bills, tenancy documents, health care appointments and the pressures associated with a balanced work/life. By maintaining this concentration, the new business can create efficient workflow processes tailored to a specific segment of the populace as opposed to a general attempt to satisfy the entire potential market of customers. New businesses tend to perform better when they carefully manage their resources</w:t>
      </w:r>
      <w:r>
        <w:rPr>
          <w:rFonts w:ascii="Times New Roman" w:hAnsi="Times New Roman" w:cs="Times New Roman"/>
        </w:rPr>
        <w:t xml:space="preserve"> and</w:t>
      </w:r>
      <w:r w:rsidRPr="000758CC">
        <w:rPr>
          <w:rFonts w:ascii="Times New Roman" w:hAnsi="Times New Roman" w:cs="Times New Roman"/>
        </w:rPr>
        <w:t xml:space="preserve"> are aligned with opportunities that they might want to pursue with their limited capabilities (Amini Sedeh, Caiazza and </w:t>
      </w:r>
      <w:proofErr w:type="spellStart"/>
      <w:r w:rsidRPr="000758CC">
        <w:rPr>
          <w:rFonts w:ascii="Times New Roman" w:hAnsi="Times New Roman" w:cs="Times New Roman"/>
        </w:rPr>
        <w:t>Pezeshkan</w:t>
      </w:r>
      <w:proofErr w:type="spellEnd"/>
      <w:r w:rsidRPr="000758CC">
        <w:rPr>
          <w:rFonts w:ascii="Times New Roman" w:hAnsi="Times New Roman" w:cs="Times New Roman"/>
        </w:rPr>
        <w:t>, 2023).</w:t>
      </w:r>
    </w:p>
    <w:p w14:paraId="593B1316" w14:textId="36927CAA"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Second, trust will be the key focal point for the business in the future. Customers could potentially be providing personal details</w:t>
      </w:r>
      <w:r>
        <w:rPr>
          <w:rFonts w:ascii="Times New Roman" w:hAnsi="Times New Roman" w:cs="Times New Roman"/>
        </w:rPr>
        <w:t>. The</w:t>
      </w:r>
      <w:r w:rsidRPr="000758CC">
        <w:rPr>
          <w:rFonts w:ascii="Times New Roman" w:hAnsi="Times New Roman" w:cs="Times New Roman"/>
        </w:rPr>
        <w:t xml:space="preserve"> venture will therefore implement rigid data protection procedures, secure document handling, </w:t>
      </w:r>
      <w:r>
        <w:rPr>
          <w:rFonts w:ascii="Times New Roman" w:hAnsi="Times New Roman" w:cs="Times New Roman"/>
        </w:rPr>
        <w:t>identity</w:t>
      </w:r>
      <w:r w:rsidRPr="000758CC">
        <w:rPr>
          <w:rFonts w:ascii="Times New Roman" w:hAnsi="Times New Roman" w:cs="Times New Roman"/>
        </w:rPr>
        <w:t xml:space="preserve"> verification, permission controls and clear service boundaries. The company will never make a financial decision on behalf of customers without their consent. For example, it can provide reminders, organise and prepare the information, but not before it has received approval from the customer to submit a payment, cancel a transaction or </w:t>
      </w:r>
      <w:r w:rsidRPr="000758CC">
        <w:rPr>
          <w:rFonts w:ascii="Times New Roman" w:hAnsi="Times New Roman" w:cs="Times New Roman"/>
        </w:rPr>
        <w:t>apply</w:t>
      </w:r>
      <w:r w:rsidRPr="000758CC">
        <w:rPr>
          <w:rFonts w:ascii="Times New Roman" w:hAnsi="Times New Roman" w:cs="Times New Roman"/>
        </w:rPr>
        <w:t>. Responsible innovation is crucial for new ventures which affect the daily lives of people and create new dependencies (Voegtlin et al., 2022).</w:t>
      </w:r>
    </w:p>
    <w:p w14:paraId="325531FF" w14:textId="77777777"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 xml:space="preserve">Thirdly, the business should develop repeatable systems for service delivery. A life administration service would quickly become inefficient if all requests from customers were manually managed; therefore, the service will implement both standard operating procedures for common tasks such as booking a GP appointment, requesting a refund, setting up reminders for utilities, preparing a checklist for moving house, renewing insurance, organising digital documents or completing basic forms, and also include templates, </w:t>
      </w:r>
      <w:r w:rsidRPr="000758CC">
        <w:rPr>
          <w:rFonts w:ascii="Times New Roman" w:hAnsi="Times New Roman" w:cs="Times New Roman"/>
        </w:rPr>
        <w:lastRenderedPageBreak/>
        <w:t>checklists, customer profile dashboards, and customer relationship management software to enable human reassurance with effective back-office processes.</w:t>
      </w:r>
    </w:p>
    <w:p w14:paraId="07818100" w14:textId="74CF9C29"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 xml:space="preserve">Fourth, the revenue generation model should be </w:t>
      </w:r>
      <w:r>
        <w:rPr>
          <w:rFonts w:ascii="Times New Roman" w:hAnsi="Times New Roman" w:cs="Times New Roman"/>
        </w:rPr>
        <w:t>subscription-based</w:t>
      </w:r>
      <w:r w:rsidRPr="000758CC">
        <w:rPr>
          <w:rFonts w:ascii="Times New Roman" w:hAnsi="Times New Roman" w:cs="Times New Roman"/>
        </w:rPr>
        <w:t xml:space="preserve">. Having a subscription model will provide predictable revenue and promote long-lasting relationships with customers. It is recommended that a three tier pricing structure is offered: Basic at £19/month, which will provide all reminders, deadlines and monthly life administration checklists; Plus at £49/month, which will provide limited task support, appointment bookings and document management; and Premium at £99/month, which will provide priority service, more complex administration, and quarterly life administration </w:t>
      </w:r>
      <w:r w:rsidRPr="000758CC">
        <w:rPr>
          <w:rFonts w:ascii="Times New Roman" w:hAnsi="Times New Roman" w:cs="Times New Roman"/>
        </w:rPr>
        <w:t>reviews. Customers</w:t>
      </w:r>
      <w:r w:rsidRPr="000758CC">
        <w:rPr>
          <w:rFonts w:ascii="Times New Roman" w:hAnsi="Times New Roman" w:cs="Times New Roman"/>
        </w:rPr>
        <w:t xml:space="preserve"> can start using a tiered model at a lower price and only upgrade as they become more comfortable with the service. Business Model Canvas (BMC) tools will allow new business owners to connect customer value to revenue logic and delivery activities as a means of building true customer value (Lichy, Zhai and </w:t>
      </w:r>
      <w:r w:rsidRPr="000758CC">
        <w:rPr>
          <w:rFonts w:ascii="Times New Roman" w:hAnsi="Times New Roman" w:cs="Times New Roman"/>
        </w:rPr>
        <w:t>Ang ’awa</w:t>
      </w:r>
      <w:r w:rsidRPr="000758CC">
        <w:rPr>
          <w:rFonts w:ascii="Times New Roman" w:hAnsi="Times New Roman" w:cs="Times New Roman"/>
        </w:rPr>
        <w:t>, 2025).</w:t>
      </w:r>
    </w:p>
    <w:p w14:paraId="10B52FF2" w14:textId="7D06445F"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 xml:space="preserve">The service will be creating strategic partnerships. The service can partner with employers, coworking spaces, universities, landlords, estate agents, relocation companies, </w:t>
      </w:r>
      <w:r>
        <w:rPr>
          <w:rFonts w:ascii="Times New Roman" w:hAnsi="Times New Roman" w:cs="Times New Roman"/>
        </w:rPr>
        <w:t xml:space="preserve">and </w:t>
      </w:r>
      <w:r w:rsidRPr="000758CC">
        <w:rPr>
          <w:rFonts w:ascii="Times New Roman" w:hAnsi="Times New Roman" w:cs="Times New Roman"/>
        </w:rPr>
        <w:t>financial well-being platforms</w:t>
      </w:r>
      <w:r>
        <w:rPr>
          <w:rFonts w:ascii="Times New Roman" w:hAnsi="Times New Roman" w:cs="Times New Roman"/>
        </w:rPr>
        <w:t>,</w:t>
      </w:r>
      <w:r w:rsidRPr="000758CC">
        <w:rPr>
          <w:rFonts w:ascii="Times New Roman" w:hAnsi="Times New Roman" w:cs="Times New Roman"/>
        </w:rPr>
        <w:t xml:space="preserve"> all routes to market. Many employers will use </w:t>
      </w:r>
      <w:r>
        <w:rPr>
          <w:rFonts w:ascii="Times New Roman" w:hAnsi="Times New Roman" w:cs="Times New Roman"/>
        </w:rPr>
        <w:t xml:space="preserve">it </w:t>
      </w:r>
      <w:r w:rsidRPr="000758CC">
        <w:rPr>
          <w:rFonts w:ascii="Times New Roman" w:hAnsi="Times New Roman" w:cs="Times New Roman"/>
        </w:rPr>
        <w:t xml:space="preserve">as a well-being benefit because of the negative impact life admin stress can have on employee productivity and mental </w:t>
      </w:r>
      <w:r w:rsidRPr="000758CC">
        <w:rPr>
          <w:rFonts w:ascii="Times New Roman" w:hAnsi="Times New Roman" w:cs="Times New Roman"/>
        </w:rPr>
        <w:t>load</w:t>
      </w:r>
      <w:r>
        <w:rPr>
          <w:rFonts w:ascii="Times New Roman" w:hAnsi="Times New Roman" w:cs="Times New Roman"/>
        </w:rPr>
        <w:t xml:space="preserve"> and</w:t>
      </w:r>
      <w:r w:rsidRPr="000758CC">
        <w:rPr>
          <w:rFonts w:ascii="Times New Roman" w:hAnsi="Times New Roman" w:cs="Times New Roman"/>
        </w:rPr>
        <w:t xml:space="preserve"> can help reduce the cost of acquiring customers. Entrepreneurial networks and social skills can also strongly influence developing early-stage ventures (Klyver and Arenius, 2022).</w:t>
      </w:r>
    </w:p>
    <w:p w14:paraId="115FC59D" w14:textId="77777777" w:rsidR="000758CC" w:rsidRDefault="000758CC" w:rsidP="000758CC">
      <w:pPr>
        <w:spacing w:line="480" w:lineRule="auto"/>
        <w:rPr>
          <w:rFonts w:ascii="Times New Roman" w:hAnsi="Times New Roman" w:cs="Times New Roman"/>
        </w:rPr>
      </w:pPr>
      <w:r w:rsidRPr="000758CC">
        <w:rPr>
          <w:rFonts w:ascii="Times New Roman" w:hAnsi="Times New Roman" w:cs="Times New Roman"/>
        </w:rPr>
        <w:t>The service should be positioned strategically</w:t>
      </w:r>
      <w:r>
        <w:rPr>
          <w:rFonts w:ascii="Times New Roman" w:hAnsi="Times New Roman" w:cs="Times New Roman"/>
        </w:rPr>
        <w:t>,</w:t>
      </w:r>
      <w:r w:rsidRPr="000758CC">
        <w:rPr>
          <w:rFonts w:ascii="Times New Roman" w:hAnsi="Times New Roman" w:cs="Times New Roman"/>
        </w:rPr>
        <w:t xml:space="preserve"> not making it sound like a luxury concierge service for only rich people. The messaging should </w:t>
      </w:r>
      <w:r>
        <w:rPr>
          <w:rFonts w:ascii="Times New Roman" w:hAnsi="Times New Roman" w:cs="Times New Roman"/>
        </w:rPr>
        <w:t>emphasise</w:t>
      </w:r>
      <w:r w:rsidRPr="000758CC">
        <w:rPr>
          <w:rFonts w:ascii="Times New Roman" w:hAnsi="Times New Roman" w:cs="Times New Roman"/>
        </w:rPr>
        <w:t xml:space="preserve"> life, control and time savings. A good brand position could be "affordable personal admin assistance to busy young professionals." This makes the venture much more inclusive and much easier to validate.</w:t>
      </w:r>
    </w:p>
    <w:p w14:paraId="0EF9BD0F" w14:textId="6DEFB66E"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lastRenderedPageBreak/>
        <w:t>Competitive advantage will be achieved from four sources: (1) Customer intimacy; (2) Trust; (3) Operational learning</w:t>
      </w:r>
      <w:r>
        <w:rPr>
          <w:rFonts w:ascii="Times New Roman" w:hAnsi="Times New Roman" w:cs="Times New Roman"/>
        </w:rPr>
        <w:t xml:space="preserve">; </w:t>
      </w:r>
      <w:r w:rsidRPr="000758CC">
        <w:rPr>
          <w:rFonts w:ascii="Times New Roman" w:hAnsi="Times New Roman" w:cs="Times New Roman"/>
        </w:rPr>
        <w:t>(4) Brand clarity</w:t>
      </w:r>
      <w:r>
        <w:rPr>
          <w:rFonts w:ascii="Times New Roman" w:hAnsi="Times New Roman" w:cs="Times New Roman"/>
        </w:rPr>
        <w:t>.</w:t>
      </w:r>
    </w:p>
    <w:p w14:paraId="1DD69AF4" w14:textId="0EC0B8B2"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There are risk factors to the business</w:t>
      </w:r>
      <w:r>
        <w:rPr>
          <w:rFonts w:ascii="Times New Roman" w:hAnsi="Times New Roman" w:cs="Times New Roman"/>
        </w:rPr>
        <w:t>:</w:t>
      </w:r>
      <w:r w:rsidRPr="000758CC">
        <w:rPr>
          <w:rFonts w:ascii="Times New Roman" w:hAnsi="Times New Roman" w:cs="Times New Roman"/>
        </w:rPr>
        <w:t xml:space="preserve"> customers willing to pay low prices, high labour costs, data protection failures and lack of clarity on what the service does. These risks need to be managed via a controlled MVP.</w:t>
      </w:r>
      <w:r>
        <w:rPr>
          <w:rFonts w:ascii="Times New Roman" w:hAnsi="Times New Roman" w:cs="Times New Roman"/>
        </w:rPr>
        <w:t xml:space="preserve"> </w:t>
      </w:r>
      <w:r w:rsidRPr="000758CC">
        <w:rPr>
          <w:rFonts w:ascii="Times New Roman" w:hAnsi="Times New Roman" w:cs="Times New Roman"/>
        </w:rPr>
        <w:t>The first experiment should include 30-50 users for three months. The company will examine how many subscriptions convert, how long it takes to complete specific tasks, if customers feel less stressed after using the service, how often users return, as well as identify which are the most commonly requested services; this is a learning-based approach to making business decisions, and will require testing of assumptions rather than treating them as truths, (Nakajima &amp; Sekiguchi, 2025).</w:t>
      </w:r>
    </w:p>
    <w:p w14:paraId="11B29261" w14:textId="71640E6E"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With time the venture will add additional technology to improve service while maintaining a level of human interaction; examples may include the use of an application that provides users with reminders or ways to store documents, track the progress of their tasks, and remind users when they are due to reapply for something like housing assistance or a job; artificial intelligence could help with document classification/organisation or drafting form letters but a person should always approve this type of action, (</w:t>
      </w:r>
      <w:proofErr w:type="spellStart"/>
      <w:r w:rsidRPr="000758CC">
        <w:rPr>
          <w:rFonts w:ascii="Times New Roman" w:hAnsi="Times New Roman" w:cs="Times New Roman"/>
        </w:rPr>
        <w:t>V</w:t>
      </w:r>
      <w:r w:rsidR="00805665">
        <w:rPr>
          <w:rFonts w:ascii="Times New Roman" w:hAnsi="Times New Roman" w:cs="Times New Roman"/>
        </w:rPr>
        <w:t>a</w:t>
      </w:r>
      <w:r w:rsidRPr="000758CC">
        <w:rPr>
          <w:rFonts w:ascii="Times New Roman" w:hAnsi="Times New Roman" w:cs="Times New Roman"/>
        </w:rPr>
        <w:t>rzaru</w:t>
      </w:r>
      <w:proofErr w:type="spellEnd"/>
      <w:r w:rsidRPr="000758CC">
        <w:rPr>
          <w:rFonts w:ascii="Times New Roman" w:hAnsi="Times New Roman" w:cs="Times New Roman"/>
        </w:rPr>
        <w:t xml:space="preserve"> &amp; </w:t>
      </w:r>
      <w:proofErr w:type="spellStart"/>
      <w:r w:rsidRPr="000758CC">
        <w:rPr>
          <w:rFonts w:ascii="Times New Roman" w:hAnsi="Times New Roman" w:cs="Times New Roman"/>
        </w:rPr>
        <w:t>Bocean</w:t>
      </w:r>
      <w:proofErr w:type="spellEnd"/>
      <w:r w:rsidRPr="000758CC">
        <w:rPr>
          <w:rFonts w:ascii="Times New Roman" w:hAnsi="Times New Roman" w:cs="Times New Roman"/>
        </w:rPr>
        <w:t>, 2024).</w:t>
      </w:r>
    </w:p>
    <w:p w14:paraId="1D56AAB6" w14:textId="77777777" w:rsidR="00805665" w:rsidRDefault="000758CC" w:rsidP="000758CC">
      <w:pPr>
        <w:spacing w:line="480" w:lineRule="auto"/>
        <w:rPr>
          <w:rFonts w:ascii="Times New Roman" w:hAnsi="Times New Roman" w:cs="Times New Roman"/>
        </w:rPr>
      </w:pPr>
      <w:r w:rsidRPr="000758CC">
        <w:rPr>
          <w:rFonts w:ascii="Times New Roman" w:hAnsi="Times New Roman" w:cs="Times New Roman"/>
        </w:rPr>
        <w:t xml:space="preserve">Additionally, the venture </w:t>
      </w:r>
      <w:r w:rsidR="00805665" w:rsidRPr="000758CC">
        <w:rPr>
          <w:rFonts w:ascii="Times New Roman" w:hAnsi="Times New Roman" w:cs="Times New Roman"/>
        </w:rPr>
        <w:t>can</w:t>
      </w:r>
      <w:r w:rsidRPr="000758CC">
        <w:rPr>
          <w:rFonts w:ascii="Times New Roman" w:hAnsi="Times New Roman" w:cs="Times New Roman"/>
        </w:rPr>
        <w:t xml:space="preserve"> create social innovation through its service in that there are many people </w:t>
      </w:r>
      <w:r w:rsidR="00805665">
        <w:rPr>
          <w:rFonts w:ascii="Times New Roman" w:hAnsi="Times New Roman" w:cs="Times New Roman"/>
        </w:rPr>
        <w:t>who</w:t>
      </w:r>
      <w:r w:rsidRPr="000758CC">
        <w:rPr>
          <w:rFonts w:ascii="Times New Roman" w:hAnsi="Times New Roman" w:cs="Times New Roman"/>
        </w:rPr>
        <w:t xml:space="preserve"> feel overwhelmed by paperwork, housing systems, health care booking and financial administration. A well-designed service could reduce inequity through access and confidence, especially if future partnerships </w:t>
      </w:r>
      <w:r w:rsidR="00805665">
        <w:rPr>
          <w:rFonts w:ascii="Times New Roman" w:hAnsi="Times New Roman" w:cs="Times New Roman"/>
        </w:rPr>
        <w:t>can</w:t>
      </w:r>
      <w:r w:rsidRPr="000758CC">
        <w:rPr>
          <w:rFonts w:ascii="Times New Roman" w:hAnsi="Times New Roman" w:cs="Times New Roman"/>
        </w:rPr>
        <w:t xml:space="preserve"> subsidise the assistance provided to graduates, caregivers or individuals who are working in low-wage employment; social innovation ecosystems typically rely on collaboration from multiple actors to satisfy the needs that appear in society (Audretsch et al., 2022).</w:t>
      </w:r>
    </w:p>
    <w:p w14:paraId="42D90022" w14:textId="71C1608C" w:rsidR="00805665" w:rsidRDefault="000758CC" w:rsidP="000758CC">
      <w:pPr>
        <w:spacing w:line="480" w:lineRule="auto"/>
        <w:rPr>
          <w:rFonts w:ascii="Times New Roman" w:hAnsi="Times New Roman" w:cs="Times New Roman"/>
        </w:rPr>
      </w:pPr>
      <w:r w:rsidRPr="000758CC">
        <w:rPr>
          <w:rFonts w:ascii="Times New Roman" w:hAnsi="Times New Roman" w:cs="Times New Roman"/>
        </w:rPr>
        <w:lastRenderedPageBreak/>
        <w:t xml:space="preserve">As such, the longevity of the venture is to start with small launches, build trust with customers, establish a system for completing popular tasks, generate revenue through repeat customers and expand through partnerships; the true path to long-term viability will be for </w:t>
      </w:r>
      <w:r w:rsidR="00805665">
        <w:rPr>
          <w:rFonts w:ascii="Times New Roman" w:hAnsi="Times New Roman" w:cs="Times New Roman"/>
        </w:rPr>
        <w:t>t</w:t>
      </w:r>
      <w:r w:rsidRPr="000758CC">
        <w:rPr>
          <w:rFonts w:ascii="Times New Roman" w:hAnsi="Times New Roman" w:cs="Times New Roman"/>
        </w:rPr>
        <w:t xml:space="preserve">he </w:t>
      </w:r>
      <w:r w:rsidR="00805665">
        <w:rPr>
          <w:rFonts w:ascii="Times New Roman" w:hAnsi="Times New Roman" w:cs="Times New Roman"/>
        </w:rPr>
        <w:t>s</w:t>
      </w:r>
      <w:r w:rsidRPr="000758CC">
        <w:rPr>
          <w:rFonts w:ascii="Times New Roman" w:hAnsi="Times New Roman" w:cs="Times New Roman"/>
        </w:rPr>
        <w:t>ervice to become the trusted life administrative partner</w:t>
      </w:r>
      <w:r w:rsidR="00805665">
        <w:rPr>
          <w:rFonts w:ascii="Times New Roman" w:hAnsi="Times New Roman" w:cs="Times New Roman"/>
        </w:rPr>
        <w:t>.</w:t>
      </w:r>
    </w:p>
    <w:p w14:paraId="128C1063" w14:textId="1AE36E14" w:rsidR="000758CC" w:rsidRDefault="000758CC" w:rsidP="000758CC">
      <w:pPr>
        <w:spacing w:line="480" w:lineRule="auto"/>
        <w:rPr>
          <w:rFonts w:ascii="Times New Roman" w:hAnsi="Times New Roman" w:cs="Times New Roman"/>
        </w:rPr>
      </w:pPr>
      <w:r w:rsidRPr="000758CC">
        <w:rPr>
          <w:rFonts w:ascii="Times New Roman" w:hAnsi="Times New Roman" w:cs="Times New Roman"/>
        </w:rPr>
        <w:t xml:space="preserve">The Business Model Canvas is a tool that can be used to </w:t>
      </w:r>
      <w:r w:rsidR="00805665">
        <w:rPr>
          <w:rFonts w:ascii="Times New Roman" w:hAnsi="Times New Roman" w:cs="Times New Roman"/>
        </w:rPr>
        <w:t>analyse</w:t>
      </w:r>
      <w:r w:rsidRPr="000758CC">
        <w:rPr>
          <w:rFonts w:ascii="Times New Roman" w:hAnsi="Times New Roman" w:cs="Times New Roman"/>
        </w:rPr>
        <w:t xml:space="preserve"> and design business models. The Business Model Canvas consists of nine areas of your business; the Life Admin Service uses these nine areas to develop its business model.</w:t>
      </w:r>
    </w:p>
    <w:p w14:paraId="381F7C95" w14:textId="1AFB0827" w:rsidR="00805665" w:rsidRPr="00805665" w:rsidRDefault="00805665" w:rsidP="000758CC">
      <w:pPr>
        <w:spacing w:line="480" w:lineRule="auto"/>
        <w:rPr>
          <w:rFonts w:ascii="Times New Roman" w:hAnsi="Times New Roman" w:cs="Times New Roman"/>
          <w:b/>
          <w:bCs/>
        </w:rPr>
      </w:pPr>
      <w:r w:rsidRPr="00805665">
        <w:rPr>
          <w:rFonts w:ascii="Times New Roman" w:hAnsi="Times New Roman" w:cs="Times New Roman"/>
          <w:b/>
          <w:bCs/>
        </w:rPr>
        <w:t xml:space="preserve">Visual 1: </w:t>
      </w:r>
      <w:r w:rsidRPr="00805665">
        <w:rPr>
          <w:rFonts w:ascii="Times New Roman" w:hAnsi="Times New Roman" w:cs="Times New Roman"/>
          <w:b/>
          <w:bCs/>
        </w:rPr>
        <w:t>Business Model Canvas</w:t>
      </w:r>
    </w:p>
    <w:tbl>
      <w:tblPr>
        <w:tblStyle w:val="GridTable1Light"/>
        <w:tblW w:w="9716" w:type="dxa"/>
        <w:tblLook w:val="04A0" w:firstRow="1" w:lastRow="0" w:firstColumn="1" w:lastColumn="0" w:noHBand="0" w:noVBand="1"/>
      </w:tblPr>
      <w:tblGrid>
        <w:gridCol w:w="2155"/>
        <w:gridCol w:w="2148"/>
        <w:gridCol w:w="1788"/>
        <w:gridCol w:w="1820"/>
        <w:gridCol w:w="1805"/>
      </w:tblGrid>
      <w:tr w:rsidR="00805665" w:rsidRPr="00805665" w14:paraId="057FF90F" w14:textId="77777777" w:rsidTr="00805665">
        <w:trPr>
          <w:cnfStyle w:val="100000000000" w:firstRow="1" w:lastRow="0" w:firstColumn="0" w:lastColumn="0" w:oddVBand="0" w:evenVBand="0" w:oddHBand="0"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642D99BD" w14:textId="77777777" w:rsidR="00805665" w:rsidRPr="00805665" w:rsidRDefault="00805665" w:rsidP="00805665">
            <w:pPr>
              <w:jc w:val="center"/>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Customer Segments</w:t>
            </w:r>
          </w:p>
        </w:tc>
        <w:tc>
          <w:tcPr>
            <w:tcW w:w="0" w:type="auto"/>
            <w:shd w:val="clear" w:color="auto" w:fill="84E290" w:themeFill="accent3" w:themeFillTint="66"/>
            <w:hideMark/>
          </w:tcPr>
          <w:p w14:paraId="446FC34C" w14:textId="77777777" w:rsidR="00805665" w:rsidRPr="00805665" w:rsidRDefault="00805665" w:rsidP="0080566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Value Propositions</w:t>
            </w:r>
          </w:p>
        </w:tc>
        <w:tc>
          <w:tcPr>
            <w:tcW w:w="0" w:type="auto"/>
            <w:shd w:val="clear" w:color="auto" w:fill="D86DCB" w:themeFill="accent5" w:themeFillTint="99"/>
            <w:hideMark/>
          </w:tcPr>
          <w:p w14:paraId="0EA41A12" w14:textId="77777777" w:rsidR="00805665" w:rsidRPr="00805665" w:rsidRDefault="00805665" w:rsidP="0080566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Channels</w:t>
            </w:r>
          </w:p>
        </w:tc>
        <w:tc>
          <w:tcPr>
            <w:tcW w:w="0" w:type="auto"/>
            <w:shd w:val="clear" w:color="auto" w:fill="FFC000"/>
            <w:hideMark/>
          </w:tcPr>
          <w:p w14:paraId="4888E7C0" w14:textId="77777777" w:rsidR="00805665" w:rsidRPr="00805665" w:rsidRDefault="00805665" w:rsidP="0080566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Customer Relationships</w:t>
            </w:r>
          </w:p>
        </w:tc>
        <w:tc>
          <w:tcPr>
            <w:tcW w:w="0" w:type="auto"/>
            <w:shd w:val="clear" w:color="auto" w:fill="EE0000"/>
            <w:hideMark/>
          </w:tcPr>
          <w:p w14:paraId="472F87F7" w14:textId="77777777" w:rsidR="00805665" w:rsidRPr="00805665" w:rsidRDefault="00805665" w:rsidP="0080566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Revenue Streams</w:t>
            </w:r>
          </w:p>
        </w:tc>
      </w:tr>
      <w:tr w:rsidR="00805665" w:rsidRPr="00805665" w14:paraId="13F6807D" w14:textId="77777777" w:rsidTr="00805665">
        <w:trPr>
          <w:trHeight w:val="841"/>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19825E43" w14:textId="77777777" w:rsidR="00805665" w:rsidRPr="00805665" w:rsidRDefault="00805665" w:rsidP="00805665">
            <w:pPr>
              <w:rPr>
                <w:rFonts w:ascii="Times New Roman" w:eastAsia="Times New Roman" w:hAnsi="Times New Roman" w:cs="Times New Roman"/>
                <w:b w:val="0"/>
                <w:bCs w:val="0"/>
                <w:kern w:val="0"/>
                <w:lang w:eastAsia="en-GB"/>
                <w14:ligatures w14:val="none"/>
              </w:rPr>
            </w:pPr>
            <w:r w:rsidRPr="00805665">
              <w:rPr>
                <w:rFonts w:ascii="Times New Roman" w:eastAsia="Times New Roman" w:hAnsi="Times New Roman" w:cs="Times New Roman"/>
                <w:b w:val="0"/>
                <w:bCs w:val="0"/>
                <w:kern w:val="0"/>
                <w:lang w:eastAsia="en-GB"/>
                <w14:ligatures w14:val="none"/>
              </w:rPr>
              <w:t>Young professionals (22–35)</w:t>
            </w:r>
          </w:p>
        </w:tc>
        <w:tc>
          <w:tcPr>
            <w:tcW w:w="0" w:type="auto"/>
            <w:shd w:val="clear" w:color="auto" w:fill="84E290" w:themeFill="accent3" w:themeFillTint="66"/>
            <w:hideMark/>
          </w:tcPr>
          <w:p w14:paraId="3966F174"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Saves time and reduces stress</w:t>
            </w:r>
          </w:p>
        </w:tc>
        <w:tc>
          <w:tcPr>
            <w:tcW w:w="0" w:type="auto"/>
            <w:shd w:val="clear" w:color="auto" w:fill="D86DCB" w:themeFill="accent5" w:themeFillTint="99"/>
            <w:hideMark/>
          </w:tcPr>
          <w:p w14:paraId="3D49C310"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Website</w:t>
            </w:r>
          </w:p>
        </w:tc>
        <w:tc>
          <w:tcPr>
            <w:tcW w:w="0" w:type="auto"/>
            <w:shd w:val="clear" w:color="auto" w:fill="FFC000"/>
            <w:hideMark/>
          </w:tcPr>
          <w:p w14:paraId="51CD0112"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Subscription-based support</w:t>
            </w:r>
          </w:p>
        </w:tc>
        <w:tc>
          <w:tcPr>
            <w:tcW w:w="0" w:type="auto"/>
            <w:shd w:val="clear" w:color="auto" w:fill="EE0000"/>
            <w:hideMark/>
          </w:tcPr>
          <w:p w14:paraId="40AEFB96"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Monthly subscription fees</w:t>
            </w:r>
          </w:p>
        </w:tc>
      </w:tr>
      <w:tr w:rsidR="00805665" w:rsidRPr="00805665" w14:paraId="1EFBB5E2" w14:textId="77777777" w:rsidTr="00805665">
        <w:trPr>
          <w:trHeight w:val="841"/>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72ABEA76" w14:textId="77777777" w:rsidR="00805665" w:rsidRPr="00805665" w:rsidRDefault="00805665" w:rsidP="00805665">
            <w:pPr>
              <w:rPr>
                <w:rFonts w:ascii="Times New Roman" w:eastAsia="Times New Roman" w:hAnsi="Times New Roman" w:cs="Times New Roman"/>
                <w:b w:val="0"/>
                <w:bCs w:val="0"/>
                <w:kern w:val="0"/>
                <w:lang w:eastAsia="en-GB"/>
                <w14:ligatures w14:val="none"/>
              </w:rPr>
            </w:pPr>
            <w:r w:rsidRPr="00805665">
              <w:rPr>
                <w:rFonts w:ascii="Times New Roman" w:eastAsia="Times New Roman" w:hAnsi="Times New Roman" w:cs="Times New Roman"/>
                <w:b w:val="0"/>
                <w:bCs w:val="0"/>
                <w:kern w:val="0"/>
                <w:lang w:eastAsia="en-GB"/>
                <w14:ligatures w14:val="none"/>
              </w:rPr>
              <w:t>Full-time workers</w:t>
            </w:r>
          </w:p>
        </w:tc>
        <w:tc>
          <w:tcPr>
            <w:tcW w:w="0" w:type="auto"/>
            <w:shd w:val="clear" w:color="auto" w:fill="84E290" w:themeFill="accent3" w:themeFillTint="66"/>
            <w:hideMark/>
          </w:tcPr>
          <w:p w14:paraId="484EB3C4"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Simplifies everyday tasks</w:t>
            </w:r>
          </w:p>
        </w:tc>
        <w:tc>
          <w:tcPr>
            <w:tcW w:w="0" w:type="auto"/>
            <w:shd w:val="clear" w:color="auto" w:fill="D86DCB" w:themeFill="accent5" w:themeFillTint="99"/>
            <w:hideMark/>
          </w:tcPr>
          <w:p w14:paraId="0E534CA2"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Social media (LinkedIn, Instagram)</w:t>
            </w:r>
          </w:p>
        </w:tc>
        <w:tc>
          <w:tcPr>
            <w:tcW w:w="0" w:type="auto"/>
            <w:shd w:val="clear" w:color="auto" w:fill="FFC000"/>
            <w:hideMark/>
          </w:tcPr>
          <w:p w14:paraId="2CAFA1F1"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Personalised onboarding</w:t>
            </w:r>
          </w:p>
        </w:tc>
        <w:tc>
          <w:tcPr>
            <w:tcW w:w="0" w:type="auto"/>
            <w:shd w:val="clear" w:color="auto" w:fill="EE0000"/>
            <w:hideMark/>
          </w:tcPr>
          <w:p w14:paraId="68E47224"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Tiered pricing (Basic, Plus, Premium)</w:t>
            </w:r>
          </w:p>
        </w:tc>
      </w:tr>
      <w:tr w:rsidR="00805665" w:rsidRPr="00805665" w14:paraId="5EC251EA" w14:textId="77777777" w:rsidTr="00805665">
        <w:trPr>
          <w:trHeight w:val="1119"/>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397D5AAC" w14:textId="77777777" w:rsidR="00805665" w:rsidRPr="00805665" w:rsidRDefault="00805665" w:rsidP="00805665">
            <w:pPr>
              <w:rPr>
                <w:rFonts w:ascii="Times New Roman" w:eastAsia="Times New Roman" w:hAnsi="Times New Roman" w:cs="Times New Roman"/>
                <w:b w:val="0"/>
                <w:bCs w:val="0"/>
                <w:kern w:val="0"/>
                <w:lang w:eastAsia="en-GB"/>
                <w14:ligatures w14:val="none"/>
              </w:rPr>
            </w:pPr>
            <w:r w:rsidRPr="00805665">
              <w:rPr>
                <w:rFonts w:ascii="Times New Roman" w:eastAsia="Times New Roman" w:hAnsi="Times New Roman" w:cs="Times New Roman"/>
                <w:b w:val="0"/>
                <w:bCs w:val="0"/>
                <w:kern w:val="0"/>
                <w:lang w:eastAsia="en-GB"/>
                <w14:ligatures w14:val="none"/>
              </w:rPr>
              <w:t>Urban renters</w:t>
            </w:r>
          </w:p>
        </w:tc>
        <w:tc>
          <w:tcPr>
            <w:tcW w:w="0" w:type="auto"/>
            <w:shd w:val="clear" w:color="auto" w:fill="84E290" w:themeFill="accent3" w:themeFillTint="66"/>
            <w:hideMark/>
          </w:tcPr>
          <w:p w14:paraId="190C3B79" w14:textId="6AD5FD40"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 xml:space="preserve">Helps manage bills, appointments, </w:t>
            </w:r>
            <w:r>
              <w:rPr>
                <w:rFonts w:ascii="Times New Roman" w:eastAsia="Times New Roman" w:hAnsi="Times New Roman" w:cs="Times New Roman"/>
                <w:kern w:val="0"/>
                <w:lang w:eastAsia="en-GB"/>
                <w14:ligatures w14:val="none"/>
              </w:rPr>
              <w:t xml:space="preserve">and </w:t>
            </w:r>
            <w:r w:rsidRPr="00805665">
              <w:rPr>
                <w:rFonts w:ascii="Times New Roman" w:eastAsia="Times New Roman" w:hAnsi="Times New Roman" w:cs="Times New Roman"/>
                <w:kern w:val="0"/>
                <w:lang w:eastAsia="en-GB"/>
                <w14:ligatures w14:val="none"/>
              </w:rPr>
              <w:t>paperwork</w:t>
            </w:r>
          </w:p>
        </w:tc>
        <w:tc>
          <w:tcPr>
            <w:tcW w:w="0" w:type="auto"/>
            <w:shd w:val="clear" w:color="auto" w:fill="D86DCB" w:themeFill="accent5" w:themeFillTint="99"/>
            <w:hideMark/>
          </w:tcPr>
          <w:p w14:paraId="05525346"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Employer partnerships</w:t>
            </w:r>
          </w:p>
        </w:tc>
        <w:tc>
          <w:tcPr>
            <w:tcW w:w="0" w:type="auto"/>
            <w:shd w:val="clear" w:color="auto" w:fill="FFC000"/>
            <w:hideMark/>
          </w:tcPr>
          <w:p w14:paraId="42514E64"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Ongoing monthly check-ins</w:t>
            </w:r>
          </w:p>
        </w:tc>
        <w:tc>
          <w:tcPr>
            <w:tcW w:w="0" w:type="auto"/>
            <w:shd w:val="clear" w:color="auto" w:fill="EE0000"/>
            <w:hideMark/>
          </w:tcPr>
          <w:p w14:paraId="44392161"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Employer-paid packages</w:t>
            </w:r>
          </w:p>
        </w:tc>
      </w:tr>
      <w:tr w:rsidR="00805665" w:rsidRPr="00805665" w14:paraId="56F0CD01" w14:textId="77777777" w:rsidTr="00805665">
        <w:trPr>
          <w:trHeight w:val="841"/>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hideMark/>
          </w:tcPr>
          <w:p w14:paraId="5FCD6961" w14:textId="77777777" w:rsidR="00805665" w:rsidRPr="00805665" w:rsidRDefault="00805665" w:rsidP="00805665">
            <w:pPr>
              <w:rPr>
                <w:rFonts w:ascii="Times New Roman" w:eastAsia="Times New Roman" w:hAnsi="Times New Roman" w:cs="Times New Roman"/>
                <w:b w:val="0"/>
                <w:bCs w:val="0"/>
                <w:kern w:val="0"/>
                <w:lang w:eastAsia="en-GB"/>
                <w14:ligatures w14:val="none"/>
              </w:rPr>
            </w:pPr>
            <w:r w:rsidRPr="00805665">
              <w:rPr>
                <w:rFonts w:ascii="Times New Roman" w:eastAsia="Times New Roman" w:hAnsi="Times New Roman" w:cs="Times New Roman"/>
                <w:b w:val="0"/>
                <w:bCs w:val="0"/>
                <w:kern w:val="0"/>
                <w:lang w:eastAsia="en-GB"/>
                <w14:ligatures w14:val="none"/>
              </w:rPr>
              <w:t>Graduates/newly independent adults</w:t>
            </w:r>
          </w:p>
        </w:tc>
        <w:tc>
          <w:tcPr>
            <w:tcW w:w="0" w:type="auto"/>
            <w:shd w:val="clear" w:color="auto" w:fill="84E290" w:themeFill="accent3" w:themeFillTint="66"/>
            <w:hideMark/>
          </w:tcPr>
          <w:p w14:paraId="6650933D"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Provides structure and organisation</w:t>
            </w:r>
          </w:p>
        </w:tc>
        <w:tc>
          <w:tcPr>
            <w:tcW w:w="0" w:type="auto"/>
            <w:shd w:val="clear" w:color="auto" w:fill="D86DCB" w:themeFill="accent5" w:themeFillTint="99"/>
            <w:hideMark/>
          </w:tcPr>
          <w:p w14:paraId="3C2D85AB"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Referral programmes</w:t>
            </w:r>
          </w:p>
        </w:tc>
        <w:tc>
          <w:tcPr>
            <w:tcW w:w="0" w:type="auto"/>
            <w:shd w:val="clear" w:color="auto" w:fill="FFC000"/>
            <w:hideMark/>
          </w:tcPr>
          <w:p w14:paraId="396DCA49"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Human + digital support</w:t>
            </w:r>
          </w:p>
        </w:tc>
        <w:tc>
          <w:tcPr>
            <w:tcW w:w="0" w:type="auto"/>
            <w:shd w:val="clear" w:color="auto" w:fill="EE0000"/>
            <w:hideMark/>
          </w:tcPr>
          <w:p w14:paraId="43F63234"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Add-on services (one-off tasks)</w:t>
            </w:r>
          </w:p>
        </w:tc>
      </w:tr>
    </w:tbl>
    <w:tbl>
      <w:tblPr>
        <w:tblStyle w:val="GridTable1Light"/>
        <w:tblpPr w:leftFromText="180" w:rightFromText="180" w:vertAnchor="text" w:horzAnchor="margin" w:tblpY="28"/>
        <w:tblW w:w="9715" w:type="dxa"/>
        <w:tblLook w:val="04A0" w:firstRow="1" w:lastRow="0" w:firstColumn="1" w:lastColumn="0" w:noHBand="0" w:noVBand="1"/>
      </w:tblPr>
      <w:tblGrid>
        <w:gridCol w:w="2892"/>
        <w:gridCol w:w="2391"/>
        <w:gridCol w:w="2385"/>
        <w:gridCol w:w="2047"/>
      </w:tblGrid>
      <w:tr w:rsidR="00805665" w:rsidRPr="00805665" w14:paraId="5DF4883E" w14:textId="77777777" w:rsidTr="00805665">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shd w:val="clear" w:color="auto" w:fill="FFC000"/>
            <w:hideMark/>
          </w:tcPr>
          <w:p w14:paraId="736C31A3" w14:textId="77777777" w:rsidR="00805665" w:rsidRPr="00805665" w:rsidRDefault="00805665" w:rsidP="00805665">
            <w:pPr>
              <w:jc w:val="center"/>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Key Resources</w:t>
            </w:r>
          </w:p>
        </w:tc>
        <w:tc>
          <w:tcPr>
            <w:tcW w:w="0" w:type="auto"/>
            <w:shd w:val="clear" w:color="auto" w:fill="84E290" w:themeFill="accent3" w:themeFillTint="66"/>
            <w:hideMark/>
          </w:tcPr>
          <w:p w14:paraId="18B93F24" w14:textId="77777777" w:rsidR="00805665" w:rsidRPr="00805665" w:rsidRDefault="00805665" w:rsidP="0080566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Key Activities</w:t>
            </w:r>
          </w:p>
        </w:tc>
        <w:tc>
          <w:tcPr>
            <w:tcW w:w="0" w:type="auto"/>
            <w:shd w:val="clear" w:color="auto" w:fill="FFFF00"/>
            <w:hideMark/>
          </w:tcPr>
          <w:p w14:paraId="15B8048C" w14:textId="77777777" w:rsidR="00805665" w:rsidRPr="00805665" w:rsidRDefault="00805665" w:rsidP="0080566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Key Partnerships</w:t>
            </w:r>
          </w:p>
        </w:tc>
        <w:tc>
          <w:tcPr>
            <w:tcW w:w="0" w:type="auto"/>
            <w:shd w:val="clear" w:color="auto" w:fill="D86DCB" w:themeFill="accent5" w:themeFillTint="99"/>
            <w:hideMark/>
          </w:tcPr>
          <w:p w14:paraId="4F9338BD" w14:textId="77777777" w:rsidR="00805665" w:rsidRPr="00805665" w:rsidRDefault="00805665" w:rsidP="0080566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Cost Structure</w:t>
            </w:r>
          </w:p>
        </w:tc>
      </w:tr>
      <w:tr w:rsidR="00805665" w:rsidRPr="00805665" w14:paraId="1D01B0D4" w14:textId="77777777" w:rsidTr="00805665">
        <w:trPr>
          <w:trHeight w:val="577"/>
        </w:trPr>
        <w:tc>
          <w:tcPr>
            <w:cnfStyle w:val="001000000000" w:firstRow="0" w:lastRow="0" w:firstColumn="1" w:lastColumn="0" w:oddVBand="0" w:evenVBand="0" w:oddHBand="0" w:evenHBand="0" w:firstRowFirstColumn="0" w:firstRowLastColumn="0" w:lastRowFirstColumn="0" w:lastRowLastColumn="0"/>
            <w:tcW w:w="0" w:type="auto"/>
            <w:shd w:val="clear" w:color="auto" w:fill="FFC000"/>
            <w:hideMark/>
          </w:tcPr>
          <w:p w14:paraId="091BADB6" w14:textId="77777777" w:rsidR="00805665" w:rsidRPr="00805665" w:rsidRDefault="00805665" w:rsidP="00805665">
            <w:pPr>
              <w:rPr>
                <w:rFonts w:ascii="Times New Roman" w:eastAsia="Times New Roman" w:hAnsi="Times New Roman" w:cs="Times New Roman"/>
                <w:b w:val="0"/>
                <w:bCs w:val="0"/>
                <w:kern w:val="0"/>
                <w:lang w:eastAsia="en-GB"/>
                <w14:ligatures w14:val="none"/>
              </w:rPr>
            </w:pPr>
            <w:r w:rsidRPr="00805665">
              <w:rPr>
                <w:rFonts w:ascii="Times New Roman" w:eastAsia="Times New Roman" w:hAnsi="Times New Roman" w:cs="Times New Roman"/>
                <w:b w:val="0"/>
                <w:bCs w:val="0"/>
                <w:kern w:val="0"/>
                <w:lang w:eastAsia="en-GB"/>
                <w14:ligatures w14:val="none"/>
              </w:rPr>
              <w:t>Trained admin assistants</w:t>
            </w:r>
          </w:p>
        </w:tc>
        <w:tc>
          <w:tcPr>
            <w:tcW w:w="0" w:type="auto"/>
            <w:shd w:val="clear" w:color="auto" w:fill="84E290" w:themeFill="accent3" w:themeFillTint="66"/>
            <w:hideMark/>
          </w:tcPr>
          <w:p w14:paraId="05E3C3E9"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Managing personal admin tasks</w:t>
            </w:r>
          </w:p>
        </w:tc>
        <w:tc>
          <w:tcPr>
            <w:tcW w:w="0" w:type="auto"/>
            <w:shd w:val="clear" w:color="auto" w:fill="FFFF00"/>
            <w:hideMark/>
          </w:tcPr>
          <w:p w14:paraId="0DDF7C3E"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Employers</w:t>
            </w:r>
          </w:p>
        </w:tc>
        <w:tc>
          <w:tcPr>
            <w:tcW w:w="0" w:type="auto"/>
            <w:shd w:val="clear" w:color="auto" w:fill="D86DCB" w:themeFill="accent5" w:themeFillTint="99"/>
            <w:hideMark/>
          </w:tcPr>
          <w:p w14:paraId="51AE0BA6"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Staff salaries</w:t>
            </w:r>
          </w:p>
        </w:tc>
      </w:tr>
      <w:tr w:rsidR="00805665" w:rsidRPr="00805665" w14:paraId="53BD6583" w14:textId="77777777" w:rsidTr="00805665">
        <w:trPr>
          <w:trHeight w:val="577"/>
        </w:trPr>
        <w:tc>
          <w:tcPr>
            <w:cnfStyle w:val="001000000000" w:firstRow="0" w:lastRow="0" w:firstColumn="1" w:lastColumn="0" w:oddVBand="0" w:evenVBand="0" w:oddHBand="0" w:evenHBand="0" w:firstRowFirstColumn="0" w:firstRowLastColumn="0" w:lastRowFirstColumn="0" w:lastRowLastColumn="0"/>
            <w:tcW w:w="0" w:type="auto"/>
            <w:shd w:val="clear" w:color="auto" w:fill="FFC000"/>
            <w:hideMark/>
          </w:tcPr>
          <w:p w14:paraId="64E98077" w14:textId="77777777" w:rsidR="00805665" w:rsidRPr="00805665" w:rsidRDefault="00805665" w:rsidP="00805665">
            <w:pPr>
              <w:rPr>
                <w:rFonts w:ascii="Times New Roman" w:eastAsia="Times New Roman" w:hAnsi="Times New Roman" w:cs="Times New Roman"/>
                <w:b w:val="0"/>
                <w:bCs w:val="0"/>
                <w:kern w:val="0"/>
                <w:lang w:eastAsia="en-GB"/>
                <w14:ligatures w14:val="none"/>
              </w:rPr>
            </w:pPr>
            <w:r w:rsidRPr="00805665">
              <w:rPr>
                <w:rFonts w:ascii="Times New Roman" w:eastAsia="Times New Roman" w:hAnsi="Times New Roman" w:cs="Times New Roman"/>
                <w:b w:val="0"/>
                <w:bCs w:val="0"/>
                <w:kern w:val="0"/>
                <w:lang w:eastAsia="en-GB"/>
                <w14:ligatures w14:val="none"/>
              </w:rPr>
              <w:t>Secure digital platform</w:t>
            </w:r>
          </w:p>
        </w:tc>
        <w:tc>
          <w:tcPr>
            <w:tcW w:w="0" w:type="auto"/>
            <w:shd w:val="clear" w:color="auto" w:fill="84E290" w:themeFill="accent3" w:themeFillTint="66"/>
            <w:hideMark/>
          </w:tcPr>
          <w:p w14:paraId="6CF2520F"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Appointment booking</w:t>
            </w:r>
          </w:p>
        </w:tc>
        <w:tc>
          <w:tcPr>
            <w:tcW w:w="0" w:type="auto"/>
            <w:shd w:val="clear" w:color="auto" w:fill="FFFF00"/>
            <w:hideMark/>
          </w:tcPr>
          <w:p w14:paraId="2742FAD1"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Landlords/estate agents</w:t>
            </w:r>
          </w:p>
        </w:tc>
        <w:tc>
          <w:tcPr>
            <w:tcW w:w="0" w:type="auto"/>
            <w:shd w:val="clear" w:color="auto" w:fill="D86DCB" w:themeFill="accent5" w:themeFillTint="99"/>
            <w:hideMark/>
          </w:tcPr>
          <w:p w14:paraId="4F9CF705"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Software subscriptions</w:t>
            </w:r>
          </w:p>
        </w:tc>
      </w:tr>
      <w:tr w:rsidR="00805665" w:rsidRPr="00805665" w14:paraId="41DF827C" w14:textId="77777777" w:rsidTr="00805665">
        <w:trPr>
          <w:trHeight w:val="577"/>
        </w:trPr>
        <w:tc>
          <w:tcPr>
            <w:cnfStyle w:val="001000000000" w:firstRow="0" w:lastRow="0" w:firstColumn="1" w:lastColumn="0" w:oddVBand="0" w:evenVBand="0" w:oddHBand="0" w:evenHBand="0" w:firstRowFirstColumn="0" w:firstRowLastColumn="0" w:lastRowFirstColumn="0" w:lastRowLastColumn="0"/>
            <w:tcW w:w="0" w:type="auto"/>
            <w:shd w:val="clear" w:color="auto" w:fill="FFC000"/>
            <w:hideMark/>
          </w:tcPr>
          <w:p w14:paraId="23EC459B" w14:textId="77777777" w:rsidR="00805665" w:rsidRPr="00805665" w:rsidRDefault="00805665" w:rsidP="00805665">
            <w:pPr>
              <w:rPr>
                <w:rFonts w:ascii="Times New Roman" w:eastAsia="Times New Roman" w:hAnsi="Times New Roman" w:cs="Times New Roman"/>
                <w:b w:val="0"/>
                <w:bCs w:val="0"/>
                <w:kern w:val="0"/>
                <w:lang w:eastAsia="en-GB"/>
                <w14:ligatures w14:val="none"/>
              </w:rPr>
            </w:pPr>
            <w:r w:rsidRPr="00805665">
              <w:rPr>
                <w:rFonts w:ascii="Times New Roman" w:eastAsia="Times New Roman" w:hAnsi="Times New Roman" w:cs="Times New Roman"/>
                <w:b w:val="0"/>
                <w:bCs w:val="0"/>
                <w:kern w:val="0"/>
                <w:lang w:eastAsia="en-GB"/>
                <w14:ligatures w14:val="none"/>
              </w:rPr>
              <w:t>Customer data systems (secure)</w:t>
            </w:r>
          </w:p>
        </w:tc>
        <w:tc>
          <w:tcPr>
            <w:tcW w:w="0" w:type="auto"/>
            <w:shd w:val="clear" w:color="auto" w:fill="84E290" w:themeFill="accent3" w:themeFillTint="66"/>
            <w:hideMark/>
          </w:tcPr>
          <w:p w14:paraId="3A371E2E"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Bill tracking &amp; reminders</w:t>
            </w:r>
          </w:p>
        </w:tc>
        <w:tc>
          <w:tcPr>
            <w:tcW w:w="0" w:type="auto"/>
            <w:shd w:val="clear" w:color="auto" w:fill="FFFF00"/>
            <w:hideMark/>
          </w:tcPr>
          <w:p w14:paraId="6F8DA080"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Banks &amp; financial platforms</w:t>
            </w:r>
          </w:p>
        </w:tc>
        <w:tc>
          <w:tcPr>
            <w:tcW w:w="0" w:type="auto"/>
            <w:shd w:val="clear" w:color="auto" w:fill="D86DCB" w:themeFill="accent5" w:themeFillTint="99"/>
            <w:hideMark/>
          </w:tcPr>
          <w:p w14:paraId="27534DE1"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Marketing &amp; advertising</w:t>
            </w:r>
          </w:p>
        </w:tc>
      </w:tr>
      <w:tr w:rsidR="00805665" w:rsidRPr="00805665" w14:paraId="3C87B620" w14:textId="77777777" w:rsidTr="00805665">
        <w:trPr>
          <w:trHeigh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C000"/>
            <w:hideMark/>
          </w:tcPr>
          <w:p w14:paraId="369DAF68" w14:textId="77777777" w:rsidR="00805665" w:rsidRPr="00805665" w:rsidRDefault="00805665" w:rsidP="00805665">
            <w:pPr>
              <w:rPr>
                <w:rFonts w:ascii="Times New Roman" w:eastAsia="Times New Roman" w:hAnsi="Times New Roman" w:cs="Times New Roman"/>
                <w:b w:val="0"/>
                <w:bCs w:val="0"/>
                <w:kern w:val="0"/>
                <w:lang w:eastAsia="en-GB"/>
                <w14:ligatures w14:val="none"/>
              </w:rPr>
            </w:pPr>
            <w:r w:rsidRPr="00805665">
              <w:rPr>
                <w:rFonts w:ascii="Times New Roman" w:eastAsia="Times New Roman" w:hAnsi="Times New Roman" w:cs="Times New Roman"/>
                <w:b w:val="0"/>
                <w:bCs w:val="0"/>
                <w:kern w:val="0"/>
                <w:lang w:eastAsia="en-GB"/>
                <w14:ligatures w14:val="none"/>
              </w:rPr>
              <w:t>Brand trust &amp; reputation</w:t>
            </w:r>
          </w:p>
        </w:tc>
        <w:tc>
          <w:tcPr>
            <w:tcW w:w="0" w:type="auto"/>
            <w:shd w:val="clear" w:color="auto" w:fill="84E290" w:themeFill="accent3" w:themeFillTint="66"/>
            <w:hideMark/>
          </w:tcPr>
          <w:p w14:paraId="5A5EF2E2"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Customer support</w:t>
            </w:r>
          </w:p>
        </w:tc>
        <w:tc>
          <w:tcPr>
            <w:tcW w:w="0" w:type="auto"/>
            <w:shd w:val="clear" w:color="auto" w:fill="FFFF00"/>
            <w:hideMark/>
          </w:tcPr>
          <w:p w14:paraId="0798BA99"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Coworking spaces</w:t>
            </w:r>
          </w:p>
        </w:tc>
        <w:tc>
          <w:tcPr>
            <w:tcW w:w="0" w:type="auto"/>
            <w:shd w:val="clear" w:color="auto" w:fill="D86DCB" w:themeFill="accent5" w:themeFillTint="99"/>
            <w:hideMark/>
          </w:tcPr>
          <w:p w14:paraId="093B21AE"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Insurance &amp; compliance</w:t>
            </w:r>
          </w:p>
        </w:tc>
      </w:tr>
      <w:tr w:rsidR="00805665" w:rsidRPr="00805665" w14:paraId="1C1410E1" w14:textId="77777777" w:rsidTr="00805665">
        <w:trPr>
          <w:trHeight w:val="577"/>
        </w:trPr>
        <w:tc>
          <w:tcPr>
            <w:cnfStyle w:val="001000000000" w:firstRow="0" w:lastRow="0" w:firstColumn="1" w:lastColumn="0" w:oddVBand="0" w:evenVBand="0" w:oddHBand="0" w:evenHBand="0" w:firstRowFirstColumn="0" w:firstRowLastColumn="0" w:lastRowFirstColumn="0" w:lastRowLastColumn="0"/>
            <w:tcW w:w="0" w:type="auto"/>
            <w:shd w:val="clear" w:color="auto" w:fill="FFC000"/>
            <w:hideMark/>
          </w:tcPr>
          <w:p w14:paraId="3D62C005" w14:textId="77777777" w:rsidR="00805665" w:rsidRPr="00805665" w:rsidRDefault="00805665" w:rsidP="00805665">
            <w:pPr>
              <w:rPr>
                <w:rFonts w:ascii="Times New Roman" w:eastAsia="Times New Roman" w:hAnsi="Times New Roman" w:cs="Times New Roman"/>
                <w:b w:val="0"/>
                <w:bCs w:val="0"/>
                <w:kern w:val="0"/>
                <w:lang w:eastAsia="en-GB"/>
                <w14:ligatures w14:val="none"/>
              </w:rPr>
            </w:pPr>
            <w:r w:rsidRPr="00805665">
              <w:rPr>
                <w:rFonts w:ascii="Times New Roman" w:eastAsia="Times New Roman" w:hAnsi="Times New Roman" w:cs="Times New Roman"/>
                <w:b w:val="0"/>
                <w:bCs w:val="0"/>
                <w:kern w:val="0"/>
                <w:lang w:eastAsia="en-GB"/>
                <w14:ligatures w14:val="none"/>
              </w:rPr>
              <w:t>Standardised workflows/templates</w:t>
            </w:r>
          </w:p>
        </w:tc>
        <w:tc>
          <w:tcPr>
            <w:tcW w:w="0" w:type="auto"/>
            <w:shd w:val="clear" w:color="auto" w:fill="84E290" w:themeFill="accent3" w:themeFillTint="66"/>
            <w:hideMark/>
          </w:tcPr>
          <w:p w14:paraId="106D43DB"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Document organisation</w:t>
            </w:r>
          </w:p>
        </w:tc>
        <w:tc>
          <w:tcPr>
            <w:tcW w:w="0" w:type="auto"/>
            <w:shd w:val="clear" w:color="auto" w:fill="FFFF00"/>
            <w:hideMark/>
          </w:tcPr>
          <w:p w14:paraId="4AD0D956"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Wellbeing platforms</w:t>
            </w:r>
          </w:p>
        </w:tc>
        <w:tc>
          <w:tcPr>
            <w:tcW w:w="0" w:type="auto"/>
            <w:shd w:val="clear" w:color="auto" w:fill="D86DCB" w:themeFill="accent5" w:themeFillTint="99"/>
            <w:hideMark/>
          </w:tcPr>
          <w:p w14:paraId="492E9B99"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Operational costs</w:t>
            </w:r>
          </w:p>
        </w:tc>
      </w:tr>
    </w:tbl>
    <w:p w14:paraId="10CA0709" w14:textId="77777777" w:rsidR="00805665" w:rsidRDefault="00805665" w:rsidP="000758CC">
      <w:pPr>
        <w:spacing w:line="480" w:lineRule="auto"/>
        <w:rPr>
          <w:rFonts w:ascii="Times New Roman" w:hAnsi="Times New Roman" w:cs="Times New Roman"/>
        </w:rPr>
      </w:pPr>
    </w:p>
    <w:p w14:paraId="48D73444" w14:textId="77777777" w:rsidR="00805665" w:rsidRPr="000758CC" w:rsidRDefault="00805665" w:rsidP="000758CC">
      <w:pPr>
        <w:spacing w:line="480" w:lineRule="auto"/>
        <w:rPr>
          <w:rFonts w:ascii="Times New Roman" w:hAnsi="Times New Roman" w:cs="Times New Roman"/>
        </w:rPr>
      </w:pPr>
    </w:p>
    <w:p w14:paraId="15CD4882" w14:textId="54228D87"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lastRenderedPageBreak/>
        <w:t xml:space="preserve">The Business Model Canvas shows that the venture will only be viable when the value proposition connects with customer relationships and key resources. The central challenge of the Life Admin Service is not only to find customers, but </w:t>
      </w:r>
      <w:r w:rsidR="00805665">
        <w:rPr>
          <w:rFonts w:ascii="Times New Roman" w:hAnsi="Times New Roman" w:cs="Times New Roman"/>
        </w:rPr>
        <w:t>also to provide a trusted and repeatable service at a cost below the effective monthly cost of providing a life admin service</w:t>
      </w:r>
      <w:r w:rsidRPr="000758CC">
        <w:rPr>
          <w:rFonts w:ascii="Times New Roman" w:hAnsi="Times New Roman" w:cs="Times New Roman"/>
        </w:rPr>
        <w:t xml:space="preserve">. Therefore, the Life Admin Service will start </w:t>
      </w:r>
      <w:r w:rsidR="00805665">
        <w:rPr>
          <w:rFonts w:ascii="Times New Roman" w:hAnsi="Times New Roman" w:cs="Times New Roman"/>
        </w:rPr>
        <w:t>with a limited set of simple, standardised administrative tasks and will grow to offer</w:t>
      </w:r>
      <w:r w:rsidRPr="000758CC">
        <w:rPr>
          <w:rFonts w:ascii="Times New Roman" w:hAnsi="Times New Roman" w:cs="Times New Roman"/>
        </w:rPr>
        <w:t xml:space="preserve"> more complex, </w:t>
      </w:r>
      <w:r w:rsidR="00805665">
        <w:rPr>
          <w:rFonts w:ascii="Times New Roman" w:hAnsi="Times New Roman" w:cs="Times New Roman"/>
        </w:rPr>
        <w:t>personalised</w:t>
      </w:r>
      <w:r w:rsidRPr="000758CC">
        <w:rPr>
          <w:rFonts w:ascii="Times New Roman" w:hAnsi="Times New Roman" w:cs="Times New Roman"/>
        </w:rPr>
        <w:t xml:space="preserve"> administrative services.</w:t>
      </w:r>
    </w:p>
    <w:p w14:paraId="24CD9D5A" w14:textId="77777777" w:rsidR="000758CC" w:rsidRDefault="000758CC" w:rsidP="000758CC">
      <w:pPr>
        <w:spacing w:line="480" w:lineRule="auto"/>
        <w:rPr>
          <w:rFonts w:ascii="Times New Roman" w:hAnsi="Times New Roman" w:cs="Times New Roman"/>
          <w:b/>
          <w:bCs/>
        </w:rPr>
      </w:pPr>
      <w:r w:rsidRPr="00805665">
        <w:rPr>
          <w:rFonts w:ascii="Times New Roman" w:hAnsi="Times New Roman" w:cs="Times New Roman"/>
          <w:b/>
          <w:bCs/>
        </w:rPr>
        <w:t>Visual 2: Customer Journey Map</w:t>
      </w:r>
    </w:p>
    <w:tbl>
      <w:tblPr>
        <w:tblStyle w:val="ListTable7Colorful-Accent4"/>
        <w:tblW w:w="0" w:type="auto"/>
        <w:tblLook w:val="04A0" w:firstRow="1" w:lastRow="0" w:firstColumn="1" w:lastColumn="0" w:noHBand="0" w:noVBand="1"/>
      </w:tblPr>
      <w:tblGrid>
        <w:gridCol w:w="1414"/>
        <w:gridCol w:w="2343"/>
        <w:gridCol w:w="3324"/>
        <w:gridCol w:w="1945"/>
      </w:tblGrid>
      <w:tr w:rsidR="00805665" w:rsidRPr="00805665" w14:paraId="7E70A0C1" w14:textId="77777777" w:rsidTr="0080566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6101927" w14:textId="77777777" w:rsidR="00805665" w:rsidRPr="00805665" w:rsidRDefault="00805665" w:rsidP="00805665">
            <w:pPr>
              <w:jc w:val="center"/>
              <w:rPr>
                <w:rFonts w:ascii="Times New Roman" w:eastAsia="Times New Roman" w:hAnsi="Times New Roman" w:cs="Times New Roman"/>
                <w:b/>
                <w:bCs/>
                <w:kern w:val="0"/>
                <w:sz w:val="24"/>
                <w:lang w:eastAsia="en-GB"/>
                <w14:ligatures w14:val="none"/>
              </w:rPr>
            </w:pPr>
            <w:r w:rsidRPr="00805665">
              <w:rPr>
                <w:rFonts w:ascii="Times New Roman" w:eastAsia="Times New Roman" w:hAnsi="Times New Roman" w:cs="Times New Roman"/>
                <w:b/>
                <w:bCs/>
                <w:kern w:val="0"/>
                <w:sz w:val="24"/>
                <w:lang w:eastAsia="en-GB"/>
                <w14:ligatures w14:val="none"/>
              </w:rPr>
              <w:t>Stage</w:t>
            </w:r>
          </w:p>
        </w:tc>
        <w:tc>
          <w:tcPr>
            <w:tcW w:w="0" w:type="auto"/>
            <w:hideMark/>
          </w:tcPr>
          <w:p w14:paraId="52A1A450" w14:textId="77777777" w:rsidR="00805665" w:rsidRPr="00805665" w:rsidRDefault="00805665" w:rsidP="0080566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4"/>
                <w:lang w:eastAsia="en-GB"/>
                <w14:ligatures w14:val="none"/>
              </w:rPr>
            </w:pPr>
            <w:r w:rsidRPr="00805665">
              <w:rPr>
                <w:rFonts w:ascii="Times New Roman" w:eastAsia="Times New Roman" w:hAnsi="Times New Roman" w:cs="Times New Roman"/>
                <w:b/>
                <w:bCs/>
                <w:kern w:val="0"/>
                <w:sz w:val="24"/>
                <w:lang w:eastAsia="en-GB"/>
                <w14:ligatures w14:val="none"/>
              </w:rPr>
              <w:t>Customer Feeling</w:t>
            </w:r>
          </w:p>
        </w:tc>
        <w:tc>
          <w:tcPr>
            <w:tcW w:w="0" w:type="auto"/>
            <w:hideMark/>
          </w:tcPr>
          <w:p w14:paraId="1E298547" w14:textId="77777777" w:rsidR="00805665" w:rsidRPr="00805665" w:rsidRDefault="00805665" w:rsidP="0080566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4"/>
                <w:lang w:eastAsia="en-GB"/>
                <w14:ligatures w14:val="none"/>
              </w:rPr>
            </w:pPr>
            <w:r w:rsidRPr="00805665">
              <w:rPr>
                <w:rFonts w:ascii="Times New Roman" w:eastAsia="Times New Roman" w:hAnsi="Times New Roman" w:cs="Times New Roman"/>
                <w:b/>
                <w:bCs/>
                <w:kern w:val="0"/>
                <w:sz w:val="24"/>
                <w:lang w:eastAsia="en-GB"/>
                <w14:ligatures w14:val="none"/>
              </w:rPr>
              <w:t>Service Response</w:t>
            </w:r>
          </w:p>
        </w:tc>
        <w:tc>
          <w:tcPr>
            <w:tcW w:w="0" w:type="auto"/>
            <w:hideMark/>
          </w:tcPr>
          <w:p w14:paraId="39EAC411" w14:textId="77777777" w:rsidR="00805665" w:rsidRPr="00805665" w:rsidRDefault="00805665" w:rsidP="0080566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4"/>
                <w:lang w:eastAsia="en-GB"/>
                <w14:ligatures w14:val="none"/>
              </w:rPr>
            </w:pPr>
            <w:r w:rsidRPr="00805665">
              <w:rPr>
                <w:rFonts w:ascii="Times New Roman" w:eastAsia="Times New Roman" w:hAnsi="Times New Roman" w:cs="Times New Roman"/>
                <w:b/>
                <w:bCs/>
                <w:kern w:val="0"/>
                <w:sz w:val="24"/>
                <w:lang w:eastAsia="en-GB"/>
                <w14:ligatures w14:val="none"/>
              </w:rPr>
              <w:t>Success Measure</w:t>
            </w:r>
          </w:p>
        </w:tc>
      </w:tr>
      <w:tr w:rsidR="00805665" w:rsidRPr="00805665" w14:paraId="4366C007" w14:textId="77777777" w:rsidTr="00805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D4117C" w14:textId="77777777" w:rsidR="00805665" w:rsidRPr="00805665" w:rsidRDefault="00805665" w:rsidP="00805665">
            <w:pPr>
              <w:rPr>
                <w:rFonts w:ascii="Times New Roman" w:eastAsia="Times New Roman" w:hAnsi="Times New Roman" w:cs="Times New Roman"/>
                <w:kern w:val="0"/>
                <w:sz w:val="24"/>
                <w:lang w:eastAsia="en-GB"/>
                <w14:ligatures w14:val="none"/>
              </w:rPr>
            </w:pPr>
            <w:r w:rsidRPr="00805665">
              <w:rPr>
                <w:rFonts w:ascii="Times New Roman" w:eastAsia="Times New Roman" w:hAnsi="Times New Roman" w:cs="Times New Roman"/>
                <w:kern w:val="0"/>
                <w:sz w:val="24"/>
                <w:lang w:eastAsia="en-GB"/>
                <w14:ligatures w14:val="none"/>
              </w:rPr>
              <w:t>Awareness</w:t>
            </w:r>
          </w:p>
        </w:tc>
        <w:tc>
          <w:tcPr>
            <w:tcW w:w="0" w:type="auto"/>
            <w:hideMark/>
          </w:tcPr>
          <w:p w14:paraId="7FAFA82C" w14:textId="77777777" w:rsidR="00805665" w:rsidRPr="00805665" w:rsidRDefault="00805665" w:rsidP="0080566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“I am overwhelmed by life admin”</w:t>
            </w:r>
          </w:p>
        </w:tc>
        <w:tc>
          <w:tcPr>
            <w:tcW w:w="0" w:type="auto"/>
            <w:hideMark/>
          </w:tcPr>
          <w:p w14:paraId="10D38FEE" w14:textId="764635FC" w:rsidR="00805665" w:rsidRPr="00805665" w:rsidRDefault="00805665" w:rsidP="0080566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 xml:space="preserve">Clear marketing around </w:t>
            </w:r>
            <w:r w:rsidRPr="00805665">
              <w:rPr>
                <w:rFonts w:ascii="Times New Roman" w:eastAsia="Times New Roman" w:hAnsi="Times New Roman" w:cs="Times New Roman"/>
                <w:kern w:val="0"/>
                <w:lang w:eastAsia="en-GB"/>
                <w14:ligatures w14:val="none"/>
              </w:rPr>
              <w:t>timesaving</w:t>
            </w:r>
            <w:r w:rsidRPr="00805665">
              <w:rPr>
                <w:rFonts w:ascii="Times New Roman" w:eastAsia="Times New Roman" w:hAnsi="Times New Roman" w:cs="Times New Roman"/>
                <w:kern w:val="0"/>
                <w:lang w:eastAsia="en-GB"/>
                <w14:ligatures w14:val="none"/>
              </w:rPr>
              <w:t xml:space="preserve"> and stress reduction</w:t>
            </w:r>
          </w:p>
        </w:tc>
        <w:tc>
          <w:tcPr>
            <w:tcW w:w="0" w:type="auto"/>
            <w:hideMark/>
          </w:tcPr>
          <w:p w14:paraId="1F455F53" w14:textId="77777777" w:rsidR="00805665" w:rsidRPr="00805665" w:rsidRDefault="00805665" w:rsidP="0080566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Website visits and enquiries</w:t>
            </w:r>
          </w:p>
        </w:tc>
      </w:tr>
      <w:tr w:rsidR="00805665" w:rsidRPr="00805665" w14:paraId="279B0D57" w14:textId="77777777" w:rsidTr="00805665">
        <w:tc>
          <w:tcPr>
            <w:cnfStyle w:val="001000000000" w:firstRow="0" w:lastRow="0" w:firstColumn="1" w:lastColumn="0" w:oddVBand="0" w:evenVBand="0" w:oddHBand="0" w:evenHBand="0" w:firstRowFirstColumn="0" w:firstRowLastColumn="0" w:lastRowFirstColumn="0" w:lastRowLastColumn="0"/>
            <w:tcW w:w="0" w:type="auto"/>
            <w:hideMark/>
          </w:tcPr>
          <w:p w14:paraId="57E1B451" w14:textId="77777777" w:rsidR="00805665" w:rsidRPr="00805665" w:rsidRDefault="00805665" w:rsidP="00805665">
            <w:pPr>
              <w:rPr>
                <w:rFonts w:ascii="Times New Roman" w:eastAsia="Times New Roman" w:hAnsi="Times New Roman" w:cs="Times New Roman"/>
                <w:kern w:val="0"/>
                <w:sz w:val="24"/>
                <w:lang w:eastAsia="en-GB"/>
                <w14:ligatures w14:val="none"/>
              </w:rPr>
            </w:pPr>
            <w:r w:rsidRPr="00805665">
              <w:rPr>
                <w:rFonts w:ascii="Times New Roman" w:eastAsia="Times New Roman" w:hAnsi="Times New Roman" w:cs="Times New Roman"/>
                <w:kern w:val="0"/>
                <w:sz w:val="24"/>
                <w:lang w:eastAsia="en-GB"/>
                <w14:ligatures w14:val="none"/>
              </w:rPr>
              <w:t>Sign-up</w:t>
            </w:r>
          </w:p>
        </w:tc>
        <w:tc>
          <w:tcPr>
            <w:tcW w:w="0" w:type="auto"/>
            <w:hideMark/>
          </w:tcPr>
          <w:p w14:paraId="08CF7739"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“Can I trust this service?”</w:t>
            </w:r>
          </w:p>
        </w:tc>
        <w:tc>
          <w:tcPr>
            <w:tcW w:w="0" w:type="auto"/>
            <w:hideMark/>
          </w:tcPr>
          <w:p w14:paraId="1A1D797C"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Transparent pricing, privacy explanation and onboarding call</w:t>
            </w:r>
          </w:p>
        </w:tc>
        <w:tc>
          <w:tcPr>
            <w:tcW w:w="0" w:type="auto"/>
            <w:hideMark/>
          </w:tcPr>
          <w:p w14:paraId="77CA513A"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Trial conversion</w:t>
            </w:r>
          </w:p>
        </w:tc>
      </w:tr>
      <w:tr w:rsidR="00805665" w:rsidRPr="00805665" w14:paraId="6B92A29E" w14:textId="77777777" w:rsidTr="00805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5B9268" w14:textId="77777777" w:rsidR="00805665" w:rsidRPr="00805665" w:rsidRDefault="00805665" w:rsidP="00805665">
            <w:pPr>
              <w:rPr>
                <w:rFonts w:ascii="Times New Roman" w:eastAsia="Times New Roman" w:hAnsi="Times New Roman" w:cs="Times New Roman"/>
                <w:kern w:val="0"/>
                <w:sz w:val="24"/>
                <w:lang w:eastAsia="en-GB"/>
                <w14:ligatures w14:val="none"/>
              </w:rPr>
            </w:pPr>
            <w:r w:rsidRPr="00805665">
              <w:rPr>
                <w:rFonts w:ascii="Times New Roman" w:eastAsia="Times New Roman" w:hAnsi="Times New Roman" w:cs="Times New Roman"/>
                <w:kern w:val="0"/>
                <w:sz w:val="24"/>
                <w:lang w:eastAsia="en-GB"/>
                <w14:ligatures w14:val="none"/>
              </w:rPr>
              <w:t>Onboarding</w:t>
            </w:r>
          </w:p>
        </w:tc>
        <w:tc>
          <w:tcPr>
            <w:tcW w:w="0" w:type="auto"/>
            <w:hideMark/>
          </w:tcPr>
          <w:p w14:paraId="0E0C646B" w14:textId="77777777" w:rsidR="00805665" w:rsidRPr="00805665" w:rsidRDefault="00805665" w:rsidP="0080566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“What do I need help with?”</w:t>
            </w:r>
          </w:p>
        </w:tc>
        <w:tc>
          <w:tcPr>
            <w:tcW w:w="0" w:type="auto"/>
            <w:hideMark/>
          </w:tcPr>
          <w:p w14:paraId="0C751F0A" w14:textId="77777777" w:rsidR="00805665" w:rsidRPr="00805665" w:rsidRDefault="00805665" w:rsidP="0080566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Admin audit, task list and priority plan</w:t>
            </w:r>
          </w:p>
        </w:tc>
        <w:tc>
          <w:tcPr>
            <w:tcW w:w="0" w:type="auto"/>
            <w:hideMark/>
          </w:tcPr>
          <w:p w14:paraId="043475AA" w14:textId="77777777" w:rsidR="00805665" w:rsidRPr="00805665" w:rsidRDefault="00805665" w:rsidP="0080566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Completed customer profile</w:t>
            </w:r>
          </w:p>
        </w:tc>
      </w:tr>
      <w:tr w:rsidR="00805665" w:rsidRPr="00805665" w14:paraId="708E6A17" w14:textId="77777777" w:rsidTr="00805665">
        <w:tc>
          <w:tcPr>
            <w:cnfStyle w:val="001000000000" w:firstRow="0" w:lastRow="0" w:firstColumn="1" w:lastColumn="0" w:oddVBand="0" w:evenVBand="0" w:oddHBand="0" w:evenHBand="0" w:firstRowFirstColumn="0" w:firstRowLastColumn="0" w:lastRowFirstColumn="0" w:lastRowLastColumn="0"/>
            <w:tcW w:w="0" w:type="auto"/>
            <w:hideMark/>
          </w:tcPr>
          <w:p w14:paraId="73757983" w14:textId="77777777" w:rsidR="00805665" w:rsidRPr="00805665" w:rsidRDefault="00805665" w:rsidP="00805665">
            <w:pPr>
              <w:rPr>
                <w:rFonts w:ascii="Times New Roman" w:eastAsia="Times New Roman" w:hAnsi="Times New Roman" w:cs="Times New Roman"/>
                <w:kern w:val="0"/>
                <w:sz w:val="24"/>
                <w:lang w:eastAsia="en-GB"/>
                <w14:ligatures w14:val="none"/>
              </w:rPr>
            </w:pPr>
            <w:r w:rsidRPr="00805665">
              <w:rPr>
                <w:rFonts w:ascii="Times New Roman" w:eastAsia="Times New Roman" w:hAnsi="Times New Roman" w:cs="Times New Roman"/>
                <w:kern w:val="0"/>
                <w:sz w:val="24"/>
                <w:lang w:eastAsia="en-GB"/>
                <w14:ligatures w14:val="none"/>
              </w:rPr>
              <w:t>Monthly Use</w:t>
            </w:r>
          </w:p>
        </w:tc>
        <w:tc>
          <w:tcPr>
            <w:tcW w:w="0" w:type="auto"/>
            <w:hideMark/>
          </w:tcPr>
          <w:p w14:paraId="7CC38901"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“Things are under control”</w:t>
            </w:r>
          </w:p>
        </w:tc>
        <w:tc>
          <w:tcPr>
            <w:tcW w:w="0" w:type="auto"/>
            <w:hideMark/>
          </w:tcPr>
          <w:p w14:paraId="746BD349"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Reminders, bookings, paperwork support and progress updates</w:t>
            </w:r>
          </w:p>
        </w:tc>
        <w:tc>
          <w:tcPr>
            <w:tcW w:w="0" w:type="auto"/>
            <w:hideMark/>
          </w:tcPr>
          <w:p w14:paraId="67959552" w14:textId="77777777" w:rsidR="00805665" w:rsidRPr="00805665" w:rsidRDefault="00805665" w:rsidP="0080566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Task completion rate</w:t>
            </w:r>
          </w:p>
        </w:tc>
      </w:tr>
      <w:tr w:rsidR="00805665" w:rsidRPr="00805665" w14:paraId="003EC76D" w14:textId="77777777" w:rsidTr="00805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88E580" w14:textId="77777777" w:rsidR="00805665" w:rsidRPr="00805665" w:rsidRDefault="00805665" w:rsidP="00805665">
            <w:pPr>
              <w:rPr>
                <w:rFonts w:ascii="Times New Roman" w:eastAsia="Times New Roman" w:hAnsi="Times New Roman" w:cs="Times New Roman"/>
                <w:kern w:val="0"/>
                <w:sz w:val="24"/>
                <w:lang w:eastAsia="en-GB"/>
                <w14:ligatures w14:val="none"/>
              </w:rPr>
            </w:pPr>
            <w:r w:rsidRPr="00805665">
              <w:rPr>
                <w:rFonts w:ascii="Times New Roman" w:eastAsia="Times New Roman" w:hAnsi="Times New Roman" w:cs="Times New Roman"/>
                <w:kern w:val="0"/>
                <w:sz w:val="24"/>
                <w:lang w:eastAsia="en-GB"/>
                <w14:ligatures w14:val="none"/>
              </w:rPr>
              <w:t>Renewal</w:t>
            </w:r>
          </w:p>
        </w:tc>
        <w:tc>
          <w:tcPr>
            <w:tcW w:w="0" w:type="auto"/>
            <w:hideMark/>
          </w:tcPr>
          <w:p w14:paraId="78D91DC3" w14:textId="77777777" w:rsidR="00805665" w:rsidRPr="00805665" w:rsidRDefault="00805665" w:rsidP="0080566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“This saves me time”</w:t>
            </w:r>
          </w:p>
        </w:tc>
        <w:tc>
          <w:tcPr>
            <w:tcW w:w="0" w:type="auto"/>
            <w:hideMark/>
          </w:tcPr>
          <w:p w14:paraId="3C57BFDF" w14:textId="77777777" w:rsidR="00805665" w:rsidRPr="00805665" w:rsidRDefault="00805665" w:rsidP="0080566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Monthly impact summary and upgrade options</w:t>
            </w:r>
          </w:p>
        </w:tc>
        <w:tc>
          <w:tcPr>
            <w:tcW w:w="0" w:type="auto"/>
            <w:hideMark/>
          </w:tcPr>
          <w:p w14:paraId="0D689592" w14:textId="77777777" w:rsidR="00805665" w:rsidRPr="00805665" w:rsidRDefault="00805665" w:rsidP="0080566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05665">
              <w:rPr>
                <w:rFonts w:ascii="Times New Roman" w:eastAsia="Times New Roman" w:hAnsi="Times New Roman" w:cs="Times New Roman"/>
                <w:kern w:val="0"/>
                <w:lang w:eastAsia="en-GB"/>
                <w14:ligatures w14:val="none"/>
              </w:rPr>
              <w:t>Retention and referrals</w:t>
            </w:r>
          </w:p>
        </w:tc>
      </w:tr>
    </w:tbl>
    <w:p w14:paraId="019D9BEC" w14:textId="77777777" w:rsidR="00A05FBB" w:rsidRDefault="00A05FBB" w:rsidP="000758CC">
      <w:pPr>
        <w:spacing w:line="480" w:lineRule="auto"/>
        <w:rPr>
          <w:rFonts w:ascii="Times New Roman" w:hAnsi="Times New Roman" w:cs="Times New Roman"/>
        </w:rPr>
      </w:pPr>
    </w:p>
    <w:p w14:paraId="091D72F6" w14:textId="16736EC0"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The journey map shows that trust is the most important attribute to customers' sign-up and onboarding experiences. Customers need to feel secure in providing personal information</w:t>
      </w:r>
      <w:r w:rsidR="00A05FBB">
        <w:rPr>
          <w:rFonts w:ascii="Times New Roman" w:hAnsi="Times New Roman" w:cs="Times New Roman"/>
        </w:rPr>
        <w:t>,</w:t>
      </w:r>
      <w:r w:rsidRPr="000758CC">
        <w:rPr>
          <w:rFonts w:ascii="Times New Roman" w:hAnsi="Times New Roman" w:cs="Times New Roman"/>
        </w:rPr>
        <w:t xml:space="preserve"> and therefore the company must make a strong investment in professional branding, clear policies and provide an excellent onboarding experience before launching.</w:t>
      </w:r>
    </w:p>
    <w:p w14:paraId="49D00B40" w14:textId="77777777" w:rsidR="000758CC" w:rsidRPr="000758CC" w:rsidRDefault="000758CC" w:rsidP="000758CC">
      <w:pPr>
        <w:spacing w:line="480" w:lineRule="auto"/>
        <w:rPr>
          <w:rFonts w:ascii="Times New Roman" w:hAnsi="Times New Roman" w:cs="Times New Roman"/>
        </w:rPr>
      </w:pPr>
    </w:p>
    <w:p w14:paraId="202236BA" w14:textId="77777777" w:rsidR="00A05FBB" w:rsidRDefault="00A05FBB" w:rsidP="000758CC">
      <w:pPr>
        <w:spacing w:line="480" w:lineRule="auto"/>
        <w:rPr>
          <w:rFonts w:ascii="Times New Roman" w:hAnsi="Times New Roman" w:cs="Times New Roman"/>
        </w:rPr>
      </w:pPr>
    </w:p>
    <w:p w14:paraId="4A185453" w14:textId="77777777" w:rsidR="00A05FBB" w:rsidRDefault="00A05FBB" w:rsidP="000758CC">
      <w:pPr>
        <w:spacing w:line="480" w:lineRule="auto"/>
        <w:rPr>
          <w:rFonts w:ascii="Times New Roman" w:hAnsi="Times New Roman" w:cs="Times New Roman"/>
        </w:rPr>
      </w:pPr>
    </w:p>
    <w:p w14:paraId="067E169C" w14:textId="77777777" w:rsidR="00A05FBB" w:rsidRDefault="00A05FBB" w:rsidP="000758CC">
      <w:pPr>
        <w:spacing w:line="480" w:lineRule="auto"/>
        <w:rPr>
          <w:rFonts w:ascii="Times New Roman" w:hAnsi="Times New Roman" w:cs="Times New Roman"/>
        </w:rPr>
      </w:pPr>
    </w:p>
    <w:p w14:paraId="4D4C85D1" w14:textId="2267E30C" w:rsidR="000758CC" w:rsidRDefault="000758CC" w:rsidP="000758CC">
      <w:pPr>
        <w:spacing w:line="480" w:lineRule="auto"/>
        <w:rPr>
          <w:rFonts w:ascii="Times New Roman" w:hAnsi="Times New Roman" w:cs="Times New Roman"/>
          <w:b/>
          <w:bCs/>
        </w:rPr>
      </w:pPr>
      <w:r w:rsidRPr="00A05FBB">
        <w:rPr>
          <w:rFonts w:ascii="Times New Roman" w:hAnsi="Times New Roman" w:cs="Times New Roman"/>
          <w:b/>
          <w:bCs/>
        </w:rPr>
        <w:lastRenderedPageBreak/>
        <w:t>Visual 3: First-Year Implementation Road Map</w:t>
      </w:r>
    </w:p>
    <w:tbl>
      <w:tblPr>
        <w:tblStyle w:val="GridTable5Dark"/>
        <w:tblW w:w="0" w:type="auto"/>
        <w:tblLook w:val="04A0" w:firstRow="1" w:lastRow="0" w:firstColumn="1" w:lastColumn="0" w:noHBand="0" w:noVBand="1"/>
      </w:tblPr>
      <w:tblGrid>
        <w:gridCol w:w="1056"/>
        <w:gridCol w:w="1647"/>
        <w:gridCol w:w="4075"/>
        <w:gridCol w:w="2238"/>
      </w:tblGrid>
      <w:tr w:rsidR="00A05FBB" w:rsidRPr="00A05FBB" w14:paraId="2609D0F0" w14:textId="77777777" w:rsidTr="00A05F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2E39FC" w14:textId="77777777" w:rsidR="00A05FBB" w:rsidRPr="00A05FBB" w:rsidRDefault="00A05FBB" w:rsidP="00A05FBB">
            <w:pPr>
              <w:jc w:val="center"/>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Quarter</w:t>
            </w:r>
          </w:p>
        </w:tc>
        <w:tc>
          <w:tcPr>
            <w:tcW w:w="0" w:type="auto"/>
            <w:hideMark/>
          </w:tcPr>
          <w:p w14:paraId="6E733563" w14:textId="77777777" w:rsidR="00A05FBB" w:rsidRPr="00A05FBB" w:rsidRDefault="00A05FBB" w:rsidP="00A05FB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Priority</w:t>
            </w:r>
          </w:p>
        </w:tc>
        <w:tc>
          <w:tcPr>
            <w:tcW w:w="0" w:type="auto"/>
            <w:hideMark/>
          </w:tcPr>
          <w:p w14:paraId="54D403AF" w14:textId="77777777" w:rsidR="00A05FBB" w:rsidRPr="00A05FBB" w:rsidRDefault="00A05FBB" w:rsidP="00A05FB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Key Actions</w:t>
            </w:r>
          </w:p>
        </w:tc>
        <w:tc>
          <w:tcPr>
            <w:tcW w:w="0" w:type="auto"/>
            <w:hideMark/>
          </w:tcPr>
          <w:p w14:paraId="649E3FFE" w14:textId="77777777" w:rsidR="00A05FBB" w:rsidRPr="00A05FBB" w:rsidRDefault="00A05FBB" w:rsidP="00A05FB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Evidence of Progress</w:t>
            </w:r>
          </w:p>
        </w:tc>
      </w:tr>
      <w:tr w:rsidR="00A05FBB" w:rsidRPr="00A05FBB" w14:paraId="7A25848B" w14:textId="77777777" w:rsidTr="00A05F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A13C9C" w14:textId="77777777" w:rsidR="00A05FBB" w:rsidRPr="00A05FBB" w:rsidRDefault="00A05FBB" w:rsidP="00A05FBB">
            <w:pPr>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Q1</w:t>
            </w:r>
          </w:p>
        </w:tc>
        <w:tc>
          <w:tcPr>
            <w:tcW w:w="0" w:type="auto"/>
            <w:hideMark/>
          </w:tcPr>
          <w:p w14:paraId="019F1A12" w14:textId="77777777" w:rsidR="00A05FBB" w:rsidRPr="00A05FBB" w:rsidRDefault="00A05FBB" w:rsidP="00A05FB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Validate demand</w:t>
            </w:r>
          </w:p>
        </w:tc>
        <w:tc>
          <w:tcPr>
            <w:tcW w:w="0" w:type="auto"/>
            <w:hideMark/>
          </w:tcPr>
          <w:p w14:paraId="4FB7DF82" w14:textId="77777777" w:rsidR="00A05FBB" w:rsidRPr="00A05FBB" w:rsidRDefault="00A05FBB" w:rsidP="00A05FB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Interview 50 young professionals, launch landing page, recruit beta users</w:t>
            </w:r>
          </w:p>
        </w:tc>
        <w:tc>
          <w:tcPr>
            <w:tcW w:w="0" w:type="auto"/>
            <w:hideMark/>
          </w:tcPr>
          <w:p w14:paraId="5C065631" w14:textId="77777777" w:rsidR="00A05FBB" w:rsidRPr="00A05FBB" w:rsidRDefault="00A05FBB" w:rsidP="00A05FB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30 beta sign-ups</w:t>
            </w:r>
          </w:p>
        </w:tc>
      </w:tr>
      <w:tr w:rsidR="00A05FBB" w:rsidRPr="00A05FBB" w14:paraId="6037FAEE" w14:textId="77777777" w:rsidTr="00A05FBB">
        <w:tc>
          <w:tcPr>
            <w:cnfStyle w:val="001000000000" w:firstRow="0" w:lastRow="0" w:firstColumn="1" w:lastColumn="0" w:oddVBand="0" w:evenVBand="0" w:oddHBand="0" w:evenHBand="0" w:firstRowFirstColumn="0" w:firstRowLastColumn="0" w:lastRowFirstColumn="0" w:lastRowLastColumn="0"/>
            <w:tcW w:w="0" w:type="auto"/>
            <w:hideMark/>
          </w:tcPr>
          <w:p w14:paraId="0C5AB42C" w14:textId="77777777" w:rsidR="00A05FBB" w:rsidRPr="00A05FBB" w:rsidRDefault="00A05FBB" w:rsidP="00A05FBB">
            <w:pPr>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Q2</w:t>
            </w:r>
          </w:p>
        </w:tc>
        <w:tc>
          <w:tcPr>
            <w:tcW w:w="0" w:type="auto"/>
            <w:hideMark/>
          </w:tcPr>
          <w:p w14:paraId="0EBEB036" w14:textId="77777777" w:rsidR="00A05FBB" w:rsidRPr="00A05FBB" w:rsidRDefault="00A05FBB" w:rsidP="00A05FB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Build MVP</w:t>
            </w:r>
          </w:p>
        </w:tc>
        <w:tc>
          <w:tcPr>
            <w:tcW w:w="0" w:type="auto"/>
            <w:hideMark/>
          </w:tcPr>
          <w:p w14:paraId="447AD23F" w14:textId="20414928" w:rsidR="00A05FBB" w:rsidRPr="00A05FBB" w:rsidRDefault="00A05FBB" w:rsidP="00A05FB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 xml:space="preserve">Deliver Basic </w:t>
            </w:r>
            <w:r>
              <w:rPr>
                <w:rFonts w:ascii="Times New Roman" w:eastAsia="Times New Roman" w:hAnsi="Times New Roman" w:cs="Times New Roman"/>
                <w:kern w:val="0"/>
                <w:lang w:eastAsia="en-GB"/>
                <w14:ligatures w14:val="none"/>
              </w:rPr>
              <w:t>and</w:t>
            </w:r>
            <w:r w:rsidRPr="00A05FBB">
              <w:rPr>
                <w:rFonts w:ascii="Times New Roman" w:eastAsia="Times New Roman" w:hAnsi="Times New Roman" w:cs="Times New Roman"/>
                <w:kern w:val="0"/>
                <w:lang w:eastAsia="en-GB"/>
                <w14:ligatures w14:val="none"/>
              </w:rPr>
              <w:t xml:space="preserve"> tiers manually using secure tools</w:t>
            </w:r>
          </w:p>
        </w:tc>
        <w:tc>
          <w:tcPr>
            <w:tcW w:w="0" w:type="auto"/>
            <w:hideMark/>
          </w:tcPr>
          <w:p w14:paraId="36E0916E" w14:textId="77777777" w:rsidR="00A05FBB" w:rsidRPr="00A05FBB" w:rsidRDefault="00A05FBB" w:rsidP="00A05FB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70% task completion satisfaction</w:t>
            </w:r>
          </w:p>
        </w:tc>
      </w:tr>
      <w:tr w:rsidR="00A05FBB" w:rsidRPr="00A05FBB" w14:paraId="55A9A79D" w14:textId="77777777" w:rsidTr="00A05F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A271B9" w14:textId="77777777" w:rsidR="00A05FBB" w:rsidRPr="00A05FBB" w:rsidRDefault="00A05FBB" w:rsidP="00A05FBB">
            <w:pPr>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Q3</w:t>
            </w:r>
          </w:p>
        </w:tc>
        <w:tc>
          <w:tcPr>
            <w:tcW w:w="0" w:type="auto"/>
            <w:hideMark/>
          </w:tcPr>
          <w:p w14:paraId="18F1AA50" w14:textId="77777777" w:rsidR="00A05FBB" w:rsidRPr="00A05FBB" w:rsidRDefault="00A05FBB" w:rsidP="00A05FB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Refine model</w:t>
            </w:r>
          </w:p>
        </w:tc>
        <w:tc>
          <w:tcPr>
            <w:tcW w:w="0" w:type="auto"/>
            <w:hideMark/>
          </w:tcPr>
          <w:p w14:paraId="0A1F8C51" w14:textId="58201F7C" w:rsidR="00A05FBB" w:rsidRPr="00A05FBB" w:rsidRDefault="00A05FBB" w:rsidP="00A05FB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 xml:space="preserve">Analyse most requested tasks, improve workflows, </w:t>
            </w:r>
            <w:r>
              <w:rPr>
                <w:rFonts w:ascii="Times New Roman" w:eastAsia="Times New Roman" w:hAnsi="Times New Roman" w:cs="Times New Roman"/>
                <w:kern w:val="0"/>
                <w:lang w:eastAsia="en-GB"/>
                <w14:ligatures w14:val="none"/>
              </w:rPr>
              <w:t xml:space="preserve">and </w:t>
            </w:r>
            <w:r w:rsidRPr="00A05FBB">
              <w:rPr>
                <w:rFonts w:ascii="Times New Roman" w:eastAsia="Times New Roman" w:hAnsi="Times New Roman" w:cs="Times New Roman"/>
                <w:kern w:val="0"/>
                <w:lang w:eastAsia="en-GB"/>
                <w14:ligatures w14:val="none"/>
              </w:rPr>
              <w:t>test pricing</w:t>
            </w:r>
          </w:p>
        </w:tc>
        <w:tc>
          <w:tcPr>
            <w:tcW w:w="0" w:type="auto"/>
            <w:hideMark/>
          </w:tcPr>
          <w:p w14:paraId="7756BD50" w14:textId="77777777" w:rsidR="00A05FBB" w:rsidRPr="00A05FBB" w:rsidRDefault="00A05FBB" w:rsidP="00A05FB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50 paying subscribers</w:t>
            </w:r>
          </w:p>
        </w:tc>
      </w:tr>
      <w:tr w:rsidR="00A05FBB" w:rsidRPr="00A05FBB" w14:paraId="25913D97" w14:textId="77777777" w:rsidTr="00A05FBB">
        <w:tc>
          <w:tcPr>
            <w:cnfStyle w:val="001000000000" w:firstRow="0" w:lastRow="0" w:firstColumn="1" w:lastColumn="0" w:oddVBand="0" w:evenVBand="0" w:oddHBand="0" w:evenHBand="0" w:firstRowFirstColumn="0" w:firstRowLastColumn="0" w:lastRowFirstColumn="0" w:lastRowLastColumn="0"/>
            <w:tcW w:w="0" w:type="auto"/>
            <w:hideMark/>
          </w:tcPr>
          <w:p w14:paraId="68900E1F" w14:textId="77777777" w:rsidR="00A05FBB" w:rsidRPr="00A05FBB" w:rsidRDefault="00A05FBB" w:rsidP="00A05FBB">
            <w:pPr>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Q4</w:t>
            </w:r>
          </w:p>
        </w:tc>
        <w:tc>
          <w:tcPr>
            <w:tcW w:w="0" w:type="auto"/>
            <w:hideMark/>
          </w:tcPr>
          <w:p w14:paraId="797A9E2A" w14:textId="77777777" w:rsidR="00A05FBB" w:rsidRPr="00A05FBB" w:rsidRDefault="00A05FBB" w:rsidP="00A05FB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Scale partnerships</w:t>
            </w:r>
          </w:p>
        </w:tc>
        <w:tc>
          <w:tcPr>
            <w:tcW w:w="0" w:type="auto"/>
            <w:hideMark/>
          </w:tcPr>
          <w:p w14:paraId="7012A877" w14:textId="77777777" w:rsidR="00A05FBB" w:rsidRPr="00A05FBB" w:rsidRDefault="00A05FBB" w:rsidP="00A05FB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Approach employers, coworking spaces and landlords</w:t>
            </w:r>
          </w:p>
        </w:tc>
        <w:tc>
          <w:tcPr>
            <w:tcW w:w="0" w:type="auto"/>
            <w:hideMark/>
          </w:tcPr>
          <w:p w14:paraId="16D5DD23" w14:textId="77777777" w:rsidR="00A05FBB" w:rsidRPr="00A05FBB" w:rsidRDefault="00A05FBB" w:rsidP="00A05FB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A05FBB">
              <w:rPr>
                <w:rFonts w:ascii="Times New Roman" w:eastAsia="Times New Roman" w:hAnsi="Times New Roman" w:cs="Times New Roman"/>
                <w:kern w:val="0"/>
                <w:lang w:eastAsia="en-GB"/>
                <w14:ligatures w14:val="none"/>
              </w:rPr>
              <w:t>3 partnership pilots</w:t>
            </w:r>
          </w:p>
        </w:tc>
      </w:tr>
    </w:tbl>
    <w:p w14:paraId="6A40BA89" w14:textId="77777777" w:rsidR="00A05FBB" w:rsidRPr="00A05FBB" w:rsidRDefault="00A05FBB" w:rsidP="000758CC">
      <w:pPr>
        <w:spacing w:line="480" w:lineRule="auto"/>
        <w:rPr>
          <w:rFonts w:ascii="Times New Roman" w:hAnsi="Times New Roman" w:cs="Times New Roman"/>
          <w:b/>
          <w:bCs/>
        </w:rPr>
      </w:pPr>
    </w:p>
    <w:p w14:paraId="10A6FC67" w14:textId="7594B6AB"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 xml:space="preserve">This roadmap supports </w:t>
      </w:r>
      <w:r w:rsidR="00A05FBB">
        <w:rPr>
          <w:rFonts w:ascii="Times New Roman" w:hAnsi="Times New Roman" w:cs="Times New Roman"/>
        </w:rPr>
        <w:t xml:space="preserve">the </w:t>
      </w:r>
      <w:r w:rsidRPr="000758CC">
        <w:rPr>
          <w:rFonts w:ascii="Times New Roman" w:hAnsi="Times New Roman" w:cs="Times New Roman"/>
        </w:rPr>
        <w:t xml:space="preserve">staged launch of </w:t>
      </w:r>
      <w:r w:rsidR="00A05FBB">
        <w:rPr>
          <w:rFonts w:ascii="Times New Roman" w:hAnsi="Times New Roman" w:cs="Times New Roman"/>
        </w:rPr>
        <w:t xml:space="preserve">the </w:t>
      </w:r>
      <w:r w:rsidRPr="000758CC">
        <w:rPr>
          <w:rFonts w:ascii="Times New Roman" w:hAnsi="Times New Roman" w:cs="Times New Roman"/>
        </w:rPr>
        <w:t xml:space="preserve">product. The roadmap avoids unnecessarily expensive technology build before customer demand has been validated. </w:t>
      </w:r>
      <w:r w:rsidR="00A05FBB">
        <w:rPr>
          <w:rFonts w:ascii="Times New Roman" w:hAnsi="Times New Roman" w:cs="Times New Roman"/>
        </w:rPr>
        <w:t>By</w:t>
      </w:r>
      <w:r w:rsidRPr="000758CC">
        <w:rPr>
          <w:rFonts w:ascii="Times New Roman" w:hAnsi="Times New Roman" w:cs="Times New Roman"/>
        </w:rPr>
        <w:t xml:space="preserve"> delaying the development of </w:t>
      </w:r>
      <w:r w:rsidR="00A05FBB">
        <w:rPr>
          <w:rFonts w:ascii="Times New Roman" w:hAnsi="Times New Roman" w:cs="Times New Roman"/>
        </w:rPr>
        <w:t xml:space="preserve">the </w:t>
      </w:r>
      <w:r w:rsidRPr="000758CC">
        <w:rPr>
          <w:rFonts w:ascii="Times New Roman" w:hAnsi="Times New Roman" w:cs="Times New Roman"/>
        </w:rPr>
        <w:t xml:space="preserve">product, entrepreneurs will be less likely to make mistakes and are therefore more likely to succeed.  </w:t>
      </w:r>
      <w:r w:rsidR="00A05FBB">
        <w:rPr>
          <w:rFonts w:ascii="Times New Roman" w:hAnsi="Times New Roman" w:cs="Times New Roman"/>
        </w:rPr>
        <w:t>Early-stage</w:t>
      </w:r>
      <w:r w:rsidRPr="000758CC">
        <w:rPr>
          <w:rFonts w:ascii="Times New Roman" w:hAnsi="Times New Roman" w:cs="Times New Roman"/>
        </w:rPr>
        <w:t xml:space="preserve"> venture failure rates are extremely high due primarily to scaling based on assumptions versus validated </w:t>
      </w:r>
      <w:r w:rsidR="00A05FBB" w:rsidRPr="000758CC">
        <w:rPr>
          <w:rFonts w:ascii="Times New Roman" w:hAnsi="Times New Roman" w:cs="Times New Roman"/>
        </w:rPr>
        <w:t>learning. The</w:t>
      </w:r>
      <w:r w:rsidRPr="000758CC">
        <w:rPr>
          <w:rFonts w:ascii="Times New Roman" w:hAnsi="Times New Roman" w:cs="Times New Roman"/>
        </w:rPr>
        <w:t xml:space="preserve"> financial viability of the Life Administrative Service is dependent on the number of customers paying </w:t>
      </w:r>
      <w:r w:rsidR="00A05FBB">
        <w:rPr>
          <w:rFonts w:ascii="Times New Roman" w:hAnsi="Times New Roman" w:cs="Times New Roman"/>
        </w:rPr>
        <w:t>each month sufficiently</w:t>
      </w:r>
      <w:r w:rsidRPr="000758CC">
        <w:rPr>
          <w:rFonts w:ascii="Times New Roman" w:hAnsi="Times New Roman" w:cs="Times New Roman"/>
        </w:rPr>
        <w:t xml:space="preserve"> for staff time, software, compliance and marketing costs.</w:t>
      </w:r>
    </w:p>
    <w:p w14:paraId="0005DF98" w14:textId="1C33ECD5"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The service should ideally start as lean as possible and, therefore, only have the founder and a part-time administrative assistant working to deliver the minimum viable product initially.</w:t>
      </w:r>
    </w:p>
    <w:p w14:paraId="73F90345" w14:textId="024396FC"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 xml:space="preserve">Initial costs include but are not limited </w:t>
      </w:r>
      <w:r w:rsidR="00A05FBB" w:rsidRPr="000758CC">
        <w:rPr>
          <w:rFonts w:ascii="Times New Roman" w:hAnsi="Times New Roman" w:cs="Times New Roman"/>
        </w:rPr>
        <w:t>to</w:t>
      </w:r>
      <w:r w:rsidRPr="000758CC">
        <w:rPr>
          <w:rFonts w:ascii="Times New Roman" w:hAnsi="Times New Roman" w:cs="Times New Roman"/>
        </w:rPr>
        <w:t xml:space="preserve"> website hosting, secure storage of documents, scheduling software expenses, customer management software costs, liability insurance (for the company), basic legal advice costs, and digital marketing costs, etc.</w:t>
      </w:r>
    </w:p>
    <w:p w14:paraId="5C91A6D8" w14:textId="77777777" w:rsidR="00A05FBB" w:rsidRDefault="000758CC" w:rsidP="000758CC">
      <w:pPr>
        <w:spacing w:line="480" w:lineRule="auto"/>
        <w:rPr>
          <w:rFonts w:ascii="Times New Roman" w:hAnsi="Times New Roman" w:cs="Times New Roman"/>
        </w:rPr>
      </w:pPr>
      <w:r w:rsidRPr="000758CC">
        <w:rPr>
          <w:rFonts w:ascii="Times New Roman" w:hAnsi="Times New Roman" w:cs="Times New Roman"/>
        </w:rPr>
        <w:t xml:space="preserve">At the end of the first year, </w:t>
      </w:r>
      <w:r w:rsidR="00A05FBB">
        <w:rPr>
          <w:rFonts w:ascii="Times New Roman" w:hAnsi="Times New Roman" w:cs="Times New Roman"/>
        </w:rPr>
        <w:t xml:space="preserve">the </w:t>
      </w:r>
      <w:r w:rsidRPr="000758CC">
        <w:rPr>
          <w:rFonts w:ascii="Times New Roman" w:hAnsi="Times New Roman" w:cs="Times New Roman"/>
        </w:rPr>
        <w:t xml:space="preserve">target is to have 100 total paid subscribers </w:t>
      </w:r>
      <w:r w:rsidR="00A05FBB">
        <w:rPr>
          <w:rFonts w:ascii="Times New Roman" w:hAnsi="Times New Roman" w:cs="Times New Roman"/>
        </w:rPr>
        <w:t>by the end of</w:t>
      </w:r>
      <w:r w:rsidRPr="000758CC">
        <w:rPr>
          <w:rFonts w:ascii="Times New Roman" w:hAnsi="Times New Roman" w:cs="Times New Roman"/>
        </w:rPr>
        <w:t xml:space="preserve"> month twelve. By assuming the average revenue per user (ARPU) is £45 (monthly recurring revenue of £4,000) for the year, then monthly revenues will not provide enough to support a large workforce</w:t>
      </w:r>
      <w:r w:rsidR="00A05FBB">
        <w:rPr>
          <w:rFonts w:ascii="Times New Roman" w:hAnsi="Times New Roman" w:cs="Times New Roman"/>
        </w:rPr>
        <w:t>,</w:t>
      </w:r>
      <w:r w:rsidRPr="000758CC">
        <w:rPr>
          <w:rFonts w:ascii="Times New Roman" w:hAnsi="Times New Roman" w:cs="Times New Roman"/>
        </w:rPr>
        <w:t xml:space="preserve"> as there would only be 100 customers each paying £45. However, reaching </w:t>
      </w:r>
      <w:r w:rsidRPr="000758CC">
        <w:rPr>
          <w:rFonts w:ascii="Times New Roman" w:hAnsi="Times New Roman" w:cs="Times New Roman"/>
        </w:rPr>
        <w:lastRenderedPageBreak/>
        <w:t>this number will provide valuable information regarding customer demand and will be a foundation for growth into year 2 and beyond.</w:t>
      </w:r>
    </w:p>
    <w:p w14:paraId="007E469D" w14:textId="6403FDE9" w:rsidR="000758CC" w:rsidRPr="000758CC" w:rsidRDefault="00A05FBB" w:rsidP="000758CC">
      <w:pPr>
        <w:spacing w:line="480" w:lineRule="auto"/>
        <w:rPr>
          <w:rFonts w:ascii="Times New Roman" w:hAnsi="Times New Roman" w:cs="Times New Roman"/>
        </w:rPr>
      </w:pPr>
      <w:r>
        <w:rPr>
          <w:rFonts w:ascii="Times New Roman" w:hAnsi="Times New Roman" w:cs="Times New Roman"/>
        </w:rPr>
        <w:t>The</w:t>
      </w:r>
      <w:r w:rsidR="000758CC" w:rsidRPr="000758CC">
        <w:rPr>
          <w:rFonts w:ascii="Times New Roman" w:hAnsi="Times New Roman" w:cs="Times New Roman"/>
        </w:rPr>
        <w:t xml:space="preserve"> goal for year 2 is to have between 300 </w:t>
      </w:r>
      <w:r>
        <w:rPr>
          <w:rFonts w:ascii="Times New Roman" w:hAnsi="Times New Roman" w:cs="Times New Roman"/>
        </w:rPr>
        <w:t>and</w:t>
      </w:r>
      <w:r w:rsidR="000758CC" w:rsidRPr="000758CC">
        <w:rPr>
          <w:rFonts w:ascii="Times New Roman" w:hAnsi="Times New Roman" w:cs="Times New Roman"/>
        </w:rPr>
        <w:t xml:space="preserve"> 500 subscribers per month </w:t>
      </w:r>
      <w:r w:rsidRPr="000758CC">
        <w:rPr>
          <w:rFonts w:ascii="Times New Roman" w:hAnsi="Times New Roman" w:cs="Times New Roman"/>
        </w:rPr>
        <w:t>because of</w:t>
      </w:r>
      <w:r w:rsidR="000758CC" w:rsidRPr="000758CC">
        <w:rPr>
          <w:rFonts w:ascii="Times New Roman" w:hAnsi="Times New Roman" w:cs="Times New Roman"/>
        </w:rPr>
        <w:t xml:space="preserve"> continued corporate partnership development and referrals from existing customers. In addition to tracking monetary success or relative profitability, we will also need to measure new customer acquisition costs, customer retention, average task time and gross margin to assess the sustainability of the business.</w:t>
      </w:r>
    </w:p>
    <w:p w14:paraId="2C42F796" w14:textId="233E4494"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 xml:space="preserve">The largest expense will be labour; therefore, if we have too many tasks </w:t>
      </w:r>
      <w:r w:rsidR="00A05FBB">
        <w:rPr>
          <w:rFonts w:ascii="Times New Roman" w:hAnsi="Times New Roman" w:cs="Times New Roman"/>
        </w:rPr>
        <w:t>utilising</w:t>
      </w:r>
      <w:r w:rsidRPr="000758CC">
        <w:rPr>
          <w:rFonts w:ascii="Times New Roman" w:hAnsi="Times New Roman" w:cs="Times New Roman"/>
        </w:rPr>
        <w:t xml:space="preserve"> manual processing without the benefit of being streamlined through technology or processes, it will be difficult to grow our business.</w:t>
      </w:r>
    </w:p>
    <w:p w14:paraId="6EE404E5" w14:textId="52C64E51"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An effective way to accomplish this is to standardise common tasks and use technology to perform all administrative duties. For instance, we can create templates for the following types of tasks: renewal reminder letters, moving checklists, appointment capture scripts and requests for documents from clients.</w:t>
      </w:r>
      <w:r w:rsidR="00A05FBB">
        <w:rPr>
          <w:rFonts w:ascii="Times New Roman" w:hAnsi="Times New Roman" w:cs="Times New Roman"/>
        </w:rPr>
        <w:t xml:space="preserve"> </w:t>
      </w:r>
      <w:r w:rsidRPr="000758CC">
        <w:rPr>
          <w:rFonts w:ascii="Times New Roman" w:hAnsi="Times New Roman" w:cs="Times New Roman"/>
        </w:rPr>
        <w:t>To achieve sustainable growth of small-scale businesses, they must be resilient, efficient and adaptable given resource constraints (</w:t>
      </w:r>
      <w:proofErr w:type="spellStart"/>
      <w:r w:rsidRPr="000758CC">
        <w:rPr>
          <w:rFonts w:ascii="Times New Roman" w:hAnsi="Times New Roman" w:cs="Times New Roman"/>
        </w:rPr>
        <w:t>Alshebami</w:t>
      </w:r>
      <w:proofErr w:type="spellEnd"/>
      <w:r w:rsidRPr="000758CC">
        <w:rPr>
          <w:rFonts w:ascii="Times New Roman" w:hAnsi="Times New Roman" w:cs="Times New Roman"/>
        </w:rPr>
        <w:t>, 2025).</w:t>
      </w:r>
    </w:p>
    <w:p w14:paraId="61DDED03" w14:textId="50F3E9D1"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Therefore, w</w:t>
      </w:r>
      <w:r w:rsidR="00A05FBB">
        <w:rPr>
          <w:rFonts w:ascii="Times New Roman" w:hAnsi="Times New Roman" w:cs="Times New Roman"/>
        </w:rPr>
        <w:t xml:space="preserve">ill </w:t>
      </w:r>
      <w:r w:rsidRPr="000758CC">
        <w:rPr>
          <w:rFonts w:ascii="Times New Roman" w:hAnsi="Times New Roman" w:cs="Times New Roman"/>
        </w:rPr>
        <w:t xml:space="preserve">also need to track the non-financial benefits of the </w:t>
      </w:r>
      <w:r w:rsidR="00A05FBB" w:rsidRPr="000758CC">
        <w:rPr>
          <w:rFonts w:ascii="Times New Roman" w:hAnsi="Times New Roman" w:cs="Times New Roman"/>
        </w:rPr>
        <w:t>service. Renewals</w:t>
      </w:r>
      <w:r w:rsidRPr="000758CC">
        <w:rPr>
          <w:rFonts w:ascii="Times New Roman" w:hAnsi="Times New Roman" w:cs="Times New Roman"/>
        </w:rPr>
        <w:t xml:space="preserve"> can be motivated by feelings of calmness, greater organisational skills and a lower chance of missing important deadlines. This contributes to emotional value</w:t>
      </w:r>
      <w:r w:rsidR="00A05FBB">
        <w:rPr>
          <w:rFonts w:ascii="Times New Roman" w:hAnsi="Times New Roman" w:cs="Times New Roman"/>
        </w:rPr>
        <w:t>,</w:t>
      </w:r>
      <w:r w:rsidRPr="000758CC">
        <w:rPr>
          <w:rFonts w:ascii="Times New Roman" w:hAnsi="Times New Roman" w:cs="Times New Roman"/>
        </w:rPr>
        <w:t xml:space="preserve"> contributing towards customer retention. Customer loyalty and brand reputation are crucial to small businesses as they play a role in purchasing decisions (Le, 2023).</w:t>
      </w:r>
    </w:p>
    <w:p w14:paraId="6AC18A6A" w14:textId="2823ABA7"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The startup could pursue small initial funding for the venture, but heavy funding should not be sought at the onset of the venture. Running on a bootstrapped model or low-cost launch is ideal</w:t>
      </w:r>
      <w:r w:rsidR="00A05FBB">
        <w:rPr>
          <w:rFonts w:ascii="Times New Roman" w:hAnsi="Times New Roman" w:cs="Times New Roman"/>
        </w:rPr>
        <w:t>,</w:t>
      </w:r>
      <w:r w:rsidRPr="000758CC">
        <w:rPr>
          <w:rFonts w:ascii="Times New Roman" w:hAnsi="Times New Roman" w:cs="Times New Roman"/>
        </w:rPr>
        <w:t xml:space="preserve"> as evidence can be gathered for business model validation through service delivery. Later investment could be useful for software development</w:t>
      </w:r>
      <w:r w:rsidR="00A05FBB">
        <w:rPr>
          <w:rFonts w:ascii="Times New Roman" w:hAnsi="Times New Roman" w:cs="Times New Roman"/>
        </w:rPr>
        <w:t>,</w:t>
      </w:r>
      <w:r w:rsidRPr="000758CC">
        <w:rPr>
          <w:rFonts w:ascii="Times New Roman" w:hAnsi="Times New Roman" w:cs="Times New Roman"/>
        </w:rPr>
        <w:t xml:space="preserve"> depending on the types of </w:t>
      </w:r>
      <w:r w:rsidRPr="000758CC">
        <w:rPr>
          <w:rFonts w:ascii="Times New Roman" w:hAnsi="Times New Roman" w:cs="Times New Roman"/>
        </w:rPr>
        <w:lastRenderedPageBreak/>
        <w:t>workflows generated and documented during the MVP phase to ensure that the most profitable workflows are established first.</w:t>
      </w:r>
    </w:p>
    <w:p w14:paraId="677FBD81" w14:textId="77777777" w:rsidR="000758CC" w:rsidRPr="00A05FBB" w:rsidRDefault="000758CC" w:rsidP="000758CC">
      <w:pPr>
        <w:spacing w:line="480" w:lineRule="auto"/>
        <w:rPr>
          <w:rFonts w:ascii="Times New Roman" w:hAnsi="Times New Roman" w:cs="Times New Roman"/>
          <w:b/>
          <w:bCs/>
          <w:u w:val="thick"/>
        </w:rPr>
      </w:pPr>
      <w:r w:rsidRPr="00A05FBB">
        <w:rPr>
          <w:rFonts w:ascii="Times New Roman" w:hAnsi="Times New Roman" w:cs="Times New Roman"/>
          <w:b/>
          <w:bCs/>
          <w:u w:val="thick"/>
        </w:rPr>
        <w:t>Implementation and Learning Cycle</w:t>
      </w:r>
    </w:p>
    <w:p w14:paraId="445C181A" w14:textId="77777777" w:rsidR="00A05FBB" w:rsidRDefault="000758CC" w:rsidP="000758CC">
      <w:pPr>
        <w:spacing w:line="480" w:lineRule="auto"/>
        <w:rPr>
          <w:rFonts w:ascii="Times New Roman" w:hAnsi="Times New Roman" w:cs="Times New Roman"/>
        </w:rPr>
      </w:pPr>
      <w:r w:rsidRPr="000758CC">
        <w:rPr>
          <w:rFonts w:ascii="Times New Roman" w:hAnsi="Times New Roman" w:cs="Times New Roman"/>
        </w:rPr>
        <w:t xml:space="preserve">An ideal plan for implementation would follow the build-measure-learn cycle. </w:t>
      </w:r>
    </w:p>
    <w:p w14:paraId="558E9760" w14:textId="7305E62C" w:rsidR="000758CC" w:rsidRPr="00A05FBB" w:rsidRDefault="000758CC" w:rsidP="00A05FBB">
      <w:pPr>
        <w:pStyle w:val="ListParagraph"/>
        <w:numPr>
          <w:ilvl w:val="0"/>
          <w:numId w:val="1"/>
        </w:numPr>
        <w:spacing w:line="480" w:lineRule="auto"/>
        <w:rPr>
          <w:rFonts w:ascii="Times New Roman" w:hAnsi="Times New Roman" w:cs="Times New Roman"/>
        </w:rPr>
      </w:pPr>
      <w:r w:rsidRPr="00A05FBB">
        <w:rPr>
          <w:rFonts w:ascii="Times New Roman" w:hAnsi="Times New Roman" w:cs="Times New Roman"/>
        </w:rPr>
        <w:t>The first phase is customer discovery. The founder should interview young, professional consumers to identify the types of admin tasks they avoid and the consequences of missing important deadlines, what types of tools they currently use and their willingness to pay for the service. By conducting these interviews, the startup can be less inclined to assume all admin tasks are equal in value to the consumer. By continuously challenging assumptions and focusing on the best problem to solve, the entrepreneurial opportunity will be strengthened (Gatti Junior and Kim, 2025).</w:t>
      </w:r>
    </w:p>
    <w:p w14:paraId="1B982B51" w14:textId="30308268" w:rsidR="000758CC" w:rsidRPr="00A05FBB" w:rsidRDefault="000758CC" w:rsidP="00A05FBB">
      <w:pPr>
        <w:pStyle w:val="ListParagraph"/>
        <w:numPr>
          <w:ilvl w:val="0"/>
          <w:numId w:val="1"/>
        </w:numPr>
        <w:spacing w:line="480" w:lineRule="auto"/>
        <w:rPr>
          <w:rFonts w:ascii="Times New Roman" w:hAnsi="Times New Roman" w:cs="Times New Roman"/>
        </w:rPr>
      </w:pPr>
      <w:r w:rsidRPr="00A05FBB">
        <w:rPr>
          <w:rFonts w:ascii="Times New Roman" w:hAnsi="Times New Roman" w:cs="Times New Roman"/>
        </w:rPr>
        <w:t xml:space="preserve">The second phase is MVP launch. The MVP will provide four basic admin support subscription services as follows: reminder of administrative deadlines, assistance with scheduling appointments, completion of necessary paperwork, and </w:t>
      </w:r>
      <w:r w:rsidR="00A05FBB" w:rsidRPr="00A05FBB">
        <w:rPr>
          <w:rFonts w:ascii="Times New Roman" w:hAnsi="Times New Roman" w:cs="Times New Roman"/>
        </w:rPr>
        <w:t xml:space="preserve">a </w:t>
      </w:r>
      <w:r w:rsidRPr="00A05FBB">
        <w:rPr>
          <w:rFonts w:ascii="Times New Roman" w:hAnsi="Times New Roman" w:cs="Times New Roman"/>
        </w:rPr>
        <w:t xml:space="preserve">monthly </w:t>
      </w:r>
      <w:r w:rsidR="00A05FBB" w:rsidRPr="00A05FBB">
        <w:rPr>
          <w:rFonts w:ascii="Times New Roman" w:hAnsi="Times New Roman" w:cs="Times New Roman"/>
        </w:rPr>
        <w:t>check-in</w:t>
      </w:r>
      <w:r w:rsidRPr="00A05FBB">
        <w:rPr>
          <w:rFonts w:ascii="Times New Roman" w:hAnsi="Times New Roman" w:cs="Times New Roman"/>
        </w:rPr>
        <w:t xml:space="preserve"> with </w:t>
      </w:r>
      <w:r w:rsidR="00A05FBB" w:rsidRPr="00A05FBB">
        <w:rPr>
          <w:rFonts w:ascii="Times New Roman" w:hAnsi="Times New Roman" w:cs="Times New Roman"/>
        </w:rPr>
        <w:t xml:space="preserve">the </w:t>
      </w:r>
      <w:r w:rsidRPr="00A05FBB">
        <w:rPr>
          <w:rFonts w:ascii="Times New Roman" w:hAnsi="Times New Roman" w:cs="Times New Roman"/>
        </w:rPr>
        <w:t>admin service. Initial delivery can be accomplished via manual delivery using secured forms, email, calendar programs, and task management software. The goal is to learn customer preferences for administrative support prior to developing additional technology or a complete software solution.</w:t>
      </w:r>
    </w:p>
    <w:p w14:paraId="3D092FDF" w14:textId="0C263229" w:rsidR="000758CC" w:rsidRPr="00A05FBB" w:rsidRDefault="000758CC" w:rsidP="00A05FBB">
      <w:pPr>
        <w:pStyle w:val="ListParagraph"/>
        <w:numPr>
          <w:ilvl w:val="0"/>
          <w:numId w:val="1"/>
        </w:numPr>
        <w:spacing w:line="480" w:lineRule="auto"/>
        <w:rPr>
          <w:rFonts w:ascii="Times New Roman" w:hAnsi="Times New Roman" w:cs="Times New Roman"/>
        </w:rPr>
      </w:pPr>
      <w:r w:rsidRPr="00A05FBB">
        <w:rPr>
          <w:rFonts w:ascii="Times New Roman" w:hAnsi="Times New Roman" w:cs="Times New Roman"/>
        </w:rPr>
        <w:t xml:space="preserve">The third phase is Measurement. The startup should track the following seven metrics </w:t>
      </w:r>
      <w:r w:rsidR="00A05FBB" w:rsidRPr="00A05FBB">
        <w:rPr>
          <w:rFonts w:ascii="Times New Roman" w:hAnsi="Times New Roman" w:cs="Times New Roman"/>
        </w:rPr>
        <w:t>to</w:t>
      </w:r>
      <w:r w:rsidRPr="00A05FBB">
        <w:rPr>
          <w:rFonts w:ascii="Times New Roman" w:hAnsi="Times New Roman" w:cs="Times New Roman"/>
        </w:rPr>
        <w:t xml:space="preserve"> define the level and extent to which the service is solving an administrative pain point: retention, level of customer satisfaction, amount of time saved, number of completed administrative tasks, list of administrative tasks requested by customers, average amount of time to complete administrative tasks, and reasons for cancelling </w:t>
      </w:r>
      <w:r w:rsidRPr="00A05FBB">
        <w:rPr>
          <w:rFonts w:ascii="Times New Roman" w:hAnsi="Times New Roman" w:cs="Times New Roman"/>
        </w:rPr>
        <w:lastRenderedPageBreak/>
        <w:t xml:space="preserve">the subscription service. New ventures improve </w:t>
      </w:r>
      <w:proofErr w:type="gramStart"/>
      <w:r w:rsidRPr="00A05FBB">
        <w:rPr>
          <w:rFonts w:ascii="Times New Roman" w:hAnsi="Times New Roman" w:cs="Times New Roman"/>
        </w:rPr>
        <w:t>as a result of</w:t>
      </w:r>
      <w:proofErr w:type="gramEnd"/>
      <w:r w:rsidRPr="00A05FBB">
        <w:rPr>
          <w:rFonts w:ascii="Times New Roman" w:hAnsi="Times New Roman" w:cs="Times New Roman"/>
        </w:rPr>
        <w:t xml:space="preserve"> exploration and exploitation. Initially explore the needs of the customers, then exploit what </w:t>
      </w:r>
      <w:r w:rsidR="00A05FBB" w:rsidRPr="00A05FBB">
        <w:rPr>
          <w:rFonts w:ascii="Times New Roman" w:hAnsi="Times New Roman" w:cs="Times New Roman"/>
        </w:rPr>
        <w:t>has</w:t>
      </w:r>
      <w:r w:rsidRPr="00A05FBB">
        <w:rPr>
          <w:rFonts w:ascii="Times New Roman" w:hAnsi="Times New Roman" w:cs="Times New Roman"/>
        </w:rPr>
        <w:t xml:space="preserve"> been identified as creating value for the customers through a repeatable system (Ahsan et al., 2023).</w:t>
      </w:r>
    </w:p>
    <w:p w14:paraId="45E36702" w14:textId="77777777" w:rsidR="00A05FBB" w:rsidRPr="00A05FBB" w:rsidRDefault="000758CC" w:rsidP="00A05FBB">
      <w:pPr>
        <w:pStyle w:val="ListParagraph"/>
        <w:numPr>
          <w:ilvl w:val="0"/>
          <w:numId w:val="1"/>
        </w:numPr>
        <w:spacing w:line="480" w:lineRule="auto"/>
        <w:rPr>
          <w:rFonts w:ascii="Times New Roman" w:hAnsi="Times New Roman" w:cs="Times New Roman"/>
        </w:rPr>
      </w:pPr>
      <w:r w:rsidRPr="00A05FBB">
        <w:rPr>
          <w:rFonts w:ascii="Times New Roman" w:hAnsi="Times New Roman" w:cs="Times New Roman"/>
        </w:rPr>
        <w:t xml:space="preserve">The fourth phase is Improvement. If </w:t>
      </w:r>
      <w:r w:rsidR="00A05FBB" w:rsidRPr="00A05FBB">
        <w:rPr>
          <w:rFonts w:ascii="Times New Roman" w:hAnsi="Times New Roman" w:cs="Times New Roman"/>
        </w:rPr>
        <w:t>most of</w:t>
      </w:r>
      <w:r w:rsidRPr="00A05FBB">
        <w:rPr>
          <w:rFonts w:ascii="Times New Roman" w:hAnsi="Times New Roman" w:cs="Times New Roman"/>
        </w:rPr>
        <w:t xml:space="preserve"> the customers prefer reminders, the Basic tier of the subscription could be enhanced to provide additional </w:t>
      </w:r>
      <w:r w:rsidR="00A05FBB" w:rsidRPr="00A05FBB">
        <w:rPr>
          <w:rFonts w:ascii="Times New Roman" w:hAnsi="Times New Roman" w:cs="Times New Roman"/>
        </w:rPr>
        <w:t>value</w:t>
      </w:r>
      <w:r w:rsidRPr="00A05FBB">
        <w:rPr>
          <w:rFonts w:ascii="Times New Roman" w:hAnsi="Times New Roman" w:cs="Times New Roman"/>
        </w:rPr>
        <w:t xml:space="preserve">. If customers find value in having access to human assistance with completing their necessary paperwork, the Plus tier of subscriptions could be established as the primary offering. If there is a significant level of interest among employers, it will be possible to test an additional B2B offering. The learning cycle should occur </w:t>
      </w:r>
      <w:r w:rsidR="00A05FBB" w:rsidRPr="00A05FBB">
        <w:rPr>
          <w:rFonts w:ascii="Times New Roman" w:hAnsi="Times New Roman" w:cs="Times New Roman"/>
        </w:rPr>
        <w:t>monthly,</w:t>
      </w:r>
      <w:r w:rsidRPr="00A05FBB">
        <w:rPr>
          <w:rFonts w:ascii="Times New Roman" w:hAnsi="Times New Roman" w:cs="Times New Roman"/>
        </w:rPr>
        <w:t xml:space="preserve"> and the pricing and workflow should be evaluated each quarter.</w:t>
      </w:r>
    </w:p>
    <w:p w14:paraId="220ADF31" w14:textId="24CA5C44" w:rsidR="000758CC" w:rsidRPr="000758CC" w:rsidRDefault="000758CC" w:rsidP="000758CC">
      <w:pPr>
        <w:spacing w:line="480" w:lineRule="auto"/>
        <w:rPr>
          <w:rFonts w:ascii="Times New Roman" w:hAnsi="Times New Roman" w:cs="Times New Roman"/>
        </w:rPr>
      </w:pPr>
      <w:r w:rsidRPr="000758CC">
        <w:rPr>
          <w:rFonts w:ascii="Times New Roman" w:hAnsi="Times New Roman" w:cs="Times New Roman"/>
        </w:rPr>
        <w:t>The venture will need to establish ethical guidelines related to the service being offered. It must clearly define what will and will not take place as part of the administrative support service. The administrative support service will not provide any type of regulated or non-regulated financial, legal, or medical advice</w:t>
      </w:r>
      <w:r w:rsidR="00A05FBB">
        <w:rPr>
          <w:rFonts w:ascii="Times New Roman" w:hAnsi="Times New Roman" w:cs="Times New Roman"/>
        </w:rPr>
        <w:t>,</w:t>
      </w:r>
      <w:r w:rsidRPr="000758CC">
        <w:rPr>
          <w:rFonts w:ascii="Times New Roman" w:hAnsi="Times New Roman" w:cs="Times New Roman"/>
        </w:rPr>
        <w:t xml:space="preserve"> but will assist with organising documents, creating documents, and providing notifications to customers. Any required professional advice will need to be referred to a qualified professional. Ethical issues are often more complex in the social venture environment</w:t>
      </w:r>
      <w:r w:rsidR="00A05FBB">
        <w:rPr>
          <w:rFonts w:ascii="Times New Roman" w:hAnsi="Times New Roman" w:cs="Times New Roman"/>
        </w:rPr>
        <w:t>,</w:t>
      </w:r>
      <w:r w:rsidRPr="000758CC">
        <w:rPr>
          <w:rFonts w:ascii="Times New Roman" w:hAnsi="Times New Roman" w:cs="Times New Roman"/>
        </w:rPr>
        <w:t xml:space="preserve"> as an individual can establish a great sense of obligation or dependence on the entrepreneur for assistance when assistance is provided to an individual (Bhatt, 2022).</w:t>
      </w:r>
    </w:p>
    <w:p w14:paraId="104407E7" w14:textId="77777777" w:rsidR="000758CC" w:rsidRPr="00A05FBB" w:rsidRDefault="000758CC" w:rsidP="000758CC">
      <w:pPr>
        <w:spacing w:line="480" w:lineRule="auto"/>
        <w:rPr>
          <w:rFonts w:ascii="Times New Roman" w:hAnsi="Times New Roman" w:cs="Times New Roman"/>
          <w:b/>
          <w:bCs/>
          <w:u w:val="thick"/>
        </w:rPr>
      </w:pPr>
      <w:r w:rsidRPr="00A05FBB">
        <w:rPr>
          <w:rFonts w:ascii="Times New Roman" w:hAnsi="Times New Roman" w:cs="Times New Roman"/>
          <w:b/>
          <w:bCs/>
          <w:u w:val="thick"/>
        </w:rPr>
        <w:t>Conclusion and Recommendations</w:t>
      </w:r>
    </w:p>
    <w:p w14:paraId="544ADA01" w14:textId="425EE2FB" w:rsidR="000758CC" w:rsidRDefault="000758CC" w:rsidP="000758CC">
      <w:pPr>
        <w:spacing w:line="480" w:lineRule="auto"/>
        <w:rPr>
          <w:rFonts w:ascii="Times New Roman" w:hAnsi="Times New Roman" w:cs="Times New Roman"/>
        </w:rPr>
      </w:pPr>
      <w:r w:rsidRPr="000758CC">
        <w:rPr>
          <w:rFonts w:ascii="Times New Roman" w:hAnsi="Times New Roman" w:cs="Times New Roman"/>
        </w:rPr>
        <w:t xml:space="preserve">The life admin service is a viable business opportunity if the venture is launched with a strong focus, provides a strong level of trust to the initial subscribers, and establishes a proven demand for the service through the delivery of a lean MVP. The recommendation is to </w:t>
      </w:r>
      <w:r w:rsidRPr="000758CC">
        <w:rPr>
          <w:rFonts w:ascii="Times New Roman" w:hAnsi="Times New Roman" w:cs="Times New Roman"/>
        </w:rPr>
        <w:lastRenderedPageBreak/>
        <w:t xml:space="preserve">use young urban rental professionals for the initial launch of the service, offer three different tiered subscription packages, closely monitor retention metrics, and scale only after establishing a repeatable workflow for service delivery. In addition, the largest opportunity is to own a category that is just starting to be developed </w:t>
      </w:r>
      <w:r w:rsidR="00A05FBB">
        <w:rPr>
          <w:rFonts w:ascii="Times New Roman" w:hAnsi="Times New Roman" w:cs="Times New Roman"/>
        </w:rPr>
        <w:t xml:space="preserve">for </w:t>
      </w:r>
      <w:r w:rsidRPr="000758CC">
        <w:rPr>
          <w:rFonts w:ascii="Times New Roman" w:hAnsi="Times New Roman" w:cs="Times New Roman"/>
        </w:rPr>
        <w:t>affordable life management services.</w:t>
      </w:r>
    </w:p>
    <w:p w14:paraId="2116415C" w14:textId="77777777" w:rsidR="00A05FBB" w:rsidRDefault="00A05FBB" w:rsidP="000758CC">
      <w:pPr>
        <w:spacing w:line="480" w:lineRule="auto"/>
        <w:rPr>
          <w:rFonts w:ascii="Times New Roman" w:hAnsi="Times New Roman" w:cs="Times New Roman"/>
        </w:rPr>
      </w:pPr>
    </w:p>
    <w:p w14:paraId="4E32D87E" w14:textId="77777777" w:rsidR="00A05FBB" w:rsidRDefault="00A05FBB" w:rsidP="000758CC">
      <w:pPr>
        <w:spacing w:line="480" w:lineRule="auto"/>
        <w:rPr>
          <w:rFonts w:ascii="Times New Roman" w:hAnsi="Times New Roman" w:cs="Times New Roman"/>
        </w:rPr>
      </w:pPr>
    </w:p>
    <w:p w14:paraId="461DF9AF" w14:textId="77777777" w:rsidR="00A05FBB" w:rsidRDefault="00A05FBB" w:rsidP="000758CC">
      <w:pPr>
        <w:spacing w:line="480" w:lineRule="auto"/>
        <w:rPr>
          <w:rFonts w:ascii="Times New Roman" w:hAnsi="Times New Roman" w:cs="Times New Roman"/>
        </w:rPr>
      </w:pPr>
    </w:p>
    <w:p w14:paraId="3CD40148" w14:textId="77777777" w:rsidR="00A05FBB" w:rsidRDefault="00A05FBB" w:rsidP="000758CC">
      <w:pPr>
        <w:spacing w:line="480" w:lineRule="auto"/>
        <w:rPr>
          <w:rFonts w:ascii="Times New Roman" w:hAnsi="Times New Roman" w:cs="Times New Roman"/>
        </w:rPr>
      </w:pPr>
    </w:p>
    <w:p w14:paraId="7921DFD8" w14:textId="77777777" w:rsidR="00A05FBB" w:rsidRDefault="00A05FBB" w:rsidP="000758CC">
      <w:pPr>
        <w:spacing w:line="480" w:lineRule="auto"/>
        <w:rPr>
          <w:rFonts w:ascii="Times New Roman" w:hAnsi="Times New Roman" w:cs="Times New Roman"/>
        </w:rPr>
      </w:pPr>
    </w:p>
    <w:p w14:paraId="322A73C1" w14:textId="77777777" w:rsidR="00A05FBB" w:rsidRDefault="00A05FBB" w:rsidP="000758CC">
      <w:pPr>
        <w:spacing w:line="480" w:lineRule="auto"/>
        <w:rPr>
          <w:rFonts w:ascii="Times New Roman" w:hAnsi="Times New Roman" w:cs="Times New Roman"/>
        </w:rPr>
      </w:pPr>
    </w:p>
    <w:p w14:paraId="3116FE00" w14:textId="77777777" w:rsidR="00A05FBB" w:rsidRDefault="00A05FBB" w:rsidP="000758CC">
      <w:pPr>
        <w:spacing w:line="480" w:lineRule="auto"/>
        <w:rPr>
          <w:rFonts w:ascii="Times New Roman" w:hAnsi="Times New Roman" w:cs="Times New Roman"/>
        </w:rPr>
      </w:pPr>
    </w:p>
    <w:p w14:paraId="59A4DAB0" w14:textId="77777777" w:rsidR="00A05FBB" w:rsidRDefault="00A05FBB" w:rsidP="000758CC">
      <w:pPr>
        <w:spacing w:line="480" w:lineRule="auto"/>
        <w:rPr>
          <w:rFonts w:ascii="Times New Roman" w:hAnsi="Times New Roman" w:cs="Times New Roman"/>
        </w:rPr>
      </w:pPr>
    </w:p>
    <w:p w14:paraId="08F69AD2" w14:textId="77777777" w:rsidR="00A05FBB" w:rsidRDefault="00A05FBB" w:rsidP="000758CC">
      <w:pPr>
        <w:spacing w:line="480" w:lineRule="auto"/>
        <w:rPr>
          <w:rFonts w:ascii="Times New Roman" w:hAnsi="Times New Roman" w:cs="Times New Roman"/>
        </w:rPr>
      </w:pPr>
    </w:p>
    <w:p w14:paraId="092D8B44" w14:textId="77777777" w:rsidR="00A05FBB" w:rsidRDefault="00A05FBB" w:rsidP="000758CC">
      <w:pPr>
        <w:spacing w:line="480" w:lineRule="auto"/>
        <w:rPr>
          <w:rFonts w:ascii="Times New Roman" w:hAnsi="Times New Roman" w:cs="Times New Roman"/>
        </w:rPr>
      </w:pPr>
    </w:p>
    <w:p w14:paraId="60C33736" w14:textId="77777777" w:rsidR="00A05FBB" w:rsidRDefault="00A05FBB" w:rsidP="000758CC">
      <w:pPr>
        <w:spacing w:line="480" w:lineRule="auto"/>
        <w:rPr>
          <w:rFonts w:ascii="Times New Roman" w:hAnsi="Times New Roman" w:cs="Times New Roman"/>
        </w:rPr>
      </w:pPr>
    </w:p>
    <w:p w14:paraId="30414C17" w14:textId="77777777" w:rsidR="00A05FBB" w:rsidRDefault="00A05FBB" w:rsidP="000758CC">
      <w:pPr>
        <w:spacing w:line="480" w:lineRule="auto"/>
        <w:rPr>
          <w:rFonts w:ascii="Times New Roman" w:hAnsi="Times New Roman" w:cs="Times New Roman"/>
        </w:rPr>
      </w:pPr>
    </w:p>
    <w:p w14:paraId="2569B1B4" w14:textId="77777777" w:rsidR="00A05FBB" w:rsidRDefault="00A05FBB" w:rsidP="000758CC">
      <w:pPr>
        <w:spacing w:line="480" w:lineRule="auto"/>
        <w:rPr>
          <w:rFonts w:ascii="Times New Roman" w:hAnsi="Times New Roman" w:cs="Times New Roman"/>
        </w:rPr>
      </w:pPr>
    </w:p>
    <w:p w14:paraId="55802C06" w14:textId="77777777" w:rsidR="00A05FBB" w:rsidRDefault="00A05FBB" w:rsidP="000758CC">
      <w:pPr>
        <w:spacing w:line="480" w:lineRule="auto"/>
        <w:rPr>
          <w:rFonts w:ascii="Times New Roman" w:hAnsi="Times New Roman" w:cs="Times New Roman"/>
        </w:rPr>
      </w:pPr>
    </w:p>
    <w:p w14:paraId="0F9F5E02" w14:textId="77777777" w:rsidR="00A05FBB" w:rsidRDefault="00A05FBB" w:rsidP="000758CC">
      <w:pPr>
        <w:spacing w:line="480" w:lineRule="auto"/>
        <w:rPr>
          <w:rFonts w:ascii="Times New Roman" w:hAnsi="Times New Roman" w:cs="Times New Roman"/>
        </w:rPr>
      </w:pPr>
    </w:p>
    <w:p w14:paraId="46BD4506" w14:textId="77777777" w:rsidR="00A05FBB" w:rsidRDefault="00A05FBB" w:rsidP="000758CC">
      <w:pPr>
        <w:spacing w:line="480" w:lineRule="auto"/>
        <w:rPr>
          <w:rFonts w:ascii="Times New Roman" w:hAnsi="Times New Roman" w:cs="Times New Roman"/>
        </w:rPr>
      </w:pPr>
    </w:p>
    <w:p w14:paraId="3A6C0640" w14:textId="565C8C7D" w:rsidR="00A05FBB" w:rsidRPr="00B208A4" w:rsidRDefault="00A05FBB" w:rsidP="000758CC">
      <w:pPr>
        <w:spacing w:line="480" w:lineRule="auto"/>
        <w:rPr>
          <w:rFonts w:ascii="Times New Roman" w:hAnsi="Times New Roman" w:cs="Times New Roman"/>
          <w:b/>
          <w:bCs/>
          <w:u w:val="thick"/>
        </w:rPr>
      </w:pPr>
      <w:r w:rsidRPr="00B208A4">
        <w:rPr>
          <w:rFonts w:ascii="Times New Roman" w:hAnsi="Times New Roman" w:cs="Times New Roman"/>
          <w:b/>
          <w:bCs/>
          <w:u w:val="thick"/>
        </w:rPr>
        <w:lastRenderedPageBreak/>
        <w:t xml:space="preserve">References </w:t>
      </w:r>
    </w:p>
    <w:p w14:paraId="3F3CFF23" w14:textId="77777777" w:rsidR="00A05FBB" w:rsidRPr="00A05FBB" w:rsidRDefault="00A05FBB" w:rsidP="00A05FBB">
      <w:pPr>
        <w:spacing w:line="480" w:lineRule="auto"/>
        <w:rPr>
          <w:rFonts w:ascii="Times New Roman" w:hAnsi="Times New Roman" w:cs="Times New Roman"/>
        </w:rPr>
      </w:pPr>
      <w:r w:rsidRPr="00A05FBB">
        <w:rPr>
          <w:rFonts w:ascii="Times New Roman" w:hAnsi="Times New Roman" w:cs="Times New Roman"/>
        </w:rPr>
        <w:t xml:space="preserve">Ahsan, M., Adomako, S., </w:t>
      </w:r>
      <w:proofErr w:type="spellStart"/>
      <w:r w:rsidRPr="00A05FBB">
        <w:rPr>
          <w:rFonts w:ascii="Times New Roman" w:hAnsi="Times New Roman" w:cs="Times New Roman"/>
        </w:rPr>
        <w:t>Donbesuur</w:t>
      </w:r>
      <w:proofErr w:type="spellEnd"/>
      <w:r w:rsidRPr="00A05FBB">
        <w:rPr>
          <w:rFonts w:ascii="Times New Roman" w:hAnsi="Times New Roman" w:cs="Times New Roman"/>
        </w:rPr>
        <w:t xml:space="preserve">, F. and Mole, K.F. (2023). Entrepreneurial passion and product innovation intensity in new ventures: mediating effects of exploration and exploitation activities. </w:t>
      </w:r>
      <w:r w:rsidRPr="00A05FBB">
        <w:rPr>
          <w:rFonts w:ascii="Times New Roman" w:hAnsi="Times New Roman" w:cs="Times New Roman"/>
          <w:i/>
          <w:iCs/>
        </w:rPr>
        <w:t>British Journal of Management</w:t>
      </w:r>
      <w:r w:rsidRPr="00A05FBB">
        <w:rPr>
          <w:rFonts w:ascii="Times New Roman" w:hAnsi="Times New Roman" w:cs="Times New Roman"/>
        </w:rPr>
        <w:t>. 34(2), pp. 849–872.</w:t>
      </w:r>
    </w:p>
    <w:p w14:paraId="0DDCA5BF" w14:textId="77777777" w:rsidR="00A05FBB" w:rsidRPr="00A05FBB" w:rsidRDefault="00A05FBB" w:rsidP="00A05FBB">
      <w:pPr>
        <w:spacing w:line="480" w:lineRule="auto"/>
        <w:rPr>
          <w:rFonts w:ascii="Times New Roman" w:hAnsi="Times New Roman" w:cs="Times New Roman"/>
        </w:rPr>
      </w:pPr>
      <w:proofErr w:type="spellStart"/>
      <w:r w:rsidRPr="00A05FBB">
        <w:rPr>
          <w:rFonts w:ascii="Times New Roman" w:hAnsi="Times New Roman" w:cs="Times New Roman"/>
        </w:rPr>
        <w:t>Alshebami</w:t>
      </w:r>
      <w:proofErr w:type="spellEnd"/>
      <w:r w:rsidRPr="00A05FBB">
        <w:rPr>
          <w:rFonts w:ascii="Times New Roman" w:hAnsi="Times New Roman" w:cs="Times New Roman"/>
        </w:rPr>
        <w:t xml:space="preserve">, A.S. (2025). Purpose-driven resilience: A blueprint for sustainable growth in micro-and small enterprises in turbulent contexts. </w:t>
      </w:r>
      <w:r w:rsidRPr="00A05FBB">
        <w:rPr>
          <w:rFonts w:ascii="Times New Roman" w:hAnsi="Times New Roman" w:cs="Times New Roman"/>
          <w:i/>
          <w:iCs/>
        </w:rPr>
        <w:t>Sustainability.</w:t>
      </w:r>
      <w:r w:rsidRPr="00A05FBB">
        <w:rPr>
          <w:rFonts w:ascii="Times New Roman" w:hAnsi="Times New Roman" w:cs="Times New Roman"/>
        </w:rPr>
        <w:t xml:space="preserve"> 17(5), p. 2308.</w:t>
      </w:r>
    </w:p>
    <w:p w14:paraId="012E6726" w14:textId="6EF1E260" w:rsidR="00A05FBB" w:rsidRPr="00A05FBB" w:rsidRDefault="00A05FBB" w:rsidP="00A05FBB">
      <w:pPr>
        <w:spacing w:line="480" w:lineRule="auto"/>
        <w:rPr>
          <w:rFonts w:ascii="Times New Roman" w:hAnsi="Times New Roman" w:cs="Times New Roman"/>
        </w:rPr>
      </w:pPr>
      <w:r w:rsidRPr="00A05FBB">
        <w:rPr>
          <w:rFonts w:ascii="Times New Roman" w:hAnsi="Times New Roman" w:cs="Times New Roman"/>
        </w:rPr>
        <w:t xml:space="preserve">Amini Sedeh, A., Caiazza, R. and </w:t>
      </w:r>
      <w:proofErr w:type="spellStart"/>
      <w:r w:rsidRPr="00A05FBB">
        <w:rPr>
          <w:rFonts w:ascii="Times New Roman" w:hAnsi="Times New Roman" w:cs="Times New Roman"/>
        </w:rPr>
        <w:t>Pezeshkan</w:t>
      </w:r>
      <w:proofErr w:type="spellEnd"/>
      <w:r w:rsidRPr="00A05FBB">
        <w:rPr>
          <w:rFonts w:ascii="Times New Roman" w:hAnsi="Times New Roman" w:cs="Times New Roman"/>
        </w:rPr>
        <w:t xml:space="preserve">, A. (2023). </w:t>
      </w:r>
      <w:r>
        <w:rPr>
          <w:rFonts w:ascii="Times New Roman" w:hAnsi="Times New Roman" w:cs="Times New Roman"/>
        </w:rPr>
        <w:t>Unravelling</w:t>
      </w:r>
      <w:r w:rsidRPr="00A05FBB">
        <w:rPr>
          <w:rFonts w:ascii="Times New Roman" w:hAnsi="Times New Roman" w:cs="Times New Roman"/>
        </w:rPr>
        <w:t xml:space="preserve"> the resource puzzle: exploring entrepreneurial resource management and the quest for new venture success. </w:t>
      </w:r>
      <w:r w:rsidRPr="00A05FBB">
        <w:rPr>
          <w:rFonts w:ascii="Times New Roman" w:hAnsi="Times New Roman" w:cs="Times New Roman"/>
          <w:i/>
          <w:iCs/>
        </w:rPr>
        <w:t>The Journal of Technology Transfer.</w:t>
      </w:r>
      <w:r w:rsidRPr="00A05FBB">
        <w:rPr>
          <w:rFonts w:ascii="Times New Roman" w:hAnsi="Times New Roman" w:cs="Times New Roman"/>
        </w:rPr>
        <w:t xml:space="preserve"> 48(5), pp. 1552–1573.</w:t>
      </w:r>
    </w:p>
    <w:p w14:paraId="31BA48CD" w14:textId="5C79E000" w:rsidR="00A05FBB" w:rsidRPr="00A05FBB" w:rsidRDefault="00A05FBB" w:rsidP="00A05FBB">
      <w:pPr>
        <w:spacing w:line="480" w:lineRule="auto"/>
        <w:rPr>
          <w:rFonts w:ascii="Times New Roman" w:hAnsi="Times New Roman" w:cs="Times New Roman"/>
        </w:rPr>
      </w:pPr>
      <w:r w:rsidRPr="00A05FBB">
        <w:rPr>
          <w:rFonts w:ascii="Times New Roman" w:hAnsi="Times New Roman" w:cs="Times New Roman"/>
        </w:rPr>
        <w:t xml:space="preserve">Audretsch, D.B., Eichler, G.M. </w:t>
      </w:r>
      <w:r>
        <w:rPr>
          <w:rFonts w:ascii="Times New Roman" w:hAnsi="Times New Roman" w:cs="Times New Roman"/>
        </w:rPr>
        <w:t>und</w:t>
      </w:r>
      <w:r w:rsidRPr="00A05FBB">
        <w:rPr>
          <w:rFonts w:ascii="Times New Roman" w:hAnsi="Times New Roman" w:cs="Times New Roman"/>
        </w:rPr>
        <w:t xml:space="preserve"> Schwarz, E.J. (2022). Emerging needs of social innovators and social innovation ecosystems. </w:t>
      </w:r>
      <w:r w:rsidRPr="00A05FBB">
        <w:rPr>
          <w:rFonts w:ascii="Times New Roman" w:hAnsi="Times New Roman" w:cs="Times New Roman"/>
          <w:i/>
          <w:iCs/>
        </w:rPr>
        <w:t>International Entrepreneurship and Management Journal. 18</w:t>
      </w:r>
      <w:r w:rsidRPr="00A05FBB">
        <w:rPr>
          <w:rFonts w:ascii="Times New Roman" w:hAnsi="Times New Roman" w:cs="Times New Roman"/>
        </w:rPr>
        <w:t>(1), pp. 217–254.</w:t>
      </w:r>
    </w:p>
    <w:p w14:paraId="38490BAC" w14:textId="77777777" w:rsidR="00A05FBB" w:rsidRPr="00A05FBB" w:rsidRDefault="00A05FBB" w:rsidP="00A05FBB">
      <w:pPr>
        <w:spacing w:line="480" w:lineRule="auto"/>
        <w:rPr>
          <w:rFonts w:ascii="Times New Roman" w:hAnsi="Times New Roman" w:cs="Times New Roman"/>
        </w:rPr>
      </w:pPr>
      <w:r w:rsidRPr="00A05FBB">
        <w:rPr>
          <w:rFonts w:ascii="Times New Roman" w:hAnsi="Times New Roman" w:cs="Times New Roman"/>
        </w:rPr>
        <w:t>Bhatt, B. (2022). Ethical complexity of social change: negotiated actions of a social enterprise</w:t>
      </w:r>
      <w:r w:rsidRPr="00A05FBB">
        <w:rPr>
          <w:rFonts w:ascii="Times New Roman" w:hAnsi="Times New Roman" w:cs="Times New Roman"/>
          <w:i/>
          <w:iCs/>
        </w:rPr>
        <w:t>. Journal of Business Ethics.</w:t>
      </w:r>
      <w:r w:rsidRPr="00A05FBB">
        <w:rPr>
          <w:rFonts w:ascii="Times New Roman" w:hAnsi="Times New Roman" w:cs="Times New Roman"/>
        </w:rPr>
        <w:t xml:space="preserve"> 177(4), pp. 743–762.</w:t>
      </w:r>
    </w:p>
    <w:p w14:paraId="055A5BD9" w14:textId="77777777" w:rsidR="00A05FBB" w:rsidRPr="00A05FBB" w:rsidRDefault="00A05FBB" w:rsidP="00A05FBB">
      <w:pPr>
        <w:spacing w:line="480" w:lineRule="auto"/>
        <w:rPr>
          <w:rFonts w:ascii="Times New Roman" w:hAnsi="Times New Roman" w:cs="Times New Roman"/>
        </w:rPr>
      </w:pPr>
      <w:r w:rsidRPr="00A05FBB">
        <w:rPr>
          <w:rFonts w:ascii="Times New Roman" w:hAnsi="Times New Roman" w:cs="Times New Roman"/>
        </w:rPr>
        <w:t xml:space="preserve">Finch, B. (2025). </w:t>
      </w:r>
      <w:r w:rsidRPr="00A05FBB">
        <w:rPr>
          <w:rFonts w:ascii="Times New Roman" w:hAnsi="Times New Roman" w:cs="Times New Roman"/>
          <w:i/>
          <w:iCs/>
        </w:rPr>
        <w:t>How to write a business plan: Win backing and support for your ideas and ventures.</w:t>
      </w:r>
      <w:r w:rsidRPr="00A05FBB">
        <w:rPr>
          <w:rFonts w:ascii="Times New Roman" w:hAnsi="Times New Roman" w:cs="Times New Roman"/>
        </w:rPr>
        <w:t xml:space="preserve"> London: Kogan Page.</w:t>
      </w:r>
    </w:p>
    <w:p w14:paraId="7F976C20" w14:textId="77777777" w:rsidR="00A05FBB" w:rsidRPr="00A05FBB" w:rsidRDefault="00A05FBB" w:rsidP="00A05FBB">
      <w:pPr>
        <w:spacing w:line="480" w:lineRule="auto"/>
        <w:rPr>
          <w:rFonts w:ascii="Times New Roman" w:hAnsi="Times New Roman" w:cs="Times New Roman"/>
        </w:rPr>
      </w:pPr>
      <w:r w:rsidRPr="00A05FBB">
        <w:rPr>
          <w:rFonts w:ascii="Times New Roman" w:hAnsi="Times New Roman" w:cs="Times New Roman"/>
        </w:rPr>
        <w:t xml:space="preserve">Gatti Junior, W. and Kim, B. (2025). Solving the right problem: rethinking entrepreneurial assumptions through gameplay. </w:t>
      </w:r>
      <w:r w:rsidRPr="00A05FBB">
        <w:rPr>
          <w:rFonts w:ascii="Times New Roman" w:hAnsi="Times New Roman" w:cs="Times New Roman"/>
          <w:i/>
          <w:iCs/>
        </w:rPr>
        <w:t>Journal of Formative Design in Learning</w:t>
      </w:r>
      <w:r w:rsidRPr="00A05FBB">
        <w:rPr>
          <w:rFonts w:ascii="Times New Roman" w:hAnsi="Times New Roman" w:cs="Times New Roman"/>
        </w:rPr>
        <w:t>. pp. 1–21.</w:t>
      </w:r>
    </w:p>
    <w:p w14:paraId="1DBA4462" w14:textId="77777777" w:rsidR="00A05FBB" w:rsidRDefault="00A05FBB" w:rsidP="00A05FBB">
      <w:pPr>
        <w:spacing w:line="480" w:lineRule="auto"/>
        <w:rPr>
          <w:rFonts w:ascii="Times New Roman" w:hAnsi="Times New Roman" w:cs="Times New Roman"/>
        </w:rPr>
      </w:pPr>
      <w:r w:rsidRPr="00A05FBB">
        <w:rPr>
          <w:rFonts w:ascii="Times New Roman" w:hAnsi="Times New Roman" w:cs="Times New Roman"/>
        </w:rPr>
        <w:t>Grilo, R. and Moreira, A.C. (2022). The social as the heart of social innovation and social entrepreneurship: an emerging area or an old crossroads</w:t>
      </w:r>
      <w:r w:rsidRPr="00A05FBB">
        <w:rPr>
          <w:rFonts w:ascii="Times New Roman" w:hAnsi="Times New Roman" w:cs="Times New Roman"/>
          <w:i/>
          <w:iCs/>
        </w:rPr>
        <w:t>? International Journal of Innovation Studies. 6</w:t>
      </w:r>
      <w:r w:rsidRPr="00A05FBB">
        <w:rPr>
          <w:rFonts w:ascii="Times New Roman" w:hAnsi="Times New Roman" w:cs="Times New Roman"/>
        </w:rPr>
        <w:t>(2), pp. 53–66.</w:t>
      </w:r>
    </w:p>
    <w:p w14:paraId="12488A12" w14:textId="70B653D0" w:rsidR="00A05FBB" w:rsidRPr="00A05FBB" w:rsidRDefault="00A05FBB" w:rsidP="00A05FBB">
      <w:pPr>
        <w:spacing w:line="480" w:lineRule="auto"/>
        <w:rPr>
          <w:rFonts w:ascii="Times New Roman" w:hAnsi="Times New Roman" w:cs="Times New Roman"/>
        </w:rPr>
      </w:pPr>
      <w:r w:rsidRPr="00A05FBB">
        <w:rPr>
          <w:rFonts w:ascii="Times New Roman" w:hAnsi="Times New Roman" w:cs="Times New Roman"/>
        </w:rPr>
        <w:lastRenderedPageBreak/>
        <w:t xml:space="preserve">Klyver, K. and Arenius, P. (2022). Networking, social skills and launching a new business: a 3-year study of nascent entrepreneurs. </w:t>
      </w:r>
      <w:r w:rsidRPr="00A05FBB">
        <w:rPr>
          <w:rFonts w:ascii="Times New Roman" w:hAnsi="Times New Roman" w:cs="Times New Roman"/>
          <w:i/>
          <w:iCs/>
        </w:rPr>
        <w:t>Entrepreneurship Theory and Practice</w:t>
      </w:r>
      <w:r w:rsidRPr="00A05FBB">
        <w:rPr>
          <w:rFonts w:ascii="Times New Roman" w:hAnsi="Times New Roman" w:cs="Times New Roman"/>
        </w:rPr>
        <w:t>. 46(5), pp. 1256–1283.</w:t>
      </w:r>
    </w:p>
    <w:p w14:paraId="1B48E8F8" w14:textId="77777777" w:rsidR="00A05FBB" w:rsidRPr="00A05FBB" w:rsidRDefault="00A05FBB" w:rsidP="00A05FBB">
      <w:pPr>
        <w:spacing w:line="480" w:lineRule="auto"/>
        <w:rPr>
          <w:rFonts w:ascii="Times New Roman" w:hAnsi="Times New Roman" w:cs="Times New Roman"/>
        </w:rPr>
      </w:pPr>
      <w:r w:rsidRPr="00A05FBB">
        <w:rPr>
          <w:rFonts w:ascii="Times New Roman" w:hAnsi="Times New Roman" w:cs="Times New Roman"/>
        </w:rPr>
        <w:t xml:space="preserve">Le, T.T. (2023). Corporate social responsibility and SMEs’ performance: mediating role of corporate image, corporate reputation and customer loyalty. </w:t>
      </w:r>
      <w:r w:rsidRPr="00A05FBB">
        <w:rPr>
          <w:rFonts w:ascii="Times New Roman" w:hAnsi="Times New Roman" w:cs="Times New Roman"/>
          <w:i/>
          <w:iCs/>
        </w:rPr>
        <w:t>International Journal of Emerging Markets</w:t>
      </w:r>
      <w:r w:rsidRPr="00A05FBB">
        <w:rPr>
          <w:rFonts w:ascii="Times New Roman" w:hAnsi="Times New Roman" w:cs="Times New Roman"/>
        </w:rPr>
        <w:t>. 18(10), pp. 4565–4590.</w:t>
      </w:r>
    </w:p>
    <w:p w14:paraId="3A6625C8" w14:textId="77777777" w:rsidR="00A05FBB" w:rsidRPr="00A05FBB" w:rsidRDefault="00A05FBB" w:rsidP="00A05FBB">
      <w:pPr>
        <w:spacing w:line="480" w:lineRule="auto"/>
        <w:rPr>
          <w:rFonts w:ascii="Times New Roman" w:hAnsi="Times New Roman" w:cs="Times New Roman"/>
        </w:rPr>
      </w:pPr>
      <w:r w:rsidRPr="00A05FBB">
        <w:rPr>
          <w:rFonts w:ascii="Times New Roman" w:hAnsi="Times New Roman" w:cs="Times New Roman"/>
        </w:rPr>
        <w:t xml:space="preserve">Lichy, J., Zhai, Y. and </w:t>
      </w:r>
      <w:proofErr w:type="spellStart"/>
      <w:r w:rsidRPr="00A05FBB">
        <w:rPr>
          <w:rFonts w:ascii="Times New Roman" w:hAnsi="Times New Roman" w:cs="Times New Roman"/>
        </w:rPr>
        <w:t>Ang’awa</w:t>
      </w:r>
      <w:proofErr w:type="spellEnd"/>
      <w:r w:rsidRPr="00A05FBB">
        <w:rPr>
          <w:rFonts w:ascii="Times New Roman" w:hAnsi="Times New Roman" w:cs="Times New Roman"/>
        </w:rPr>
        <w:t xml:space="preserve">, W. (2025). Using business model tools in entrepreneurial start-ups: insights and inconsistencies. </w:t>
      </w:r>
      <w:r w:rsidRPr="00B208A4">
        <w:rPr>
          <w:rFonts w:ascii="Times New Roman" w:hAnsi="Times New Roman" w:cs="Times New Roman"/>
          <w:i/>
          <w:iCs/>
        </w:rPr>
        <w:t>Journal of Small Business &amp; Entrepreneurship</w:t>
      </w:r>
      <w:r w:rsidRPr="00A05FBB">
        <w:rPr>
          <w:rFonts w:ascii="Times New Roman" w:hAnsi="Times New Roman" w:cs="Times New Roman"/>
        </w:rPr>
        <w:t>. 37(3), pp. 381–413.</w:t>
      </w:r>
    </w:p>
    <w:p w14:paraId="31AF0435" w14:textId="77777777" w:rsidR="00A05FBB" w:rsidRPr="00A05FBB" w:rsidRDefault="00A05FBB" w:rsidP="00A05FBB">
      <w:pPr>
        <w:spacing w:line="480" w:lineRule="auto"/>
        <w:rPr>
          <w:rFonts w:ascii="Times New Roman" w:hAnsi="Times New Roman" w:cs="Times New Roman"/>
        </w:rPr>
      </w:pPr>
      <w:r w:rsidRPr="00A05FBB">
        <w:rPr>
          <w:rFonts w:ascii="Times New Roman" w:hAnsi="Times New Roman" w:cs="Times New Roman"/>
        </w:rPr>
        <w:t xml:space="preserve">Lortie, J., Cox, K., DeRosset, S., Thompson, R. and Kelly, S. (2025). Unpacking the minimum viable product (MVP): a framework for use, goals and essential elements. </w:t>
      </w:r>
      <w:r w:rsidRPr="00B208A4">
        <w:rPr>
          <w:rFonts w:ascii="Times New Roman" w:hAnsi="Times New Roman" w:cs="Times New Roman"/>
          <w:i/>
          <w:iCs/>
        </w:rPr>
        <w:t>Journal of Small Business and Enterprise Development.</w:t>
      </w:r>
      <w:r w:rsidRPr="00A05FBB">
        <w:rPr>
          <w:rFonts w:ascii="Times New Roman" w:hAnsi="Times New Roman" w:cs="Times New Roman"/>
        </w:rPr>
        <w:t xml:space="preserve"> 32(1), pp. 212–235.</w:t>
      </w:r>
    </w:p>
    <w:p w14:paraId="3CB3C6AB" w14:textId="77777777" w:rsidR="00A05FBB" w:rsidRPr="00A05FBB" w:rsidRDefault="00A05FBB" w:rsidP="00A05FBB">
      <w:pPr>
        <w:spacing w:line="480" w:lineRule="auto"/>
        <w:rPr>
          <w:rFonts w:ascii="Times New Roman" w:hAnsi="Times New Roman" w:cs="Times New Roman"/>
        </w:rPr>
      </w:pPr>
      <w:r w:rsidRPr="00A05FBB">
        <w:rPr>
          <w:rFonts w:ascii="Times New Roman" w:hAnsi="Times New Roman" w:cs="Times New Roman"/>
        </w:rPr>
        <w:t xml:space="preserve">Nakajima, H. and Sekiguchi, T. (2025). Is business planning useful for entrepreneurs? A review and recommendations. </w:t>
      </w:r>
      <w:r w:rsidRPr="00B208A4">
        <w:rPr>
          <w:rFonts w:ascii="Times New Roman" w:hAnsi="Times New Roman" w:cs="Times New Roman"/>
          <w:i/>
          <w:iCs/>
        </w:rPr>
        <w:t>Businesses</w:t>
      </w:r>
      <w:r w:rsidRPr="00A05FBB">
        <w:rPr>
          <w:rFonts w:ascii="Times New Roman" w:hAnsi="Times New Roman" w:cs="Times New Roman"/>
        </w:rPr>
        <w:t>. 5(1), p. 10.</w:t>
      </w:r>
    </w:p>
    <w:p w14:paraId="4706819D" w14:textId="16A0E768" w:rsidR="00A05FBB" w:rsidRPr="00A05FBB" w:rsidRDefault="00A05FBB" w:rsidP="00A05FBB">
      <w:pPr>
        <w:spacing w:line="480" w:lineRule="auto"/>
        <w:rPr>
          <w:rFonts w:ascii="Times New Roman" w:hAnsi="Times New Roman" w:cs="Times New Roman"/>
        </w:rPr>
      </w:pPr>
      <w:proofErr w:type="spellStart"/>
      <w:r w:rsidRPr="00A05FBB">
        <w:rPr>
          <w:rFonts w:ascii="Times New Roman" w:hAnsi="Times New Roman" w:cs="Times New Roman"/>
        </w:rPr>
        <w:t>V</w:t>
      </w:r>
      <w:r w:rsidR="00B208A4">
        <w:rPr>
          <w:rFonts w:ascii="Times New Roman" w:hAnsi="Times New Roman" w:cs="Times New Roman"/>
        </w:rPr>
        <w:t>a</w:t>
      </w:r>
      <w:r w:rsidRPr="00A05FBB">
        <w:rPr>
          <w:rFonts w:ascii="Times New Roman" w:hAnsi="Times New Roman" w:cs="Times New Roman"/>
        </w:rPr>
        <w:t>rzaru</w:t>
      </w:r>
      <w:proofErr w:type="spellEnd"/>
      <w:r w:rsidRPr="00A05FBB">
        <w:rPr>
          <w:rFonts w:ascii="Times New Roman" w:hAnsi="Times New Roman" w:cs="Times New Roman"/>
        </w:rPr>
        <w:t xml:space="preserve">, A.A. and </w:t>
      </w:r>
      <w:proofErr w:type="spellStart"/>
      <w:r w:rsidRPr="00A05FBB">
        <w:rPr>
          <w:rFonts w:ascii="Times New Roman" w:hAnsi="Times New Roman" w:cs="Times New Roman"/>
        </w:rPr>
        <w:t>Bocean</w:t>
      </w:r>
      <w:proofErr w:type="spellEnd"/>
      <w:r w:rsidRPr="00A05FBB">
        <w:rPr>
          <w:rFonts w:ascii="Times New Roman" w:hAnsi="Times New Roman" w:cs="Times New Roman"/>
        </w:rPr>
        <w:t xml:space="preserve">, C.G. (2024). Digital transformation and innovation: the influence of digital technologies on turnover from innovation activities and types of innovation. </w:t>
      </w:r>
      <w:r w:rsidRPr="00B208A4">
        <w:rPr>
          <w:rFonts w:ascii="Times New Roman" w:hAnsi="Times New Roman" w:cs="Times New Roman"/>
          <w:i/>
          <w:iCs/>
        </w:rPr>
        <w:t>Systems</w:t>
      </w:r>
      <w:r w:rsidRPr="00A05FBB">
        <w:rPr>
          <w:rFonts w:ascii="Times New Roman" w:hAnsi="Times New Roman" w:cs="Times New Roman"/>
        </w:rPr>
        <w:t>. 12(9), p. 359.</w:t>
      </w:r>
    </w:p>
    <w:p w14:paraId="3CD2E8FD" w14:textId="2D2E955C" w:rsidR="00A05FBB" w:rsidRPr="000758CC" w:rsidRDefault="00A05FBB" w:rsidP="00A05FBB">
      <w:pPr>
        <w:spacing w:line="480" w:lineRule="auto"/>
        <w:rPr>
          <w:rFonts w:ascii="Times New Roman" w:hAnsi="Times New Roman" w:cs="Times New Roman"/>
        </w:rPr>
      </w:pPr>
      <w:r w:rsidRPr="00A05FBB">
        <w:rPr>
          <w:rFonts w:ascii="Times New Roman" w:hAnsi="Times New Roman" w:cs="Times New Roman"/>
        </w:rPr>
        <w:t xml:space="preserve">Voegtlin, C., Scherer, A.G., Stahl, G.K. and Hawn, O. (2022). Grand societal challenges and responsible innovation. </w:t>
      </w:r>
      <w:r w:rsidRPr="00B208A4">
        <w:rPr>
          <w:rFonts w:ascii="Times New Roman" w:hAnsi="Times New Roman" w:cs="Times New Roman"/>
          <w:i/>
          <w:iCs/>
        </w:rPr>
        <w:t>Journal of Management Studies.</w:t>
      </w:r>
      <w:r w:rsidRPr="00A05FBB">
        <w:rPr>
          <w:rFonts w:ascii="Times New Roman" w:hAnsi="Times New Roman" w:cs="Times New Roman"/>
        </w:rPr>
        <w:t xml:space="preserve"> 59(1), pp. 1–28.</w:t>
      </w:r>
    </w:p>
    <w:sectPr w:rsidR="00A05FBB" w:rsidRPr="000758CC" w:rsidSect="00B208A4">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ADA01" w14:textId="77777777" w:rsidR="005E4B2D" w:rsidRDefault="005E4B2D" w:rsidP="00B208A4">
      <w:pPr>
        <w:spacing w:after="0" w:line="240" w:lineRule="auto"/>
      </w:pPr>
      <w:r>
        <w:separator/>
      </w:r>
    </w:p>
  </w:endnote>
  <w:endnote w:type="continuationSeparator" w:id="0">
    <w:p w14:paraId="19D4C06A" w14:textId="77777777" w:rsidR="005E4B2D" w:rsidRDefault="005E4B2D" w:rsidP="00B20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1740C" w14:textId="77777777" w:rsidR="005E4B2D" w:rsidRDefault="005E4B2D" w:rsidP="00B208A4">
      <w:pPr>
        <w:spacing w:after="0" w:line="240" w:lineRule="auto"/>
      </w:pPr>
      <w:r>
        <w:separator/>
      </w:r>
    </w:p>
  </w:footnote>
  <w:footnote w:type="continuationSeparator" w:id="0">
    <w:p w14:paraId="325D8A6F" w14:textId="77777777" w:rsidR="005E4B2D" w:rsidRDefault="005E4B2D" w:rsidP="00B208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627781845"/>
      <w:docPartObj>
        <w:docPartGallery w:val="Page Numbers (Top of Page)"/>
        <w:docPartUnique/>
      </w:docPartObj>
    </w:sdtPr>
    <w:sdtEndPr>
      <w:rPr>
        <w:b/>
        <w:bCs/>
        <w:noProof/>
        <w:color w:val="auto"/>
        <w:spacing w:val="0"/>
      </w:rPr>
    </w:sdtEndPr>
    <w:sdtContent>
      <w:p w14:paraId="299EC778" w14:textId="66DAA722" w:rsidR="00B208A4" w:rsidRDefault="00B208A4">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31F3F170" w14:textId="77777777" w:rsidR="00B208A4" w:rsidRDefault="00B208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EC32DB"/>
    <w:multiLevelType w:val="hybridMultilevel"/>
    <w:tmpl w:val="851AD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9777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8CC"/>
    <w:rsid w:val="000758CC"/>
    <w:rsid w:val="002553FB"/>
    <w:rsid w:val="005E4B2D"/>
    <w:rsid w:val="00805665"/>
    <w:rsid w:val="00A05FBB"/>
    <w:rsid w:val="00B20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4D2C5"/>
  <w15:chartTrackingRefBased/>
  <w15:docId w15:val="{5544915C-E576-4804-8505-B6B6DF64B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58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58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58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58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58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58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58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58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58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8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58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58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58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58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58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58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58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58CC"/>
    <w:rPr>
      <w:rFonts w:eastAsiaTheme="majorEastAsia" w:cstheme="majorBidi"/>
      <w:color w:val="272727" w:themeColor="text1" w:themeTint="D8"/>
    </w:rPr>
  </w:style>
  <w:style w:type="paragraph" w:styleId="Title">
    <w:name w:val="Title"/>
    <w:basedOn w:val="Normal"/>
    <w:next w:val="Normal"/>
    <w:link w:val="TitleChar"/>
    <w:uiPriority w:val="10"/>
    <w:qFormat/>
    <w:rsid w:val="000758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58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58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58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58CC"/>
    <w:pPr>
      <w:spacing w:before="160"/>
      <w:jc w:val="center"/>
    </w:pPr>
    <w:rPr>
      <w:i/>
      <w:iCs/>
      <w:color w:val="404040" w:themeColor="text1" w:themeTint="BF"/>
    </w:rPr>
  </w:style>
  <w:style w:type="character" w:customStyle="1" w:styleId="QuoteChar">
    <w:name w:val="Quote Char"/>
    <w:basedOn w:val="DefaultParagraphFont"/>
    <w:link w:val="Quote"/>
    <w:uiPriority w:val="29"/>
    <w:rsid w:val="000758CC"/>
    <w:rPr>
      <w:i/>
      <w:iCs/>
      <w:color w:val="404040" w:themeColor="text1" w:themeTint="BF"/>
    </w:rPr>
  </w:style>
  <w:style w:type="paragraph" w:styleId="ListParagraph">
    <w:name w:val="List Paragraph"/>
    <w:basedOn w:val="Normal"/>
    <w:uiPriority w:val="34"/>
    <w:qFormat/>
    <w:rsid w:val="000758CC"/>
    <w:pPr>
      <w:ind w:left="720"/>
      <w:contextualSpacing/>
    </w:pPr>
  </w:style>
  <w:style w:type="character" w:styleId="IntenseEmphasis">
    <w:name w:val="Intense Emphasis"/>
    <w:basedOn w:val="DefaultParagraphFont"/>
    <w:uiPriority w:val="21"/>
    <w:qFormat/>
    <w:rsid w:val="000758CC"/>
    <w:rPr>
      <w:i/>
      <w:iCs/>
      <w:color w:val="0F4761" w:themeColor="accent1" w:themeShade="BF"/>
    </w:rPr>
  </w:style>
  <w:style w:type="paragraph" w:styleId="IntenseQuote">
    <w:name w:val="Intense Quote"/>
    <w:basedOn w:val="Normal"/>
    <w:next w:val="Normal"/>
    <w:link w:val="IntenseQuoteChar"/>
    <w:uiPriority w:val="30"/>
    <w:qFormat/>
    <w:rsid w:val="000758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58CC"/>
    <w:rPr>
      <w:i/>
      <w:iCs/>
      <w:color w:val="0F4761" w:themeColor="accent1" w:themeShade="BF"/>
    </w:rPr>
  </w:style>
  <w:style w:type="character" w:styleId="IntenseReference">
    <w:name w:val="Intense Reference"/>
    <w:basedOn w:val="DefaultParagraphFont"/>
    <w:uiPriority w:val="32"/>
    <w:qFormat/>
    <w:rsid w:val="000758CC"/>
    <w:rPr>
      <w:b/>
      <w:bCs/>
      <w:smallCaps/>
      <w:color w:val="0F4761" w:themeColor="accent1" w:themeShade="BF"/>
      <w:spacing w:val="5"/>
    </w:rPr>
  </w:style>
  <w:style w:type="table" w:styleId="GridTable1Light">
    <w:name w:val="Grid Table 1 Light"/>
    <w:basedOn w:val="TableNormal"/>
    <w:uiPriority w:val="46"/>
    <w:rsid w:val="0080566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5Dark-Accent4">
    <w:name w:val="List Table 5 Dark Accent 4"/>
    <w:basedOn w:val="TableNormal"/>
    <w:uiPriority w:val="50"/>
    <w:rsid w:val="00805665"/>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rful">
    <w:name w:val="List Table 7 Colorful"/>
    <w:basedOn w:val="TableNormal"/>
    <w:uiPriority w:val="52"/>
    <w:rsid w:val="00805665"/>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805665"/>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
    <w:name w:val="Grid Table 5 Dark"/>
    <w:basedOn w:val="TableNormal"/>
    <w:uiPriority w:val="50"/>
    <w:rsid w:val="00A05FB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Header">
    <w:name w:val="header"/>
    <w:basedOn w:val="Normal"/>
    <w:link w:val="HeaderChar"/>
    <w:uiPriority w:val="99"/>
    <w:unhideWhenUsed/>
    <w:rsid w:val="00B20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8A4"/>
  </w:style>
  <w:style w:type="paragraph" w:styleId="Footer">
    <w:name w:val="footer"/>
    <w:basedOn w:val="Normal"/>
    <w:link w:val="FooterChar"/>
    <w:uiPriority w:val="99"/>
    <w:unhideWhenUsed/>
    <w:rsid w:val="00B20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8A4"/>
  </w:style>
  <w:style w:type="paragraph" w:styleId="NoSpacing">
    <w:name w:val="No Spacing"/>
    <w:link w:val="NoSpacingChar"/>
    <w:uiPriority w:val="1"/>
    <w:qFormat/>
    <w:rsid w:val="00B208A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208A4"/>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2026-04-24T00:00:00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16</Pages>
  <Words>3943</Words>
  <Characters>22478</Characters>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2026-04-23T23:12:00Z</dcterms:created>
  <dcterms:modified xsi:type="dcterms:W3CDTF">2026-04-23T23:49:00Z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0ec8ec9e-c2cd-4f57-9ae8-1db1e6d7e29a</vt:lpwstr>
  </property>
</Properties>
</file>