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0B7264B" w:rsidR="005E6C44" w:rsidRPr="00A42F82" w:rsidRDefault="005A0920" w:rsidP="00A91894">
            <w:pPr>
              <w:rPr>
                <w:rFonts w:ascii="Arial" w:hAnsi="Arial" w:cs="Arial"/>
                <w:sz w:val="22"/>
                <w:szCs w:val="22"/>
              </w:rPr>
            </w:pPr>
            <w:r>
              <w:rPr>
                <w:rFonts w:ascii="Arial" w:hAnsi="Arial" w:cs="Arial"/>
                <w:sz w:val="22"/>
                <w:szCs w:val="22"/>
              </w:rPr>
              <w:t>TARIQ EL HASAN</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85809F" w:rsidR="005E6C44" w:rsidRPr="00A42F82" w:rsidRDefault="005A0920"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7106A15D" w:rsidR="005E6C44" w:rsidRPr="00A42F82" w:rsidRDefault="007B053F" w:rsidP="00A91894">
            <w:pPr>
              <w:rPr>
                <w:rFonts w:ascii="Arial" w:hAnsi="Arial" w:cs="Arial"/>
                <w:sz w:val="22"/>
                <w:szCs w:val="22"/>
              </w:rPr>
            </w:pPr>
            <w:r>
              <w:rPr>
                <w:rFonts w:ascii="Arial" w:hAnsi="Arial" w:cs="Arial"/>
                <w:sz w:val="22"/>
                <w:szCs w:val="22"/>
              </w:rPr>
              <w:t>Instit</w:t>
            </w:r>
            <w:r w:rsidR="00BB6B95">
              <w:rPr>
                <w:rFonts w:ascii="Arial" w:hAnsi="Arial" w:cs="Arial"/>
                <w:sz w:val="22"/>
                <w:szCs w:val="22"/>
              </w:rPr>
              <w:t xml:space="preserve">ute of Inner-City learning </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6EE9AD98" w:rsidR="005E6C44" w:rsidRPr="00A42F82" w:rsidRDefault="00BB6B95" w:rsidP="00A91894">
            <w:pPr>
              <w:rPr>
                <w:rFonts w:ascii="Arial" w:hAnsi="Arial" w:cs="Arial"/>
                <w:sz w:val="22"/>
                <w:szCs w:val="22"/>
              </w:rPr>
            </w:pPr>
            <w:r>
              <w:rPr>
                <w:rFonts w:ascii="Arial" w:hAnsi="Arial" w:cs="Arial"/>
                <w:sz w:val="22"/>
                <w:szCs w:val="22"/>
              </w:rPr>
              <w:t>Birmingham</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49D9C7DB" w:rsidR="005E6C44" w:rsidRPr="00A42F82" w:rsidRDefault="0082370D" w:rsidP="00A91894">
            <w:pPr>
              <w:rPr>
                <w:rFonts w:ascii="Arial" w:hAnsi="Arial" w:cs="Arial"/>
                <w:sz w:val="22"/>
                <w:szCs w:val="22"/>
              </w:rPr>
            </w:pPr>
            <w:r>
              <w:rPr>
                <w:rFonts w:ascii="Arial" w:hAnsi="Arial" w:cs="Arial"/>
                <w:sz w:val="22"/>
                <w:szCs w:val="22"/>
              </w:rPr>
              <w:t>2241014@student</w:t>
            </w:r>
            <w:r w:rsidR="00D13694">
              <w:rPr>
                <w:rFonts w:ascii="Arial" w:hAnsi="Arial" w:cs="Arial"/>
                <w:sz w:val="22"/>
                <w:szCs w:val="22"/>
              </w:rPr>
              <w: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010DAB08" w:rsidR="005E6C44" w:rsidRPr="00A42F82" w:rsidRDefault="007D0D11" w:rsidP="00A91894">
            <w:pPr>
              <w:rPr>
                <w:rFonts w:ascii="Arial" w:hAnsi="Arial" w:cs="Arial"/>
                <w:sz w:val="22"/>
                <w:szCs w:val="22"/>
              </w:rPr>
            </w:pPr>
            <w:r>
              <w:rPr>
                <w:rFonts w:ascii="Arial" w:hAnsi="Arial" w:cs="Arial"/>
                <w:sz w:val="22"/>
                <w:szCs w:val="22"/>
              </w:rPr>
              <w:t>07305411555</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4AA9451" w:rsidR="005E6C44" w:rsidRPr="00A42F82" w:rsidRDefault="00D13694" w:rsidP="00A91894">
            <w:pPr>
              <w:rPr>
                <w:rFonts w:ascii="Arial" w:hAnsi="Arial" w:cs="Arial"/>
                <w:sz w:val="22"/>
                <w:szCs w:val="22"/>
              </w:rPr>
            </w:pPr>
            <w:r>
              <w:rPr>
                <w:rFonts w:ascii="Arial" w:hAnsi="Arial" w:cs="Arial"/>
                <w:sz w:val="22"/>
                <w:szCs w:val="22"/>
              </w:rPr>
              <w:t>2241014</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EEDBF10" w:rsidR="005E6C44" w:rsidRPr="00A42F82" w:rsidRDefault="00D13694" w:rsidP="00A91894">
            <w:pPr>
              <w:rPr>
                <w:rFonts w:ascii="Arial" w:hAnsi="Arial" w:cs="Arial"/>
                <w:sz w:val="22"/>
                <w:szCs w:val="22"/>
              </w:rPr>
            </w:pPr>
            <w:r>
              <w:rPr>
                <w:rFonts w:ascii="Arial" w:hAnsi="Arial" w:cs="Arial"/>
                <w:sz w:val="22"/>
                <w:szCs w:val="22"/>
              </w:rPr>
              <w:t>BA(HONS</w:t>
            </w:r>
            <w:r w:rsidR="00F11259">
              <w:rPr>
                <w:rFonts w:ascii="Arial" w:hAnsi="Arial" w:cs="Arial"/>
                <w:sz w:val="22"/>
                <w:szCs w:val="22"/>
              </w:rPr>
              <w:t xml:space="preserve">)Leadership and Management Skills </w:t>
            </w:r>
            <w:proofErr w:type="gramStart"/>
            <w:r w:rsidR="00F11259">
              <w:rPr>
                <w:rFonts w:ascii="Arial" w:hAnsi="Arial" w:cs="Arial"/>
                <w:sz w:val="22"/>
                <w:szCs w:val="22"/>
              </w:rPr>
              <w:t>For</w:t>
            </w:r>
            <w:proofErr w:type="gramEnd"/>
            <w:r w:rsidR="00F11259">
              <w:rPr>
                <w:rFonts w:ascii="Arial" w:hAnsi="Arial" w:cs="Arial"/>
                <w:sz w:val="22"/>
                <w:szCs w:val="22"/>
              </w:rPr>
              <w:t xml:space="preserve"> Workplace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4E0E44A" w:rsidR="005E6C44" w:rsidRPr="00A42F82" w:rsidRDefault="00F11259" w:rsidP="00A91894">
            <w:pPr>
              <w:rPr>
                <w:rFonts w:ascii="Arial" w:hAnsi="Arial" w:cs="Arial"/>
                <w:sz w:val="22"/>
                <w:szCs w:val="22"/>
              </w:rPr>
            </w:pPr>
            <w:r>
              <w:rPr>
                <w:rFonts w:ascii="Arial" w:hAnsi="Arial" w:cs="Arial"/>
                <w:sz w:val="22"/>
                <w:szCs w:val="22"/>
              </w:rPr>
              <w:t>Dr. Patrick Yeboah</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53C47E47" w:rsidR="005E6C44" w:rsidRPr="00A42F82" w:rsidRDefault="00F26867"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26C4E340" w:rsidR="003F6F7B" w:rsidRPr="00A42F82" w:rsidRDefault="00F268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55C0F1CE" w:rsidR="005E6C44" w:rsidRPr="00A42F82" w:rsidRDefault="00F268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0B8C5D7D" w:rsidR="005E6C44" w:rsidRPr="00A42F82" w:rsidRDefault="00F26867"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E56FBE"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0FBC803F" w:rsidR="00807192" w:rsidRPr="00A42F82" w:rsidRDefault="00F2686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E56FBE"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379CD849"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r w:rsidR="008E0F04" w:rsidRPr="00A42F82">
              <w:rPr>
                <w:rFonts w:ascii="Arial" w:hAnsi="Arial" w:cs="Arial"/>
                <w:bCs/>
                <w:sz w:val="22"/>
                <w:szCs w:val="22"/>
              </w:rPr>
              <w:t>YES,</w:t>
            </w:r>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E56FBE"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E56FBE"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3418FD8" w:rsidR="004C3D85" w:rsidRPr="00A42F82" w:rsidRDefault="00F26867" w:rsidP="00A91894">
            <w:pPr>
              <w:rPr>
                <w:rFonts w:ascii="Arial" w:hAnsi="Arial" w:cs="Arial"/>
                <w:sz w:val="22"/>
                <w:szCs w:val="22"/>
              </w:rPr>
            </w:pPr>
            <w:r>
              <w:rPr>
                <w:rFonts w:ascii="Arial" w:hAnsi="Arial" w:cs="Arial"/>
                <w:sz w:val="22"/>
                <w:szCs w:val="22"/>
              </w:rPr>
              <w:t>12/01/2026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B4F0706" w:rsidR="004C3D85" w:rsidRPr="00A42F82" w:rsidRDefault="00F26867" w:rsidP="00A91894">
            <w:pPr>
              <w:rPr>
                <w:rFonts w:ascii="Arial" w:hAnsi="Arial" w:cs="Arial"/>
                <w:sz w:val="22"/>
                <w:szCs w:val="22"/>
              </w:rPr>
            </w:pPr>
            <w:r>
              <w:rPr>
                <w:rFonts w:ascii="Arial" w:hAnsi="Arial" w:cs="Arial"/>
                <w:sz w:val="22"/>
                <w:szCs w:val="22"/>
              </w:rPr>
              <w:t>30/03/2026</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39FAA3A4" w14:textId="404CC33E" w:rsidR="00F96C3F" w:rsidRPr="00192E9D" w:rsidRDefault="00192E9D" w:rsidP="00192E9D">
            <w:pPr>
              <w:spacing w:after="160" w:line="360" w:lineRule="auto"/>
              <w:rPr>
                <w:rFonts w:ascii="Arial" w:eastAsia="Aptos" w:hAnsi="Arial" w:cs="Arial"/>
                <w:color w:val="0F1115"/>
                <w:kern w:val="2"/>
                <w:sz w:val="22"/>
                <w:szCs w:val="22"/>
                <w:shd w:val="clear" w:color="auto" w:fill="FFFFFF"/>
                <w14:ligatures w14:val="standardContextual"/>
              </w:rPr>
            </w:pPr>
            <w:r w:rsidRPr="00192E9D">
              <w:rPr>
                <w:rFonts w:ascii="Arial" w:eastAsia="Aptos" w:hAnsi="Arial" w:cs="Arial"/>
                <w:color w:val="0F1115"/>
                <w:kern w:val="2"/>
                <w:sz w:val="22"/>
                <w:szCs w:val="22"/>
                <w:shd w:val="clear" w:color="auto" w:fill="FFFFFF"/>
                <w14:ligatures w14:val="standardContextual"/>
              </w:rPr>
              <w:t>The primary purpose of this research is to develop a strategic cybersecurity resilience framework for the business which will protects its digital assets and customer data without stifling the innovation and agility central to its business strategy.</w:t>
            </w: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645486FB" w14:textId="73DA4C02" w:rsidR="00056F66" w:rsidRDefault="00777D87" w:rsidP="00056F66">
            <w:pPr>
              <w:shd w:val="clear" w:color="auto" w:fill="FFFFFF"/>
              <w:spacing w:before="240" w:after="240" w:line="360" w:lineRule="auto"/>
              <w:contextualSpacing/>
              <w:rPr>
                <w:rFonts w:ascii="Arial" w:hAnsi="Arial" w:cs="Arial"/>
                <w:color w:val="0F1115"/>
                <w:sz w:val="22"/>
                <w:szCs w:val="22"/>
                <w:lang w:eastAsia="en-GB"/>
              </w:rPr>
            </w:pPr>
            <w:r>
              <w:rPr>
                <w:rFonts w:ascii="Arial" w:hAnsi="Arial" w:cs="Arial"/>
                <w:color w:val="0F1115"/>
                <w:sz w:val="22"/>
                <w:szCs w:val="22"/>
                <w:lang w:eastAsia="en-GB"/>
              </w:rPr>
              <w:t>1.</w:t>
            </w:r>
            <w:r w:rsidR="00056F66" w:rsidRPr="00056F66">
              <w:rPr>
                <w:rFonts w:ascii="Arial" w:hAnsi="Arial" w:cs="Arial"/>
                <w:color w:val="0F1115"/>
                <w:sz w:val="22"/>
                <w:szCs w:val="22"/>
                <w:lang w:eastAsia="en-GB"/>
              </w:rPr>
              <w:t>What are the most critical technical and procedural cybersecurity vulnerabilities within the company’s cloud data platform, e-commerce systems, and in-store IoT infrastructure and how does company’s current cybersecurity posture align with industry best practices, and the most significant gaps in its defence-in-depth strategy?</w:t>
            </w:r>
          </w:p>
          <w:p w14:paraId="445DA36F" w14:textId="6381FFD1" w:rsidR="00585B9F" w:rsidRDefault="00777D87" w:rsidP="00585B9F">
            <w:pPr>
              <w:shd w:val="clear" w:color="auto" w:fill="FFFFFF"/>
              <w:spacing w:line="360" w:lineRule="auto"/>
              <w:rPr>
                <w:rFonts w:ascii="Arial" w:hAnsi="Arial" w:cs="Arial"/>
                <w:color w:val="0F1115"/>
                <w:lang w:eastAsia="en-GB"/>
              </w:rPr>
            </w:pPr>
            <w:r w:rsidRPr="00585B9F">
              <w:rPr>
                <w:rFonts w:ascii="Arial" w:hAnsi="Arial" w:cs="Arial"/>
                <w:color w:val="0F1115"/>
                <w:lang w:eastAsia="en-GB"/>
              </w:rPr>
              <w:t>2.</w:t>
            </w:r>
            <w:r w:rsidR="00585B9F" w:rsidRPr="00585B9F">
              <w:rPr>
                <w:rFonts w:ascii="Arial" w:hAnsi="Arial" w:cs="Arial"/>
                <w:color w:val="0F1115"/>
                <w:lang w:eastAsia="en-GB"/>
              </w:rPr>
              <w:t xml:space="preserve"> To what extent is the human element (e.g., employee error, insufficient training, insider threat) a primary risk factor in the business’s security landscape?</w:t>
            </w:r>
          </w:p>
          <w:p w14:paraId="61C4882A" w14:textId="35AF3023" w:rsidR="00170043" w:rsidRDefault="00585B9F" w:rsidP="00170043">
            <w:pPr>
              <w:shd w:val="clear" w:color="auto" w:fill="FFFFFF"/>
              <w:spacing w:line="360" w:lineRule="auto"/>
              <w:rPr>
                <w:rFonts w:ascii="Arial" w:hAnsi="Arial" w:cs="Arial"/>
                <w:color w:val="0F1115"/>
                <w:lang w:eastAsia="en-GB"/>
              </w:rPr>
            </w:pPr>
            <w:r w:rsidRPr="00170043">
              <w:rPr>
                <w:rFonts w:ascii="Arial" w:hAnsi="Arial" w:cs="Arial"/>
                <w:color w:val="0F1115"/>
                <w:lang w:eastAsia="en-GB"/>
              </w:rPr>
              <w:t>3.</w:t>
            </w:r>
            <w:r w:rsidR="00170043" w:rsidRPr="00170043">
              <w:rPr>
                <w:rFonts w:ascii="Arial" w:hAnsi="Arial" w:cs="Arial"/>
                <w:color w:val="0F1115"/>
                <w:lang w:eastAsia="en-GB"/>
              </w:rPr>
              <w:t xml:space="preserve"> How can a robust "human firewall" be cultivated and what are the key cybersecurity risks presented by company’s third-party suppliers and logistics partners, and how can these risks be effectively governed and mitigated?</w:t>
            </w:r>
          </w:p>
          <w:p w14:paraId="5B098A84" w14:textId="4612B5BD" w:rsidR="0078216C" w:rsidRPr="0078216C" w:rsidRDefault="0078216C" w:rsidP="0078216C">
            <w:pPr>
              <w:shd w:val="clear" w:color="auto" w:fill="FFFFFF"/>
              <w:spacing w:after="160" w:line="360" w:lineRule="auto"/>
              <w:contextualSpacing/>
              <w:rPr>
                <w:rFonts w:ascii="Arial" w:hAnsi="Arial" w:cs="Arial"/>
                <w:color w:val="0F1115"/>
                <w:sz w:val="22"/>
                <w:szCs w:val="22"/>
                <w:lang w:eastAsia="en-GB"/>
              </w:rPr>
            </w:pPr>
            <w:r>
              <w:rPr>
                <w:rFonts w:ascii="Arial" w:hAnsi="Arial" w:cs="Arial"/>
                <w:color w:val="0F1115"/>
                <w:sz w:val="22"/>
                <w:szCs w:val="22"/>
                <w:lang w:eastAsia="en-GB"/>
              </w:rPr>
              <w:lastRenderedPageBreak/>
              <w:t>4.</w:t>
            </w:r>
            <w:r w:rsidRPr="0078216C">
              <w:rPr>
                <w:rFonts w:ascii="Arial" w:hAnsi="Arial" w:cs="Arial"/>
                <w:color w:val="0F1115"/>
                <w:sz w:val="22"/>
                <w:szCs w:val="22"/>
                <w:lang w:eastAsia="en-GB"/>
              </w:rPr>
              <w:t>How does Marks and Spencer ensure compliance with GDRP and other data protection regulation after the cyberattack.?</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5B2FC139" w14:textId="77777777" w:rsidR="00AA15DE" w:rsidRPr="00AA15DE" w:rsidRDefault="00AA15DE" w:rsidP="00AA15DE">
            <w:pPr>
              <w:shd w:val="clear" w:color="auto" w:fill="FFFFFF"/>
              <w:spacing w:after="150"/>
              <w:textAlignment w:val="baseline"/>
              <w:rPr>
                <w:rFonts w:ascii="Arial" w:hAnsi="Arial" w:cs="Arial"/>
                <w:spacing w:val="8"/>
                <w:sz w:val="22"/>
                <w:szCs w:val="22"/>
                <w:lang w:val="en-US"/>
              </w:rPr>
            </w:pPr>
            <w:r w:rsidRPr="00AA15DE">
              <w:rPr>
                <w:rFonts w:ascii="Arial" w:hAnsi="Arial" w:cs="Arial"/>
                <w:spacing w:val="8"/>
                <w:sz w:val="22"/>
                <w:szCs w:val="22"/>
                <w:lang w:val="en-US"/>
              </w:rPr>
              <w:t>The primary aim of this study is to formulate a strategic framework for enhancing cybersecurity resilience, which will protect the company's digital assets and customer information while enabling ongoing innovation and adaptability—key components of its business strategy. This framework will support the responsible integration of AI within the organization, allowing M&amp;S to leverage its advantages while addressing cybersecurity risks.</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37B74FC5"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r w:rsidR="00EB745C">
              <w:rPr>
                <w:rFonts w:ascii="Arial" w:hAnsi="Arial" w:cs="Arial"/>
                <w:b/>
                <w:bCs/>
                <w:sz w:val="22"/>
                <w:szCs w:val="22"/>
              </w:rPr>
              <w:t>:</w:t>
            </w:r>
          </w:p>
          <w:p w14:paraId="583E15AC" w14:textId="77777777" w:rsidR="00AA15DE" w:rsidRPr="00A42F82" w:rsidRDefault="00AA15DE" w:rsidP="00A91894">
            <w:pPr>
              <w:autoSpaceDE w:val="0"/>
              <w:autoSpaceDN w:val="0"/>
              <w:adjustRightInd w:val="0"/>
              <w:rPr>
                <w:rFonts w:ascii="Arial" w:hAnsi="Arial" w:cs="Arial"/>
                <w:b/>
                <w:bCs/>
                <w:sz w:val="22"/>
                <w:szCs w:val="22"/>
              </w:rPr>
            </w:pPr>
          </w:p>
          <w:p w14:paraId="7465DA55" w14:textId="77777777" w:rsidR="00EB745C" w:rsidRPr="00EB745C" w:rsidRDefault="00EB745C" w:rsidP="00EB745C">
            <w:pPr>
              <w:spacing w:after="160" w:line="360" w:lineRule="auto"/>
              <w:contextualSpacing/>
              <w:rPr>
                <w:rFonts w:ascii="Arial" w:eastAsia="Aptos" w:hAnsi="Arial" w:cs="Arial"/>
                <w:color w:val="0F1115"/>
                <w:kern w:val="2"/>
                <w:sz w:val="22"/>
                <w:szCs w:val="22"/>
                <w:shd w:val="clear" w:color="auto" w:fill="FFFFFF"/>
                <w14:ligatures w14:val="standardContextual"/>
              </w:rPr>
            </w:pPr>
            <w:r w:rsidRPr="00EB745C">
              <w:rPr>
                <w:rFonts w:ascii="Arial" w:eastAsia="Aptos" w:hAnsi="Arial" w:cs="Arial"/>
                <w:color w:val="0F1115"/>
                <w:kern w:val="2"/>
                <w:sz w:val="22"/>
                <w:szCs w:val="22"/>
                <w:shd w:val="clear" w:color="auto" w:fill="FFFFFF"/>
                <w14:ligatures w14:val="standardContextual"/>
              </w:rPr>
              <w:t>To Examine root causes, not just symptoms and detect the reason for organizational failure.</w:t>
            </w:r>
          </w:p>
          <w:p w14:paraId="0275DE27" w14:textId="77777777" w:rsidR="00EB745C" w:rsidRPr="00EB745C" w:rsidRDefault="00EB745C" w:rsidP="00EB745C">
            <w:pPr>
              <w:spacing w:after="160" w:line="360" w:lineRule="auto"/>
              <w:contextualSpacing/>
              <w:rPr>
                <w:rFonts w:ascii="Arial" w:eastAsia="Aptos" w:hAnsi="Arial" w:cs="Arial"/>
                <w:color w:val="0F1115"/>
                <w:kern w:val="2"/>
                <w:sz w:val="22"/>
                <w:szCs w:val="22"/>
                <w:shd w:val="clear" w:color="auto" w:fill="FFFFFF"/>
                <w14:ligatures w14:val="standardContextual"/>
              </w:rPr>
            </w:pPr>
            <w:r w:rsidRPr="00EB745C">
              <w:rPr>
                <w:rFonts w:ascii="Arial" w:eastAsia="Aptos" w:hAnsi="Arial" w:cs="Arial"/>
                <w:color w:val="0F1115"/>
                <w:kern w:val="2"/>
                <w:sz w:val="22"/>
                <w:szCs w:val="22"/>
                <w:shd w:val="clear" w:color="auto" w:fill="FFFFFF"/>
                <w14:ligatures w14:val="standardContextual"/>
              </w:rPr>
              <w:t>To evaluate the risk of human factor in the cyber risk on the whole business operation.</w:t>
            </w:r>
          </w:p>
          <w:p w14:paraId="457429F2" w14:textId="6236B3B9" w:rsidR="00EB745C" w:rsidRPr="00EB745C" w:rsidRDefault="00EB745C" w:rsidP="00EB745C">
            <w:pPr>
              <w:spacing w:after="160" w:line="360" w:lineRule="auto"/>
              <w:contextualSpacing/>
              <w:rPr>
                <w:rFonts w:ascii="Arial" w:eastAsia="Aptos" w:hAnsi="Arial" w:cs="Arial"/>
                <w:color w:val="0F1115"/>
                <w:kern w:val="2"/>
                <w:sz w:val="22"/>
                <w:szCs w:val="22"/>
                <w:shd w:val="clear" w:color="auto" w:fill="FFFFFF"/>
                <w14:ligatures w14:val="standardContextual"/>
              </w:rPr>
            </w:pPr>
            <w:r w:rsidRPr="00EB745C">
              <w:rPr>
                <w:rFonts w:ascii="Arial" w:eastAsia="Aptos" w:hAnsi="Arial" w:cs="Arial"/>
                <w:color w:val="0F1115"/>
                <w:kern w:val="2"/>
                <w:sz w:val="22"/>
                <w:szCs w:val="22"/>
                <w:shd w:val="clear" w:color="auto" w:fill="FFFFFF"/>
                <w14:ligatures w14:val="standardContextual"/>
              </w:rPr>
              <w:t>To invent new preventive measures that can avoid any risk for Cyber Resilience</w:t>
            </w:r>
          </w:p>
          <w:p w14:paraId="437171CA" w14:textId="4156BDAC" w:rsidR="00F96C3F" w:rsidRPr="00A42F82" w:rsidRDefault="00EB745C" w:rsidP="00EB745C">
            <w:pPr>
              <w:rPr>
                <w:rFonts w:ascii="Arial" w:hAnsi="Arial" w:cs="Arial"/>
              </w:rPr>
            </w:pPr>
            <w:r w:rsidRPr="00EB745C">
              <w:rPr>
                <w:rFonts w:ascii="Arial" w:eastAsia="Aptos" w:hAnsi="Arial" w:cs="Arial"/>
                <w:color w:val="0F1115"/>
                <w:kern w:val="2"/>
                <w:sz w:val="22"/>
                <w:szCs w:val="22"/>
                <w:shd w:val="clear" w:color="auto" w:fill="FFFFFF"/>
                <w14:ligatures w14:val="standardContextual"/>
              </w:rPr>
              <w:t>Start actionable plan following the best practices taking in account the compliance with data protection regulation</w:t>
            </w:r>
            <w:r>
              <w:rPr>
                <w:rFonts w:ascii="Arial" w:eastAsia="Aptos" w:hAnsi="Arial" w:cs="Arial"/>
                <w:color w:val="0F1115"/>
                <w:kern w:val="2"/>
                <w:sz w:val="22"/>
                <w:szCs w:val="22"/>
                <w:shd w:val="clear" w:color="auto" w:fill="FFFFFF"/>
                <w14:ligatures w14:val="standardContextual"/>
              </w:rPr>
              <w:t>.</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4B3B55C4"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r w:rsidR="00F26867" w:rsidRPr="00A42F82">
              <w:rPr>
                <w:rFonts w:ascii="Arial" w:hAnsi="Arial" w:cs="Arial"/>
                <w:sz w:val="22"/>
                <w:szCs w:val="22"/>
              </w:rPr>
              <w:t>a summary</w:t>
            </w:r>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r w:rsidR="00F26867" w:rsidRPr="00A42F82">
              <w:rPr>
                <w:rFonts w:ascii="Arial" w:hAnsi="Arial" w:cs="Arial"/>
                <w:sz w:val="22"/>
                <w:szCs w:val="22"/>
              </w:rPr>
              <w:t>here but</w:t>
            </w:r>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5C06E05A" w:rsidR="00F96C3F" w:rsidRPr="00A42F82" w:rsidRDefault="00EB745C" w:rsidP="00A91894">
            <w:pPr>
              <w:rPr>
                <w:rFonts w:ascii="Arial" w:hAnsi="Arial" w:cs="Arial"/>
                <w:sz w:val="22"/>
                <w:szCs w:val="22"/>
              </w:rPr>
            </w:pPr>
            <w:r>
              <w:rPr>
                <w:rFonts w:ascii="Arial" w:hAnsi="Arial" w:cs="Arial"/>
                <w:sz w:val="22"/>
                <w:szCs w:val="22"/>
              </w:rPr>
              <w:t xml:space="preserve">The </w:t>
            </w:r>
            <w:r w:rsidR="00E71948">
              <w:rPr>
                <w:rFonts w:ascii="Arial" w:hAnsi="Arial" w:cs="Arial"/>
                <w:sz w:val="22"/>
                <w:szCs w:val="22"/>
              </w:rPr>
              <w:t xml:space="preserve">research will depend on the secondary data </w:t>
            </w:r>
            <w:r w:rsidR="002F11E6">
              <w:rPr>
                <w:rFonts w:ascii="Arial" w:hAnsi="Arial" w:cs="Arial"/>
                <w:sz w:val="22"/>
                <w:szCs w:val="22"/>
              </w:rPr>
              <w:t xml:space="preserve">sources, </w:t>
            </w:r>
            <w:r w:rsidR="00AA15DE">
              <w:rPr>
                <w:rFonts w:ascii="Arial" w:hAnsi="Arial" w:cs="Arial"/>
                <w:sz w:val="22"/>
                <w:szCs w:val="22"/>
              </w:rPr>
              <w:t>complying with</w:t>
            </w:r>
            <w:r w:rsidR="00223F1F">
              <w:rPr>
                <w:rFonts w:ascii="Arial" w:hAnsi="Arial" w:cs="Arial"/>
                <w:sz w:val="22"/>
                <w:szCs w:val="22"/>
              </w:rPr>
              <w:t xml:space="preserve"> ethical </w:t>
            </w:r>
            <w:r w:rsidR="00866728">
              <w:rPr>
                <w:rFonts w:ascii="Arial" w:hAnsi="Arial" w:cs="Arial"/>
                <w:sz w:val="22"/>
                <w:szCs w:val="22"/>
              </w:rPr>
              <w:t xml:space="preserve">standards, this can be from different </w:t>
            </w:r>
            <w:r w:rsidR="002C3401">
              <w:rPr>
                <w:rFonts w:ascii="Arial" w:hAnsi="Arial" w:cs="Arial"/>
                <w:sz w:val="22"/>
                <w:szCs w:val="22"/>
              </w:rPr>
              <w:t xml:space="preserve">resources such as Google </w:t>
            </w:r>
            <w:proofErr w:type="gramStart"/>
            <w:r w:rsidR="0090637C">
              <w:rPr>
                <w:rFonts w:ascii="Arial" w:hAnsi="Arial" w:cs="Arial"/>
                <w:sz w:val="22"/>
                <w:szCs w:val="22"/>
              </w:rPr>
              <w:t>Scholar</w:t>
            </w:r>
            <w:r w:rsidR="002C3401">
              <w:rPr>
                <w:rFonts w:ascii="Arial" w:hAnsi="Arial" w:cs="Arial"/>
                <w:sz w:val="22"/>
                <w:szCs w:val="22"/>
              </w:rPr>
              <w:t xml:space="preserve"> </w:t>
            </w:r>
            <w:r w:rsidR="0090637C">
              <w:rPr>
                <w:rFonts w:ascii="Arial" w:hAnsi="Arial" w:cs="Arial"/>
                <w:sz w:val="22"/>
                <w:szCs w:val="22"/>
              </w:rPr>
              <w:t>,UWTSD</w:t>
            </w:r>
            <w:proofErr w:type="gramEnd"/>
            <w:r w:rsidR="0090637C">
              <w:rPr>
                <w:rFonts w:ascii="Arial" w:hAnsi="Arial" w:cs="Arial"/>
                <w:sz w:val="22"/>
                <w:szCs w:val="22"/>
              </w:rPr>
              <w:t xml:space="preserve"> Library and other academic </w:t>
            </w:r>
            <w:r w:rsidR="00FF7C65">
              <w:rPr>
                <w:rFonts w:ascii="Arial" w:hAnsi="Arial" w:cs="Arial"/>
                <w:sz w:val="22"/>
                <w:szCs w:val="22"/>
              </w:rPr>
              <w:t>publication centres.</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6B6F0CA2" w14:textId="5D55E064" w:rsidR="00B23BFF" w:rsidRPr="00A42F82" w:rsidRDefault="002F11E6" w:rsidP="00A91894">
            <w:pPr>
              <w:rPr>
                <w:rFonts w:ascii="Arial" w:hAnsi="Arial" w:cs="Arial"/>
                <w:sz w:val="22"/>
                <w:szCs w:val="22"/>
              </w:rPr>
            </w:pPr>
            <w:r>
              <w:rPr>
                <w:rFonts w:ascii="Arial" w:hAnsi="Arial" w:cs="Arial"/>
                <w:sz w:val="22"/>
                <w:szCs w:val="22"/>
              </w:rPr>
              <w:t>UK</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7993E2BD"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r w:rsidR="002F11E6" w:rsidRPr="00A42F82">
              <w:rPr>
                <w:rFonts w:ascii="Arial" w:hAnsi="Arial" w:cs="Arial"/>
                <w:sz w:val="22"/>
                <w:szCs w:val="22"/>
              </w:rPr>
              <w:t>research,</w:t>
            </w:r>
            <w:r w:rsidR="00913567" w:rsidRPr="00A42F82">
              <w:rPr>
                <w:rFonts w:ascii="Arial" w:hAnsi="Arial" w:cs="Arial"/>
                <w:sz w:val="22"/>
                <w:szCs w:val="22"/>
              </w:rPr>
              <w:t xml:space="preserve">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7D4DE898" w:rsidR="004942B0" w:rsidRPr="00A42F82" w:rsidRDefault="00F2686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E56FBE"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1C189CF7"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r w:rsidR="00F26867" w:rsidRPr="00A42F82">
              <w:rPr>
                <w:rFonts w:ascii="Arial" w:hAnsi="Arial" w:cs="Arial"/>
                <w:sz w:val="22"/>
                <w:szCs w:val="22"/>
              </w:rPr>
              <w:t>yes</w:t>
            </w:r>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42C38EE2" w:rsidR="00D107AC" w:rsidRPr="00A42F82" w:rsidRDefault="00F268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24E8286D" w:rsidR="00D107AC" w:rsidRPr="00A42F82" w:rsidRDefault="00F268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7FFD06D1" w:rsidR="00D107AC" w:rsidRPr="00A42F82" w:rsidRDefault="00F268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5083E55C" w:rsidR="00D107AC" w:rsidRPr="00A42F82" w:rsidRDefault="00F268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5B28796A" w:rsidR="00D107AC" w:rsidRPr="00A42F82" w:rsidRDefault="00F268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767F931E" w:rsidR="00D107AC" w:rsidRPr="00A42F82" w:rsidRDefault="00F268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6F114F89" w:rsidR="00D107AC" w:rsidRPr="00A42F82" w:rsidRDefault="00F268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5BF863ED" w:rsidR="00C11423" w:rsidRPr="00A42F82" w:rsidRDefault="00F268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1FAFD5B6" w:rsidR="00C11423" w:rsidRPr="00A42F82" w:rsidRDefault="00F268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084C7896" w:rsidR="00770C66" w:rsidRPr="00A42F82" w:rsidRDefault="00F268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31719F72" w:rsidR="00770C66" w:rsidRPr="00A42F82" w:rsidRDefault="00F268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3B9BFE33" w:rsidR="00D107AC" w:rsidRPr="00A42F82" w:rsidRDefault="00F268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04970AAD" w:rsidR="00770C66" w:rsidRPr="00A42F82" w:rsidRDefault="00C401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48588AA0" w:rsidR="00770C66" w:rsidRPr="00A42F82" w:rsidRDefault="00C401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0E930A31" w:rsidR="00770C66" w:rsidRPr="00A42F82" w:rsidRDefault="00C401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63461266" w:rsidR="00770C66" w:rsidRPr="00A42F82" w:rsidRDefault="00C401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309CAA70" w:rsidR="00770C66" w:rsidRPr="00A42F82" w:rsidRDefault="00C401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7C77F137" w:rsidR="00770C66" w:rsidRPr="00A42F82" w:rsidRDefault="00C401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7A47DC99" w:rsidR="00770C66" w:rsidRPr="00A42F82" w:rsidRDefault="00C401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16A9644B" w:rsidR="00770C66" w:rsidRPr="00A42F82" w:rsidRDefault="00C401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1FE3CD31" w:rsidR="00770C66" w:rsidRPr="00A42F82" w:rsidRDefault="00C401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5C73E6E0" w:rsidR="00770C66" w:rsidRPr="00A42F82" w:rsidRDefault="00C401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6264A428" w:rsidR="00770C66" w:rsidRPr="00A42F82" w:rsidRDefault="00C401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26E5B81B" w:rsidR="00770C66" w:rsidRPr="00A42F82" w:rsidRDefault="00C401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40A711FD" w:rsidR="00ED0C59" w:rsidRPr="00A42F82" w:rsidRDefault="00C401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sdtContent>
              <w:p w14:paraId="23BE7E6A" w14:textId="4D9F3A6F" w:rsidR="00ED0C59" w:rsidRPr="00A42F82" w:rsidRDefault="00C401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19C2E18C" w:rsidR="00ED0C59" w:rsidRPr="00A42F82" w:rsidRDefault="00C401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70074B60" w:rsidR="00ED0C59" w:rsidRPr="00A42F82" w:rsidRDefault="00C401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513831BD" w:rsidR="00ED0C59" w:rsidRPr="00A42F82" w:rsidRDefault="00C401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64812556" w:rsidR="00ED0C59" w:rsidRPr="00A42F82" w:rsidRDefault="00C401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2495D1A1" w:rsidR="00ED0C59" w:rsidRPr="00A42F82" w:rsidRDefault="00C401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32D29567" w:rsidR="00ED0C59" w:rsidRPr="00A42F82" w:rsidRDefault="00C401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3179F86D" w:rsidR="00ED0C59" w:rsidRPr="00A42F82" w:rsidRDefault="00C401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A4AA756" w:rsidR="00025F69" w:rsidRPr="00A42F82" w:rsidRDefault="00C401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010616C4" w:rsidR="00025F69" w:rsidRPr="00A42F82" w:rsidRDefault="00403A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B2B9D94" w:rsidR="00025F69" w:rsidRPr="00A42F82" w:rsidRDefault="00C401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6BEA6E5C" w:rsidR="00025F69" w:rsidRPr="00A42F82" w:rsidRDefault="00403A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17D4C8D5" w:rsidR="00025F69" w:rsidRPr="00A42F82" w:rsidRDefault="00C401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4AD19357" w:rsidR="00025F69" w:rsidRPr="00A42F82" w:rsidRDefault="00403A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68C8A841" w:rsidR="00025F69" w:rsidRPr="00A42F82" w:rsidRDefault="00C401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2F40A6F" w:rsidR="00025F69" w:rsidRPr="00A42F82" w:rsidRDefault="00403A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414A4663" w:rsidR="00025F69" w:rsidRPr="00A42F82" w:rsidRDefault="00C401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3B3A0008" w:rsidR="00025F69" w:rsidRPr="00A42F82" w:rsidRDefault="00403A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0BFFA1D9" w:rsidR="00025F69" w:rsidRPr="00A42F82" w:rsidRDefault="00C401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58F75D26" w:rsidR="00025F69" w:rsidRPr="00A42F82" w:rsidRDefault="00403A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1DB45157" w:rsidR="00025F69" w:rsidRPr="00A42F82" w:rsidRDefault="00C401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12DA3C46" w:rsidR="00025F69" w:rsidRPr="00A42F82" w:rsidRDefault="00403A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46F3186B" w:rsidR="00025F69" w:rsidRPr="00A42F82" w:rsidRDefault="00C401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15582B53" w:rsidR="00025F69" w:rsidRPr="00A42F82" w:rsidRDefault="00403A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178D8D1D" w:rsidR="00025F69" w:rsidRPr="00A42F82" w:rsidRDefault="00C401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1E883F9E" w:rsidR="00025F69" w:rsidRPr="00A42F82" w:rsidRDefault="00403A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EndPr/>
            <w:sdtContent>
              <w:p w14:paraId="4BB823A6" w14:textId="05423E20" w:rsidR="00382031" w:rsidRPr="00A42F82" w:rsidRDefault="00C401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EndPr/>
            <w:sdtContent>
              <w:p w14:paraId="54044902" w14:textId="553C5A89" w:rsidR="00382031" w:rsidRPr="00A42F82" w:rsidRDefault="00C401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EndPr/>
            <w:sdtContent>
              <w:p w14:paraId="58943282" w14:textId="0F928A67" w:rsidR="00382031" w:rsidRPr="00A42F82" w:rsidRDefault="00C401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EndPr/>
            <w:sdtContent>
              <w:p w14:paraId="7DC60C70" w14:textId="015B3741" w:rsidR="00382031" w:rsidRPr="00A42F82" w:rsidRDefault="00C401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E56FBE"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DB4012D" w:rsidR="008C1A38" w:rsidRPr="00A42F82" w:rsidRDefault="00E56FBE"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C4019C">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FFAA34E" w:rsidR="00003E64" w:rsidRPr="00A42F82" w:rsidRDefault="00C4019C" w:rsidP="00A91894">
            <w:pPr>
              <w:rPr>
                <w:rFonts w:ascii="Arial" w:hAnsi="Arial" w:cs="Arial"/>
                <w:sz w:val="22"/>
                <w:szCs w:val="22"/>
              </w:rPr>
            </w:pPr>
            <w:r>
              <w:rPr>
                <w:rFonts w:ascii="Arial" w:hAnsi="Arial" w:cs="Arial"/>
                <w:sz w:val="22"/>
                <w:szCs w:val="22"/>
              </w:rPr>
              <w:t>None</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0F18C461" w:rsidR="00003E64" w:rsidRPr="00A42F82" w:rsidRDefault="00C4019C" w:rsidP="00A91894">
            <w:pPr>
              <w:rPr>
                <w:rFonts w:ascii="Arial" w:hAnsi="Arial" w:cs="Arial"/>
                <w:sz w:val="22"/>
                <w:szCs w:val="22"/>
              </w:rPr>
            </w:pPr>
            <w:r>
              <w:rPr>
                <w:rFonts w:ascii="Arial" w:hAnsi="Arial" w:cs="Arial"/>
                <w:sz w:val="22"/>
                <w:szCs w:val="22"/>
              </w:rPr>
              <w:t>None</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6E7DEDA0" w:rsidR="00003E64" w:rsidRPr="00A42F82" w:rsidRDefault="00C4019C" w:rsidP="00A91894">
            <w:pPr>
              <w:rPr>
                <w:rFonts w:ascii="Arial" w:hAnsi="Arial" w:cs="Arial"/>
                <w:sz w:val="22"/>
                <w:szCs w:val="22"/>
              </w:rPr>
            </w:pPr>
            <w:r>
              <w:rPr>
                <w:rFonts w:ascii="Arial" w:hAnsi="Arial" w:cs="Arial"/>
                <w:sz w:val="22"/>
                <w:szCs w:val="22"/>
              </w:rPr>
              <w:t>None</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29EE12F2" w:rsidR="0094056C" w:rsidRPr="00A42F82" w:rsidRDefault="00C4019C" w:rsidP="00A91894">
            <w:pPr>
              <w:rPr>
                <w:rFonts w:ascii="Arial" w:hAnsi="Arial" w:cs="Arial"/>
                <w:sz w:val="22"/>
                <w:szCs w:val="22"/>
              </w:rPr>
            </w:pPr>
            <w:r>
              <w:rPr>
                <w:rFonts w:ascii="Arial" w:hAnsi="Arial" w:cs="Arial"/>
                <w:sz w:val="22"/>
                <w:szCs w:val="22"/>
              </w:rPr>
              <w:t>None</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50639741" w:rsidR="00003E64" w:rsidRPr="00A42F82" w:rsidRDefault="00C4019C" w:rsidP="00A91894">
            <w:pPr>
              <w:rPr>
                <w:rFonts w:ascii="Arial" w:hAnsi="Arial" w:cs="Arial"/>
                <w:sz w:val="22"/>
                <w:szCs w:val="22"/>
              </w:rPr>
            </w:pPr>
            <w:r>
              <w:rPr>
                <w:rFonts w:ascii="Arial" w:hAnsi="Arial" w:cs="Arial"/>
                <w:sz w:val="22"/>
                <w:szCs w:val="22"/>
              </w:rPr>
              <w:t>None</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E56FBE"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E56FBE"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58DCB0FC" w:rsidR="006930C2" w:rsidRPr="00A42F82" w:rsidRDefault="00E56FBE"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F94E9A">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094D51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r w:rsidR="00C4019C" w:rsidRPr="00A42F82">
              <w:rPr>
                <w:rFonts w:ascii="Arial" w:hAnsi="Arial" w:cs="Arial"/>
                <w:sz w:val="22"/>
                <w:szCs w:val="22"/>
              </w:rPr>
              <w:t>available,</w:t>
            </w:r>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5093E9A2" w:rsidR="006930C2" w:rsidRPr="00A42F82" w:rsidRDefault="00C4019C" w:rsidP="00A91894">
            <w:pPr>
              <w:rPr>
                <w:rFonts w:ascii="Arial" w:hAnsi="Arial" w:cs="Arial"/>
                <w:sz w:val="22"/>
                <w:szCs w:val="22"/>
              </w:rPr>
            </w:pPr>
            <w:r>
              <w:rPr>
                <w:rFonts w:ascii="Arial" w:hAnsi="Arial" w:cs="Arial"/>
                <w:sz w:val="22"/>
                <w:szCs w:val="22"/>
              </w:rPr>
              <w:t>None</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002FDF45" w:rsidR="006930C2" w:rsidRPr="00A42F82" w:rsidRDefault="00C4019C" w:rsidP="00A91894">
            <w:pPr>
              <w:rPr>
                <w:rFonts w:ascii="Arial" w:hAnsi="Arial" w:cs="Arial"/>
                <w:sz w:val="22"/>
                <w:szCs w:val="22"/>
              </w:rPr>
            </w:pPr>
            <w:r>
              <w:rPr>
                <w:rFonts w:ascii="Arial" w:hAnsi="Arial" w:cs="Arial"/>
                <w:sz w:val="22"/>
                <w:szCs w:val="22"/>
              </w:rPr>
              <w:t>None</w:t>
            </w: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34EF9454" w:rsidR="006930C2" w:rsidRPr="00A42F82" w:rsidRDefault="00C4019C" w:rsidP="00A91894">
            <w:pPr>
              <w:rPr>
                <w:rFonts w:ascii="Arial" w:hAnsi="Arial" w:cs="Arial"/>
                <w:sz w:val="22"/>
                <w:szCs w:val="22"/>
              </w:rPr>
            </w:pPr>
            <w:r>
              <w:rPr>
                <w:rFonts w:ascii="Arial" w:hAnsi="Arial" w:cs="Arial"/>
                <w:sz w:val="22"/>
                <w:szCs w:val="22"/>
              </w:rPr>
              <w:t>None</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246A0D2"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0C292175" w:rsidR="006930C2" w:rsidRPr="00A42F82" w:rsidRDefault="00C4019C" w:rsidP="00A91894">
            <w:pPr>
              <w:rPr>
                <w:rFonts w:ascii="Arial" w:hAnsi="Arial" w:cs="Arial"/>
                <w:sz w:val="22"/>
                <w:szCs w:val="22"/>
              </w:rPr>
            </w:pPr>
            <w:r>
              <w:rPr>
                <w:rFonts w:ascii="Arial" w:hAnsi="Arial" w:cs="Arial"/>
                <w:sz w:val="22"/>
                <w:szCs w:val="22"/>
              </w:rPr>
              <w:t>None</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1E31C6CC"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2AC13503" w:rsidR="004D0161" w:rsidRPr="00A42F82" w:rsidRDefault="00E935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75B11F6D" w:rsidR="004D0161" w:rsidRPr="00A42F82" w:rsidRDefault="00C401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EndPr/>
            <w:sdtContent>
              <w:p w14:paraId="2F181CE2" w14:textId="500B5DBF" w:rsidR="004D0161" w:rsidRPr="00A42F82" w:rsidRDefault="00E935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240A51DE" w:rsidR="004D0161" w:rsidRPr="00A42F82" w:rsidRDefault="00E935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2B4996F2" w:rsidR="004D0161" w:rsidRPr="00A42F82" w:rsidRDefault="00E935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15ABEF97" w:rsidR="004D0161" w:rsidRPr="00A42F82" w:rsidRDefault="00E935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7C0C2033" w:rsidR="004D0161" w:rsidRPr="00A42F82" w:rsidRDefault="00E935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13639639" w:rsidR="004D0161" w:rsidRPr="00A42F82" w:rsidRDefault="00E935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446C4C09" w:rsidR="004D0161" w:rsidRPr="00A42F82" w:rsidRDefault="00E935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41EAB5D2" w:rsidR="004D0161" w:rsidRPr="00A42F82" w:rsidRDefault="00E935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2CB9B711" w:rsidR="004D0161" w:rsidRPr="00A42F82" w:rsidRDefault="00C401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02BAA7DD" w:rsidR="004D0161" w:rsidRPr="00A42F82" w:rsidRDefault="00E9353A" w:rsidP="00A91894">
            <w:pPr>
              <w:rPr>
                <w:rFonts w:ascii="Arial" w:hAnsi="Arial" w:cs="Arial"/>
                <w:sz w:val="22"/>
                <w:szCs w:val="22"/>
              </w:rPr>
            </w:pPr>
            <w:r>
              <w:rPr>
                <w:rFonts w:ascii="Arial" w:hAnsi="Arial" w:cs="Arial"/>
                <w:sz w:val="22"/>
                <w:szCs w:val="22"/>
              </w:rPr>
              <w:t xml:space="preserve">It will be protected by passwords on personal </w:t>
            </w:r>
            <w:proofErr w:type="gramStart"/>
            <w:r>
              <w:rPr>
                <w:rFonts w:ascii="Arial" w:hAnsi="Arial" w:cs="Arial"/>
                <w:sz w:val="22"/>
                <w:szCs w:val="22"/>
              </w:rPr>
              <w:t>laptop</w:t>
            </w:r>
            <w:proofErr w:type="gramEnd"/>
            <w:r>
              <w:rPr>
                <w:rFonts w:ascii="Arial" w:hAnsi="Arial" w:cs="Arial"/>
                <w:sz w:val="22"/>
                <w:szCs w:val="22"/>
              </w:rPr>
              <w:t xml:space="preserve"> </w:t>
            </w:r>
            <w:proofErr w:type="gramStart"/>
            <w:r>
              <w:rPr>
                <w:rFonts w:ascii="Arial" w:hAnsi="Arial" w:cs="Arial"/>
                <w:sz w:val="22"/>
                <w:szCs w:val="22"/>
              </w:rPr>
              <w:t>and  the</w:t>
            </w:r>
            <w:proofErr w:type="gramEnd"/>
            <w:r>
              <w:rPr>
                <w:rFonts w:ascii="Arial" w:hAnsi="Arial" w:cs="Arial"/>
                <w:sz w:val="22"/>
                <w:szCs w:val="22"/>
              </w:rPr>
              <w:t xml:space="preserve"> university will protect it with </w:t>
            </w:r>
            <w:r w:rsidR="00F94E9A">
              <w:rPr>
                <w:rFonts w:ascii="Arial" w:hAnsi="Arial" w:cs="Arial"/>
                <w:sz w:val="22"/>
                <w:szCs w:val="22"/>
              </w:rPr>
              <w:t>encrypted</w:t>
            </w:r>
            <w:r>
              <w:rPr>
                <w:rFonts w:ascii="Arial" w:hAnsi="Arial" w:cs="Arial"/>
                <w:sz w:val="22"/>
                <w:szCs w:val="22"/>
              </w:rPr>
              <w:t xml:space="preserve"> passwords.</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75254888" w:rsidR="004D0161" w:rsidRPr="00A42F82" w:rsidRDefault="00E935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47FAFB29" w:rsidR="004D0161" w:rsidRPr="00A42F82" w:rsidRDefault="00E935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1B889323" w:rsidR="004D0161" w:rsidRPr="00A42F82" w:rsidRDefault="00E935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4F2CDB0A" w:rsidR="004D0161" w:rsidRPr="00A42F82" w:rsidRDefault="00E935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3CEB21B5" w:rsidR="004D0161" w:rsidRPr="00A42F82" w:rsidRDefault="00E935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58EA6268" w:rsidR="004D0161" w:rsidRPr="00A42F82" w:rsidRDefault="00E935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24CCE784" w:rsidR="004D0161" w:rsidRPr="00A42F82" w:rsidRDefault="00E935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5132E69C" w:rsidR="004D0161" w:rsidRPr="00A42F82" w:rsidRDefault="00E935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46599EE2" w:rsidR="004D0161" w:rsidRPr="00A42F82" w:rsidRDefault="00E935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186B46F" w:rsidR="004D0161" w:rsidRPr="00A42F82" w:rsidRDefault="00E9353A" w:rsidP="00A91894">
            <w:pPr>
              <w:autoSpaceDE w:val="0"/>
              <w:autoSpaceDN w:val="0"/>
              <w:adjustRightInd w:val="0"/>
              <w:rPr>
                <w:rFonts w:ascii="Arial" w:hAnsi="Arial" w:cs="Arial"/>
                <w:sz w:val="22"/>
                <w:szCs w:val="22"/>
              </w:rPr>
            </w:pPr>
            <w:r>
              <w:rPr>
                <w:rFonts w:ascii="Arial" w:hAnsi="Arial" w:cs="Arial"/>
                <w:sz w:val="22"/>
                <w:szCs w:val="22"/>
              </w:rPr>
              <w:t>The University</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45C4B250" w:rsidR="004D0161" w:rsidRPr="00A42F82" w:rsidRDefault="00E9353A" w:rsidP="00A91894">
            <w:pPr>
              <w:autoSpaceDE w:val="0"/>
              <w:autoSpaceDN w:val="0"/>
              <w:adjustRightInd w:val="0"/>
              <w:rPr>
                <w:rFonts w:ascii="Arial" w:hAnsi="Arial" w:cs="Arial"/>
                <w:sz w:val="22"/>
                <w:szCs w:val="22"/>
              </w:rPr>
            </w:pPr>
            <w:r>
              <w:rPr>
                <w:rFonts w:ascii="Arial" w:hAnsi="Arial" w:cs="Arial"/>
                <w:sz w:val="22"/>
                <w:szCs w:val="22"/>
              </w:rPr>
              <w:t>The University</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42C7F8EA" w:rsidR="004D0161" w:rsidRPr="00A42F82" w:rsidRDefault="00E9353A" w:rsidP="00A91894">
            <w:pPr>
              <w:autoSpaceDE w:val="0"/>
              <w:autoSpaceDN w:val="0"/>
              <w:adjustRightInd w:val="0"/>
              <w:rPr>
                <w:rFonts w:ascii="Arial" w:hAnsi="Arial" w:cs="Arial"/>
                <w:sz w:val="22"/>
                <w:szCs w:val="22"/>
              </w:rPr>
            </w:pPr>
            <w:r>
              <w:rPr>
                <w:rFonts w:ascii="Arial" w:hAnsi="Arial" w:cs="Arial"/>
                <w:sz w:val="22"/>
                <w:szCs w:val="22"/>
              </w:rPr>
              <w:t>The university will be stored and protected and archived with encrypted passwords and in my personal laptop</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F1100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r w:rsidR="00E9353A" w:rsidRPr="00A42F82">
              <w:rPr>
                <w:rFonts w:ascii="Arial" w:hAnsi="Arial" w:cs="Arial"/>
                <w:color w:val="000000"/>
                <w:sz w:val="22"/>
                <w:szCs w:val="22"/>
              </w:rPr>
              <w:t>so,</w:t>
            </w:r>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07FFDD14" w:rsidR="004D0161" w:rsidRPr="00A42F82" w:rsidRDefault="00DB16AB" w:rsidP="00A91894">
            <w:pPr>
              <w:autoSpaceDE w:val="0"/>
              <w:autoSpaceDN w:val="0"/>
              <w:adjustRightInd w:val="0"/>
              <w:rPr>
                <w:rFonts w:ascii="Arial" w:hAnsi="Arial" w:cs="Arial"/>
                <w:sz w:val="22"/>
                <w:szCs w:val="22"/>
              </w:rPr>
            </w:pPr>
            <w:r>
              <w:rPr>
                <w:rFonts w:ascii="Arial" w:hAnsi="Arial" w:cs="Arial"/>
                <w:sz w:val="22"/>
                <w:szCs w:val="22"/>
              </w:rPr>
              <w:t xml:space="preserve"> </w:t>
            </w:r>
            <w:r w:rsidR="00E9353A">
              <w:rPr>
                <w:rFonts w:ascii="Arial" w:hAnsi="Arial" w:cs="Arial"/>
                <w:sz w:val="22"/>
                <w:szCs w:val="22"/>
              </w:rPr>
              <w:t>yes</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30909A55" w:rsidR="00240C32" w:rsidRPr="00A42F82" w:rsidRDefault="00E56FBE"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E9353A">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8CC7CE8" w:rsidR="00240C32" w:rsidRPr="00A42F82" w:rsidRDefault="00E56FBE"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E9353A">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BA86C49" w:rsidR="004D0161" w:rsidRPr="00A42F82" w:rsidRDefault="00901A26" w:rsidP="00A91894">
            <w:pPr>
              <w:spacing w:before="100" w:beforeAutospacing="1" w:after="100" w:afterAutospacing="1"/>
              <w:rPr>
                <w:rFonts w:ascii="Arial" w:hAnsi="Arial" w:cs="Arial"/>
                <w:sz w:val="22"/>
                <w:szCs w:val="22"/>
              </w:rPr>
            </w:pPr>
            <w:r>
              <w:rPr>
                <w:rFonts w:ascii="Arial" w:hAnsi="Arial" w:cs="Arial"/>
                <w:sz w:val="22"/>
                <w:szCs w:val="22"/>
              </w:rPr>
              <w:t xml:space="preserve">Tariq El </w:t>
            </w:r>
            <w:r w:rsidR="00DC2CF1">
              <w:rPr>
                <w:rFonts w:ascii="Arial" w:hAnsi="Arial" w:cs="Arial"/>
                <w:sz w:val="22"/>
                <w:szCs w:val="22"/>
              </w:rPr>
              <w:t>Hasan</w:t>
            </w:r>
          </w:p>
        </w:tc>
        <w:tc>
          <w:tcPr>
            <w:tcW w:w="2139" w:type="dxa"/>
            <w:vAlign w:val="center"/>
          </w:tcPr>
          <w:p w14:paraId="7C2D2CC9" w14:textId="5597BF5C"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7E4AD3">
              <w:rPr>
                <w:rFonts w:ascii="Arial" w:hAnsi="Arial" w:cs="Arial"/>
                <w:b/>
                <w:bCs/>
                <w:sz w:val="22"/>
                <w:szCs w:val="22"/>
              </w:rPr>
              <w:t>17/02/2026</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3DCBAABB" w:rsidR="00AA7E42" w:rsidRPr="00A42F82" w:rsidRDefault="00DB16AB" w:rsidP="00A91894">
            <w:pPr>
              <w:pStyle w:val="ListParagraph"/>
              <w:ind w:left="0"/>
              <w:rPr>
                <w:rFonts w:ascii="Arial" w:hAnsi="Arial" w:cs="Arial"/>
              </w:rPr>
            </w:pPr>
            <w:r>
              <w:rPr>
                <w:rFonts w:ascii="Arial" w:hAnsi="Arial" w:cs="Arial"/>
              </w:rPr>
              <w:t>Dr Patrick Yeboah</w:t>
            </w:r>
          </w:p>
        </w:tc>
        <w:tc>
          <w:tcPr>
            <w:tcW w:w="1014" w:type="pct"/>
            <w:vMerge w:val="restart"/>
          </w:tcPr>
          <w:p w14:paraId="7BA89991" w14:textId="5742171A" w:rsidR="00AA7E42" w:rsidRPr="00A42F82" w:rsidRDefault="00AA7E42" w:rsidP="00A91894">
            <w:pPr>
              <w:pStyle w:val="ListParagraph"/>
              <w:ind w:left="0"/>
              <w:rPr>
                <w:rFonts w:ascii="Arial" w:hAnsi="Arial" w:cs="Arial"/>
              </w:rPr>
            </w:pPr>
            <w:r w:rsidRPr="00A42F82">
              <w:rPr>
                <w:rFonts w:ascii="Arial" w:hAnsi="Arial" w:cs="Arial"/>
                <w:b/>
                <w:bCs/>
              </w:rPr>
              <w:t>Date:</w:t>
            </w:r>
            <w:r w:rsidR="00DB16AB">
              <w:rPr>
                <w:rFonts w:ascii="Arial" w:hAnsi="Arial" w:cs="Arial"/>
                <w:b/>
                <w:bCs/>
              </w:rPr>
              <w:t>20/02/2026</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58FA403E" w:rsidR="00CC2661" w:rsidRPr="00A42F82" w:rsidRDefault="00C4019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1C5091E5" w:rsidR="00CC2661" w:rsidRPr="00A42F82" w:rsidRDefault="00C4019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458C8290" w:rsidR="00CC2661" w:rsidRPr="00A42F82" w:rsidRDefault="00A8116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68938D92" w:rsidR="00CC2661" w:rsidRPr="00A42F82" w:rsidRDefault="00A8116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23D3F96E"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r w:rsidR="00C4019C" w:rsidRPr="00A42F82">
              <w:rPr>
                <w:rFonts w:ascii="Arial" w:hAnsi="Arial" w:cs="Arial"/>
                <w:sz w:val="22"/>
                <w:szCs w:val="22"/>
              </w:rPr>
              <w:t>appropriate) ONLY</w:t>
            </w:r>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2C4CBF39" w:rsidR="00743859" w:rsidRPr="00A42F82" w:rsidRDefault="00C4019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32BE454D"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r w:rsidR="00C4019C" w:rsidRPr="00A42F82">
              <w:rPr>
                <w:rFonts w:ascii="Arial" w:hAnsi="Arial" w:cs="Arial"/>
                <w:sz w:val="22"/>
                <w:szCs w:val="22"/>
              </w:rPr>
              <w:t>above-named</w:t>
            </w:r>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39FF8B77" w:rsidR="00743859" w:rsidRPr="00A42F82" w:rsidRDefault="00C4019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270CDD" w14:textId="77777777" w:rsidR="00E56FBE" w:rsidRDefault="00E56FBE" w:rsidP="00390251">
      <w:r>
        <w:separator/>
      </w:r>
    </w:p>
    <w:p w14:paraId="5D25304F" w14:textId="77777777" w:rsidR="00E56FBE" w:rsidRDefault="00E56FBE"/>
  </w:endnote>
  <w:endnote w:type="continuationSeparator" w:id="0">
    <w:p w14:paraId="03A58244" w14:textId="77777777" w:rsidR="00E56FBE" w:rsidRDefault="00E56FBE" w:rsidP="00390251">
      <w:r>
        <w:continuationSeparator/>
      </w:r>
    </w:p>
    <w:p w14:paraId="7F831F60" w14:textId="77777777" w:rsidR="00E56FBE" w:rsidRDefault="00E56FB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9EB7E4" w14:textId="77777777" w:rsidR="00E56FBE" w:rsidRDefault="00E56FBE" w:rsidP="00390251">
      <w:r>
        <w:separator/>
      </w:r>
    </w:p>
    <w:p w14:paraId="0F0160CD" w14:textId="77777777" w:rsidR="00E56FBE" w:rsidRDefault="00E56FBE"/>
  </w:footnote>
  <w:footnote w:type="continuationSeparator" w:id="0">
    <w:p w14:paraId="57859E2E" w14:textId="77777777" w:rsidR="00E56FBE" w:rsidRDefault="00E56FBE" w:rsidP="00390251">
      <w:r>
        <w:continuationSeparator/>
      </w:r>
    </w:p>
    <w:p w14:paraId="3C123E67" w14:textId="77777777" w:rsidR="00E56FBE" w:rsidRDefault="00E56FB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4F30EC3"/>
    <w:multiLevelType w:val="hybridMultilevel"/>
    <w:tmpl w:val="4E2A157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150BA3"/>
    <w:multiLevelType w:val="hybridMultilevel"/>
    <w:tmpl w:val="76DEAC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7504B7"/>
    <w:multiLevelType w:val="hybridMultilevel"/>
    <w:tmpl w:val="9A9CE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2"/>
  </w:num>
  <w:num w:numId="2" w16cid:durableId="1418014885">
    <w:abstractNumId w:val="21"/>
  </w:num>
  <w:num w:numId="3" w16cid:durableId="1351489909">
    <w:abstractNumId w:val="2"/>
  </w:num>
  <w:num w:numId="4" w16cid:durableId="996802858">
    <w:abstractNumId w:val="26"/>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9"/>
  </w:num>
  <w:num w:numId="11" w16cid:durableId="1932622472">
    <w:abstractNumId w:val="24"/>
  </w:num>
  <w:num w:numId="12" w16cid:durableId="803698313">
    <w:abstractNumId w:val="22"/>
  </w:num>
  <w:num w:numId="13" w16cid:durableId="1870216879">
    <w:abstractNumId w:val="23"/>
  </w:num>
  <w:num w:numId="14" w16cid:durableId="100340676">
    <w:abstractNumId w:val="0"/>
  </w:num>
  <w:num w:numId="15" w16cid:durableId="1557625305">
    <w:abstractNumId w:val="5"/>
  </w:num>
  <w:num w:numId="16" w16cid:durableId="1281380168">
    <w:abstractNumId w:val="6"/>
  </w:num>
  <w:num w:numId="17" w16cid:durableId="1244143853">
    <w:abstractNumId w:val="13"/>
  </w:num>
  <w:num w:numId="18" w16cid:durableId="131824218">
    <w:abstractNumId w:val="15"/>
  </w:num>
  <w:num w:numId="19" w16cid:durableId="395248324">
    <w:abstractNumId w:val="25"/>
  </w:num>
  <w:num w:numId="20" w16cid:durableId="267927197">
    <w:abstractNumId w:val="4"/>
  </w:num>
  <w:num w:numId="21" w16cid:durableId="48654765">
    <w:abstractNumId w:val="16"/>
  </w:num>
  <w:num w:numId="22" w16cid:durableId="1337196786">
    <w:abstractNumId w:val="20"/>
  </w:num>
  <w:num w:numId="23" w16cid:durableId="1755130753">
    <w:abstractNumId w:val="1"/>
  </w:num>
  <w:num w:numId="24" w16cid:durableId="726926220">
    <w:abstractNumId w:val="10"/>
  </w:num>
  <w:num w:numId="25" w16cid:durableId="2083483834">
    <w:abstractNumId w:val="14"/>
  </w:num>
  <w:num w:numId="26" w16cid:durableId="2097245557">
    <w:abstractNumId w:val="28"/>
  </w:num>
  <w:num w:numId="27" w16cid:durableId="475149258">
    <w:abstractNumId w:val="19"/>
  </w:num>
  <w:num w:numId="28" w16cid:durableId="1394235021">
    <w:abstractNumId w:val="11"/>
  </w:num>
  <w:num w:numId="29" w16cid:durableId="862979418">
    <w:abstractNumId w:val="27"/>
  </w:num>
  <w:num w:numId="30" w16cid:durableId="142823014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56F66"/>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64704"/>
    <w:rsid w:val="00170043"/>
    <w:rsid w:val="001703BF"/>
    <w:rsid w:val="00171735"/>
    <w:rsid w:val="00173776"/>
    <w:rsid w:val="00174A02"/>
    <w:rsid w:val="001808C3"/>
    <w:rsid w:val="001817E2"/>
    <w:rsid w:val="00184CA9"/>
    <w:rsid w:val="0019200D"/>
    <w:rsid w:val="00192411"/>
    <w:rsid w:val="00192E9D"/>
    <w:rsid w:val="00195B55"/>
    <w:rsid w:val="00197206"/>
    <w:rsid w:val="001A366F"/>
    <w:rsid w:val="001A4F87"/>
    <w:rsid w:val="001A7A8F"/>
    <w:rsid w:val="001B0B2F"/>
    <w:rsid w:val="001B66FA"/>
    <w:rsid w:val="001C09E8"/>
    <w:rsid w:val="001C269D"/>
    <w:rsid w:val="001C3CC4"/>
    <w:rsid w:val="001C7C72"/>
    <w:rsid w:val="001D1817"/>
    <w:rsid w:val="001D3BD1"/>
    <w:rsid w:val="001D41F2"/>
    <w:rsid w:val="001E35F9"/>
    <w:rsid w:val="001F6460"/>
    <w:rsid w:val="001F79E2"/>
    <w:rsid w:val="00200104"/>
    <w:rsid w:val="00204E14"/>
    <w:rsid w:val="002063C3"/>
    <w:rsid w:val="002132F9"/>
    <w:rsid w:val="00213F52"/>
    <w:rsid w:val="00221686"/>
    <w:rsid w:val="00223F1F"/>
    <w:rsid w:val="002245E0"/>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3401"/>
    <w:rsid w:val="002C4AEB"/>
    <w:rsid w:val="002D1837"/>
    <w:rsid w:val="002D4DC9"/>
    <w:rsid w:val="002E0739"/>
    <w:rsid w:val="002E13FE"/>
    <w:rsid w:val="002F11E6"/>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3C3"/>
    <w:rsid w:val="003C5BF3"/>
    <w:rsid w:val="003C7018"/>
    <w:rsid w:val="003C76B6"/>
    <w:rsid w:val="003D2A20"/>
    <w:rsid w:val="003D6F95"/>
    <w:rsid w:val="003E13E3"/>
    <w:rsid w:val="003F088B"/>
    <w:rsid w:val="003F6F7B"/>
    <w:rsid w:val="003F73A5"/>
    <w:rsid w:val="00403A1F"/>
    <w:rsid w:val="00406018"/>
    <w:rsid w:val="00413863"/>
    <w:rsid w:val="00413EEB"/>
    <w:rsid w:val="0041408E"/>
    <w:rsid w:val="0041420E"/>
    <w:rsid w:val="00424773"/>
    <w:rsid w:val="00425DA7"/>
    <w:rsid w:val="0042679B"/>
    <w:rsid w:val="00426E96"/>
    <w:rsid w:val="004275C9"/>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77D3D"/>
    <w:rsid w:val="00581C49"/>
    <w:rsid w:val="00584B8F"/>
    <w:rsid w:val="00585B9F"/>
    <w:rsid w:val="005934C5"/>
    <w:rsid w:val="005960A0"/>
    <w:rsid w:val="00596BFA"/>
    <w:rsid w:val="005A0920"/>
    <w:rsid w:val="005A70D4"/>
    <w:rsid w:val="005A76DA"/>
    <w:rsid w:val="005B52AE"/>
    <w:rsid w:val="005C5234"/>
    <w:rsid w:val="005D0C38"/>
    <w:rsid w:val="005D6613"/>
    <w:rsid w:val="005E25AC"/>
    <w:rsid w:val="005E44E9"/>
    <w:rsid w:val="005E4987"/>
    <w:rsid w:val="005E6C44"/>
    <w:rsid w:val="005F4E36"/>
    <w:rsid w:val="005F570A"/>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77D87"/>
    <w:rsid w:val="007816BA"/>
    <w:rsid w:val="0078216C"/>
    <w:rsid w:val="0078273B"/>
    <w:rsid w:val="007849BE"/>
    <w:rsid w:val="00784D14"/>
    <w:rsid w:val="007902A2"/>
    <w:rsid w:val="0079264D"/>
    <w:rsid w:val="00792842"/>
    <w:rsid w:val="00793A27"/>
    <w:rsid w:val="007A4607"/>
    <w:rsid w:val="007B053F"/>
    <w:rsid w:val="007B1754"/>
    <w:rsid w:val="007C044B"/>
    <w:rsid w:val="007C1498"/>
    <w:rsid w:val="007C17B4"/>
    <w:rsid w:val="007C3AC1"/>
    <w:rsid w:val="007D0D11"/>
    <w:rsid w:val="007D46AF"/>
    <w:rsid w:val="007D4E07"/>
    <w:rsid w:val="007E14FB"/>
    <w:rsid w:val="007E4AD3"/>
    <w:rsid w:val="007F23AA"/>
    <w:rsid w:val="007F29F6"/>
    <w:rsid w:val="007F3C4F"/>
    <w:rsid w:val="007F4303"/>
    <w:rsid w:val="007F5CA0"/>
    <w:rsid w:val="00800635"/>
    <w:rsid w:val="00807192"/>
    <w:rsid w:val="008102B5"/>
    <w:rsid w:val="00811D96"/>
    <w:rsid w:val="00812BEF"/>
    <w:rsid w:val="0082370D"/>
    <w:rsid w:val="0082781D"/>
    <w:rsid w:val="00831C35"/>
    <w:rsid w:val="00831C69"/>
    <w:rsid w:val="008330B6"/>
    <w:rsid w:val="00835382"/>
    <w:rsid w:val="008361B1"/>
    <w:rsid w:val="008372C0"/>
    <w:rsid w:val="0084005C"/>
    <w:rsid w:val="00841BE3"/>
    <w:rsid w:val="00842FC0"/>
    <w:rsid w:val="00844C9E"/>
    <w:rsid w:val="008461DD"/>
    <w:rsid w:val="00866728"/>
    <w:rsid w:val="008732E0"/>
    <w:rsid w:val="008951D3"/>
    <w:rsid w:val="008A7950"/>
    <w:rsid w:val="008B346A"/>
    <w:rsid w:val="008B67D3"/>
    <w:rsid w:val="008C1A38"/>
    <w:rsid w:val="008C4441"/>
    <w:rsid w:val="008D0BC1"/>
    <w:rsid w:val="008E0B2C"/>
    <w:rsid w:val="008E0F04"/>
    <w:rsid w:val="008F29DD"/>
    <w:rsid w:val="008F6555"/>
    <w:rsid w:val="009003C5"/>
    <w:rsid w:val="00901A26"/>
    <w:rsid w:val="00903B3C"/>
    <w:rsid w:val="00903C1A"/>
    <w:rsid w:val="009043CA"/>
    <w:rsid w:val="00905E68"/>
    <w:rsid w:val="0090637C"/>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116D"/>
    <w:rsid w:val="00A82A83"/>
    <w:rsid w:val="00A82C9D"/>
    <w:rsid w:val="00A83D75"/>
    <w:rsid w:val="00A91512"/>
    <w:rsid w:val="00A91894"/>
    <w:rsid w:val="00A950A9"/>
    <w:rsid w:val="00A95A09"/>
    <w:rsid w:val="00AA0A40"/>
    <w:rsid w:val="00AA0B1C"/>
    <w:rsid w:val="00AA15DE"/>
    <w:rsid w:val="00AA1990"/>
    <w:rsid w:val="00AA2E71"/>
    <w:rsid w:val="00AA4654"/>
    <w:rsid w:val="00AA7E42"/>
    <w:rsid w:val="00AB0FB7"/>
    <w:rsid w:val="00AB15E7"/>
    <w:rsid w:val="00AB1B40"/>
    <w:rsid w:val="00AB74BF"/>
    <w:rsid w:val="00AB7553"/>
    <w:rsid w:val="00AC189C"/>
    <w:rsid w:val="00AC4F0F"/>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B6B95"/>
    <w:rsid w:val="00BC301B"/>
    <w:rsid w:val="00BD4150"/>
    <w:rsid w:val="00BE08D7"/>
    <w:rsid w:val="00BE117A"/>
    <w:rsid w:val="00BE2189"/>
    <w:rsid w:val="00BF0086"/>
    <w:rsid w:val="00BF0733"/>
    <w:rsid w:val="00BF3F4A"/>
    <w:rsid w:val="00C11423"/>
    <w:rsid w:val="00C127E9"/>
    <w:rsid w:val="00C1367D"/>
    <w:rsid w:val="00C1657B"/>
    <w:rsid w:val="00C20294"/>
    <w:rsid w:val="00C21DCF"/>
    <w:rsid w:val="00C25CB5"/>
    <w:rsid w:val="00C32EFB"/>
    <w:rsid w:val="00C33319"/>
    <w:rsid w:val="00C34A87"/>
    <w:rsid w:val="00C359EF"/>
    <w:rsid w:val="00C4019C"/>
    <w:rsid w:val="00C40DAE"/>
    <w:rsid w:val="00C45C06"/>
    <w:rsid w:val="00C46A16"/>
    <w:rsid w:val="00C474BF"/>
    <w:rsid w:val="00C52D60"/>
    <w:rsid w:val="00C61A6D"/>
    <w:rsid w:val="00C666E9"/>
    <w:rsid w:val="00C702BB"/>
    <w:rsid w:val="00C70796"/>
    <w:rsid w:val="00C71BCC"/>
    <w:rsid w:val="00C77D7E"/>
    <w:rsid w:val="00C81846"/>
    <w:rsid w:val="00C86572"/>
    <w:rsid w:val="00C9343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3694"/>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0C3A"/>
    <w:rsid w:val="00D61E87"/>
    <w:rsid w:val="00D651BE"/>
    <w:rsid w:val="00D661EC"/>
    <w:rsid w:val="00D66471"/>
    <w:rsid w:val="00D71982"/>
    <w:rsid w:val="00D77DFD"/>
    <w:rsid w:val="00D81803"/>
    <w:rsid w:val="00D839CD"/>
    <w:rsid w:val="00D84363"/>
    <w:rsid w:val="00D90204"/>
    <w:rsid w:val="00D929F1"/>
    <w:rsid w:val="00D97FF7"/>
    <w:rsid w:val="00DB16AB"/>
    <w:rsid w:val="00DB1935"/>
    <w:rsid w:val="00DB45E4"/>
    <w:rsid w:val="00DC2CF1"/>
    <w:rsid w:val="00DC34BA"/>
    <w:rsid w:val="00DC3DDC"/>
    <w:rsid w:val="00DC4DFB"/>
    <w:rsid w:val="00DD0529"/>
    <w:rsid w:val="00DD05AB"/>
    <w:rsid w:val="00DD0929"/>
    <w:rsid w:val="00DD1665"/>
    <w:rsid w:val="00DD4D69"/>
    <w:rsid w:val="00DE6682"/>
    <w:rsid w:val="00DF25CB"/>
    <w:rsid w:val="00DF26D2"/>
    <w:rsid w:val="00DF3398"/>
    <w:rsid w:val="00E0333A"/>
    <w:rsid w:val="00E12E9F"/>
    <w:rsid w:val="00E16786"/>
    <w:rsid w:val="00E17AFC"/>
    <w:rsid w:val="00E239F4"/>
    <w:rsid w:val="00E31847"/>
    <w:rsid w:val="00E32138"/>
    <w:rsid w:val="00E43EC5"/>
    <w:rsid w:val="00E45AB0"/>
    <w:rsid w:val="00E56FBE"/>
    <w:rsid w:val="00E57EF4"/>
    <w:rsid w:val="00E65973"/>
    <w:rsid w:val="00E6714D"/>
    <w:rsid w:val="00E71948"/>
    <w:rsid w:val="00E73456"/>
    <w:rsid w:val="00E84BC8"/>
    <w:rsid w:val="00E914D8"/>
    <w:rsid w:val="00E9353A"/>
    <w:rsid w:val="00E93E44"/>
    <w:rsid w:val="00E95A30"/>
    <w:rsid w:val="00EA26D8"/>
    <w:rsid w:val="00EA5DE3"/>
    <w:rsid w:val="00EB6877"/>
    <w:rsid w:val="00EB722E"/>
    <w:rsid w:val="00EB745C"/>
    <w:rsid w:val="00EC0070"/>
    <w:rsid w:val="00EC11CA"/>
    <w:rsid w:val="00ED0C59"/>
    <w:rsid w:val="00ED4E18"/>
    <w:rsid w:val="00ED7B18"/>
    <w:rsid w:val="00EE2953"/>
    <w:rsid w:val="00EE29BA"/>
    <w:rsid w:val="00EE3A7B"/>
    <w:rsid w:val="00EE44C0"/>
    <w:rsid w:val="00EF0051"/>
    <w:rsid w:val="00EF6306"/>
    <w:rsid w:val="00F039C7"/>
    <w:rsid w:val="00F11259"/>
    <w:rsid w:val="00F12CDD"/>
    <w:rsid w:val="00F21663"/>
    <w:rsid w:val="00F230F0"/>
    <w:rsid w:val="00F26867"/>
    <w:rsid w:val="00F33A1A"/>
    <w:rsid w:val="00F478CB"/>
    <w:rsid w:val="00F52C97"/>
    <w:rsid w:val="00F54257"/>
    <w:rsid w:val="00F619F4"/>
    <w:rsid w:val="00F62093"/>
    <w:rsid w:val="00F62C23"/>
    <w:rsid w:val="00F64D54"/>
    <w:rsid w:val="00F722A2"/>
    <w:rsid w:val="00F75F59"/>
    <w:rsid w:val="00F82885"/>
    <w:rsid w:val="00F842FD"/>
    <w:rsid w:val="00F87E26"/>
    <w:rsid w:val="00F94E9A"/>
    <w:rsid w:val="00F96C3F"/>
    <w:rsid w:val="00FA17A2"/>
    <w:rsid w:val="00FA1C94"/>
    <w:rsid w:val="00FB4F7A"/>
    <w:rsid w:val="00FB58A3"/>
    <w:rsid w:val="00FB6B35"/>
    <w:rsid w:val="00FD436F"/>
    <w:rsid w:val="00FD5A26"/>
    <w:rsid w:val="00FE3EC4"/>
    <w:rsid w:val="00FF3E46"/>
    <w:rsid w:val="00FF5A58"/>
    <w:rsid w:val="00FF7C65"/>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3980</Words>
  <Characters>22687</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tarigelhasan1@gmail.com</cp:lastModifiedBy>
  <cp:revision>2</cp:revision>
  <cp:lastPrinted>2016-10-24T12:21:00Z</cp:lastPrinted>
  <dcterms:created xsi:type="dcterms:W3CDTF">2026-03-27T11:46:00Z</dcterms:created>
  <dcterms:modified xsi:type="dcterms:W3CDTF">2026-03-27T11:46:00Z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