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36CE1" w:rsidRDefault="00C36CE1" w:rsidP="00B87F02">
      <w:pPr>
        <w:pStyle w:val="normal0"/>
        <w:spacing w:line="360" w:lineRule="auto"/>
        <w:jc w:val="center"/>
        <w:rPr>
          <w:rFonts w:ascii="Times New Roman" w:hAnsi="Times New Roman" w:cs="Times New Roman"/>
          <w:b/>
          <w:color w:val="222222"/>
          <w:sz w:val="32"/>
          <w:shd w:val="clear" w:color="auto" w:fill="FFFFFF"/>
        </w:rPr>
      </w:pPr>
    </w:p>
    <w:p w:rsidR="00322A6D" w:rsidRPr="00F91A0F" w:rsidRDefault="00C36CE1" w:rsidP="00B87F02">
      <w:pPr>
        <w:pStyle w:val="normal0"/>
        <w:spacing w:line="360" w:lineRule="auto"/>
        <w:jc w:val="center"/>
        <w:rPr>
          <w:rFonts w:ascii="Times New Roman" w:hAnsi="Times New Roman" w:cs="Times New Roman"/>
          <w:b/>
          <w:color w:val="222222"/>
          <w:sz w:val="40"/>
          <w:szCs w:val="40"/>
          <w:shd w:val="clear" w:color="auto" w:fill="FFFFFF"/>
        </w:rPr>
      </w:pPr>
      <w:r w:rsidRPr="00F91A0F">
        <w:rPr>
          <w:rFonts w:ascii="Times New Roman" w:hAnsi="Times New Roman" w:cs="Times New Roman"/>
          <w:b/>
          <w:color w:val="222222"/>
          <w:sz w:val="40"/>
          <w:szCs w:val="40"/>
          <w:shd w:val="clear" w:color="auto" w:fill="FFFFFF"/>
        </w:rPr>
        <w:t>BMSW4001</w:t>
      </w:r>
    </w:p>
    <w:p w:rsidR="00F91A0F" w:rsidRPr="00F91A0F" w:rsidRDefault="00C36CE1" w:rsidP="00C36CE1">
      <w:pPr>
        <w:pStyle w:val="normal0"/>
        <w:spacing w:line="360" w:lineRule="auto"/>
        <w:rPr>
          <w:rFonts w:ascii="Times New Roman" w:hAnsi="Times New Roman" w:cs="Times New Roman"/>
          <w:b/>
          <w:color w:val="222222"/>
          <w:sz w:val="40"/>
          <w:szCs w:val="40"/>
          <w:shd w:val="clear" w:color="auto" w:fill="FFFFFF"/>
        </w:rPr>
      </w:pPr>
      <w:r w:rsidRPr="00F91A0F">
        <w:rPr>
          <w:rFonts w:ascii="Times New Roman" w:hAnsi="Times New Roman" w:cs="Times New Roman"/>
          <w:b/>
          <w:color w:val="222222"/>
          <w:sz w:val="40"/>
          <w:szCs w:val="40"/>
          <w:shd w:val="clear" w:color="auto" w:fill="FFFFFF"/>
        </w:rPr>
        <w:t xml:space="preserve">          </w:t>
      </w:r>
      <w:r w:rsidR="00F91A0F">
        <w:rPr>
          <w:rFonts w:ascii="Times New Roman" w:hAnsi="Times New Roman" w:cs="Times New Roman"/>
          <w:b/>
          <w:color w:val="222222"/>
          <w:sz w:val="40"/>
          <w:szCs w:val="40"/>
          <w:shd w:val="clear" w:color="auto" w:fill="FFFFFF"/>
        </w:rPr>
        <w:t xml:space="preserve">      </w:t>
      </w:r>
      <w:r w:rsidRPr="00F91A0F">
        <w:rPr>
          <w:rFonts w:ascii="Times New Roman" w:hAnsi="Times New Roman" w:cs="Times New Roman"/>
          <w:b/>
          <w:color w:val="222222"/>
          <w:sz w:val="40"/>
          <w:szCs w:val="40"/>
          <w:shd w:val="clear" w:color="auto" w:fill="FFFFFF"/>
        </w:rPr>
        <w:t xml:space="preserve"> Academic and Employability Skills</w:t>
      </w:r>
    </w:p>
    <w:p w:rsidR="00C36CE1" w:rsidRPr="00F91A0F" w:rsidRDefault="00C36CE1" w:rsidP="00C36CE1">
      <w:pPr>
        <w:pStyle w:val="normal0"/>
        <w:spacing w:line="360" w:lineRule="auto"/>
        <w:rPr>
          <w:rFonts w:ascii="Times New Roman" w:hAnsi="Times New Roman" w:cs="Times New Roman"/>
          <w:b/>
          <w:color w:val="222222"/>
          <w:sz w:val="40"/>
          <w:szCs w:val="40"/>
          <w:shd w:val="clear" w:color="auto" w:fill="FFFFFF"/>
        </w:rPr>
      </w:pPr>
      <w:r w:rsidRPr="00F91A0F">
        <w:rPr>
          <w:rFonts w:ascii="Times New Roman" w:hAnsi="Times New Roman" w:cs="Times New Roman"/>
          <w:b/>
          <w:color w:val="222222"/>
          <w:sz w:val="40"/>
          <w:szCs w:val="40"/>
          <w:shd w:val="clear" w:color="auto" w:fill="FFFFFF"/>
        </w:rPr>
        <w:t xml:space="preserve">               </w:t>
      </w:r>
      <w:r w:rsidR="00F91A0F">
        <w:rPr>
          <w:rFonts w:ascii="Times New Roman" w:hAnsi="Times New Roman" w:cs="Times New Roman"/>
          <w:b/>
          <w:color w:val="222222"/>
          <w:sz w:val="40"/>
          <w:szCs w:val="40"/>
          <w:shd w:val="clear" w:color="auto" w:fill="FFFFFF"/>
        </w:rPr>
        <w:t xml:space="preserve">   </w:t>
      </w:r>
      <w:r w:rsidRPr="00F91A0F">
        <w:rPr>
          <w:rFonts w:ascii="Times New Roman" w:hAnsi="Times New Roman" w:cs="Times New Roman"/>
          <w:b/>
          <w:color w:val="222222"/>
          <w:sz w:val="40"/>
          <w:szCs w:val="40"/>
          <w:shd w:val="clear" w:color="auto" w:fill="FFFFFF"/>
        </w:rPr>
        <w:t xml:space="preserve"> Lecturer name: Joanna</w:t>
      </w:r>
      <w:r w:rsidR="00F91A0F" w:rsidRPr="00F91A0F">
        <w:rPr>
          <w:rFonts w:ascii="Times New Roman" w:hAnsi="Times New Roman" w:cs="Times New Roman"/>
          <w:b/>
          <w:color w:val="222222"/>
          <w:sz w:val="40"/>
          <w:szCs w:val="40"/>
          <w:shd w:val="clear" w:color="auto" w:fill="FFFFFF"/>
        </w:rPr>
        <w:t xml:space="preserve"> Walsh</w:t>
      </w:r>
    </w:p>
    <w:p w:rsidR="00C36CE1" w:rsidRPr="00F91A0F" w:rsidRDefault="00C36CE1" w:rsidP="00C36CE1">
      <w:pPr>
        <w:pStyle w:val="normal0"/>
        <w:spacing w:line="360" w:lineRule="auto"/>
        <w:rPr>
          <w:rFonts w:ascii="Times New Roman" w:hAnsi="Times New Roman" w:cs="Times New Roman"/>
          <w:b/>
          <w:color w:val="222222"/>
          <w:sz w:val="40"/>
          <w:szCs w:val="40"/>
          <w:shd w:val="clear" w:color="auto" w:fill="FFFFFF"/>
        </w:rPr>
      </w:pPr>
      <w:r w:rsidRPr="00F91A0F">
        <w:rPr>
          <w:rFonts w:ascii="Times New Roman" w:hAnsi="Times New Roman" w:cs="Times New Roman"/>
          <w:b/>
          <w:color w:val="222222"/>
          <w:sz w:val="40"/>
          <w:szCs w:val="40"/>
          <w:shd w:val="clear" w:color="auto" w:fill="FFFFFF"/>
        </w:rPr>
        <w:t xml:space="preserve">                  Assessment 2</w:t>
      </w:r>
      <w:r w:rsidR="00F91A0F" w:rsidRPr="00F91A0F">
        <w:rPr>
          <w:rFonts w:ascii="Times New Roman" w:hAnsi="Times New Roman" w:cs="Times New Roman"/>
          <w:b/>
          <w:color w:val="222222"/>
          <w:sz w:val="40"/>
          <w:szCs w:val="40"/>
          <w:shd w:val="clear" w:color="auto" w:fill="FFFFFF"/>
        </w:rPr>
        <w:t>: Academic report</w:t>
      </w:r>
    </w:p>
    <w:p w:rsidR="00F91A0F" w:rsidRPr="00F91A0F" w:rsidRDefault="00F91A0F" w:rsidP="00C36CE1">
      <w:pPr>
        <w:pStyle w:val="normal0"/>
        <w:spacing w:line="360" w:lineRule="auto"/>
        <w:rPr>
          <w:rFonts w:ascii="Times New Roman" w:hAnsi="Times New Roman" w:cs="Times New Roman"/>
          <w:b/>
          <w:color w:val="222222"/>
          <w:sz w:val="40"/>
          <w:szCs w:val="40"/>
          <w:shd w:val="clear" w:color="auto" w:fill="FFFFFF"/>
        </w:rPr>
      </w:pPr>
      <w:r w:rsidRPr="00F91A0F">
        <w:rPr>
          <w:rFonts w:ascii="Times New Roman" w:hAnsi="Times New Roman" w:cs="Times New Roman"/>
          <w:b/>
          <w:color w:val="222222"/>
          <w:sz w:val="40"/>
          <w:szCs w:val="40"/>
          <w:shd w:val="clear" w:color="auto" w:fill="FFFFFF"/>
        </w:rPr>
        <w:t xml:space="preserve">                          Student ID: 2018709</w:t>
      </w:r>
    </w:p>
    <w:p w:rsidR="00F91A0F" w:rsidRDefault="00F91A0F" w:rsidP="00C36CE1">
      <w:pPr>
        <w:pStyle w:val="normal0"/>
        <w:spacing w:line="360" w:lineRule="auto"/>
        <w:rPr>
          <w:rFonts w:ascii="Times New Roman" w:hAnsi="Times New Roman" w:cs="Times New Roman"/>
          <w:b/>
          <w:color w:val="222222"/>
          <w:sz w:val="32"/>
          <w:shd w:val="clear" w:color="auto" w:fill="FFFFFF"/>
        </w:rPr>
      </w:pPr>
      <w:r w:rsidRPr="00F91A0F">
        <w:rPr>
          <w:rFonts w:ascii="Times New Roman" w:hAnsi="Times New Roman" w:cs="Times New Roman"/>
          <w:b/>
          <w:color w:val="222222"/>
          <w:sz w:val="40"/>
          <w:szCs w:val="40"/>
          <w:shd w:val="clear" w:color="auto" w:fill="FFFFFF"/>
        </w:rPr>
        <w:t xml:space="preserve">                Name:  </w:t>
      </w:r>
      <w:r w:rsidR="005B1C5A" w:rsidRPr="00F91A0F">
        <w:rPr>
          <w:rFonts w:ascii="Times New Roman" w:hAnsi="Times New Roman" w:cs="Times New Roman"/>
          <w:b/>
          <w:color w:val="222222"/>
          <w:sz w:val="40"/>
          <w:szCs w:val="40"/>
          <w:shd w:val="clear" w:color="auto" w:fill="FFFFFF"/>
        </w:rPr>
        <w:t>Georgel Marian</w:t>
      </w:r>
      <w:r w:rsidRPr="00F91A0F">
        <w:rPr>
          <w:rFonts w:ascii="Times New Roman" w:hAnsi="Times New Roman" w:cs="Times New Roman"/>
          <w:b/>
          <w:color w:val="222222"/>
          <w:sz w:val="40"/>
          <w:szCs w:val="40"/>
          <w:shd w:val="clear" w:color="auto" w:fill="FFFFFF"/>
        </w:rPr>
        <w:t xml:space="preserve"> David</w:t>
      </w:r>
    </w:p>
    <w:p w:rsidR="00F91A0F" w:rsidRDefault="00F91A0F" w:rsidP="00C36CE1">
      <w:pPr>
        <w:pStyle w:val="normal0"/>
        <w:spacing w:line="360" w:lineRule="auto"/>
        <w:rPr>
          <w:rFonts w:ascii="Times New Roman" w:hAnsi="Times New Roman" w:cs="Times New Roman"/>
          <w:b/>
          <w:color w:val="222222"/>
          <w:sz w:val="32"/>
          <w:shd w:val="clear" w:color="auto" w:fill="FFFFFF"/>
        </w:rPr>
      </w:pPr>
      <w:r>
        <w:rPr>
          <w:rFonts w:ascii="Times New Roman" w:hAnsi="Times New Roman" w:cs="Times New Roman"/>
          <w:b/>
          <w:color w:val="222222"/>
          <w:sz w:val="32"/>
          <w:shd w:val="clear" w:color="auto" w:fill="FFFFFF"/>
        </w:rPr>
        <w:t xml:space="preserve">                      </w:t>
      </w:r>
    </w:p>
    <w:p w:rsidR="00C36CE1" w:rsidRPr="00B87F02" w:rsidRDefault="00C36CE1" w:rsidP="00C36CE1">
      <w:pPr>
        <w:pStyle w:val="normal0"/>
        <w:spacing w:line="360" w:lineRule="auto"/>
        <w:rPr>
          <w:rFonts w:ascii="Times New Roman" w:hAnsi="Times New Roman" w:cs="Times New Roman"/>
          <w:b/>
          <w:color w:val="222222"/>
          <w:sz w:val="32"/>
          <w:shd w:val="clear" w:color="auto" w:fill="FFFFFF"/>
        </w:rPr>
      </w:pPr>
      <w:r>
        <w:rPr>
          <w:rFonts w:ascii="Times New Roman" w:hAnsi="Times New Roman" w:cs="Times New Roman"/>
          <w:b/>
          <w:color w:val="222222"/>
          <w:sz w:val="32"/>
          <w:shd w:val="clear" w:color="auto" w:fill="FFFFFF"/>
        </w:rPr>
        <w:t xml:space="preserve">         </w:t>
      </w:r>
    </w:p>
    <w:p w:rsidR="007B4301" w:rsidRPr="00B87F02" w:rsidRDefault="007B4301" w:rsidP="00B87F02">
      <w:pPr>
        <w:spacing w:line="360" w:lineRule="auto"/>
        <w:rPr>
          <w:rFonts w:ascii="Times New Roman" w:hAnsi="Times New Roman" w:cs="Times New Roman"/>
          <w:color w:val="222222"/>
          <w:shd w:val="clear" w:color="auto" w:fill="FFFFFF"/>
        </w:rPr>
      </w:pPr>
      <w:r w:rsidRPr="00B87F02">
        <w:rPr>
          <w:rFonts w:ascii="Times New Roman" w:hAnsi="Times New Roman" w:cs="Times New Roman"/>
          <w:color w:val="222222"/>
          <w:shd w:val="clear" w:color="auto" w:fill="FFFFFF"/>
        </w:rPr>
        <w:br w:type="page"/>
      </w:r>
    </w:p>
    <w:p w:rsidR="007B4301" w:rsidRPr="00B87F02" w:rsidRDefault="007B4301" w:rsidP="00B87F02">
      <w:pPr>
        <w:pStyle w:val="normal0"/>
        <w:spacing w:line="360" w:lineRule="auto"/>
        <w:jc w:val="center"/>
        <w:rPr>
          <w:rFonts w:ascii="Times New Roman" w:eastAsia="Times New Roman" w:hAnsi="Times New Roman" w:cs="Times New Roman"/>
          <w:b/>
          <w:sz w:val="24"/>
          <w:szCs w:val="24"/>
        </w:rPr>
      </w:pPr>
      <w:r w:rsidRPr="00B87F02">
        <w:rPr>
          <w:rFonts w:ascii="Times New Roman" w:eastAsia="Times New Roman" w:hAnsi="Times New Roman" w:cs="Times New Roman"/>
          <w:b/>
          <w:sz w:val="24"/>
          <w:szCs w:val="24"/>
        </w:rPr>
        <w:lastRenderedPageBreak/>
        <w:t>Table of Contents</w:t>
      </w:r>
    </w:p>
    <w:sdt>
      <w:sdtPr>
        <w:rPr>
          <w:rFonts w:ascii="Times New Roman" w:eastAsia="Arial" w:hAnsi="Times New Roman" w:cs="Times New Roman"/>
          <w:b w:val="0"/>
          <w:bCs w:val="0"/>
          <w:color w:val="auto"/>
          <w:sz w:val="22"/>
          <w:szCs w:val="22"/>
          <w:lang w:val="en-GB"/>
        </w:rPr>
        <w:id w:val="14181669"/>
        <w:docPartObj>
          <w:docPartGallery w:val="Table of Contents"/>
          <w:docPartUnique/>
        </w:docPartObj>
      </w:sdtPr>
      <w:sdtContent>
        <w:p w:rsidR="00322A6D" w:rsidRPr="00B87F02" w:rsidRDefault="00322A6D" w:rsidP="00B87F02">
          <w:pPr>
            <w:pStyle w:val="TOCHeading"/>
            <w:spacing w:line="360" w:lineRule="auto"/>
            <w:rPr>
              <w:rFonts w:ascii="Times New Roman" w:hAnsi="Times New Roman" w:cs="Times New Roman"/>
            </w:rPr>
          </w:pPr>
        </w:p>
        <w:p w:rsidR="00322A6D" w:rsidRPr="00B87F02" w:rsidRDefault="00774C72" w:rsidP="00B87F02">
          <w:pPr>
            <w:pStyle w:val="TOC1"/>
            <w:tabs>
              <w:tab w:val="right" w:leader="dot" w:pos="9350"/>
            </w:tabs>
            <w:spacing w:line="360" w:lineRule="auto"/>
            <w:rPr>
              <w:rFonts w:ascii="Times New Roman" w:hAnsi="Times New Roman" w:cs="Times New Roman"/>
              <w:noProof/>
              <w:sz w:val="24"/>
            </w:rPr>
          </w:pPr>
          <w:r w:rsidRPr="00B87F02">
            <w:rPr>
              <w:rFonts w:ascii="Times New Roman" w:hAnsi="Times New Roman" w:cs="Times New Roman"/>
            </w:rPr>
            <w:fldChar w:fldCharType="begin"/>
          </w:r>
          <w:r w:rsidR="00322A6D" w:rsidRPr="00B87F02">
            <w:rPr>
              <w:rFonts w:ascii="Times New Roman" w:hAnsi="Times New Roman" w:cs="Times New Roman"/>
            </w:rPr>
            <w:instrText xml:space="preserve"> TOC \o "1-3" \h \z \u </w:instrText>
          </w:r>
          <w:r w:rsidRPr="00B87F02">
            <w:rPr>
              <w:rFonts w:ascii="Times New Roman" w:hAnsi="Times New Roman" w:cs="Times New Roman"/>
            </w:rPr>
            <w:fldChar w:fldCharType="separate"/>
          </w:r>
          <w:hyperlink w:anchor="_Toc70095816" w:history="1">
            <w:r w:rsidR="00322A6D" w:rsidRPr="00B87F02">
              <w:rPr>
                <w:rStyle w:val="Hyperlink"/>
                <w:rFonts w:ascii="Times New Roman" w:hAnsi="Times New Roman" w:cs="Times New Roman"/>
                <w:noProof/>
                <w:sz w:val="24"/>
              </w:rPr>
              <w:t>Introduction</w:t>
            </w:r>
            <w:r w:rsidR="00322A6D" w:rsidRPr="00B87F02">
              <w:rPr>
                <w:rFonts w:ascii="Times New Roman" w:hAnsi="Times New Roman" w:cs="Times New Roman"/>
                <w:noProof/>
                <w:webHidden/>
                <w:sz w:val="24"/>
              </w:rPr>
              <w:tab/>
            </w:r>
            <w:r w:rsidRPr="00B87F02">
              <w:rPr>
                <w:rFonts w:ascii="Times New Roman" w:hAnsi="Times New Roman" w:cs="Times New Roman"/>
                <w:noProof/>
                <w:webHidden/>
                <w:sz w:val="24"/>
              </w:rPr>
              <w:fldChar w:fldCharType="begin"/>
            </w:r>
            <w:r w:rsidR="00322A6D" w:rsidRPr="00B87F02">
              <w:rPr>
                <w:rFonts w:ascii="Times New Roman" w:hAnsi="Times New Roman" w:cs="Times New Roman"/>
                <w:noProof/>
                <w:webHidden/>
                <w:sz w:val="24"/>
              </w:rPr>
              <w:instrText xml:space="preserve"> PAGEREF _Toc70095816 \h </w:instrText>
            </w:r>
            <w:r w:rsidRPr="00B87F02">
              <w:rPr>
                <w:rFonts w:ascii="Times New Roman" w:hAnsi="Times New Roman" w:cs="Times New Roman"/>
                <w:noProof/>
                <w:webHidden/>
                <w:sz w:val="24"/>
              </w:rPr>
            </w:r>
            <w:r w:rsidRPr="00B87F02">
              <w:rPr>
                <w:rFonts w:ascii="Times New Roman" w:hAnsi="Times New Roman" w:cs="Times New Roman"/>
                <w:noProof/>
                <w:webHidden/>
                <w:sz w:val="24"/>
              </w:rPr>
              <w:fldChar w:fldCharType="separate"/>
            </w:r>
            <w:r w:rsidR="00322A6D" w:rsidRPr="00B87F02">
              <w:rPr>
                <w:rFonts w:ascii="Times New Roman" w:hAnsi="Times New Roman" w:cs="Times New Roman"/>
                <w:noProof/>
                <w:webHidden/>
                <w:sz w:val="24"/>
              </w:rPr>
              <w:t>3</w:t>
            </w:r>
            <w:r w:rsidRPr="00B87F02">
              <w:rPr>
                <w:rFonts w:ascii="Times New Roman" w:hAnsi="Times New Roman" w:cs="Times New Roman"/>
                <w:noProof/>
                <w:webHidden/>
                <w:sz w:val="24"/>
              </w:rPr>
              <w:fldChar w:fldCharType="end"/>
            </w:r>
          </w:hyperlink>
        </w:p>
        <w:p w:rsidR="00322A6D" w:rsidRPr="00B87F02" w:rsidRDefault="00774C72" w:rsidP="00B87F02">
          <w:pPr>
            <w:pStyle w:val="TOC1"/>
            <w:tabs>
              <w:tab w:val="right" w:leader="dot" w:pos="9350"/>
            </w:tabs>
            <w:spacing w:line="360" w:lineRule="auto"/>
            <w:rPr>
              <w:rFonts w:ascii="Times New Roman" w:hAnsi="Times New Roman" w:cs="Times New Roman"/>
              <w:noProof/>
              <w:sz w:val="24"/>
            </w:rPr>
          </w:pPr>
          <w:hyperlink w:anchor="_Toc70095817" w:history="1">
            <w:r w:rsidR="00322A6D" w:rsidRPr="00B87F02">
              <w:rPr>
                <w:rStyle w:val="Hyperlink"/>
                <w:rFonts w:ascii="Times New Roman" w:hAnsi="Times New Roman" w:cs="Times New Roman"/>
                <w:noProof/>
                <w:sz w:val="24"/>
              </w:rPr>
              <w:t>Findings/analysis</w:t>
            </w:r>
            <w:r w:rsidR="00322A6D" w:rsidRPr="00B87F02">
              <w:rPr>
                <w:rFonts w:ascii="Times New Roman" w:hAnsi="Times New Roman" w:cs="Times New Roman"/>
                <w:noProof/>
                <w:webHidden/>
                <w:sz w:val="24"/>
              </w:rPr>
              <w:tab/>
            </w:r>
            <w:r w:rsidRPr="00B87F02">
              <w:rPr>
                <w:rFonts w:ascii="Times New Roman" w:hAnsi="Times New Roman" w:cs="Times New Roman"/>
                <w:noProof/>
                <w:webHidden/>
                <w:sz w:val="24"/>
              </w:rPr>
              <w:fldChar w:fldCharType="begin"/>
            </w:r>
            <w:r w:rsidR="00322A6D" w:rsidRPr="00B87F02">
              <w:rPr>
                <w:rFonts w:ascii="Times New Roman" w:hAnsi="Times New Roman" w:cs="Times New Roman"/>
                <w:noProof/>
                <w:webHidden/>
                <w:sz w:val="24"/>
              </w:rPr>
              <w:instrText xml:space="preserve"> PAGEREF _Toc70095817 \h </w:instrText>
            </w:r>
            <w:r w:rsidRPr="00B87F02">
              <w:rPr>
                <w:rFonts w:ascii="Times New Roman" w:hAnsi="Times New Roman" w:cs="Times New Roman"/>
                <w:noProof/>
                <w:webHidden/>
                <w:sz w:val="24"/>
              </w:rPr>
            </w:r>
            <w:r w:rsidRPr="00B87F02">
              <w:rPr>
                <w:rFonts w:ascii="Times New Roman" w:hAnsi="Times New Roman" w:cs="Times New Roman"/>
                <w:noProof/>
                <w:webHidden/>
                <w:sz w:val="24"/>
              </w:rPr>
              <w:fldChar w:fldCharType="separate"/>
            </w:r>
            <w:r w:rsidR="00322A6D" w:rsidRPr="00B87F02">
              <w:rPr>
                <w:rFonts w:ascii="Times New Roman" w:hAnsi="Times New Roman" w:cs="Times New Roman"/>
                <w:noProof/>
                <w:webHidden/>
                <w:sz w:val="24"/>
              </w:rPr>
              <w:t>3</w:t>
            </w:r>
            <w:r w:rsidRPr="00B87F02">
              <w:rPr>
                <w:rFonts w:ascii="Times New Roman" w:hAnsi="Times New Roman" w:cs="Times New Roman"/>
                <w:noProof/>
                <w:webHidden/>
                <w:sz w:val="24"/>
              </w:rPr>
              <w:fldChar w:fldCharType="end"/>
            </w:r>
          </w:hyperlink>
        </w:p>
        <w:p w:rsidR="00322A6D" w:rsidRPr="00B87F02" w:rsidRDefault="00774C72" w:rsidP="00B87F02">
          <w:pPr>
            <w:pStyle w:val="TOC2"/>
            <w:tabs>
              <w:tab w:val="right" w:leader="dot" w:pos="9350"/>
            </w:tabs>
            <w:spacing w:line="360" w:lineRule="auto"/>
            <w:rPr>
              <w:rFonts w:ascii="Times New Roman" w:hAnsi="Times New Roman" w:cs="Times New Roman"/>
              <w:noProof/>
              <w:sz w:val="24"/>
            </w:rPr>
          </w:pPr>
          <w:hyperlink w:anchor="_Toc70095818" w:history="1">
            <w:r w:rsidR="00322A6D" w:rsidRPr="00B87F02">
              <w:rPr>
                <w:rStyle w:val="Hyperlink"/>
                <w:rFonts w:ascii="Times New Roman" w:hAnsi="Times New Roman" w:cs="Times New Roman"/>
                <w:noProof/>
                <w:sz w:val="24"/>
              </w:rPr>
              <w:t>1. Time management/organising study</w:t>
            </w:r>
            <w:r w:rsidR="00322A6D" w:rsidRPr="00B87F02">
              <w:rPr>
                <w:rFonts w:ascii="Times New Roman" w:hAnsi="Times New Roman" w:cs="Times New Roman"/>
                <w:noProof/>
                <w:webHidden/>
                <w:sz w:val="24"/>
              </w:rPr>
              <w:tab/>
            </w:r>
            <w:r w:rsidRPr="00B87F02">
              <w:rPr>
                <w:rFonts w:ascii="Times New Roman" w:hAnsi="Times New Roman" w:cs="Times New Roman"/>
                <w:noProof/>
                <w:webHidden/>
                <w:sz w:val="24"/>
              </w:rPr>
              <w:fldChar w:fldCharType="begin"/>
            </w:r>
            <w:r w:rsidR="00322A6D" w:rsidRPr="00B87F02">
              <w:rPr>
                <w:rFonts w:ascii="Times New Roman" w:hAnsi="Times New Roman" w:cs="Times New Roman"/>
                <w:noProof/>
                <w:webHidden/>
                <w:sz w:val="24"/>
              </w:rPr>
              <w:instrText xml:space="preserve"> PAGEREF _Toc70095818 \h </w:instrText>
            </w:r>
            <w:r w:rsidRPr="00B87F02">
              <w:rPr>
                <w:rFonts w:ascii="Times New Roman" w:hAnsi="Times New Roman" w:cs="Times New Roman"/>
                <w:noProof/>
                <w:webHidden/>
                <w:sz w:val="24"/>
              </w:rPr>
            </w:r>
            <w:r w:rsidRPr="00B87F02">
              <w:rPr>
                <w:rFonts w:ascii="Times New Roman" w:hAnsi="Times New Roman" w:cs="Times New Roman"/>
                <w:noProof/>
                <w:webHidden/>
                <w:sz w:val="24"/>
              </w:rPr>
              <w:fldChar w:fldCharType="separate"/>
            </w:r>
            <w:r w:rsidR="00322A6D" w:rsidRPr="00B87F02">
              <w:rPr>
                <w:rFonts w:ascii="Times New Roman" w:hAnsi="Times New Roman" w:cs="Times New Roman"/>
                <w:noProof/>
                <w:webHidden/>
                <w:sz w:val="24"/>
              </w:rPr>
              <w:t>3</w:t>
            </w:r>
            <w:r w:rsidRPr="00B87F02">
              <w:rPr>
                <w:rFonts w:ascii="Times New Roman" w:hAnsi="Times New Roman" w:cs="Times New Roman"/>
                <w:noProof/>
                <w:webHidden/>
                <w:sz w:val="24"/>
              </w:rPr>
              <w:fldChar w:fldCharType="end"/>
            </w:r>
          </w:hyperlink>
        </w:p>
        <w:p w:rsidR="00322A6D" w:rsidRPr="00B87F02" w:rsidRDefault="00774C72" w:rsidP="00B87F02">
          <w:pPr>
            <w:pStyle w:val="TOC2"/>
            <w:tabs>
              <w:tab w:val="right" w:leader="dot" w:pos="9350"/>
            </w:tabs>
            <w:spacing w:line="360" w:lineRule="auto"/>
            <w:rPr>
              <w:rFonts w:ascii="Times New Roman" w:hAnsi="Times New Roman" w:cs="Times New Roman"/>
              <w:noProof/>
              <w:sz w:val="24"/>
            </w:rPr>
          </w:pPr>
          <w:hyperlink w:anchor="_Toc70095819" w:history="1">
            <w:r w:rsidR="00322A6D" w:rsidRPr="00B87F02">
              <w:rPr>
                <w:rStyle w:val="Hyperlink"/>
                <w:rFonts w:ascii="Times New Roman" w:hAnsi="Times New Roman" w:cs="Times New Roman"/>
                <w:noProof/>
                <w:sz w:val="24"/>
              </w:rPr>
              <w:t>2. CV writing</w:t>
            </w:r>
            <w:r w:rsidR="00322A6D" w:rsidRPr="00B87F02">
              <w:rPr>
                <w:rFonts w:ascii="Times New Roman" w:hAnsi="Times New Roman" w:cs="Times New Roman"/>
                <w:noProof/>
                <w:webHidden/>
                <w:sz w:val="24"/>
              </w:rPr>
              <w:tab/>
            </w:r>
            <w:r w:rsidRPr="00B87F02">
              <w:rPr>
                <w:rFonts w:ascii="Times New Roman" w:hAnsi="Times New Roman" w:cs="Times New Roman"/>
                <w:noProof/>
                <w:webHidden/>
                <w:sz w:val="24"/>
              </w:rPr>
              <w:fldChar w:fldCharType="begin"/>
            </w:r>
            <w:r w:rsidR="00322A6D" w:rsidRPr="00B87F02">
              <w:rPr>
                <w:rFonts w:ascii="Times New Roman" w:hAnsi="Times New Roman" w:cs="Times New Roman"/>
                <w:noProof/>
                <w:webHidden/>
                <w:sz w:val="24"/>
              </w:rPr>
              <w:instrText xml:space="preserve"> PAGEREF _Toc70095819 \h </w:instrText>
            </w:r>
            <w:r w:rsidRPr="00B87F02">
              <w:rPr>
                <w:rFonts w:ascii="Times New Roman" w:hAnsi="Times New Roman" w:cs="Times New Roman"/>
                <w:noProof/>
                <w:webHidden/>
                <w:sz w:val="24"/>
              </w:rPr>
            </w:r>
            <w:r w:rsidRPr="00B87F02">
              <w:rPr>
                <w:rFonts w:ascii="Times New Roman" w:hAnsi="Times New Roman" w:cs="Times New Roman"/>
                <w:noProof/>
                <w:webHidden/>
                <w:sz w:val="24"/>
              </w:rPr>
              <w:fldChar w:fldCharType="separate"/>
            </w:r>
            <w:r w:rsidR="00322A6D" w:rsidRPr="00B87F02">
              <w:rPr>
                <w:rFonts w:ascii="Times New Roman" w:hAnsi="Times New Roman" w:cs="Times New Roman"/>
                <w:noProof/>
                <w:webHidden/>
                <w:sz w:val="24"/>
              </w:rPr>
              <w:t>5</w:t>
            </w:r>
            <w:r w:rsidRPr="00B87F02">
              <w:rPr>
                <w:rFonts w:ascii="Times New Roman" w:hAnsi="Times New Roman" w:cs="Times New Roman"/>
                <w:noProof/>
                <w:webHidden/>
                <w:sz w:val="24"/>
              </w:rPr>
              <w:fldChar w:fldCharType="end"/>
            </w:r>
          </w:hyperlink>
        </w:p>
        <w:p w:rsidR="00322A6D" w:rsidRPr="00B87F02" w:rsidRDefault="00774C72" w:rsidP="00B87F02">
          <w:pPr>
            <w:pStyle w:val="TOC2"/>
            <w:tabs>
              <w:tab w:val="right" w:leader="dot" w:pos="9350"/>
            </w:tabs>
            <w:spacing w:line="360" w:lineRule="auto"/>
            <w:rPr>
              <w:rFonts w:ascii="Times New Roman" w:hAnsi="Times New Roman" w:cs="Times New Roman"/>
              <w:noProof/>
              <w:sz w:val="24"/>
            </w:rPr>
          </w:pPr>
          <w:hyperlink w:anchor="_Toc70095820" w:history="1">
            <w:r w:rsidR="00322A6D" w:rsidRPr="00B87F02">
              <w:rPr>
                <w:rStyle w:val="Hyperlink"/>
                <w:rFonts w:ascii="Times New Roman" w:hAnsi="Times New Roman" w:cs="Times New Roman"/>
                <w:noProof/>
                <w:sz w:val="24"/>
              </w:rPr>
              <w:t>3. Public speaking and giving presentations</w:t>
            </w:r>
            <w:r w:rsidR="00322A6D" w:rsidRPr="00B87F02">
              <w:rPr>
                <w:rFonts w:ascii="Times New Roman" w:hAnsi="Times New Roman" w:cs="Times New Roman"/>
                <w:noProof/>
                <w:webHidden/>
                <w:sz w:val="24"/>
              </w:rPr>
              <w:tab/>
            </w:r>
            <w:r w:rsidRPr="00B87F02">
              <w:rPr>
                <w:rFonts w:ascii="Times New Roman" w:hAnsi="Times New Roman" w:cs="Times New Roman"/>
                <w:noProof/>
                <w:webHidden/>
                <w:sz w:val="24"/>
              </w:rPr>
              <w:fldChar w:fldCharType="begin"/>
            </w:r>
            <w:r w:rsidR="00322A6D" w:rsidRPr="00B87F02">
              <w:rPr>
                <w:rFonts w:ascii="Times New Roman" w:hAnsi="Times New Roman" w:cs="Times New Roman"/>
                <w:noProof/>
                <w:webHidden/>
                <w:sz w:val="24"/>
              </w:rPr>
              <w:instrText xml:space="preserve"> PAGEREF _Toc70095820 \h </w:instrText>
            </w:r>
            <w:r w:rsidRPr="00B87F02">
              <w:rPr>
                <w:rFonts w:ascii="Times New Roman" w:hAnsi="Times New Roman" w:cs="Times New Roman"/>
                <w:noProof/>
                <w:webHidden/>
                <w:sz w:val="24"/>
              </w:rPr>
            </w:r>
            <w:r w:rsidRPr="00B87F02">
              <w:rPr>
                <w:rFonts w:ascii="Times New Roman" w:hAnsi="Times New Roman" w:cs="Times New Roman"/>
                <w:noProof/>
                <w:webHidden/>
                <w:sz w:val="24"/>
              </w:rPr>
              <w:fldChar w:fldCharType="separate"/>
            </w:r>
            <w:r w:rsidR="00322A6D" w:rsidRPr="00B87F02">
              <w:rPr>
                <w:rFonts w:ascii="Times New Roman" w:hAnsi="Times New Roman" w:cs="Times New Roman"/>
                <w:noProof/>
                <w:webHidden/>
                <w:sz w:val="24"/>
              </w:rPr>
              <w:t>6</w:t>
            </w:r>
            <w:r w:rsidRPr="00B87F02">
              <w:rPr>
                <w:rFonts w:ascii="Times New Roman" w:hAnsi="Times New Roman" w:cs="Times New Roman"/>
                <w:noProof/>
                <w:webHidden/>
                <w:sz w:val="24"/>
              </w:rPr>
              <w:fldChar w:fldCharType="end"/>
            </w:r>
          </w:hyperlink>
        </w:p>
        <w:p w:rsidR="00322A6D" w:rsidRPr="00B87F02" w:rsidRDefault="00774C72" w:rsidP="00B87F02">
          <w:pPr>
            <w:pStyle w:val="TOC1"/>
            <w:tabs>
              <w:tab w:val="right" w:leader="dot" w:pos="9350"/>
            </w:tabs>
            <w:spacing w:line="360" w:lineRule="auto"/>
            <w:rPr>
              <w:rFonts w:ascii="Times New Roman" w:hAnsi="Times New Roman" w:cs="Times New Roman"/>
              <w:noProof/>
              <w:sz w:val="24"/>
            </w:rPr>
          </w:pPr>
          <w:hyperlink w:anchor="_Toc70095821" w:history="1">
            <w:r w:rsidR="00322A6D" w:rsidRPr="00B87F02">
              <w:rPr>
                <w:rStyle w:val="Hyperlink"/>
                <w:rFonts w:ascii="Times New Roman" w:hAnsi="Times New Roman" w:cs="Times New Roman"/>
                <w:noProof/>
                <w:sz w:val="24"/>
              </w:rPr>
              <w:t>Conclusion</w:t>
            </w:r>
            <w:r w:rsidR="00322A6D" w:rsidRPr="00B87F02">
              <w:rPr>
                <w:rFonts w:ascii="Times New Roman" w:hAnsi="Times New Roman" w:cs="Times New Roman"/>
                <w:noProof/>
                <w:webHidden/>
                <w:sz w:val="24"/>
              </w:rPr>
              <w:tab/>
            </w:r>
            <w:r w:rsidRPr="00B87F02">
              <w:rPr>
                <w:rFonts w:ascii="Times New Roman" w:hAnsi="Times New Roman" w:cs="Times New Roman"/>
                <w:noProof/>
                <w:webHidden/>
                <w:sz w:val="24"/>
              </w:rPr>
              <w:fldChar w:fldCharType="begin"/>
            </w:r>
            <w:r w:rsidR="00322A6D" w:rsidRPr="00B87F02">
              <w:rPr>
                <w:rFonts w:ascii="Times New Roman" w:hAnsi="Times New Roman" w:cs="Times New Roman"/>
                <w:noProof/>
                <w:webHidden/>
                <w:sz w:val="24"/>
              </w:rPr>
              <w:instrText xml:space="preserve"> PAGEREF _Toc70095821 \h </w:instrText>
            </w:r>
            <w:r w:rsidRPr="00B87F02">
              <w:rPr>
                <w:rFonts w:ascii="Times New Roman" w:hAnsi="Times New Roman" w:cs="Times New Roman"/>
                <w:noProof/>
                <w:webHidden/>
                <w:sz w:val="24"/>
              </w:rPr>
            </w:r>
            <w:r w:rsidRPr="00B87F02">
              <w:rPr>
                <w:rFonts w:ascii="Times New Roman" w:hAnsi="Times New Roman" w:cs="Times New Roman"/>
                <w:noProof/>
                <w:webHidden/>
                <w:sz w:val="24"/>
              </w:rPr>
              <w:fldChar w:fldCharType="separate"/>
            </w:r>
            <w:r w:rsidR="00322A6D" w:rsidRPr="00B87F02">
              <w:rPr>
                <w:rFonts w:ascii="Times New Roman" w:hAnsi="Times New Roman" w:cs="Times New Roman"/>
                <w:noProof/>
                <w:webHidden/>
                <w:sz w:val="24"/>
              </w:rPr>
              <w:t>7</w:t>
            </w:r>
            <w:r w:rsidRPr="00B87F02">
              <w:rPr>
                <w:rFonts w:ascii="Times New Roman" w:hAnsi="Times New Roman" w:cs="Times New Roman"/>
                <w:noProof/>
                <w:webHidden/>
                <w:sz w:val="24"/>
              </w:rPr>
              <w:fldChar w:fldCharType="end"/>
            </w:r>
          </w:hyperlink>
        </w:p>
        <w:p w:rsidR="00322A6D" w:rsidRPr="00B87F02" w:rsidRDefault="00774C72" w:rsidP="00B87F02">
          <w:pPr>
            <w:pStyle w:val="TOC1"/>
            <w:tabs>
              <w:tab w:val="right" w:leader="dot" w:pos="9350"/>
            </w:tabs>
            <w:spacing w:line="360" w:lineRule="auto"/>
            <w:rPr>
              <w:rFonts w:ascii="Times New Roman" w:hAnsi="Times New Roman" w:cs="Times New Roman"/>
              <w:noProof/>
            </w:rPr>
          </w:pPr>
          <w:hyperlink w:anchor="_Toc70095822" w:history="1">
            <w:r w:rsidR="00322A6D" w:rsidRPr="00B87F02">
              <w:rPr>
                <w:rStyle w:val="Hyperlink"/>
                <w:rFonts w:ascii="Times New Roman" w:hAnsi="Times New Roman" w:cs="Times New Roman"/>
                <w:noProof/>
                <w:sz w:val="24"/>
              </w:rPr>
              <w:t>References</w:t>
            </w:r>
            <w:r w:rsidR="00322A6D" w:rsidRPr="00B87F02">
              <w:rPr>
                <w:rFonts w:ascii="Times New Roman" w:hAnsi="Times New Roman" w:cs="Times New Roman"/>
                <w:noProof/>
                <w:webHidden/>
                <w:sz w:val="24"/>
              </w:rPr>
              <w:tab/>
            </w:r>
            <w:r w:rsidRPr="00B87F02">
              <w:rPr>
                <w:rFonts w:ascii="Times New Roman" w:hAnsi="Times New Roman" w:cs="Times New Roman"/>
                <w:noProof/>
                <w:webHidden/>
                <w:sz w:val="24"/>
              </w:rPr>
              <w:fldChar w:fldCharType="begin"/>
            </w:r>
            <w:r w:rsidR="00322A6D" w:rsidRPr="00B87F02">
              <w:rPr>
                <w:rFonts w:ascii="Times New Roman" w:hAnsi="Times New Roman" w:cs="Times New Roman"/>
                <w:noProof/>
                <w:webHidden/>
                <w:sz w:val="24"/>
              </w:rPr>
              <w:instrText xml:space="preserve"> PAGEREF _Toc70095822 \h </w:instrText>
            </w:r>
            <w:r w:rsidRPr="00B87F02">
              <w:rPr>
                <w:rFonts w:ascii="Times New Roman" w:hAnsi="Times New Roman" w:cs="Times New Roman"/>
                <w:noProof/>
                <w:webHidden/>
                <w:sz w:val="24"/>
              </w:rPr>
            </w:r>
            <w:r w:rsidRPr="00B87F02">
              <w:rPr>
                <w:rFonts w:ascii="Times New Roman" w:hAnsi="Times New Roman" w:cs="Times New Roman"/>
                <w:noProof/>
                <w:webHidden/>
                <w:sz w:val="24"/>
              </w:rPr>
              <w:fldChar w:fldCharType="separate"/>
            </w:r>
            <w:r w:rsidR="00322A6D" w:rsidRPr="00B87F02">
              <w:rPr>
                <w:rFonts w:ascii="Times New Roman" w:hAnsi="Times New Roman" w:cs="Times New Roman"/>
                <w:noProof/>
                <w:webHidden/>
                <w:sz w:val="24"/>
              </w:rPr>
              <w:t>8</w:t>
            </w:r>
            <w:r w:rsidRPr="00B87F02">
              <w:rPr>
                <w:rFonts w:ascii="Times New Roman" w:hAnsi="Times New Roman" w:cs="Times New Roman"/>
                <w:noProof/>
                <w:webHidden/>
                <w:sz w:val="24"/>
              </w:rPr>
              <w:fldChar w:fldCharType="end"/>
            </w:r>
          </w:hyperlink>
        </w:p>
        <w:p w:rsidR="00322A6D" w:rsidRPr="00B87F02" w:rsidRDefault="00774C72" w:rsidP="00B87F02">
          <w:pPr>
            <w:spacing w:line="360" w:lineRule="auto"/>
            <w:rPr>
              <w:rFonts w:ascii="Times New Roman" w:hAnsi="Times New Roman" w:cs="Times New Roman"/>
            </w:rPr>
          </w:pPr>
          <w:r w:rsidRPr="00B87F02">
            <w:rPr>
              <w:rFonts w:ascii="Times New Roman" w:hAnsi="Times New Roman" w:cs="Times New Roman"/>
            </w:rPr>
            <w:fldChar w:fldCharType="end"/>
          </w:r>
        </w:p>
      </w:sdtContent>
    </w:sdt>
    <w:p w:rsidR="00322A6D" w:rsidRPr="00B87F02" w:rsidRDefault="00322A6D" w:rsidP="00B87F02">
      <w:pPr>
        <w:pStyle w:val="normal0"/>
        <w:spacing w:line="360" w:lineRule="auto"/>
        <w:jc w:val="both"/>
        <w:rPr>
          <w:rFonts w:ascii="Times New Roman" w:eastAsia="Times New Roman" w:hAnsi="Times New Roman" w:cs="Times New Roman"/>
          <w:b/>
          <w:sz w:val="24"/>
          <w:szCs w:val="24"/>
        </w:rPr>
      </w:pPr>
    </w:p>
    <w:p w:rsidR="007B4301" w:rsidRPr="00B87F02" w:rsidRDefault="007B4301" w:rsidP="00B87F02">
      <w:pPr>
        <w:spacing w:line="360" w:lineRule="auto"/>
        <w:rPr>
          <w:rFonts w:ascii="Times New Roman" w:eastAsia="Times New Roman" w:hAnsi="Times New Roman" w:cs="Times New Roman"/>
          <w:b/>
          <w:sz w:val="24"/>
          <w:szCs w:val="24"/>
        </w:rPr>
      </w:pPr>
      <w:r w:rsidRPr="00B87F02">
        <w:rPr>
          <w:rFonts w:ascii="Times New Roman" w:eastAsia="Times New Roman" w:hAnsi="Times New Roman" w:cs="Times New Roman"/>
          <w:b/>
          <w:sz w:val="24"/>
          <w:szCs w:val="24"/>
        </w:rPr>
        <w:br w:type="page"/>
      </w:r>
    </w:p>
    <w:p w:rsidR="0031462D" w:rsidRPr="00B87F02" w:rsidRDefault="007D3A98" w:rsidP="00B87F02">
      <w:pPr>
        <w:pStyle w:val="Heading1"/>
      </w:pPr>
      <w:bookmarkStart w:id="0" w:name="_Toc70095816"/>
      <w:r w:rsidRPr="00B87F02">
        <w:lastRenderedPageBreak/>
        <w:t>Introduction</w:t>
      </w:r>
      <w:bookmarkEnd w:id="0"/>
    </w:p>
    <w:p w:rsidR="0031462D" w:rsidRPr="00B87F02" w:rsidRDefault="007D3A98" w:rsidP="00B87F02">
      <w:pPr>
        <w:pStyle w:val="normal0"/>
        <w:spacing w:line="360" w:lineRule="auto"/>
        <w:jc w:val="both"/>
        <w:rPr>
          <w:rFonts w:ascii="Times New Roman" w:eastAsia="Times New Roman" w:hAnsi="Times New Roman" w:cs="Times New Roman"/>
          <w:sz w:val="24"/>
          <w:szCs w:val="24"/>
        </w:rPr>
      </w:pPr>
      <w:r w:rsidRPr="00B87F02">
        <w:rPr>
          <w:rFonts w:ascii="Times New Roman" w:eastAsia="Times New Roman" w:hAnsi="Times New Roman" w:cs="Times New Roman"/>
          <w:sz w:val="24"/>
          <w:szCs w:val="24"/>
        </w:rPr>
        <w:t xml:space="preserve">Personal and professional </w:t>
      </w:r>
      <w:r w:rsidR="00D248B9" w:rsidRPr="00B87F02">
        <w:rPr>
          <w:rFonts w:ascii="Times New Roman" w:eastAsia="Times New Roman" w:hAnsi="Times New Roman" w:cs="Times New Roman"/>
          <w:sz w:val="24"/>
          <w:szCs w:val="24"/>
        </w:rPr>
        <w:t>development is</w:t>
      </w:r>
      <w:r w:rsidRPr="00B87F02">
        <w:rPr>
          <w:rFonts w:ascii="Times New Roman" w:eastAsia="Times New Roman" w:hAnsi="Times New Roman" w:cs="Times New Roman"/>
          <w:sz w:val="24"/>
          <w:szCs w:val="24"/>
        </w:rPr>
        <w:t xml:space="preserve"> two major criteria that most employers look for in new job applicants. As such, the lifelong learning process of a person must be accompanied by reflective thinking and reflective learning practices. Actually, these are two interdisciplinary areas in the lifelong learning process of an individual, as well as complementing each other to satisfy personal and professional developmental needs of an individual. Nevertheless, student life is the best place to develop and apply experiential learning practices. </w:t>
      </w:r>
    </w:p>
    <w:p w:rsidR="0031462D" w:rsidRPr="00B87F02" w:rsidRDefault="007D3A98" w:rsidP="00B87F02">
      <w:pPr>
        <w:pStyle w:val="normal0"/>
        <w:spacing w:line="360" w:lineRule="auto"/>
        <w:jc w:val="both"/>
        <w:rPr>
          <w:rFonts w:ascii="Times New Roman" w:eastAsia="Times New Roman" w:hAnsi="Times New Roman" w:cs="Times New Roman"/>
          <w:sz w:val="24"/>
          <w:szCs w:val="24"/>
        </w:rPr>
      </w:pPr>
      <w:r w:rsidRPr="00B87F02">
        <w:rPr>
          <w:rFonts w:ascii="Times New Roman" w:eastAsia="Times New Roman" w:hAnsi="Times New Roman" w:cs="Times New Roman"/>
          <w:sz w:val="24"/>
          <w:szCs w:val="24"/>
        </w:rPr>
        <w:t xml:space="preserve">Practically, reflective learning practices can enable a student to keep learning from mistakes, identify specific areas of shortcoming, while making changes in behaviour/attitudes to comply with identified developmental needs. In this respect, I am writing this report to reflect on my learning in this module, particularly considering the following key areas of educational journey of a student namely time management/organising study, public speaking and giving presentations, CV writing.  I am going to reflect on how they have been to me, taking into consideration what I already knew and any learning that I have undertaken outside classroom. I have selected </w:t>
      </w:r>
      <w:r w:rsidRPr="00B87F02">
        <w:rPr>
          <w:rFonts w:ascii="Times New Roman" w:eastAsia="Times New Roman" w:hAnsi="Times New Roman" w:cs="Times New Roman"/>
          <w:b/>
          <w:i/>
          <w:sz w:val="24"/>
          <w:szCs w:val="24"/>
        </w:rPr>
        <w:t>Kolb’s Reflective Cycle</w:t>
      </w:r>
      <w:r w:rsidRPr="00B87F02">
        <w:rPr>
          <w:rFonts w:ascii="Times New Roman" w:eastAsia="Times New Roman" w:hAnsi="Times New Roman" w:cs="Times New Roman"/>
          <w:sz w:val="24"/>
          <w:szCs w:val="24"/>
        </w:rPr>
        <w:t xml:space="preserve"> as reference model of reflection. </w:t>
      </w:r>
    </w:p>
    <w:p w:rsidR="0031462D" w:rsidRPr="00B87F02" w:rsidRDefault="007D3A98" w:rsidP="00B87F02">
      <w:pPr>
        <w:pStyle w:val="Heading1"/>
      </w:pPr>
      <w:bookmarkStart w:id="1" w:name="_Toc70095817"/>
      <w:r w:rsidRPr="00B87F02">
        <w:t>Findings/analysis</w:t>
      </w:r>
      <w:bookmarkEnd w:id="1"/>
    </w:p>
    <w:p w:rsidR="0031462D" w:rsidRPr="00B87F02" w:rsidRDefault="007D3A98" w:rsidP="00B87F02">
      <w:pPr>
        <w:pStyle w:val="Heading2"/>
      </w:pPr>
      <w:bookmarkStart w:id="2" w:name="_Toc70095818"/>
      <w:r w:rsidRPr="00B87F02">
        <w:t>1. Time management/organising study</w:t>
      </w:r>
      <w:bookmarkEnd w:id="2"/>
    </w:p>
    <w:p w:rsidR="0031462D" w:rsidRPr="00B87F02" w:rsidRDefault="007D3A98" w:rsidP="00B87F02">
      <w:pPr>
        <w:pStyle w:val="normal0"/>
        <w:spacing w:line="360" w:lineRule="auto"/>
        <w:jc w:val="both"/>
        <w:rPr>
          <w:rFonts w:ascii="Times New Roman" w:eastAsia="Times New Roman" w:hAnsi="Times New Roman" w:cs="Times New Roman"/>
          <w:b/>
          <w:i/>
          <w:sz w:val="24"/>
          <w:szCs w:val="24"/>
        </w:rPr>
      </w:pPr>
      <w:r w:rsidRPr="00B87F02">
        <w:rPr>
          <w:rFonts w:ascii="Times New Roman" w:eastAsia="Times New Roman" w:hAnsi="Times New Roman" w:cs="Times New Roman"/>
          <w:b/>
          <w:i/>
          <w:sz w:val="24"/>
          <w:szCs w:val="24"/>
        </w:rPr>
        <w:t>Concrete Experience</w:t>
      </w:r>
    </w:p>
    <w:p w:rsidR="0031462D" w:rsidRPr="00B87F02" w:rsidRDefault="007D3A98" w:rsidP="00B87F02">
      <w:pPr>
        <w:pStyle w:val="normal0"/>
        <w:spacing w:line="360" w:lineRule="auto"/>
        <w:jc w:val="both"/>
        <w:rPr>
          <w:rFonts w:ascii="Times New Roman" w:eastAsia="Times New Roman" w:hAnsi="Times New Roman" w:cs="Times New Roman"/>
          <w:sz w:val="24"/>
          <w:szCs w:val="24"/>
        </w:rPr>
      </w:pPr>
      <w:r w:rsidRPr="00B87F02">
        <w:rPr>
          <w:rFonts w:ascii="Times New Roman" w:eastAsia="Times New Roman" w:hAnsi="Times New Roman" w:cs="Times New Roman"/>
          <w:sz w:val="24"/>
          <w:szCs w:val="24"/>
        </w:rPr>
        <w:t>My educational journey in this institute started o</w:t>
      </w:r>
      <w:r w:rsidR="005B1C5A">
        <w:rPr>
          <w:rFonts w:ascii="Times New Roman" w:eastAsia="Times New Roman" w:hAnsi="Times New Roman" w:cs="Times New Roman"/>
          <w:sz w:val="24"/>
          <w:szCs w:val="24"/>
        </w:rPr>
        <w:t xml:space="preserve">ff in the discipline of Academic and Employability Skills. </w:t>
      </w:r>
      <w:r w:rsidRPr="00B87F02">
        <w:rPr>
          <w:rFonts w:ascii="Times New Roman" w:eastAsia="Times New Roman" w:hAnsi="Times New Roman" w:cs="Times New Roman"/>
          <w:sz w:val="24"/>
          <w:szCs w:val="24"/>
        </w:rPr>
        <w:t>The area of speciali</w:t>
      </w:r>
      <w:r w:rsidR="005B1C5A">
        <w:rPr>
          <w:rFonts w:ascii="Times New Roman" w:eastAsia="Times New Roman" w:hAnsi="Times New Roman" w:cs="Times New Roman"/>
          <w:sz w:val="24"/>
          <w:szCs w:val="24"/>
        </w:rPr>
        <w:t>sation in this respect is CERTHE Skills for the Workplace</w:t>
      </w:r>
      <w:r w:rsidRPr="00B87F02">
        <w:rPr>
          <w:rFonts w:ascii="Times New Roman" w:eastAsia="Times New Roman" w:hAnsi="Times New Roman" w:cs="Times New Roman"/>
          <w:sz w:val="24"/>
          <w:szCs w:val="24"/>
        </w:rPr>
        <w:t xml:space="preserve">. Apart from going through several practical class sessions, I have attended different lecture sessions. In addition, my responsibility was also to attend group activities, likewise group-based projects. For all these, organising study has been a core necessity so that I can efficiently coordinate through all these study areas. In order to comply with this study requirement, I have realised that I have to improve on my time management skills so that I might not miss out on any important study session. </w:t>
      </w:r>
    </w:p>
    <w:p w:rsidR="0031462D" w:rsidRPr="00B87F02" w:rsidRDefault="007D3A98" w:rsidP="00B87F02">
      <w:pPr>
        <w:pStyle w:val="normal0"/>
        <w:spacing w:line="360" w:lineRule="auto"/>
        <w:jc w:val="both"/>
        <w:rPr>
          <w:rFonts w:ascii="Times New Roman" w:eastAsia="Times New Roman" w:hAnsi="Times New Roman" w:cs="Times New Roman"/>
          <w:b/>
          <w:i/>
          <w:sz w:val="24"/>
          <w:szCs w:val="24"/>
        </w:rPr>
      </w:pPr>
      <w:r w:rsidRPr="00B87F02">
        <w:rPr>
          <w:rFonts w:ascii="Times New Roman" w:eastAsia="Times New Roman" w:hAnsi="Times New Roman" w:cs="Times New Roman"/>
          <w:b/>
          <w:i/>
          <w:sz w:val="24"/>
          <w:szCs w:val="24"/>
        </w:rPr>
        <w:t>Reflective Observation</w:t>
      </w:r>
    </w:p>
    <w:p w:rsidR="0031462D" w:rsidRPr="00B87F02" w:rsidRDefault="007D3A98" w:rsidP="00B87F02">
      <w:pPr>
        <w:pStyle w:val="normal0"/>
        <w:spacing w:line="360" w:lineRule="auto"/>
        <w:jc w:val="both"/>
        <w:rPr>
          <w:rFonts w:ascii="Times New Roman" w:eastAsia="Times New Roman" w:hAnsi="Times New Roman" w:cs="Times New Roman"/>
          <w:sz w:val="24"/>
          <w:szCs w:val="24"/>
        </w:rPr>
      </w:pPr>
      <w:r w:rsidRPr="00B87F02">
        <w:rPr>
          <w:rFonts w:ascii="Times New Roman" w:eastAsia="Times New Roman" w:hAnsi="Times New Roman" w:cs="Times New Roman"/>
          <w:sz w:val="24"/>
          <w:szCs w:val="24"/>
        </w:rPr>
        <w:t xml:space="preserve">Educational space is now becoming more and more complex for students and when concern is higher study, this situation is becoming progressively critical where a student has to show adequate competence to cope with too complex study schedules. As I have understood, not to miss out on any study schedule is extremely important for me to get a good academic grade and </w:t>
      </w:r>
      <w:r w:rsidRPr="00B87F02">
        <w:rPr>
          <w:rFonts w:ascii="Times New Roman" w:eastAsia="Times New Roman" w:hAnsi="Times New Roman" w:cs="Times New Roman"/>
          <w:sz w:val="24"/>
          <w:szCs w:val="24"/>
        </w:rPr>
        <w:lastRenderedPageBreak/>
        <w:t>present me as a better future employee. Planning a better study schedule has therefore been one of my priorities in this module (</w:t>
      </w:r>
      <w:r w:rsidRPr="00B87F02">
        <w:rPr>
          <w:rFonts w:ascii="Times New Roman" w:eastAsia="Times New Roman" w:hAnsi="Times New Roman" w:cs="Times New Roman"/>
          <w:color w:val="222222"/>
          <w:sz w:val="24"/>
          <w:szCs w:val="24"/>
          <w:highlight w:val="white"/>
        </w:rPr>
        <w:t>Adams and Blair, 2019</w:t>
      </w:r>
      <w:r w:rsidRPr="00B87F02">
        <w:rPr>
          <w:rFonts w:ascii="Times New Roman" w:eastAsia="Times New Roman" w:hAnsi="Times New Roman" w:cs="Times New Roman"/>
          <w:sz w:val="24"/>
          <w:szCs w:val="24"/>
        </w:rPr>
        <w:t xml:space="preserve">). I have to attend all classes, lecture sessions of professors and at the same time, I have not to miss out on any practical study sessions/group-based projects. Additionally, my university was extraordinary in making their students extremely job ready. For this, on several occasions, group discussions are arranged where attendance of individuals is mandatory. This is how the situation arose where I was a little confused whether I would be able to come up strongly with my study responsibilities. </w:t>
      </w:r>
    </w:p>
    <w:p w:rsidR="0031462D" w:rsidRPr="00B87F02" w:rsidRDefault="007D3A98" w:rsidP="00B87F02">
      <w:pPr>
        <w:pStyle w:val="normal0"/>
        <w:spacing w:line="360" w:lineRule="auto"/>
        <w:jc w:val="both"/>
        <w:rPr>
          <w:rFonts w:ascii="Times New Roman" w:eastAsia="Times New Roman" w:hAnsi="Times New Roman" w:cs="Times New Roman"/>
          <w:sz w:val="24"/>
          <w:szCs w:val="24"/>
        </w:rPr>
      </w:pPr>
      <w:r w:rsidRPr="00B87F02">
        <w:rPr>
          <w:rFonts w:ascii="Times New Roman" w:eastAsia="Times New Roman" w:hAnsi="Times New Roman" w:cs="Times New Roman"/>
          <w:sz w:val="24"/>
          <w:szCs w:val="24"/>
        </w:rPr>
        <w:t>At a certain point, I became a little frightened that I might not be able to cope with this situation. Then, I took an oath that I should not let myself be broken down in face of excessive study pressure. I started to rethink my shortcomings, gone with a self-assessment and ultimately had been able to identify my lack in time management skill. At this point of time, I started to take real initiatives. I created a study timeline, prioritised important tasks and set time limits for them and also, set specific goals for each study session (</w:t>
      </w:r>
      <w:r w:rsidRPr="00B87F02">
        <w:rPr>
          <w:rFonts w:ascii="Times New Roman" w:eastAsia="Times New Roman" w:hAnsi="Times New Roman" w:cs="Times New Roman"/>
          <w:color w:val="222222"/>
          <w:sz w:val="24"/>
          <w:szCs w:val="24"/>
          <w:highlight w:val="white"/>
        </w:rPr>
        <w:t xml:space="preserve">Ghiasvand </w:t>
      </w:r>
      <w:r w:rsidRPr="00B87F02">
        <w:rPr>
          <w:rFonts w:ascii="Times New Roman" w:eastAsia="Times New Roman" w:hAnsi="Times New Roman" w:cs="Times New Roman"/>
          <w:i/>
          <w:color w:val="222222"/>
          <w:sz w:val="24"/>
          <w:szCs w:val="24"/>
          <w:highlight w:val="white"/>
        </w:rPr>
        <w:t>et al.</w:t>
      </w:r>
      <w:r w:rsidRPr="00B87F02">
        <w:rPr>
          <w:rFonts w:ascii="Times New Roman" w:eastAsia="Times New Roman" w:hAnsi="Times New Roman" w:cs="Times New Roman"/>
          <w:color w:val="222222"/>
          <w:sz w:val="24"/>
          <w:szCs w:val="24"/>
          <w:highlight w:val="white"/>
        </w:rPr>
        <w:t xml:space="preserve"> 2017</w:t>
      </w:r>
      <w:r w:rsidRPr="00B87F02">
        <w:rPr>
          <w:rFonts w:ascii="Times New Roman" w:eastAsia="Times New Roman" w:hAnsi="Times New Roman" w:cs="Times New Roman"/>
          <w:sz w:val="24"/>
          <w:szCs w:val="24"/>
        </w:rPr>
        <w:t xml:space="preserve">). All these worked really well to release me from excessive pressure of study schedule, while enabling me to coordinate across different study responsibilities flawlessly.    </w:t>
      </w:r>
    </w:p>
    <w:p w:rsidR="0031462D" w:rsidRPr="00B87F02" w:rsidRDefault="007D3A98" w:rsidP="00B87F02">
      <w:pPr>
        <w:pStyle w:val="normal0"/>
        <w:spacing w:line="360" w:lineRule="auto"/>
        <w:jc w:val="both"/>
        <w:rPr>
          <w:rFonts w:ascii="Times New Roman" w:eastAsia="Times New Roman" w:hAnsi="Times New Roman" w:cs="Times New Roman"/>
          <w:b/>
          <w:i/>
          <w:sz w:val="24"/>
          <w:szCs w:val="24"/>
        </w:rPr>
      </w:pPr>
      <w:r w:rsidRPr="00B87F02">
        <w:rPr>
          <w:rFonts w:ascii="Times New Roman" w:eastAsia="Times New Roman" w:hAnsi="Times New Roman" w:cs="Times New Roman"/>
          <w:b/>
          <w:i/>
          <w:sz w:val="24"/>
          <w:szCs w:val="24"/>
        </w:rPr>
        <w:t>Abstract Conceptualisation</w:t>
      </w:r>
    </w:p>
    <w:p w:rsidR="0031462D" w:rsidRPr="00B87F02" w:rsidRDefault="007D3A98" w:rsidP="00B87F02">
      <w:pPr>
        <w:pStyle w:val="normal0"/>
        <w:spacing w:line="360" w:lineRule="auto"/>
        <w:jc w:val="both"/>
        <w:rPr>
          <w:rFonts w:ascii="Times New Roman" w:eastAsia="Times New Roman" w:hAnsi="Times New Roman" w:cs="Times New Roman"/>
          <w:sz w:val="24"/>
          <w:szCs w:val="24"/>
        </w:rPr>
      </w:pPr>
      <w:r w:rsidRPr="00B87F02">
        <w:rPr>
          <w:rFonts w:ascii="Times New Roman" w:eastAsia="Times New Roman" w:hAnsi="Times New Roman" w:cs="Times New Roman"/>
          <w:sz w:val="24"/>
          <w:szCs w:val="24"/>
        </w:rPr>
        <w:t>I have realised that being organised is key to become more productive in life. Same is applicable for a student. Thus, I have realised in my journey through this module that if I wish to establish a most productive study schedule, being organised is the key way to success. At the same, another major realisation is that staying top on increasing workload can help a student to better prepare for final examination. Organising my study sessions effectively not only can ensure utilisation of my study times wisely, bot also can help me to minimise procrastination that is obviously a good employability skill (</w:t>
      </w:r>
      <w:r w:rsidRPr="00B87F02">
        <w:rPr>
          <w:rFonts w:ascii="Times New Roman" w:eastAsia="Times New Roman" w:hAnsi="Times New Roman" w:cs="Times New Roman"/>
          <w:color w:val="222222"/>
          <w:sz w:val="24"/>
          <w:szCs w:val="24"/>
          <w:highlight w:val="white"/>
        </w:rPr>
        <w:t xml:space="preserve">Baker </w:t>
      </w:r>
      <w:r w:rsidRPr="00B87F02">
        <w:rPr>
          <w:rFonts w:ascii="Times New Roman" w:eastAsia="Times New Roman" w:hAnsi="Times New Roman" w:cs="Times New Roman"/>
          <w:i/>
          <w:color w:val="222222"/>
          <w:sz w:val="24"/>
          <w:szCs w:val="24"/>
          <w:highlight w:val="white"/>
        </w:rPr>
        <w:t>et al.</w:t>
      </w:r>
      <w:r w:rsidRPr="00B87F02">
        <w:rPr>
          <w:rFonts w:ascii="Times New Roman" w:eastAsia="Times New Roman" w:hAnsi="Times New Roman" w:cs="Times New Roman"/>
          <w:color w:val="222222"/>
          <w:sz w:val="24"/>
          <w:szCs w:val="24"/>
          <w:highlight w:val="white"/>
        </w:rPr>
        <w:t xml:space="preserve"> 2017</w:t>
      </w:r>
      <w:r w:rsidRPr="00B87F02">
        <w:rPr>
          <w:rFonts w:ascii="Times New Roman" w:eastAsia="Times New Roman" w:hAnsi="Times New Roman" w:cs="Times New Roman"/>
          <w:sz w:val="24"/>
          <w:szCs w:val="24"/>
        </w:rPr>
        <w:t xml:space="preserve">). Therefore, I have to constantly try to improve in time management skills and for this, I should look for developing new strategies. I should not hesitate about consulting with colleagues and also, take help of established literature to devise more effective time management strategies. </w:t>
      </w:r>
    </w:p>
    <w:p w:rsidR="0031462D" w:rsidRPr="00B87F02" w:rsidRDefault="007D3A98" w:rsidP="00B87F02">
      <w:pPr>
        <w:pStyle w:val="normal0"/>
        <w:spacing w:line="360" w:lineRule="auto"/>
        <w:jc w:val="both"/>
        <w:rPr>
          <w:rFonts w:ascii="Times New Roman" w:eastAsia="Times New Roman" w:hAnsi="Times New Roman" w:cs="Times New Roman"/>
          <w:b/>
          <w:i/>
          <w:sz w:val="24"/>
          <w:szCs w:val="24"/>
        </w:rPr>
      </w:pPr>
      <w:r w:rsidRPr="00B87F02">
        <w:rPr>
          <w:rFonts w:ascii="Times New Roman" w:eastAsia="Times New Roman" w:hAnsi="Times New Roman" w:cs="Times New Roman"/>
          <w:b/>
          <w:i/>
          <w:sz w:val="24"/>
          <w:szCs w:val="24"/>
        </w:rPr>
        <w:t>Active Experimentation</w:t>
      </w:r>
    </w:p>
    <w:p w:rsidR="0031462D" w:rsidRPr="00B87F02" w:rsidRDefault="007D3A98" w:rsidP="00B87F02">
      <w:pPr>
        <w:pStyle w:val="normal0"/>
        <w:spacing w:line="360" w:lineRule="auto"/>
        <w:jc w:val="both"/>
        <w:rPr>
          <w:rFonts w:ascii="Times New Roman" w:eastAsia="Times New Roman" w:hAnsi="Times New Roman" w:cs="Times New Roman"/>
          <w:sz w:val="24"/>
          <w:szCs w:val="24"/>
        </w:rPr>
      </w:pPr>
      <w:r w:rsidRPr="00B87F02">
        <w:rPr>
          <w:rFonts w:ascii="Times New Roman" w:eastAsia="Times New Roman" w:hAnsi="Times New Roman" w:cs="Times New Roman"/>
          <w:sz w:val="24"/>
          <w:szCs w:val="24"/>
        </w:rPr>
        <w:t xml:space="preserve">Based on previous abstract conceptualisation, I would like to bring changes to my time management strategies to conquer a similar situation with more authority, if it arises again in my educational life or even in my future professional life. After consultation with my classmates, I have noticed that one such practice that can really make me more competent in time management </w:t>
      </w:r>
      <w:r w:rsidRPr="00B87F02">
        <w:rPr>
          <w:rFonts w:ascii="Times New Roman" w:eastAsia="Times New Roman" w:hAnsi="Times New Roman" w:cs="Times New Roman"/>
          <w:sz w:val="24"/>
          <w:szCs w:val="24"/>
        </w:rPr>
        <w:lastRenderedPageBreak/>
        <w:t xml:space="preserve">could be scheduling study sessions during my peak-energy periods of day. For this, I have to ensure that I am getting plenty of sleep so I can focus next day.  </w:t>
      </w:r>
    </w:p>
    <w:p w:rsidR="0031462D" w:rsidRPr="00B87F02" w:rsidRDefault="007D3A98" w:rsidP="00B87F02">
      <w:pPr>
        <w:pStyle w:val="Heading2"/>
      </w:pPr>
      <w:bookmarkStart w:id="3" w:name="_Toc70095819"/>
      <w:r w:rsidRPr="00B87F02">
        <w:t>2. CV writing</w:t>
      </w:r>
      <w:bookmarkEnd w:id="3"/>
    </w:p>
    <w:p w:rsidR="0031462D" w:rsidRPr="00B87F02" w:rsidRDefault="007D3A98" w:rsidP="00B87F02">
      <w:pPr>
        <w:pStyle w:val="normal0"/>
        <w:spacing w:line="360" w:lineRule="auto"/>
        <w:jc w:val="both"/>
        <w:rPr>
          <w:rFonts w:ascii="Times New Roman" w:eastAsia="Times New Roman" w:hAnsi="Times New Roman" w:cs="Times New Roman"/>
          <w:b/>
          <w:i/>
          <w:sz w:val="24"/>
          <w:szCs w:val="24"/>
        </w:rPr>
      </w:pPr>
      <w:r w:rsidRPr="00B87F02">
        <w:rPr>
          <w:rFonts w:ascii="Times New Roman" w:eastAsia="Times New Roman" w:hAnsi="Times New Roman" w:cs="Times New Roman"/>
          <w:b/>
          <w:i/>
          <w:sz w:val="24"/>
          <w:szCs w:val="24"/>
        </w:rPr>
        <w:t>Concrete Experience</w:t>
      </w:r>
    </w:p>
    <w:p w:rsidR="0031462D" w:rsidRPr="00B87F02" w:rsidRDefault="007D3A98" w:rsidP="00B87F02">
      <w:pPr>
        <w:pStyle w:val="normal0"/>
        <w:spacing w:line="360" w:lineRule="auto"/>
        <w:jc w:val="both"/>
        <w:rPr>
          <w:rFonts w:ascii="Times New Roman" w:eastAsia="Times New Roman" w:hAnsi="Times New Roman" w:cs="Times New Roman"/>
          <w:sz w:val="24"/>
          <w:szCs w:val="24"/>
        </w:rPr>
      </w:pPr>
      <w:r w:rsidRPr="00B87F02">
        <w:rPr>
          <w:rFonts w:ascii="Times New Roman" w:eastAsia="Times New Roman" w:hAnsi="Times New Roman" w:cs="Times New Roman"/>
          <w:sz w:val="24"/>
          <w:szCs w:val="24"/>
        </w:rPr>
        <w:t xml:space="preserve">I am here to share this experience as through this event I have been able to acquire a completely new skill. I can recall this event one year back when my on-job-training was going on. CV writing was an important part of this training. I was instructed to develop a CV considering that I am applying for a vacant position in one leading organisation. The vacant position was for junior human resource consultant.  </w:t>
      </w:r>
    </w:p>
    <w:p w:rsidR="0031462D" w:rsidRPr="00B87F02" w:rsidRDefault="007D3A98" w:rsidP="00B87F02">
      <w:pPr>
        <w:pStyle w:val="normal0"/>
        <w:spacing w:line="360" w:lineRule="auto"/>
        <w:jc w:val="both"/>
        <w:rPr>
          <w:rFonts w:ascii="Times New Roman" w:eastAsia="Times New Roman" w:hAnsi="Times New Roman" w:cs="Times New Roman"/>
          <w:b/>
          <w:i/>
          <w:sz w:val="24"/>
          <w:szCs w:val="24"/>
        </w:rPr>
      </w:pPr>
      <w:r w:rsidRPr="00B87F02">
        <w:rPr>
          <w:rFonts w:ascii="Times New Roman" w:eastAsia="Times New Roman" w:hAnsi="Times New Roman" w:cs="Times New Roman"/>
          <w:b/>
          <w:i/>
          <w:sz w:val="24"/>
          <w:szCs w:val="24"/>
        </w:rPr>
        <w:t>Reflective Observation</w:t>
      </w:r>
    </w:p>
    <w:p w:rsidR="0031462D" w:rsidRPr="00B87F02" w:rsidRDefault="007D3A98" w:rsidP="00B87F02">
      <w:pPr>
        <w:pStyle w:val="normal0"/>
        <w:spacing w:line="360" w:lineRule="auto"/>
        <w:jc w:val="both"/>
        <w:rPr>
          <w:rFonts w:ascii="Times New Roman" w:eastAsia="Times New Roman" w:hAnsi="Times New Roman" w:cs="Times New Roman"/>
          <w:sz w:val="24"/>
          <w:szCs w:val="24"/>
        </w:rPr>
      </w:pPr>
      <w:r w:rsidRPr="00B87F02">
        <w:rPr>
          <w:rFonts w:ascii="Times New Roman" w:eastAsia="Times New Roman" w:hAnsi="Times New Roman" w:cs="Times New Roman"/>
          <w:sz w:val="24"/>
          <w:szCs w:val="24"/>
        </w:rPr>
        <w:t>This was the first time that I had to be involved in creating a CV. Being my first experience, I was a little confused about where to get started. I started thinking what should I include and what not, from where should I get advice regarding this. In addition, I was also a little more confused about what should be the likely makeover of my CV that would satisfy the given marking criteria. However, being a stipulated time frame to accomplish this task, I realised that I could not waste a lot of time in thinking and rethinking (</w:t>
      </w:r>
      <w:r w:rsidRPr="00B87F02">
        <w:rPr>
          <w:rFonts w:ascii="Times New Roman" w:eastAsia="Times New Roman" w:hAnsi="Times New Roman" w:cs="Times New Roman"/>
          <w:color w:val="222222"/>
          <w:sz w:val="24"/>
          <w:szCs w:val="24"/>
          <w:highlight w:val="white"/>
        </w:rPr>
        <w:t>Hart, 2019</w:t>
      </w:r>
      <w:r w:rsidRPr="00B87F02">
        <w:rPr>
          <w:rFonts w:ascii="Times New Roman" w:eastAsia="Times New Roman" w:hAnsi="Times New Roman" w:cs="Times New Roman"/>
          <w:sz w:val="24"/>
          <w:szCs w:val="24"/>
        </w:rPr>
        <w:t xml:space="preserve">). Rather, it would be better for me to consult with my peers. After consultation, I was able to get a rough idea regarding what could be the contents of a good CV. However, I was still a little confused regarding suitable get up of a CV and what should be the order of contents. This is why I searched a lot on the internet that ultimately helped me to get a clear idea on how to develop such a CV that would be able to attract attention of employers within a short period of time.  </w:t>
      </w:r>
    </w:p>
    <w:p w:rsidR="0031462D" w:rsidRPr="00B87F02" w:rsidRDefault="007D3A98" w:rsidP="00B87F02">
      <w:pPr>
        <w:pStyle w:val="normal0"/>
        <w:spacing w:line="360" w:lineRule="auto"/>
        <w:jc w:val="both"/>
        <w:rPr>
          <w:rFonts w:ascii="Times New Roman" w:eastAsia="Times New Roman" w:hAnsi="Times New Roman" w:cs="Times New Roman"/>
          <w:b/>
          <w:i/>
          <w:sz w:val="24"/>
          <w:szCs w:val="24"/>
        </w:rPr>
      </w:pPr>
      <w:r w:rsidRPr="00B87F02">
        <w:rPr>
          <w:rFonts w:ascii="Times New Roman" w:eastAsia="Times New Roman" w:hAnsi="Times New Roman" w:cs="Times New Roman"/>
          <w:b/>
          <w:i/>
          <w:sz w:val="24"/>
          <w:szCs w:val="24"/>
        </w:rPr>
        <w:t>Abstract Conceptualisation</w:t>
      </w:r>
    </w:p>
    <w:p w:rsidR="0031462D" w:rsidRPr="00B87F02" w:rsidRDefault="007D3A98" w:rsidP="00B87F02">
      <w:pPr>
        <w:pStyle w:val="normal0"/>
        <w:spacing w:line="360" w:lineRule="auto"/>
        <w:jc w:val="both"/>
        <w:rPr>
          <w:rFonts w:ascii="Times New Roman" w:eastAsia="Times New Roman" w:hAnsi="Times New Roman" w:cs="Times New Roman"/>
          <w:sz w:val="24"/>
          <w:szCs w:val="24"/>
        </w:rPr>
      </w:pPr>
      <w:r w:rsidRPr="00B87F02">
        <w:rPr>
          <w:rFonts w:ascii="Times New Roman" w:eastAsia="Times New Roman" w:hAnsi="Times New Roman" w:cs="Times New Roman"/>
          <w:sz w:val="24"/>
          <w:szCs w:val="24"/>
        </w:rPr>
        <w:t>From above reflective observation, I have come to the point that CV writing is not much of a daunting task. For writing a good CV, having a critical understanding of personal strengths and weaknesses is very crucial. In this aspect, I am going to take reference of my professional knowledge. My professional knowledge in this area is saying that today’s employment world is highly competitive where each and every job applicant is struggling to draw the attention of employers. For a fresher with no work experience, situation is somewhat more critical having a representable CV with all important information could be the gateway of entering in this competitive world of employment (</w:t>
      </w:r>
      <w:r w:rsidRPr="00B87F02">
        <w:rPr>
          <w:rFonts w:ascii="Times New Roman" w:eastAsia="Times New Roman" w:hAnsi="Times New Roman" w:cs="Times New Roman"/>
          <w:color w:val="222222"/>
          <w:sz w:val="24"/>
          <w:szCs w:val="24"/>
          <w:highlight w:val="white"/>
        </w:rPr>
        <w:t>Clarke, 2018</w:t>
      </w:r>
      <w:r w:rsidRPr="00B87F02">
        <w:rPr>
          <w:rFonts w:ascii="Times New Roman" w:eastAsia="Times New Roman" w:hAnsi="Times New Roman" w:cs="Times New Roman"/>
          <w:sz w:val="24"/>
          <w:szCs w:val="24"/>
        </w:rPr>
        <w:t xml:space="preserve">). During this CV writing, I also came to know that employers only pay less than one minute per CV. Thus, my priority was to make my CV as </w:t>
      </w:r>
      <w:r w:rsidRPr="00B87F02">
        <w:rPr>
          <w:rFonts w:ascii="Times New Roman" w:eastAsia="Times New Roman" w:hAnsi="Times New Roman" w:cs="Times New Roman"/>
          <w:sz w:val="24"/>
          <w:szCs w:val="24"/>
        </w:rPr>
        <w:lastRenderedPageBreak/>
        <w:t xml:space="preserve">much as informative. In addition, making a CV too lengthy can distract an employer. I paid my attention to this area as well. </w:t>
      </w:r>
    </w:p>
    <w:p w:rsidR="0031462D" w:rsidRPr="00B87F02" w:rsidRDefault="007D3A98" w:rsidP="00B87F02">
      <w:pPr>
        <w:pStyle w:val="normal0"/>
        <w:spacing w:line="360" w:lineRule="auto"/>
        <w:jc w:val="both"/>
        <w:rPr>
          <w:rFonts w:ascii="Times New Roman" w:eastAsia="Times New Roman" w:hAnsi="Times New Roman" w:cs="Times New Roman"/>
          <w:b/>
          <w:i/>
          <w:sz w:val="24"/>
          <w:szCs w:val="24"/>
        </w:rPr>
      </w:pPr>
      <w:r w:rsidRPr="00B87F02">
        <w:rPr>
          <w:rFonts w:ascii="Times New Roman" w:eastAsia="Times New Roman" w:hAnsi="Times New Roman" w:cs="Times New Roman"/>
          <w:b/>
          <w:i/>
          <w:sz w:val="24"/>
          <w:szCs w:val="24"/>
        </w:rPr>
        <w:t>Active Experimentation</w:t>
      </w:r>
    </w:p>
    <w:p w:rsidR="0031462D" w:rsidRPr="00B87F02" w:rsidRDefault="007D3A98" w:rsidP="00B87F02">
      <w:pPr>
        <w:pStyle w:val="normal0"/>
        <w:spacing w:line="360" w:lineRule="auto"/>
        <w:jc w:val="both"/>
        <w:rPr>
          <w:rFonts w:ascii="Times New Roman" w:eastAsia="Times New Roman" w:hAnsi="Times New Roman" w:cs="Times New Roman"/>
          <w:sz w:val="24"/>
          <w:szCs w:val="24"/>
        </w:rPr>
      </w:pPr>
      <w:r w:rsidRPr="00B87F02">
        <w:rPr>
          <w:rFonts w:ascii="Times New Roman" w:eastAsia="Times New Roman" w:hAnsi="Times New Roman" w:cs="Times New Roman"/>
          <w:sz w:val="24"/>
          <w:szCs w:val="24"/>
        </w:rPr>
        <w:t>A student is the future employee, or even may become a future employer or organisational leader. Thus, having a critical understanding of employers’ expectations from an employee is an essential employability skill for a graduate employee (</w:t>
      </w:r>
      <w:r w:rsidRPr="00B87F02">
        <w:rPr>
          <w:rFonts w:ascii="Times New Roman" w:eastAsia="Times New Roman" w:hAnsi="Times New Roman" w:cs="Times New Roman"/>
          <w:color w:val="222222"/>
          <w:sz w:val="24"/>
          <w:szCs w:val="24"/>
          <w:highlight w:val="white"/>
        </w:rPr>
        <w:t>Succi and Canovi, 2020</w:t>
      </w:r>
      <w:r w:rsidRPr="00B87F02">
        <w:rPr>
          <w:rFonts w:ascii="Times New Roman" w:eastAsia="Times New Roman" w:hAnsi="Times New Roman" w:cs="Times New Roman"/>
          <w:sz w:val="24"/>
          <w:szCs w:val="24"/>
        </w:rPr>
        <w:t xml:space="preserve">). This same knowledge can be useful in creating a CV. In this context, I have realised that it would be better to put my legs into the shoes of an employer to whom I am going to send my job application. My personal thinking is that before starting writing a CV, having a critical understanding of personalised expectations of an employer from a graduate employee could make the CV far </w:t>
      </w:r>
      <w:r w:rsidR="00D248B9" w:rsidRPr="00B87F02">
        <w:rPr>
          <w:rFonts w:ascii="Times New Roman" w:eastAsia="Times New Roman" w:hAnsi="Times New Roman" w:cs="Times New Roman"/>
          <w:sz w:val="24"/>
          <w:szCs w:val="24"/>
        </w:rPr>
        <w:t>better</w:t>
      </w:r>
      <w:r w:rsidRPr="00B87F02">
        <w:rPr>
          <w:rFonts w:ascii="Times New Roman" w:eastAsia="Times New Roman" w:hAnsi="Times New Roman" w:cs="Times New Roman"/>
          <w:sz w:val="24"/>
          <w:szCs w:val="24"/>
        </w:rPr>
        <w:t xml:space="preserve"> to draw the employer's attention. Additionally, in future, I would try to involve myself in searching more and more literature and blogs relevant to this area to make me up-to-date in this area.   </w:t>
      </w:r>
    </w:p>
    <w:p w:rsidR="0031462D" w:rsidRPr="00B87F02" w:rsidRDefault="007D3A98" w:rsidP="00B87F02">
      <w:pPr>
        <w:pStyle w:val="Heading2"/>
      </w:pPr>
      <w:bookmarkStart w:id="4" w:name="_Toc70095820"/>
      <w:r w:rsidRPr="00B87F02">
        <w:t>3. Public speaking and giving presentations</w:t>
      </w:r>
      <w:bookmarkEnd w:id="4"/>
    </w:p>
    <w:p w:rsidR="0031462D" w:rsidRPr="00B87F02" w:rsidRDefault="007D3A98" w:rsidP="00B87F02">
      <w:pPr>
        <w:pStyle w:val="normal0"/>
        <w:spacing w:line="360" w:lineRule="auto"/>
        <w:jc w:val="both"/>
        <w:rPr>
          <w:rFonts w:ascii="Times New Roman" w:eastAsia="Times New Roman" w:hAnsi="Times New Roman" w:cs="Times New Roman"/>
          <w:b/>
          <w:i/>
          <w:sz w:val="24"/>
          <w:szCs w:val="24"/>
        </w:rPr>
      </w:pPr>
      <w:r w:rsidRPr="00B87F02">
        <w:rPr>
          <w:rFonts w:ascii="Times New Roman" w:eastAsia="Times New Roman" w:hAnsi="Times New Roman" w:cs="Times New Roman"/>
          <w:b/>
          <w:i/>
          <w:sz w:val="24"/>
          <w:szCs w:val="24"/>
        </w:rPr>
        <w:t>Concrete Experience</w:t>
      </w:r>
    </w:p>
    <w:p w:rsidR="0031462D" w:rsidRPr="00B87F02" w:rsidRDefault="007D3A98" w:rsidP="00B87F02">
      <w:pPr>
        <w:pStyle w:val="normal0"/>
        <w:spacing w:line="360" w:lineRule="auto"/>
        <w:jc w:val="both"/>
        <w:rPr>
          <w:rFonts w:ascii="Times New Roman" w:eastAsia="Times New Roman" w:hAnsi="Times New Roman" w:cs="Times New Roman"/>
          <w:sz w:val="24"/>
          <w:szCs w:val="24"/>
        </w:rPr>
      </w:pPr>
      <w:r w:rsidRPr="00B87F02">
        <w:rPr>
          <w:rFonts w:ascii="Times New Roman" w:eastAsia="Times New Roman" w:hAnsi="Times New Roman" w:cs="Times New Roman"/>
          <w:sz w:val="24"/>
          <w:szCs w:val="24"/>
        </w:rPr>
        <w:t xml:space="preserve">I can recall this event as one of my finest experiences during my journey in this study module. This was an individual project where I had to develop a presentation related to my study area. The presentation was about application of social media in strategic recruitment and selection of employees. I have previously developed presentations in classrooms on several occasions. I was confident that I would be able to develop an attractive presentation. However, my main headache was public speaking. </w:t>
      </w:r>
    </w:p>
    <w:p w:rsidR="0031462D" w:rsidRPr="00B87F02" w:rsidRDefault="007D3A98" w:rsidP="00B87F02">
      <w:pPr>
        <w:pStyle w:val="normal0"/>
        <w:spacing w:line="360" w:lineRule="auto"/>
        <w:jc w:val="both"/>
        <w:rPr>
          <w:rFonts w:ascii="Times New Roman" w:eastAsia="Times New Roman" w:hAnsi="Times New Roman" w:cs="Times New Roman"/>
          <w:b/>
          <w:i/>
          <w:sz w:val="24"/>
          <w:szCs w:val="24"/>
        </w:rPr>
      </w:pPr>
      <w:r w:rsidRPr="00B87F02">
        <w:rPr>
          <w:rFonts w:ascii="Times New Roman" w:eastAsia="Times New Roman" w:hAnsi="Times New Roman" w:cs="Times New Roman"/>
          <w:b/>
          <w:i/>
          <w:sz w:val="24"/>
          <w:szCs w:val="24"/>
        </w:rPr>
        <w:t>Reflective Observation</w:t>
      </w:r>
    </w:p>
    <w:p w:rsidR="0031462D" w:rsidRPr="00B87F02" w:rsidRDefault="007D3A98" w:rsidP="00B87F02">
      <w:pPr>
        <w:pStyle w:val="normal0"/>
        <w:spacing w:line="360" w:lineRule="auto"/>
        <w:jc w:val="both"/>
        <w:rPr>
          <w:rFonts w:ascii="Times New Roman" w:eastAsia="Times New Roman" w:hAnsi="Times New Roman" w:cs="Times New Roman"/>
          <w:sz w:val="24"/>
          <w:szCs w:val="24"/>
        </w:rPr>
      </w:pPr>
      <w:r w:rsidRPr="00B87F02">
        <w:rPr>
          <w:rFonts w:ascii="Times New Roman" w:eastAsia="Times New Roman" w:hAnsi="Times New Roman" w:cs="Times New Roman"/>
          <w:sz w:val="24"/>
          <w:szCs w:val="24"/>
        </w:rPr>
        <w:t>All my previous presentations were only confined to pen-and-paper works. This was the first time I was instructed to address my peers and my professors. Having no previous experience in public speaking, I was a little confused about how to get started. In fact, I was feeling pressure whether I would be able to accomplish this given task competently. My main concern was how not to fumble during public speaking. Convincing my professors about acceptability of my presentation through the way of my communication approach was also a priority (</w:t>
      </w:r>
      <w:r w:rsidRPr="00B87F02">
        <w:rPr>
          <w:rFonts w:ascii="Times New Roman" w:eastAsia="Times New Roman" w:hAnsi="Times New Roman" w:cs="Times New Roman"/>
          <w:color w:val="222222"/>
          <w:sz w:val="24"/>
          <w:szCs w:val="24"/>
          <w:highlight w:val="white"/>
        </w:rPr>
        <w:t>LeFebvre, LeFebvre and Allen, 2018)</w:t>
      </w:r>
      <w:r w:rsidRPr="00B87F02">
        <w:rPr>
          <w:rFonts w:ascii="Times New Roman" w:eastAsia="Times New Roman" w:hAnsi="Times New Roman" w:cs="Times New Roman"/>
          <w:sz w:val="24"/>
          <w:szCs w:val="24"/>
        </w:rPr>
        <w:t xml:space="preserve">. At the same time, I have to use a projector to showcase my presentation and this was a new challenge for me. In this respect, I have gone through several </w:t>
      </w:r>
      <w:r w:rsidRPr="00B87F02">
        <w:rPr>
          <w:rFonts w:ascii="Times New Roman" w:eastAsia="Times New Roman" w:hAnsi="Times New Roman" w:cs="Times New Roman"/>
          <w:sz w:val="24"/>
          <w:szCs w:val="24"/>
        </w:rPr>
        <w:lastRenderedPageBreak/>
        <w:t xml:space="preserve">mock public speaking sessions in front of my fellow mates. This ultimately helped to become more confident in public speaking. </w:t>
      </w:r>
    </w:p>
    <w:p w:rsidR="0031462D" w:rsidRPr="00B87F02" w:rsidRDefault="007D3A98" w:rsidP="00B87F02">
      <w:pPr>
        <w:pStyle w:val="normal0"/>
        <w:spacing w:line="360" w:lineRule="auto"/>
        <w:jc w:val="both"/>
        <w:rPr>
          <w:rFonts w:ascii="Times New Roman" w:eastAsia="Times New Roman" w:hAnsi="Times New Roman" w:cs="Times New Roman"/>
          <w:b/>
          <w:i/>
          <w:sz w:val="24"/>
          <w:szCs w:val="24"/>
        </w:rPr>
      </w:pPr>
      <w:r w:rsidRPr="00B87F02">
        <w:rPr>
          <w:rFonts w:ascii="Times New Roman" w:eastAsia="Times New Roman" w:hAnsi="Times New Roman" w:cs="Times New Roman"/>
          <w:b/>
          <w:i/>
          <w:sz w:val="24"/>
          <w:szCs w:val="24"/>
        </w:rPr>
        <w:t>Abstract Conceptualisation</w:t>
      </w:r>
    </w:p>
    <w:p w:rsidR="0031462D" w:rsidRPr="00B87F02" w:rsidRDefault="007D3A98" w:rsidP="00B87F02">
      <w:pPr>
        <w:pStyle w:val="normal0"/>
        <w:spacing w:line="360" w:lineRule="auto"/>
        <w:jc w:val="both"/>
        <w:rPr>
          <w:rFonts w:ascii="Times New Roman" w:eastAsia="Times New Roman" w:hAnsi="Times New Roman" w:cs="Times New Roman"/>
          <w:sz w:val="24"/>
          <w:szCs w:val="24"/>
        </w:rPr>
      </w:pPr>
      <w:r w:rsidRPr="00B87F02">
        <w:rPr>
          <w:rFonts w:ascii="Times New Roman" w:eastAsia="Times New Roman" w:hAnsi="Times New Roman" w:cs="Times New Roman"/>
          <w:sz w:val="24"/>
          <w:szCs w:val="24"/>
        </w:rPr>
        <w:t>I have realised that public speaking is a desired employability skill and a graduate employee should be capable of developing this skill at optimised level to better represent themselves as future leaders (</w:t>
      </w:r>
      <w:r w:rsidRPr="00B87F02">
        <w:rPr>
          <w:rFonts w:ascii="Times New Roman" w:eastAsia="Times New Roman" w:hAnsi="Times New Roman" w:cs="Times New Roman"/>
          <w:color w:val="222222"/>
          <w:sz w:val="24"/>
          <w:szCs w:val="24"/>
          <w:highlight w:val="white"/>
        </w:rPr>
        <w:t>Raja, 2017</w:t>
      </w:r>
      <w:r w:rsidRPr="00B87F02">
        <w:rPr>
          <w:rFonts w:ascii="Times New Roman" w:eastAsia="Times New Roman" w:hAnsi="Times New Roman" w:cs="Times New Roman"/>
          <w:sz w:val="24"/>
          <w:szCs w:val="24"/>
        </w:rPr>
        <w:t xml:space="preserve">). This skill is also considered as a leadership skill. Thus, getting nervous could never be expected during public speaking. In this respect, I realised how helpful this module was for me to develop me as a competent future employee. </w:t>
      </w:r>
    </w:p>
    <w:p w:rsidR="0031462D" w:rsidRPr="00B87F02" w:rsidRDefault="007D3A98" w:rsidP="00B87F02">
      <w:pPr>
        <w:pStyle w:val="normal0"/>
        <w:spacing w:line="360" w:lineRule="auto"/>
        <w:jc w:val="both"/>
        <w:rPr>
          <w:rFonts w:ascii="Times New Roman" w:eastAsia="Times New Roman" w:hAnsi="Times New Roman" w:cs="Times New Roman"/>
          <w:b/>
          <w:i/>
          <w:sz w:val="24"/>
          <w:szCs w:val="24"/>
        </w:rPr>
      </w:pPr>
      <w:r w:rsidRPr="00B87F02">
        <w:rPr>
          <w:rFonts w:ascii="Times New Roman" w:eastAsia="Times New Roman" w:hAnsi="Times New Roman" w:cs="Times New Roman"/>
          <w:b/>
          <w:i/>
          <w:sz w:val="24"/>
          <w:szCs w:val="24"/>
        </w:rPr>
        <w:t>Active Experimentation</w:t>
      </w:r>
    </w:p>
    <w:p w:rsidR="0031462D" w:rsidRPr="00B87F02" w:rsidRDefault="007D3A98" w:rsidP="00B87F02">
      <w:pPr>
        <w:pStyle w:val="normal0"/>
        <w:spacing w:line="360" w:lineRule="auto"/>
        <w:jc w:val="both"/>
        <w:rPr>
          <w:rFonts w:ascii="Times New Roman" w:eastAsia="Times New Roman" w:hAnsi="Times New Roman" w:cs="Times New Roman"/>
          <w:sz w:val="24"/>
          <w:szCs w:val="24"/>
        </w:rPr>
      </w:pPr>
      <w:r w:rsidRPr="00B87F02">
        <w:rPr>
          <w:rFonts w:ascii="Times New Roman" w:eastAsia="Times New Roman" w:hAnsi="Times New Roman" w:cs="Times New Roman"/>
          <w:sz w:val="24"/>
          <w:szCs w:val="24"/>
        </w:rPr>
        <w:t xml:space="preserve">Based on abstract conceptualisation, I would like to say that doing experimentations at varied levels in the area of public speaking would not be suitable for me. Instead, I would look for engaging me to mock practice sessions as much as possible to deal with a pressure situation that may face a student having no experience in public speaking (like me). Apart from that, I would go for following my teachers and also my peers who have done well with such presentations. </w:t>
      </w:r>
    </w:p>
    <w:p w:rsidR="0031462D" w:rsidRPr="00B87F02" w:rsidRDefault="007D3A98" w:rsidP="00B87F02">
      <w:pPr>
        <w:pStyle w:val="Heading1"/>
      </w:pPr>
      <w:bookmarkStart w:id="5" w:name="_Toc70095821"/>
      <w:r w:rsidRPr="00B87F02">
        <w:t>Conclusion</w:t>
      </w:r>
      <w:bookmarkEnd w:id="5"/>
      <w:r w:rsidRPr="00B87F02">
        <w:t xml:space="preserve"> </w:t>
      </w:r>
    </w:p>
    <w:p w:rsidR="0031462D" w:rsidRPr="00B87F02" w:rsidRDefault="007D3A98" w:rsidP="00B87F02">
      <w:pPr>
        <w:pStyle w:val="normal0"/>
        <w:spacing w:line="360" w:lineRule="auto"/>
        <w:jc w:val="both"/>
        <w:rPr>
          <w:rFonts w:ascii="Times New Roman" w:eastAsia="Times New Roman" w:hAnsi="Times New Roman" w:cs="Times New Roman"/>
          <w:sz w:val="24"/>
          <w:szCs w:val="24"/>
        </w:rPr>
      </w:pPr>
      <w:r w:rsidRPr="00B87F02">
        <w:rPr>
          <w:rFonts w:ascii="Times New Roman" w:eastAsia="Times New Roman" w:hAnsi="Times New Roman" w:cs="Times New Roman"/>
          <w:sz w:val="24"/>
          <w:szCs w:val="24"/>
        </w:rPr>
        <w:t xml:space="preserve">From the above discussion, I can conclude that reflective learning practice is extremely effective for a graduate student preparing to enter an extremely competitive world of employment. Such practices can help a student to know its shortcomings and create strategies accordingly. In this regard, I have followed Kolb’s Reflective Cycle that helped me a lot to know whether I am competent enough in organising studies, writing CVs or managing a group presentation. This experiential learning made me known that I was little laggard in managing time that ultimately hampered my ability to organise study schedules. For this, I have planned to learn new things about time management from </w:t>
      </w:r>
      <w:r w:rsidR="007B4301" w:rsidRPr="00B87F02">
        <w:rPr>
          <w:rFonts w:ascii="Times New Roman" w:eastAsia="Times New Roman" w:hAnsi="Times New Roman" w:cs="Times New Roman"/>
          <w:sz w:val="24"/>
          <w:szCs w:val="24"/>
        </w:rPr>
        <w:t>peers’</w:t>
      </w:r>
      <w:r w:rsidRPr="00B87F02">
        <w:rPr>
          <w:rFonts w:ascii="Times New Roman" w:eastAsia="Times New Roman" w:hAnsi="Times New Roman" w:cs="Times New Roman"/>
          <w:sz w:val="24"/>
          <w:szCs w:val="24"/>
        </w:rPr>
        <w:t xml:space="preserve"> consultation. </w:t>
      </w:r>
    </w:p>
    <w:p w:rsidR="007B4301" w:rsidRPr="00B87F02" w:rsidRDefault="007D3A98" w:rsidP="00B87F02">
      <w:pPr>
        <w:pStyle w:val="normal0"/>
        <w:spacing w:line="360" w:lineRule="auto"/>
        <w:jc w:val="both"/>
        <w:rPr>
          <w:rFonts w:ascii="Times New Roman" w:eastAsia="Times New Roman" w:hAnsi="Times New Roman" w:cs="Times New Roman"/>
          <w:sz w:val="24"/>
          <w:szCs w:val="24"/>
        </w:rPr>
      </w:pPr>
      <w:r w:rsidRPr="00B87F02">
        <w:rPr>
          <w:rFonts w:ascii="Times New Roman" w:eastAsia="Times New Roman" w:hAnsi="Times New Roman" w:cs="Times New Roman"/>
          <w:sz w:val="24"/>
          <w:szCs w:val="24"/>
        </w:rPr>
        <w:t xml:space="preserve">When considering CV writing, I have found that researching in this area more and more could make me more confident to develop the most attractive and informative CV that would be able to draw the attention of my employer in minimum time. Additionally, this experiential learning practices based on Kolb’s Model of Reflection has helped me to identify the laggard areas with respect to my public speaking skill. Again, reflective learning practices provided me with an idea that mock practice sessions can help a student a lot to become confident in addressing a mass. </w:t>
      </w:r>
    </w:p>
    <w:p w:rsidR="007B4301" w:rsidRPr="00B87F02" w:rsidRDefault="007B4301" w:rsidP="00B87F02">
      <w:pPr>
        <w:spacing w:line="360" w:lineRule="auto"/>
        <w:rPr>
          <w:rFonts w:ascii="Times New Roman" w:eastAsia="Times New Roman" w:hAnsi="Times New Roman" w:cs="Times New Roman"/>
          <w:sz w:val="24"/>
          <w:szCs w:val="24"/>
        </w:rPr>
      </w:pPr>
      <w:r w:rsidRPr="00B87F02">
        <w:rPr>
          <w:rFonts w:ascii="Times New Roman" w:eastAsia="Times New Roman" w:hAnsi="Times New Roman" w:cs="Times New Roman"/>
          <w:sz w:val="24"/>
          <w:szCs w:val="24"/>
        </w:rPr>
        <w:br w:type="page"/>
      </w:r>
    </w:p>
    <w:p w:rsidR="007B4301" w:rsidRPr="00B87F02" w:rsidRDefault="007B4301" w:rsidP="00B87F02">
      <w:pPr>
        <w:pStyle w:val="Heading1"/>
      </w:pPr>
      <w:bookmarkStart w:id="6" w:name="_Toc70095822"/>
      <w:r w:rsidRPr="00B87F02">
        <w:lastRenderedPageBreak/>
        <w:t>References</w:t>
      </w:r>
      <w:bookmarkEnd w:id="6"/>
    </w:p>
    <w:p w:rsidR="007B4301" w:rsidRPr="00180B78" w:rsidRDefault="007B4301" w:rsidP="00B87F02">
      <w:pPr>
        <w:pStyle w:val="normal0"/>
        <w:spacing w:line="360" w:lineRule="auto"/>
        <w:jc w:val="both"/>
        <w:rPr>
          <w:rFonts w:ascii="Times New Roman" w:eastAsia="Times New Roman" w:hAnsi="Times New Roman" w:cs="Times New Roman"/>
          <w:b/>
          <w:i/>
          <w:sz w:val="24"/>
          <w:szCs w:val="24"/>
        </w:rPr>
      </w:pPr>
      <w:r w:rsidRPr="00180B78">
        <w:rPr>
          <w:rFonts w:ascii="Times New Roman" w:eastAsia="Times New Roman" w:hAnsi="Times New Roman" w:cs="Times New Roman"/>
          <w:b/>
          <w:i/>
          <w:sz w:val="24"/>
          <w:szCs w:val="24"/>
        </w:rPr>
        <w:t>Journals</w:t>
      </w:r>
    </w:p>
    <w:p w:rsidR="0037074D" w:rsidRPr="00B87F02" w:rsidRDefault="0037074D" w:rsidP="00B87F02">
      <w:pPr>
        <w:spacing w:line="360" w:lineRule="auto"/>
        <w:jc w:val="both"/>
        <w:rPr>
          <w:rFonts w:ascii="Times New Roman" w:hAnsi="Times New Roman" w:cs="Times New Roman"/>
          <w:color w:val="222222"/>
          <w:sz w:val="24"/>
          <w:szCs w:val="20"/>
          <w:shd w:val="clear" w:color="auto" w:fill="FFFFFF"/>
        </w:rPr>
      </w:pPr>
      <w:r w:rsidRPr="00B87F02">
        <w:rPr>
          <w:rFonts w:ascii="Times New Roman" w:hAnsi="Times New Roman" w:cs="Times New Roman"/>
          <w:color w:val="222222"/>
          <w:sz w:val="24"/>
          <w:szCs w:val="20"/>
          <w:shd w:val="clear" w:color="auto" w:fill="FFFFFF"/>
        </w:rPr>
        <w:t>Adams, R.V. and Blair, E., 2019. Impact of time management behaviors on undergraduate engineering students’ performance. </w:t>
      </w:r>
      <w:r w:rsidRPr="00B87F02">
        <w:rPr>
          <w:rFonts w:ascii="Times New Roman" w:hAnsi="Times New Roman" w:cs="Times New Roman"/>
          <w:i/>
          <w:iCs/>
          <w:color w:val="222222"/>
          <w:sz w:val="24"/>
          <w:szCs w:val="20"/>
          <w:shd w:val="clear" w:color="auto" w:fill="FFFFFF"/>
        </w:rPr>
        <w:t>SAGE Open</w:t>
      </w:r>
      <w:r w:rsidRPr="00B87F02">
        <w:rPr>
          <w:rFonts w:ascii="Times New Roman" w:hAnsi="Times New Roman" w:cs="Times New Roman"/>
          <w:color w:val="222222"/>
          <w:sz w:val="24"/>
          <w:szCs w:val="20"/>
          <w:shd w:val="clear" w:color="auto" w:fill="FFFFFF"/>
        </w:rPr>
        <w:t>, </w:t>
      </w:r>
      <w:r w:rsidRPr="00B87F02">
        <w:rPr>
          <w:rFonts w:ascii="Times New Roman" w:hAnsi="Times New Roman" w:cs="Times New Roman"/>
          <w:i/>
          <w:iCs/>
          <w:color w:val="222222"/>
          <w:sz w:val="24"/>
          <w:szCs w:val="20"/>
          <w:shd w:val="clear" w:color="auto" w:fill="FFFFFF"/>
        </w:rPr>
        <w:t>9</w:t>
      </w:r>
      <w:r w:rsidRPr="00B87F02">
        <w:rPr>
          <w:rFonts w:ascii="Times New Roman" w:hAnsi="Times New Roman" w:cs="Times New Roman"/>
          <w:color w:val="222222"/>
          <w:sz w:val="24"/>
          <w:szCs w:val="20"/>
          <w:shd w:val="clear" w:color="auto" w:fill="FFFFFF"/>
        </w:rPr>
        <w:t>(1), p.2158244018824506.</w:t>
      </w:r>
    </w:p>
    <w:p w:rsidR="0037074D" w:rsidRPr="00B87F02" w:rsidRDefault="0037074D" w:rsidP="00B87F02">
      <w:pPr>
        <w:spacing w:line="360" w:lineRule="auto"/>
        <w:jc w:val="both"/>
        <w:rPr>
          <w:rFonts w:ascii="Times New Roman" w:hAnsi="Times New Roman" w:cs="Times New Roman"/>
          <w:color w:val="222222"/>
          <w:sz w:val="24"/>
          <w:szCs w:val="20"/>
          <w:shd w:val="clear" w:color="auto" w:fill="FFFFFF"/>
        </w:rPr>
      </w:pPr>
      <w:r w:rsidRPr="00B87F02">
        <w:rPr>
          <w:rFonts w:ascii="Times New Roman" w:hAnsi="Times New Roman" w:cs="Times New Roman"/>
          <w:color w:val="222222"/>
          <w:sz w:val="24"/>
          <w:szCs w:val="20"/>
          <w:shd w:val="clear" w:color="auto" w:fill="FFFFFF"/>
        </w:rPr>
        <w:t>Baker, R., Evans, B., Li, Q. and Cung, B., 2019. Does inducing students to schedule lecture watching in online classes improve their academic performance? An experimental analysis of a time management intervention. </w:t>
      </w:r>
      <w:r w:rsidRPr="00B87F02">
        <w:rPr>
          <w:rFonts w:ascii="Times New Roman" w:hAnsi="Times New Roman" w:cs="Times New Roman"/>
          <w:i/>
          <w:iCs/>
          <w:color w:val="222222"/>
          <w:sz w:val="24"/>
          <w:szCs w:val="20"/>
          <w:shd w:val="clear" w:color="auto" w:fill="FFFFFF"/>
        </w:rPr>
        <w:t>Research in Higher Education</w:t>
      </w:r>
      <w:r w:rsidRPr="00B87F02">
        <w:rPr>
          <w:rFonts w:ascii="Times New Roman" w:hAnsi="Times New Roman" w:cs="Times New Roman"/>
          <w:color w:val="222222"/>
          <w:sz w:val="24"/>
          <w:szCs w:val="20"/>
          <w:shd w:val="clear" w:color="auto" w:fill="FFFFFF"/>
        </w:rPr>
        <w:t>, </w:t>
      </w:r>
      <w:r w:rsidRPr="00B87F02">
        <w:rPr>
          <w:rFonts w:ascii="Times New Roman" w:hAnsi="Times New Roman" w:cs="Times New Roman"/>
          <w:i/>
          <w:iCs/>
          <w:color w:val="222222"/>
          <w:sz w:val="24"/>
          <w:szCs w:val="20"/>
          <w:shd w:val="clear" w:color="auto" w:fill="FFFFFF"/>
        </w:rPr>
        <w:t>60</w:t>
      </w:r>
      <w:r w:rsidRPr="00B87F02">
        <w:rPr>
          <w:rFonts w:ascii="Times New Roman" w:hAnsi="Times New Roman" w:cs="Times New Roman"/>
          <w:color w:val="222222"/>
          <w:sz w:val="24"/>
          <w:szCs w:val="20"/>
          <w:shd w:val="clear" w:color="auto" w:fill="FFFFFF"/>
        </w:rPr>
        <w:t>(4), pp.521-552.</w:t>
      </w:r>
    </w:p>
    <w:p w:rsidR="0037074D" w:rsidRPr="00B87F02" w:rsidRDefault="0037074D" w:rsidP="00B87F02">
      <w:pPr>
        <w:spacing w:line="360" w:lineRule="auto"/>
        <w:jc w:val="both"/>
        <w:rPr>
          <w:rFonts w:ascii="Times New Roman" w:hAnsi="Times New Roman" w:cs="Times New Roman"/>
          <w:color w:val="222222"/>
          <w:sz w:val="24"/>
          <w:szCs w:val="20"/>
          <w:shd w:val="clear" w:color="auto" w:fill="FFFFFF"/>
        </w:rPr>
      </w:pPr>
      <w:r w:rsidRPr="00B87F02">
        <w:rPr>
          <w:rFonts w:ascii="Times New Roman" w:hAnsi="Times New Roman" w:cs="Times New Roman"/>
          <w:color w:val="222222"/>
          <w:sz w:val="24"/>
          <w:szCs w:val="20"/>
          <w:shd w:val="clear" w:color="auto" w:fill="FFFFFF"/>
        </w:rPr>
        <w:t>Clarke, M., 2018. Rethinking graduate employability: The role of capital, individual attributes and context. </w:t>
      </w:r>
      <w:r w:rsidRPr="00B87F02">
        <w:rPr>
          <w:rFonts w:ascii="Times New Roman" w:hAnsi="Times New Roman" w:cs="Times New Roman"/>
          <w:i/>
          <w:iCs/>
          <w:color w:val="222222"/>
          <w:sz w:val="24"/>
          <w:szCs w:val="20"/>
          <w:shd w:val="clear" w:color="auto" w:fill="FFFFFF"/>
        </w:rPr>
        <w:t>Studies in higher education</w:t>
      </w:r>
      <w:r w:rsidRPr="00B87F02">
        <w:rPr>
          <w:rFonts w:ascii="Times New Roman" w:hAnsi="Times New Roman" w:cs="Times New Roman"/>
          <w:color w:val="222222"/>
          <w:sz w:val="24"/>
          <w:szCs w:val="20"/>
          <w:shd w:val="clear" w:color="auto" w:fill="FFFFFF"/>
        </w:rPr>
        <w:t>, </w:t>
      </w:r>
      <w:r w:rsidRPr="00B87F02">
        <w:rPr>
          <w:rFonts w:ascii="Times New Roman" w:hAnsi="Times New Roman" w:cs="Times New Roman"/>
          <w:i/>
          <w:iCs/>
          <w:color w:val="222222"/>
          <w:sz w:val="24"/>
          <w:szCs w:val="20"/>
          <w:shd w:val="clear" w:color="auto" w:fill="FFFFFF"/>
        </w:rPr>
        <w:t>43</w:t>
      </w:r>
      <w:r w:rsidRPr="00B87F02">
        <w:rPr>
          <w:rFonts w:ascii="Times New Roman" w:hAnsi="Times New Roman" w:cs="Times New Roman"/>
          <w:color w:val="222222"/>
          <w:sz w:val="24"/>
          <w:szCs w:val="20"/>
          <w:shd w:val="clear" w:color="auto" w:fill="FFFFFF"/>
        </w:rPr>
        <w:t>(11), pp.1923-1937.</w:t>
      </w:r>
    </w:p>
    <w:p w:rsidR="0037074D" w:rsidRPr="00B87F02" w:rsidRDefault="0037074D" w:rsidP="00B87F02">
      <w:pPr>
        <w:spacing w:line="360" w:lineRule="auto"/>
        <w:jc w:val="both"/>
        <w:rPr>
          <w:rFonts w:ascii="Times New Roman" w:hAnsi="Times New Roman" w:cs="Times New Roman"/>
          <w:color w:val="222222"/>
          <w:sz w:val="24"/>
          <w:szCs w:val="20"/>
          <w:shd w:val="clear" w:color="auto" w:fill="FFFFFF"/>
        </w:rPr>
      </w:pPr>
      <w:r w:rsidRPr="00B87F02">
        <w:rPr>
          <w:rFonts w:ascii="Times New Roman" w:hAnsi="Times New Roman" w:cs="Times New Roman"/>
          <w:color w:val="222222"/>
          <w:sz w:val="24"/>
          <w:szCs w:val="20"/>
          <w:shd w:val="clear" w:color="auto" w:fill="FFFFFF"/>
        </w:rPr>
        <w:t>Ghiasvand, A.M., Naderi, M., Tafreshi, M.Z., Ahmadi, F. and Hosseini, M., 2017. Relationship between time management skills and anxiety and academic motivation of nursing students in Tehran. </w:t>
      </w:r>
      <w:r w:rsidRPr="00B87F02">
        <w:rPr>
          <w:rFonts w:ascii="Times New Roman" w:hAnsi="Times New Roman" w:cs="Times New Roman"/>
          <w:i/>
          <w:iCs/>
          <w:color w:val="222222"/>
          <w:sz w:val="24"/>
          <w:szCs w:val="20"/>
          <w:shd w:val="clear" w:color="auto" w:fill="FFFFFF"/>
        </w:rPr>
        <w:t>Electronic physician</w:t>
      </w:r>
      <w:r w:rsidRPr="00B87F02">
        <w:rPr>
          <w:rFonts w:ascii="Times New Roman" w:hAnsi="Times New Roman" w:cs="Times New Roman"/>
          <w:color w:val="222222"/>
          <w:sz w:val="24"/>
          <w:szCs w:val="20"/>
          <w:shd w:val="clear" w:color="auto" w:fill="FFFFFF"/>
        </w:rPr>
        <w:t>, </w:t>
      </w:r>
      <w:r w:rsidRPr="00B87F02">
        <w:rPr>
          <w:rFonts w:ascii="Times New Roman" w:hAnsi="Times New Roman" w:cs="Times New Roman"/>
          <w:i/>
          <w:iCs/>
          <w:color w:val="222222"/>
          <w:sz w:val="24"/>
          <w:szCs w:val="20"/>
          <w:shd w:val="clear" w:color="auto" w:fill="FFFFFF"/>
        </w:rPr>
        <w:t>9</w:t>
      </w:r>
      <w:r w:rsidRPr="00B87F02">
        <w:rPr>
          <w:rFonts w:ascii="Times New Roman" w:hAnsi="Times New Roman" w:cs="Times New Roman"/>
          <w:color w:val="222222"/>
          <w:sz w:val="24"/>
          <w:szCs w:val="20"/>
          <w:shd w:val="clear" w:color="auto" w:fill="FFFFFF"/>
        </w:rPr>
        <w:t>(1), p.3678.</w:t>
      </w:r>
    </w:p>
    <w:p w:rsidR="0037074D" w:rsidRPr="00B87F02" w:rsidRDefault="0037074D" w:rsidP="00B87F02">
      <w:pPr>
        <w:spacing w:line="360" w:lineRule="auto"/>
        <w:jc w:val="both"/>
        <w:rPr>
          <w:rFonts w:ascii="Times New Roman" w:hAnsi="Times New Roman" w:cs="Times New Roman"/>
          <w:color w:val="222222"/>
          <w:sz w:val="24"/>
          <w:szCs w:val="20"/>
          <w:shd w:val="clear" w:color="auto" w:fill="FFFFFF"/>
        </w:rPr>
      </w:pPr>
      <w:r w:rsidRPr="00B87F02">
        <w:rPr>
          <w:rFonts w:ascii="Times New Roman" w:hAnsi="Times New Roman" w:cs="Times New Roman"/>
          <w:color w:val="222222"/>
          <w:sz w:val="24"/>
          <w:szCs w:val="20"/>
          <w:shd w:val="clear" w:color="auto" w:fill="FFFFFF"/>
        </w:rPr>
        <w:t>Hart, J., 2019. Interdisciplinary project-based learning as a means of developing employability skills in undergraduate science degree programs. </w:t>
      </w:r>
      <w:r w:rsidRPr="00B87F02">
        <w:rPr>
          <w:rFonts w:ascii="Times New Roman" w:hAnsi="Times New Roman" w:cs="Times New Roman"/>
          <w:i/>
          <w:iCs/>
          <w:color w:val="222222"/>
          <w:sz w:val="24"/>
          <w:szCs w:val="20"/>
          <w:shd w:val="clear" w:color="auto" w:fill="FFFFFF"/>
        </w:rPr>
        <w:t>Journal of Teaching and Learning for Graduate Employability</w:t>
      </w:r>
      <w:r w:rsidRPr="00B87F02">
        <w:rPr>
          <w:rFonts w:ascii="Times New Roman" w:hAnsi="Times New Roman" w:cs="Times New Roman"/>
          <w:color w:val="222222"/>
          <w:sz w:val="24"/>
          <w:szCs w:val="20"/>
          <w:shd w:val="clear" w:color="auto" w:fill="FFFFFF"/>
        </w:rPr>
        <w:t>, </w:t>
      </w:r>
      <w:r w:rsidRPr="00B87F02">
        <w:rPr>
          <w:rFonts w:ascii="Times New Roman" w:hAnsi="Times New Roman" w:cs="Times New Roman"/>
          <w:i/>
          <w:iCs/>
          <w:color w:val="222222"/>
          <w:sz w:val="24"/>
          <w:szCs w:val="20"/>
          <w:shd w:val="clear" w:color="auto" w:fill="FFFFFF"/>
        </w:rPr>
        <w:t>10</w:t>
      </w:r>
      <w:r w:rsidRPr="00B87F02">
        <w:rPr>
          <w:rFonts w:ascii="Times New Roman" w:hAnsi="Times New Roman" w:cs="Times New Roman"/>
          <w:color w:val="222222"/>
          <w:sz w:val="24"/>
          <w:szCs w:val="20"/>
          <w:shd w:val="clear" w:color="auto" w:fill="FFFFFF"/>
        </w:rPr>
        <w:t>(2), pp.50-66.</w:t>
      </w:r>
    </w:p>
    <w:p w:rsidR="0037074D" w:rsidRPr="00B87F02" w:rsidRDefault="0037074D" w:rsidP="00B87F02">
      <w:pPr>
        <w:spacing w:line="360" w:lineRule="auto"/>
        <w:jc w:val="both"/>
        <w:rPr>
          <w:rFonts w:ascii="Times New Roman" w:hAnsi="Times New Roman" w:cs="Times New Roman"/>
          <w:sz w:val="28"/>
        </w:rPr>
      </w:pPr>
      <w:r w:rsidRPr="00B87F02">
        <w:rPr>
          <w:rFonts w:ascii="Times New Roman" w:hAnsi="Times New Roman" w:cs="Times New Roman"/>
          <w:color w:val="222222"/>
          <w:sz w:val="24"/>
          <w:szCs w:val="20"/>
          <w:shd w:val="clear" w:color="auto" w:fill="FFFFFF"/>
        </w:rPr>
        <w:t>LeFebvre, L., LeFebvre, L.E. and Allen, M., 2018. Training the butterflies to fly in formation: cataloguing student fears about public speaking. </w:t>
      </w:r>
      <w:r w:rsidRPr="00B87F02">
        <w:rPr>
          <w:rFonts w:ascii="Times New Roman" w:hAnsi="Times New Roman" w:cs="Times New Roman"/>
          <w:i/>
          <w:iCs/>
          <w:color w:val="222222"/>
          <w:sz w:val="24"/>
          <w:szCs w:val="20"/>
          <w:shd w:val="clear" w:color="auto" w:fill="FFFFFF"/>
        </w:rPr>
        <w:t>Communication Education</w:t>
      </w:r>
      <w:r w:rsidRPr="00B87F02">
        <w:rPr>
          <w:rFonts w:ascii="Times New Roman" w:hAnsi="Times New Roman" w:cs="Times New Roman"/>
          <w:color w:val="222222"/>
          <w:sz w:val="24"/>
          <w:szCs w:val="20"/>
          <w:shd w:val="clear" w:color="auto" w:fill="FFFFFF"/>
        </w:rPr>
        <w:t>, </w:t>
      </w:r>
      <w:r w:rsidRPr="00B87F02">
        <w:rPr>
          <w:rFonts w:ascii="Times New Roman" w:hAnsi="Times New Roman" w:cs="Times New Roman"/>
          <w:i/>
          <w:iCs/>
          <w:color w:val="222222"/>
          <w:sz w:val="24"/>
          <w:szCs w:val="20"/>
          <w:shd w:val="clear" w:color="auto" w:fill="FFFFFF"/>
        </w:rPr>
        <w:t>67</w:t>
      </w:r>
      <w:r w:rsidRPr="00B87F02">
        <w:rPr>
          <w:rFonts w:ascii="Times New Roman" w:hAnsi="Times New Roman" w:cs="Times New Roman"/>
          <w:color w:val="222222"/>
          <w:sz w:val="24"/>
          <w:szCs w:val="20"/>
          <w:shd w:val="clear" w:color="auto" w:fill="FFFFFF"/>
        </w:rPr>
        <w:t>(3), pp.348-362.</w:t>
      </w:r>
    </w:p>
    <w:p w:rsidR="0037074D" w:rsidRPr="00B87F02" w:rsidRDefault="0037074D" w:rsidP="00B87F02">
      <w:pPr>
        <w:spacing w:line="360" w:lineRule="auto"/>
        <w:jc w:val="both"/>
        <w:rPr>
          <w:rFonts w:ascii="Times New Roman" w:hAnsi="Times New Roman" w:cs="Times New Roman"/>
          <w:color w:val="222222"/>
          <w:sz w:val="24"/>
          <w:szCs w:val="20"/>
          <w:shd w:val="clear" w:color="auto" w:fill="FFFFFF"/>
        </w:rPr>
      </w:pPr>
      <w:r w:rsidRPr="00B87F02">
        <w:rPr>
          <w:rFonts w:ascii="Times New Roman" w:hAnsi="Times New Roman" w:cs="Times New Roman"/>
          <w:color w:val="222222"/>
          <w:sz w:val="24"/>
          <w:szCs w:val="20"/>
          <w:shd w:val="clear" w:color="auto" w:fill="FFFFFF"/>
        </w:rPr>
        <w:t>Raja, F., 2017. Anxiety Level in Students of Public Speaking: Causes and Remedies. </w:t>
      </w:r>
      <w:r w:rsidRPr="00B87F02">
        <w:rPr>
          <w:rFonts w:ascii="Times New Roman" w:hAnsi="Times New Roman" w:cs="Times New Roman"/>
          <w:i/>
          <w:iCs/>
          <w:color w:val="222222"/>
          <w:sz w:val="24"/>
          <w:szCs w:val="20"/>
          <w:shd w:val="clear" w:color="auto" w:fill="FFFFFF"/>
        </w:rPr>
        <w:t>Journal of education and educational development</w:t>
      </w:r>
      <w:r w:rsidRPr="00B87F02">
        <w:rPr>
          <w:rFonts w:ascii="Times New Roman" w:hAnsi="Times New Roman" w:cs="Times New Roman"/>
          <w:color w:val="222222"/>
          <w:sz w:val="24"/>
          <w:szCs w:val="20"/>
          <w:shd w:val="clear" w:color="auto" w:fill="FFFFFF"/>
        </w:rPr>
        <w:t>, </w:t>
      </w:r>
      <w:r w:rsidRPr="00B87F02">
        <w:rPr>
          <w:rFonts w:ascii="Times New Roman" w:hAnsi="Times New Roman" w:cs="Times New Roman"/>
          <w:i/>
          <w:iCs/>
          <w:color w:val="222222"/>
          <w:sz w:val="24"/>
          <w:szCs w:val="20"/>
          <w:shd w:val="clear" w:color="auto" w:fill="FFFFFF"/>
        </w:rPr>
        <w:t>4</w:t>
      </w:r>
      <w:r w:rsidRPr="00B87F02">
        <w:rPr>
          <w:rFonts w:ascii="Times New Roman" w:hAnsi="Times New Roman" w:cs="Times New Roman"/>
          <w:color w:val="222222"/>
          <w:sz w:val="24"/>
          <w:szCs w:val="20"/>
          <w:shd w:val="clear" w:color="auto" w:fill="FFFFFF"/>
        </w:rPr>
        <w:t>(1), pp.94-110.</w:t>
      </w:r>
    </w:p>
    <w:p w:rsidR="0037074D" w:rsidRPr="00B87F02" w:rsidRDefault="0037074D" w:rsidP="00B87F02">
      <w:pPr>
        <w:spacing w:line="360" w:lineRule="auto"/>
        <w:jc w:val="both"/>
        <w:rPr>
          <w:rFonts w:ascii="Times New Roman" w:hAnsi="Times New Roman" w:cs="Times New Roman"/>
          <w:color w:val="222222"/>
          <w:sz w:val="24"/>
          <w:szCs w:val="20"/>
          <w:shd w:val="clear" w:color="auto" w:fill="FFFFFF"/>
        </w:rPr>
      </w:pPr>
      <w:r w:rsidRPr="00B87F02">
        <w:rPr>
          <w:rFonts w:ascii="Times New Roman" w:hAnsi="Times New Roman" w:cs="Times New Roman"/>
          <w:color w:val="222222"/>
          <w:sz w:val="24"/>
          <w:szCs w:val="20"/>
          <w:shd w:val="clear" w:color="auto" w:fill="FFFFFF"/>
        </w:rPr>
        <w:t>Succi, C. and Canovi, M., 2020. Soft skills to enhance graduate employability: comparing students and employers’ perceptions. </w:t>
      </w:r>
      <w:r w:rsidRPr="00B87F02">
        <w:rPr>
          <w:rFonts w:ascii="Times New Roman" w:hAnsi="Times New Roman" w:cs="Times New Roman"/>
          <w:i/>
          <w:iCs/>
          <w:color w:val="222222"/>
          <w:sz w:val="24"/>
          <w:szCs w:val="20"/>
          <w:shd w:val="clear" w:color="auto" w:fill="FFFFFF"/>
        </w:rPr>
        <w:t>Studies in Higher Education</w:t>
      </w:r>
      <w:r w:rsidRPr="00B87F02">
        <w:rPr>
          <w:rFonts w:ascii="Times New Roman" w:hAnsi="Times New Roman" w:cs="Times New Roman"/>
          <w:color w:val="222222"/>
          <w:sz w:val="24"/>
          <w:szCs w:val="20"/>
          <w:shd w:val="clear" w:color="auto" w:fill="FFFFFF"/>
        </w:rPr>
        <w:t>, </w:t>
      </w:r>
      <w:r w:rsidRPr="00B87F02">
        <w:rPr>
          <w:rFonts w:ascii="Times New Roman" w:hAnsi="Times New Roman" w:cs="Times New Roman"/>
          <w:i/>
          <w:iCs/>
          <w:color w:val="222222"/>
          <w:sz w:val="24"/>
          <w:szCs w:val="20"/>
          <w:shd w:val="clear" w:color="auto" w:fill="FFFFFF"/>
        </w:rPr>
        <w:t>45</w:t>
      </w:r>
      <w:r w:rsidRPr="00B87F02">
        <w:rPr>
          <w:rFonts w:ascii="Times New Roman" w:hAnsi="Times New Roman" w:cs="Times New Roman"/>
          <w:color w:val="222222"/>
          <w:sz w:val="24"/>
          <w:szCs w:val="20"/>
          <w:shd w:val="clear" w:color="auto" w:fill="FFFFFF"/>
        </w:rPr>
        <w:t>(9), pp.1834-1847.</w:t>
      </w:r>
    </w:p>
    <w:p w:rsidR="0031462D" w:rsidRPr="00B87F02" w:rsidRDefault="007D3A98" w:rsidP="00B87F02">
      <w:pPr>
        <w:pStyle w:val="normal0"/>
        <w:spacing w:line="360" w:lineRule="auto"/>
        <w:jc w:val="both"/>
        <w:rPr>
          <w:rFonts w:ascii="Times New Roman" w:eastAsia="Times New Roman" w:hAnsi="Times New Roman" w:cs="Times New Roman"/>
          <w:sz w:val="24"/>
          <w:szCs w:val="24"/>
        </w:rPr>
      </w:pPr>
      <w:r w:rsidRPr="00B87F02">
        <w:rPr>
          <w:rFonts w:ascii="Times New Roman" w:eastAsia="Times New Roman" w:hAnsi="Times New Roman" w:cs="Times New Roman"/>
          <w:sz w:val="24"/>
          <w:szCs w:val="24"/>
        </w:rPr>
        <w:t xml:space="preserve"> </w:t>
      </w:r>
    </w:p>
    <w:sectPr w:rsidR="0031462D" w:rsidRPr="00B87F02" w:rsidSect="007B4301">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83CDD" w:rsidRDefault="00D83CDD" w:rsidP="007B4301">
      <w:pPr>
        <w:spacing w:line="240" w:lineRule="auto"/>
      </w:pPr>
      <w:r>
        <w:separator/>
      </w:r>
    </w:p>
  </w:endnote>
  <w:endnote w:type="continuationSeparator" w:id="1">
    <w:p w:rsidR="00D83CDD" w:rsidRDefault="00D83CDD" w:rsidP="007B4301">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0000000000000000000"/>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181668"/>
      <w:docPartObj>
        <w:docPartGallery w:val="Page Numbers (Bottom of Page)"/>
        <w:docPartUnique/>
      </w:docPartObj>
    </w:sdtPr>
    <w:sdtContent>
      <w:p w:rsidR="007B4301" w:rsidRDefault="00774C72">
        <w:pPr>
          <w:pStyle w:val="Footer"/>
          <w:jc w:val="right"/>
        </w:pPr>
        <w:fldSimple w:instr=" PAGE   \* MERGEFORMAT ">
          <w:r w:rsidR="005B1C5A">
            <w:rPr>
              <w:noProof/>
            </w:rPr>
            <w:t>1</w:t>
          </w:r>
        </w:fldSimple>
      </w:p>
    </w:sdtContent>
  </w:sdt>
  <w:p w:rsidR="007B4301" w:rsidRDefault="007B430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83CDD" w:rsidRDefault="00D83CDD" w:rsidP="007B4301">
      <w:pPr>
        <w:spacing w:line="240" w:lineRule="auto"/>
      </w:pPr>
      <w:r>
        <w:separator/>
      </w:r>
    </w:p>
  </w:footnote>
  <w:footnote w:type="continuationSeparator" w:id="1">
    <w:p w:rsidR="00D83CDD" w:rsidRDefault="00D83CDD" w:rsidP="007B4301">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31462D"/>
    <w:rsid w:val="00180B78"/>
    <w:rsid w:val="0031462D"/>
    <w:rsid w:val="00322A6D"/>
    <w:rsid w:val="0037074D"/>
    <w:rsid w:val="005B1C5A"/>
    <w:rsid w:val="00774C72"/>
    <w:rsid w:val="007B4301"/>
    <w:rsid w:val="007D3A98"/>
    <w:rsid w:val="00B87F02"/>
    <w:rsid w:val="00C36CE1"/>
    <w:rsid w:val="00D248B9"/>
    <w:rsid w:val="00D83CDD"/>
    <w:rsid w:val="00F91A0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74C72"/>
  </w:style>
  <w:style w:type="paragraph" w:styleId="Heading1">
    <w:name w:val="heading 1"/>
    <w:basedOn w:val="normal0"/>
    <w:next w:val="normal0"/>
    <w:rsid w:val="007B4301"/>
    <w:pPr>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0"/>
    <w:next w:val="normal0"/>
    <w:rsid w:val="00D248B9"/>
    <w:pPr>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0"/>
    <w:next w:val="normal0"/>
    <w:rsid w:val="0031462D"/>
    <w:pPr>
      <w:keepNext/>
      <w:keepLines/>
      <w:spacing w:before="320" w:after="80"/>
      <w:outlineLvl w:val="2"/>
    </w:pPr>
    <w:rPr>
      <w:color w:val="434343"/>
      <w:sz w:val="28"/>
      <w:szCs w:val="28"/>
    </w:rPr>
  </w:style>
  <w:style w:type="paragraph" w:styleId="Heading4">
    <w:name w:val="heading 4"/>
    <w:basedOn w:val="normal0"/>
    <w:next w:val="normal0"/>
    <w:rsid w:val="0031462D"/>
    <w:pPr>
      <w:keepNext/>
      <w:keepLines/>
      <w:spacing w:before="280" w:after="80"/>
      <w:outlineLvl w:val="3"/>
    </w:pPr>
    <w:rPr>
      <w:color w:val="666666"/>
      <w:sz w:val="24"/>
      <w:szCs w:val="24"/>
    </w:rPr>
  </w:style>
  <w:style w:type="paragraph" w:styleId="Heading5">
    <w:name w:val="heading 5"/>
    <w:basedOn w:val="normal0"/>
    <w:next w:val="normal0"/>
    <w:rsid w:val="0031462D"/>
    <w:pPr>
      <w:keepNext/>
      <w:keepLines/>
      <w:spacing w:before="240" w:after="80"/>
      <w:outlineLvl w:val="4"/>
    </w:pPr>
    <w:rPr>
      <w:color w:val="666666"/>
    </w:rPr>
  </w:style>
  <w:style w:type="paragraph" w:styleId="Heading6">
    <w:name w:val="heading 6"/>
    <w:basedOn w:val="normal0"/>
    <w:next w:val="normal0"/>
    <w:rsid w:val="0031462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31462D"/>
  </w:style>
  <w:style w:type="paragraph" w:styleId="Title">
    <w:name w:val="Title"/>
    <w:basedOn w:val="normal0"/>
    <w:next w:val="normal0"/>
    <w:rsid w:val="0031462D"/>
    <w:pPr>
      <w:keepNext/>
      <w:keepLines/>
      <w:spacing w:after="60"/>
    </w:pPr>
    <w:rPr>
      <w:sz w:val="52"/>
      <w:szCs w:val="52"/>
    </w:rPr>
  </w:style>
  <w:style w:type="paragraph" w:styleId="Subtitle">
    <w:name w:val="Subtitle"/>
    <w:basedOn w:val="normal0"/>
    <w:next w:val="normal0"/>
    <w:rsid w:val="0031462D"/>
    <w:pPr>
      <w:keepNext/>
      <w:keepLines/>
      <w:spacing w:after="320"/>
    </w:pPr>
    <w:rPr>
      <w:color w:val="666666"/>
      <w:sz w:val="30"/>
      <w:szCs w:val="30"/>
    </w:rPr>
  </w:style>
  <w:style w:type="paragraph" w:styleId="Header">
    <w:name w:val="header"/>
    <w:basedOn w:val="Normal"/>
    <w:link w:val="HeaderChar"/>
    <w:uiPriority w:val="99"/>
    <w:semiHidden/>
    <w:unhideWhenUsed/>
    <w:rsid w:val="007B4301"/>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7B4301"/>
  </w:style>
  <w:style w:type="paragraph" w:styleId="Footer">
    <w:name w:val="footer"/>
    <w:basedOn w:val="Normal"/>
    <w:link w:val="FooterChar"/>
    <w:uiPriority w:val="99"/>
    <w:unhideWhenUsed/>
    <w:rsid w:val="007B4301"/>
    <w:pPr>
      <w:tabs>
        <w:tab w:val="center" w:pos="4680"/>
        <w:tab w:val="right" w:pos="9360"/>
      </w:tabs>
      <w:spacing w:line="240" w:lineRule="auto"/>
    </w:pPr>
  </w:style>
  <w:style w:type="character" w:customStyle="1" w:styleId="FooterChar">
    <w:name w:val="Footer Char"/>
    <w:basedOn w:val="DefaultParagraphFont"/>
    <w:link w:val="Footer"/>
    <w:uiPriority w:val="99"/>
    <w:rsid w:val="007B4301"/>
  </w:style>
  <w:style w:type="paragraph" w:styleId="TOCHeading">
    <w:name w:val="TOC Heading"/>
    <w:basedOn w:val="Heading1"/>
    <w:next w:val="Normal"/>
    <w:uiPriority w:val="39"/>
    <w:semiHidden/>
    <w:unhideWhenUsed/>
    <w:qFormat/>
    <w:rsid w:val="00322A6D"/>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322A6D"/>
    <w:pPr>
      <w:spacing w:after="100"/>
    </w:pPr>
  </w:style>
  <w:style w:type="paragraph" w:styleId="TOC2">
    <w:name w:val="toc 2"/>
    <w:basedOn w:val="Normal"/>
    <w:next w:val="Normal"/>
    <w:autoRedefine/>
    <w:uiPriority w:val="39"/>
    <w:unhideWhenUsed/>
    <w:rsid w:val="00322A6D"/>
    <w:pPr>
      <w:spacing w:after="100"/>
      <w:ind w:left="220"/>
    </w:pPr>
  </w:style>
  <w:style w:type="character" w:styleId="Hyperlink">
    <w:name w:val="Hyperlink"/>
    <w:basedOn w:val="DefaultParagraphFont"/>
    <w:uiPriority w:val="99"/>
    <w:unhideWhenUsed/>
    <w:rsid w:val="00322A6D"/>
    <w:rPr>
      <w:color w:val="0000FF" w:themeColor="hyperlink"/>
      <w:u w:val="single"/>
    </w:rPr>
  </w:style>
  <w:style w:type="paragraph" w:styleId="BalloonText">
    <w:name w:val="Balloon Text"/>
    <w:basedOn w:val="Normal"/>
    <w:link w:val="BalloonTextChar"/>
    <w:uiPriority w:val="99"/>
    <w:semiHidden/>
    <w:unhideWhenUsed/>
    <w:rsid w:val="00322A6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22A6D"/>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8D06E467-2AC6-446C-9EDD-939B9CEAAE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8</Pages>
  <Words>2224</Words>
  <Characters>12677</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14872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my</dc:creator>
  <cp:lastModifiedBy>my</cp:lastModifiedBy>
  <cp:revision>2</cp:revision>
  <dcterms:created xsi:type="dcterms:W3CDTF">2021-04-30T19:38:00Z</dcterms:created>
  <dcterms:modified xsi:type="dcterms:W3CDTF">2021-04-30T19:38:00Z</dcterms:modified>
</cp:coreProperties>
</file>