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35CF0" w14:textId="667CDDC5" w:rsidR="0025306F" w:rsidRPr="009457A0" w:rsidRDefault="00E26AF9" w:rsidP="00910ECE">
      <w:pPr>
        <w:rPr>
          <w:b/>
          <w:sz w:val="40"/>
          <w:szCs w:val="40"/>
        </w:rPr>
      </w:pPr>
      <w:r>
        <w:rPr>
          <w:noProof/>
        </w:rPr>
        <w:drawing>
          <wp:inline distT="0" distB="0" distL="0" distR="0" wp14:anchorId="5F54C1CE" wp14:editId="519BE39C">
            <wp:extent cx="4131724" cy="1570998"/>
            <wp:effectExtent l="0" t="0" r="2540" b="0"/>
            <wp:docPr id="4" name="Picture 3">
              <a:extLst xmlns:a="http://schemas.openxmlformats.org/drawingml/2006/main">
                <a:ext uri="{FF2B5EF4-FFF2-40B4-BE49-F238E27FC236}">
                  <a16:creationId xmlns:a16="http://schemas.microsoft.com/office/drawing/2014/main" id="{2A837D6A-E248-0954-4483-8E76E44B92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837D6A-E248-0954-4483-8E76E44B928B}"/>
                        </a:ext>
                      </a:extLst>
                    </pic:cNvPr>
                    <pic:cNvPicPr>
                      <a:picLocks noChangeAspect="1"/>
                    </pic:cNvPicPr>
                  </pic:nvPicPr>
                  <pic:blipFill>
                    <a:blip r:embed="rId8"/>
                    <a:stretch>
                      <a:fillRect/>
                    </a:stretch>
                  </pic:blipFill>
                  <pic:spPr>
                    <a:xfrm>
                      <a:off x="0" y="0"/>
                      <a:ext cx="4131724" cy="1570998"/>
                    </a:xfrm>
                    <a:prstGeom prst="rect">
                      <a:avLst/>
                    </a:prstGeom>
                  </pic:spPr>
                </pic:pic>
              </a:graphicData>
            </a:graphic>
          </wp:inline>
        </w:drawing>
      </w:r>
    </w:p>
    <w:p w14:paraId="39913B4E" w14:textId="77777777" w:rsidR="0025306F" w:rsidRPr="009457A0" w:rsidRDefault="0025306F" w:rsidP="00910ECE">
      <w:pPr>
        <w:rPr>
          <w:b/>
          <w:sz w:val="40"/>
          <w:szCs w:val="40"/>
        </w:rPr>
      </w:pPr>
    </w:p>
    <w:p w14:paraId="139CEA31" w14:textId="77777777" w:rsidR="0025306F" w:rsidRPr="009457A0" w:rsidRDefault="0025306F" w:rsidP="00910ECE">
      <w:pPr>
        <w:rPr>
          <w:b/>
          <w:sz w:val="40"/>
          <w:szCs w:val="40"/>
        </w:rPr>
      </w:pPr>
    </w:p>
    <w:p w14:paraId="05D11EE3" w14:textId="77777777" w:rsidR="0025306F" w:rsidRPr="009457A0" w:rsidRDefault="0025306F" w:rsidP="00910ECE">
      <w:pPr>
        <w:rPr>
          <w:b/>
          <w:sz w:val="40"/>
          <w:szCs w:val="40"/>
        </w:rPr>
      </w:pPr>
    </w:p>
    <w:p w14:paraId="429AB013" w14:textId="77777777" w:rsidR="0025306F" w:rsidRPr="009457A0" w:rsidRDefault="0025306F" w:rsidP="00910ECE">
      <w:pPr>
        <w:rPr>
          <w:b/>
          <w:sz w:val="40"/>
          <w:szCs w:val="40"/>
        </w:rPr>
      </w:pPr>
    </w:p>
    <w:p w14:paraId="436198ED" w14:textId="6CF126E3" w:rsidR="0025306F" w:rsidRPr="009457A0" w:rsidRDefault="00761540" w:rsidP="00910ECE">
      <w:pPr>
        <w:jc w:val="center"/>
        <w:rPr>
          <w:b/>
          <w:sz w:val="40"/>
          <w:szCs w:val="40"/>
        </w:rPr>
      </w:pPr>
      <w:r w:rsidRPr="009457A0">
        <w:rPr>
          <w:b/>
          <w:sz w:val="40"/>
          <w:szCs w:val="40"/>
        </w:rPr>
        <w:t>Mental Disorders and Psychopathology</w:t>
      </w:r>
    </w:p>
    <w:p w14:paraId="123495A4" w14:textId="26E1A4C3" w:rsidR="0025306F" w:rsidRPr="00827114" w:rsidRDefault="00827114" w:rsidP="00910ECE">
      <w:pPr>
        <w:jc w:val="center"/>
        <w:rPr>
          <w:b/>
          <w:sz w:val="32"/>
          <w:szCs w:val="32"/>
        </w:rPr>
      </w:pPr>
      <w:r>
        <w:rPr>
          <w:b/>
          <w:sz w:val="32"/>
          <w:szCs w:val="32"/>
        </w:rPr>
        <w:t xml:space="preserve">General Anxiety Disorder, Schizophrenia, Autism </w:t>
      </w:r>
    </w:p>
    <w:p w14:paraId="065D6A61" w14:textId="3BBF38D1" w:rsidR="0025306F" w:rsidRDefault="007C0123" w:rsidP="00910ECE">
      <w:pPr>
        <w:jc w:val="center"/>
        <w:rPr>
          <w:b/>
          <w:sz w:val="40"/>
          <w:szCs w:val="40"/>
        </w:rPr>
      </w:pPr>
      <w:r>
        <w:rPr>
          <w:b/>
          <w:sz w:val="40"/>
          <w:szCs w:val="40"/>
        </w:rPr>
        <w:t xml:space="preserve"> </w:t>
      </w:r>
    </w:p>
    <w:p w14:paraId="31F37023" w14:textId="6321A9C2" w:rsidR="007C0123" w:rsidRDefault="007C0123" w:rsidP="00910ECE">
      <w:pPr>
        <w:jc w:val="center"/>
        <w:rPr>
          <w:b/>
          <w:sz w:val="40"/>
          <w:szCs w:val="40"/>
        </w:rPr>
      </w:pPr>
    </w:p>
    <w:p w14:paraId="1D7A566A" w14:textId="7951D94D" w:rsidR="007C0123" w:rsidRDefault="007C0123" w:rsidP="00910ECE">
      <w:pPr>
        <w:jc w:val="center"/>
        <w:rPr>
          <w:b/>
          <w:sz w:val="40"/>
          <w:szCs w:val="40"/>
        </w:rPr>
      </w:pPr>
    </w:p>
    <w:p w14:paraId="15445DCB" w14:textId="7ACEE885" w:rsidR="007C0123" w:rsidRDefault="007C0123" w:rsidP="00910ECE">
      <w:pPr>
        <w:jc w:val="center"/>
        <w:rPr>
          <w:b/>
          <w:sz w:val="40"/>
          <w:szCs w:val="40"/>
        </w:rPr>
      </w:pPr>
    </w:p>
    <w:p w14:paraId="6EBB23DC" w14:textId="1C5B9E58" w:rsidR="007C0123" w:rsidRDefault="007C0123" w:rsidP="00910ECE">
      <w:pPr>
        <w:jc w:val="center"/>
        <w:rPr>
          <w:b/>
          <w:sz w:val="40"/>
          <w:szCs w:val="40"/>
        </w:rPr>
      </w:pPr>
    </w:p>
    <w:p w14:paraId="01D64D58" w14:textId="77777777" w:rsidR="007C0123" w:rsidRPr="009457A0" w:rsidRDefault="007C0123" w:rsidP="00910ECE">
      <w:pPr>
        <w:jc w:val="center"/>
        <w:rPr>
          <w:b/>
          <w:sz w:val="40"/>
          <w:szCs w:val="40"/>
        </w:rPr>
      </w:pPr>
    </w:p>
    <w:p w14:paraId="0B837436" w14:textId="77777777" w:rsidR="00451D45" w:rsidRDefault="00451D45" w:rsidP="008846E9">
      <w:pPr>
        <w:rPr>
          <w:b/>
          <w:bCs/>
          <w:sz w:val="28"/>
          <w:szCs w:val="28"/>
        </w:rPr>
      </w:pPr>
      <w:r>
        <w:rPr>
          <w:b/>
          <w:bCs/>
          <w:sz w:val="28"/>
          <w:szCs w:val="28"/>
        </w:rPr>
        <w:t xml:space="preserve">Module name: BMHP6006_LON  </w:t>
      </w:r>
    </w:p>
    <w:p w14:paraId="134C8632" w14:textId="77777777" w:rsidR="00451D45" w:rsidRDefault="00451D45" w:rsidP="008846E9">
      <w:pPr>
        <w:rPr>
          <w:b/>
          <w:bCs/>
          <w:sz w:val="28"/>
          <w:szCs w:val="28"/>
        </w:rPr>
      </w:pPr>
      <w:r>
        <w:rPr>
          <w:b/>
          <w:bCs/>
          <w:sz w:val="28"/>
          <w:szCs w:val="28"/>
        </w:rPr>
        <w:t xml:space="preserve">Student name: Ramona </w:t>
      </w:r>
      <w:proofErr w:type="spellStart"/>
      <w:r>
        <w:rPr>
          <w:b/>
          <w:bCs/>
          <w:sz w:val="28"/>
          <w:szCs w:val="28"/>
        </w:rPr>
        <w:t>Georgeta</w:t>
      </w:r>
      <w:proofErr w:type="spellEnd"/>
      <w:r>
        <w:rPr>
          <w:b/>
          <w:bCs/>
          <w:sz w:val="28"/>
          <w:szCs w:val="28"/>
        </w:rPr>
        <w:t xml:space="preserve"> Marza </w:t>
      </w:r>
    </w:p>
    <w:p w14:paraId="701C32DD" w14:textId="55341C5F" w:rsidR="00451D45" w:rsidRDefault="00451D45" w:rsidP="008846E9">
      <w:pPr>
        <w:rPr>
          <w:b/>
          <w:bCs/>
          <w:sz w:val="28"/>
          <w:szCs w:val="28"/>
        </w:rPr>
      </w:pPr>
      <w:r>
        <w:rPr>
          <w:b/>
          <w:bCs/>
          <w:sz w:val="28"/>
          <w:szCs w:val="28"/>
        </w:rPr>
        <w:t xml:space="preserve">Student ID: 1919636 </w:t>
      </w:r>
    </w:p>
    <w:p w14:paraId="48C6CEC0" w14:textId="6CDAFD0D" w:rsidR="0025306F" w:rsidRPr="009457A0" w:rsidRDefault="00451D45" w:rsidP="008846E9">
      <w:pPr>
        <w:rPr>
          <w:b/>
        </w:rPr>
      </w:pPr>
      <w:r>
        <w:rPr>
          <w:b/>
          <w:bCs/>
          <w:sz w:val="28"/>
          <w:szCs w:val="28"/>
        </w:rPr>
        <w:t>Lecturer name: Bianca Sanfil</w:t>
      </w:r>
      <w:r w:rsidR="0054214B">
        <w:rPr>
          <w:b/>
          <w:bCs/>
          <w:sz w:val="28"/>
          <w:szCs w:val="28"/>
        </w:rPr>
        <w:t>ippo</w:t>
      </w:r>
      <w:r w:rsidR="00761540" w:rsidRPr="009457A0">
        <w:br w:type="page"/>
      </w:r>
    </w:p>
    <w:sdt>
      <w:sdtPr>
        <w:rPr>
          <w:rFonts w:ascii="Arial" w:eastAsia="Arial" w:hAnsi="Arial" w:cs="Arial"/>
          <w:color w:val="auto"/>
          <w:sz w:val="22"/>
          <w:szCs w:val="22"/>
          <w:lang w:val="en-GB" w:eastAsia="en-IN"/>
        </w:rPr>
        <w:id w:val="1151323055"/>
        <w:docPartObj>
          <w:docPartGallery w:val="Table of Contents"/>
          <w:docPartUnique/>
        </w:docPartObj>
      </w:sdtPr>
      <w:sdtEndPr>
        <w:rPr>
          <w:b/>
          <w:bCs/>
          <w:noProof/>
        </w:rPr>
      </w:sdtEndPr>
      <w:sdtContent>
        <w:p w14:paraId="0DF6687B" w14:textId="77777777" w:rsidR="00E5689F" w:rsidRPr="009457A0" w:rsidRDefault="00E5689F" w:rsidP="00910ECE">
          <w:pPr>
            <w:pStyle w:val="TOCHeading"/>
            <w:spacing w:line="360" w:lineRule="auto"/>
            <w:jc w:val="center"/>
            <w:rPr>
              <w:rFonts w:ascii="Arial" w:hAnsi="Arial" w:cs="Arial"/>
              <w:b/>
              <w:color w:val="000000" w:themeColor="text1"/>
              <w:sz w:val="22"/>
              <w:szCs w:val="22"/>
              <w:lang w:val="en-GB"/>
            </w:rPr>
          </w:pPr>
          <w:r w:rsidRPr="009457A0">
            <w:rPr>
              <w:rFonts w:ascii="Arial" w:hAnsi="Arial" w:cs="Arial"/>
              <w:b/>
              <w:color w:val="000000" w:themeColor="text1"/>
              <w:sz w:val="22"/>
              <w:szCs w:val="22"/>
              <w:lang w:val="en-GB"/>
            </w:rPr>
            <w:t>Table of Contents</w:t>
          </w:r>
        </w:p>
        <w:p w14:paraId="4112EA29" w14:textId="77777777" w:rsidR="00E5689F" w:rsidRPr="009457A0" w:rsidRDefault="00BD0124" w:rsidP="00910ECE">
          <w:pPr>
            <w:pStyle w:val="TOC1"/>
            <w:tabs>
              <w:tab w:val="right" w:leader="dot" w:pos="9019"/>
            </w:tabs>
            <w:rPr>
              <w:noProof/>
            </w:rPr>
          </w:pPr>
          <w:r w:rsidRPr="009457A0">
            <w:fldChar w:fldCharType="begin"/>
          </w:r>
          <w:r w:rsidR="00E5689F" w:rsidRPr="009457A0">
            <w:instrText xml:space="preserve"> TOC \o "1-3" \h \z \u </w:instrText>
          </w:r>
          <w:r w:rsidRPr="009457A0">
            <w:fldChar w:fldCharType="separate"/>
          </w:r>
          <w:hyperlink w:anchor="_Toc122963286" w:history="1">
            <w:r w:rsidR="00E5689F" w:rsidRPr="009457A0">
              <w:rPr>
                <w:rStyle w:val="Hyperlink"/>
                <w:noProof/>
              </w:rPr>
              <w:t>Introduction</w:t>
            </w:r>
            <w:r w:rsidR="00E5689F" w:rsidRPr="009457A0">
              <w:rPr>
                <w:noProof/>
                <w:webHidden/>
              </w:rPr>
              <w:tab/>
            </w:r>
            <w:r w:rsidRPr="009457A0">
              <w:rPr>
                <w:noProof/>
                <w:webHidden/>
              </w:rPr>
              <w:fldChar w:fldCharType="begin"/>
            </w:r>
            <w:r w:rsidR="00E5689F" w:rsidRPr="009457A0">
              <w:rPr>
                <w:noProof/>
                <w:webHidden/>
              </w:rPr>
              <w:instrText xml:space="preserve"> PAGEREF _Toc122963286 \h </w:instrText>
            </w:r>
            <w:r w:rsidRPr="009457A0">
              <w:rPr>
                <w:noProof/>
                <w:webHidden/>
              </w:rPr>
            </w:r>
            <w:r w:rsidRPr="009457A0">
              <w:rPr>
                <w:noProof/>
                <w:webHidden/>
              </w:rPr>
              <w:fldChar w:fldCharType="separate"/>
            </w:r>
            <w:r w:rsidR="009457A0">
              <w:rPr>
                <w:noProof/>
                <w:webHidden/>
              </w:rPr>
              <w:t>3</w:t>
            </w:r>
            <w:r w:rsidRPr="009457A0">
              <w:rPr>
                <w:noProof/>
                <w:webHidden/>
              </w:rPr>
              <w:fldChar w:fldCharType="end"/>
            </w:r>
          </w:hyperlink>
        </w:p>
        <w:p w14:paraId="0DADF892" w14:textId="77777777" w:rsidR="00E5689F" w:rsidRPr="009457A0" w:rsidRDefault="00000000" w:rsidP="00910ECE">
          <w:pPr>
            <w:pStyle w:val="TOC1"/>
            <w:tabs>
              <w:tab w:val="right" w:leader="dot" w:pos="9019"/>
            </w:tabs>
            <w:rPr>
              <w:noProof/>
            </w:rPr>
          </w:pPr>
          <w:hyperlink w:anchor="_Toc122963287" w:history="1">
            <w:r w:rsidR="00E5689F" w:rsidRPr="009457A0">
              <w:rPr>
                <w:rStyle w:val="Hyperlink"/>
                <w:noProof/>
              </w:rPr>
              <w:t>General Anxiety Disorder</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_Toc122963287 \h </w:instrText>
            </w:r>
            <w:r w:rsidR="00BD0124" w:rsidRPr="009457A0">
              <w:rPr>
                <w:noProof/>
                <w:webHidden/>
              </w:rPr>
            </w:r>
            <w:r w:rsidR="00BD0124" w:rsidRPr="009457A0">
              <w:rPr>
                <w:noProof/>
                <w:webHidden/>
              </w:rPr>
              <w:fldChar w:fldCharType="separate"/>
            </w:r>
            <w:r w:rsidR="009457A0">
              <w:rPr>
                <w:noProof/>
                <w:webHidden/>
              </w:rPr>
              <w:t>3</w:t>
            </w:r>
            <w:r w:rsidR="00BD0124" w:rsidRPr="009457A0">
              <w:rPr>
                <w:noProof/>
                <w:webHidden/>
              </w:rPr>
              <w:fldChar w:fldCharType="end"/>
            </w:r>
          </w:hyperlink>
        </w:p>
        <w:p w14:paraId="6625AC10" w14:textId="77777777" w:rsidR="00E5689F" w:rsidRPr="009457A0" w:rsidRDefault="00000000" w:rsidP="00910ECE">
          <w:pPr>
            <w:pStyle w:val="TOC2"/>
            <w:tabs>
              <w:tab w:val="right" w:leader="dot" w:pos="9019"/>
            </w:tabs>
            <w:rPr>
              <w:noProof/>
            </w:rPr>
          </w:pPr>
          <w:hyperlink w:anchor="_Toc122963288" w:history="1">
            <w:r w:rsidR="00E5689F" w:rsidRPr="009457A0">
              <w:rPr>
                <w:rStyle w:val="Hyperlink"/>
                <w:noProof/>
              </w:rPr>
              <w:t>Classification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_Toc122963288 \h </w:instrText>
            </w:r>
            <w:r w:rsidR="00BD0124" w:rsidRPr="009457A0">
              <w:rPr>
                <w:noProof/>
                <w:webHidden/>
              </w:rPr>
            </w:r>
            <w:r w:rsidR="00BD0124" w:rsidRPr="009457A0">
              <w:rPr>
                <w:noProof/>
                <w:webHidden/>
              </w:rPr>
              <w:fldChar w:fldCharType="separate"/>
            </w:r>
            <w:r w:rsidR="009457A0">
              <w:rPr>
                <w:noProof/>
                <w:webHidden/>
              </w:rPr>
              <w:t>3</w:t>
            </w:r>
            <w:r w:rsidR="00BD0124" w:rsidRPr="009457A0">
              <w:rPr>
                <w:noProof/>
                <w:webHidden/>
              </w:rPr>
              <w:fldChar w:fldCharType="end"/>
            </w:r>
          </w:hyperlink>
        </w:p>
        <w:p w14:paraId="4E46D666" w14:textId="77777777" w:rsidR="00E5689F" w:rsidRPr="009457A0" w:rsidRDefault="00000000" w:rsidP="00910ECE">
          <w:pPr>
            <w:pStyle w:val="TOC2"/>
            <w:tabs>
              <w:tab w:val="right" w:leader="dot" w:pos="9019"/>
            </w:tabs>
            <w:rPr>
              <w:noProof/>
            </w:rPr>
          </w:pPr>
          <w:hyperlink w:anchor="_Toc122963289" w:history="1">
            <w:r w:rsidR="00E5689F" w:rsidRPr="009457A0">
              <w:rPr>
                <w:rStyle w:val="Hyperlink"/>
                <w:noProof/>
              </w:rPr>
              <w:t>Diagnosis</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_Toc122963289 \h </w:instrText>
            </w:r>
            <w:r w:rsidR="00BD0124" w:rsidRPr="009457A0">
              <w:rPr>
                <w:noProof/>
                <w:webHidden/>
              </w:rPr>
            </w:r>
            <w:r w:rsidR="00BD0124" w:rsidRPr="009457A0">
              <w:rPr>
                <w:noProof/>
                <w:webHidden/>
              </w:rPr>
              <w:fldChar w:fldCharType="separate"/>
            </w:r>
            <w:r w:rsidR="009457A0">
              <w:rPr>
                <w:noProof/>
                <w:webHidden/>
              </w:rPr>
              <w:t>4</w:t>
            </w:r>
            <w:r w:rsidR="00BD0124" w:rsidRPr="009457A0">
              <w:rPr>
                <w:noProof/>
                <w:webHidden/>
              </w:rPr>
              <w:fldChar w:fldCharType="end"/>
            </w:r>
          </w:hyperlink>
        </w:p>
        <w:p w14:paraId="0E9BF92C" w14:textId="77777777" w:rsidR="00E5689F" w:rsidRPr="009457A0" w:rsidRDefault="00000000" w:rsidP="00910ECE">
          <w:pPr>
            <w:pStyle w:val="TOC2"/>
            <w:tabs>
              <w:tab w:val="right" w:leader="dot" w:pos="9019"/>
            </w:tabs>
            <w:rPr>
              <w:noProof/>
            </w:rPr>
          </w:pPr>
          <w:hyperlink w:anchor="_Toc122963290" w:history="1">
            <w:r w:rsidR="00E5689F" w:rsidRPr="009457A0">
              <w:rPr>
                <w:rStyle w:val="Hyperlink"/>
                <w:noProof/>
              </w:rPr>
              <w:t>Treatment</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_Toc122963290 \h </w:instrText>
            </w:r>
            <w:r w:rsidR="00BD0124" w:rsidRPr="009457A0">
              <w:rPr>
                <w:noProof/>
                <w:webHidden/>
              </w:rPr>
            </w:r>
            <w:r w:rsidR="00BD0124" w:rsidRPr="009457A0">
              <w:rPr>
                <w:noProof/>
                <w:webHidden/>
              </w:rPr>
              <w:fldChar w:fldCharType="separate"/>
            </w:r>
            <w:r w:rsidR="009457A0">
              <w:rPr>
                <w:noProof/>
                <w:webHidden/>
              </w:rPr>
              <w:t>4</w:t>
            </w:r>
            <w:r w:rsidR="00BD0124" w:rsidRPr="009457A0">
              <w:rPr>
                <w:noProof/>
                <w:webHidden/>
              </w:rPr>
              <w:fldChar w:fldCharType="end"/>
            </w:r>
          </w:hyperlink>
        </w:p>
        <w:p w14:paraId="10B2D8F7" w14:textId="77777777" w:rsidR="00E5689F" w:rsidRPr="009457A0" w:rsidRDefault="00000000" w:rsidP="00910ECE">
          <w:pPr>
            <w:pStyle w:val="TOC2"/>
            <w:tabs>
              <w:tab w:val="right" w:leader="dot" w:pos="9019"/>
            </w:tabs>
            <w:rPr>
              <w:noProof/>
            </w:rPr>
          </w:pPr>
          <w:hyperlink w:anchor="_Toc122963291" w:history="1">
            <w:r w:rsidR="00E5689F" w:rsidRPr="009457A0">
              <w:rPr>
                <w:rStyle w:val="Hyperlink"/>
                <w:noProof/>
              </w:rPr>
              <w:t>Measurements of rehabilitation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_Toc122963291 \h </w:instrText>
            </w:r>
            <w:r w:rsidR="00BD0124" w:rsidRPr="009457A0">
              <w:rPr>
                <w:noProof/>
                <w:webHidden/>
              </w:rPr>
            </w:r>
            <w:r w:rsidR="00BD0124" w:rsidRPr="009457A0">
              <w:rPr>
                <w:noProof/>
                <w:webHidden/>
              </w:rPr>
              <w:fldChar w:fldCharType="separate"/>
            </w:r>
            <w:r w:rsidR="009457A0">
              <w:rPr>
                <w:noProof/>
                <w:webHidden/>
              </w:rPr>
              <w:t>5</w:t>
            </w:r>
            <w:r w:rsidR="00BD0124" w:rsidRPr="009457A0">
              <w:rPr>
                <w:noProof/>
                <w:webHidden/>
              </w:rPr>
              <w:fldChar w:fldCharType="end"/>
            </w:r>
          </w:hyperlink>
        </w:p>
        <w:p w14:paraId="383A3640" w14:textId="77777777" w:rsidR="00E5689F" w:rsidRPr="009457A0" w:rsidRDefault="00000000" w:rsidP="00910ECE">
          <w:pPr>
            <w:pStyle w:val="TOC1"/>
            <w:tabs>
              <w:tab w:val="right" w:leader="dot" w:pos="9019"/>
            </w:tabs>
            <w:rPr>
              <w:noProof/>
            </w:rPr>
          </w:pPr>
          <w:hyperlink w:anchor="_Toc122963292" w:history="1">
            <w:r w:rsidR="00E5689F" w:rsidRPr="009457A0">
              <w:rPr>
                <w:rStyle w:val="Hyperlink"/>
                <w:noProof/>
              </w:rPr>
              <w:t>Schizophrenia</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_Toc122963292 \h </w:instrText>
            </w:r>
            <w:r w:rsidR="00BD0124" w:rsidRPr="009457A0">
              <w:rPr>
                <w:noProof/>
                <w:webHidden/>
              </w:rPr>
            </w:r>
            <w:r w:rsidR="00BD0124" w:rsidRPr="009457A0">
              <w:rPr>
                <w:noProof/>
                <w:webHidden/>
              </w:rPr>
              <w:fldChar w:fldCharType="separate"/>
            </w:r>
            <w:r w:rsidR="009457A0">
              <w:rPr>
                <w:noProof/>
                <w:webHidden/>
              </w:rPr>
              <w:t>5</w:t>
            </w:r>
            <w:r w:rsidR="00BD0124" w:rsidRPr="009457A0">
              <w:rPr>
                <w:noProof/>
                <w:webHidden/>
              </w:rPr>
              <w:fldChar w:fldCharType="end"/>
            </w:r>
          </w:hyperlink>
        </w:p>
        <w:p w14:paraId="2C4009C5" w14:textId="77777777" w:rsidR="00E5689F" w:rsidRPr="009457A0" w:rsidRDefault="00000000" w:rsidP="00910ECE">
          <w:pPr>
            <w:pStyle w:val="TOC2"/>
            <w:tabs>
              <w:tab w:val="right" w:leader="dot" w:pos="9019"/>
            </w:tabs>
            <w:rPr>
              <w:noProof/>
            </w:rPr>
          </w:pPr>
          <w:hyperlink w:anchor="_Toc122963293" w:history="1">
            <w:r w:rsidR="00E5689F" w:rsidRPr="009457A0">
              <w:rPr>
                <w:rStyle w:val="Hyperlink"/>
                <w:noProof/>
              </w:rPr>
              <w:t>Classification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_Toc122963293 \h </w:instrText>
            </w:r>
            <w:r w:rsidR="00BD0124" w:rsidRPr="009457A0">
              <w:rPr>
                <w:noProof/>
                <w:webHidden/>
              </w:rPr>
            </w:r>
            <w:r w:rsidR="00BD0124" w:rsidRPr="009457A0">
              <w:rPr>
                <w:noProof/>
                <w:webHidden/>
              </w:rPr>
              <w:fldChar w:fldCharType="separate"/>
            </w:r>
            <w:r w:rsidR="009457A0">
              <w:rPr>
                <w:noProof/>
                <w:webHidden/>
              </w:rPr>
              <w:t>5</w:t>
            </w:r>
            <w:r w:rsidR="00BD0124" w:rsidRPr="009457A0">
              <w:rPr>
                <w:noProof/>
                <w:webHidden/>
              </w:rPr>
              <w:fldChar w:fldCharType="end"/>
            </w:r>
          </w:hyperlink>
        </w:p>
        <w:p w14:paraId="2FC3A036" w14:textId="77777777" w:rsidR="00E5689F" w:rsidRPr="009457A0" w:rsidRDefault="00000000" w:rsidP="00910ECE">
          <w:pPr>
            <w:pStyle w:val="TOC2"/>
            <w:tabs>
              <w:tab w:val="right" w:leader="dot" w:pos="9019"/>
            </w:tabs>
            <w:rPr>
              <w:noProof/>
            </w:rPr>
          </w:pPr>
          <w:hyperlink w:anchor="_Toc122963294" w:history="1">
            <w:r w:rsidR="00E5689F" w:rsidRPr="009457A0">
              <w:rPr>
                <w:rStyle w:val="Hyperlink"/>
                <w:noProof/>
              </w:rPr>
              <w:t>Diagnosis</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_Toc122963294 \h </w:instrText>
            </w:r>
            <w:r w:rsidR="00BD0124" w:rsidRPr="009457A0">
              <w:rPr>
                <w:noProof/>
                <w:webHidden/>
              </w:rPr>
            </w:r>
            <w:r w:rsidR="00BD0124" w:rsidRPr="009457A0">
              <w:rPr>
                <w:noProof/>
                <w:webHidden/>
              </w:rPr>
              <w:fldChar w:fldCharType="separate"/>
            </w:r>
            <w:r w:rsidR="009457A0">
              <w:rPr>
                <w:noProof/>
                <w:webHidden/>
              </w:rPr>
              <w:t>6</w:t>
            </w:r>
            <w:r w:rsidR="00BD0124" w:rsidRPr="009457A0">
              <w:rPr>
                <w:noProof/>
                <w:webHidden/>
              </w:rPr>
              <w:fldChar w:fldCharType="end"/>
            </w:r>
          </w:hyperlink>
        </w:p>
        <w:p w14:paraId="7EE602B1" w14:textId="77777777" w:rsidR="00E5689F" w:rsidRPr="009457A0" w:rsidRDefault="00000000" w:rsidP="00910ECE">
          <w:pPr>
            <w:pStyle w:val="TOC2"/>
            <w:tabs>
              <w:tab w:val="right" w:leader="dot" w:pos="9019"/>
            </w:tabs>
            <w:rPr>
              <w:noProof/>
            </w:rPr>
          </w:pPr>
          <w:hyperlink w:anchor="_Toc122963295" w:history="1">
            <w:r w:rsidR="00E5689F" w:rsidRPr="009457A0">
              <w:rPr>
                <w:rStyle w:val="Hyperlink"/>
                <w:noProof/>
              </w:rPr>
              <w:t>Treatment</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_Toc122963295 \h </w:instrText>
            </w:r>
            <w:r w:rsidR="00BD0124" w:rsidRPr="009457A0">
              <w:rPr>
                <w:noProof/>
                <w:webHidden/>
              </w:rPr>
            </w:r>
            <w:r w:rsidR="00BD0124" w:rsidRPr="009457A0">
              <w:rPr>
                <w:noProof/>
                <w:webHidden/>
              </w:rPr>
              <w:fldChar w:fldCharType="separate"/>
            </w:r>
            <w:r w:rsidR="009457A0">
              <w:rPr>
                <w:noProof/>
                <w:webHidden/>
              </w:rPr>
              <w:t>7</w:t>
            </w:r>
            <w:r w:rsidR="00BD0124" w:rsidRPr="009457A0">
              <w:rPr>
                <w:noProof/>
                <w:webHidden/>
              </w:rPr>
              <w:fldChar w:fldCharType="end"/>
            </w:r>
          </w:hyperlink>
        </w:p>
        <w:p w14:paraId="590240A7" w14:textId="77777777" w:rsidR="00E5689F" w:rsidRPr="009457A0" w:rsidRDefault="00000000" w:rsidP="00910ECE">
          <w:pPr>
            <w:pStyle w:val="TOC2"/>
            <w:tabs>
              <w:tab w:val="right" w:leader="dot" w:pos="9019"/>
            </w:tabs>
            <w:rPr>
              <w:noProof/>
            </w:rPr>
          </w:pPr>
          <w:hyperlink w:anchor="_Toc122963296" w:history="1">
            <w:r w:rsidR="00E5689F" w:rsidRPr="009457A0">
              <w:rPr>
                <w:rStyle w:val="Hyperlink"/>
                <w:noProof/>
              </w:rPr>
              <w:t>Measurements of rehabilitation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_Toc122963296 \h </w:instrText>
            </w:r>
            <w:r w:rsidR="00BD0124" w:rsidRPr="009457A0">
              <w:rPr>
                <w:noProof/>
                <w:webHidden/>
              </w:rPr>
            </w:r>
            <w:r w:rsidR="00BD0124" w:rsidRPr="009457A0">
              <w:rPr>
                <w:noProof/>
                <w:webHidden/>
              </w:rPr>
              <w:fldChar w:fldCharType="separate"/>
            </w:r>
            <w:r w:rsidR="009457A0">
              <w:rPr>
                <w:noProof/>
                <w:webHidden/>
              </w:rPr>
              <w:t>7</w:t>
            </w:r>
            <w:r w:rsidR="00BD0124" w:rsidRPr="009457A0">
              <w:rPr>
                <w:noProof/>
                <w:webHidden/>
              </w:rPr>
              <w:fldChar w:fldCharType="end"/>
            </w:r>
          </w:hyperlink>
        </w:p>
        <w:p w14:paraId="4677265A" w14:textId="77777777" w:rsidR="00E5689F" w:rsidRPr="009457A0" w:rsidRDefault="00000000" w:rsidP="00910ECE">
          <w:pPr>
            <w:pStyle w:val="TOC1"/>
            <w:tabs>
              <w:tab w:val="right" w:leader="dot" w:pos="9019"/>
            </w:tabs>
            <w:rPr>
              <w:noProof/>
            </w:rPr>
          </w:pPr>
          <w:hyperlink w:anchor="_Toc122963297" w:history="1">
            <w:r w:rsidR="00E5689F" w:rsidRPr="009457A0">
              <w:rPr>
                <w:rStyle w:val="Hyperlink"/>
                <w:noProof/>
              </w:rPr>
              <w:t>Autism</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_Toc122963297 \h </w:instrText>
            </w:r>
            <w:r w:rsidR="00BD0124" w:rsidRPr="009457A0">
              <w:rPr>
                <w:noProof/>
                <w:webHidden/>
              </w:rPr>
            </w:r>
            <w:r w:rsidR="00BD0124" w:rsidRPr="009457A0">
              <w:rPr>
                <w:noProof/>
                <w:webHidden/>
              </w:rPr>
              <w:fldChar w:fldCharType="separate"/>
            </w:r>
            <w:r w:rsidR="009457A0">
              <w:rPr>
                <w:noProof/>
                <w:webHidden/>
              </w:rPr>
              <w:t>8</w:t>
            </w:r>
            <w:r w:rsidR="00BD0124" w:rsidRPr="009457A0">
              <w:rPr>
                <w:noProof/>
                <w:webHidden/>
              </w:rPr>
              <w:fldChar w:fldCharType="end"/>
            </w:r>
          </w:hyperlink>
        </w:p>
        <w:p w14:paraId="640722CF" w14:textId="77777777" w:rsidR="00E5689F" w:rsidRPr="009457A0" w:rsidRDefault="00000000" w:rsidP="00910ECE">
          <w:pPr>
            <w:pStyle w:val="TOC2"/>
            <w:tabs>
              <w:tab w:val="right" w:leader="dot" w:pos="9019"/>
            </w:tabs>
            <w:rPr>
              <w:noProof/>
            </w:rPr>
          </w:pPr>
          <w:hyperlink w:anchor="_Toc122963298" w:history="1">
            <w:r w:rsidR="00E5689F" w:rsidRPr="009457A0">
              <w:rPr>
                <w:rStyle w:val="Hyperlink"/>
                <w:noProof/>
              </w:rPr>
              <w:t>Classification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_Toc122963298 \h </w:instrText>
            </w:r>
            <w:r w:rsidR="00BD0124" w:rsidRPr="009457A0">
              <w:rPr>
                <w:noProof/>
                <w:webHidden/>
              </w:rPr>
            </w:r>
            <w:r w:rsidR="00BD0124" w:rsidRPr="009457A0">
              <w:rPr>
                <w:noProof/>
                <w:webHidden/>
              </w:rPr>
              <w:fldChar w:fldCharType="separate"/>
            </w:r>
            <w:r w:rsidR="009457A0">
              <w:rPr>
                <w:noProof/>
                <w:webHidden/>
              </w:rPr>
              <w:t>8</w:t>
            </w:r>
            <w:r w:rsidR="00BD0124" w:rsidRPr="009457A0">
              <w:rPr>
                <w:noProof/>
                <w:webHidden/>
              </w:rPr>
              <w:fldChar w:fldCharType="end"/>
            </w:r>
          </w:hyperlink>
        </w:p>
        <w:p w14:paraId="00CF506C" w14:textId="77777777" w:rsidR="00E5689F" w:rsidRPr="009457A0" w:rsidRDefault="00000000" w:rsidP="00910ECE">
          <w:pPr>
            <w:pStyle w:val="TOC2"/>
            <w:tabs>
              <w:tab w:val="right" w:leader="dot" w:pos="9019"/>
            </w:tabs>
            <w:rPr>
              <w:noProof/>
            </w:rPr>
          </w:pPr>
          <w:hyperlink w:anchor="_Toc122963299" w:history="1">
            <w:r w:rsidR="00E5689F" w:rsidRPr="009457A0">
              <w:rPr>
                <w:rStyle w:val="Hyperlink"/>
                <w:noProof/>
              </w:rPr>
              <w:t>Diagnosis</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_Toc122963299 \h </w:instrText>
            </w:r>
            <w:r w:rsidR="00BD0124" w:rsidRPr="009457A0">
              <w:rPr>
                <w:noProof/>
                <w:webHidden/>
              </w:rPr>
            </w:r>
            <w:r w:rsidR="00BD0124" w:rsidRPr="009457A0">
              <w:rPr>
                <w:noProof/>
                <w:webHidden/>
              </w:rPr>
              <w:fldChar w:fldCharType="separate"/>
            </w:r>
            <w:r w:rsidR="009457A0">
              <w:rPr>
                <w:noProof/>
                <w:webHidden/>
              </w:rPr>
              <w:t>8</w:t>
            </w:r>
            <w:r w:rsidR="00BD0124" w:rsidRPr="009457A0">
              <w:rPr>
                <w:noProof/>
                <w:webHidden/>
              </w:rPr>
              <w:fldChar w:fldCharType="end"/>
            </w:r>
          </w:hyperlink>
        </w:p>
        <w:p w14:paraId="2C4CDDF5" w14:textId="77777777" w:rsidR="00E5689F" w:rsidRPr="009457A0" w:rsidRDefault="00000000" w:rsidP="00910ECE">
          <w:pPr>
            <w:pStyle w:val="TOC2"/>
            <w:tabs>
              <w:tab w:val="right" w:leader="dot" w:pos="9019"/>
            </w:tabs>
            <w:rPr>
              <w:noProof/>
            </w:rPr>
          </w:pPr>
          <w:hyperlink w:anchor="_Toc122963300" w:history="1">
            <w:r w:rsidR="00E5689F" w:rsidRPr="009457A0">
              <w:rPr>
                <w:rStyle w:val="Hyperlink"/>
                <w:noProof/>
              </w:rPr>
              <w:t>Treatment</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_Toc122963300 \h </w:instrText>
            </w:r>
            <w:r w:rsidR="00BD0124" w:rsidRPr="009457A0">
              <w:rPr>
                <w:noProof/>
                <w:webHidden/>
              </w:rPr>
            </w:r>
            <w:r w:rsidR="00BD0124" w:rsidRPr="009457A0">
              <w:rPr>
                <w:noProof/>
                <w:webHidden/>
              </w:rPr>
              <w:fldChar w:fldCharType="separate"/>
            </w:r>
            <w:r w:rsidR="009457A0">
              <w:rPr>
                <w:noProof/>
                <w:webHidden/>
              </w:rPr>
              <w:t>9</w:t>
            </w:r>
            <w:r w:rsidR="00BD0124" w:rsidRPr="009457A0">
              <w:rPr>
                <w:noProof/>
                <w:webHidden/>
              </w:rPr>
              <w:fldChar w:fldCharType="end"/>
            </w:r>
          </w:hyperlink>
        </w:p>
        <w:p w14:paraId="1BEBC59E" w14:textId="77777777" w:rsidR="00E5689F" w:rsidRPr="009457A0" w:rsidRDefault="00000000" w:rsidP="00910ECE">
          <w:pPr>
            <w:pStyle w:val="TOC2"/>
            <w:tabs>
              <w:tab w:val="right" w:leader="dot" w:pos="9019"/>
            </w:tabs>
            <w:rPr>
              <w:noProof/>
            </w:rPr>
          </w:pPr>
          <w:hyperlink w:anchor="_Toc122963301" w:history="1">
            <w:r w:rsidR="00E5689F" w:rsidRPr="009457A0">
              <w:rPr>
                <w:rStyle w:val="Hyperlink"/>
                <w:noProof/>
              </w:rPr>
              <w:t>Measurements of rehabilitation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_Toc122963301 \h </w:instrText>
            </w:r>
            <w:r w:rsidR="00BD0124" w:rsidRPr="009457A0">
              <w:rPr>
                <w:noProof/>
                <w:webHidden/>
              </w:rPr>
            </w:r>
            <w:r w:rsidR="00BD0124" w:rsidRPr="009457A0">
              <w:rPr>
                <w:noProof/>
                <w:webHidden/>
              </w:rPr>
              <w:fldChar w:fldCharType="separate"/>
            </w:r>
            <w:r w:rsidR="009457A0">
              <w:rPr>
                <w:noProof/>
                <w:webHidden/>
              </w:rPr>
              <w:t>10</w:t>
            </w:r>
            <w:r w:rsidR="00BD0124" w:rsidRPr="009457A0">
              <w:rPr>
                <w:noProof/>
                <w:webHidden/>
              </w:rPr>
              <w:fldChar w:fldCharType="end"/>
            </w:r>
          </w:hyperlink>
        </w:p>
        <w:p w14:paraId="3F08F38F" w14:textId="77777777" w:rsidR="00E5689F" w:rsidRPr="009457A0" w:rsidRDefault="00000000" w:rsidP="00910ECE">
          <w:pPr>
            <w:pStyle w:val="TOC1"/>
            <w:tabs>
              <w:tab w:val="right" w:leader="dot" w:pos="9019"/>
            </w:tabs>
            <w:rPr>
              <w:noProof/>
            </w:rPr>
          </w:pPr>
          <w:hyperlink w:anchor="_Toc122963302" w:history="1">
            <w:r w:rsidR="00E5689F" w:rsidRPr="009457A0">
              <w:rPr>
                <w:rStyle w:val="Hyperlink"/>
                <w:noProof/>
              </w:rPr>
              <w:t>Conclusion</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_Toc122963302 \h </w:instrText>
            </w:r>
            <w:r w:rsidR="00BD0124" w:rsidRPr="009457A0">
              <w:rPr>
                <w:noProof/>
                <w:webHidden/>
              </w:rPr>
            </w:r>
            <w:r w:rsidR="00BD0124" w:rsidRPr="009457A0">
              <w:rPr>
                <w:noProof/>
                <w:webHidden/>
              </w:rPr>
              <w:fldChar w:fldCharType="separate"/>
            </w:r>
            <w:r w:rsidR="009457A0">
              <w:rPr>
                <w:noProof/>
                <w:webHidden/>
              </w:rPr>
              <w:t>10</w:t>
            </w:r>
            <w:r w:rsidR="00BD0124" w:rsidRPr="009457A0">
              <w:rPr>
                <w:noProof/>
                <w:webHidden/>
              </w:rPr>
              <w:fldChar w:fldCharType="end"/>
            </w:r>
          </w:hyperlink>
        </w:p>
        <w:p w14:paraId="55749D23" w14:textId="77777777" w:rsidR="00E5689F" w:rsidRPr="009457A0" w:rsidRDefault="00000000" w:rsidP="00910ECE">
          <w:pPr>
            <w:pStyle w:val="TOC1"/>
            <w:tabs>
              <w:tab w:val="right" w:leader="dot" w:pos="9019"/>
            </w:tabs>
            <w:rPr>
              <w:noProof/>
            </w:rPr>
          </w:pPr>
          <w:hyperlink w:anchor="_Toc122963303" w:history="1">
            <w:r w:rsidR="00E5689F" w:rsidRPr="009457A0">
              <w:rPr>
                <w:rStyle w:val="Hyperlink"/>
                <w:noProof/>
              </w:rPr>
              <w:t>References</w:t>
            </w:r>
            <w:r w:rsidR="00E5689F" w:rsidRPr="009457A0">
              <w:rPr>
                <w:noProof/>
                <w:webHidden/>
              </w:rPr>
              <w:tab/>
            </w:r>
            <w:r w:rsidR="00BD0124" w:rsidRPr="009457A0">
              <w:rPr>
                <w:noProof/>
                <w:webHidden/>
              </w:rPr>
              <w:fldChar w:fldCharType="begin"/>
            </w:r>
            <w:r w:rsidR="00E5689F" w:rsidRPr="009457A0">
              <w:rPr>
                <w:noProof/>
                <w:webHidden/>
              </w:rPr>
              <w:instrText xml:space="preserve"> PAGEREF _Toc122963303 \h </w:instrText>
            </w:r>
            <w:r w:rsidR="00BD0124" w:rsidRPr="009457A0">
              <w:rPr>
                <w:noProof/>
                <w:webHidden/>
              </w:rPr>
            </w:r>
            <w:r w:rsidR="00BD0124" w:rsidRPr="009457A0">
              <w:rPr>
                <w:noProof/>
                <w:webHidden/>
              </w:rPr>
              <w:fldChar w:fldCharType="separate"/>
            </w:r>
            <w:r w:rsidR="009457A0">
              <w:rPr>
                <w:noProof/>
                <w:webHidden/>
              </w:rPr>
              <w:t>11</w:t>
            </w:r>
            <w:r w:rsidR="00BD0124" w:rsidRPr="009457A0">
              <w:rPr>
                <w:noProof/>
                <w:webHidden/>
              </w:rPr>
              <w:fldChar w:fldCharType="end"/>
            </w:r>
          </w:hyperlink>
        </w:p>
        <w:p w14:paraId="75BD2453" w14:textId="77777777" w:rsidR="00E5689F" w:rsidRPr="009457A0" w:rsidRDefault="00BD0124" w:rsidP="00910ECE">
          <w:r w:rsidRPr="009457A0">
            <w:rPr>
              <w:b/>
              <w:bCs/>
              <w:noProof/>
            </w:rPr>
            <w:fldChar w:fldCharType="end"/>
          </w:r>
        </w:p>
      </w:sdtContent>
    </w:sdt>
    <w:p w14:paraId="74277178" w14:textId="77777777" w:rsidR="0025306F" w:rsidRPr="009457A0" w:rsidRDefault="00761540" w:rsidP="00910ECE">
      <w:pPr>
        <w:rPr>
          <w:b/>
        </w:rPr>
      </w:pPr>
      <w:r w:rsidRPr="009457A0">
        <w:br w:type="page"/>
      </w:r>
    </w:p>
    <w:p w14:paraId="28390966" w14:textId="77777777" w:rsidR="0025306F" w:rsidRPr="009457A0" w:rsidRDefault="00761540" w:rsidP="00910ECE">
      <w:pPr>
        <w:pStyle w:val="Heading1"/>
      </w:pPr>
      <w:bookmarkStart w:id="0" w:name="_nin5drhep93" w:colFirst="0" w:colLast="0"/>
      <w:bookmarkStart w:id="1" w:name="_Toc122963286"/>
      <w:bookmarkEnd w:id="0"/>
      <w:r w:rsidRPr="009457A0">
        <w:lastRenderedPageBreak/>
        <w:t>Introduction</w:t>
      </w:r>
      <w:bookmarkEnd w:id="1"/>
    </w:p>
    <w:p w14:paraId="2F2A4AD3" w14:textId="6D2C98EC" w:rsidR="0025306F" w:rsidRPr="009457A0" w:rsidRDefault="00761540" w:rsidP="00910ECE">
      <w:r w:rsidRPr="009457A0">
        <w:t xml:space="preserve">The report that will be conducted will discuss the aspects of the “International Classification of Diseases” according to its Tenth Revision which will evaluate the classifications of the diseases such as general Anxiety Disorder, Schizophrenia and Autism at large. One by one the report will be presenting the classification, diagnosis, treatment as well as measurements of rehabilitation necessary for these </w:t>
      </w:r>
      <w:r w:rsidR="00780C00" w:rsidRPr="009457A0">
        <w:t>diseases</w:t>
      </w:r>
      <w:r w:rsidRPr="009457A0">
        <w:t xml:space="preserve">. As the report will be presenting the classifications of the selected diseases based on the ICD-10 codes, thus, it is highly important to describe what </w:t>
      </w:r>
      <w:r w:rsidR="00780C00" w:rsidRPr="009457A0">
        <w:t>it</w:t>
      </w:r>
      <w:r w:rsidRPr="009457A0">
        <w:t xml:space="preserve"> defines. ICD-10 or the “International Classification of Diseases, Tenth Revision” can be defined as a system that is generally, used by physicians </w:t>
      </w:r>
      <w:r w:rsidR="009D084B" w:rsidRPr="009457A0">
        <w:t>and</w:t>
      </w:r>
      <w:r w:rsidRPr="009457A0">
        <w:t xml:space="preserve"> by other healthcare professionals for detecting, and diagnosing the symptoms, and procedures of intervention based on this code (WHO, 2022). The </w:t>
      </w:r>
      <w:r w:rsidR="009D084B" w:rsidRPr="009457A0">
        <w:t>code</w:t>
      </w:r>
      <w:r w:rsidRPr="009457A0">
        <w:t xml:space="preserve"> was first introduced by the World Health Organisation in 1983 and became endorsed in the 1990s. </w:t>
      </w:r>
    </w:p>
    <w:p w14:paraId="0485400C" w14:textId="77777777" w:rsidR="0025306F" w:rsidRPr="009457A0" w:rsidRDefault="00761540" w:rsidP="00910ECE">
      <w:pPr>
        <w:pStyle w:val="Heading1"/>
      </w:pPr>
      <w:bookmarkStart w:id="2" w:name="_9otha133y2q1" w:colFirst="0" w:colLast="0"/>
      <w:bookmarkStart w:id="3" w:name="_Toc122963287"/>
      <w:bookmarkEnd w:id="2"/>
      <w:r w:rsidRPr="009457A0">
        <w:t>General Anxiety Disorder</w:t>
      </w:r>
      <w:bookmarkEnd w:id="3"/>
    </w:p>
    <w:p w14:paraId="06F6B31A" w14:textId="77777777" w:rsidR="0025306F" w:rsidRPr="009457A0" w:rsidRDefault="00761540" w:rsidP="00910ECE">
      <w:pPr>
        <w:pStyle w:val="Heading2"/>
      </w:pPr>
      <w:bookmarkStart w:id="4" w:name="_5yozqvtainxx" w:colFirst="0" w:colLast="0"/>
      <w:bookmarkStart w:id="5" w:name="_Toc122963288"/>
      <w:bookmarkEnd w:id="4"/>
      <w:r w:rsidRPr="009457A0">
        <w:t>Classification</w:t>
      </w:r>
      <w:bookmarkEnd w:id="5"/>
    </w:p>
    <w:p w14:paraId="41419C66" w14:textId="09281205" w:rsidR="0025306F" w:rsidRPr="009457A0" w:rsidRDefault="00761540" w:rsidP="00910ECE">
      <w:r w:rsidRPr="009457A0">
        <w:t xml:space="preserve">At the very beginning to define anxiety disorder, it can be said that it is a state in which an individual feels excessive fear, dread and even, worry and uneasiness. Within this </w:t>
      </w:r>
      <w:r w:rsidR="00E32329" w:rsidRPr="009457A0">
        <w:t>state</w:t>
      </w:r>
      <w:r w:rsidRPr="009457A0">
        <w:t xml:space="preserve"> of feelings, general symptoms such as sweating, restlessness, fatigue, and irritability are the prominent symptoms in this case (</w:t>
      </w:r>
      <w:r w:rsidRPr="009457A0">
        <w:rPr>
          <w:highlight w:val="white"/>
        </w:rPr>
        <w:t>Antony and Barlow, 2020)</w:t>
      </w:r>
      <w:r w:rsidRPr="009457A0">
        <w:t xml:space="preserve">. </w:t>
      </w:r>
    </w:p>
    <w:p w14:paraId="0D19D87D" w14:textId="77777777" w:rsidR="0025306F" w:rsidRPr="009457A0" w:rsidRDefault="00761540" w:rsidP="00910ECE">
      <w:pPr>
        <w:numPr>
          <w:ilvl w:val="0"/>
          <w:numId w:val="8"/>
        </w:numPr>
      </w:pPr>
      <w:r w:rsidRPr="009457A0">
        <w:t>General anxiety disorder can be</w:t>
      </w:r>
      <w:r w:rsidR="009457A0">
        <w:t xml:space="preserve"> classified into several types. H</w:t>
      </w:r>
      <w:r w:rsidRPr="009457A0">
        <w:t xml:space="preserve">owever, some of them are panic disorder, specific phobias such as agoraphobia, and even social anxiety disorder and separation anxiety disorder. Thus, these are the general types or classifications of anxiety disorder. </w:t>
      </w:r>
    </w:p>
    <w:p w14:paraId="3392E850" w14:textId="77777777" w:rsidR="0025306F" w:rsidRPr="009457A0" w:rsidRDefault="00761540" w:rsidP="00910ECE">
      <w:pPr>
        <w:numPr>
          <w:ilvl w:val="0"/>
          <w:numId w:val="8"/>
        </w:numPr>
      </w:pPr>
      <w:r w:rsidRPr="009457A0">
        <w:t>In this case, to define panic disorder it can be said that this is a state of the human mind where the individual on a regular basis faces sudden attacks of panic or fear at large (</w:t>
      </w:r>
      <w:r w:rsidRPr="009457A0">
        <w:rPr>
          <w:highlight w:val="white"/>
        </w:rPr>
        <w:t>Perrotta, 2019)</w:t>
      </w:r>
      <w:r w:rsidRPr="009457A0">
        <w:t xml:space="preserve">. Each individual at least once in a lifetime faces such a situation due to the natural response of the human mind towards stressful situations. </w:t>
      </w:r>
    </w:p>
    <w:p w14:paraId="25E701AE" w14:textId="77777777" w:rsidR="0025306F" w:rsidRPr="009457A0" w:rsidRDefault="00761540" w:rsidP="00910ECE">
      <w:pPr>
        <w:numPr>
          <w:ilvl w:val="0"/>
          <w:numId w:val="8"/>
        </w:numPr>
      </w:pPr>
      <w:r w:rsidRPr="009457A0">
        <w:t>On the other hand, a phobia can be described as an overwhelming which is related to a particular object, place, situation, feeling or even an animal, such as agoraphobia which represents the fear of crowded or locked places which are difficult to escape easily (</w:t>
      </w:r>
      <w:r w:rsidRPr="009457A0">
        <w:rPr>
          <w:highlight w:val="white"/>
        </w:rPr>
        <w:t>Morgan, 2018)</w:t>
      </w:r>
      <w:r w:rsidRPr="009457A0">
        <w:t xml:space="preserve">. </w:t>
      </w:r>
    </w:p>
    <w:p w14:paraId="2A384807" w14:textId="77777777" w:rsidR="0025306F" w:rsidRPr="009457A0" w:rsidRDefault="00761540" w:rsidP="00910ECE">
      <w:pPr>
        <w:numPr>
          <w:ilvl w:val="0"/>
          <w:numId w:val="8"/>
        </w:numPr>
      </w:pPr>
      <w:r w:rsidRPr="009457A0">
        <w:t>Social anxiety disorder is an intense state within which a persistent fear of being judged or being watched by society and others haunts an individual (</w:t>
      </w:r>
      <w:proofErr w:type="spellStart"/>
      <w:r w:rsidRPr="009457A0">
        <w:rPr>
          <w:highlight w:val="white"/>
        </w:rPr>
        <w:t>Mizzi</w:t>
      </w:r>
      <w:proofErr w:type="spellEnd"/>
      <w:r w:rsidR="009457A0">
        <w:rPr>
          <w:highlight w:val="white"/>
        </w:rPr>
        <w:t xml:space="preserve"> </w:t>
      </w:r>
      <w:r w:rsidRPr="009457A0">
        <w:rPr>
          <w:i/>
          <w:highlight w:val="white"/>
        </w:rPr>
        <w:t>et al.,</w:t>
      </w:r>
      <w:r w:rsidRPr="009457A0">
        <w:rPr>
          <w:highlight w:val="white"/>
        </w:rPr>
        <w:t xml:space="preserve"> 2022)</w:t>
      </w:r>
      <w:r w:rsidRPr="009457A0">
        <w:t xml:space="preserve">. </w:t>
      </w:r>
    </w:p>
    <w:p w14:paraId="4C3009E3" w14:textId="77777777" w:rsidR="0025306F" w:rsidRPr="009457A0" w:rsidRDefault="00761540" w:rsidP="00910ECE">
      <w:pPr>
        <w:numPr>
          <w:ilvl w:val="0"/>
          <w:numId w:val="8"/>
        </w:numPr>
      </w:pPr>
      <w:r w:rsidRPr="009457A0">
        <w:lastRenderedPageBreak/>
        <w:t>Where separation anxiety disorder is the feeling of distress due to the distance from family members or loved ones (</w:t>
      </w:r>
      <w:r w:rsidRPr="009457A0">
        <w:rPr>
          <w:highlight w:val="white"/>
        </w:rPr>
        <w:t>Battaglia, 2022)</w:t>
      </w:r>
      <w:r w:rsidRPr="009457A0">
        <w:t xml:space="preserve">. </w:t>
      </w:r>
    </w:p>
    <w:p w14:paraId="69F81F08" w14:textId="77777777" w:rsidR="0025306F" w:rsidRPr="009457A0" w:rsidRDefault="00761540" w:rsidP="00910ECE">
      <w:pPr>
        <w:pStyle w:val="Heading2"/>
      </w:pPr>
      <w:bookmarkStart w:id="6" w:name="_co88qj4pryai" w:colFirst="0" w:colLast="0"/>
      <w:bookmarkStart w:id="7" w:name="_Toc122963289"/>
      <w:bookmarkEnd w:id="6"/>
      <w:r w:rsidRPr="009457A0">
        <w:t>Diagnosis</w:t>
      </w:r>
      <w:bookmarkEnd w:id="7"/>
    </w:p>
    <w:p w14:paraId="6ECB6060" w14:textId="77777777" w:rsidR="0025306F" w:rsidRPr="009457A0" w:rsidRDefault="00761540" w:rsidP="00910ECE">
      <w:r w:rsidRPr="009457A0">
        <w:t xml:space="preserve">The diagnosis of anxiety disorder depends highly on the symptoms that it reflects in the human body. </w:t>
      </w:r>
    </w:p>
    <w:p w14:paraId="0B3D475A" w14:textId="77777777" w:rsidR="0025306F" w:rsidRPr="009457A0" w:rsidRDefault="00761540" w:rsidP="00910ECE">
      <w:pPr>
        <w:numPr>
          <w:ilvl w:val="0"/>
          <w:numId w:val="6"/>
        </w:numPr>
      </w:pPr>
      <w:r w:rsidRPr="009457A0">
        <w:t xml:space="preserve">Some general symptoms of anxiety disorder are cold or sweaty hands, dry mouth, a feeling of palpitation especially an increasing rate of heartbeat, nausea, feeling of numbness, or feeling of tingling in feet or hands. </w:t>
      </w:r>
    </w:p>
    <w:p w14:paraId="48E70091" w14:textId="44DDC8CF" w:rsidR="0025306F" w:rsidRPr="009457A0" w:rsidRDefault="00761540" w:rsidP="00910ECE">
      <w:pPr>
        <w:numPr>
          <w:ilvl w:val="0"/>
          <w:numId w:val="6"/>
        </w:numPr>
      </w:pPr>
      <w:r w:rsidRPr="009457A0">
        <w:t>On the other hand, tension in the muscle or shortness of breath due to a feeling of fear or dread is also another physical symptom of anxiety disorders (</w:t>
      </w:r>
      <w:r w:rsidRPr="009457A0">
        <w:rPr>
          <w:highlight w:val="white"/>
        </w:rPr>
        <w:t>Martin, 2022)</w:t>
      </w:r>
      <w:r w:rsidRPr="009457A0">
        <w:t>. Thus, the symptoms mentioned already are the physical symptoms that almost every patient suffering from anxiety disorder reflects through which the doctors can identify or diagnose that the</w:t>
      </w:r>
      <w:r w:rsidR="00A52973">
        <w:t xml:space="preserve"> certain</w:t>
      </w:r>
      <w:r w:rsidRPr="009457A0">
        <w:t xml:space="preserve"> patient is suffering from the same. </w:t>
      </w:r>
    </w:p>
    <w:p w14:paraId="610D8F58" w14:textId="48838B64" w:rsidR="0025306F" w:rsidRPr="009457A0" w:rsidRDefault="00761540" w:rsidP="00910ECE">
      <w:pPr>
        <w:numPr>
          <w:ilvl w:val="0"/>
          <w:numId w:val="6"/>
        </w:numPr>
      </w:pPr>
      <w:r w:rsidRPr="009457A0">
        <w:t>However, there are some mental and behavioural symptoms that are also involved through which anxiety disorder can be diagnosed easily. For instance, a feeling of panic or fear or uneasiness and even nightmares can be defined as the symptoms of anxiety disorder (</w:t>
      </w:r>
      <w:r w:rsidRPr="009457A0">
        <w:rPr>
          <w:highlight w:val="white"/>
        </w:rPr>
        <w:t xml:space="preserve">Stein </w:t>
      </w:r>
      <w:r w:rsidRPr="009457A0">
        <w:rPr>
          <w:i/>
          <w:highlight w:val="white"/>
        </w:rPr>
        <w:t>et al.,</w:t>
      </w:r>
      <w:r w:rsidRPr="009457A0">
        <w:rPr>
          <w:highlight w:val="white"/>
        </w:rPr>
        <w:t xml:space="preserve"> </w:t>
      </w:r>
      <w:r w:rsidR="001866EF" w:rsidRPr="009457A0">
        <w:rPr>
          <w:highlight w:val="white"/>
        </w:rPr>
        <w:t>2022)</w:t>
      </w:r>
      <w:r w:rsidR="001866EF" w:rsidRPr="009457A0">
        <w:t xml:space="preserve"> r.</w:t>
      </w:r>
      <w:r w:rsidRPr="009457A0">
        <w:t xml:space="preserve"> </w:t>
      </w:r>
    </w:p>
    <w:p w14:paraId="6041068C" w14:textId="77777777" w:rsidR="0025306F" w:rsidRPr="009457A0" w:rsidRDefault="00761540" w:rsidP="00910ECE">
      <w:pPr>
        <w:numPr>
          <w:ilvl w:val="0"/>
          <w:numId w:val="6"/>
        </w:numPr>
      </w:pPr>
      <w:r w:rsidRPr="009457A0">
        <w:t>Apart from that, it can also be diagnosed with the help of symptoms such as flashbacks of the traumatic experiences that one has already faced or obsessive thoughts in an uncontrollable way (</w:t>
      </w:r>
      <w:r w:rsidRPr="009457A0">
        <w:rPr>
          <w:highlight w:val="white"/>
        </w:rPr>
        <w:t xml:space="preserve">Stein </w:t>
      </w:r>
      <w:r w:rsidRPr="009457A0">
        <w:rPr>
          <w:i/>
          <w:highlight w:val="white"/>
        </w:rPr>
        <w:t>et al.,</w:t>
      </w:r>
      <w:r w:rsidRPr="009457A0">
        <w:rPr>
          <w:highlight w:val="white"/>
        </w:rPr>
        <w:t xml:space="preserve"> 2022)</w:t>
      </w:r>
      <w:r w:rsidRPr="009457A0">
        <w:t xml:space="preserve">. </w:t>
      </w:r>
    </w:p>
    <w:p w14:paraId="39A5120F" w14:textId="77777777" w:rsidR="0025306F" w:rsidRPr="009457A0" w:rsidRDefault="00761540" w:rsidP="00910ECE">
      <w:pPr>
        <w:numPr>
          <w:ilvl w:val="0"/>
          <w:numId w:val="6"/>
        </w:numPr>
      </w:pPr>
      <w:r w:rsidRPr="009457A0">
        <w:t xml:space="preserve">On the other hand, the inability to take rest or sleep and ritualistic behaviour can also be diagnosed as an anxiety disorder. </w:t>
      </w:r>
    </w:p>
    <w:p w14:paraId="0CB2A431" w14:textId="77777777" w:rsidR="0025306F" w:rsidRPr="009457A0" w:rsidRDefault="00761540" w:rsidP="00910ECE">
      <w:pPr>
        <w:pStyle w:val="Heading2"/>
      </w:pPr>
      <w:bookmarkStart w:id="8" w:name="_2ly1gxybgzzk" w:colFirst="0" w:colLast="0"/>
      <w:bookmarkStart w:id="9" w:name="_Toc122963290"/>
      <w:bookmarkEnd w:id="8"/>
      <w:r w:rsidRPr="009457A0">
        <w:t>Treatment</w:t>
      </w:r>
      <w:bookmarkEnd w:id="9"/>
    </w:p>
    <w:p w14:paraId="3C519E01" w14:textId="591ACDA9" w:rsidR="0025306F" w:rsidRPr="009457A0" w:rsidRDefault="00761540" w:rsidP="00910ECE">
      <w:r w:rsidRPr="009457A0">
        <w:t xml:space="preserve">The treatment of anxiety disorder involves two basic measures and that are psychotherapy and </w:t>
      </w:r>
      <w:r w:rsidR="001C6C92" w:rsidRPr="009457A0">
        <w:t>medications,</w:t>
      </w:r>
      <w:r w:rsidRPr="009457A0">
        <w:t xml:space="preserve"> and these are highly applicable in situations when the treatment is taking place in the familiar residence of the patients. </w:t>
      </w:r>
    </w:p>
    <w:p w14:paraId="22275AAA" w14:textId="57B7FE6E" w:rsidR="0025306F" w:rsidRPr="009457A0" w:rsidRDefault="00761540" w:rsidP="00910ECE">
      <w:pPr>
        <w:numPr>
          <w:ilvl w:val="0"/>
          <w:numId w:val="4"/>
        </w:numPr>
      </w:pPr>
      <w:r w:rsidRPr="009457A0">
        <w:t xml:space="preserve">Psychotherapy can be defined as psychological counselling which at larger involves the appointment or working with a psychologist </w:t>
      </w:r>
      <w:r w:rsidR="001C6C92" w:rsidRPr="009457A0">
        <w:t>to</w:t>
      </w:r>
      <w:r w:rsidRPr="009457A0">
        <w:t xml:space="preserve"> reduce the level of stress or anxiety that one patient is facing (</w:t>
      </w:r>
      <w:proofErr w:type="spellStart"/>
      <w:r w:rsidRPr="009457A0">
        <w:rPr>
          <w:highlight w:val="white"/>
        </w:rPr>
        <w:t>Bandelow</w:t>
      </w:r>
      <w:proofErr w:type="spellEnd"/>
      <w:r w:rsidR="009457A0">
        <w:rPr>
          <w:highlight w:val="white"/>
        </w:rPr>
        <w:t xml:space="preserve"> </w:t>
      </w:r>
      <w:r w:rsidRPr="009457A0">
        <w:rPr>
          <w:i/>
          <w:highlight w:val="white"/>
        </w:rPr>
        <w:t xml:space="preserve">et al., </w:t>
      </w:r>
      <w:r w:rsidRPr="009457A0">
        <w:rPr>
          <w:highlight w:val="white"/>
        </w:rPr>
        <w:t>2022)</w:t>
      </w:r>
      <w:r w:rsidRPr="009457A0">
        <w:t xml:space="preserve">. </w:t>
      </w:r>
    </w:p>
    <w:p w14:paraId="5ACDFE7A" w14:textId="08A44B2E" w:rsidR="0025306F" w:rsidRPr="009457A0" w:rsidRDefault="00761540" w:rsidP="00910ECE">
      <w:pPr>
        <w:numPr>
          <w:ilvl w:val="0"/>
          <w:numId w:val="4"/>
        </w:numPr>
      </w:pPr>
      <w:r w:rsidRPr="009457A0">
        <w:t xml:space="preserve">One of the most important therapies involved in the treatment of anxiety disorder is CBT or Cognitive Behavioural Therapy. It can be considered the most effective procedure to treat patients suffering from an anxiety disorder. The </w:t>
      </w:r>
      <w:r w:rsidR="001C6C92" w:rsidRPr="009457A0">
        <w:t>therapy</w:t>
      </w:r>
      <w:r w:rsidRPr="009457A0">
        <w:t xml:space="preserve"> focuses on teaching the patients some specific skills that can help in reducing the symptoms of anxiety gradually in their own lives (</w:t>
      </w:r>
      <w:proofErr w:type="spellStart"/>
      <w:r w:rsidRPr="009457A0">
        <w:rPr>
          <w:highlight w:val="white"/>
        </w:rPr>
        <w:t>Ströhle</w:t>
      </w:r>
      <w:proofErr w:type="spellEnd"/>
      <w:r w:rsidR="009457A0">
        <w:rPr>
          <w:highlight w:val="white"/>
        </w:rPr>
        <w:t xml:space="preserve"> </w:t>
      </w:r>
      <w:r w:rsidRPr="009457A0">
        <w:rPr>
          <w:i/>
          <w:highlight w:val="white"/>
        </w:rPr>
        <w:t>et al.,</w:t>
      </w:r>
      <w:r w:rsidRPr="009457A0">
        <w:rPr>
          <w:highlight w:val="white"/>
        </w:rPr>
        <w:t xml:space="preserve"> 2018)</w:t>
      </w:r>
      <w:r w:rsidRPr="009457A0">
        <w:t xml:space="preserve">. </w:t>
      </w:r>
    </w:p>
    <w:p w14:paraId="2BA87C8B" w14:textId="6F6DA484" w:rsidR="0025306F" w:rsidRPr="009457A0" w:rsidRDefault="00761540" w:rsidP="00910ECE">
      <w:pPr>
        <w:numPr>
          <w:ilvl w:val="0"/>
          <w:numId w:val="4"/>
        </w:numPr>
      </w:pPr>
      <w:r w:rsidRPr="009457A0">
        <w:lastRenderedPageBreak/>
        <w:t xml:space="preserve">The </w:t>
      </w:r>
      <w:r w:rsidR="00EA3255" w:rsidRPr="009457A0">
        <w:t>therapy</w:t>
      </w:r>
      <w:r w:rsidRPr="009457A0">
        <w:t xml:space="preserve"> also involves exposure which gradually presents the objects or situations that one fears for the purpose of developing confidence among the patients (</w:t>
      </w:r>
      <w:proofErr w:type="spellStart"/>
      <w:r w:rsidRPr="009457A0">
        <w:rPr>
          <w:highlight w:val="white"/>
        </w:rPr>
        <w:t>Bandelow</w:t>
      </w:r>
      <w:proofErr w:type="spellEnd"/>
      <w:r w:rsidR="009457A0">
        <w:rPr>
          <w:highlight w:val="white"/>
        </w:rPr>
        <w:t xml:space="preserve"> </w:t>
      </w:r>
      <w:r w:rsidRPr="009457A0">
        <w:rPr>
          <w:i/>
          <w:highlight w:val="white"/>
        </w:rPr>
        <w:t xml:space="preserve">et al., </w:t>
      </w:r>
      <w:r w:rsidRPr="009457A0">
        <w:rPr>
          <w:highlight w:val="white"/>
        </w:rPr>
        <w:t>2022)</w:t>
      </w:r>
      <w:r w:rsidRPr="009457A0">
        <w:t xml:space="preserve">. </w:t>
      </w:r>
    </w:p>
    <w:p w14:paraId="79BE9B63" w14:textId="77777777" w:rsidR="0025306F" w:rsidRPr="009457A0" w:rsidRDefault="00761540" w:rsidP="00910ECE">
      <w:pPr>
        <w:numPr>
          <w:ilvl w:val="0"/>
          <w:numId w:val="4"/>
        </w:numPr>
      </w:pPr>
      <w:r w:rsidRPr="009457A0">
        <w:t>On the other hand, the treatment of anxiety disorder involves a few medications also which are mostly antidepressants. Several types of antidepressants are available for treating different types of anxiety disorders and their symptoms (</w:t>
      </w:r>
      <w:proofErr w:type="spellStart"/>
      <w:r w:rsidRPr="009457A0">
        <w:rPr>
          <w:highlight w:val="white"/>
        </w:rPr>
        <w:t>Ströhle</w:t>
      </w:r>
      <w:proofErr w:type="spellEnd"/>
      <w:r w:rsidR="009457A0">
        <w:rPr>
          <w:highlight w:val="white"/>
        </w:rPr>
        <w:t xml:space="preserve"> </w:t>
      </w:r>
      <w:r w:rsidRPr="009457A0">
        <w:rPr>
          <w:i/>
          <w:highlight w:val="white"/>
        </w:rPr>
        <w:t>et al.,</w:t>
      </w:r>
      <w:r w:rsidRPr="009457A0">
        <w:rPr>
          <w:highlight w:val="white"/>
        </w:rPr>
        <w:t xml:space="preserve"> 2018)</w:t>
      </w:r>
      <w:r w:rsidRPr="009457A0">
        <w:t xml:space="preserve">. </w:t>
      </w:r>
    </w:p>
    <w:p w14:paraId="205C1C54" w14:textId="77777777" w:rsidR="0025306F" w:rsidRPr="009457A0" w:rsidRDefault="00761540" w:rsidP="00910ECE">
      <w:pPr>
        <w:numPr>
          <w:ilvl w:val="0"/>
          <w:numId w:val="4"/>
        </w:numPr>
      </w:pPr>
      <w:r w:rsidRPr="009457A0">
        <w:t>Certain medications such as buspirone can be used or prescribed by doctors or psychologists for using it upon patients in any severe or limited circumstances as these cannot be used regularly on patients suffering from an anxiety disorder (</w:t>
      </w:r>
      <w:proofErr w:type="spellStart"/>
      <w:r w:rsidRPr="009457A0">
        <w:rPr>
          <w:highlight w:val="white"/>
        </w:rPr>
        <w:t>Bandelow</w:t>
      </w:r>
      <w:proofErr w:type="spellEnd"/>
      <w:r w:rsidR="009457A0">
        <w:rPr>
          <w:highlight w:val="white"/>
        </w:rPr>
        <w:t xml:space="preserve"> </w:t>
      </w:r>
      <w:r w:rsidRPr="009457A0">
        <w:rPr>
          <w:i/>
          <w:highlight w:val="white"/>
        </w:rPr>
        <w:t xml:space="preserve">et al., </w:t>
      </w:r>
      <w:r w:rsidRPr="009457A0">
        <w:rPr>
          <w:highlight w:val="white"/>
        </w:rPr>
        <w:t>2022)</w:t>
      </w:r>
      <w:r w:rsidRPr="009457A0">
        <w:t>.</w:t>
      </w:r>
    </w:p>
    <w:p w14:paraId="08B783A2" w14:textId="77777777" w:rsidR="0025306F" w:rsidRPr="009457A0" w:rsidRDefault="00761540" w:rsidP="00910ECE">
      <w:pPr>
        <w:pStyle w:val="Heading2"/>
      </w:pPr>
      <w:bookmarkStart w:id="10" w:name="_rltlid36vkj5" w:colFirst="0" w:colLast="0"/>
      <w:bookmarkStart w:id="11" w:name="_Toc122963291"/>
      <w:bookmarkEnd w:id="10"/>
      <w:r w:rsidRPr="009457A0">
        <w:t>Measurements of rehabilitation</w:t>
      </w:r>
      <w:bookmarkEnd w:id="11"/>
    </w:p>
    <w:p w14:paraId="03418B69" w14:textId="77777777" w:rsidR="0025306F" w:rsidRPr="009457A0" w:rsidRDefault="00761540" w:rsidP="00910ECE">
      <w:r w:rsidRPr="009457A0">
        <w:t xml:space="preserve">Rehabilitation in this section of treatment defines the aspect of psychosomatic rehabilitation which is highly important for spreading the spectrum of treatments which at large helps the patients to recover soon from the diseases that they are facing. So, some measurements of rehabilitation in the case of general anxiety disorder are as follows: </w:t>
      </w:r>
    </w:p>
    <w:p w14:paraId="048DFF68" w14:textId="1E51023B" w:rsidR="0025306F" w:rsidRPr="009457A0" w:rsidRDefault="00761540" w:rsidP="00910ECE">
      <w:pPr>
        <w:numPr>
          <w:ilvl w:val="0"/>
          <w:numId w:val="9"/>
        </w:numPr>
      </w:pPr>
      <w:r w:rsidRPr="009457A0">
        <w:t xml:space="preserve">Coping and support can be termed as one of the most important measures of rehabilitation in the treatment of anxiety disorders. The </w:t>
      </w:r>
      <w:r w:rsidR="00EA3255" w:rsidRPr="009457A0">
        <w:t>method</w:t>
      </w:r>
      <w:r w:rsidRPr="009457A0">
        <w:t xml:space="preserve"> first helps the patients to understand the level of their own anxiety which is not possible in circumstances surrounded by their loved ones (</w:t>
      </w:r>
      <w:proofErr w:type="spellStart"/>
      <w:r w:rsidRPr="009457A0">
        <w:rPr>
          <w:highlight w:val="white"/>
        </w:rPr>
        <w:t>Schotanus</w:t>
      </w:r>
      <w:proofErr w:type="spellEnd"/>
      <w:r w:rsidRPr="009457A0">
        <w:rPr>
          <w:highlight w:val="white"/>
        </w:rPr>
        <w:t>-Dijkstra</w:t>
      </w:r>
      <w:r w:rsidR="009457A0">
        <w:rPr>
          <w:highlight w:val="white"/>
        </w:rPr>
        <w:t xml:space="preserve"> </w:t>
      </w:r>
      <w:r w:rsidRPr="009457A0">
        <w:rPr>
          <w:i/>
          <w:highlight w:val="white"/>
        </w:rPr>
        <w:t>et al.,</w:t>
      </w:r>
      <w:r w:rsidRPr="009457A0">
        <w:rPr>
          <w:highlight w:val="white"/>
        </w:rPr>
        <w:t xml:space="preserve"> 2019)</w:t>
      </w:r>
      <w:r w:rsidRPr="009457A0">
        <w:t xml:space="preserve">. </w:t>
      </w:r>
    </w:p>
    <w:p w14:paraId="568BFE77" w14:textId="77777777" w:rsidR="0025306F" w:rsidRPr="009457A0" w:rsidRDefault="00761540" w:rsidP="00910ECE">
      <w:pPr>
        <w:numPr>
          <w:ilvl w:val="0"/>
          <w:numId w:val="9"/>
        </w:numPr>
      </w:pPr>
      <w:r w:rsidRPr="009457A0">
        <w:t>Apart from that several measures are also taken for sticking to the planning of treatment which sometimes becomes impossible due to the interference of family members. In this situation of rehabilitation, it becomes possible (</w:t>
      </w:r>
      <w:proofErr w:type="spellStart"/>
      <w:r w:rsidRPr="009457A0">
        <w:rPr>
          <w:highlight w:val="white"/>
        </w:rPr>
        <w:t>Ströhle</w:t>
      </w:r>
      <w:proofErr w:type="spellEnd"/>
      <w:r w:rsidR="009457A0">
        <w:rPr>
          <w:highlight w:val="white"/>
        </w:rPr>
        <w:t xml:space="preserve"> </w:t>
      </w:r>
      <w:r w:rsidRPr="009457A0">
        <w:rPr>
          <w:i/>
          <w:highlight w:val="white"/>
        </w:rPr>
        <w:t>et al.,</w:t>
      </w:r>
      <w:r w:rsidRPr="009457A0">
        <w:rPr>
          <w:highlight w:val="white"/>
        </w:rPr>
        <w:t xml:space="preserve"> 2018)</w:t>
      </w:r>
      <w:r w:rsidRPr="009457A0">
        <w:t xml:space="preserve">. </w:t>
      </w:r>
    </w:p>
    <w:p w14:paraId="53AE0937" w14:textId="77777777" w:rsidR="0025306F" w:rsidRPr="009457A0" w:rsidRDefault="00761540" w:rsidP="00910ECE">
      <w:pPr>
        <w:numPr>
          <w:ilvl w:val="0"/>
          <w:numId w:val="9"/>
        </w:numPr>
      </w:pPr>
      <w:r w:rsidRPr="009457A0">
        <w:t>Finally, another measurement which is highly followed in rehabilitation is the support of the groups or people that are highly trained as well as educated for dealing with such situations. Support groups are allowed by the anxiety rehabilitation centres for dealing with people suffering from anxiety to comfort them in such unfamiliar residents (</w:t>
      </w:r>
      <w:proofErr w:type="spellStart"/>
      <w:r w:rsidRPr="009457A0">
        <w:rPr>
          <w:highlight w:val="white"/>
        </w:rPr>
        <w:t>Schotanus</w:t>
      </w:r>
      <w:proofErr w:type="spellEnd"/>
      <w:r w:rsidRPr="009457A0">
        <w:rPr>
          <w:highlight w:val="white"/>
        </w:rPr>
        <w:t>-Dijkstra</w:t>
      </w:r>
      <w:r w:rsidR="009457A0">
        <w:rPr>
          <w:highlight w:val="white"/>
        </w:rPr>
        <w:t xml:space="preserve"> </w:t>
      </w:r>
      <w:r w:rsidRPr="009457A0">
        <w:rPr>
          <w:i/>
          <w:highlight w:val="white"/>
        </w:rPr>
        <w:t>et al.,</w:t>
      </w:r>
      <w:r w:rsidRPr="009457A0">
        <w:rPr>
          <w:highlight w:val="white"/>
        </w:rPr>
        <w:t xml:space="preserve"> 2019)</w:t>
      </w:r>
      <w:r w:rsidRPr="009457A0">
        <w:t xml:space="preserve">. </w:t>
      </w:r>
    </w:p>
    <w:p w14:paraId="56A46669" w14:textId="77777777" w:rsidR="0025306F" w:rsidRPr="009457A0" w:rsidRDefault="00761540" w:rsidP="00910ECE">
      <w:pPr>
        <w:pStyle w:val="Heading1"/>
      </w:pPr>
      <w:bookmarkStart w:id="12" w:name="_mh460jxp0xl9" w:colFirst="0" w:colLast="0"/>
      <w:bookmarkStart w:id="13" w:name="_Toc122963292"/>
      <w:bookmarkEnd w:id="12"/>
      <w:r w:rsidRPr="009457A0">
        <w:t>Schizophrenia</w:t>
      </w:r>
      <w:bookmarkEnd w:id="13"/>
    </w:p>
    <w:p w14:paraId="7BF9A567" w14:textId="77777777" w:rsidR="0025306F" w:rsidRPr="009457A0" w:rsidRDefault="00761540" w:rsidP="00910ECE">
      <w:pPr>
        <w:pStyle w:val="Heading2"/>
      </w:pPr>
      <w:bookmarkStart w:id="14" w:name="_cw6ao78si5ow" w:colFirst="0" w:colLast="0"/>
      <w:bookmarkStart w:id="15" w:name="_Toc122963293"/>
      <w:bookmarkEnd w:id="14"/>
      <w:r w:rsidRPr="009457A0">
        <w:t>Classification</w:t>
      </w:r>
      <w:bookmarkEnd w:id="15"/>
    </w:p>
    <w:p w14:paraId="334B69C3" w14:textId="6D0E718A" w:rsidR="0025306F" w:rsidRPr="009457A0" w:rsidRDefault="00761540" w:rsidP="00910ECE">
      <w:r w:rsidRPr="009457A0">
        <w:t xml:space="preserve">First, before starting to state the classifications of Schizophrenia it is necessary to define what </w:t>
      </w:r>
      <w:r w:rsidR="00376959" w:rsidRPr="009457A0">
        <w:t>is</w:t>
      </w:r>
      <w:r w:rsidRPr="009457A0">
        <w:t xml:space="preserve"> the definition of Schizophrenia. To define </w:t>
      </w:r>
      <w:r w:rsidR="00376959" w:rsidRPr="009457A0">
        <w:t>Schizophrenia,</w:t>
      </w:r>
      <w:r w:rsidRPr="009457A0">
        <w:t xml:space="preserve"> it can be said that it is a mental disorder faced by individuals which are characterised by disruptions in thoughts, processes, perceptions, in some cases emotional responsiveness and even in social interactions (</w:t>
      </w:r>
      <w:proofErr w:type="spellStart"/>
      <w:r w:rsidRPr="009457A0">
        <w:rPr>
          <w:highlight w:val="white"/>
        </w:rPr>
        <w:t>VerEecke</w:t>
      </w:r>
      <w:proofErr w:type="spellEnd"/>
      <w:r w:rsidRPr="009457A0">
        <w:rPr>
          <w:highlight w:val="white"/>
        </w:rPr>
        <w:t>, 2019</w:t>
      </w:r>
      <w:r w:rsidRPr="009457A0">
        <w:t xml:space="preserve">). There is a classification of </w:t>
      </w:r>
      <w:r w:rsidR="00376959" w:rsidRPr="009457A0">
        <w:t>Schizophrenia,</w:t>
      </w:r>
      <w:r w:rsidRPr="009457A0">
        <w:t xml:space="preserve"> and the types are </w:t>
      </w:r>
      <w:r w:rsidRPr="009457A0">
        <w:lastRenderedPageBreak/>
        <w:t xml:space="preserve">paranoid schizophrenia, catatonic schizophrenia, residual schizophrenia, hebephrenic </w:t>
      </w:r>
      <w:r w:rsidR="00910E4E" w:rsidRPr="009457A0">
        <w:t>schizophrenia,</w:t>
      </w:r>
      <w:r w:rsidRPr="009457A0">
        <w:t xml:space="preserve"> and undifferentiated schizophrenia. </w:t>
      </w:r>
    </w:p>
    <w:p w14:paraId="6F2535BA" w14:textId="77777777" w:rsidR="0025306F" w:rsidRPr="009457A0" w:rsidRDefault="00761540" w:rsidP="00910ECE">
      <w:pPr>
        <w:numPr>
          <w:ilvl w:val="0"/>
          <w:numId w:val="7"/>
        </w:numPr>
      </w:pPr>
      <w:r w:rsidRPr="009457A0">
        <w:t>Paranoid schizophrenia can be defined as a mental state within which an individual starts to feel that they are being harassed by others and become suspicious and distrustful towards others (</w:t>
      </w:r>
      <w:proofErr w:type="spellStart"/>
      <w:r w:rsidRPr="009457A0">
        <w:rPr>
          <w:highlight w:val="white"/>
        </w:rPr>
        <w:t>VerEecke</w:t>
      </w:r>
      <w:proofErr w:type="spellEnd"/>
      <w:r w:rsidRPr="009457A0">
        <w:rPr>
          <w:highlight w:val="white"/>
        </w:rPr>
        <w:t>, 2019</w:t>
      </w:r>
      <w:r w:rsidRPr="009457A0">
        <w:t xml:space="preserve">). </w:t>
      </w:r>
    </w:p>
    <w:p w14:paraId="018B2340" w14:textId="77777777" w:rsidR="0025306F" w:rsidRPr="009457A0" w:rsidRDefault="00761540" w:rsidP="00910ECE">
      <w:pPr>
        <w:numPr>
          <w:ilvl w:val="0"/>
          <w:numId w:val="7"/>
        </w:numPr>
      </w:pPr>
      <w:r w:rsidRPr="009457A0">
        <w:t>On the other hand, catatonic schizophrenia is an obsolete term that is no longer in existence. However, this particular type of schizophrenia affects the movements, ability, behaviour and even the communication ability of the patients suffering from this special type of schizophrenia (</w:t>
      </w:r>
      <w:r w:rsidRPr="009457A0">
        <w:rPr>
          <w:highlight w:val="white"/>
        </w:rPr>
        <w:t>Jain and Mitra, 2018</w:t>
      </w:r>
      <w:r w:rsidRPr="009457A0">
        <w:t xml:space="preserve">). </w:t>
      </w:r>
    </w:p>
    <w:p w14:paraId="51D3F955" w14:textId="77777777" w:rsidR="0025306F" w:rsidRPr="009457A0" w:rsidRDefault="00761540" w:rsidP="00910ECE">
      <w:pPr>
        <w:numPr>
          <w:ilvl w:val="0"/>
          <w:numId w:val="7"/>
        </w:numPr>
      </w:pPr>
      <w:r w:rsidRPr="009457A0">
        <w:t>In the case of residual schizophrenia is the type where the patient has at least faced the schizophrenic episode once, however, now, they are not experiencing any positive symptoms of schizophrenia due to the change in their thoughts or behaviour (</w:t>
      </w:r>
      <w:proofErr w:type="spellStart"/>
      <w:r w:rsidRPr="009457A0">
        <w:rPr>
          <w:highlight w:val="white"/>
        </w:rPr>
        <w:t>Küchenhoff</w:t>
      </w:r>
      <w:r w:rsidRPr="009457A0">
        <w:rPr>
          <w:i/>
          <w:highlight w:val="white"/>
        </w:rPr>
        <w:t>et</w:t>
      </w:r>
      <w:proofErr w:type="spellEnd"/>
      <w:r w:rsidRPr="009457A0">
        <w:rPr>
          <w:i/>
          <w:highlight w:val="white"/>
        </w:rPr>
        <w:t xml:space="preserve"> al.,</w:t>
      </w:r>
      <w:r w:rsidRPr="009457A0">
        <w:rPr>
          <w:highlight w:val="white"/>
        </w:rPr>
        <w:t xml:space="preserve"> 2018</w:t>
      </w:r>
      <w:r w:rsidRPr="009457A0">
        <w:t xml:space="preserve">). </w:t>
      </w:r>
    </w:p>
    <w:p w14:paraId="4C111CBA" w14:textId="0AA95523" w:rsidR="0025306F" w:rsidRPr="009457A0" w:rsidRDefault="00761540" w:rsidP="009457A0">
      <w:pPr>
        <w:numPr>
          <w:ilvl w:val="0"/>
          <w:numId w:val="7"/>
        </w:numPr>
      </w:pPr>
      <w:r w:rsidRPr="009457A0">
        <w:t xml:space="preserve">Hebephrenic schizophrenia can be described as a type of schizophrenia where the symptoms of unorganised thoughts, unusual speech patterns and even </w:t>
      </w:r>
      <w:proofErr w:type="spellStart"/>
      <w:r w:rsidRPr="009457A0">
        <w:t>faltaffect</w:t>
      </w:r>
      <w:proofErr w:type="spellEnd"/>
      <w:r w:rsidRPr="009457A0">
        <w:t xml:space="preserve"> on the emotional situation can be seen which literally does not </w:t>
      </w:r>
      <w:r w:rsidR="00910E4E" w:rsidRPr="009457A0">
        <w:t>fit</w:t>
      </w:r>
      <w:r w:rsidRPr="009457A0">
        <w:t xml:space="preserve"> the situation (</w:t>
      </w:r>
      <w:r w:rsidRPr="009457A0">
        <w:rPr>
          <w:highlight w:val="white"/>
        </w:rPr>
        <w:t xml:space="preserve">Medeiros </w:t>
      </w:r>
      <w:r w:rsidRPr="009457A0">
        <w:rPr>
          <w:i/>
          <w:highlight w:val="white"/>
        </w:rPr>
        <w:t>et al.,</w:t>
      </w:r>
      <w:r w:rsidRPr="009457A0">
        <w:rPr>
          <w:highlight w:val="white"/>
        </w:rPr>
        <w:t xml:space="preserve"> 2021</w:t>
      </w:r>
      <w:r w:rsidRPr="009457A0">
        <w:t xml:space="preserve">). </w:t>
      </w:r>
    </w:p>
    <w:p w14:paraId="4787F19F" w14:textId="5CDA4444" w:rsidR="0025306F" w:rsidRPr="009457A0" w:rsidRDefault="00761540" w:rsidP="00910ECE">
      <w:pPr>
        <w:numPr>
          <w:ilvl w:val="0"/>
          <w:numId w:val="7"/>
        </w:numPr>
      </w:pPr>
      <w:r w:rsidRPr="009457A0">
        <w:t xml:space="preserve">Finally, undifferentiated schizophrenia is a particular type which involves the symptoms of different types of schizophrenia. When the doctors fail to classify it on category this </w:t>
      </w:r>
      <w:r w:rsidR="00D116D7" w:rsidRPr="009457A0">
        <w:t>subtype</w:t>
      </w:r>
      <w:r w:rsidRPr="009457A0">
        <w:t xml:space="preserve"> is termed undifferentiated schizophrenia (</w:t>
      </w:r>
      <w:r w:rsidRPr="009457A0">
        <w:rPr>
          <w:highlight w:val="white"/>
        </w:rPr>
        <w:t>Saoud</w:t>
      </w:r>
      <w:r w:rsidR="009457A0">
        <w:rPr>
          <w:highlight w:val="white"/>
        </w:rPr>
        <w:t xml:space="preserve"> </w:t>
      </w:r>
      <w:r w:rsidRPr="009457A0">
        <w:rPr>
          <w:i/>
          <w:highlight w:val="white"/>
        </w:rPr>
        <w:t>et al.,</w:t>
      </w:r>
      <w:r w:rsidRPr="009457A0">
        <w:rPr>
          <w:highlight w:val="white"/>
        </w:rPr>
        <w:t xml:space="preserve"> 2022</w:t>
      </w:r>
      <w:r w:rsidRPr="009457A0">
        <w:t xml:space="preserve">). </w:t>
      </w:r>
    </w:p>
    <w:p w14:paraId="454D49BC" w14:textId="77777777" w:rsidR="0025306F" w:rsidRPr="009457A0" w:rsidRDefault="00761540" w:rsidP="00910ECE">
      <w:pPr>
        <w:pStyle w:val="Heading2"/>
      </w:pPr>
      <w:bookmarkStart w:id="16" w:name="_tn77lbgjie9u" w:colFirst="0" w:colLast="0"/>
      <w:bookmarkStart w:id="17" w:name="_Toc122963294"/>
      <w:bookmarkEnd w:id="16"/>
      <w:r w:rsidRPr="009457A0">
        <w:t>Diagnosis</w:t>
      </w:r>
      <w:bookmarkEnd w:id="17"/>
    </w:p>
    <w:p w14:paraId="41129D7E" w14:textId="77777777" w:rsidR="0025306F" w:rsidRPr="009457A0" w:rsidRDefault="00761540" w:rsidP="00910ECE">
      <w:r w:rsidRPr="009457A0">
        <w:t xml:space="preserve">Diagnosis of a disease involves the identification of the symptoms indicating the development of a certain illness and schizophrenia is such a disease. To diagnose or to find out if a person is suffering from schizophrenia or not the symptoms can be noted and that is as follows: </w:t>
      </w:r>
    </w:p>
    <w:p w14:paraId="0230CFB5" w14:textId="77777777" w:rsidR="0025306F" w:rsidRPr="009457A0" w:rsidRDefault="00761540" w:rsidP="00910ECE">
      <w:pPr>
        <w:numPr>
          <w:ilvl w:val="0"/>
          <w:numId w:val="1"/>
        </w:numPr>
      </w:pPr>
      <w:r w:rsidRPr="009457A0">
        <w:t xml:space="preserve">If a person is experiencing delusions, hallucinations, or incoherence when talking or communicating or if the person is feeling flattering emotions, then these symptoms indicate the development of schizophrenia (NHS, 2022). </w:t>
      </w:r>
    </w:p>
    <w:p w14:paraId="259CF992" w14:textId="77777777" w:rsidR="0025306F" w:rsidRPr="009457A0" w:rsidRDefault="00761540" w:rsidP="00910ECE">
      <w:pPr>
        <w:numPr>
          <w:ilvl w:val="0"/>
          <w:numId w:val="1"/>
        </w:numPr>
      </w:pPr>
      <w:r w:rsidRPr="009457A0">
        <w:t xml:space="preserve">On the other hand, if the mentioned symptoms are creating difficulty in the ability to work, study or perform any regular activity, then it can be diagnosed as schizophrenia. </w:t>
      </w:r>
    </w:p>
    <w:p w14:paraId="121F0CF8" w14:textId="77777777" w:rsidR="0025306F" w:rsidRPr="009457A0" w:rsidRDefault="00761540" w:rsidP="00910ECE">
      <w:pPr>
        <w:numPr>
          <w:ilvl w:val="0"/>
          <w:numId w:val="1"/>
        </w:numPr>
      </w:pPr>
      <w:r w:rsidRPr="009457A0">
        <w:t xml:space="preserve">The above-mentioned are physical and behavioural disorders indicating schizophrenia, still, there are some illnesses that can also indicate schizophrenia and that are bipolar as well as schizophrenic disorders which are highly related to shifting moods and behaviour (NHS, 2022). </w:t>
      </w:r>
    </w:p>
    <w:p w14:paraId="4C412FAE" w14:textId="77777777" w:rsidR="0025306F" w:rsidRPr="009457A0" w:rsidRDefault="00761540" w:rsidP="00910ECE">
      <w:pPr>
        <w:pStyle w:val="Heading2"/>
      </w:pPr>
      <w:bookmarkStart w:id="18" w:name="_vtirbyv38lci" w:colFirst="0" w:colLast="0"/>
      <w:bookmarkStart w:id="19" w:name="_Toc122963295"/>
      <w:bookmarkEnd w:id="18"/>
      <w:r w:rsidRPr="009457A0">
        <w:lastRenderedPageBreak/>
        <w:t>Treatment</w:t>
      </w:r>
      <w:bookmarkEnd w:id="19"/>
    </w:p>
    <w:p w14:paraId="7BCEF8C7" w14:textId="67D1D3A3" w:rsidR="0025306F" w:rsidRPr="009457A0" w:rsidRDefault="00761540" w:rsidP="00910ECE">
      <w:r w:rsidRPr="009457A0">
        <w:t xml:space="preserve">The condition of schizophrenia, according to the report of ICD-10, is treated with a combination of both medicines and psychological therapies. In the UK, the critical aspects of the condition are controlled by Community Mental Health Teams that provide access to the social workers, community nurses, therapists and counsellors, and other clinicians in charge. The condition of schizophrenia is associated with the Care Programme Approach (CPA) Established by the UK government for treating complex psychological issues and establishing the assessment criteria, care plan, key </w:t>
      </w:r>
      <w:r w:rsidR="00A135E3" w:rsidRPr="009457A0">
        <w:t>workers,</w:t>
      </w:r>
      <w:r w:rsidRPr="009457A0">
        <w:t xml:space="preserve"> and the review of the overall treatment procedures (NHS, 2022). Similarly, Crisis Resolution Teams are effectively associated with critical conditions like voluntary and compulsory detention for people suffering from Hebephrenic schizophrenia to control reoccurring episodes of acute schizophrenic situations. In terms of medication, antipsychotics are recommended as the primary treatment that helps block the dopamine reaction in the brain. Generally, antipsychotics are recommended in oral form although they can be injected every two weeks based on the critical aspects of the individual. In terms of therapy, Cognitive Behavioural Therapy (CBT) helps in identifying thinking patterns as well as unwanted feelings that help in reducing the behavioural tenacities of the individual. Besides, familial therapies such as communicating with the family members about the information related to schizophrenia and the practical approach to solving them</w:t>
      </w:r>
      <w:r w:rsidR="009457A0">
        <w:t xml:space="preserve"> </w:t>
      </w:r>
      <w:r w:rsidRPr="009457A0">
        <w:t>(</w:t>
      </w:r>
      <w:proofErr w:type="spellStart"/>
      <w:r w:rsidRPr="009457A0">
        <w:t>Gaebel</w:t>
      </w:r>
      <w:proofErr w:type="spellEnd"/>
      <w:r w:rsidR="009457A0">
        <w:t xml:space="preserve"> </w:t>
      </w:r>
      <w:r w:rsidRPr="009457A0">
        <w:rPr>
          <w:i/>
        </w:rPr>
        <w:t xml:space="preserve">et al., </w:t>
      </w:r>
      <w:r w:rsidRPr="009457A0">
        <w:t xml:space="preserve">2020). </w:t>
      </w:r>
    </w:p>
    <w:p w14:paraId="4E2AF0F0" w14:textId="77777777" w:rsidR="0025306F" w:rsidRPr="009457A0" w:rsidRDefault="00761540" w:rsidP="00910ECE">
      <w:pPr>
        <w:pStyle w:val="Heading2"/>
      </w:pPr>
      <w:bookmarkStart w:id="20" w:name="_494ltu91c927" w:colFirst="0" w:colLast="0"/>
      <w:bookmarkStart w:id="21" w:name="_Toc122963296"/>
      <w:bookmarkEnd w:id="20"/>
      <w:r w:rsidRPr="009457A0">
        <w:t>Measurements of rehabilitation</w:t>
      </w:r>
      <w:bookmarkEnd w:id="21"/>
    </w:p>
    <w:p w14:paraId="606A10C3" w14:textId="77777777" w:rsidR="0025306F" w:rsidRPr="009457A0" w:rsidRDefault="00761540" w:rsidP="00910ECE">
      <w:r w:rsidRPr="009457A0">
        <w:t xml:space="preserve">According to the strategies presented by ICD-10, there are four kinds of intervention strategies that are known as the measurements for rehabilitation for schizophrenia that help in optimising the overall condition of the patients suffering from this issue. There are four basic intervention strategies which are as follows. </w:t>
      </w:r>
    </w:p>
    <w:p w14:paraId="6011E00E" w14:textId="77777777" w:rsidR="0025306F" w:rsidRPr="009457A0" w:rsidRDefault="00761540" w:rsidP="00910ECE">
      <w:pPr>
        <w:numPr>
          <w:ilvl w:val="0"/>
          <w:numId w:val="3"/>
        </w:numPr>
      </w:pPr>
      <w:r w:rsidRPr="009457A0">
        <w:t>Cognitive remediation helps in improving the condition of the brain and stabilising its functions. It helps people suffering from schizophrenia with the help of controlled trials of psychiatric rehabilitation (</w:t>
      </w:r>
      <w:proofErr w:type="spellStart"/>
      <w:r w:rsidRPr="009457A0">
        <w:t>Zandersen</w:t>
      </w:r>
      <w:proofErr w:type="spellEnd"/>
      <w:r w:rsidRPr="009457A0">
        <w:t xml:space="preserve"> and </w:t>
      </w:r>
      <w:proofErr w:type="spellStart"/>
      <w:r w:rsidRPr="009457A0">
        <w:t>Parnas</w:t>
      </w:r>
      <w:proofErr w:type="spellEnd"/>
      <w:r w:rsidRPr="009457A0">
        <w:t xml:space="preserve">, 2019). </w:t>
      </w:r>
    </w:p>
    <w:p w14:paraId="28CD6369" w14:textId="036B174C" w:rsidR="0025306F" w:rsidRPr="009457A0" w:rsidRDefault="00761540" w:rsidP="00910ECE">
      <w:pPr>
        <w:numPr>
          <w:ilvl w:val="0"/>
          <w:numId w:val="3"/>
        </w:numPr>
      </w:pPr>
      <w:r w:rsidRPr="009457A0">
        <w:t xml:space="preserve">Psychoeducation aims to combine the factors associated with cognitive behavioural therapies that help in addressing the necessary knowledge to support the patients in adherence to the social aspects and better care outcomes. Awareness of the condition helps in addressing the </w:t>
      </w:r>
      <w:r w:rsidR="003A591F" w:rsidRPr="009457A0">
        <w:t>time</w:t>
      </w:r>
      <w:r w:rsidRPr="009457A0">
        <w:t xml:space="preserve"> of relapse of the patients (</w:t>
      </w:r>
      <w:proofErr w:type="spellStart"/>
      <w:r w:rsidRPr="009457A0">
        <w:t>Zandersen</w:t>
      </w:r>
      <w:proofErr w:type="spellEnd"/>
      <w:r w:rsidRPr="009457A0">
        <w:t xml:space="preserve"> and </w:t>
      </w:r>
      <w:proofErr w:type="spellStart"/>
      <w:r w:rsidRPr="009457A0">
        <w:t>Parnas</w:t>
      </w:r>
      <w:proofErr w:type="spellEnd"/>
      <w:r w:rsidRPr="009457A0">
        <w:t xml:space="preserve">, 2019). </w:t>
      </w:r>
    </w:p>
    <w:p w14:paraId="6A6B8351" w14:textId="48654D7E" w:rsidR="0025306F" w:rsidRPr="009457A0" w:rsidRDefault="00761540" w:rsidP="00910ECE">
      <w:pPr>
        <w:numPr>
          <w:ilvl w:val="0"/>
          <w:numId w:val="3"/>
        </w:numPr>
      </w:pPr>
      <w:r w:rsidRPr="009457A0">
        <w:t xml:space="preserve">Social skills training is a kind of group therapy that helps in identifying and evaluating the aspects related to schizoaffective disorders. Content learning for developing the social skills of the individual </w:t>
      </w:r>
      <w:r w:rsidR="007F3884" w:rsidRPr="009457A0">
        <w:t>and</w:t>
      </w:r>
      <w:r w:rsidRPr="009457A0">
        <w:t xml:space="preserve"> helps in reducing family burden (Lally</w:t>
      </w:r>
      <w:r w:rsidR="009457A0">
        <w:t xml:space="preserve"> </w:t>
      </w:r>
      <w:r w:rsidRPr="009457A0">
        <w:rPr>
          <w:i/>
        </w:rPr>
        <w:t xml:space="preserve">et al., </w:t>
      </w:r>
      <w:r w:rsidRPr="009457A0">
        <w:t xml:space="preserve">2019). </w:t>
      </w:r>
    </w:p>
    <w:p w14:paraId="3999A1E7" w14:textId="77777777" w:rsidR="0025306F" w:rsidRPr="009457A0" w:rsidRDefault="00761540" w:rsidP="00910ECE">
      <w:pPr>
        <w:numPr>
          <w:ilvl w:val="0"/>
          <w:numId w:val="3"/>
        </w:numPr>
      </w:pPr>
      <w:r w:rsidRPr="009457A0">
        <w:lastRenderedPageBreak/>
        <w:t xml:space="preserve">Cognitive therapy is a type of psychotherapy that helps in identifying and coping with the specific challenges related to psychotherapy. Cognitive Therapy (CT), Dialectical </w:t>
      </w:r>
      <w:proofErr w:type="spellStart"/>
      <w:r w:rsidRPr="009457A0">
        <w:t>Behavior</w:t>
      </w:r>
      <w:proofErr w:type="spellEnd"/>
      <w:r w:rsidRPr="009457A0">
        <w:t xml:space="preserve"> Therapy (DBT) and Rational Emotive </w:t>
      </w:r>
      <w:proofErr w:type="spellStart"/>
      <w:r w:rsidRPr="009457A0">
        <w:t>Behavior</w:t>
      </w:r>
      <w:proofErr w:type="spellEnd"/>
      <w:r w:rsidRPr="009457A0">
        <w:t xml:space="preserve"> Therapy (REBT) are the most important strategies associated with the condition of schizophrenia (Lally</w:t>
      </w:r>
      <w:r w:rsidR="009457A0">
        <w:t xml:space="preserve"> </w:t>
      </w:r>
      <w:r w:rsidRPr="009457A0">
        <w:rPr>
          <w:i/>
        </w:rPr>
        <w:t xml:space="preserve">et al., </w:t>
      </w:r>
      <w:r w:rsidRPr="009457A0">
        <w:t xml:space="preserve">2019). </w:t>
      </w:r>
    </w:p>
    <w:p w14:paraId="55E4EED6" w14:textId="77777777" w:rsidR="0025306F" w:rsidRPr="009457A0" w:rsidRDefault="00761540" w:rsidP="00910ECE">
      <w:pPr>
        <w:pStyle w:val="Heading1"/>
      </w:pPr>
      <w:bookmarkStart w:id="22" w:name="_9hhtnbbe6ik7" w:colFirst="0" w:colLast="0"/>
      <w:bookmarkStart w:id="23" w:name="_Toc122963297"/>
      <w:bookmarkEnd w:id="22"/>
      <w:r w:rsidRPr="009457A0">
        <w:t>Autism</w:t>
      </w:r>
      <w:bookmarkEnd w:id="23"/>
    </w:p>
    <w:p w14:paraId="4AAB725D" w14:textId="77777777" w:rsidR="0025306F" w:rsidRPr="009457A0" w:rsidRDefault="00761540" w:rsidP="00910ECE">
      <w:pPr>
        <w:pStyle w:val="Heading2"/>
      </w:pPr>
      <w:bookmarkStart w:id="24" w:name="_x5cu1ql0ha5g" w:colFirst="0" w:colLast="0"/>
      <w:bookmarkStart w:id="25" w:name="_Toc122963298"/>
      <w:bookmarkEnd w:id="24"/>
      <w:r w:rsidRPr="009457A0">
        <w:t>Classification</w:t>
      </w:r>
      <w:bookmarkEnd w:id="25"/>
    </w:p>
    <w:p w14:paraId="2E4F45D5" w14:textId="77777777" w:rsidR="0025306F" w:rsidRPr="009457A0" w:rsidRDefault="00761540" w:rsidP="00910ECE">
      <w:r w:rsidRPr="009457A0">
        <w:t xml:space="preserve">Autism is a part of the pervasive developmental disorder listed under chapter 5 of ICD-10 and it can be divided into several categories which are as follows. </w:t>
      </w:r>
    </w:p>
    <w:p w14:paraId="3236D35F" w14:textId="77777777" w:rsidR="0025306F" w:rsidRPr="009457A0" w:rsidRDefault="00761540" w:rsidP="00910ECE">
      <w:pPr>
        <w:numPr>
          <w:ilvl w:val="0"/>
          <w:numId w:val="5"/>
        </w:numPr>
      </w:pPr>
      <w:r w:rsidRPr="009457A0">
        <w:t xml:space="preserve">Atypical autism is a type of developmental disorder that is associated with disturbances in reciprocal social interactions and a range of other critical problems. Phobia, temper tantrums, repetitive behaviours and self-directed aggression are associated with the concept of atypical autism (ICD-10, 2019). </w:t>
      </w:r>
    </w:p>
    <w:p w14:paraId="7C57B8ED" w14:textId="77777777" w:rsidR="0025306F" w:rsidRPr="009457A0" w:rsidRDefault="00761540" w:rsidP="00910ECE">
      <w:pPr>
        <w:numPr>
          <w:ilvl w:val="0"/>
          <w:numId w:val="5"/>
        </w:numPr>
      </w:pPr>
      <w:r w:rsidRPr="009457A0">
        <w:t xml:space="preserve">Rett syndrome is a kind of autistic syndrome which is only found in girls. These symptoms are identified within the behaviours such as loss of speech and locomotive abilities, hyperventilation, and mental retardation. </w:t>
      </w:r>
    </w:p>
    <w:p w14:paraId="4C5E5EFF" w14:textId="77777777" w:rsidR="0025306F" w:rsidRPr="009457A0" w:rsidRDefault="00761540" w:rsidP="00910ECE">
      <w:pPr>
        <w:numPr>
          <w:ilvl w:val="0"/>
          <w:numId w:val="5"/>
        </w:numPr>
      </w:pPr>
      <w:r w:rsidRPr="009457A0">
        <w:t xml:space="preserve">Disintegrative disorders are associated with the loss of several skills that initiate autistic abnormalities. The conditions like Dementia infantilism, Disintegrative psychosis, Heller syndrome and Symbiotic psychosis are associated with the disintegrative disorders of human beings (ICD-10, 2019). </w:t>
      </w:r>
    </w:p>
    <w:p w14:paraId="5B6F4310" w14:textId="77777777" w:rsidR="0025306F" w:rsidRPr="009457A0" w:rsidRDefault="00761540" w:rsidP="00910ECE">
      <w:pPr>
        <w:numPr>
          <w:ilvl w:val="0"/>
          <w:numId w:val="5"/>
        </w:numPr>
      </w:pPr>
      <w:r w:rsidRPr="009457A0">
        <w:t xml:space="preserve">Overactive autistic disorder is directly connected with the scope of mental retardation and the presence of stereotyped movements of the individual which is associated with the symptoms of hyperactivity due to developmental delays of the individual. The context of the overactive autistic disorder can lead to psychomotor retardation which can be connected to organic brain damage in the individual (ICD-10, 2019). </w:t>
      </w:r>
    </w:p>
    <w:p w14:paraId="566CA244" w14:textId="587468AF" w:rsidR="0025306F" w:rsidRPr="009457A0" w:rsidRDefault="00761540" w:rsidP="00910ECE">
      <w:pPr>
        <w:numPr>
          <w:ilvl w:val="0"/>
          <w:numId w:val="5"/>
        </w:numPr>
      </w:pPr>
      <w:r w:rsidRPr="009457A0">
        <w:t xml:space="preserve">Asperger syndrome is highly associated with the context of marked clumsiness of the individual which can be accustomed to </w:t>
      </w:r>
      <w:r w:rsidR="007A29E8" w:rsidRPr="009457A0">
        <w:t>nosologically</w:t>
      </w:r>
      <w:r w:rsidRPr="009457A0">
        <w:t xml:space="preserve"> validity and qualitative abnormalities related to social interactions. However, there is no development delay has been noticed in this context (ICD-10, 2019). </w:t>
      </w:r>
    </w:p>
    <w:p w14:paraId="2099E24C" w14:textId="77777777" w:rsidR="0025306F" w:rsidRPr="009457A0" w:rsidRDefault="00761540" w:rsidP="00910ECE">
      <w:pPr>
        <w:pStyle w:val="Heading2"/>
      </w:pPr>
      <w:bookmarkStart w:id="26" w:name="_ft73ipqa7o6j" w:colFirst="0" w:colLast="0"/>
      <w:bookmarkStart w:id="27" w:name="_Toc122963299"/>
      <w:bookmarkEnd w:id="26"/>
      <w:r w:rsidRPr="009457A0">
        <w:t>Diagnosis</w:t>
      </w:r>
      <w:bookmarkEnd w:id="27"/>
    </w:p>
    <w:p w14:paraId="4A8B3E0C" w14:textId="77777777" w:rsidR="0025306F" w:rsidRPr="009457A0" w:rsidRDefault="00761540" w:rsidP="00910ECE">
      <w:r w:rsidRPr="009457A0">
        <w:t xml:space="preserve">There are several diagnostic measures that can be accumulated by the individual which is related to autism in children. According to the centres for disease control and prevention, there are three most important diagnostic measures related to autism which are as follows. </w:t>
      </w:r>
    </w:p>
    <w:p w14:paraId="5AD8344A" w14:textId="77777777" w:rsidR="0025306F" w:rsidRPr="009457A0" w:rsidRDefault="00761540" w:rsidP="00910ECE">
      <w:pPr>
        <w:numPr>
          <w:ilvl w:val="0"/>
          <w:numId w:val="2"/>
        </w:numPr>
      </w:pPr>
      <w:r w:rsidRPr="009457A0">
        <w:lastRenderedPageBreak/>
        <w:t xml:space="preserve">Developmental monitoring refers to the process of active evaluation of the developmental aspect of children. There are several learning programmes such as Learn the Signs which help in identifying the measures. With the help of monitoring the developing aspects, the parents and guardians can identify the symptoms like learning and behavioural disabilities and intellectual disabilities (Hayes </w:t>
      </w:r>
      <w:r w:rsidRPr="009457A0">
        <w:rPr>
          <w:i/>
        </w:rPr>
        <w:t xml:space="preserve">et al., </w:t>
      </w:r>
      <w:r w:rsidRPr="009457A0">
        <w:t xml:space="preserve">2018). </w:t>
      </w:r>
    </w:p>
    <w:p w14:paraId="335AE43C" w14:textId="77777777" w:rsidR="0025306F" w:rsidRPr="009457A0" w:rsidRDefault="00761540" w:rsidP="00910ECE">
      <w:pPr>
        <w:numPr>
          <w:ilvl w:val="0"/>
          <w:numId w:val="2"/>
        </w:numPr>
      </w:pPr>
      <w:r w:rsidRPr="009457A0">
        <w:t xml:space="preserve">Developmental screening refers to the process of identification of the learning milestones of the individual that can be monitored by the parents in early childhood. The screening process is divided into three aspects which are the 9 months, 18th months and 30th months of the children. Additional screening processes can also be identified within the schools that are associated with the anxiety and attention disorders of the children (Hayes </w:t>
      </w:r>
      <w:r w:rsidRPr="009457A0">
        <w:rPr>
          <w:i/>
        </w:rPr>
        <w:t xml:space="preserve">et al., </w:t>
      </w:r>
      <w:r w:rsidRPr="009457A0">
        <w:t xml:space="preserve">2018). </w:t>
      </w:r>
    </w:p>
    <w:p w14:paraId="40F2941C" w14:textId="77777777" w:rsidR="0025306F" w:rsidRPr="009457A0" w:rsidRDefault="00761540" w:rsidP="00910ECE">
      <w:pPr>
        <w:numPr>
          <w:ilvl w:val="0"/>
          <w:numId w:val="2"/>
        </w:numPr>
      </w:pPr>
      <w:r w:rsidRPr="009457A0">
        <w:t xml:space="preserve">Developmental diagnosis refers to the process of recognising the ability of the individual to enhance the skills such as linguistic development, locomotive abilities, thinking skills and behavioural patterns. These diagnostic tools are helpful in achieving a formal evaluation of the overall condition of the children (Hayes </w:t>
      </w:r>
      <w:r w:rsidRPr="009457A0">
        <w:rPr>
          <w:i/>
        </w:rPr>
        <w:t xml:space="preserve">et al., </w:t>
      </w:r>
      <w:r w:rsidRPr="009457A0">
        <w:t xml:space="preserve">2018). </w:t>
      </w:r>
    </w:p>
    <w:p w14:paraId="3528C67F" w14:textId="77777777" w:rsidR="0025306F" w:rsidRPr="009457A0" w:rsidRDefault="00761540" w:rsidP="00910ECE">
      <w:pPr>
        <w:pStyle w:val="Heading2"/>
      </w:pPr>
      <w:bookmarkStart w:id="28" w:name="_mhx4on2qivss" w:colFirst="0" w:colLast="0"/>
      <w:bookmarkStart w:id="29" w:name="_Toc122963300"/>
      <w:bookmarkEnd w:id="28"/>
      <w:r w:rsidRPr="009457A0">
        <w:t>Treatment</w:t>
      </w:r>
      <w:bookmarkEnd w:id="29"/>
    </w:p>
    <w:p w14:paraId="7853C52F" w14:textId="77777777" w:rsidR="0025306F" w:rsidRPr="009457A0" w:rsidRDefault="00761540" w:rsidP="00910ECE">
      <w:r w:rsidRPr="009457A0">
        <w:t>There are several treatment processes for autism spectrum disorders that are assisted by general practitioners in the UK. the treatment processes can be categorised into various aspects. Behavioural approaches such as Applied Behaviour Analysis (ABA) provide step-by-step guidance for developing “pivotal skills” of autistic learners. The APA strategy is further developed into techniques like Discrete Trial Training (DTT) and Pivotal Response Training (PRT). Speech and language therapy and sensory integration therapy is also important part of the approaches associated with the treatment procedure of autism.  As the context of autism is highly connected to the delay in language and speech recognition, speech therapy is the most common therapeutic treatment that assists in increasing the comprehension level regarding language formation and comprehension (Zheng et al., 2018). However, there are no direct medications that can be recommended to the patients to deal with the core issues associated with autism spectrum disorders and the general practitioners tend to provide the medications like antipsychotics risperidone and aripiprazole that are prescribed for children between 4 to 16 years who are suffering from acute irritability. However, clinicians can also prescribe several medications such as vitamin B6 with magnesium pills to deal with the assimilating symptoms of autism such as self-harming behaviour, concentration problem, chronic depression, repetitive seizure and so on (</w:t>
      </w:r>
      <w:proofErr w:type="spellStart"/>
      <w:r w:rsidRPr="009457A0">
        <w:t>Sukhodolsky</w:t>
      </w:r>
      <w:proofErr w:type="spellEnd"/>
      <w:r w:rsidRPr="009457A0">
        <w:t xml:space="preserve"> </w:t>
      </w:r>
      <w:r w:rsidRPr="009457A0">
        <w:rPr>
          <w:i/>
        </w:rPr>
        <w:t>et al.,</w:t>
      </w:r>
      <w:r w:rsidRPr="009457A0">
        <w:t xml:space="preserve"> 2021). </w:t>
      </w:r>
    </w:p>
    <w:p w14:paraId="40C08E1E" w14:textId="77777777" w:rsidR="0025306F" w:rsidRPr="009457A0" w:rsidRDefault="00761540" w:rsidP="00910ECE">
      <w:pPr>
        <w:pStyle w:val="Heading2"/>
      </w:pPr>
      <w:bookmarkStart w:id="30" w:name="_3tmwj7idx799" w:colFirst="0" w:colLast="0"/>
      <w:bookmarkStart w:id="31" w:name="_Toc122963301"/>
      <w:bookmarkEnd w:id="30"/>
      <w:r w:rsidRPr="009457A0">
        <w:lastRenderedPageBreak/>
        <w:t>Measurements of rehabilitation</w:t>
      </w:r>
      <w:bookmarkEnd w:id="31"/>
    </w:p>
    <w:p w14:paraId="3618DA0F" w14:textId="63ECB595" w:rsidR="0025306F" w:rsidRPr="009457A0" w:rsidRDefault="00761540" w:rsidP="00910ECE">
      <w:r w:rsidRPr="009457A0">
        <w:t>A comprehensive rehabilitation system for autistic children is divided into three most important approaches which are the development of the language and speech of the children with the help of therapies, occupational therapies and behavioural approaches. The context of Speech and Language Therapy can be implemented by several systematic strategies such as articulation, language intervention, and vital stim strategies. These strategies are evidently associated with the context of the language stimulation that focuses on extensive utterances and pronunciation of the individual. Occupational therapy is characterised by the process of enhancing the individualism of people who are suffering from autistic disorders (Bentz</w:t>
      </w:r>
      <w:r w:rsidR="009457A0">
        <w:t xml:space="preserve"> </w:t>
      </w:r>
      <w:r w:rsidRPr="009457A0">
        <w:rPr>
          <w:i/>
        </w:rPr>
        <w:t xml:space="preserve">et al., </w:t>
      </w:r>
      <w:r w:rsidRPr="009457A0">
        <w:t xml:space="preserve">2022). Occupational therapies can further be categorised into two sections which are sensory integration improving the quality of the individual for overwhelming emotions and physical therapies developing the overall locomotor and other physical skills of the patients. For example, Early Start Denver Model is the most common framework for learners who are suffering from autism spectrum </w:t>
      </w:r>
      <w:r w:rsidR="007A29E8" w:rsidRPr="009457A0">
        <w:t>disorders,</w:t>
      </w:r>
      <w:r w:rsidRPr="009457A0">
        <w:t xml:space="preserve"> and it can be started on children around the age of 2 years. Educational approaches is the most important part of ASD rehabilitation which is known as “Treatment and Education of Autistic and Related Communication-Handicapped Children (TEACCH)” which aims to focus on the development of consistency in performance, reducing irritability in social interactions and adjusting to the necessary academic structure that is associated with the developmental growth (</w:t>
      </w:r>
      <w:proofErr w:type="spellStart"/>
      <w:r w:rsidRPr="009457A0">
        <w:t>Volkmar</w:t>
      </w:r>
      <w:proofErr w:type="spellEnd"/>
      <w:r w:rsidRPr="009457A0">
        <w:t xml:space="preserve"> and Jackson, 2020). </w:t>
      </w:r>
    </w:p>
    <w:p w14:paraId="72723E06" w14:textId="77777777" w:rsidR="0025306F" w:rsidRPr="009457A0" w:rsidRDefault="00761540" w:rsidP="00910ECE">
      <w:pPr>
        <w:pStyle w:val="Heading1"/>
      </w:pPr>
      <w:bookmarkStart w:id="32" w:name="_4y808c2z2fss" w:colFirst="0" w:colLast="0"/>
      <w:bookmarkStart w:id="33" w:name="_Toc122963302"/>
      <w:bookmarkEnd w:id="32"/>
      <w:r w:rsidRPr="009457A0">
        <w:t>Conclusion</w:t>
      </w:r>
      <w:bookmarkEnd w:id="33"/>
    </w:p>
    <w:p w14:paraId="23C25E73" w14:textId="3BBA4E6E" w:rsidR="0025306F" w:rsidRPr="009457A0" w:rsidRDefault="00761540" w:rsidP="00910ECE">
      <w:r w:rsidRPr="009457A0">
        <w:t xml:space="preserve">In conclusion, the report has presented a critical examination of the classification, diagnostic measures, treatment procedures and measurements of rehabilitation for the given conditions which are general anxiety disorder, </w:t>
      </w:r>
      <w:r w:rsidR="007A29E8" w:rsidRPr="009457A0">
        <w:t>schizophrenia,</w:t>
      </w:r>
      <w:r w:rsidRPr="009457A0">
        <w:t xml:space="preserve"> and an autism spectrum disorder. The report has been discussed </w:t>
      </w:r>
      <w:r w:rsidR="007A29E8" w:rsidRPr="009457A0">
        <w:t>based on</w:t>
      </w:r>
      <w:r w:rsidRPr="009457A0">
        <w:t xml:space="preserve"> the discussion presented in the ICD (International Classification of Diseases), 10th revision, authorised by the World Health Organisation. Chapter 5 of ICD-10 discusses the mental and behavioural disorders that assimilate the codes from Foo to F99 among which general anxiety disorder (F41), schizo</w:t>
      </w:r>
      <w:r w:rsidR="009457A0">
        <w:t>phrenia (F 20 to 29) and autism</w:t>
      </w:r>
      <w:r w:rsidRPr="009457A0">
        <w:t xml:space="preserve"> (F 84) reside. The report has presented a brief discussion on the previous and contemporary support provided by the healthcare authorities along with the current providers who are suffering from critical mental health issues such as the</w:t>
      </w:r>
      <w:r w:rsidR="00073AB0">
        <w:t xml:space="preserve"> </w:t>
      </w:r>
      <w:r w:rsidR="00073AB0" w:rsidRPr="009457A0">
        <w:t>previously</w:t>
      </w:r>
      <w:r w:rsidRPr="009457A0">
        <w:t xml:space="preserve"> mentioned disorders. The report has also presented a critical evaluation of the classification and diagnosis which highly relies on the medication and psychological therapies of the individual. </w:t>
      </w:r>
    </w:p>
    <w:p w14:paraId="72AE1566" w14:textId="77777777" w:rsidR="0025306F" w:rsidRPr="009457A0" w:rsidRDefault="00761540" w:rsidP="00910ECE">
      <w:pPr>
        <w:pStyle w:val="Heading1"/>
      </w:pPr>
      <w:bookmarkStart w:id="34" w:name="_phdhqwuwpi2j" w:colFirst="0" w:colLast="0"/>
      <w:bookmarkEnd w:id="34"/>
      <w:r w:rsidRPr="009457A0">
        <w:br w:type="page"/>
      </w:r>
      <w:bookmarkStart w:id="35" w:name="_s13xwvt3ahos" w:colFirst="0" w:colLast="0"/>
      <w:bookmarkStart w:id="36" w:name="_Toc122963303"/>
      <w:bookmarkEnd w:id="35"/>
      <w:r w:rsidRPr="009457A0">
        <w:lastRenderedPageBreak/>
        <w:t>References</w:t>
      </w:r>
      <w:bookmarkEnd w:id="36"/>
    </w:p>
    <w:p w14:paraId="1B77F007" w14:textId="20BB8A92" w:rsidR="00613F9B" w:rsidRPr="009457A0" w:rsidRDefault="00613F9B" w:rsidP="00910ECE">
      <w:r w:rsidRPr="009457A0">
        <w:rPr>
          <w:highlight w:val="white"/>
        </w:rPr>
        <w:t xml:space="preserve">Antony, </w:t>
      </w:r>
      <w:r w:rsidR="002F38F0" w:rsidRPr="009457A0">
        <w:rPr>
          <w:highlight w:val="white"/>
        </w:rPr>
        <w:t>M.M.,</w:t>
      </w:r>
      <w:r w:rsidRPr="009457A0">
        <w:rPr>
          <w:highlight w:val="white"/>
        </w:rPr>
        <w:t xml:space="preserve"> and Barlow, D.H. eds., 2020. </w:t>
      </w:r>
      <w:r w:rsidRPr="009457A0">
        <w:t>Handbook of assessment and treatment planning for psychological disorders. Guilford Publications.</w:t>
      </w:r>
    </w:p>
    <w:p w14:paraId="63400DB0" w14:textId="77777777" w:rsidR="00613F9B" w:rsidRPr="009457A0" w:rsidRDefault="00613F9B" w:rsidP="00910ECE">
      <w:proofErr w:type="spellStart"/>
      <w:r w:rsidRPr="009457A0">
        <w:rPr>
          <w:highlight w:val="white"/>
        </w:rPr>
        <w:t>Bandelow</w:t>
      </w:r>
      <w:proofErr w:type="spellEnd"/>
      <w:r w:rsidRPr="009457A0">
        <w:rPr>
          <w:highlight w:val="white"/>
        </w:rPr>
        <w:t xml:space="preserve">, B., Michaelis, S. and </w:t>
      </w:r>
      <w:proofErr w:type="spellStart"/>
      <w:r w:rsidRPr="009457A0">
        <w:rPr>
          <w:highlight w:val="white"/>
        </w:rPr>
        <w:t>Wedekind</w:t>
      </w:r>
      <w:proofErr w:type="spellEnd"/>
      <w:r w:rsidRPr="009457A0">
        <w:rPr>
          <w:highlight w:val="white"/>
        </w:rPr>
        <w:t xml:space="preserve">, D., 2022. Treatment of anxiety disorders. </w:t>
      </w:r>
      <w:r w:rsidRPr="009457A0">
        <w:rPr>
          <w:i/>
        </w:rPr>
        <w:t>Dialogues in clinical neuroscience</w:t>
      </w:r>
      <w:r w:rsidRPr="009457A0">
        <w:t>.</w:t>
      </w:r>
    </w:p>
    <w:p w14:paraId="2B5A0E47" w14:textId="77777777" w:rsidR="00613F9B" w:rsidRPr="009457A0" w:rsidRDefault="00613F9B" w:rsidP="00910ECE">
      <w:r w:rsidRPr="009457A0">
        <w:rPr>
          <w:highlight w:val="white"/>
        </w:rPr>
        <w:t xml:space="preserve">Battaglia, M., 2022. Separation anxiety: at the neurobiological crossroads of adaptation and illness. </w:t>
      </w:r>
      <w:r w:rsidRPr="009457A0">
        <w:rPr>
          <w:i/>
        </w:rPr>
        <w:t>Dialogues in clinical neuroscience</w:t>
      </w:r>
      <w:r w:rsidRPr="009457A0">
        <w:t>.</w:t>
      </w:r>
    </w:p>
    <w:p w14:paraId="38E27E81" w14:textId="77777777" w:rsidR="00613F9B" w:rsidRPr="009457A0" w:rsidRDefault="00613F9B" w:rsidP="00910ECE">
      <w:pPr>
        <w:rPr>
          <w:highlight w:val="white"/>
        </w:rPr>
      </w:pPr>
      <w:r w:rsidRPr="009457A0">
        <w:rPr>
          <w:highlight w:val="white"/>
        </w:rPr>
        <w:t xml:space="preserve">Bentz, M., Pedersen, S.H. and </w:t>
      </w:r>
      <w:proofErr w:type="spellStart"/>
      <w:r w:rsidRPr="009457A0">
        <w:rPr>
          <w:highlight w:val="white"/>
        </w:rPr>
        <w:t>Moslet</w:t>
      </w:r>
      <w:proofErr w:type="spellEnd"/>
      <w:r w:rsidRPr="009457A0">
        <w:rPr>
          <w:highlight w:val="white"/>
        </w:rPr>
        <w:t>, U., 2022. Case series of family</w:t>
      </w:r>
      <w:r w:rsidRPr="009457A0">
        <w:rPr>
          <w:rFonts w:ascii="Cambria Math" w:hAnsi="Cambria Math" w:cs="Cambria Math"/>
          <w:highlight w:val="white"/>
        </w:rPr>
        <w:t>‐</w:t>
      </w:r>
      <w:r w:rsidRPr="009457A0">
        <w:rPr>
          <w:highlight w:val="white"/>
        </w:rPr>
        <w:t>based treatment for restrictive</w:t>
      </w:r>
      <w:r w:rsidRPr="009457A0">
        <w:rPr>
          <w:rFonts w:ascii="Cambria Math" w:hAnsi="Cambria Math" w:cs="Cambria Math"/>
          <w:highlight w:val="white"/>
        </w:rPr>
        <w:t>‐</w:t>
      </w:r>
      <w:r w:rsidRPr="009457A0">
        <w:rPr>
          <w:highlight w:val="white"/>
        </w:rPr>
        <w:t xml:space="preserve">type eating disorders and comorbid autism: What can we learn? A brief report. </w:t>
      </w:r>
      <w:r w:rsidRPr="009457A0">
        <w:rPr>
          <w:i/>
          <w:highlight w:val="white"/>
        </w:rPr>
        <w:t>European Eating Disorders Review</w:t>
      </w:r>
      <w:r w:rsidRPr="009457A0">
        <w:rPr>
          <w:highlight w:val="white"/>
        </w:rPr>
        <w:t xml:space="preserve">, </w:t>
      </w:r>
      <w:r w:rsidRPr="009457A0">
        <w:rPr>
          <w:i/>
          <w:highlight w:val="white"/>
        </w:rPr>
        <w:t>30</w:t>
      </w:r>
      <w:r w:rsidRPr="009457A0">
        <w:rPr>
          <w:highlight w:val="white"/>
        </w:rPr>
        <w:t>(5), pp.641-647.</w:t>
      </w:r>
    </w:p>
    <w:p w14:paraId="641BE3FE" w14:textId="77777777" w:rsidR="00613F9B" w:rsidRPr="009457A0" w:rsidRDefault="00613F9B" w:rsidP="00910ECE">
      <w:pPr>
        <w:rPr>
          <w:highlight w:val="white"/>
        </w:rPr>
      </w:pPr>
      <w:proofErr w:type="spellStart"/>
      <w:r w:rsidRPr="009457A0">
        <w:rPr>
          <w:highlight w:val="white"/>
        </w:rPr>
        <w:t>Gaebel</w:t>
      </w:r>
      <w:proofErr w:type="spellEnd"/>
      <w:r w:rsidRPr="009457A0">
        <w:rPr>
          <w:highlight w:val="white"/>
        </w:rPr>
        <w:t xml:space="preserve">, W., </w:t>
      </w:r>
      <w:proofErr w:type="spellStart"/>
      <w:r w:rsidRPr="009457A0">
        <w:rPr>
          <w:highlight w:val="white"/>
        </w:rPr>
        <w:t>Kerst</w:t>
      </w:r>
      <w:proofErr w:type="spellEnd"/>
      <w:r w:rsidRPr="009457A0">
        <w:rPr>
          <w:highlight w:val="white"/>
        </w:rPr>
        <w:t xml:space="preserve">, A. and Stricker, J., 2020. Classification and diagnosis of schizophrenia or other primary psychotic disorders: changes from ICD-10 to ICD-11 and implementation in clinical practice. </w:t>
      </w:r>
      <w:proofErr w:type="spellStart"/>
      <w:r w:rsidRPr="009457A0">
        <w:rPr>
          <w:i/>
          <w:highlight w:val="white"/>
        </w:rPr>
        <w:t>PsychiatriaDanubina</w:t>
      </w:r>
      <w:proofErr w:type="spellEnd"/>
      <w:r w:rsidRPr="009457A0">
        <w:rPr>
          <w:highlight w:val="white"/>
        </w:rPr>
        <w:t xml:space="preserve">, </w:t>
      </w:r>
      <w:r w:rsidRPr="009457A0">
        <w:rPr>
          <w:i/>
          <w:highlight w:val="white"/>
        </w:rPr>
        <w:t>32</w:t>
      </w:r>
      <w:r w:rsidRPr="009457A0">
        <w:rPr>
          <w:highlight w:val="white"/>
        </w:rPr>
        <w:t>(3-4), pp.320-324.</w:t>
      </w:r>
    </w:p>
    <w:p w14:paraId="1D066BE8" w14:textId="77777777" w:rsidR="00613F9B" w:rsidRPr="009457A0" w:rsidRDefault="00613F9B" w:rsidP="00910ECE">
      <w:pPr>
        <w:rPr>
          <w:highlight w:val="white"/>
        </w:rPr>
      </w:pPr>
      <w:r w:rsidRPr="009457A0">
        <w:rPr>
          <w:highlight w:val="white"/>
        </w:rPr>
        <w:t xml:space="preserve">Hayes, J., Ford, T., </w:t>
      </w:r>
      <w:proofErr w:type="spellStart"/>
      <w:r w:rsidRPr="009457A0">
        <w:rPr>
          <w:highlight w:val="white"/>
        </w:rPr>
        <w:t>Rafeeque</w:t>
      </w:r>
      <w:proofErr w:type="spellEnd"/>
      <w:r w:rsidRPr="009457A0">
        <w:rPr>
          <w:highlight w:val="white"/>
        </w:rPr>
        <w:t xml:space="preserve">, H. and Russell, G., 2018. Clinical practice guidelines for diagnosis of autism spectrum disorder in adults and children in the UK: a narrative review. </w:t>
      </w:r>
      <w:r w:rsidRPr="009457A0">
        <w:rPr>
          <w:i/>
          <w:highlight w:val="white"/>
        </w:rPr>
        <w:t>BMC psychiatry</w:t>
      </w:r>
      <w:r w:rsidRPr="009457A0">
        <w:rPr>
          <w:highlight w:val="white"/>
        </w:rPr>
        <w:t xml:space="preserve">, </w:t>
      </w:r>
      <w:r w:rsidRPr="009457A0">
        <w:rPr>
          <w:i/>
          <w:highlight w:val="white"/>
        </w:rPr>
        <w:t>18</w:t>
      </w:r>
      <w:r w:rsidRPr="009457A0">
        <w:rPr>
          <w:highlight w:val="white"/>
        </w:rPr>
        <w:t>(1), pp.1-25.</w:t>
      </w:r>
    </w:p>
    <w:p w14:paraId="1A665496" w14:textId="77777777" w:rsidR="00613F9B" w:rsidRPr="009457A0" w:rsidRDefault="00613F9B" w:rsidP="00910ECE">
      <w:r w:rsidRPr="009457A0">
        <w:t xml:space="preserve">ICD-10. 2019. </w:t>
      </w:r>
      <w:r w:rsidRPr="009457A0">
        <w:rPr>
          <w:i/>
        </w:rPr>
        <w:t xml:space="preserve">Disorders of psychological development (F80-F89). </w:t>
      </w:r>
      <w:r w:rsidRPr="009457A0">
        <w:t xml:space="preserve">[online]. Available at: https://icd.who.int/browse10/2019/en#/F84 [Accessed 26 December 2022]. </w:t>
      </w:r>
    </w:p>
    <w:p w14:paraId="62C7C5E6" w14:textId="77777777" w:rsidR="00613F9B" w:rsidRPr="009457A0" w:rsidRDefault="00613F9B" w:rsidP="00910ECE">
      <w:r w:rsidRPr="009457A0">
        <w:rPr>
          <w:highlight w:val="white"/>
        </w:rPr>
        <w:t xml:space="preserve">Jain, A. and Mitra, P., 2022. Catatonic schizophrenia. In </w:t>
      </w:r>
      <w:proofErr w:type="spellStart"/>
      <w:r w:rsidRPr="009457A0">
        <w:rPr>
          <w:i/>
        </w:rPr>
        <w:t>StatPearls</w:t>
      </w:r>
      <w:proofErr w:type="spellEnd"/>
      <w:r w:rsidRPr="009457A0">
        <w:rPr>
          <w:i/>
        </w:rPr>
        <w:t xml:space="preserve"> [Internet]</w:t>
      </w:r>
      <w:r w:rsidRPr="009457A0">
        <w:t xml:space="preserve">. </w:t>
      </w:r>
      <w:proofErr w:type="spellStart"/>
      <w:r w:rsidRPr="009457A0">
        <w:t>StatPearls</w:t>
      </w:r>
      <w:proofErr w:type="spellEnd"/>
      <w:r w:rsidRPr="009457A0">
        <w:t xml:space="preserve"> Publishing.</w:t>
      </w:r>
    </w:p>
    <w:p w14:paraId="24FFE65E" w14:textId="77777777" w:rsidR="00613F9B" w:rsidRPr="009457A0" w:rsidRDefault="00613F9B" w:rsidP="00910ECE">
      <w:proofErr w:type="spellStart"/>
      <w:r w:rsidRPr="009457A0">
        <w:rPr>
          <w:highlight w:val="white"/>
        </w:rPr>
        <w:t>Küchenhoff</w:t>
      </w:r>
      <w:proofErr w:type="spellEnd"/>
      <w:r w:rsidRPr="009457A0">
        <w:rPr>
          <w:highlight w:val="white"/>
        </w:rPr>
        <w:t xml:space="preserve">, J., </w:t>
      </w:r>
      <w:proofErr w:type="spellStart"/>
      <w:r w:rsidRPr="009457A0">
        <w:rPr>
          <w:highlight w:val="white"/>
        </w:rPr>
        <w:t>Feiks</w:t>
      </w:r>
      <w:proofErr w:type="spellEnd"/>
      <w:r w:rsidRPr="009457A0">
        <w:rPr>
          <w:highlight w:val="white"/>
        </w:rPr>
        <w:t xml:space="preserve">, M.L. and Muck, J., 2018. </w:t>
      </w:r>
      <w:r w:rsidRPr="009457A0">
        <w:rPr>
          <w:i/>
        </w:rPr>
        <w:t>Understanding psychosis: A psychoanalytic approach</w:t>
      </w:r>
      <w:r w:rsidRPr="009457A0">
        <w:t>. Routledge.</w:t>
      </w:r>
    </w:p>
    <w:p w14:paraId="08356783" w14:textId="77777777" w:rsidR="00613F9B" w:rsidRPr="009457A0" w:rsidRDefault="00613F9B" w:rsidP="00910ECE">
      <w:pPr>
        <w:rPr>
          <w:highlight w:val="white"/>
        </w:rPr>
      </w:pPr>
      <w:r w:rsidRPr="009457A0">
        <w:rPr>
          <w:highlight w:val="white"/>
        </w:rPr>
        <w:t xml:space="preserve">Lally, J., </w:t>
      </w:r>
      <w:proofErr w:type="spellStart"/>
      <w:r w:rsidRPr="009457A0">
        <w:rPr>
          <w:highlight w:val="white"/>
        </w:rPr>
        <w:t>Maloudi</w:t>
      </w:r>
      <w:proofErr w:type="spellEnd"/>
      <w:r w:rsidRPr="009457A0">
        <w:rPr>
          <w:highlight w:val="white"/>
        </w:rPr>
        <w:t xml:space="preserve">, S., </w:t>
      </w:r>
      <w:proofErr w:type="spellStart"/>
      <w:r w:rsidRPr="009457A0">
        <w:rPr>
          <w:highlight w:val="white"/>
        </w:rPr>
        <w:t>Krivoy</w:t>
      </w:r>
      <w:proofErr w:type="spellEnd"/>
      <w:r w:rsidRPr="009457A0">
        <w:rPr>
          <w:highlight w:val="white"/>
        </w:rPr>
        <w:t xml:space="preserve">, A. and Murphy, K.C., 2019. Simple schizophrenia: a forgotten diagnosis in psychiatry. </w:t>
      </w:r>
      <w:r w:rsidRPr="009457A0">
        <w:rPr>
          <w:i/>
          <w:highlight w:val="white"/>
        </w:rPr>
        <w:t>The Journal of Nervous and Mental Disease</w:t>
      </w:r>
      <w:r w:rsidRPr="009457A0">
        <w:rPr>
          <w:highlight w:val="white"/>
        </w:rPr>
        <w:t xml:space="preserve">, </w:t>
      </w:r>
      <w:r w:rsidRPr="009457A0">
        <w:rPr>
          <w:i/>
          <w:highlight w:val="white"/>
        </w:rPr>
        <w:t>207</w:t>
      </w:r>
      <w:r w:rsidRPr="009457A0">
        <w:rPr>
          <w:highlight w:val="white"/>
        </w:rPr>
        <w:t>(9), pp.721-725.</w:t>
      </w:r>
    </w:p>
    <w:p w14:paraId="03D0CB62" w14:textId="77777777" w:rsidR="00613F9B" w:rsidRPr="009457A0" w:rsidRDefault="00613F9B" w:rsidP="00910ECE">
      <w:r w:rsidRPr="009457A0">
        <w:rPr>
          <w:highlight w:val="white"/>
        </w:rPr>
        <w:t xml:space="preserve">Martin, P., 2022. The epidemiology of anxiety disorders: a review. </w:t>
      </w:r>
      <w:r w:rsidRPr="009457A0">
        <w:rPr>
          <w:i/>
        </w:rPr>
        <w:t>Dialogues in clinical neuroscience</w:t>
      </w:r>
      <w:r w:rsidRPr="009457A0">
        <w:t>.</w:t>
      </w:r>
    </w:p>
    <w:p w14:paraId="7C172A51" w14:textId="77777777" w:rsidR="00613F9B" w:rsidRPr="009457A0" w:rsidRDefault="00613F9B" w:rsidP="00910ECE">
      <w:r w:rsidRPr="009457A0">
        <w:rPr>
          <w:highlight w:val="white"/>
        </w:rPr>
        <w:t xml:space="preserve">Medeiros, A.B., </w:t>
      </w:r>
      <w:proofErr w:type="spellStart"/>
      <w:r w:rsidRPr="009457A0">
        <w:rPr>
          <w:highlight w:val="white"/>
        </w:rPr>
        <w:t>Descalço</w:t>
      </w:r>
      <w:proofErr w:type="spellEnd"/>
      <w:r w:rsidRPr="009457A0">
        <w:rPr>
          <w:highlight w:val="white"/>
        </w:rPr>
        <w:t xml:space="preserve">, N., Santos, C.F., Gomes, R. and Pereira, M.V., 2021. Hebephrenic schizophrenia as a variant of frontotemporal dementia–the true dementia </w:t>
      </w:r>
      <w:proofErr w:type="spellStart"/>
      <w:r w:rsidRPr="009457A0">
        <w:rPr>
          <w:highlight w:val="white"/>
        </w:rPr>
        <w:t>praecox?.</w:t>
      </w:r>
      <w:r w:rsidRPr="009457A0">
        <w:rPr>
          <w:i/>
        </w:rPr>
        <w:t>European</w:t>
      </w:r>
      <w:proofErr w:type="spellEnd"/>
      <w:r w:rsidRPr="009457A0">
        <w:rPr>
          <w:i/>
        </w:rPr>
        <w:t xml:space="preserve"> Psychiatry</w:t>
      </w:r>
      <w:r w:rsidRPr="009457A0">
        <w:t xml:space="preserve">, </w:t>
      </w:r>
      <w:r w:rsidRPr="009457A0">
        <w:rPr>
          <w:i/>
        </w:rPr>
        <w:t>64</w:t>
      </w:r>
      <w:r w:rsidRPr="009457A0">
        <w:t>(S1), pp.S165-S165.</w:t>
      </w:r>
    </w:p>
    <w:p w14:paraId="1FBF5CB7" w14:textId="77777777" w:rsidR="00613F9B" w:rsidRPr="009457A0" w:rsidRDefault="00613F9B" w:rsidP="00910ECE">
      <w:proofErr w:type="spellStart"/>
      <w:r w:rsidRPr="009457A0">
        <w:rPr>
          <w:highlight w:val="white"/>
        </w:rPr>
        <w:t>Mizzi</w:t>
      </w:r>
      <w:proofErr w:type="spellEnd"/>
      <w:r w:rsidRPr="009457A0">
        <w:rPr>
          <w:highlight w:val="white"/>
        </w:rPr>
        <w:t xml:space="preserve">, S., Pedersen, M., Lorenzetti, V., Heinrichs, M. and Labuschagne, I., 2022. Resting-state neuroimaging in social anxiety disorder: a systematic review. </w:t>
      </w:r>
      <w:r w:rsidRPr="009457A0">
        <w:rPr>
          <w:i/>
        </w:rPr>
        <w:t>Molecular Psychiatry</w:t>
      </w:r>
      <w:r w:rsidRPr="009457A0">
        <w:t xml:space="preserve">, </w:t>
      </w:r>
      <w:r w:rsidRPr="009457A0">
        <w:rPr>
          <w:i/>
        </w:rPr>
        <w:t>27</w:t>
      </w:r>
      <w:r w:rsidRPr="009457A0">
        <w:t>(1), pp.164-179.</w:t>
      </w:r>
    </w:p>
    <w:p w14:paraId="0B54928E" w14:textId="77777777" w:rsidR="00613F9B" w:rsidRPr="009457A0" w:rsidRDefault="00613F9B" w:rsidP="00910ECE">
      <w:r w:rsidRPr="009457A0">
        <w:rPr>
          <w:highlight w:val="white"/>
        </w:rPr>
        <w:t xml:space="preserve">Morgan, S., 2018. </w:t>
      </w:r>
      <w:r w:rsidRPr="009457A0">
        <w:rPr>
          <w:i/>
        </w:rPr>
        <w:t>Phobia: A Reassessment</w:t>
      </w:r>
      <w:r w:rsidRPr="009457A0">
        <w:t>. Routledge.</w:t>
      </w:r>
    </w:p>
    <w:p w14:paraId="4686FC4C" w14:textId="71FE5558" w:rsidR="00613F9B" w:rsidRPr="009457A0" w:rsidRDefault="00613F9B" w:rsidP="00910ECE">
      <w:r w:rsidRPr="009457A0">
        <w:lastRenderedPageBreak/>
        <w:t xml:space="preserve">NHS. 2022. </w:t>
      </w:r>
      <w:r w:rsidRPr="009457A0">
        <w:rPr>
          <w:i/>
        </w:rPr>
        <w:t xml:space="preserve">Schizophrenia: </w:t>
      </w:r>
      <w:r w:rsidR="00355867" w:rsidRPr="009457A0">
        <w:rPr>
          <w:i/>
        </w:rPr>
        <w:t>diagnosis.</w:t>
      </w:r>
      <w:r w:rsidR="00355867" w:rsidRPr="009457A0">
        <w:rPr>
          <w:u w:val="single"/>
        </w:rPr>
        <w:t xml:space="preserve"> [</w:t>
      </w:r>
      <w:r w:rsidRPr="009457A0">
        <w:t>online] Available at: &lt;https://www.nhs.uk/mental-health/conditions/schizophrenia/diagnosis/#:~:text=Schizophrenia%20can%20usually%20be%20diagnosed,as%20a%20flattening%20of%20emotions&gt; [Accessed 26 December 2022].</w:t>
      </w:r>
    </w:p>
    <w:p w14:paraId="4389B79E" w14:textId="77777777" w:rsidR="00613F9B" w:rsidRPr="009457A0" w:rsidRDefault="00613F9B" w:rsidP="00910ECE">
      <w:r w:rsidRPr="009457A0">
        <w:t>NHS. 2022.</w:t>
      </w:r>
      <w:r w:rsidRPr="009457A0">
        <w:rPr>
          <w:i/>
        </w:rPr>
        <w:t xml:space="preserve"> Treatment - Schizophrenia. </w:t>
      </w:r>
      <w:r w:rsidRPr="009457A0">
        <w:t xml:space="preserve">[online]. Available at: https://www.nhs.uk/mental-health/conditions/schizophrenia/treatment/#:~:text=Schizophrenia%20is%20usually%20treated%20with,as%20much%20independence%20as%20possible. [Accessed 26 December 2022]. </w:t>
      </w:r>
    </w:p>
    <w:p w14:paraId="1555F13B" w14:textId="6D25F006" w:rsidR="00613F9B" w:rsidRPr="009457A0" w:rsidRDefault="00613F9B" w:rsidP="00910ECE">
      <w:r w:rsidRPr="009457A0">
        <w:rPr>
          <w:highlight w:val="white"/>
        </w:rPr>
        <w:t xml:space="preserve">Perrotta, G., 2019. Panic disorder: definitions, contexts, neural </w:t>
      </w:r>
      <w:r w:rsidR="00355867" w:rsidRPr="009457A0">
        <w:rPr>
          <w:highlight w:val="white"/>
        </w:rPr>
        <w:t>correlates,</w:t>
      </w:r>
      <w:r w:rsidRPr="009457A0">
        <w:rPr>
          <w:highlight w:val="white"/>
        </w:rPr>
        <w:t xml:space="preserve"> and clinical strategies. </w:t>
      </w:r>
      <w:r w:rsidRPr="009457A0">
        <w:rPr>
          <w:i/>
        </w:rPr>
        <w:t>Current Trends in Clinical &amp; Medical Sciences</w:t>
      </w:r>
      <w:r w:rsidRPr="009457A0">
        <w:t xml:space="preserve">, </w:t>
      </w:r>
      <w:r w:rsidRPr="009457A0">
        <w:rPr>
          <w:i/>
        </w:rPr>
        <w:t>1</w:t>
      </w:r>
      <w:r w:rsidRPr="009457A0">
        <w:t>.</w:t>
      </w:r>
    </w:p>
    <w:p w14:paraId="1D142D31" w14:textId="77777777" w:rsidR="00613F9B" w:rsidRPr="009457A0" w:rsidRDefault="00613F9B" w:rsidP="00910ECE">
      <w:r w:rsidRPr="009457A0">
        <w:rPr>
          <w:highlight w:val="white"/>
        </w:rPr>
        <w:t xml:space="preserve">Saoud, H., Ben Afia, A., </w:t>
      </w:r>
      <w:proofErr w:type="spellStart"/>
      <w:r w:rsidRPr="009457A0">
        <w:rPr>
          <w:highlight w:val="white"/>
        </w:rPr>
        <w:t>Aflouk</w:t>
      </w:r>
      <w:proofErr w:type="spellEnd"/>
      <w:r w:rsidRPr="009457A0">
        <w:rPr>
          <w:highlight w:val="white"/>
        </w:rPr>
        <w:t xml:space="preserve">, Y., </w:t>
      </w:r>
      <w:proofErr w:type="spellStart"/>
      <w:r w:rsidRPr="009457A0">
        <w:rPr>
          <w:highlight w:val="white"/>
        </w:rPr>
        <w:t>Gaha</w:t>
      </w:r>
      <w:proofErr w:type="spellEnd"/>
      <w:r w:rsidRPr="009457A0">
        <w:rPr>
          <w:highlight w:val="white"/>
        </w:rPr>
        <w:t xml:space="preserve">, L. and Bel </w:t>
      </w:r>
      <w:proofErr w:type="spellStart"/>
      <w:r w:rsidRPr="009457A0">
        <w:rPr>
          <w:highlight w:val="white"/>
        </w:rPr>
        <w:t>HadjJrad</w:t>
      </w:r>
      <w:proofErr w:type="spellEnd"/>
      <w:r w:rsidRPr="009457A0">
        <w:rPr>
          <w:highlight w:val="white"/>
        </w:rPr>
        <w:t xml:space="preserve">, B., 2022. A Preventive Role of RANTES Genetic Variation against Undifferentiated Schizophrenia. </w:t>
      </w:r>
      <w:r w:rsidRPr="009457A0">
        <w:rPr>
          <w:i/>
        </w:rPr>
        <w:t>Immunological Investigations</w:t>
      </w:r>
      <w:r w:rsidRPr="009457A0">
        <w:t>, pp.1-13.</w:t>
      </w:r>
    </w:p>
    <w:p w14:paraId="2A167297" w14:textId="77777777" w:rsidR="00613F9B" w:rsidRPr="009457A0" w:rsidRDefault="00613F9B" w:rsidP="00910ECE">
      <w:proofErr w:type="spellStart"/>
      <w:r w:rsidRPr="009457A0">
        <w:rPr>
          <w:highlight w:val="white"/>
        </w:rPr>
        <w:t>Schotanus</w:t>
      </w:r>
      <w:proofErr w:type="spellEnd"/>
      <w:r w:rsidRPr="009457A0">
        <w:rPr>
          <w:highlight w:val="white"/>
        </w:rPr>
        <w:t xml:space="preserve">-Dijkstra, M., Keyes, C.L., de Graaf, R. and Ten Have, M., 2019. Recovery from mood and anxiety disorders: The influence of positive mental health. </w:t>
      </w:r>
      <w:r w:rsidRPr="009457A0">
        <w:rPr>
          <w:i/>
        </w:rPr>
        <w:t>Journal of affective disorders</w:t>
      </w:r>
      <w:r w:rsidRPr="009457A0">
        <w:t xml:space="preserve">, </w:t>
      </w:r>
      <w:r w:rsidRPr="009457A0">
        <w:rPr>
          <w:i/>
        </w:rPr>
        <w:t>252</w:t>
      </w:r>
      <w:r w:rsidRPr="009457A0">
        <w:t>, pp.107-113.</w:t>
      </w:r>
    </w:p>
    <w:p w14:paraId="3A36D0C4" w14:textId="77777777" w:rsidR="00613F9B" w:rsidRPr="009457A0" w:rsidRDefault="00613F9B" w:rsidP="00910ECE">
      <w:r w:rsidRPr="009457A0">
        <w:rPr>
          <w:highlight w:val="white"/>
        </w:rPr>
        <w:t xml:space="preserve">Stein, D.J., Scott, K.M., De </w:t>
      </w:r>
      <w:proofErr w:type="spellStart"/>
      <w:r w:rsidRPr="009457A0">
        <w:rPr>
          <w:highlight w:val="white"/>
        </w:rPr>
        <w:t>Jonge</w:t>
      </w:r>
      <w:proofErr w:type="spellEnd"/>
      <w:r w:rsidRPr="009457A0">
        <w:rPr>
          <w:highlight w:val="white"/>
        </w:rPr>
        <w:t xml:space="preserve">, P. and Kessler, R.C., 2022. Epidemiology of anxiety disorders: from surveys to nosology and back. </w:t>
      </w:r>
      <w:r w:rsidRPr="009457A0">
        <w:rPr>
          <w:i/>
        </w:rPr>
        <w:t>Dialogues in clinical neuroscience</w:t>
      </w:r>
      <w:r w:rsidRPr="009457A0">
        <w:t>.</w:t>
      </w:r>
    </w:p>
    <w:p w14:paraId="63F3B4BC" w14:textId="77777777" w:rsidR="00613F9B" w:rsidRPr="009457A0" w:rsidRDefault="00613F9B" w:rsidP="00910ECE">
      <w:proofErr w:type="spellStart"/>
      <w:r w:rsidRPr="009457A0">
        <w:rPr>
          <w:highlight w:val="white"/>
        </w:rPr>
        <w:t>Ströhle</w:t>
      </w:r>
      <w:proofErr w:type="spellEnd"/>
      <w:r w:rsidRPr="009457A0">
        <w:rPr>
          <w:highlight w:val="white"/>
        </w:rPr>
        <w:t xml:space="preserve">, A., </w:t>
      </w:r>
      <w:proofErr w:type="spellStart"/>
      <w:r w:rsidRPr="009457A0">
        <w:rPr>
          <w:highlight w:val="white"/>
        </w:rPr>
        <w:t>Gensichen</w:t>
      </w:r>
      <w:proofErr w:type="spellEnd"/>
      <w:r w:rsidRPr="009457A0">
        <w:rPr>
          <w:highlight w:val="white"/>
        </w:rPr>
        <w:t xml:space="preserve">, J. and </w:t>
      </w:r>
      <w:proofErr w:type="spellStart"/>
      <w:r w:rsidRPr="009457A0">
        <w:rPr>
          <w:highlight w:val="white"/>
        </w:rPr>
        <w:t>Domschke</w:t>
      </w:r>
      <w:proofErr w:type="spellEnd"/>
      <w:r w:rsidRPr="009457A0">
        <w:rPr>
          <w:highlight w:val="white"/>
        </w:rPr>
        <w:t xml:space="preserve">, K., 2018. The diagnosis and treatment of anxiety disorders. </w:t>
      </w:r>
      <w:proofErr w:type="spellStart"/>
      <w:r w:rsidRPr="009457A0">
        <w:rPr>
          <w:i/>
        </w:rPr>
        <w:t>DeutschesÄrzteblatt</w:t>
      </w:r>
      <w:proofErr w:type="spellEnd"/>
      <w:r w:rsidRPr="009457A0">
        <w:rPr>
          <w:i/>
        </w:rPr>
        <w:t xml:space="preserve"> International</w:t>
      </w:r>
      <w:r w:rsidRPr="009457A0">
        <w:t xml:space="preserve">, </w:t>
      </w:r>
      <w:r w:rsidRPr="009457A0">
        <w:rPr>
          <w:i/>
        </w:rPr>
        <w:t>115</w:t>
      </w:r>
      <w:r w:rsidRPr="009457A0">
        <w:t>(37), p.611.</w:t>
      </w:r>
    </w:p>
    <w:p w14:paraId="17697FB8" w14:textId="77777777" w:rsidR="00613F9B" w:rsidRPr="009457A0" w:rsidRDefault="00613F9B" w:rsidP="00910ECE">
      <w:pPr>
        <w:rPr>
          <w:highlight w:val="white"/>
        </w:rPr>
      </w:pPr>
      <w:proofErr w:type="spellStart"/>
      <w:r w:rsidRPr="009457A0">
        <w:rPr>
          <w:highlight w:val="white"/>
        </w:rPr>
        <w:t>Sukhodolsky</w:t>
      </w:r>
      <w:proofErr w:type="spellEnd"/>
      <w:r w:rsidRPr="009457A0">
        <w:rPr>
          <w:highlight w:val="white"/>
        </w:rPr>
        <w:t xml:space="preserve">, D.G., Gladstone, T.R. and Marsh, C.L., 2021. Irritability in autism. In </w:t>
      </w:r>
      <w:proofErr w:type="spellStart"/>
      <w:r w:rsidRPr="009457A0">
        <w:rPr>
          <w:i/>
          <w:highlight w:val="white"/>
        </w:rPr>
        <w:t>Encyclopedia</w:t>
      </w:r>
      <w:proofErr w:type="spellEnd"/>
      <w:r w:rsidRPr="009457A0">
        <w:rPr>
          <w:i/>
          <w:highlight w:val="white"/>
        </w:rPr>
        <w:t xml:space="preserve"> of Autism Spectrum Disorders</w:t>
      </w:r>
      <w:r w:rsidRPr="009457A0">
        <w:rPr>
          <w:highlight w:val="white"/>
        </w:rPr>
        <w:t xml:space="preserve"> (pp. 2561-2564). Cham: Springer International Publishing.</w:t>
      </w:r>
    </w:p>
    <w:p w14:paraId="45556D24" w14:textId="77777777" w:rsidR="00613F9B" w:rsidRPr="009457A0" w:rsidRDefault="00613F9B" w:rsidP="00910ECE">
      <w:proofErr w:type="spellStart"/>
      <w:r w:rsidRPr="009457A0">
        <w:rPr>
          <w:highlight w:val="white"/>
        </w:rPr>
        <w:t>VerEecke</w:t>
      </w:r>
      <w:proofErr w:type="spellEnd"/>
      <w:r w:rsidRPr="009457A0">
        <w:rPr>
          <w:highlight w:val="white"/>
        </w:rPr>
        <w:t xml:space="preserve">, W., 2019. </w:t>
      </w:r>
      <w:r w:rsidRPr="009457A0">
        <w:rPr>
          <w:i/>
        </w:rPr>
        <w:t>Breaking through schizophrenia: Lacan and Hegel for talk therapy</w:t>
      </w:r>
      <w:r w:rsidRPr="009457A0">
        <w:t xml:space="preserve"> (Vol. 13). Rowman&amp; Littlefield.</w:t>
      </w:r>
    </w:p>
    <w:p w14:paraId="7948D9DD" w14:textId="77777777" w:rsidR="00613F9B" w:rsidRPr="009457A0" w:rsidRDefault="00613F9B" w:rsidP="00910ECE">
      <w:pPr>
        <w:rPr>
          <w:highlight w:val="white"/>
        </w:rPr>
      </w:pPr>
      <w:proofErr w:type="spellStart"/>
      <w:r w:rsidRPr="009457A0">
        <w:rPr>
          <w:highlight w:val="white"/>
        </w:rPr>
        <w:t>Volkmar</w:t>
      </w:r>
      <w:proofErr w:type="spellEnd"/>
      <w:r w:rsidRPr="009457A0">
        <w:rPr>
          <w:highlight w:val="white"/>
        </w:rPr>
        <w:t xml:space="preserve">, F.R. and Jackson, S.L., 2020. Core dimensions of autism spectrum disorders. </w:t>
      </w:r>
      <w:r w:rsidRPr="009457A0">
        <w:rPr>
          <w:i/>
          <w:highlight w:val="white"/>
        </w:rPr>
        <w:t>New Oxford Textbook of Psychiatry</w:t>
      </w:r>
      <w:r w:rsidRPr="009457A0">
        <w:rPr>
          <w:highlight w:val="white"/>
        </w:rPr>
        <w:t>, p.239.</w:t>
      </w:r>
    </w:p>
    <w:p w14:paraId="7ADAE0AD" w14:textId="77777777" w:rsidR="00613F9B" w:rsidRPr="009457A0" w:rsidRDefault="00613F9B" w:rsidP="00910ECE">
      <w:r w:rsidRPr="009457A0">
        <w:t xml:space="preserve">WHO.int. 2022. </w:t>
      </w:r>
      <w:r w:rsidRPr="009457A0">
        <w:rPr>
          <w:i/>
        </w:rPr>
        <w:t xml:space="preserve">ICD-10: World Health Organization. </w:t>
      </w:r>
      <w:r w:rsidRPr="009457A0">
        <w:rPr>
          <w:u w:val="single"/>
        </w:rPr>
        <w:t>[</w:t>
      </w:r>
      <w:r w:rsidRPr="009457A0">
        <w:t>online] Available at: &lt;https://icd.who.int/browse10/2010/en#/&gt; [Accessed 26 December 2022].</w:t>
      </w:r>
    </w:p>
    <w:p w14:paraId="39EA548B" w14:textId="77777777" w:rsidR="00613F9B" w:rsidRPr="009457A0" w:rsidRDefault="00613F9B" w:rsidP="00910ECE">
      <w:pPr>
        <w:rPr>
          <w:highlight w:val="white"/>
        </w:rPr>
      </w:pPr>
      <w:proofErr w:type="spellStart"/>
      <w:r w:rsidRPr="009457A0">
        <w:rPr>
          <w:highlight w:val="white"/>
        </w:rPr>
        <w:t>Zandersen</w:t>
      </w:r>
      <w:proofErr w:type="spellEnd"/>
      <w:r w:rsidRPr="009457A0">
        <w:rPr>
          <w:highlight w:val="white"/>
        </w:rPr>
        <w:t xml:space="preserve">, M. and </w:t>
      </w:r>
      <w:proofErr w:type="spellStart"/>
      <w:r w:rsidRPr="009457A0">
        <w:rPr>
          <w:highlight w:val="white"/>
        </w:rPr>
        <w:t>Parnas</w:t>
      </w:r>
      <w:proofErr w:type="spellEnd"/>
      <w:r w:rsidRPr="009457A0">
        <w:rPr>
          <w:highlight w:val="white"/>
        </w:rPr>
        <w:t xml:space="preserve">, J., 2019. Borderline personality disorder or a disorder within the schizophrenia spectrum? A psychopathological study. </w:t>
      </w:r>
      <w:r w:rsidRPr="009457A0">
        <w:rPr>
          <w:i/>
          <w:highlight w:val="white"/>
        </w:rPr>
        <w:t>World Psychiatry</w:t>
      </w:r>
      <w:r w:rsidRPr="009457A0">
        <w:rPr>
          <w:highlight w:val="white"/>
        </w:rPr>
        <w:t xml:space="preserve">, </w:t>
      </w:r>
      <w:r w:rsidRPr="009457A0">
        <w:rPr>
          <w:i/>
          <w:highlight w:val="white"/>
        </w:rPr>
        <w:t>18</w:t>
      </w:r>
      <w:r w:rsidRPr="009457A0">
        <w:rPr>
          <w:highlight w:val="white"/>
        </w:rPr>
        <w:t>(1), p.109.</w:t>
      </w:r>
    </w:p>
    <w:p w14:paraId="6DBA3089" w14:textId="77777777" w:rsidR="00613F9B" w:rsidRPr="009457A0" w:rsidRDefault="00613F9B" w:rsidP="00910ECE">
      <w:pPr>
        <w:rPr>
          <w:highlight w:val="white"/>
        </w:rPr>
      </w:pPr>
      <w:r w:rsidRPr="009457A0">
        <w:rPr>
          <w:highlight w:val="white"/>
        </w:rPr>
        <w:t>Zheng, Z., Zheng, P. and Zou, X., 2018. Association between schizophrenia and autism spectrum disorder: A systematic review and meta</w:t>
      </w:r>
      <w:r w:rsidRPr="009457A0">
        <w:rPr>
          <w:rFonts w:ascii="Cambria Math" w:hAnsi="Cambria Math" w:cs="Cambria Math"/>
          <w:highlight w:val="white"/>
        </w:rPr>
        <w:t>‐</w:t>
      </w:r>
      <w:r w:rsidRPr="009457A0">
        <w:rPr>
          <w:highlight w:val="white"/>
        </w:rPr>
        <w:t xml:space="preserve">analysis. </w:t>
      </w:r>
      <w:r w:rsidRPr="009457A0">
        <w:rPr>
          <w:i/>
          <w:highlight w:val="white"/>
        </w:rPr>
        <w:t>Autism Research</w:t>
      </w:r>
      <w:r w:rsidRPr="009457A0">
        <w:rPr>
          <w:highlight w:val="white"/>
        </w:rPr>
        <w:t xml:space="preserve">, </w:t>
      </w:r>
      <w:r w:rsidRPr="009457A0">
        <w:rPr>
          <w:i/>
          <w:highlight w:val="white"/>
        </w:rPr>
        <w:t>11</w:t>
      </w:r>
      <w:r w:rsidRPr="009457A0">
        <w:rPr>
          <w:highlight w:val="white"/>
        </w:rPr>
        <w:t>(8), pp.1110-1119.</w:t>
      </w:r>
    </w:p>
    <w:p w14:paraId="1AE4E205" w14:textId="77777777" w:rsidR="0025306F" w:rsidRPr="009457A0" w:rsidRDefault="0025306F" w:rsidP="00910ECE">
      <w:pPr>
        <w:rPr>
          <w:b/>
        </w:rPr>
      </w:pPr>
    </w:p>
    <w:sectPr w:rsidR="0025306F" w:rsidRPr="009457A0" w:rsidSect="00BC1250">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326F5" w14:textId="77777777" w:rsidR="00B3393C" w:rsidRDefault="00B3393C" w:rsidP="00B91886">
      <w:pPr>
        <w:spacing w:line="240" w:lineRule="auto"/>
      </w:pPr>
      <w:r>
        <w:separator/>
      </w:r>
    </w:p>
  </w:endnote>
  <w:endnote w:type="continuationSeparator" w:id="0">
    <w:p w14:paraId="380FAB35" w14:textId="77777777" w:rsidR="00B3393C" w:rsidRDefault="00B3393C" w:rsidP="00B918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19202"/>
      <w:docPartObj>
        <w:docPartGallery w:val="Page Numbers (Bottom of Page)"/>
        <w:docPartUnique/>
      </w:docPartObj>
    </w:sdtPr>
    <w:sdtEndPr>
      <w:rPr>
        <w:noProof/>
      </w:rPr>
    </w:sdtEndPr>
    <w:sdtContent>
      <w:p w14:paraId="000F55C4" w14:textId="77777777" w:rsidR="00B91886" w:rsidRDefault="00BD0124">
        <w:pPr>
          <w:pStyle w:val="Footer"/>
          <w:jc w:val="right"/>
        </w:pPr>
        <w:r>
          <w:fldChar w:fldCharType="begin"/>
        </w:r>
        <w:r w:rsidR="00B91886">
          <w:instrText xml:space="preserve"> PAGE   \* MERGEFORMAT </w:instrText>
        </w:r>
        <w:r>
          <w:fldChar w:fldCharType="separate"/>
        </w:r>
        <w:r w:rsidR="009457A0">
          <w:rPr>
            <w:noProof/>
          </w:rPr>
          <w:t>1</w:t>
        </w:r>
        <w:r>
          <w:rPr>
            <w:noProof/>
          </w:rPr>
          <w:fldChar w:fldCharType="end"/>
        </w:r>
      </w:p>
    </w:sdtContent>
  </w:sdt>
  <w:p w14:paraId="6759EC7C" w14:textId="77777777" w:rsidR="00B91886" w:rsidRDefault="00B91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17D92" w14:textId="77777777" w:rsidR="00B3393C" w:rsidRDefault="00B3393C" w:rsidP="00B91886">
      <w:pPr>
        <w:spacing w:line="240" w:lineRule="auto"/>
      </w:pPr>
      <w:r>
        <w:separator/>
      </w:r>
    </w:p>
  </w:footnote>
  <w:footnote w:type="continuationSeparator" w:id="0">
    <w:p w14:paraId="7248CD74" w14:textId="77777777" w:rsidR="00B3393C" w:rsidRDefault="00B3393C" w:rsidP="00B918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0AAF"/>
    <w:multiLevelType w:val="multilevel"/>
    <w:tmpl w:val="32C06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A1145"/>
    <w:multiLevelType w:val="multilevel"/>
    <w:tmpl w:val="62641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B01A8"/>
    <w:multiLevelType w:val="multilevel"/>
    <w:tmpl w:val="72046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776FF5"/>
    <w:multiLevelType w:val="multilevel"/>
    <w:tmpl w:val="B19AE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280CFA"/>
    <w:multiLevelType w:val="multilevel"/>
    <w:tmpl w:val="EF484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5D70C7"/>
    <w:multiLevelType w:val="multilevel"/>
    <w:tmpl w:val="C0AAE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C36552"/>
    <w:multiLevelType w:val="multilevel"/>
    <w:tmpl w:val="991EB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0165C3"/>
    <w:multiLevelType w:val="multilevel"/>
    <w:tmpl w:val="7FFC6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F1300B"/>
    <w:multiLevelType w:val="multilevel"/>
    <w:tmpl w:val="BDBEC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6374547">
    <w:abstractNumId w:val="1"/>
  </w:num>
  <w:num w:numId="2" w16cid:durableId="362558193">
    <w:abstractNumId w:val="8"/>
  </w:num>
  <w:num w:numId="3" w16cid:durableId="217862131">
    <w:abstractNumId w:val="7"/>
  </w:num>
  <w:num w:numId="4" w16cid:durableId="1126313417">
    <w:abstractNumId w:val="5"/>
  </w:num>
  <w:num w:numId="5" w16cid:durableId="864057816">
    <w:abstractNumId w:val="0"/>
  </w:num>
  <w:num w:numId="6" w16cid:durableId="767583442">
    <w:abstractNumId w:val="3"/>
  </w:num>
  <w:num w:numId="7" w16cid:durableId="1167209813">
    <w:abstractNumId w:val="2"/>
  </w:num>
  <w:num w:numId="8" w16cid:durableId="973755740">
    <w:abstractNumId w:val="4"/>
  </w:num>
  <w:num w:numId="9" w16cid:durableId="2118135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306F"/>
    <w:rsid w:val="00073AB0"/>
    <w:rsid w:val="000B3FC6"/>
    <w:rsid w:val="000E4784"/>
    <w:rsid w:val="000E5C19"/>
    <w:rsid w:val="001664F0"/>
    <w:rsid w:val="001866EF"/>
    <w:rsid w:val="001C6C92"/>
    <w:rsid w:val="0025306F"/>
    <w:rsid w:val="002F38F0"/>
    <w:rsid w:val="00355867"/>
    <w:rsid w:val="00376959"/>
    <w:rsid w:val="003A591F"/>
    <w:rsid w:val="00442F9A"/>
    <w:rsid w:val="00451D45"/>
    <w:rsid w:val="0054214B"/>
    <w:rsid w:val="0054632A"/>
    <w:rsid w:val="00613F9B"/>
    <w:rsid w:val="00761540"/>
    <w:rsid w:val="00767C0F"/>
    <w:rsid w:val="00780C00"/>
    <w:rsid w:val="007A29E8"/>
    <w:rsid w:val="007C0123"/>
    <w:rsid w:val="007F3884"/>
    <w:rsid w:val="00827114"/>
    <w:rsid w:val="008846E9"/>
    <w:rsid w:val="00910E4E"/>
    <w:rsid w:val="00910ECE"/>
    <w:rsid w:val="009457A0"/>
    <w:rsid w:val="009D084B"/>
    <w:rsid w:val="00A135E3"/>
    <w:rsid w:val="00A52973"/>
    <w:rsid w:val="00B3393C"/>
    <w:rsid w:val="00B91886"/>
    <w:rsid w:val="00BC1250"/>
    <w:rsid w:val="00BD0124"/>
    <w:rsid w:val="00D116D7"/>
    <w:rsid w:val="00D5219E"/>
    <w:rsid w:val="00E26AF9"/>
    <w:rsid w:val="00E32329"/>
    <w:rsid w:val="00E5689F"/>
    <w:rsid w:val="00E648A1"/>
    <w:rsid w:val="00EA32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0A64D"/>
  <w15:docId w15:val="{C9EAC498-4F54-4779-A4ED-509ABF4C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250"/>
    <w:rPr>
      <w:lang w:val="en-GB"/>
    </w:rPr>
  </w:style>
  <w:style w:type="paragraph" w:styleId="Heading1">
    <w:name w:val="heading 1"/>
    <w:basedOn w:val="Normal"/>
    <w:next w:val="Normal"/>
    <w:qFormat/>
    <w:rsid w:val="00BC1250"/>
    <w:pPr>
      <w:keepNext/>
      <w:keepLines/>
      <w:spacing w:before="400" w:after="120"/>
      <w:outlineLvl w:val="0"/>
    </w:pPr>
    <w:rPr>
      <w:b/>
      <w:sz w:val="32"/>
      <w:szCs w:val="32"/>
    </w:rPr>
  </w:style>
  <w:style w:type="paragraph" w:styleId="Heading2">
    <w:name w:val="heading 2"/>
    <w:basedOn w:val="Normal"/>
    <w:next w:val="Normal"/>
    <w:qFormat/>
    <w:rsid w:val="00BC1250"/>
    <w:pPr>
      <w:keepNext/>
      <w:keepLines/>
      <w:outlineLvl w:val="1"/>
    </w:pPr>
    <w:rPr>
      <w:b/>
      <w:sz w:val="28"/>
      <w:szCs w:val="28"/>
    </w:rPr>
  </w:style>
  <w:style w:type="paragraph" w:styleId="Heading3">
    <w:name w:val="heading 3"/>
    <w:basedOn w:val="Normal"/>
    <w:next w:val="Normal"/>
    <w:rsid w:val="00BC1250"/>
    <w:pPr>
      <w:keepNext/>
      <w:keepLines/>
      <w:spacing w:before="320" w:after="80"/>
      <w:outlineLvl w:val="2"/>
    </w:pPr>
    <w:rPr>
      <w:color w:val="434343"/>
      <w:sz w:val="28"/>
      <w:szCs w:val="28"/>
    </w:rPr>
  </w:style>
  <w:style w:type="paragraph" w:styleId="Heading4">
    <w:name w:val="heading 4"/>
    <w:basedOn w:val="Normal"/>
    <w:next w:val="Normal"/>
    <w:rsid w:val="00BC1250"/>
    <w:pPr>
      <w:keepNext/>
      <w:keepLines/>
      <w:spacing w:before="280" w:after="80"/>
      <w:outlineLvl w:val="3"/>
    </w:pPr>
    <w:rPr>
      <w:color w:val="666666"/>
      <w:sz w:val="24"/>
      <w:szCs w:val="24"/>
    </w:rPr>
  </w:style>
  <w:style w:type="paragraph" w:styleId="Heading5">
    <w:name w:val="heading 5"/>
    <w:basedOn w:val="Normal"/>
    <w:next w:val="Normal"/>
    <w:rsid w:val="00BC1250"/>
    <w:pPr>
      <w:keepNext/>
      <w:keepLines/>
      <w:spacing w:before="240" w:after="80"/>
      <w:outlineLvl w:val="4"/>
    </w:pPr>
    <w:rPr>
      <w:color w:val="666666"/>
    </w:rPr>
  </w:style>
  <w:style w:type="paragraph" w:styleId="Heading6">
    <w:name w:val="heading 6"/>
    <w:basedOn w:val="Normal"/>
    <w:next w:val="Normal"/>
    <w:rsid w:val="00BC125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C1250"/>
    <w:pPr>
      <w:keepNext/>
      <w:keepLines/>
      <w:spacing w:after="60"/>
    </w:pPr>
    <w:rPr>
      <w:sz w:val="52"/>
      <w:szCs w:val="52"/>
    </w:rPr>
  </w:style>
  <w:style w:type="paragraph" w:styleId="Subtitle">
    <w:name w:val="Subtitle"/>
    <w:basedOn w:val="Normal"/>
    <w:next w:val="Normal"/>
    <w:rsid w:val="00BC1250"/>
    <w:pPr>
      <w:keepNext/>
      <w:keepLines/>
      <w:spacing w:after="320"/>
    </w:pPr>
    <w:rPr>
      <w:color w:val="666666"/>
      <w:sz w:val="30"/>
      <w:szCs w:val="30"/>
    </w:rPr>
  </w:style>
  <w:style w:type="paragraph" w:styleId="Header">
    <w:name w:val="header"/>
    <w:basedOn w:val="Normal"/>
    <w:link w:val="HeaderChar"/>
    <w:uiPriority w:val="99"/>
    <w:unhideWhenUsed/>
    <w:rsid w:val="00B91886"/>
    <w:pPr>
      <w:tabs>
        <w:tab w:val="center" w:pos="4513"/>
        <w:tab w:val="right" w:pos="9026"/>
      </w:tabs>
      <w:spacing w:line="240" w:lineRule="auto"/>
    </w:pPr>
  </w:style>
  <w:style w:type="character" w:customStyle="1" w:styleId="HeaderChar">
    <w:name w:val="Header Char"/>
    <w:basedOn w:val="DefaultParagraphFont"/>
    <w:link w:val="Header"/>
    <w:uiPriority w:val="99"/>
    <w:rsid w:val="00B91886"/>
  </w:style>
  <w:style w:type="paragraph" w:styleId="Footer">
    <w:name w:val="footer"/>
    <w:basedOn w:val="Normal"/>
    <w:link w:val="FooterChar"/>
    <w:uiPriority w:val="99"/>
    <w:unhideWhenUsed/>
    <w:rsid w:val="00B91886"/>
    <w:pPr>
      <w:tabs>
        <w:tab w:val="center" w:pos="4513"/>
        <w:tab w:val="right" w:pos="9026"/>
      </w:tabs>
      <w:spacing w:line="240" w:lineRule="auto"/>
    </w:pPr>
  </w:style>
  <w:style w:type="character" w:customStyle="1" w:styleId="FooterChar">
    <w:name w:val="Footer Char"/>
    <w:basedOn w:val="DefaultParagraphFont"/>
    <w:link w:val="Footer"/>
    <w:uiPriority w:val="99"/>
    <w:rsid w:val="00B91886"/>
  </w:style>
  <w:style w:type="paragraph" w:styleId="TOCHeading">
    <w:name w:val="TOC Heading"/>
    <w:basedOn w:val="Heading1"/>
    <w:next w:val="Normal"/>
    <w:uiPriority w:val="39"/>
    <w:unhideWhenUsed/>
    <w:qFormat/>
    <w:rsid w:val="00E5689F"/>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5689F"/>
    <w:pPr>
      <w:spacing w:after="100"/>
    </w:pPr>
  </w:style>
  <w:style w:type="paragraph" w:styleId="TOC2">
    <w:name w:val="toc 2"/>
    <w:basedOn w:val="Normal"/>
    <w:next w:val="Normal"/>
    <w:autoRedefine/>
    <w:uiPriority w:val="39"/>
    <w:unhideWhenUsed/>
    <w:rsid w:val="00E5689F"/>
    <w:pPr>
      <w:spacing w:after="100"/>
      <w:ind w:left="220"/>
    </w:pPr>
  </w:style>
  <w:style w:type="character" w:styleId="Hyperlink">
    <w:name w:val="Hyperlink"/>
    <w:basedOn w:val="DefaultParagraphFont"/>
    <w:uiPriority w:val="99"/>
    <w:unhideWhenUsed/>
    <w:rsid w:val="00E5689F"/>
    <w:rPr>
      <w:color w:val="0000FF" w:themeColor="hyperlink"/>
      <w:u w:val="single"/>
    </w:rPr>
  </w:style>
  <w:style w:type="paragraph" w:styleId="BalloonText">
    <w:name w:val="Balloon Text"/>
    <w:basedOn w:val="Normal"/>
    <w:link w:val="BalloonTextChar"/>
    <w:uiPriority w:val="99"/>
    <w:semiHidden/>
    <w:unhideWhenUsed/>
    <w:rsid w:val="00D521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19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16593-9D8B-4B4D-99E6-7F5052351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3971</Words>
  <Characters>22641</Characters>
  <Application>Microsoft Office Word</Application>
  <DocSecurity>0</DocSecurity>
  <Lines>188</Lines>
  <Paragraphs>53</Paragraphs>
  <ScaleCrop>false</ScaleCrop>
  <Company/>
  <LinksUpToDate>false</LinksUpToDate>
  <CharactersWithSpaces>26559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Marza</cp:lastModifiedBy>
  <cp:revision>25</cp:revision>
  <dcterms:created xsi:type="dcterms:W3CDTF">2022-12-26T10:35:00Z</dcterms:created>
  <dcterms:modified xsi:type="dcterms:W3CDTF">2022-12-31T08:40:00Z</dcterms:modified>
</cp:coreProperties>
</file>