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6CE4800" w14:paraId="5E5787A5" wp14:textId="77777777">
      <w:pPr>
        <w:rPr>
          <w:sz w:val="20"/>
          <w:szCs w:val="20"/>
        </w:rPr>
      </w:pPr>
      <w:bookmarkStart w:name="_GoBack" w:id="0"/>
      <w:bookmarkEnd w:id="0"/>
    </w:p>
    <w:p w:rsidR="36CE4800" w:rsidP="36CE4800" w:rsidRDefault="36CE4800" w14:paraId="6904E361" w14:textId="43308AC5">
      <w:pPr>
        <w:pStyle w:val="Normal"/>
        <w:jc w:val="center"/>
        <w:rPr>
          <w:rFonts w:ascii="Arial" w:hAnsi="Arial" w:eastAsia="Arial" w:cs="Arial"/>
          <w:sz w:val="36"/>
          <w:szCs w:val="36"/>
        </w:rPr>
      </w:pPr>
    </w:p>
    <w:p w:rsidR="63378DFF" w:rsidP="36CE4800" w:rsidRDefault="63378DFF" w14:paraId="2344B54D" w14:textId="7CB74759">
      <w:pPr>
        <w:pStyle w:val="Normal"/>
        <w:jc w:val="center"/>
        <w:rPr>
          <w:rFonts w:ascii="Arial" w:hAnsi="Arial" w:eastAsia="Arial" w:cs="Arial"/>
          <w:sz w:val="36"/>
          <w:szCs w:val="36"/>
        </w:rPr>
      </w:pPr>
      <w:r w:rsidRPr="36CE4800" w:rsidR="63378DFF">
        <w:rPr>
          <w:rFonts w:ascii="Arial" w:hAnsi="Arial" w:eastAsia="Arial" w:cs="Arial"/>
          <w:sz w:val="36"/>
          <w:szCs w:val="36"/>
        </w:rPr>
        <w:t>BMPS5004</w:t>
      </w:r>
    </w:p>
    <w:p w:rsidR="5DD22B81" w:rsidP="36CE4800" w:rsidRDefault="5DD22B81" w14:paraId="0AFA9245" w14:textId="7DFF8ED7">
      <w:pPr>
        <w:pStyle w:val="Normal"/>
        <w:jc w:val="center"/>
        <w:rPr>
          <w:rFonts w:ascii="Arial" w:hAnsi="Arial" w:eastAsia="Arial" w:cs="Arial"/>
          <w:sz w:val="36"/>
          <w:szCs w:val="36"/>
        </w:rPr>
      </w:pPr>
      <w:r w:rsidRPr="36CE4800" w:rsidR="5DD22B81">
        <w:rPr>
          <w:rFonts w:ascii="Arial" w:hAnsi="Arial" w:eastAsia="Arial" w:cs="Arial"/>
          <w:sz w:val="36"/>
          <w:szCs w:val="36"/>
        </w:rPr>
        <w:t>The Manchester Arena Terrorist Attack</w:t>
      </w:r>
      <w:r w:rsidRPr="36CE4800" w:rsidR="2492A8CE">
        <w:rPr>
          <w:rFonts w:ascii="Arial" w:hAnsi="Arial" w:eastAsia="Arial" w:cs="Arial"/>
          <w:sz w:val="36"/>
          <w:szCs w:val="36"/>
        </w:rPr>
        <w:t xml:space="preserve"> –</w:t>
      </w:r>
    </w:p>
    <w:p w:rsidR="2492A8CE" w:rsidP="36CE4800" w:rsidRDefault="2492A8CE" w14:paraId="6B0F27B8" w14:textId="7D3F704E">
      <w:pPr>
        <w:pStyle w:val="Normal"/>
        <w:jc w:val="center"/>
        <w:rPr>
          <w:rFonts w:ascii="Arial" w:hAnsi="Arial" w:eastAsia="Arial" w:cs="Arial"/>
          <w:sz w:val="36"/>
          <w:szCs w:val="36"/>
        </w:rPr>
      </w:pPr>
      <w:r w:rsidRPr="36CE4800" w:rsidR="2492A8CE">
        <w:rPr>
          <w:rFonts w:ascii="Arial" w:hAnsi="Arial" w:eastAsia="Arial" w:cs="Arial"/>
          <w:sz w:val="36"/>
          <w:szCs w:val="36"/>
        </w:rPr>
        <w:t xml:space="preserve"> An</w:t>
      </w:r>
      <w:r w:rsidRPr="36CE4800" w:rsidR="553991A2">
        <w:rPr>
          <w:rFonts w:ascii="Arial" w:hAnsi="Arial" w:eastAsia="Arial" w:cs="Arial"/>
          <w:sz w:val="36"/>
          <w:szCs w:val="36"/>
        </w:rPr>
        <w:t xml:space="preserve"> E</w:t>
      </w:r>
      <w:r w:rsidRPr="36CE4800" w:rsidR="2492A8CE">
        <w:rPr>
          <w:rFonts w:ascii="Arial" w:hAnsi="Arial" w:eastAsia="Arial" w:cs="Arial"/>
          <w:sz w:val="36"/>
          <w:szCs w:val="36"/>
        </w:rPr>
        <w:t xml:space="preserve">valuation of the </w:t>
      </w:r>
      <w:r w:rsidRPr="36CE4800" w:rsidR="3E4A5817">
        <w:rPr>
          <w:rFonts w:ascii="Arial" w:hAnsi="Arial" w:eastAsia="Arial" w:cs="Arial"/>
          <w:sz w:val="36"/>
          <w:szCs w:val="36"/>
        </w:rPr>
        <w:t>E</w:t>
      </w:r>
      <w:r w:rsidRPr="36CE4800" w:rsidR="2492A8CE">
        <w:rPr>
          <w:rFonts w:ascii="Arial" w:hAnsi="Arial" w:eastAsia="Arial" w:cs="Arial"/>
          <w:sz w:val="36"/>
          <w:szCs w:val="36"/>
        </w:rPr>
        <w:t xml:space="preserve">ffectiveness of </w:t>
      </w:r>
      <w:r w:rsidRPr="36CE4800" w:rsidR="4753DA31">
        <w:rPr>
          <w:rFonts w:ascii="Arial" w:hAnsi="Arial" w:eastAsia="Arial" w:cs="Arial"/>
          <w:sz w:val="36"/>
          <w:szCs w:val="36"/>
        </w:rPr>
        <w:t>E</w:t>
      </w:r>
      <w:r w:rsidRPr="36CE4800" w:rsidR="2492A8CE">
        <w:rPr>
          <w:rFonts w:ascii="Arial" w:hAnsi="Arial" w:eastAsia="Arial" w:cs="Arial"/>
          <w:sz w:val="36"/>
          <w:szCs w:val="36"/>
        </w:rPr>
        <w:t xml:space="preserve">mergency </w:t>
      </w:r>
      <w:r w:rsidRPr="36CE4800" w:rsidR="0F133269">
        <w:rPr>
          <w:rFonts w:ascii="Arial" w:hAnsi="Arial" w:eastAsia="Arial" w:cs="Arial"/>
          <w:sz w:val="36"/>
          <w:szCs w:val="36"/>
        </w:rPr>
        <w:t>S</w:t>
      </w:r>
      <w:r w:rsidRPr="36CE4800" w:rsidR="2492A8CE">
        <w:rPr>
          <w:rFonts w:ascii="Arial" w:hAnsi="Arial" w:eastAsia="Arial" w:cs="Arial"/>
          <w:sz w:val="36"/>
          <w:szCs w:val="36"/>
        </w:rPr>
        <w:t xml:space="preserve">ervice and </w:t>
      </w:r>
      <w:r w:rsidRPr="36CE4800" w:rsidR="28109372">
        <w:rPr>
          <w:rFonts w:ascii="Arial" w:hAnsi="Arial" w:eastAsia="Arial" w:cs="Arial"/>
          <w:sz w:val="36"/>
          <w:szCs w:val="36"/>
        </w:rPr>
        <w:t>P</w:t>
      </w:r>
      <w:r w:rsidRPr="36CE4800" w:rsidR="2492A8CE">
        <w:rPr>
          <w:rFonts w:ascii="Arial" w:hAnsi="Arial" w:eastAsia="Arial" w:cs="Arial"/>
          <w:sz w:val="36"/>
          <w:szCs w:val="36"/>
        </w:rPr>
        <w:t xml:space="preserve">artner </w:t>
      </w:r>
      <w:r w:rsidRPr="36CE4800" w:rsidR="32932AC3">
        <w:rPr>
          <w:rFonts w:ascii="Arial" w:hAnsi="Arial" w:eastAsia="Arial" w:cs="Arial"/>
          <w:sz w:val="36"/>
          <w:szCs w:val="36"/>
        </w:rPr>
        <w:t>A</w:t>
      </w:r>
      <w:r w:rsidRPr="36CE4800" w:rsidR="2492A8CE">
        <w:rPr>
          <w:rFonts w:ascii="Arial" w:hAnsi="Arial" w:eastAsia="Arial" w:cs="Arial"/>
          <w:sz w:val="36"/>
          <w:szCs w:val="36"/>
        </w:rPr>
        <w:t xml:space="preserve">gencies </w:t>
      </w:r>
      <w:r w:rsidRPr="36CE4800" w:rsidR="0D77E070">
        <w:rPr>
          <w:rFonts w:ascii="Arial" w:hAnsi="Arial" w:eastAsia="Arial" w:cs="Arial"/>
          <w:sz w:val="36"/>
          <w:szCs w:val="36"/>
        </w:rPr>
        <w:t>R</w:t>
      </w:r>
      <w:r w:rsidRPr="36CE4800" w:rsidR="2492A8CE">
        <w:rPr>
          <w:rFonts w:ascii="Arial" w:hAnsi="Arial" w:eastAsia="Arial" w:cs="Arial"/>
          <w:sz w:val="36"/>
          <w:szCs w:val="36"/>
        </w:rPr>
        <w:t>esponse</w:t>
      </w:r>
    </w:p>
    <w:p w:rsidR="36CE4800" w:rsidP="36CE4800" w:rsidRDefault="36CE4800" w14:paraId="5C20942E" w14:textId="28330DB7">
      <w:pPr>
        <w:pStyle w:val="Normal"/>
        <w:jc w:val="center"/>
        <w:rPr>
          <w:rFonts w:ascii="Arial" w:hAnsi="Arial" w:eastAsia="Arial" w:cs="Arial"/>
          <w:sz w:val="40"/>
          <w:szCs w:val="40"/>
        </w:rPr>
      </w:pPr>
    </w:p>
    <w:p w:rsidR="7B36026C" w:rsidP="36CE4800" w:rsidRDefault="7B36026C" w14:paraId="29B05B2E" w14:textId="0C54FB77">
      <w:pPr>
        <w:pStyle w:val="Normal"/>
        <w:jc w:val="center"/>
        <w:rPr>
          <w:rFonts w:ascii="Arial" w:hAnsi="Arial" w:eastAsia="Arial" w:cs="Arial"/>
          <w:sz w:val="36"/>
          <w:szCs w:val="36"/>
        </w:rPr>
      </w:pPr>
      <w:r w:rsidRPr="36CE4800" w:rsidR="7B36026C">
        <w:rPr>
          <w:rFonts w:ascii="Arial" w:hAnsi="Arial" w:eastAsia="Arial" w:cs="Arial"/>
          <w:sz w:val="36"/>
          <w:szCs w:val="36"/>
        </w:rPr>
        <w:t>Osian Matthews</w:t>
      </w:r>
    </w:p>
    <w:p w:rsidR="36CE4800" w:rsidP="36CE4800" w:rsidRDefault="36CE4800" w14:paraId="69581A3A" w14:textId="5208D8D1">
      <w:pPr>
        <w:pStyle w:val="Normal"/>
        <w:jc w:val="center"/>
        <w:rPr>
          <w:sz w:val="36"/>
          <w:szCs w:val="36"/>
        </w:rPr>
      </w:pPr>
    </w:p>
    <w:p w:rsidR="36CE4800" w:rsidP="36CE4800" w:rsidRDefault="36CE4800" w14:paraId="15F07C0B" w14:textId="0DEAD636">
      <w:pPr>
        <w:pStyle w:val="Normal"/>
        <w:jc w:val="center"/>
        <w:rPr>
          <w:sz w:val="36"/>
          <w:szCs w:val="36"/>
        </w:rPr>
      </w:pPr>
    </w:p>
    <w:p w:rsidR="36CE4800" w:rsidP="36CE4800" w:rsidRDefault="36CE4800" w14:paraId="5FD4EE4A" w14:textId="250A128F">
      <w:pPr>
        <w:pStyle w:val="Normal"/>
        <w:jc w:val="center"/>
        <w:rPr>
          <w:sz w:val="36"/>
          <w:szCs w:val="36"/>
        </w:rPr>
      </w:pPr>
    </w:p>
    <w:p w:rsidR="36CE4800" w:rsidP="36CE4800" w:rsidRDefault="36CE4800" w14:paraId="6810EB47" w14:textId="602C2430">
      <w:pPr>
        <w:pStyle w:val="Normal"/>
        <w:jc w:val="center"/>
        <w:rPr>
          <w:sz w:val="36"/>
          <w:szCs w:val="36"/>
        </w:rPr>
      </w:pPr>
    </w:p>
    <w:p w:rsidR="36CE4800" w:rsidP="36CE4800" w:rsidRDefault="36CE4800" w14:paraId="29D5CF9A" w14:textId="01E15EC8">
      <w:pPr>
        <w:pStyle w:val="Normal"/>
        <w:jc w:val="center"/>
        <w:rPr>
          <w:sz w:val="36"/>
          <w:szCs w:val="36"/>
        </w:rPr>
      </w:pPr>
    </w:p>
    <w:p w:rsidR="36CE4800" w:rsidP="36CE4800" w:rsidRDefault="36CE4800" w14:paraId="13A848E5" w14:textId="549DDC62">
      <w:pPr>
        <w:pStyle w:val="Normal"/>
        <w:jc w:val="center"/>
        <w:rPr>
          <w:sz w:val="36"/>
          <w:szCs w:val="36"/>
        </w:rPr>
      </w:pPr>
    </w:p>
    <w:p w:rsidR="36CE4800" w:rsidP="36CE4800" w:rsidRDefault="36CE4800" w14:paraId="18EE8997" w14:textId="5CB73B0D">
      <w:pPr>
        <w:pStyle w:val="Normal"/>
        <w:jc w:val="center"/>
        <w:rPr>
          <w:sz w:val="36"/>
          <w:szCs w:val="36"/>
        </w:rPr>
      </w:pPr>
    </w:p>
    <w:p w:rsidR="36CE4800" w:rsidP="36CE4800" w:rsidRDefault="36CE4800" w14:paraId="6BC5D8A2" w14:textId="2054FA7C">
      <w:pPr>
        <w:pStyle w:val="Normal"/>
        <w:jc w:val="center"/>
        <w:rPr>
          <w:sz w:val="36"/>
          <w:szCs w:val="36"/>
        </w:rPr>
      </w:pPr>
    </w:p>
    <w:p w:rsidR="36CE4800" w:rsidP="36CE4800" w:rsidRDefault="36CE4800" w14:paraId="0E4A0D41" w14:textId="035DF6B8">
      <w:pPr>
        <w:pStyle w:val="Normal"/>
        <w:jc w:val="center"/>
        <w:rPr>
          <w:sz w:val="36"/>
          <w:szCs w:val="36"/>
        </w:rPr>
      </w:pPr>
    </w:p>
    <w:p w:rsidR="36CE4800" w:rsidP="36CE4800" w:rsidRDefault="36CE4800" w14:paraId="3A687CDE" w14:textId="1A0FC2B1">
      <w:pPr>
        <w:pStyle w:val="Normal"/>
        <w:jc w:val="center"/>
        <w:rPr>
          <w:sz w:val="36"/>
          <w:szCs w:val="36"/>
        </w:rPr>
      </w:pPr>
    </w:p>
    <w:p w:rsidR="36CE4800" w:rsidP="36CE4800" w:rsidRDefault="36CE4800" w14:paraId="25A157C3" w14:textId="08429903">
      <w:pPr>
        <w:pStyle w:val="Normal"/>
        <w:jc w:val="center"/>
        <w:rPr>
          <w:sz w:val="36"/>
          <w:szCs w:val="36"/>
        </w:rPr>
      </w:pPr>
    </w:p>
    <w:p w:rsidR="36CE4800" w:rsidP="36CE4800" w:rsidRDefault="36CE4800" w14:paraId="60B370B9" w14:textId="496EB185">
      <w:pPr>
        <w:pStyle w:val="Normal"/>
        <w:jc w:val="center"/>
        <w:rPr>
          <w:sz w:val="36"/>
          <w:szCs w:val="36"/>
        </w:rPr>
      </w:pPr>
    </w:p>
    <w:p w:rsidR="36CE4800" w:rsidP="36CE4800" w:rsidRDefault="36CE4800" w14:paraId="6B49C149" w14:textId="4797A456">
      <w:pPr>
        <w:pStyle w:val="Normal"/>
        <w:jc w:val="center"/>
        <w:rPr>
          <w:sz w:val="36"/>
          <w:szCs w:val="36"/>
        </w:rPr>
      </w:pPr>
    </w:p>
    <w:p w:rsidR="36CE4800" w:rsidP="36CE4800" w:rsidRDefault="36CE4800" w14:paraId="7B31C84C" w14:textId="40A4CD8E">
      <w:pPr>
        <w:pStyle w:val="Normal"/>
        <w:jc w:val="center"/>
        <w:rPr>
          <w:sz w:val="36"/>
          <w:szCs w:val="36"/>
        </w:rPr>
      </w:pPr>
    </w:p>
    <w:p w:rsidR="36CE4800" w:rsidP="36CE4800" w:rsidRDefault="36CE4800" w14:paraId="21EEF889" w14:textId="1A23DDF0">
      <w:pPr>
        <w:pStyle w:val="Normal"/>
        <w:jc w:val="center"/>
        <w:rPr>
          <w:sz w:val="36"/>
          <w:szCs w:val="36"/>
        </w:rPr>
      </w:pPr>
    </w:p>
    <w:p w:rsidR="36CE4800" w:rsidP="36CE4800" w:rsidRDefault="36CE4800" w14:paraId="56346912" w14:textId="1E374F09">
      <w:pPr>
        <w:pStyle w:val="Normal"/>
        <w:jc w:val="center"/>
        <w:rPr>
          <w:sz w:val="36"/>
          <w:szCs w:val="36"/>
        </w:rPr>
      </w:pPr>
    </w:p>
    <w:p w:rsidR="4C1CC5A1" w:rsidP="36CE4800" w:rsidRDefault="4C1CC5A1" w14:paraId="023A4682" w14:textId="72491807">
      <w:pPr>
        <w:pStyle w:val="Normal"/>
        <w:jc w:val="center"/>
        <w:rPr>
          <w:rFonts w:ascii="Arial" w:hAnsi="Arial" w:eastAsia="Arial" w:cs="Arial"/>
          <w:sz w:val="28"/>
          <w:szCs w:val="28"/>
        </w:rPr>
      </w:pPr>
      <w:r w:rsidRPr="36CE4800" w:rsidR="4C1CC5A1">
        <w:rPr>
          <w:rFonts w:ascii="Arial" w:hAnsi="Arial" w:eastAsia="Arial" w:cs="Arial"/>
          <w:sz w:val="32"/>
          <w:szCs w:val="32"/>
        </w:rPr>
        <w:t>Contents</w:t>
      </w:r>
    </w:p>
    <w:p w:rsidR="36CE4800" w:rsidP="36CE4800" w:rsidRDefault="36CE4800" w14:paraId="719018CC" w14:textId="5B19D581">
      <w:pPr>
        <w:pStyle w:val="Normal"/>
        <w:jc w:val="center"/>
        <w:rPr>
          <w:rFonts w:ascii="Arial" w:hAnsi="Arial" w:eastAsia="Arial" w:cs="Arial"/>
          <w:sz w:val="36"/>
          <w:szCs w:val="36"/>
        </w:rPr>
      </w:pPr>
    </w:p>
    <w:p w:rsidR="6DEC78F2" w:rsidP="36CE4800" w:rsidRDefault="6DEC78F2" w14:paraId="731B1712" w14:textId="1FD02B08">
      <w:pPr>
        <w:pStyle w:val="Normal"/>
        <w:jc w:val="left"/>
        <w:rPr>
          <w:rFonts w:ascii="Arial" w:hAnsi="Arial" w:eastAsia="Arial" w:cs="Arial"/>
          <w:sz w:val="36"/>
          <w:szCs w:val="36"/>
        </w:rPr>
      </w:pPr>
      <w:r w:rsidRPr="36CE4800" w:rsidR="6DEC78F2">
        <w:rPr>
          <w:rFonts w:ascii="Arial" w:hAnsi="Arial" w:eastAsia="Arial" w:cs="Arial"/>
          <w:sz w:val="24"/>
          <w:szCs w:val="24"/>
        </w:rPr>
        <w:t>Introduction</w:t>
      </w:r>
      <w:r w:rsidRPr="36CE4800" w:rsidR="2048637E">
        <w:rPr>
          <w:rFonts w:ascii="Arial" w:hAnsi="Arial" w:eastAsia="Arial" w:cs="Arial"/>
          <w:sz w:val="24"/>
          <w:szCs w:val="24"/>
        </w:rPr>
        <w:t xml:space="preserve">......................................................................................................... </w:t>
      </w:r>
      <w:r w:rsidRPr="36CE4800" w:rsidR="4E9F4D96">
        <w:rPr>
          <w:rFonts w:ascii="Arial" w:hAnsi="Arial" w:eastAsia="Arial" w:cs="Arial"/>
          <w:sz w:val="24"/>
          <w:szCs w:val="24"/>
        </w:rPr>
        <w:t>3</w:t>
      </w:r>
    </w:p>
    <w:p w:rsidR="71A430D6" w:rsidP="36CE4800" w:rsidRDefault="71A430D6" w14:paraId="702DA0FE" w14:textId="7EAE75CA">
      <w:pPr>
        <w:pStyle w:val="Normal"/>
        <w:jc w:val="left"/>
        <w:rPr>
          <w:rFonts w:ascii="Arial" w:hAnsi="Arial" w:eastAsia="Arial" w:cs="Arial"/>
          <w:sz w:val="24"/>
          <w:szCs w:val="24"/>
        </w:rPr>
      </w:pPr>
      <w:r w:rsidRPr="36CE4800" w:rsidR="71A430D6">
        <w:rPr>
          <w:rFonts w:ascii="Arial" w:hAnsi="Arial" w:eastAsia="Arial" w:cs="Arial"/>
          <w:sz w:val="24"/>
          <w:szCs w:val="24"/>
        </w:rPr>
        <w:t xml:space="preserve">Civil Contingencies Act (2004) …....................................................................... </w:t>
      </w:r>
      <w:r w:rsidRPr="36CE4800" w:rsidR="5A208CE4">
        <w:rPr>
          <w:rFonts w:ascii="Arial" w:hAnsi="Arial" w:eastAsia="Arial" w:cs="Arial"/>
          <w:sz w:val="24"/>
          <w:szCs w:val="24"/>
        </w:rPr>
        <w:t>4</w:t>
      </w:r>
    </w:p>
    <w:p w:rsidR="71A430D6" w:rsidP="36CE4800" w:rsidRDefault="71A430D6" w14:paraId="29640900" w14:textId="5B26355B">
      <w:pPr>
        <w:pStyle w:val="Normal"/>
        <w:jc w:val="left"/>
        <w:rPr>
          <w:rFonts w:ascii="Arial" w:hAnsi="Arial" w:eastAsia="Arial" w:cs="Arial"/>
          <w:sz w:val="24"/>
          <w:szCs w:val="24"/>
        </w:rPr>
      </w:pPr>
      <w:r w:rsidRPr="36CE4800" w:rsidR="71A430D6">
        <w:rPr>
          <w:rFonts w:ascii="Arial" w:hAnsi="Arial" w:eastAsia="Arial" w:cs="Arial"/>
          <w:sz w:val="24"/>
          <w:szCs w:val="24"/>
        </w:rPr>
        <w:t>Major Incidents Responses ….............................................................................</w:t>
      </w:r>
      <w:r w:rsidRPr="36CE4800" w:rsidR="49B60BCD">
        <w:rPr>
          <w:rFonts w:ascii="Arial" w:hAnsi="Arial" w:eastAsia="Arial" w:cs="Arial"/>
          <w:sz w:val="24"/>
          <w:szCs w:val="24"/>
        </w:rPr>
        <w:t>5</w:t>
      </w:r>
    </w:p>
    <w:p w:rsidR="7B95D5A3" w:rsidP="36CE4800" w:rsidRDefault="7B95D5A3" w14:paraId="525B5BCC" w14:textId="6B69A162">
      <w:pPr>
        <w:pStyle w:val="Normal"/>
        <w:jc w:val="left"/>
        <w:rPr>
          <w:rFonts w:ascii="Arial" w:hAnsi="Arial" w:eastAsia="Arial" w:cs="Arial"/>
          <w:sz w:val="24"/>
          <w:szCs w:val="24"/>
        </w:rPr>
      </w:pPr>
      <w:r w:rsidRPr="36CE4800" w:rsidR="7B95D5A3">
        <w:rPr>
          <w:rFonts w:ascii="Arial" w:hAnsi="Arial" w:eastAsia="Arial" w:cs="Arial"/>
          <w:sz w:val="24"/>
          <w:szCs w:val="24"/>
        </w:rPr>
        <w:t>Response of the Police …...................................................................................</w:t>
      </w:r>
      <w:r w:rsidRPr="36CE4800" w:rsidR="2392CFB7">
        <w:rPr>
          <w:rFonts w:ascii="Arial" w:hAnsi="Arial" w:eastAsia="Arial" w:cs="Arial"/>
          <w:sz w:val="24"/>
          <w:szCs w:val="24"/>
        </w:rPr>
        <w:t>6</w:t>
      </w:r>
    </w:p>
    <w:p w:rsidR="2392CFB7" w:rsidP="36CE4800" w:rsidRDefault="2392CFB7" w14:paraId="3FA80EDA" w14:textId="160CC2E6">
      <w:pPr>
        <w:pStyle w:val="Normal"/>
        <w:jc w:val="left"/>
        <w:rPr>
          <w:rFonts w:ascii="Arial" w:hAnsi="Arial" w:eastAsia="Arial" w:cs="Arial"/>
          <w:sz w:val="24"/>
          <w:szCs w:val="24"/>
        </w:rPr>
      </w:pPr>
      <w:r w:rsidRPr="36CE4800" w:rsidR="2392CFB7">
        <w:rPr>
          <w:rFonts w:ascii="Arial" w:hAnsi="Arial" w:eastAsia="Arial" w:cs="Arial"/>
          <w:sz w:val="24"/>
          <w:szCs w:val="24"/>
        </w:rPr>
        <w:t>Evaluating the Response of the Police …...........................................................7</w:t>
      </w:r>
    </w:p>
    <w:p w:rsidR="0D4432C8" w:rsidP="36CE4800" w:rsidRDefault="0D4432C8" w14:paraId="023265BA" w14:textId="5E1EA893">
      <w:pPr>
        <w:pStyle w:val="Normal"/>
        <w:jc w:val="left"/>
        <w:rPr>
          <w:rFonts w:ascii="Arial" w:hAnsi="Arial" w:eastAsia="Arial" w:cs="Arial"/>
          <w:sz w:val="24"/>
          <w:szCs w:val="24"/>
        </w:rPr>
      </w:pPr>
      <w:r w:rsidRPr="36CE4800" w:rsidR="0D4432C8">
        <w:rPr>
          <w:rFonts w:ascii="Arial" w:hAnsi="Arial" w:eastAsia="Arial" w:cs="Arial"/>
          <w:sz w:val="24"/>
          <w:szCs w:val="24"/>
        </w:rPr>
        <w:t>Response of the Ambulance Service ….............................................................8</w:t>
      </w:r>
    </w:p>
    <w:p w:rsidR="0D4432C8" w:rsidP="36CE4800" w:rsidRDefault="0D4432C8" w14:paraId="158A83F2" w14:textId="1B5F53D5">
      <w:pPr>
        <w:pStyle w:val="Normal"/>
        <w:jc w:val="left"/>
        <w:rPr>
          <w:rFonts w:ascii="Arial" w:hAnsi="Arial" w:eastAsia="Arial" w:cs="Arial"/>
          <w:sz w:val="24"/>
          <w:szCs w:val="24"/>
        </w:rPr>
      </w:pPr>
      <w:r w:rsidRPr="36CE4800" w:rsidR="0D4432C8">
        <w:rPr>
          <w:rFonts w:ascii="Arial" w:hAnsi="Arial" w:eastAsia="Arial" w:cs="Arial"/>
          <w:sz w:val="24"/>
          <w:szCs w:val="24"/>
        </w:rPr>
        <w:t>Evaluating the Response of the Ambulance Service ….....................................9</w:t>
      </w:r>
    </w:p>
    <w:p w:rsidR="0D4432C8" w:rsidP="36CE4800" w:rsidRDefault="0D4432C8" w14:paraId="32C18D95" w14:textId="13505480">
      <w:pPr>
        <w:pStyle w:val="Normal"/>
        <w:jc w:val="left"/>
        <w:rPr>
          <w:rFonts w:ascii="Arial" w:hAnsi="Arial" w:eastAsia="Arial" w:cs="Arial"/>
          <w:sz w:val="24"/>
          <w:szCs w:val="24"/>
        </w:rPr>
      </w:pPr>
      <w:r w:rsidRPr="36CE4800" w:rsidR="0D4432C8">
        <w:rPr>
          <w:rFonts w:ascii="Arial" w:hAnsi="Arial" w:eastAsia="Arial" w:cs="Arial"/>
          <w:sz w:val="24"/>
          <w:szCs w:val="24"/>
        </w:rPr>
        <w:t>Conclusion ….....................................................................................................9</w:t>
      </w:r>
    </w:p>
    <w:p w:rsidR="4CD61976" w:rsidP="36CE4800" w:rsidRDefault="4CD61976" w14:paraId="3D270ACC" w14:textId="2386BF10">
      <w:pPr>
        <w:pStyle w:val="Normal"/>
        <w:jc w:val="left"/>
        <w:rPr>
          <w:rFonts w:ascii="Arial" w:hAnsi="Arial" w:eastAsia="Arial" w:cs="Arial"/>
          <w:sz w:val="24"/>
          <w:szCs w:val="24"/>
        </w:rPr>
      </w:pPr>
      <w:r w:rsidRPr="36CE4800" w:rsidR="4CD61976">
        <w:rPr>
          <w:rFonts w:ascii="Arial" w:hAnsi="Arial" w:eastAsia="Arial" w:cs="Arial"/>
          <w:sz w:val="24"/>
          <w:szCs w:val="24"/>
        </w:rPr>
        <w:t>Reference List …................................................................................................10</w:t>
      </w:r>
    </w:p>
    <w:p w:rsidR="36CE4800" w:rsidP="36CE4800" w:rsidRDefault="36CE4800" w14:paraId="3BBE4A12" w14:textId="1BBDA9AF">
      <w:pPr>
        <w:pStyle w:val="Normal"/>
        <w:jc w:val="left"/>
        <w:rPr>
          <w:rFonts w:ascii="Arial" w:hAnsi="Arial" w:eastAsia="Arial" w:cs="Arial"/>
          <w:sz w:val="24"/>
          <w:szCs w:val="24"/>
        </w:rPr>
      </w:pPr>
    </w:p>
    <w:p w:rsidR="36CE4800" w:rsidP="36CE4800" w:rsidRDefault="36CE4800" w14:paraId="6B53D6DB" w14:textId="4860FDC3">
      <w:pPr>
        <w:pStyle w:val="Normal"/>
        <w:jc w:val="left"/>
        <w:rPr>
          <w:rFonts w:ascii="Arial" w:hAnsi="Arial" w:eastAsia="Arial" w:cs="Arial"/>
          <w:sz w:val="24"/>
          <w:szCs w:val="24"/>
        </w:rPr>
      </w:pPr>
    </w:p>
    <w:p w:rsidR="36CE4800" w:rsidP="36CE4800" w:rsidRDefault="36CE4800" w14:paraId="75A78D70" w14:textId="1D8C6559">
      <w:pPr>
        <w:pStyle w:val="Normal"/>
        <w:jc w:val="left"/>
        <w:rPr>
          <w:rFonts w:ascii="Arial" w:hAnsi="Arial" w:eastAsia="Arial" w:cs="Arial"/>
          <w:sz w:val="24"/>
          <w:szCs w:val="24"/>
        </w:rPr>
      </w:pPr>
    </w:p>
    <w:p w:rsidR="36CE4800" w:rsidP="36CE4800" w:rsidRDefault="36CE4800" w14:paraId="5AD13FC2" w14:textId="47C8FDC1">
      <w:pPr>
        <w:pStyle w:val="Normal"/>
        <w:jc w:val="left"/>
        <w:rPr>
          <w:rFonts w:ascii="Arial" w:hAnsi="Arial" w:eastAsia="Arial" w:cs="Arial"/>
          <w:sz w:val="24"/>
          <w:szCs w:val="24"/>
        </w:rPr>
      </w:pPr>
    </w:p>
    <w:p w:rsidR="36CE4800" w:rsidP="36CE4800" w:rsidRDefault="36CE4800" w14:paraId="316F0E8D" w14:textId="12295F62">
      <w:pPr>
        <w:pStyle w:val="Normal"/>
        <w:jc w:val="left"/>
        <w:rPr>
          <w:rFonts w:ascii="Arial" w:hAnsi="Arial" w:eastAsia="Arial" w:cs="Arial"/>
          <w:sz w:val="24"/>
          <w:szCs w:val="24"/>
        </w:rPr>
      </w:pPr>
    </w:p>
    <w:p w:rsidR="36CE4800" w:rsidP="36CE4800" w:rsidRDefault="36CE4800" w14:paraId="4A201046" w14:textId="5CE6AAC8">
      <w:pPr>
        <w:pStyle w:val="Normal"/>
        <w:jc w:val="left"/>
        <w:rPr>
          <w:rFonts w:ascii="Arial" w:hAnsi="Arial" w:eastAsia="Arial" w:cs="Arial"/>
          <w:sz w:val="24"/>
          <w:szCs w:val="24"/>
        </w:rPr>
      </w:pPr>
    </w:p>
    <w:p w:rsidR="36CE4800" w:rsidP="36CE4800" w:rsidRDefault="36CE4800" w14:paraId="1975E57B" w14:textId="5F52885D">
      <w:pPr>
        <w:pStyle w:val="Normal"/>
        <w:jc w:val="left"/>
        <w:rPr>
          <w:rFonts w:ascii="Arial" w:hAnsi="Arial" w:eastAsia="Arial" w:cs="Arial"/>
          <w:sz w:val="24"/>
          <w:szCs w:val="24"/>
        </w:rPr>
      </w:pPr>
    </w:p>
    <w:p w:rsidR="36CE4800" w:rsidP="36CE4800" w:rsidRDefault="36CE4800" w14:paraId="041417A5" w14:textId="3464BF33">
      <w:pPr>
        <w:pStyle w:val="Normal"/>
        <w:jc w:val="left"/>
        <w:rPr>
          <w:rFonts w:ascii="Arial" w:hAnsi="Arial" w:eastAsia="Arial" w:cs="Arial"/>
          <w:sz w:val="24"/>
          <w:szCs w:val="24"/>
        </w:rPr>
      </w:pPr>
    </w:p>
    <w:p w:rsidR="36CE4800" w:rsidP="36CE4800" w:rsidRDefault="36CE4800" w14:paraId="2BE30425" w14:textId="3EFDCB8A">
      <w:pPr>
        <w:pStyle w:val="Normal"/>
        <w:jc w:val="left"/>
        <w:rPr>
          <w:rFonts w:ascii="Arial" w:hAnsi="Arial" w:eastAsia="Arial" w:cs="Arial"/>
          <w:sz w:val="24"/>
          <w:szCs w:val="24"/>
        </w:rPr>
      </w:pPr>
    </w:p>
    <w:p w:rsidR="36CE4800" w:rsidP="36CE4800" w:rsidRDefault="36CE4800" w14:paraId="75F55E9C" w14:textId="20AC7077">
      <w:pPr>
        <w:pStyle w:val="Normal"/>
        <w:jc w:val="left"/>
        <w:rPr>
          <w:rFonts w:ascii="Arial" w:hAnsi="Arial" w:eastAsia="Arial" w:cs="Arial"/>
          <w:sz w:val="24"/>
          <w:szCs w:val="24"/>
        </w:rPr>
      </w:pPr>
    </w:p>
    <w:p w:rsidR="36CE4800" w:rsidP="36CE4800" w:rsidRDefault="36CE4800" w14:paraId="0D6240F6" w14:textId="0FD4328A">
      <w:pPr>
        <w:pStyle w:val="Normal"/>
        <w:jc w:val="left"/>
        <w:rPr>
          <w:rFonts w:ascii="Arial" w:hAnsi="Arial" w:eastAsia="Arial" w:cs="Arial"/>
          <w:sz w:val="24"/>
          <w:szCs w:val="24"/>
        </w:rPr>
      </w:pPr>
    </w:p>
    <w:p w:rsidR="36CE4800" w:rsidP="36CE4800" w:rsidRDefault="36CE4800" w14:paraId="14B60084" w14:textId="25AD4F89">
      <w:pPr>
        <w:pStyle w:val="Normal"/>
        <w:jc w:val="left"/>
        <w:rPr>
          <w:rFonts w:ascii="Arial" w:hAnsi="Arial" w:eastAsia="Arial" w:cs="Arial"/>
          <w:sz w:val="24"/>
          <w:szCs w:val="24"/>
        </w:rPr>
      </w:pPr>
    </w:p>
    <w:p w:rsidR="36CE4800" w:rsidP="36CE4800" w:rsidRDefault="36CE4800" w14:paraId="4963D1A9" w14:textId="16A13185">
      <w:pPr>
        <w:pStyle w:val="Normal"/>
        <w:jc w:val="left"/>
        <w:rPr>
          <w:rFonts w:ascii="Arial" w:hAnsi="Arial" w:eastAsia="Arial" w:cs="Arial"/>
          <w:sz w:val="24"/>
          <w:szCs w:val="24"/>
        </w:rPr>
      </w:pPr>
    </w:p>
    <w:p w:rsidR="36CE4800" w:rsidP="36CE4800" w:rsidRDefault="36CE4800" w14:paraId="2BFA06E9" w14:textId="0F51D354">
      <w:pPr>
        <w:pStyle w:val="Normal"/>
        <w:jc w:val="left"/>
        <w:rPr>
          <w:rFonts w:ascii="Arial" w:hAnsi="Arial" w:eastAsia="Arial" w:cs="Arial"/>
          <w:sz w:val="24"/>
          <w:szCs w:val="24"/>
        </w:rPr>
      </w:pPr>
    </w:p>
    <w:p w:rsidR="36CE4800" w:rsidP="36CE4800" w:rsidRDefault="36CE4800" w14:paraId="248218D6" w14:textId="1FD6D2AC">
      <w:pPr>
        <w:pStyle w:val="Normal"/>
        <w:jc w:val="left"/>
        <w:rPr>
          <w:rFonts w:ascii="Arial" w:hAnsi="Arial" w:eastAsia="Arial" w:cs="Arial"/>
          <w:sz w:val="24"/>
          <w:szCs w:val="24"/>
        </w:rPr>
      </w:pPr>
    </w:p>
    <w:p w:rsidR="36CE4800" w:rsidP="36CE4800" w:rsidRDefault="36CE4800" w14:paraId="3514CDB6" w14:textId="0595421F">
      <w:pPr>
        <w:pStyle w:val="Normal"/>
        <w:jc w:val="left"/>
        <w:rPr>
          <w:rFonts w:ascii="Arial" w:hAnsi="Arial" w:eastAsia="Arial" w:cs="Arial"/>
          <w:sz w:val="24"/>
          <w:szCs w:val="24"/>
        </w:rPr>
      </w:pPr>
    </w:p>
    <w:p w:rsidR="36CE4800" w:rsidP="36CE4800" w:rsidRDefault="36CE4800" w14:paraId="37453ADA" w14:textId="23D444F2">
      <w:pPr>
        <w:pStyle w:val="Normal"/>
        <w:jc w:val="left"/>
        <w:rPr>
          <w:rFonts w:ascii="Arial" w:hAnsi="Arial" w:eastAsia="Arial" w:cs="Arial"/>
          <w:sz w:val="24"/>
          <w:szCs w:val="24"/>
        </w:rPr>
      </w:pPr>
    </w:p>
    <w:p w:rsidR="36CE4800" w:rsidP="36CE4800" w:rsidRDefault="36CE4800" w14:paraId="65C1C9E9" w14:textId="46718AD0">
      <w:pPr>
        <w:pStyle w:val="Normal"/>
        <w:jc w:val="left"/>
        <w:rPr>
          <w:rFonts w:ascii="Arial" w:hAnsi="Arial" w:eastAsia="Arial" w:cs="Arial"/>
          <w:sz w:val="24"/>
          <w:szCs w:val="24"/>
        </w:rPr>
      </w:pPr>
    </w:p>
    <w:p w:rsidR="36CE4800" w:rsidP="36CE4800" w:rsidRDefault="36CE4800" w14:paraId="123CFCBF" w14:textId="3A906BA7">
      <w:pPr>
        <w:pStyle w:val="Normal"/>
        <w:jc w:val="left"/>
        <w:rPr>
          <w:rFonts w:ascii="Arial" w:hAnsi="Arial" w:eastAsia="Arial" w:cs="Arial"/>
          <w:sz w:val="24"/>
          <w:szCs w:val="24"/>
        </w:rPr>
      </w:pPr>
    </w:p>
    <w:p w:rsidR="36CE4800" w:rsidP="36CE4800" w:rsidRDefault="36CE4800" w14:paraId="726C46E4" w14:textId="094994B8">
      <w:pPr>
        <w:pStyle w:val="Normal"/>
        <w:jc w:val="left"/>
        <w:rPr>
          <w:rFonts w:ascii="Arial" w:hAnsi="Arial" w:eastAsia="Arial" w:cs="Arial"/>
          <w:sz w:val="24"/>
          <w:szCs w:val="24"/>
        </w:rPr>
      </w:pPr>
    </w:p>
    <w:p w:rsidR="36CE4800" w:rsidP="36CE4800" w:rsidRDefault="36CE4800" w14:paraId="00918465" w14:textId="17970E64">
      <w:pPr>
        <w:pStyle w:val="Normal"/>
        <w:jc w:val="left"/>
        <w:rPr>
          <w:rFonts w:ascii="Arial" w:hAnsi="Arial" w:eastAsia="Arial" w:cs="Arial"/>
          <w:sz w:val="24"/>
          <w:szCs w:val="24"/>
        </w:rPr>
      </w:pPr>
    </w:p>
    <w:p w:rsidR="36CE4800" w:rsidP="36CE4800" w:rsidRDefault="36CE4800" w14:paraId="276E766C" w14:textId="29E3B473">
      <w:pPr>
        <w:pStyle w:val="Normal"/>
        <w:jc w:val="left"/>
        <w:rPr>
          <w:rFonts w:ascii="Arial" w:hAnsi="Arial" w:eastAsia="Arial" w:cs="Arial"/>
          <w:sz w:val="24"/>
          <w:szCs w:val="24"/>
        </w:rPr>
      </w:pPr>
    </w:p>
    <w:p w:rsidR="36CE4800" w:rsidP="36CE4800" w:rsidRDefault="36CE4800" w14:paraId="3339071F" w14:textId="3AF5D8F2">
      <w:pPr>
        <w:pStyle w:val="Normal"/>
        <w:jc w:val="left"/>
        <w:rPr>
          <w:rFonts w:ascii="Arial" w:hAnsi="Arial" w:eastAsia="Arial" w:cs="Arial"/>
          <w:sz w:val="24"/>
          <w:szCs w:val="24"/>
        </w:rPr>
      </w:pPr>
    </w:p>
    <w:p w:rsidR="36596954" w:rsidP="36CE4800" w:rsidRDefault="36596954" w14:paraId="4A49364B" w14:textId="036BD7E2">
      <w:pPr>
        <w:pStyle w:val="Normal"/>
        <w:jc w:val="left"/>
        <w:rPr>
          <w:rFonts w:ascii="Arial" w:hAnsi="Arial" w:eastAsia="Arial" w:cs="Arial"/>
          <w:sz w:val="24"/>
          <w:szCs w:val="24"/>
          <w:u w:val="single"/>
        </w:rPr>
      </w:pPr>
      <w:r w:rsidRPr="36CE4800" w:rsidR="36596954">
        <w:rPr>
          <w:rFonts w:ascii="Arial" w:hAnsi="Arial" w:eastAsia="Arial" w:cs="Arial"/>
          <w:sz w:val="24"/>
          <w:szCs w:val="24"/>
          <w:u w:val="single"/>
        </w:rPr>
        <w:t>Introduction</w:t>
      </w:r>
    </w:p>
    <w:p w:rsidR="36CE4800" w:rsidP="36CE4800" w:rsidRDefault="36CE4800" w14:paraId="1A230C60" w14:textId="6B2F468B">
      <w:pPr>
        <w:pStyle w:val="Normal"/>
        <w:jc w:val="left"/>
        <w:rPr>
          <w:rFonts w:ascii="Arial" w:hAnsi="Arial" w:eastAsia="Arial" w:cs="Arial"/>
          <w:sz w:val="24"/>
          <w:szCs w:val="24"/>
        </w:rPr>
      </w:pPr>
    </w:p>
    <w:p w:rsidR="23B5F872" w:rsidP="36CE4800" w:rsidRDefault="23B5F872" w14:paraId="3F756B5B" w14:textId="2D8F0019">
      <w:pPr>
        <w:pStyle w:val="Normal"/>
        <w:ind w:firstLine="720"/>
        <w:jc w:val="left"/>
        <w:rPr>
          <w:rFonts w:ascii="Arial" w:hAnsi="Arial" w:eastAsia="Arial" w:cs="Arial"/>
          <w:sz w:val="24"/>
          <w:szCs w:val="24"/>
        </w:rPr>
      </w:pPr>
      <w:r w:rsidRPr="36CE4800" w:rsidR="23B5F872">
        <w:rPr>
          <w:rFonts w:ascii="Arial" w:hAnsi="Arial" w:eastAsia="Arial" w:cs="Arial"/>
          <w:sz w:val="24"/>
          <w:szCs w:val="24"/>
        </w:rPr>
        <w:t xml:space="preserve">Throughout the last 50 years the UK has suffered </w:t>
      </w:r>
      <w:r w:rsidRPr="36CE4800" w:rsidR="243AFE64">
        <w:rPr>
          <w:rFonts w:ascii="Arial" w:hAnsi="Arial" w:eastAsia="Arial" w:cs="Arial"/>
          <w:sz w:val="24"/>
          <w:szCs w:val="24"/>
        </w:rPr>
        <w:t xml:space="preserve">many </w:t>
      </w:r>
      <w:r w:rsidRPr="36CE4800" w:rsidR="23B5F872">
        <w:rPr>
          <w:rFonts w:ascii="Arial" w:hAnsi="Arial" w:eastAsia="Arial" w:cs="Arial"/>
          <w:sz w:val="24"/>
          <w:szCs w:val="24"/>
        </w:rPr>
        <w:t>devastating terrorist attacks</w:t>
      </w:r>
      <w:r w:rsidRPr="36CE4800" w:rsidR="7BD6630D">
        <w:rPr>
          <w:rFonts w:ascii="Arial" w:hAnsi="Arial" w:eastAsia="Arial" w:cs="Arial"/>
          <w:sz w:val="24"/>
          <w:szCs w:val="24"/>
        </w:rPr>
        <w:t>.</w:t>
      </w:r>
      <w:r w:rsidRPr="36CE4800" w:rsidR="03086B0B">
        <w:rPr>
          <w:rFonts w:ascii="Arial" w:hAnsi="Arial" w:eastAsia="Arial" w:cs="Arial"/>
          <w:sz w:val="24"/>
          <w:szCs w:val="24"/>
        </w:rPr>
        <w:t xml:space="preserve"> </w:t>
      </w:r>
      <w:r w:rsidRPr="36CE4800" w:rsidR="1D994158">
        <w:rPr>
          <w:rFonts w:ascii="Arial" w:hAnsi="Arial" w:eastAsia="Arial" w:cs="Arial"/>
          <w:sz w:val="24"/>
          <w:szCs w:val="24"/>
        </w:rPr>
        <w:t>M</w:t>
      </w:r>
      <w:r w:rsidRPr="36CE4800" w:rsidR="5D230C67">
        <w:rPr>
          <w:rFonts w:ascii="Arial" w:hAnsi="Arial" w:eastAsia="Arial" w:cs="Arial"/>
          <w:sz w:val="24"/>
          <w:szCs w:val="24"/>
        </w:rPr>
        <w:t>ost of</w:t>
      </w:r>
      <w:r w:rsidRPr="36CE4800" w:rsidR="23B5F872">
        <w:rPr>
          <w:rFonts w:ascii="Arial" w:hAnsi="Arial" w:eastAsia="Arial" w:cs="Arial"/>
          <w:sz w:val="24"/>
          <w:szCs w:val="24"/>
        </w:rPr>
        <w:t xml:space="preserve"> the</w:t>
      </w:r>
      <w:r w:rsidRPr="36CE4800" w:rsidR="37B32580">
        <w:rPr>
          <w:rFonts w:ascii="Arial" w:hAnsi="Arial" w:eastAsia="Arial" w:cs="Arial"/>
          <w:sz w:val="24"/>
          <w:szCs w:val="24"/>
        </w:rPr>
        <w:t xml:space="preserve">se attacks </w:t>
      </w:r>
      <w:r w:rsidRPr="36CE4800" w:rsidR="2A497EA2">
        <w:rPr>
          <w:rFonts w:ascii="Arial" w:hAnsi="Arial" w:eastAsia="Arial" w:cs="Arial"/>
          <w:sz w:val="24"/>
          <w:szCs w:val="24"/>
        </w:rPr>
        <w:t>were</w:t>
      </w:r>
      <w:r w:rsidRPr="36CE4800" w:rsidR="593E11A2">
        <w:rPr>
          <w:rFonts w:ascii="Arial" w:hAnsi="Arial" w:eastAsia="Arial" w:cs="Arial"/>
          <w:sz w:val="24"/>
          <w:szCs w:val="24"/>
        </w:rPr>
        <w:t xml:space="preserve"> committed</w:t>
      </w:r>
      <w:r w:rsidRPr="36CE4800" w:rsidR="2A497EA2">
        <w:rPr>
          <w:rFonts w:ascii="Arial" w:hAnsi="Arial" w:eastAsia="Arial" w:cs="Arial"/>
          <w:sz w:val="24"/>
          <w:szCs w:val="24"/>
        </w:rPr>
        <w:t xml:space="preserve"> throughout the 70’s 80’s and 90’s as descri</w:t>
      </w:r>
      <w:r w:rsidRPr="36CE4800" w:rsidR="291B5AF0">
        <w:rPr>
          <w:rFonts w:ascii="Arial" w:hAnsi="Arial" w:eastAsia="Arial" w:cs="Arial"/>
          <w:sz w:val="24"/>
          <w:szCs w:val="24"/>
        </w:rPr>
        <w:t>bed by the House of Commons Library</w:t>
      </w:r>
      <w:r w:rsidRPr="36CE4800" w:rsidR="77C8A878">
        <w:rPr>
          <w:rFonts w:ascii="Arial" w:hAnsi="Arial" w:eastAsia="Arial" w:cs="Arial"/>
          <w:sz w:val="24"/>
          <w:szCs w:val="24"/>
        </w:rPr>
        <w:t xml:space="preserve"> </w:t>
      </w:r>
      <w:r w:rsidRPr="36CE4800" w:rsidR="291B5AF0">
        <w:rPr>
          <w:rFonts w:ascii="Arial" w:hAnsi="Arial" w:eastAsia="Arial" w:cs="Arial"/>
          <w:sz w:val="24"/>
          <w:szCs w:val="24"/>
        </w:rPr>
        <w:t>(2021)</w:t>
      </w:r>
      <w:r w:rsidRPr="36CE4800" w:rsidR="6925CE96">
        <w:rPr>
          <w:rFonts w:ascii="Arial" w:hAnsi="Arial" w:eastAsia="Arial" w:cs="Arial"/>
          <w:sz w:val="24"/>
          <w:szCs w:val="24"/>
        </w:rPr>
        <w:t xml:space="preserve"> </w:t>
      </w:r>
      <w:r w:rsidRPr="36CE4800" w:rsidR="28DDFA97">
        <w:rPr>
          <w:rFonts w:ascii="Arial" w:hAnsi="Arial" w:eastAsia="Arial" w:cs="Arial"/>
          <w:sz w:val="24"/>
          <w:szCs w:val="24"/>
        </w:rPr>
        <w:t xml:space="preserve">and </w:t>
      </w:r>
      <w:r w:rsidRPr="36CE4800" w:rsidR="2A497EA2">
        <w:rPr>
          <w:rFonts w:ascii="Arial" w:hAnsi="Arial" w:eastAsia="Arial" w:cs="Arial"/>
          <w:sz w:val="24"/>
          <w:szCs w:val="24"/>
        </w:rPr>
        <w:t>were</w:t>
      </w:r>
      <w:r w:rsidRPr="36CE4800" w:rsidR="49D2C2C5">
        <w:rPr>
          <w:rFonts w:ascii="Arial" w:hAnsi="Arial" w:eastAsia="Arial" w:cs="Arial"/>
          <w:sz w:val="24"/>
          <w:szCs w:val="24"/>
        </w:rPr>
        <w:t xml:space="preserve"> </w:t>
      </w:r>
      <w:r w:rsidRPr="36CE4800" w:rsidR="43B0B37A">
        <w:rPr>
          <w:rFonts w:ascii="Arial" w:hAnsi="Arial" w:eastAsia="Arial" w:cs="Arial"/>
          <w:sz w:val="24"/>
          <w:szCs w:val="24"/>
        </w:rPr>
        <w:t>committed</w:t>
      </w:r>
      <w:r w:rsidRPr="36CE4800" w:rsidR="2A497EA2">
        <w:rPr>
          <w:rFonts w:ascii="Arial" w:hAnsi="Arial" w:eastAsia="Arial" w:cs="Arial"/>
          <w:sz w:val="24"/>
          <w:szCs w:val="24"/>
        </w:rPr>
        <w:t xml:space="preserve"> by the </w:t>
      </w:r>
      <w:r w:rsidRPr="36CE4800" w:rsidR="23E3F4CF">
        <w:rPr>
          <w:rFonts w:ascii="Arial" w:hAnsi="Arial" w:eastAsia="Arial" w:cs="Arial"/>
          <w:sz w:val="24"/>
          <w:szCs w:val="24"/>
        </w:rPr>
        <w:t>Irish Republican Army (IRA)</w:t>
      </w:r>
      <w:r w:rsidRPr="36CE4800" w:rsidR="0245C454">
        <w:rPr>
          <w:rFonts w:ascii="Arial" w:hAnsi="Arial" w:eastAsia="Arial" w:cs="Arial"/>
          <w:sz w:val="24"/>
          <w:szCs w:val="24"/>
        </w:rPr>
        <w:t xml:space="preserve">. </w:t>
      </w:r>
    </w:p>
    <w:p w:rsidR="0245C454" w:rsidP="36CE4800" w:rsidRDefault="0245C454" w14:paraId="589B122B" w14:textId="02BECB90">
      <w:pPr>
        <w:pStyle w:val="Normal"/>
        <w:ind w:firstLine="720"/>
        <w:jc w:val="left"/>
        <w:rPr>
          <w:rFonts w:ascii="Arial" w:hAnsi="Arial" w:eastAsia="Arial" w:cs="Arial"/>
          <w:sz w:val="24"/>
          <w:szCs w:val="24"/>
        </w:rPr>
      </w:pPr>
      <w:r w:rsidRPr="36CE4800" w:rsidR="0245C454">
        <w:rPr>
          <w:rFonts w:ascii="Arial" w:hAnsi="Arial" w:eastAsia="Arial" w:cs="Arial"/>
          <w:sz w:val="24"/>
          <w:szCs w:val="24"/>
        </w:rPr>
        <w:t>The turn of the century</w:t>
      </w:r>
      <w:r w:rsidRPr="36CE4800" w:rsidR="5464E574">
        <w:rPr>
          <w:rFonts w:ascii="Arial" w:hAnsi="Arial" w:eastAsia="Arial" w:cs="Arial"/>
          <w:sz w:val="24"/>
          <w:szCs w:val="24"/>
        </w:rPr>
        <w:t xml:space="preserve"> brought</w:t>
      </w:r>
      <w:r w:rsidRPr="36CE4800" w:rsidR="0245C454">
        <w:rPr>
          <w:rFonts w:ascii="Arial" w:hAnsi="Arial" w:eastAsia="Arial" w:cs="Arial"/>
          <w:sz w:val="24"/>
          <w:szCs w:val="24"/>
        </w:rPr>
        <w:t xml:space="preserve"> along</w:t>
      </w:r>
      <w:r w:rsidRPr="36CE4800" w:rsidR="35B43366">
        <w:rPr>
          <w:rFonts w:ascii="Arial" w:hAnsi="Arial" w:eastAsia="Arial" w:cs="Arial"/>
          <w:sz w:val="24"/>
          <w:szCs w:val="24"/>
        </w:rPr>
        <w:t xml:space="preserve"> the Terrorism Act (2000) giving police increased powers to deal with </w:t>
      </w:r>
      <w:r w:rsidRPr="36CE4800" w:rsidR="02D40CEF">
        <w:rPr>
          <w:rFonts w:ascii="Arial" w:hAnsi="Arial" w:eastAsia="Arial" w:cs="Arial"/>
          <w:sz w:val="24"/>
          <w:szCs w:val="24"/>
        </w:rPr>
        <w:t>terrorist</w:t>
      </w:r>
      <w:r w:rsidRPr="36CE4800" w:rsidR="35B43366">
        <w:rPr>
          <w:rFonts w:ascii="Arial" w:hAnsi="Arial" w:eastAsia="Arial" w:cs="Arial"/>
          <w:sz w:val="24"/>
          <w:szCs w:val="24"/>
        </w:rPr>
        <w:t xml:space="preserve"> offences</w:t>
      </w:r>
      <w:r w:rsidRPr="36CE4800" w:rsidR="68AE2381">
        <w:rPr>
          <w:rFonts w:ascii="Arial" w:hAnsi="Arial" w:eastAsia="Arial" w:cs="Arial"/>
          <w:sz w:val="24"/>
          <w:szCs w:val="24"/>
        </w:rPr>
        <w:t xml:space="preserve">, </w:t>
      </w:r>
      <w:r w:rsidRPr="36CE4800" w:rsidR="783EA180">
        <w:rPr>
          <w:rFonts w:ascii="Arial" w:hAnsi="Arial" w:eastAsia="Arial" w:cs="Arial"/>
          <w:sz w:val="24"/>
          <w:szCs w:val="24"/>
        </w:rPr>
        <w:t xml:space="preserve">this along </w:t>
      </w:r>
      <w:r w:rsidRPr="36CE4800" w:rsidR="0245C454">
        <w:rPr>
          <w:rFonts w:ascii="Arial" w:hAnsi="Arial" w:eastAsia="Arial" w:cs="Arial"/>
          <w:sz w:val="24"/>
          <w:szCs w:val="24"/>
        </w:rPr>
        <w:t>with increased counter terrorism security following the 9/11 attack in the USA</w:t>
      </w:r>
      <w:r w:rsidRPr="36CE4800" w:rsidR="19276D7C">
        <w:rPr>
          <w:rFonts w:ascii="Arial" w:hAnsi="Arial" w:eastAsia="Arial" w:cs="Arial"/>
          <w:sz w:val="24"/>
          <w:szCs w:val="24"/>
        </w:rPr>
        <w:t xml:space="preserve"> </w:t>
      </w:r>
      <w:r w:rsidRPr="36CE4800" w:rsidR="27D6910D">
        <w:rPr>
          <w:rFonts w:ascii="Arial" w:hAnsi="Arial" w:eastAsia="Arial" w:cs="Arial"/>
          <w:sz w:val="24"/>
          <w:szCs w:val="24"/>
        </w:rPr>
        <w:t>decreased terrorist attacks on UK soil. Since these changes there ha</w:t>
      </w:r>
      <w:r w:rsidRPr="36CE4800" w:rsidR="77F58647">
        <w:rPr>
          <w:rFonts w:ascii="Arial" w:hAnsi="Arial" w:eastAsia="Arial" w:cs="Arial"/>
          <w:sz w:val="24"/>
          <w:szCs w:val="24"/>
        </w:rPr>
        <w:t xml:space="preserve">ve only been two major terrorist attacks in the UK. The 7/7 </w:t>
      </w:r>
      <w:r w:rsidRPr="36CE4800" w:rsidR="369A6B79">
        <w:rPr>
          <w:rFonts w:ascii="Arial" w:hAnsi="Arial" w:eastAsia="Arial" w:cs="Arial"/>
          <w:sz w:val="24"/>
          <w:szCs w:val="24"/>
        </w:rPr>
        <w:t xml:space="preserve">attack </w:t>
      </w:r>
      <w:r w:rsidRPr="36CE4800" w:rsidR="77F58647">
        <w:rPr>
          <w:rFonts w:ascii="Arial" w:hAnsi="Arial" w:eastAsia="Arial" w:cs="Arial"/>
          <w:sz w:val="24"/>
          <w:szCs w:val="24"/>
        </w:rPr>
        <w:t>committed by the IRA on the 7</w:t>
      </w:r>
      <w:r w:rsidRPr="36CE4800" w:rsidR="77F58647">
        <w:rPr>
          <w:rFonts w:ascii="Arial" w:hAnsi="Arial" w:eastAsia="Arial" w:cs="Arial"/>
          <w:sz w:val="24"/>
          <w:szCs w:val="24"/>
          <w:vertAlign w:val="superscript"/>
        </w:rPr>
        <w:t>th</w:t>
      </w:r>
      <w:r w:rsidRPr="36CE4800" w:rsidR="77F58647">
        <w:rPr>
          <w:rFonts w:ascii="Arial" w:hAnsi="Arial" w:eastAsia="Arial" w:cs="Arial"/>
          <w:sz w:val="24"/>
          <w:szCs w:val="24"/>
        </w:rPr>
        <w:t xml:space="preserve"> of </w:t>
      </w:r>
      <w:r w:rsidRPr="36CE4800" w:rsidR="192745D1">
        <w:rPr>
          <w:rFonts w:ascii="Arial" w:hAnsi="Arial" w:eastAsia="Arial" w:cs="Arial"/>
          <w:sz w:val="24"/>
          <w:szCs w:val="24"/>
        </w:rPr>
        <w:t xml:space="preserve">July 2005. And more recently the Manchester Arena </w:t>
      </w:r>
      <w:r w:rsidRPr="36CE4800" w:rsidR="2608A867">
        <w:rPr>
          <w:rFonts w:ascii="Arial" w:hAnsi="Arial" w:eastAsia="Arial" w:cs="Arial"/>
          <w:sz w:val="24"/>
          <w:szCs w:val="24"/>
        </w:rPr>
        <w:t xml:space="preserve">attack </w:t>
      </w:r>
      <w:r w:rsidRPr="36CE4800" w:rsidR="192745D1">
        <w:rPr>
          <w:rFonts w:ascii="Arial" w:hAnsi="Arial" w:eastAsia="Arial" w:cs="Arial"/>
          <w:sz w:val="24"/>
          <w:szCs w:val="24"/>
        </w:rPr>
        <w:t>which</w:t>
      </w:r>
      <w:r w:rsidRPr="36CE4800" w:rsidR="16B8210A">
        <w:rPr>
          <w:rFonts w:ascii="Arial" w:hAnsi="Arial" w:eastAsia="Arial" w:cs="Arial"/>
          <w:sz w:val="24"/>
          <w:szCs w:val="24"/>
        </w:rPr>
        <w:t xml:space="preserve"> occurred on the 22</w:t>
      </w:r>
      <w:r w:rsidRPr="36CE4800" w:rsidR="16B8210A">
        <w:rPr>
          <w:rFonts w:ascii="Arial" w:hAnsi="Arial" w:eastAsia="Arial" w:cs="Arial"/>
          <w:sz w:val="24"/>
          <w:szCs w:val="24"/>
          <w:vertAlign w:val="superscript"/>
        </w:rPr>
        <w:t>nd</w:t>
      </w:r>
      <w:r w:rsidRPr="36CE4800" w:rsidR="16B8210A">
        <w:rPr>
          <w:rFonts w:ascii="Arial" w:hAnsi="Arial" w:eastAsia="Arial" w:cs="Arial"/>
          <w:sz w:val="24"/>
          <w:szCs w:val="24"/>
        </w:rPr>
        <w:t xml:space="preserve"> of May 2017.</w:t>
      </w:r>
      <w:r w:rsidRPr="36CE4800" w:rsidR="1EF52193">
        <w:rPr>
          <w:rFonts w:ascii="Arial" w:hAnsi="Arial" w:eastAsia="Arial" w:cs="Arial"/>
          <w:sz w:val="24"/>
          <w:szCs w:val="24"/>
        </w:rPr>
        <w:t xml:space="preserve"> This will be the focus of the report</w:t>
      </w:r>
    </w:p>
    <w:p w:rsidR="6CF21880" w:rsidP="36CE4800" w:rsidRDefault="6CF21880" w14:paraId="4C7CBBBB" w14:textId="0B27AA88">
      <w:pPr>
        <w:pStyle w:val="Normal"/>
        <w:ind w:firstLine="720"/>
        <w:jc w:val="left"/>
        <w:rPr>
          <w:rFonts w:ascii="Arial" w:hAnsi="Arial" w:eastAsia="Arial" w:cs="Arial"/>
          <w:sz w:val="24"/>
          <w:szCs w:val="24"/>
        </w:rPr>
      </w:pPr>
      <w:r w:rsidRPr="36CE4800" w:rsidR="6CF21880">
        <w:rPr>
          <w:rFonts w:ascii="Arial" w:hAnsi="Arial" w:eastAsia="Arial" w:cs="Arial"/>
          <w:sz w:val="24"/>
          <w:szCs w:val="24"/>
        </w:rPr>
        <w:t>As conveye</w:t>
      </w:r>
      <w:r w:rsidRPr="36CE4800" w:rsidR="333AE12A">
        <w:rPr>
          <w:rFonts w:ascii="Arial" w:hAnsi="Arial" w:eastAsia="Arial" w:cs="Arial"/>
          <w:sz w:val="24"/>
          <w:szCs w:val="24"/>
        </w:rPr>
        <w:t xml:space="preserve">d </w:t>
      </w:r>
      <w:r w:rsidRPr="36CE4800" w:rsidR="16639070">
        <w:rPr>
          <w:rFonts w:ascii="Arial" w:hAnsi="Arial" w:eastAsia="Arial" w:cs="Arial"/>
          <w:sz w:val="24"/>
          <w:szCs w:val="24"/>
        </w:rPr>
        <w:t>by th</w:t>
      </w:r>
      <w:r w:rsidRPr="36CE4800" w:rsidR="7889E67F">
        <w:rPr>
          <w:rFonts w:ascii="Arial" w:hAnsi="Arial" w:eastAsia="Arial" w:cs="Arial"/>
          <w:sz w:val="24"/>
          <w:szCs w:val="24"/>
        </w:rPr>
        <w:t xml:space="preserve">e Manchester Arena Inquiry </w:t>
      </w:r>
      <w:r w:rsidRPr="36CE4800" w:rsidR="16639070">
        <w:rPr>
          <w:rFonts w:ascii="Arial" w:hAnsi="Arial" w:eastAsia="Arial" w:cs="Arial"/>
          <w:sz w:val="24"/>
          <w:szCs w:val="24"/>
        </w:rPr>
        <w:t>(20</w:t>
      </w:r>
      <w:r w:rsidRPr="36CE4800" w:rsidR="03B9835E">
        <w:rPr>
          <w:rFonts w:ascii="Arial" w:hAnsi="Arial" w:eastAsia="Arial" w:cs="Arial"/>
          <w:sz w:val="24"/>
          <w:szCs w:val="24"/>
        </w:rPr>
        <w:t>21)</w:t>
      </w:r>
      <w:r w:rsidRPr="36CE4800" w:rsidR="16639070">
        <w:rPr>
          <w:rFonts w:ascii="Arial" w:hAnsi="Arial" w:eastAsia="Arial" w:cs="Arial"/>
          <w:sz w:val="24"/>
          <w:szCs w:val="24"/>
        </w:rPr>
        <w:t xml:space="preserve"> 22 people lost their lives </w:t>
      </w:r>
      <w:r w:rsidRPr="36CE4800" w:rsidR="75B60308">
        <w:rPr>
          <w:rFonts w:ascii="Arial" w:hAnsi="Arial" w:eastAsia="Arial" w:cs="Arial"/>
          <w:sz w:val="24"/>
          <w:szCs w:val="24"/>
        </w:rPr>
        <w:t>during the Manchester Bombing</w:t>
      </w:r>
      <w:r w:rsidRPr="36CE4800" w:rsidR="7D96E864">
        <w:rPr>
          <w:rFonts w:ascii="Arial" w:hAnsi="Arial" w:eastAsia="Arial" w:cs="Arial"/>
          <w:sz w:val="24"/>
          <w:szCs w:val="24"/>
        </w:rPr>
        <w:t xml:space="preserve"> which</w:t>
      </w:r>
      <w:r w:rsidRPr="36CE4800" w:rsidR="75B60308">
        <w:rPr>
          <w:rFonts w:ascii="Arial" w:hAnsi="Arial" w:eastAsia="Arial" w:cs="Arial"/>
          <w:sz w:val="24"/>
          <w:szCs w:val="24"/>
        </w:rPr>
        <w:t xml:space="preserve"> occurred at the end of a music concert by popular </w:t>
      </w:r>
      <w:r w:rsidRPr="36CE4800" w:rsidR="75B60308">
        <w:rPr>
          <w:rFonts w:ascii="Arial" w:hAnsi="Arial" w:eastAsia="Arial" w:cs="Arial"/>
          <w:sz w:val="24"/>
          <w:szCs w:val="24"/>
        </w:rPr>
        <w:t>American singer Ariana Grande</w:t>
      </w:r>
      <w:r w:rsidRPr="36CE4800" w:rsidR="13AD5AD3">
        <w:rPr>
          <w:rFonts w:ascii="Arial" w:hAnsi="Arial" w:eastAsia="Arial" w:cs="Arial"/>
          <w:sz w:val="24"/>
          <w:szCs w:val="24"/>
        </w:rPr>
        <w:t>, furthermore 100’s of people suffered injuries</w:t>
      </w:r>
      <w:r w:rsidRPr="36CE4800" w:rsidR="4F176337">
        <w:rPr>
          <w:rFonts w:ascii="Arial" w:hAnsi="Arial" w:eastAsia="Arial" w:cs="Arial"/>
          <w:sz w:val="24"/>
          <w:szCs w:val="24"/>
        </w:rPr>
        <w:t xml:space="preserve"> both</w:t>
      </w:r>
      <w:r w:rsidRPr="36CE4800" w:rsidR="13AD5AD3">
        <w:rPr>
          <w:rFonts w:ascii="Arial" w:hAnsi="Arial" w:eastAsia="Arial" w:cs="Arial"/>
          <w:sz w:val="24"/>
          <w:szCs w:val="24"/>
        </w:rPr>
        <w:t xml:space="preserve"> physically and psychologically after the attack.</w:t>
      </w:r>
      <w:r w:rsidRPr="36CE4800" w:rsidR="6DBA7AA0">
        <w:rPr>
          <w:rFonts w:ascii="Arial" w:hAnsi="Arial" w:eastAsia="Arial" w:cs="Arial"/>
          <w:sz w:val="24"/>
          <w:szCs w:val="24"/>
        </w:rPr>
        <w:t xml:space="preserve"> The attack was </w:t>
      </w:r>
      <w:r w:rsidRPr="36CE4800" w:rsidR="6CDE26A4">
        <w:rPr>
          <w:rFonts w:ascii="Arial" w:hAnsi="Arial" w:eastAsia="Arial" w:cs="Arial"/>
          <w:sz w:val="24"/>
          <w:szCs w:val="24"/>
        </w:rPr>
        <w:t>committed</w:t>
      </w:r>
      <w:r w:rsidRPr="36CE4800" w:rsidR="6DBA7AA0">
        <w:rPr>
          <w:rFonts w:ascii="Arial" w:hAnsi="Arial" w:eastAsia="Arial" w:cs="Arial"/>
          <w:sz w:val="24"/>
          <w:szCs w:val="24"/>
        </w:rPr>
        <w:t xml:space="preserve"> by </w:t>
      </w:r>
      <w:r w:rsidRPr="36CE4800" w:rsidR="3E84BB08">
        <w:rPr>
          <w:rFonts w:ascii="Arial" w:hAnsi="Arial" w:eastAsia="Arial" w:cs="Arial"/>
          <w:sz w:val="24"/>
          <w:szCs w:val="24"/>
        </w:rPr>
        <w:t>Salman Abedi who detonated a bomb in a</w:t>
      </w:r>
      <w:r w:rsidRPr="36CE4800" w:rsidR="5D9A06C4">
        <w:rPr>
          <w:rFonts w:ascii="Arial" w:hAnsi="Arial" w:eastAsia="Arial" w:cs="Arial"/>
          <w:sz w:val="24"/>
          <w:szCs w:val="24"/>
        </w:rPr>
        <w:t xml:space="preserve">n area close to the exit of the arena. Abedi was inspired by the Islamic state and their ideology </w:t>
      </w:r>
      <w:r w:rsidRPr="36CE4800" w:rsidR="704997CE">
        <w:rPr>
          <w:rFonts w:ascii="Arial" w:hAnsi="Arial" w:eastAsia="Arial" w:cs="Arial"/>
          <w:sz w:val="24"/>
          <w:szCs w:val="24"/>
        </w:rPr>
        <w:t>and hatred towards the west.</w:t>
      </w:r>
    </w:p>
    <w:p w:rsidR="704997CE" w:rsidP="36CE4800" w:rsidRDefault="704997CE" w14:paraId="5AEE2774" w14:textId="2D104894">
      <w:pPr>
        <w:pStyle w:val="Normal"/>
        <w:ind w:firstLine="720"/>
        <w:jc w:val="left"/>
        <w:rPr>
          <w:rFonts w:ascii="Arial" w:hAnsi="Arial" w:eastAsia="Arial" w:cs="Arial"/>
          <w:sz w:val="24"/>
          <w:szCs w:val="24"/>
        </w:rPr>
      </w:pPr>
      <w:r w:rsidRPr="36CE4800" w:rsidR="704997CE">
        <w:rPr>
          <w:rFonts w:ascii="Arial" w:hAnsi="Arial" w:eastAsia="Arial" w:cs="Arial"/>
          <w:sz w:val="24"/>
          <w:szCs w:val="24"/>
        </w:rPr>
        <w:t xml:space="preserve">This report is designed to evaluate the </w:t>
      </w:r>
      <w:r w:rsidRPr="36CE4800" w:rsidR="5F89236F">
        <w:rPr>
          <w:rFonts w:ascii="Arial" w:hAnsi="Arial" w:eastAsia="Arial" w:cs="Arial"/>
          <w:sz w:val="24"/>
          <w:szCs w:val="24"/>
        </w:rPr>
        <w:t xml:space="preserve">public services </w:t>
      </w:r>
      <w:r w:rsidRPr="36CE4800" w:rsidR="704997CE">
        <w:rPr>
          <w:rFonts w:ascii="Arial" w:hAnsi="Arial" w:eastAsia="Arial" w:cs="Arial"/>
          <w:sz w:val="24"/>
          <w:szCs w:val="24"/>
        </w:rPr>
        <w:t xml:space="preserve">response to the attack, to acknowledge any mistakes or missed opportunities and </w:t>
      </w:r>
      <w:r w:rsidRPr="36CE4800" w:rsidR="799AAB5D">
        <w:rPr>
          <w:rFonts w:ascii="Arial" w:hAnsi="Arial" w:eastAsia="Arial" w:cs="Arial"/>
          <w:sz w:val="24"/>
          <w:szCs w:val="24"/>
        </w:rPr>
        <w:t>to</w:t>
      </w:r>
      <w:r w:rsidRPr="36CE4800" w:rsidR="4C61A2A8">
        <w:rPr>
          <w:rFonts w:ascii="Arial" w:hAnsi="Arial" w:eastAsia="Arial" w:cs="Arial"/>
          <w:sz w:val="24"/>
          <w:szCs w:val="24"/>
        </w:rPr>
        <w:t xml:space="preserve"> learn</w:t>
      </w:r>
      <w:r w:rsidRPr="36CE4800" w:rsidR="704997CE">
        <w:rPr>
          <w:rFonts w:ascii="Arial" w:hAnsi="Arial" w:eastAsia="Arial" w:cs="Arial"/>
          <w:sz w:val="24"/>
          <w:szCs w:val="24"/>
        </w:rPr>
        <w:t xml:space="preserve"> </w:t>
      </w:r>
      <w:r w:rsidRPr="36CE4800" w:rsidR="3F7DF3DC">
        <w:rPr>
          <w:rFonts w:ascii="Arial" w:hAnsi="Arial" w:eastAsia="Arial" w:cs="Arial"/>
          <w:sz w:val="24"/>
          <w:szCs w:val="24"/>
        </w:rPr>
        <w:t xml:space="preserve">from the attack. As although the sole responsibility of the attack is on the attacker Salman Abedi, there is always areas to improve </w:t>
      </w:r>
      <w:r w:rsidRPr="36CE4800" w:rsidR="53EE224B">
        <w:rPr>
          <w:rFonts w:ascii="Arial" w:hAnsi="Arial" w:eastAsia="Arial" w:cs="Arial"/>
          <w:sz w:val="24"/>
          <w:szCs w:val="24"/>
        </w:rPr>
        <w:t>to</w:t>
      </w:r>
      <w:r w:rsidRPr="36CE4800" w:rsidR="3F7DF3DC">
        <w:rPr>
          <w:rFonts w:ascii="Arial" w:hAnsi="Arial" w:eastAsia="Arial" w:cs="Arial"/>
          <w:sz w:val="24"/>
          <w:szCs w:val="24"/>
        </w:rPr>
        <w:t xml:space="preserve"> </w:t>
      </w:r>
      <w:r w:rsidRPr="36CE4800" w:rsidR="2C384763">
        <w:rPr>
          <w:rFonts w:ascii="Arial" w:hAnsi="Arial" w:eastAsia="Arial" w:cs="Arial"/>
          <w:sz w:val="24"/>
          <w:szCs w:val="24"/>
        </w:rPr>
        <w:t>learn and improve the counter terrorism measures in the UK.</w:t>
      </w:r>
    </w:p>
    <w:p w:rsidR="36CE4800" w:rsidP="36CE4800" w:rsidRDefault="36CE4800" w14:paraId="5A65918F" w14:textId="2519D3E1">
      <w:pPr>
        <w:pStyle w:val="Normal"/>
        <w:jc w:val="left"/>
        <w:rPr>
          <w:rFonts w:ascii="Arial" w:hAnsi="Arial" w:eastAsia="Arial" w:cs="Arial"/>
          <w:sz w:val="24"/>
          <w:szCs w:val="24"/>
        </w:rPr>
      </w:pPr>
    </w:p>
    <w:p w:rsidR="36CE4800" w:rsidP="36CE4800" w:rsidRDefault="36CE4800" w14:paraId="1A15B91D" w14:textId="4E33D58C">
      <w:pPr>
        <w:pStyle w:val="Normal"/>
        <w:jc w:val="left"/>
        <w:rPr>
          <w:rFonts w:ascii="Arial" w:hAnsi="Arial" w:eastAsia="Arial" w:cs="Arial"/>
          <w:sz w:val="24"/>
          <w:szCs w:val="24"/>
        </w:rPr>
      </w:pPr>
    </w:p>
    <w:p w:rsidR="36CE4800" w:rsidP="36CE4800" w:rsidRDefault="36CE4800" w14:paraId="03F4FFCA" w14:textId="0BE08189">
      <w:pPr>
        <w:pStyle w:val="Normal"/>
        <w:jc w:val="left"/>
        <w:rPr>
          <w:rFonts w:ascii="Arial" w:hAnsi="Arial" w:eastAsia="Arial" w:cs="Arial"/>
          <w:sz w:val="24"/>
          <w:szCs w:val="24"/>
        </w:rPr>
      </w:pPr>
    </w:p>
    <w:p w:rsidR="36CE4800" w:rsidP="36CE4800" w:rsidRDefault="36CE4800" w14:paraId="20A178F3" w14:textId="7E4B9347">
      <w:pPr>
        <w:pStyle w:val="Normal"/>
        <w:jc w:val="left"/>
        <w:rPr>
          <w:rFonts w:ascii="Arial" w:hAnsi="Arial" w:eastAsia="Arial" w:cs="Arial"/>
          <w:sz w:val="24"/>
          <w:szCs w:val="24"/>
        </w:rPr>
      </w:pPr>
    </w:p>
    <w:p w:rsidR="36CE4800" w:rsidP="36CE4800" w:rsidRDefault="36CE4800" w14:paraId="062065BB" w14:textId="0C1F4695">
      <w:pPr>
        <w:pStyle w:val="Normal"/>
        <w:jc w:val="left"/>
        <w:rPr>
          <w:rFonts w:ascii="Arial" w:hAnsi="Arial" w:eastAsia="Arial" w:cs="Arial"/>
          <w:sz w:val="24"/>
          <w:szCs w:val="24"/>
        </w:rPr>
      </w:pPr>
    </w:p>
    <w:p w:rsidR="36CE4800" w:rsidP="36CE4800" w:rsidRDefault="36CE4800" w14:paraId="1BB61E4A" w14:textId="1EA8757C">
      <w:pPr>
        <w:pStyle w:val="Normal"/>
        <w:jc w:val="left"/>
        <w:rPr>
          <w:rFonts w:ascii="Arial" w:hAnsi="Arial" w:eastAsia="Arial" w:cs="Arial"/>
          <w:sz w:val="24"/>
          <w:szCs w:val="24"/>
        </w:rPr>
      </w:pPr>
    </w:p>
    <w:p w:rsidR="36CE4800" w:rsidP="36CE4800" w:rsidRDefault="36CE4800" w14:paraId="6485224E" w14:textId="4BB9D981">
      <w:pPr>
        <w:pStyle w:val="Normal"/>
        <w:jc w:val="left"/>
        <w:rPr>
          <w:rFonts w:ascii="Arial" w:hAnsi="Arial" w:eastAsia="Arial" w:cs="Arial"/>
          <w:sz w:val="24"/>
          <w:szCs w:val="24"/>
        </w:rPr>
      </w:pPr>
    </w:p>
    <w:p w:rsidR="36CE4800" w:rsidP="36CE4800" w:rsidRDefault="36CE4800" w14:paraId="6ED54AD6" w14:textId="5E61AB87">
      <w:pPr>
        <w:pStyle w:val="Normal"/>
        <w:jc w:val="left"/>
        <w:rPr>
          <w:rFonts w:ascii="Arial" w:hAnsi="Arial" w:eastAsia="Arial" w:cs="Arial"/>
          <w:sz w:val="24"/>
          <w:szCs w:val="24"/>
        </w:rPr>
      </w:pPr>
    </w:p>
    <w:p w:rsidR="36CE4800" w:rsidP="36CE4800" w:rsidRDefault="36CE4800" w14:paraId="155E2522" w14:textId="288A8D69">
      <w:pPr>
        <w:pStyle w:val="Normal"/>
        <w:jc w:val="left"/>
        <w:rPr>
          <w:rFonts w:ascii="Arial" w:hAnsi="Arial" w:eastAsia="Arial" w:cs="Arial"/>
          <w:sz w:val="24"/>
          <w:szCs w:val="24"/>
        </w:rPr>
      </w:pPr>
    </w:p>
    <w:p w:rsidR="36CE4800" w:rsidP="36CE4800" w:rsidRDefault="36CE4800" w14:paraId="67949FD2" w14:textId="09292315">
      <w:pPr>
        <w:pStyle w:val="Normal"/>
        <w:jc w:val="left"/>
        <w:rPr>
          <w:rFonts w:ascii="Arial" w:hAnsi="Arial" w:eastAsia="Arial" w:cs="Arial"/>
          <w:sz w:val="24"/>
          <w:szCs w:val="24"/>
          <w:u w:val="single"/>
        </w:rPr>
      </w:pPr>
    </w:p>
    <w:p w:rsidR="36CE4800" w:rsidP="36CE4800" w:rsidRDefault="36CE4800" w14:paraId="7E8FD13E" w14:textId="2ADA502E">
      <w:pPr>
        <w:pStyle w:val="Normal"/>
        <w:jc w:val="left"/>
        <w:rPr>
          <w:rFonts w:ascii="Arial" w:hAnsi="Arial" w:eastAsia="Arial" w:cs="Arial"/>
          <w:sz w:val="24"/>
          <w:szCs w:val="24"/>
          <w:u w:val="single"/>
        </w:rPr>
      </w:pPr>
    </w:p>
    <w:p w:rsidR="454A607D" w:rsidP="36CE4800" w:rsidRDefault="454A607D" w14:paraId="73F6E7DB" w14:textId="2AB3275B">
      <w:pPr>
        <w:pStyle w:val="Normal"/>
        <w:jc w:val="left"/>
        <w:rPr>
          <w:rFonts w:ascii="Arial" w:hAnsi="Arial" w:eastAsia="Arial" w:cs="Arial"/>
          <w:sz w:val="24"/>
          <w:szCs w:val="24"/>
        </w:rPr>
      </w:pPr>
      <w:r w:rsidRPr="36CE4800" w:rsidR="454A607D">
        <w:rPr>
          <w:rFonts w:ascii="Arial" w:hAnsi="Arial" w:eastAsia="Arial" w:cs="Arial"/>
          <w:sz w:val="24"/>
          <w:szCs w:val="24"/>
          <w:u w:val="single"/>
        </w:rPr>
        <w:t>Civil Contingencies Act (2004)</w:t>
      </w:r>
    </w:p>
    <w:p w:rsidR="36CE4800" w:rsidP="36CE4800" w:rsidRDefault="36CE4800" w14:paraId="3EFA690B" w14:textId="39178F46">
      <w:pPr>
        <w:pStyle w:val="Normal"/>
        <w:jc w:val="left"/>
        <w:rPr>
          <w:rFonts w:ascii="Arial" w:hAnsi="Arial" w:eastAsia="Arial" w:cs="Arial"/>
          <w:sz w:val="24"/>
          <w:szCs w:val="24"/>
          <w:u w:val="single"/>
        </w:rPr>
      </w:pPr>
    </w:p>
    <w:p w:rsidR="6BB0F1E2" w:rsidP="36CE4800" w:rsidRDefault="6BB0F1E2" w14:paraId="77FF0076" w14:textId="4ED489DB">
      <w:pPr>
        <w:pStyle w:val="Normal"/>
        <w:ind w:firstLine="720"/>
        <w:jc w:val="left"/>
        <w:rPr>
          <w:rFonts w:ascii="Arial" w:hAnsi="Arial" w:eastAsia="Arial" w:cs="Arial"/>
          <w:sz w:val="24"/>
          <w:szCs w:val="24"/>
          <w:u w:val="none"/>
        </w:rPr>
      </w:pPr>
      <w:r w:rsidRPr="36CE4800" w:rsidR="6BB0F1E2">
        <w:rPr>
          <w:rFonts w:ascii="Arial" w:hAnsi="Arial" w:eastAsia="Arial" w:cs="Arial"/>
          <w:sz w:val="24"/>
          <w:szCs w:val="24"/>
          <w:u w:val="none"/>
        </w:rPr>
        <w:t>The police servi</w:t>
      </w:r>
      <w:r w:rsidRPr="36CE4800" w:rsidR="175F2209">
        <w:rPr>
          <w:rFonts w:ascii="Arial" w:hAnsi="Arial" w:eastAsia="Arial" w:cs="Arial"/>
          <w:sz w:val="24"/>
          <w:szCs w:val="24"/>
          <w:u w:val="none"/>
        </w:rPr>
        <w:t xml:space="preserve">ce at the scene of the incident </w:t>
      </w:r>
      <w:r w:rsidRPr="36CE4800" w:rsidR="4366B161">
        <w:rPr>
          <w:rFonts w:ascii="Arial" w:hAnsi="Arial" w:eastAsia="Arial" w:cs="Arial"/>
          <w:sz w:val="24"/>
          <w:szCs w:val="24"/>
          <w:u w:val="none"/>
        </w:rPr>
        <w:t>was the Greater Manchester Police Service</w:t>
      </w:r>
      <w:r w:rsidRPr="36CE4800" w:rsidR="2F021EA0">
        <w:rPr>
          <w:rFonts w:ascii="Arial" w:hAnsi="Arial" w:eastAsia="Arial" w:cs="Arial"/>
          <w:sz w:val="24"/>
          <w:szCs w:val="24"/>
          <w:u w:val="none"/>
        </w:rPr>
        <w:t xml:space="preserve"> (GMP). </w:t>
      </w:r>
      <w:r w:rsidRPr="36CE4800" w:rsidR="41FA9C6E">
        <w:rPr>
          <w:rFonts w:ascii="Arial" w:hAnsi="Arial" w:eastAsia="Arial" w:cs="Arial"/>
          <w:sz w:val="24"/>
          <w:szCs w:val="24"/>
          <w:u w:val="none"/>
        </w:rPr>
        <w:t>Who like the other public services o</w:t>
      </w:r>
      <w:r w:rsidRPr="36CE4800" w:rsidR="5F6DC216">
        <w:rPr>
          <w:rFonts w:ascii="Arial" w:hAnsi="Arial" w:eastAsia="Arial" w:cs="Arial"/>
          <w:sz w:val="24"/>
          <w:szCs w:val="24"/>
          <w:u w:val="none"/>
        </w:rPr>
        <w:t>n the scene use the Civil Contingencies Act (2004).</w:t>
      </w:r>
    </w:p>
    <w:p w:rsidR="5F6DC216" w:rsidP="36CE4800" w:rsidRDefault="5F6DC216" w14:paraId="7AFF0903" w14:textId="50D67305">
      <w:pPr>
        <w:pStyle w:val="Normal"/>
        <w:ind w:firstLine="720"/>
        <w:jc w:val="left"/>
        <w:rPr>
          <w:rFonts w:ascii="Arial" w:hAnsi="Arial" w:eastAsia="Arial" w:cs="Arial"/>
          <w:sz w:val="24"/>
          <w:szCs w:val="24"/>
          <w:u w:val="none"/>
        </w:rPr>
      </w:pPr>
      <w:r w:rsidRPr="36CE4800" w:rsidR="5F6DC216">
        <w:rPr>
          <w:rFonts w:ascii="Arial" w:hAnsi="Arial" w:eastAsia="Arial" w:cs="Arial"/>
          <w:sz w:val="24"/>
          <w:szCs w:val="24"/>
          <w:u w:val="none"/>
        </w:rPr>
        <w:t>The Civil Contingencies Act (2004) as described by</w:t>
      </w:r>
      <w:r w:rsidRPr="36CE4800" w:rsidR="76FE837C">
        <w:rPr>
          <w:rFonts w:ascii="Arial" w:hAnsi="Arial" w:eastAsia="Arial" w:cs="Arial"/>
          <w:sz w:val="24"/>
          <w:szCs w:val="24"/>
          <w:u w:val="none"/>
        </w:rPr>
        <w:t xml:space="preserve"> Tameside Metropolitan Borough (2021) creates a new legislative framework for civil safety in the UK</w:t>
      </w:r>
      <w:r w:rsidRPr="36CE4800" w:rsidR="35A368AE">
        <w:rPr>
          <w:rFonts w:ascii="Arial" w:hAnsi="Arial" w:eastAsia="Arial" w:cs="Arial"/>
          <w:sz w:val="24"/>
          <w:szCs w:val="24"/>
          <w:u w:val="none"/>
        </w:rPr>
        <w:t>. It creates a clear list of rules and responsibilities for organisations</w:t>
      </w:r>
      <w:r w:rsidRPr="36CE4800" w:rsidR="5F6DC216">
        <w:rPr>
          <w:rFonts w:ascii="Arial" w:hAnsi="Arial" w:eastAsia="Arial" w:cs="Arial"/>
          <w:sz w:val="24"/>
          <w:szCs w:val="24"/>
          <w:u w:val="none"/>
        </w:rPr>
        <w:t xml:space="preserve"> </w:t>
      </w:r>
      <w:r w:rsidRPr="36CE4800" w:rsidR="2FC1046C">
        <w:rPr>
          <w:rFonts w:ascii="Arial" w:hAnsi="Arial" w:eastAsia="Arial" w:cs="Arial"/>
          <w:sz w:val="24"/>
          <w:szCs w:val="24"/>
          <w:u w:val="none"/>
        </w:rPr>
        <w:t>who have a duty in responding to emergencies for example G</w:t>
      </w:r>
      <w:r w:rsidRPr="36CE4800" w:rsidR="1C0E8A36">
        <w:rPr>
          <w:rFonts w:ascii="Arial" w:hAnsi="Arial" w:eastAsia="Arial" w:cs="Arial"/>
          <w:sz w:val="24"/>
          <w:szCs w:val="24"/>
          <w:u w:val="none"/>
        </w:rPr>
        <w:t xml:space="preserve">reater </w:t>
      </w:r>
      <w:r w:rsidRPr="36CE4800" w:rsidR="2FC1046C">
        <w:rPr>
          <w:rFonts w:ascii="Arial" w:hAnsi="Arial" w:eastAsia="Arial" w:cs="Arial"/>
          <w:sz w:val="24"/>
          <w:szCs w:val="24"/>
          <w:u w:val="none"/>
        </w:rPr>
        <w:t>M</w:t>
      </w:r>
      <w:r w:rsidRPr="36CE4800" w:rsidR="642745B1">
        <w:rPr>
          <w:rFonts w:ascii="Arial" w:hAnsi="Arial" w:eastAsia="Arial" w:cs="Arial"/>
          <w:sz w:val="24"/>
          <w:szCs w:val="24"/>
          <w:u w:val="none"/>
        </w:rPr>
        <w:t xml:space="preserve">anchester </w:t>
      </w:r>
      <w:r w:rsidRPr="36CE4800" w:rsidR="2FC1046C">
        <w:rPr>
          <w:rFonts w:ascii="Arial" w:hAnsi="Arial" w:eastAsia="Arial" w:cs="Arial"/>
          <w:sz w:val="24"/>
          <w:szCs w:val="24"/>
          <w:u w:val="none"/>
        </w:rPr>
        <w:t>P</w:t>
      </w:r>
      <w:r w:rsidRPr="36CE4800" w:rsidR="50448ABA">
        <w:rPr>
          <w:rFonts w:ascii="Arial" w:hAnsi="Arial" w:eastAsia="Arial" w:cs="Arial"/>
          <w:sz w:val="24"/>
          <w:szCs w:val="24"/>
          <w:u w:val="none"/>
        </w:rPr>
        <w:t>olice</w:t>
      </w:r>
      <w:r w:rsidRPr="36CE4800" w:rsidR="2FC1046C">
        <w:rPr>
          <w:rFonts w:ascii="Arial" w:hAnsi="Arial" w:eastAsia="Arial" w:cs="Arial"/>
          <w:sz w:val="24"/>
          <w:szCs w:val="24"/>
          <w:u w:val="none"/>
        </w:rPr>
        <w:t xml:space="preserve">. </w:t>
      </w:r>
      <w:r w:rsidRPr="36CE4800" w:rsidR="72349FD5">
        <w:rPr>
          <w:rFonts w:ascii="Arial" w:hAnsi="Arial" w:eastAsia="Arial" w:cs="Arial"/>
          <w:sz w:val="24"/>
          <w:szCs w:val="24"/>
          <w:u w:val="none"/>
        </w:rPr>
        <w:t xml:space="preserve">Furthermore, the act separates responders into 2 categories. </w:t>
      </w:r>
      <w:r w:rsidRPr="36CE4800" w:rsidR="4E4CAAAF">
        <w:rPr>
          <w:rFonts w:ascii="Arial" w:hAnsi="Arial" w:eastAsia="Arial" w:cs="Arial"/>
          <w:sz w:val="24"/>
          <w:szCs w:val="24"/>
          <w:u w:val="none"/>
        </w:rPr>
        <w:t>Category 1 responders which are organisations such as G</w:t>
      </w:r>
      <w:r w:rsidRPr="36CE4800" w:rsidR="2D38B538">
        <w:rPr>
          <w:rFonts w:ascii="Arial" w:hAnsi="Arial" w:eastAsia="Arial" w:cs="Arial"/>
          <w:sz w:val="24"/>
          <w:szCs w:val="24"/>
          <w:u w:val="none"/>
        </w:rPr>
        <w:t xml:space="preserve">reater </w:t>
      </w:r>
      <w:r w:rsidRPr="36CE4800" w:rsidR="4E4CAAAF">
        <w:rPr>
          <w:rFonts w:ascii="Arial" w:hAnsi="Arial" w:eastAsia="Arial" w:cs="Arial"/>
          <w:sz w:val="24"/>
          <w:szCs w:val="24"/>
          <w:u w:val="none"/>
        </w:rPr>
        <w:t>M</w:t>
      </w:r>
      <w:r w:rsidRPr="36CE4800" w:rsidR="55B82E9F">
        <w:rPr>
          <w:rFonts w:ascii="Arial" w:hAnsi="Arial" w:eastAsia="Arial" w:cs="Arial"/>
          <w:sz w:val="24"/>
          <w:szCs w:val="24"/>
          <w:u w:val="none"/>
        </w:rPr>
        <w:t xml:space="preserve">anchester </w:t>
      </w:r>
      <w:r w:rsidRPr="36CE4800" w:rsidR="4E4CAAAF">
        <w:rPr>
          <w:rFonts w:ascii="Arial" w:hAnsi="Arial" w:eastAsia="Arial" w:cs="Arial"/>
          <w:sz w:val="24"/>
          <w:szCs w:val="24"/>
          <w:u w:val="none"/>
        </w:rPr>
        <w:t>P</w:t>
      </w:r>
      <w:r w:rsidRPr="36CE4800" w:rsidR="1655A73B">
        <w:rPr>
          <w:rFonts w:ascii="Arial" w:hAnsi="Arial" w:eastAsia="Arial" w:cs="Arial"/>
          <w:sz w:val="24"/>
          <w:szCs w:val="24"/>
          <w:u w:val="none"/>
        </w:rPr>
        <w:t>olice</w:t>
      </w:r>
      <w:r w:rsidRPr="36CE4800" w:rsidR="4E4CAAAF">
        <w:rPr>
          <w:rFonts w:ascii="Arial" w:hAnsi="Arial" w:eastAsia="Arial" w:cs="Arial"/>
          <w:sz w:val="24"/>
          <w:szCs w:val="24"/>
          <w:u w:val="none"/>
        </w:rPr>
        <w:t xml:space="preserve">, the </w:t>
      </w:r>
      <w:r w:rsidRPr="36CE4800" w:rsidR="323587A4">
        <w:rPr>
          <w:rFonts w:ascii="Arial" w:hAnsi="Arial" w:eastAsia="Arial" w:cs="Arial"/>
          <w:sz w:val="24"/>
          <w:szCs w:val="24"/>
          <w:u w:val="none"/>
        </w:rPr>
        <w:t>NHS,</w:t>
      </w:r>
      <w:r w:rsidRPr="36CE4800" w:rsidR="4E4CAAAF">
        <w:rPr>
          <w:rFonts w:ascii="Arial" w:hAnsi="Arial" w:eastAsia="Arial" w:cs="Arial"/>
          <w:sz w:val="24"/>
          <w:szCs w:val="24"/>
          <w:u w:val="none"/>
        </w:rPr>
        <w:t xml:space="preserve"> and other organisations at the centre of emergency response such as fire services. The </w:t>
      </w:r>
      <w:r w:rsidRPr="36CE4800" w:rsidR="6F7E6A38">
        <w:rPr>
          <w:rFonts w:ascii="Arial" w:hAnsi="Arial" w:eastAsia="Arial" w:cs="Arial"/>
          <w:sz w:val="24"/>
          <w:szCs w:val="24"/>
          <w:u w:val="none"/>
        </w:rPr>
        <w:t xml:space="preserve">second category being category 2 </w:t>
      </w:r>
      <w:r w:rsidRPr="36CE4800" w:rsidR="2C56C561">
        <w:rPr>
          <w:rFonts w:ascii="Arial" w:hAnsi="Arial" w:eastAsia="Arial" w:cs="Arial"/>
          <w:sz w:val="24"/>
          <w:szCs w:val="24"/>
          <w:u w:val="none"/>
        </w:rPr>
        <w:t xml:space="preserve">responders are often private sector organisations as described by GOV UK (2011) such as </w:t>
      </w:r>
      <w:r w:rsidRPr="36CE4800" w:rsidR="17F232A0">
        <w:rPr>
          <w:rFonts w:ascii="Arial" w:hAnsi="Arial" w:eastAsia="Arial" w:cs="Arial"/>
          <w:sz w:val="24"/>
          <w:szCs w:val="24"/>
          <w:u w:val="none"/>
        </w:rPr>
        <w:t>transport companies and utility companies.</w:t>
      </w:r>
    </w:p>
    <w:p w:rsidR="17F232A0" w:rsidP="36CE4800" w:rsidRDefault="17F232A0" w14:paraId="18DEA866" w14:textId="1DB486F3">
      <w:pPr>
        <w:pStyle w:val="Normal"/>
        <w:ind w:firstLine="720"/>
        <w:jc w:val="left"/>
        <w:rPr>
          <w:rFonts w:ascii="Arial" w:hAnsi="Arial" w:eastAsia="Arial" w:cs="Arial"/>
          <w:sz w:val="24"/>
          <w:szCs w:val="24"/>
          <w:u w:val="none"/>
        </w:rPr>
      </w:pPr>
      <w:r w:rsidRPr="36CE4800" w:rsidR="17F232A0">
        <w:rPr>
          <w:rFonts w:ascii="Arial" w:hAnsi="Arial" w:eastAsia="Arial" w:cs="Arial"/>
          <w:sz w:val="24"/>
          <w:szCs w:val="24"/>
          <w:u w:val="none"/>
        </w:rPr>
        <w:t>Each category of responders has their own set of responsibilities for reducing the risk of emergencies</w:t>
      </w:r>
      <w:r w:rsidRPr="36CE4800" w:rsidR="2855EA8E">
        <w:rPr>
          <w:rFonts w:ascii="Arial" w:hAnsi="Arial" w:eastAsia="Arial" w:cs="Arial"/>
          <w:sz w:val="24"/>
          <w:szCs w:val="24"/>
          <w:u w:val="none"/>
        </w:rPr>
        <w:t xml:space="preserve"> a</w:t>
      </w:r>
      <w:r w:rsidRPr="36CE4800" w:rsidR="17F232A0">
        <w:rPr>
          <w:rFonts w:ascii="Arial" w:hAnsi="Arial" w:eastAsia="Arial" w:cs="Arial"/>
          <w:sz w:val="24"/>
          <w:szCs w:val="24"/>
          <w:u w:val="none"/>
        </w:rPr>
        <w:t>nd for respondi</w:t>
      </w:r>
      <w:r w:rsidRPr="36CE4800" w:rsidR="716240F6">
        <w:rPr>
          <w:rFonts w:ascii="Arial" w:hAnsi="Arial" w:eastAsia="Arial" w:cs="Arial"/>
          <w:sz w:val="24"/>
          <w:szCs w:val="24"/>
          <w:u w:val="none"/>
        </w:rPr>
        <w:t>ng to emergencies</w:t>
      </w:r>
      <w:r w:rsidRPr="36CE4800" w:rsidR="2C2B8DB2">
        <w:rPr>
          <w:rFonts w:ascii="Arial" w:hAnsi="Arial" w:eastAsia="Arial" w:cs="Arial"/>
          <w:sz w:val="24"/>
          <w:szCs w:val="24"/>
          <w:u w:val="none"/>
        </w:rPr>
        <w:t xml:space="preserve"> as conveyed by GOV UK (2013)</w:t>
      </w:r>
    </w:p>
    <w:p w:rsidR="716240F6" w:rsidP="36CE4800" w:rsidRDefault="716240F6" w14:paraId="5486D61B" w14:textId="7B882B9E">
      <w:pPr>
        <w:pStyle w:val="Normal"/>
        <w:ind w:firstLine="720"/>
        <w:jc w:val="left"/>
        <w:rPr>
          <w:rFonts w:ascii="Arial" w:hAnsi="Arial" w:eastAsia="Arial" w:cs="Arial"/>
          <w:sz w:val="24"/>
          <w:szCs w:val="24"/>
          <w:u w:val="none"/>
        </w:rPr>
      </w:pPr>
      <w:r w:rsidRPr="36CE4800" w:rsidR="716240F6">
        <w:rPr>
          <w:rFonts w:ascii="Arial" w:hAnsi="Arial" w:eastAsia="Arial" w:cs="Arial"/>
          <w:sz w:val="24"/>
          <w:szCs w:val="24"/>
          <w:u w:val="none"/>
        </w:rPr>
        <w:t xml:space="preserve">Category 1 responders </w:t>
      </w:r>
      <w:r w:rsidRPr="36CE4800" w:rsidR="716240F6">
        <w:rPr>
          <w:rFonts w:ascii="Arial" w:hAnsi="Arial" w:eastAsia="Arial" w:cs="Arial"/>
          <w:sz w:val="24"/>
          <w:szCs w:val="24"/>
          <w:u w:val="none"/>
        </w:rPr>
        <w:t>are responsible for</w:t>
      </w:r>
      <w:r w:rsidRPr="36CE4800" w:rsidR="716240F6">
        <w:rPr>
          <w:rFonts w:ascii="Arial" w:hAnsi="Arial" w:eastAsia="Arial" w:cs="Arial"/>
          <w:sz w:val="24"/>
          <w:szCs w:val="24"/>
          <w:u w:val="none"/>
        </w:rPr>
        <w:t xml:space="preserve"> emergency planning</w:t>
      </w:r>
      <w:r w:rsidRPr="36CE4800" w:rsidR="20D9DA34">
        <w:rPr>
          <w:rFonts w:ascii="Arial" w:hAnsi="Arial" w:eastAsia="Arial" w:cs="Arial"/>
          <w:sz w:val="24"/>
          <w:szCs w:val="24"/>
          <w:u w:val="none"/>
        </w:rPr>
        <w:t xml:space="preserve"> and </w:t>
      </w:r>
      <w:r w:rsidRPr="36CE4800" w:rsidR="6435BBAD">
        <w:rPr>
          <w:rFonts w:ascii="Arial" w:hAnsi="Arial" w:eastAsia="Arial" w:cs="Arial"/>
          <w:sz w:val="24"/>
          <w:szCs w:val="24"/>
          <w:u w:val="none"/>
        </w:rPr>
        <w:t>maintaining</w:t>
      </w:r>
      <w:r w:rsidRPr="36CE4800" w:rsidR="6435BBAD">
        <w:rPr>
          <w:rFonts w:ascii="Arial" w:hAnsi="Arial" w:eastAsia="Arial" w:cs="Arial"/>
          <w:sz w:val="24"/>
          <w:szCs w:val="24"/>
          <w:u w:val="none"/>
        </w:rPr>
        <w:t xml:space="preserve"> high level training to its staff to respond to emergencies. These plans must be </w:t>
      </w:r>
      <w:r w:rsidRPr="36CE4800" w:rsidR="07A0AF10">
        <w:rPr>
          <w:rFonts w:ascii="Arial" w:hAnsi="Arial" w:eastAsia="Arial" w:cs="Arial"/>
          <w:sz w:val="24"/>
          <w:szCs w:val="24"/>
          <w:u w:val="none"/>
        </w:rPr>
        <w:t>relevant</w:t>
      </w:r>
      <w:r w:rsidRPr="36CE4800" w:rsidR="6435BBAD">
        <w:rPr>
          <w:rFonts w:ascii="Arial" w:hAnsi="Arial" w:eastAsia="Arial" w:cs="Arial"/>
          <w:sz w:val="24"/>
          <w:szCs w:val="24"/>
          <w:u w:val="none"/>
        </w:rPr>
        <w:t xml:space="preserve"> </w:t>
      </w:r>
      <w:r w:rsidRPr="36CE4800" w:rsidR="28196A69">
        <w:rPr>
          <w:rFonts w:ascii="Arial" w:hAnsi="Arial" w:eastAsia="Arial" w:cs="Arial"/>
          <w:sz w:val="24"/>
          <w:szCs w:val="24"/>
          <w:u w:val="none"/>
        </w:rPr>
        <w:t xml:space="preserve">and </w:t>
      </w:r>
      <w:r w:rsidRPr="36CE4800" w:rsidR="4A4B1C7B">
        <w:rPr>
          <w:rFonts w:ascii="Arial" w:hAnsi="Arial" w:eastAsia="Arial" w:cs="Arial"/>
          <w:sz w:val="24"/>
          <w:szCs w:val="24"/>
          <w:u w:val="none"/>
        </w:rPr>
        <w:t xml:space="preserve">must constantly be critiqued </w:t>
      </w:r>
      <w:r w:rsidRPr="36CE4800" w:rsidR="5BC6F5D2">
        <w:rPr>
          <w:rFonts w:ascii="Arial" w:hAnsi="Arial" w:eastAsia="Arial" w:cs="Arial"/>
          <w:sz w:val="24"/>
          <w:szCs w:val="24"/>
          <w:u w:val="none"/>
        </w:rPr>
        <w:t>to</w:t>
      </w:r>
      <w:r w:rsidRPr="36CE4800" w:rsidR="4A4B1C7B">
        <w:rPr>
          <w:rFonts w:ascii="Arial" w:hAnsi="Arial" w:eastAsia="Arial" w:cs="Arial"/>
          <w:sz w:val="24"/>
          <w:szCs w:val="24"/>
          <w:u w:val="none"/>
        </w:rPr>
        <w:t xml:space="preserve"> ensure the best possible plan for every </w:t>
      </w:r>
      <w:r w:rsidRPr="36CE4800" w:rsidR="25A63216">
        <w:rPr>
          <w:rFonts w:ascii="Arial" w:hAnsi="Arial" w:eastAsia="Arial" w:cs="Arial"/>
          <w:sz w:val="24"/>
          <w:szCs w:val="24"/>
          <w:u w:val="none"/>
        </w:rPr>
        <w:t>emergency</w:t>
      </w:r>
      <w:r w:rsidRPr="36CE4800" w:rsidR="4A4B1C7B">
        <w:rPr>
          <w:rFonts w:ascii="Arial" w:hAnsi="Arial" w:eastAsia="Arial" w:cs="Arial"/>
          <w:sz w:val="24"/>
          <w:szCs w:val="24"/>
          <w:u w:val="none"/>
        </w:rPr>
        <w:t>.</w:t>
      </w:r>
      <w:r w:rsidRPr="36CE4800" w:rsidR="0C716CFE">
        <w:rPr>
          <w:rFonts w:ascii="Arial" w:hAnsi="Arial" w:eastAsia="Arial" w:cs="Arial"/>
          <w:sz w:val="24"/>
          <w:szCs w:val="24"/>
          <w:u w:val="none"/>
        </w:rPr>
        <w:t xml:space="preserve"> A good emergency plan aims to firstly prevent the emergency from occurring if this fails and an emergency does occur the plan aims to reduce </w:t>
      </w:r>
      <w:r w:rsidRPr="36CE4800" w:rsidR="6BC3DF96">
        <w:rPr>
          <w:rFonts w:ascii="Arial" w:hAnsi="Arial" w:eastAsia="Arial" w:cs="Arial"/>
          <w:sz w:val="24"/>
          <w:szCs w:val="24"/>
          <w:u w:val="none"/>
        </w:rPr>
        <w:t>and control the effects of the emergency.</w:t>
      </w:r>
    </w:p>
    <w:p w:rsidR="40632FFF" w:rsidP="36CE4800" w:rsidRDefault="40632FFF" w14:paraId="55DC6A4A" w14:textId="28169159">
      <w:pPr>
        <w:pStyle w:val="Normal"/>
        <w:ind w:firstLine="720"/>
        <w:jc w:val="left"/>
        <w:rPr>
          <w:rFonts w:ascii="Arial" w:hAnsi="Arial" w:eastAsia="Arial" w:cs="Arial"/>
          <w:sz w:val="24"/>
          <w:szCs w:val="24"/>
          <w:u w:val="none"/>
        </w:rPr>
      </w:pPr>
      <w:r w:rsidRPr="36CE4800" w:rsidR="40632FFF">
        <w:rPr>
          <w:rFonts w:ascii="Arial" w:hAnsi="Arial" w:eastAsia="Arial" w:cs="Arial"/>
          <w:sz w:val="24"/>
          <w:szCs w:val="24"/>
          <w:u w:val="none"/>
        </w:rPr>
        <w:t xml:space="preserve">Category 2 responders </w:t>
      </w:r>
      <w:r w:rsidRPr="36CE4800" w:rsidR="40632FFF">
        <w:rPr>
          <w:rFonts w:ascii="Arial" w:hAnsi="Arial" w:eastAsia="Arial" w:cs="Arial"/>
          <w:sz w:val="24"/>
          <w:szCs w:val="24"/>
          <w:u w:val="none"/>
        </w:rPr>
        <w:t xml:space="preserve">are responsible </w:t>
      </w:r>
      <w:r w:rsidRPr="36CE4800" w:rsidR="7BEA9D5E">
        <w:rPr>
          <w:rFonts w:ascii="Arial" w:hAnsi="Arial" w:eastAsia="Arial" w:cs="Arial"/>
          <w:sz w:val="24"/>
          <w:szCs w:val="24"/>
          <w:u w:val="none"/>
        </w:rPr>
        <w:t>for</w:t>
      </w:r>
      <w:r w:rsidRPr="36CE4800" w:rsidR="7BEA9D5E">
        <w:rPr>
          <w:rFonts w:ascii="Arial" w:hAnsi="Arial" w:eastAsia="Arial" w:cs="Arial"/>
          <w:sz w:val="24"/>
          <w:szCs w:val="24"/>
          <w:u w:val="none"/>
        </w:rPr>
        <w:t xml:space="preserve"> co-operating with category 1 responders by sharing valuable information </w:t>
      </w:r>
      <w:r w:rsidRPr="36CE4800" w:rsidR="4519ABFA">
        <w:rPr>
          <w:rFonts w:ascii="Arial" w:hAnsi="Arial" w:eastAsia="Arial" w:cs="Arial"/>
          <w:sz w:val="24"/>
          <w:szCs w:val="24"/>
          <w:u w:val="none"/>
        </w:rPr>
        <w:t>to</w:t>
      </w:r>
      <w:r w:rsidRPr="36CE4800" w:rsidR="3428EC2C">
        <w:rPr>
          <w:rFonts w:ascii="Arial" w:hAnsi="Arial" w:eastAsia="Arial" w:cs="Arial"/>
          <w:sz w:val="24"/>
          <w:szCs w:val="24"/>
          <w:u w:val="none"/>
        </w:rPr>
        <w:t xml:space="preserve"> deliver the best response possible to a range of emergencies.</w:t>
      </w:r>
    </w:p>
    <w:p w:rsidR="3428EC2C" w:rsidP="36CE4800" w:rsidRDefault="3428EC2C" w14:paraId="24257927" w14:textId="7C679BBC">
      <w:pPr>
        <w:pStyle w:val="Normal"/>
        <w:ind w:firstLine="720"/>
        <w:jc w:val="left"/>
        <w:rPr>
          <w:rFonts w:ascii="Arial" w:hAnsi="Arial" w:eastAsia="Arial" w:cs="Arial"/>
          <w:sz w:val="24"/>
          <w:szCs w:val="24"/>
          <w:u w:val="none"/>
        </w:rPr>
      </w:pPr>
      <w:r w:rsidRPr="36CE4800" w:rsidR="3428EC2C">
        <w:rPr>
          <w:rFonts w:ascii="Arial" w:hAnsi="Arial" w:eastAsia="Arial" w:cs="Arial"/>
          <w:sz w:val="24"/>
          <w:szCs w:val="24"/>
          <w:u w:val="none"/>
        </w:rPr>
        <w:t>It is important to note that</w:t>
      </w:r>
      <w:r w:rsidRPr="36CE4800" w:rsidR="63109C46">
        <w:rPr>
          <w:rFonts w:ascii="Arial" w:hAnsi="Arial" w:eastAsia="Arial" w:cs="Arial"/>
          <w:sz w:val="24"/>
          <w:szCs w:val="24"/>
          <w:u w:val="none"/>
        </w:rPr>
        <w:t xml:space="preserve"> the Civil Contingencies Act is helpful for emergency planning and reducing risk</w:t>
      </w:r>
      <w:r w:rsidRPr="36CE4800" w:rsidR="6E586306">
        <w:rPr>
          <w:rFonts w:ascii="Arial" w:hAnsi="Arial" w:eastAsia="Arial" w:cs="Arial"/>
          <w:sz w:val="24"/>
          <w:szCs w:val="24"/>
          <w:u w:val="none"/>
        </w:rPr>
        <w:t xml:space="preserve"> of emergencies. However, no amount of trai</w:t>
      </w:r>
      <w:r w:rsidRPr="36CE4800" w:rsidR="7B258FCE">
        <w:rPr>
          <w:rFonts w:ascii="Arial" w:hAnsi="Arial" w:eastAsia="Arial" w:cs="Arial"/>
          <w:sz w:val="24"/>
          <w:szCs w:val="24"/>
          <w:u w:val="none"/>
        </w:rPr>
        <w:t>ning or planning can prepare a person or organisation for when the actual emergency occurs.</w:t>
      </w:r>
    </w:p>
    <w:p w:rsidR="7B258FCE" w:rsidP="36CE4800" w:rsidRDefault="7B258FCE" w14:paraId="3914523E" w14:textId="19B8A8FA">
      <w:pPr>
        <w:pStyle w:val="Normal"/>
        <w:ind w:firstLine="720"/>
        <w:jc w:val="left"/>
        <w:rPr>
          <w:rFonts w:ascii="Arial" w:hAnsi="Arial" w:eastAsia="Arial" w:cs="Arial"/>
          <w:sz w:val="24"/>
          <w:szCs w:val="24"/>
          <w:u w:val="none"/>
        </w:rPr>
      </w:pPr>
      <w:r w:rsidRPr="36CE4800" w:rsidR="7B258FCE">
        <w:rPr>
          <w:rFonts w:ascii="Arial" w:hAnsi="Arial" w:eastAsia="Arial" w:cs="Arial"/>
          <w:sz w:val="24"/>
          <w:szCs w:val="24"/>
          <w:u w:val="none"/>
        </w:rPr>
        <w:t xml:space="preserve">The Civil Contingencies Act (2004) is designed to keep the public safe therefore, </w:t>
      </w:r>
      <w:r w:rsidRPr="36CE4800" w:rsidR="2D817A5A">
        <w:rPr>
          <w:rFonts w:ascii="Arial" w:hAnsi="Arial" w:eastAsia="Arial" w:cs="Arial"/>
          <w:sz w:val="24"/>
          <w:szCs w:val="24"/>
          <w:u w:val="none"/>
        </w:rPr>
        <w:t>when evaluating the responses of emergency services to the Manchester Arena attac</w:t>
      </w:r>
      <w:r w:rsidRPr="36CE4800" w:rsidR="515B3666">
        <w:rPr>
          <w:rFonts w:ascii="Arial" w:hAnsi="Arial" w:eastAsia="Arial" w:cs="Arial"/>
          <w:sz w:val="24"/>
          <w:szCs w:val="24"/>
          <w:u w:val="none"/>
        </w:rPr>
        <w:t xml:space="preserve">k the Civil Contingencies Act will often be used as reference to their response </w:t>
      </w:r>
      <w:r w:rsidRPr="36CE4800" w:rsidR="07436635">
        <w:rPr>
          <w:rFonts w:ascii="Arial" w:hAnsi="Arial" w:eastAsia="Arial" w:cs="Arial"/>
          <w:sz w:val="24"/>
          <w:szCs w:val="24"/>
          <w:u w:val="none"/>
        </w:rPr>
        <w:t>to</w:t>
      </w:r>
      <w:r w:rsidRPr="36CE4800" w:rsidR="515B3666">
        <w:rPr>
          <w:rFonts w:ascii="Arial" w:hAnsi="Arial" w:eastAsia="Arial" w:cs="Arial"/>
          <w:sz w:val="24"/>
          <w:szCs w:val="24"/>
          <w:u w:val="none"/>
        </w:rPr>
        <w:t xml:space="preserve"> create a fair comparison.</w:t>
      </w:r>
    </w:p>
    <w:p w:rsidR="36CE4800" w:rsidP="36CE4800" w:rsidRDefault="36CE4800" w14:paraId="3E0B1BE7" w14:textId="5C82CE21">
      <w:pPr>
        <w:pStyle w:val="Normal"/>
        <w:jc w:val="left"/>
        <w:rPr>
          <w:rFonts w:ascii="Arial" w:hAnsi="Arial" w:eastAsia="Arial" w:cs="Arial"/>
          <w:sz w:val="24"/>
          <w:szCs w:val="24"/>
          <w:u w:val="none"/>
        </w:rPr>
      </w:pPr>
    </w:p>
    <w:p w:rsidR="36CE4800" w:rsidP="36CE4800" w:rsidRDefault="36CE4800" w14:paraId="3C41FCB3" w14:textId="1167ED94">
      <w:pPr>
        <w:pStyle w:val="Normal"/>
        <w:jc w:val="left"/>
        <w:rPr>
          <w:rFonts w:ascii="Arial" w:hAnsi="Arial" w:eastAsia="Arial" w:cs="Arial"/>
          <w:sz w:val="24"/>
          <w:szCs w:val="24"/>
          <w:u w:val="none"/>
        </w:rPr>
      </w:pPr>
    </w:p>
    <w:p w:rsidR="36CE4800" w:rsidP="36CE4800" w:rsidRDefault="36CE4800" w14:paraId="3624A411" w14:textId="473E8B67">
      <w:pPr>
        <w:pStyle w:val="Normal"/>
        <w:jc w:val="left"/>
        <w:rPr>
          <w:rFonts w:ascii="Arial" w:hAnsi="Arial" w:eastAsia="Arial" w:cs="Arial"/>
          <w:sz w:val="24"/>
          <w:szCs w:val="24"/>
          <w:u w:val="none"/>
        </w:rPr>
      </w:pPr>
    </w:p>
    <w:p w:rsidR="36CE4800" w:rsidP="36CE4800" w:rsidRDefault="36CE4800" w14:paraId="368BC7C7" w14:textId="0E0CE937">
      <w:pPr>
        <w:pStyle w:val="Normal"/>
        <w:jc w:val="left"/>
        <w:rPr>
          <w:rFonts w:ascii="Arial" w:hAnsi="Arial" w:eastAsia="Arial" w:cs="Arial"/>
          <w:sz w:val="24"/>
          <w:szCs w:val="24"/>
          <w:u w:val="none"/>
        </w:rPr>
      </w:pPr>
    </w:p>
    <w:p w:rsidR="36CE4800" w:rsidP="36CE4800" w:rsidRDefault="36CE4800" w14:paraId="51B9BAF5" w14:textId="183EA199">
      <w:pPr>
        <w:pStyle w:val="Normal"/>
        <w:jc w:val="left"/>
        <w:rPr>
          <w:rFonts w:ascii="Arial" w:hAnsi="Arial" w:eastAsia="Arial" w:cs="Arial"/>
          <w:sz w:val="24"/>
          <w:szCs w:val="24"/>
          <w:u w:val="none"/>
        </w:rPr>
      </w:pPr>
    </w:p>
    <w:p w:rsidR="5E922D7D" w:rsidP="36CE4800" w:rsidRDefault="5E922D7D" w14:paraId="0F730E0A" w14:textId="6582CEDC">
      <w:pPr>
        <w:pStyle w:val="Normal"/>
        <w:jc w:val="left"/>
        <w:rPr>
          <w:rFonts w:ascii="Arial" w:hAnsi="Arial" w:eastAsia="Arial" w:cs="Arial"/>
          <w:sz w:val="24"/>
          <w:szCs w:val="24"/>
          <w:u w:val="single"/>
        </w:rPr>
      </w:pPr>
      <w:r w:rsidRPr="36CE4800" w:rsidR="5E922D7D">
        <w:rPr>
          <w:rFonts w:ascii="Arial" w:hAnsi="Arial" w:eastAsia="Arial" w:cs="Arial"/>
          <w:sz w:val="24"/>
          <w:szCs w:val="24"/>
          <w:u w:val="single"/>
        </w:rPr>
        <w:t>Major Incidents Responses</w:t>
      </w:r>
    </w:p>
    <w:p w:rsidR="36CE4800" w:rsidP="36CE4800" w:rsidRDefault="36CE4800" w14:paraId="07873A53" w14:textId="7D6071F5">
      <w:pPr>
        <w:pStyle w:val="Normal"/>
        <w:jc w:val="left"/>
        <w:rPr>
          <w:rFonts w:ascii="Arial" w:hAnsi="Arial" w:eastAsia="Arial" w:cs="Arial"/>
          <w:sz w:val="24"/>
          <w:szCs w:val="24"/>
          <w:u w:val="none"/>
        </w:rPr>
      </w:pPr>
    </w:p>
    <w:p w:rsidR="5E922D7D" w:rsidP="36CE4800" w:rsidRDefault="5E922D7D" w14:paraId="182EDBEA" w14:textId="4F41B1F2">
      <w:pPr>
        <w:pStyle w:val="Normal"/>
        <w:ind w:firstLine="720"/>
        <w:jc w:val="left"/>
        <w:rPr>
          <w:rFonts w:ascii="Arial" w:hAnsi="Arial" w:eastAsia="Arial" w:cs="Arial"/>
          <w:sz w:val="24"/>
          <w:szCs w:val="24"/>
          <w:u w:val="none"/>
        </w:rPr>
      </w:pPr>
      <w:r w:rsidRPr="36CE4800" w:rsidR="5E922D7D">
        <w:rPr>
          <w:rFonts w:ascii="Arial" w:hAnsi="Arial" w:eastAsia="Arial" w:cs="Arial"/>
          <w:sz w:val="24"/>
          <w:szCs w:val="24"/>
          <w:u w:val="none"/>
        </w:rPr>
        <w:t>Major in</w:t>
      </w:r>
      <w:r w:rsidRPr="36CE4800" w:rsidR="2FFEFFDB">
        <w:rPr>
          <w:rFonts w:ascii="Arial" w:hAnsi="Arial" w:eastAsia="Arial" w:cs="Arial"/>
          <w:sz w:val="24"/>
          <w:szCs w:val="24"/>
          <w:u w:val="none"/>
        </w:rPr>
        <w:t>cidents in the UK as desc</w:t>
      </w:r>
      <w:r w:rsidRPr="36CE4800" w:rsidR="1DD3A0F3">
        <w:rPr>
          <w:rFonts w:ascii="Arial" w:hAnsi="Arial" w:eastAsia="Arial" w:cs="Arial"/>
          <w:sz w:val="24"/>
          <w:szCs w:val="24"/>
          <w:u w:val="none"/>
        </w:rPr>
        <w:t xml:space="preserve">ribed by North Yorkshire Fire &amp; Rescue (2021) </w:t>
      </w:r>
      <w:r w:rsidRPr="36CE4800" w:rsidR="7C5D1274">
        <w:rPr>
          <w:rFonts w:ascii="Arial" w:hAnsi="Arial" w:eastAsia="Arial" w:cs="Arial"/>
          <w:sz w:val="24"/>
          <w:szCs w:val="24"/>
          <w:u w:val="none"/>
        </w:rPr>
        <w:t xml:space="preserve">is </w:t>
      </w:r>
      <w:r w:rsidRPr="36CE4800" w:rsidR="1DD3A0F3">
        <w:rPr>
          <w:rFonts w:ascii="Arial" w:hAnsi="Arial" w:eastAsia="Arial" w:cs="Arial"/>
          <w:sz w:val="24"/>
          <w:szCs w:val="24"/>
          <w:u w:val="none"/>
        </w:rPr>
        <w:t xml:space="preserve">an incident which requires special </w:t>
      </w:r>
      <w:r w:rsidRPr="36CE4800" w:rsidR="26E233DA">
        <w:rPr>
          <w:rFonts w:ascii="Arial" w:hAnsi="Arial" w:eastAsia="Arial" w:cs="Arial"/>
          <w:sz w:val="24"/>
          <w:szCs w:val="24"/>
          <w:u w:val="none"/>
        </w:rPr>
        <w:t xml:space="preserve">arrangements for two or more emergency services. </w:t>
      </w:r>
    </w:p>
    <w:p w:rsidR="26E233DA" w:rsidP="36CE4800" w:rsidRDefault="26E233DA" w14:paraId="17ACDFB7" w14:textId="4352C1ED">
      <w:pPr>
        <w:pStyle w:val="Normal"/>
        <w:ind w:firstLine="720"/>
        <w:jc w:val="left"/>
        <w:rPr>
          <w:rFonts w:ascii="Arial" w:hAnsi="Arial" w:eastAsia="Arial" w:cs="Arial"/>
          <w:sz w:val="24"/>
          <w:szCs w:val="24"/>
          <w:u w:val="none"/>
        </w:rPr>
      </w:pPr>
      <w:r w:rsidRPr="36CE4800" w:rsidR="26E233DA">
        <w:rPr>
          <w:rFonts w:ascii="Arial" w:hAnsi="Arial" w:eastAsia="Arial" w:cs="Arial"/>
          <w:sz w:val="24"/>
          <w:szCs w:val="24"/>
          <w:u w:val="none"/>
        </w:rPr>
        <w:t xml:space="preserve">Major incidents such as the Manchester Arena Attack have a need </w:t>
      </w:r>
      <w:r w:rsidRPr="36CE4800" w:rsidR="5BAF850D">
        <w:rPr>
          <w:rFonts w:ascii="Arial" w:hAnsi="Arial" w:eastAsia="Arial" w:cs="Arial"/>
          <w:sz w:val="24"/>
          <w:szCs w:val="24"/>
          <w:u w:val="none"/>
        </w:rPr>
        <w:t xml:space="preserve">of </w:t>
      </w:r>
      <w:r w:rsidRPr="36CE4800" w:rsidR="26E233DA">
        <w:rPr>
          <w:rFonts w:ascii="Arial" w:hAnsi="Arial" w:eastAsia="Arial" w:cs="Arial"/>
          <w:sz w:val="24"/>
          <w:szCs w:val="24"/>
          <w:u w:val="none"/>
        </w:rPr>
        <w:t xml:space="preserve">a multi-agency </w:t>
      </w:r>
      <w:r w:rsidRPr="36CE4800" w:rsidR="1C3AFD75">
        <w:rPr>
          <w:rFonts w:ascii="Arial" w:hAnsi="Arial" w:eastAsia="Arial" w:cs="Arial"/>
          <w:sz w:val="24"/>
          <w:szCs w:val="24"/>
          <w:u w:val="none"/>
        </w:rPr>
        <w:t>response</w:t>
      </w:r>
      <w:r w:rsidRPr="36CE4800" w:rsidR="0863D813">
        <w:rPr>
          <w:rFonts w:ascii="Arial" w:hAnsi="Arial" w:eastAsia="Arial" w:cs="Arial"/>
          <w:sz w:val="24"/>
          <w:szCs w:val="24"/>
          <w:u w:val="none"/>
        </w:rPr>
        <w:t xml:space="preserve">. These incidents use a command structure of gold, </w:t>
      </w:r>
      <w:r w:rsidRPr="36CE4800" w:rsidR="3C9CA343">
        <w:rPr>
          <w:rFonts w:ascii="Arial" w:hAnsi="Arial" w:eastAsia="Arial" w:cs="Arial"/>
          <w:sz w:val="24"/>
          <w:szCs w:val="24"/>
          <w:u w:val="none"/>
        </w:rPr>
        <w:t>silver,</w:t>
      </w:r>
      <w:r w:rsidRPr="36CE4800" w:rsidR="0863D813">
        <w:rPr>
          <w:rFonts w:ascii="Arial" w:hAnsi="Arial" w:eastAsia="Arial" w:cs="Arial"/>
          <w:sz w:val="24"/>
          <w:szCs w:val="24"/>
          <w:u w:val="none"/>
        </w:rPr>
        <w:t xml:space="preserve"> and bronze</w:t>
      </w:r>
      <w:r w:rsidRPr="36CE4800" w:rsidR="153104DB">
        <w:rPr>
          <w:rFonts w:ascii="Arial" w:hAnsi="Arial" w:eastAsia="Arial" w:cs="Arial"/>
          <w:sz w:val="24"/>
          <w:szCs w:val="24"/>
          <w:u w:val="none"/>
        </w:rPr>
        <w:t xml:space="preserve"> as emphasised by the Home Office (2021)</w:t>
      </w:r>
      <w:r w:rsidRPr="36CE4800" w:rsidR="7D0DD838">
        <w:rPr>
          <w:rFonts w:ascii="Arial" w:hAnsi="Arial" w:eastAsia="Arial" w:cs="Arial"/>
          <w:sz w:val="24"/>
          <w:szCs w:val="24"/>
          <w:u w:val="none"/>
        </w:rPr>
        <w:t xml:space="preserve"> each rank of the command structure has its own responsibilities.</w:t>
      </w:r>
    </w:p>
    <w:p w:rsidR="7D0DD838" w:rsidP="36CE4800" w:rsidRDefault="7D0DD838" w14:paraId="24A767D1" w14:textId="724BAC34">
      <w:pPr>
        <w:pStyle w:val="Normal"/>
        <w:ind w:firstLine="720"/>
        <w:jc w:val="left"/>
        <w:rPr>
          <w:rFonts w:ascii="Arial" w:hAnsi="Arial" w:eastAsia="Arial" w:cs="Arial"/>
          <w:sz w:val="24"/>
          <w:szCs w:val="24"/>
          <w:u w:val="none"/>
        </w:rPr>
      </w:pPr>
      <w:r w:rsidRPr="36CE4800" w:rsidR="7D0DD838">
        <w:rPr>
          <w:rFonts w:ascii="Arial" w:hAnsi="Arial" w:eastAsia="Arial" w:cs="Arial"/>
          <w:sz w:val="24"/>
          <w:szCs w:val="24"/>
          <w:u w:val="none"/>
        </w:rPr>
        <w:t xml:space="preserve">The </w:t>
      </w:r>
      <w:r w:rsidRPr="36CE4800" w:rsidR="4E697ED2">
        <w:rPr>
          <w:rFonts w:ascii="Arial" w:hAnsi="Arial" w:eastAsia="Arial" w:cs="Arial"/>
          <w:sz w:val="24"/>
          <w:szCs w:val="24"/>
          <w:u w:val="none"/>
        </w:rPr>
        <w:t>G</w:t>
      </w:r>
      <w:r w:rsidRPr="36CE4800" w:rsidR="7D0DD838">
        <w:rPr>
          <w:rFonts w:ascii="Arial" w:hAnsi="Arial" w:eastAsia="Arial" w:cs="Arial"/>
          <w:sz w:val="24"/>
          <w:szCs w:val="24"/>
          <w:u w:val="none"/>
        </w:rPr>
        <w:t xml:space="preserve">old rank is strategic meaning the commander holds the responsibility for the incident and </w:t>
      </w:r>
      <w:r w:rsidRPr="36CE4800" w:rsidR="79E8D9F1">
        <w:rPr>
          <w:rFonts w:ascii="Arial" w:hAnsi="Arial" w:eastAsia="Arial" w:cs="Arial"/>
          <w:sz w:val="24"/>
          <w:szCs w:val="24"/>
          <w:u w:val="none"/>
        </w:rPr>
        <w:t>creates the strategy to tackle the incident. Typically</w:t>
      </w:r>
      <w:r w:rsidRPr="36CE4800" w:rsidR="2A0B90A4">
        <w:rPr>
          <w:rFonts w:ascii="Arial" w:hAnsi="Arial" w:eastAsia="Arial" w:cs="Arial"/>
          <w:sz w:val="24"/>
          <w:szCs w:val="24"/>
          <w:u w:val="none"/>
        </w:rPr>
        <w:t>,</w:t>
      </w:r>
      <w:r w:rsidRPr="36CE4800" w:rsidR="79E8D9F1">
        <w:rPr>
          <w:rFonts w:ascii="Arial" w:hAnsi="Arial" w:eastAsia="Arial" w:cs="Arial"/>
          <w:sz w:val="24"/>
          <w:szCs w:val="24"/>
          <w:u w:val="none"/>
        </w:rPr>
        <w:t xml:space="preserve"> the gold commander is not on the sc</w:t>
      </w:r>
      <w:r w:rsidRPr="36CE4800" w:rsidR="4AB91E0B">
        <w:rPr>
          <w:rFonts w:ascii="Arial" w:hAnsi="Arial" w:eastAsia="Arial" w:cs="Arial"/>
          <w:sz w:val="24"/>
          <w:szCs w:val="24"/>
          <w:u w:val="none"/>
        </w:rPr>
        <w:t xml:space="preserve">ene and </w:t>
      </w:r>
      <w:r w:rsidRPr="36CE4800" w:rsidR="286F61D7">
        <w:rPr>
          <w:rFonts w:ascii="Arial" w:hAnsi="Arial" w:eastAsia="Arial" w:cs="Arial"/>
          <w:sz w:val="24"/>
          <w:szCs w:val="24"/>
          <w:u w:val="none"/>
        </w:rPr>
        <w:t>in</w:t>
      </w:r>
      <w:r w:rsidRPr="36CE4800" w:rsidR="4AB91E0B">
        <w:rPr>
          <w:rFonts w:ascii="Arial" w:hAnsi="Arial" w:eastAsia="Arial" w:cs="Arial"/>
          <w:sz w:val="24"/>
          <w:szCs w:val="24"/>
          <w:u w:val="none"/>
        </w:rPr>
        <w:t xml:space="preserve"> a command centre where they can effectively communicate with multiple agencies.</w:t>
      </w:r>
    </w:p>
    <w:p w:rsidR="7BAE32AD" w:rsidP="36CE4800" w:rsidRDefault="7BAE32AD" w14:paraId="036AE112" w14:textId="0E7754D9">
      <w:pPr>
        <w:pStyle w:val="Normal"/>
        <w:ind w:firstLine="720"/>
        <w:jc w:val="left"/>
        <w:rPr>
          <w:rFonts w:ascii="Arial" w:hAnsi="Arial" w:eastAsia="Arial" w:cs="Arial"/>
          <w:sz w:val="24"/>
          <w:szCs w:val="24"/>
          <w:u w:val="none"/>
        </w:rPr>
      </w:pPr>
      <w:r w:rsidRPr="36CE4800" w:rsidR="7BAE32AD">
        <w:rPr>
          <w:rFonts w:ascii="Arial" w:hAnsi="Arial" w:eastAsia="Arial" w:cs="Arial"/>
          <w:sz w:val="24"/>
          <w:szCs w:val="24"/>
          <w:u w:val="none"/>
        </w:rPr>
        <w:t xml:space="preserve">The </w:t>
      </w:r>
      <w:r w:rsidRPr="36CE4800" w:rsidR="6E32B296">
        <w:rPr>
          <w:rFonts w:ascii="Arial" w:hAnsi="Arial" w:eastAsia="Arial" w:cs="Arial"/>
          <w:sz w:val="24"/>
          <w:szCs w:val="24"/>
          <w:u w:val="none"/>
        </w:rPr>
        <w:t>S</w:t>
      </w:r>
      <w:r w:rsidRPr="36CE4800" w:rsidR="7BAE32AD">
        <w:rPr>
          <w:rFonts w:ascii="Arial" w:hAnsi="Arial" w:eastAsia="Arial" w:cs="Arial"/>
          <w:sz w:val="24"/>
          <w:szCs w:val="24"/>
          <w:u w:val="none"/>
        </w:rPr>
        <w:t>ilver rank is tactical meaning the silver commander producing a tactical plan t</w:t>
      </w:r>
      <w:r w:rsidRPr="36CE4800" w:rsidR="0FC499A1">
        <w:rPr>
          <w:rFonts w:ascii="Arial" w:hAnsi="Arial" w:eastAsia="Arial" w:cs="Arial"/>
          <w:sz w:val="24"/>
          <w:szCs w:val="24"/>
          <w:u w:val="none"/>
        </w:rPr>
        <w:t>o employ the strategy given by the gold commander.</w:t>
      </w:r>
    </w:p>
    <w:p w:rsidR="69E4383C" w:rsidP="36CE4800" w:rsidRDefault="69E4383C" w14:paraId="70326C0E" w14:textId="66109995">
      <w:pPr>
        <w:pStyle w:val="Normal"/>
        <w:ind w:firstLine="720"/>
        <w:jc w:val="left"/>
        <w:rPr>
          <w:rFonts w:ascii="Arial" w:hAnsi="Arial" w:eastAsia="Arial" w:cs="Arial"/>
          <w:sz w:val="24"/>
          <w:szCs w:val="24"/>
          <w:u w:val="none"/>
        </w:rPr>
      </w:pPr>
      <w:r w:rsidRPr="36CE4800" w:rsidR="69E4383C">
        <w:rPr>
          <w:rFonts w:ascii="Arial" w:hAnsi="Arial" w:eastAsia="Arial" w:cs="Arial"/>
          <w:sz w:val="24"/>
          <w:szCs w:val="24"/>
          <w:u w:val="none"/>
        </w:rPr>
        <w:t>The Bronze rank in the command strategy</w:t>
      </w:r>
      <w:r w:rsidRPr="36CE4800" w:rsidR="4959DA84">
        <w:rPr>
          <w:rFonts w:ascii="Arial" w:hAnsi="Arial" w:eastAsia="Arial" w:cs="Arial"/>
          <w:sz w:val="24"/>
          <w:szCs w:val="24"/>
          <w:u w:val="none"/>
        </w:rPr>
        <w:t xml:space="preserve"> is operational meaning the commander </w:t>
      </w:r>
      <w:r w:rsidRPr="36CE4800" w:rsidR="4959DA84">
        <w:rPr>
          <w:rFonts w:ascii="Arial" w:hAnsi="Arial" w:eastAsia="Arial" w:cs="Arial"/>
          <w:sz w:val="24"/>
          <w:szCs w:val="24"/>
          <w:u w:val="none"/>
        </w:rPr>
        <w:t xml:space="preserve">is </w:t>
      </w:r>
      <w:r w:rsidRPr="36CE4800" w:rsidR="65FA4038">
        <w:rPr>
          <w:rFonts w:ascii="Arial" w:hAnsi="Arial" w:eastAsia="Arial" w:cs="Arial"/>
          <w:sz w:val="24"/>
          <w:szCs w:val="24"/>
          <w:u w:val="none"/>
        </w:rPr>
        <w:t>responsible for</w:t>
      </w:r>
      <w:r w:rsidRPr="36CE4800" w:rsidR="65FA4038">
        <w:rPr>
          <w:rFonts w:ascii="Arial" w:hAnsi="Arial" w:eastAsia="Arial" w:cs="Arial"/>
          <w:sz w:val="24"/>
          <w:szCs w:val="24"/>
          <w:u w:val="none"/>
        </w:rPr>
        <w:t xml:space="preserve"> the operational decisions </w:t>
      </w:r>
      <w:r w:rsidRPr="36CE4800" w:rsidR="12C4F14F">
        <w:rPr>
          <w:rFonts w:ascii="Arial" w:hAnsi="Arial" w:eastAsia="Arial" w:cs="Arial"/>
          <w:sz w:val="24"/>
          <w:szCs w:val="24"/>
          <w:u w:val="none"/>
        </w:rPr>
        <w:t>to</w:t>
      </w:r>
      <w:r w:rsidRPr="36CE4800" w:rsidR="65FA4038">
        <w:rPr>
          <w:rFonts w:ascii="Arial" w:hAnsi="Arial" w:eastAsia="Arial" w:cs="Arial"/>
          <w:sz w:val="24"/>
          <w:szCs w:val="24"/>
          <w:u w:val="none"/>
        </w:rPr>
        <w:t xml:space="preserve"> employ</w:t>
      </w:r>
      <w:r w:rsidRPr="36CE4800" w:rsidR="1273C682">
        <w:rPr>
          <w:rFonts w:ascii="Arial" w:hAnsi="Arial" w:eastAsia="Arial" w:cs="Arial"/>
          <w:sz w:val="24"/>
          <w:szCs w:val="24"/>
          <w:u w:val="none"/>
        </w:rPr>
        <w:t xml:space="preserve"> the silver rank</w:t>
      </w:r>
      <w:r w:rsidRPr="36CE4800" w:rsidR="743FC3D5">
        <w:rPr>
          <w:rFonts w:ascii="Arial" w:hAnsi="Arial" w:eastAsia="Arial" w:cs="Arial"/>
          <w:sz w:val="24"/>
          <w:szCs w:val="24"/>
          <w:u w:val="none"/>
        </w:rPr>
        <w:t>s tactical plan, typically</w:t>
      </w:r>
      <w:r w:rsidRPr="36CE4800" w:rsidR="25871563">
        <w:rPr>
          <w:rFonts w:ascii="Arial" w:hAnsi="Arial" w:eastAsia="Arial" w:cs="Arial"/>
          <w:sz w:val="24"/>
          <w:szCs w:val="24"/>
          <w:u w:val="none"/>
        </w:rPr>
        <w:t xml:space="preserve"> the bronze commander </w:t>
      </w:r>
      <w:r w:rsidRPr="36CE4800" w:rsidR="32B527D2">
        <w:rPr>
          <w:rFonts w:ascii="Arial" w:hAnsi="Arial" w:eastAsia="Arial" w:cs="Arial"/>
          <w:sz w:val="24"/>
          <w:szCs w:val="24"/>
          <w:u w:val="none"/>
        </w:rPr>
        <w:t xml:space="preserve">in on scene in the major incident to deliver the best service they </w:t>
      </w:r>
      <w:r w:rsidRPr="36CE4800" w:rsidR="733E1C09">
        <w:rPr>
          <w:rFonts w:ascii="Arial" w:hAnsi="Arial" w:eastAsia="Arial" w:cs="Arial"/>
          <w:sz w:val="24"/>
          <w:szCs w:val="24"/>
          <w:u w:val="none"/>
        </w:rPr>
        <w:t>can</w:t>
      </w:r>
      <w:r w:rsidRPr="36CE4800" w:rsidR="32B527D2">
        <w:rPr>
          <w:rFonts w:ascii="Arial" w:hAnsi="Arial" w:eastAsia="Arial" w:cs="Arial"/>
          <w:sz w:val="24"/>
          <w:szCs w:val="24"/>
          <w:u w:val="none"/>
        </w:rPr>
        <w:t>.</w:t>
      </w:r>
    </w:p>
    <w:p w:rsidR="4F8ABCF1" w:rsidP="36CE4800" w:rsidRDefault="4F8ABCF1" w14:paraId="0E533F5A" w14:textId="457D0EC0">
      <w:pPr>
        <w:pStyle w:val="Normal"/>
        <w:ind w:firstLine="720"/>
        <w:jc w:val="left"/>
        <w:rPr>
          <w:rFonts w:ascii="Arial" w:hAnsi="Arial" w:eastAsia="Arial" w:cs="Arial"/>
          <w:sz w:val="24"/>
          <w:szCs w:val="24"/>
          <w:u w:val="none"/>
        </w:rPr>
      </w:pPr>
      <w:r w:rsidRPr="36CE4800" w:rsidR="4F8ABCF1">
        <w:rPr>
          <w:rFonts w:ascii="Arial" w:hAnsi="Arial" w:eastAsia="Arial" w:cs="Arial"/>
          <w:sz w:val="24"/>
          <w:szCs w:val="24"/>
          <w:u w:val="none"/>
        </w:rPr>
        <w:t xml:space="preserve">When multiple agencies are working in </w:t>
      </w:r>
      <w:r w:rsidRPr="36CE4800" w:rsidR="3BA61E9E">
        <w:rPr>
          <w:rFonts w:ascii="Arial" w:hAnsi="Arial" w:eastAsia="Arial" w:cs="Arial"/>
          <w:sz w:val="24"/>
          <w:szCs w:val="24"/>
          <w:u w:val="none"/>
        </w:rPr>
        <w:t>group, they must ensure JESIP is followed. JESIP as shown by Just</w:t>
      </w:r>
      <w:r w:rsidRPr="36CE4800" w:rsidR="7A4B03CF">
        <w:rPr>
          <w:rFonts w:ascii="Arial" w:hAnsi="Arial" w:eastAsia="Arial" w:cs="Arial"/>
          <w:sz w:val="24"/>
          <w:szCs w:val="24"/>
          <w:u w:val="none"/>
        </w:rPr>
        <w:t xml:space="preserve">ice Inspectorates (2018) </w:t>
      </w:r>
      <w:r w:rsidRPr="36CE4800" w:rsidR="3BA61E9E">
        <w:rPr>
          <w:rFonts w:ascii="Arial" w:hAnsi="Arial" w:eastAsia="Arial" w:cs="Arial"/>
          <w:sz w:val="24"/>
          <w:szCs w:val="24"/>
          <w:u w:val="none"/>
        </w:rPr>
        <w:t xml:space="preserve">stands for </w:t>
      </w:r>
      <w:r w:rsidRPr="36CE4800" w:rsidR="4C6114BC">
        <w:rPr>
          <w:rFonts w:ascii="Arial" w:hAnsi="Arial" w:eastAsia="Arial" w:cs="Arial"/>
          <w:sz w:val="24"/>
          <w:szCs w:val="24"/>
          <w:u w:val="none"/>
        </w:rPr>
        <w:t>Joint Emergency Service Interoperability Principles is a list of principles which wh</w:t>
      </w:r>
      <w:r w:rsidRPr="36CE4800" w:rsidR="4538E3A7">
        <w:rPr>
          <w:rFonts w:ascii="Arial" w:hAnsi="Arial" w:eastAsia="Arial" w:cs="Arial"/>
          <w:sz w:val="24"/>
          <w:szCs w:val="24"/>
          <w:u w:val="none"/>
        </w:rPr>
        <w:t xml:space="preserve">en followed are designed to save lives. JESIP aims to ensure all blue light services are trained to work together effectively </w:t>
      </w:r>
      <w:r w:rsidRPr="36CE4800" w:rsidR="5080AA67">
        <w:rPr>
          <w:rFonts w:ascii="Arial" w:hAnsi="Arial" w:eastAsia="Arial" w:cs="Arial"/>
          <w:sz w:val="24"/>
          <w:szCs w:val="24"/>
          <w:u w:val="none"/>
        </w:rPr>
        <w:t>during major incidents where there are multiple agencies.</w:t>
      </w:r>
    </w:p>
    <w:p w:rsidR="36CE4800" w:rsidP="36CE4800" w:rsidRDefault="36CE4800" w14:paraId="352327EB" w14:textId="40984CC9">
      <w:pPr>
        <w:pStyle w:val="Normal"/>
        <w:jc w:val="left"/>
        <w:rPr>
          <w:rFonts w:ascii="Arial" w:hAnsi="Arial" w:eastAsia="Arial" w:cs="Arial"/>
          <w:sz w:val="24"/>
          <w:szCs w:val="24"/>
          <w:u w:val="single"/>
        </w:rPr>
      </w:pPr>
    </w:p>
    <w:p w:rsidR="36CE4800" w:rsidP="36CE4800" w:rsidRDefault="36CE4800" w14:paraId="12764CAC" w14:textId="498100EF">
      <w:pPr>
        <w:pStyle w:val="Normal"/>
        <w:jc w:val="left"/>
        <w:rPr>
          <w:rFonts w:ascii="Arial" w:hAnsi="Arial" w:eastAsia="Arial" w:cs="Arial"/>
          <w:sz w:val="24"/>
          <w:szCs w:val="24"/>
          <w:u w:val="single"/>
        </w:rPr>
      </w:pPr>
    </w:p>
    <w:p w:rsidR="36CE4800" w:rsidP="36CE4800" w:rsidRDefault="36CE4800" w14:paraId="7CED806B" w14:textId="13E16B88">
      <w:pPr>
        <w:pStyle w:val="Normal"/>
        <w:jc w:val="left"/>
        <w:rPr>
          <w:rFonts w:ascii="Arial" w:hAnsi="Arial" w:eastAsia="Arial" w:cs="Arial"/>
          <w:sz w:val="24"/>
          <w:szCs w:val="24"/>
          <w:u w:val="single"/>
        </w:rPr>
      </w:pPr>
    </w:p>
    <w:p w:rsidR="36CE4800" w:rsidP="36CE4800" w:rsidRDefault="36CE4800" w14:paraId="7C6BAC1D" w14:textId="410A26B0">
      <w:pPr>
        <w:pStyle w:val="Normal"/>
        <w:jc w:val="left"/>
        <w:rPr>
          <w:rFonts w:ascii="Arial" w:hAnsi="Arial" w:eastAsia="Arial" w:cs="Arial"/>
          <w:sz w:val="24"/>
          <w:szCs w:val="24"/>
          <w:u w:val="single"/>
        </w:rPr>
      </w:pPr>
    </w:p>
    <w:p w:rsidR="36CE4800" w:rsidP="36CE4800" w:rsidRDefault="36CE4800" w14:paraId="13B1DF31" w14:textId="6E9B7027">
      <w:pPr>
        <w:pStyle w:val="Normal"/>
        <w:jc w:val="left"/>
        <w:rPr>
          <w:rFonts w:ascii="Arial" w:hAnsi="Arial" w:eastAsia="Arial" w:cs="Arial"/>
          <w:sz w:val="24"/>
          <w:szCs w:val="24"/>
          <w:u w:val="single"/>
        </w:rPr>
      </w:pPr>
    </w:p>
    <w:p w:rsidR="36CE4800" w:rsidP="36CE4800" w:rsidRDefault="36CE4800" w14:paraId="49F17E2C" w14:textId="7E0C43AE">
      <w:pPr>
        <w:pStyle w:val="Normal"/>
        <w:jc w:val="left"/>
        <w:rPr>
          <w:rFonts w:ascii="Arial" w:hAnsi="Arial" w:eastAsia="Arial" w:cs="Arial"/>
          <w:sz w:val="24"/>
          <w:szCs w:val="24"/>
          <w:u w:val="single"/>
        </w:rPr>
      </w:pPr>
    </w:p>
    <w:p w:rsidR="36CE4800" w:rsidP="36CE4800" w:rsidRDefault="36CE4800" w14:paraId="119B1979" w14:textId="6B0120DC">
      <w:pPr>
        <w:pStyle w:val="Normal"/>
        <w:jc w:val="left"/>
        <w:rPr>
          <w:rFonts w:ascii="Arial" w:hAnsi="Arial" w:eastAsia="Arial" w:cs="Arial"/>
          <w:sz w:val="24"/>
          <w:szCs w:val="24"/>
          <w:u w:val="single"/>
        </w:rPr>
      </w:pPr>
    </w:p>
    <w:p w:rsidR="36CE4800" w:rsidP="36CE4800" w:rsidRDefault="36CE4800" w14:paraId="3EE06829" w14:textId="1BBCB768">
      <w:pPr>
        <w:pStyle w:val="Normal"/>
        <w:jc w:val="left"/>
        <w:rPr>
          <w:rFonts w:ascii="Arial" w:hAnsi="Arial" w:eastAsia="Arial" w:cs="Arial"/>
          <w:sz w:val="24"/>
          <w:szCs w:val="24"/>
          <w:u w:val="single"/>
        </w:rPr>
      </w:pPr>
    </w:p>
    <w:p w:rsidR="36CE4800" w:rsidP="36CE4800" w:rsidRDefault="36CE4800" w14:paraId="1CD5A55D" w14:textId="0E84EB2F">
      <w:pPr>
        <w:pStyle w:val="Normal"/>
        <w:jc w:val="left"/>
        <w:rPr>
          <w:rFonts w:ascii="Arial" w:hAnsi="Arial" w:eastAsia="Arial" w:cs="Arial"/>
          <w:sz w:val="24"/>
          <w:szCs w:val="24"/>
          <w:u w:val="single"/>
        </w:rPr>
      </w:pPr>
    </w:p>
    <w:p w:rsidR="36CE4800" w:rsidP="36CE4800" w:rsidRDefault="36CE4800" w14:paraId="27333786" w14:textId="25688283">
      <w:pPr>
        <w:pStyle w:val="Normal"/>
        <w:jc w:val="left"/>
        <w:rPr>
          <w:rFonts w:ascii="Arial" w:hAnsi="Arial" w:eastAsia="Arial" w:cs="Arial"/>
          <w:sz w:val="24"/>
          <w:szCs w:val="24"/>
          <w:u w:val="single"/>
        </w:rPr>
      </w:pPr>
    </w:p>
    <w:p w:rsidR="7B9B88D6" w:rsidP="36CE4800" w:rsidRDefault="7B9B88D6" w14:paraId="2890877C" w14:textId="1674FA2A">
      <w:pPr>
        <w:pStyle w:val="Normal"/>
        <w:jc w:val="left"/>
        <w:rPr>
          <w:rFonts w:ascii="Arial" w:hAnsi="Arial" w:eastAsia="Arial" w:cs="Arial"/>
          <w:sz w:val="24"/>
          <w:szCs w:val="24"/>
          <w:u w:val="single"/>
        </w:rPr>
      </w:pPr>
      <w:r w:rsidRPr="36CE4800" w:rsidR="7B9B88D6">
        <w:rPr>
          <w:rFonts w:ascii="Arial" w:hAnsi="Arial" w:eastAsia="Arial" w:cs="Arial"/>
          <w:sz w:val="24"/>
          <w:szCs w:val="24"/>
          <w:u w:val="single"/>
        </w:rPr>
        <w:t>The Response of the Police</w:t>
      </w:r>
    </w:p>
    <w:p w:rsidR="36CE4800" w:rsidP="36CE4800" w:rsidRDefault="36CE4800" w14:paraId="58571717" w14:textId="1D8B9390">
      <w:pPr>
        <w:pStyle w:val="Normal"/>
        <w:jc w:val="left"/>
        <w:rPr>
          <w:rFonts w:ascii="Arial" w:hAnsi="Arial" w:eastAsia="Arial" w:cs="Arial"/>
          <w:sz w:val="24"/>
          <w:szCs w:val="24"/>
          <w:u w:val="single"/>
        </w:rPr>
      </w:pPr>
    </w:p>
    <w:p w:rsidR="16CB8C7C" w:rsidP="36CE4800" w:rsidRDefault="16CB8C7C" w14:paraId="5C7E6C2D" w14:textId="78680780">
      <w:pPr>
        <w:pStyle w:val="Normal"/>
        <w:ind w:firstLine="720"/>
        <w:jc w:val="left"/>
        <w:rPr>
          <w:rFonts w:ascii="Arial" w:hAnsi="Arial" w:eastAsia="Arial" w:cs="Arial"/>
          <w:sz w:val="24"/>
          <w:szCs w:val="24"/>
          <w:u w:val="none"/>
        </w:rPr>
      </w:pPr>
      <w:r w:rsidRPr="36CE4800" w:rsidR="16CB8C7C">
        <w:rPr>
          <w:rFonts w:ascii="Arial" w:hAnsi="Arial" w:eastAsia="Arial" w:cs="Arial"/>
          <w:sz w:val="24"/>
          <w:szCs w:val="24"/>
          <w:u w:val="none"/>
        </w:rPr>
        <w:t xml:space="preserve">Greater Manchester Police </w:t>
      </w:r>
      <w:r w:rsidRPr="36CE4800" w:rsidR="0B1E0371">
        <w:rPr>
          <w:rFonts w:ascii="Arial" w:hAnsi="Arial" w:eastAsia="Arial" w:cs="Arial"/>
          <w:sz w:val="24"/>
          <w:szCs w:val="24"/>
          <w:u w:val="none"/>
        </w:rPr>
        <w:t>(</w:t>
      </w:r>
      <w:r w:rsidRPr="36CE4800" w:rsidR="16CB8C7C">
        <w:rPr>
          <w:rFonts w:ascii="Arial" w:hAnsi="Arial" w:eastAsia="Arial" w:cs="Arial"/>
          <w:sz w:val="24"/>
          <w:szCs w:val="24"/>
          <w:u w:val="none"/>
        </w:rPr>
        <w:t xml:space="preserve">who will be </w:t>
      </w:r>
      <w:r w:rsidRPr="36CE4800" w:rsidR="07117C36">
        <w:rPr>
          <w:rFonts w:ascii="Arial" w:hAnsi="Arial" w:eastAsia="Arial" w:cs="Arial"/>
          <w:sz w:val="24"/>
          <w:szCs w:val="24"/>
          <w:u w:val="none"/>
        </w:rPr>
        <w:t xml:space="preserve">referred to as the abbreviation GMP for the </w:t>
      </w:r>
      <w:r w:rsidRPr="36CE4800" w:rsidR="07117C36">
        <w:rPr>
          <w:rFonts w:ascii="Arial" w:hAnsi="Arial" w:eastAsia="Arial" w:cs="Arial"/>
          <w:sz w:val="24"/>
          <w:szCs w:val="24"/>
          <w:u w:val="none"/>
        </w:rPr>
        <w:t>remainder</w:t>
      </w:r>
      <w:r w:rsidRPr="36CE4800" w:rsidR="07117C36">
        <w:rPr>
          <w:rFonts w:ascii="Arial" w:hAnsi="Arial" w:eastAsia="Arial" w:cs="Arial"/>
          <w:sz w:val="24"/>
          <w:szCs w:val="24"/>
          <w:u w:val="none"/>
        </w:rPr>
        <w:t xml:space="preserve"> of this report</w:t>
      </w:r>
      <w:r w:rsidRPr="36CE4800" w:rsidR="012DDAF1">
        <w:rPr>
          <w:rFonts w:ascii="Arial" w:hAnsi="Arial" w:eastAsia="Arial" w:cs="Arial"/>
          <w:sz w:val="24"/>
          <w:szCs w:val="24"/>
          <w:u w:val="none"/>
        </w:rPr>
        <w:t>)</w:t>
      </w:r>
      <w:r w:rsidRPr="36CE4800" w:rsidR="07117C36">
        <w:rPr>
          <w:rFonts w:ascii="Arial" w:hAnsi="Arial" w:eastAsia="Arial" w:cs="Arial"/>
          <w:sz w:val="24"/>
          <w:szCs w:val="24"/>
          <w:u w:val="none"/>
        </w:rPr>
        <w:t xml:space="preserve"> have </w:t>
      </w:r>
      <w:r w:rsidRPr="36CE4800" w:rsidR="6AE68C1F">
        <w:rPr>
          <w:rFonts w:ascii="Arial" w:hAnsi="Arial" w:eastAsia="Arial" w:cs="Arial"/>
          <w:sz w:val="24"/>
          <w:szCs w:val="24"/>
          <w:u w:val="none"/>
        </w:rPr>
        <w:t>high quality anti-terrorism training.</w:t>
      </w:r>
      <w:r w:rsidRPr="36CE4800" w:rsidR="4AE07DEE">
        <w:rPr>
          <w:rFonts w:ascii="Arial" w:hAnsi="Arial" w:eastAsia="Arial" w:cs="Arial"/>
          <w:sz w:val="24"/>
          <w:szCs w:val="24"/>
          <w:u w:val="none"/>
        </w:rPr>
        <w:t xml:space="preserve"> As shown by </w:t>
      </w:r>
      <w:r w:rsidRPr="36CE4800" w:rsidR="631D05CA">
        <w:rPr>
          <w:rFonts w:ascii="Arial" w:hAnsi="Arial" w:eastAsia="Arial" w:cs="Arial"/>
          <w:sz w:val="24"/>
          <w:szCs w:val="24"/>
          <w:u w:val="none"/>
        </w:rPr>
        <w:t xml:space="preserve">GMP (2021) the police force </w:t>
      </w:r>
      <w:r w:rsidRPr="36CE4800" w:rsidR="1097BFFA">
        <w:rPr>
          <w:rFonts w:ascii="Arial" w:hAnsi="Arial" w:eastAsia="Arial" w:cs="Arial"/>
          <w:sz w:val="24"/>
          <w:szCs w:val="24"/>
          <w:u w:val="none"/>
        </w:rPr>
        <w:t>is</w:t>
      </w:r>
      <w:r w:rsidRPr="36CE4800" w:rsidR="631D05CA">
        <w:rPr>
          <w:rFonts w:ascii="Arial" w:hAnsi="Arial" w:eastAsia="Arial" w:cs="Arial"/>
          <w:sz w:val="24"/>
          <w:szCs w:val="24"/>
          <w:u w:val="none"/>
        </w:rPr>
        <w:t xml:space="preserve"> involved in </w:t>
      </w:r>
      <w:r w:rsidRPr="36CE4800" w:rsidR="2A123973">
        <w:rPr>
          <w:rFonts w:ascii="Arial" w:hAnsi="Arial" w:eastAsia="Arial" w:cs="Arial"/>
          <w:sz w:val="24"/>
          <w:szCs w:val="24"/>
          <w:u w:val="none"/>
        </w:rPr>
        <w:t>several</w:t>
      </w:r>
      <w:r w:rsidRPr="36CE4800" w:rsidR="631D05CA">
        <w:rPr>
          <w:rFonts w:ascii="Arial" w:hAnsi="Arial" w:eastAsia="Arial" w:cs="Arial"/>
          <w:sz w:val="24"/>
          <w:szCs w:val="24"/>
          <w:u w:val="none"/>
        </w:rPr>
        <w:t xml:space="preserve"> anti-terrorism operations and projects such as </w:t>
      </w:r>
      <w:r w:rsidRPr="36CE4800" w:rsidR="64A3EAD0">
        <w:rPr>
          <w:rFonts w:ascii="Arial" w:hAnsi="Arial" w:eastAsia="Arial" w:cs="Arial"/>
          <w:sz w:val="24"/>
          <w:szCs w:val="24"/>
          <w:u w:val="none"/>
        </w:rPr>
        <w:t xml:space="preserve">the PREVENT initiative and project </w:t>
      </w:r>
      <w:r w:rsidRPr="36CE4800" w:rsidR="73166137">
        <w:rPr>
          <w:rFonts w:ascii="Arial" w:hAnsi="Arial" w:eastAsia="Arial" w:cs="Arial"/>
          <w:sz w:val="24"/>
          <w:szCs w:val="24"/>
          <w:u w:val="none"/>
        </w:rPr>
        <w:t>Pegasus</w:t>
      </w:r>
      <w:r w:rsidRPr="36CE4800" w:rsidR="64A3EAD0">
        <w:rPr>
          <w:rFonts w:ascii="Arial" w:hAnsi="Arial" w:eastAsia="Arial" w:cs="Arial"/>
          <w:sz w:val="24"/>
          <w:szCs w:val="24"/>
          <w:u w:val="none"/>
        </w:rPr>
        <w:t xml:space="preserve">. </w:t>
      </w:r>
      <w:r w:rsidRPr="36CE4800" w:rsidR="4C0F6046">
        <w:rPr>
          <w:rFonts w:ascii="Arial" w:hAnsi="Arial" w:eastAsia="Arial" w:cs="Arial"/>
          <w:sz w:val="24"/>
          <w:szCs w:val="24"/>
          <w:u w:val="none"/>
        </w:rPr>
        <w:t xml:space="preserve">Therefore, </w:t>
      </w:r>
      <w:r w:rsidRPr="36CE4800" w:rsidR="5D8093F0">
        <w:rPr>
          <w:rFonts w:ascii="Arial" w:hAnsi="Arial" w:eastAsia="Arial" w:cs="Arial"/>
          <w:sz w:val="24"/>
          <w:szCs w:val="24"/>
          <w:u w:val="none"/>
        </w:rPr>
        <w:t>it is</w:t>
      </w:r>
      <w:r w:rsidRPr="36CE4800" w:rsidR="4C0F6046">
        <w:rPr>
          <w:rFonts w:ascii="Arial" w:hAnsi="Arial" w:eastAsia="Arial" w:cs="Arial"/>
          <w:sz w:val="24"/>
          <w:szCs w:val="24"/>
          <w:u w:val="none"/>
        </w:rPr>
        <w:t xml:space="preserve"> safe to assume they would be well equipped to deal with a real emergency.</w:t>
      </w:r>
    </w:p>
    <w:p w:rsidR="5DFB9F5B" w:rsidP="36CE4800" w:rsidRDefault="5DFB9F5B" w14:paraId="10F899C8" w14:textId="02E129CB">
      <w:pPr>
        <w:pStyle w:val="Normal"/>
        <w:ind w:firstLine="720"/>
        <w:jc w:val="left"/>
        <w:rPr>
          <w:rFonts w:ascii="Arial" w:hAnsi="Arial" w:eastAsia="Arial" w:cs="Arial"/>
          <w:sz w:val="24"/>
          <w:szCs w:val="24"/>
          <w:u w:val="none"/>
        </w:rPr>
      </w:pPr>
      <w:r w:rsidRPr="36CE4800" w:rsidR="5DFB9F5B">
        <w:rPr>
          <w:rFonts w:ascii="Arial" w:hAnsi="Arial" w:eastAsia="Arial" w:cs="Arial"/>
          <w:sz w:val="24"/>
          <w:szCs w:val="24"/>
          <w:u w:val="none"/>
        </w:rPr>
        <w:t xml:space="preserve">GMP received their first call reporting </w:t>
      </w:r>
      <w:r w:rsidRPr="36CE4800" w:rsidR="21DC1B67">
        <w:rPr>
          <w:rFonts w:ascii="Arial" w:hAnsi="Arial" w:eastAsia="Arial" w:cs="Arial"/>
          <w:sz w:val="24"/>
          <w:szCs w:val="24"/>
          <w:u w:val="none"/>
        </w:rPr>
        <w:t>an</w:t>
      </w:r>
      <w:r w:rsidRPr="36CE4800" w:rsidR="5DFB9F5B">
        <w:rPr>
          <w:rFonts w:ascii="Arial" w:hAnsi="Arial" w:eastAsia="Arial" w:cs="Arial"/>
          <w:sz w:val="24"/>
          <w:szCs w:val="24"/>
          <w:u w:val="none"/>
        </w:rPr>
        <w:t xml:space="preserve"> </w:t>
      </w:r>
      <w:r w:rsidRPr="36CE4800" w:rsidR="5116EF03">
        <w:rPr>
          <w:rFonts w:ascii="Arial" w:hAnsi="Arial" w:eastAsia="Arial" w:cs="Arial"/>
          <w:sz w:val="24"/>
          <w:szCs w:val="24"/>
          <w:u w:val="none"/>
        </w:rPr>
        <w:t>explosion</w:t>
      </w:r>
      <w:r w:rsidRPr="36CE4800" w:rsidR="5DFB9F5B">
        <w:rPr>
          <w:rFonts w:ascii="Arial" w:hAnsi="Arial" w:eastAsia="Arial" w:cs="Arial"/>
          <w:sz w:val="24"/>
          <w:szCs w:val="24"/>
          <w:u w:val="none"/>
        </w:rPr>
        <w:t xml:space="preserve"> around 22:33 as </w:t>
      </w:r>
      <w:r w:rsidRPr="36CE4800" w:rsidR="669B6998">
        <w:rPr>
          <w:rFonts w:ascii="Arial" w:hAnsi="Arial" w:eastAsia="Arial" w:cs="Arial"/>
          <w:sz w:val="24"/>
          <w:szCs w:val="24"/>
          <w:u w:val="none"/>
        </w:rPr>
        <w:t>stated</w:t>
      </w:r>
      <w:r w:rsidRPr="36CE4800" w:rsidR="669B6998">
        <w:rPr>
          <w:rFonts w:ascii="Arial" w:hAnsi="Arial" w:eastAsia="Arial" w:cs="Arial"/>
          <w:sz w:val="24"/>
          <w:szCs w:val="24"/>
          <w:u w:val="none"/>
        </w:rPr>
        <w:t xml:space="preserve"> by the Kerslake Report (201</w:t>
      </w:r>
      <w:r w:rsidRPr="36CE4800" w:rsidR="4E8FB7A2">
        <w:rPr>
          <w:rFonts w:ascii="Arial" w:hAnsi="Arial" w:eastAsia="Arial" w:cs="Arial"/>
          <w:sz w:val="24"/>
          <w:szCs w:val="24"/>
          <w:u w:val="none"/>
        </w:rPr>
        <w:t>8</w:t>
      </w:r>
      <w:r w:rsidRPr="36CE4800" w:rsidR="669B6998">
        <w:rPr>
          <w:rFonts w:ascii="Arial" w:hAnsi="Arial" w:eastAsia="Arial" w:cs="Arial"/>
          <w:sz w:val="24"/>
          <w:szCs w:val="24"/>
          <w:u w:val="none"/>
        </w:rPr>
        <w:t xml:space="preserve">) </w:t>
      </w:r>
      <w:r w:rsidRPr="36CE4800" w:rsidR="0A7525A5">
        <w:rPr>
          <w:rFonts w:ascii="Arial" w:hAnsi="Arial" w:eastAsia="Arial" w:cs="Arial"/>
          <w:sz w:val="24"/>
          <w:szCs w:val="24"/>
          <w:u w:val="none"/>
        </w:rPr>
        <w:t xml:space="preserve">the call was logged and given to </w:t>
      </w:r>
      <w:r w:rsidRPr="36CE4800" w:rsidR="41F02FA5">
        <w:rPr>
          <w:rFonts w:ascii="Arial" w:hAnsi="Arial" w:eastAsia="Arial" w:cs="Arial"/>
          <w:sz w:val="24"/>
          <w:szCs w:val="24"/>
          <w:u w:val="none"/>
        </w:rPr>
        <w:t>the force duty officer who was an</w:t>
      </w:r>
      <w:r w:rsidRPr="36CE4800" w:rsidR="0A7525A5">
        <w:rPr>
          <w:rFonts w:ascii="Arial" w:hAnsi="Arial" w:eastAsia="Arial" w:cs="Arial"/>
          <w:sz w:val="24"/>
          <w:szCs w:val="24"/>
          <w:u w:val="none"/>
        </w:rPr>
        <w:t xml:space="preserve"> inspector</w:t>
      </w:r>
      <w:r w:rsidRPr="36CE4800" w:rsidR="702E2EA1">
        <w:rPr>
          <w:rFonts w:ascii="Arial" w:hAnsi="Arial" w:eastAsia="Arial" w:cs="Arial"/>
          <w:sz w:val="24"/>
          <w:szCs w:val="24"/>
          <w:u w:val="none"/>
        </w:rPr>
        <w:t xml:space="preserve"> who at the time </w:t>
      </w:r>
      <w:r w:rsidRPr="36CE4800" w:rsidR="22B4E323">
        <w:rPr>
          <w:rFonts w:ascii="Arial" w:hAnsi="Arial" w:eastAsia="Arial" w:cs="Arial"/>
          <w:sz w:val="24"/>
          <w:szCs w:val="24"/>
          <w:u w:val="none"/>
        </w:rPr>
        <w:t>was not</w:t>
      </w:r>
      <w:r w:rsidRPr="36CE4800" w:rsidR="702E2EA1">
        <w:rPr>
          <w:rFonts w:ascii="Arial" w:hAnsi="Arial" w:eastAsia="Arial" w:cs="Arial"/>
          <w:sz w:val="24"/>
          <w:szCs w:val="24"/>
          <w:u w:val="none"/>
        </w:rPr>
        <w:t xml:space="preserve"> clear of what type of incident had occurred but alerted armed police to go the arena.</w:t>
      </w:r>
      <w:r w:rsidRPr="36CE4800" w:rsidR="2ED313D3">
        <w:rPr>
          <w:rFonts w:ascii="Arial" w:hAnsi="Arial" w:eastAsia="Arial" w:cs="Arial"/>
          <w:sz w:val="24"/>
          <w:szCs w:val="24"/>
          <w:u w:val="none"/>
        </w:rPr>
        <w:t xml:space="preserve"> </w:t>
      </w:r>
    </w:p>
    <w:p w:rsidR="2ED313D3" w:rsidP="36CE4800" w:rsidRDefault="2ED313D3" w14:paraId="7E2429EF" w14:textId="18D94917">
      <w:pPr>
        <w:pStyle w:val="Normal"/>
        <w:ind w:firstLine="720"/>
        <w:jc w:val="left"/>
        <w:rPr>
          <w:rFonts w:ascii="Arial" w:hAnsi="Arial" w:eastAsia="Arial" w:cs="Arial"/>
          <w:sz w:val="24"/>
          <w:szCs w:val="24"/>
          <w:u w:val="none"/>
        </w:rPr>
      </w:pPr>
      <w:r w:rsidRPr="36CE4800" w:rsidR="2ED313D3">
        <w:rPr>
          <w:rFonts w:ascii="Arial" w:hAnsi="Arial" w:eastAsia="Arial" w:cs="Arial"/>
          <w:sz w:val="24"/>
          <w:szCs w:val="24"/>
          <w:u w:val="none"/>
        </w:rPr>
        <w:t xml:space="preserve">The armed police arrived 8 minutes after the initial call at 22:41. Within 11 minutes </w:t>
      </w:r>
      <w:r w:rsidRPr="36CE4800" w:rsidR="3539AA37">
        <w:rPr>
          <w:rFonts w:ascii="Arial" w:hAnsi="Arial" w:eastAsia="Arial" w:cs="Arial"/>
          <w:sz w:val="24"/>
          <w:szCs w:val="24"/>
          <w:u w:val="none"/>
        </w:rPr>
        <w:t>of the call there were 6-armed response vehicles at the scene</w:t>
      </w:r>
      <w:r w:rsidRPr="36CE4800" w:rsidR="4CCA6B9D">
        <w:rPr>
          <w:rFonts w:ascii="Arial" w:hAnsi="Arial" w:eastAsia="Arial" w:cs="Arial"/>
          <w:sz w:val="24"/>
          <w:szCs w:val="24"/>
          <w:u w:val="none"/>
        </w:rPr>
        <w:t>.</w:t>
      </w:r>
      <w:r w:rsidRPr="36CE4800" w:rsidR="0D0EF636">
        <w:rPr>
          <w:rFonts w:ascii="Arial" w:hAnsi="Arial" w:eastAsia="Arial" w:cs="Arial"/>
          <w:sz w:val="24"/>
          <w:szCs w:val="24"/>
          <w:u w:val="none"/>
        </w:rPr>
        <w:t xml:space="preserve"> The firearm response was quick and decisive and despite the </w:t>
      </w:r>
      <w:r w:rsidRPr="36CE4800" w:rsidR="6DE583CC">
        <w:rPr>
          <w:rFonts w:ascii="Arial" w:hAnsi="Arial" w:eastAsia="Arial" w:cs="Arial"/>
          <w:sz w:val="24"/>
          <w:szCs w:val="24"/>
          <w:u w:val="none"/>
        </w:rPr>
        <w:t>force duty officer</w:t>
      </w:r>
      <w:r w:rsidRPr="36CE4800" w:rsidR="0D0EF636">
        <w:rPr>
          <w:rFonts w:ascii="Arial" w:hAnsi="Arial" w:eastAsia="Arial" w:cs="Arial"/>
          <w:sz w:val="24"/>
          <w:szCs w:val="24"/>
          <w:u w:val="none"/>
        </w:rPr>
        <w:t xml:space="preserve"> not being clear on the situation </w:t>
      </w:r>
      <w:r w:rsidRPr="36CE4800" w:rsidR="374F48A6">
        <w:rPr>
          <w:rFonts w:ascii="Arial" w:hAnsi="Arial" w:eastAsia="Arial" w:cs="Arial"/>
          <w:sz w:val="24"/>
          <w:szCs w:val="24"/>
          <w:u w:val="none"/>
        </w:rPr>
        <w:t>responded well</w:t>
      </w:r>
      <w:r w:rsidRPr="36CE4800" w:rsidR="3B899941">
        <w:rPr>
          <w:rFonts w:ascii="Arial" w:hAnsi="Arial" w:eastAsia="Arial" w:cs="Arial"/>
          <w:sz w:val="24"/>
          <w:szCs w:val="24"/>
          <w:u w:val="none"/>
        </w:rPr>
        <w:t>.</w:t>
      </w:r>
      <w:r w:rsidRPr="36CE4800" w:rsidR="4CCA6B9D">
        <w:rPr>
          <w:rFonts w:ascii="Arial" w:hAnsi="Arial" w:eastAsia="Arial" w:cs="Arial"/>
          <w:sz w:val="24"/>
          <w:szCs w:val="24"/>
          <w:u w:val="none"/>
        </w:rPr>
        <w:t xml:space="preserve"> </w:t>
      </w:r>
    </w:p>
    <w:p w:rsidR="4CCA6B9D" w:rsidP="36CE4800" w:rsidRDefault="4CCA6B9D" w14:paraId="1C3490B2" w14:textId="75674C3C">
      <w:pPr>
        <w:pStyle w:val="Normal"/>
        <w:ind w:firstLine="720"/>
        <w:jc w:val="left"/>
        <w:rPr>
          <w:rFonts w:ascii="Arial" w:hAnsi="Arial" w:eastAsia="Arial" w:cs="Arial"/>
          <w:sz w:val="24"/>
          <w:szCs w:val="24"/>
          <w:u w:val="none"/>
        </w:rPr>
      </w:pPr>
      <w:r w:rsidRPr="36CE4800" w:rsidR="4CCA6B9D">
        <w:rPr>
          <w:rFonts w:ascii="Arial" w:hAnsi="Arial" w:eastAsia="Arial" w:cs="Arial"/>
          <w:sz w:val="24"/>
          <w:szCs w:val="24"/>
          <w:u w:val="none"/>
        </w:rPr>
        <w:t xml:space="preserve">The </w:t>
      </w:r>
      <w:r w:rsidRPr="36CE4800" w:rsidR="16AEDB09">
        <w:rPr>
          <w:rFonts w:ascii="Arial" w:hAnsi="Arial" w:eastAsia="Arial" w:cs="Arial"/>
          <w:sz w:val="24"/>
          <w:szCs w:val="24"/>
          <w:u w:val="none"/>
        </w:rPr>
        <w:t>force duty officer</w:t>
      </w:r>
      <w:r w:rsidRPr="36CE4800" w:rsidR="4CCA6B9D">
        <w:rPr>
          <w:rFonts w:ascii="Arial" w:hAnsi="Arial" w:eastAsia="Arial" w:cs="Arial"/>
          <w:sz w:val="24"/>
          <w:szCs w:val="24"/>
          <w:u w:val="none"/>
        </w:rPr>
        <w:t xml:space="preserve"> upon receiving information from the scene of the attack </w:t>
      </w:r>
      <w:r w:rsidRPr="36CE4800" w:rsidR="7AA5B55C">
        <w:rPr>
          <w:rFonts w:ascii="Arial" w:hAnsi="Arial" w:eastAsia="Arial" w:cs="Arial"/>
          <w:sz w:val="24"/>
          <w:szCs w:val="24"/>
          <w:u w:val="none"/>
        </w:rPr>
        <w:t xml:space="preserve">declared the operation PLATO contingency which </w:t>
      </w:r>
      <w:r w:rsidRPr="36CE4800" w:rsidR="3A0EA6C3">
        <w:rPr>
          <w:rFonts w:ascii="Arial" w:hAnsi="Arial" w:eastAsia="Arial" w:cs="Arial"/>
          <w:sz w:val="24"/>
          <w:szCs w:val="24"/>
          <w:u w:val="none"/>
        </w:rPr>
        <w:t>as reported by the National Police Chiefs Council</w:t>
      </w:r>
      <w:r w:rsidRPr="36CE4800" w:rsidR="207D4654">
        <w:rPr>
          <w:rFonts w:ascii="Arial" w:hAnsi="Arial" w:eastAsia="Arial" w:cs="Arial"/>
          <w:sz w:val="24"/>
          <w:szCs w:val="24"/>
          <w:u w:val="none"/>
        </w:rPr>
        <w:t xml:space="preserve"> (2021)</w:t>
      </w:r>
      <w:r w:rsidRPr="36CE4800" w:rsidR="3A0EA6C3">
        <w:rPr>
          <w:rFonts w:ascii="Arial" w:hAnsi="Arial" w:eastAsia="Arial" w:cs="Arial"/>
          <w:sz w:val="24"/>
          <w:szCs w:val="24"/>
          <w:u w:val="none"/>
        </w:rPr>
        <w:t xml:space="preserve"> is</w:t>
      </w:r>
      <w:r w:rsidRPr="36CE4800" w:rsidR="7AA5B55C">
        <w:rPr>
          <w:rFonts w:ascii="Arial" w:hAnsi="Arial" w:eastAsia="Arial" w:cs="Arial"/>
          <w:sz w:val="24"/>
          <w:szCs w:val="24"/>
          <w:u w:val="none"/>
        </w:rPr>
        <w:t xml:space="preserve"> a response to a marauding terrorist firearms attack (MTFA) as it was initially believed some of the victims had </w:t>
      </w:r>
      <w:r w:rsidRPr="36CE4800" w:rsidR="6641229B">
        <w:rPr>
          <w:rFonts w:ascii="Arial" w:hAnsi="Arial" w:eastAsia="Arial" w:cs="Arial"/>
          <w:sz w:val="24"/>
          <w:szCs w:val="24"/>
          <w:u w:val="none"/>
        </w:rPr>
        <w:t>gunshot wounds.</w:t>
      </w:r>
      <w:r w:rsidRPr="36CE4800" w:rsidR="1EF8EECF">
        <w:rPr>
          <w:rFonts w:ascii="Arial" w:hAnsi="Arial" w:eastAsia="Arial" w:cs="Arial"/>
          <w:sz w:val="24"/>
          <w:szCs w:val="24"/>
          <w:u w:val="none"/>
        </w:rPr>
        <w:t xml:space="preserve"> The PLATO contingency requires the </w:t>
      </w:r>
      <w:r w:rsidRPr="36CE4800" w:rsidR="65C9EBB1">
        <w:rPr>
          <w:rFonts w:ascii="Arial" w:hAnsi="Arial" w:eastAsia="Arial" w:cs="Arial"/>
          <w:sz w:val="24"/>
          <w:szCs w:val="24"/>
          <w:u w:val="none"/>
        </w:rPr>
        <w:t xml:space="preserve">force duty officer </w:t>
      </w:r>
      <w:r w:rsidRPr="36CE4800" w:rsidR="1EF8EECF">
        <w:rPr>
          <w:rFonts w:ascii="Arial" w:hAnsi="Arial" w:eastAsia="Arial" w:cs="Arial"/>
          <w:sz w:val="24"/>
          <w:szCs w:val="24"/>
          <w:u w:val="none"/>
        </w:rPr>
        <w:t>to notify 16 other agencies including the Greater Manchester Fire Rescue Service</w:t>
      </w:r>
      <w:r w:rsidRPr="36CE4800" w:rsidR="63803842">
        <w:rPr>
          <w:rFonts w:ascii="Arial" w:hAnsi="Arial" w:eastAsia="Arial" w:cs="Arial"/>
          <w:sz w:val="24"/>
          <w:szCs w:val="24"/>
          <w:u w:val="none"/>
        </w:rPr>
        <w:t xml:space="preserve"> (GMFR)</w:t>
      </w:r>
      <w:r w:rsidRPr="36CE4800" w:rsidR="1EF8EECF">
        <w:rPr>
          <w:rFonts w:ascii="Arial" w:hAnsi="Arial" w:eastAsia="Arial" w:cs="Arial"/>
          <w:sz w:val="24"/>
          <w:szCs w:val="24"/>
          <w:u w:val="none"/>
        </w:rPr>
        <w:t xml:space="preserve"> and the </w:t>
      </w:r>
      <w:r w:rsidRPr="36CE4800" w:rsidR="3689B035">
        <w:rPr>
          <w:rFonts w:ascii="Arial" w:hAnsi="Arial" w:eastAsia="Arial" w:cs="Arial"/>
          <w:sz w:val="24"/>
          <w:szCs w:val="24"/>
          <w:u w:val="none"/>
        </w:rPr>
        <w:t>Northwest</w:t>
      </w:r>
      <w:r w:rsidRPr="36CE4800" w:rsidR="1EF8EECF">
        <w:rPr>
          <w:rFonts w:ascii="Arial" w:hAnsi="Arial" w:eastAsia="Arial" w:cs="Arial"/>
          <w:sz w:val="24"/>
          <w:szCs w:val="24"/>
          <w:u w:val="none"/>
        </w:rPr>
        <w:t xml:space="preserve"> Ambulance Service</w:t>
      </w:r>
      <w:r w:rsidRPr="36CE4800" w:rsidR="69B860FE">
        <w:rPr>
          <w:rFonts w:ascii="Arial" w:hAnsi="Arial" w:eastAsia="Arial" w:cs="Arial"/>
          <w:sz w:val="24"/>
          <w:szCs w:val="24"/>
          <w:u w:val="none"/>
        </w:rPr>
        <w:t xml:space="preserve"> </w:t>
      </w:r>
      <w:r w:rsidRPr="36CE4800" w:rsidR="4934DB3C">
        <w:rPr>
          <w:rFonts w:ascii="Arial" w:hAnsi="Arial" w:eastAsia="Arial" w:cs="Arial"/>
          <w:sz w:val="24"/>
          <w:szCs w:val="24"/>
          <w:u w:val="none"/>
        </w:rPr>
        <w:t>(NWAS) however neither of these agencies were notified.</w:t>
      </w:r>
    </w:p>
    <w:p w:rsidR="2610C483" w:rsidP="36CE4800" w:rsidRDefault="2610C483" w14:paraId="43FAAD76" w14:textId="54908590">
      <w:pPr>
        <w:pStyle w:val="Normal"/>
        <w:ind w:firstLine="720"/>
        <w:jc w:val="left"/>
        <w:rPr>
          <w:rFonts w:ascii="Arial" w:hAnsi="Arial" w:eastAsia="Arial" w:cs="Arial"/>
          <w:sz w:val="24"/>
          <w:szCs w:val="24"/>
          <w:u w:val="none"/>
        </w:rPr>
      </w:pPr>
      <w:r w:rsidRPr="36CE4800" w:rsidR="2610C483">
        <w:rPr>
          <w:rFonts w:ascii="Arial" w:hAnsi="Arial" w:eastAsia="Arial" w:cs="Arial"/>
          <w:sz w:val="24"/>
          <w:szCs w:val="24"/>
          <w:u w:val="none"/>
        </w:rPr>
        <w:t>At the same time the force duty officer established a command structure at the GMP headquarters.</w:t>
      </w:r>
      <w:r w:rsidRPr="36CE4800" w:rsidR="5E2F0244">
        <w:rPr>
          <w:rFonts w:ascii="Arial" w:hAnsi="Arial" w:eastAsia="Arial" w:cs="Arial"/>
          <w:sz w:val="24"/>
          <w:szCs w:val="24"/>
          <w:u w:val="none"/>
        </w:rPr>
        <w:t xml:space="preserve"> Inevitably during a major incident, the force duty officer is the main point of contact</w:t>
      </w:r>
      <w:r w:rsidRPr="36CE4800" w:rsidR="5EB33466">
        <w:rPr>
          <w:rFonts w:ascii="Arial" w:hAnsi="Arial" w:eastAsia="Arial" w:cs="Arial"/>
          <w:sz w:val="24"/>
          <w:szCs w:val="24"/>
          <w:u w:val="none"/>
        </w:rPr>
        <w:t xml:space="preserve"> for many different agencies and organisations. Therefore, he was responsible for many different</w:t>
      </w:r>
      <w:r w:rsidRPr="36CE4800" w:rsidR="02BB0C24">
        <w:rPr>
          <w:rFonts w:ascii="Arial" w:hAnsi="Arial" w:eastAsia="Arial" w:cs="Arial"/>
          <w:sz w:val="24"/>
          <w:szCs w:val="24"/>
          <w:u w:val="none"/>
        </w:rPr>
        <w:t xml:space="preserve"> incoming and outgoing phone calls.</w:t>
      </w:r>
      <w:r w:rsidRPr="36CE4800" w:rsidR="13E53726">
        <w:rPr>
          <w:rFonts w:ascii="Arial" w:hAnsi="Arial" w:eastAsia="Arial" w:cs="Arial"/>
          <w:sz w:val="24"/>
          <w:szCs w:val="24"/>
          <w:u w:val="none"/>
        </w:rPr>
        <w:t xml:space="preserve"> As a result, the force duty officer was attempting to initiate a command structure while also initiating PLATO and </w:t>
      </w:r>
      <w:r w:rsidRPr="36CE4800" w:rsidR="528A1C57">
        <w:rPr>
          <w:rFonts w:ascii="Arial" w:hAnsi="Arial" w:eastAsia="Arial" w:cs="Arial"/>
          <w:sz w:val="24"/>
          <w:szCs w:val="24"/>
          <w:u w:val="none"/>
        </w:rPr>
        <w:t xml:space="preserve">receiving constant calls about media enquiries meaning there was an overwhelming amount of traffic </w:t>
      </w:r>
      <w:r w:rsidRPr="36CE4800" w:rsidR="448C1FFA">
        <w:rPr>
          <w:rFonts w:ascii="Arial" w:hAnsi="Arial" w:eastAsia="Arial" w:cs="Arial"/>
          <w:sz w:val="24"/>
          <w:szCs w:val="24"/>
          <w:u w:val="none"/>
        </w:rPr>
        <w:t>going from his phone. Resulting in some important calls not being able to reach his team.</w:t>
      </w:r>
    </w:p>
    <w:p w:rsidR="49870363" w:rsidP="36CE4800" w:rsidRDefault="49870363" w14:paraId="1A62268A" w14:textId="781A162F">
      <w:pPr>
        <w:pStyle w:val="Normal"/>
        <w:ind w:firstLine="720"/>
        <w:jc w:val="left"/>
        <w:rPr>
          <w:rFonts w:ascii="Arial" w:hAnsi="Arial" w:eastAsia="Arial" w:cs="Arial"/>
          <w:sz w:val="24"/>
          <w:szCs w:val="24"/>
          <w:u w:val="none"/>
        </w:rPr>
      </w:pPr>
      <w:r w:rsidRPr="36CE4800" w:rsidR="49870363">
        <w:rPr>
          <w:rFonts w:ascii="Arial" w:hAnsi="Arial" w:eastAsia="Arial" w:cs="Arial"/>
          <w:sz w:val="24"/>
          <w:szCs w:val="24"/>
          <w:u w:val="none"/>
        </w:rPr>
        <w:t>On site of the explosion a GMP inspector took control of the foyer where the explo</w:t>
      </w:r>
      <w:r w:rsidRPr="36CE4800" w:rsidR="375BA47B">
        <w:rPr>
          <w:rFonts w:ascii="Arial" w:hAnsi="Arial" w:eastAsia="Arial" w:cs="Arial"/>
          <w:sz w:val="24"/>
          <w:szCs w:val="24"/>
          <w:u w:val="none"/>
        </w:rPr>
        <w:t>sion occurred.</w:t>
      </w:r>
      <w:r w:rsidRPr="36CE4800" w:rsidR="304D468B">
        <w:rPr>
          <w:rFonts w:ascii="Arial" w:hAnsi="Arial" w:eastAsia="Arial" w:cs="Arial"/>
          <w:sz w:val="24"/>
          <w:szCs w:val="24"/>
          <w:u w:val="none"/>
        </w:rPr>
        <w:t xml:space="preserve"> The inspector focussed </w:t>
      </w:r>
      <w:r w:rsidRPr="36CE4800" w:rsidR="7021F90C">
        <w:rPr>
          <w:rFonts w:ascii="Arial" w:hAnsi="Arial" w:eastAsia="Arial" w:cs="Arial"/>
          <w:sz w:val="24"/>
          <w:szCs w:val="24"/>
          <w:u w:val="none"/>
        </w:rPr>
        <w:t>on overseeing the collaboration of GMP and the NWAS paramedics with assisting in evac</w:t>
      </w:r>
      <w:r w:rsidRPr="36CE4800" w:rsidR="4F746BA5">
        <w:rPr>
          <w:rFonts w:ascii="Arial" w:hAnsi="Arial" w:eastAsia="Arial" w:cs="Arial"/>
          <w:sz w:val="24"/>
          <w:szCs w:val="24"/>
          <w:u w:val="none"/>
        </w:rPr>
        <w:t>uation.</w:t>
      </w:r>
    </w:p>
    <w:p w:rsidR="4F746BA5" w:rsidP="36CE4800" w:rsidRDefault="4F746BA5" w14:paraId="0BE3A21A" w14:textId="78D666E8">
      <w:pPr>
        <w:pStyle w:val="Normal"/>
        <w:ind w:firstLine="720"/>
        <w:jc w:val="left"/>
        <w:rPr>
          <w:rFonts w:ascii="Arial" w:hAnsi="Arial" w:eastAsia="Arial" w:cs="Arial"/>
          <w:sz w:val="24"/>
          <w:szCs w:val="24"/>
          <w:u w:val="none"/>
        </w:rPr>
      </w:pPr>
      <w:r w:rsidRPr="36CE4800" w:rsidR="4F746BA5">
        <w:rPr>
          <w:rFonts w:ascii="Arial" w:hAnsi="Arial" w:eastAsia="Arial" w:cs="Arial"/>
          <w:sz w:val="24"/>
          <w:szCs w:val="24"/>
          <w:u w:val="none"/>
        </w:rPr>
        <w:t xml:space="preserve">The inspector ensured he stayed in the foyer </w:t>
      </w:r>
      <w:r w:rsidRPr="36CE4800" w:rsidR="0ED62D63">
        <w:rPr>
          <w:rFonts w:ascii="Arial" w:hAnsi="Arial" w:eastAsia="Arial" w:cs="Arial"/>
          <w:sz w:val="24"/>
          <w:szCs w:val="24"/>
          <w:u w:val="none"/>
        </w:rPr>
        <w:t>to</w:t>
      </w:r>
      <w:r w:rsidRPr="36CE4800" w:rsidR="4F746BA5">
        <w:rPr>
          <w:rFonts w:ascii="Arial" w:hAnsi="Arial" w:eastAsia="Arial" w:cs="Arial"/>
          <w:sz w:val="24"/>
          <w:szCs w:val="24"/>
          <w:u w:val="none"/>
        </w:rPr>
        <w:t xml:space="preserve"> gain situational awareness of the incident furthermore, he created a dedicated meeting point within the foyer where he could d</w:t>
      </w:r>
      <w:r w:rsidRPr="36CE4800" w:rsidR="20C8E1E1">
        <w:rPr>
          <w:rFonts w:ascii="Arial" w:hAnsi="Arial" w:eastAsia="Arial" w:cs="Arial"/>
          <w:sz w:val="24"/>
          <w:szCs w:val="24"/>
          <w:u w:val="none"/>
        </w:rPr>
        <w:t xml:space="preserve">iscuss the evacuation and discuss the </w:t>
      </w:r>
      <w:r w:rsidRPr="36CE4800" w:rsidR="590730AE">
        <w:rPr>
          <w:rFonts w:ascii="Arial" w:hAnsi="Arial" w:eastAsia="Arial" w:cs="Arial"/>
          <w:sz w:val="24"/>
          <w:szCs w:val="24"/>
          <w:u w:val="none"/>
        </w:rPr>
        <w:t xml:space="preserve">next plan of action </w:t>
      </w:r>
      <w:r w:rsidRPr="36CE4800" w:rsidR="20C8E1E1">
        <w:rPr>
          <w:rFonts w:ascii="Arial" w:hAnsi="Arial" w:eastAsia="Arial" w:cs="Arial"/>
          <w:sz w:val="24"/>
          <w:szCs w:val="24"/>
          <w:u w:val="none"/>
        </w:rPr>
        <w:t>with the advanced paramedic</w:t>
      </w:r>
      <w:r w:rsidRPr="36CE4800" w:rsidR="6E1BB127">
        <w:rPr>
          <w:rFonts w:ascii="Arial" w:hAnsi="Arial" w:eastAsia="Arial" w:cs="Arial"/>
          <w:sz w:val="24"/>
          <w:szCs w:val="24"/>
          <w:u w:val="none"/>
        </w:rPr>
        <w:t>.</w:t>
      </w:r>
    </w:p>
    <w:p w:rsidR="6E1BB127" w:rsidP="36CE4800" w:rsidRDefault="6E1BB127" w14:paraId="504C962A" w14:textId="337C6BB1">
      <w:pPr>
        <w:pStyle w:val="Normal"/>
        <w:ind w:firstLine="720"/>
        <w:jc w:val="left"/>
        <w:rPr>
          <w:rFonts w:ascii="Arial" w:hAnsi="Arial" w:eastAsia="Arial" w:cs="Arial"/>
          <w:sz w:val="24"/>
          <w:szCs w:val="24"/>
          <w:u w:val="none"/>
        </w:rPr>
      </w:pPr>
      <w:r w:rsidRPr="36CE4800" w:rsidR="6E1BB127">
        <w:rPr>
          <w:rFonts w:ascii="Arial" w:hAnsi="Arial" w:eastAsia="Arial" w:cs="Arial"/>
          <w:sz w:val="24"/>
          <w:szCs w:val="24"/>
          <w:u w:val="none"/>
        </w:rPr>
        <w:t xml:space="preserve">As a result of the quick thinking of the inspector and their ability to adapt to the situation the evacuation of the </w:t>
      </w:r>
      <w:r w:rsidRPr="36CE4800" w:rsidR="23F51086">
        <w:rPr>
          <w:rFonts w:ascii="Arial" w:hAnsi="Arial" w:eastAsia="Arial" w:cs="Arial"/>
          <w:sz w:val="24"/>
          <w:szCs w:val="24"/>
          <w:u w:val="none"/>
        </w:rPr>
        <w:t>casualties went efficiently due to the coordination between GMP, NWAS and the arena staff.</w:t>
      </w:r>
    </w:p>
    <w:p w:rsidR="23F51086" w:rsidP="36CE4800" w:rsidRDefault="23F51086" w14:paraId="4B132199" w14:textId="3BDE6DC6">
      <w:pPr>
        <w:pStyle w:val="Normal"/>
        <w:ind w:firstLine="0"/>
        <w:jc w:val="left"/>
        <w:rPr>
          <w:rFonts w:ascii="Arial" w:hAnsi="Arial" w:eastAsia="Arial" w:cs="Arial"/>
          <w:sz w:val="24"/>
          <w:szCs w:val="24"/>
          <w:u w:val="none"/>
        </w:rPr>
      </w:pPr>
      <w:r w:rsidRPr="36CE4800" w:rsidR="23F51086">
        <w:rPr>
          <w:rFonts w:ascii="Arial" w:hAnsi="Arial" w:eastAsia="Arial" w:cs="Arial"/>
          <w:sz w:val="24"/>
          <w:szCs w:val="24"/>
          <w:u w:val="none"/>
        </w:rPr>
        <w:t>When all the casualties were evacuated from the foyer the next priority was to secure the area as a crime scene. At this point the inspector</w:t>
      </w:r>
      <w:r w:rsidRPr="36CE4800" w:rsidR="35A36DAA">
        <w:rPr>
          <w:rFonts w:ascii="Arial" w:hAnsi="Arial" w:eastAsia="Arial" w:cs="Arial"/>
          <w:sz w:val="24"/>
          <w:szCs w:val="24"/>
          <w:u w:val="none"/>
        </w:rPr>
        <w:t xml:space="preserve"> handed responsibility</w:t>
      </w:r>
      <w:r w:rsidRPr="36CE4800" w:rsidR="1C3062AC">
        <w:rPr>
          <w:rFonts w:ascii="Arial" w:hAnsi="Arial" w:eastAsia="Arial" w:cs="Arial"/>
          <w:sz w:val="24"/>
          <w:szCs w:val="24"/>
          <w:u w:val="none"/>
        </w:rPr>
        <w:t xml:space="preserve"> to the GMP crime scene manager.</w:t>
      </w:r>
    </w:p>
    <w:p w:rsidR="36CE4800" w:rsidP="36CE4800" w:rsidRDefault="36CE4800" w14:paraId="37720907" w14:textId="288FA95D">
      <w:pPr>
        <w:pStyle w:val="Normal"/>
        <w:ind w:firstLine="0"/>
        <w:jc w:val="left"/>
        <w:rPr>
          <w:rFonts w:ascii="Arial" w:hAnsi="Arial" w:eastAsia="Arial" w:cs="Arial"/>
          <w:sz w:val="24"/>
          <w:szCs w:val="24"/>
          <w:u w:val="none"/>
        </w:rPr>
      </w:pPr>
    </w:p>
    <w:p w:rsidR="676EB5BC" w:rsidP="36CE4800" w:rsidRDefault="676EB5BC" w14:paraId="01F87679" w14:textId="21777C54">
      <w:pPr>
        <w:pStyle w:val="Normal"/>
        <w:ind w:firstLine="0"/>
        <w:jc w:val="left"/>
        <w:rPr>
          <w:rFonts w:ascii="Arial" w:hAnsi="Arial" w:eastAsia="Arial" w:cs="Arial"/>
          <w:sz w:val="24"/>
          <w:szCs w:val="24"/>
          <w:u w:val="single"/>
        </w:rPr>
      </w:pPr>
      <w:r w:rsidRPr="36CE4800" w:rsidR="676EB5BC">
        <w:rPr>
          <w:rFonts w:ascii="Arial" w:hAnsi="Arial" w:eastAsia="Arial" w:cs="Arial"/>
          <w:sz w:val="24"/>
          <w:szCs w:val="24"/>
          <w:u w:val="single"/>
        </w:rPr>
        <w:t>Evaluating the Response of the Police</w:t>
      </w:r>
    </w:p>
    <w:p w:rsidR="36CE4800" w:rsidP="36CE4800" w:rsidRDefault="36CE4800" w14:paraId="274C6632" w14:textId="1B7B6667">
      <w:pPr>
        <w:pStyle w:val="Normal"/>
        <w:ind w:firstLine="0"/>
        <w:jc w:val="left"/>
        <w:rPr>
          <w:rFonts w:ascii="Arial" w:hAnsi="Arial" w:eastAsia="Arial" w:cs="Arial"/>
          <w:sz w:val="24"/>
          <w:szCs w:val="24"/>
          <w:u w:val="single"/>
        </w:rPr>
      </w:pPr>
    </w:p>
    <w:p w:rsidR="676EB5BC" w:rsidP="36CE4800" w:rsidRDefault="676EB5BC" w14:paraId="01923EE4" w14:textId="6648DF90">
      <w:pPr>
        <w:pStyle w:val="Normal"/>
        <w:jc w:val="left"/>
        <w:rPr>
          <w:rFonts w:ascii="Arial" w:hAnsi="Arial" w:eastAsia="Arial" w:cs="Arial"/>
          <w:sz w:val="24"/>
          <w:szCs w:val="24"/>
          <w:u w:val="none"/>
        </w:rPr>
      </w:pPr>
      <w:r w:rsidRPr="36CE4800" w:rsidR="676EB5BC">
        <w:rPr>
          <w:rFonts w:ascii="Arial" w:hAnsi="Arial" w:eastAsia="Arial" w:cs="Arial"/>
          <w:sz w:val="24"/>
          <w:szCs w:val="24"/>
          <w:u w:val="none"/>
        </w:rPr>
        <w:t>Th</w:t>
      </w:r>
      <w:r w:rsidRPr="36CE4800" w:rsidR="44AE89B8">
        <w:rPr>
          <w:rFonts w:ascii="Arial" w:hAnsi="Arial" w:eastAsia="Arial" w:cs="Arial"/>
          <w:sz w:val="24"/>
          <w:szCs w:val="24"/>
          <w:u w:val="none"/>
        </w:rPr>
        <w:t xml:space="preserve">is attack </w:t>
      </w:r>
      <w:r w:rsidRPr="36CE4800" w:rsidR="74F397F2">
        <w:rPr>
          <w:rFonts w:ascii="Arial" w:hAnsi="Arial" w:eastAsia="Arial" w:cs="Arial"/>
          <w:sz w:val="24"/>
          <w:szCs w:val="24"/>
          <w:u w:val="none"/>
        </w:rPr>
        <w:t xml:space="preserve">as </w:t>
      </w:r>
      <w:r w:rsidRPr="36CE4800" w:rsidR="74F397F2">
        <w:rPr>
          <w:rFonts w:ascii="Arial" w:hAnsi="Arial" w:eastAsia="Arial" w:cs="Arial"/>
          <w:sz w:val="24"/>
          <w:szCs w:val="24"/>
          <w:u w:val="none"/>
        </w:rPr>
        <w:t>stated</w:t>
      </w:r>
      <w:r w:rsidRPr="36CE4800" w:rsidR="74F397F2">
        <w:rPr>
          <w:rFonts w:ascii="Arial" w:hAnsi="Arial" w:eastAsia="Arial" w:cs="Arial"/>
          <w:sz w:val="24"/>
          <w:szCs w:val="24"/>
          <w:u w:val="none"/>
        </w:rPr>
        <w:t xml:space="preserve"> by Anderson</w:t>
      </w:r>
      <w:r w:rsidRPr="36CE4800" w:rsidR="47FD0FE5">
        <w:rPr>
          <w:rFonts w:ascii="Arial" w:hAnsi="Arial" w:eastAsia="Arial" w:cs="Arial"/>
          <w:sz w:val="24"/>
          <w:szCs w:val="24"/>
          <w:u w:val="none"/>
        </w:rPr>
        <w:t xml:space="preserve"> (2017)</w:t>
      </w:r>
      <w:r w:rsidRPr="36CE4800" w:rsidR="74F397F2">
        <w:rPr>
          <w:rFonts w:ascii="Arial" w:hAnsi="Arial" w:eastAsia="Arial" w:cs="Arial"/>
          <w:sz w:val="24"/>
          <w:szCs w:val="24"/>
          <w:u w:val="none"/>
        </w:rPr>
        <w:t xml:space="preserve"> </w:t>
      </w:r>
      <w:r w:rsidRPr="36CE4800" w:rsidR="44AE89B8">
        <w:rPr>
          <w:rFonts w:ascii="Arial" w:hAnsi="Arial" w:eastAsia="Arial" w:cs="Arial"/>
          <w:sz w:val="24"/>
          <w:szCs w:val="24"/>
          <w:u w:val="none"/>
        </w:rPr>
        <w:t>was the</w:t>
      </w:r>
      <w:r w:rsidRPr="36CE4800" w:rsidR="4BDBA322">
        <w:rPr>
          <w:rFonts w:ascii="Arial" w:hAnsi="Arial" w:eastAsia="Arial" w:cs="Arial"/>
          <w:sz w:val="24"/>
          <w:szCs w:val="24"/>
          <w:u w:val="none"/>
        </w:rPr>
        <w:t xml:space="preserve"> deadliest attack on UK soil since the 2005 7/7 </w:t>
      </w:r>
      <w:r w:rsidRPr="36CE4800" w:rsidR="6BD6CBF1">
        <w:rPr>
          <w:rFonts w:ascii="Arial" w:hAnsi="Arial" w:eastAsia="Arial" w:cs="Arial"/>
          <w:sz w:val="24"/>
          <w:szCs w:val="24"/>
          <w:u w:val="none"/>
        </w:rPr>
        <w:t>bombings</w:t>
      </w:r>
      <w:r w:rsidRPr="36CE4800" w:rsidR="4BDBA322">
        <w:rPr>
          <w:rFonts w:ascii="Arial" w:hAnsi="Arial" w:eastAsia="Arial" w:cs="Arial"/>
          <w:sz w:val="24"/>
          <w:szCs w:val="24"/>
          <w:u w:val="none"/>
        </w:rPr>
        <w:t>.</w:t>
      </w:r>
      <w:r w:rsidRPr="36CE4800" w:rsidR="0D088B7B">
        <w:rPr>
          <w:rFonts w:ascii="Arial" w:hAnsi="Arial" w:eastAsia="Arial" w:cs="Arial"/>
          <w:sz w:val="24"/>
          <w:szCs w:val="24"/>
          <w:u w:val="none"/>
        </w:rPr>
        <w:t xml:space="preserve"> The attack was unprovoked, </w:t>
      </w:r>
      <w:r w:rsidRPr="36CE4800" w:rsidR="2ECDC4BA">
        <w:rPr>
          <w:rFonts w:ascii="Arial" w:hAnsi="Arial" w:eastAsia="Arial" w:cs="Arial"/>
          <w:sz w:val="24"/>
          <w:szCs w:val="24"/>
          <w:u w:val="none"/>
        </w:rPr>
        <w:t>unexpected,</w:t>
      </w:r>
      <w:r w:rsidRPr="36CE4800" w:rsidR="0D088B7B">
        <w:rPr>
          <w:rFonts w:ascii="Arial" w:hAnsi="Arial" w:eastAsia="Arial" w:cs="Arial"/>
          <w:sz w:val="24"/>
          <w:szCs w:val="24"/>
          <w:u w:val="none"/>
        </w:rPr>
        <w:t xml:space="preserve"> and unforgettable. </w:t>
      </w:r>
      <w:r w:rsidRPr="36CE4800" w:rsidR="518FD4EE">
        <w:rPr>
          <w:rFonts w:ascii="Arial" w:hAnsi="Arial" w:eastAsia="Arial" w:cs="Arial"/>
          <w:sz w:val="24"/>
          <w:szCs w:val="24"/>
          <w:u w:val="none"/>
        </w:rPr>
        <w:t>H</w:t>
      </w:r>
      <w:r w:rsidRPr="36CE4800" w:rsidR="0D088B7B">
        <w:rPr>
          <w:rFonts w:ascii="Arial" w:hAnsi="Arial" w:eastAsia="Arial" w:cs="Arial"/>
          <w:sz w:val="24"/>
          <w:szCs w:val="24"/>
          <w:u w:val="none"/>
        </w:rPr>
        <w:t>ow</w:t>
      </w:r>
      <w:r w:rsidRPr="36CE4800" w:rsidR="518FD4EE">
        <w:rPr>
          <w:rFonts w:ascii="Arial" w:hAnsi="Arial" w:eastAsia="Arial" w:cs="Arial"/>
          <w:sz w:val="24"/>
          <w:szCs w:val="24"/>
          <w:u w:val="none"/>
        </w:rPr>
        <w:t>ever, the resilience of Manchester did not let the attack break the spirit of the communities affected.</w:t>
      </w:r>
    </w:p>
    <w:p w:rsidR="240AF0E4" w:rsidP="36CE4800" w:rsidRDefault="240AF0E4" w14:paraId="24E342B3" w14:textId="4EB9F3F6">
      <w:pPr>
        <w:pStyle w:val="Normal"/>
        <w:jc w:val="left"/>
        <w:rPr>
          <w:rFonts w:ascii="Arial" w:hAnsi="Arial" w:eastAsia="Arial" w:cs="Arial"/>
          <w:sz w:val="24"/>
          <w:szCs w:val="24"/>
          <w:u w:val="none"/>
        </w:rPr>
      </w:pPr>
      <w:r w:rsidRPr="36CE4800" w:rsidR="240AF0E4">
        <w:rPr>
          <w:rFonts w:ascii="Arial" w:hAnsi="Arial" w:eastAsia="Arial" w:cs="Arial"/>
          <w:sz w:val="24"/>
          <w:szCs w:val="24"/>
          <w:u w:val="none"/>
        </w:rPr>
        <w:t xml:space="preserve">The police specifically the GMP </w:t>
      </w:r>
      <w:r w:rsidRPr="36CE4800" w:rsidR="69D81D4D">
        <w:rPr>
          <w:rFonts w:ascii="Arial" w:hAnsi="Arial" w:eastAsia="Arial" w:cs="Arial"/>
          <w:sz w:val="24"/>
          <w:szCs w:val="24"/>
          <w:u w:val="none"/>
        </w:rPr>
        <w:t xml:space="preserve">responded </w:t>
      </w:r>
      <w:r w:rsidRPr="36CE4800" w:rsidR="63F5B90B">
        <w:rPr>
          <w:rFonts w:ascii="Arial" w:hAnsi="Arial" w:eastAsia="Arial" w:cs="Arial"/>
          <w:sz w:val="24"/>
          <w:szCs w:val="24"/>
          <w:u w:val="none"/>
        </w:rPr>
        <w:t>well to the attack. There were 6 armed police vehicles at the scene within 11 minutes which is a rapid response time</w:t>
      </w:r>
      <w:r w:rsidRPr="36CE4800" w:rsidR="1A7F0622">
        <w:rPr>
          <w:rFonts w:ascii="Arial" w:hAnsi="Arial" w:eastAsia="Arial" w:cs="Arial"/>
          <w:sz w:val="24"/>
          <w:szCs w:val="24"/>
          <w:u w:val="none"/>
        </w:rPr>
        <w:t>. Furthermore, the police followed the civil contingencies act</w:t>
      </w:r>
      <w:r w:rsidRPr="36CE4800" w:rsidR="0C525C60">
        <w:rPr>
          <w:rFonts w:ascii="Arial" w:hAnsi="Arial" w:eastAsia="Arial" w:cs="Arial"/>
          <w:sz w:val="24"/>
          <w:szCs w:val="24"/>
          <w:u w:val="none"/>
        </w:rPr>
        <w:t xml:space="preserve"> and had an </w:t>
      </w:r>
      <w:r w:rsidRPr="36CE4800" w:rsidR="12B8F2C4">
        <w:rPr>
          <w:rFonts w:ascii="Arial" w:hAnsi="Arial" w:eastAsia="Arial" w:cs="Arial"/>
          <w:sz w:val="24"/>
          <w:szCs w:val="24"/>
          <w:u w:val="none"/>
        </w:rPr>
        <w:t>up-to-date</w:t>
      </w:r>
      <w:r w:rsidRPr="36CE4800" w:rsidR="0C525C60">
        <w:rPr>
          <w:rFonts w:ascii="Arial" w:hAnsi="Arial" w:eastAsia="Arial" w:cs="Arial"/>
          <w:sz w:val="24"/>
          <w:szCs w:val="24"/>
          <w:u w:val="none"/>
        </w:rPr>
        <w:t xml:space="preserve"> plan for a terrorist attack as indicated by </w:t>
      </w:r>
      <w:r w:rsidRPr="36CE4800" w:rsidR="71D45C3E">
        <w:rPr>
          <w:rFonts w:ascii="Arial" w:hAnsi="Arial" w:eastAsia="Arial" w:cs="Arial"/>
          <w:sz w:val="24"/>
          <w:szCs w:val="24"/>
          <w:u w:val="none"/>
        </w:rPr>
        <w:t>GMP (2016) as they routinely had training exercises for planning against a bombing.</w:t>
      </w:r>
    </w:p>
    <w:p w:rsidR="1B660E50" w:rsidP="36CE4800" w:rsidRDefault="1B660E50" w14:paraId="07B07461" w14:textId="18393D76">
      <w:pPr>
        <w:pStyle w:val="Normal"/>
        <w:jc w:val="left"/>
        <w:rPr>
          <w:rFonts w:ascii="Arial" w:hAnsi="Arial" w:eastAsia="Arial" w:cs="Arial"/>
          <w:sz w:val="24"/>
          <w:szCs w:val="24"/>
          <w:u w:val="none"/>
        </w:rPr>
      </w:pPr>
      <w:r w:rsidRPr="36CE4800" w:rsidR="1B660E50">
        <w:rPr>
          <w:rFonts w:ascii="Arial" w:hAnsi="Arial" w:eastAsia="Arial" w:cs="Arial"/>
          <w:sz w:val="24"/>
          <w:szCs w:val="24"/>
          <w:u w:val="none"/>
        </w:rPr>
        <w:t xml:space="preserve">As well. as an up-to-date plan and the rapid response time the force duty officer also must be praised for his fast acting when creating a command structure and follow JESIP. These actions </w:t>
      </w:r>
      <w:r w:rsidRPr="36CE4800" w:rsidR="011F174D">
        <w:rPr>
          <w:rFonts w:ascii="Arial" w:hAnsi="Arial" w:eastAsia="Arial" w:cs="Arial"/>
          <w:sz w:val="24"/>
          <w:szCs w:val="24"/>
          <w:u w:val="none"/>
        </w:rPr>
        <w:t xml:space="preserve">would have put the focus on helping the casualties rather than deciding </w:t>
      </w:r>
      <w:r w:rsidRPr="36CE4800" w:rsidR="278E3D65">
        <w:rPr>
          <w:rFonts w:ascii="Arial" w:hAnsi="Arial" w:eastAsia="Arial" w:cs="Arial"/>
          <w:sz w:val="24"/>
          <w:szCs w:val="24"/>
          <w:u w:val="none"/>
        </w:rPr>
        <w:t>who is</w:t>
      </w:r>
      <w:r w:rsidRPr="36CE4800" w:rsidR="011F174D">
        <w:rPr>
          <w:rFonts w:ascii="Arial" w:hAnsi="Arial" w:eastAsia="Arial" w:cs="Arial"/>
          <w:sz w:val="24"/>
          <w:szCs w:val="24"/>
          <w:u w:val="none"/>
        </w:rPr>
        <w:t xml:space="preserve"> in charge. </w:t>
      </w:r>
    </w:p>
    <w:p w:rsidR="011F174D" w:rsidP="36CE4800" w:rsidRDefault="011F174D" w14:paraId="4A9AA295" w14:textId="3B3D78D2">
      <w:pPr>
        <w:pStyle w:val="Normal"/>
        <w:jc w:val="left"/>
        <w:rPr>
          <w:rFonts w:ascii="Arial" w:hAnsi="Arial" w:eastAsia="Arial" w:cs="Arial"/>
          <w:sz w:val="24"/>
          <w:szCs w:val="24"/>
          <w:u w:val="none"/>
        </w:rPr>
      </w:pPr>
      <w:r w:rsidRPr="36CE4800" w:rsidR="18AFD8B3">
        <w:rPr>
          <w:rFonts w:ascii="Arial" w:hAnsi="Arial" w:eastAsia="Arial" w:cs="Arial"/>
          <w:sz w:val="24"/>
          <w:szCs w:val="24"/>
          <w:u w:val="none"/>
        </w:rPr>
        <w:t>Similarly,</w:t>
      </w:r>
      <w:r w:rsidRPr="36CE4800" w:rsidR="011F174D">
        <w:rPr>
          <w:rFonts w:ascii="Arial" w:hAnsi="Arial" w:eastAsia="Arial" w:cs="Arial"/>
          <w:sz w:val="24"/>
          <w:szCs w:val="24"/>
          <w:u w:val="none"/>
        </w:rPr>
        <w:t xml:space="preserve"> the inspector on the site of the explosion responded extremely well when co-operating with the other emergency services</w:t>
      </w:r>
      <w:r w:rsidRPr="36CE4800" w:rsidR="1F166F17">
        <w:rPr>
          <w:rFonts w:ascii="Arial" w:hAnsi="Arial" w:eastAsia="Arial" w:cs="Arial"/>
          <w:sz w:val="24"/>
          <w:szCs w:val="24"/>
          <w:u w:val="none"/>
        </w:rPr>
        <w:t xml:space="preserve"> and </w:t>
      </w:r>
      <w:r w:rsidRPr="36CE4800" w:rsidR="768B352E">
        <w:rPr>
          <w:rFonts w:ascii="Arial" w:hAnsi="Arial" w:eastAsia="Arial" w:cs="Arial"/>
          <w:sz w:val="24"/>
          <w:szCs w:val="24"/>
          <w:u w:val="none"/>
        </w:rPr>
        <w:t>arena</w:t>
      </w:r>
      <w:r w:rsidRPr="36CE4800" w:rsidR="011F174D">
        <w:rPr>
          <w:rFonts w:ascii="Arial" w:hAnsi="Arial" w:eastAsia="Arial" w:cs="Arial"/>
          <w:sz w:val="24"/>
          <w:szCs w:val="24"/>
          <w:u w:val="none"/>
        </w:rPr>
        <w:t xml:space="preserve"> and prioritising the </w:t>
      </w:r>
      <w:r w:rsidRPr="36CE4800" w:rsidR="69489EB9">
        <w:rPr>
          <w:rFonts w:ascii="Arial" w:hAnsi="Arial" w:eastAsia="Arial" w:cs="Arial"/>
          <w:sz w:val="24"/>
          <w:szCs w:val="24"/>
          <w:u w:val="none"/>
        </w:rPr>
        <w:t>casualty evacuation before handing over to the crime scene manager.</w:t>
      </w:r>
    </w:p>
    <w:p w:rsidR="69489EB9" w:rsidP="36CE4800" w:rsidRDefault="69489EB9" w14:paraId="145A3EA5" w14:textId="7446DF05">
      <w:pPr>
        <w:pStyle w:val="Normal"/>
        <w:jc w:val="left"/>
        <w:rPr>
          <w:rFonts w:ascii="Arial" w:hAnsi="Arial" w:eastAsia="Arial" w:cs="Arial"/>
          <w:sz w:val="24"/>
          <w:szCs w:val="24"/>
          <w:u w:val="none"/>
        </w:rPr>
      </w:pPr>
      <w:r w:rsidRPr="36CE4800" w:rsidR="69489EB9">
        <w:rPr>
          <w:rFonts w:ascii="Arial" w:hAnsi="Arial" w:eastAsia="Arial" w:cs="Arial"/>
          <w:sz w:val="24"/>
          <w:szCs w:val="24"/>
          <w:u w:val="none"/>
        </w:rPr>
        <w:t>Despite GMP responding well to the attacks there were moments which could have been improved such as communication</w:t>
      </w:r>
      <w:r w:rsidRPr="36CE4800" w:rsidR="5B051EAB">
        <w:rPr>
          <w:rFonts w:ascii="Arial" w:hAnsi="Arial" w:eastAsia="Arial" w:cs="Arial"/>
          <w:sz w:val="24"/>
          <w:szCs w:val="24"/>
          <w:u w:val="none"/>
        </w:rPr>
        <w:t>. W</w:t>
      </w:r>
      <w:r w:rsidRPr="36CE4800" w:rsidR="69489EB9">
        <w:rPr>
          <w:rFonts w:ascii="Arial" w:hAnsi="Arial" w:eastAsia="Arial" w:cs="Arial"/>
          <w:sz w:val="24"/>
          <w:szCs w:val="24"/>
          <w:u w:val="none"/>
        </w:rPr>
        <w:t xml:space="preserve">hen the </w:t>
      </w:r>
      <w:r w:rsidRPr="36CE4800" w:rsidR="282501FE">
        <w:rPr>
          <w:rFonts w:ascii="Arial" w:hAnsi="Arial" w:eastAsia="Arial" w:cs="Arial"/>
          <w:sz w:val="24"/>
          <w:szCs w:val="24"/>
          <w:u w:val="none"/>
        </w:rPr>
        <w:t xml:space="preserve">force duty </w:t>
      </w:r>
      <w:r w:rsidRPr="36CE4800" w:rsidR="1C60397A">
        <w:rPr>
          <w:rFonts w:ascii="Arial" w:hAnsi="Arial" w:eastAsia="Arial" w:cs="Arial"/>
          <w:sz w:val="24"/>
          <w:szCs w:val="24"/>
          <w:u w:val="none"/>
        </w:rPr>
        <w:t xml:space="preserve">officer </w:t>
      </w:r>
      <w:r w:rsidRPr="36CE4800" w:rsidR="1C60397A">
        <w:rPr>
          <w:rFonts w:ascii="Arial" w:hAnsi="Arial" w:eastAsia="Arial" w:cs="Arial"/>
          <w:sz w:val="24"/>
          <w:szCs w:val="24"/>
          <w:u w:val="none"/>
        </w:rPr>
        <w:t>initiated</w:t>
      </w:r>
      <w:r w:rsidRPr="36CE4800" w:rsidR="282501FE">
        <w:rPr>
          <w:rFonts w:ascii="Arial" w:hAnsi="Arial" w:eastAsia="Arial" w:cs="Arial"/>
          <w:sz w:val="24"/>
          <w:szCs w:val="24"/>
          <w:u w:val="none"/>
        </w:rPr>
        <w:t xml:space="preserve"> operation PLATO the NWAS and GMFR </w:t>
      </w:r>
      <w:r w:rsidRPr="36CE4800" w:rsidR="15F9A316">
        <w:rPr>
          <w:rFonts w:ascii="Arial" w:hAnsi="Arial" w:eastAsia="Arial" w:cs="Arial"/>
          <w:sz w:val="24"/>
          <w:szCs w:val="24"/>
          <w:u w:val="none"/>
        </w:rPr>
        <w:t>did not</w:t>
      </w:r>
      <w:r w:rsidRPr="36CE4800" w:rsidR="282501FE">
        <w:rPr>
          <w:rFonts w:ascii="Arial" w:hAnsi="Arial" w:eastAsia="Arial" w:cs="Arial"/>
          <w:sz w:val="24"/>
          <w:szCs w:val="24"/>
          <w:u w:val="none"/>
        </w:rPr>
        <w:t xml:space="preserve"> </w:t>
      </w:r>
      <w:r w:rsidRPr="36CE4800" w:rsidR="0096B90D">
        <w:rPr>
          <w:rFonts w:ascii="Arial" w:hAnsi="Arial" w:eastAsia="Arial" w:cs="Arial"/>
          <w:sz w:val="24"/>
          <w:szCs w:val="24"/>
          <w:u w:val="none"/>
        </w:rPr>
        <w:t>get</w:t>
      </w:r>
      <w:r w:rsidRPr="36CE4800" w:rsidR="282501FE">
        <w:rPr>
          <w:rFonts w:ascii="Arial" w:hAnsi="Arial" w:eastAsia="Arial" w:cs="Arial"/>
          <w:sz w:val="24"/>
          <w:szCs w:val="24"/>
          <w:u w:val="none"/>
        </w:rPr>
        <w:t xml:space="preserve"> notified</w:t>
      </w:r>
      <w:r w:rsidRPr="36CE4800" w:rsidR="58808720">
        <w:rPr>
          <w:rFonts w:ascii="Arial" w:hAnsi="Arial" w:eastAsia="Arial" w:cs="Arial"/>
          <w:sz w:val="24"/>
          <w:szCs w:val="24"/>
          <w:u w:val="none"/>
        </w:rPr>
        <w:t xml:space="preserve"> that the operation had been </w:t>
      </w:r>
      <w:r w:rsidRPr="36CE4800" w:rsidR="58808720">
        <w:rPr>
          <w:rFonts w:ascii="Arial" w:hAnsi="Arial" w:eastAsia="Arial" w:cs="Arial"/>
          <w:sz w:val="24"/>
          <w:szCs w:val="24"/>
          <w:u w:val="none"/>
        </w:rPr>
        <w:t>initiated</w:t>
      </w:r>
      <w:r w:rsidRPr="36CE4800" w:rsidR="58808720">
        <w:rPr>
          <w:rFonts w:ascii="Arial" w:hAnsi="Arial" w:eastAsia="Arial" w:cs="Arial"/>
          <w:sz w:val="24"/>
          <w:szCs w:val="24"/>
          <w:u w:val="none"/>
        </w:rPr>
        <w:t xml:space="preserve">. This </w:t>
      </w:r>
      <w:r w:rsidRPr="36CE4800" w:rsidR="600F3ECB">
        <w:rPr>
          <w:rFonts w:ascii="Arial" w:hAnsi="Arial" w:eastAsia="Arial" w:cs="Arial"/>
          <w:sz w:val="24"/>
          <w:szCs w:val="24"/>
          <w:u w:val="none"/>
        </w:rPr>
        <w:t xml:space="preserve">could have resulted in more casualties if the incident </w:t>
      </w:r>
      <w:r w:rsidRPr="36CE4800" w:rsidR="0FF570E9">
        <w:rPr>
          <w:rFonts w:ascii="Arial" w:hAnsi="Arial" w:eastAsia="Arial" w:cs="Arial"/>
          <w:sz w:val="24"/>
          <w:szCs w:val="24"/>
          <w:u w:val="none"/>
        </w:rPr>
        <w:t>were</w:t>
      </w:r>
      <w:r w:rsidRPr="36CE4800" w:rsidR="600F3ECB">
        <w:rPr>
          <w:rFonts w:ascii="Arial" w:hAnsi="Arial" w:eastAsia="Arial" w:cs="Arial"/>
          <w:sz w:val="24"/>
          <w:szCs w:val="24"/>
          <w:u w:val="none"/>
        </w:rPr>
        <w:t xml:space="preserve"> a MTFA as those other services would not have known.</w:t>
      </w:r>
    </w:p>
    <w:p w:rsidR="059C7B02" w:rsidP="36CE4800" w:rsidRDefault="059C7B02" w14:paraId="23D676ED" w14:textId="4A87B3B2">
      <w:pPr>
        <w:pStyle w:val="Normal"/>
        <w:jc w:val="left"/>
        <w:rPr>
          <w:rFonts w:ascii="Arial" w:hAnsi="Arial" w:eastAsia="Arial" w:cs="Arial"/>
          <w:sz w:val="24"/>
          <w:szCs w:val="24"/>
          <w:u w:val="none"/>
        </w:rPr>
      </w:pPr>
      <w:r w:rsidRPr="36CE4800" w:rsidR="059C7B02">
        <w:rPr>
          <w:rFonts w:ascii="Arial" w:hAnsi="Arial" w:eastAsia="Arial" w:cs="Arial"/>
          <w:sz w:val="24"/>
          <w:szCs w:val="24"/>
          <w:u w:val="none"/>
        </w:rPr>
        <w:t xml:space="preserve">Furthermore, the force duty officer had to many responsibilities at one point resulting in </w:t>
      </w:r>
      <w:r w:rsidRPr="36CE4800" w:rsidR="3AE8B176">
        <w:rPr>
          <w:rFonts w:ascii="Arial" w:hAnsi="Arial" w:eastAsia="Arial" w:cs="Arial"/>
          <w:sz w:val="24"/>
          <w:szCs w:val="24"/>
          <w:u w:val="none"/>
        </w:rPr>
        <w:t xml:space="preserve">important calls not getting to him. This situation could have been avoided if the force duty officer delegated tasks such as </w:t>
      </w:r>
      <w:r w:rsidRPr="36CE4800" w:rsidR="414F47DA">
        <w:rPr>
          <w:rFonts w:ascii="Arial" w:hAnsi="Arial" w:eastAsia="Arial" w:cs="Arial"/>
          <w:sz w:val="24"/>
          <w:szCs w:val="24"/>
          <w:u w:val="none"/>
        </w:rPr>
        <w:t>notifying other agencies of operation PLATO to another officer. This would have freed some of the traffic from his phone ensuring he received the best infor</w:t>
      </w:r>
      <w:r w:rsidRPr="36CE4800" w:rsidR="7FF42D0B">
        <w:rPr>
          <w:rFonts w:ascii="Arial" w:hAnsi="Arial" w:eastAsia="Arial" w:cs="Arial"/>
          <w:sz w:val="24"/>
          <w:szCs w:val="24"/>
          <w:u w:val="none"/>
        </w:rPr>
        <w:t>mation possible.</w:t>
      </w:r>
    </w:p>
    <w:p w:rsidR="19F9AF9C" w:rsidP="36CE4800" w:rsidRDefault="19F9AF9C" w14:paraId="7A1AFF86" w14:textId="1FC21BC9">
      <w:pPr>
        <w:pStyle w:val="Normal"/>
        <w:jc w:val="left"/>
        <w:rPr>
          <w:rFonts w:ascii="Arial" w:hAnsi="Arial" w:eastAsia="Arial" w:cs="Arial"/>
          <w:sz w:val="24"/>
          <w:szCs w:val="24"/>
          <w:u w:val="none"/>
        </w:rPr>
      </w:pPr>
      <w:r w:rsidRPr="36CE4800" w:rsidR="19F9AF9C">
        <w:rPr>
          <w:rFonts w:ascii="Arial" w:hAnsi="Arial" w:eastAsia="Arial" w:cs="Arial"/>
          <w:sz w:val="24"/>
          <w:szCs w:val="24"/>
          <w:u w:val="none"/>
        </w:rPr>
        <w:t>Another improvement would be that there was no gold command JESIP meeting between the GMP and NWAS despite the NWAS gold commanders enquiring. A meeting was eventually hel</w:t>
      </w:r>
      <w:r w:rsidRPr="36CE4800" w:rsidR="20604600">
        <w:rPr>
          <w:rFonts w:ascii="Arial" w:hAnsi="Arial" w:eastAsia="Arial" w:cs="Arial"/>
          <w:sz w:val="24"/>
          <w:szCs w:val="24"/>
          <w:u w:val="none"/>
        </w:rPr>
        <w:t>d at 04:15 am. This was hours later than it should have been done.</w:t>
      </w:r>
    </w:p>
    <w:p w:rsidR="36CE4800" w:rsidP="36CE4800" w:rsidRDefault="36CE4800" w14:paraId="1589B2ED" w14:textId="72421A6D">
      <w:pPr>
        <w:pStyle w:val="Normal"/>
        <w:jc w:val="left"/>
        <w:rPr>
          <w:rFonts w:ascii="Arial" w:hAnsi="Arial" w:eastAsia="Arial" w:cs="Arial"/>
          <w:sz w:val="24"/>
          <w:szCs w:val="24"/>
          <w:u w:val="none"/>
        </w:rPr>
      </w:pPr>
    </w:p>
    <w:p w:rsidR="36CE4800" w:rsidP="36CE4800" w:rsidRDefault="36CE4800" w14:paraId="71BD7627" w14:textId="695D5403">
      <w:pPr>
        <w:pStyle w:val="Normal"/>
        <w:jc w:val="left"/>
        <w:rPr>
          <w:rFonts w:ascii="Arial" w:hAnsi="Arial" w:eastAsia="Arial" w:cs="Arial"/>
          <w:sz w:val="24"/>
          <w:szCs w:val="24"/>
          <w:u w:val="none"/>
        </w:rPr>
      </w:pPr>
    </w:p>
    <w:p w:rsidR="36CE4800" w:rsidP="36CE4800" w:rsidRDefault="36CE4800" w14:paraId="01C3E448" w14:textId="1FB13455">
      <w:pPr>
        <w:pStyle w:val="Normal"/>
        <w:jc w:val="left"/>
        <w:rPr>
          <w:rFonts w:ascii="Arial" w:hAnsi="Arial" w:eastAsia="Arial" w:cs="Arial"/>
          <w:sz w:val="24"/>
          <w:szCs w:val="24"/>
          <w:u w:val="none"/>
        </w:rPr>
      </w:pPr>
    </w:p>
    <w:p w:rsidR="36CE4800" w:rsidP="36CE4800" w:rsidRDefault="36CE4800" w14:paraId="2DE8BBEF" w14:textId="030DB111">
      <w:pPr>
        <w:pStyle w:val="Normal"/>
        <w:jc w:val="left"/>
        <w:rPr>
          <w:rFonts w:ascii="Arial" w:hAnsi="Arial" w:eastAsia="Arial" w:cs="Arial"/>
          <w:sz w:val="24"/>
          <w:szCs w:val="24"/>
          <w:u w:val="single"/>
        </w:rPr>
      </w:pPr>
    </w:p>
    <w:p w:rsidR="04B4CEA3" w:rsidP="36CE4800" w:rsidRDefault="04B4CEA3" w14:paraId="244122A8" w14:textId="65F40195">
      <w:pPr>
        <w:pStyle w:val="Normal"/>
        <w:jc w:val="left"/>
        <w:rPr>
          <w:rFonts w:ascii="Arial" w:hAnsi="Arial" w:eastAsia="Arial" w:cs="Arial"/>
          <w:sz w:val="24"/>
          <w:szCs w:val="24"/>
          <w:u w:val="single"/>
        </w:rPr>
      </w:pPr>
      <w:r w:rsidRPr="36CE4800" w:rsidR="04B4CEA3">
        <w:rPr>
          <w:rFonts w:ascii="Arial" w:hAnsi="Arial" w:eastAsia="Arial" w:cs="Arial"/>
          <w:sz w:val="24"/>
          <w:szCs w:val="24"/>
          <w:u w:val="single"/>
        </w:rPr>
        <w:t xml:space="preserve">The Response of the </w:t>
      </w:r>
      <w:r w:rsidRPr="36CE4800" w:rsidR="328B000B">
        <w:rPr>
          <w:rFonts w:ascii="Arial" w:hAnsi="Arial" w:eastAsia="Arial" w:cs="Arial"/>
          <w:sz w:val="24"/>
          <w:szCs w:val="24"/>
          <w:u w:val="single"/>
        </w:rPr>
        <w:t>Ambulance Service</w:t>
      </w:r>
    </w:p>
    <w:p w:rsidR="240AF0E4" w:rsidP="36CE4800" w:rsidRDefault="240AF0E4" w14:paraId="73994A77" w14:textId="0D336262">
      <w:pPr>
        <w:pStyle w:val="Normal"/>
        <w:jc w:val="left"/>
      </w:pPr>
    </w:p>
    <w:p w:rsidR="36CE4800" w:rsidP="36CE4800" w:rsidRDefault="36CE4800" w14:paraId="1173B959" w14:textId="0AE0E2E1">
      <w:pPr>
        <w:pStyle w:val="Normal"/>
        <w:jc w:val="left"/>
        <w:rPr>
          <w:rFonts w:ascii="Arial" w:hAnsi="Arial" w:eastAsia="Arial" w:cs="Arial"/>
          <w:sz w:val="24"/>
          <w:szCs w:val="24"/>
          <w:u w:val="none"/>
        </w:rPr>
      </w:pPr>
    </w:p>
    <w:p w:rsidR="794B7D57" w:rsidP="36CE4800" w:rsidRDefault="794B7D57" w14:paraId="5C5834EE" w14:textId="3B8C6C7F">
      <w:pPr>
        <w:pStyle w:val="Normal"/>
        <w:jc w:val="left"/>
        <w:rPr>
          <w:rFonts w:ascii="Arial" w:hAnsi="Arial" w:eastAsia="Arial" w:cs="Arial"/>
          <w:sz w:val="24"/>
          <w:szCs w:val="24"/>
          <w:u w:val="none"/>
        </w:rPr>
      </w:pPr>
      <w:r w:rsidRPr="36CE4800" w:rsidR="0A93519D">
        <w:rPr>
          <w:rFonts w:ascii="Arial" w:hAnsi="Arial" w:eastAsia="Arial" w:cs="Arial"/>
          <w:sz w:val="24"/>
          <w:szCs w:val="24"/>
          <w:u w:val="none"/>
        </w:rPr>
        <w:t>Northwest</w:t>
      </w:r>
      <w:r w:rsidRPr="36CE4800" w:rsidR="794B7D57">
        <w:rPr>
          <w:rFonts w:ascii="Arial" w:hAnsi="Arial" w:eastAsia="Arial" w:cs="Arial"/>
          <w:sz w:val="24"/>
          <w:szCs w:val="24"/>
          <w:u w:val="none"/>
        </w:rPr>
        <w:t xml:space="preserve"> Ambulance Service (which will be referred to as NWAS for the remainder of this report) received their first call </w:t>
      </w:r>
      <w:r w:rsidRPr="36CE4800" w:rsidR="0A03E633">
        <w:rPr>
          <w:rFonts w:ascii="Arial" w:hAnsi="Arial" w:eastAsia="Arial" w:cs="Arial"/>
          <w:sz w:val="24"/>
          <w:szCs w:val="24"/>
          <w:u w:val="none"/>
        </w:rPr>
        <w:t xml:space="preserve">as stated by the Kerslake report (2018) at 23:32 </w:t>
      </w:r>
      <w:r w:rsidRPr="36CE4800" w:rsidR="77D8874A">
        <w:rPr>
          <w:rFonts w:ascii="Arial" w:hAnsi="Arial" w:eastAsia="Arial" w:cs="Arial"/>
          <w:sz w:val="24"/>
          <w:szCs w:val="24"/>
          <w:u w:val="none"/>
        </w:rPr>
        <w:t>within 5 minutes resources were deployed to the scene and contact was made with GMP.</w:t>
      </w:r>
      <w:r w:rsidRPr="36CE4800" w:rsidR="5D919047">
        <w:rPr>
          <w:rFonts w:ascii="Arial" w:hAnsi="Arial" w:eastAsia="Arial" w:cs="Arial"/>
          <w:sz w:val="24"/>
          <w:szCs w:val="24"/>
          <w:u w:val="none"/>
        </w:rPr>
        <w:t xml:space="preserve"> </w:t>
      </w:r>
    </w:p>
    <w:p w:rsidR="5D919047" w:rsidP="36CE4800" w:rsidRDefault="5D919047" w14:paraId="6AC41357" w14:textId="0C1813BA">
      <w:pPr>
        <w:pStyle w:val="Normal"/>
        <w:jc w:val="left"/>
        <w:rPr>
          <w:rFonts w:ascii="Arial" w:hAnsi="Arial" w:eastAsia="Arial" w:cs="Arial"/>
          <w:sz w:val="24"/>
          <w:szCs w:val="24"/>
          <w:u w:val="none"/>
        </w:rPr>
      </w:pPr>
      <w:r w:rsidRPr="36CE4800" w:rsidR="5D919047">
        <w:rPr>
          <w:rFonts w:ascii="Arial" w:hAnsi="Arial" w:eastAsia="Arial" w:cs="Arial"/>
          <w:sz w:val="24"/>
          <w:szCs w:val="24"/>
          <w:u w:val="none"/>
        </w:rPr>
        <w:t>At 23:42 an advanced paramedic went to the foyer where the bomb had been detonated and made a rapid assessment where he declared a major incident to</w:t>
      </w:r>
      <w:r w:rsidRPr="36CE4800" w:rsidR="1C367579">
        <w:rPr>
          <w:rFonts w:ascii="Arial" w:hAnsi="Arial" w:eastAsia="Arial" w:cs="Arial"/>
          <w:sz w:val="24"/>
          <w:szCs w:val="24"/>
          <w:u w:val="none"/>
        </w:rPr>
        <w:t xml:space="preserve"> the</w:t>
      </w:r>
      <w:r w:rsidRPr="36CE4800" w:rsidR="5D919047">
        <w:rPr>
          <w:rFonts w:ascii="Arial" w:hAnsi="Arial" w:eastAsia="Arial" w:cs="Arial"/>
          <w:sz w:val="24"/>
          <w:szCs w:val="24"/>
          <w:u w:val="none"/>
        </w:rPr>
        <w:t xml:space="preserve"> NWAS control roo</w:t>
      </w:r>
      <w:r w:rsidRPr="36CE4800" w:rsidR="78CA1CB0">
        <w:rPr>
          <w:rFonts w:ascii="Arial" w:hAnsi="Arial" w:eastAsia="Arial" w:cs="Arial"/>
          <w:sz w:val="24"/>
          <w:szCs w:val="24"/>
          <w:u w:val="none"/>
        </w:rPr>
        <w:t>m</w:t>
      </w:r>
      <w:r w:rsidRPr="36CE4800" w:rsidR="2B3BC6AD">
        <w:rPr>
          <w:rFonts w:ascii="Arial" w:hAnsi="Arial" w:eastAsia="Arial" w:cs="Arial"/>
          <w:sz w:val="24"/>
          <w:szCs w:val="24"/>
          <w:u w:val="none"/>
        </w:rPr>
        <w:t>.</w:t>
      </w:r>
    </w:p>
    <w:p w:rsidR="608F9595" w:rsidP="36CE4800" w:rsidRDefault="608F9595" w14:paraId="21024B92" w14:textId="358F01BC">
      <w:pPr>
        <w:pStyle w:val="Normal"/>
        <w:jc w:val="left"/>
        <w:rPr>
          <w:rFonts w:ascii="Arial" w:hAnsi="Arial" w:eastAsia="Arial" w:cs="Arial"/>
          <w:sz w:val="24"/>
          <w:szCs w:val="24"/>
          <w:u w:val="none"/>
        </w:rPr>
      </w:pPr>
      <w:r w:rsidRPr="36CE4800" w:rsidR="608F9595">
        <w:rPr>
          <w:rFonts w:ascii="Arial" w:hAnsi="Arial" w:eastAsia="Arial" w:cs="Arial"/>
          <w:sz w:val="24"/>
          <w:szCs w:val="24"/>
          <w:u w:val="none"/>
        </w:rPr>
        <w:t>In total during the major incident 56 ambulances were deployed along with 9 volunteer ambulance services.</w:t>
      </w:r>
    </w:p>
    <w:p w:rsidR="2B3BC6AD" w:rsidP="36CE4800" w:rsidRDefault="2B3BC6AD" w14:paraId="154BBAB7" w14:textId="0ED13ED9">
      <w:pPr>
        <w:pStyle w:val="Normal"/>
        <w:jc w:val="left"/>
        <w:rPr>
          <w:rFonts w:ascii="Arial" w:hAnsi="Arial" w:eastAsia="Arial" w:cs="Arial"/>
          <w:sz w:val="24"/>
          <w:szCs w:val="24"/>
          <w:u w:val="none"/>
        </w:rPr>
      </w:pPr>
      <w:r w:rsidRPr="36CE4800" w:rsidR="2B3BC6AD">
        <w:rPr>
          <w:rFonts w:ascii="Arial" w:hAnsi="Arial" w:eastAsia="Arial" w:cs="Arial"/>
          <w:sz w:val="24"/>
          <w:szCs w:val="24"/>
          <w:u w:val="none"/>
        </w:rPr>
        <w:t xml:space="preserve">Then a silver level trained manager entered the foyer and </w:t>
      </w:r>
      <w:r w:rsidRPr="36CE4800" w:rsidR="57311AD4">
        <w:rPr>
          <w:rFonts w:ascii="Arial" w:hAnsi="Arial" w:eastAsia="Arial" w:cs="Arial"/>
          <w:sz w:val="24"/>
          <w:szCs w:val="24"/>
          <w:u w:val="none"/>
        </w:rPr>
        <w:t>rendezvous with the current on call silver manager where they created a casualty management plan</w:t>
      </w:r>
      <w:r w:rsidRPr="36CE4800" w:rsidR="7B0AD6E0">
        <w:rPr>
          <w:rFonts w:ascii="Arial" w:hAnsi="Arial" w:eastAsia="Arial" w:cs="Arial"/>
          <w:sz w:val="24"/>
          <w:szCs w:val="24"/>
          <w:u w:val="none"/>
        </w:rPr>
        <w:t>.</w:t>
      </w:r>
    </w:p>
    <w:p w:rsidR="7B0AD6E0" w:rsidP="36CE4800" w:rsidRDefault="7B0AD6E0" w14:paraId="1240A1E5" w14:textId="0A1499BE">
      <w:pPr>
        <w:pStyle w:val="Normal"/>
        <w:jc w:val="left"/>
        <w:rPr>
          <w:rFonts w:ascii="Arial" w:hAnsi="Arial" w:eastAsia="Arial" w:cs="Arial"/>
          <w:sz w:val="24"/>
          <w:szCs w:val="24"/>
          <w:u w:val="none"/>
        </w:rPr>
      </w:pPr>
      <w:r w:rsidRPr="36CE4800" w:rsidR="7B0AD6E0">
        <w:rPr>
          <w:rFonts w:ascii="Arial" w:hAnsi="Arial" w:eastAsia="Arial" w:cs="Arial"/>
          <w:sz w:val="24"/>
          <w:szCs w:val="24"/>
          <w:u w:val="none"/>
        </w:rPr>
        <w:t xml:space="preserve">The casualty management plan included using the advanced paramedic to carry </w:t>
      </w:r>
      <w:r w:rsidRPr="36CE4800" w:rsidR="33CD57D0">
        <w:rPr>
          <w:rFonts w:ascii="Arial" w:hAnsi="Arial" w:eastAsia="Arial" w:cs="Arial"/>
          <w:sz w:val="24"/>
          <w:szCs w:val="24"/>
          <w:u w:val="none"/>
        </w:rPr>
        <w:t>out casualty</w:t>
      </w:r>
      <w:r w:rsidRPr="36CE4800" w:rsidR="7B0AD6E0">
        <w:rPr>
          <w:rFonts w:ascii="Arial" w:hAnsi="Arial" w:eastAsia="Arial" w:cs="Arial"/>
          <w:sz w:val="24"/>
          <w:szCs w:val="24"/>
          <w:u w:val="none"/>
        </w:rPr>
        <w:t xml:space="preserve"> triage and the silver level</w:t>
      </w:r>
      <w:r w:rsidRPr="36CE4800" w:rsidR="07D803A9">
        <w:rPr>
          <w:rFonts w:ascii="Arial" w:hAnsi="Arial" w:eastAsia="Arial" w:cs="Arial"/>
          <w:sz w:val="24"/>
          <w:szCs w:val="24"/>
          <w:u w:val="none"/>
        </w:rPr>
        <w:t xml:space="preserve"> manager setting up a casualty clearing station</w:t>
      </w:r>
      <w:r w:rsidRPr="36CE4800" w:rsidR="6778CAA0">
        <w:rPr>
          <w:rFonts w:ascii="Arial" w:hAnsi="Arial" w:eastAsia="Arial" w:cs="Arial"/>
          <w:sz w:val="24"/>
          <w:szCs w:val="24"/>
          <w:u w:val="none"/>
        </w:rPr>
        <w:t xml:space="preserve">. </w:t>
      </w:r>
    </w:p>
    <w:p w:rsidR="6778CAA0" w:rsidP="36CE4800" w:rsidRDefault="6778CAA0" w14:paraId="0AA360BB" w14:textId="278232A4">
      <w:pPr>
        <w:pStyle w:val="Normal"/>
        <w:jc w:val="left"/>
        <w:rPr>
          <w:rFonts w:ascii="Arial" w:hAnsi="Arial" w:eastAsia="Arial" w:cs="Arial"/>
          <w:sz w:val="24"/>
          <w:szCs w:val="24"/>
          <w:u w:val="none"/>
        </w:rPr>
      </w:pPr>
      <w:r w:rsidRPr="36CE4800" w:rsidR="6778CAA0">
        <w:rPr>
          <w:rFonts w:ascii="Arial" w:hAnsi="Arial" w:eastAsia="Arial" w:cs="Arial"/>
          <w:sz w:val="24"/>
          <w:szCs w:val="24"/>
          <w:u w:val="none"/>
        </w:rPr>
        <w:t>Casualty triage</w:t>
      </w:r>
      <w:r w:rsidRPr="36CE4800" w:rsidR="5EFE57BD">
        <w:rPr>
          <w:rFonts w:ascii="Arial" w:hAnsi="Arial" w:eastAsia="Arial" w:cs="Arial"/>
          <w:sz w:val="24"/>
          <w:szCs w:val="24"/>
          <w:u w:val="none"/>
        </w:rPr>
        <w:t xml:space="preserve"> as stated by NHS (2016)</w:t>
      </w:r>
      <w:r w:rsidRPr="36CE4800" w:rsidR="6778CAA0">
        <w:rPr>
          <w:rFonts w:ascii="Arial" w:hAnsi="Arial" w:eastAsia="Arial" w:cs="Arial"/>
          <w:sz w:val="24"/>
          <w:szCs w:val="24"/>
          <w:u w:val="none"/>
        </w:rPr>
        <w:t xml:space="preserve"> involves separating the casualties into </w:t>
      </w:r>
      <w:r w:rsidRPr="36CE4800" w:rsidR="4D31D39D">
        <w:rPr>
          <w:rFonts w:ascii="Arial" w:hAnsi="Arial" w:eastAsia="Arial" w:cs="Arial"/>
          <w:sz w:val="24"/>
          <w:szCs w:val="24"/>
          <w:u w:val="none"/>
        </w:rPr>
        <w:t>different urgencies from priority 1 needing urgent live savi</w:t>
      </w:r>
      <w:r w:rsidRPr="36CE4800" w:rsidR="0BD6B8CF">
        <w:rPr>
          <w:rFonts w:ascii="Arial" w:hAnsi="Arial" w:eastAsia="Arial" w:cs="Arial"/>
          <w:sz w:val="24"/>
          <w:szCs w:val="24"/>
          <w:u w:val="none"/>
        </w:rPr>
        <w:t xml:space="preserve">ng surgery to priority 4 which are </w:t>
      </w:r>
      <w:r w:rsidRPr="36CE4800" w:rsidR="4415079C">
        <w:rPr>
          <w:rFonts w:ascii="Arial" w:hAnsi="Arial" w:eastAsia="Arial" w:cs="Arial"/>
          <w:sz w:val="24"/>
          <w:szCs w:val="24"/>
          <w:u w:val="none"/>
        </w:rPr>
        <w:t>not expected to survive therefore not needing treatment.</w:t>
      </w:r>
    </w:p>
    <w:p w:rsidR="4415079C" w:rsidP="36CE4800" w:rsidRDefault="4415079C" w14:paraId="5287F936" w14:textId="4BDF21DD">
      <w:pPr>
        <w:pStyle w:val="Normal"/>
        <w:jc w:val="left"/>
        <w:rPr>
          <w:rFonts w:ascii="Arial" w:hAnsi="Arial" w:eastAsia="Arial" w:cs="Arial"/>
          <w:sz w:val="24"/>
          <w:szCs w:val="24"/>
          <w:u w:val="none"/>
        </w:rPr>
      </w:pPr>
      <w:r w:rsidRPr="36CE4800" w:rsidR="4415079C">
        <w:rPr>
          <w:rFonts w:ascii="Arial" w:hAnsi="Arial" w:eastAsia="Arial" w:cs="Arial"/>
          <w:sz w:val="24"/>
          <w:szCs w:val="24"/>
          <w:u w:val="none"/>
        </w:rPr>
        <w:t xml:space="preserve">While the advanced paramedic performed triage casualties began being evacuated in order </w:t>
      </w:r>
      <w:r w:rsidRPr="36CE4800" w:rsidR="620C5F66">
        <w:rPr>
          <w:rFonts w:ascii="Arial" w:hAnsi="Arial" w:eastAsia="Arial" w:cs="Arial"/>
          <w:sz w:val="24"/>
          <w:szCs w:val="24"/>
          <w:u w:val="none"/>
        </w:rPr>
        <w:t xml:space="preserve">of priority. At the time there were no stretchers available therefore responders improvised by using </w:t>
      </w:r>
      <w:r w:rsidRPr="36CE4800" w:rsidR="394339E4">
        <w:rPr>
          <w:rFonts w:ascii="Arial" w:hAnsi="Arial" w:eastAsia="Arial" w:cs="Arial"/>
          <w:sz w:val="24"/>
          <w:szCs w:val="24"/>
          <w:u w:val="none"/>
        </w:rPr>
        <w:t>display boards to carry the injured.</w:t>
      </w:r>
    </w:p>
    <w:p w:rsidR="387AD66B" w:rsidP="36CE4800" w:rsidRDefault="387AD66B" w14:paraId="41AACE5C" w14:textId="44D2BF53">
      <w:pPr>
        <w:pStyle w:val="Normal"/>
        <w:jc w:val="left"/>
        <w:rPr>
          <w:rFonts w:ascii="Arial" w:hAnsi="Arial" w:eastAsia="Arial" w:cs="Arial"/>
          <w:sz w:val="24"/>
          <w:szCs w:val="24"/>
        </w:rPr>
      </w:pPr>
      <w:r w:rsidRPr="36CE4800" w:rsidR="387AD66B">
        <w:rPr>
          <w:rFonts w:ascii="Arial" w:hAnsi="Arial" w:eastAsia="Arial" w:cs="Arial"/>
          <w:sz w:val="24"/>
          <w:szCs w:val="24"/>
        </w:rPr>
        <w:t xml:space="preserve">The NWAS bronze liaised with the </w:t>
      </w:r>
      <w:r w:rsidRPr="36CE4800" w:rsidR="7D021FDE">
        <w:rPr>
          <w:rFonts w:ascii="Arial" w:hAnsi="Arial" w:eastAsia="Arial" w:cs="Arial"/>
          <w:sz w:val="24"/>
          <w:szCs w:val="24"/>
        </w:rPr>
        <w:t xml:space="preserve">GMP </w:t>
      </w:r>
      <w:r w:rsidRPr="36CE4800" w:rsidR="387AD66B">
        <w:rPr>
          <w:rFonts w:ascii="Arial" w:hAnsi="Arial" w:eastAsia="Arial" w:cs="Arial"/>
          <w:sz w:val="24"/>
          <w:szCs w:val="24"/>
        </w:rPr>
        <w:t>firearms comma</w:t>
      </w:r>
      <w:r w:rsidRPr="36CE4800" w:rsidR="58CACBEA">
        <w:rPr>
          <w:rFonts w:ascii="Arial" w:hAnsi="Arial" w:eastAsia="Arial" w:cs="Arial"/>
          <w:sz w:val="24"/>
          <w:szCs w:val="24"/>
        </w:rPr>
        <w:t>nder discussing the security of the area which as a result of this liaison more transport was made available t</w:t>
      </w:r>
      <w:r w:rsidRPr="36CE4800" w:rsidR="7D865200">
        <w:rPr>
          <w:rFonts w:ascii="Arial" w:hAnsi="Arial" w:eastAsia="Arial" w:cs="Arial"/>
          <w:sz w:val="24"/>
          <w:szCs w:val="24"/>
        </w:rPr>
        <w:t>o assist with the casualties.</w:t>
      </w:r>
    </w:p>
    <w:p w:rsidR="1CAFE539" w:rsidP="36CE4800" w:rsidRDefault="1CAFE539" w14:paraId="08C37D5E" w14:textId="77917E56">
      <w:pPr>
        <w:pStyle w:val="Normal"/>
        <w:jc w:val="left"/>
        <w:rPr>
          <w:rFonts w:ascii="Arial" w:hAnsi="Arial" w:eastAsia="Arial" w:cs="Arial"/>
          <w:sz w:val="24"/>
          <w:szCs w:val="24"/>
        </w:rPr>
      </w:pPr>
      <w:r w:rsidRPr="36CE4800" w:rsidR="1CAFE539">
        <w:rPr>
          <w:rFonts w:ascii="Arial" w:hAnsi="Arial" w:eastAsia="Arial" w:cs="Arial"/>
          <w:sz w:val="24"/>
          <w:szCs w:val="24"/>
        </w:rPr>
        <w:t xml:space="preserve">At the NWAS command module there were no JESIP meetings </w:t>
      </w:r>
      <w:r w:rsidRPr="36CE4800" w:rsidR="54EE3406">
        <w:rPr>
          <w:rFonts w:ascii="Arial" w:hAnsi="Arial" w:eastAsia="Arial" w:cs="Arial"/>
          <w:sz w:val="24"/>
          <w:szCs w:val="24"/>
        </w:rPr>
        <w:t xml:space="preserve">between gold NWAS commanders and gold GMP commanders which until 04:15 am. This possibly hampered proceeding as there was no clear plan between the gold </w:t>
      </w:r>
      <w:r w:rsidRPr="36CE4800" w:rsidR="13931938">
        <w:rPr>
          <w:rFonts w:ascii="Arial" w:hAnsi="Arial" w:eastAsia="Arial" w:cs="Arial"/>
          <w:sz w:val="24"/>
          <w:szCs w:val="24"/>
        </w:rPr>
        <w:t>commanders.</w:t>
      </w:r>
    </w:p>
    <w:p w:rsidR="36CE4800" w:rsidP="36CE4800" w:rsidRDefault="36CE4800" w14:paraId="20C1FF9C" w14:textId="5A9EA993">
      <w:pPr>
        <w:pStyle w:val="Normal"/>
        <w:jc w:val="left"/>
        <w:rPr>
          <w:rFonts w:ascii="Arial" w:hAnsi="Arial" w:eastAsia="Arial" w:cs="Arial"/>
          <w:sz w:val="24"/>
          <w:szCs w:val="24"/>
        </w:rPr>
      </w:pPr>
    </w:p>
    <w:p w:rsidR="36CE4800" w:rsidP="36CE4800" w:rsidRDefault="36CE4800" w14:paraId="4056CCC4" w14:textId="2F3B5CED">
      <w:pPr>
        <w:pStyle w:val="Normal"/>
        <w:jc w:val="left"/>
        <w:rPr>
          <w:rFonts w:ascii="Arial" w:hAnsi="Arial" w:eastAsia="Arial" w:cs="Arial"/>
          <w:sz w:val="24"/>
          <w:szCs w:val="24"/>
        </w:rPr>
      </w:pPr>
    </w:p>
    <w:p w:rsidR="36CE4800" w:rsidP="36CE4800" w:rsidRDefault="36CE4800" w14:paraId="6367E765" w14:textId="08C185E8">
      <w:pPr>
        <w:pStyle w:val="Normal"/>
        <w:jc w:val="left"/>
        <w:rPr>
          <w:rFonts w:ascii="Arial" w:hAnsi="Arial" w:eastAsia="Arial" w:cs="Arial"/>
          <w:sz w:val="24"/>
          <w:szCs w:val="24"/>
        </w:rPr>
      </w:pPr>
    </w:p>
    <w:p w:rsidR="36CE4800" w:rsidP="36CE4800" w:rsidRDefault="36CE4800" w14:paraId="3986775C" w14:textId="7CD911C1">
      <w:pPr>
        <w:pStyle w:val="Normal"/>
        <w:jc w:val="left"/>
        <w:rPr>
          <w:rFonts w:ascii="Arial" w:hAnsi="Arial" w:eastAsia="Arial" w:cs="Arial"/>
          <w:sz w:val="24"/>
          <w:szCs w:val="24"/>
        </w:rPr>
      </w:pPr>
    </w:p>
    <w:p w:rsidR="7D865200" w:rsidP="36CE4800" w:rsidRDefault="7D865200" w14:paraId="023929FB" w14:textId="2B2B96E0">
      <w:pPr>
        <w:pStyle w:val="Normal"/>
        <w:jc w:val="left"/>
        <w:rPr>
          <w:rFonts w:ascii="Arial" w:hAnsi="Arial" w:eastAsia="Arial" w:cs="Arial"/>
          <w:sz w:val="24"/>
          <w:szCs w:val="24"/>
        </w:rPr>
      </w:pPr>
      <w:r w:rsidRPr="36CE4800" w:rsidR="7D865200">
        <w:rPr>
          <w:rFonts w:ascii="Arial" w:hAnsi="Arial" w:eastAsia="Arial" w:cs="Arial"/>
          <w:sz w:val="24"/>
          <w:szCs w:val="24"/>
          <w:u w:val="single"/>
        </w:rPr>
        <w:t>Evaluating the Response of the Ambulance Service</w:t>
      </w:r>
    </w:p>
    <w:p w:rsidR="36CE4800" w:rsidP="36CE4800" w:rsidRDefault="36CE4800" w14:paraId="0DAB9C4D" w14:textId="0681B036">
      <w:pPr>
        <w:pStyle w:val="Normal"/>
        <w:jc w:val="left"/>
        <w:rPr>
          <w:rFonts w:ascii="Arial" w:hAnsi="Arial" w:eastAsia="Arial" w:cs="Arial"/>
          <w:sz w:val="24"/>
          <w:szCs w:val="24"/>
        </w:rPr>
      </w:pPr>
    </w:p>
    <w:p w:rsidR="7D865200" w:rsidP="36CE4800" w:rsidRDefault="7D865200" w14:paraId="5EF2B5B6" w14:textId="044CA654">
      <w:pPr>
        <w:pStyle w:val="Normal"/>
        <w:jc w:val="left"/>
        <w:rPr>
          <w:rFonts w:ascii="Arial" w:hAnsi="Arial" w:eastAsia="Arial" w:cs="Arial"/>
          <w:sz w:val="24"/>
          <w:szCs w:val="24"/>
          <w:u w:val="none"/>
        </w:rPr>
      </w:pPr>
      <w:r w:rsidRPr="36CE4800" w:rsidR="7D865200">
        <w:rPr>
          <w:rFonts w:ascii="Arial" w:hAnsi="Arial" w:eastAsia="Arial" w:cs="Arial"/>
          <w:sz w:val="24"/>
          <w:szCs w:val="24"/>
          <w:u w:val="none"/>
        </w:rPr>
        <w:t xml:space="preserve">The Ambulance service arrived on the scene rapidly and showed great bravery </w:t>
      </w:r>
      <w:r w:rsidRPr="36CE4800" w:rsidR="3409A5C8">
        <w:rPr>
          <w:rFonts w:ascii="Arial" w:hAnsi="Arial" w:eastAsia="Arial" w:cs="Arial"/>
          <w:sz w:val="24"/>
          <w:szCs w:val="24"/>
          <w:u w:val="none"/>
        </w:rPr>
        <w:t>as it was not confirmed if the scene was yet safe for entry. Furthermore, NWAS worked well with regards to the civil contingenc</w:t>
      </w:r>
      <w:r w:rsidRPr="36CE4800" w:rsidR="4533D0CA">
        <w:rPr>
          <w:rFonts w:ascii="Arial" w:hAnsi="Arial" w:eastAsia="Arial" w:cs="Arial"/>
          <w:sz w:val="24"/>
          <w:szCs w:val="24"/>
          <w:u w:val="none"/>
        </w:rPr>
        <w:t xml:space="preserve">ies act as they cooperated with GMP in order to support the casualties. </w:t>
      </w:r>
    </w:p>
    <w:p w:rsidR="4533D0CA" w:rsidP="36CE4800" w:rsidRDefault="4533D0CA" w14:paraId="1C317E83" w14:textId="0193F725">
      <w:pPr>
        <w:pStyle w:val="Normal"/>
        <w:jc w:val="left"/>
        <w:rPr>
          <w:rFonts w:ascii="Arial" w:hAnsi="Arial" w:eastAsia="Arial" w:cs="Arial"/>
          <w:sz w:val="24"/>
          <w:szCs w:val="24"/>
          <w:u w:val="none"/>
        </w:rPr>
      </w:pPr>
      <w:r w:rsidRPr="36CE4800" w:rsidR="4533D0CA">
        <w:rPr>
          <w:rFonts w:ascii="Arial" w:hAnsi="Arial" w:eastAsia="Arial" w:cs="Arial"/>
          <w:sz w:val="24"/>
          <w:szCs w:val="24"/>
          <w:u w:val="none"/>
        </w:rPr>
        <w:t>A command structure was established quickly meaning the focus would be on treating and evacuating casualties. The advanced paramedic in charge of triage did e</w:t>
      </w:r>
      <w:r w:rsidRPr="36CE4800" w:rsidR="6CCC26B7">
        <w:rPr>
          <w:rFonts w:ascii="Arial" w:hAnsi="Arial" w:eastAsia="Arial" w:cs="Arial"/>
          <w:sz w:val="24"/>
          <w:szCs w:val="24"/>
          <w:u w:val="none"/>
        </w:rPr>
        <w:t>xtremely well under the circumstances when sorting the casualties into different priorities.</w:t>
      </w:r>
    </w:p>
    <w:p w:rsidR="6CCC26B7" w:rsidP="36CE4800" w:rsidRDefault="6CCC26B7" w14:paraId="1768563B" w14:textId="73202910">
      <w:pPr>
        <w:pStyle w:val="Normal"/>
        <w:jc w:val="left"/>
        <w:rPr>
          <w:rFonts w:ascii="Arial" w:hAnsi="Arial" w:eastAsia="Arial" w:cs="Arial"/>
          <w:sz w:val="24"/>
          <w:szCs w:val="24"/>
          <w:u w:val="none"/>
        </w:rPr>
      </w:pPr>
      <w:r w:rsidRPr="36CE4800" w:rsidR="6CCC26B7">
        <w:rPr>
          <w:rFonts w:ascii="Arial" w:hAnsi="Arial" w:eastAsia="Arial" w:cs="Arial"/>
          <w:sz w:val="24"/>
          <w:szCs w:val="24"/>
          <w:u w:val="none"/>
        </w:rPr>
        <w:t xml:space="preserve">When evacuating the patients NWAS and other responders showed great adaptability when there were no </w:t>
      </w:r>
      <w:r w:rsidRPr="36CE4800" w:rsidR="4301CD4F">
        <w:rPr>
          <w:rFonts w:ascii="Arial" w:hAnsi="Arial" w:eastAsia="Arial" w:cs="Arial"/>
          <w:sz w:val="24"/>
          <w:szCs w:val="24"/>
          <w:u w:val="none"/>
        </w:rPr>
        <w:t>stretchers,</w:t>
      </w:r>
      <w:r w:rsidRPr="36CE4800" w:rsidR="6CCC26B7">
        <w:rPr>
          <w:rFonts w:ascii="Arial" w:hAnsi="Arial" w:eastAsia="Arial" w:cs="Arial"/>
          <w:sz w:val="24"/>
          <w:szCs w:val="24"/>
          <w:u w:val="none"/>
        </w:rPr>
        <w:t xml:space="preserve"> </w:t>
      </w:r>
      <w:r w:rsidRPr="36CE4800" w:rsidR="1FA41A93">
        <w:rPr>
          <w:rFonts w:ascii="Arial" w:hAnsi="Arial" w:eastAsia="Arial" w:cs="Arial"/>
          <w:sz w:val="24"/>
          <w:szCs w:val="24"/>
          <w:u w:val="none"/>
        </w:rPr>
        <w:t>so</w:t>
      </w:r>
      <w:r w:rsidRPr="36CE4800" w:rsidR="6CCC26B7">
        <w:rPr>
          <w:rFonts w:ascii="Arial" w:hAnsi="Arial" w:eastAsia="Arial" w:cs="Arial"/>
          <w:sz w:val="24"/>
          <w:szCs w:val="24"/>
          <w:u w:val="none"/>
        </w:rPr>
        <w:t xml:space="preserve"> th</w:t>
      </w:r>
      <w:r w:rsidRPr="36CE4800" w:rsidR="21D00DC6">
        <w:rPr>
          <w:rFonts w:ascii="Arial" w:hAnsi="Arial" w:eastAsia="Arial" w:cs="Arial"/>
          <w:sz w:val="24"/>
          <w:szCs w:val="24"/>
          <w:u w:val="none"/>
        </w:rPr>
        <w:t>ey used display boards and metal barriers to transport casualties to the clearing station</w:t>
      </w:r>
      <w:r w:rsidRPr="36CE4800" w:rsidR="4D9DA73F">
        <w:rPr>
          <w:rFonts w:ascii="Arial" w:hAnsi="Arial" w:eastAsia="Arial" w:cs="Arial"/>
          <w:sz w:val="24"/>
          <w:szCs w:val="24"/>
          <w:u w:val="none"/>
        </w:rPr>
        <w:t xml:space="preserve">. The evacuating of patients went extremely well as shown by </w:t>
      </w:r>
      <w:r w:rsidRPr="36CE4800" w:rsidR="0DEFAD27">
        <w:rPr>
          <w:rFonts w:ascii="Arial" w:hAnsi="Arial" w:eastAsia="Arial" w:cs="Arial"/>
          <w:sz w:val="24"/>
          <w:szCs w:val="24"/>
          <w:u w:val="none"/>
        </w:rPr>
        <w:t>Manchester Arena inquiry</w:t>
      </w:r>
      <w:r w:rsidRPr="36CE4800" w:rsidR="57DC5918">
        <w:rPr>
          <w:rFonts w:ascii="Arial" w:hAnsi="Arial" w:eastAsia="Arial" w:cs="Arial"/>
          <w:sz w:val="24"/>
          <w:szCs w:val="24"/>
          <w:u w:val="none"/>
        </w:rPr>
        <w:t xml:space="preserve"> Evidence</w:t>
      </w:r>
      <w:r w:rsidRPr="36CE4800" w:rsidR="0DEFAD27">
        <w:rPr>
          <w:rFonts w:ascii="Arial" w:hAnsi="Arial" w:eastAsia="Arial" w:cs="Arial"/>
          <w:sz w:val="24"/>
          <w:szCs w:val="24"/>
          <w:u w:val="none"/>
        </w:rPr>
        <w:t xml:space="preserve"> (2021) as casualt</w:t>
      </w:r>
      <w:r w:rsidRPr="36CE4800" w:rsidR="25806E8D">
        <w:rPr>
          <w:rFonts w:ascii="Arial" w:hAnsi="Arial" w:eastAsia="Arial" w:cs="Arial"/>
          <w:sz w:val="24"/>
          <w:szCs w:val="24"/>
          <w:u w:val="none"/>
        </w:rPr>
        <w:t>ies were being taken to the clearing station at a rapid pace.</w:t>
      </w:r>
    </w:p>
    <w:p w:rsidR="2DC4E260" w:rsidP="36CE4800" w:rsidRDefault="2DC4E260" w14:paraId="03434ABA" w14:textId="3065F716">
      <w:pPr>
        <w:pStyle w:val="Normal"/>
        <w:jc w:val="left"/>
        <w:rPr>
          <w:rFonts w:ascii="Arial" w:hAnsi="Arial" w:eastAsia="Arial" w:cs="Arial"/>
          <w:sz w:val="24"/>
          <w:szCs w:val="24"/>
          <w:u w:val="none"/>
        </w:rPr>
      </w:pPr>
      <w:r w:rsidRPr="36CE4800" w:rsidR="2DC4E260">
        <w:rPr>
          <w:rFonts w:ascii="Arial" w:hAnsi="Arial" w:eastAsia="Arial" w:cs="Arial"/>
          <w:sz w:val="24"/>
          <w:szCs w:val="24"/>
          <w:u w:val="none"/>
        </w:rPr>
        <w:t xml:space="preserve">The cooperation between the silver command officer and the </w:t>
      </w:r>
      <w:r w:rsidRPr="36CE4800" w:rsidR="724C2BD3">
        <w:rPr>
          <w:rFonts w:ascii="Arial" w:hAnsi="Arial" w:eastAsia="Arial" w:cs="Arial"/>
          <w:sz w:val="24"/>
          <w:szCs w:val="24"/>
          <w:u w:val="none"/>
        </w:rPr>
        <w:t>on-call</w:t>
      </w:r>
      <w:r w:rsidRPr="36CE4800" w:rsidR="2DC4E260">
        <w:rPr>
          <w:rFonts w:ascii="Arial" w:hAnsi="Arial" w:eastAsia="Arial" w:cs="Arial"/>
          <w:sz w:val="24"/>
          <w:szCs w:val="24"/>
          <w:u w:val="none"/>
        </w:rPr>
        <w:t xml:space="preserve"> command officer resulted in the casualty management plan being established and</w:t>
      </w:r>
      <w:r w:rsidRPr="36CE4800" w:rsidR="1465D2A4">
        <w:rPr>
          <w:rFonts w:ascii="Arial" w:hAnsi="Arial" w:eastAsia="Arial" w:cs="Arial"/>
          <w:sz w:val="24"/>
          <w:szCs w:val="24"/>
          <w:u w:val="none"/>
        </w:rPr>
        <w:t xml:space="preserve"> </w:t>
      </w:r>
      <w:r w:rsidRPr="36CE4800" w:rsidR="650FFB3A">
        <w:rPr>
          <w:rFonts w:ascii="Arial" w:hAnsi="Arial" w:eastAsia="Arial" w:cs="Arial"/>
          <w:sz w:val="24"/>
          <w:szCs w:val="24"/>
          <w:u w:val="none"/>
        </w:rPr>
        <w:t>followed.</w:t>
      </w:r>
    </w:p>
    <w:p w:rsidR="51F9F4D6" w:rsidP="36CE4800" w:rsidRDefault="51F9F4D6" w14:paraId="599A85B1" w14:textId="51B7B6E7">
      <w:pPr>
        <w:pStyle w:val="Normal"/>
        <w:jc w:val="left"/>
        <w:rPr>
          <w:rFonts w:ascii="Arial" w:hAnsi="Arial" w:eastAsia="Arial" w:cs="Arial"/>
          <w:sz w:val="24"/>
          <w:szCs w:val="24"/>
          <w:u w:val="none"/>
        </w:rPr>
      </w:pPr>
      <w:r w:rsidRPr="36CE4800" w:rsidR="51F9F4D6">
        <w:rPr>
          <w:rFonts w:ascii="Arial" w:hAnsi="Arial" w:eastAsia="Arial" w:cs="Arial"/>
          <w:sz w:val="24"/>
          <w:szCs w:val="24"/>
          <w:u w:val="none"/>
        </w:rPr>
        <w:t>The cooperation between GMP and NWAS resulted in extra transport being used to trans</w:t>
      </w:r>
      <w:r w:rsidRPr="36CE4800" w:rsidR="1CE7D4AE">
        <w:rPr>
          <w:rFonts w:ascii="Arial" w:hAnsi="Arial" w:eastAsia="Arial" w:cs="Arial"/>
          <w:sz w:val="24"/>
          <w:szCs w:val="24"/>
          <w:u w:val="none"/>
        </w:rPr>
        <w:t>port casualties to the hospital.</w:t>
      </w:r>
    </w:p>
    <w:p w:rsidR="36CE4800" w:rsidP="36CE4800" w:rsidRDefault="36CE4800" w14:paraId="7C53F727" w14:textId="4FA3C205">
      <w:pPr>
        <w:pStyle w:val="Normal"/>
        <w:jc w:val="left"/>
        <w:rPr>
          <w:rFonts w:ascii="Arial" w:hAnsi="Arial" w:eastAsia="Arial" w:cs="Arial"/>
          <w:sz w:val="24"/>
          <w:szCs w:val="24"/>
          <w:u w:val="none"/>
        </w:rPr>
      </w:pPr>
    </w:p>
    <w:p w:rsidR="1CE7D4AE" w:rsidP="36CE4800" w:rsidRDefault="1CE7D4AE" w14:paraId="1CDB39D1" w14:textId="050581BB">
      <w:pPr>
        <w:pStyle w:val="Normal"/>
        <w:jc w:val="left"/>
        <w:rPr>
          <w:rFonts w:ascii="Arial" w:hAnsi="Arial" w:eastAsia="Arial" w:cs="Arial"/>
          <w:sz w:val="24"/>
          <w:szCs w:val="24"/>
          <w:u w:val="none"/>
        </w:rPr>
      </w:pPr>
      <w:r w:rsidRPr="36CE4800" w:rsidR="1CE7D4AE">
        <w:rPr>
          <w:rFonts w:ascii="Arial" w:hAnsi="Arial" w:eastAsia="Arial" w:cs="Arial"/>
          <w:sz w:val="24"/>
          <w:szCs w:val="24"/>
          <w:u w:val="single"/>
        </w:rPr>
        <w:t>Conclusion</w:t>
      </w:r>
    </w:p>
    <w:p w:rsidR="1CE7D4AE" w:rsidP="36CE4800" w:rsidRDefault="1CE7D4AE" w14:paraId="2F61FE46" w14:textId="20BEEFE2">
      <w:pPr>
        <w:pStyle w:val="Normal"/>
        <w:ind w:firstLine="720"/>
        <w:jc w:val="left"/>
        <w:rPr>
          <w:rFonts w:ascii="Arial" w:hAnsi="Arial" w:eastAsia="Arial" w:cs="Arial"/>
          <w:sz w:val="24"/>
          <w:szCs w:val="24"/>
          <w:u w:val="none"/>
        </w:rPr>
      </w:pPr>
      <w:r w:rsidRPr="36CE4800" w:rsidR="1CE7D4AE">
        <w:rPr>
          <w:rFonts w:ascii="Arial" w:hAnsi="Arial" w:eastAsia="Arial" w:cs="Arial"/>
          <w:sz w:val="24"/>
          <w:szCs w:val="24"/>
          <w:u w:val="none"/>
        </w:rPr>
        <w:t>To conclude, the Manchester Arena attack was a devastating attack on not only the residents of Manchester but also the spirit of Manchester</w:t>
      </w:r>
      <w:r w:rsidRPr="36CE4800" w:rsidR="55AA559D">
        <w:rPr>
          <w:rFonts w:ascii="Arial" w:hAnsi="Arial" w:eastAsia="Arial" w:cs="Arial"/>
          <w:sz w:val="24"/>
          <w:szCs w:val="24"/>
          <w:u w:val="none"/>
        </w:rPr>
        <w:t xml:space="preserve">. However, from the ashes of the attack there are heroic stories from the community which united against the attack and cooperated </w:t>
      </w:r>
      <w:r w:rsidRPr="36CE4800" w:rsidR="1A319F11">
        <w:rPr>
          <w:rFonts w:ascii="Arial" w:hAnsi="Arial" w:eastAsia="Arial" w:cs="Arial"/>
          <w:sz w:val="24"/>
          <w:szCs w:val="24"/>
          <w:u w:val="none"/>
        </w:rPr>
        <w:t xml:space="preserve">in order to help the victims. </w:t>
      </w:r>
    </w:p>
    <w:p w:rsidR="1A319F11" w:rsidP="36CE4800" w:rsidRDefault="1A319F11" w14:paraId="365B92F8" w14:textId="58E2F7AE">
      <w:pPr>
        <w:pStyle w:val="Normal"/>
        <w:ind w:firstLine="720"/>
        <w:jc w:val="left"/>
        <w:rPr>
          <w:rFonts w:ascii="Arial" w:hAnsi="Arial" w:eastAsia="Arial" w:cs="Arial"/>
          <w:sz w:val="24"/>
          <w:szCs w:val="24"/>
          <w:u w:val="none"/>
        </w:rPr>
      </w:pPr>
      <w:r w:rsidRPr="36CE4800" w:rsidR="1A319F11">
        <w:rPr>
          <w:rFonts w:ascii="Arial" w:hAnsi="Arial" w:eastAsia="Arial" w:cs="Arial"/>
          <w:sz w:val="24"/>
          <w:szCs w:val="24"/>
          <w:u w:val="none"/>
        </w:rPr>
        <w:t xml:space="preserve">The emergency services deserve to be praised for their rapid response and cooperation which undoubtedly saved many lives. </w:t>
      </w:r>
      <w:r w:rsidRPr="36CE4800" w:rsidR="651F7EE8">
        <w:rPr>
          <w:rFonts w:ascii="Arial" w:hAnsi="Arial" w:eastAsia="Arial" w:cs="Arial"/>
          <w:sz w:val="24"/>
          <w:szCs w:val="24"/>
          <w:u w:val="none"/>
        </w:rPr>
        <w:t xml:space="preserve">There is always going to be areas to improve which is why it is vital for GMP and NWAS to continue their routine contingency plans in order to learn and adapt </w:t>
      </w:r>
      <w:r w:rsidRPr="36CE4800" w:rsidR="3E8F8D3F">
        <w:rPr>
          <w:rFonts w:ascii="Arial" w:hAnsi="Arial" w:eastAsia="Arial" w:cs="Arial"/>
          <w:sz w:val="24"/>
          <w:szCs w:val="24"/>
          <w:u w:val="none"/>
        </w:rPr>
        <w:t xml:space="preserve">their strategies when responding to a major incident. Furthermore, if the criticisms in this report are </w:t>
      </w:r>
      <w:r w:rsidRPr="36CE4800" w:rsidR="1DE1FFD8">
        <w:rPr>
          <w:rFonts w:ascii="Arial" w:hAnsi="Arial" w:eastAsia="Arial" w:cs="Arial"/>
          <w:sz w:val="24"/>
          <w:szCs w:val="24"/>
          <w:u w:val="none"/>
        </w:rPr>
        <w:t>acknowledged by the GMP and investigated it could result in an even better response to major incidents in the f</w:t>
      </w:r>
      <w:r w:rsidRPr="36CE4800" w:rsidR="0E5E9D73">
        <w:rPr>
          <w:rFonts w:ascii="Arial" w:hAnsi="Arial" w:eastAsia="Arial" w:cs="Arial"/>
          <w:sz w:val="24"/>
          <w:szCs w:val="24"/>
          <w:u w:val="none"/>
        </w:rPr>
        <w:t>uture.</w:t>
      </w:r>
      <w:r w:rsidRPr="36CE4800" w:rsidR="1A319F11">
        <w:rPr>
          <w:rFonts w:ascii="Arial" w:hAnsi="Arial" w:eastAsia="Arial" w:cs="Arial"/>
          <w:sz w:val="24"/>
          <w:szCs w:val="24"/>
          <w:u w:val="none"/>
        </w:rPr>
        <w:t xml:space="preserve"> </w:t>
      </w:r>
    </w:p>
    <w:p w:rsidR="1A319F11" w:rsidP="36CE4800" w:rsidRDefault="1A319F11" w14:paraId="07383578" w14:textId="35A99D19">
      <w:pPr>
        <w:pStyle w:val="Normal"/>
        <w:jc w:val="left"/>
        <w:rPr>
          <w:rFonts w:ascii="Arial" w:hAnsi="Arial" w:eastAsia="Arial" w:cs="Arial"/>
          <w:sz w:val="24"/>
          <w:szCs w:val="24"/>
          <w:u w:val="none"/>
        </w:rPr>
      </w:pPr>
    </w:p>
    <w:p w:rsidR="36CE4800" w:rsidP="36CE4800" w:rsidRDefault="36CE4800" w14:paraId="48FD7CF9" w14:textId="678689F3">
      <w:pPr>
        <w:pStyle w:val="Normal"/>
        <w:jc w:val="left"/>
        <w:rPr>
          <w:rFonts w:ascii="Arial" w:hAnsi="Arial" w:eastAsia="Arial" w:cs="Arial"/>
          <w:sz w:val="24"/>
          <w:szCs w:val="24"/>
        </w:rPr>
      </w:pPr>
    </w:p>
    <w:p w:rsidR="36CE4800" w:rsidP="36CE4800" w:rsidRDefault="36CE4800" w14:paraId="1E69E739" w14:textId="39A49F5F">
      <w:pPr>
        <w:pStyle w:val="Normal"/>
        <w:jc w:val="left"/>
        <w:rPr>
          <w:rFonts w:ascii="Arial" w:hAnsi="Arial" w:eastAsia="Arial" w:cs="Arial"/>
          <w:sz w:val="24"/>
          <w:szCs w:val="24"/>
        </w:rPr>
      </w:pPr>
    </w:p>
    <w:p w:rsidR="36CE4800" w:rsidP="36CE4800" w:rsidRDefault="36CE4800" w14:paraId="692E72A9" w14:textId="07DB6A85">
      <w:pPr>
        <w:pStyle w:val="Normal"/>
        <w:jc w:val="left"/>
        <w:rPr>
          <w:rFonts w:ascii="Arial" w:hAnsi="Arial" w:eastAsia="Arial" w:cs="Arial"/>
          <w:sz w:val="24"/>
          <w:szCs w:val="24"/>
        </w:rPr>
      </w:pPr>
    </w:p>
    <w:p w:rsidR="36CE4800" w:rsidP="36CE4800" w:rsidRDefault="36CE4800" w14:paraId="7C97692D" w14:textId="4E085286">
      <w:pPr>
        <w:pStyle w:val="Normal"/>
        <w:jc w:val="left"/>
        <w:rPr>
          <w:rFonts w:ascii="Arial" w:hAnsi="Arial" w:eastAsia="Arial" w:cs="Arial"/>
          <w:sz w:val="24"/>
          <w:szCs w:val="24"/>
        </w:rPr>
      </w:pPr>
    </w:p>
    <w:p w:rsidR="36CE4800" w:rsidP="36CE4800" w:rsidRDefault="36CE4800" w14:paraId="67A1E28F" w14:textId="0CF2FD51">
      <w:pPr>
        <w:pStyle w:val="Normal"/>
        <w:jc w:val="left"/>
        <w:rPr>
          <w:rFonts w:ascii="Arial" w:hAnsi="Arial" w:eastAsia="Arial" w:cs="Arial"/>
          <w:sz w:val="24"/>
          <w:szCs w:val="24"/>
        </w:rPr>
      </w:pPr>
    </w:p>
    <w:p w:rsidR="606DB0DA" w:rsidP="36CE4800" w:rsidRDefault="606DB0DA" w14:paraId="12C74B1C" w14:textId="6044E625">
      <w:pPr>
        <w:pStyle w:val="Normal"/>
        <w:jc w:val="left"/>
        <w:rPr>
          <w:rFonts w:ascii="Arial" w:hAnsi="Arial" w:eastAsia="Arial" w:cs="Arial"/>
          <w:sz w:val="24"/>
          <w:szCs w:val="24"/>
        </w:rPr>
      </w:pPr>
      <w:r w:rsidRPr="36CE4800" w:rsidR="606DB0DA">
        <w:rPr>
          <w:rFonts w:ascii="Arial" w:hAnsi="Arial" w:eastAsia="Arial" w:cs="Arial"/>
          <w:sz w:val="24"/>
          <w:szCs w:val="24"/>
        </w:rPr>
        <w:t xml:space="preserve">Reference List </w:t>
      </w:r>
    </w:p>
    <w:p w:rsidR="36CE4800" w:rsidP="36CE4800" w:rsidRDefault="36CE4800" w14:paraId="16CCB1C6" w14:textId="4D53B2DD">
      <w:pPr>
        <w:pStyle w:val="Normal"/>
        <w:jc w:val="left"/>
        <w:rPr>
          <w:rFonts w:ascii="Arial" w:hAnsi="Arial" w:eastAsia="Arial" w:cs="Arial"/>
          <w:sz w:val="24"/>
          <w:szCs w:val="24"/>
        </w:rPr>
      </w:pPr>
    </w:p>
    <w:p w:rsidR="5AE24EED" w:rsidP="36CE4800" w:rsidRDefault="5AE24EED" w14:paraId="271158E6" w14:textId="6185CE12">
      <w:pPr>
        <w:pStyle w:val="Normal"/>
        <w:jc w:val="left"/>
        <w:rPr>
          <w:rFonts w:ascii="Arial" w:hAnsi="Arial" w:eastAsia="Arial" w:cs="Arial"/>
          <w:sz w:val="24"/>
          <w:szCs w:val="24"/>
        </w:rPr>
      </w:pPr>
      <w:r w:rsidRPr="36CE4800" w:rsidR="5AE24EED">
        <w:rPr>
          <w:rFonts w:ascii="Arial" w:hAnsi="Arial" w:eastAsia="Arial" w:cs="Arial"/>
          <w:sz w:val="24"/>
          <w:szCs w:val="24"/>
        </w:rPr>
        <w:t xml:space="preserve">Anderson D (2017) Attack in London and Manchester. Available at </w:t>
      </w:r>
      <w:hyperlink r:id="R1e0894a254504440">
        <w:r w:rsidRPr="36CE4800" w:rsidR="5AE24EED">
          <w:rPr>
            <w:rStyle w:val="Hyperlink"/>
            <w:rFonts w:ascii="Arial" w:hAnsi="Arial" w:eastAsia="Arial" w:cs="Arial"/>
            <w:sz w:val="24"/>
            <w:szCs w:val="24"/>
          </w:rPr>
          <w:t>https://assets.publishing.service.gov.uk/government/uploads/system/uploads/attachment_data/file/664682/Attacks_in_London_and_Manchester_Open_Report.pdf</w:t>
        </w:r>
      </w:hyperlink>
      <w:r w:rsidRPr="36CE4800" w:rsidR="5AE24EED">
        <w:rPr>
          <w:rFonts w:ascii="Arial" w:hAnsi="Arial" w:eastAsia="Arial" w:cs="Arial"/>
          <w:sz w:val="24"/>
          <w:szCs w:val="24"/>
        </w:rPr>
        <w:t xml:space="preserve"> (Accessed 31</w:t>
      </w:r>
      <w:r w:rsidRPr="36CE4800" w:rsidR="5AE24EED">
        <w:rPr>
          <w:rFonts w:ascii="Arial" w:hAnsi="Arial" w:eastAsia="Arial" w:cs="Arial"/>
          <w:sz w:val="24"/>
          <w:szCs w:val="24"/>
          <w:vertAlign w:val="superscript"/>
        </w:rPr>
        <w:t>st</w:t>
      </w:r>
      <w:r w:rsidRPr="36CE4800" w:rsidR="5AE24EED">
        <w:rPr>
          <w:rFonts w:ascii="Arial" w:hAnsi="Arial" w:eastAsia="Arial" w:cs="Arial"/>
          <w:sz w:val="24"/>
          <w:szCs w:val="24"/>
        </w:rPr>
        <w:t xml:space="preserve"> December 2021)</w:t>
      </w:r>
    </w:p>
    <w:p w:rsidR="5AE24EED" w:rsidP="36CE4800" w:rsidRDefault="5AE24EED" w14:paraId="115B2B93" w14:textId="116DCCCE">
      <w:pPr>
        <w:pStyle w:val="Normal"/>
        <w:jc w:val="left"/>
        <w:rPr>
          <w:rFonts w:ascii="Arial" w:hAnsi="Arial" w:eastAsia="Arial" w:cs="Arial"/>
          <w:sz w:val="24"/>
          <w:szCs w:val="24"/>
        </w:rPr>
      </w:pPr>
      <w:r w:rsidRPr="36CE4800" w:rsidR="5AE24EED">
        <w:rPr>
          <w:rFonts w:ascii="Arial" w:hAnsi="Arial" w:eastAsia="Arial" w:cs="Arial"/>
          <w:sz w:val="24"/>
          <w:szCs w:val="24"/>
        </w:rPr>
        <w:t xml:space="preserve">Civil Contingencies Act (2004) Available at </w:t>
      </w:r>
      <w:hyperlink r:id="R8105e4ded9f94735">
        <w:r w:rsidRPr="36CE4800" w:rsidR="5AE24EED">
          <w:rPr>
            <w:rStyle w:val="Hyperlink"/>
            <w:rFonts w:ascii="Arial" w:hAnsi="Arial" w:eastAsia="Arial" w:cs="Arial"/>
            <w:sz w:val="24"/>
            <w:szCs w:val="24"/>
          </w:rPr>
          <w:t>https://www.legislation.gov.uk/ukpga/2004/36/contents</w:t>
        </w:r>
      </w:hyperlink>
      <w:r w:rsidRPr="36CE4800" w:rsidR="5AE24EED">
        <w:rPr>
          <w:rFonts w:ascii="Arial" w:hAnsi="Arial" w:eastAsia="Arial" w:cs="Arial"/>
          <w:sz w:val="24"/>
          <w:szCs w:val="24"/>
        </w:rPr>
        <w:t xml:space="preserve"> (Accessed 30</w:t>
      </w:r>
      <w:r w:rsidRPr="36CE4800" w:rsidR="5AE24EED">
        <w:rPr>
          <w:rFonts w:ascii="Arial" w:hAnsi="Arial" w:eastAsia="Arial" w:cs="Arial"/>
          <w:sz w:val="24"/>
          <w:szCs w:val="24"/>
          <w:vertAlign w:val="superscript"/>
        </w:rPr>
        <w:t>th</w:t>
      </w:r>
      <w:r w:rsidRPr="36CE4800" w:rsidR="5AE24EED">
        <w:rPr>
          <w:rFonts w:ascii="Arial" w:hAnsi="Arial" w:eastAsia="Arial" w:cs="Arial"/>
          <w:sz w:val="24"/>
          <w:szCs w:val="24"/>
        </w:rPr>
        <w:t xml:space="preserve"> December 2021)</w:t>
      </w:r>
    </w:p>
    <w:p w:rsidR="5AE24EED" w:rsidP="36CE4800" w:rsidRDefault="5AE24EED" w14:paraId="5AFD6CFE" w14:textId="2BD91FD8">
      <w:pPr>
        <w:pStyle w:val="Normal"/>
        <w:jc w:val="left"/>
        <w:rPr>
          <w:rFonts w:ascii="Arial" w:hAnsi="Arial" w:eastAsia="Arial" w:cs="Arial"/>
          <w:sz w:val="24"/>
          <w:szCs w:val="24"/>
        </w:rPr>
      </w:pPr>
      <w:r w:rsidRPr="36CE4800" w:rsidR="5AE24EED">
        <w:rPr>
          <w:rFonts w:ascii="Arial" w:hAnsi="Arial" w:eastAsia="Arial" w:cs="Arial"/>
          <w:sz w:val="24"/>
          <w:szCs w:val="24"/>
        </w:rPr>
        <w:t xml:space="preserve">GMP (2021) Terrorism in the UK. Available at </w:t>
      </w:r>
      <w:hyperlink r:id="R8b0204aca5bd4bc3">
        <w:r w:rsidRPr="36CE4800" w:rsidR="5AE24EED">
          <w:rPr>
            <w:rStyle w:val="Hyperlink"/>
            <w:rFonts w:ascii="Arial" w:hAnsi="Arial" w:eastAsia="Arial" w:cs="Arial"/>
            <w:sz w:val="24"/>
            <w:szCs w:val="24"/>
          </w:rPr>
          <w:t>https://www.gmp.police.uk/advice/advice-and-information/t/terrorism-in-the-uk/</w:t>
        </w:r>
      </w:hyperlink>
      <w:r w:rsidRPr="36CE4800" w:rsidR="5AE24EED">
        <w:rPr>
          <w:rFonts w:ascii="Arial" w:hAnsi="Arial" w:eastAsia="Arial" w:cs="Arial"/>
          <w:sz w:val="24"/>
          <w:szCs w:val="24"/>
        </w:rPr>
        <w:t xml:space="preserve"> (Accessed 30</w:t>
      </w:r>
      <w:r w:rsidRPr="36CE4800" w:rsidR="5AE24EED">
        <w:rPr>
          <w:rFonts w:ascii="Arial" w:hAnsi="Arial" w:eastAsia="Arial" w:cs="Arial"/>
          <w:sz w:val="24"/>
          <w:szCs w:val="24"/>
          <w:vertAlign w:val="superscript"/>
        </w:rPr>
        <w:t>th</w:t>
      </w:r>
      <w:r w:rsidRPr="36CE4800" w:rsidR="5AE24EED">
        <w:rPr>
          <w:rFonts w:ascii="Arial" w:hAnsi="Arial" w:eastAsia="Arial" w:cs="Arial"/>
          <w:sz w:val="24"/>
          <w:szCs w:val="24"/>
        </w:rPr>
        <w:t xml:space="preserve"> December 2021)</w:t>
      </w:r>
    </w:p>
    <w:p w:rsidR="5AE24EED" w:rsidP="36CE4800" w:rsidRDefault="5AE24EED" w14:paraId="1E04C4F6" w14:textId="0F46E27D">
      <w:pPr>
        <w:pStyle w:val="Normal"/>
        <w:jc w:val="left"/>
        <w:rPr>
          <w:rFonts w:ascii="Arial" w:hAnsi="Arial" w:eastAsia="Arial" w:cs="Arial"/>
          <w:sz w:val="24"/>
          <w:szCs w:val="24"/>
        </w:rPr>
      </w:pPr>
      <w:r w:rsidRPr="36CE4800" w:rsidR="5AE24EED">
        <w:rPr>
          <w:rFonts w:ascii="Arial" w:hAnsi="Arial" w:eastAsia="Arial" w:cs="Arial"/>
          <w:sz w:val="24"/>
          <w:szCs w:val="24"/>
        </w:rPr>
        <w:t xml:space="preserve">GMP (2016) [Twitter] Counter Terrorism Training Exercise. Available at </w:t>
      </w:r>
      <w:hyperlink r:id="Rd79666b6e4094546">
        <w:r w:rsidRPr="36CE4800" w:rsidR="5AE24EED">
          <w:rPr>
            <w:rStyle w:val="Hyperlink"/>
            <w:rFonts w:ascii="Arial" w:hAnsi="Arial" w:eastAsia="Arial" w:cs="Arial"/>
            <w:sz w:val="24"/>
            <w:szCs w:val="24"/>
          </w:rPr>
          <w:t>https://twitter.com/gmpolice/status/729620012928012288</w:t>
        </w:r>
      </w:hyperlink>
      <w:r w:rsidRPr="36CE4800" w:rsidR="5AE24EED">
        <w:rPr>
          <w:rFonts w:ascii="Arial" w:hAnsi="Arial" w:eastAsia="Arial" w:cs="Arial"/>
          <w:sz w:val="24"/>
          <w:szCs w:val="24"/>
        </w:rPr>
        <w:t xml:space="preserve"> (Accessed) 31</w:t>
      </w:r>
      <w:r w:rsidRPr="36CE4800" w:rsidR="5AE24EED">
        <w:rPr>
          <w:rFonts w:ascii="Arial" w:hAnsi="Arial" w:eastAsia="Arial" w:cs="Arial"/>
          <w:sz w:val="24"/>
          <w:szCs w:val="24"/>
          <w:vertAlign w:val="superscript"/>
        </w:rPr>
        <w:t>st</w:t>
      </w:r>
      <w:r w:rsidRPr="36CE4800" w:rsidR="5AE24EED">
        <w:rPr>
          <w:rFonts w:ascii="Arial" w:hAnsi="Arial" w:eastAsia="Arial" w:cs="Arial"/>
          <w:sz w:val="24"/>
          <w:szCs w:val="24"/>
        </w:rPr>
        <w:t xml:space="preserve"> December 2021)</w:t>
      </w:r>
    </w:p>
    <w:p w:rsidR="5AE24EED" w:rsidP="36CE4800" w:rsidRDefault="5AE24EED" w14:paraId="01DAE268" w14:textId="075856CF">
      <w:pPr>
        <w:pStyle w:val="Normal"/>
        <w:jc w:val="left"/>
        <w:rPr>
          <w:rFonts w:ascii="Arial" w:hAnsi="Arial" w:eastAsia="Arial" w:cs="Arial"/>
          <w:sz w:val="24"/>
          <w:szCs w:val="24"/>
        </w:rPr>
      </w:pPr>
      <w:r w:rsidRPr="36CE4800" w:rsidR="5AE24EED">
        <w:rPr>
          <w:rFonts w:ascii="Arial" w:hAnsi="Arial" w:eastAsia="Arial" w:cs="Arial"/>
          <w:sz w:val="24"/>
          <w:szCs w:val="24"/>
        </w:rPr>
        <w:t xml:space="preserve">GOV UK (2011) Civil Contingencies Act – Category 2 responders: overview of sectors and emergency planning arrangements. Available at </w:t>
      </w:r>
      <w:hyperlink r:id="R5cf6a580c0d24ef6">
        <w:r w:rsidRPr="36CE4800" w:rsidR="5AE24EED">
          <w:rPr>
            <w:rStyle w:val="Hyperlink"/>
            <w:rFonts w:ascii="Arial" w:hAnsi="Arial" w:eastAsia="Arial" w:cs="Arial"/>
            <w:sz w:val="24"/>
            <w:szCs w:val="24"/>
          </w:rPr>
          <w:t>https://www.gov.uk/government/publications/civil-contingencies-act-category-2-responders-overview-of-sectors-and-emergency-planning-arrangements</w:t>
        </w:r>
      </w:hyperlink>
      <w:r w:rsidRPr="36CE4800" w:rsidR="5AE24EED">
        <w:rPr>
          <w:rFonts w:ascii="Arial" w:hAnsi="Arial" w:eastAsia="Arial" w:cs="Arial"/>
          <w:sz w:val="24"/>
          <w:szCs w:val="24"/>
        </w:rPr>
        <w:t xml:space="preserve"> (Accessed 30</w:t>
      </w:r>
      <w:r w:rsidRPr="36CE4800" w:rsidR="5AE24EED">
        <w:rPr>
          <w:rFonts w:ascii="Arial" w:hAnsi="Arial" w:eastAsia="Arial" w:cs="Arial"/>
          <w:sz w:val="24"/>
          <w:szCs w:val="24"/>
          <w:vertAlign w:val="superscript"/>
        </w:rPr>
        <w:t>th</w:t>
      </w:r>
      <w:r w:rsidRPr="36CE4800" w:rsidR="5AE24EED">
        <w:rPr>
          <w:rFonts w:ascii="Arial" w:hAnsi="Arial" w:eastAsia="Arial" w:cs="Arial"/>
          <w:sz w:val="24"/>
          <w:szCs w:val="24"/>
        </w:rPr>
        <w:t xml:space="preserve"> December 2021)</w:t>
      </w:r>
    </w:p>
    <w:p w:rsidR="5AE24EED" w:rsidP="36CE4800" w:rsidRDefault="5AE24EED" w14:paraId="0F223E6D" w14:textId="098CFCA3">
      <w:pPr>
        <w:pStyle w:val="Normal"/>
        <w:jc w:val="left"/>
        <w:rPr>
          <w:rFonts w:ascii="Arial" w:hAnsi="Arial" w:eastAsia="Arial" w:cs="Arial"/>
          <w:sz w:val="24"/>
          <w:szCs w:val="24"/>
        </w:rPr>
      </w:pPr>
      <w:r w:rsidRPr="36CE4800" w:rsidR="5AE24EED">
        <w:rPr>
          <w:rFonts w:ascii="Arial" w:hAnsi="Arial" w:eastAsia="Arial" w:cs="Arial"/>
          <w:sz w:val="24"/>
          <w:szCs w:val="24"/>
        </w:rPr>
        <w:t xml:space="preserve">GOV UK (2013) Preparation and Planning for emergencies: responsibilities of responder agencies and others. Available at </w:t>
      </w:r>
      <w:hyperlink r:id="R15ee943aa28c4ced">
        <w:r w:rsidRPr="36CE4800" w:rsidR="5AE24EED">
          <w:rPr>
            <w:rStyle w:val="Hyperlink"/>
            <w:rFonts w:ascii="Arial" w:hAnsi="Arial" w:eastAsia="Arial" w:cs="Arial"/>
            <w:sz w:val="24"/>
            <w:szCs w:val="24"/>
          </w:rPr>
          <w:t>https://www.gov.uk/guidance/preparation-and-planning-for-emergencies-responsibilities-of-responder-agencies-and-others</w:t>
        </w:r>
      </w:hyperlink>
      <w:r w:rsidRPr="36CE4800" w:rsidR="5AE24EED">
        <w:rPr>
          <w:rFonts w:ascii="Arial" w:hAnsi="Arial" w:eastAsia="Arial" w:cs="Arial"/>
          <w:sz w:val="24"/>
          <w:szCs w:val="24"/>
        </w:rPr>
        <w:t xml:space="preserve"> (Accessed 30</w:t>
      </w:r>
      <w:r w:rsidRPr="36CE4800" w:rsidR="5AE24EED">
        <w:rPr>
          <w:rFonts w:ascii="Arial" w:hAnsi="Arial" w:eastAsia="Arial" w:cs="Arial"/>
          <w:sz w:val="24"/>
          <w:szCs w:val="24"/>
          <w:vertAlign w:val="superscript"/>
        </w:rPr>
        <w:t>th</w:t>
      </w:r>
      <w:r w:rsidRPr="36CE4800" w:rsidR="5AE24EED">
        <w:rPr>
          <w:rFonts w:ascii="Arial" w:hAnsi="Arial" w:eastAsia="Arial" w:cs="Arial"/>
          <w:sz w:val="24"/>
          <w:szCs w:val="24"/>
        </w:rPr>
        <w:t xml:space="preserve"> December 2021)</w:t>
      </w:r>
    </w:p>
    <w:p w:rsidR="5AE24EED" w:rsidP="36CE4800" w:rsidRDefault="5AE24EED" w14:paraId="5F372D1C" w14:textId="7E8D21D5">
      <w:pPr>
        <w:pStyle w:val="Normal"/>
        <w:jc w:val="left"/>
        <w:rPr>
          <w:rFonts w:ascii="Arial" w:hAnsi="Arial" w:eastAsia="Arial" w:cs="Arial"/>
          <w:sz w:val="24"/>
          <w:szCs w:val="24"/>
        </w:rPr>
      </w:pPr>
      <w:r w:rsidRPr="36CE4800" w:rsidR="5AE24EED">
        <w:rPr>
          <w:rFonts w:ascii="Arial" w:hAnsi="Arial" w:eastAsia="Arial" w:cs="Arial"/>
          <w:sz w:val="24"/>
          <w:szCs w:val="24"/>
        </w:rPr>
        <w:t xml:space="preserve">Home Office (2021) Critical Incident Management. Available at </w:t>
      </w:r>
      <w:hyperlink r:id="R64f0c9c23af04fa4">
        <w:r w:rsidRPr="36CE4800" w:rsidR="5AE24EED">
          <w:rPr>
            <w:rStyle w:val="Hyperlink"/>
            <w:rFonts w:ascii="Arial" w:hAnsi="Arial" w:eastAsia="Arial" w:cs="Arial"/>
            <w:sz w:val="24"/>
            <w:szCs w:val="24"/>
          </w:rPr>
          <w:t>https://assets.publishing.service.gov.uk/government/uploads/system/uploads/attachment_data/file/1013914/national-critical-incident-management-guidance-v13.0-ext.pdf</w:t>
        </w:r>
      </w:hyperlink>
      <w:r w:rsidRPr="36CE4800" w:rsidR="5AE24EED">
        <w:rPr>
          <w:rFonts w:ascii="Arial" w:hAnsi="Arial" w:eastAsia="Arial" w:cs="Arial"/>
          <w:sz w:val="24"/>
          <w:szCs w:val="24"/>
        </w:rPr>
        <w:t xml:space="preserve"> (Accessed 30</w:t>
      </w:r>
      <w:r w:rsidRPr="36CE4800" w:rsidR="5AE24EED">
        <w:rPr>
          <w:rFonts w:ascii="Arial" w:hAnsi="Arial" w:eastAsia="Arial" w:cs="Arial"/>
          <w:sz w:val="24"/>
          <w:szCs w:val="24"/>
          <w:vertAlign w:val="superscript"/>
        </w:rPr>
        <w:t>th</w:t>
      </w:r>
      <w:r w:rsidRPr="36CE4800" w:rsidR="5AE24EED">
        <w:rPr>
          <w:rFonts w:ascii="Arial" w:hAnsi="Arial" w:eastAsia="Arial" w:cs="Arial"/>
          <w:sz w:val="24"/>
          <w:szCs w:val="24"/>
        </w:rPr>
        <w:t xml:space="preserve"> December 2021)</w:t>
      </w:r>
    </w:p>
    <w:p w:rsidR="5AE24EED" w:rsidP="36CE4800" w:rsidRDefault="5AE24EED" w14:paraId="1FA7DAB0" w14:textId="6A74173F">
      <w:pPr>
        <w:pStyle w:val="Normal"/>
        <w:jc w:val="left"/>
        <w:rPr>
          <w:rFonts w:ascii="Arial" w:hAnsi="Arial" w:eastAsia="Arial" w:cs="Arial"/>
          <w:sz w:val="24"/>
          <w:szCs w:val="24"/>
        </w:rPr>
      </w:pPr>
      <w:r w:rsidRPr="36CE4800" w:rsidR="5AE24EED">
        <w:rPr>
          <w:rFonts w:ascii="Arial" w:hAnsi="Arial" w:eastAsia="Arial" w:cs="Arial"/>
          <w:sz w:val="24"/>
          <w:szCs w:val="24"/>
        </w:rPr>
        <w:t xml:space="preserve">House of Commons Library (2021) Terrorism in Great Britain: The Statistics. Available at </w:t>
      </w:r>
      <w:hyperlink r:id="Rd46a0ead2edb4398">
        <w:r w:rsidRPr="36CE4800" w:rsidR="5AE24EED">
          <w:rPr>
            <w:rStyle w:val="Hyperlink"/>
            <w:rFonts w:ascii="Arial" w:hAnsi="Arial" w:eastAsia="Arial" w:cs="Arial"/>
            <w:sz w:val="24"/>
            <w:szCs w:val="24"/>
          </w:rPr>
          <w:t>https://researchbriefings.files.parliament.uk/documents/CBP-7613/CBP-7613.pdf</w:t>
        </w:r>
      </w:hyperlink>
      <w:r w:rsidRPr="36CE4800" w:rsidR="5AE24EED">
        <w:rPr>
          <w:rFonts w:ascii="Arial" w:hAnsi="Arial" w:eastAsia="Arial" w:cs="Arial"/>
          <w:sz w:val="24"/>
          <w:szCs w:val="24"/>
        </w:rPr>
        <w:t xml:space="preserve"> (Accessed 28</w:t>
      </w:r>
      <w:r w:rsidRPr="36CE4800" w:rsidR="5AE24EED">
        <w:rPr>
          <w:rFonts w:ascii="Arial" w:hAnsi="Arial" w:eastAsia="Arial" w:cs="Arial"/>
          <w:sz w:val="24"/>
          <w:szCs w:val="24"/>
          <w:vertAlign w:val="superscript"/>
        </w:rPr>
        <w:t>th</w:t>
      </w:r>
      <w:r w:rsidRPr="36CE4800" w:rsidR="5AE24EED">
        <w:rPr>
          <w:rFonts w:ascii="Arial" w:hAnsi="Arial" w:eastAsia="Arial" w:cs="Arial"/>
          <w:sz w:val="24"/>
          <w:szCs w:val="24"/>
        </w:rPr>
        <w:t xml:space="preserve"> December 2021)</w:t>
      </w:r>
    </w:p>
    <w:p w:rsidR="5AE24EED" w:rsidP="36CE4800" w:rsidRDefault="5AE24EED" w14:paraId="3F8BF7F0" w14:textId="24F37CA0">
      <w:pPr>
        <w:pStyle w:val="Normal"/>
        <w:jc w:val="left"/>
        <w:rPr>
          <w:rFonts w:ascii="Arial" w:hAnsi="Arial" w:eastAsia="Arial" w:cs="Arial"/>
          <w:sz w:val="24"/>
          <w:szCs w:val="24"/>
        </w:rPr>
      </w:pPr>
      <w:r w:rsidRPr="36CE4800" w:rsidR="5AE24EED">
        <w:rPr>
          <w:rFonts w:ascii="Arial" w:hAnsi="Arial" w:eastAsia="Arial" w:cs="Arial"/>
          <w:sz w:val="24"/>
          <w:szCs w:val="24"/>
        </w:rPr>
        <w:t xml:space="preserve">Justice Inspectorates (2018) JESIP. Available at </w:t>
      </w:r>
      <w:hyperlink r:id="R6e63bd8b9f434b46">
        <w:r w:rsidRPr="36CE4800" w:rsidR="5AE24EED">
          <w:rPr>
            <w:rStyle w:val="Hyperlink"/>
            <w:rFonts w:ascii="Arial" w:hAnsi="Arial" w:eastAsia="Arial" w:cs="Arial"/>
            <w:sz w:val="24"/>
            <w:szCs w:val="24"/>
          </w:rPr>
          <w:t>https://www.justiceinspectorates.gov.uk/hmicfrs/our-work/article/joint-emergency-services-interoperability-principles/</w:t>
        </w:r>
      </w:hyperlink>
      <w:r w:rsidRPr="36CE4800" w:rsidR="5AE24EED">
        <w:rPr>
          <w:rFonts w:ascii="Arial" w:hAnsi="Arial" w:eastAsia="Arial" w:cs="Arial"/>
          <w:sz w:val="24"/>
          <w:szCs w:val="24"/>
        </w:rPr>
        <w:t xml:space="preserve"> (Accessed 30</w:t>
      </w:r>
      <w:r w:rsidRPr="36CE4800" w:rsidR="5AE24EED">
        <w:rPr>
          <w:rFonts w:ascii="Arial" w:hAnsi="Arial" w:eastAsia="Arial" w:cs="Arial"/>
          <w:sz w:val="24"/>
          <w:szCs w:val="24"/>
          <w:vertAlign w:val="superscript"/>
        </w:rPr>
        <w:t>th</w:t>
      </w:r>
      <w:r w:rsidRPr="36CE4800" w:rsidR="5AE24EED">
        <w:rPr>
          <w:rFonts w:ascii="Arial" w:hAnsi="Arial" w:eastAsia="Arial" w:cs="Arial"/>
          <w:sz w:val="24"/>
          <w:szCs w:val="24"/>
        </w:rPr>
        <w:t xml:space="preserve"> of December 2021)</w:t>
      </w:r>
    </w:p>
    <w:p w:rsidR="5AE24EED" w:rsidP="36CE4800" w:rsidRDefault="5AE24EED" w14:paraId="2CFC1E68" w14:textId="3BFF6407">
      <w:pPr>
        <w:pStyle w:val="Normal"/>
        <w:jc w:val="left"/>
        <w:rPr>
          <w:rFonts w:ascii="Arial" w:hAnsi="Arial" w:eastAsia="Arial" w:cs="Arial"/>
          <w:sz w:val="24"/>
          <w:szCs w:val="24"/>
        </w:rPr>
      </w:pPr>
      <w:r w:rsidRPr="36CE4800" w:rsidR="5AE24EED">
        <w:rPr>
          <w:rFonts w:ascii="Arial" w:hAnsi="Arial" w:eastAsia="Arial" w:cs="Arial"/>
          <w:sz w:val="24"/>
          <w:szCs w:val="24"/>
        </w:rPr>
        <w:t>Kerslake Report (2018) An independent review into the preparedness for, and emergency response to, the Manchester Arena attack on 22</w:t>
      </w:r>
      <w:r w:rsidRPr="36CE4800" w:rsidR="5AE24EED">
        <w:rPr>
          <w:rFonts w:ascii="Arial" w:hAnsi="Arial" w:eastAsia="Arial" w:cs="Arial"/>
          <w:sz w:val="24"/>
          <w:szCs w:val="24"/>
          <w:vertAlign w:val="superscript"/>
        </w:rPr>
        <w:t>nd</w:t>
      </w:r>
      <w:r w:rsidRPr="36CE4800" w:rsidR="5AE24EED">
        <w:rPr>
          <w:rFonts w:ascii="Arial" w:hAnsi="Arial" w:eastAsia="Arial" w:cs="Arial"/>
          <w:sz w:val="24"/>
          <w:szCs w:val="24"/>
        </w:rPr>
        <w:t xml:space="preserve"> May 2017. Available at </w:t>
      </w:r>
      <w:hyperlink r:id="R5427c25d53ed43d3">
        <w:r w:rsidRPr="36CE4800" w:rsidR="5AE24EED">
          <w:rPr>
            <w:rStyle w:val="Hyperlink"/>
            <w:rFonts w:ascii="Arial" w:hAnsi="Arial" w:eastAsia="Arial" w:cs="Arial"/>
            <w:sz w:val="24"/>
            <w:szCs w:val="24"/>
          </w:rPr>
          <w:t>https://www.kerslakearenareview.co.uk/media/1022/kerslake_arena_review_printed_final.pdf</w:t>
        </w:r>
      </w:hyperlink>
      <w:r w:rsidRPr="36CE4800" w:rsidR="5AE24EED">
        <w:rPr>
          <w:rFonts w:ascii="Arial" w:hAnsi="Arial" w:eastAsia="Arial" w:cs="Arial"/>
          <w:sz w:val="24"/>
          <w:szCs w:val="24"/>
        </w:rPr>
        <w:t xml:space="preserve"> (Accessed 30</w:t>
      </w:r>
      <w:r w:rsidRPr="36CE4800" w:rsidR="5AE24EED">
        <w:rPr>
          <w:rFonts w:ascii="Arial" w:hAnsi="Arial" w:eastAsia="Arial" w:cs="Arial"/>
          <w:sz w:val="24"/>
          <w:szCs w:val="24"/>
          <w:vertAlign w:val="superscript"/>
        </w:rPr>
        <w:t>th</w:t>
      </w:r>
      <w:r w:rsidRPr="36CE4800" w:rsidR="5AE24EED">
        <w:rPr>
          <w:rFonts w:ascii="Arial" w:hAnsi="Arial" w:eastAsia="Arial" w:cs="Arial"/>
          <w:sz w:val="24"/>
          <w:szCs w:val="24"/>
        </w:rPr>
        <w:t xml:space="preserve"> December 2021)</w:t>
      </w:r>
    </w:p>
    <w:p w:rsidR="36CE4800" w:rsidP="36CE4800" w:rsidRDefault="36CE4800" w14:paraId="43899C45" w14:textId="5D947864">
      <w:pPr>
        <w:pStyle w:val="Normal"/>
        <w:jc w:val="left"/>
        <w:rPr>
          <w:rFonts w:ascii="Arial" w:hAnsi="Arial" w:eastAsia="Arial" w:cs="Arial"/>
          <w:sz w:val="24"/>
          <w:szCs w:val="24"/>
        </w:rPr>
      </w:pPr>
    </w:p>
    <w:p w:rsidR="36CE4800" w:rsidP="36CE4800" w:rsidRDefault="36CE4800" w14:paraId="024E1004" w14:textId="09FE2E9B">
      <w:pPr>
        <w:pStyle w:val="Normal"/>
        <w:jc w:val="left"/>
        <w:rPr>
          <w:rFonts w:ascii="Arial" w:hAnsi="Arial" w:eastAsia="Arial" w:cs="Arial"/>
          <w:sz w:val="24"/>
          <w:szCs w:val="24"/>
        </w:rPr>
      </w:pPr>
    </w:p>
    <w:p w:rsidR="36CE4800" w:rsidP="36CE4800" w:rsidRDefault="36CE4800" w14:paraId="0AA4299E" w14:textId="4011D5F9">
      <w:pPr>
        <w:pStyle w:val="Normal"/>
        <w:jc w:val="left"/>
        <w:rPr>
          <w:rFonts w:ascii="Arial" w:hAnsi="Arial" w:eastAsia="Arial" w:cs="Arial"/>
          <w:sz w:val="24"/>
          <w:szCs w:val="24"/>
        </w:rPr>
      </w:pPr>
    </w:p>
    <w:p w:rsidR="5AE24EED" w:rsidP="36CE4800" w:rsidRDefault="5AE24EED" w14:paraId="2B038D84" w14:textId="25CD7DD2">
      <w:pPr>
        <w:pStyle w:val="Normal"/>
        <w:jc w:val="left"/>
        <w:rPr>
          <w:rFonts w:ascii="Arial" w:hAnsi="Arial" w:eastAsia="Arial" w:cs="Arial"/>
          <w:sz w:val="24"/>
          <w:szCs w:val="24"/>
        </w:rPr>
      </w:pPr>
      <w:r w:rsidRPr="36CE4800" w:rsidR="5AE24EED">
        <w:rPr>
          <w:rFonts w:ascii="Arial" w:hAnsi="Arial" w:eastAsia="Arial" w:cs="Arial"/>
          <w:sz w:val="24"/>
          <w:szCs w:val="24"/>
        </w:rPr>
        <w:t xml:space="preserve">Manchester Arena Inquiry Evidence (2021) NWAS Casualty Clearing Station Map. Available at </w:t>
      </w:r>
      <w:hyperlink r:id="Rf1342b443df5468c">
        <w:r w:rsidRPr="36CE4800" w:rsidR="5AE24EED">
          <w:rPr>
            <w:rStyle w:val="Hyperlink"/>
            <w:rFonts w:ascii="Arial" w:hAnsi="Arial" w:eastAsia="Arial" w:cs="Arial"/>
            <w:sz w:val="24"/>
            <w:szCs w:val="24"/>
          </w:rPr>
          <w:t>https://files.manchesterarenainquiry.org.uk/live/uploads/2021/03/23143704/INQ040366_1.pdf</w:t>
        </w:r>
      </w:hyperlink>
      <w:r w:rsidRPr="36CE4800" w:rsidR="5AE24EED">
        <w:rPr>
          <w:rFonts w:ascii="Arial" w:hAnsi="Arial" w:eastAsia="Arial" w:cs="Arial"/>
          <w:sz w:val="24"/>
          <w:szCs w:val="24"/>
        </w:rPr>
        <w:t xml:space="preserve"> (Accessed 31</w:t>
      </w:r>
      <w:r w:rsidRPr="36CE4800" w:rsidR="5AE24EED">
        <w:rPr>
          <w:rFonts w:ascii="Arial" w:hAnsi="Arial" w:eastAsia="Arial" w:cs="Arial"/>
          <w:sz w:val="24"/>
          <w:szCs w:val="24"/>
          <w:vertAlign w:val="superscript"/>
        </w:rPr>
        <w:t>st</w:t>
      </w:r>
      <w:r w:rsidRPr="36CE4800" w:rsidR="5AE24EED">
        <w:rPr>
          <w:rFonts w:ascii="Arial" w:hAnsi="Arial" w:eastAsia="Arial" w:cs="Arial"/>
          <w:sz w:val="24"/>
          <w:szCs w:val="24"/>
        </w:rPr>
        <w:t xml:space="preserve"> December 2021)</w:t>
      </w:r>
    </w:p>
    <w:p w:rsidR="5AE24EED" w:rsidP="36CE4800" w:rsidRDefault="5AE24EED" w14:paraId="5DB9F09D" w14:textId="074F127A">
      <w:pPr>
        <w:pStyle w:val="Normal"/>
        <w:jc w:val="left"/>
        <w:rPr>
          <w:rFonts w:ascii="Arial" w:hAnsi="Arial" w:eastAsia="Arial" w:cs="Arial"/>
          <w:sz w:val="24"/>
          <w:szCs w:val="24"/>
        </w:rPr>
      </w:pPr>
      <w:r w:rsidRPr="36CE4800" w:rsidR="5AE24EED">
        <w:rPr>
          <w:rFonts w:ascii="Arial" w:hAnsi="Arial" w:eastAsia="Arial" w:cs="Arial"/>
          <w:sz w:val="24"/>
          <w:szCs w:val="24"/>
        </w:rPr>
        <w:t>Manchester Arena inquiry (2021) Report of the public inquiry into the attack on Manchester Arena on 22</w:t>
      </w:r>
      <w:r w:rsidRPr="36CE4800" w:rsidR="5AE24EED">
        <w:rPr>
          <w:rFonts w:ascii="Arial" w:hAnsi="Arial" w:eastAsia="Arial" w:cs="Arial"/>
          <w:sz w:val="24"/>
          <w:szCs w:val="24"/>
          <w:vertAlign w:val="superscript"/>
        </w:rPr>
        <w:t>nd</w:t>
      </w:r>
      <w:r w:rsidRPr="36CE4800" w:rsidR="5AE24EED">
        <w:rPr>
          <w:rFonts w:ascii="Arial" w:hAnsi="Arial" w:eastAsia="Arial" w:cs="Arial"/>
          <w:sz w:val="24"/>
          <w:szCs w:val="24"/>
        </w:rPr>
        <w:t xml:space="preserve"> of May 2021. Available at </w:t>
      </w:r>
      <w:hyperlink r:id="Rc72a3a3b3db2492b">
        <w:r w:rsidRPr="36CE4800" w:rsidR="5AE24EED">
          <w:rPr>
            <w:rStyle w:val="Hyperlink"/>
            <w:rFonts w:ascii="Arial" w:hAnsi="Arial" w:eastAsia="Arial" w:cs="Arial"/>
            <w:sz w:val="24"/>
            <w:szCs w:val="24"/>
          </w:rPr>
          <w:t>https://assets.publishing.service.gov.uk/government/uploads/system/uploads/attachment_data/file/994856/CCS0321126370-002_MAI_Report_Volume_ONE_WebAccessible.pdf</w:t>
        </w:r>
      </w:hyperlink>
      <w:r w:rsidRPr="36CE4800" w:rsidR="5AE24EED">
        <w:rPr>
          <w:rFonts w:ascii="Arial" w:hAnsi="Arial" w:eastAsia="Arial" w:cs="Arial"/>
          <w:sz w:val="24"/>
          <w:szCs w:val="24"/>
        </w:rPr>
        <w:t xml:space="preserve"> (Accessed 28</w:t>
      </w:r>
      <w:r w:rsidRPr="36CE4800" w:rsidR="5AE24EED">
        <w:rPr>
          <w:rFonts w:ascii="Arial" w:hAnsi="Arial" w:eastAsia="Arial" w:cs="Arial"/>
          <w:sz w:val="24"/>
          <w:szCs w:val="24"/>
          <w:vertAlign w:val="superscript"/>
        </w:rPr>
        <w:t>th</w:t>
      </w:r>
      <w:r w:rsidRPr="36CE4800" w:rsidR="5AE24EED">
        <w:rPr>
          <w:rFonts w:ascii="Arial" w:hAnsi="Arial" w:eastAsia="Arial" w:cs="Arial"/>
          <w:sz w:val="24"/>
          <w:szCs w:val="24"/>
        </w:rPr>
        <w:t xml:space="preserve"> December 2021)</w:t>
      </w:r>
    </w:p>
    <w:p w:rsidR="5AE24EED" w:rsidP="36CE4800" w:rsidRDefault="5AE24EED" w14:paraId="1E8D7DAC" w14:textId="432F8849">
      <w:pPr>
        <w:pStyle w:val="Normal"/>
        <w:jc w:val="left"/>
        <w:rPr>
          <w:rFonts w:ascii="Arial" w:hAnsi="Arial" w:eastAsia="Arial" w:cs="Arial"/>
          <w:sz w:val="24"/>
          <w:szCs w:val="24"/>
        </w:rPr>
      </w:pPr>
      <w:r w:rsidRPr="36CE4800" w:rsidR="5AE24EED">
        <w:rPr>
          <w:rFonts w:ascii="Arial" w:hAnsi="Arial" w:eastAsia="Arial" w:cs="Arial"/>
          <w:sz w:val="24"/>
          <w:szCs w:val="24"/>
        </w:rPr>
        <w:t xml:space="preserve">National Police Chiefs Council (2021) Operation PLATO. Available at </w:t>
      </w:r>
      <w:hyperlink r:id="R336a340a50b04c5c">
        <w:r w:rsidRPr="36CE4800" w:rsidR="5AE24EED">
          <w:rPr>
            <w:rStyle w:val="Hyperlink"/>
            <w:rFonts w:ascii="Arial" w:hAnsi="Arial" w:eastAsia="Arial" w:cs="Arial"/>
            <w:sz w:val="24"/>
            <w:szCs w:val="24"/>
          </w:rPr>
          <w:t>https://files.manchesterarenainquiry.org.uk/live/uploads/2021/02/03161349/INQ016688_3-5.pdf</w:t>
        </w:r>
      </w:hyperlink>
      <w:r w:rsidRPr="36CE4800" w:rsidR="5AE24EED">
        <w:rPr>
          <w:rFonts w:ascii="Arial" w:hAnsi="Arial" w:eastAsia="Arial" w:cs="Arial"/>
          <w:sz w:val="24"/>
          <w:szCs w:val="24"/>
        </w:rPr>
        <w:t xml:space="preserve"> (Accessed 31</w:t>
      </w:r>
      <w:r w:rsidRPr="36CE4800" w:rsidR="5AE24EED">
        <w:rPr>
          <w:rFonts w:ascii="Arial" w:hAnsi="Arial" w:eastAsia="Arial" w:cs="Arial"/>
          <w:sz w:val="24"/>
          <w:szCs w:val="24"/>
          <w:vertAlign w:val="superscript"/>
        </w:rPr>
        <w:t>st</w:t>
      </w:r>
      <w:r w:rsidRPr="36CE4800" w:rsidR="5AE24EED">
        <w:rPr>
          <w:rFonts w:ascii="Arial" w:hAnsi="Arial" w:eastAsia="Arial" w:cs="Arial"/>
          <w:sz w:val="24"/>
          <w:szCs w:val="24"/>
        </w:rPr>
        <w:t xml:space="preserve"> 2021)</w:t>
      </w:r>
    </w:p>
    <w:p w:rsidR="5AE24EED" w:rsidP="36CE4800" w:rsidRDefault="5AE24EED" w14:paraId="6D8355B1" w14:textId="2F2EE349">
      <w:pPr>
        <w:pStyle w:val="Normal"/>
        <w:jc w:val="left"/>
        <w:rPr>
          <w:rFonts w:ascii="Arial" w:hAnsi="Arial" w:eastAsia="Arial" w:cs="Arial"/>
          <w:sz w:val="24"/>
          <w:szCs w:val="24"/>
        </w:rPr>
      </w:pPr>
      <w:r w:rsidRPr="36CE4800" w:rsidR="5AE24EED">
        <w:rPr>
          <w:rFonts w:ascii="Arial" w:hAnsi="Arial" w:eastAsia="Arial" w:cs="Arial"/>
          <w:sz w:val="24"/>
          <w:szCs w:val="24"/>
        </w:rPr>
        <w:t xml:space="preserve">NHS (2016) Patient Dispersal in a mass casualty event. Available at </w:t>
      </w:r>
      <w:hyperlink r:id="R06e54f884fb949cd">
        <w:r w:rsidRPr="36CE4800" w:rsidR="5AE24EED">
          <w:rPr>
            <w:rStyle w:val="Hyperlink"/>
            <w:rFonts w:ascii="Arial" w:hAnsi="Arial" w:eastAsia="Arial" w:cs="Arial"/>
            <w:sz w:val="24"/>
            <w:szCs w:val="24"/>
          </w:rPr>
          <w:t>https://files.manchesterarenainquiry.org.uk/live/uploads/2021/03/23143616/INQ008124_1-2.pdf</w:t>
        </w:r>
      </w:hyperlink>
      <w:r w:rsidRPr="36CE4800" w:rsidR="5AE24EED">
        <w:rPr>
          <w:rFonts w:ascii="Arial" w:hAnsi="Arial" w:eastAsia="Arial" w:cs="Arial"/>
          <w:sz w:val="24"/>
          <w:szCs w:val="24"/>
        </w:rPr>
        <w:t xml:space="preserve"> (Accessed 31</w:t>
      </w:r>
      <w:r w:rsidRPr="36CE4800" w:rsidR="5AE24EED">
        <w:rPr>
          <w:rFonts w:ascii="Arial" w:hAnsi="Arial" w:eastAsia="Arial" w:cs="Arial"/>
          <w:sz w:val="24"/>
          <w:szCs w:val="24"/>
          <w:vertAlign w:val="superscript"/>
        </w:rPr>
        <w:t>st</w:t>
      </w:r>
      <w:r w:rsidRPr="36CE4800" w:rsidR="5AE24EED">
        <w:rPr>
          <w:rFonts w:ascii="Arial" w:hAnsi="Arial" w:eastAsia="Arial" w:cs="Arial"/>
          <w:sz w:val="24"/>
          <w:szCs w:val="24"/>
        </w:rPr>
        <w:t xml:space="preserve"> December 2021)</w:t>
      </w:r>
    </w:p>
    <w:p w:rsidR="5AE24EED" w:rsidP="36CE4800" w:rsidRDefault="5AE24EED" w14:paraId="61A27AD4" w14:textId="6B5DDD6B">
      <w:pPr>
        <w:pStyle w:val="Normal"/>
        <w:jc w:val="left"/>
        <w:rPr>
          <w:rFonts w:ascii="Arial" w:hAnsi="Arial" w:eastAsia="Arial" w:cs="Arial"/>
          <w:sz w:val="24"/>
          <w:szCs w:val="24"/>
        </w:rPr>
      </w:pPr>
      <w:r w:rsidRPr="36CE4800" w:rsidR="5AE24EED">
        <w:rPr>
          <w:rFonts w:ascii="Arial" w:hAnsi="Arial" w:eastAsia="Arial" w:cs="Arial"/>
          <w:sz w:val="24"/>
          <w:szCs w:val="24"/>
        </w:rPr>
        <w:t xml:space="preserve">North Yorkshire Fire &amp; Rescue (2021) Defining a Major Incident. Available at </w:t>
      </w:r>
      <w:hyperlink r:id="Rb0c67360496a41aa">
        <w:r w:rsidRPr="36CE4800" w:rsidR="5AE24EED">
          <w:rPr>
            <w:rStyle w:val="Hyperlink"/>
            <w:rFonts w:ascii="Arial" w:hAnsi="Arial" w:eastAsia="Arial" w:cs="Arial"/>
            <w:sz w:val="24"/>
            <w:szCs w:val="24"/>
          </w:rPr>
          <w:t>https://www.northyorksfire.gov.uk/news/major-incidents/</w:t>
        </w:r>
      </w:hyperlink>
      <w:r w:rsidRPr="36CE4800" w:rsidR="5AE24EED">
        <w:rPr>
          <w:rFonts w:ascii="Arial" w:hAnsi="Arial" w:eastAsia="Arial" w:cs="Arial"/>
          <w:sz w:val="24"/>
          <w:szCs w:val="24"/>
        </w:rPr>
        <w:t xml:space="preserve"> (Accessed 30</w:t>
      </w:r>
      <w:r w:rsidRPr="36CE4800" w:rsidR="5AE24EED">
        <w:rPr>
          <w:rFonts w:ascii="Arial" w:hAnsi="Arial" w:eastAsia="Arial" w:cs="Arial"/>
          <w:sz w:val="24"/>
          <w:szCs w:val="24"/>
          <w:vertAlign w:val="superscript"/>
        </w:rPr>
        <w:t>th</w:t>
      </w:r>
      <w:r w:rsidRPr="36CE4800" w:rsidR="5AE24EED">
        <w:rPr>
          <w:rFonts w:ascii="Arial" w:hAnsi="Arial" w:eastAsia="Arial" w:cs="Arial"/>
          <w:sz w:val="24"/>
          <w:szCs w:val="24"/>
        </w:rPr>
        <w:t xml:space="preserve"> December 2021)</w:t>
      </w:r>
    </w:p>
    <w:p w:rsidR="5AE24EED" w:rsidP="36CE4800" w:rsidRDefault="5AE24EED" w14:paraId="212E2C0D" w14:textId="7856FBB0">
      <w:pPr>
        <w:pStyle w:val="Normal"/>
        <w:jc w:val="left"/>
        <w:rPr>
          <w:rFonts w:ascii="Arial" w:hAnsi="Arial" w:eastAsia="Arial" w:cs="Arial"/>
          <w:sz w:val="24"/>
          <w:szCs w:val="24"/>
        </w:rPr>
      </w:pPr>
      <w:r w:rsidRPr="36CE4800" w:rsidR="5AE24EED">
        <w:rPr>
          <w:rFonts w:ascii="Arial" w:hAnsi="Arial" w:eastAsia="Arial" w:cs="Arial"/>
          <w:sz w:val="24"/>
          <w:szCs w:val="24"/>
        </w:rPr>
        <w:t xml:space="preserve">Tameside Metropolitan Borough (2021) Civil Contingencies Act 2004. Available at </w:t>
      </w:r>
      <w:hyperlink r:id="R7db540ac649f446e">
        <w:r w:rsidRPr="36CE4800" w:rsidR="5AE24EED">
          <w:rPr>
            <w:rStyle w:val="Hyperlink"/>
            <w:rFonts w:ascii="Arial" w:hAnsi="Arial" w:eastAsia="Arial" w:cs="Arial"/>
            <w:sz w:val="24"/>
            <w:szCs w:val="24"/>
          </w:rPr>
          <w:t>https://www.tameside.gov.uk/CommunitySafety/Civil-Contingencies-Act-2004</w:t>
        </w:r>
      </w:hyperlink>
      <w:r w:rsidRPr="36CE4800" w:rsidR="5AE24EED">
        <w:rPr>
          <w:rFonts w:ascii="Arial" w:hAnsi="Arial" w:eastAsia="Arial" w:cs="Arial"/>
          <w:sz w:val="24"/>
          <w:szCs w:val="24"/>
        </w:rPr>
        <w:t xml:space="preserve"> (Accessed 30</w:t>
      </w:r>
      <w:r w:rsidRPr="36CE4800" w:rsidR="5AE24EED">
        <w:rPr>
          <w:rFonts w:ascii="Arial" w:hAnsi="Arial" w:eastAsia="Arial" w:cs="Arial"/>
          <w:sz w:val="24"/>
          <w:szCs w:val="24"/>
          <w:vertAlign w:val="superscript"/>
        </w:rPr>
        <w:t>th</w:t>
      </w:r>
      <w:r w:rsidRPr="36CE4800" w:rsidR="5AE24EED">
        <w:rPr>
          <w:rFonts w:ascii="Arial" w:hAnsi="Arial" w:eastAsia="Arial" w:cs="Arial"/>
          <w:sz w:val="24"/>
          <w:szCs w:val="24"/>
        </w:rPr>
        <w:t xml:space="preserve"> December 2021)</w:t>
      </w:r>
    </w:p>
    <w:p w:rsidR="5AE24EED" w:rsidP="36CE4800" w:rsidRDefault="5AE24EED" w14:paraId="2A31BDD0" w14:textId="5F4EF4EC">
      <w:pPr>
        <w:pStyle w:val="Normal"/>
        <w:jc w:val="left"/>
        <w:rPr>
          <w:rFonts w:ascii="Arial" w:hAnsi="Arial" w:eastAsia="Arial" w:cs="Arial"/>
          <w:sz w:val="24"/>
          <w:szCs w:val="24"/>
        </w:rPr>
      </w:pPr>
      <w:r w:rsidRPr="36CE4800" w:rsidR="5AE24EED">
        <w:rPr>
          <w:rFonts w:ascii="Arial" w:hAnsi="Arial" w:eastAsia="Arial" w:cs="Arial"/>
          <w:sz w:val="24"/>
          <w:szCs w:val="24"/>
        </w:rPr>
        <w:t xml:space="preserve">Terrorism Act (2002) Available at </w:t>
      </w:r>
      <w:hyperlink r:id="Rfadf641350cf4d09">
        <w:r w:rsidRPr="36CE4800" w:rsidR="5AE24EED">
          <w:rPr>
            <w:rStyle w:val="Hyperlink"/>
            <w:rFonts w:ascii="Arial" w:hAnsi="Arial" w:eastAsia="Arial" w:cs="Arial"/>
            <w:sz w:val="24"/>
            <w:szCs w:val="24"/>
          </w:rPr>
          <w:t>https://www.legislation.gov.uk/ukpga/2000/11/contents</w:t>
        </w:r>
      </w:hyperlink>
      <w:r w:rsidRPr="36CE4800" w:rsidR="5AE24EED">
        <w:rPr>
          <w:rFonts w:ascii="Arial" w:hAnsi="Arial" w:eastAsia="Arial" w:cs="Arial"/>
          <w:sz w:val="24"/>
          <w:szCs w:val="24"/>
        </w:rPr>
        <w:t xml:space="preserve"> (Accessed 30</w:t>
      </w:r>
      <w:r w:rsidRPr="36CE4800" w:rsidR="5AE24EED">
        <w:rPr>
          <w:rFonts w:ascii="Arial" w:hAnsi="Arial" w:eastAsia="Arial" w:cs="Arial"/>
          <w:sz w:val="24"/>
          <w:szCs w:val="24"/>
          <w:vertAlign w:val="superscript"/>
        </w:rPr>
        <w:t>th</w:t>
      </w:r>
      <w:r w:rsidRPr="36CE4800" w:rsidR="5AE24EED">
        <w:rPr>
          <w:rFonts w:ascii="Arial" w:hAnsi="Arial" w:eastAsia="Arial" w:cs="Arial"/>
          <w:sz w:val="24"/>
          <w:szCs w:val="24"/>
        </w:rPr>
        <w:t xml:space="preserve"> December 2021)</w:t>
      </w:r>
    </w:p>
    <w:p w:rsidR="36CE4800" w:rsidP="36CE4800" w:rsidRDefault="36CE4800" w14:paraId="7FBF450E" w14:textId="142A6301">
      <w:pPr>
        <w:pStyle w:val="Normal"/>
        <w:jc w:val="left"/>
        <w:rPr>
          <w:rFonts w:ascii="Arial" w:hAnsi="Arial" w:eastAsia="Arial" w:cs="Arial"/>
          <w:sz w:val="24"/>
          <w:szCs w:val="24"/>
        </w:rPr>
      </w:pPr>
    </w:p>
    <w:p w:rsidR="36CE4800" w:rsidP="36CE4800" w:rsidRDefault="36CE4800" w14:paraId="76E69259" w14:textId="248C3A27">
      <w:pPr>
        <w:pStyle w:val="Normal"/>
        <w:jc w:val="left"/>
        <w:rPr>
          <w:rFonts w:ascii="Arial" w:hAnsi="Arial" w:eastAsia="Arial" w:cs="Arial"/>
          <w:sz w:val="24"/>
          <w:szCs w:val="24"/>
        </w:rPr>
      </w:pPr>
    </w:p>
    <w:p w:rsidR="36CE4800" w:rsidP="36CE4800" w:rsidRDefault="36CE4800" w14:paraId="33785A21" w14:textId="1DA34865">
      <w:pPr>
        <w:pStyle w:val="Normal"/>
        <w:jc w:val="left"/>
        <w:rPr>
          <w:rFonts w:ascii="Arial" w:hAnsi="Arial" w:eastAsia="Arial" w:cs="Arial"/>
          <w:sz w:val="24"/>
          <w:szCs w:val="24"/>
        </w:rPr>
      </w:pPr>
    </w:p>
    <w:p w:rsidR="36CE4800" w:rsidP="36CE4800" w:rsidRDefault="36CE4800" w14:paraId="1AF65D19" w14:textId="1F6B74CC">
      <w:pPr>
        <w:pStyle w:val="Normal"/>
        <w:jc w:val="left"/>
        <w:rPr>
          <w:rFonts w:ascii="Arial" w:hAnsi="Arial" w:eastAsia="Arial" w:cs="Arial"/>
          <w:sz w:val="24"/>
          <w:szCs w:val="24"/>
        </w:rPr>
      </w:pPr>
    </w:p>
    <w:p w:rsidR="36CE4800" w:rsidP="36CE4800" w:rsidRDefault="36CE4800" w14:paraId="73B40C60" w14:textId="7726844B">
      <w:pPr>
        <w:pStyle w:val="Normal"/>
        <w:jc w:val="left"/>
        <w:rPr>
          <w:rFonts w:ascii="Arial" w:hAnsi="Arial" w:eastAsia="Arial" w:cs="Arial"/>
          <w:sz w:val="24"/>
          <w:szCs w:val="24"/>
        </w:rPr>
      </w:pPr>
    </w:p>
    <w:p w:rsidR="36CE4800" w:rsidP="36CE4800" w:rsidRDefault="36CE4800" w14:paraId="3AEC7B2B" w14:textId="1B166D94">
      <w:pPr>
        <w:pStyle w:val="Normal"/>
        <w:jc w:val="left"/>
        <w:rPr>
          <w:rFonts w:ascii="Arial" w:hAnsi="Arial" w:eastAsia="Arial" w:cs="Arial"/>
          <w:sz w:val="24"/>
          <w:szCs w:val="24"/>
        </w:rPr>
      </w:pPr>
    </w:p>
    <w:p w:rsidR="36CE4800" w:rsidP="36CE4800" w:rsidRDefault="36CE4800" w14:paraId="4EBD0F45" w14:textId="7A879B3F">
      <w:pPr>
        <w:pStyle w:val="Normal"/>
        <w:jc w:val="left"/>
        <w:rPr>
          <w:rFonts w:ascii="Arial" w:hAnsi="Arial" w:eastAsia="Arial" w:cs="Arial"/>
          <w:sz w:val="24"/>
          <w:szCs w:val="24"/>
        </w:rPr>
      </w:pPr>
    </w:p>
    <w:p w:rsidR="36CE4800" w:rsidP="36CE4800" w:rsidRDefault="36CE4800" w14:paraId="54DAA269" w14:textId="412E4337">
      <w:pPr>
        <w:pStyle w:val="Normal"/>
        <w:jc w:val="left"/>
        <w:rPr>
          <w:rFonts w:ascii="Arial" w:hAnsi="Arial" w:eastAsia="Arial" w:cs="Arial"/>
          <w:sz w:val="24"/>
          <w:szCs w:val="24"/>
        </w:rPr>
      </w:pPr>
    </w:p>
    <w:p w:rsidR="36CE4800" w:rsidP="36CE4800" w:rsidRDefault="36CE4800" w14:paraId="1AABD66E" w14:textId="7D058BF2">
      <w:pPr>
        <w:pStyle w:val="Normal"/>
        <w:jc w:val="left"/>
        <w:rPr>
          <w:rFonts w:ascii="Arial" w:hAnsi="Arial" w:eastAsia="Arial" w:cs="Arial"/>
          <w:sz w:val="24"/>
          <w:szCs w:val="24"/>
        </w:rPr>
      </w:pPr>
    </w:p>
    <w:p w:rsidR="36CE4800" w:rsidP="36CE4800" w:rsidRDefault="36CE4800" w14:paraId="7293176F" w14:textId="5DE52759">
      <w:pPr>
        <w:pStyle w:val="Normal"/>
        <w:jc w:val="left"/>
        <w:rPr>
          <w:rFonts w:ascii="Arial" w:hAnsi="Arial" w:eastAsia="Arial" w:cs="Arial"/>
          <w:sz w:val="24"/>
          <w:szCs w:val="24"/>
        </w:rPr>
      </w:pPr>
    </w:p>
    <w:p w:rsidR="36CE4800" w:rsidP="36CE4800" w:rsidRDefault="36CE4800" w14:paraId="0D726628" w14:textId="03383693">
      <w:pPr>
        <w:pStyle w:val="Normal"/>
        <w:jc w:val="left"/>
        <w:rPr>
          <w:rFonts w:ascii="Arial" w:hAnsi="Arial" w:eastAsia="Arial" w:cs="Arial"/>
          <w:sz w:val="24"/>
          <w:szCs w:val="24"/>
        </w:rPr>
      </w:pPr>
    </w:p>
    <w:p w:rsidR="36CE4800" w:rsidP="36CE4800" w:rsidRDefault="36CE4800" w14:paraId="7B259709" w14:textId="0D583BC2">
      <w:pPr>
        <w:pStyle w:val="Normal"/>
        <w:jc w:val="left"/>
        <w:rPr>
          <w:rFonts w:ascii="Arial" w:hAnsi="Arial" w:eastAsia="Arial" w:cs="Arial"/>
          <w:sz w:val="24"/>
          <w:szCs w:val="24"/>
        </w:rPr>
      </w:pPr>
    </w:p>
    <w:p w:rsidR="36CE4800" w:rsidP="36CE4800" w:rsidRDefault="36CE4800" w14:paraId="6877BBFB" w14:textId="76BE866A">
      <w:pPr>
        <w:pStyle w:val="Normal"/>
        <w:jc w:val="left"/>
        <w:rPr>
          <w:rFonts w:ascii="Arial" w:hAnsi="Arial" w:eastAsia="Arial" w:cs="Arial"/>
          <w:sz w:val="24"/>
          <w:szCs w:val="24"/>
        </w:rPr>
      </w:pPr>
    </w:p>
    <w:p w:rsidR="36CE4800" w:rsidP="36CE4800" w:rsidRDefault="36CE4800" w14:paraId="31DA9FE8" w14:textId="256E64F3">
      <w:pPr>
        <w:pStyle w:val="Normal"/>
        <w:jc w:val="left"/>
        <w:rPr>
          <w:rFonts w:ascii="Arial" w:hAnsi="Arial" w:eastAsia="Arial" w:cs="Arial"/>
          <w:sz w:val="24"/>
          <w:szCs w:val="24"/>
        </w:rPr>
      </w:pPr>
    </w:p>
    <w:p w:rsidR="36CE4800" w:rsidP="36CE4800" w:rsidRDefault="36CE4800" w14:paraId="278CD65B" w14:textId="55403C45">
      <w:pPr>
        <w:pStyle w:val="Normal"/>
        <w:jc w:val="left"/>
        <w:rPr>
          <w:rFonts w:ascii="Arial" w:hAnsi="Arial" w:eastAsia="Arial" w:cs="Arial"/>
          <w:sz w:val="24"/>
          <w:szCs w:val="24"/>
        </w:rPr>
      </w:pPr>
    </w:p>
    <w:p w:rsidR="36CE4800" w:rsidP="36CE4800" w:rsidRDefault="36CE4800" w14:paraId="3F30EAEA" w14:textId="3DE6526E">
      <w:pPr>
        <w:pStyle w:val="Normal"/>
        <w:jc w:val="left"/>
        <w:rPr>
          <w:rFonts w:ascii="Arial" w:hAnsi="Arial" w:eastAsia="Arial" w:cs="Arial"/>
          <w:sz w:val="24"/>
          <w:szCs w:val="24"/>
        </w:rPr>
      </w:pPr>
    </w:p>
    <w:p w:rsidR="36CE4800" w:rsidP="36CE4800" w:rsidRDefault="36CE4800" w14:paraId="1F61505B" w14:textId="0C2E28B8">
      <w:pPr>
        <w:pStyle w:val="Normal"/>
        <w:jc w:val="left"/>
        <w:rPr>
          <w:rFonts w:ascii="Arial" w:hAnsi="Arial" w:eastAsia="Arial" w:cs="Arial"/>
          <w:sz w:val="24"/>
          <w:szCs w:val="24"/>
        </w:rPr>
      </w:pPr>
    </w:p>
    <w:p w:rsidR="36CE4800" w:rsidP="36CE4800" w:rsidRDefault="36CE4800" w14:paraId="71344C05" w14:textId="61B5E057">
      <w:pPr>
        <w:pStyle w:val="Normal"/>
        <w:jc w:val="left"/>
        <w:rPr>
          <w:rFonts w:ascii="Arial" w:hAnsi="Arial" w:eastAsia="Arial" w:cs="Arial"/>
          <w:sz w:val="24"/>
          <w:szCs w:val="24"/>
        </w:rPr>
      </w:pPr>
    </w:p>
    <w:p w:rsidR="36CE4800" w:rsidP="36CE4800" w:rsidRDefault="36CE4800" w14:paraId="11C3F83E" w14:textId="67B643EB">
      <w:pPr>
        <w:pStyle w:val="Normal"/>
        <w:jc w:val="left"/>
        <w:rPr>
          <w:rFonts w:ascii="Arial" w:hAnsi="Arial" w:eastAsia="Arial" w:cs="Arial"/>
          <w:sz w:val="24"/>
          <w:szCs w:val="24"/>
        </w:rPr>
      </w:pPr>
    </w:p>
    <w:p w:rsidR="36CE4800" w:rsidP="36CE4800" w:rsidRDefault="36CE4800" w14:paraId="7C931B2C" w14:textId="08B6EEA8">
      <w:pPr>
        <w:pStyle w:val="Normal"/>
        <w:jc w:val="left"/>
        <w:rPr>
          <w:rFonts w:ascii="Arial" w:hAnsi="Arial" w:eastAsia="Arial" w:cs="Arial"/>
          <w:sz w:val="24"/>
          <w:szCs w:val="24"/>
        </w:rPr>
      </w:pPr>
    </w:p>
    <w:p w:rsidR="36CE4800" w:rsidP="36CE4800" w:rsidRDefault="36CE4800" w14:paraId="17B05254" w14:textId="56A41DDE">
      <w:pPr>
        <w:pStyle w:val="Normal"/>
        <w:jc w:val="left"/>
        <w:rPr>
          <w:rFonts w:ascii="Arial" w:hAnsi="Arial" w:eastAsia="Arial" w:cs="Arial"/>
          <w:sz w:val="24"/>
          <w:szCs w:val="24"/>
        </w:rPr>
      </w:pPr>
    </w:p>
    <w:p w:rsidR="36CE4800" w:rsidP="36CE4800" w:rsidRDefault="36CE4800" w14:paraId="33343A97" w14:textId="2A952E9D">
      <w:pPr>
        <w:pStyle w:val="Normal"/>
        <w:jc w:val="left"/>
        <w:rPr>
          <w:rFonts w:ascii="Arial" w:hAnsi="Arial" w:eastAsia="Arial" w:cs="Arial"/>
          <w:sz w:val="24"/>
          <w:szCs w:val="24"/>
        </w:rPr>
      </w:pPr>
    </w:p>
    <w:p w:rsidR="36CE4800" w:rsidP="36CE4800" w:rsidRDefault="36CE4800" w14:paraId="12AF597A" w14:textId="483D9EAB">
      <w:pPr>
        <w:pStyle w:val="Normal"/>
        <w:jc w:val="left"/>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341458597" textId="1290757113" start="136" length="17" invalidationStart="136" invalidationLength="17" id="voWoqt1n"/>
    <int:ParagraphRange paragraphId="341458597" textId="262492619" start="137" length="17" invalidationStart="137" invalidationLength="17" id="SR0SthdJ"/>
  </int:Manifest>
  <int:Observations>
    <int:Content id="voWoqt1n">
      <int:Rejection type="LegacyProofing"/>
    </int:Content>
    <int:Content id="SR0SthdJ">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33F4C7"/>
    <w:rsid w:val="000C94D0"/>
    <w:rsid w:val="0020B7F0"/>
    <w:rsid w:val="0096B90D"/>
    <w:rsid w:val="00BB912E"/>
    <w:rsid w:val="00D91624"/>
    <w:rsid w:val="00FDC9C9"/>
    <w:rsid w:val="010E8197"/>
    <w:rsid w:val="011F174D"/>
    <w:rsid w:val="012DDAF1"/>
    <w:rsid w:val="016A529A"/>
    <w:rsid w:val="01F7517B"/>
    <w:rsid w:val="01FDD841"/>
    <w:rsid w:val="0245C454"/>
    <w:rsid w:val="02BB0C24"/>
    <w:rsid w:val="02D40CEF"/>
    <w:rsid w:val="03086B0B"/>
    <w:rsid w:val="033658BE"/>
    <w:rsid w:val="0341BC07"/>
    <w:rsid w:val="03B9835E"/>
    <w:rsid w:val="03F78E89"/>
    <w:rsid w:val="03F8091B"/>
    <w:rsid w:val="0410B6E6"/>
    <w:rsid w:val="044DEE21"/>
    <w:rsid w:val="04559BC7"/>
    <w:rsid w:val="04A1F35C"/>
    <w:rsid w:val="04B4CEA3"/>
    <w:rsid w:val="04E0762D"/>
    <w:rsid w:val="04F412E8"/>
    <w:rsid w:val="0545AD23"/>
    <w:rsid w:val="0554AC7B"/>
    <w:rsid w:val="05966B4A"/>
    <w:rsid w:val="0597F80A"/>
    <w:rsid w:val="059C7B02"/>
    <w:rsid w:val="05E9BE82"/>
    <w:rsid w:val="06928B02"/>
    <w:rsid w:val="06E17D84"/>
    <w:rsid w:val="07117C36"/>
    <w:rsid w:val="07436635"/>
    <w:rsid w:val="07649B65"/>
    <w:rsid w:val="077AB8BD"/>
    <w:rsid w:val="078D3C89"/>
    <w:rsid w:val="07A0AF10"/>
    <w:rsid w:val="07D803A9"/>
    <w:rsid w:val="07D9408A"/>
    <w:rsid w:val="07DA09D8"/>
    <w:rsid w:val="0863D813"/>
    <w:rsid w:val="088E00DB"/>
    <w:rsid w:val="08CF98CC"/>
    <w:rsid w:val="08DC94AB"/>
    <w:rsid w:val="0957A497"/>
    <w:rsid w:val="09D5881D"/>
    <w:rsid w:val="0A03E633"/>
    <w:rsid w:val="0A1301C0"/>
    <w:rsid w:val="0A66D00D"/>
    <w:rsid w:val="0A7525A5"/>
    <w:rsid w:val="0A7D264C"/>
    <w:rsid w:val="0A93519D"/>
    <w:rsid w:val="0AB1AFCF"/>
    <w:rsid w:val="0B08DDB4"/>
    <w:rsid w:val="0B10E14C"/>
    <w:rsid w:val="0B1E0371"/>
    <w:rsid w:val="0BD6B8CF"/>
    <w:rsid w:val="0C276882"/>
    <w:rsid w:val="0C410B98"/>
    <w:rsid w:val="0C4D8030"/>
    <w:rsid w:val="0C525C60"/>
    <w:rsid w:val="0C59C7D8"/>
    <w:rsid w:val="0C5BE92C"/>
    <w:rsid w:val="0C716CFE"/>
    <w:rsid w:val="0C88EB6A"/>
    <w:rsid w:val="0CB6EC81"/>
    <w:rsid w:val="0D088B7B"/>
    <w:rsid w:val="0D0EF636"/>
    <w:rsid w:val="0D4432C8"/>
    <w:rsid w:val="0D4CC2F9"/>
    <w:rsid w:val="0D6171FE"/>
    <w:rsid w:val="0D77E070"/>
    <w:rsid w:val="0DAD7C9C"/>
    <w:rsid w:val="0DEC7303"/>
    <w:rsid w:val="0DEFAD27"/>
    <w:rsid w:val="0E24BBCB"/>
    <w:rsid w:val="0E5E9D73"/>
    <w:rsid w:val="0ED62D63"/>
    <w:rsid w:val="0EDBE576"/>
    <w:rsid w:val="0F133269"/>
    <w:rsid w:val="0F88D500"/>
    <w:rsid w:val="0F90A0C8"/>
    <w:rsid w:val="0FC499A1"/>
    <w:rsid w:val="0FF570E9"/>
    <w:rsid w:val="1070616D"/>
    <w:rsid w:val="1097BFFA"/>
    <w:rsid w:val="10D33F73"/>
    <w:rsid w:val="10FAD9A5"/>
    <w:rsid w:val="11167B8D"/>
    <w:rsid w:val="113B2230"/>
    <w:rsid w:val="117B3BCE"/>
    <w:rsid w:val="119FF2B6"/>
    <w:rsid w:val="11B0AC27"/>
    <w:rsid w:val="1230285C"/>
    <w:rsid w:val="124CD0FB"/>
    <w:rsid w:val="126DDA69"/>
    <w:rsid w:val="1273C682"/>
    <w:rsid w:val="1296AA06"/>
    <w:rsid w:val="12B8F2C4"/>
    <w:rsid w:val="12C075C2"/>
    <w:rsid w:val="12C4F14F"/>
    <w:rsid w:val="12CE0E99"/>
    <w:rsid w:val="133ABB65"/>
    <w:rsid w:val="134C7C88"/>
    <w:rsid w:val="13931938"/>
    <w:rsid w:val="13AD5AD3"/>
    <w:rsid w:val="13C5EE45"/>
    <w:rsid w:val="13C74003"/>
    <w:rsid w:val="13E53726"/>
    <w:rsid w:val="13E8A15C"/>
    <w:rsid w:val="145BB487"/>
    <w:rsid w:val="1464D9BD"/>
    <w:rsid w:val="1465D2A4"/>
    <w:rsid w:val="14D79378"/>
    <w:rsid w:val="153104DB"/>
    <w:rsid w:val="15D46711"/>
    <w:rsid w:val="15E6B9EF"/>
    <w:rsid w:val="15F9A316"/>
    <w:rsid w:val="1600AA1E"/>
    <w:rsid w:val="161CFF42"/>
    <w:rsid w:val="1655A73B"/>
    <w:rsid w:val="16639070"/>
    <w:rsid w:val="16725C27"/>
    <w:rsid w:val="16AEDB09"/>
    <w:rsid w:val="16B8210A"/>
    <w:rsid w:val="16CB8C7C"/>
    <w:rsid w:val="16CC3A23"/>
    <w:rsid w:val="16E82569"/>
    <w:rsid w:val="173DBFB7"/>
    <w:rsid w:val="175F2209"/>
    <w:rsid w:val="17F232A0"/>
    <w:rsid w:val="182AE791"/>
    <w:rsid w:val="18AFD8B3"/>
    <w:rsid w:val="18CA527E"/>
    <w:rsid w:val="18E445A5"/>
    <w:rsid w:val="192745D1"/>
    <w:rsid w:val="19276D7C"/>
    <w:rsid w:val="19F9AF9C"/>
    <w:rsid w:val="19FFE6AE"/>
    <w:rsid w:val="1A319F11"/>
    <w:rsid w:val="1A4862F7"/>
    <w:rsid w:val="1A4D3A8C"/>
    <w:rsid w:val="1A7F0622"/>
    <w:rsid w:val="1AA1BBEB"/>
    <w:rsid w:val="1B090649"/>
    <w:rsid w:val="1B2FBBEA"/>
    <w:rsid w:val="1B4299B5"/>
    <w:rsid w:val="1B5F7BF3"/>
    <w:rsid w:val="1B660E50"/>
    <w:rsid w:val="1BBB968C"/>
    <w:rsid w:val="1BD1002A"/>
    <w:rsid w:val="1C0E8A36"/>
    <w:rsid w:val="1C3062AC"/>
    <w:rsid w:val="1C367579"/>
    <w:rsid w:val="1C3AFD75"/>
    <w:rsid w:val="1C60397A"/>
    <w:rsid w:val="1C9578E7"/>
    <w:rsid w:val="1CAFE539"/>
    <w:rsid w:val="1CE7D4AE"/>
    <w:rsid w:val="1CF278DA"/>
    <w:rsid w:val="1D0E2180"/>
    <w:rsid w:val="1D994158"/>
    <w:rsid w:val="1DD3A0F3"/>
    <w:rsid w:val="1DE1FFD8"/>
    <w:rsid w:val="1E0296CD"/>
    <w:rsid w:val="1EF3374E"/>
    <w:rsid w:val="1EF52193"/>
    <w:rsid w:val="1EF8EECF"/>
    <w:rsid w:val="1F12960C"/>
    <w:rsid w:val="1F166F17"/>
    <w:rsid w:val="1F399402"/>
    <w:rsid w:val="1F784DA8"/>
    <w:rsid w:val="1F923B4F"/>
    <w:rsid w:val="1FA41A93"/>
    <w:rsid w:val="1FE113A3"/>
    <w:rsid w:val="202A199C"/>
    <w:rsid w:val="2032ED16"/>
    <w:rsid w:val="2048637E"/>
    <w:rsid w:val="20604600"/>
    <w:rsid w:val="207D4654"/>
    <w:rsid w:val="20C8E1E1"/>
    <w:rsid w:val="20D56463"/>
    <w:rsid w:val="20D9DA34"/>
    <w:rsid w:val="212783EF"/>
    <w:rsid w:val="212A2BA8"/>
    <w:rsid w:val="21315A1C"/>
    <w:rsid w:val="21791E2A"/>
    <w:rsid w:val="21D00DC6"/>
    <w:rsid w:val="21DC1B67"/>
    <w:rsid w:val="21F5F47E"/>
    <w:rsid w:val="2292C061"/>
    <w:rsid w:val="22B4E323"/>
    <w:rsid w:val="22CD2A7D"/>
    <w:rsid w:val="22D607F0"/>
    <w:rsid w:val="2325A181"/>
    <w:rsid w:val="2333F4C7"/>
    <w:rsid w:val="234A1601"/>
    <w:rsid w:val="23743551"/>
    <w:rsid w:val="2392CFB7"/>
    <w:rsid w:val="23A74A9D"/>
    <w:rsid w:val="23B5F872"/>
    <w:rsid w:val="23D61CE0"/>
    <w:rsid w:val="23E3F4CF"/>
    <w:rsid w:val="23F51086"/>
    <w:rsid w:val="23F6F45F"/>
    <w:rsid w:val="23F9D38C"/>
    <w:rsid w:val="240AF0E4"/>
    <w:rsid w:val="241DE88E"/>
    <w:rsid w:val="243AFE64"/>
    <w:rsid w:val="2479C5D7"/>
    <w:rsid w:val="2492A8CE"/>
    <w:rsid w:val="25431AFE"/>
    <w:rsid w:val="254D0483"/>
    <w:rsid w:val="25806E8D"/>
    <w:rsid w:val="25871563"/>
    <w:rsid w:val="25A63216"/>
    <w:rsid w:val="2608A867"/>
    <w:rsid w:val="2610C483"/>
    <w:rsid w:val="26159638"/>
    <w:rsid w:val="2671B350"/>
    <w:rsid w:val="269A4114"/>
    <w:rsid w:val="26BAAF49"/>
    <w:rsid w:val="26BF0928"/>
    <w:rsid w:val="26DEEB5F"/>
    <w:rsid w:val="26E233DA"/>
    <w:rsid w:val="26F88E32"/>
    <w:rsid w:val="274F827E"/>
    <w:rsid w:val="278E3D65"/>
    <w:rsid w:val="27B16699"/>
    <w:rsid w:val="27D6910D"/>
    <w:rsid w:val="28109372"/>
    <w:rsid w:val="28196A69"/>
    <w:rsid w:val="282501FE"/>
    <w:rsid w:val="2855EA8E"/>
    <w:rsid w:val="285AD989"/>
    <w:rsid w:val="286F61D7"/>
    <w:rsid w:val="28DDFA97"/>
    <w:rsid w:val="28EE7F59"/>
    <w:rsid w:val="291B5AF0"/>
    <w:rsid w:val="2993150D"/>
    <w:rsid w:val="29D927AE"/>
    <w:rsid w:val="29DCDBBC"/>
    <w:rsid w:val="2A0B90A4"/>
    <w:rsid w:val="2A123973"/>
    <w:rsid w:val="2A38F9D2"/>
    <w:rsid w:val="2A455E64"/>
    <w:rsid w:val="2A497EA2"/>
    <w:rsid w:val="2A8A4FBA"/>
    <w:rsid w:val="2B3BC6AD"/>
    <w:rsid w:val="2B572149"/>
    <w:rsid w:val="2B6F4C8C"/>
    <w:rsid w:val="2B759FBD"/>
    <w:rsid w:val="2C2B8DB2"/>
    <w:rsid w:val="2C37935C"/>
    <w:rsid w:val="2C384763"/>
    <w:rsid w:val="2C56C561"/>
    <w:rsid w:val="2C84D7BC"/>
    <w:rsid w:val="2CAB26DE"/>
    <w:rsid w:val="2CFFAEFB"/>
    <w:rsid w:val="2D06B07A"/>
    <w:rsid w:val="2D0B1CED"/>
    <w:rsid w:val="2D10C870"/>
    <w:rsid w:val="2D11701E"/>
    <w:rsid w:val="2D38B538"/>
    <w:rsid w:val="2D817A5A"/>
    <w:rsid w:val="2DC4E260"/>
    <w:rsid w:val="2E20A81D"/>
    <w:rsid w:val="2E46F73F"/>
    <w:rsid w:val="2E5D8EEB"/>
    <w:rsid w:val="2EAC98D1"/>
    <w:rsid w:val="2ECDC4BA"/>
    <w:rsid w:val="2ED313D3"/>
    <w:rsid w:val="2F021EA0"/>
    <w:rsid w:val="2F146B10"/>
    <w:rsid w:val="2F581B0C"/>
    <w:rsid w:val="2FC1046C"/>
    <w:rsid w:val="2FF95F4C"/>
    <w:rsid w:val="2FFEFFDB"/>
    <w:rsid w:val="304D468B"/>
    <w:rsid w:val="308FEDFF"/>
    <w:rsid w:val="30A71E1E"/>
    <w:rsid w:val="30F3EB6D"/>
    <w:rsid w:val="310B047F"/>
    <w:rsid w:val="3110E2A1"/>
    <w:rsid w:val="316A51C0"/>
    <w:rsid w:val="3172B68F"/>
    <w:rsid w:val="31DA219D"/>
    <w:rsid w:val="323587A4"/>
    <w:rsid w:val="32429470"/>
    <w:rsid w:val="328B000B"/>
    <w:rsid w:val="328EF280"/>
    <w:rsid w:val="328FBBCE"/>
    <w:rsid w:val="32932AC3"/>
    <w:rsid w:val="32B527D2"/>
    <w:rsid w:val="32CD58AB"/>
    <w:rsid w:val="32F6A8F6"/>
    <w:rsid w:val="3331000E"/>
    <w:rsid w:val="333AE12A"/>
    <w:rsid w:val="3375F1FE"/>
    <w:rsid w:val="33CD57D0"/>
    <w:rsid w:val="33DE64D1"/>
    <w:rsid w:val="3409A5C8"/>
    <w:rsid w:val="3428EC2C"/>
    <w:rsid w:val="342AC2E1"/>
    <w:rsid w:val="3469290C"/>
    <w:rsid w:val="347D3601"/>
    <w:rsid w:val="347F1EA8"/>
    <w:rsid w:val="34A0A153"/>
    <w:rsid w:val="34FDC385"/>
    <w:rsid w:val="3539AA37"/>
    <w:rsid w:val="35635F22"/>
    <w:rsid w:val="35A368AE"/>
    <w:rsid w:val="35A36DAA"/>
    <w:rsid w:val="35B43366"/>
    <w:rsid w:val="3604F96D"/>
    <w:rsid w:val="3638E0C7"/>
    <w:rsid w:val="363DC2E3"/>
    <w:rsid w:val="36430AB2"/>
    <w:rsid w:val="36596954"/>
    <w:rsid w:val="3689B035"/>
    <w:rsid w:val="369A6B79"/>
    <w:rsid w:val="36B34660"/>
    <w:rsid w:val="36CE4800"/>
    <w:rsid w:val="36F23B33"/>
    <w:rsid w:val="374F48A6"/>
    <w:rsid w:val="375BA47B"/>
    <w:rsid w:val="37B32580"/>
    <w:rsid w:val="37DEDB13"/>
    <w:rsid w:val="38239F31"/>
    <w:rsid w:val="382F11CE"/>
    <w:rsid w:val="38369DCF"/>
    <w:rsid w:val="387AD66B"/>
    <w:rsid w:val="3918A15E"/>
    <w:rsid w:val="394339E4"/>
    <w:rsid w:val="39A04192"/>
    <w:rsid w:val="39D768D5"/>
    <w:rsid w:val="3A0EA6C3"/>
    <w:rsid w:val="3A9200CD"/>
    <w:rsid w:val="3A9A0465"/>
    <w:rsid w:val="3AB471BF"/>
    <w:rsid w:val="3ABFB26D"/>
    <w:rsid w:val="3ADA7ED5"/>
    <w:rsid w:val="3AE8B176"/>
    <w:rsid w:val="3B899941"/>
    <w:rsid w:val="3BA61E9E"/>
    <w:rsid w:val="3BD2A0A6"/>
    <w:rsid w:val="3C139BB7"/>
    <w:rsid w:val="3C184BB3"/>
    <w:rsid w:val="3C35D4C6"/>
    <w:rsid w:val="3C9CA343"/>
    <w:rsid w:val="3CA049C8"/>
    <w:rsid w:val="3CD4240E"/>
    <w:rsid w:val="3D2ED9C0"/>
    <w:rsid w:val="3D6E7107"/>
    <w:rsid w:val="3E0D97A3"/>
    <w:rsid w:val="3E4A5817"/>
    <w:rsid w:val="3E84BB08"/>
    <w:rsid w:val="3E8F8D3F"/>
    <w:rsid w:val="3E9E5352"/>
    <w:rsid w:val="3EB58934"/>
    <w:rsid w:val="3EC4FE9E"/>
    <w:rsid w:val="3F0A4168"/>
    <w:rsid w:val="3F1A8BB3"/>
    <w:rsid w:val="3F6D7588"/>
    <w:rsid w:val="3F7DF3DC"/>
    <w:rsid w:val="3F87E2E2"/>
    <w:rsid w:val="400052B3"/>
    <w:rsid w:val="40632FFF"/>
    <w:rsid w:val="40667A82"/>
    <w:rsid w:val="40A611C9"/>
    <w:rsid w:val="4120A6E3"/>
    <w:rsid w:val="4123B343"/>
    <w:rsid w:val="412D34AB"/>
    <w:rsid w:val="413CDBA0"/>
    <w:rsid w:val="414F47DA"/>
    <w:rsid w:val="41724BB6"/>
    <w:rsid w:val="41E1DCAE"/>
    <w:rsid w:val="41E43413"/>
    <w:rsid w:val="41F02FA5"/>
    <w:rsid w:val="41F6FD82"/>
    <w:rsid w:val="41FA9C6E"/>
    <w:rsid w:val="421FCD1F"/>
    <w:rsid w:val="428BF885"/>
    <w:rsid w:val="42D59FA1"/>
    <w:rsid w:val="4301CD4F"/>
    <w:rsid w:val="431C45EB"/>
    <w:rsid w:val="431EA3CB"/>
    <w:rsid w:val="434810BC"/>
    <w:rsid w:val="4366B161"/>
    <w:rsid w:val="4373C347"/>
    <w:rsid w:val="4396D56C"/>
    <w:rsid w:val="43B0B37A"/>
    <w:rsid w:val="43BC1839"/>
    <w:rsid w:val="4415079C"/>
    <w:rsid w:val="448C1FFA"/>
    <w:rsid w:val="44990079"/>
    <w:rsid w:val="44AE89B8"/>
    <w:rsid w:val="4519ABFA"/>
    <w:rsid w:val="4533D0CA"/>
    <w:rsid w:val="4538E3A7"/>
    <w:rsid w:val="454A607D"/>
    <w:rsid w:val="45576DE1"/>
    <w:rsid w:val="4589CD37"/>
    <w:rsid w:val="45C39947"/>
    <w:rsid w:val="45D6B72C"/>
    <w:rsid w:val="463C6455"/>
    <w:rsid w:val="466D45DF"/>
    <w:rsid w:val="46798888"/>
    <w:rsid w:val="467FB17E"/>
    <w:rsid w:val="4686B220"/>
    <w:rsid w:val="46ABAE09"/>
    <w:rsid w:val="474E763E"/>
    <w:rsid w:val="4753DA31"/>
    <w:rsid w:val="4792F4C7"/>
    <w:rsid w:val="47AC1D24"/>
    <w:rsid w:val="47FD0FE5"/>
    <w:rsid w:val="489BFDF4"/>
    <w:rsid w:val="48B848C3"/>
    <w:rsid w:val="4934DB3C"/>
    <w:rsid w:val="4943FB31"/>
    <w:rsid w:val="4947ED85"/>
    <w:rsid w:val="4959DA84"/>
    <w:rsid w:val="497AE410"/>
    <w:rsid w:val="49870363"/>
    <w:rsid w:val="499317BC"/>
    <w:rsid w:val="499374F5"/>
    <w:rsid w:val="49B60BCD"/>
    <w:rsid w:val="49D2C2C5"/>
    <w:rsid w:val="4A001729"/>
    <w:rsid w:val="4A2DC8C9"/>
    <w:rsid w:val="4A2F9F2D"/>
    <w:rsid w:val="4A440D3D"/>
    <w:rsid w:val="4A4B1C7B"/>
    <w:rsid w:val="4A99C4FC"/>
    <w:rsid w:val="4AB91E0B"/>
    <w:rsid w:val="4AE07DEE"/>
    <w:rsid w:val="4AFD8C14"/>
    <w:rsid w:val="4B6D5671"/>
    <w:rsid w:val="4B9F1533"/>
    <w:rsid w:val="4BB3DB67"/>
    <w:rsid w:val="4BDBA322"/>
    <w:rsid w:val="4BDFE65E"/>
    <w:rsid w:val="4C0F6046"/>
    <w:rsid w:val="4C1CC5A1"/>
    <w:rsid w:val="4C6114BC"/>
    <w:rsid w:val="4C61A2A8"/>
    <w:rsid w:val="4C7B9BF3"/>
    <w:rsid w:val="4CC2AE84"/>
    <w:rsid w:val="4CCA6B9D"/>
    <w:rsid w:val="4CD61976"/>
    <w:rsid w:val="4CDA8F25"/>
    <w:rsid w:val="4D31D39D"/>
    <w:rsid w:val="4D37CA23"/>
    <w:rsid w:val="4D615B6E"/>
    <w:rsid w:val="4D9DA73F"/>
    <w:rsid w:val="4DDBD3E2"/>
    <w:rsid w:val="4E4CAAAF"/>
    <w:rsid w:val="4E558983"/>
    <w:rsid w:val="4E66E618"/>
    <w:rsid w:val="4E675BD2"/>
    <w:rsid w:val="4E697ED2"/>
    <w:rsid w:val="4E8FB7A2"/>
    <w:rsid w:val="4E9F4D96"/>
    <w:rsid w:val="4EA4F733"/>
    <w:rsid w:val="4F176337"/>
    <w:rsid w:val="4F3CA52B"/>
    <w:rsid w:val="4F746BA5"/>
    <w:rsid w:val="4F8ABCF1"/>
    <w:rsid w:val="4F9B9858"/>
    <w:rsid w:val="4FE3FE76"/>
    <w:rsid w:val="500D6B67"/>
    <w:rsid w:val="50448ABA"/>
    <w:rsid w:val="50563050"/>
    <w:rsid w:val="5058288E"/>
    <w:rsid w:val="505E33E8"/>
    <w:rsid w:val="505E877C"/>
    <w:rsid w:val="506F6AE5"/>
    <w:rsid w:val="5080AA67"/>
    <w:rsid w:val="509D0A4D"/>
    <w:rsid w:val="50AB758E"/>
    <w:rsid w:val="5116EF03"/>
    <w:rsid w:val="5139D70D"/>
    <w:rsid w:val="515B3666"/>
    <w:rsid w:val="518FD4EE"/>
    <w:rsid w:val="51EE2148"/>
    <w:rsid w:val="51F9F4D6"/>
    <w:rsid w:val="522043F6"/>
    <w:rsid w:val="528A1C57"/>
    <w:rsid w:val="529A1595"/>
    <w:rsid w:val="52DD94F4"/>
    <w:rsid w:val="52E8F14D"/>
    <w:rsid w:val="53CF1F6D"/>
    <w:rsid w:val="53EE224B"/>
    <w:rsid w:val="546282D5"/>
    <w:rsid w:val="5464E574"/>
    <w:rsid w:val="5484C1AE"/>
    <w:rsid w:val="54B711C9"/>
    <w:rsid w:val="54EE3406"/>
    <w:rsid w:val="553991A2"/>
    <w:rsid w:val="55A8D4AC"/>
    <w:rsid w:val="55AA559D"/>
    <w:rsid w:val="55B82E9F"/>
    <w:rsid w:val="560D4830"/>
    <w:rsid w:val="5620920F"/>
    <w:rsid w:val="56AFEC59"/>
    <w:rsid w:val="56C571D4"/>
    <w:rsid w:val="56DB7707"/>
    <w:rsid w:val="56E740CB"/>
    <w:rsid w:val="56F039AF"/>
    <w:rsid w:val="57311AD4"/>
    <w:rsid w:val="57A60C31"/>
    <w:rsid w:val="57B10617"/>
    <w:rsid w:val="57DC5918"/>
    <w:rsid w:val="57F195A3"/>
    <w:rsid w:val="58808720"/>
    <w:rsid w:val="588EF3D5"/>
    <w:rsid w:val="58CACBEA"/>
    <w:rsid w:val="590730AE"/>
    <w:rsid w:val="593E11A2"/>
    <w:rsid w:val="5941DC92"/>
    <w:rsid w:val="594CD678"/>
    <w:rsid w:val="597AC942"/>
    <w:rsid w:val="59983C2A"/>
    <w:rsid w:val="59A9CF94"/>
    <w:rsid w:val="5A05162E"/>
    <w:rsid w:val="5A0DCD02"/>
    <w:rsid w:val="5A208CE4"/>
    <w:rsid w:val="5A2AC436"/>
    <w:rsid w:val="5A5D2FFC"/>
    <w:rsid w:val="5AE0B953"/>
    <w:rsid w:val="5AE24EED"/>
    <w:rsid w:val="5AE8A6D9"/>
    <w:rsid w:val="5B0252C8"/>
    <w:rsid w:val="5B051EAB"/>
    <w:rsid w:val="5B0D2B8F"/>
    <w:rsid w:val="5B2C40C3"/>
    <w:rsid w:val="5B340C8B"/>
    <w:rsid w:val="5B459FF5"/>
    <w:rsid w:val="5BAF850D"/>
    <w:rsid w:val="5BBFAEC3"/>
    <w:rsid w:val="5BC6F5D2"/>
    <w:rsid w:val="5BDA3152"/>
    <w:rsid w:val="5C5955EF"/>
    <w:rsid w:val="5C7C89B4"/>
    <w:rsid w:val="5C9E4568"/>
    <w:rsid w:val="5CE17056"/>
    <w:rsid w:val="5CE95AFD"/>
    <w:rsid w:val="5CF2158D"/>
    <w:rsid w:val="5D230C67"/>
    <w:rsid w:val="5D6264F8"/>
    <w:rsid w:val="5D704CA7"/>
    <w:rsid w:val="5D8093F0"/>
    <w:rsid w:val="5D919047"/>
    <w:rsid w:val="5D9A06C4"/>
    <w:rsid w:val="5DD22B81"/>
    <w:rsid w:val="5DD84EE4"/>
    <w:rsid w:val="5DFB9F5B"/>
    <w:rsid w:val="5E2BA3F4"/>
    <w:rsid w:val="5E2F0244"/>
    <w:rsid w:val="5E35BBEA"/>
    <w:rsid w:val="5E55B7B1"/>
    <w:rsid w:val="5E6BAD4D"/>
    <w:rsid w:val="5E922D7D"/>
    <w:rsid w:val="5EB33466"/>
    <w:rsid w:val="5EFE57BD"/>
    <w:rsid w:val="5EFFDF1B"/>
    <w:rsid w:val="5F52C25C"/>
    <w:rsid w:val="5F6DC216"/>
    <w:rsid w:val="5F89236F"/>
    <w:rsid w:val="5FB99106"/>
    <w:rsid w:val="5FF1F84C"/>
    <w:rsid w:val="60077DAE"/>
    <w:rsid w:val="600F3ECB"/>
    <w:rsid w:val="60191118"/>
    <w:rsid w:val="606DB0DA"/>
    <w:rsid w:val="608F9595"/>
    <w:rsid w:val="60931FE6"/>
    <w:rsid w:val="60ACCE8F"/>
    <w:rsid w:val="60B4E7F3"/>
    <w:rsid w:val="60F223AA"/>
    <w:rsid w:val="610FEFA6"/>
    <w:rsid w:val="61186B7D"/>
    <w:rsid w:val="613AC108"/>
    <w:rsid w:val="616D5CAC"/>
    <w:rsid w:val="619965F0"/>
    <w:rsid w:val="61A17B93"/>
    <w:rsid w:val="61B4E179"/>
    <w:rsid w:val="620C5F66"/>
    <w:rsid w:val="6235D61B"/>
    <w:rsid w:val="628A631E"/>
    <w:rsid w:val="62D22DEA"/>
    <w:rsid w:val="62E8BED8"/>
    <w:rsid w:val="63109C46"/>
    <w:rsid w:val="631D05CA"/>
    <w:rsid w:val="63378DFF"/>
    <w:rsid w:val="633F1E70"/>
    <w:rsid w:val="63803842"/>
    <w:rsid w:val="63D1A67C"/>
    <w:rsid w:val="63DC412F"/>
    <w:rsid w:val="63F5B90B"/>
    <w:rsid w:val="642745B1"/>
    <w:rsid w:val="64341552"/>
    <w:rsid w:val="6435BBAD"/>
    <w:rsid w:val="6455F388"/>
    <w:rsid w:val="64848F39"/>
    <w:rsid w:val="64882026"/>
    <w:rsid w:val="64A3EAD0"/>
    <w:rsid w:val="64DAEED1"/>
    <w:rsid w:val="64EC823B"/>
    <w:rsid w:val="650FFB3A"/>
    <w:rsid w:val="651F7EE8"/>
    <w:rsid w:val="65A82DF9"/>
    <w:rsid w:val="65C9EBB1"/>
    <w:rsid w:val="65FA4038"/>
    <w:rsid w:val="65FC527B"/>
    <w:rsid w:val="66205F9A"/>
    <w:rsid w:val="6641229B"/>
    <w:rsid w:val="665E500B"/>
    <w:rsid w:val="6668414F"/>
    <w:rsid w:val="66878A2B"/>
    <w:rsid w:val="669B6998"/>
    <w:rsid w:val="66D723BC"/>
    <w:rsid w:val="676EB5BC"/>
    <w:rsid w:val="6778CAA0"/>
    <w:rsid w:val="67B834E7"/>
    <w:rsid w:val="67C41D81"/>
    <w:rsid w:val="67D2863A"/>
    <w:rsid w:val="67E0F80F"/>
    <w:rsid w:val="68235A8C"/>
    <w:rsid w:val="682422FD"/>
    <w:rsid w:val="68861120"/>
    <w:rsid w:val="68AE2381"/>
    <w:rsid w:val="68B7E074"/>
    <w:rsid w:val="6925CE96"/>
    <w:rsid w:val="69412F64"/>
    <w:rsid w:val="69489EB9"/>
    <w:rsid w:val="69534193"/>
    <w:rsid w:val="6960FB2D"/>
    <w:rsid w:val="69B860FE"/>
    <w:rsid w:val="69D81D4D"/>
    <w:rsid w:val="69E4383C"/>
    <w:rsid w:val="69ECBA4F"/>
    <w:rsid w:val="6A5C7241"/>
    <w:rsid w:val="6AE68C1F"/>
    <w:rsid w:val="6AEF11F4"/>
    <w:rsid w:val="6AEFD5A9"/>
    <w:rsid w:val="6B005763"/>
    <w:rsid w:val="6B31C70A"/>
    <w:rsid w:val="6B5AFB4E"/>
    <w:rsid w:val="6BB0F1E2"/>
    <w:rsid w:val="6BC3DF96"/>
    <w:rsid w:val="6BD6CBF1"/>
    <w:rsid w:val="6C1711AD"/>
    <w:rsid w:val="6CCC26B7"/>
    <w:rsid w:val="6CCD976B"/>
    <w:rsid w:val="6CD15439"/>
    <w:rsid w:val="6CDE26A4"/>
    <w:rsid w:val="6CF21880"/>
    <w:rsid w:val="6D3D3F2D"/>
    <w:rsid w:val="6D6AD9C0"/>
    <w:rsid w:val="6D799074"/>
    <w:rsid w:val="6D8AA9E9"/>
    <w:rsid w:val="6DA2A463"/>
    <w:rsid w:val="6DBA7AA0"/>
    <w:rsid w:val="6DD1F7E1"/>
    <w:rsid w:val="6DE583CC"/>
    <w:rsid w:val="6DEC78F2"/>
    <w:rsid w:val="6E1BB127"/>
    <w:rsid w:val="6E32B296"/>
    <w:rsid w:val="6E37F825"/>
    <w:rsid w:val="6E3BD1F5"/>
    <w:rsid w:val="6E586306"/>
    <w:rsid w:val="6E6D47D4"/>
    <w:rsid w:val="6EB783F1"/>
    <w:rsid w:val="6F7E6A38"/>
    <w:rsid w:val="6FC15451"/>
    <w:rsid w:val="6FC945B1"/>
    <w:rsid w:val="6FD212B0"/>
    <w:rsid w:val="6FFD505E"/>
    <w:rsid w:val="7021F90C"/>
    <w:rsid w:val="702E2EA1"/>
    <w:rsid w:val="704997CE"/>
    <w:rsid w:val="70A9C9FC"/>
    <w:rsid w:val="70CE5B7E"/>
    <w:rsid w:val="70EA82D0"/>
    <w:rsid w:val="70F07046"/>
    <w:rsid w:val="716240F6"/>
    <w:rsid w:val="7180209B"/>
    <w:rsid w:val="71A430D6"/>
    <w:rsid w:val="71D45C3E"/>
    <w:rsid w:val="72349FD5"/>
    <w:rsid w:val="724C2BD3"/>
    <w:rsid w:val="724CF590"/>
    <w:rsid w:val="72540316"/>
    <w:rsid w:val="726252AC"/>
    <w:rsid w:val="72678426"/>
    <w:rsid w:val="7283D974"/>
    <w:rsid w:val="72F8F513"/>
    <w:rsid w:val="73166137"/>
    <w:rsid w:val="7323AAB6"/>
    <w:rsid w:val="733E1C09"/>
    <w:rsid w:val="7409478A"/>
    <w:rsid w:val="74222392"/>
    <w:rsid w:val="743FC3D5"/>
    <w:rsid w:val="749CB6D4"/>
    <w:rsid w:val="74F397F2"/>
    <w:rsid w:val="74F9C7F3"/>
    <w:rsid w:val="751272DB"/>
    <w:rsid w:val="75279BD2"/>
    <w:rsid w:val="757D3B1F"/>
    <w:rsid w:val="75B60308"/>
    <w:rsid w:val="75F6DEB2"/>
    <w:rsid w:val="765ABB76"/>
    <w:rsid w:val="768B352E"/>
    <w:rsid w:val="768F1923"/>
    <w:rsid w:val="76959854"/>
    <w:rsid w:val="76B2C240"/>
    <w:rsid w:val="76FE837C"/>
    <w:rsid w:val="77190B80"/>
    <w:rsid w:val="771C17E0"/>
    <w:rsid w:val="773233DD"/>
    <w:rsid w:val="77C37053"/>
    <w:rsid w:val="77C8A878"/>
    <w:rsid w:val="77D8874A"/>
    <w:rsid w:val="77F58647"/>
    <w:rsid w:val="783EA180"/>
    <w:rsid w:val="78416BDC"/>
    <w:rsid w:val="7889E67F"/>
    <w:rsid w:val="78B7E841"/>
    <w:rsid w:val="78CA1CB0"/>
    <w:rsid w:val="794B7D57"/>
    <w:rsid w:val="795F40B4"/>
    <w:rsid w:val="799AAB5D"/>
    <w:rsid w:val="79E8D9F1"/>
    <w:rsid w:val="7A4B03CF"/>
    <w:rsid w:val="7AA5B55C"/>
    <w:rsid w:val="7AA70BDA"/>
    <w:rsid w:val="7B0AD6E0"/>
    <w:rsid w:val="7B258FCE"/>
    <w:rsid w:val="7B36026C"/>
    <w:rsid w:val="7B95D5A3"/>
    <w:rsid w:val="7B9B88D6"/>
    <w:rsid w:val="7BAE32AD"/>
    <w:rsid w:val="7BD6630D"/>
    <w:rsid w:val="7BEA9D5E"/>
    <w:rsid w:val="7BFAE55C"/>
    <w:rsid w:val="7C08B160"/>
    <w:rsid w:val="7C5D1274"/>
    <w:rsid w:val="7C5DBECE"/>
    <w:rsid w:val="7C96E176"/>
    <w:rsid w:val="7CFBB4A2"/>
    <w:rsid w:val="7D021FDE"/>
    <w:rsid w:val="7D0DD838"/>
    <w:rsid w:val="7D865200"/>
    <w:rsid w:val="7D96E864"/>
    <w:rsid w:val="7E38CD62"/>
    <w:rsid w:val="7E894345"/>
    <w:rsid w:val="7EBA8E3A"/>
    <w:rsid w:val="7ECBB5F8"/>
    <w:rsid w:val="7F2C3CA4"/>
    <w:rsid w:val="7FB599E5"/>
    <w:rsid w:val="7FF42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3F4C7"/>
  <w15:chartTrackingRefBased/>
  <w15:docId w15:val="{BCC13CF4-4F4F-4705-8534-CA145FB689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ssets.publishing.service.gov.uk/government/uploads/system/uploads/attachment_data/file/664682/Attacks_in_London_and_Manchester_Open_Report.pdf" TargetMode="External" Id="R1e0894a254504440" /><Relationship Type="http://schemas.openxmlformats.org/officeDocument/2006/relationships/hyperlink" Target="https://www.legislation.gov.uk/ukpga/2004/36/contents" TargetMode="External" Id="R8105e4ded9f94735" /><Relationship Type="http://schemas.openxmlformats.org/officeDocument/2006/relationships/hyperlink" Target="https://www.gmp.police.uk/advice/advice-and-information/t/terrorism-in-the-uk/" TargetMode="External" Id="R8b0204aca5bd4bc3" /><Relationship Type="http://schemas.openxmlformats.org/officeDocument/2006/relationships/hyperlink" Target="https://twitter.com/gmpolice/status/729620012928012288" TargetMode="External" Id="Rd79666b6e4094546" /><Relationship Type="http://schemas.openxmlformats.org/officeDocument/2006/relationships/hyperlink" Target="https://www.gov.uk/government/publications/civil-contingencies-act-category-2-responders-overview-of-sectors-and-emergency-planning-arrangements" TargetMode="External" Id="R5cf6a580c0d24ef6" /><Relationship Type="http://schemas.openxmlformats.org/officeDocument/2006/relationships/hyperlink" Target="https://www.gov.uk/guidance/preparation-and-planning-for-emergencies-responsibilities-of-responder-agencies-and-others" TargetMode="External" Id="R15ee943aa28c4ced" /><Relationship Type="http://schemas.openxmlformats.org/officeDocument/2006/relationships/hyperlink" Target="https://assets.publishing.service.gov.uk/government/uploads/system/uploads/attachment_data/file/1013914/national-critical-incident-management-guidance-v13.0-ext.pdf" TargetMode="External" Id="R64f0c9c23af04fa4" /><Relationship Type="http://schemas.openxmlformats.org/officeDocument/2006/relationships/hyperlink" Target="https://researchbriefings.files.parliament.uk/documents/CBP-7613/CBP-7613.pdf" TargetMode="External" Id="Rd46a0ead2edb4398" /><Relationship Type="http://schemas.openxmlformats.org/officeDocument/2006/relationships/hyperlink" Target="https://www.justiceinspectorates.gov.uk/hmicfrs/our-work/article/joint-emergency-services-interoperability-principles/" TargetMode="External" Id="R6e63bd8b9f434b46" /><Relationship Type="http://schemas.openxmlformats.org/officeDocument/2006/relationships/hyperlink" Target="https://www.kerslakearenareview.co.uk/media/1022/kerslake_arena_review_printed_final.pdf" TargetMode="External" Id="R5427c25d53ed43d3" /><Relationship Type="http://schemas.openxmlformats.org/officeDocument/2006/relationships/hyperlink" Target="https://files.manchesterarenainquiry.org.uk/live/uploads/2021/03/23143704/INQ040366_1.pdf" TargetMode="External" Id="Rf1342b443df5468c" /><Relationship Type="http://schemas.openxmlformats.org/officeDocument/2006/relationships/hyperlink" Target="https://assets.publishing.service.gov.uk/government/uploads/system/uploads/attachment_data/file/994856/CCS0321126370-002_MAI_Report_Volume_ONE_WebAccessible.pdf" TargetMode="External" Id="Rc72a3a3b3db2492b" /><Relationship Type="http://schemas.openxmlformats.org/officeDocument/2006/relationships/hyperlink" Target="https://files.manchesterarenainquiry.org.uk/live/uploads/2021/02/03161349/INQ016688_3-5.pdf" TargetMode="External" Id="R336a340a50b04c5c" /><Relationship Type="http://schemas.openxmlformats.org/officeDocument/2006/relationships/hyperlink" Target="https://files.manchesterarenainquiry.org.uk/live/uploads/2021/03/23143616/INQ008124_1-2.pdf" TargetMode="External" Id="R06e54f884fb949cd" /><Relationship Type="http://schemas.openxmlformats.org/officeDocument/2006/relationships/hyperlink" Target="https://www.northyorksfire.gov.uk/news/major-incidents/" TargetMode="External" Id="Rb0c67360496a41aa" /><Relationship Type="http://schemas.openxmlformats.org/officeDocument/2006/relationships/hyperlink" Target="https://www.tameside.gov.uk/CommunitySafety/Civil-Contingencies-Act-2004" TargetMode="External" Id="R7db540ac649f446e" /><Relationship Type="http://schemas.openxmlformats.org/officeDocument/2006/relationships/hyperlink" Target="https://www.legislation.gov.uk/ukpga/2000/11/contents" TargetMode="External" Id="Rfadf641350cf4d09" /><Relationship Type="http://schemas.microsoft.com/office/2019/09/relationships/intelligence" Target="/word/intelligence.xml" Id="R835f36c1da304a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Osian Matthews (2004681)</dc:creator>
  <keywords/>
  <dc:description/>
  <lastModifiedBy>Osian Matthews (2004681)</lastModifiedBy>
  <revision>2</revision>
  <dcterms:created xsi:type="dcterms:W3CDTF">2021-12-28T19:57:57.4981373Z</dcterms:created>
  <dcterms:modified xsi:type="dcterms:W3CDTF">2021-12-31T21:02:49.7052316Z</dcterms:modified>
</coreProperties>
</file>