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668F59F" w14:textId="2C69997C" w:rsidR="003F2228" w:rsidRDefault="00D55141">
      <w:pPr>
        <w:rPr>
          <w:sz w:val="36"/>
          <w:szCs w:val="36"/>
        </w:rPr>
      </w:pPr>
      <w:bookmarkStart w:id="0" w:name="_GoBack"/>
      <w:bookmarkEnd w:id="0"/>
      <w:r>
        <w:rPr>
          <w:sz w:val="36"/>
          <w:szCs w:val="36"/>
        </w:rPr>
        <w:t xml:space="preserve"> </w:t>
      </w:r>
      <w:r w:rsidR="00362C54">
        <w:rPr>
          <w:sz w:val="36"/>
          <w:szCs w:val="36"/>
        </w:rPr>
        <w:t xml:space="preserve">                                              Reflection</w:t>
      </w:r>
    </w:p>
    <w:p w14:paraId="035E2807" w14:textId="33E2E409" w:rsidR="00362C54" w:rsidRDefault="00362C54">
      <w:pPr>
        <w:rPr>
          <w:sz w:val="32"/>
          <w:szCs w:val="32"/>
        </w:rPr>
      </w:pPr>
      <w:r>
        <w:rPr>
          <w:sz w:val="36"/>
          <w:szCs w:val="36"/>
        </w:rPr>
        <w:t xml:space="preserve">                                    (</w:t>
      </w:r>
      <w:proofErr w:type="spellStart"/>
      <w:r>
        <w:rPr>
          <w:sz w:val="32"/>
          <w:szCs w:val="32"/>
        </w:rPr>
        <w:t>Mohon</w:t>
      </w:r>
      <w:proofErr w:type="spellEnd"/>
      <w:r>
        <w:rPr>
          <w:sz w:val="32"/>
          <w:szCs w:val="32"/>
        </w:rPr>
        <w:t xml:space="preserve"> Uddin 1712726)</w:t>
      </w:r>
    </w:p>
    <w:p w14:paraId="22530C5B" w14:textId="670DC5CA" w:rsidR="00C94DE9" w:rsidRDefault="00C94DE9">
      <w:pPr>
        <w:rPr>
          <w:sz w:val="32"/>
          <w:szCs w:val="32"/>
        </w:rPr>
      </w:pPr>
    </w:p>
    <w:p w14:paraId="1669C235" w14:textId="0BCFF95F" w:rsidR="00C94DE9" w:rsidRDefault="00C94DE9">
      <w:pPr>
        <w:rPr>
          <w:sz w:val="32"/>
          <w:szCs w:val="32"/>
        </w:rPr>
      </w:pPr>
      <w:r>
        <w:rPr>
          <w:sz w:val="32"/>
          <w:szCs w:val="32"/>
        </w:rPr>
        <w:t xml:space="preserve">I would like to reflect on my presentation by using Kolb’s theory. </w:t>
      </w:r>
      <w:r w:rsidR="008D1EC2">
        <w:rPr>
          <w:sz w:val="32"/>
          <w:szCs w:val="32"/>
        </w:rPr>
        <w:t>I thin</w:t>
      </w:r>
      <w:r w:rsidR="00692772">
        <w:rPr>
          <w:sz w:val="32"/>
          <w:szCs w:val="32"/>
        </w:rPr>
        <w:t xml:space="preserve">k the </w:t>
      </w:r>
      <w:r w:rsidR="00DF4281">
        <w:rPr>
          <w:sz w:val="32"/>
          <w:szCs w:val="32"/>
        </w:rPr>
        <w:t>four-stage</w:t>
      </w:r>
      <w:r w:rsidR="00692772">
        <w:rPr>
          <w:sz w:val="32"/>
          <w:szCs w:val="32"/>
        </w:rPr>
        <w:t xml:space="preserve"> learning cycle</w:t>
      </w:r>
      <w:r w:rsidR="00FE1E3C">
        <w:rPr>
          <w:sz w:val="32"/>
          <w:szCs w:val="32"/>
        </w:rPr>
        <w:t xml:space="preserve"> Kolb uses</w:t>
      </w:r>
      <w:r w:rsidR="008D1EC2">
        <w:rPr>
          <w:sz w:val="32"/>
          <w:szCs w:val="32"/>
        </w:rPr>
        <w:t xml:space="preserve"> is one of the best </w:t>
      </w:r>
      <w:r w:rsidR="006A7BDF">
        <w:rPr>
          <w:sz w:val="32"/>
          <w:szCs w:val="32"/>
        </w:rPr>
        <w:t>ways</w:t>
      </w:r>
      <w:r w:rsidR="00692772">
        <w:rPr>
          <w:sz w:val="32"/>
          <w:szCs w:val="32"/>
        </w:rPr>
        <w:t xml:space="preserve"> to describe my experience</w:t>
      </w:r>
      <w:r w:rsidR="00FE1E3C">
        <w:rPr>
          <w:sz w:val="32"/>
          <w:szCs w:val="32"/>
        </w:rPr>
        <w:t>. The four stages are 1) Concrete Experience (</w:t>
      </w:r>
      <w:r w:rsidR="00DF4281">
        <w:rPr>
          <w:sz w:val="32"/>
          <w:szCs w:val="32"/>
        </w:rPr>
        <w:t xml:space="preserve">doing / having the experience) </w:t>
      </w:r>
      <w:r w:rsidR="00FE1E3C">
        <w:rPr>
          <w:sz w:val="32"/>
          <w:szCs w:val="32"/>
        </w:rPr>
        <w:t>2)</w:t>
      </w:r>
      <w:r w:rsidR="00DF4281">
        <w:rPr>
          <w:sz w:val="32"/>
          <w:szCs w:val="32"/>
        </w:rPr>
        <w:t xml:space="preserve"> </w:t>
      </w:r>
      <w:r w:rsidR="00FE1E3C">
        <w:rPr>
          <w:sz w:val="32"/>
          <w:szCs w:val="32"/>
        </w:rPr>
        <w:t>Reflective Observation</w:t>
      </w:r>
      <w:r w:rsidR="00DF4281">
        <w:rPr>
          <w:sz w:val="32"/>
          <w:szCs w:val="32"/>
        </w:rPr>
        <w:t xml:space="preserve"> (reviewing and reflecting on the experience)</w:t>
      </w:r>
      <w:r w:rsidR="00FE1E3C">
        <w:rPr>
          <w:sz w:val="32"/>
          <w:szCs w:val="32"/>
        </w:rPr>
        <w:t xml:space="preserve"> 3) Abstract Conceptualisation</w:t>
      </w:r>
      <w:r w:rsidR="00DF4281">
        <w:rPr>
          <w:sz w:val="32"/>
          <w:szCs w:val="32"/>
        </w:rPr>
        <w:t xml:space="preserve"> (learn from your experience)</w:t>
      </w:r>
      <w:r w:rsidR="00FE1E3C">
        <w:rPr>
          <w:sz w:val="32"/>
          <w:szCs w:val="32"/>
        </w:rPr>
        <w:t xml:space="preserve"> 4) Active Experimentation</w:t>
      </w:r>
      <w:r w:rsidR="00DF4281">
        <w:rPr>
          <w:sz w:val="32"/>
          <w:szCs w:val="32"/>
        </w:rPr>
        <w:t xml:space="preserve"> </w:t>
      </w:r>
      <w:r w:rsidR="006A7BDF">
        <w:rPr>
          <w:sz w:val="32"/>
          <w:szCs w:val="32"/>
        </w:rPr>
        <w:t>(planning</w:t>
      </w:r>
      <w:r w:rsidR="00DF4281">
        <w:rPr>
          <w:sz w:val="32"/>
          <w:szCs w:val="32"/>
        </w:rPr>
        <w:t xml:space="preserve"> and trying out what we have learned)</w:t>
      </w:r>
      <w:r w:rsidR="00FE1E3C">
        <w:rPr>
          <w:sz w:val="32"/>
          <w:szCs w:val="32"/>
        </w:rPr>
        <w:t>.</w:t>
      </w:r>
      <w:r>
        <w:rPr>
          <w:sz w:val="32"/>
          <w:szCs w:val="32"/>
        </w:rPr>
        <w:t xml:space="preserve"> </w:t>
      </w:r>
      <w:r w:rsidR="00FE1E3C">
        <w:rPr>
          <w:sz w:val="32"/>
          <w:szCs w:val="32"/>
        </w:rPr>
        <w:t>“Learning</w:t>
      </w:r>
      <w:r>
        <w:rPr>
          <w:sz w:val="32"/>
          <w:szCs w:val="32"/>
        </w:rPr>
        <w:t xml:space="preserve"> is the process whereby knowledge is created through the transformation of </w:t>
      </w:r>
      <w:r w:rsidR="00DF4281">
        <w:rPr>
          <w:sz w:val="32"/>
          <w:szCs w:val="32"/>
        </w:rPr>
        <w:t>experience” (</w:t>
      </w:r>
      <w:r w:rsidR="008D1EC2">
        <w:rPr>
          <w:sz w:val="32"/>
          <w:szCs w:val="32"/>
        </w:rPr>
        <w:t>Kolb,</w:t>
      </w:r>
      <w:r w:rsidR="006A7BDF">
        <w:rPr>
          <w:sz w:val="32"/>
          <w:szCs w:val="32"/>
        </w:rPr>
        <w:t>1984, p.</w:t>
      </w:r>
      <w:r w:rsidR="008D1EC2">
        <w:rPr>
          <w:sz w:val="32"/>
          <w:szCs w:val="32"/>
        </w:rPr>
        <w:t>38).</w:t>
      </w:r>
      <w:r w:rsidR="00DF4281">
        <w:rPr>
          <w:sz w:val="32"/>
          <w:szCs w:val="32"/>
        </w:rPr>
        <w:t xml:space="preserve"> </w:t>
      </w:r>
    </w:p>
    <w:p w14:paraId="232C12DE" w14:textId="68A9D60C" w:rsidR="006579A8" w:rsidRDefault="006579A8">
      <w:pPr>
        <w:rPr>
          <w:sz w:val="32"/>
          <w:szCs w:val="32"/>
        </w:rPr>
      </w:pPr>
      <w:r>
        <w:rPr>
          <w:sz w:val="32"/>
          <w:szCs w:val="32"/>
        </w:rPr>
        <w:t>I would like to reflect on my presentation</w:t>
      </w:r>
      <w:r w:rsidR="00292F36">
        <w:rPr>
          <w:sz w:val="32"/>
          <w:szCs w:val="32"/>
        </w:rPr>
        <w:t>,</w:t>
      </w:r>
      <w:r>
        <w:rPr>
          <w:sz w:val="32"/>
          <w:szCs w:val="32"/>
        </w:rPr>
        <w:t xml:space="preserve"> in the four </w:t>
      </w:r>
      <w:r w:rsidR="006A7BDF">
        <w:rPr>
          <w:sz w:val="32"/>
          <w:szCs w:val="32"/>
        </w:rPr>
        <w:t>categories</w:t>
      </w:r>
      <w:r>
        <w:rPr>
          <w:sz w:val="32"/>
          <w:szCs w:val="32"/>
        </w:rPr>
        <w:t xml:space="preserve"> of Kolb’s theory.</w:t>
      </w:r>
    </w:p>
    <w:p w14:paraId="50702A69" w14:textId="4C825C29" w:rsidR="00362C54" w:rsidRDefault="00292F36">
      <w:pPr>
        <w:rPr>
          <w:sz w:val="32"/>
          <w:szCs w:val="32"/>
        </w:rPr>
      </w:pPr>
      <w:r>
        <w:rPr>
          <w:sz w:val="32"/>
          <w:szCs w:val="32"/>
        </w:rPr>
        <w:t xml:space="preserve">                                      1) CONCRETE EXPERIENCE</w:t>
      </w:r>
    </w:p>
    <w:p w14:paraId="7E3EC1CE" w14:textId="2187968A" w:rsidR="00362C54" w:rsidRDefault="004E2FDF">
      <w:pPr>
        <w:rPr>
          <w:sz w:val="32"/>
          <w:szCs w:val="32"/>
        </w:rPr>
      </w:pPr>
      <w:r>
        <w:rPr>
          <w:sz w:val="32"/>
          <w:szCs w:val="32"/>
        </w:rPr>
        <w:t>Attitude, Values and belief presentation was a very important and source of inspiration for me.</w:t>
      </w:r>
      <w:r w:rsidR="00A93D18">
        <w:rPr>
          <w:sz w:val="32"/>
          <w:szCs w:val="32"/>
        </w:rPr>
        <w:t xml:space="preserve"> It taught me how to b</w:t>
      </w:r>
      <w:r w:rsidR="00DD7C45">
        <w:rPr>
          <w:sz w:val="32"/>
          <w:szCs w:val="32"/>
        </w:rPr>
        <w:t>ehave in certain situation</w:t>
      </w:r>
      <w:r w:rsidR="00A93D18">
        <w:rPr>
          <w:sz w:val="32"/>
          <w:szCs w:val="32"/>
        </w:rPr>
        <w:t>, how dress</w:t>
      </w:r>
      <w:r w:rsidR="006579A8">
        <w:rPr>
          <w:sz w:val="32"/>
          <w:szCs w:val="32"/>
        </w:rPr>
        <w:t xml:space="preserve"> can</w:t>
      </w:r>
      <w:r w:rsidR="00CD6DD1">
        <w:rPr>
          <w:sz w:val="32"/>
          <w:szCs w:val="32"/>
        </w:rPr>
        <w:t xml:space="preserve"> have </w:t>
      </w:r>
      <w:r w:rsidR="006A7BDF">
        <w:rPr>
          <w:sz w:val="32"/>
          <w:szCs w:val="32"/>
        </w:rPr>
        <w:t>an</w:t>
      </w:r>
      <w:r w:rsidR="00CD6DD1">
        <w:rPr>
          <w:sz w:val="32"/>
          <w:szCs w:val="32"/>
        </w:rPr>
        <w:t xml:space="preserve"> impact in the workplace and why it is important to look professional</w:t>
      </w:r>
      <w:r w:rsidR="00A93D18">
        <w:rPr>
          <w:sz w:val="32"/>
          <w:szCs w:val="32"/>
        </w:rPr>
        <w:t>.</w:t>
      </w:r>
      <w:r>
        <w:rPr>
          <w:sz w:val="32"/>
          <w:szCs w:val="32"/>
        </w:rPr>
        <w:t xml:space="preserve"> If we can correct ourselves</w:t>
      </w:r>
      <w:r w:rsidR="001E4110">
        <w:rPr>
          <w:sz w:val="32"/>
          <w:szCs w:val="32"/>
        </w:rPr>
        <w:t xml:space="preserve"> and ensure we follow these principles</w:t>
      </w:r>
      <w:r w:rsidR="00A93D18">
        <w:rPr>
          <w:sz w:val="32"/>
          <w:szCs w:val="32"/>
        </w:rPr>
        <w:t xml:space="preserve"> in a positive way</w:t>
      </w:r>
      <w:r w:rsidR="00934F78">
        <w:rPr>
          <w:sz w:val="32"/>
          <w:szCs w:val="32"/>
        </w:rPr>
        <w:t>,</w:t>
      </w:r>
      <w:r w:rsidR="001E4110">
        <w:rPr>
          <w:sz w:val="32"/>
          <w:szCs w:val="32"/>
        </w:rPr>
        <w:t xml:space="preserve"> we can be successful not only in the workplace but everything we do in our lives.</w:t>
      </w:r>
      <w:r w:rsidR="006579A8">
        <w:rPr>
          <w:sz w:val="32"/>
          <w:szCs w:val="32"/>
        </w:rPr>
        <w:t xml:space="preserve"> </w:t>
      </w:r>
      <w:r w:rsidR="00491036">
        <w:rPr>
          <w:sz w:val="32"/>
          <w:szCs w:val="32"/>
        </w:rPr>
        <w:t>Peak</w:t>
      </w:r>
      <w:r w:rsidR="00125588">
        <w:rPr>
          <w:sz w:val="32"/>
          <w:szCs w:val="32"/>
        </w:rPr>
        <w:t xml:space="preserve"> (2016)</w:t>
      </w:r>
      <w:r w:rsidR="00491036">
        <w:rPr>
          <w:sz w:val="32"/>
          <w:szCs w:val="32"/>
        </w:rPr>
        <w:t xml:space="preserve"> argues that attitude and motivation are very closely related and highly interdependent.</w:t>
      </w:r>
    </w:p>
    <w:p w14:paraId="2CEC8C12" w14:textId="62FDA439" w:rsidR="004A5D2B" w:rsidRDefault="004A5D2B">
      <w:pPr>
        <w:rPr>
          <w:sz w:val="32"/>
          <w:szCs w:val="32"/>
        </w:rPr>
      </w:pPr>
      <w:r>
        <w:rPr>
          <w:sz w:val="32"/>
          <w:szCs w:val="32"/>
        </w:rPr>
        <w:t xml:space="preserve">It was nervous in the </w:t>
      </w:r>
      <w:r w:rsidR="006A7BDF">
        <w:rPr>
          <w:sz w:val="32"/>
          <w:szCs w:val="32"/>
        </w:rPr>
        <w:t>beginning;</w:t>
      </w:r>
      <w:r>
        <w:rPr>
          <w:sz w:val="32"/>
          <w:szCs w:val="32"/>
        </w:rPr>
        <w:t xml:space="preserve"> heartbeat was faster than </w:t>
      </w:r>
      <w:r w:rsidR="006A7BDF">
        <w:rPr>
          <w:sz w:val="32"/>
          <w:szCs w:val="32"/>
        </w:rPr>
        <w:t>normal,</w:t>
      </w:r>
      <w:r w:rsidR="00FE425E">
        <w:rPr>
          <w:sz w:val="32"/>
          <w:szCs w:val="32"/>
        </w:rPr>
        <w:t xml:space="preserve"> and voice was low. When </w:t>
      </w:r>
      <w:r w:rsidR="006A7BDF">
        <w:rPr>
          <w:sz w:val="32"/>
          <w:szCs w:val="32"/>
        </w:rPr>
        <w:t>everyone</w:t>
      </w:r>
      <w:r w:rsidR="00FE425E">
        <w:rPr>
          <w:sz w:val="32"/>
          <w:szCs w:val="32"/>
        </w:rPr>
        <w:t xml:space="preserve"> in the class are looking at you </w:t>
      </w:r>
      <w:r w:rsidR="00DC53C8">
        <w:rPr>
          <w:sz w:val="32"/>
          <w:szCs w:val="32"/>
        </w:rPr>
        <w:t xml:space="preserve">and the lecturer also expecting a good </w:t>
      </w:r>
      <w:r w:rsidR="006A7BDF">
        <w:rPr>
          <w:sz w:val="32"/>
          <w:szCs w:val="32"/>
        </w:rPr>
        <w:t>performance,</w:t>
      </w:r>
      <w:r w:rsidR="00DC53C8">
        <w:rPr>
          <w:sz w:val="32"/>
          <w:szCs w:val="32"/>
        </w:rPr>
        <w:t xml:space="preserve"> I was terrified. Then I remembered Stephen covey’s </w:t>
      </w:r>
      <w:proofErr w:type="gramStart"/>
      <w:r w:rsidR="00DC53C8">
        <w:rPr>
          <w:sz w:val="32"/>
          <w:szCs w:val="32"/>
        </w:rPr>
        <w:t>saying</w:t>
      </w:r>
      <w:proofErr w:type="gramEnd"/>
      <w:r w:rsidR="00DC53C8">
        <w:rPr>
          <w:sz w:val="32"/>
          <w:szCs w:val="32"/>
        </w:rPr>
        <w:t xml:space="preserve"> </w:t>
      </w:r>
      <w:r w:rsidR="006A7BDF">
        <w:rPr>
          <w:sz w:val="32"/>
          <w:szCs w:val="32"/>
        </w:rPr>
        <w:t>“Begin</w:t>
      </w:r>
      <w:r w:rsidR="00DC53C8">
        <w:rPr>
          <w:sz w:val="32"/>
          <w:szCs w:val="32"/>
        </w:rPr>
        <w:t xml:space="preserve"> with the </w:t>
      </w:r>
      <w:r w:rsidR="00112866">
        <w:rPr>
          <w:sz w:val="32"/>
          <w:szCs w:val="32"/>
        </w:rPr>
        <w:t xml:space="preserve">End in </w:t>
      </w:r>
      <w:r w:rsidR="00112866">
        <w:rPr>
          <w:sz w:val="32"/>
          <w:szCs w:val="32"/>
        </w:rPr>
        <w:lastRenderedPageBreak/>
        <w:t xml:space="preserve">Mind”. I want to achieve my goals in life and want to express my self through good communication. I </w:t>
      </w:r>
      <w:proofErr w:type="gramStart"/>
      <w:r w:rsidR="00112866">
        <w:rPr>
          <w:sz w:val="32"/>
          <w:szCs w:val="32"/>
        </w:rPr>
        <w:t>have to</w:t>
      </w:r>
      <w:proofErr w:type="gramEnd"/>
      <w:r w:rsidR="00112866">
        <w:rPr>
          <w:sz w:val="32"/>
          <w:szCs w:val="32"/>
        </w:rPr>
        <w:t xml:space="preserve"> make a conscious effort </w:t>
      </w:r>
      <w:r w:rsidR="00C9732D">
        <w:rPr>
          <w:sz w:val="32"/>
          <w:szCs w:val="32"/>
        </w:rPr>
        <w:t>to visualise who I am and define my personal, moral and ethical values within which I can most happily express myself.</w:t>
      </w:r>
    </w:p>
    <w:p w14:paraId="2E03A8D5" w14:textId="401677D9" w:rsidR="00C9732D" w:rsidRDefault="00C9732D">
      <w:pPr>
        <w:rPr>
          <w:sz w:val="32"/>
          <w:szCs w:val="32"/>
        </w:rPr>
      </w:pPr>
      <w:r>
        <w:rPr>
          <w:sz w:val="32"/>
          <w:szCs w:val="32"/>
        </w:rPr>
        <w:t xml:space="preserve">Then I gave a perfect example of how attitude can either elevate you or destroy you. </w:t>
      </w:r>
      <w:r w:rsidR="004E2FC9">
        <w:rPr>
          <w:sz w:val="32"/>
          <w:szCs w:val="32"/>
        </w:rPr>
        <w:t>Adam was told not to go near the tree and eat its fruit. But he did and realised his mistake and apologised, therefore forgiven. Satan on the other hand was arrogant and showing his true character and was lacking in sense of humour, therefore did not obey God when he was told to bow down to A</w:t>
      </w:r>
      <w:r w:rsidR="00456963">
        <w:rPr>
          <w:sz w:val="32"/>
          <w:szCs w:val="32"/>
        </w:rPr>
        <w:t>dam. He was demoted to a devil.</w:t>
      </w:r>
      <w:r w:rsidR="0077313C">
        <w:rPr>
          <w:sz w:val="32"/>
          <w:szCs w:val="32"/>
        </w:rPr>
        <w:t xml:space="preserve"> I thought this was a good, meaningful moral story to learn a lesson on attitude value and belief.</w:t>
      </w:r>
    </w:p>
    <w:p w14:paraId="39008956" w14:textId="64A18959" w:rsidR="00292F36" w:rsidRDefault="00292F36">
      <w:pPr>
        <w:rPr>
          <w:sz w:val="32"/>
          <w:szCs w:val="32"/>
        </w:rPr>
      </w:pPr>
    </w:p>
    <w:p w14:paraId="15E1B63E" w14:textId="14E03E65" w:rsidR="00292F36" w:rsidRDefault="00292F36">
      <w:pPr>
        <w:rPr>
          <w:sz w:val="32"/>
          <w:szCs w:val="32"/>
        </w:rPr>
      </w:pPr>
      <w:r>
        <w:rPr>
          <w:sz w:val="32"/>
          <w:szCs w:val="32"/>
        </w:rPr>
        <w:t xml:space="preserve">                              2) REFLECTIVE OBSERVATION</w:t>
      </w:r>
    </w:p>
    <w:p w14:paraId="1501DA89" w14:textId="032982E7" w:rsidR="00292F36" w:rsidRDefault="00292F36">
      <w:pPr>
        <w:rPr>
          <w:sz w:val="32"/>
          <w:szCs w:val="32"/>
        </w:rPr>
      </w:pPr>
    </w:p>
    <w:p w14:paraId="6A8F962E" w14:textId="421115A8" w:rsidR="00292F36" w:rsidRDefault="00292F36">
      <w:pPr>
        <w:rPr>
          <w:sz w:val="32"/>
          <w:szCs w:val="32"/>
        </w:rPr>
      </w:pPr>
      <w:r>
        <w:rPr>
          <w:sz w:val="32"/>
          <w:szCs w:val="32"/>
        </w:rPr>
        <w:t>We had a team of four and had to work as a team</w:t>
      </w:r>
      <w:r w:rsidR="005246BC">
        <w:rPr>
          <w:sz w:val="32"/>
          <w:szCs w:val="32"/>
        </w:rPr>
        <w:t>.</w:t>
      </w:r>
      <w:r w:rsidR="006215F5">
        <w:rPr>
          <w:sz w:val="32"/>
          <w:szCs w:val="32"/>
        </w:rPr>
        <w:t xml:space="preserve"> One of our team </w:t>
      </w:r>
      <w:r w:rsidR="00E82FAB">
        <w:rPr>
          <w:sz w:val="32"/>
          <w:szCs w:val="32"/>
        </w:rPr>
        <w:t>members</w:t>
      </w:r>
      <w:r w:rsidR="006215F5">
        <w:rPr>
          <w:sz w:val="32"/>
          <w:szCs w:val="32"/>
        </w:rPr>
        <w:t xml:space="preserve"> was good with design, </w:t>
      </w:r>
      <w:r w:rsidR="006A7BDF">
        <w:rPr>
          <w:sz w:val="32"/>
          <w:szCs w:val="32"/>
        </w:rPr>
        <w:t xml:space="preserve">so </w:t>
      </w:r>
      <w:r w:rsidR="006215F5">
        <w:rPr>
          <w:sz w:val="32"/>
          <w:szCs w:val="32"/>
        </w:rPr>
        <w:t xml:space="preserve">we gave him the task for designing our poster. I was responsible for our </w:t>
      </w:r>
      <w:r w:rsidR="00E82FAB">
        <w:rPr>
          <w:sz w:val="32"/>
          <w:szCs w:val="32"/>
        </w:rPr>
        <w:t>team’s</w:t>
      </w:r>
      <w:r w:rsidR="006215F5">
        <w:rPr>
          <w:sz w:val="32"/>
          <w:szCs w:val="32"/>
        </w:rPr>
        <w:t xml:space="preserve"> performance and timing as well as a small speech. </w:t>
      </w:r>
      <w:r w:rsidR="00E82FAB">
        <w:rPr>
          <w:sz w:val="32"/>
          <w:szCs w:val="32"/>
        </w:rPr>
        <w:t>So,</w:t>
      </w:r>
      <w:r w:rsidR="006215F5">
        <w:rPr>
          <w:sz w:val="32"/>
          <w:szCs w:val="32"/>
        </w:rPr>
        <w:t xml:space="preserve"> we used Belbin’s</w:t>
      </w:r>
      <w:r w:rsidR="00E82FAB">
        <w:rPr>
          <w:sz w:val="32"/>
          <w:szCs w:val="32"/>
        </w:rPr>
        <w:t xml:space="preserve"> team role theory to balance the team. Belbin (1981).</w:t>
      </w:r>
      <w:r w:rsidR="005246BC">
        <w:rPr>
          <w:sz w:val="32"/>
          <w:szCs w:val="32"/>
        </w:rPr>
        <w:t xml:space="preserve"> Our communication was excellent because of the technology and social media.</w:t>
      </w:r>
      <w:r w:rsidR="00E363C1">
        <w:rPr>
          <w:sz w:val="32"/>
          <w:szCs w:val="32"/>
        </w:rPr>
        <w:t xml:space="preserve"> Meyer said </w:t>
      </w:r>
      <w:r w:rsidR="00E82FAB">
        <w:rPr>
          <w:sz w:val="32"/>
          <w:szCs w:val="32"/>
        </w:rPr>
        <w:t>“Communication</w:t>
      </w:r>
      <w:r w:rsidR="00E363C1">
        <w:rPr>
          <w:sz w:val="32"/>
          <w:szCs w:val="32"/>
        </w:rPr>
        <w:t xml:space="preserve">-the human connection-is the key to personal and career success”. </w:t>
      </w:r>
    </w:p>
    <w:p w14:paraId="51F64D1C" w14:textId="70F91B7D" w:rsidR="00E363C1" w:rsidRDefault="00E363C1">
      <w:pPr>
        <w:rPr>
          <w:sz w:val="32"/>
          <w:szCs w:val="32"/>
        </w:rPr>
      </w:pPr>
    </w:p>
    <w:p w14:paraId="1FA06EF7" w14:textId="4D618AF2" w:rsidR="00E363C1" w:rsidRDefault="00E363C1">
      <w:pPr>
        <w:rPr>
          <w:sz w:val="32"/>
          <w:szCs w:val="32"/>
        </w:rPr>
      </w:pPr>
      <w:r>
        <w:rPr>
          <w:sz w:val="32"/>
          <w:szCs w:val="32"/>
        </w:rPr>
        <w:t xml:space="preserve">                                 3) ABSTRACT CONCEPTUALISATION</w:t>
      </w:r>
    </w:p>
    <w:p w14:paraId="321C3198" w14:textId="7EA75939" w:rsidR="000C0A77" w:rsidRDefault="000C0A77">
      <w:pPr>
        <w:rPr>
          <w:sz w:val="32"/>
          <w:szCs w:val="32"/>
        </w:rPr>
      </w:pPr>
    </w:p>
    <w:p w14:paraId="7516EB12" w14:textId="0518934D" w:rsidR="000C0A77" w:rsidRDefault="000C0A77">
      <w:pPr>
        <w:rPr>
          <w:sz w:val="32"/>
          <w:szCs w:val="32"/>
        </w:rPr>
      </w:pPr>
      <w:r>
        <w:rPr>
          <w:sz w:val="32"/>
          <w:szCs w:val="32"/>
        </w:rPr>
        <w:lastRenderedPageBreak/>
        <w:t xml:space="preserve">I </w:t>
      </w:r>
      <w:r w:rsidR="00E82FAB">
        <w:rPr>
          <w:sz w:val="32"/>
          <w:szCs w:val="32"/>
        </w:rPr>
        <w:t>learnt</w:t>
      </w:r>
      <w:r>
        <w:rPr>
          <w:sz w:val="32"/>
          <w:szCs w:val="32"/>
        </w:rPr>
        <w:t xml:space="preserve"> a lot from my experience when I was presenting and </w:t>
      </w:r>
      <w:r w:rsidR="00E82FAB">
        <w:rPr>
          <w:sz w:val="32"/>
          <w:szCs w:val="32"/>
        </w:rPr>
        <w:t>from</w:t>
      </w:r>
      <w:r>
        <w:rPr>
          <w:sz w:val="32"/>
          <w:szCs w:val="32"/>
        </w:rPr>
        <w:t xml:space="preserve"> my </w:t>
      </w:r>
      <w:r w:rsidR="00E82FAB">
        <w:rPr>
          <w:sz w:val="32"/>
          <w:szCs w:val="32"/>
        </w:rPr>
        <w:t>teamwork</w:t>
      </w:r>
      <w:r>
        <w:rPr>
          <w:sz w:val="32"/>
          <w:szCs w:val="32"/>
        </w:rPr>
        <w:t xml:space="preserve">. At first it was difficult to come up with ideas, but when we got together as a </w:t>
      </w:r>
      <w:r w:rsidR="00E82FAB">
        <w:rPr>
          <w:sz w:val="32"/>
          <w:szCs w:val="32"/>
        </w:rPr>
        <w:t>team,</w:t>
      </w:r>
      <w:r>
        <w:rPr>
          <w:sz w:val="32"/>
          <w:szCs w:val="32"/>
        </w:rPr>
        <w:t xml:space="preserve"> we were able to be more creative. Stewart (1999) argued that </w:t>
      </w:r>
      <w:r w:rsidR="007762B5">
        <w:rPr>
          <w:sz w:val="32"/>
          <w:szCs w:val="32"/>
        </w:rPr>
        <w:t>effective team has the power to reach new levels in the workplace and influence each other for the betterment of the organisation.</w:t>
      </w:r>
    </w:p>
    <w:p w14:paraId="1AD7AA12" w14:textId="5EA437C0" w:rsidR="000B03A9" w:rsidRDefault="000B03A9">
      <w:pPr>
        <w:rPr>
          <w:sz w:val="32"/>
          <w:szCs w:val="32"/>
        </w:rPr>
      </w:pPr>
    </w:p>
    <w:p w14:paraId="50CFD0BA" w14:textId="1F034914" w:rsidR="000B03A9" w:rsidRDefault="000B03A9">
      <w:pPr>
        <w:rPr>
          <w:sz w:val="32"/>
          <w:szCs w:val="32"/>
        </w:rPr>
      </w:pPr>
      <w:r>
        <w:rPr>
          <w:sz w:val="32"/>
          <w:szCs w:val="32"/>
        </w:rPr>
        <w:t xml:space="preserve">                          4) Active Experimentation</w:t>
      </w:r>
    </w:p>
    <w:p w14:paraId="5CFB97F7" w14:textId="50C5EE3C" w:rsidR="000B03A9" w:rsidRDefault="000B03A9">
      <w:pPr>
        <w:rPr>
          <w:sz w:val="32"/>
          <w:szCs w:val="32"/>
        </w:rPr>
      </w:pPr>
      <w:r>
        <w:rPr>
          <w:sz w:val="32"/>
          <w:szCs w:val="32"/>
        </w:rPr>
        <w:t xml:space="preserve">    (planning and trying out what we have learned). </w:t>
      </w:r>
    </w:p>
    <w:p w14:paraId="56069A08" w14:textId="77777777" w:rsidR="006E41D9" w:rsidRDefault="000B03A9">
      <w:pPr>
        <w:rPr>
          <w:sz w:val="32"/>
          <w:szCs w:val="32"/>
        </w:rPr>
      </w:pPr>
      <w:r>
        <w:rPr>
          <w:sz w:val="32"/>
          <w:szCs w:val="32"/>
        </w:rPr>
        <w:t xml:space="preserve">Our overall performance was good. Each one of us played our role according to the plan. We discussed how we can make it better next time. </w:t>
      </w:r>
      <w:r w:rsidR="006E41D9">
        <w:rPr>
          <w:sz w:val="32"/>
          <w:szCs w:val="32"/>
        </w:rPr>
        <w:t>We found that the more we practice our presentation the better we got. We also learnt how the right and positive Attitude, Values and Belief can be good for our career.</w:t>
      </w:r>
    </w:p>
    <w:p w14:paraId="1E5930F8" w14:textId="09C962F9" w:rsidR="00C33DF5" w:rsidRDefault="006E41D9">
      <w:pPr>
        <w:rPr>
          <w:sz w:val="32"/>
          <w:szCs w:val="32"/>
        </w:rPr>
      </w:pPr>
      <w:r>
        <w:rPr>
          <w:sz w:val="32"/>
          <w:szCs w:val="32"/>
        </w:rPr>
        <w:t xml:space="preserve">My personal Values, Attitude and Beliefs </w:t>
      </w:r>
      <w:r w:rsidR="000B6060">
        <w:rPr>
          <w:sz w:val="32"/>
          <w:szCs w:val="32"/>
        </w:rPr>
        <w:t xml:space="preserve">used in the poster were dress code and diversity. I would align </w:t>
      </w:r>
      <w:r w:rsidR="00931317">
        <w:rPr>
          <w:sz w:val="32"/>
          <w:szCs w:val="32"/>
        </w:rPr>
        <w:t xml:space="preserve">this with my workplace by being appropriately dressed, staying nice and clean. It will give a professional image of myself to others. </w:t>
      </w:r>
      <w:r w:rsidR="00C33DF5">
        <w:rPr>
          <w:sz w:val="32"/>
          <w:szCs w:val="32"/>
        </w:rPr>
        <w:t>When I meet someone to do a deal on behalf my company, my image will give a positive sign and will be remembered and bring out better opportunities. A diverse workforce includes people from all walks of life</w:t>
      </w:r>
      <w:r w:rsidR="004F2C1E">
        <w:rPr>
          <w:sz w:val="32"/>
          <w:szCs w:val="32"/>
        </w:rPr>
        <w:t xml:space="preserve">, gender, age, race, religion etc. We will have to interact with others, build bridges to trust, respect and understanding across cultures. </w:t>
      </w:r>
    </w:p>
    <w:p w14:paraId="42FCA0BA" w14:textId="70AEDDD4" w:rsidR="00ED13A8" w:rsidRPr="00ED13A8" w:rsidRDefault="00ED13A8" w:rsidP="00ED13A8">
      <w:pPr>
        <w:spacing w:after="0" w:line="240" w:lineRule="auto"/>
        <w:rPr>
          <w:rFonts w:ascii="Arial" w:eastAsia="Times New Roman" w:hAnsi="Arial" w:cs="Arial"/>
          <w:color w:val="333333"/>
          <w:sz w:val="24"/>
          <w:szCs w:val="24"/>
          <w:lang w:eastAsia="en-GB"/>
        </w:rPr>
      </w:pPr>
      <w:r>
        <w:rPr>
          <w:rFonts w:ascii="Arial" w:hAnsi="Arial" w:cs="Arial"/>
          <w:color w:val="333333"/>
          <w:sz w:val="26"/>
          <w:szCs w:val="26"/>
        </w:rPr>
        <w:t>“</w:t>
      </w:r>
      <w:r w:rsidR="00DB2813">
        <w:rPr>
          <w:rFonts w:ascii="Arial" w:hAnsi="Arial" w:cs="Arial"/>
          <w:color w:val="333333"/>
          <w:sz w:val="26"/>
          <w:szCs w:val="26"/>
        </w:rPr>
        <w:t xml:space="preserve">Managing equality in the workplace requires some serious consideration on the level of equality between men and women. Women’s </w:t>
      </w:r>
      <w:r>
        <w:rPr>
          <w:rFonts w:ascii="Arial" w:hAnsi="Arial" w:cs="Arial"/>
          <w:color w:val="333333"/>
          <w:sz w:val="26"/>
          <w:szCs w:val="26"/>
        </w:rPr>
        <w:t>labour</w:t>
      </w:r>
      <w:r w:rsidR="00DB2813">
        <w:rPr>
          <w:rFonts w:ascii="Arial" w:hAnsi="Arial" w:cs="Arial"/>
          <w:color w:val="333333"/>
          <w:sz w:val="26"/>
          <w:szCs w:val="26"/>
        </w:rPr>
        <w:t xml:space="preserve"> force participation has led to significant economic developments in the past 50 years</w:t>
      </w:r>
      <w:r>
        <w:rPr>
          <w:rFonts w:ascii="Arial" w:hAnsi="Arial" w:cs="Arial"/>
          <w:color w:val="333333"/>
          <w:sz w:val="26"/>
          <w:szCs w:val="26"/>
        </w:rPr>
        <w:t>”.</w:t>
      </w:r>
      <w:r w:rsidR="00DB2813">
        <w:rPr>
          <w:sz w:val="32"/>
          <w:szCs w:val="32"/>
        </w:rPr>
        <w:t xml:space="preserve"> </w:t>
      </w:r>
      <w:r w:rsidRPr="00ED13A8">
        <w:rPr>
          <w:rFonts w:ascii="Arial" w:eastAsia="Times New Roman" w:hAnsi="Arial" w:cs="Arial"/>
          <w:color w:val="333333"/>
          <w:sz w:val="24"/>
          <w:szCs w:val="24"/>
          <w:lang w:eastAsia="en-GB"/>
        </w:rPr>
        <w:t>Bennett, K. (2014). Women and economy: Complex inequality in a post-industrial landscape. </w:t>
      </w:r>
      <w:r w:rsidRPr="00ED13A8">
        <w:rPr>
          <w:rFonts w:ascii="Arial" w:eastAsia="Times New Roman" w:hAnsi="Arial" w:cs="Arial"/>
          <w:i/>
          <w:iCs/>
          <w:color w:val="333333"/>
          <w:sz w:val="24"/>
          <w:szCs w:val="24"/>
          <w:lang w:eastAsia="en-GB"/>
        </w:rPr>
        <w:t>Gender, Place &amp; Culture,</w:t>
      </w:r>
      <w:r w:rsidRPr="00ED13A8">
        <w:rPr>
          <w:rFonts w:ascii="Arial" w:eastAsia="Times New Roman" w:hAnsi="Arial" w:cs="Arial"/>
          <w:color w:val="333333"/>
          <w:sz w:val="24"/>
          <w:szCs w:val="24"/>
          <w:lang w:eastAsia="en-GB"/>
        </w:rPr>
        <w:t> </w:t>
      </w:r>
      <w:r w:rsidRPr="00ED13A8">
        <w:rPr>
          <w:rFonts w:ascii="Arial" w:eastAsia="Times New Roman" w:hAnsi="Arial" w:cs="Arial"/>
          <w:i/>
          <w:iCs/>
          <w:color w:val="333333"/>
          <w:sz w:val="24"/>
          <w:szCs w:val="24"/>
          <w:lang w:eastAsia="en-GB"/>
        </w:rPr>
        <w:t>48</w:t>
      </w:r>
      <w:r w:rsidRPr="00ED13A8">
        <w:rPr>
          <w:rFonts w:ascii="Arial" w:eastAsia="Times New Roman" w:hAnsi="Arial" w:cs="Arial"/>
          <w:color w:val="333333"/>
          <w:sz w:val="24"/>
          <w:szCs w:val="24"/>
          <w:lang w:eastAsia="en-GB"/>
        </w:rPr>
        <w:t xml:space="preserve">(2), 1–18. </w:t>
      </w:r>
      <w:hyperlink r:id="rId4" w:tgtFrame="_blank" w:history="1">
        <w:r w:rsidRPr="00ED13A8">
          <w:rPr>
            <w:rFonts w:ascii="Arial" w:eastAsia="Times New Roman" w:hAnsi="Arial" w:cs="Arial"/>
            <w:color w:val="10147E"/>
            <w:sz w:val="24"/>
            <w:szCs w:val="24"/>
            <w:u w:val="single"/>
            <w:lang w:eastAsia="en-GB"/>
          </w:rPr>
          <w:t>[Google Scholar]</w:t>
        </w:r>
      </w:hyperlink>
    </w:p>
    <w:p w14:paraId="67E731C2" w14:textId="0395DE90" w:rsidR="00ED13A8" w:rsidRDefault="00ED13A8" w:rsidP="00ED13A8">
      <w:pPr>
        <w:rPr>
          <w:rFonts w:ascii="Times New Roman" w:eastAsia="Times New Roman" w:hAnsi="Times New Roman" w:cs="Times New Roman"/>
          <w:sz w:val="24"/>
          <w:szCs w:val="24"/>
          <w:lang w:eastAsia="en-GB"/>
        </w:rPr>
      </w:pPr>
      <w:r w:rsidRPr="00ED13A8">
        <w:rPr>
          <w:rFonts w:ascii="Arial" w:eastAsia="Times New Roman" w:hAnsi="Arial" w:cs="Arial"/>
          <w:color w:val="333333"/>
          <w:sz w:val="24"/>
          <w:szCs w:val="24"/>
          <w:lang w:eastAsia="en-GB"/>
        </w:rPr>
        <w:t> </w:t>
      </w:r>
    </w:p>
    <w:p w14:paraId="2787F8F4" w14:textId="5DB6BF09" w:rsidR="00ED13A8" w:rsidRDefault="00ED13A8" w:rsidP="00ED13A8">
      <w:pPr>
        <w:rPr>
          <w:rFonts w:ascii="Times New Roman" w:eastAsia="Times New Roman" w:hAnsi="Times New Roman" w:cs="Times New Roman"/>
          <w:sz w:val="32"/>
          <w:szCs w:val="32"/>
          <w:lang w:eastAsia="en-GB"/>
        </w:rPr>
      </w:pPr>
      <w:r>
        <w:rPr>
          <w:rFonts w:ascii="Times New Roman" w:eastAsia="Times New Roman" w:hAnsi="Times New Roman" w:cs="Times New Roman"/>
          <w:sz w:val="32"/>
          <w:szCs w:val="32"/>
          <w:lang w:eastAsia="en-GB"/>
        </w:rPr>
        <w:lastRenderedPageBreak/>
        <w:t xml:space="preserve">If we can dress smart and manage diversity at </w:t>
      </w:r>
      <w:r w:rsidR="001664AD">
        <w:rPr>
          <w:rFonts w:ascii="Times New Roman" w:eastAsia="Times New Roman" w:hAnsi="Times New Roman" w:cs="Times New Roman"/>
          <w:sz w:val="32"/>
          <w:szCs w:val="32"/>
          <w:lang w:eastAsia="en-GB"/>
        </w:rPr>
        <w:t>work,</w:t>
      </w:r>
      <w:r>
        <w:rPr>
          <w:rFonts w:ascii="Times New Roman" w:eastAsia="Times New Roman" w:hAnsi="Times New Roman" w:cs="Times New Roman"/>
          <w:sz w:val="32"/>
          <w:szCs w:val="32"/>
          <w:lang w:eastAsia="en-GB"/>
        </w:rPr>
        <w:t xml:space="preserve"> we can take any organisation to higher level and the company will have a good reputation.</w:t>
      </w:r>
    </w:p>
    <w:p w14:paraId="6F739303" w14:textId="77777777" w:rsidR="00ED13A8" w:rsidRPr="00ED13A8" w:rsidRDefault="00ED13A8" w:rsidP="00ED13A8">
      <w:pPr>
        <w:rPr>
          <w:rFonts w:ascii="Times New Roman" w:eastAsia="Times New Roman" w:hAnsi="Times New Roman" w:cs="Times New Roman"/>
          <w:sz w:val="32"/>
          <w:szCs w:val="32"/>
          <w:lang w:eastAsia="en-GB"/>
        </w:rPr>
      </w:pPr>
    </w:p>
    <w:p w14:paraId="0DE6B23E" w14:textId="4E10EE5C" w:rsidR="00DB2813" w:rsidRDefault="00DB2813">
      <w:pPr>
        <w:rPr>
          <w:sz w:val="32"/>
          <w:szCs w:val="32"/>
        </w:rPr>
      </w:pPr>
    </w:p>
    <w:p w14:paraId="545152CE" w14:textId="76BBD14B" w:rsidR="000B03A9" w:rsidRDefault="006E41D9">
      <w:pPr>
        <w:rPr>
          <w:sz w:val="32"/>
          <w:szCs w:val="32"/>
        </w:rPr>
      </w:pPr>
      <w:r>
        <w:rPr>
          <w:sz w:val="32"/>
          <w:szCs w:val="32"/>
        </w:rPr>
        <w:t xml:space="preserve">    </w:t>
      </w:r>
      <w:r w:rsidR="000B03A9">
        <w:rPr>
          <w:sz w:val="32"/>
          <w:szCs w:val="32"/>
        </w:rPr>
        <w:t xml:space="preserve"> </w:t>
      </w:r>
    </w:p>
    <w:p w14:paraId="770CC238" w14:textId="3F83DDCC" w:rsidR="00E82FAB" w:rsidRDefault="00E82FAB">
      <w:pPr>
        <w:rPr>
          <w:sz w:val="32"/>
          <w:szCs w:val="32"/>
        </w:rPr>
      </w:pPr>
    </w:p>
    <w:p w14:paraId="40E0B3E6" w14:textId="77777777" w:rsidR="00E82FAB" w:rsidRDefault="00E82FAB">
      <w:pPr>
        <w:rPr>
          <w:sz w:val="32"/>
          <w:szCs w:val="32"/>
        </w:rPr>
      </w:pPr>
    </w:p>
    <w:p w14:paraId="054747AB" w14:textId="77777777" w:rsidR="007762B5" w:rsidRDefault="007762B5">
      <w:pPr>
        <w:rPr>
          <w:sz w:val="32"/>
          <w:szCs w:val="32"/>
        </w:rPr>
      </w:pPr>
    </w:p>
    <w:p w14:paraId="743DE52D" w14:textId="77777777" w:rsidR="0077313C" w:rsidRDefault="0077313C">
      <w:pPr>
        <w:rPr>
          <w:sz w:val="32"/>
          <w:szCs w:val="32"/>
        </w:rPr>
      </w:pPr>
    </w:p>
    <w:p w14:paraId="288F0C87" w14:textId="77777777" w:rsidR="00C93174" w:rsidRDefault="00C93174">
      <w:pPr>
        <w:rPr>
          <w:sz w:val="32"/>
          <w:szCs w:val="32"/>
        </w:rPr>
      </w:pPr>
    </w:p>
    <w:p w14:paraId="62B2E292" w14:textId="77777777" w:rsidR="00456963" w:rsidRDefault="00456963">
      <w:pPr>
        <w:rPr>
          <w:sz w:val="32"/>
          <w:szCs w:val="32"/>
        </w:rPr>
      </w:pPr>
    </w:p>
    <w:p w14:paraId="08B1E714" w14:textId="77777777" w:rsidR="00125588" w:rsidRPr="00362C54" w:rsidRDefault="00125588">
      <w:pPr>
        <w:rPr>
          <w:sz w:val="32"/>
          <w:szCs w:val="32"/>
        </w:rPr>
      </w:pPr>
    </w:p>
    <w:sectPr w:rsidR="00125588" w:rsidRPr="00362C5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2C54"/>
    <w:rsid w:val="000B03A9"/>
    <w:rsid w:val="000B6060"/>
    <w:rsid w:val="000C0A77"/>
    <w:rsid w:val="00112866"/>
    <w:rsid w:val="00125588"/>
    <w:rsid w:val="001664AD"/>
    <w:rsid w:val="001E4110"/>
    <w:rsid w:val="00292F36"/>
    <w:rsid w:val="00362C54"/>
    <w:rsid w:val="003F2228"/>
    <w:rsid w:val="00456963"/>
    <w:rsid w:val="00491036"/>
    <w:rsid w:val="004A5D2B"/>
    <w:rsid w:val="004E2FC9"/>
    <w:rsid w:val="004E2FDF"/>
    <w:rsid w:val="004F2C1E"/>
    <w:rsid w:val="005246BC"/>
    <w:rsid w:val="006215F5"/>
    <w:rsid w:val="006579A8"/>
    <w:rsid w:val="00692772"/>
    <w:rsid w:val="006A7BDF"/>
    <w:rsid w:val="006E41D9"/>
    <w:rsid w:val="0077313C"/>
    <w:rsid w:val="007762B5"/>
    <w:rsid w:val="008D1EC2"/>
    <w:rsid w:val="00931317"/>
    <w:rsid w:val="00934F78"/>
    <w:rsid w:val="00A93D18"/>
    <w:rsid w:val="00BB2F21"/>
    <w:rsid w:val="00C33DF5"/>
    <w:rsid w:val="00C93174"/>
    <w:rsid w:val="00C94DE9"/>
    <w:rsid w:val="00C9732D"/>
    <w:rsid w:val="00CD6DD1"/>
    <w:rsid w:val="00D55141"/>
    <w:rsid w:val="00DB2813"/>
    <w:rsid w:val="00DC53C8"/>
    <w:rsid w:val="00DD7C45"/>
    <w:rsid w:val="00DF4281"/>
    <w:rsid w:val="00E363C1"/>
    <w:rsid w:val="00E82FAB"/>
    <w:rsid w:val="00ED13A8"/>
    <w:rsid w:val="00FE1E3C"/>
    <w:rsid w:val="00FE42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31BE56"/>
  <w15:chartTrackingRefBased/>
  <w15:docId w15:val="{E0CB4BEF-7D1D-4034-A443-D849ED8931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ref-lnk">
    <w:name w:val="ref-lnk"/>
    <w:basedOn w:val="DefaultParagraphFont"/>
    <w:rsid w:val="00DB2813"/>
  </w:style>
  <w:style w:type="character" w:styleId="Hyperlink">
    <w:name w:val="Hyperlink"/>
    <w:basedOn w:val="DefaultParagraphFont"/>
    <w:uiPriority w:val="99"/>
    <w:semiHidden/>
    <w:unhideWhenUsed/>
    <w:rsid w:val="00DB2813"/>
    <w:rPr>
      <w:color w:val="0000FF"/>
      <w:u w:val="single"/>
    </w:rPr>
  </w:style>
  <w:style w:type="character" w:customStyle="1" w:styleId="hlfld-contribauthor">
    <w:name w:val="hlfld-contribauthor"/>
    <w:basedOn w:val="DefaultParagraphFont"/>
    <w:rsid w:val="00ED13A8"/>
  </w:style>
  <w:style w:type="character" w:customStyle="1" w:styleId="nlmgiven-names">
    <w:name w:val="nlm_given-names"/>
    <w:basedOn w:val="DefaultParagraphFont"/>
    <w:rsid w:val="00ED13A8"/>
  </w:style>
  <w:style w:type="character" w:customStyle="1" w:styleId="nlmyear">
    <w:name w:val="nlm_year"/>
    <w:basedOn w:val="DefaultParagraphFont"/>
    <w:rsid w:val="00ED13A8"/>
  </w:style>
  <w:style w:type="character" w:customStyle="1" w:styleId="nlmarticle-title">
    <w:name w:val="nlm_article-title"/>
    <w:basedOn w:val="DefaultParagraphFont"/>
    <w:rsid w:val="00ED13A8"/>
  </w:style>
  <w:style w:type="character" w:customStyle="1" w:styleId="nlmfpage">
    <w:name w:val="nlm_fpage"/>
    <w:basedOn w:val="DefaultParagraphFont"/>
    <w:rsid w:val="00ED13A8"/>
  </w:style>
  <w:style w:type="character" w:customStyle="1" w:styleId="nlmlpage">
    <w:name w:val="nlm_lpage"/>
    <w:basedOn w:val="DefaultParagraphFont"/>
    <w:rsid w:val="00ED13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8788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cholar.google.com/scholar_lookup?hl=en&amp;publication_year=2014&amp;pages=1-18&amp;issue=2&amp;author=K.+Bennett&amp;title=Women+and+economy%3A+Complex+inequality+in+a+post-industrial+landscap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751</Words>
  <Characters>4287</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Jannah Uddin</dc:creator>
  <cp:keywords>reflection</cp:keywords>
  <dc:description/>
  <cp:lastModifiedBy>Jannah Uddin</cp:lastModifiedBy>
  <cp:revision>2</cp:revision>
  <dcterms:created xsi:type="dcterms:W3CDTF">2019-11-27T23:40:00Z</dcterms:created>
  <dcterms:modified xsi:type="dcterms:W3CDTF">2019-11-27T23:40:00Z</dcterms:modified>
</cp:coreProperties>
</file>