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0F3679" w:rsidRDefault="00715990" w:rsidP="000F3679">
      <w:pPr>
        <w:spacing w:line="360" w:lineRule="auto"/>
        <w:jc w:val="center"/>
        <w:rPr>
          <w:rFonts w:asciiTheme="minorBidi" w:hAnsiTheme="minorBidi"/>
          <w:b/>
          <w:bCs/>
          <w:sz w:val="28"/>
          <w:szCs w:val="28"/>
        </w:rPr>
      </w:pPr>
      <w:r w:rsidRPr="000F3679">
        <w:rPr>
          <w:rFonts w:asciiTheme="minorBidi" w:hAnsiTheme="minorBidi"/>
          <w:b/>
          <w:bCs/>
          <w:sz w:val="28"/>
          <w:szCs w:val="28"/>
        </w:rPr>
        <w:t>BSc (Hons) Health and Social Care</w:t>
      </w:r>
    </w:p>
    <w:p w14:paraId="358C7E62" w14:textId="77777777" w:rsidR="00AD0E8D" w:rsidRPr="000F3679" w:rsidRDefault="00AD0E8D" w:rsidP="000F3679">
      <w:pPr>
        <w:spacing w:line="360" w:lineRule="auto"/>
        <w:jc w:val="center"/>
        <w:rPr>
          <w:rFonts w:asciiTheme="minorBidi" w:hAnsiTheme="minorBidi"/>
          <w:b/>
          <w:bCs/>
          <w:sz w:val="28"/>
          <w:szCs w:val="28"/>
        </w:rPr>
      </w:pPr>
    </w:p>
    <w:p w14:paraId="7680A4B0" w14:textId="3F72E373" w:rsidR="00715990" w:rsidRPr="000F3679" w:rsidRDefault="00715990" w:rsidP="000F3679">
      <w:pPr>
        <w:spacing w:line="360" w:lineRule="auto"/>
        <w:jc w:val="center"/>
        <w:rPr>
          <w:rFonts w:asciiTheme="minorBidi" w:hAnsiTheme="minorBidi"/>
          <w:b/>
          <w:bCs/>
          <w:sz w:val="28"/>
          <w:szCs w:val="28"/>
        </w:rPr>
      </w:pPr>
      <w:r w:rsidRPr="000F3679">
        <w:rPr>
          <w:rFonts w:asciiTheme="minorBidi" w:hAnsiTheme="minorBidi"/>
          <w:b/>
          <w:bCs/>
          <w:sz w:val="28"/>
          <w:szCs w:val="28"/>
        </w:rPr>
        <w:t xml:space="preserve">Module: </w:t>
      </w:r>
      <w:r w:rsidR="00AD0E8D" w:rsidRPr="000F3679">
        <w:rPr>
          <w:rFonts w:asciiTheme="minorBidi" w:hAnsiTheme="minorBidi"/>
          <w:b/>
          <w:bCs/>
          <w:sz w:val="28"/>
          <w:szCs w:val="28"/>
        </w:rPr>
        <w:t>Introduction to Independent Research Skills</w:t>
      </w:r>
      <w:r w:rsidRPr="000F3679">
        <w:rPr>
          <w:rFonts w:asciiTheme="minorBidi" w:hAnsiTheme="minorBidi"/>
          <w:b/>
          <w:bCs/>
          <w:sz w:val="28"/>
          <w:szCs w:val="28"/>
        </w:rPr>
        <w:t xml:space="preserve"> (BMHP</w:t>
      </w:r>
      <w:r w:rsidR="00AD0E8D" w:rsidRPr="000F3679">
        <w:rPr>
          <w:rFonts w:asciiTheme="minorBidi" w:hAnsiTheme="minorBidi"/>
          <w:b/>
          <w:bCs/>
          <w:sz w:val="28"/>
          <w:szCs w:val="28"/>
        </w:rPr>
        <w:t>5019</w:t>
      </w:r>
      <w:r w:rsidRPr="000F3679">
        <w:rPr>
          <w:rFonts w:asciiTheme="minorBidi" w:hAnsiTheme="minorBidi"/>
          <w:b/>
          <w:bCs/>
          <w:sz w:val="28"/>
          <w:szCs w:val="28"/>
        </w:rPr>
        <w:t>)</w:t>
      </w:r>
    </w:p>
    <w:p w14:paraId="3157DF3C" w14:textId="77777777" w:rsidR="00715990" w:rsidRPr="000F3679" w:rsidRDefault="00715990" w:rsidP="000F3679">
      <w:pPr>
        <w:spacing w:line="360" w:lineRule="auto"/>
        <w:jc w:val="center"/>
        <w:rPr>
          <w:rFonts w:asciiTheme="minorBidi" w:hAnsiTheme="minorBidi"/>
          <w:sz w:val="28"/>
          <w:szCs w:val="28"/>
        </w:rPr>
      </w:pPr>
    </w:p>
    <w:p w14:paraId="08BDA311" w14:textId="38F1B3E7" w:rsidR="00041A5A" w:rsidRPr="000F3679" w:rsidRDefault="00715990" w:rsidP="000F3679">
      <w:pPr>
        <w:spacing w:line="360" w:lineRule="auto"/>
        <w:jc w:val="center"/>
        <w:rPr>
          <w:rFonts w:asciiTheme="minorBidi" w:hAnsiTheme="minorBidi"/>
          <w:sz w:val="28"/>
          <w:szCs w:val="28"/>
        </w:rPr>
      </w:pPr>
      <w:r w:rsidRPr="000F3679">
        <w:rPr>
          <w:rFonts w:asciiTheme="minorBidi" w:hAnsiTheme="minorBidi"/>
          <w:b/>
          <w:bCs/>
          <w:sz w:val="28"/>
          <w:szCs w:val="28"/>
        </w:rPr>
        <w:t xml:space="preserve">Assessment title: </w:t>
      </w:r>
      <w:r w:rsidR="00AD0E8D" w:rsidRPr="000F3679">
        <w:rPr>
          <w:rFonts w:asciiTheme="minorBidi" w:hAnsiTheme="minorBidi"/>
          <w:sz w:val="28"/>
          <w:szCs w:val="28"/>
        </w:rPr>
        <w:t>Assessment 1 - Research</w:t>
      </w:r>
      <w:r w:rsidRPr="000F3679">
        <w:rPr>
          <w:rFonts w:asciiTheme="minorBidi" w:hAnsiTheme="minorBidi"/>
          <w:sz w:val="28"/>
          <w:szCs w:val="28"/>
        </w:rPr>
        <w:t xml:space="preserve"> Proposal</w:t>
      </w:r>
      <w:r w:rsidR="00545684" w:rsidRPr="000F3679">
        <w:rPr>
          <w:rFonts w:asciiTheme="minorBidi" w:hAnsiTheme="minorBidi"/>
          <w:sz w:val="28"/>
          <w:szCs w:val="28"/>
        </w:rPr>
        <w:t xml:space="preserve"> </w:t>
      </w:r>
    </w:p>
    <w:p w14:paraId="2EDEAE0B" w14:textId="149B09BE" w:rsidR="00715990" w:rsidRPr="000F3679" w:rsidRDefault="00715990" w:rsidP="000F3679">
      <w:pPr>
        <w:spacing w:line="360" w:lineRule="auto"/>
        <w:rPr>
          <w:rFonts w:asciiTheme="minorBidi" w:hAnsiTheme="minorBidi"/>
          <w:sz w:val="28"/>
          <w:szCs w:val="28"/>
        </w:rPr>
      </w:pPr>
    </w:p>
    <w:p w14:paraId="1AD185BB" w14:textId="77777777" w:rsidR="00FF5B70" w:rsidRPr="000F3679" w:rsidRDefault="00FF5B70" w:rsidP="000F3679">
      <w:pPr>
        <w:spacing w:line="360" w:lineRule="auto"/>
        <w:rPr>
          <w:rFonts w:asciiTheme="minorBidi" w:hAnsiTheme="minorBidi"/>
          <w:sz w:val="28"/>
          <w:szCs w:val="28"/>
        </w:rPr>
      </w:pPr>
    </w:p>
    <w:p w14:paraId="684DDF82" w14:textId="78ACA257" w:rsidR="00715990" w:rsidRPr="000F3679" w:rsidRDefault="00715990" w:rsidP="000F3679">
      <w:pPr>
        <w:spacing w:line="360" w:lineRule="auto"/>
        <w:rPr>
          <w:rFonts w:asciiTheme="minorBidi" w:hAnsiTheme="minorBidi"/>
          <w:sz w:val="28"/>
          <w:szCs w:val="28"/>
        </w:rPr>
      </w:pPr>
      <w:r w:rsidRPr="000F3679">
        <w:rPr>
          <w:rFonts w:asciiTheme="minorBidi" w:hAnsiTheme="minorBidi"/>
          <w:b/>
          <w:bCs/>
          <w:sz w:val="28"/>
          <w:szCs w:val="28"/>
        </w:rPr>
        <w:t>Student ID</w:t>
      </w:r>
      <w:r w:rsidRPr="000F3679">
        <w:rPr>
          <w:rFonts w:asciiTheme="minorBidi" w:hAnsiTheme="minorBidi"/>
          <w:sz w:val="28"/>
          <w:szCs w:val="28"/>
        </w:rPr>
        <w:t xml:space="preserve">: </w:t>
      </w:r>
      <w:r w:rsidR="00EF7C26">
        <w:rPr>
          <w:rFonts w:asciiTheme="minorBidi" w:hAnsiTheme="minorBidi"/>
          <w:sz w:val="28"/>
          <w:szCs w:val="28"/>
        </w:rPr>
        <w:t>2335890</w:t>
      </w:r>
    </w:p>
    <w:p w14:paraId="01D5D8DB" w14:textId="03ED09ED" w:rsidR="00FF5B70" w:rsidRPr="000F3679" w:rsidRDefault="00FF5B70" w:rsidP="000F3679">
      <w:pPr>
        <w:spacing w:line="360" w:lineRule="auto"/>
        <w:rPr>
          <w:rFonts w:asciiTheme="minorBidi" w:hAnsiTheme="minorBidi"/>
          <w:sz w:val="28"/>
          <w:szCs w:val="28"/>
        </w:rPr>
      </w:pPr>
    </w:p>
    <w:p w14:paraId="37A27DB3" w14:textId="79D5FE8C" w:rsidR="00FF5B70" w:rsidRPr="000F3679" w:rsidRDefault="00FF5B70" w:rsidP="000F3679">
      <w:pPr>
        <w:spacing w:line="360" w:lineRule="auto"/>
        <w:rPr>
          <w:rFonts w:asciiTheme="minorBidi" w:hAnsiTheme="minorBidi"/>
          <w:sz w:val="28"/>
          <w:szCs w:val="28"/>
        </w:rPr>
      </w:pPr>
      <w:r w:rsidRPr="000F3679">
        <w:rPr>
          <w:rFonts w:asciiTheme="minorBidi" w:hAnsiTheme="minorBidi"/>
          <w:b/>
          <w:bCs/>
          <w:sz w:val="28"/>
          <w:szCs w:val="28"/>
        </w:rPr>
        <w:t>Student Name</w:t>
      </w:r>
      <w:r w:rsidRPr="000F3679">
        <w:rPr>
          <w:rFonts w:asciiTheme="minorBidi" w:hAnsiTheme="minorBidi"/>
          <w:sz w:val="28"/>
          <w:szCs w:val="28"/>
        </w:rPr>
        <w:t xml:space="preserve">: </w:t>
      </w:r>
      <w:r w:rsidR="000F3679" w:rsidRPr="000F3679">
        <w:rPr>
          <w:rFonts w:asciiTheme="minorBidi" w:hAnsiTheme="minorBidi"/>
          <w:sz w:val="28"/>
          <w:szCs w:val="28"/>
        </w:rPr>
        <w:t>Cristina Apostol</w:t>
      </w:r>
    </w:p>
    <w:p w14:paraId="638A4615" w14:textId="77777777" w:rsidR="00715990" w:rsidRPr="000F3679" w:rsidRDefault="00715990" w:rsidP="000F3679">
      <w:pPr>
        <w:spacing w:line="360" w:lineRule="auto"/>
        <w:rPr>
          <w:rFonts w:asciiTheme="minorBidi" w:hAnsiTheme="minorBidi"/>
          <w:sz w:val="28"/>
          <w:szCs w:val="28"/>
        </w:rPr>
      </w:pPr>
    </w:p>
    <w:p w14:paraId="0B04E018" w14:textId="162EFC1F" w:rsidR="00715990" w:rsidRPr="000F3679" w:rsidRDefault="00715990" w:rsidP="00F152C6">
      <w:pPr>
        <w:tabs>
          <w:tab w:val="left" w:pos="5948"/>
        </w:tabs>
        <w:spacing w:line="360" w:lineRule="auto"/>
        <w:rPr>
          <w:rFonts w:asciiTheme="minorBidi" w:hAnsiTheme="minorBidi"/>
          <w:sz w:val="28"/>
          <w:szCs w:val="28"/>
        </w:rPr>
      </w:pPr>
      <w:r w:rsidRPr="000F3679">
        <w:rPr>
          <w:rFonts w:asciiTheme="minorBidi" w:hAnsiTheme="minorBidi"/>
          <w:b/>
          <w:bCs/>
          <w:sz w:val="28"/>
          <w:szCs w:val="28"/>
        </w:rPr>
        <w:t>Date of submission</w:t>
      </w:r>
      <w:r w:rsidRPr="000F3679">
        <w:rPr>
          <w:rFonts w:asciiTheme="minorBidi" w:hAnsiTheme="minorBidi"/>
          <w:sz w:val="28"/>
          <w:szCs w:val="28"/>
        </w:rPr>
        <w:t xml:space="preserve">: </w:t>
      </w:r>
      <w:r w:rsidR="00D52F4F">
        <w:rPr>
          <w:rFonts w:asciiTheme="minorBidi" w:hAnsiTheme="minorBidi"/>
          <w:sz w:val="28"/>
          <w:szCs w:val="28"/>
        </w:rPr>
        <w:t>10/03/2026</w:t>
      </w:r>
      <w:r w:rsidR="00F152C6">
        <w:rPr>
          <w:rFonts w:asciiTheme="minorBidi" w:hAnsiTheme="minorBidi"/>
          <w:sz w:val="28"/>
          <w:szCs w:val="28"/>
        </w:rPr>
        <w:tab/>
      </w:r>
    </w:p>
    <w:p w14:paraId="19AA26A9" w14:textId="2F99F205" w:rsidR="00FF5B70" w:rsidRPr="000F3679" w:rsidRDefault="00FF5B70" w:rsidP="000F3679">
      <w:pPr>
        <w:spacing w:line="360" w:lineRule="auto"/>
        <w:rPr>
          <w:rFonts w:asciiTheme="minorBidi" w:hAnsiTheme="minorBidi"/>
          <w:sz w:val="28"/>
          <w:szCs w:val="28"/>
        </w:rPr>
      </w:pPr>
    </w:p>
    <w:p w14:paraId="3FE66E60" w14:textId="043F89F4" w:rsidR="00FF5B70" w:rsidRDefault="00FF5B70" w:rsidP="000F3679">
      <w:pPr>
        <w:spacing w:line="360" w:lineRule="auto"/>
        <w:rPr>
          <w:rFonts w:asciiTheme="minorBidi" w:hAnsiTheme="minorBidi"/>
          <w:sz w:val="28"/>
          <w:szCs w:val="28"/>
        </w:rPr>
      </w:pPr>
      <w:r w:rsidRPr="000F3679">
        <w:rPr>
          <w:rFonts w:asciiTheme="minorBidi" w:hAnsiTheme="minorBidi"/>
          <w:b/>
          <w:bCs/>
          <w:sz w:val="28"/>
          <w:szCs w:val="28"/>
        </w:rPr>
        <w:t>Word count</w:t>
      </w:r>
      <w:r w:rsidRPr="000F3679">
        <w:rPr>
          <w:rFonts w:asciiTheme="minorBidi" w:hAnsiTheme="minorBidi"/>
          <w:sz w:val="28"/>
          <w:szCs w:val="28"/>
        </w:rPr>
        <w:t xml:space="preserve">: </w:t>
      </w:r>
      <w:r w:rsidR="00DB4345">
        <w:rPr>
          <w:rFonts w:asciiTheme="minorBidi" w:hAnsiTheme="minorBidi"/>
          <w:sz w:val="28"/>
          <w:szCs w:val="28"/>
        </w:rPr>
        <w:t>637</w:t>
      </w:r>
    </w:p>
    <w:p w14:paraId="40224090" w14:textId="77777777" w:rsidR="00DB4345" w:rsidRDefault="00DB4345" w:rsidP="000F3679">
      <w:pPr>
        <w:spacing w:line="360" w:lineRule="auto"/>
        <w:rPr>
          <w:rFonts w:asciiTheme="minorBidi" w:hAnsiTheme="minorBidi"/>
          <w:sz w:val="28"/>
          <w:szCs w:val="28"/>
        </w:rPr>
      </w:pPr>
    </w:p>
    <w:p w14:paraId="77BC37F3" w14:textId="513916DD" w:rsidR="00DB4345" w:rsidRPr="00041B2B" w:rsidRDefault="00DB4345" w:rsidP="000F3679">
      <w:pPr>
        <w:spacing w:line="360" w:lineRule="auto"/>
        <w:rPr>
          <w:rFonts w:asciiTheme="minorBidi" w:hAnsiTheme="minorBidi"/>
          <w:sz w:val="28"/>
          <w:szCs w:val="28"/>
        </w:rPr>
      </w:pPr>
      <w:r w:rsidRPr="00DB4345">
        <w:rPr>
          <w:rFonts w:asciiTheme="minorBidi" w:hAnsiTheme="minorBidi"/>
          <w:b/>
          <w:bCs/>
          <w:sz w:val="28"/>
          <w:szCs w:val="28"/>
        </w:rPr>
        <w:t xml:space="preserve">Lecturer’s name: </w:t>
      </w:r>
      <w:r w:rsidR="000E64F6" w:rsidRPr="00041B2B">
        <w:rPr>
          <w:rFonts w:asciiTheme="minorBidi" w:hAnsiTheme="minorBidi"/>
          <w:sz w:val="28"/>
          <w:szCs w:val="28"/>
        </w:rPr>
        <w:t>Dr Eleni Koutso</w:t>
      </w:r>
      <w:r w:rsidR="00F152C6" w:rsidRPr="00041B2B">
        <w:rPr>
          <w:rFonts w:asciiTheme="minorBidi" w:hAnsiTheme="minorBidi"/>
          <w:sz w:val="28"/>
          <w:szCs w:val="28"/>
        </w:rPr>
        <w:t>georgou-Andreou</w:t>
      </w:r>
    </w:p>
    <w:p w14:paraId="5BD313B6" w14:textId="4BA804DC" w:rsidR="00715990" w:rsidRPr="000F3679" w:rsidRDefault="00715990" w:rsidP="000F3679">
      <w:pPr>
        <w:spacing w:line="360" w:lineRule="auto"/>
        <w:rPr>
          <w:rFonts w:asciiTheme="minorBidi" w:hAnsiTheme="minorBidi"/>
          <w:sz w:val="22"/>
        </w:rPr>
      </w:pPr>
    </w:p>
    <w:p w14:paraId="07CF3A4D" w14:textId="4AAF8C7D" w:rsidR="00715990" w:rsidRPr="000F3679" w:rsidRDefault="00715990" w:rsidP="000F3679">
      <w:pPr>
        <w:spacing w:line="360" w:lineRule="auto"/>
        <w:rPr>
          <w:rFonts w:asciiTheme="minorBidi" w:hAnsiTheme="minorBidi"/>
          <w:sz w:val="22"/>
        </w:rPr>
      </w:pPr>
      <w:r w:rsidRPr="000F3679">
        <w:rPr>
          <w:rFonts w:asciiTheme="minorBidi" w:hAnsiTheme="minorBidi"/>
          <w:sz w:val="22"/>
        </w:rPr>
        <w:br w:type="page"/>
      </w:r>
    </w:p>
    <w:sdt>
      <w:sdtPr>
        <w:rPr>
          <w:rFonts w:asciiTheme="minorBidi" w:eastAsiaTheme="minorHAnsi" w:hAnsiTheme="minorBidi" w:cstheme="minorBidi"/>
          <w:color w:val="auto"/>
          <w:sz w:val="24"/>
          <w:szCs w:val="22"/>
          <w:lang w:val="en-GB"/>
        </w:rPr>
        <w:id w:val="558208249"/>
        <w:docPartObj>
          <w:docPartGallery w:val="Table of Contents"/>
          <w:docPartUnique/>
        </w:docPartObj>
      </w:sdtPr>
      <w:sdtEndPr>
        <w:rPr>
          <w:b/>
          <w:bCs/>
          <w:noProof/>
        </w:rPr>
      </w:sdtEndPr>
      <w:sdtContent>
        <w:p w14:paraId="75D5FF4B" w14:textId="228CDA62" w:rsidR="000F3679" w:rsidRPr="000F3679" w:rsidRDefault="000F3679" w:rsidP="000F3679">
          <w:pPr>
            <w:pStyle w:val="TOCHeading"/>
            <w:jc w:val="center"/>
            <w:rPr>
              <w:rFonts w:asciiTheme="minorBidi" w:hAnsiTheme="minorBidi" w:cstheme="minorBidi"/>
              <w:b/>
              <w:bCs/>
            </w:rPr>
          </w:pPr>
          <w:r w:rsidRPr="000F3679">
            <w:rPr>
              <w:rFonts w:asciiTheme="minorBidi" w:hAnsiTheme="minorBidi" w:cstheme="minorBidi"/>
              <w:b/>
              <w:bCs/>
            </w:rPr>
            <w:t>Table of Contents</w:t>
          </w:r>
        </w:p>
        <w:p w14:paraId="6EE523B4" w14:textId="15BB6FB6" w:rsidR="000F3679" w:rsidRPr="000F3679" w:rsidRDefault="000F3679">
          <w:pPr>
            <w:pStyle w:val="TOC1"/>
            <w:tabs>
              <w:tab w:val="right" w:leader="dot" w:pos="9016"/>
            </w:tabs>
            <w:rPr>
              <w:rFonts w:asciiTheme="minorBidi" w:eastAsiaTheme="minorEastAsia" w:hAnsiTheme="minorBidi"/>
              <w:noProof/>
              <w:kern w:val="2"/>
              <w:szCs w:val="21"/>
              <w:lang w:eastAsia="en-GB" w:bidi="hi-IN"/>
              <w14:ligatures w14:val="standardContextual"/>
            </w:rPr>
          </w:pPr>
          <w:r w:rsidRPr="000F3679">
            <w:rPr>
              <w:rFonts w:asciiTheme="minorBidi" w:hAnsiTheme="minorBidi"/>
            </w:rPr>
            <w:fldChar w:fldCharType="begin"/>
          </w:r>
          <w:r w:rsidRPr="000F3679">
            <w:rPr>
              <w:rFonts w:asciiTheme="minorBidi" w:hAnsiTheme="minorBidi"/>
            </w:rPr>
            <w:instrText xml:space="preserve"> TOC \o "1-3" \h \z \u </w:instrText>
          </w:r>
          <w:r w:rsidRPr="000F3679">
            <w:rPr>
              <w:rFonts w:asciiTheme="minorBidi" w:hAnsiTheme="minorBidi"/>
            </w:rPr>
            <w:fldChar w:fldCharType="separate"/>
          </w:r>
          <w:hyperlink w:anchor="_Toc223633291" w:history="1">
            <w:r w:rsidRPr="000F3679">
              <w:rPr>
                <w:rStyle w:val="Hyperlink"/>
                <w:rFonts w:asciiTheme="minorBidi" w:hAnsiTheme="minorBidi"/>
                <w:noProof/>
              </w:rPr>
              <w:t>Research Proposal</w:t>
            </w:r>
            <w:r w:rsidRPr="000F3679">
              <w:rPr>
                <w:rFonts w:asciiTheme="minorBidi" w:hAnsiTheme="minorBidi"/>
                <w:noProof/>
                <w:webHidden/>
              </w:rPr>
              <w:tab/>
            </w:r>
            <w:r w:rsidRPr="000F3679">
              <w:rPr>
                <w:rFonts w:asciiTheme="minorBidi" w:hAnsiTheme="minorBidi"/>
                <w:noProof/>
                <w:webHidden/>
              </w:rPr>
              <w:fldChar w:fldCharType="begin"/>
            </w:r>
            <w:r w:rsidRPr="000F3679">
              <w:rPr>
                <w:rFonts w:asciiTheme="minorBidi" w:hAnsiTheme="minorBidi"/>
                <w:noProof/>
                <w:webHidden/>
              </w:rPr>
              <w:instrText xml:space="preserve"> PAGEREF _Toc223633291 \h </w:instrText>
            </w:r>
            <w:r w:rsidRPr="000F3679">
              <w:rPr>
                <w:rFonts w:asciiTheme="minorBidi" w:hAnsiTheme="minorBidi"/>
                <w:noProof/>
                <w:webHidden/>
              </w:rPr>
            </w:r>
            <w:r w:rsidRPr="000F3679">
              <w:rPr>
                <w:rFonts w:asciiTheme="minorBidi" w:hAnsiTheme="minorBidi"/>
                <w:noProof/>
                <w:webHidden/>
              </w:rPr>
              <w:fldChar w:fldCharType="separate"/>
            </w:r>
            <w:r w:rsidRPr="000F3679">
              <w:rPr>
                <w:rFonts w:asciiTheme="minorBidi" w:hAnsiTheme="minorBidi"/>
                <w:noProof/>
                <w:webHidden/>
              </w:rPr>
              <w:t>3</w:t>
            </w:r>
            <w:r w:rsidRPr="000F3679">
              <w:rPr>
                <w:rFonts w:asciiTheme="minorBidi" w:hAnsiTheme="minorBidi"/>
                <w:noProof/>
                <w:webHidden/>
              </w:rPr>
              <w:fldChar w:fldCharType="end"/>
            </w:r>
          </w:hyperlink>
        </w:p>
        <w:p w14:paraId="67979FA8" w14:textId="2B8B0012" w:rsidR="000F3679" w:rsidRPr="000F3679" w:rsidRDefault="000F3679">
          <w:pPr>
            <w:pStyle w:val="TOC2"/>
            <w:tabs>
              <w:tab w:val="right" w:leader="dot" w:pos="9016"/>
            </w:tabs>
            <w:rPr>
              <w:rFonts w:asciiTheme="minorBidi" w:eastAsiaTheme="minorEastAsia" w:hAnsiTheme="minorBidi"/>
              <w:noProof/>
              <w:kern w:val="2"/>
              <w:szCs w:val="21"/>
              <w:lang w:eastAsia="en-GB" w:bidi="hi-IN"/>
              <w14:ligatures w14:val="standardContextual"/>
            </w:rPr>
          </w:pPr>
          <w:hyperlink w:anchor="_Toc223633292" w:history="1">
            <w:r w:rsidRPr="000F3679">
              <w:rPr>
                <w:rStyle w:val="Hyperlink"/>
                <w:rFonts w:asciiTheme="minorBidi" w:hAnsiTheme="minorBidi"/>
                <w:noProof/>
              </w:rPr>
              <w:t>Topic:</w:t>
            </w:r>
            <w:r w:rsidRPr="000F3679">
              <w:rPr>
                <w:rFonts w:asciiTheme="minorBidi" w:hAnsiTheme="minorBidi"/>
                <w:noProof/>
                <w:webHidden/>
              </w:rPr>
              <w:tab/>
            </w:r>
            <w:r w:rsidRPr="000F3679">
              <w:rPr>
                <w:rFonts w:asciiTheme="minorBidi" w:hAnsiTheme="minorBidi"/>
                <w:noProof/>
                <w:webHidden/>
              </w:rPr>
              <w:fldChar w:fldCharType="begin"/>
            </w:r>
            <w:r w:rsidRPr="000F3679">
              <w:rPr>
                <w:rFonts w:asciiTheme="minorBidi" w:hAnsiTheme="minorBidi"/>
                <w:noProof/>
                <w:webHidden/>
              </w:rPr>
              <w:instrText xml:space="preserve"> PAGEREF _Toc223633292 \h </w:instrText>
            </w:r>
            <w:r w:rsidRPr="000F3679">
              <w:rPr>
                <w:rFonts w:asciiTheme="minorBidi" w:hAnsiTheme="minorBidi"/>
                <w:noProof/>
                <w:webHidden/>
              </w:rPr>
            </w:r>
            <w:r w:rsidRPr="000F3679">
              <w:rPr>
                <w:rFonts w:asciiTheme="minorBidi" w:hAnsiTheme="minorBidi"/>
                <w:noProof/>
                <w:webHidden/>
              </w:rPr>
              <w:fldChar w:fldCharType="separate"/>
            </w:r>
            <w:r w:rsidRPr="000F3679">
              <w:rPr>
                <w:rFonts w:asciiTheme="minorBidi" w:hAnsiTheme="minorBidi"/>
                <w:noProof/>
                <w:webHidden/>
              </w:rPr>
              <w:t>3</w:t>
            </w:r>
            <w:r w:rsidRPr="000F3679">
              <w:rPr>
                <w:rFonts w:asciiTheme="minorBidi" w:hAnsiTheme="minorBidi"/>
                <w:noProof/>
                <w:webHidden/>
              </w:rPr>
              <w:fldChar w:fldCharType="end"/>
            </w:r>
          </w:hyperlink>
        </w:p>
        <w:p w14:paraId="3ED4E632" w14:textId="0BE8EB38" w:rsidR="000F3679" w:rsidRPr="000F3679" w:rsidRDefault="000F3679">
          <w:pPr>
            <w:pStyle w:val="TOC2"/>
            <w:tabs>
              <w:tab w:val="right" w:leader="dot" w:pos="9016"/>
            </w:tabs>
            <w:rPr>
              <w:rFonts w:asciiTheme="minorBidi" w:eastAsiaTheme="minorEastAsia" w:hAnsiTheme="minorBidi"/>
              <w:noProof/>
              <w:kern w:val="2"/>
              <w:szCs w:val="21"/>
              <w:lang w:eastAsia="en-GB" w:bidi="hi-IN"/>
              <w14:ligatures w14:val="standardContextual"/>
            </w:rPr>
          </w:pPr>
          <w:hyperlink w:anchor="_Toc223633293" w:history="1">
            <w:r w:rsidRPr="000F3679">
              <w:rPr>
                <w:rStyle w:val="Hyperlink"/>
                <w:rFonts w:asciiTheme="minorBidi" w:hAnsiTheme="minorBidi"/>
                <w:noProof/>
              </w:rPr>
              <w:t>1) Review question:</w:t>
            </w:r>
            <w:r w:rsidRPr="000F3679">
              <w:rPr>
                <w:rFonts w:asciiTheme="minorBidi" w:hAnsiTheme="minorBidi"/>
                <w:noProof/>
                <w:webHidden/>
              </w:rPr>
              <w:tab/>
            </w:r>
            <w:r w:rsidRPr="000F3679">
              <w:rPr>
                <w:rFonts w:asciiTheme="minorBidi" w:hAnsiTheme="minorBidi"/>
                <w:noProof/>
                <w:webHidden/>
              </w:rPr>
              <w:fldChar w:fldCharType="begin"/>
            </w:r>
            <w:r w:rsidRPr="000F3679">
              <w:rPr>
                <w:rFonts w:asciiTheme="minorBidi" w:hAnsiTheme="minorBidi"/>
                <w:noProof/>
                <w:webHidden/>
              </w:rPr>
              <w:instrText xml:space="preserve"> PAGEREF _Toc223633293 \h </w:instrText>
            </w:r>
            <w:r w:rsidRPr="000F3679">
              <w:rPr>
                <w:rFonts w:asciiTheme="minorBidi" w:hAnsiTheme="minorBidi"/>
                <w:noProof/>
                <w:webHidden/>
              </w:rPr>
            </w:r>
            <w:r w:rsidRPr="000F3679">
              <w:rPr>
                <w:rFonts w:asciiTheme="minorBidi" w:hAnsiTheme="minorBidi"/>
                <w:noProof/>
                <w:webHidden/>
              </w:rPr>
              <w:fldChar w:fldCharType="separate"/>
            </w:r>
            <w:r w:rsidRPr="000F3679">
              <w:rPr>
                <w:rFonts w:asciiTheme="minorBidi" w:hAnsiTheme="minorBidi"/>
                <w:noProof/>
                <w:webHidden/>
              </w:rPr>
              <w:t>3</w:t>
            </w:r>
            <w:r w:rsidRPr="000F3679">
              <w:rPr>
                <w:rFonts w:asciiTheme="minorBidi" w:hAnsiTheme="minorBidi"/>
                <w:noProof/>
                <w:webHidden/>
              </w:rPr>
              <w:fldChar w:fldCharType="end"/>
            </w:r>
          </w:hyperlink>
        </w:p>
        <w:p w14:paraId="088FD0CD" w14:textId="36C791A9" w:rsidR="000F3679" w:rsidRPr="000F3679" w:rsidRDefault="000F3679">
          <w:pPr>
            <w:pStyle w:val="TOC2"/>
            <w:tabs>
              <w:tab w:val="right" w:leader="dot" w:pos="9016"/>
            </w:tabs>
            <w:rPr>
              <w:rFonts w:asciiTheme="minorBidi" w:eastAsiaTheme="minorEastAsia" w:hAnsiTheme="minorBidi"/>
              <w:noProof/>
              <w:kern w:val="2"/>
              <w:szCs w:val="21"/>
              <w:lang w:eastAsia="en-GB" w:bidi="hi-IN"/>
              <w14:ligatures w14:val="standardContextual"/>
            </w:rPr>
          </w:pPr>
          <w:hyperlink w:anchor="_Toc223633294" w:history="1">
            <w:r w:rsidRPr="000F3679">
              <w:rPr>
                <w:rStyle w:val="Hyperlink"/>
                <w:rFonts w:asciiTheme="minorBidi" w:hAnsiTheme="minorBidi"/>
                <w:noProof/>
              </w:rPr>
              <w:t>2) Objectives:</w:t>
            </w:r>
            <w:r w:rsidRPr="000F3679">
              <w:rPr>
                <w:rFonts w:asciiTheme="minorBidi" w:hAnsiTheme="minorBidi"/>
                <w:noProof/>
                <w:webHidden/>
              </w:rPr>
              <w:tab/>
            </w:r>
            <w:r w:rsidRPr="000F3679">
              <w:rPr>
                <w:rFonts w:asciiTheme="minorBidi" w:hAnsiTheme="minorBidi"/>
                <w:noProof/>
                <w:webHidden/>
              </w:rPr>
              <w:fldChar w:fldCharType="begin"/>
            </w:r>
            <w:r w:rsidRPr="000F3679">
              <w:rPr>
                <w:rFonts w:asciiTheme="minorBidi" w:hAnsiTheme="minorBidi"/>
                <w:noProof/>
                <w:webHidden/>
              </w:rPr>
              <w:instrText xml:space="preserve"> PAGEREF _Toc223633294 \h </w:instrText>
            </w:r>
            <w:r w:rsidRPr="000F3679">
              <w:rPr>
                <w:rFonts w:asciiTheme="minorBidi" w:hAnsiTheme="minorBidi"/>
                <w:noProof/>
                <w:webHidden/>
              </w:rPr>
            </w:r>
            <w:r w:rsidRPr="000F3679">
              <w:rPr>
                <w:rFonts w:asciiTheme="minorBidi" w:hAnsiTheme="minorBidi"/>
                <w:noProof/>
                <w:webHidden/>
              </w:rPr>
              <w:fldChar w:fldCharType="separate"/>
            </w:r>
            <w:r w:rsidRPr="000F3679">
              <w:rPr>
                <w:rFonts w:asciiTheme="minorBidi" w:hAnsiTheme="minorBidi"/>
                <w:noProof/>
                <w:webHidden/>
              </w:rPr>
              <w:t>3</w:t>
            </w:r>
            <w:r w:rsidRPr="000F3679">
              <w:rPr>
                <w:rFonts w:asciiTheme="minorBidi" w:hAnsiTheme="minorBidi"/>
                <w:noProof/>
                <w:webHidden/>
              </w:rPr>
              <w:fldChar w:fldCharType="end"/>
            </w:r>
          </w:hyperlink>
        </w:p>
        <w:p w14:paraId="104A0AA3" w14:textId="2AA229F6" w:rsidR="000F3679" w:rsidRPr="000F3679" w:rsidRDefault="000F3679">
          <w:pPr>
            <w:pStyle w:val="TOC2"/>
            <w:tabs>
              <w:tab w:val="right" w:leader="dot" w:pos="9016"/>
            </w:tabs>
            <w:rPr>
              <w:rFonts w:asciiTheme="minorBidi" w:eastAsiaTheme="minorEastAsia" w:hAnsiTheme="minorBidi"/>
              <w:noProof/>
              <w:kern w:val="2"/>
              <w:szCs w:val="21"/>
              <w:lang w:eastAsia="en-GB" w:bidi="hi-IN"/>
              <w14:ligatures w14:val="standardContextual"/>
            </w:rPr>
          </w:pPr>
          <w:hyperlink w:anchor="_Toc223633295" w:history="1">
            <w:r w:rsidRPr="000F3679">
              <w:rPr>
                <w:rStyle w:val="Hyperlink"/>
                <w:rFonts w:asciiTheme="minorBidi" w:hAnsiTheme="minorBidi"/>
                <w:noProof/>
              </w:rPr>
              <w:t>3) Rationale:</w:t>
            </w:r>
            <w:r w:rsidRPr="000F3679">
              <w:rPr>
                <w:rFonts w:asciiTheme="minorBidi" w:hAnsiTheme="minorBidi"/>
                <w:noProof/>
                <w:webHidden/>
              </w:rPr>
              <w:tab/>
            </w:r>
            <w:r w:rsidRPr="000F3679">
              <w:rPr>
                <w:rFonts w:asciiTheme="minorBidi" w:hAnsiTheme="minorBidi"/>
                <w:noProof/>
                <w:webHidden/>
              </w:rPr>
              <w:fldChar w:fldCharType="begin"/>
            </w:r>
            <w:r w:rsidRPr="000F3679">
              <w:rPr>
                <w:rFonts w:asciiTheme="minorBidi" w:hAnsiTheme="minorBidi"/>
                <w:noProof/>
                <w:webHidden/>
              </w:rPr>
              <w:instrText xml:space="preserve"> PAGEREF _Toc223633295 \h </w:instrText>
            </w:r>
            <w:r w:rsidRPr="000F3679">
              <w:rPr>
                <w:rFonts w:asciiTheme="minorBidi" w:hAnsiTheme="minorBidi"/>
                <w:noProof/>
                <w:webHidden/>
              </w:rPr>
            </w:r>
            <w:r w:rsidRPr="000F3679">
              <w:rPr>
                <w:rFonts w:asciiTheme="minorBidi" w:hAnsiTheme="minorBidi"/>
                <w:noProof/>
                <w:webHidden/>
              </w:rPr>
              <w:fldChar w:fldCharType="separate"/>
            </w:r>
            <w:r w:rsidRPr="000F3679">
              <w:rPr>
                <w:rFonts w:asciiTheme="minorBidi" w:hAnsiTheme="minorBidi"/>
                <w:noProof/>
                <w:webHidden/>
              </w:rPr>
              <w:t>3</w:t>
            </w:r>
            <w:r w:rsidRPr="000F3679">
              <w:rPr>
                <w:rFonts w:asciiTheme="minorBidi" w:hAnsiTheme="minorBidi"/>
                <w:noProof/>
                <w:webHidden/>
              </w:rPr>
              <w:fldChar w:fldCharType="end"/>
            </w:r>
          </w:hyperlink>
        </w:p>
        <w:p w14:paraId="0386D19B" w14:textId="21EBDCB6" w:rsidR="000F3679" w:rsidRPr="000F3679" w:rsidRDefault="000F3679">
          <w:pPr>
            <w:pStyle w:val="TOC2"/>
            <w:tabs>
              <w:tab w:val="right" w:leader="dot" w:pos="9016"/>
            </w:tabs>
            <w:rPr>
              <w:rFonts w:asciiTheme="minorBidi" w:eastAsiaTheme="minorEastAsia" w:hAnsiTheme="minorBidi"/>
              <w:noProof/>
              <w:kern w:val="2"/>
              <w:szCs w:val="21"/>
              <w:lang w:eastAsia="en-GB" w:bidi="hi-IN"/>
              <w14:ligatures w14:val="standardContextual"/>
            </w:rPr>
          </w:pPr>
          <w:hyperlink w:anchor="_Toc223633296" w:history="1">
            <w:r w:rsidRPr="000F3679">
              <w:rPr>
                <w:rStyle w:val="Hyperlink"/>
                <w:rFonts w:asciiTheme="minorBidi" w:hAnsiTheme="minorBidi"/>
                <w:noProof/>
              </w:rPr>
              <w:t>4) Methods:</w:t>
            </w:r>
            <w:r w:rsidRPr="000F3679">
              <w:rPr>
                <w:rFonts w:asciiTheme="minorBidi" w:hAnsiTheme="minorBidi"/>
                <w:noProof/>
                <w:webHidden/>
              </w:rPr>
              <w:tab/>
            </w:r>
            <w:r w:rsidRPr="000F3679">
              <w:rPr>
                <w:rFonts w:asciiTheme="minorBidi" w:hAnsiTheme="minorBidi"/>
                <w:noProof/>
                <w:webHidden/>
              </w:rPr>
              <w:fldChar w:fldCharType="begin"/>
            </w:r>
            <w:r w:rsidRPr="000F3679">
              <w:rPr>
                <w:rFonts w:asciiTheme="minorBidi" w:hAnsiTheme="minorBidi"/>
                <w:noProof/>
                <w:webHidden/>
              </w:rPr>
              <w:instrText xml:space="preserve"> PAGEREF _Toc223633296 \h </w:instrText>
            </w:r>
            <w:r w:rsidRPr="000F3679">
              <w:rPr>
                <w:rFonts w:asciiTheme="minorBidi" w:hAnsiTheme="minorBidi"/>
                <w:noProof/>
                <w:webHidden/>
              </w:rPr>
            </w:r>
            <w:r w:rsidRPr="000F3679">
              <w:rPr>
                <w:rFonts w:asciiTheme="minorBidi" w:hAnsiTheme="minorBidi"/>
                <w:noProof/>
                <w:webHidden/>
              </w:rPr>
              <w:fldChar w:fldCharType="separate"/>
            </w:r>
            <w:r w:rsidRPr="000F3679">
              <w:rPr>
                <w:rFonts w:asciiTheme="minorBidi" w:hAnsiTheme="minorBidi"/>
                <w:noProof/>
                <w:webHidden/>
              </w:rPr>
              <w:t>4</w:t>
            </w:r>
            <w:r w:rsidRPr="000F3679">
              <w:rPr>
                <w:rFonts w:asciiTheme="minorBidi" w:hAnsiTheme="minorBidi"/>
                <w:noProof/>
                <w:webHidden/>
              </w:rPr>
              <w:fldChar w:fldCharType="end"/>
            </w:r>
          </w:hyperlink>
        </w:p>
        <w:p w14:paraId="6623D83C" w14:textId="4F51C8DB" w:rsidR="000F3679" w:rsidRPr="000F3679" w:rsidRDefault="000F3679">
          <w:pPr>
            <w:pStyle w:val="TOC2"/>
            <w:tabs>
              <w:tab w:val="right" w:leader="dot" w:pos="9016"/>
            </w:tabs>
            <w:rPr>
              <w:rFonts w:asciiTheme="minorBidi" w:eastAsiaTheme="minorEastAsia" w:hAnsiTheme="minorBidi"/>
              <w:noProof/>
              <w:kern w:val="2"/>
              <w:szCs w:val="21"/>
              <w:lang w:eastAsia="en-GB" w:bidi="hi-IN"/>
              <w14:ligatures w14:val="standardContextual"/>
            </w:rPr>
          </w:pPr>
          <w:hyperlink w:anchor="_Toc223633297" w:history="1">
            <w:r w:rsidRPr="000F3679">
              <w:rPr>
                <w:rStyle w:val="Hyperlink"/>
                <w:rFonts w:asciiTheme="minorBidi" w:hAnsiTheme="minorBidi"/>
                <w:noProof/>
              </w:rPr>
              <w:t>5) Ethical considerations:</w:t>
            </w:r>
            <w:r w:rsidRPr="000F3679">
              <w:rPr>
                <w:rFonts w:asciiTheme="minorBidi" w:hAnsiTheme="minorBidi"/>
                <w:noProof/>
                <w:webHidden/>
              </w:rPr>
              <w:tab/>
            </w:r>
            <w:r w:rsidRPr="000F3679">
              <w:rPr>
                <w:rFonts w:asciiTheme="minorBidi" w:hAnsiTheme="minorBidi"/>
                <w:noProof/>
                <w:webHidden/>
              </w:rPr>
              <w:fldChar w:fldCharType="begin"/>
            </w:r>
            <w:r w:rsidRPr="000F3679">
              <w:rPr>
                <w:rFonts w:asciiTheme="minorBidi" w:hAnsiTheme="minorBidi"/>
                <w:noProof/>
                <w:webHidden/>
              </w:rPr>
              <w:instrText xml:space="preserve"> PAGEREF _Toc223633297 \h </w:instrText>
            </w:r>
            <w:r w:rsidRPr="000F3679">
              <w:rPr>
                <w:rFonts w:asciiTheme="minorBidi" w:hAnsiTheme="minorBidi"/>
                <w:noProof/>
                <w:webHidden/>
              </w:rPr>
            </w:r>
            <w:r w:rsidRPr="000F3679">
              <w:rPr>
                <w:rFonts w:asciiTheme="minorBidi" w:hAnsiTheme="minorBidi"/>
                <w:noProof/>
                <w:webHidden/>
              </w:rPr>
              <w:fldChar w:fldCharType="separate"/>
            </w:r>
            <w:r w:rsidRPr="000F3679">
              <w:rPr>
                <w:rFonts w:asciiTheme="minorBidi" w:hAnsiTheme="minorBidi"/>
                <w:noProof/>
                <w:webHidden/>
              </w:rPr>
              <w:t>4</w:t>
            </w:r>
            <w:r w:rsidRPr="000F3679">
              <w:rPr>
                <w:rFonts w:asciiTheme="minorBidi" w:hAnsiTheme="minorBidi"/>
                <w:noProof/>
                <w:webHidden/>
              </w:rPr>
              <w:fldChar w:fldCharType="end"/>
            </w:r>
          </w:hyperlink>
        </w:p>
        <w:p w14:paraId="082B6718" w14:textId="22B6B8EF" w:rsidR="000F3679" w:rsidRPr="000F3679" w:rsidRDefault="000F3679">
          <w:pPr>
            <w:pStyle w:val="TOC1"/>
            <w:tabs>
              <w:tab w:val="right" w:leader="dot" w:pos="9016"/>
            </w:tabs>
            <w:rPr>
              <w:rFonts w:asciiTheme="minorBidi" w:eastAsiaTheme="minorEastAsia" w:hAnsiTheme="minorBidi"/>
              <w:noProof/>
              <w:kern w:val="2"/>
              <w:szCs w:val="21"/>
              <w:lang w:eastAsia="en-GB" w:bidi="hi-IN"/>
              <w14:ligatures w14:val="standardContextual"/>
            </w:rPr>
          </w:pPr>
          <w:hyperlink w:anchor="_Toc223633298" w:history="1">
            <w:r w:rsidRPr="000F3679">
              <w:rPr>
                <w:rStyle w:val="Hyperlink"/>
                <w:rFonts w:asciiTheme="minorBidi" w:hAnsiTheme="minorBidi"/>
                <w:noProof/>
              </w:rPr>
              <w:t>References</w:t>
            </w:r>
            <w:r w:rsidRPr="000F3679">
              <w:rPr>
                <w:rFonts w:asciiTheme="minorBidi" w:hAnsiTheme="minorBidi"/>
                <w:noProof/>
                <w:webHidden/>
              </w:rPr>
              <w:tab/>
            </w:r>
            <w:r w:rsidRPr="000F3679">
              <w:rPr>
                <w:rFonts w:asciiTheme="minorBidi" w:hAnsiTheme="minorBidi"/>
                <w:noProof/>
                <w:webHidden/>
              </w:rPr>
              <w:fldChar w:fldCharType="begin"/>
            </w:r>
            <w:r w:rsidRPr="000F3679">
              <w:rPr>
                <w:rFonts w:asciiTheme="minorBidi" w:hAnsiTheme="minorBidi"/>
                <w:noProof/>
                <w:webHidden/>
              </w:rPr>
              <w:instrText xml:space="preserve"> PAGEREF _Toc223633298 \h </w:instrText>
            </w:r>
            <w:r w:rsidRPr="000F3679">
              <w:rPr>
                <w:rFonts w:asciiTheme="minorBidi" w:hAnsiTheme="minorBidi"/>
                <w:noProof/>
                <w:webHidden/>
              </w:rPr>
            </w:r>
            <w:r w:rsidRPr="000F3679">
              <w:rPr>
                <w:rFonts w:asciiTheme="minorBidi" w:hAnsiTheme="minorBidi"/>
                <w:noProof/>
                <w:webHidden/>
              </w:rPr>
              <w:fldChar w:fldCharType="separate"/>
            </w:r>
            <w:r w:rsidRPr="000F3679">
              <w:rPr>
                <w:rFonts w:asciiTheme="minorBidi" w:hAnsiTheme="minorBidi"/>
                <w:noProof/>
                <w:webHidden/>
              </w:rPr>
              <w:t>5</w:t>
            </w:r>
            <w:r w:rsidRPr="000F3679">
              <w:rPr>
                <w:rFonts w:asciiTheme="minorBidi" w:hAnsiTheme="minorBidi"/>
                <w:noProof/>
                <w:webHidden/>
              </w:rPr>
              <w:fldChar w:fldCharType="end"/>
            </w:r>
          </w:hyperlink>
        </w:p>
        <w:p w14:paraId="2DAFE82B" w14:textId="56E17686" w:rsidR="000F3679" w:rsidRPr="000F3679" w:rsidRDefault="000F3679">
          <w:pPr>
            <w:rPr>
              <w:rFonts w:asciiTheme="minorBidi" w:hAnsiTheme="minorBidi"/>
            </w:rPr>
          </w:pPr>
          <w:r w:rsidRPr="000F3679">
            <w:rPr>
              <w:rFonts w:asciiTheme="minorBidi" w:hAnsiTheme="minorBidi"/>
              <w:b/>
              <w:bCs/>
              <w:noProof/>
            </w:rPr>
            <w:fldChar w:fldCharType="end"/>
          </w:r>
        </w:p>
      </w:sdtContent>
    </w:sdt>
    <w:p w14:paraId="4393F032" w14:textId="77777777" w:rsidR="000F3679" w:rsidRPr="000F3679" w:rsidRDefault="000F3679">
      <w:pPr>
        <w:rPr>
          <w:rFonts w:asciiTheme="minorBidi" w:eastAsiaTheme="majorEastAsia" w:hAnsiTheme="minorBidi"/>
          <w:b/>
          <w:sz w:val="28"/>
        </w:rPr>
      </w:pPr>
      <w:r w:rsidRPr="000F3679">
        <w:rPr>
          <w:rFonts w:asciiTheme="minorBidi" w:hAnsiTheme="minorBidi"/>
        </w:rPr>
        <w:br w:type="page"/>
      </w:r>
    </w:p>
    <w:p w14:paraId="75E7FD5C" w14:textId="425B4C89" w:rsidR="00545684" w:rsidRPr="000F3679" w:rsidRDefault="00AD0E8D" w:rsidP="000F3679">
      <w:pPr>
        <w:pStyle w:val="Heading1"/>
        <w:rPr>
          <w:rFonts w:asciiTheme="minorBidi" w:hAnsiTheme="minorBidi" w:cstheme="minorBidi"/>
        </w:rPr>
      </w:pPr>
      <w:bookmarkStart w:id="0" w:name="_Toc223633291"/>
      <w:r w:rsidRPr="000F3679">
        <w:rPr>
          <w:rFonts w:asciiTheme="minorBidi" w:hAnsiTheme="minorBidi" w:cstheme="minorBidi"/>
        </w:rPr>
        <w:lastRenderedPageBreak/>
        <w:t>Research</w:t>
      </w:r>
      <w:r w:rsidR="00545684" w:rsidRPr="000F3679">
        <w:rPr>
          <w:rFonts w:asciiTheme="minorBidi" w:hAnsiTheme="minorBidi" w:cstheme="minorBidi"/>
        </w:rPr>
        <w:t xml:space="preserve"> </w:t>
      </w:r>
      <w:r w:rsidR="000B7CD5" w:rsidRPr="000F3679">
        <w:rPr>
          <w:rFonts w:asciiTheme="minorBidi" w:hAnsiTheme="minorBidi" w:cstheme="minorBidi"/>
        </w:rPr>
        <w:t>P</w:t>
      </w:r>
      <w:r w:rsidR="00545684" w:rsidRPr="000F3679">
        <w:rPr>
          <w:rFonts w:asciiTheme="minorBidi" w:hAnsiTheme="minorBidi" w:cstheme="minorBidi"/>
        </w:rPr>
        <w:t>roposal</w:t>
      </w:r>
      <w:bookmarkEnd w:id="0"/>
    </w:p>
    <w:p w14:paraId="6630FBCE" w14:textId="0038F936" w:rsidR="00D769F0" w:rsidRPr="000F3679" w:rsidRDefault="00D769F0" w:rsidP="000F3679">
      <w:pPr>
        <w:spacing w:line="360" w:lineRule="auto"/>
        <w:rPr>
          <w:rFonts w:asciiTheme="minorBidi" w:hAnsiTheme="minorBidi"/>
          <w:sz w:val="22"/>
        </w:rPr>
      </w:pPr>
    </w:p>
    <w:p w14:paraId="12CA0229" w14:textId="77777777" w:rsidR="000F3679" w:rsidRPr="000F3679" w:rsidRDefault="00AD0E8D" w:rsidP="000F3679">
      <w:pPr>
        <w:pStyle w:val="Heading2"/>
        <w:rPr>
          <w:rFonts w:asciiTheme="minorBidi" w:hAnsiTheme="minorBidi" w:cstheme="minorBidi"/>
        </w:rPr>
      </w:pPr>
      <w:bookmarkStart w:id="1" w:name="_Toc223633292"/>
      <w:r w:rsidRPr="000F3679">
        <w:rPr>
          <w:rFonts w:asciiTheme="minorBidi" w:hAnsiTheme="minorBidi" w:cstheme="minorBidi"/>
        </w:rPr>
        <w:t>Topic</w:t>
      </w:r>
      <w:r w:rsidR="00D769F0" w:rsidRPr="000F3679">
        <w:rPr>
          <w:rFonts w:asciiTheme="minorBidi" w:hAnsiTheme="minorBidi" w:cstheme="minorBidi"/>
        </w:rPr>
        <w:t>:</w:t>
      </w:r>
      <w:bookmarkEnd w:id="1"/>
      <w:r w:rsidR="000F3679" w:rsidRPr="000F3679">
        <w:rPr>
          <w:rFonts w:asciiTheme="minorBidi" w:hAnsiTheme="minorBidi" w:cstheme="minorBidi"/>
        </w:rPr>
        <w:t xml:space="preserve"> </w:t>
      </w:r>
    </w:p>
    <w:p w14:paraId="03FD30D3" w14:textId="3770D643" w:rsidR="00715990" w:rsidRPr="000F3679" w:rsidRDefault="000F3679" w:rsidP="000F3679">
      <w:pPr>
        <w:spacing w:line="360" w:lineRule="auto"/>
        <w:jc w:val="both"/>
        <w:rPr>
          <w:rFonts w:asciiTheme="minorBidi" w:hAnsiTheme="minorBidi"/>
        </w:rPr>
      </w:pPr>
      <w:r w:rsidRPr="000F3679">
        <w:rPr>
          <w:rFonts w:asciiTheme="minorBidi" w:hAnsiTheme="minorBidi"/>
        </w:rPr>
        <w:t>Systemic barriers and facilitators to accessing and delivering effective obesity management services in UK primary care.</w:t>
      </w:r>
    </w:p>
    <w:p w14:paraId="40C7BB25" w14:textId="26E09604" w:rsidR="00784670" w:rsidRPr="000F3679" w:rsidRDefault="00FF5B70" w:rsidP="000F3679">
      <w:pPr>
        <w:pStyle w:val="Heading2"/>
        <w:rPr>
          <w:rFonts w:asciiTheme="minorBidi" w:hAnsiTheme="minorBidi" w:cstheme="minorBidi"/>
        </w:rPr>
      </w:pPr>
      <w:bookmarkStart w:id="2" w:name="_Toc223633293"/>
      <w:r w:rsidRPr="000F3679">
        <w:rPr>
          <w:rFonts w:asciiTheme="minorBidi" w:hAnsiTheme="minorBidi" w:cstheme="minorBidi"/>
        </w:rPr>
        <w:t>1</w:t>
      </w:r>
      <w:r w:rsidR="00784670" w:rsidRPr="000F3679">
        <w:rPr>
          <w:rFonts w:asciiTheme="minorBidi" w:hAnsiTheme="minorBidi" w:cstheme="minorBidi"/>
        </w:rPr>
        <w:t xml:space="preserve">) </w:t>
      </w:r>
      <w:r w:rsidR="00AD0E8D" w:rsidRPr="000F3679">
        <w:rPr>
          <w:rFonts w:asciiTheme="minorBidi" w:hAnsiTheme="minorBidi" w:cstheme="minorBidi"/>
        </w:rPr>
        <w:t>Review question</w:t>
      </w:r>
      <w:r w:rsidR="00784670" w:rsidRPr="000F3679">
        <w:rPr>
          <w:rFonts w:asciiTheme="minorBidi" w:hAnsiTheme="minorBidi" w:cstheme="minorBidi"/>
        </w:rPr>
        <w:t>:</w:t>
      </w:r>
      <w:bookmarkEnd w:id="2"/>
    </w:p>
    <w:p w14:paraId="4C6858D8" w14:textId="7B63DFF5" w:rsidR="00784670" w:rsidRPr="000F3679" w:rsidRDefault="000F3679" w:rsidP="000F3679">
      <w:pPr>
        <w:spacing w:line="360" w:lineRule="auto"/>
        <w:rPr>
          <w:rFonts w:asciiTheme="minorBidi" w:hAnsiTheme="minorBidi"/>
          <w:sz w:val="22"/>
        </w:rPr>
      </w:pPr>
      <w:r w:rsidRPr="000F3679">
        <w:rPr>
          <w:rFonts w:asciiTheme="minorBidi" w:hAnsiTheme="minorBidi"/>
          <w:sz w:val="22"/>
        </w:rPr>
        <w:t>The primary review question is: What are the systemic barriers and facilitators to accessing and delivering effective obesity management services in UK primary care?</w:t>
      </w:r>
    </w:p>
    <w:p w14:paraId="2B00F95C" w14:textId="7302587D" w:rsidR="00545684" w:rsidRPr="000F3679" w:rsidRDefault="00FF5B70" w:rsidP="000F3679">
      <w:pPr>
        <w:pStyle w:val="Heading2"/>
        <w:rPr>
          <w:rFonts w:asciiTheme="minorBidi" w:hAnsiTheme="minorBidi" w:cstheme="minorBidi"/>
        </w:rPr>
      </w:pPr>
      <w:bookmarkStart w:id="3" w:name="_Toc223633294"/>
      <w:r w:rsidRPr="000F3679">
        <w:rPr>
          <w:rFonts w:asciiTheme="minorBidi" w:hAnsiTheme="minorBidi" w:cstheme="minorBidi"/>
        </w:rPr>
        <w:t>2</w:t>
      </w:r>
      <w:r w:rsidR="00784670" w:rsidRPr="000F3679">
        <w:rPr>
          <w:rFonts w:asciiTheme="minorBidi" w:hAnsiTheme="minorBidi" w:cstheme="minorBidi"/>
        </w:rPr>
        <w:t>) O</w:t>
      </w:r>
      <w:r w:rsidR="00545684" w:rsidRPr="000F3679">
        <w:rPr>
          <w:rFonts w:asciiTheme="minorBidi" w:hAnsiTheme="minorBidi" w:cstheme="minorBidi"/>
        </w:rPr>
        <w:t>bjectives:</w:t>
      </w:r>
      <w:bookmarkEnd w:id="3"/>
    </w:p>
    <w:p w14:paraId="63B6EB0B" w14:textId="77777777" w:rsidR="000F3679" w:rsidRPr="000F3679" w:rsidRDefault="000F3679" w:rsidP="000F3679">
      <w:pPr>
        <w:pStyle w:val="NormalWeb"/>
        <w:numPr>
          <w:ilvl w:val="0"/>
          <w:numId w:val="2"/>
        </w:numPr>
        <w:spacing w:before="0" w:beforeAutospacing="0" w:after="0" w:afterAutospacing="0" w:line="360" w:lineRule="auto"/>
        <w:jc w:val="both"/>
        <w:textAlignment w:val="baseline"/>
        <w:rPr>
          <w:rFonts w:asciiTheme="minorBidi" w:hAnsiTheme="minorBidi" w:cstheme="minorBidi"/>
          <w:color w:val="000000"/>
        </w:rPr>
      </w:pPr>
      <w:r w:rsidRPr="000F3679">
        <w:rPr>
          <w:rFonts w:asciiTheme="minorBidi" w:hAnsiTheme="minorBidi" w:cstheme="minorBidi"/>
          <w:color w:val="000000"/>
        </w:rPr>
        <w:t>To determine systemic and pragmatic obstacles that primary care practitioners encounter in the process of offering weight management interventions.</w:t>
      </w:r>
    </w:p>
    <w:p w14:paraId="0BBD131E" w14:textId="5EA10E85" w:rsidR="000F3679" w:rsidRPr="000F3679" w:rsidRDefault="000F3679" w:rsidP="000F3679">
      <w:pPr>
        <w:pStyle w:val="NormalWeb"/>
        <w:numPr>
          <w:ilvl w:val="0"/>
          <w:numId w:val="2"/>
        </w:numPr>
        <w:spacing w:before="0" w:beforeAutospacing="0" w:after="0" w:afterAutospacing="0" w:line="360" w:lineRule="auto"/>
        <w:jc w:val="both"/>
        <w:textAlignment w:val="baseline"/>
        <w:rPr>
          <w:rFonts w:asciiTheme="minorBidi" w:hAnsiTheme="minorBidi" w:cstheme="minorBidi"/>
          <w:color w:val="000000"/>
        </w:rPr>
      </w:pPr>
      <w:r w:rsidRPr="000F3679">
        <w:rPr>
          <w:rFonts w:asciiTheme="minorBidi" w:hAnsiTheme="minorBidi" w:cstheme="minorBidi"/>
          <w:color w:val="000000"/>
        </w:rPr>
        <w:t>To examine patient-reported facilitators and barriers in terms of access to obesity care and treatments.</w:t>
      </w:r>
    </w:p>
    <w:p w14:paraId="4DE92F51" w14:textId="572EBF61" w:rsidR="00041A5A" w:rsidRPr="000F3679" w:rsidRDefault="000F3679" w:rsidP="000F3679">
      <w:pPr>
        <w:pStyle w:val="NormalWeb"/>
        <w:numPr>
          <w:ilvl w:val="0"/>
          <w:numId w:val="2"/>
        </w:numPr>
        <w:spacing w:before="0" w:beforeAutospacing="0" w:after="0" w:afterAutospacing="0" w:line="360" w:lineRule="auto"/>
        <w:jc w:val="both"/>
        <w:textAlignment w:val="baseline"/>
        <w:rPr>
          <w:rFonts w:asciiTheme="minorBidi" w:hAnsiTheme="minorBidi" w:cstheme="minorBidi"/>
          <w:color w:val="000000"/>
        </w:rPr>
      </w:pPr>
      <w:r w:rsidRPr="000F3679">
        <w:rPr>
          <w:rFonts w:asciiTheme="minorBidi" w:hAnsiTheme="minorBidi" w:cstheme="minorBidi"/>
          <w:color w:val="000000"/>
        </w:rPr>
        <w:t>To determine how these factors can affect equitable provision of health and social care services.</w:t>
      </w:r>
    </w:p>
    <w:p w14:paraId="3AC96963" w14:textId="643B4BF4" w:rsidR="00545684" w:rsidRPr="000F3679" w:rsidRDefault="00FF5B70" w:rsidP="000F3679">
      <w:pPr>
        <w:pStyle w:val="Heading2"/>
        <w:rPr>
          <w:rFonts w:asciiTheme="minorBidi" w:hAnsiTheme="minorBidi" w:cstheme="minorBidi"/>
        </w:rPr>
      </w:pPr>
      <w:bookmarkStart w:id="4" w:name="_Toc223633295"/>
      <w:r w:rsidRPr="000F3679">
        <w:rPr>
          <w:rFonts w:asciiTheme="minorBidi" w:hAnsiTheme="minorBidi" w:cstheme="minorBidi"/>
        </w:rPr>
        <w:t>3</w:t>
      </w:r>
      <w:r w:rsidR="008E5015" w:rsidRPr="000F3679">
        <w:rPr>
          <w:rFonts w:asciiTheme="minorBidi" w:hAnsiTheme="minorBidi" w:cstheme="minorBidi"/>
        </w:rPr>
        <w:t xml:space="preserve">) </w:t>
      </w:r>
      <w:r w:rsidR="00AD0E8D" w:rsidRPr="000F3679">
        <w:rPr>
          <w:rFonts w:asciiTheme="minorBidi" w:hAnsiTheme="minorBidi" w:cstheme="minorBidi"/>
        </w:rPr>
        <w:t>Rationale</w:t>
      </w:r>
      <w:r w:rsidR="00545684" w:rsidRPr="000F3679">
        <w:rPr>
          <w:rFonts w:asciiTheme="minorBidi" w:hAnsiTheme="minorBidi" w:cstheme="minorBidi"/>
        </w:rPr>
        <w:t>:</w:t>
      </w:r>
      <w:bookmarkEnd w:id="4"/>
    </w:p>
    <w:p w14:paraId="48B3D1A4" w14:textId="6AAFC60F" w:rsidR="00041A5A" w:rsidRPr="000F3679" w:rsidRDefault="000F3679" w:rsidP="000F3679">
      <w:pPr>
        <w:spacing w:line="360" w:lineRule="auto"/>
        <w:jc w:val="both"/>
        <w:rPr>
          <w:rFonts w:asciiTheme="minorBidi" w:hAnsiTheme="minorBidi"/>
          <w:sz w:val="22"/>
        </w:rPr>
      </w:pPr>
      <w:r w:rsidRPr="000F3679">
        <w:rPr>
          <w:rFonts w:asciiTheme="minorBidi" w:hAnsiTheme="minorBidi"/>
          <w:color w:val="000000"/>
        </w:rPr>
        <w:t xml:space="preserve">Obesity is a significant social health issue in the UK, which has a substantial influence on both the health and economy of individuals as well as the economy of the country, with the UK estimated to spend PS98 billion on the issue every year (Sloggett, 2024). Although national plans are aimed at enhancing the weight management pathways, the latest data indicates that the access to care is quite disjointed and biased within and across various integrated care boards (Sloggett, 2024). Primary care is the most important, the initial point of medical care of patients; nevertheless, clinicians frequently face systematic obstacles, such as referral requirements, a shortage of funds to support a multidisciplinary team, and insufficient training (Roberts </w:t>
      </w:r>
      <w:r w:rsidRPr="000F3679">
        <w:rPr>
          <w:rFonts w:asciiTheme="minorBidi" w:hAnsiTheme="minorBidi"/>
          <w:i/>
          <w:iCs/>
          <w:color w:val="000000"/>
        </w:rPr>
        <w:t>et al.,</w:t>
      </w:r>
      <w:r w:rsidRPr="000F3679">
        <w:rPr>
          <w:rFonts w:asciiTheme="minorBidi" w:hAnsiTheme="minorBidi"/>
          <w:color w:val="000000"/>
        </w:rPr>
        <w:t xml:space="preserve"> 2025). Moreover, patients often feel weight stigma, which is a preventative factor in taking the required interventions (Health Policy Partnership, 2024). It is important to understand the facilitators, including the integrated pharmacotherapy and holistic behavioural support, and these systemic barriers (Roberts </w:t>
      </w:r>
      <w:r w:rsidRPr="000F3679">
        <w:rPr>
          <w:rFonts w:asciiTheme="minorBidi" w:hAnsiTheme="minorBidi"/>
          <w:i/>
          <w:iCs/>
          <w:color w:val="000000"/>
        </w:rPr>
        <w:t xml:space="preserve">et al., </w:t>
      </w:r>
      <w:r w:rsidRPr="000F3679">
        <w:rPr>
          <w:rFonts w:asciiTheme="minorBidi" w:hAnsiTheme="minorBidi"/>
          <w:color w:val="000000"/>
        </w:rPr>
        <w:t>2025). This scoping review will support the rationale to have a unified national framework to provide equitable and evidence-based obesity care in the UK practice.</w:t>
      </w:r>
    </w:p>
    <w:p w14:paraId="332E5A12" w14:textId="051972BF" w:rsidR="00545684" w:rsidRPr="000F3679" w:rsidRDefault="00FF5B70" w:rsidP="000F3679">
      <w:pPr>
        <w:pStyle w:val="Heading2"/>
        <w:rPr>
          <w:rFonts w:asciiTheme="minorBidi" w:hAnsiTheme="minorBidi" w:cstheme="minorBidi"/>
        </w:rPr>
      </w:pPr>
      <w:bookmarkStart w:id="5" w:name="_Toc223633296"/>
      <w:r w:rsidRPr="000F3679">
        <w:rPr>
          <w:rFonts w:asciiTheme="minorBidi" w:hAnsiTheme="minorBidi" w:cstheme="minorBidi"/>
        </w:rPr>
        <w:lastRenderedPageBreak/>
        <w:t>4</w:t>
      </w:r>
      <w:r w:rsidR="008E5015" w:rsidRPr="000F3679">
        <w:rPr>
          <w:rFonts w:asciiTheme="minorBidi" w:hAnsiTheme="minorBidi" w:cstheme="minorBidi"/>
        </w:rPr>
        <w:t xml:space="preserve">) </w:t>
      </w:r>
      <w:r w:rsidR="00545684" w:rsidRPr="000F3679">
        <w:rPr>
          <w:rFonts w:asciiTheme="minorBidi" w:hAnsiTheme="minorBidi" w:cstheme="minorBidi"/>
        </w:rPr>
        <w:t>Methods:</w:t>
      </w:r>
      <w:bookmarkEnd w:id="5"/>
    </w:p>
    <w:p w14:paraId="08437629" w14:textId="744E28B4" w:rsidR="0061260B" w:rsidRPr="000F3679" w:rsidRDefault="000F3679" w:rsidP="000F3679">
      <w:pPr>
        <w:spacing w:line="360" w:lineRule="auto"/>
        <w:jc w:val="both"/>
        <w:rPr>
          <w:rFonts w:asciiTheme="minorBidi" w:hAnsiTheme="minorBidi"/>
          <w:sz w:val="22"/>
        </w:rPr>
      </w:pPr>
      <w:r w:rsidRPr="000F3679">
        <w:rPr>
          <w:rFonts w:asciiTheme="minorBidi" w:hAnsiTheme="minorBidi"/>
          <w:color w:val="000000"/>
        </w:rPr>
        <w:t xml:space="preserve">The study presented in this research will be </w:t>
      </w:r>
      <w:proofErr w:type="gramStart"/>
      <w:r w:rsidRPr="000F3679">
        <w:rPr>
          <w:rFonts w:asciiTheme="minorBidi" w:hAnsiTheme="minorBidi"/>
          <w:color w:val="000000"/>
        </w:rPr>
        <w:t>a secondary research</w:t>
      </w:r>
      <w:proofErr w:type="gramEnd"/>
      <w:r w:rsidRPr="000F3679">
        <w:rPr>
          <w:rFonts w:asciiTheme="minorBidi" w:hAnsiTheme="minorBidi"/>
          <w:color w:val="000000"/>
        </w:rPr>
        <w:t xml:space="preserve"> based on a scoping research approach to map the current literature regarding obesity management in UK primary care (Mak and Thomas, 2025). An academic search will be carried out in the databases, such as PubMed, CINAHL, and Cochrane Library. Some of the keywords to be employed in the search strategy will include obesity management, primary care, barriers, and UK. Peer-reviewed primary and secondary research articles will be included in the study as the inclusion criteria since they will be recent and relevant. Thematic analysis will be the means of extracting and analysing data to synthesise the most important systemic and patient-level themes.</w:t>
      </w:r>
    </w:p>
    <w:p w14:paraId="232DCC93" w14:textId="2CF9B0F8" w:rsidR="0061260B" w:rsidRPr="000F3679" w:rsidRDefault="00FF5B70" w:rsidP="000F3679">
      <w:pPr>
        <w:pStyle w:val="Heading2"/>
        <w:rPr>
          <w:rFonts w:asciiTheme="minorBidi" w:hAnsiTheme="minorBidi" w:cstheme="minorBidi"/>
        </w:rPr>
      </w:pPr>
      <w:bookmarkStart w:id="6" w:name="_Toc223633297"/>
      <w:r w:rsidRPr="000F3679">
        <w:rPr>
          <w:rFonts w:asciiTheme="minorBidi" w:hAnsiTheme="minorBidi" w:cstheme="minorBidi"/>
        </w:rPr>
        <w:t>5</w:t>
      </w:r>
      <w:r w:rsidR="0061260B" w:rsidRPr="000F3679">
        <w:rPr>
          <w:rFonts w:asciiTheme="minorBidi" w:hAnsiTheme="minorBidi" w:cstheme="minorBidi"/>
        </w:rPr>
        <w:t xml:space="preserve">) </w:t>
      </w:r>
      <w:r w:rsidR="00AD0E8D" w:rsidRPr="000F3679">
        <w:rPr>
          <w:rFonts w:asciiTheme="minorBidi" w:hAnsiTheme="minorBidi" w:cstheme="minorBidi"/>
        </w:rPr>
        <w:t>Ethical considerations</w:t>
      </w:r>
      <w:r w:rsidR="00260277" w:rsidRPr="000F3679">
        <w:rPr>
          <w:rFonts w:asciiTheme="minorBidi" w:hAnsiTheme="minorBidi" w:cstheme="minorBidi"/>
        </w:rPr>
        <w:t>:</w:t>
      </w:r>
      <w:bookmarkEnd w:id="6"/>
      <w:r w:rsidR="0061260B" w:rsidRPr="000F3679">
        <w:rPr>
          <w:rFonts w:asciiTheme="minorBidi" w:hAnsiTheme="minorBidi" w:cstheme="minorBidi"/>
        </w:rPr>
        <w:t xml:space="preserve"> </w:t>
      </w:r>
    </w:p>
    <w:p w14:paraId="45FBBB35" w14:textId="5DFDBFB1" w:rsidR="000F3679" w:rsidRPr="000F3679" w:rsidRDefault="000F3679" w:rsidP="000F3679">
      <w:pPr>
        <w:spacing w:line="360" w:lineRule="auto"/>
        <w:jc w:val="both"/>
        <w:rPr>
          <w:rFonts w:asciiTheme="minorBidi" w:hAnsiTheme="minorBidi"/>
        </w:rPr>
      </w:pPr>
      <w:r w:rsidRPr="000F3679">
        <w:rPr>
          <w:rFonts w:asciiTheme="minorBidi" w:hAnsiTheme="minorBidi"/>
          <w:color w:val="000000"/>
        </w:rPr>
        <w:t>Since this study will be a secondary scoping review of publicly accessible, peer-reviewed articles, it will not need formal ethical approval by an institutional review board. But the principles of ethics will be respected through reporting the findings correctly without attempting to misrepresent and following the rules of academic integrity and the rules of the standard Harvard references.</w:t>
      </w:r>
    </w:p>
    <w:p w14:paraId="64C3045A" w14:textId="742E6424" w:rsidR="0061260B" w:rsidRPr="000F3679" w:rsidRDefault="0061260B" w:rsidP="000F3679">
      <w:pPr>
        <w:spacing w:line="360" w:lineRule="auto"/>
        <w:rPr>
          <w:rFonts w:asciiTheme="minorBidi" w:hAnsiTheme="minorBidi"/>
          <w:sz w:val="22"/>
        </w:rPr>
      </w:pPr>
    </w:p>
    <w:p w14:paraId="32C49FA8" w14:textId="77777777" w:rsidR="00260277" w:rsidRPr="000F3679" w:rsidRDefault="00260277" w:rsidP="000F3679">
      <w:pPr>
        <w:spacing w:line="360" w:lineRule="auto"/>
        <w:rPr>
          <w:rFonts w:asciiTheme="minorBidi" w:hAnsiTheme="minorBidi"/>
          <w:sz w:val="22"/>
        </w:rPr>
      </w:pPr>
    </w:p>
    <w:p w14:paraId="376E10FA" w14:textId="77777777" w:rsidR="00260277" w:rsidRPr="000F3679" w:rsidRDefault="00260277" w:rsidP="000F3679">
      <w:pPr>
        <w:spacing w:line="360" w:lineRule="auto"/>
        <w:rPr>
          <w:rFonts w:asciiTheme="minorBidi" w:hAnsiTheme="minorBidi"/>
          <w:sz w:val="22"/>
        </w:rPr>
      </w:pPr>
    </w:p>
    <w:p w14:paraId="44ED918B" w14:textId="77777777" w:rsidR="00FF5B70" w:rsidRPr="000F3679" w:rsidRDefault="00FF5B70" w:rsidP="000F3679">
      <w:pPr>
        <w:spacing w:line="360" w:lineRule="auto"/>
        <w:rPr>
          <w:rFonts w:asciiTheme="minorBidi" w:hAnsiTheme="minorBidi"/>
          <w:sz w:val="22"/>
        </w:rPr>
      </w:pPr>
    </w:p>
    <w:p w14:paraId="602D39AC" w14:textId="44AF797D" w:rsidR="00545684" w:rsidRPr="000F3679" w:rsidRDefault="00545684" w:rsidP="000F3679">
      <w:pPr>
        <w:spacing w:line="360" w:lineRule="auto"/>
        <w:rPr>
          <w:rFonts w:asciiTheme="minorBidi" w:hAnsiTheme="minorBidi"/>
          <w:sz w:val="22"/>
        </w:rPr>
      </w:pPr>
    </w:p>
    <w:p w14:paraId="7D7C2A82" w14:textId="1F77B7A9" w:rsidR="00FF5B70" w:rsidRPr="000F3679" w:rsidRDefault="00FF5B70" w:rsidP="000F3679">
      <w:pPr>
        <w:spacing w:line="360" w:lineRule="auto"/>
        <w:rPr>
          <w:rFonts w:asciiTheme="minorBidi" w:hAnsiTheme="minorBidi"/>
          <w:sz w:val="22"/>
        </w:rPr>
      </w:pPr>
    </w:p>
    <w:p w14:paraId="4ECDA0BD" w14:textId="77777777" w:rsidR="00FF5B70" w:rsidRPr="000F3679" w:rsidRDefault="00FF5B70" w:rsidP="000F3679">
      <w:pPr>
        <w:spacing w:line="360" w:lineRule="auto"/>
        <w:rPr>
          <w:rFonts w:asciiTheme="minorBidi" w:hAnsiTheme="minorBidi"/>
          <w:sz w:val="22"/>
        </w:rPr>
      </w:pPr>
    </w:p>
    <w:p w14:paraId="449212CA" w14:textId="77777777" w:rsidR="00545684" w:rsidRPr="000F3679" w:rsidRDefault="00545684" w:rsidP="000F3679">
      <w:pPr>
        <w:spacing w:line="360" w:lineRule="auto"/>
        <w:rPr>
          <w:rFonts w:asciiTheme="minorBidi" w:hAnsiTheme="minorBidi"/>
          <w:sz w:val="22"/>
        </w:rPr>
      </w:pPr>
      <w:r w:rsidRPr="000F3679">
        <w:rPr>
          <w:rFonts w:asciiTheme="minorBidi" w:hAnsiTheme="minorBidi"/>
          <w:sz w:val="22"/>
        </w:rPr>
        <w:br w:type="page"/>
      </w:r>
    </w:p>
    <w:p w14:paraId="262C8CA3" w14:textId="4D2FF9E1" w:rsidR="00545684" w:rsidRPr="000F3679" w:rsidRDefault="00545684" w:rsidP="000F3679">
      <w:pPr>
        <w:pStyle w:val="Heading1"/>
        <w:rPr>
          <w:rFonts w:asciiTheme="minorBidi" w:hAnsiTheme="minorBidi" w:cstheme="minorBidi"/>
        </w:rPr>
      </w:pPr>
      <w:bookmarkStart w:id="7" w:name="_Toc223633298"/>
      <w:r w:rsidRPr="000F3679">
        <w:rPr>
          <w:rFonts w:asciiTheme="minorBidi" w:hAnsiTheme="minorBidi" w:cstheme="minorBidi"/>
        </w:rPr>
        <w:lastRenderedPageBreak/>
        <w:t>References</w:t>
      </w:r>
      <w:bookmarkEnd w:id="7"/>
    </w:p>
    <w:p w14:paraId="20721521" w14:textId="77777777" w:rsidR="000F3679" w:rsidRPr="000F3679" w:rsidRDefault="000F3679" w:rsidP="000F3679">
      <w:pPr>
        <w:spacing w:before="240" w:after="120" w:line="360" w:lineRule="auto"/>
        <w:jc w:val="both"/>
        <w:rPr>
          <w:rFonts w:asciiTheme="minorBidi" w:eastAsia="Times New Roman" w:hAnsiTheme="minorBidi"/>
          <w:szCs w:val="24"/>
          <w:lang w:eastAsia="en-GB" w:bidi="hi-IN"/>
        </w:rPr>
      </w:pPr>
      <w:r w:rsidRPr="000F3679">
        <w:rPr>
          <w:rFonts w:asciiTheme="minorBidi" w:eastAsia="Times New Roman" w:hAnsiTheme="minorBidi"/>
          <w:color w:val="000000"/>
          <w:szCs w:val="24"/>
          <w:lang w:eastAsia="en-GB" w:bidi="hi-IN"/>
        </w:rPr>
        <w:t xml:space="preserve">Health Policy Partnership (2024) </w:t>
      </w:r>
      <w:r w:rsidRPr="000F3679">
        <w:rPr>
          <w:rFonts w:asciiTheme="minorBidi" w:eastAsia="Times New Roman" w:hAnsiTheme="minorBidi"/>
          <w:i/>
          <w:iCs/>
          <w:color w:val="000000"/>
          <w:szCs w:val="24"/>
          <w:lang w:eastAsia="en-GB" w:bidi="hi-IN"/>
        </w:rPr>
        <w:t>Ending the Obesity Epidemic: Harnessing Opportunities to Reverse Obesity Rates in the UK.</w:t>
      </w:r>
      <w:r w:rsidRPr="000F3679">
        <w:rPr>
          <w:rFonts w:asciiTheme="minorBidi" w:eastAsia="Times New Roman" w:hAnsiTheme="minorBidi"/>
          <w:color w:val="000000"/>
          <w:szCs w:val="24"/>
          <w:lang w:eastAsia="en-GB" w:bidi="hi-IN"/>
        </w:rPr>
        <w:t xml:space="preserve"> Available at:  </w:t>
      </w:r>
      <w:hyperlink r:id="rId8" w:history="1">
        <w:r w:rsidRPr="000F3679">
          <w:rPr>
            <w:rFonts w:asciiTheme="minorBidi" w:eastAsia="Times New Roman" w:hAnsiTheme="minorBidi"/>
            <w:color w:val="1155CC"/>
            <w:szCs w:val="24"/>
            <w:u w:val="single"/>
            <w:lang w:eastAsia="en-GB" w:bidi="hi-IN"/>
          </w:rPr>
          <w:t>https://www.healthpolicypartnership.com/app/uploads/Ending-the-obesity-epidemic-Harnessing-opportunities-to-reverse-obesity-rates-in-the-UK.pdf</w:t>
        </w:r>
      </w:hyperlink>
      <w:r w:rsidRPr="000F3679">
        <w:rPr>
          <w:rFonts w:asciiTheme="minorBidi" w:eastAsia="Times New Roman" w:hAnsiTheme="minorBidi"/>
          <w:color w:val="000000"/>
          <w:szCs w:val="24"/>
          <w:lang w:eastAsia="en-GB" w:bidi="hi-IN"/>
        </w:rPr>
        <w:t xml:space="preserve"> (Accessed: 5 March 2026).</w:t>
      </w:r>
    </w:p>
    <w:p w14:paraId="53A143FE" w14:textId="77777777" w:rsidR="000F3679" w:rsidRPr="000F3679" w:rsidRDefault="000F3679" w:rsidP="000F3679">
      <w:pPr>
        <w:spacing w:before="240" w:after="120" w:line="360" w:lineRule="auto"/>
        <w:jc w:val="both"/>
        <w:rPr>
          <w:rFonts w:asciiTheme="minorBidi" w:eastAsia="Times New Roman" w:hAnsiTheme="minorBidi"/>
          <w:szCs w:val="24"/>
          <w:lang w:eastAsia="en-GB" w:bidi="hi-IN"/>
        </w:rPr>
      </w:pPr>
      <w:r w:rsidRPr="000F3679">
        <w:rPr>
          <w:rFonts w:asciiTheme="minorBidi" w:eastAsia="Times New Roman" w:hAnsiTheme="minorBidi"/>
          <w:color w:val="000000"/>
          <w:szCs w:val="24"/>
          <w:lang w:eastAsia="en-GB" w:bidi="hi-IN"/>
        </w:rPr>
        <w:t xml:space="preserve">Mak, S. and Thomas, A. (2025) 'Conducting scoping reviews: practical insights for early career health researchers', </w:t>
      </w:r>
      <w:r w:rsidRPr="000F3679">
        <w:rPr>
          <w:rFonts w:asciiTheme="minorBidi" w:eastAsia="Times New Roman" w:hAnsiTheme="minorBidi"/>
          <w:i/>
          <w:iCs/>
          <w:color w:val="000000"/>
          <w:szCs w:val="24"/>
          <w:lang w:eastAsia="en-GB" w:bidi="hi-IN"/>
        </w:rPr>
        <w:t>Nursing Praxis in Aotearoa New Zealand</w:t>
      </w:r>
      <w:r w:rsidRPr="000F3679">
        <w:rPr>
          <w:rFonts w:asciiTheme="minorBidi" w:eastAsia="Times New Roman" w:hAnsiTheme="minorBidi"/>
          <w:color w:val="000000"/>
          <w:szCs w:val="24"/>
          <w:lang w:eastAsia="en-GB" w:bidi="hi-IN"/>
        </w:rPr>
        <w:t xml:space="preserve">, 41(2). Available at: </w:t>
      </w:r>
      <w:hyperlink r:id="rId9" w:history="1">
        <w:r w:rsidRPr="000F3679">
          <w:rPr>
            <w:rFonts w:asciiTheme="minorBidi" w:eastAsia="Times New Roman" w:hAnsiTheme="minorBidi"/>
            <w:color w:val="1155CC"/>
            <w:szCs w:val="24"/>
            <w:u w:val="single"/>
            <w:lang w:eastAsia="en-GB" w:bidi="hi-IN"/>
          </w:rPr>
          <w:t>https://www.nursingpraxis.org/article/140551-conducting-scoping-reviews-practical-insights-for-early-career-health-researchers</w:t>
        </w:r>
      </w:hyperlink>
      <w:r w:rsidRPr="000F3679">
        <w:rPr>
          <w:rFonts w:asciiTheme="minorBidi" w:eastAsia="Times New Roman" w:hAnsiTheme="minorBidi"/>
          <w:color w:val="000000"/>
          <w:szCs w:val="24"/>
          <w:lang w:eastAsia="en-GB" w:bidi="hi-IN"/>
        </w:rPr>
        <w:t xml:space="preserve"> (Accessed: 5 March 2026).</w:t>
      </w:r>
    </w:p>
    <w:p w14:paraId="6CBA392B" w14:textId="77777777" w:rsidR="000F3679" w:rsidRPr="000F3679" w:rsidRDefault="000F3679" w:rsidP="000F3679">
      <w:pPr>
        <w:spacing w:before="240" w:after="120" w:line="360" w:lineRule="auto"/>
        <w:jc w:val="both"/>
        <w:rPr>
          <w:rFonts w:asciiTheme="minorBidi" w:eastAsia="Times New Roman" w:hAnsiTheme="minorBidi"/>
          <w:szCs w:val="24"/>
          <w:lang w:eastAsia="en-GB" w:bidi="hi-IN"/>
        </w:rPr>
      </w:pPr>
      <w:r w:rsidRPr="000F3679">
        <w:rPr>
          <w:rFonts w:asciiTheme="minorBidi" w:eastAsia="Times New Roman" w:hAnsiTheme="minorBidi"/>
          <w:color w:val="000000"/>
          <w:szCs w:val="24"/>
          <w:lang w:eastAsia="en-GB" w:bidi="hi-IN"/>
        </w:rPr>
        <w:t xml:space="preserve">Roberts, K. et al. (2025) </w:t>
      </w:r>
      <w:r w:rsidRPr="000F3679">
        <w:rPr>
          <w:rFonts w:asciiTheme="minorBidi" w:eastAsia="Times New Roman" w:hAnsiTheme="minorBidi"/>
          <w:i/>
          <w:iCs/>
          <w:color w:val="000000"/>
          <w:szCs w:val="24"/>
          <w:lang w:eastAsia="en-GB" w:bidi="hi-IN"/>
        </w:rPr>
        <w:t>ASO Submits Evidence to the Health and Social Care Select Committee Inquiry on Food and Weight Management.</w:t>
      </w:r>
      <w:r w:rsidRPr="000F3679">
        <w:rPr>
          <w:rFonts w:asciiTheme="minorBidi" w:eastAsia="Times New Roman" w:hAnsiTheme="minorBidi"/>
          <w:color w:val="000000"/>
          <w:szCs w:val="24"/>
          <w:lang w:eastAsia="en-GB" w:bidi="hi-IN"/>
        </w:rPr>
        <w:t xml:space="preserve"> Association for the Study of Obesity. Available at: </w:t>
      </w:r>
      <w:hyperlink r:id="rId10" w:history="1">
        <w:r w:rsidRPr="000F3679">
          <w:rPr>
            <w:rFonts w:asciiTheme="minorBidi" w:eastAsia="Times New Roman" w:hAnsiTheme="minorBidi"/>
            <w:color w:val="1155CC"/>
            <w:szCs w:val="24"/>
            <w:u w:val="single"/>
            <w:lang w:eastAsia="en-GB" w:bidi="hi-IN"/>
          </w:rPr>
          <w:t>https://aso.org.uk/aso-submits-evidence-to-the-health-and-social-care-select-committee-inquiry-on-food-and-weight-management/</w:t>
        </w:r>
      </w:hyperlink>
      <w:r w:rsidRPr="000F3679">
        <w:rPr>
          <w:rFonts w:asciiTheme="minorBidi" w:eastAsia="Times New Roman" w:hAnsiTheme="minorBidi"/>
          <w:color w:val="000000"/>
          <w:szCs w:val="24"/>
          <w:lang w:eastAsia="en-GB" w:bidi="hi-IN"/>
        </w:rPr>
        <w:t xml:space="preserve"> (Accessed: 5 March 2026).</w:t>
      </w:r>
    </w:p>
    <w:p w14:paraId="3F3014EA" w14:textId="77777777" w:rsidR="000F3679" w:rsidRPr="000F3679" w:rsidRDefault="000F3679" w:rsidP="000F3679">
      <w:pPr>
        <w:spacing w:line="360" w:lineRule="auto"/>
        <w:jc w:val="both"/>
        <w:rPr>
          <w:rFonts w:asciiTheme="minorBidi" w:hAnsiTheme="minorBidi"/>
        </w:rPr>
      </w:pPr>
      <w:r w:rsidRPr="000F3679">
        <w:rPr>
          <w:rFonts w:asciiTheme="minorBidi" w:eastAsia="Times New Roman" w:hAnsiTheme="minorBidi"/>
          <w:color w:val="000000"/>
          <w:szCs w:val="24"/>
          <w:lang w:eastAsia="en-GB" w:bidi="hi-IN"/>
        </w:rPr>
        <w:t xml:space="preserve">Sloggett, A. (2024) 'Much of NHS in England does not take obesity seriously enough', </w:t>
      </w:r>
      <w:r w:rsidRPr="000F3679">
        <w:rPr>
          <w:rFonts w:asciiTheme="minorBidi" w:eastAsia="Times New Roman" w:hAnsiTheme="minorBidi"/>
          <w:i/>
          <w:iCs/>
          <w:color w:val="000000"/>
          <w:szCs w:val="24"/>
          <w:lang w:eastAsia="en-GB" w:bidi="hi-IN"/>
        </w:rPr>
        <w:t>The Guardian</w:t>
      </w:r>
      <w:r w:rsidRPr="000F3679">
        <w:rPr>
          <w:rFonts w:asciiTheme="minorBidi" w:eastAsia="Times New Roman" w:hAnsiTheme="minorBidi"/>
          <w:color w:val="000000"/>
          <w:szCs w:val="24"/>
          <w:lang w:eastAsia="en-GB" w:bidi="hi-IN"/>
        </w:rPr>
        <w:t xml:space="preserve">, 7 July. Available at: </w:t>
      </w:r>
      <w:hyperlink r:id="rId11" w:history="1">
        <w:r w:rsidRPr="000F3679">
          <w:rPr>
            <w:rFonts w:asciiTheme="minorBidi" w:eastAsia="Times New Roman" w:hAnsiTheme="minorBidi"/>
            <w:color w:val="1155CC"/>
            <w:szCs w:val="24"/>
            <w:u w:val="single"/>
            <w:lang w:eastAsia="en-GB" w:bidi="hi-IN"/>
          </w:rPr>
          <w:t>https://www.theguardian.com/society/article/2024/jul/07/much-of-nhs-in-england-does-not-take-obesity-seriously-enough</w:t>
        </w:r>
      </w:hyperlink>
      <w:r w:rsidRPr="000F3679">
        <w:rPr>
          <w:rFonts w:asciiTheme="minorBidi" w:eastAsia="Times New Roman" w:hAnsiTheme="minorBidi"/>
          <w:color w:val="000000"/>
          <w:szCs w:val="24"/>
          <w:lang w:eastAsia="en-GB" w:bidi="hi-IN"/>
        </w:rPr>
        <w:t xml:space="preserve"> (Accessed: 5 March 2026).</w:t>
      </w:r>
    </w:p>
    <w:p w14:paraId="754CEB55" w14:textId="77777777" w:rsidR="00545684" w:rsidRPr="000F3679" w:rsidRDefault="00545684" w:rsidP="000F3679">
      <w:pPr>
        <w:spacing w:line="360" w:lineRule="auto"/>
        <w:rPr>
          <w:rFonts w:asciiTheme="minorBidi" w:hAnsiTheme="minorBidi"/>
          <w:sz w:val="22"/>
        </w:rPr>
      </w:pPr>
    </w:p>
    <w:p w14:paraId="5BC91157" w14:textId="77777777" w:rsidR="00545684" w:rsidRPr="000F3679" w:rsidRDefault="00545684" w:rsidP="000F3679">
      <w:pPr>
        <w:spacing w:line="360" w:lineRule="auto"/>
        <w:rPr>
          <w:rFonts w:asciiTheme="minorBidi" w:hAnsiTheme="minorBidi"/>
          <w:sz w:val="22"/>
        </w:rPr>
      </w:pPr>
    </w:p>
    <w:sectPr w:rsidR="00545684" w:rsidRPr="000F3679"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9564A" w14:textId="77777777" w:rsidR="00373E61" w:rsidRDefault="00373E61" w:rsidP="00545684">
      <w:pPr>
        <w:spacing w:after="0" w:line="240" w:lineRule="auto"/>
      </w:pPr>
      <w:r>
        <w:separator/>
      </w:r>
    </w:p>
  </w:endnote>
  <w:endnote w:type="continuationSeparator" w:id="0">
    <w:p w14:paraId="6CDA75D0" w14:textId="77777777" w:rsidR="00373E61" w:rsidRDefault="00373E6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A7529" w14:textId="77777777" w:rsidR="00373E61" w:rsidRDefault="00373E61" w:rsidP="00545684">
      <w:pPr>
        <w:spacing w:after="0" w:line="240" w:lineRule="auto"/>
      </w:pPr>
      <w:r>
        <w:separator/>
      </w:r>
    </w:p>
  </w:footnote>
  <w:footnote w:type="continuationSeparator" w:id="0">
    <w:p w14:paraId="7BD0A38D" w14:textId="77777777" w:rsidR="00373E61" w:rsidRDefault="00373E6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9A42E3"/>
    <w:multiLevelType w:val="multilevel"/>
    <w:tmpl w:val="78AE4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971209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1B2B"/>
    <w:rsid w:val="000A5161"/>
    <w:rsid w:val="000B7CD5"/>
    <w:rsid w:val="000E64F6"/>
    <w:rsid w:val="000F3679"/>
    <w:rsid w:val="00216C85"/>
    <w:rsid w:val="00260277"/>
    <w:rsid w:val="00273EDD"/>
    <w:rsid w:val="002A0C9F"/>
    <w:rsid w:val="002A15DA"/>
    <w:rsid w:val="002C3965"/>
    <w:rsid w:val="00321C4C"/>
    <w:rsid w:val="00373E61"/>
    <w:rsid w:val="003A220F"/>
    <w:rsid w:val="003B5B7F"/>
    <w:rsid w:val="0044061F"/>
    <w:rsid w:val="004903AA"/>
    <w:rsid w:val="004C4C32"/>
    <w:rsid w:val="004E6C3B"/>
    <w:rsid w:val="00545684"/>
    <w:rsid w:val="0061260B"/>
    <w:rsid w:val="00715990"/>
    <w:rsid w:val="00784670"/>
    <w:rsid w:val="00866B7B"/>
    <w:rsid w:val="008E5015"/>
    <w:rsid w:val="009D1D1E"/>
    <w:rsid w:val="00A035FD"/>
    <w:rsid w:val="00AD0E8D"/>
    <w:rsid w:val="00D52F4F"/>
    <w:rsid w:val="00D769F0"/>
    <w:rsid w:val="00D827BC"/>
    <w:rsid w:val="00DB4345"/>
    <w:rsid w:val="00E614D4"/>
    <w:rsid w:val="00EF7C26"/>
    <w:rsid w:val="00F152C6"/>
    <w:rsid w:val="00F278D4"/>
    <w:rsid w:val="00FA7C6E"/>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F3679"/>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679"/>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0F3679"/>
    <w:pPr>
      <w:spacing w:before="100" w:beforeAutospacing="1" w:after="100" w:afterAutospacing="1" w:line="240" w:lineRule="auto"/>
    </w:pPr>
    <w:rPr>
      <w:rFonts w:eastAsia="Times New Roman" w:cs="Times New Roman"/>
      <w:szCs w:val="24"/>
      <w:lang w:eastAsia="en-GB" w:bidi="hi-IN"/>
    </w:rPr>
  </w:style>
  <w:style w:type="character" w:styleId="Hyperlink">
    <w:name w:val="Hyperlink"/>
    <w:basedOn w:val="DefaultParagraphFont"/>
    <w:uiPriority w:val="99"/>
    <w:unhideWhenUsed/>
    <w:rsid w:val="000F3679"/>
    <w:rPr>
      <w:color w:val="0000FF"/>
      <w:u w:val="single"/>
    </w:rPr>
  </w:style>
  <w:style w:type="paragraph" w:styleId="TOCHeading">
    <w:name w:val="TOC Heading"/>
    <w:basedOn w:val="Heading1"/>
    <w:next w:val="Normal"/>
    <w:uiPriority w:val="39"/>
    <w:unhideWhenUsed/>
    <w:qFormat/>
    <w:rsid w:val="000F3679"/>
    <w:pPr>
      <w:spacing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0F3679"/>
    <w:pPr>
      <w:spacing w:after="100"/>
    </w:pPr>
  </w:style>
  <w:style w:type="paragraph" w:styleId="TOC2">
    <w:name w:val="toc 2"/>
    <w:basedOn w:val="Normal"/>
    <w:next w:val="Normal"/>
    <w:autoRedefine/>
    <w:uiPriority w:val="39"/>
    <w:unhideWhenUsed/>
    <w:rsid w:val="000F367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policypartnership.com/app/uploads/Ending-the-obesity-epidemic-Harnessing-opportunities-to-reverse-obesity-rates-in-the-UK.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ociety/article/2024/jul/07/much-of-nhs-in-england-does-not-take-obesity-seriously-enough" TargetMode="External"/><Relationship Id="rId5" Type="http://schemas.openxmlformats.org/officeDocument/2006/relationships/webSettings" Target="webSettings.xml"/><Relationship Id="rId10" Type="http://schemas.openxmlformats.org/officeDocument/2006/relationships/hyperlink" Target="https://aso.org.uk/aso-submits-evidence-to-the-health-and-social-care-select-committee-inquiry-on-food-and-weight-management/" TargetMode="External"/><Relationship Id="rId4" Type="http://schemas.openxmlformats.org/officeDocument/2006/relationships/settings" Target="settings.xml"/><Relationship Id="rId9" Type="http://schemas.openxmlformats.org/officeDocument/2006/relationships/hyperlink" Target="https://www.nursingpraxis.org/article/140551-conducting-scoping-reviews-practical-insights-for-early-career-health-research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EB7538-0A9F-42C0-A51E-A3B6B471A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887</Words>
  <Characters>5061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Beniamin Apostol</cp:lastModifiedBy>
  <cp:revision>12</cp:revision>
  <dcterms:created xsi:type="dcterms:W3CDTF">2022-10-08T13:19:00Z</dcterms:created>
  <dcterms:modified xsi:type="dcterms:W3CDTF">2026-03-10T09:41:00Z</dcterms:modified>
</cp:coreProperties>
</file>