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 xml:space="preserve">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w:t>
      </w:r>
      <w:r>
        <w:rPr>
          <w:rFonts w:ascii="Times New Roman" w:hAnsi="Times New Roman"/>
          <w:b w:val="1"/>
          <w:bCs w:val="1"/>
          <w:sz w:val="42"/>
          <w:szCs w:val="42"/>
          <w:shd w:val="clear" w:color="auto" w:fill="fefffe"/>
          <w:rtl w:val="0"/>
          <w:lang w:val="en-US"/>
        </w:rPr>
        <w:t xml:space="preserve">Managing People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500</w:t>
      </w:r>
      <w:r>
        <w:rPr>
          <w:rFonts w:ascii="Times New Roman" w:hAnsi="Times New Roman"/>
          <w:b w:val="1"/>
          <w:bCs w:val="1"/>
          <w:sz w:val="42"/>
          <w:szCs w:val="42"/>
          <w:shd w:val="clear" w:color="auto" w:fill="fefffe"/>
          <w:rtl w:val="0"/>
          <w:lang w:val="en-US"/>
        </w:rPr>
        <w:t>4</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Submission date: 22/08/2022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 xml:space="preserve">Lecturer name: </w:t>
      </w:r>
      <w:r>
        <w:rPr>
          <w:rFonts w:ascii="Times New Roman" w:hAnsi="Times New Roman"/>
          <w:b w:val="1"/>
          <w:bCs w:val="1"/>
          <w:sz w:val="42"/>
          <w:szCs w:val="42"/>
          <w:shd w:val="clear" w:color="auto" w:fill="fefffe"/>
          <w:rtl w:val="0"/>
          <w:lang w:val="en-US"/>
        </w:rPr>
        <w:t>Nadeem Mirza</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shd w:val="clear" w:color="auto" w:fill="fefffe"/>
          <w:rtl w:val="0"/>
          <w:lang w:val="de-DE"/>
        </w:rPr>
        <w:t xml:space="preserve">INTRODUCTION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1</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de-DE"/>
        </w:rPr>
        <w:t xml:space="preserve">PART 1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1</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(a) Explain how important CIPD Profession Map behaviours are for effective HR professionals working in the UK.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1</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(b) Explain to what extent that this map could be applied to HR professionals working on a global scale regardless of sectors and sizes of organisations. </w:t>
      </w:r>
      <w:r>
        <w:rPr>
          <w:rFonts w:ascii="Times New Roman" w:hAnsi="Times New Roman" w:hint="default"/>
          <w:sz w:val="36"/>
          <w:szCs w:val="36"/>
          <w:u w:color="0000ed"/>
          <w:shd w:val="clear" w:color="auto" w:fill="fefffe"/>
          <w:rtl w:val="0"/>
        </w:rPr>
        <w:t xml:space="preserv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2</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de-DE"/>
        </w:rPr>
        <w:t xml:space="preserve">PART 2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3</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(a) Explain why do public sector in the UK is facing skills shortages despite the high unemployment rate.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3</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(b) Identify and discuss long-term labour market developments to address the skills shortages in healthcare sector professions in the UK.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4</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rPr>
        <w:t xml:space="preserve">CONCLUSION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6</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de-DE"/>
        </w:rPr>
        <w:t xml:space="preserve">REFERENCES: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7</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Books and Journals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7</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Kilroy-Findley, A., 2019. Compassion is needed when managing people who self-harm. Journal of Community Nursing, 33(2). pp.12-14.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7</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pt-PT"/>
        </w:rPr>
        <w:t xml:space="preserve">Online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7</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CIPD Profession Map,2021. [Online]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7</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ed"/>
          <w:shd w:val="clear" w:color="auto" w:fill="fefffe"/>
          <w:rtl w:val="0"/>
        </w:rPr>
      </w:pPr>
      <w:r>
        <w:rPr>
          <w:rFonts w:ascii="Times New Roman" w:hAnsi="Times New Roman"/>
          <w:b w:val="1"/>
          <w:bCs w:val="1"/>
          <w:sz w:val="42"/>
          <w:szCs w:val="42"/>
          <w:u w:color="0000ed"/>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People management commonly known as human resources management includes selection of employees suitable for the vacancy, their training and management.Managing people in an organisation is simply ensuring that they have the qualities need to complete the tasks assigned and supervise them</w:t>
      </w:r>
      <w:r>
        <w:rPr>
          <w:rFonts w:ascii="Times New Roman" w:hAnsi="Times New Roman"/>
          <w:sz w:val="36"/>
          <w:szCs w:val="36"/>
          <w:u w:color="0000ed"/>
          <w:shd w:val="clear" w:color="auto" w:fill="fefffe"/>
          <w:rtl w:val="0"/>
          <w:lang w:val="en-US"/>
        </w:rPr>
        <w:t xml:space="preserve"> </w:t>
      </w:r>
      <w:r>
        <w:rPr>
          <w:rFonts w:ascii="Times New Roman" w:hAnsi="Times New Roman"/>
          <w:sz w:val="36"/>
          <w:szCs w:val="36"/>
          <w:u w:color="0000ed"/>
          <w:shd w:val="clear" w:color="auto" w:fill="fefffe"/>
          <w:rtl w:val="0"/>
          <w:lang w:val="en-US"/>
        </w:rPr>
        <w:t>(Klikauer, 2018). Effectiveness of the CIPD Profession Map behaviours for HR professional in UK and the extent to which these are applicable to HR professionals all over the globe is discussed in this report. Further, reasons behind the shortage of skilled employees in public sector and healthcare professions in UK are discussed too.</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ed"/>
          <w:shd w:val="clear" w:color="auto" w:fill="fefffe"/>
          <w:rtl w:val="0"/>
        </w:rPr>
      </w:pPr>
      <w:r>
        <w:rPr>
          <w:rFonts w:ascii="Times New Roman" w:hAnsi="Times New Roman"/>
          <w:b w:val="1"/>
          <w:bCs w:val="1"/>
          <w:sz w:val="42"/>
          <w:szCs w:val="42"/>
          <w:u w:color="0000ed"/>
          <w:shd w:val="clear" w:color="auto" w:fill="fefffe"/>
          <w:rtl w:val="0"/>
          <w:lang w:val="de-DE"/>
        </w:rPr>
        <w:t>PART 1</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(a) Explain how important CIPD Profession Map behaviours are for effective HR professionals working in the UK.</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CIPD Profession Map behaviours are standards for the guidance of people who work in human resources in order to help them develop or improve the world of work. The objective of Profession Map is to help the HR, across the industry, share a professional identity. The map do not lay down instructions, instead guide HR through a number of professional ethics or values which help them to tackle the situation with better decisions. These behaviours provide guidelines for the knowledge and activities required for success (Smith, Yellowley and McLachlan, 2020). The CIPD Map fills the HR professionals, working in UK, with confidence and assures them that their company is doing everything to maintain the highest industry standards.The CIPD Profession Map categorises the professional values into three main sections of principle-led, evidence-based and outcome-driven (CIPD Profession Map, 2021).  Principle-led ensures that all the professional decisions are made after considering the principle and beliefs stated in the CIPD Profession Map. It states that work, people and professionalism matters. These behaviours are very important for helping people use their skills and talents in an effective and efficient way. Skills should be used wisely for getting out the best outcomes (Lock, Fowler and Moebus, 2020). UK has a large industry with many professionals working in it. Every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have its own HR professionals who play a crucial role in the success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It is the duty of HR to recruit skilled, eligible and qualified employees for the vacancy. Appropriate selection of employees is necessary as it is the workforce the impact of whose role is direct and very important on the business. These principles ensure that work should be safe, inclusive and recognised in a fair manner. This benefits both,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as well as its employees, to maintain economic balance. People are the foundation of business and the biggest assets owned by an enterprise. Thus, to look after their well-being is the responsibility of an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These principles guide HR as how they should support the resources, i.e., people to be more effective. CIPD Profession Map enables HR to develop and improve the work in an organization by taking value-based decisions. These behaviours are important to understand how business creates value in order to balance the risks and opportunities. CIPD Profession Map shows how evidence-based decision making can positively influence their professional decisions. </w:t>
      </w:r>
      <w:r>
        <w:rPr>
          <w:rFonts w:ascii="Times New Roman" w:hAnsi="Times New Roman"/>
          <w:sz w:val="36"/>
          <w:szCs w:val="36"/>
          <w:u w:color="000000"/>
          <w:shd w:val="clear" w:color="auto" w:fill="fefffe"/>
          <w:rtl w:val="0"/>
          <w:lang w:val="en-US"/>
        </w:rPr>
        <w:t>Organisational</w:t>
      </w:r>
      <w:r>
        <w:rPr>
          <w:rFonts w:ascii="Times New Roman" w:hAnsi="Times New Roman"/>
          <w:sz w:val="36"/>
          <w:szCs w:val="36"/>
          <w:u w:color="000000"/>
          <w:shd w:val="clear" w:color="auto" w:fill="fefffe"/>
          <w:rtl w:val="0"/>
          <w:lang w:val="en-US"/>
        </w:rPr>
        <w:t xml:space="preserve"> data, practitioner expertise and behavioural science &amp; academic research are combined to support the evidence-based decisions. Evidence based decision making practice enables the HR to understand their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in a better way as these principles let the HR to help know the decision making mentality of people. These principles impact the work, people and professionalism in various ways. Thus these standards are very important for the HR to work effectively to understand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in a better way and achieve the goals aspired.</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 xml:space="preserve">(b) Explain to what extent that this map could be applied to HR professionals working on a global scale regardless of sectors and sizes of organisations. </w:t>
      </w:r>
      <w:r>
        <w:rPr>
          <w:rFonts w:ascii="Times New Roman" w:hAnsi="Times New Roman" w:hint="default"/>
          <w:sz w:val="36"/>
          <w:szCs w:val="36"/>
          <w:u w:val="single"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The CIPD Profession Map sets out professional standards which are to be followed by HR professionals as guidance to give their </w:t>
      </w:r>
      <w:r>
        <w:rPr>
          <w:rFonts w:ascii="Times New Roman" w:hAnsi="Times New Roman"/>
          <w:sz w:val="36"/>
          <w:szCs w:val="36"/>
          <w:u w:color="000000"/>
          <w:shd w:val="clear" w:color="auto" w:fill="fefffe"/>
          <w:rtl w:val="0"/>
          <w:lang w:val="en-US"/>
        </w:rPr>
        <w:t>organisations</w:t>
      </w:r>
      <w:r>
        <w:rPr>
          <w:rFonts w:ascii="Times New Roman" w:hAnsi="Times New Roman"/>
          <w:sz w:val="36"/>
          <w:szCs w:val="36"/>
          <w:u w:color="000000"/>
          <w:shd w:val="clear" w:color="auto" w:fill="fefffe"/>
          <w:rtl w:val="0"/>
          <w:lang w:val="en-US"/>
        </w:rPr>
        <w:t xml:space="preserve"> better results. HR plays a crucial role in an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as they recruit or hire the people for vacancies. The CIPD Profession Map helps HR to perform its task in an efficient manner. With each passing day, the role of HR is getting more important. Whether small or large, every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have HR faculty to recruit employees (Moeran, 2021). Their work is to identify the qualified employees, suitable for the job. Thus, they should have a clear understanding of the work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deals in. The standards set out by the CIPD Profession Map help HR to understand their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in a better manner. These standards help to identify skills required for the changes made in the working. Team's capability, competency and co-ordination can be built and improved with the help of these standards. Proper guidance is very important for success as it enable employees to have a clear understanding of their goal and the pathways they are needed to move on. The standards laid out in the CIPD Profession Map enables HR to guide employees while working. The behaviour of an effective HR should be ethical and focused. The CIPD Profession Map guide HR to adopt the correct behaviour. The core behaviour includes ethical practices, valuing people, commercial drive, passion for learning, focus, working inclusively, professional courage &amp; influence, situational decision making, etc. These standards are applicable to the HR professionals all over the globe. HR professionals, from the beginning to the end, are the ones employees are most connected with. HR recruits them, take interviews, hire the capable ones, train them to do the work and look after the development of the employees and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As employees are the foundation of any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these standards make HR to treat them equally. Policies and procedures adopted by HR should be fair and safe. Productivity of the employees depend upon the HR as it is the responsibility of HR to train them (Reiter-Palmon, 2021). Thus, efficiency and effectiveness of employees, indirectly, relates to the CIPD Profession Map. The standards guide HR how to create value using data. Identification of true value of employees can be done easier with the application of CIPD Profession Map. This map impacts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in various ways. The application of standards can make the more productive, treat employees equally, make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stand strong, maintain balance between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and individuals, etc. These are some of the positive outcomes of the CIPD Profession Map. Hence, application of CIPD Profession Map is very important for operating an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successfully and should be applied to all HR professionals across the globe, irrespective of the size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and sectors.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PART 2</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(a) Explain why do public sector in the UK is facing skills shortages despite the high unemployment rate.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Public sector includes enterprises which are owned and controlled by government sector only. It does not include private organisation, companies or shop ownership. Public sector provides wide range of government services to its people like infrastructure, public transport, health care, military services and police for safety purpose. Public sector companies play vital role in economic development of any country. It ensures the smooth functioning in the country. These sectors are invested and held by government itself. Funds are raised through taxpaying citizens, different government around the world can have separate fund methods depends on their countries situation. Recruiting process can be an issue in hiring government employees. Lack of skills can be a reason in shortage of employment, According to the research data of employers by CIPD, </w:t>
      </w: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Labour market outlook-winter 21/22</w:t>
      </w: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shows that</w:t>
      </w:r>
      <w:r>
        <w:rPr>
          <w:rFonts w:ascii="Times New Roman" w:hAnsi="Times New Roman"/>
          <w:sz w:val="32"/>
          <w:szCs w:val="32"/>
          <w:u w:color="000000"/>
          <w:shd w:val="clear" w:color="auto" w:fill="fefffe"/>
          <w:rtl w:val="0"/>
        </w:rPr>
        <w:t xml:space="preserve"> </w:t>
      </w:r>
      <w:r>
        <w:rPr>
          <w:rFonts w:ascii="Times New Roman" w:hAnsi="Times New Roman"/>
          <w:sz w:val="36"/>
          <w:szCs w:val="36"/>
          <w:u w:color="000000"/>
          <w:shd w:val="clear" w:color="auto" w:fill="fefffe"/>
          <w:rtl w:val="0"/>
          <w:lang w:val="en-US"/>
        </w:rPr>
        <w:t xml:space="preserve">46% of total applicants in exam are hard to fill vacancy in government health care sectors. In health sector unemployment figure was 64% of total applicants find it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hard to fill vacancy. Government should to take necessary steps for improvement. UK has high unemployment rate, shows in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regards to this people are not much interested for government job (</w:t>
      </w:r>
      <w:r>
        <w:rPr>
          <w:rFonts w:ascii="Times New Roman" w:hAnsi="Times New Roman"/>
          <w:i w:val="1"/>
          <w:iCs w:val="1"/>
          <w:sz w:val="36"/>
          <w:szCs w:val="36"/>
          <w:u w:color="000000"/>
          <w:shd w:val="clear" w:color="auto" w:fill="fefffe"/>
          <w:rtl w:val="0"/>
          <w:lang w:val="en-US"/>
        </w:rPr>
        <w:t>Employment rate in the United Kingdom from April 1971 to April 2022, 2022)</w:t>
      </w:r>
      <w:r>
        <w:rPr>
          <w:rFonts w:ascii="Times New Roman" w:hAnsi="Times New Roman"/>
          <w:sz w:val="36"/>
          <w:szCs w:val="36"/>
          <w:u w:color="000000"/>
          <w:shd w:val="clear" w:color="auto" w:fill="fefffe"/>
          <w:rtl w:val="0"/>
          <w:lang w:val="en-US"/>
        </w:rPr>
        <w:t>. Government should adopt new strategies or methods to recruitment and selection for better employment</w:t>
      </w:r>
      <w:r>
        <w:rPr>
          <w:rFonts w:ascii="Times New Roman" w:hAnsi="Times New Roman"/>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They should approach the policies to improve their educational system, recruitment and selection process. Government has invested over 2000 pound million on job for youth. Despite of being high unemployment rates, UK is facing shortage in skilled employees.</w:t>
      </w:r>
      <w:r>
        <w:rPr>
          <w:rFonts w:ascii="Times New Roman" w:hAnsi="Times New Roman"/>
          <w:sz w:val="32"/>
          <w:szCs w:val="32"/>
          <w:u w:color="000000"/>
          <w:shd w:val="clear" w:color="auto" w:fill="fefffe"/>
          <w:rtl w:val="0"/>
        </w:rPr>
        <w:t xml:space="preserve"> </w:t>
      </w:r>
      <w:r>
        <w:rPr>
          <w:rFonts w:ascii="Times New Roman" w:hAnsi="Times New Roman"/>
          <w:sz w:val="36"/>
          <w:szCs w:val="36"/>
          <w:u w:color="000000"/>
          <w:shd w:val="clear" w:color="auto" w:fill="fefffe"/>
          <w:rtl w:val="0"/>
          <w:lang w:val="en-US"/>
        </w:rPr>
        <w:t>UK with high unemployment rate, facing a problem in employment as some are not eligible, or many does not have skill for relevant jobs vacancy. Government</w:t>
      </w:r>
      <w:r>
        <w:rPr>
          <w:rFonts w:ascii="Times New Roman" w:hAnsi="Times New Roman"/>
          <w:sz w:val="32"/>
          <w:szCs w:val="32"/>
          <w:u w:color="000000"/>
          <w:shd w:val="clear" w:color="auto" w:fill="fefffe"/>
          <w:rtl w:val="0"/>
        </w:rPr>
        <w:t xml:space="preserve"> </w:t>
      </w:r>
      <w:r>
        <w:rPr>
          <w:rFonts w:ascii="Times New Roman" w:hAnsi="Times New Roman"/>
          <w:sz w:val="36"/>
          <w:szCs w:val="36"/>
          <w:u w:color="000000"/>
          <w:shd w:val="clear" w:color="auto" w:fill="fefffe"/>
          <w:rtl w:val="0"/>
          <w:lang w:val="en-US"/>
        </w:rPr>
        <w:t>should also improve their quality of education, invest in technological industries for better opportunities and attract more employment. Covid 19 can be a major reason for unemployment people with skills, lead to shortage. During the pandemic many employees lost their job. UK is facing shortage in skilled person in healthcare sector (</w:t>
      </w:r>
      <w:r>
        <w:rPr>
          <w:rFonts w:ascii="Times New Roman" w:hAnsi="Times New Roman"/>
          <w:i w:val="1"/>
          <w:iCs w:val="1"/>
          <w:sz w:val="36"/>
          <w:szCs w:val="36"/>
          <w:u w:color="000000"/>
          <w:shd w:val="clear" w:color="auto" w:fill="fefffe"/>
          <w:rtl w:val="0"/>
          <w:lang w:val="en-US"/>
        </w:rPr>
        <w:t>Health and care careers on the UK skills shortage list, 2022)</w:t>
      </w:r>
      <w:r>
        <w:rPr>
          <w:rFonts w:ascii="Times New Roman" w:hAnsi="Times New Roman"/>
          <w:sz w:val="36"/>
          <w:szCs w:val="36"/>
          <w:u w:color="000000"/>
          <w:shd w:val="clear" w:color="auto" w:fill="fefffe"/>
          <w:rtl w:val="0"/>
          <w:lang w:val="en-US"/>
        </w:rPr>
        <w:t xml:space="preserve"> . Health sector is important and plays vital role for any country, as it provides essential services to population by promoting good health care tutorials, deliver health services to citizens. Government should give more transparency, promote career growth through health sector, should provide mental health campaign also. They should also work on career counselling of youth, so can identify what exactly they want to do and how we can utilise their skills to maximum.</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 Identify and discuss long-term labour market developments to address the skills shortages in healthcare sector professions in the UK.</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Labour market is also known as job market, it describes the process of supply and demand of labour, in which employee gives supply and employers arrange for demand. Labour market refers to place where workers and employee interacts with each other. Labour market can be explained at both microeconomics, that focuses on National output, Inflation and macroeconomics involves outcome of short term fluctuations in national income. The major reason for shortage in health care sector can be a medical school numbers, retention of doctors, training and post foundation years (</w:t>
      </w:r>
      <w:r>
        <w:rPr>
          <w:rFonts w:ascii="Times New Roman" w:hAnsi="Times New Roman"/>
          <w:i w:val="1"/>
          <w:iCs w:val="1"/>
          <w:sz w:val="36"/>
          <w:szCs w:val="36"/>
          <w:u w:color="000000"/>
          <w:shd w:val="clear" w:color="auto" w:fill="fefffe"/>
          <w:rtl w:val="0"/>
          <w:lang w:val="en-US"/>
        </w:rPr>
        <w:t>The Overview of the Shortage of Healthcare Workers in the UK</w:t>
      </w:r>
      <w:r>
        <w:rPr>
          <w:rFonts w:ascii="Times New Roman" w:hAnsi="Times New Roman"/>
          <w:sz w:val="36"/>
          <w:szCs w:val="36"/>
          <w:u w:color="000000"/>
          <w:shd w:val="clear" w:color="auto" w:fill="fefffe"/>
          <w:rtl w:val="0"/>
          <w:lang w:val="en-US"/>
        </w:rPr>
        <w:t>). Increasing in population can partially be reason for unemployment in UK, as a high population growth slow down the ratio of jobs per person not in health sector but it effects every other industry. UK's literacy rate is 99% (</w:t>
      </w:r>
      <w:r>
        <w:rPr>
          <w:rFonts w:ascii="Times New Roman" w:hAnsi="Times New Roman"/>
          <w:i w:val="1"/>
          <w:iCs w:val="1"/>
          <w:sz w:val="36"/>
          <w:szCs w:val="36"/>
          <w:u w:color="000000"/>
          <w:shd w:val="clear" w:color="auto" w:fill="fefffe"/>
          <w:rtl w:val="0"/>
          <w:lang w:val="en-US"/>
        </w:rPr>
        <w:t>Quick facts about the population of United Kingdom UK</w:t>
      </w:r>
      <w:r>
        <w:rPr>
          <w:rFonts w:ascii="Times New Roman" w:hAnsi="Times New Roman"/>
          <w:sz w:val="36"/>
          <w:szCs w:val="36"/>
          <w:u w:color="000000"/>
          <w:shd w:val="clear" w:color="auto" w:fill="fefffe"/>
          <w:rtl w:val="0"/>
          <w:lang w:val="en-US"/>
        </w:rPr>
        <w:t xml:space="preserve">), which also affects employment rate,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as the citizens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have more focus on earning then learning. In search of good employment opportunity they migrates to other countries. HR policies can be a point of discussion as it plays vital role in organisation, good HR policies leads to better work environment.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Labour market developments in healthcare sector can be improved by expanding more training sessions on general practitioners in health care sector. Government should also increase the funds for more medical school and training program sessions with medical equipments that is necessary for better education training of them. Government should supply adequate amount of drugs for better treatment of illness. To overcome the shortage of skilled people in health care some factors also have some influence on employment like trade unions, minimum wages etc.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Government should take seminars on promoting health sector as an opportunities among citizens, should give proper training and make them aware of new future possibilities in heath sector. introduce attracting policies for employment. Some slightly changes in hiring process, improvements in HR policies and training can give favourable changes in health care sector.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Public sector should encourage and develop new areas of scope in health care sector.</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From the above report, it has been concluded that HR plays a crucial role in managing people in an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The application of CIPD Profession Map guides HR to perform their task in an efficient manner. These behaviours are applied by the HR all over the globe to make their work easy and effective. Despite having the vacancies, the unemployment rate in UK is high enough. This is because the public in UK do not give much importance to studies and thus the healthcare sector lack labours.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pt-PT"/>
        </w:rPr>
        <w:t>Helgad</w:t>
      </w:r>
      <w:r>
        <w:rPr>
          <w:rFonts w:ascii="Times New Roman" w:hAnsi="Times New Roman" w:hint="default"/>
          <w:sz w:val="36"/>
          <w:szCs w:val="36"/>
          <w:u w:color="000000"/>
          <w:shd w:val="clear" w:color="auto" w:fill="fefffe"/>
          <w:rtl w:val="0"/>
        </w:rPr>
        <w:t>ó</w:t>
      </w:r>
      <w:r>
        <w:rPr>
          <w:rFonts w:ascii="Times New Roman" w:hAnsi="Times New Roman"/>
          <w:sz w:val="36"/>
          <w:szCs w:val="36"/>
          <w:u w:color="000000"/>
          <w:shd w:val="clear" w:color="auto" w:fill="fefffe"/>
          <w:rtl w:val="0"/>
          <w:lang w:val="en-US"/>
        </w:rPr>
        <w:t xml:space="preserve">ttir, G., 2018. Herding livestock and managing people: The cultural sustainability of a harvest festival. In </w:t>
      </w:r>
      <w:r>
        <w:rPr>
          <w:rFonts w:ascii="Times New Roman" w:hAnsi="Times New Roman"/>
          <w:i w:val="1"/>
          <w:iCs w:val="1"/>
          <w:sz w:val="36"/>
          <w:szCs w:val="36"/>
          <w:u w:color="000000"/>
          <w:shd w:val="clear" w:color="auto" w:fill="fefffe"/>
          <w:rtl w:val="0"/>
          <w:lang w:val="en-US"/>
        </w:rPr>
        <w:t xml:space="preserve">The Routledge Handbook of Festivals. </w:t>
      </w:r>
      <w:r>
        <w:rPr>
          <w:rFonts w:ascii="Times New Roman" w:hAnsi="Times New Roman"/>
          <w:sz w:val="36"/>
          <w:szCs w:val="36"/>
          <w:u w:color="000000"/>
          <w:shd w:val="clear" w:color="auto" w:fill="fefffe"/>
          <w:rtl w:val="0"/>
        </w:rPr>
        <w:t>(pp. 333-343). Routledge.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Hughes and Et. AL., 2019. Managing people and technology in the workplace. In </w:t>
      </w:r>
      <w:r>
        <w:rPr>
          <w:rFonts w:ascii="Times New Roman" w:hAnsi="Times New Roman"/>
          <w:i w:val="1"/>
          <w:iCs w:val="1"/>
          <w:sz w:val="36"/>
          <w:szCs w:val="36"/>
          <w:u w:color="000000"/>
          <w:shd w:val="clear" w:color="auto" w:fill="fefffe"/>
          <w:rtl w:val="0"/>
          <w:lang w:val="en-US"/>
        </w:rPr>
        <w:t xml:space="preserve">Managing technology and middle-and low-skilled employees. </w:t>
      </w:r>
      <w:r>
        <w:rPr>
          <w:rFonts w:ascii="Times New Roman" w:hAnsi="Times New Roman"/>
          <w:sz w:val="36"/>
          <w:szCs w:val="36"/>
          <w:u w:color="000000"/>
          <w:shd w:val="clear" w:color="auto" w:fill="fefffe"/>
          <w:rtl w:val="0"/>
          <w:lang w:val="en-US"/>
        </w:rPr>
        <w:t>(pp. 91-101). Emerald Publishing Limited.</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Kilroy-Findley, A., 2019. Compassion is needed when managing people who self-harm. </w:t>
      </w:r>
      <w:r>
        <w:rPr>
          <w:rFonts w:ascii="Times New Roman" w:hAnsi="Times New Roman"/>
          <w:i w:val="1"/>
          <w:iCs w:val="1"/>
          <w:sz w:val="36"/>
          <w:szCs w:val="36"/>
          <w:u w:color="000000"/>
          <w:shd w:val="clear" w:color="auto" w:fill="fefffe"/>
          <w:rtl w:val="0"/>
          <w:lang w:val="en-US"/>
        </w:rPr>
        <w:t>Journal of Community Nursing</w:t>
      </w:r>
      <w:r>
        <w:rPr>
          <w:rFonts w:ascii="Times New Roman" w:hAnsi="Times New Roman"/>
          <w:sz w:val="36"/>
          <w:szCs w:val="36"/>
          <w:u w:color="000000"/>
          <w:shd w:val="clear" w:color="auto" w:fill="fefffe"/>
          <w:rtl w:val="0"/>
        </w:rPr>
        <w:t xml:space="preserve">, </w:t>
      </w:r>
      <w:r>
        <w:rPr>
          <w:rFonts w:ascii="Times New Roman" w:hAnsi="Times New Roman"/>
          <w:i w:val="1"/>
          <w:iCs w:val="1"/>
          <w:sz w:val="36"/>
          <w:szCs w:val="36"/>
          <w:u w:color="000000"/>
          <w:shd w:val="clear" w:color="auto" w:fill="fefffe"/>
          <w:rtl w:val="0"/>
        </w:rPr>
        <w:t>33</w:t>
      </w:r>
      <w:r>
        <w:rPr>
          <w:rFonts w:ascii="Times New Roman" w:hAnsi="Times New Roman"/>
          <w:sz w:val="36"/>
          <w:szCs w:val="36"/>
          <w:u w:color="000000"/>
          <w:shd w:val="clear" w:color="auto" w:fill="fefffe"/>
          <w:rtl w:val="0"/>
        </w:rPr>
        <w:t>(2). pp.12-14.</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Kilroy-Findley, A., 2019. Compassion is needed when managing people who self-harm. </w:t>
      </w:r>
      <w:r>
        <w:rPr>
          <w:rFonts w:ascii="Times New Roman" w:hAnsi="Times New Roman"/>
          <w:i w:val="1"/>
          <w:iCs w:val="1"/>
          <w:sz w:val="36"/>
          <w:szCs w:val="36"/>
          <w:u w:color="000000"/>
          <w:shd w:val="clear" w:color="auto" w:fill="fefffe"/>
          <w:rtl w:val="0"/>
          <w:lang w:val="en-US"/>
        </w:rPr>
        <w:t>Journal of Community Nursing</w:t>
      </w:r>
      <w:r>
        <w:rPr>
          <w:rFonts w:ascii="Times New Roman" w:hAnsi="Times New Roman"/>
          <w:sz w:val="36"/>
          <w:szCs w:val="36"/>
          <w:u w:color="000000"/>
          <w:shd w:val="clear" w:color="auto" w:fill="fefffe"/>
          <w:rtl w:val="0"/>
        </w:rPr>
        <w:t xml:space="preserve">, </w:t>
      </w:r>
      <w:r>
        <w:rPr>
          <w:rFonts w:ascii="Times New Roman" w:hAnsi="Times New Roman"/>
          <w:i w:val="1"/>
          <w:iCs w:val="1"/>
          <w:sz w:val="36"/>
          <w:szCs w:val="36"/>
          <w:u w:color="000000"/>
          <w:shd w:val="clear" w:color="auto" w:fill="fefffe"/>
          <w:rtl w:val="0"/>
        </w:rPr>
        <w:t>33</w:t>
      </w:r>
      <w:r>
        <w:rPr>
          <w:rFonts w:ascii="Times New Roman" w:hAnsi="Times New Roman"/>
          <w:sz w:val="36"/>
          <w:szCs w:val="36"/>
          <w:u w:color="000000"/>
          <w:shd w:val="clear" w:color="auto" w:fill="fefffe"/>
          <w:rtl w:val="0"/>
        </w:rPr>
        <w:t>(2). pp.12-14.</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shd w:val="clear" w:color="auto" w:fill="fefffe"/>
          <w:rtl w:val="0"/>
        </w:rPr>
      </w:pPr>
      <w:r>
        <w:rPr>
          <w:rFonts w:ascii="Times New Roman" w:hAnsi="Times New Roman"/>
          <w:i w:val="0"/>
          <w:iCs w:val="0"/>
          <w:sz w:val="36"/>
          <w:szCs w:val="36"/>
          <w:u w:color="000000"/>
          <w:shd w:val="clear" w:color="auto" w:fill="fefffe"/>
          <w:rtl w:val="0"/>
          <w:lang w:val="de-DE"/>
        </w:rPr>
        <w:t>Klikauer, T., 2018.</w:t>
      </w:r>
      <w:r>
        <w:rPr>
          <w:rFonts w:ascii="Times New Roman" w:hAnsi="Times New Roman" w:hint="default"/>
          <w:i w:val="0"/>
          <w:iCs w:val="0"/>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Managing People in Organizations</w:t>
      </w:r>
      <w:r>
        <w:rPr>
          <w:rFonts w:ascii="Times New Roman" w:hAnsi="Times New Roman"/>
          <w:i w:val="0"/>
          <w:iCs w:val="0"/>
          <w:sz w:val="36"/>
          <w:szCs w:val="36"/>
          <w:u w:color="000000"/>
          <w:shd w:val="clear" w:color="auto" w:fill="fefffe"/>
          <w:rtl w:val="0"/>
          <w:lang w:val="en-US"/>
        </w:rPr>
        <w:t>. Bloomsbury Publishing.</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Lock, D., Fowler, A. and Moebus, K., 2020. Managing People in Programmes. In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Gower Handbook of Programme Management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(pp. 488-501). Routledge.</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shd w:val="clear" w:color="auto" w:fill="fefffe"/>
          <w:rtl w:val="0"/>
        </w:rPr>
      </w:pPr>
      <w:r>
        <w:rPr>
          <w:rFonts w:ascii="Times New Roman" w:hAnsi="Times New Roman"/>
          <w:i w:val="0"/>
          <w:iCs w:val="0"/>
          <w:sz w:val="36"/>
          <w:szCs w:val="36"/>
          <w:u w:color="000000"/>
          <w:shd w:val="clear" w:color="auto" w:fill="fefffe"/>
          <w:rtl w:val="0"/>
          <w:lang w:val="nl-NL"/>
        </w:rPr>
        <w:t>Moeran, B., 2021.</w:t>
      </w:r>
      <w:r>
        <w:rPr>
          <w:rFonts w:ascii="Times New Roman" w:hAnsi="Times New Roman" w:hint="default"/>
          <w:i w:val="0"/>
          <w:iCs w:val="0"/>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The business of ethnography: Strategic exchanges, people and organizations</w:t>
      </w:r>
      <w:r>
        <w:rPr>
          <w:rFonts w:ascii="Times New Roman" w:hAnsi="Times New Roman"/>
          <w:i w:val="0"/>
          <w:iCs w:val="0"/>
          <w:sz w:val="36"/>
          <w:szCs w:val="36"/>
          <w:u w:color="000000"/>
          <w:shd w:val="clear" w:color="auto" w:fill="fefffe"/>
          <w:rtl w:val="0"/>
          <w:lang w:val="en-US"/>
        </w:rPr>
        <w:t>. Routledge.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Reiter-Palmon, R., 2021. Leading for team creativity: Managing people and processes. In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Creative Success in Teams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pt-PT"/>
        </w:rPr>
        <w:t>(pp. 33-54). Academic Press.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Rodrigues, A.C. and Et. AL., 2022, July. Managing People in Micro-Firms: The More, the Merrier?. In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Academy of Management Proceedings</w:t>
      </w:r>
      <w:r>
        <w:rPr>
          <w:rFonts w:ascii="Times New Roman" w:hAnsi="Times New Roman"/>
          <w:sz w:val="36"/>
          <w:szCs w:val="36"/>
          <w:u w:color="000000"/>
          <w:shd w:val="clear" w:color="auto" w:fill="fefffe"/>
          <w:rtl w:val="0"/>
          <w:lang w:val="en-US"/>
        </w:rPr>
        <w:t>. Academy of Management Briarcliff Manor, NY 10510.</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shd w:val="clear" w:color="auto" w:fill="fefffe"/>
          <w:rtl w:val="0"/>
        </w:rPr>
      </w:pPr>
      <w:r>
        <w:rPr>
          <w:rFonts w:ascii="Times New Roman" w:hAnsi="Times New Roman"/>
          <w:i w:val="0"/>
          <w:iCs w:val="0"/>
          <w:sz w:val="36"/>
          <w:szCs w:val="36"/>
          <w:u w:color="000000"/>
          <w:shd w:val="clear" w:color="auto" w:fill="fefffe"/>
          <w:rtl w:val="0"/>
          <w:lang w:val="de-DE"/>
        </w:rPr>
        <w:t>Smith, P. E., Yellowley, W. and McLachlan, C. J., 2020.</w:t>
      </w:r>
      <w:r>
        <w:rPr>
          <w:rFonts w:ascii="Times New Roman" w:hAnsi="Times New Roman" w:hint="default"/>
          <w:i w:val="0"/>
          <w:iCs w:val="0"/>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Organizational Behaviour: Managing People in Dynamic Organizations</w:t>
      </w:r>
      <w:r>
        <w:rPr>
          <w:rFonts w:ascii="Times New Roman" w:hAnsi="Times New Roman"/>
          <w:i w:val="0"/>
          <w:iCs w:val="0"/>
          <w:sz w:val="36"/>
          <w:szCs w:val="36"/>
          <w:u w:color="000000"/>
          <w:shd w:val="clear" w:color="auto" w:fill="fefffe"/>
          <w:rtl w:val="0"/>
          <w:lang w:val="en-US"/>
        </w:rPr>
        <w:t>. Routledge.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pt-PT"/>
        </w:rPr>
        <w:t>Online</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shd w:val="clear" w:color="auto" w:fill="fefffe"/>
          <w:rtl w:val="0"/>
        </w:rPr>
      </w:pPr>
      <w:r>
        <w:rPr>
          <w:rFonts w:ascii="Times New Roman" w:hAnsi="Times New Roman"/>
          <w:i w:val="1"/>
          <w:iCs w:val="1"/>
          <w:sz w:val="36"/>
          <w:szCs w:val="36"/>
          <w:u w:color="000000"/>
          <w:shd w:val="clear" w:color="auto" w:fill="fefffe"/>
          <w:rtl w:val="0"/>
          <w:lang w:val="fr-FR"/>
        </w:rPr>
        <w:t>CIPD Profession Map,2021</w:t>
      </w:r>
      <w:r>
        <w:rPr>
          <w:rFonts w:ascii="Times New Roman" w:hAnsi="Times New Roman"/>
          <w:i w:val="0"/>
          <w:iCs w:val="0"/>
          <w:sz w:val="36"/>
          <w:szCs w:val="36"/>
          <w:u w:color="000000"/>
          <w:shd w:val="clear" w:color="auto" w:fill="fefffe"/>
          <w:rtl w:val="0"/>
          <w:lang w:val="pt-PT"/>
        </w:rPr>
        <w:t>. [Online]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Available through: &lt;https://dpglearn.co.uk/blog/human-resources/cipd-profession-map/#:~:text=The%20CIPD%20Profession%20Map%20is,improving%20the%20world%20of%20work.&gt;</w:t>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val="none" w:color="000000"/>
          <w:shd w:val="clear" w:color="auto" w:fill="fefffe"/>
          <w:rtl w:val="0"/>
          <w:lang w:val="en-US"/>
          <w14:textFill>
            <w14:solidFill>
              <w14:srgbClr w14:val="000000"/>
            </w14:solidFill>
          </w14:textFill>
        </w:rPr>
        <w:t>Employment rate in the United Kingdom from April 1971 to April 2022, 2022</w:t>
      </w:r>
      <w:r>
        <w:rPr>
          <w:rFonts w:ascii="Times New Roman" w:hAnsi="Times New Roman"/>
          <w:outline w:val="0"/>
          <w:color w:val="000000"/>
          <w:sz w:val="36"/>
          <w:szCs w:val="36"/>
          <w:u w:val="none" w:color="000000"/>
          <w:shd w:val="clear" w:color="auto" w:fill="fefffe"/>
          <w:rtl w:val="0"/>
          <w:lang w:val="en-US"/>
          <w14:textFill>
            <w14:solidFill>
              <w14:srgbClr w14:val="000000"/>
            </w14:solidFill>
          </w14:textFill>
        </w:rPr>
        <w:t>. [Online] Available through: &lt;</w:t>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begin" w:fldLock="0"/>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instrText xml:space="preserve"> HYPERLINK "https://www.statista.com/statistics/281992/employment-rate-in-the-united-kingdom/%20/l%20:~:text=In%20the%20three%20months%20to,the%20same%20period%20in%202021"</w:instrText>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separate" w:fldLock="0"/>
      </w:r>
      <w:r>
        <w:rPr>
          <w:rStyle w:val="Hyperlink.0"/>
          <w:rFonts w:ascii="Times New Roman" w:hAnsi="Times New Roman"/>
          <w:outline w:val="0"/>
          <w:color w:val="0000ed"/>
          <w:sz w:val="36"/>
          <w:szCs w:val="36"/>
          <w:u w:val="single" w:color="0000ed"/>
          <w:rtl w:val="0"/>
          <w:lang w:val="en-US"/>
          <w14:textFill>
            <w14:solidFill>
              <w14:srgbClr w14:val="0000EE"/>
            </w14:solidFill>
          </w14:textFill>
        </w:rPr>
        <w:t>https://www.statista.com/statistics/281992/employment-rate-in-the-united-kingdom/#:~:text=In%20the%20three%20months%20to,the%20same%20period%20in%202021</w:t>
      </w:r>
      <w:r>
        <w:rPr>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end" w:fldLock="0"/>
      </w:r>
      <w:r>
        <w:rPr>
          <w:rStyle w:val="None"/>
          <w:rFonts w:ascii="Times New Roman" w:hAnsi="Times New Roman"/>
          <w:outline w:val="0"/>
          <w:color w:val="000000"/>
          <w:sz w:val="36"/>
          <w:szCs w:val="36"/>
          <w:u w:val="none" w:color="000000"/>
          <w:shd w:val="clear" w:color="auto" w:fill="fefffe"/>
          <w:rtl w:val="0"/>
          <w14:textFill>
            <w14:solidFill>
              <w14:srgbClr w14:val="000000"/>
            </w14:solidFill>
          </w14:textFill>
        </w:rPr>
        <w:t>.&gt;</w:t>
      </w:r>
    </w:p>
    <w:p>
      <w:pPr>
        <w:pStyle w:val="Default"/>
        <w:bidi w:val="0"/>
        <w:spacing w:before="0" w:line="240" w:lineRule="auto"/>
        <w:ind w:left="0" w:right="0" w:firstLine="0"/>
        <w:jc w:val="left"/>
        <w:rPr>
          <w:rStyle w:val="None"/>
          <w:rFonts w:ascii="Times New Roman" w:cs="Times New Roman" w:hAnsi="Times New Roman" w:eastAsia="Times New Roman"/>
          <w:i w:val="0"/>
          <w:iCs w:val="0"/>
          <w:sz w:val="36"/>
          <w:szCs w:val="36"/>
          <w:u w:color="000000"/>
          <w:shd w:val="clear" w:color="auto" w:fill="fefffe"/>
          <w:rtl w:val="0"/>
        </w:rPr>
      </w:pPr>
      <w:r>
        <w:rPr>
          <w:rStyle w:val="Hyperlink.0"/>
          <w:rFonts w:ascii="Times New Roman" w:hAnsi="Times New Roman"/>
          <w:i w:val="1"/>
          <w:iCs w:val="1"/>
          <w:sz w:val="36"/>
          <w:szCs w:val="36"/>
          <w:u w:color="000000"/>
          <w:rtl w:val="0"/>
          <w:lang w:val="en-US"/>
        </w:rPr>
        <w:t xml:space="preserve">Health and care careers on the UK skills shortage list, 2022. </w:t>
      </w:r>
      <w:r>
        <w:rPr>
          <w:rStyle w:val="None"/>
          <w:rFonts w:ascii="Times New Roman" w:hAnsi="Times New Roman"/>
          <w:i w:val="0"/>
          <w:iCs w:val="0"/>
          <w:sz w:val="36"/>
          <w:szCs w:val="36"/>
          <w:u w:color="000000"/>
          <w:shd w:val="clear" w:color="auto" w:fill="fefffe"/>
          <w:rtl w:val="0"/>
          <w:lang w:val="pt-PT"/>
        </w:rPr>
        <w:t>[Online]</w:t>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000000"/>
          <w:shd w:val="clear" w:color="auto" w:fill="fefffe"/>
          <w:rtl w:val="0"/>
          <w14:textFill>
            <w14:solidFill>
              <w14:srgbClr w14:val="000000"/>
            </w14:solidFill>
          </w14:textFill>
        </w:rPr>
      </w:pPr>
      <w:r>
        <w:rPr>
          <w:rStyle w:val="None"/>
          <w:rFonts w:ascii="Times New Roman" w:hAnsi="Times New Roman"/>
          <w:outline w:val="0"/>
          <w:color w:val="000000"/>
          <w:sz w:val="36"/>
          <w:szCs w:val="36"/>
          <w:u w:val="none" w:color="000000"/>
          <w:shd w:val="clear" w:color="auto" w:fill="fefffe"/>
          <w:rtl w:val="0"/>
          <w:lang w:val="en-US"/>
          <w14:textFill>
            <w14:solidFill>
              <w14:srgbClr w14:val="000000"/>
            </w14:solidFill>
          </w14:textFill>
        </w:rPr>
        <w:t>Available through: &lt;</w:t>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begin" w:fldLock="0"/>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instrText xml:space="preserve"> HYPERLINK "https://www.biznews.com/global-citizen/2022/03/28/uk-skills-shortage-work-visa"</w:instrText>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separate" w:fldLock="0"/>
      </w:r>
      <w:r>
        <w:rPr>
          <w:rStyle w:val="Hyperlink.0"/>
          <w:rFonts w:ascii="Times New Roman" w:hAnsi="Times New Roman"/>
          <w:outline w:val="0"/>
          <w:color w:val="0000ed"/>
          <w:sz w:val="36"/>
          <w:szCs w:val="36"/>
          <w:u w:val="single" w:color="0000ed"/>
          <w:rtl w:val="0"/>
          <w:lang w:val="en-US"/>
          <w14:textFill>
            <w14:solidFill>
              <w14:srgbClr w14:val="0000EE"/>
            </w14:solidFill>
          </w14:textFill>
        </w:rPr>
        <w:t>https://www.biznews.com/global-citizen/2022/03/28/uk-skills-shortage-work-visa</w:t>
      </w:r>
      <w:r>
        <w:rPr>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end" w:fldLock="0"/>
      </w:r>
      <w:r>
        <w:rPr>
          <w:rStyle w:val="None"/>
          <w:rFonts w:ascii="Times New Roman" w:hAnsi="Times New Roman"/>
          <w:outline w:val="0"/>
          <w:color w:val="000000"/>
          <w:sz w:val="36"/>
          <w:szCs w:val="36"/>
          <w:u w:val="none" w:color="000000"/>
          <w:shd w:val="clear" w:color="auto" w:fill="fefffe"/>
          <w:rtl w:val="0"/>
          <w14:textFill>
            <w14:solidFill>
              <w14:srgbClr w14:val="000000"/>
            </w14:solidFill>
          </w14:textFill>
        </w:rPr>
        <w:t>&gt;</w:t>
      </w:r>
    </w:p>
    <w:p>
      <w:pPr>
        <w:pStyle w:val="Default"/>
        <w:bidi w:val="0"/>
        <w:spacing w:before="0" w:line="240" w:lineRule="auto"/>
        <w:ind w:left="0" w:right="0" w:firstLine="0"/>
        <w:jc w:val="left"/>
        <w:rPr>
          <w:rStyle w:val="None"/>
          <w:rFonts w:ascii="Times New Roman" w:cs="Times New Roman" w:hAnsi="Times New Roman" w:eastAsia="Times New Roman"/>
          <w:i w:val="0"/>
          <w:iCs w:val="0"/>
          <w:sz w:val="36"/>
          <w:szCs w:val="36"/>
          <w:u w:color="000000"/>
          <w:shd w:val="clear" w:color="auto" w:fill="fefffe"/>
          <w:rtl w:val="0"/>
        </w:rPr>
      </w:pPr>
      <w:r>
        <w:rPr>
          <w:rStyle w:val="Hyperlink.0"/>
          <w:rFonts w:ascii="Times New Roman" w:hAnsi="Times New Roman"/>
          <w:i w:val="1"/>
          <w:iCs w:val="1"/>
          <w:sz w:val="36"/>
          <w:szCs w:val="36"/>
          <w:u w:color="000000"/>
          <w:rtl w:val="0"/>
          <w:lang w:val="en-US"/>
        </w:rPr>
        <w:t>The Overview of the Shortage of Healthcare Workers in the UK,</w:t>
      </w:r>
      <w:r>
        <w:rPr>
          <w:rStyle w:val="None"/>
          <w:rFonts w:ascii="Times New Roman" w:hAnsi="Times New Roman"/>
          <w:i w:val="0"/>
          <w:iCs w:val="0"/>
          <w:sz w:val="36"/>
          <w:szCs w:val="36"/>
          <w:u w:color="000000"/>
          <w:shd w:val="clear" w:color="auto" w:fill="fefffe"/>
          <w:rtl w:val="0"/>
          <w:lang w:val="pt-PT"/>
        </w:rPr>
        <w:t xml:space="preserve"> 2021. [Online]</w:t>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000000"/>
          <w:shd w:val="clear" w:color="auto" w:fill="fefffe"/>
          <w:rtl w:val="0"/>
          <w14:textFill>
            <w14:solidFill>
              <w14:srgbClr w14:val="000000"/>
            </w14:solidFill>
          </w14:textFill>
        </w:rPr>
      </w:pPr>
      <w:r>
        <w:rPr>
          <w:rStyle w:val="None"/>
          <w:rFonts w:ascii="Times New Roman" w:hAnsi="Times New Roman"/>
          <w:outline w:val="0"/>
          <w:color w:val="000000"/>
          <w:sz w:val="36"/>
          <w:szCs w:val="36"/>
          <w:u w:val="none" w:color="000000"/>
          <w:shd w:val="clear" w:color="auto" w:fill="fefffe"/>
          <w:rtl w:val="0"/>
          <w:lang w:val="en-US"/>
          <w14:textFill>
            <w14:solidFill>
              <w14:srgbClr w14:val="000000"/>
            </w14:solidFill>
          </w14:textFill>
        </w:rPr>
        <w:t>Available through: &lt;</w:t>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begin" w:fldLock="0"/>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instrText xml:space="preserve"> HYPERLINK "https://dynamichealthstaff.com/blog/overview-of-the-healthcare-worker-shortage-in-the-uk-and-what-it-means-for-young-professionals-in-india/%20/l%20:~:text=The%20Overview%20of%20the%20Shortage%20of%20Healthcare%20Workers%20in%20the%20UK&amp;text=Several%20internal%20problems%20faced%20by,profession%20before%20retirement%2C%20and%20more"</w:instrText>
      </w:r>
      <w:r>
        <w:rPr>
          <w:rStyle w:val="Hyperlink.0"/>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separate" w:fldLock="0"/>
      </w:r>
      <w:r>
        <w:rPr>
          <w:rStyle w:val="Hyperlink.0"/>
          <w:rFonts w:ascii="Times New Roman" w:hAnsi="Times New Roman"/>
          <w:outline w:val="0"/>
          <w:color w:val="0000ed"/>
          <w:sz w:val="36"/>
          <w:szCs w:val="36"/>
          <w:u w:val="single" w:color="0000ed"/>
          <w:rtl w:val="0"/>
          <w:lang w:val="en-US"/>
          <w14:textFill>
            <w14:solidFill>
              <w14:srgbClr w14:val="0000EE"/>
            </w14:solidFill>
          </w14:textFill>
        </w:rPr>
        <w:t>https://dynamichealthstaff.com/blog/overview-of-the-healthcare-worker-shortage-in-the-uk-and-what-it-means-for-young-professionals-in-india/#:~:text=The%20Overview%20of%20the%20Shortage%20of%20Healthcare%20Workers%20in%20the%20UK&amp;text=Several%20internal%20problems%20faced%20by,profession%20before%20retirement%2C%20and%20more</w:t>
      </w:r>
      <w:r>
        <w:rPr>
          <w:rFonts w:ascii="Times New Roman" w:cs="Times New Roman" w:hAnsi="Times New Roman" w:eastAsia="Times New Roman"/>
          <w:outline w:val="0"/>
          <w:color w:val="0000ed"/>
          <w:sz w:val="36"/>
          <w:szCs w:val="36"/>
          <w:u w:val="single" w:color="0000ed"/>
          <w:rtl w:val="0"/>
          <w14:textFill>
            <w14:solidFill>
              <w14:srgbClr w14:val="0000EE"/>
            </w14:solidFill>
          </w14:textFill>
        </w:rPr>
        <w:fldChar w:fldCharType="end" w:fldLock="0"/>
      </w:r>
      <w:r>
        <w:rPr>
          <w:rStyle w:val="None"/>
          <w:rFonts w:ascii="Times New Roman" w:hAnsi="Times New Roman"/>
          <w:outline w:val="0"/>
          <w:color w:val="000000"/>
          <w:sz w:val="36"/>
          <w:szCs w:val="36"/>
          <w:u w:val="none" w:color="000000"/>
          <w:shd w:val="clear" w:color="auto" w:fill="fefffe"/>
          <w:rtl w:val="0"/>
          <w14:textFill>
            <w14:solidFill>
              <w14:srgbClr w14:val="000000"/>
            </w14:solidFill>
          </w14:textFill>
        </w:rPr>
        <w:t>.&gt;</w:t>
      </w:r>
    </w:p>
    <w:p>
      <w:pPr>
        <w:pStyle w:val="Default"/>
        <w:bidi w:val="0"/>
        <w:spacing w:before="0" w:line="240" w:lineRule="auto"/>
        <w:ind w:left="0" w:right="0" w:firstLine="0"/>
        <w:jc w:val="left"/>
        <w:rPr>
          <w:rStyle w:val="None"/>
          <w:rFonts w:ascii="Times New Roman" w:cs="Times New Roman" w:hAnsi="Times New Roman" w:eastAsia="Times New Roman"/>
          <w:i w:val="0"/>
          <w:iCs w:val="0"/>
          <w:sz w:val="36"/>
          <w:szCs w:val="36"/>
          <w:u w:color="000000"/>
          <w:shd w:val="clear" w:color="auto" w:fill="fefffe"/>
          <w:rtl w:val="0"/>
        </w:rPr>
      </w:pPr>
      <w:r>
        <w:rPr>
          <w:rStyle w:val="Hyperlink.0"/>
          <w:rFonts w:ascii="Times New Roman" w:hAnsi="Times New Roman"/>
          <w:i w:val="1"/>
          <w:iCs w:val="1"/>
          <w:sz w:val="36"/>
          <w:szCs w:val="36"/>
          <w:u w:color="000000"/>
          <w:rtl w:val="0"/>
          <w:lang w:val="en-US"/>
        </w:rPr>
        <w:t>Quick facts about the population of United Kingdom (UK),</w:t>
      </w:r>
      <w:r>
        <w:rPr>
          <w:rStyle w:val="None"/>
          <w:rFonts w:ascii="Times New Roman" w:hAnsi="Times New Roman"/>
          <w:i w:val="0"/>
          <w:iCs w:val="0"/>
          <w:sz w:val="36"/>
          <w:szCs w:val="36"/>
          <w:u w:color="000000"/>
          <w:shd w:val="clear" w:color="auto" w:fill="fefffe"/>
          <w:rtl w:val="0"/>
          <w:lang w:val="pt-PT"/>
        </w:rPr>
        <w:t xml:space="preserve"> 2022. [Online]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Available through: &lt;https://countrymeters.info/en/United_Kingdom_(UK)#:~:text=Literacy%20rate%20for%20adult%20female,youth%20literacy%20rate%20is%2099%25.&gt;</w:t>
      </w:r>
    </w:p>
    <w:p>
      <w:pPr>
        <w:pStyle w:val="Default"/>
        <w:bidi w:val="0"/>
        <w:spacing w:before="0" w:line="240" w:lineRule="auto"/>
        <w:ind w:left="0" w:right="0" w:firstLine="0"/>
        <w:jc w:val="both"/>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both"/>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both"/>
        <w:rPr>
          <w:rtl w:val="0"/>
        </w:rPr>
      </w:pPr>
      <w:r>
        <w:rPr>
          <w:rStyle w:val="Hyperlink.0"/>
          <w:rFonts w:ascii="Times New Roman" w:hAnsi="Times New Roman" w:hint="default"/>
          <w:sz w:val="36"/>
          <w:szCs w:val="36"/>
          <w:u w:color="000000"/>
          <w:rtl w:val="0"/>
        </w:rPr>
        <w:t>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shd w:val="clear" w:color="auto" w:fill="fefff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