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2BB49" w14:textId="7D907C45" w:rsidR="00746167" w:rsidRPr="003C7C07" w:rsidRDefault="00746167" w:rsidP="00746167">
      <w:pPr>
        <w:rPr>
          <w:rFonts w:asciiTheme="majorBidi" w:hAnsiTheme="majorBidi" w:cstheme="majorBidi"/>
          <w:b/>
          <w:sz w:val="24"/>
          <w:szCs w:val="24"/>
          <w:lang w:val="en-GB"/>
        </w:rPr>
      </w:pPr>
    </w:p>
    <w:p w14:paraId="73C56D0B" w14:textId="77F540B2" w:rsidR="00746167" w:rsidRPr="003C7C07" w:rsidRDefault="00746167" w:rsidP="00746167">
      <w:pPr>
        <w:rPr>
          <w:rFonts w:asciiTheme="majorBidi" w:hAnsiTheme="majorBidi" w:cstheme="majorBidi"/>
          <w:b/>
          <w:sz w:val="24"/>
          <w:szCs w:val="24"/>
          <w:lang w:val="en-GB"/>
        </w:rPr>
      </w:pPr>
    </w:p>
    <w:p w14:paraId="16BFD6B1" w14:textId="589BF8AD" w:rsidR="00746167" w:rsidRPr="003C7C07" w:rsidRDefault="00746167" w:rsidP="00746167">
      <w:pPr>
        <w:rPr>
          <w:rFonts w:asciiTheme="majorBidi" w:hAnsiTheme="majorBidi" w:cstheme="majorBidi"/>
          <w:b/>
          <w:sz w:val="24"/>
          <w:szCs w:val="24"/>
          <w:lang w:val="en-GB"/>
        </w:rPr>
      </w:pPr>
    </w:p>
    <w:p w14:paraId="729FDD69" w14:textId="79FDF9CE" w:rsidR="00746167" w:rsidRPr="003C7C07" w:rsidRDefault="00746167" w:rsidP="00746167">
      <w:pPr>
        <w:rPr>
          <w:rFonts w:asciiTheme="majorBidi" w:hAnsiTheme="majorBidi" w:cstheme="majorBidi"/>
          <w:b/>
          <w:sz w:val="24"/>
          <w:szCs w:val="24"/>
          <w:lang w:val="en-GB"/>
        </w:rPr>
      </w:pPr>
    </w:p>
    <w:p w14:paraId="1F654CFF" w14:textId="0C47A18A" w:rsidR="00746167" w:rsidRPr="003C7C07" w:rsidRDefault="00746167" w:rsidP="00746167">
      <w:pPr>
        <w:rPr>
          <w:rFonts w:asciiTheme="majorBidi" w:hAnsiTheme="majorBidi" w:cstheme="majorBidi"/>
          <w:b/>
          <w:sz w:val="24"/>
          <w:szCs w:val="24"/>
          <w:lang w:val="en-GB"/>
        </w:rPr>
      </w:pPr>
    </w:p>
    <w:p w14:paraId="330CE8E0" w14:textId="114EA6A1" w:rsidR="00746167" w:rsidRPr="003C7C07" w:rsidRDefault="00746167" w:rsidP="00746167">
      <w:pPr>
        <w:rPr>
          <w:rFonts w:asciiTheme="majorBidi" w:hAnsiTheme="majorBidi" w:cstheme="majorBidi"/>
          <w:b/>
          <w:sz w:val="24"/>
          <w:szCs w:val="24"/>
          <w:lang w:val="en-GB"/>
        </w:rPr>
      </w:pPr>
    </w:p>
    <w:p w14:paraId="115B2C62" w14:textId="77777777" w:rsidR="00746167" w:rsidRPr="003C7C07" w:rsidRDefault="00746167" w:rsidP="00746167">
      <w:pPr>
        <w:rPr>
          <w:rFonts w:asciiTheme="majorBidi" w:hAnsiTheme="majorBidi" w:cstheme="majorBidi"/>
          <w:b/>
          <w:sz w:val="24"/>
          <w:szCs w:val="24"/>
          <w:lang w:val="en-GB"/>
        </w:rPr>
      </w:pPr>
    </w:p>
    <w:p w14:paraId="62D7CC8A" w14:textId="77777777" w:rsidR="00746167" w:rsidRPr="003C7C07" w:rsidRDefault="00746167" w:rsidP="00746167">
      <w:pPr>
        <w:jc w:val="center"/>
        <w:rPr>
          <w:rFonts w:asciiTheme="majorBidi" w:hAnsiTheme="majorBidi" w:cstheme="majorBidi"/>
          <w:b/>
          <w:sz w:val="24"/>
          <w:szCs w:val="24"/>
          <w:lang w:val="en-GB"/>
        </w:rPr>
      </w:pPr>
      <w:r w:rsidRPr="003C7C07">
        <w:rPr>
          <w:rFonts w:asciiTheme="majorBidi" w:hAnsiTheme="majorBidi" w:cstheme="majorBidi"/>
          <w:b/>
          <w:sz w:val="24"/>
          <w:szCs w:val="24"/>
          <w:lang w:val="en-GB"/>
        </w:rPr>
        <w:t xml:space="preserve">Name: Khadija El </w:t>
      </w:r>
      <w:proofErr w:type="spellStart"/>
      <w:r w:rsidRPr="003C7C07">
        <w:rPr>
          <w:rFonts w:asciiTheme="majorBidi" w:hAnsiTheme="majorBidi" w:cstheme="majorBidi"/>
          <w:b/>
          <w:sz w:val="24"/>
          <w:szCs w:val="24"/>
          <w:lang w:val="en-GB"/>
        </w:rPr>
        <w:t>Maski</w:t>
      </w:r>
      <w:proofErr w:type="spellEnd"/>
    </w:p>
    <w:p w14:paraId="0BCEAF11" w14:textId="77777777" w:rsidR="00746167" w:rsidRPr="003C7C07" w:rsidRDefault="00746167" w:rsidP="00746167">
      <w:pPr>
        <w:jc w:val="center"/>
        <w:rPr>
          <w:rFonts w:asciiTheme="majorBidi" w:hAnsiTheme="majorBidi" w:cstheme="majorBidi"/>
          <w:b/>
          <w:sz w:val="24"/>
          <w:szCs w:val="24"/>
          <w:lang w:val="en-GB"/>
        </w:rPr>
      </w:pPr>
      <w:r w:rsidRPr="003C7C07">
        <w:rPr>
          <w:rFonts w:asciiTheme="majorBidi" w:hAnsiTheme="majorBidi" w:cstheme="majorBidi"/>
          <w:b/>
          <w:sz w:val="24"/>
          <w:szCs w:val="24"/>
          <w:lang w:val="en-GB"/>
        </w:rPr>
        <w:t>Student Number: 1818675</w:t>
      </w:r>
    </w:p>
    <w:p w14:paraId="131EC5FE" w14:textId="77777777" w:rsidR="00746167" w:rsidRPr="003C7C07" w:rsidRDefault="00746167" w:rsidP="00746167">
      <w:pPr>
        <w:pStyle w:val="Default"/>
        <w:jc w:val="center"/>
        <w:rPr>
          <w:rFonts w:asciiTheme="majorBidi" w:hAnsiTheme="majorBidi" w:cstheme="majorBidi"/>
          <w:sz w:val="22"/>
          <w:szCs w:val="22"/>
          <w:lang w:val="en-GB"/>
        </w:rPr>
      </w:pPr>
      <w:r w:rsidRPr="003C7C07">
        <w:rPr>
          <w:rFonts w:asciiTheme="majorBidi" w:hAnsiTheme="majorBidi" w:cstheme="majorBidi"/>
          <w:b/>
          <w:lang w:val="en-GB"/>
        </w:rPr>
        <w:t>Module Title:</w:t>
      </w:r>
      <w:r w:rsidRPr="003C7C07">
        <w:rPr>
          <w:rFonts w:asciiTheme="majorBidi" w:hAnsiTheme="majorBidi" w:cstheme="majorBidi"/>
          <w:b/>
          <w:bCs/>
          <w:lang w:val="en-GB"/>
        </w:rPr>
        <w:t xml:space="preserve"> People Management (LCBB5004)</w:t>
      </w:r>
    </w:p>
    <w:p w14:paraId="1E9E5833" w14:textId="5A08389F" w:rsidR="00746167" w:rsidRPr="003C7C07" w:rsidRDefault="00746167" w:rsidP="00746167">
      <w:pPr>
        <w:pStyle w:val="Default"/>
        <w:jc w:val="center"/>
        <w:rPr>
          <w:rFonts w:asciiTheme="majorBidi" w:hAnsiTheme="majorBidi" w:cstheme="majorBidi"/>
          <w:sz w:val="22"/>
          <w:szCs w:val="22"/>
          <w:lang w:val="en-GB"/>
        </w:rPr>
      </w:pPr>
      <w:r w:rsidRPr="003C7C07">
        <w:rPr>
          <w:rFonts w:asciiTheme="majorBidi" w:hAnsiTheme="majorBidi" w:cstheme="majorBidi"/>
          <w:b/>
          <w:lang w:val="en-GB"/>
        </w:rPr>
        <w:br/>
        <w:t>Assignments Title:</w:t>
      </w:r>
      <w:r w:rsidRPr="003C7C07">
        <w:rPr>
          <w:rFonts w:asciiTheme="majorBidi" w:hAnsiTheme="majorBidi" w:cstheme="majorBidi"/>
          <w:b/>
          <w:bCs/>
          <w:lang w:val="en-GB"/>
        </w:rPr>
        <w:t xml:space="preserve"> </w:t>
      </w:r>
      <w:r w:rsidRPr="003C7C07">
        <w:rPr>
          <w:rFonts w:asciiTheme="majorBidi" w:hAnsiTheme="majorBidi" w:cstheme="majorBidi"/>
          <w:b/>
          <w:bCs/>
          <w:sz w:val="22"/>
          <w:szCs w:val="22"/>
          <w:lang w:val="en-GB"/>
        </w:rPr>
        <w:t>Assessment 1</w:t>
      </w:r>
    </w:p>
    <w:p w14:paraId="3BAA5579" w14:textId="13D286E4"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r w:rsidRPr="003C7C07">
        <w:rPr>
          <w:rFonts w:asciiTheme="majorBidi" w:hAnsiTheme="majorBidi" w:cstheme="majorBidi"/>
          <w:b/>
          <w:lang w:val="en-GB"/>
        </w:rPr>
        <w:t>Module Lecturer</w:t>
      </w:r>
      <w:r w:rsidR="00DD63C4" w:rsidRPr="003C7C07">
        <w:rPr>
          <w:rFonts w:asciiTheme="majorBidi" w:hAnsiTheme="majorBidi" w:cstheme="majorBidi"/>
          <w:b/>
          <w:lang w:val="en-GB"/>
        </w:rPr>
        <w:t>'</w:t>
      </w:r>
      <w:r w:rsidRPr="003C7C07">
        <w:rPr>
          <w:rFonts w:asciiTheme="majorBidi" w:hAnsiTheme="majorBidi" w:cstheme="majorBidi"/>
          <w:b/>
          <w:lang w:val="en-GB"/>
        </w:rPr>
        <w:t>s Name:</w:t>
      </w:r>
      <w:r w:rsidRPr="003C7C07">
        <w:rPr>
          <w:rFonts w:asciiTheme="majorBidi" w:hAnsiTheme="majorBidi" w:cstheme="majorBidi"/>
          <w:lang w:val="en-GB"/>
        </w:rPr>
        <w:t xml:space="preserve"> </w:t>
      </w:r>
      <w:r w:rsidRPr="003C7C07">
        <w:rPr>
          <w:rFonts w:asciiTheme="majorBidi" w:hAnsiTheme="majorBidi" w:cstheme="majorBidi"/>
          <w:b/>
          <w:bCs/>
          <w:sz w:val="22"/>
          <w:szCs w:val="22"/>
          <w:lang w:val="en-GB"/>
        </w:rPr>
        <w:t>Mary March</w:t>
      </w:r>
    </w:p>
    <w:p w14:paraId="590D7073" w14:textId="739FD619"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55E5739E" w14:textId="5E915C06"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0984340A" w14:textId="2FCD1FA7"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6B441019" w14:textId="2D2A8565"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534C4656" w14:textId="3033387F"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380B1F27" w14:textId="1DB6EBCB"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0D808F4F" w14:textId="180684E5"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4D250BB3" w14:textId="213EA8F2"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7BE41A5C" w14:textId="78D44271"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0205CF2F" w14:textId="33E9E15E"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2438276F" w14:textId="194D86CC" w:rsidR="00746167" w:rsidRPr="003C7C07" w:rsidRDefault="00746167" w:rsidP="00746167">
      <w:pPr>
        <w:pStyle w:val="NormaleWeb"/>
        <w:shd w:val="clear" w:color="auto" w:fill="FFFFFF"/>
        <w:jc w:val="center"/>
        <w:rPr>
          <w:rFonts w:asciiTheme="majorBidi" w:hAnsiTheme="majorBidi" w:cstheme="majorBidi"/>
          <w:b/>
          <w:bCs/>
          <w:sz w:val="22"/>
          <w:szCs w:val="22"/>
          <w:lang w:val="en-GB"/>
        </w:rPr>
      </w:pPr>
    </w:p>
    <w:p w14:paraId="4E38FFCC" w14:textId="77777777" w:rsidR="00746167" w:rsidRPr="003C7C07" w:rsidRDefault="00746167" w:rsidP="00746167">
      <w:pPr>
        <w:pStyle w:val="NormaleWeb"/>
        <w:shd w:val="clear" w:color="auto" w:fill="FFFFFF"/>
        <w:jc w:val="center"/>
        <w:rPr>
          <w:rFonts w:asciiTheme="majorBidi" w:hAnsiTheme="majorBidi" w:cstheme="majorBidi"/>
          <w:lang w:val="en-GB"/>
        </w:rPr>
      </w:pPr>
    </w:p>
    <w:p w14:paraId="4A4662BE" w14:textId="109DDE99" w:rsidR="00746167" w:rsidRPr="003C7C07" w:rsidRDefault="00746167">
      <w:pPr>
        <w:rPr>
          <w:rFonts w:asciiTheme="majorBidi" w:hAnsiTheme="majorBidi" w:cstheme="majorBidi"/>
          <w:sz w:val="24"/>
          <w:szCs w:val="24"/>
          <w:lang w:val="en-GB"/>
        </w:rPr>
      </w:pPr>
    </w:p>
    <w:sdt>
      <w:sdtPr>
        <w:rPr>
          <w:rFonts w:asciiTheme="majorBidi" w:eastAsiaTheme="minorHAnsi" w:hAnsiTheme="majorBidi" w:cstheme="minorBidi"/>
          <w:color w:val="auto"/>
          <w:sz w:val="24"/>
          <w:szCs w:val="24"/>
          <w:lang w:val="en-GB"/>
        </w:rPr>
        <w:id w:val="20524639"/>
        <w:docPartObj>
          <w:docPartGallery w:val="Table of Contents"/>
          <w:docPartUnique/>
        </w:docPartObj>
      </w:sdtPr>
      <w:sdtEndPr>
        <w:rPr>
          <w:b/>
          <w:bCs/>
          <w:noProof/>
        </w:rPr>
      </w:sdtEndPr>
      <w:sdtContent>
        <w:p w14:paraId="1E606129" w14:textId="589E4192" w:rsidR="004D201D" w:rsidRPr="003C7C07" w:rsidRDefault="004D201D" w:rsidP="00CE0D8A">
          <w:pPr>
            <w:pStyle w:val="Titolosommario"/>
            <w:spacing w:line="480" w:lineRule="auto"/>
            <w:jc w:val="center"/>
            <w:rPr>
              <w:rFonts w:asciiTheme="majorBidi" w:hAnsiTheme="majorBidi"/>
              <w:b/>
              <w:bCs/>
              <w:color w:val="000000" w:themeColor="text1"/>
              <w:sz w:val="24"/>
              <w:szCs w:val="24"/>
              <w:lang w:val="en-GB"/>
            </w:rPr>
          </w:pPr>
          <w:r w:rsidRPr="003C7C07">
            <w:rPr>
              <w:rFonts w:asciiTheme="majorBidi" w:hAnsiTheme="majorBidi"/>
              <w:b/>
              <w:bCs/>
              <w:color w:val="000000" w:themeColor="text1"/>
              <w:sz w:val="24"/>
              <w:szCs w:val="24"/>
              <w:lang w:val="en-GB"/>
            </w:rPr>
            <w:t>Table of Contents</w:t>
          </w:r>
        </w:p>
        <w:p w14:paraId="233BFE9B" w14:textId="7FF20338" w:rsidR="00B259C3" w:rsidRPr="003C7C07" w:rsidRDefault="004D201D">
          <w:pPr>
            <w:pStyle w:val="Sommario1"/>
            <w:rPr>
              <w:rFonts w:asciiTheme="majorBidi" w:eastAsiaTheme="minorEastAsia" w:hAnsiTheme="majorBidi" w:cstheme="majorBidi"/>
              <w:b w:val="0"/>
              <w:bCs w:val="0"/>
              <w:sz w:val="24"/>
              <w:szCs w:val="24"/>
              <w:lang w:val="en-GB"/>
            </w:rPr>
          </w:pPr>
          <w:r w:rsidRPr="003C7C07">
            <w:rPr>
              <w:rFonts w:asciiTheme="majorBidi" w:hAnsiTheme="majorBidi" w:cstheme="majorBidi"/>
              <w:noProof w:val="0"/>
              <w:sz w:val="24"/>
              <w:szCs w:val="24"/>
              <w:lang w:val="en-GB"/>
            </w:rPr>
            <w:fldChar w:fldCharType="begin"/>
          </w:r>
          <w:r w:rsidRPr="003C7C07">
            <w:rPr>
              <w:rFonts w:asciiTheme="majorBidi" w:hAnsiTheme="majorBidi" w:cstheme="majorBidi"/>
              <w:sz w:val="24"/>
              <w:szCs w:val="24"/>
              <w:lang w:val="en-GB"/>
            </w:rPr>
            <w:instrText xml:space="preserve"> TOC \o "1-3" \h \z \u </w:instrText>
          </w:r>
          <w:r w:rsidRPr="003C7C07">
            <w:rPr>
              <w:rFonts w:asciiTheme="majorBidi" w:hAnsiTheme="majorBidi" w:cstheme="majorBidi"/>
              <w:noProof w:val="0"/>
              <w:sz w:val="24"/>
              <w:szCs w:val="24"/>
              <w:lang w:val="en-GB"/>
            </w:rPr>
            <w:fldChar w:fldCharType="separate"/>
          </w:r>
          <w:hyperlink w:anchor="_Toc58090044" w:history="1">
            <w:r w:rsidR="00B259C3" w:rsidRPr="003C7C07">
              <w:rPr>
                <w:rStyle w:val="Collegamentoipertestuale"/>
                <w:rFonts w:asciiTheme="majorBidi" w:hAnsiTheme="majorBidi" w:cstheme="majorBidi"/>
                <w:sz w:val="24"/>
                <w:szCs w:val="24"/>
                <w:lang w:val="en-GB"/>
              </w:rPr>
              <w:t>Human Resource Professionals</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_Toc58090044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3</w:t>
            </w:r>
            <w:r w:rsidR="00B259C3" w:rsidRPr="003C7C07">
              <w:rPr>
                <w:rFonts w:asciiTheme="majorBidi" w:hAnsiTheme="majorBidi" w:cstheme="majorBidi"/>
                <w:webHidden/>
                <w:sz w:val="24"/>
                <w:szCs w:val="24"/>
                <w:lang w:val="en-GB"/>
              </w:rPr>
              <w:fldChar w:fldCharType="end"/>
            </w:r>
          </w:hyperlink>
        </w:p>
        <w:p w14:paraId="4FA33548" w14:textId="7EBD4C04" w:rsidR="00B259C3" w:rsidRPr="003C7C07" w:rsidRDefault="00060ADF">
          <w:pPr>
            <w:pStyle w:val="Sommario1"/>
            <w:rPr>
              <w:rFonts w:asciiTheme="majorBidi" w:eastAsiaTheme="minorEastAsia" w:hAnsiTheme="majorBidi" w:cstheme="majorBidi"/>
              <w:b w:val="0"/>
              <w:bCs w:val="0"/>
              <w:sz w:val="24"/>
              <w:szCs w:val="24"/>
              <w:lang w:val="en-GB"/>
            </w:rPr>
          </w:pPr>
          <w:hyperlink w:anchor="_Toc58090045" w:history="1">
            <w:r w:rsidR="00B259C3" w:rsidRPr="003C7C07">
              <w:rPr>
                <w:rStyle w:val="Collegamentoipertestuale"/>
                <w:rFonts w:asciiTheme="majorBidi" w:hAnsiTheme="majorBidi" w:cstheme="majorBidi"/>
                <w:sz w:val="24"/>
                <w:szCs w:val="24"/>
                <w:lang w:val="en-GB"/>
              </w:rPr>
              <w:t>CIPD People Profession Map</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_Toc58090045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3</w:t>
            </w:r>
            <w:r w:rsidR="00B259C3" w:rsidRPr="003C7C07">
              <w:rPr>
                <w:rFonts w:asciiTheme="majorBidi" w:hAnsiTheme="majorBidi" w:cstheme="majorBidi"/>
                <w:webHidden/>
                <w:sz w:val="24"/>
                <w:szCs w:val="24"/>
                <w:lang w:val="en-GB"/>
              </w:rPr>
              <w:fldChar w:fldCharType="end"/>
            </w:r>
          </w:hyperlink>
        </w:p>
        <w:p w14:paraId="433FF51B" w14:textId="671B466F" w:rsidR="00B259C3" w:rsidRPr="003C7C07" w:rsidRDefault="00060ADF">
          <w:pPr>
            <w:pStyle w:val="Sommario1"/>
            <w:rPr>
              <w:rFonts w:asciiTheme="majorBidi" w:eastAsiaTheme="minorEastAsia" w:hAnsiTheme="majorBidi" w:cstheme="majorBidi"/>
              <w:b w:val="0"/>
              <w:bCs w:val="0"/>
              <w:sz w:val="24"/>
              <w:szCs w:val="24"/>
              <w:lang w:val="en-GB"/>
            </w:rPr>
          </w:pPr>
          <w:hyperlink w:anchor="_Toc58090046" w:history="1">
            <w:r w:rsidR="00B259C3" w:rsidRPr="003C7C07">
              <w:rPr>
                <w:rStyle w:val="Collegamentoipertestuale"/>
                <w:rFonts w:asciiTheme="majorBidi" w:hAnsiTheme="majorBidi" w:cstheme="majorBidi"/>
                <w:sz w:val="24"/>
                <w:szCs w:val="24"/>
                <w:lang w:val="en-GB"/>
              </w:rPr>
              <w:t>Organizational Objectives and Resourcing Activities</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_Toc58090046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6</w:t>
            </w:r>
            <w:r w:rsidR="00B259C3" w:rsidRPr="003C7C07">
              <w:rPr>
                <w:rFonts w:asciiTheme="majorBidi" w:hAnsiTheme="majorBidi" w:cstheme="majorBidi"/>
                <w:webHidden/>
                <w:sz w:val="24"/>
                <w:szCs w:val="24"/>
                <w:lang w:val="en-GB"/>
              </w:rPr>
              <w:fldChar w:fldCharType="end"/>
            </w:r>
          </w:hyperlink>
        </w:p>
        <w:p w14:paraId="07AAE082" w14:textId="404A8B98"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47" w:history="1">
            <w:r w:rsidR="00B259C3" w:rsidRPr="003C7C07">
              <w:rPr>
                <w:rStyle w:val="Collegamentoipertestuale"/>
                <w:rFonts w:asciiTheme="majorBidi" w:hAnsiTheme="majorBidi" w:cstheme="majorBidi"/>
                <w:b/>
                <w:bCs/>
                <w:noProof/>
                <w:sz w:val="24"/>
                <w:szCs w:val="24"/>
                <w:lang w:val="en-GB"/>
              </w:rPr>
              <w:t>Human Resource Planning (HRP)</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_Toc58090047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6</w:t>
            </w:r>
            <w:r w:rsidR="00B259C3" w:rsidRPr="003C7C07">
              <w:rPr>
                <w:rFonts w:asciiTheme="majorBidi" w:hAnsiTheme="majorBidi" w:cstheme="majorBidi"/>
                <w:noProof/>
                <w:webHidden/>
                <w:sz w:val="24"/>
                <w:szCs w:val="24"/>
                <w:lang w:val="en-GB"/>
              </w:rPr>
              <w:fldChar w:fldCharType="end"/>
            </w:r>
          </w:hyperlink>
        </w:p>
        <w:p w14:paraId="41738A95" w14:textId="6F0E3E2F"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48" w:history="1">
            <w:r w:rsidR="00B259C3" w:rsidRPr="003C7C07">
              <w:rPr>
                <w:rStyle w:val="Collegamentoipertestuale"/>
                <w:rFonts w:asciiTheme="majorBidi" w:hAnsiTheme="majorBidi" w:cstheme="majorBidi"/>
                <w:b/>
                <w:bCs/>
                <w:noProof/>
                <w:sz w:val="24"/>
                <w:szCs w:val="24"/>
                <w:lang w:val="en-GB"/>
              </w:rPr>
              <w:t>Recruitment and Selection</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_Toc58090048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7</w:t>
            </w:r>
            <w:r w:rsidR="00B259C3" w:rsidRPr="003C7C07">
              <w:rPr>
                <w:rFonts w:asciiTheme="majorBidi" w:hAnsiTheme="majorBidi" w:cstheme="majorBidi"/>
                <w:noProof/>
                <w:webHidden/>
                <w:sz w:val="24"/>
                <w:szCs w:val="24"/>
                <w:lang w:val="en-GB"/>
              </w:rPr>
              <w:fldChar w:fldCharType="end"/>
            </w:r>
          </w:hyperlink>
        </w:p>
        <w:p w14:paraId="0898482E" w14:textId="791D4BFE" w:rsidR="00B259C3" w:rsidRPr="003C7C07" w:rsidRDefault="00060ADF">
          <w:pPr>
            <w:pStyle w:val="Sommario1"/>
            <w:rPr>
              <w:rFonts w:asciiTheme="majorBidi" w:eastAsiaTheme="minorEastAsia" w:hAnsiTheme="majorBidi" w:cstheme="majorBidi"/>
              <w:b w:val="0"/>
              <w:bCs w:val="0"/>
              <w:sz w:val="24"/>
              <w:szCs w:val="24"/>
              <w:lang w:val="en-GB"/>
            </w:rPr>
          </w:pPr>
          <w:hyperlink w:anchor="_Toc58090049" w:history="1">
            <w:r w:rsidR="00B259C3" w:rsidRPr="003C7C07">
              <w:rPr>
                <w:rStyle w:val="Collegamentoipertestuale"/>
                <w:rFonts w:asciiTheme="majorBidi" w:hAnsiTheme="majorBidi" w:cstheme="majorBidi"/>
                <w:sz w:val="24"/>
                <w:szCs w:val="24"/>
                <w:lang w:val="en-GB"/>
              </w:rPr>
              <w:t>Organizational Objectives Within Resourcing Activities</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_Toc58090049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8</w:t>
            </w:r>
            <w:r w:rsidR="00B259C3" w:rsidRPr="003C7C07">
              <w:rPr>
                <w:rFonts w:asciiTheme="majorBidi" w:hAnsiTheme="majorBidi" w:cstheme="majorBidi"/>
                <w:webHidden/>
                <w:sz w:val="24"/>
                <w:szCs w:val="24"/>
                <w:lang w:val="en-GB"/>
              </w:rPr>
              <w:fldChar w:fldCharType="end"/>
            </w:r>
          </w:hyperlink>
        </w:p>
        <w:p w14:paraId="5515BC37" w14:textId="420E56E4"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0" w:history="1">
            <w:r w:rsidR="00B259C3" w:rsidRPr="003C7C07">
              <w:rPr>
                <w:rStyle w:val="Collegamentoipertestuale"/>
                <w:rFonts w:asciiTheme="majorBidi" w:hAnsiTheme="majorBidi" w:cstheme="majorBidi"/>
                <w:b/>
                <w:bCs/>
                <w:noProof/>
                <w:sz w:val="24"/>
                <w:szCs w:val="24"/>
                <w:lang w:val="en-GB"/>
              </w:rPr>
              <w:t>Developing Formal HR Policies</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_Toc58090050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8</w:t>
            </w:r>
            <w:r w:rsidR="00B259C3" w:rsidRPr="003C7C07">
              <w:rPr>
                <w:rFonts w:asciiTheme="majorBidi" w:hAnsiTheme="majorBidi" w:cstheme="majorBidi"/>
                <w:noProof/>
                <w:webHidden/>
                <w:sz w:val="24"/>
                <w:szCs w:val="24"/>
                <w:lang w:val="en-GB"/>
              </w:rPr>
              <w:fldChar w:fldCharType="end"/>
            </w:r>
          </w:hyperlink>
        </w:p>
        <w:p w14:paraId="3DE269F7" w14:textId="4B44B1EF"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1" w:history="1">
            <w:r w:rsidR="00B259C3" w:rsidRPr="003C7C07">
              <w:rPr>
                <w:rStyle w:val="Collegamentoipertestuale"/>
                <w:rFonts w:asciiTheme="majorBidi" w:hAnsiTheme="majorBidi" w:cstheme="majorBidi"/>
                <w:b/>
                <w:bCs/>
                <w:noProof/>
                <w:sz w:val="24"/>
                <w:szCs w:val="24"/>
                <w:lang w:val="en-GB"/>
              </w:rPr>
              <w:t>Hiring Competitive Employees</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_Toc58090051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8</w:t>
            </w:r>
            <w:r w:rsidR="00B259C3" w:rsidRPr="003C7C07">
              <w:rPr>
                <w:rFonts w:asciiTheme="majorBidi" w:hAnsiTheme="majorBidi" w:cstheme="majorBidi"/>
                <w:noProof/>
                <w:webHidden/>
                <w:sz w:val="24"/>
                <w:szCs w:val="24"/>
                <w:lang w:val="en-GB"/>
              </w:rPr>
              <w:fldChar w:fldCharType="end"/>
            </w:r>
          </w:hyperlink>
        </w:p>
        <w:p w14:paraId="3207F65B" w14:textId="45199DB2"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2" w:history="1">
            <w:r w:rsidR="00B259C3" w:rsidRPr="003C7C07">
              <w:rPr>
                <w:rStyle w:val="Collegamentoipertestuale"/>
                <w:rFonts w:asciiTheme="majorBidi" w:hAnsiTheme="majorBidi" w:cstheme="majorBidi"/>
                <w:b/>
                <w:bCs/>
                <w:noProof/>
                <w:sz w:val="24"/>
                <w:szCs w:val="24"/>
                <w:lang w:val="en-GB"/>
              </w:rPr>
              <w:t>Forecasting Future Demand of HR</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_Toc58090052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9</w:t>
            </w:r>
            <w:r w:rsidR="00B259C3" w:rsidRPr="003C7C07">
              <w:rPr>
                <w:rFonts w:asciiTheme="majorBidi" w:hAnsiTheme="majorBidi" w:cstheme="majorBidi"/>
                <w:noProof/>
                <w:webHidden/>
                <w:sz w:val="24"/>
                <w:szCs w:val="24"/>
                <w:lang w:val="en-GB"/>
              </w:rPr>
              <w:fldChar w:fldCharType="end"/>
            </w:r>
          </w:hyperlink>
        </w:p>
        <w:p w14:paraId="7682E1CA" w14:textId="52EC8DC4"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3" w:history="1">
            <w:r w:rsidR="00B259C3" w:rsidRPr="003C7C07">
              <w:rPr>
                <w:rStyle w:val="Collegamentoipertestuale"/>
                <w:rFonts w:asciiTheme="majorBidi" w:hAnsiTheme="majorBidi" w:cstheme="majorBidi"/>
                <w:b/>
                <w:bCs/>
                <w:noProof/>
                <w:sz w:val="24"/>
                <w:szCs w:val="24"/>
                <w:lang w:val="en-GB"/>
              </w:rPr>
              <w:t>Maintaining a balance between workforce demand and supply</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_Toc58090053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9</w:t>
            </w:r>
            <w:r w:rsidR="00B259C3" w:rsidRPr="003C7C07">
              <w:rPr>
                <w:rFonts w:asciiTheme="majorBidi" w:hAnsiTheme="majorBidi" w:cstheme="majorBidi"/>
                <w:noProof/>
                <w:webHidden/>
                <w:sz w:val="24"/>
                <w:szCs w:val="24"/>
                <w:lang w:val="en-GB"/>
              </w:rPr>
              <w:fldChar w:fldCharType="end"/>
            </w:r>
          </w:hyperlink>
        </w:p>
        <w:p w14:paraId="161CEF55" w14:textId="37FB7A31"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4" w:history="1">
            <w:r w:rsidR="00B259C3" w:rsidRPr="003C7C07">
              <w:rPr>
                <w:rStyle w:val="Collegamentoipertestuale"/>
                <w:rFonts w:asciiTheme="majorBidi" w:hAnsiTheme="majorBidi" w:cstheme="majorBidi"/>
                <w:b/>
                <w:bCs/>
                <w:noProof/>
                <w:sz w:val="24"/>
                <w:szCs w:val="24"/>
                <w:lang w:val="en-GB"/>
              </w:rPr>
              <w:t>Evidence-based Human Resource Planning</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_Toc58090054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9</w:t>
            </w:r>
            <w:r w:rsidR="00B259C3" w:rsidRPr="003C7C07">
              <w:rPr>
                <w:rFonts w:asciiTheme="majorBidi" w:hAnsiTheme="majorBidi" w:cstheme="majorBidi"/>
                <w:noProof/>
                <w:webHidden/>
                <w:sz w:val="24"/>
                <w:szCs w:val="24"/>
                <w:lang w:val="en-GB"/>
              </w:rPr>
              <w:fldChar w:fldCharType="end"/>
            </w:r>
          </w:hyperlink>
        </w:p>
        <w:p w14:paraId="6F16478C" w14:textId="341EA1F3" w:rsidR="00B259C3" w:rsidRPr="003C7C07" w:rsidRDefault="00060ADF">
          <w:pPr>
            <w:pStyle w:val="Sommario1"/>
            <w:rPr>
              <w:rFonts w:asciiTheme="majorBidi" w:eastAsiaTheme="minorEastAsia" w:hAnsiTheme="majorBidi" w:cstheme="majorBidi"/>
              <w:b w:val="0"/>
              <w:bCs w:val="0"/>
              <w:sz w:val="24"/>
              <w:szCs w:val="24"/>
              <w:lang w:val="en-GB"/>
            </w:rPr>
          </w:pPr>
          <w:hyperlink w:anchor="_Toc58090055" w:history="1">
            <w:r w:rsidR="00B259C3" w:rsidRPr="003C7C07">
              <w:rPr>
                <w:rStyle w:val="Collegamentoipertestuale"/>
                <w:rFonts w:asciiTheme="majorBidi" w:hAnsiTheme="majorBidi" w:cstheme="majorBidi"/>
                <w:sz w:val="24"/>
                <w:szCs w:val="24"/>
                <w:lang w:val="en-GB"/>
              </w:rPr>
              <w:t>Premier Inn Hotel</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_Toc58090055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10</w:t>
            </w:r>
            <w:r w:rsidR="00B259C3" w:rsidRPr="003C7C07">
              <w:rPr>
                <w:rFonts w:asciiTheme="majorBidi" w:hAnsiTheme="majorBidi" w:cstheme="majorBidi"/>
                <w:webHidden/>
                <w:sz w:val="24"/>
                <w:szCs w:val="24"/>
                <w:lang w:val="en-GB"/>
              </w:rPr>
              <w:fldChar w:fldCharType="end"/>
            </w:r>
          </w:hyperlink>
        </w:p>
        <w:p w14:paraId="44C3C47D" w14:textId="6554064E" w:rsidR="00B259C3" w:rsidRPr="003C7C07" w:rsidRDefault="00060ADF">
          <w:pPr>
            <w:pStyle w:val="Sommario2"/>
            <w:tabs>
              <w:tab w:val="right" w:leader="dot" w:pos="9350"/>
            </w:tabs>
            <w:rPr>
              <w:rFonts w:asciiTheme="majorBidi" w:eastAsiaTheme="minorEastAsia" w:hAnsiTheme="majorBidi" w:cstheme="majorBidi"/>
              <w:noProof/>
              <w:sz w:val="24"/>
              <w:szCs w:val="24"/>
              <w:lang w:val="en-GB"/>
            </w:rPr>
          </w:pPr>
          <w:hyperlink w:anchor="_Toc58090056" w:history="1">
            <w:r w:rsidR="00B259C3" w:rsidRPr="003C7C07">
              <w:rPr>
                <w:rStyle w:val="Collegamentoipertestuale"/>
                <w:rFonts w:asciiTheme="majorBidi" w:hAnsiTheme="majorBidi" w:cstheme="majorBidi"/>
                <w:b/>
                <w:bCs/>
                <w:noProof/>
                <w:sz w:val="24"/>
                <w:szCs w:val="24"/>
                <w:lang w:val="en-GB"/>
              </w:rPr>
              <w:t>Recruitment Techniques</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_Toc58090056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10</w:t>
            </w:r>
            <w:r w:rsidR="00B259C3" w:rsidRPr="003C7C07">
              <w:rPr>
                <w:rFonts w:asciiTheme="majorBidi" w:hAnsiTheme="majorBidi" w:cstheme="majorBidi"/>
                <w:noProof/>
                <w:webHidden/>
                <w:sz w:val="24"/>
                <w:szCs w:val="24"/>
                <w:lang w:val="en-GB"/>
              </w:rPr>
              <w:fldChar w:fldCharType="end"/>
            </w:r>
          </w:hyperlink>
        </w:p>
        <w:p w14:paraId="2555C85A" w14:textId="60C87921" w:rsidR="00B259C3" w:rsidRPr="003C7C07" w:rsidRDefault="00060ADF">
          <w:pPr>
            <w:pStyle w:val="Sommario3"/>
            <w:tabs>
              <w:tab w:val="right" w:leader="dot" w:pos="9350"/>
            </w:tabs>
            <w:rPr>
              <w:rFonts w:asciiTheme="majorBidi" w:eastAsiaTheme="minorEastAsia" w:hAnsiTheme="majorBidi" w:cstheme="majorBidi"/>
              <w:noProof/>
              <w:sz w:val="24"/>
              <w:szCs w:val="24"/>
              <w:lang w:val="en-GB"/>
            </w:rPr>
          </w:pPr>
          <w:hyperlink w:anchor="_Toc58090057" w:history="1">
            <w:r w:rsidR="00B259C3" w:rsidRPr="003C7C07">
              <w:rPr>
                <w:rStyle w:val="Collegamentoipertestuale"/>
                <w:rFonts w:asciiTheme="majorBidi" w:hAnsiTheme="majorBidi" w:cstheme="majorBidi"/>
                <w:b/>
                <w:bCs/>
                <w:noProof/>
                <w:sz w:val="24"/>
                <w:szCs w:val="24"/>
                <w:lang w:val="en-GB"/>
              </w:rPr>
              <w:t>Print media and digital media</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_Toc58090057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11</w:t>
            </w:r>
            <w:r w:rsidR="00B259C3" w:rsidRPr="003C7C07">
              <w:rPr>
                <w:rFonts w:asciiTheme="majorBidi" w:hAnsiTheme="majorBidi" w:cstheme="majorBidi"/>
                <w:noProof/>
                <w:webHidden/>
                <w:sz w:val="24"/>
                <w:szCs w:val="24"/>
                <w:lang w:val="en-GB"/>
              </w:rPr>
              <w:fldChar w:fldCharType="end"/>
            </w:r>
          </w:hyperlink>
        </w:p>
        <w:p w14:paraId="66F3EF79" w14:textId="4805514E" w:rsidR="00B259C3" w:rsidRPr="003C7C07" w:rsidRDefault="00060ADF">
          <w:pPr>
            <w:pStyle w:val="Sommario3"/>
            <w:tabs>
              <w:tab w:val="right" w:leader="dot" w:pos="9350"/>
            </w:tabs>
            <w:rPr>
              <w:rFonts w:asciiTheme="majorBidi" w:eastAsiaTheme="minorEastAsia" w:hAnsiTheme="majorBidi" w:cstheme="majorBidi"/>
              <w:noProof/>
              <w:sz w:val="24"/>
              <w:szCs w:val="24"/>
              <w:lang w:val="en-GB"/>
            </w:rPr>
          </w:pPr>
          <w:hyperlink w:anchor="_Toc58090058" w:history="1">
            <w:r w:rsidR="00B259C3" w:rsidRPr="003C7C07">
              <w:rPr>
                <w:rStyle w:val="Collegamentoipertestuale"/>
                <w:rFonts w:asciiTheme="majorBidi" w:hAnsiTheme="majorBidi" w:cstheme="majorBidi"/>
                <w:b/>
                <w:bCs/>
                <w:noProof/>
                <w:sz w:val="24"/>
                <w:szCs w:val="24"/>
                <w:lang w:val="en-GB"/>
              </w:rPr>
              <w:t>Online job searching sites</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_Toc58090058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11</w:t>
            </w:r>
            <w:r w:rsidR="00B259C3" w:rsidRPr="003C7C07">
              <w:rPr>
                <w:rFonts w:asciiTheme="majorBidi" w:hAnsiTheme="majorBidi" w:cstheme="majorBidi"/>
                <w:noProof/>
                <w:webHidden/>
                <w:sz w:val="24"/>
                <w:szCs w:val="24"/>
                <w:lang w:val="en-GB"/>
              </w:rPr>
              <w:fldChar w:fldCharType="end"/>
            </w:r>
          </w:hyperlink>
        </w:p>
        <w:p w14:paraId="3736D970" w14:textId="7F05863F" w:rsidR="00B259C3" w:rsidRPr="003C7C07" w:rsidRDefault="00060ADF">
          <w:pPr>
            <w:pStyle w:val="Sommario3"/>
            <w:tabs>
              <w:tab w:val="right" w:leader="dot" w:pos="9350"/>
            </w:tabs>
            <w:rPr>
              <w:rFonts w:asciiTheme="majorBidi" w:eastAsiaTheme="minorEastAsia" w:hAnsiTheme="majorBidi" w:cstheme="majorBidi"/>
              <w:noProof/>
              <w:sz w:val="24"/>
              <w:szCs w:val="24"/>
              <w:lang w:val="en-GB"/>
            </w:rPr>
          </w:pPr>
          <w:hyperlink w:anchor="_Toc58090059" w:history="1">
            <w:r w:rsidR="00B259C3" w:rsidRPr="003C7C07">
              <w:rPr>
                <w:rStyle w:val="Collegamentoipertestuale"/>
                <w:rFonts w:asciiTheme="majorBidi" w:hAnsiTheme="majorBidi" w:cstheme="majorBidi"/>
                <w:b/>
                <w:bCs/>
                <w:noProof/>
                <w:sz w:val="24"/>
                <w:szCs w:val="24"/>
                <w:lang w:val="en-GB"/>
              </w:rPr>
              <w:t>Campus Recruitment</w:t>
            </w:r>
            <w:r w:rsidR="00B259C3" w:rsidRPr="003C7C07">
              <w:rPr>
                <w:rFonts w:asciiTheme="majorBidi" w:hAnsiTheme="majorBidi" w:cstheme="majorBidi"/>
                <w:noProof/>
                <w:webHidden/>
                <w:sz w:val="24"/>
                <w:szCs w:val="24"/>
                <w:lang w:val="en-GB"/>
              </w:rPr>
              <w:tab/>
            </w:r>
            <w:r w:rsidR="00B259C3" w:rsidRPr="003C7C07">
              <w:rPr>
                <w:rFonts w:asciiTheme="majorBidi" w:hAnsiTheme="majorBidi" w:cstheme="majorBidi"/>
                <w:noProof/>
                <w:webHidden/>
                <w:sz w:val="24"/>
                <w:szCs w:val="24"/>
                <w:lang w:val="en-GB"/>
              </w:rPr>
              <w:fldChar w:fldCharType="begin"/>
            </w:r>
            <w:r w:rsidR="00B259C3" w:rsidRPr="003C7C07">
              <w:rPr>
                <w:rFonts w:asciiTheme="majorBidi" w:hAnsiTheme="majorBidi" w:cstheme="majorBidi"/>
                <w:noProof/>
                <w:webHidden/>
                <w:sz w:val="24"/>
                <w:szCs w:val="24"/>
                <w:lang w:val="en-GB"/>
              </w:rPr>
              <w:instrText xml:space="preserve"> PAGEREF _Toc58090059 \h </w:instrText>
            </w:r>
            <w:r w:rsidR="00B259C3" w:rsidRPr="003C7C07">
              <w:rPr>
                <w:rFonts w:asciiTheme="majorBidi" w:hAnsiTheme="majorBidi" w:cstheme="majorBidi"/>
                <w:noProof/>
                <w:webHidden/>
                <w:sz w:val="24"/>
                <w:szCs w:val="24"/>
                <w:lang w:val="en-GB"/>
              </w:rPr>
            </w:r>
            <w:r w:rsidR="00B259C3" w:rsidRPr="003C7C07">
              <w:rPr>
                <w:rFonts w:asciiTheme="majorBidi" w:hAnsiTheme="majorBidi" w:cstheme="majorBidi"/>
                <w:noProof/>
                <w:webHidden/>
                <w:sz w:val="24"/>
                <w:szCs w:val="24"/>
                <w:lang w:val="en-GB"/>
              </w:rPr>
              <w:fldChar w:fldCharType="separate"/>
            </w:r>
            <w:r w:rsidR="00B259C3" w:rsidRPr="003C7C07">
              <w:rPr>
                <w:rFonts w:asciiTheme="majorBidi" w:hAnsiTheme="majorBidi" w:cstheme="majorBidi"/>
                <w:noProof/>
                <w:webHidden/>
                <w:sz w:val="24"/>
                <w:szCs w:val="24"/>
                <w:lang w:val="en-GB"/>
              </w:rPr>
              <w:t>11</w:t>
            </w:r>
            <w:r w:rsidR="00B259C3" w:rsidRPr="003C7C07">
              <w:rPr>
                <w:rFonts w:asciiTheme="majorBidi" w:hAnsiTheme="majorBidi" w:cstheme="majorBidi"/>
                <w:noProof/>
                <w:webHidden/>
                <w:sz w:val="24"/>
                <w:szCs w:val="24"/>
                <w:lang w:val="en-GB"/>
              </w:rPr>
              <w:fldChar w:fldCharType="end"/>
            </w:r>
          </w:hyperlink>
        </w:p>
        <w:p w14:paraId="4E40676B" w14:textId="624C8DBB" w:rsidR="00B259C3" w:rsidRPr="003C7C07" w:rsidRDefault="00060ADF">
          <w:pPr>
            <w:pStyle w:val="Sommario1"/>
            <w:rPr>
              <w:rFonts w:asciiTheme="majorBidi" w:eastAsiaTheme="minorEastAsia" w:hAnsiTheme="majorBidi" w:cstheme="majorBidi"/>
              <w:b w:val="0"/>
              <w:bCs w:val="0"/>
              <w:sz w:val="24"/>
              <w:szCs w:val="24"/>
              <w:lang w:val="en-GB"/>
            </w:rPr>
          </w:pPr>
          <w:hyperlink w:anchor="_Toc58090060" w:history="1">
            <w:r w:rsidR="00B259C3" w:rsidRPr="003C7C07">
              <w:rPr>
                <w:rStyle w:val="Collegamentoipertestuale"/>
                <w:rFonts w:asciiTheme="majorBidi" w:hAnsiTheme="majorBidi" w:cstheme="majorBidi"/>
                <w:sz w:val="24"/>
                <w:szCs w:val="24"/>
                <w:lang w:val="en-GB"/>
              </w:rPr>
              <w:t>References</w:t>
            </w:r>
            <w:r w:rsidR="00B259C3" w:rsidRPr="003C7C07">
              <w:rPr>
                <w:rFonts w:asciiTheme="majorBidi" w:hAnsiTheme="majorBidi" w:cstheme="majorBidi"/>
                <w:webHidden/>
                <w:sz w:val="24"/>
                <w:szCs w:val="24"/>
                <w:lang w:val="en-GB"/>
              </w:rPr>
              <w:tab/>
            </w:r>
            <w:r w:rsidR="00B259C3" w:rsidRPr="003C7C07">
              <w:rPr>
                <w:rFonts w:asciiTheme="majorBidi" w:hAnsiTheme="majorBidi" w:cstheme="majorBidi"/>
                <w:webHidden/>
                <w:sz w:val="24"/>
                <w:szCs w:val="24"/>
                <w:lang w:val="en-GB"/>
              </w:rPr>
              <w:fldChar w:fldCharType="begin"/>
            </w:r>
            <w:r w:rsidR="00B259C3" w:rsidRPr="003C7C07">
              <w:rPr>
                <w:rFonts w:asciiTheme="majorBidi" w:hAnsiTheme="majorBidi" w:cstheme="majorBidi"/>
                <w:webHidden/>
                <w:sz w:val="24"/>
                <w:szCs w:val="24"/>
                <w:lang w:val="en-GB"/>
              </w:rPr>
              <w:instrText xml:space="preserve"> PAGEREF _Toc58090060 \h </w:instrText>
            </w:r>
            <w:r w:rsidR="00B259C3" w:rsidRPr="003C7C07">
              <w:rPr>
                <w:rFonts w:asciiTheme="majorBidi" w:hAnsiTheme="majorBidi" w:cstheme="majorBidi"/>
                <w:webHidden/>
                <w:sz w:val="24"/>
                <w:szCs w:val="24"/>
                <w:lang w:val="en-GB"/>
              </w:rPr>
            </w:r>
            <w:r w:rsidR="00B259C3" w:rsidRPr="003C7C07">
              <w:rPr>
                <w:rFonts w:asciiTheme="majorBidi" w:hAnsiTheme="majorBidi" w:cstheme="majorBidi"/>
                <w:webHidden/>
                <w:sz w:val="24"/>
                <w:szCs w:val="24"/>
                <w:lang w:val="en-GB"/>
              </w:rPr>
              <w:fldChar w:fldCharType="separate"/>
            </w:r>
            <w:r w:rsidR="00B259C3" w:rsidRPr="003C7C07">
              <w:rPr>
                <w:rFonts w:asciiTheme="majorBidi" w:hAnsiTheme="majorBidi" w:cstheme="majorBidi"/>
                <w:webHidden/>
                <w:sz w:val="24"/>
                <w:szCs w:val="24"/>
                <w:lang w:val="en-GB"/>
              </w:rPr>
              <w:t>12</w:t>
            </w:r>
            <w:r w:rsidR="00B259C3" w:rsidRPr="003C7C07">
              <w:rPr>
                <w:rFonts w:asciiTheme="majorBidi" w:hAnsiTheme="majorBidi" w:cstheme="majorBidi"/>
                <w:webHidden/>
                <w:sz w:val="24"/>
                <w:szCs w:val="24"/>
                <w:lang w:val="en-GB"/>
              </w:rPr>
              <w:fldChar w:fldCharType="end"/>
            </w:r>
          </w:hyperlink>
        </w:p>
        <w:p w14:paraId="727C2973" w14:textId="17CC4386" w:rsidR="004D201D" w:rsidRPr="003C7C07" w:rsidRDefault="004D201D" w:rsidP="00010278">
          <w:pPr>
            <w:spacing w:line="480" w:lineRule="auto"/>
            <w:rPr>
              <w:rFonts w:asciiTheme="majorBidi" w:hAnsiTheme="majorBidi" w:cstheme="majorBidi"/>
              <w:sz w:val="24"/>
              <w:szCs w:val="24"/>
              <w:lang w:val="en-GB"/>
            </w:rPr>
          </w:pPr>
          <w:r w:rsidRPr="003C7C07">
            <w:rPr>
              <w:rFonts w:asciiTheme="majorBidi" w:hAnsiTheme="majorBidi" w:cstheme="majorBidi"/>
              <w:b/>
              <w:bCs/>
              <w:noProof/>
              <w:sz w:val="24"/>
              <w:szCs w:val="24"/>
              <w:lang w:val="en-GB"/>
            </w:rPr>
            <w:fldChar w:fldCharType="end"/>
          </w:r>
        </w:p>
      </w:sdtContent>
    </w:sdt>
    <w:p w14:paraId="473FE4D1" w14:textId="77777777" w:rsidR="004D201D" w:rsidRPr="003C7C07" w:rsidRDefault="004D201D" w:rsidP="00010278">
      <w:pPr>
        <w:pStyle w:val="Titolo1"/>
        <w:spacing w:line="480" w:lineRule="auto"/>
        <w:jc w:val="both"/>
        <w:rPr>
          <w:rFonts w:asciiTheme="majorBidi" w:hAnsiTheme="majorBidi"/>
          <w:b/>
          <w:bCs/>
          <w:color w:val="000000" w:themeColor="text1"/>
          <w:sz w:val="24"/>
          <w:szCs w:val="24"/>
          <w:lang w:val="en-GB"/>
        </w:rPr>
      </w:pPr>
    </w:p>
    <w:p w14:paraId="64F8EC9C" w14:textId="0B805670" w:rsidR="00FD4FD6" w:rsidRPr="003C7C07" w:rsidRDefault="00FD4FD6" w:rsidP="00010278">
      <w:pPr>
        <w:spacing w:line="480" w:lineRule="auto"/>
        <w:rPr>
          <w:rFonts w:asciiTheme="majorBidi" w:hAnsiTheme="majorBidi" w:cstheme="majorBidi"/>
          <w:b/>
          <w:bCs/>
          <w:color w:val="000000" w:themeColor="text1"/>
          <w:sz w:val="24"/>
          <w:szCs w:val="24"/>
          <w:lang w:val="en-GB"/>
        </w:rPr>
      </w:pPr>
    </w:p>
    <w:p w14:paraId="2560D25C" w14:textId="5F9D6F33" w:rsidR="00FD4FD6" w:rsidRPr="003C7C07" w:rsidRDefault="00FD4FD6">
      <w:pPr>
        <w:rPr>
          <w:rFonts w:asciiTheme="majorBidi" w:eastAsiaTheme="majorEastAsia" w:hAnsiTheme="majorBidi" w:cstheme="majorBidi"/>
          <w:b/>
          <w:bCs/>
          <w:color w:val="000000" w:themeColor="text1"/>
          <w:sz w:val="24"/>
          <w:szCs w:val="24"/>
          <w:lang w:val="en-GB"/>
        </w:rPr>
      </w:pPr>
      <w:r w:rsidRPr="003C7C07">
        <w:rPr>
          <w:rFonts w:asciiTheme="majorBidi" w:hAnsiTheme="majorBidi" w:cstheme="majorBidi"/>
          <w:b/>
          <w:bCs/>
          <w:color w:val="000000" w:themeColor="text1"/>
          <w:sz w:val="24"/>
          <w:szCs w:val="24"/>
          <w:lang w:val="en-GB"/>
        </w:rPr>
        <w:br w:type="page"/>
      </w:r>
    </w:p>
    <w:p w14:paraId="53565A87" w14:textId="2625908F" w:rsidR="00E36FC0" w:rsidRPr="003C7C07" w:rsidRDefault="00E36FC0" w:rsidP="00E07D6E">
      <w:pPr>
        <w:pStyle w:val="Titolo1"/>
        <w:spacing w:line="480" w:lineRule="auto"/>
        <w:jc w:val="both"/>
        <w:rPr>
          <w:rFonts w:asciiTheme="majorBidi" w:hAnsiTheme="majorBidi"/>
          <w:b/>
          <w:bCs/>
          <w:color w:val="000000" w:themeColor="text1"/>
          <w:sz w:val="24"/>
          <w:szCs w:val="24"/>
          <w:lang w:val="en-GB"/>
        </w:rPr>
      </w:pPr>
      <w:bookmarkStart w:id="0" w:name="_Toc58090044"/>
      <w:r w:rsidRPr="003C7C07">
        <w:rPr>
          <w:rFonts w:asciiTheme="majorBidi" w:hAnsiTheme="majorBidi"/>
          <w:b/>
          <w:bCs/>
          <w:color w:val="000000" w:themeColor="text1"/>
          <w:sz w:val="24"/>
          <w:szCs w:val="24"/>
          <w:lang w:val="en-GB"/>
        </w:rPr>
        <w:lastRenderedPageBreak/>
        <w:t>Human Resource Professionals</w:t>
      </w:r>
      <w:bookmarkEnd w:id="0"/>
    </w:p>
    <w:p w14:paraId="47C0CC11" w14:textId="1A6943AF" w:rsidR="002A1E35" w:rsidRPr="003C7C07" w:rsidRDefault="00D62CB3"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In the 1960s, when the importance of </w:t>
      </w:r>
      <w:proofErr w:type="spellStart"/>
      <w:r w:rsidRPr="003C7C07">
        <w:rPr>
          <w:rFonts w:asciiTheme="majorBidi" w:hAnsiTheme="majorBidi" w:cstheme="majorBidi"/>
          <w:sz w:val="24"/>
          <w:szCs w:val="24"/>
          <w:lang w:val="en-GB"/>
        </w:rPr>
        <w:t>labor</w:t>
      </w:r>
      <w:proofErr w:type="spellEnd"/>
      <w:r w:rsidRPr="003C7C07">
        <w:rPr>
          <w:rFonts w:asciiTheme="majorBidi" w:hAnsiTheme="majorBidi" w:cstheme="majorBidi"/>
          <w:sz w:val="24"/>
          <w:szCs w:val="24"/>
          <w:lang w:val="en-GB"/>
        </w:rPr>
        <w:t xml:space="preserve"> relations started to attract popularity and when notions such as incentive, interpersonal </w:t>
      </w:r>
      <w:proofErr w:type="spellStart"/>
      <w:r w:rsidRPr="003C7C07">
        <w:rPr>
          <w:rFonts w:asciiTheme="majorBidi" w:hAnsiTheme="majorBidi" w:cstheme="majorBidi"/>
          <w:sz w:val="24"/>
          <w:szCs w:val="24"/>
          <w:lang w:val="en-GB"/>
        </w:rPr>
        <w:t>behavior</w:t>
      </w:r>
      <w:proofErr w:type="spellEnd"/>
      <w:r w:rsidRPr="003C7C07">
        <w:rPr>
          <w:rFonts w:asciiTheme="majorBidi" w:hAnsiTheme="majorBidi" w:cstheme="majorBidi"/>
          <w:sz w:val="24"/>
          <w:szCs w:val="24"/>
          <w:lang w:val="en-GB"/>
        </w:rPr>
        <w:t xml:space="preserve">, and selection criteria began to take form, the term 'Human Resources' was first invented. </w:t>
      </w:r>
      <w:r w:rsidR="00133DF4" w:rsidRPr="003C7C07">
        <w:rPr>
          <w:rFonts w:asciiTheme="majorBidi" w:hAnsiTheme="majorBidi" w:cstheme="majorBidi"/>
          <w:sz w:val="24"/>
          <w:szCs w:val="24"/>
          <w:lang w:val="en-GB"/>
        </w:rPr>
        <w:t xml:space="preserve">Every corporation has its own culture that comprises a set of values, vision, beliefs, workforce environment, and people's habits to achieve a common goal. </w:t>
      </w:r>
      <w:r w:rsidR="00FD2A2B" w:rsidRPr="003C7C07">
        <w:rPr>
          <w:rFonts w:asciiTheme="majorBidi" w:hAnsiTheme="majorBidi" w:cstheme="majorBidi"/>
          <w:sz w:val="24"/>
          <w:szCs w:val="24"/>
          <w:lang w:val="en-GB"/>
        </w:rPr>
        <w:t xml:space="preserve">A good Human Resource professional tries to maintain and improve that culture. Their primary function is recruiting new talented employees, managing them, maintaining their payrolls and compensation plan, and engaging them in different training and development programs. </w:t>
      </w:r>
    </w:p>
    <w:p w14:paraId="4F04AC54" w14:textId="33D1D093" w:rsidR="002332F6" w:rsidRPr="003C7C07" w:rsidRDefault="009E61D2"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Human Resource professionals oversee the HR department and </w:t>
      </w:r>
      <w:r w:rsidR="00E36FC0" w:rsidRPr="003C7C07">
        <w:rPr>
          <w:rFonts w:asciiTheme="majorBidi" w:hAnsiTheme="majorBidi" w:cstheme="majorBidi"/>
          <w:sz w:val="24"/>
          <w:szCs w:val="24"/>
          <w:lang w:val="en-GB"/>
        </w:rPr>
        <w:t>en</w:t>
      </w:r>
      <w:r w:rsidRPr="003C7C07">
        <w:rPr>
          <w:rFonts w:asciiTheme="majorBidi" w:hAnsiTheme="majorBidi" w:cstheme="majorBidi"/>
          <w:sz w:val="24"/>
          <w:szCs w:val="24"/>
          <w:lang w:val="en-GB"/>
        </w:rPr>
        <w:t xml:space="preserve">sure that all employees in the organization are carrying out all functions and tasks of the organization to achieve the goals. </w:t>
      </w:r>
      <w:r w:rsidR="00E36FC0" w:rsidRPr="003C7C07">
        <w:rPr>
          <w:rFonts w:asciiTheme="majorBidi" w:hAnsiTheme="majorBidi" w:cstheme="majorBidi"/>
          <w:sz w:val="24"/>
          <w:szCs w:val="24"/>
          <w:lang w:val="en-GB"/>
        </w:rPr>
        <w:t xml:space="preserve">They are often recognized as a bridge between the organization's management and its employees. </w:t>
      </w:r>
      <w:r w:rsidR="0066130D" w:rsidRPr="003C7C07">
        <w:rPr>
          <w:rFonts w:asciiTheme="majorBidi" w:hAnsiTheme="majorBidi" w:cstheme="majorBidi"/>
          <w:sz w:val="24"/>
          <w:szCs w:val="24"/>
          <w:lang w:val="en-GB"/>
        </w:rPr>
        <w:t xml:space="preserve">Human resource professionals not only maintain the HR but also develop and maintain the organization's policies that meet the national or international law, especially </w:t>
      </w:r>
      <w:proofErr w:type="spellStart"/>
      <w:r w:rsidR="0066130D" w:rsidRPr="003C7C07">
        <w:rPr>
          <w:rFonts w:asciiTheme="majorBidi" w:hAnsiTheme="majorBidi" w:cstheme="majorBidi"/>
          <w:sz w:val="24"/>
          <w:szCs w:val="24"/>
          <w:lang w:val="en-GB"/>
        </w:rPr>
        <w:t>labor</w:t>
      </w:r>
      <w:proofErr w:type="spellEnd"/>
      <w:r w:rsidR="0066130D" w:rsidRPr="003C7C07">
        <w:rPr>
          <w:rFonts w:asciiTheme="majorBidi" w:hAnsiTheme="majorBidi" w:cstheme="majorBidi"/>
          <w:sz w:val="24"/>
          <w:szCs w:val="24"/>
          <w:lang w:val="en-GB"/>
        </w:rPr>
        <w:t xml:space="preserve"> laws and </w:t>
      </w:r>
      <w:r w:rsidR="001E3906" w:rsidRPr="003C7C07">
        <w:rPr>
          <w:rFonts w:asciiTheme="majorBidi" w:hAnsiTheme="majorBidi" w:cstheme="majorBidi"/>
          <w:sz w:val="24"/>
          <w:szCs w:val="24"/>
          <w:lang w:val="en-GB"/>
        </w:rPr>
        <w:t xml:space="preserve">make sure it is beneficial for both personnel &amp; employer. </w:t>
      </w:r>
      <w:r w:rsidR="00087234" w:rsidRPr="003C7C07">
        <w:rPr>
          <w:rFonts w:asciiTheme="majorBidi" w:hAnsiTheme="majorBidi" w:cstheme="majorBidi"/>
          <w:sz w:val="24"/>
          <w:szCs w:val="24"/>
          <w:lang w:val="en-GB"/>
        </w:rPr>
        <w:t xml:space="preserve">They are also known by some other names, such </w:t>
      </w:r>
      <w:r w:rsidR="006C1A76" w:rsidRPr="003C7C07">
        <w:rPr>
          <w:rFonts w:asciiTheme="majorBidi" w:hAnsiTheme="majorBidi" w:cstheme="majorBidi"/>
          <w:sz w:val="24"/>
          <w:szCs w:val="24"/>
          <w:lang w:val="en-GB"/>
        </w:rPr>
        <w:t>as Human</w:t>
      </w:r>
      <w:r w:rsidR="00087234" w:rsidRPr="003C7C07">
        <w:rPr>
          <w:rFonts w:asciiTheme="majorBidi" w:hAnsiTheme="majorBidi" w:cstheme="majorBidi"/>
          <w:sz w:val="24"/>
          <w:szCs w:val="24"/>
          <w:lang w:val="en-GB"/>
        </w:rPr>
        <w:t xml:space="preserve"> Resource Specialists, Human Resource Managers, </w:t>
      </w:r>
      <w:proofErr w:type="spellStart"/>
      <w:r w:rsidR="00087234" w:rsidRPr="003C7C07">
        <w:rPr>
          <w:rFonts w:asciiTheme="majorBidi" w:hAnsiTheme="majorBidi" w:cstheme="majorBidi"/>
          <w:sz w:val="24"/>
          <w:szCs w:val="24"/>
          <w:lang w:val="en-GB"/>
        </w:rPr>
        <w:t>Labor</w:t>
      </w:r>
      <w:proofErr w:type="spellEnd"/>
      <w:r w:rsidR="00087234" w:rsidRPr="003C7C07">
        <w:rPr>
          <w:rFonts w:asciiTheme="majorBidi" w:hAnsiTheme="majorBidi" w:cstheme="majorBidi"/>
          <w:sz w:val="24"/>
          <w:szCs w:val="24"/>
          <w:lang w:val="en-GB"/>
        </w:rPr>
        <w:t xml:space="preserve"> Relations Managers, Talent Acquisition Managers, and Human Resource</w:t>
      </w:r>
      <w:r w:rsidR="00D1714E" w:rsidRPr="003C7C07">
        <w:rPr>
          <w:rFonts w:asciiTheme="majorBidi" w:hAnsiTheme="majorBidi" w:cstheme="majorBidi"/>
          <w:sz w:val="24"/>
          <w:szCs w:val="24"/>
          <w:lang w:val="en-GB"/>
        </w:rPr>
        <w:t xml:space="preserve">s </w:t>
      </w:r>
      <w:sdt>
        <w:sdtPr>
          <w:rPr>
            <w:rFonts w:asciiTheme="majorBidi" w:hAnsiTheme="majorBidi" w:cstheme="majorBidi"/>
            <w:sz w:val="24"/>
            <w:szCs w:val="24"/>
            <w:lang w:val="en-GB"/>
          </w:rPr>
          <w:id w:val="-434896686"/>
          <w:citation/>
        </w:sdtPr>
        <w:sdtEndPr/>
        <w:sdtContent>
          <w:r w:rsidR="00D1714E" w:rsidRPr="003C7C07">
            <w:rPr>
              <w:rFonts w:asciiTheme="majorBidi" w:hAnsiTheme="majorBidi" w:cstheme="majorBidi"/>
              <w:sz w:val="24"/>
              <w:szCs w:val="24"/>
              <w:lang w:val="en-GB"/>
            </w:rPr>
            <w:fldChar w:fldCharType="begin"/>
          </w:r>
          <w:r w:rsidR="00D1714E" w:rsidRPr="003C7C07">
            <w:rPr>
              <w:rFonts w:asciiTheme="majorBidi" w:hAnsiTheme="majorBidi" w:cstheme="majorBidi"/>
              <w:sz w:val="24"/>
              <w:szCs w:val="24"/>
              <w:lang w:val="en-GB"/>
            </w:rPr>
            <w:instrText xml:space="preserve">CITATION Hum \l 1033 </w:instrText>
          </w:r>
          <w:r w:rsidR="00D1714E"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(Human Resources Edu, 2020)</w:t>
          </w:r>
          <w:r w:rsidR="00D1714E" w:rsidRPr="003C7C07">
            <w:rPr>
              <w:rFonts w:asciiTheme="majorBidi" w:hAnsiTheme="majorBidi" w:cstheme="majorBidi"/>
              <w:sz w:val="24"/>
              <w:szCs w:val="24"/>
              <w:lang w:val="en-GB"/>
            </w:rPr>
            <w:fldChar w:fldCharType="end"/>
          </w:r>
        </w:sdtContent>
      </w:sdt>
      <w:r w:rsidR="00087234" w:rsidRPr="003C7C07">
        <w:rPr>
          <w:rFonts w:asciiTheme="majorBidi" w:hAnsiTheme="majorBidi" w:cstheme="majorBidi"/>
          <w:sz w:val="24"/>
          <w:szCs w:val="24"/>
          <w:lang w:val="en-GB"/>
        </w:rPr>
        <w:t>.</w:t>
      </w:r>
      <w:r w:rsidR="002332F6" w:rsidRPr="003C7C07">
        <w:rPr>
          <w:rFonts w:asciiTheme="majorBidi" w:hAnsiTheme="majorBidi" w:cstheme="majorBidi"/>
          <w:sz w:val="24"/>
          <w:szCs w:val="24"/>
          <w:lang w:val="en-GB"/>
        </w:rPr>
        <w:t xml:space="preserve"> </w:t>
      </w:r>
    </w:p>
    <w:p w14:paraId="03FF993C" w14:textId="50336AA9" w:rsidR="002C4EF0" w:rsidRPr="003C7C07" w:rsidRDefault="002C4EF0" w:rsidP="00E07D6E">
      <w:pPr>
        <w:pStyle w:val="Titolo1"/>
        <w:spacing w:line="480" w:lineRule="auto"/>
        <w:jc w:val="both"/>
        <w:rPr>
          <w:rFonts w:asciiTheme="majorBidi" w:hAnsiTheme="majorBidi"/>
          <w:b/>
          <w:bCs/>
          <w:color w:val="000000" w:themeColor="text1"/>
          <w:sz w:val="24"/>
          <w:szCs w:val="24"/>
          <w:lang w:val="en-GB"/>
        </w:rPr>
      </w:pPr>
      <w:bookmarkStart w:id="1" w:name="_Toc58090045"/>
      <w:r w:rsidRPr="003C7C07">
        <w:rPr>
          <w:rFonts w:asciiTheme="majorBidi" w:hAnsiTheme="majorBidi"/>
          <w:b/>
          <w:bCs/>
          <w:color w:val="000000" w:themeColor="text1"/>
          <w:sz w:val="24"/>
          <w:szCs w:val="24"/>
          <w:lang w:val="en-GB"/>
        </w:rPr>
        <w:t>CIPD People Profession Map</w:t>
      </w:r>
      <w:bookmarkEnd w:id="1"/>
    </w:p>
    <w:p w14:paraId="59976365" w14:textId="297727ED" w:rsidR="002332F6" w:rsidRPr="003C7C07" w:rsidRDefault="00060ADF" w:rsidP="00E07D6E">
      <w:pPr>
        <w:spacing w:line="480" w:lineRule="auto"/>
        <w:jc w:val="both"/>
        <w:rPr>
          <w:rFonts w:asciiTheme="majorBidi" w:hAnsiTheme="majorBidi" w:cstheme="majorBidi"/>
          <w:sz w:val="24"/>
          <w:szCs w:val="24"/>
          <w:lang w:val="en-GB"/>
        </w:rPr>
      </w:pPr>
      <w:sdt>
        <w:sdtPr>
          <w:rPr>
            <w:rFonts w:asciiTheme="majorBidi" w:hAnsiTheme="majorBidi" w:cstheme="majorBidi"/>
            <w:sz w:val="24"/>
            <w:szCs w:val="24"/>
            <w:lang w:val="en-GB"/>
          </w:rPr>
          <w:id w:val="-471216595"/>
          <w:citation/>
        </w:sdtPr>
        <w:sdtEndPr/>
        <w:sdtContent>
          <w:r w:rsidR="002332F6" w:rsidRPr="003C7C07">
            <w:rPr>
              <w:rFonts w:asciiTheme="majorBidi" w:hAnsiTheme="majorBidi" w:cstheme="majorBidi"/>
              <w:sz w:val="24"/>
              <w:szCs w:val="24"/>
              <w:lang w:val="en-GB"/>
            </w:rPr>
            <w:fldChar w:fldCharType="begin"/>
          </w:r>
          <w:r w:rsidR="002332F6" w:rsidRPr="003C7C07">
            <w:rPr>
              <w:rFonts w:asciiTheme="majorBidi" w:hAnsiTheme="majorBidi" w:cstheme="majorBidi"/>
              <w:sz w:val="24"/>
              <w:szCs w:val="24"/>
              <w:lang w:val="en-GB"/>
            </w:rPr>
            <w:instrText xml:space="preserve">CITATION CPI20 \l 1033 </w:instrText>
          </w:r>
          <w:r w:rsidR="002332F6"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(CIPD, 2020)</w:t>
          </w:r>
          <w:r w:rsidR="002332F6" w:rsidRPr="003C7C07">
            <w:rPr>
              <w:rFonts w:asciiTheme="majorBidi" w:hAnsiTheme="majorBidi" w:cstheme="majorBidi"/>
              <w:sz w:val="24"/>
              <w:szCs w:val="24"/>
              <w:lang w:val="en-GB"/>
            </w:rPr>
            <w:fldChar w:fldCharType="end"/>
          </w:r>
        </w:sdtContent>
      </w:sdt>
      <w:r w:rsidR="002332F6" w:rsidRPr="003C7C07">
        <w:rPr>
          <w:rFonts w:asciiTheme="majorBidi" w:hAnsiTheme="majorBidi" w:cstheme="majorBidi"/>
          <w:sz w:val="24"/>
          <w:szCs w:val="24"/>
          <w:lang w:val="en-GB"/>
        </w:rPr>
        <w:t xml:space="preserve">, has introduced the new map for Human Resource professionals that could be used as a benchmark by organizations. Figure 1 shows the latest map presented by the Chartered Institute of Personnel Development (CIPD). It includes the core knowledge, </w:t>
      </w:r>
      <w:proofErr w:type="spellStart"/>
      <w:r w:rsidR="002332F6" w:rsidRPr="003C7C07">
        <w:rPr>
          <w:rFonts w:asciiTheme="majorBidi" w:hAnsiTheme="majorBidi" w:cstheme="majorBidi"/>
          <w:sz w:val="24"/>
          <w:szCs w:val="24"/>
          <w:lang w:val="en-GB"/>
        </w:rPr>
        <w:t>behaviors</w:t>
      </w:r>
      <w:proofErr w:type="spellEnd"/>
      <w:r w:rsidR="002332F6" w:rsidRPr="003C7C07">
        <w:rPr>
          <w:rFonts w:asciiTheme="majorBidi" w:hAnsiTheme="majorBidi" w:cstheme="majorBidi"/>
          <w:sz w:val="24"/>
          <w:szCs w:val="24"/>
          <w:lang w:val="en-GB"/>
        </w:rPr>
        <w:t>, and specialist knowledge that are required of human resource professionals.</w:t>
      </w:r>
    </w:p>
    <w:p w14:paraId="169ED3B2" w14:textId="77777777" w:rsidR="002332F6" w:rsidRPr="003C7C07" w:rsidRDefault="002332F6" w:rsidP="00E07D6E">
      <w:pPr>
        <w:spacing w:line="480" w:lineRule="auto"/>
        <w:jc w:val="both"/>
        <w:rPr>
          <w:rFonts w:asciiTheme="majorBidi" w:hAnsiTheme="majorBidi" w:cstheme="majorBidi"/>
          <w:sz w:val="24"/>
          <w:szCs w:val="24"/>
          <w:lang w:val="en-GB"/>
        </w:rPr>
      </w:pPr>
    </w:p>
    <w:p w14:paraId="3FD315D7" w14:textId="77777777" w:rsidR="002332F6" w:rsidRPr="003C7C07" w:rsidRDefault="002332F6" w:rsidP="00E07D6E">
      <w:pPr>
        <w:keepNext/>
        <w:spacing w:line="480" w:lineRule="auto"/>
        <w:jc w:val="both"/>
        <w:rPr>
          <w:rFonts w:asciiTheme="majorBidi" w:hAnsiTheme="majorBidi" w:cstheme="majorBidi"/>
          <w:sz w:val="24"/>
          <w:szCs w:val="24"/>
          <w:lang w:val="en-GB"/>
        </w:rPr>
      </w:pPr>
      <w:r w:rsidRPr="003C7C07">
        <w:rPr>
          <w:rFonts w:asciiTheme="majorBidi" w:hAnsiTheme="majorBidi" w:cstheme="majorBidi"/>
          <w:noProof/>
          <w:sz w:val="24"/>
          <w:szCs w:val="24"/>
          <w:lang w:val="en-GB"/>
        </w:rPr>
        <w:lastRenderedPageBreak/>
        <w:drawing>
          <wp:inline distT="0" distB="0" distL="0" distR="0" wp14:anchorId="31259478" wp14:editId="05F2FD48">
            <wp:extent cx="4044996" cy="254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535" t="15940" r="16385" b="8355"/>
                    <a:stretch/>
                  </pic:blipFill>
                  <pic:spPr bwMode="auto">
                    <a:xfrm>
                      <a:off x="0" y="0"/>
                      <a:ext cx="4051326" cy="2543975"/>
                    </a:xfrm>
                    <a:prstGeom prst="rect">
                      <a:avLst/>
                    </a:prstGeom>
                    <a:ln>
                      <a:noFill/>
                    </a:ln>
                    <a:extLst>
                      <a:ext uri="{53640926-AAD7-44D8-BBD7-CCE9431645EC}">
                        <a14:shadowObscured xmlns:a14="http://schemas.microsoft.com/office/drawing/2010/main"/>
                      </a:ext>
                    </a:extLst>
                  </pic:spPr>
                </pic:pic>
              </a:graphicData>
            </a:graphic>
          </wp:inline>
        </w:drawing>
      </w:r>
    </w:p>
    <w:p w14:paraId="67873CA7" w14:textId="243DCBD3" w:rsidR="002332F6" w:rsidRPr="003C7C07" w:rsidRDefault="002332F6" w:rsidP="00E07D6E">
      <w:pPr>
        <w:pStyle w:val="Didascalia"/>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Figure </w:t>
      </w:r>
      <w:r w:rsidRPr="003C7C07">
        <w:rPr>
          <w:rFonts w:asciiTheme="majorBidi" w:hAnsiTheme="majorBidi" w:cstheme="majorBidi"/>
          <w:sz w:val="24"/>
          <w:szCs w:val="24"/>
          <w:lang w:val="en-GB"/>
        </w:rPr>
        <w:fldChar w:fldCharType="begin"/>
      </w:r>
      <w:r w:rsidRPr="003C7C07">
        <w:rPr>
          <w:rFonts w:asciiTheme="majorBidi" w:hAnsiTheme="majorBidi" w:cstheme="majorBidi"/>
          <w:sz w:val="24"/>
          <w:szCs w:val="24"/>
          <w:lang w:val="en-GB"/>
        </w:rPr>
        <w:instrText xml:space="preserve"> SEQ Figure \* ARABIC </w:instrText>
      </w:r>
      <w:r w:rsidRPr="003C7C07">
        <w:rPr>
          <w:rFonts w:asciiTheme="majorBidi" w:hAnsiTheme="majorBidi" w:cstheme="majorBidi"/>
          <w:sz w:val="24"/>
          <w:szCs w:val="24"/>
          <w:lang w:val="en-GB"/>
        </w:rPr>
        <w:fldChar w:fldCharType="separate"/>
      </w:r>
      <w:r w:rsidRPr="003C7C07">
        <w:rPr>
          <w:rFonts w:asciiTheme="majorBidi" w:hAnsiTheme="majorBidi" w:cstheme="majorBidi"/>
          <w:noProof/>
          <w:sz w:val="24"/>
          <w:szCs w:val="24"/>
          <w:lang w:val="en-GB"/>
        </w:rPr>
        <w:t>1</w:t>
      </w:r>
      <w:r w:rsidRPr="003C7C07">
        <w:rPr>
          <w:rFonts w:asciiTheme="majorBidi" w:hAnsiTheme="majorBidi" w:cstheme="majorBidi"/>
          <w:sz w:val="24"/>
          <w:szCs w:val="24"/>
          <w:lang w:val="en-GB"/>
        </w:rPr>
        <w:fldChar w:fldCharType="end"/>
      </w:r>
      <w:r w:rsidRPr="003C7C07">
        <w:rPr>
          <w:rFonts w:asciiTheme="majorBidi" w:hAnsiTheme="majorBidi" w:cstheme="majorBidi"/>
          <w:sz w:val="24"/>
          <w:szCs w:val="24"/>
          <w:lang w:val="en-GB"/>
        </w:rPr>
        <w:t xml:space="preserve"> CIPD Professional Map</w:t>
      </w:r>
    </w:p>
    <w:p w14:paraId="27D84980" w14:textId="6A0970A0" w:rsidR="00365AAB" w:rsidRPr="003C7C07" w:rsidRDefault="002332F6"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According to the Chartered Institute of Personnel Development (CIPD), the HR professional must have the core knowledge about the people, culture &amp; </w:t>
      </w:r>
      <w:r w:rsidR="00082229" w:rsidRPr="003C7C07">
        <w:rPr>
          <w:rFonts w:asciiTheme="majorBidi" w:hAnsiTheme="majorBidi" w:cstheme="majorBidi"/>
          <w:sz w:val="24"/>
          <w:szCs w:val="24"/>
          <w:lang w:val="en-GB"/>
        </w:rPr>
        <w:t>behaviour</w:t>
      </w:r>
      <w:r w:rsidRPr="003C7C07">
        <w:rPr>
          <w:rFonts w:asciiTheme="majorBidi" w:hAnsiTheme="majorBidi" w:cstheme="majorBidi"/>
          <w:sz w:val="24"/>
          <w:szCs w:val="24"/>
          <w:lang w:val="en-GB"/>
        </w:rPr>
        <w:t xml:space="preserve">, business acumen, digital working, analytics &amp; creating value and change., regardless of their level, role, sector, and specialism. It is important to study all those areas to get </w:t>
      </w:r>
      <w:r w:rsidR="00A155DA" w:rsidRPr="003C7C07">
        <w:rPr>
          <w:rFonts w:asciiTheme="majorBidi" w:hAnsiTheme="majorBidi" w:cstheme="majorBidi"/>
          <w:sz w:val="24"/>
          <w:szCs w:val="24"/>
          <w:lang w:val="en-GB"/>
        </w:rPr>
        <w:t>a</w:t>
      </w:r>
      <w:r w:rsidRPr="003C7C07">
        <w:rPr>
          <w:rFonts w:asciiTheme="majorBidi" w:hAnsiTheme="majorBidi" w:cstheme="majorBidi"/>
          <w:sz w:val="24"/>
          <w:szCs w:val="24"/>
          <w:lang w:val="en-GB"/>
        </w:rPr>
        <w:t xml:space="preserve"> better knowledge of the nature of peopl</w:t>
      </w:r>
      <w:r w:rsidR="00A155DA" w:rsidRPr="003C7C07">
        <w:rPr>
          <w:rFonts w:asciiTheme="majorBidi" w:hAnsiTheme="majorBidi" w:cstheme="majorBidi"/>
          <w:sz w:val="24"/>
          <w:szCs w:val="24"/>
          <w:lang w:val="en-GB"/>
        </w:rPr>
        <w:t xml:space="preserve">e and get work from them, studying the workforce environment and improving it, encouraging teamwork, and integrating diversity. </w:t>
      </w:r>
      <w:r w:rsidR="00665180" w:rsidRPr="003C7C07">
        <w:rPr>
          <w:rFonts w:asciiTheme="majorBidi" w:hAnsiTheme="majorBidi" w:cstheme="majorBidi"/>
          <w:sz w:val="24"/>
          <w:szCs w:val="24"/>
          <w:lang w:val="en-GB"/>
        </w:rPr>
        <w:t>The map encourages professionals to find ways to improve employee engagement by enhancing the work environment</w:t>
      </w:r>
      <w:r w:rsidR="000D6855" w:rsidRPr="003C7C07">
        <w:rPr>
          <w:rFonts w:asciiTheme="majorBidi" w:hAnsiTheme="majorBidi" w:cstheme="majorBidi"/>
          <w:sz w:val="24"/>
          <w:szCs w:val="24"/>
          <w:lang w:val="en-GB"/>
        </w:rPr>
        <w:t xml:space="preserve"> and culture. Identify the role of technology in their sector</w:t>
      </w:r>
      <w:r w:rsidR="00605D46" w:rsidRPr="003C7C07">
        <w:rPr>
          <w:rFonts w:asciiTheme="majorBidi" w:hAnsiTheme="majorBidi" w:cstheme="majorBidi"/>
          <w:sz w:val="24"/>
          <w:szCs w:val="24"/>
          <w:lang w:val="en-GB"/>
        </w:rPr>
        <w:t xml:space="preserve"> and collaborating with people to achieve their goals. </w:t>
      </w:r>
      <w:r w:rsidR="005016CB" w:rsidRPr="003C7C07">
        <w:rPr>
          <w:rFonts w:asciiTheme="majorBidi" w:hAnsiTheme="majorBidi" w:cstheme="majorBidi"/>
          <w:sz w:val="24"/>
          <w:szCs w:val="24"/>
          <w:lang w:val="en-GB"/>
        </w:rPr>
        <w:t>And the most important one</w:t>
      </w:r>
      <w:r w:rsidR="004264F0" w:rsidRPr="003C7C07">
        <w:rPr>
          <w:rFonts w:asciiTheme="majorBidi" w:hAnsiTheme="majorBidi" w:cstheme="majorBidi"/>
          <w:sz w:val="24"/>
          <w:szCs w:val="24"/>
          <w:lang w:val="en-GB"/>
        </w:rPr>
        <w:t xml:space="preserve"> is change; human resource professionals</w:t>
      </w:r>
      <w:r w:rsidR="005016CB" w:rsidRPr="003C7C07">
        <w:rPr>
          <w:rFonts w:asciiTheme="majorBidi" w:hAnsiTheme="majorBidi" w:cstheme="majorBidi"/>
          <w:sz w:val="24"/>
          <w:szCs w:val="24"/>
          <w:lang w:val="en-GB"/>
        </w:rPr>
        <w:t xml:space="preserve"> should be more agile and develop employees, which are more agile</w:t>
      </w:r>
      <w:r w:rsidR="004264F0" w:rsidRPr="003C7C07">
        <w:rPr>
          <w:rFonts w:asciiTheme="majorBidi" w:hAnsiTheme="majorBidi" w:cstheme="majorBidi"/>
          <w:sz w:val="24"/>
          <w:szCs w:val="24"/>
          <w:lang w:val="en-GB"/>
        </w:rPr>
        <w:t xml:space="preserve"> and flexible to change</w:t>
      </w:r>
      <w:r w:rsidR="00365AAB" w:rsidRPr="003C7C07">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142343781"/>
          <w:citation/>
        </w:sdtPr>
        <w:sdtEndPr/>
        <w:sdtContent>
          <w:r w:rsidR="00365AAB" w:rsidRPr="003C7C07">
            <w:rPr>
              <w:rFonts w:asciiTheme="majorBidi" w:hAnsiTheme="majorBidi" w:cstheme="majorBidi"/>
              <w:sz w:val="24"/>
              <w:szCs w:val="24"/>
              <w:lang w:val="en-GB"/>
            </w:rPr>
            <w:fldChar w:fldCharType="begin"/>
          </w:r>
          <w:r w:rsidR="00365AAB" w:rsidRPr="003C7C07">
            <w:rPr>
              <w:rFonts w:asciiTheme="majorBidi" w:hAnsiTheme="majorBidi" w:cstheme="majorBidi"/>
              <w:sz w:val="24"/>
              <w:szCs w:val="24"/>
              <w:lang w:val="en-GB"/>
            </w:rPr>
            <w:instrText xml:space="preserve"> CITATION CPI20 \l 1033 </w:instrText>
          </w:r>
          <w:r w:rsidR="00365AAB"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(CIPD, 2020)</w:t>
          </w:r>
          <w:r w:rsidR="00365AAB" w:rsidRPr="003C7C07">
            <w:rPr>
              <w:rFonts w:asciiTheme="majorBidi" w:hAnsiTheme="majorBidi" w:cstheme="majorBidi"/>
              <w:sz w:val="24"/>
              <w:szCs w:val="24"/>
              <w:lang w:val="en-GB"/>
            </w:rPr>
            <w:fldChar w:fldCharType="end"/>
          </w:r>
        </w:sdtContent>
      </w:sdt>
      <w:r w:rsidR="004264F0" w:rsidRPr="003C7C07">
        <w:rPr>
          <w:rFonts w:asciiTheme="majorBidi" w:hAnsiTheme="majorBidi" w:cstheme="majorBidi"/>
          <w:sz w:val="24"/>
          <w:szCs w:val="24"/>
          <w:lang w:val="en-GB"/>
        </w:rPr>
        <w:t xml:space="preserve">. </w:t>
      </w:r>
    </w:p>
    <w:p w14:paraId="04B7C38B" w14:textId="7A63FAE9" w:rsidR="00365AAB" w:rsidRPr="003C7C07" w:rsidRDefault="00365AAB"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The human resource professionals should show some </w:t>
      </w:r>
      <w:r w:rsidR="00082229" w:rsidRPr="003C7C07">
        <w:rPr>
          <w:rFonts w:asciiTheme="majorBidi" w:hAnsiTheme="majorBidi" w:cstheme="majorBidi"/>
          <w:sz w:val="24"/>
          <w:szCs w:val="24"/>
          <w:lang w:val="en-GB"/>
        </w:rPr>
        <w:t>behaviours</w:t>
      </w:r>
      <w:r w:rsidRPr="003C7C07">
        <w:rPr>
          <w:rFonts w:asciiTheme="majorBidi" w:hAnsiTheme="majorBidi" w:cstheme="majorBidi"/>
          <w:sz w:val="24"/>
          <w:szCs w:val="24"/>
          <w:lang w:val="en-GB"/>
        </w:rPr>
        <w:t xml:space="preserve"> that include ethical practices, professional courage &amp; influence, valuing people, working inclusively, situational decision making, and commercial drive. </w:t>
      </w:r>
      <w:r w:rsidR="00E25E49" w:rsidRPr="003C7C07">
        <w:rPr>
          <w:rFonts w:asciiTheme="majorBidi" w:hAnsiTheme="majorBidi" w:cstheme="majorBidi"/>
          <w:sz w:val="24"/>
          <w:szCs w:val="24"/>
          <w:lang w:val="en-GB"/>
        </w:rPr>
        <w:t>CIPD encourages professionals to bring transparency in decision making and raise concerns about people's actions that are not aligned with legislation.</w:t>
      </w:r>
      <w:r w:rsidR="00EF14B9" w:rsidRPr="003C7C07">
        <w:rPr>
          <w:rFonts w:asciiTheme="majorBidi" w:hAnsiTheme="majorBidi" w:cstheme="majorBidi"/>
          <w:sz w:val="24"/>
          <w:szCs w:val="24"/>
          <w:lang w:val="en-GB"/>
        </w:rPr>
        <w:t xml:space="preserve"> There must </w:t>
      </w:r>
      <w:r w:rsidR="00EF14B9" w:rsidRPr="003C7C07">
        <w:rPr>
          <w:rFonts w:asciiTheme="majorBidi" w:hAnsiTheme="majorBidi" w:cstheme="majorBidi"/>
          <w:sz w:val="24"/>
          <w:szCs w:val="24"/>
          <w:lang w:val="en-GB"/>
        </w:rPr>
        <w:lastRenderedPageBreak/>
        <w:t xml:space="preserve">be an effective communication system that conveys the message in a way that influences personnel </w:t>
      </w:r>
      <w:r w:rsidR="00082229" w:rsidRPr="003C7C07">
        <w:rPr>
          <w:rFonts w:asciiTheme="majorBidi" w:hAnsiTheme="majorBidi" w:cstheme="majorBidi"/>
          <w:sz w:val="24"/>
          <w:szCs w:val="24"/>
          <w:lang w:val="en-GB"/>
        </w:rPr>
        <w:t>behaviour</w:t>
      </w:r>
      <w:r w:rsidR="00EF14B9" w:rsidRPr="003C7C07">
        <w:rPr>
          <w:rFonts w:asciiTheme="majorBidi" w:hAnsiTheme="majorBidi" w:cstheme="majorBidi"/>
          <w:sz w:val="24"/>
          <w:szCs w:val="24"/>
          <w:lang w:val="en-GB"/>
        </w:rPr>
        <w:t xml:space="preserve">. </w:t>
      </w:r>
      <w:r w:rsidR="002C4EF0" w:rsidRPr="003C7C07">
        <w:rPr>
          <w:rFonts w:asciiTheme="majorBidi" w:hAnsiTheme="majorBidi" w:cstheme="majorBidi"/>
          <w:sz w:val="24"/>
          <w:szCs w:val="24"/>
          <w:lang w:val="en-GB"/>
        </w:rPr>
        <w:t xml:space="preserve">HR professionals must encourage people to share ideas, value their opinions, and promote an environment that pushes them to raise their voices and puts them at the </w:t>
      </w:r>
      <w:r w:rsidR="00082229" w:rsidRPr="003C7C07">
        <w:rPr>
          <w:rFonts w:asciiTheme="majorBidi" w:hAnsiTheme="majorBidi" w:cstheme="majorBidi"/>
          <w:sz w:val="24"/>
          <w:szCs w:val="24"/>
          <w:lang w:val="en-GB"/>
        </w:rPr>
        <w:t>centre</w:t>
      </w:r>
      <w:r w:rsidR="002C4EF0" w:rsidRPr="003C7C07">
        <w:rPr>
          <w:rFonts w:asciiTheme="majorBidi" w:hAnsiTheme="majorBidi" w:cstheme="majorBidi"/>
          <w:sz w:val="24"/>
          <w:szCs w:val="24"/>
          <w:lang w:val="en-GB"/>
        </w:rPr>
        <w:t xml:space="preserve">. Situational decision making is another key strength of HR </w:t>
      </w:r>
      <w:r w:rsidR="006C1A76" w:rsidRPr="003C7C07">
        <w:rPr>
          <w:rFonts w:asciiTheme="majorBidi" w:hAnsiTheme="majorBidi" w:cstheme="majorBidi"/>
          <w:sz w:val="24"/>
          <w:szCs w:val="24"/>
          <w:lang w:val="en-GB"/>
        </w:rPr>
        <w:t>professional</w:t>
      </w:r>
      <w:r w:rsidR="002C4EF0" w:rsidRPr="003C7C07">
        <w:rPr>
          <w:rFonts w:asciiTheme="majorBidi" w:hAnsiTheme="majorBidi" w:cstheme="majorBidi"/>
          <w:sz w:val="24"/>
          <w:szCs w:val="24"/>
          <w:lang w:val="en-GB"/>
        </w:rPr>
        <w:t xml:space="preserve">, </w:t>
      </w:r>
      <w:r w:rsidR="00D77E13" w:rsidRPr="003C7C07">
        <w:rPr>
          <w:rFonts w:asciiTheme="majorBidi" w:hAnsiTheme="majorBidi" w:cstheme="majorBidi"/>
          <w:sz w:val="24"/>
          <w:szCs w:val="24"/>
          <w:lang w:val="en-GB"/>
        </w:rPr>
        <w:t>enabling</w:t>
      </w:r>
      <w:r w:rsidR="002C4EF0" w:rsidRPr="003C7C07">
        <w:rPr>
          <w:rFonts w:asciiTheme="majorBidi" w:hAnsiTheme="majorBidi" w:cstheme="majorBidi"/>
          <w:sz w:val="24"/>
          <w:szCs w:val="24"/>
          <w:lang w:val="en-GB"/>
        </w:rPr>
        <w:t xml:space="preserve"> them to identify alternative solutions and risk &amp; benefits associated with them</w:t>
      </w:r>
      <w:r w:rsidR="00D77E13" w:rsidRPr="003C7C07">
        <w:rPr>
          <w:rFonts w:asciiTheme="majorBidi" w:hAnsiTheme="majorBidi" w:cstheme="majorBidi"/>
          <w:sz w:val="24"/>
          <w:szCs w:val="24"/>
          <w:lang w:val="en-GB"/>
        </w:rPr>
        <w:t xml:space="preserve"> to make a better decision.</w:t>
      </w:r>
    </w:p>
    <w:p w14:paraId="6584A652" w14:textId="43EB0015" w:rsidR="004D201D" w:rsidRPr="003C7C07" w:rsidRDefault="00D77E13"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The last area on the map is specialist knowledge. It includes different functions, such as employee experience, employee relations, diversity and inclusion, learning and development, talent management, reward, and people analytics, etc. Specialist knowledge focus on the main functions of the human resource professional. </w:t>
      </w:r>
      <w:r w:rsidR="007C4F72" w:rsidRPr="003C7C07">
        <w:rPr>
          <w:rFonts w:asciiTheme="majorBidi" w:hAnsiTheme="majorBidi" w:cstheme="majorBidi"/>
          <w:sz w:val="24"/>
          <w:szCs w:val="24"/>
          <w:lang w:val="en-GB"/>
        </w:rPr>
        <w:t xml:space="preserve">According to </w:t>
      </w:r>
      <w:sdt>
        <w:sdtPr>
          <w:rPr>
            <w:rFonts w:asciiTheme="majorBidi" w:hAnsiTheme="majorBidi" w:cstheme="majorBidi"/>
            <w:sz w:val="24"/>
            <w:szCs w:val="24"/>
            <w:lang w:val="en-GB"/>
          </w:rPr>
          <w:id w:val="-633102143"/>
          <w:citation/>
        </w:sdtPr>
        <w:sdtEndPr/>
        <w:sdtContent>
          <w:r w:rsidR="007C4F72" w:rsidRPr="003C7C07">
            <w:rPr>
              <w:rFonts w:asciiTheme="majorBidi" w:hAnsiTheme="majorBidi" w:cstheme="majorBidi"/>
              <w:sz w:val="24"/>
              <w:szCs w:val="24"/>
              <w:lang w:val="en-GB"/>
            </w:rPr>
            <w:fldChar w:fldCharType="begin"/>
          </w:r>
          <w:r w:rsidR="007C4F72" w:rsidRPr="003C7C07">
            <w:rPr>
              <w:rFonts w:asciiTheme="majorBidi" w:hAnsiTheme="majorBidi" w:cstheme="majorBidi"/>
              <w:sz w:val="24"/>
              <w:szCs w:val="24"/>
              <w:lang w:val="en-GB"/>
            </w:rPr>
            <w:instrText xml:space="preserve"> CITATION CPI20 \l 1033 </w:instrText>
          </w:r>
          <w:r w:rsidR="007C4F72"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(CIPD, 2020)</w:t>
          </w:r>
          <w:r w:rsidR="007C4F72" w:rsidRPr="003C7C07">
            <w:rPr>
              <w:rFonts w:asciiTheme="majorBidi" w:hAnsiTheme="majorBidi" w:cstheme="majorBidi"/>
              <w:sz w:val="24"/>
              <w:szCs w:val="24"/>
              <w:lang w:val="en-GB"/>
            </w:rPr>
            <w:fldChar w:fldCharType="end"/>
          </w:r>
        </w:sdtContent>
      </w:sdt>
      <w:r w:rsidR="007C4F72" w:rsidRPr="003C7C07">
        <w:rPr>
          <w:rFonts w:asciiTheme="majorBidi" w:hAnsiTheme="majorBidi" w:cstheme="majorBidi"/>
          <w:sz w:val="24"/>
          <w:szCs w:val="24"/>
          <w:lang w:val="en-GB"/>
        </w:rPr>
        <w:t xml:space="preserve">, HR professionals should ensure that the employees' voices are being heard and create strategic value for them. They should encourage workplace diversity, synergy to get more output and introduce training and development programs that improve their performance. Hiring the right people for the right job, developing and retaining them is </w:t>
      </w:r>
      <w:r w:rsidR="00FC310A" w:rsidRPr="003C7C07">
        <w:rPr>
          <w:rFonts w:asciiTheme="majorBidi" w:hAnsiTheme="majorBidi" w:cstheme="majorBidi"/>
          <w:sz w:val="24"/>
          <w:szCs w:val="24"/>
          <w:lang w:val="en-GB"/>
        </w:rPr>
        <w:t>the</w:t>
      </w:r>
      <w:r w:rsidR="007C4F72" w:rsidRPr="003C7C07">
        <w:rPr>
          <w:rFonts w:asciiTheme="majorBidi" w:hAnsiTheme="majorBidi" w:cstheme="majorBidi"/>
          <w:sz w:val="24"/>
          <w:szCs w:val="24"/>
          <w:lang w:val="en-GB"/>
        </w:rPr>
        <w:t xml:space="preserve"> ultimate objective of human resource professionals.</w:t>
      </w:r>
    </w:p>
    <w:p w14:paraId="16EE5B8A" w14:textId="7BBC37A4" w:rsidR="00D77E13" w:rsidRPr="003C7C07" w:rsidRDefault="004D201D"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br w:type="page"/>
      </w:r>
    </w:p>
    <w:p w14:paraId="4248873F" w14:textId="099C2D91" w:rsidR="00605D46" w:rsidRPr="003C7C07" w:rsidRDefault="00B10FAA" w:rsidP="00E07D6E">
      <w:pPr>
        <w:pStyle w:val="Titolo1"/>
        <w:spacing w:line="480" w:lineRule="auto"/>
        <w:jc w:val="both"/>
        <w:rPr>
          <w:rFonts w:asciiTheme="majorBidi" w:hAnsiTheme="majorBidi"/>
          <w:b/>
          <w:bCs/>
          <w:color w:val="000000" w:themeColor="text1"/>
          <w:sz w:val="24"/>
          <w:szCs w:val="24"/>
          <w:lang w:val="en-GB"/>
        </w:rPr>
      </w:pPr>
      <w:bookmarkStart w:id="2" w:name="_Toc58090046"/>
      <w:r w:rsidRPr="003C7C07">
        <w:rPr>
          <w:rFonts w:asciiTheme="majorBidi" w:hAnsiTheme="majorBidi"/>
          <w:b/>
          <w:bCs/>
          <w:color w:val="000000" w:themeColor="text1"/>
          <w:sz w:val="24"/>
          <w:szCs w:val="24"/>
          <w:lang w:val="en-GB"/>
        </w:rPr>
        <w:lastRenderedPageBreak/>
        <w:t>Organizational Objectives and Resourcing Activities</w:t>
      </w:r>
      <w:bookmarkEnd w:id="2"/>
    </w:p>
    <w:p w14:paraId="60265DD8" w14:textId="58D9ACFA" w:rsidR="00B10FAA" w:rsidRPr="003C7C07" w:rsidRDefault="00B10FAA"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Employee resourcing includes a variety of essential HR tasks, including the planning of human resources, recruiting, placement, retention, and the set of policies covering employee dismissal or release from the workplace.</w:t>
      </w:r>
      <w:r w:rsidR="005C5584" w:rsidRPr="003C7C07">
        <w:rPr>
          <w:rFonts w:asciiTheme="majorBidi" w:hAnsiTheme="majorBidi" w:cstheme="majorBidi"/>
          <w:sz w:val="24"/>
          <w:szCs w:val="24"/>
          <w:lang w:val="en-GB"/>
        </w:rPr>
        <w:t xml:space="preserve"> Employee resourcing involves various methods and approaches, such as staffing, performance, administration, and change management. This section of the report will focus on the objectives of resourcing activities, i.e., planning recruitment and selection</w:t>
      </w:r>
      <w:r w:rsidR="008204E2" w:rsidRPr="003C7C07">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491297474"/>
          <w:citation/>
        </w:sdtPr>
        <w:sdtEndPr/>
        <w:sdtContent>
          <w:r w:rsidR="008204E2" w:rsidRPr="003C7C07">
            <w:rPr>
              <w:rFonts w:asciiTheme="majorBidi" w:hAnsiTheme="majorBidi" w:cstheme="majorBidi"/>
              <w:sz w:val="24"/>
              <w:szCs w:val="24"/>
              <w:lang w:val="en-GB"/>
            </w:rPr>
            <w:fldChar w:fldCharType="begin"/>
          </w:r>
          <w:r w:rsidR="008204E2" w:rsidRPr="003C7C07">
            <w:rPr>
              <w:rFonts w:asciiTheme="majorBidi" w:hAnsiTheme="majorBidi" w:cstheme="majorBidi"/>
              <w:sz w:val="24"/>
              <w:szCs w:val="24"/>
              <w:lang w:val="en-GB"/>
            </w:rPr>
            <w:instrText xml:space="preserve">CITATION Pau18 \l 1033 </w:instrText>
          </w:r>
          <w:r w:rsidR="008204E2"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(Iles, 2018)</w:t>
          </w:r>
          <w:r w:rsidR="008204E2" w:rsidRPr="003C7C07">
            <w:rPr>
              <w:rFonts w:asciiTheme="majorBidi" w:hAnsiTheme="majorBidi" w:cstheme="majorBidi"/>
              <w:sz w:val="24"/>
              <w:szCs w:val="24"/>
              <w:lang w:val="en-GB"/>
            </w:rPr>
            <w:fldChar w:fldCharType="end"/>
          </w:r>
        </w:sdtContent>
      </w:sdt>
      <w:r w:rsidR="005C5584" w:rsidRPr="003C7C07">
        <w:rPr>
          <w:rFonts w:asciiTheme="majorBidi" w:hAnsiTheme="majorBidi" w:cstheme="majorBidi"/>
          <w:sz w:val="24"/>
          <w:szCs w:val="24"/>
          <w:lang w:val="en-GB"/>
        </w:rPr>
        <w:t xml:space="preserve">. </w:t>
      </w:r>
    </w:p>
    <w:p w14:paraId="3C51312B" w14:textId="44AC60A5" w:rsidR="005C5584" w:rsidRPr="003C7C07" w:rsidRDefault="005C5584" w:rsidP="00E07D6E">
      <w:pPr>
        <w:pStyle w:val="Titolo2"/>
        <w:spacing w:line="480" w:lineRule="auto"/>
        <w:jc w:val="both"/>
        <w:rPr>
          <w:rFonts w:asciiTheme="majorBidi" w:hAnsiTheme="majorBidi"/>
          <w:b/>
          <w:bCs/>
          <w:color w:val="000000" w:themeColor="text1"/>
          <w:sz w:val="24"/>
          <w:szCs w:val="24"/>
          <w:lang w:val="en-GB"/>
        </w:rPr>
      </w:pPr>
      <w:bookmarkStart w:id="3" w:name="_Toc58090047"/>
      <w:r w:rsidRPr="003C7C07">
        <w:rPr>
          <w:rFonts w:asciiTheme="majorBidi" w:hAnsiTheme="majorBidi"/>
          <w:b/>
          <w:bCs/>
          <w:color w:val="000000" w:themeColor="text1"/>
          <w:sz w:val="24"/>
          <w:szCs w:val="24"/>
          <w:lang w:val="en-GB"/>
        </w:rPr>
        <w:t>Human Resource Planning</w:t>
      </w:r>
      <w:r w:rsidR="008204E2" w:rsidRPr="003C7C07">
        <w:rPr>
          <w:rFonts w:asciiTheme="majorBidi" w:hAnsiTheme="majorBidi"/>
          <w:b/>
          <w:bCs/>
          <w:color w:val="000000" w:themeColor="text1"/>
          <w:sz w:val="24"/>
          <w:szCs w:val="24"/>
          <w:lang w:val="en-GB"/>
        </w:rPr>
        <w:t xml:space="preserve"> (HRP)</w:t>
      </w:r>
      <w:bookmarkEnd w:id="3"/>
    </w:p>
    <w:p w14:paraId="7FBE820C" w14:textId="59F972C2" w:rsidR="008204E2" w:rsidRPr="003C7C07" w:rsidRDefault="005C5584"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Huan resource planning is one of the key strategies followed by human resource professionals to balance employee surplus and shortage. It refers to continuously monitoring employees' performance to ensure the best match between employees and jobs.</w:t>
      </w:r>
      <w:r w:rsidR="008204E2" w:rsidRPr="003C7C07">
        <w:rPr>
          <w:rFonts w:asciiTheme="majorBidi" w:hAnsiTheme="majorBidi" w:cstheme="majorBidi"/>
          <w:sz w:val="24"/>
          <w:szCs w:val="24"/>
          <w:lang w:val="en-GB"/>
        </w:rPr>
        <w:t xml:space="preserve"> Human resource is the most important asset that any organization has; the investment in human resource enhances the productivity and profitability of the organization</w:t>
      </w:r>
      <w:r w:rsidR="00E60388" w:rsidRPr="003C7C07">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1834940816"/>
          <w:citation/>
        </w:sdtPr>
        <w:sdtEndPr/>
        <w:sdtContent>
          <w:r w:rsidR="00E60388" w:rsidRPr="003C7C07">
            <w:rPr>
              <w:rFonts w:asciiTheme="majorBidi" w:hAnsiTheme="majorBidi" w:cstheme="majorBidi"/>
              <w:sz w:val="24"/>
              <w:szCs w:val="24"/>
              <w:lang w:val="en-GB"/>
            </w:rPr>
            <w:fldChar w:fldCharType="begin"/>
          </w:r>
          <w:r w:rsidR="00E60388" w:rsidRPr="003C7C07">
            <w:rPr>
              <w:rFonts w:asciiTheme="majorBidi" w:hAnsiTheme="majorBidi" w:cstheme="majorBidi"/>
              <w:sz w:val="24"/>
              <w:szCs w:val="24"/>
              <w:lang w:val="en-GB"/>
            </w:rPr>
            <w:instrText xml:space="preserve">CITATION Wil20 \l 1033 </w:instrText>
          </w:r>
          <w:r w:rsidR="00E60388"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(Kenton, 2020)</w:t>
          </w:r>
          <w:r w:rsidR="00E60388" w:rsidRPr="003C7C07">
            <w:rPr>
              <w:rFonts w:asciiTheme="majorBidi" w:hAnsiTheme="majorBidi" w:cstheme="majorBidi"/>
              <w:sz w:val="24"/>
              <w:szCs w:val="24"/>
              <w:lang w:val="en-GB"/>
            </w:rPr>
            <w:fldChar w:fldCharType="end"/>
          </w:r>
        </w:sdtContent>
      </w:sdt>
      <w:r w:rsidR="008204E2" w:rsidRPr="003C7C07">
        <w:rPr>
          <w:rFonts w:asciiTheme="majorBidi" w:hAnsiTheme="majorBidi" w:cstheme="majorBidi"/>
          <w:sz w:val="24"/>
          <w:szCs w:val="24"/>
          <w:lang w:val="en-GB"/>
        </w:rPr>
        <w:t xml:space="preserve">. </w:t>
      </w:r>
    </w:p>
    <w:p w14:paraId="06D0ADFD" w14:textId="0BE8CC70" w:rsidR="00E60388" w:rsidRPr="003C7C07" w:rsidRDefault="008204E2"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Human resource planning is based on the concept of demand and supply of economics. It allows human resource professionals to forecast the human reso</w:t>
      </w:r>
      <w:r w:rsidR="00E17114" w:rsidRPr="003C7C07">
        <w:rPr>
          <w:rFonts w:asciiTheme="majorBidi" w:hAnsiTheme="majorBidi" w:cstheme="majorBidi"/>
          <w:sz w:val="24"/>
          <w:szCs w:val="24"/>
          <w:lang w:val="en-GB"/>
        </w:rPr>
        <w:t>u</w:t>
      </w:r>
      <w:r w:rsidRPr="003C7C07">
        <w:rPr>
          <w:rFonts w:asciiTheme="majorBidi" w:hAnsiTheme="majorBidi" w:cstheme="majorBidi"/>
          <w:sz w:val="24"/>
          <w:szCs w:val="24"/>
          <w:lang w:val="en-GB"/>
        </w:rPr>
        <w:t xml:space="preserve">rce requirement of the firm continuously. The human resource planning process helps the professionals meet the demand and supply needs of competitive employees at a specific time and place in the future. Human resource planning is now transformed into strategic human resource planning that predicts the future workforce needs of the firm, </w:t>
      </w:r>
      <w:r w:rsidR="00082229" w:rsidRPr="003C7C07">
        <w:rPr>
          <w:rFonts w:asciiTheme="majorBidi" w:hAnsiTheme="majorBidi" w:cstheme="majorBidi"/>
          <w:sz w:val="24"/>
          <w:szCs w:val="24"/>
          <w:lang w:val="en-GB"/>
        </w:rPr>
        <w:t>analyses</w:t>
      </w:r>
      <w:r w:rsidRPr="003C7C07">
        <w:rPr>
          <w:rFonts w:asciiTheme="majorBidi" w:hAnsiTheme="majorBidi" w:cstheme="majorBidi"/>
          <w:sz w:val="24"/>
          <w:szCs w:val="24"/>
          <w:lang w:val="en-GB"/>
        </w:rPr>
        <w:t xml:space="preserve"> the current workforce and external </w:t>
      </w:r>
      <w:r w:rsidR="00082229" w:rsidRPr="003C7C07">
        <w:rPr>
          <w:rFonts w:asciiTheme="majorBidi" w:hAnsiTheme="majorBidi" w:cstheme="majorBidi"/>
          <w:sz w:val="24"/>
          <w:szCs w:val="24"/>
          <w:lang w:val="en-GB"/>
        </w:rPr>
        <w:t>labour</w:t>
      </w:r>
      <w:r w:rsidRPr="003C7C07">
        <w:rPr>
          <w:rFonts w:asciiTheme="majorBidi" w:hAnsiTheme="majorBidi" w:cstheme="majorBidi"/>
          <w:sz w:val="24"/>
          <w:szCs w:val="24"/>
          <w:lang w:val="en-GB"/>
        </w:rPr>
        <w:t xml:space="preserve"> market, and the </w:t>
      </w:r>
      <w:r w:rsidR="00E60388" w:rsidRPr="003C7C07">
        <w:rPr>
          <w:rFonts w:asciiTheme="majorBidi" w:hAnsiTheme="majorBidi" w:cstheme="majorBidi"/>
          <w:sz w:val="24"/>
          <w:szCs w:val="24"/>
          <w:lang w:val="en-GB"/>
        </w:rPr>
        <w:t xml:space="preserve">business's future workplace environment </w:t>
      </w:r>
      <w:sdt>
        <w:sdtPr>
          <w:rPr>
            <w:rFonts w:asciiTheme="majorBidi" w:hAnsiTheme="majorBidi" w:cstheme="majorBidi"/>
            <w:sz w:val="24"/>
            <w:szCs w:val="24"/>
            <w:lang w:val="en-GB"/>
          </w:rPr>
          <w:id w:val="40334026"/>
          <w:citation/>
        </w:sdtPr>
        <w:sdtEndPr/>
        <w:sdtContent>
          <w:r w:rsidR="00E60388" w:rsidRPr="003C7C07">
            <w:rPr>
              <w:rFonts w:asciiTheme="majorBidi" w:hAnsiTheme="majorBidi" w:cstheme="majorBidi"/>
              <w:sz w:val="24"/>
              <w:szCs w:val="24"/>
              <w:lang w:val="en-GB"/>
            </w:rPr>
            <w:fldChar w:fldCharType="begin"/>
          </w:r>
          <w:r w:rsidR="00E60388" w:rsidRPr="003C7C07">
            <w:rPr>
              <w:rFonts w:asciiTheme="majorBidi" w:hAnsiTheme="majorBidi" w:cstheme="majorBidi"/>
              <w:sz w:val="24"/>
              <w:szCs w:val="24"/>
              <w:lang w:val="en-GB"/>
            </w:rPr>
            <w:instrText xml:space="preserve"> CITATION Pra15 \l 1033 </w:instrText>
          </w:r>
          <w:r w:rsidR="00E60388"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(Juneja, 2015)</w:t>
          </w:r>
          <w:r w:rsidR="00E60388" w:rsidRPr="003C7C07">
            <w:rPr>
              <w:rFonts w:asciiTheme="majorBidi" w:hAnsiTheme="majorBidi" w:cstheme="majorBidi"/>
              <w:sz w:val="24"/>
              <w:szCs w:val="24"/>
              <w:lang w:val="en-GB"/>
            </w:rPr>
            <w:fldChar w:fldCharType="end"/>
          </w:r>
        </w:sdtContent>
      </w:sdt>
      <w:r w:rsidR="00E60388" w:rsidRPr="003C7C07">
        <w:rPr>
          <w:rFonts w:asciiTheme="majorBidi" w:hAnsiTheme="majorBidi" w:cstheme="majorBidi"/>
          <w:sz w:val="24"/>
          <w:szCs w:val="24"/>
          <w:lang w:val="en-GB"/>
        </w:rPr>
        <w:t xml:space="preserve">. </w:t>
      </w:r>
    </w:p>
    <w:p w14:paraId="67F6B61B" w14:textId="4B47B4D7" w:rsidR="00E60388" w:rsidRPr="003C7C07" w:rsidRDefault="00E60388"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Human resource planning is </w:t>
      </w:r>
      <w:r w:rsidR="006C1A76" w:rsidRPr="003C7C07">
        <w:rPr>
          <w:rFonts w:asciiTheme="majorBidi" w:hAnsiTheme="majorBidi" w:cstheme="majorBidi"/>
          <w:sz w:val="24"/>
          <w:szCs w:val="24"/>
          <w:lang w:val="en-GB"/>
        </w:rPr>
        <w:t>consisting</w:t>
      </w:r>
      <w:r w:rsidRPr="003C7C07">
        <w:rPr>
          <w:rFonts w:asciiTheme="majorBidi" w:hAnsiTheme="majorBidi" w:cstheme="majorBidi"/>
          <w:sz w:val="24"/>
          <w:szCs w:val="24"/>
          <w:lang w:val="en-GB"/>
        </w:rPr>
        <w:t xml:space="preserve"> of four </w:t>
      </w:r>
      <w:r w:rsidR="00082229" w:rsidRPr="003C7C07">
        <w:rPr>
          <w:rFonts w:asciiTheme="majorBidi" w:hAnsiTheme="majorBidi" w:cstheme="majorBidi"/>
          <w:sz w:val="24"/>
          <w:szCs w:val="24"/>
          <w:lang w:val="en-GB"/>
        </w:rPr>
        <w:t>steps</w:t>
      </w:r>
      <w:r w:rsidR="00082229">
        <w:rPr>
          <w:rFonts w:asciiTheme="majorBidi" w:hAnsiTheme="majorBidi" w:cstheme="majorBidi"/>
          <w:sz w:val="24"/>
          <w:szCs w:val="24"/>
          <w:lang w:val="en-GB"/>
        </w:rPr>
        <w:t>;</w:t>
      </w:r>
    </w:p>
    <w:p w14:paraId="2DBF7CE1" w14:textId="262690C4" w:rsidR="00FE7F86" w:rsidRPr="003C7C07" w:rsidRDefault="00FE7F86" w:rsidP="00E07D6E">
      <w:pPr>
        <w:spacing w:line="480" w:lineRule="auto"/>
        <w:jc w:val="both"/>
        <w:rPr>
          <w:rFonts w:asciiTheme="majorBidi" w:hAnsiTheme="majorBidi" w:cstheme="majorBidi"/>
          <w:sz w:val="24"/>
          <w:szCs w:val="24"/>
          <w:lang w:val="en-GB"/>
        </w:rPr>
      </w:pPr>
    </w:p>
    <w:p w14:paraId="308C7E8E" w14:textId="77777777" w:rsidR="00FE7F86" w:rsidRPr="003C7C07" w:rsidRDefault="00FE7F86" w:rsidP="00E07D6E">
      <w:pPr>
        <w:spacing w:line="480" w:lineRule="auto"/>
        <w:jc w:val="both"/>
        <w:rPr>
          <w:rFonts w:asciiTheme="majorBidi" w:hAnsiTheme="majorBidi" w:cstheme="majorBidi"/>
          <w:sz w:val="24"/>
          <w:szCs w:val="24"/>
          <w:lang w:val="en-GB"/>
        </w:rPr>
      </w:pPr>
    </w:p>
    <w:p w14:paraId="67435F10" w14:textId="7FCF85CD" w:rsidR="00E60388" w:rsidRPr="003C7C07" w:rsidRDefault="00E60388" w:rsidP="00E07D6E">
      <w:pPr>
        <w:spacing w:line="480" w:lineRule="auto"/>
        <w:ind w:firstLine="720"/>
        <w:jc w:val="both"/>
        <w:rPr>
          <w:rFonts w:asciiTheme="majorBidi" w:hAnsiTheme="majorBidi" w:cstheme="majorBidi"/>
          <w:b/>
          <w:sz w:val="24"/>
          <w:szCs w:val="24"/>
          <w:lang w:val="en-GB"/>
        </w:rPr>
      </w:pPr>
      <w:r w:rsidRPr="003C7C07">
        <w:rPr>
          <w:rFonts w:asciiTheme="majorBidi" w:hAnsiTheme="majorBidi" w:cstheme="majorBidi"/>
          <w:b/>
          <w:sz w:val="24"/>
          <w:szCs w:val="24"/>
          <w:lang w:val="en-GB"/>
        </w:rPr>
        <w:lastRenderedPageBreak/>
        <w:t>Current HR Supply</w:t>
      </w:r>
    </w:p>
    <w:p w14:paraId="529FC379" w14:textId="3B81E1B0" w:rsidR="00E60388" w:rsidRPr="003C7C07" w:rsidRDefault="00E60388"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ab/>
        <w:t xml:space="preserve">It requires managers to assess the current human resource availability. In this step, HR professional studies the competencies, skills, qualifications, and experience required to perform the job tasks and the workforce's current crucial issues. </w:t>
      </w:r>
    </w:p>
    <w:p w14:paraId="00BBE579" w14:textId="7B979293" w:rsidR="00E60388" w:rsidRPr="003C7C07" w:rsidRDefault="00E60388" w:rsidP="00E07D6E">
      <w:pPr>
        <w:spacing w:line="480" w:lineRule="auto"/>
        <w:jc w:val="both"/>
        <w:rPr>
          <w:rFonts w:asciiTheme="majorBidi" w:hAnsiTheme="majorBidi" w:cstheme="majorBidi"/>
          <w:b/>
          <w:bCs/>
          <w:sz w:val="24"/>
          <w:szCs w:val="24"/>
          <w:lang w:val="en-GB"/>
        </w:rPr>
      </w:pPr>
      <w:r w:rsidRPr="003C7C07">
        <w:rPr>
          <w:rFonts w:asciiTheme="majorBidi" w:hAnsiTheme="majorBidi" w:cstheme="majorBidi"/>
          <w:sz w:val="24"/>
          <w:szCs w:val="24"/>
          <w:lang w:val="en-GB"/>
        </w:rPr>
        <w:tab/>
      </w:r>
      <w:r w:rsidRPr="003C7C07">
        <w:rPr>
          <w:rFonts w:asciiTheme="majorBidi" w:hAnsiTheme="majorBidi" w:cstheme="majorBidi"/>
          <w:b/>
          <w:bCs/>
          <w:sz w:val="24"/>
          <w:szCs w:val="24"/>
          <w:lang w:val="en-GB"/>
        </w:rPr>
        <w:t>Future HR Demand</w:t>
      </w:r>
    </w:p>
    <w:p w14:paraId="00DF0505" w14:textId="02749485" w:rsidR="00E60388" w:rsidRPr="003C7C07" w:rsidRDefault="00E60388"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b/>
          <w:bCs/>
          <w:sz w:val="24"/>
          <w:szCs w:val="24"/>
          <w:lang w:val="en-GB"/>
        </w:rPr>
        <w:tab/>
      </w:r>
      <w:r w:rsidRPr="003C7C07">
        <w:rPr>
          <w:rFonts w:asciiTheme="majorBidi" w:hAnsiTheme="majorBidi" w:cstheme="majorBidi"/>
          <w:sz w:val="24"/>
          <w:szCs w:val="24"/>
          <w:lang w:val="en-GB"/>
        </w:rPr>
        <w:t xml:space="preserve">This step requires managers to </w:t>
      </w:r>
      <w:r w:rsidR="00082229" w:rsidRPr="003C7C07">
        <w:rPr>
          <w:rFonts w:asciiTheme="majorBidi" w:hAnsiTheme="majorBidi" w:cstheme="majorBidi"/>
          <w:sz w:val="24"/>
          <w:szCs w:val="24"/>
          <w:lang w:val="en-GB"/>
        </w:rPr>
        <w:t>analyse</w:t>
      </w:r>
      <w:r w:rsidRPr="003C7C07">
        <w:rPr>
          <w:rFonts w:asciiTheme="majorBidi" w:hAnsiTheme="majorBidi" w:cstheme="majorBidi"/>
          <w:sz w:val="24"/>
          <w:szCs w:val="24"/>
          <w:lang w:val="en-GB"/>
        </w:rPr>
        <w:t xml:space="preserve"> the future demand for a human resource by keeping in mind several factors</w:t>
      </w:r>
      <w:r w:rsidR="006D632A" w:rsidRPr="003C7C07">
        <w:rPr>
          <w:rFonts w:asciiTheme="majorBidi" w:hAnsiTheme="majorBidi" w:cstheme="majorBidi"/>
          <w:sz w:val="24"/>
          <w:szCs w:val="24"/>
          <w:lang w:val="en-GB"/>
        </w:rPr>
        <w:t xml:space="preserve"> that can affect future demand</w:t>
      </w:r>
      <w:r w:rsidRPr="003C7C07">
        <w:rPr>
          <w:rFonts w:asciiTheme="majorBidi" w:hAnsiTheme="majorBidi" w:cstheme="majorBidi"/>
          <w:sz w:val="24"/>
          <w:szCs w:val="24"/>
          <w:lang w:val="en-GB"/>
        </w:rPr>
        <w:t>, such as</w:t>
      </w:r>
      <w:r w:rsidR="006D632A" w:rsidRPr="003C7C07">
        <w:rPr>
          <w:rFonts w:asciiTheme="majorBidi" w:hAnsiTheme="majorBidi" w:cstheme="majorBidi"/>
          <w:sz w:val="24"/>
          <w:szCs w:val="24"/>
          <w:lang w:val="en-GB"/>
        </w:rPr>
        <w:t xml:space="preserve"> </w:t>
      </w:r>
      <w:r w:rsidRPr="003C7C07">
        <w:rPr>
          <w:rFonts w:asciiTheme="majorBidi" w:hAnsiTheme="majorBidi" w:cstheme="majorBidi"/>
          <w:sz w:val="24"/>
          <w:szCs w:val="24"/>
          <w:lang w:val="en-GB"/>
        </w:rPr>
        <w:t>layoffs, resignations, promotions, and future vacancies</w:t>
      </w:r>
      <w:r w:rsidR="006D632A" w:rsidRPr="003C7C07">
        <w:rPr>
          <w:rFonts w:asciiTheme="majorBidi" w:hAnsiTheme="majorBidi" w:cstheme="majorBidi"/>
          <w:sz w:val="24"/>
          <w:szCs w:val="24"/>
          <w:lang w:val="en-GB"/>
        </w:rPr>
        <w:t>.</w:t>
      </w:r>
    </w:p>
    <w:p w14:paraId="7C201B66" w14:textId="7D66CB86" w:rsidR="00C91417" w:rsidRPr="003C7C07" w:rsidRDefault="00C91417" w:rsidP="00E07D6E">
      <w:pPr>
        <w:spacing w:line="480" w:lineRule="auto"/>
        <w:jc w:val="both"/>
        <w:rPr>
          <w:rFonts w:asciiTheme="majorBidi" w:hAnsiTheme="majorBidi" w:cstheme="majorBidi"/>
          <w:b/>
          <w:bCs/>
          <w:sz w:val="24"/>
          <w:szCs w:val="24"/>
          <w:lang w:val="en-GB"/>
        </w:rPr>
      </w:pPr>
      <w:r w:rsidRPr="003C7C07">
        <w:rPr>
          <w:rFonts w:asciiTheme="majorBidi" w:hAnsiTheme="majorBidi" w:cstheme="majorBidi"/>
          <w:sz w:val="24"/>
          <w:szCs w:val="24"/>
          <w:lang w:val="en-GB"/>
        </w:rPr>
        <w:tab/>
      </w:r>
      <w:r w:rsidRPr="003C7C07">
        <w:rPr>
          <w:rFonts w:asciiTheme="majorBidi" w:hAnsiTheme="majorBidi" w:cstheme="majorBidi"/>
          <w:b/>
          <w:bCs/>
          <w:sz w:val="24"/>
          <w:szCs w:val="24"/>
          <w:lang w:val="en-GB"/>
        </w:rPr>
        <w:t>Demand Forecast</w:t>
      </w:r>
    </w:p>
    <w:p w14:paraId="075FFC92" w14:textId="3A449C93" w:rsidR="00E60388" w:rsidRPr="003C7C07" w:rsidRDefault="00E60388"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 </w:t>
      </w:r>
      <w:r w:rsidR="00C91417" w:rsidRPr="003C7C07">
        <w:rPr>
          <w:rFonts w:asciiTheme="majorBidi" w:hAnsiTheme="majorBidi" w:cstheme="majorBidi"/>
          <w:sz w:val="24"/>
          <w:szCs w:val="24"/>
          <w:lang w:val="en-GB"/>
        </w:rPr>
        <w:tab/>
        <w:t xml:space="preserve">The third step involves aligning the future demand </w:t>
      </w:r>
      <w:r w:rsidR="00BC7388" w:rsidRPr="003C7C07">
        <w:rPr>
          <w:rFonts w:asciiTheme="majorBidi" w:hAnsiTheme="majorBidi" w:cstheme="majorBidi"/>
          <w:sz w:val="24"/>
          <w:szCs w:val="24"/>
          <w:lang w:val="en-GB"/>
        </w:rPr>
        <w:t>for</w:t>
      </w:r>
      <w:r w:rsidR="00C91417" w:rsidRPr="003C7C07">
        <w:rPr>
          <w:rFonts w:asciiTheme="majorBidi" w:hAnsiTheme="majorBidi" w:cstheme="majorBidi"/>
          <w:sz w:val="24"/>
          <w:szCs w:val="24"/>
          <w:lang w:val="en-GB"/>
        </w:rPr>
        <w:t xml:space="preserve"> </w:t>
      </w:r>
      <w:r w:rsidR="00DB4D74" w:rsidRPr="003C7C07">
        <w:rPr>
          <w:rFonts w:asciiTheme="majorBidi" w:hAnsiTheme="majorBidi" w:cstheme="majorBidi"/>
          <w:sz w:val="24"/>
          <w:szCs w:val="24"/>
          <w:lang w:val="en-GB"/>
        </w:rPr>
        <w:t xml:space="preserve">a </w:t>
      </w:r>
      <w:r w:rsidR="00C91417" w:rsidRPr="003C7C07">
        <w:rPr>
          <w:rFonts w:asciiTheme="majorBidi" w:hAnsiTheme="majorBidi" w:cstheme="majorBidi"/>
          <w:sz w:val="24"/>
          <w:szCs w:val="24"/>
          <w:lang w:val="en-GB"/>
        </w:rPr>
        <w:t xml:space="preserve">human resource with </w:t>
      </w:r>
      <w:r w:rsidR="00BC7388" w:rsidRPr="003C7C07">
        <w:rPr>
          <w:rFonts w:asciiTheme="majorBidi" w:hAnsiTheme="majorBidi" w:cstheme="majorBidi"/>
          <w:sz w:val="24"/>
          <w:szCs w:val="24"/>
          <w:lang w:val="en-GB"/>
        </w:rPr>
        <w:t xml:space="preserve">the </w:t>
      </w:r>
      <w:r w:rsidR="00C91417" w:rsidRPr="003C7C07">
        <w:rPr>
          <w:rFonts w:asciiTheme="majorBidi" w:hAnsiTheme="majorBidi" w:cstheme="majorBidi"/>
          <w:sz w:val="24"/>
          <w:szCs w:val="24"/>
          <w:lang w:val="en-GB"/>
        </w:rPr>
        <w:t>current supply</w:t>
      </w:r>
      <w:r w:rsidR="00DB4D74" w:rsidRPr="003C7C07">
        <w:rPr>
          <w:rFonts w:asciiTheme="majorBidi" w:hAnsiTheme="majorBidi" w:cstheme="majorBidi"/>
          <w:sz w:val="24"/>
          <w:szCs w:val="24"/>
          <w:lang w:val="en-GB"/>
        </w:rPr>
        <w:t xml:space="preserve"> to make a demand forecast. HR professionals are required to </w:t>
      </w:r>
      <w:r w:rsidR="00082229" w:rsidRPr="003C7C07">
        <w:rPr>
          <w:rFonts w:asciiTheme="majorBidi" w:hAnsiTheme="majorBidi" w:cstheme="majorBidi"/>
          <w:sz w:val="24"/>
          <w:szCs w:val="24"/>
          <w:lang w:val="en-GB"/>
        </w:rPr>
        <w:t>analyse</w:t>
      </w:r>
      <w:r w:rsidR="00DB4D74" w:rsidRPr="003C7C07">
        <w:rPr>
          <w:rFonts w:asciiTheme="majorBidi" w:hAnsiTheme="majorBidi" w:cstheme="majorBidi"/>
          <w:sz w:val="24"/>
          <w:szCs w:val="24"/>
          <w:lang w:val="en-GB"/>
        </w:rPr>
        <w:t xml:space="preserve"> </w:t>
      </w:r>
      <w:r w:rsidR="00062225" w:rsidRPr="003C7C07">
        <w:rPr>
          <w:rFonts w:asciiTheme="majorBidi" w:hAnsiTheme="majorBidi" w:cstheme="majorBidi"/>
          <w:sz w:val="24"/>
          <w:szCs w:val="24"/>
          <w:lang w:val="en-GB"/>
        </w:rPr>
        <w:t>the organization's strategy and aligned it with organizational goals.</w:t>
      </w:r>
    </w:p>
    <w:p w14:paraId="4D1AA018" w14:textId="5F64015E" w:rsidR="00062225" w:rsidRPr="003C7C07" w:rsidRDefault="00745923" w:rsidP="00E07D6E">
      <w:pPr>
        <w:spacing w:line="480" w:lineRule="auto"/>
        <w:jc w:val="both"/>
        <w:rPr>
          <w:rFonts w:asciiTheme="majorBidi" w:hAnsiTheme="majorBidi" w:cstheme="majorBidi"/>
          <w:b/>
          <w:bCs/>
          <w:sz w:val="24"/>
          <w:szCs w:val="24"/>
          <w:lang w:val="en-GB"/>
        </w:rPr>
      </w:pPr>
      <w:r w:rsidRPr="003C7C07">
        <w:rPr>
          <w:rFonts w:asciiTheme="majorBidi" w:hAnsiTheme="majorBidi" w:cstheme="majorBidi"/>
          <w:sz w:val="24"/>
          <w:szCs w:val="24"/>
          <w:lang w:val="en-GB"/>
        </w:rPr>
        <w:tab/>
      </w:r>
      <w:r w:rsidRPr="003C7C07">
        <w:rPr>
          <w:rFonts w:asciiTheme="majorBidi" w:hAnsiTheme="majorBidi" w:cstheme="majorBidi"/>
          <w:b/>
          <w:bCs/>
          <w:sz w:val="24"/>
          <w:szCs w:val="24"/>
          <w:lang w:val="en-GB"/>
        </w:rPr>
        <w:t xml:space="preserve">HR Sourcing Strategy and Implementation </w:t>
      </w:r>
    </w:p>
    <w:p w14:paraId="566E027D" w14:textId="392514C4" w:rsidR="00E17114" w:rsidRPr="003C7C07" w:rsidRDefault="00745923"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b/>
          <w:bCs/>
          <w:sz w:val="24"/>
          <w:szCs w:val="24"/>
          <w:lang w:val="en-GB"/>
        </w:rPr>
        <w:tab/>
      </w:r>
      <w:r w:rsidR="00E17114" w:rsidRPr="003C7C07">
        <w:rPr>
          <w:rFonts w:asciiTheme="majorBidi" w:hAnsiTheme="majorBidi" w:cstheme="majorBidi"/>
          <w:sz w:val="24"/>
          <w:szCs w:val="24"/>
          <w:lang w:val="en-GB"/>
        </w:rPr>
        <w:t>The fourth step requires HR professionals to find the gap between the workforce's demand and supply</w:t>
      </w:r>
      <w:r w:rsidRPr="003C7C07">
        <w:rPr>
          <w:rFonts w:asciiTheme="majorBidi" w:hAnsiTheme="majorBidi" w:cstheme="majorBidi"/>
          <w:sz w:val="24"/>
          <w:szCs w:val="24"/>
          <w:lang w:val="en-GB"/>
        </w:rPr>
        <w:t xml:space="preserve"> and try to fill that gaps. </w:t>
      </w:r>
    </w:p>
    <w:p w14:paraId="1412E805" w14:textId="2E1C3094" w:rsidR="008204E2" w:rsidRPr="003C7C07" w:rsidRDefault="00E17114" w:rsidP="00E07D6E">
      <w:pPr>
        <w:pStyle w:val="Titolo2"/>
        <w:spacing w:line="480" w:lineRule="auto"/>
        <w:jc w:val="both"/>
        <w:rPr>
          <w:rFonts w:asciiTheme="majorBidi" w:hAnsiTheme="majorBidi"/>
          <w:b/>
          <w:bCs/>
          <w:color w:val="000000" w:themeColor="text1"/>
          <w:sz w:val="24"/>
          <w:szCs w:val="24"/>
          <w:lang w:val="en-GB"/>
        </w:rPr>
      </w:pPr>
      <w:bookmarkStart w:id="4" w:name="_Toc58090048"/>
      <w:r w:rsidRPr="003C7C07">
        <w:rPr>
          <w:rFonts w:asciiTheme="majorBidi" w:hAnsiTheme="majorBidi"/>
          <w:b/>
          <w:bCs/>
          <w:color w:val="000000" w:themeColor="text1"/>
          <w:sz w:val="24"/>
          <w:szCs w:val="24"/>
          <w:lang w:val="en-GB"/>
        </w:rPr>
        <w:t>Recruitment and Selection</w:t>
      </w:r>
      <w:bookmarkEnd w:id="4"/>
    </w:p>
    <w:p w14:paraId="0A8075E3" w14:textId="4E3A1B50" w:rsidR="00E17114" w:rsidRPr="003C7C07" w:rsidRDefault="00E17114"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 xml:space="preserve">This could be done if the professionals have completed the HR planning process. Before recruitment and selection come the need assessment, i.e., whether the firm needs to hire now or in the </w:t>
      </w:r>
      <w:r w:rsidR="006C1A76" w:rsidRPr="003C7C07">
        <w:rPr>
          <w:rFonts w:asciiTheme="majorBidi" w:hAnsiTheme="majorBidi" w:cstheme="majorBidi"/>
          <w:sz w:val="24"/>
          <w:szCs w:val="24"/>
          <w:lang w:val="en-GB"/>
        </w:rPr>
        <w:t>future?</w:t>
      </w:r>
      <w:r w:rsidRPr="003C7C07">
        <w:rPr>
          <w:rFonts w:asciiTheme="majorBidi" w:hAnsiTheme="majorBidi" w:cstheme="majorBidi"/>
          <w:sz w:val="24"/>
          <w:szCs w:val="24"/>
          <w:lang w:val="en-GB"/>
        </w:rPr>
        <w:t xml:space="preserve"> It requires HR professionals to have the ability to identify the job role needed to perform the tasks to achieve the firm's objectives. </w:t>
      </w:r>
    </w:p>
    <w:p w14:paraId="3EE30490" w14:textId="4714E1BD" w:rsidR="00E17114" w:rsidRPr="003C7C07" w:rsidRDefault="00E17114"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lastRenderedPageBreak/>
        <w:t>Recruitment is the process of attracting and identifying competent employees from the market and hire them. In this regard, HR professionals must use the best channel to attract the right person for the right job. Recruitment activities can be college recruitment drives, events, newspaper ads, social media ads, and employee referrals</w:t>
      </w:r>
      <w:r w:rsidR="000F2123" w:rsidRPr="003C7C07">
        <w:rPr>
          <w:rFonts w:asciiTheme="majorBidi" w:hAnsiTheme="majorBidi" w:cstheme="majorBidi"/>
          <w:sz w:val="24"/>
          <w:szCs w:val="24"/>
          <w:lang w:val="en-GB"/>
        </w:rPr>
        <w:t>. Whereas selection is the next step of hiring</w:t>
      </w:r>
      <w:r w:rsidR="002414BC" w:rsidRPr="003C7C07">
        <w:rPr>
          <w:rFonts w:asciiTheme="majorBidi" w:hAnsiTheme="majorBidi" w:cstheme="majorBidi"/>
          <w:sz w:val="24"/>
          <w:szCs w:val="24"/>
          <w:lang w:val="en-GB"/>
        </w:rPr>
        <w:t>, which includes shortlisting those candidates who meet the criteria. After shortlisting the candidates who have the requ</w:t>
      </w:r>
      <w:r w:rsidR="004A4AA0" w:rsidRPr="003C7C07">
        <w:rPr>
          <w:rFonts w:asciiTheme="majorBidi" w:hAnsiTheme="majorBidi" w:cstheme="majorBidi"/>
          <w:sz w:val="24"/>
          <w:szCs w:val="24"/>
          <w:lang w:val="en-GB"/>
        </w:rPr>
        <w:t>ired skill set, experience, and knowledge, HR professionals select the best one out of them</w:t>
      </w:r>
      <w:r w:rsidR="0021774A" w:rsidRPr="003C7C07">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1925724652"/>
          <w:citation/>
        </w:sdtPr>
        <w:sdtEndPr/>
        <w:sdtContent>
          <w:r w:rsidR="0021774A" w:rsidRPr="003C7C07">
            <w:rPr>
              <w:rFonts w:asciiTheme="majorBidi" w:hAnsiTheme="majorBidi" w:cstheme="majorBidi"/>
              <w:sz w:val="24"/>
              <w:szCs w:val="24"/>
              <w:lang w:val="en-GB"/>
            </w:rPr>
            <w:fldChar w:fldCharType="begin"/>
          </w:r>
          <w:r w:rsidR="0021774A" w:rsidRPr="003C7C07">
            <w:rPr>
              <w:rFonts w:asciiTheme="majorBidi" w:hAnsiTheme="majorBidi" w:cstheme="majorBidi"/>
              <w:sz w:val="24"/>
              <w:szCs w:val="24"/>
              <w:lang w:val="en-GB"/>
            </w:rPr>
            <w:instrText xml:space="preserve"> CITATION Chr20 \l 1033 </w:instrText>
          </w:r>
          <w:r w:rsidR="0021774A"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(Chron Contributor, 2020)</w:t>
          </w:r>
          <w:r w:rsidR="0021774A" w:rsidRPr="003C7C07">
            <w:rPr>
              <w:rFonts w:asciiTheme="majorBidi" w:hAnsiTheme="majorBidi" w:cstheme="majorBidi"/>
              <w:sz w:val="24"/>
              <w:szCs w:val="24"/>
              <w:lang w:val="en-GB"/>
            </w:rPr>
            <w:fldChar w:fldCharType="end"/>
          </w:r>
        </w:sdtContent>
      </w:sdt>
      <w:r w:rsidR="0021774A" w:rsidRPr="003C7C07">
        <w:rPr>
          <w:rFonts w:asciiTheme="majorBidi" w:hAnsiTheme="majorBidi" w:cstheme="majorBidi"/>
          <w:sz w:val="24"/>
          <w:szCs w:val="24"/>
          <w:lang w:val="en-GB"/>
        </w:rPr>
        <w:t>.</w:t>
      </w:r>
      <w:r w:rsidR="00F314C9" w:rsidRPr="003C7C07">
        <w:rPr>
          <w:rFonts w:asciiTheme="majorBidi" w:hAnsiTheme="majorBidi" w:cstheme="majorBidi"/>
          <w:sz w:val="24"/>
          <w:szCs w:val="24"/>
          <w:lang w:val="en-GB"/>
        </w:rPr>
        <w:t xml:space="preserve"> </w:t>
      </w:r>
    </w:p>
    <w:p w14:paraId="2973D567" w14:textId="03A0A74C" w:rsidR="006F12A3" w:rsidRPr="003C7C07" w:rsidRDefault="006F12A3" w:rsidP="00E07D6E">
      <w:pPr>
        <w:pStyle w:val="Titolo1"/>
        <w:spacing w:line="480" w:lineRule="auto"/>
        <w:jc w:val="both"/>
        <w:rPr>
          <w:rFonts w:asciiTheme="majorBidi" w:hAnsiTheme="majorBidi"/>
          <w:b/>
          <w:bCs/>
          <w:color w:val="000000" w:themeColor="text1"/>
          <w:sz w:val="24"/>
          <w:szCs w:val="24"/>
          <w:lang w:val="en-GB"/>
        </w:rPr>
      </w:pPr>
      <w:bookmarkStart w:id="5" w:name="_Toc58090049"/>
      <w:r w:rsidRPr="003C7C07">
        <w:rPr>
          <w:rFonts w:asciiTheme="majorBidi" w:hAnsiTheme="majorBidi"/>
          <w:b/>
          <w:bCs/>
          <w:color w:val="000000" w:themeColor="text1"/>
          <w:sz w:val="24"/>
          <w:szCs w:val="24"/>
          <w:lang w:val="en-GB"/>
        </w:rPr>
        <w:t>Organizational Objectives Within Resourcing Activities</w:t>
      </w:r>
      <w:bookmarkEnd w:id="5"/>
    </w:p>
    <w:p w14:paraId="453EB2F3" w14:textId="745D58B0" w:rsidR="006F12A3" w:rsidRPr="003C7C07" w:rsidRDefault="00DB0347"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sz w:val="24"/>
          <w:szCs w:val="24"/>
          <w:lang w:val="en-GB"/>
        </w:rPr>
        <w:t>Human resource managers should set some objectives for resourcing human resources t</w:t>
      </w:r>
      <w:r w:rsidR="009651C9" w:rsidRPr="003C7C07">
        <w:rPr>
          <w:rFonts w:asciiTheme="majorBidi" w:hAnsiTheme="majorBidi" w:cstheme="majorBidi"/>
          <w:sz w:val="24"/>
          <w:szCs w:val="24"/>
          <w:lang w:val="en-GB"/>
        </w:rPr>
        <w:t>o</w:t>
      </w:r>
      <w:r w:rsidRPr="003C7C07">
        <w:rPr>
          <w:rFonts w:asciiTheme="majorBidi" w:hAnsiTheme="majorBidi" w:cstheme="majorBidi"/>
          <w:sz w:val="24"/>
          <w:szCs w:val="24"/>
          <w:lang w:val="en-GB"/>
        </w:rPr>
        <w:t xml:space="preserve"> guide them to achieve organizational goals. </w:t>
      </w:r>
      <w:r w:rsidR="006C1A76" w:rsidRPr="003C7C07">
        <w:rPr>
          <w:rFonts w:asciiTheme="majorBidi" w:hAnsiTheme="majorBidi" w:cstheme="majorBidi"/>
          <w:sz w:val="24"/>
          <w:szCs w:val="24"/>
          <w:lang w:val="en-GB"/>
        </w:rPr>
        <w:t>Those objectives</w:t>
      </w:r>
      <w:r w:rsidRPr="003C7C07">
        <w:rPr>
          <w:rFonts w:asciiTheme="majorBidi" w:hAnsiTheme="majorBidi" w:cstheme="majorBidi"/>
          <w:sz w:val="24"/>
          <w:szCs w:val="24"/>
          <w:lang w:val="en-GB"/>
        </w:rPr>
        <w:t xml:space="preserve"> can </w:t>
      </w:r>
      <w:proofErr w:type="gramStart"/>
      <w:r w:rsidRPr="003C7C07">
        <w:rPr>
          <w:rFonts w:asciiTheme="majorBidi" w:hAnsiTheme="majorBidi" w:cstheme="majorBidi"/>
          <w:sz w:val="24"/>
          <w:szCs w:val="24"/>
          <w:lang w:val="en-GB"/>
        </w:rPr>
        <w:t>be</w:t>
      </w:r>
      <w:r w:rsidR="009651C9" w:rsidRPr="003C7C07">
        <w:rPr>
          <w:rFonts w:asciiTheme="majorBidi" w:hAnsiTheme="majorBidi" w:cstheme="majorBidi"/>
          <w:sz w:val="24"/>
          <w:szCs w:val="24"/>
          <w:lang w:val="en-GB"/>
        </w:rPr>
        <w:t>;</w:t>
      </w:r>
      <w:proofErr w:type="gramEnd"/>
    </w:p>
    <w:p w14:paraId="25FC9EBD" w14:textId="4BABDF85" w:rsidR="00DB0347" w:rsidRPr="003C7C07" w:rsidRDefault="00DB0347" w:rsidP="00E07D6E">
      <w:pPr>
        <w:pStyle w:val="Titolo2"/>
        <w:spacing w:line="480" w:lineRule="auto"/>
        <w:ind w:firstLine="720"/>
        <w:jc w:val="both"/>
        <w:rPr>
          <w:rFonts w:asciiTheme="majorBidi" w:hAnsiTheme="majorBidi"/>
          <w:b/>
          <w:bCs/>
          <w:color w:val="000000" w:themeColor="text1"/>
          <w:sz w:val="24"/>
          <w:szCs w:val="24"/>
          <w:lang w:val="en-GB"/>
        </w:rPr>
      </w:pPr>
      <w:bookmarkStart w:id="6" w:name="_Toc58090050"/>
      <w:r w:rsidRPr="003C7C07">
        <w:rPr>
          <w:rFonts w:asciiTheme="majorBidi" w:hAnsiTheme="majorBidi"/>
          <w:b/>
          <w:bCs/>
          <w:color w:val="000000" w:themeColor="text1"/>
          <w:sz w:val="24"/>
          <w:szCs w:val="24"/>
          <w:lang w:val="en-GB"/>
        </w:rPr>
        <w:t>Developing Formal HR Policies</w:t>
      </w:r>
      <w:bookmarkEnd w:id="6"/>
      <w:r w:rsidR="003C5F88" w:rsidRPr="003C7C07">
        <w:rPr>
          <w:rFonts w:asciiTheme="majorBidi" w:hAnsiTheme="majorBidi"/>
          <w:b/>
          <w:bCs/>
          <w:color w:val="000000" w:themeColor="text1"/>
          <w:sz w:val="24"/>
          <w:szCs w:val="24"/>
          <w:lang w:val="en-GB"/>
        </w:rPr>
        <w:t xml:space="preserve"> </w:t>
      </w:r>
    </w:p>
    <w:p w14:paraId="37577675" w14:textId="0B8EA05E" w:rsidR="00BB071A" w:rsidRPr="003C7C07" w:rsidRDefault="00F50CB6"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sz w:val="24"/>
          <w:szCs w:val="24"/>
          <w:lang w:val="en-GB"/>
        </w:rPr>
        <w:t>Human resource professional</w:t>
      </w:r>
      <w:r w:rsidR="003C5F88" w:rsidRPr="003C7C07">
        <w:rPr>
          <w:rFonts w:asciiTheme="majorBidi" w:hAnsiTheme="majorBidi" w:cstheme="majorBidi"/>
          <w:sz w:val="24"/>
          <w:szCs w:val="24"/>
          <w:lang w:val="en-GB"/>
        </w:rPr>
        <w:t>s</w:t>
      </w:r>
      <w:r w:rsidR="003C5F88" w:rsidRPr="003C7C07">
        <w:rPr>
          <w:rFonts w:asciiTheme="majorBidi" w:hAnsiTheme="majorBidi" w:cstheme="majorBidi"/>
          <w:b/>
          <w:bCs/>
          <w:color w:val="000000" w:themeColor="text1"/>
          <w:sz w:val="24"/>
          <w:szCs w:val="24"/>
          <w:lang w:val="en-GB"/>
        </w:rPr>
        <w:t xml:space="preserve"> </w:t>
      </w:r>
      <w:r w:rsidR="003C5F88" w:rsidRPr="003C7C07">
        <w:rPr>
          <w:rFonts w:asciiTheme="majorBidi" w:hAnsiTheme="majorBidi" w:cstheme="majorBidi"/>
          <w:color w:val="000000" w:themeColor="text1"/>
          <w:sz w:val="24"/>
          <w:szCs w:val="24"/>
          <w:lang w:val="en-GB"/>
        </w:rPr>
        <w:t>are required to make some HR policies, whether th</w:t>
      </w:r>
      <w:r w:rsidR="00BB071A" w:rsidRPr="003C7C07">
        <w:rPr>
          <w:rFonts w:asciiTheme="majorBidi" w:hAnsiTheme="majorBidi" w:cstheme="majorBidi"/>
          <w:color w:val="000000" w:themeColor="text1"/>
          <w:sz w:val="24"/>
          <w:szCs w:val="24"/>
          <w:lang w:val="en-GB"/>
        </w:rPr>
        <w:t>e</w:t>
      </w:r>
      <w:r w:rsidR="003C5F88" w:rsidRPr="003C7C07">
        <w:rPr>
          <w:rFonts w:asciiTheme="majorBidi" w:hAnsiTheme="majorBidi" w:cstheme="majorBidi"/>
          <w:color w:val="000000" w:themeColor="text1"/>
          <w:sz w:val="24"/>
          <w:szCs w:val="24"/>
          <w:lang w:val="en-GB"/>
        </w:rPr>
        <w:t xml:space="preserve">y are hiring first time or so many times. Developing consistent HR policies can ensure that every applicant is getting </w:t>
      </w:r>
      <w:r w:rsidR="00BB071A" w:rsidRPr="003C7C07">
        <w:rPr>
          <w:rFonts w:asciiTheme="majorBidi" w:hAnsiTheme="majorBidi" w:cstheme="majorBidi"/>
          <w:color w:val="000000" w:themeColor="text1"/>
          <w:sz w:val="24"/>
          <w:szCs w:val="24"/>
          <w:lang w:val="en-GB"/>
        </w:rPr>
        <w:t xml:space="preserve">an </w:t>
      </w:r>
      <w:r w:rsidR="003C5F88" w:rsidRPr="003C7C07">
        <w:rPr>
          <w:rFonts w:asciiTheme="majorBidi" w:hAnsiTheme="majorBidi" w:cstheme="majorBidi"/>
          <w:color w:val="000000" w:themeColor="text1"/>
          <w:sz w:val="24"/>
          <w:szCs w:val="24"/>
          <w:lang w:val="en-GB"/>
        </w:rPr>
        <w:t>equal chance to apply</w:t>
      </w:r>
      <w:r w:rsidR="003C5F88" w:rsidRPr="003C7C07">
        <w:rPr>
          <w:rFonts w:asciiTheme="majorBidi" w:hAnsiTheme="majorBidi" w:cstheme="majorBidi"/>
          <w:b/>
          <w:bCs/>
          <w:color w:val="000000" w:themeColor="text1"/>
          <w:sz w:val="24"/>
          <w:szCs w:val="24"/>
          <w:lang w:val="en-GB"/>
        </w:rPr>
        <w:t xml:space="preserve"> </w:t>
      </w:r>
      <w:r w:rsidR="00BB071A" w:rsidRPr="003C7C07">
        <w:rPr>
          <w:rFonts w:asciiTheme="majorBidi" w:hAnsiTheme="majorBidi" w:cstheme="majorBidi"/>
          <w:color w:val="000000" w:themeColor="text1"/>
          <w:sz w:val="24"/>
          <w:szCs w:val="24"/>
          <w:lang w:val="en-GB"/>
        </w:rPr>
        <w:t>and get reviewed</w:t>
      </w:r>
      <w:r w:rsidR="00EE0DBC" w:rsidRPr="003C7C07">
        <w:rPr>
          <w:rFonts w:asciiTheme="majorBidi" w:hAnsiTheme="majorBidi" w:cstheme="majorBidi"/>
          <w:color w:val="000000" w:themeColor="text1"/>
          <w:sz w:val="24"/>
          <w:szCs w:val="24"/>
          <w:lang w:val="en-GB"/>
        </w:rPr>
        <w:t xml:space="preserve"> </w:t>
      </w:r>
      <w:r w:rsidR="00BB071A" w:rsidRPr="003C7C07">
        <w:rPr>
          <w:rFonts w:asciiTheme="majorBidi" w:hAnsiTheme="majorBidi" w:cstheme="majorBidi"/>
          <w:color w:val="000000" w:themeColor="text1"/>
          <w:sz w:val="24"/>
          <w:szCs w:val="24"/>
          <w:lang w:val="en-GB"/>
        </w:rPr>
        <w:t>by the employee.</w:t>
      </w:r>
      <w:r w:rsidR="00BB071A" w:rsidRPr="003C7C07">
        <w:rPr>
          <w:rFonts w:asciiTheme="majorBidi" w:hAnsiTheme="majorBidi" w:cstheme="majorBidi"/>
          <w:b/>
          <w:bCs/>
          <w:color w:val="000000" w:themeColor="text1"/>
          <w:sz w:val="24"/>
          <w:szCs w:val="24"/>
          <w:lang w:val="en-GB"/>
        </w:rPr>
        <w:t xml:space="preserve"> </w:t>
      </w:r>
      <w:r w:rsidR="002C4EDF" w:rsidRPr="003C7C07">
        <w:rPr>
          <w:rFonts w:asciiTheme="majorBidi" w:hAnsiTheme="majorBidi" w:cstheme="majorBidi"/>
          <w:color w:val="000000" w:themeColor="text1"/>
          <w:sz w:val="24"/>
          <w:szCs w:val="24"/>
          <w:lang w:val="en-GB"/>
        </w:rPr>
        <w:t>HR policies can also help to achieve organizational goals.</w:t>
      </w:r>
    </w:p>
    <w:p w14:paraId="79AADE3B" w14:textId="6D2A1DC1" w:rsidR="002C4EDF" w:rsidRPr="003C7C07" w:rsidRDefault="002C4EDF" w:rsidP="00E07D6E">
      <w:pPr>
        <w:pStyle w:val="Titolo2"/>
        <w:spacing w:line="480" w:lineRule="auto"/>
        <w:ind w:firstLine="720"/>
        <w:jc w:val="both"/>
        <w:rPr>
          <w:rFonts w:asciiTheme="majorBidi" w:hAnsiTheme="majorBidi"/>
          <w:b/>
          <w:bCs/>
          <w:color w:val="000000" w:themeColor="text1"/>
          <w:sz w:val="24"/>
          <w:szCs w:val="24"/>
          <w:lang w:val="en-GB"/>
        </w:rPr>
      </w:pPr>
      <w:bookmarkStart w:id="7" w:name="_Toc58090051"/>
      <w:r w:rsidRPr="003C7C07">
        <w:rPr>
          <w:rFonts w:asciiTheme="majorBidi" w:hAnsiTheme="majorBidi"/>
          <w:b/>
          <w:bCs/>
          <w:color w:val="000000" w:themeColor="text1"/>
          <w:sz w:val="24"/>
          <w:szCs w:val="24"/>
          <w:lang w:val="en-GB"/>
        </w:rPr>
        <w:t xml:space="preserve">Hiring </w:t>
      </w:r>
      <w:r w:rsidR="006C1A76" w:rsidRPr="003C7C07">
        <w:rPr>
          <w:rFonts w:asciiTheme="majorBidi" w:hAnsiTheme="majorBidi"/>
          <w:b/>
          <w:bCs/>
          <w:color w:val="000000" w:themeColor="text1"/>
          <w:sz w:val="24"/>
          <w:szCs w:val="24"/>
          <w:lang w:val="en-GB"/>
        </w:rPr>
        <w:t>Competitive</w:t>
      </w:r>
      <w:r w:rsidRPr="003C7C07">
        <w:rPr>
          <w:rFonts w:asciiTheme="majorBidi" w:hAnsiTheme="majorBidi"/>
          <w:b/>
          <w:bCs/>
          <w:color w:val="000000" w:themeColor="text1"/>
          <w:sz w:val="24"/>
          <w:szCs w:val="24"/>
          <w:lang w:val="en-GB"/>
        </w:rPr>
        <w:t xml:space="preserve"> Employees</w:t>
      </w:r>
      <w:bookmarkEnd w:id="7"/>
    </w:p>
    <w:p w14:paraId="00496F3D" w14:textId="3E519570" w:rsidR="002C4EDF" w:rsidRPr="003C7C07" w:rsidRDefault="002C4EDF"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Employees are the most important asset to an organization because they are the on</w:t>
      </w:r>
      <w:r w:rsidR="00624982" w:rsidRPr="003C7C07">
        <w:rPr>
          <w:rFonts w:asciiTheme="majorBidi" w:hAnsiTheme="majorBidi" w:cstheme="majorBidi"/>
          <w:color w:val="000000" w:themeColor="text1"/>
          <w:sz w:val="24"/>
          <w:szCs w:val="24"/>
          <w:lang w:val="en-GB"/>
        </w:rPr>
        <w:t>es</w:t>
      </w:r>
      <w:r w:rsidRPr="003C7C07">
        <w:rPr>
          <w:rFonts w:asciiTheme="majorBidi" w:hAnsiTheme="majorBidi" w:cstheme="majorBidi"/>
          <w:color w:val="000000" w:themeColor="text1"/>
          <w:sz w:val="24"/>
          <w:szCs w:val="24"/>
          <w:lang w:val="en-GB"/>
        </w:rPr>
        <w:t xml:space="preserve"> who will interact with the business</w:t>
      </w:r>
      <w:r w:rsidR="00624982" w:rsidRPr="003C7C07">
        <w:rPr>
          <w:rFonts w:asciiTheme="majorBidi" w:hAnsiTheme="majorBidi" w:cstheme="majorBidi"/>
          <w:color w:val="000000" w:themeColor="text1"/>
          <w:sz w:val="24"/>
          <w:szCs w:val="24"/>
          <w:lang w:val="en-GB"/>
        </w:rPr>
        <w:t>'</w:t>
      </w:r>
      <w:r w:rsidRPr="003C7C07">
        <w:rPr>
          <w:rFonts w:asciiTheme="majorBidi" w:hAnsiTheme="majorBidi" w:cstheme="majorBidi"/>
          <w:color w:val="000000" w:themeColor="text1"/>
          <w:sz w:val="24"/>
          <w:szCs w:val="24"/>
          <w:lang w:val="en-GB"/>
        </w:rPr>
        <w:t xml:space="preserve"> customers. They have the ability to make or break the business. Therefore, it should be the objective of an organization to hire competent employees that help them have a sustainable competitive advantage</w:t>
      </w:r>
      <w:r w:rsidR="004D201D" w:rsidRPr="003C7C07">
        <w:rPr>
          <w:rFonts w:asciiTheme="majorBidi" w:hAnsiTheme="majorBidi" w:cstheme="majorBidi"/>
          <w:color w:val="000000" w:themeColor="text1"/>
          <w:sz w:val="24"/>
          <w:szCs w:val="24"/>
          <w:lang w:val="en-GB"/>
        </w:rPr>
        <w:t xml:space="preserve"> </w:t>
      </w:r>
      <w:sdt>
        <w:sdtPr>
          <w:rPr>
            <w:rFonts w:asciiTheme="majorBidi" w:hAnsiTheme="majorBidi" w:cstheme="majorBidi"/>
            <w:color w:val="000000" w:themeColor="text1"/>
            <w:sz w:val="24"/>
            <w:szCs w:val="24"/>
            <w:lang w:val="en-GB"/>
          </w:rPr>
          <w:id w:val="-84075839"/>
          <w:citation/>
        </w:sdtPr>
        <w:sdtEndPr/>
        <w:sdtContent>
          <w:r w:rsidR="004D201D" w:rsidRPr="003C7C07">
            <w:rPr>
              <w:rFonts w:asciiTheme="majorBidi" w:hAnsiTheme="majorBidi" w:cstheme="majorBidi"/>
              <w:color w:val="000000" w:themeColor="text1"/>
              <w:sz w:val="24"/>
              <w:szCs w:val="24"/>
              <w:lang w:val="en-GB"/>
            </w:rPr>
            <w:fldChar w:fldCharType="begin"/>
          </w:r>
          <w:r w:rsidR="004D201D" w:rsidRPr="003C7C07">
            <w:rPr>
              <w:rFonts w:asciiTheme="majorBidi" w:hAnsiTheme="majorBidi" w:cstheme="majorBidi"/>
              <w:color w:val="000000" w:themeColor="text1"/>
              <w:sz w:val="24"/>
              <w:szCs w:val="24"/>
              <w:lang w:val="en-GB"/>
            </w:rPr>
            <w:instrText xml:space="preserve"> CITATION Ruk14 \l 1033 </w:instrText>
          </w:r>
          <w:r w:rsidR="004D201D" w:rsidRPr="003C7C07">
            <w:rPr>
              <w:rFonts w:asciiTheme="majorBidi" w:hAnsiTheme="majorBidi" w:cstheme="majorBidi"/>
              <w:color w:val="000000" w:themeColor="text1"/>
              <w:sz w:val="24"/>
              <w:szCs w:val="24"/>
              <w:lang w:val="en-GB"/>
            </w:rPr>
            <w:fldChar w:fldCharType="separate"/>
          </w:r>
          <w:r w:rsidR="005018FB" w:rsidRPr="003C7C07">
            <w:rPr>
              <w:rFonts w:asciiTheme="majorBidi" w:hAnsiTheme="majorBidi" w:cstheme="majorBidi"/>
              <w:noProof/>
              <w:color w:val="000000" w:themeColor="text1"/>
              <w:sz w:val="24"/>
              <w:szCs w:val="24"/>
              <w:lang w:val="en-GB"/>
            </w:rPr>
            <w:t>(Ogedegb, 2014)</w:t>
          </w:r>
          <w:r w:rsidR="004D201D" w:rsidRPr="003C7C07">
            <w:rPr>
              <w:rFonts w:asciiTheme="majorBidi" w:hAnsiTheme="majorBidi" w:cstheme="majorBidi"/>
              <w:color w:val="000000" w:themeColor="text1"/>
              <w:sz w:val="24"/>
              <w:szCs w:val="24"/>
              <w:lang w:val="en-GB"/>
            </w:rPr>
            <w:fldChar w:fldCharType="end"/>
          </w:r>
        </w:sdtContent>
      </w:sdt>
      <w:r w:rsidRPr="003C7C07">
        <w:rPr>
          <w:rFonts w:asciiTheme="majorBidi" w:hAnsiTheme="majorBidi" w:cstheme="majorBidi"/>
          <w:color w:val="000000" w:themeColor="text1"/>
          <w:sz w:val="24"/>
          <w:szCs w:val="24"/>
          <w:lang w:val="en-GB"/>
        </w:rPr>
        <w:t xml:space="preserve">. </w:t>
      </w:r>
    </w:p>
    <w:p w14:paraId="73FB523B" w14:textId="6DCE5212" w:rsidR="002C4EDF" w:rsidRPr="003C7C07" w:rsidRDefault="00624982" w:rsidP="00E07D6E">
      <w:pPr>
        <w:pStyle w:val="Titolo2"/>
        <w:spacing w:line="480" w:lineRule="auto"/>
        <w:ind w:firstLine="720"/>
        <w:jc w:val="both"/>
        <w:rPr>
          <w:rFonts w:asciiTheme="majorBidi" w:hAnsiTheme="majorBidi"/>
          <w:b/>
          <w:bCs/>
          <w:color w:val="000000" w:themeColor="text1"/>
          <w:sz w:val="24"/>
          <w:szCs w:val="24"/>
          <w:lang w:val="en-GB"/>
        </w:rPr>
      </w:pPr>
      <w:bookmarkStart w:id="8" w:name="_Toc58090052"/>
      <w:r w:rsidRPr="003C7C07">
        <w:rPr>
          <w:rFonts w:asciiTheme="majorBidi" w:hAnsiTheme="majorBidi"/>
          <w:b/>
          <w:bCs/>
          <w:color w:val="000000" w:themeColor="text1"/>
          <w:sz w:val="24"/>
          <w:szCs w:val="24"/>
          <w:lang w:val="en-GB"/>
        </w:rPr>
        <w:lastRenderedPageBreak/>
        <w:t>Forecasting Future Demand of HR</w:t>
      </w:r>
      <w:bookmarkEnd w:id="8"/>
    </w:p>
    <w:p w14:paraId="1F2F613F" w14:textId="59B32BDB" w:rsidR="00624982" w:rsidRPr="003C7C07" w:rsidRDefault="00624982"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 xml:space="preserve">It should be an organizational objective to forecast future demand for human resources. Human resource professionals have to look at the current workforce demand and the availability of </w:t>
      </w:r>
      <w:r w:rsidR="00082229" w:rsidRPr="003C7C07">
        <w:rPr>
          <w:rFonts w:asciiTheme="majorBidi" w:hAnsiTheme="majorBidi" w:cstheme="majorBidi"/>
          <w:color w:val="000000" w:themeColor="text1"/>
          <w:sz w:val="24"/>
          <w:szCs w:val="24"/>
          <w:lang w:val="en-GB"/>
        </w:rPr>
        <w:t>labour</w:t>
      </w:r>
      <w:r w:rsidRPr="003C7C07">
        <w:rPr>
          <w:rFonts w:asciiTheme="majorBidi" w:hAnsiTheme="majorBidi" w:cstheme="majorBidi"/>
          <w:color w:val="000000" w:themeColor="text1"/>
          <w:sz w:val="24"/>
          <w:szCs w:val="24"/>
          <w:lang w:val="en-GB"/>
        </w:rPr>
        <w:t xml:space="preserve"> available in the market. The factors that might affect the future demand can be promotions, layoffs, resignations, new positions, etc.,</w:t>
      </w:r>
      <w:r w:rsidR="00580062" w:rsidRPr="003C7C07">
        <w:rPr>
          <w:rFonts w:asciiTheme="majorBidi" w:hAnsiTheme="majorBidi" w:cstheme="majorBidi"/>
          <w:color w:val="000000" w:themeColor="text1"/>
          <w:sz w:val="24"/>
          <w:szCs w:val="24"/>
          <w:lang w:val="en-GB"/>
        </w:rPr>
        <w:t xml:space="preserve"> </w:t>
      </w:r>
    </w:p>
    <w:p w14:paraId="46BF059E" w14:textId="478CD824" w:rsidR="005129AA" w:rsidRPr="003C7C07" w:rsidRDefault="005129AA" w:rsidP="00E07D6E">
      <w:pPr>
        <w:pStyle w:val="Titolo2"/>
        <w:spacing w:line="480" w:lineRule="auto"/>
        <w:ind w:left="720"/>
        <w:jc w:val="both"/>
        <w:rPr>
          <w:rFonts w:asciiTheme="majorBidi" w:hAnsiTheme="majorBidi"/>
          <w:b/>
          <w:bCs/>
          <w:color w:val="000000" w:themeColor="text1"/>
          <w:sz w:val="24"/>
          <w:szCs w:val="24"/>
          <w:lang w:val="en-GB"/>
        </w:rPr>
      </w:pPr>
      <w:bookmarkStart w:id="9" w:name="_Toc58090053"/>
      <w:r w:rsidRPr="003C7C07">
        <w:rPr>
          <w:rFonts w:asciiTheme="majorBidi" w:hAnsiTheme="majorBidi"/>
          <w:b/>
          <w:bCs/>
          <w:color w:val="000000" w:themeColor="text1"/>
          <w:sz w:val="24"/>
          <w:szCs w:val="24"/>
          <w:lang w:val="en-GB"/>
        </w:rPr>
        <w:t>Maintaining a balance between workforce demand and supply</w:t>
      </w:r>
      <w:bookmarkEnd w:id="9"/>
    </w:p>
    <w:p w14:paraId="014CA8E9" w14:textId="7A6ACE6A" w:rsidR="005129AA" w:rsidRPr="003C7C07" w:rsidRDefault="005129AA"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 xml:space="preserve">An organization has to </w:t>
      </w:r>
      <w:r w:rsidR="006870DF" w:rsidRPr="003C7C07">
        <w:rPr>
          <w:rFonts w:asciiTheme="majorBidi" w:hAnsiTheme="majorBidi" w:cstheme="majorBidi"/>
          <w:color w:val="000000" w:themeColor="text1"/>
          <w:sz w:val="24"/>
          <w:szCs w:val="24"/>
          <w:lang w:val="en-GB"/>
        </w:rPr>
        <w:t>revise</w:t>
      </w:r>
      <w:r w:rsidRPr="003C7C07">
        <w:rPr>
          <w:rFonts w:asciiTheme="majorBidi" w:hAnsiTheme="majorBidi" w:cstheme="majorBidi"/>
          <w:color w:val="000000" w:themeColor="text1"/>
          <w:sz w:val="24"/>
          <w:szCs w:val="24"/>
          <w:lang w:val="en-GB"/>
        </w:rPr>
        <w:t xml:space="preserve"> its recruitment strategies if it is short of </w:t>
      </w:r>
      <w:r w:rsidR="00DD63C4" w:rsidRPr="003C7C07">
        <w:rPr>
          <w:rFonts w:asciiTheme="majorBidi" w:hAnsiTheme="majorBidi" w:cstheme="majorBidi"/>
          <w:color w:val="000000" w:themeColor="text1"/>
          <w:sz w:val="24"/>
          <w:szCs w:val="24"/>
          <w:lang w:val="en-GB"/>
        </w:rPr>
        <w:t xml:space="preserve">the </w:t>
      </w:r>
      <w:r w:rsidRPr="003C7C07">
        <w:rPr>
          <w:rFonts w:asciiTheme="majorBidi" w:hAnsiTheme="majorBidi" w:cstheme="majorBidi"/>
          <w:color w:val="000000" w:themeColor="text1"/>
          <w:sz w:val="24"/>
          <w:szCs w:val="24"/>
          <w:lang w:val="en-GB"/>
        </w:rPr>
        <w:t xml:space="preserve">workforce to achieve its goals. </w:t>
      </w:r>
      <w:r w:rsidR="00E06558" w:rsidRPr="003C7C07">
        <w:rPr>
          <w:rFonts w:asciiTheme="majorBidi" w:hAnsiTheme="majorBidi" w:cstheme="majorBidi"/>
          <w:color w:val="000000" w:themeColor="text1"/>
          <w:sz w:val="24"/>
          <w:szCs w:val="24"/>
          <w:lang w:val="en-GB"/>
        </w:rPr>
        <w:t xml:space="preserve">In contrast, </w:t>
      </w:r>
      <w:r w:rsidRPr="003C7C07">
        <w:rPr>
          <w:rFonts w:asciiTheme="majorBidi" w:hAnsiTheme="majorBidi" w:cstheme="majorBidi"/>
          <w:color w:val="000000" w:themeColor="text1"/>
          <w:sz w:val="24"/>
          <w:szCs w:val="24"/>
          <w:lang w:val="en-GB"/>
        </w:rPr>
        <w:t xml:space="preserve">if the company is facing over employment issues, then it has to change its strategies to manage retirements, redundancies, promotions, and </w:t>
      </w:r>
      <w:r w:rsidR="00862D16" w:rsidRPr="003C7C07">
        <w:rPr>
          <w:rFonts w:asciiTheme="majorBidi" w:hAnsiTheme="majorBidi" w:cstheme="majorBidi"/>
          <w:color w:val="000000" w:themeColor="text1"/>
          <w:sz w:val="24"/>
          <w:szCs w:val="24"/>
          <w:lang w:val="en-GB"/>
        </w:rPr>
        <w:t xml:space="preserve">layoffs. </w:t>
      </w:r>
      <w:r w:rsidR="00E06558" w:rsidRPr="003C7C07">
        <w:rPr>
          <w:rFonts w:asciiTheme="majorBidi" w:hAnsiTheme="majorBidi" w:cstheme="majorBidi"/>
          <w:color w:val="000000" w:themeColor="text1"/>
          <w:sz w:val="24"/>
          <w:szCs w:val="24"/>
          <w:lang w:val="en-GB"/>
        </w:rPr>
        <w:t xml:space="preserve">Therefore, it should be an organizational objective to maintain the balance to achieve organizational goals </w:t>
      </w:r>
      <w:sdt>
        <w:sdtPr>
          <w:rPr>
            <w:rFonts w:asciiTheme="majorBidi" w:hAnsiTheme="majorBidi" w:cstheme="majorBidi"/>
            <w:color w:val="000000" w:themeColor="text1"/>
            <w:sz w:val="24"/>
            <w:szCs w:val="24"/>
            <w:lang w:val="en-GB"/>
          </w:rPr>
          <w:id w:val="-142047519"/>
          <w:citation/>
        </w:sdtPr>
        <w:sdtEndPr/>
        <w:sdtContent>
          <w:r w:rsidR="00E06558" w:rsidRPr="003C7C07">
            <w:rPr>
              <w:rFonts w:asciiTheme="majorBidi" w:hAnsiTheme="majorBidi" w:cstheme="majorBidi"/>
              <w:color w:val="000000" w:themeColor="text1"/>
              <w:sz w:val="24"/>
              <w:szCs w:val="24"/>
              <w:lang w:val="en-GB"/>
            </w:rPr>
            <w:fldChar w:fldCharType="begin"/>
          </w:r>
          <w:r w:rsidR="00E06558" w:rsidRPr="003C7C07">
            <w:rPr>
              <w:rFonts w:asciiTheme="majorBidi" w:hAnsiTheme="majorBidi" w:cstheme="majorBidi"/>
              <w:color w:val="000000" w:themeColor="text1"/>
              <w:sz w:val="24"/>
              <w:szCs w:val="24"/>
              <w:lang w:val="en-GB"/>
            </w:rPr>
            <w:instrText xml:space="preserve"> CITATION Bus20 \l 1033 </w:instrText>
          </w:r>
          <w:r w:rsidR="00E06558" w:rsidRPr="003C7C07">
            <w:rPr>
              <w:rFonts w:asciiTheme="majorBidi" w:hAnsiTheme="majorBidi" w:cstheme="majorBidi"/>
              <w:color w:val="000000" w:themeColor="text1"/>
              <w:sz w:val="24"/>
              <w:szCs w:val="24"/>
              <w:lang w:val="en-GB"/>
            </w:rPr>
            <w:fldChar w:fldCharType="separate"/>
          </w:r>
          <w:r w:rsidR="005018FB" w:rsidRPr="003C7C07">
            <w:rPr>
              <w:rFonts w:asciiTheme="majorBidi" w:hAnsiTheme="majorBidi" w:cstheme="majorBidi"/>
              <w:noProof/>
              <w:color w:val="000000" w:themeColor="text1"/>
              <w:sz w:val="24"/>
              <w:szCs w:val="24"/>
              <w:lang w:val="en-GB"/>
            </w:rPr>
            <w:t>(Business Blogs, 2020)</w:t>
          </w:r>
          <w:r w:rsidR="00E06558" w:rsidRPr="003C7C07">
            <w:rPr>
              <w:rFonts w:asciiTheme="majorBidi" w:hAnsiTheme="majorBidi" w:cstheme="majorBidi"/>
              <w:color w:val="000000" w:themeColor="text1"/>
              <w:sz w:val="24"/>
              <w:szCs w:val="24"/>
              <w:lang w:val="en-GB"/>
            </w:rPr>
            <w:fldChar w:fldCharType="end"/>
          </w:r>
        </w:sdtContent>
      </w:sdt>
      <w:r w:rsidR="00E06558" w:rsidRPr="003C7C07">
        <w:rPr>
          <w:rFonts w:asciiTheme="majorBidi" w:hAnsiTheme="majorBidi" w:cstheme="majorBidi"/>
          <w:color w:val="000000" w:themeColor="text1"/>
          <w:sz w:val="24"/>
          <w:szCs w:val="24"/>
          <w:lang w:val="en-GB"/>
        </w:rPr>
        <w:t>.</w:t>
      </w:r>
    </w:p>
    <w:p w14:paraId="63CC1541" w14:textId="1AB67A6C" w:rsidR="00E06558" w:rsidRPr="003C7C07" w:rsidRDefault="00E06558" w:rsidP="00E07D6E">
      <w:pPr>
        <w:pStyle w:val="Titolo2"/>
        <w:spacing w:line="480" w:lineRule="auto"/>
        <w:ind w:left="720"/>
        <w:jc w:val="both"/>
        <w:rPr>
          <w:rFonts w:asciiTheme="majorBidi" w:hAnsiTheme="majorBidi"/>
          <w:b/>
          <w:bCs/>
          <w:color w:val="000000" w:themeColor="text1"/>
          <w:sz w:val="24"/>
          <w:szCs w:val="24"/>
          <w:lang w:val="en-GB"/>
        </w:rPr>
      </w:pPr>
      <w:bookmarkStart w:id="10" w:name="_Toc58090054"/>
      <w:r w:rsidRPr="003C7C07">
        <w:rPr>
          <w:rFonts w:asciiTheme="majorBidi" w:hAnsiTheme="majorBidi"/>
          <w:b/>
          <w:bCs/>
          <w:color w:val="000000" w:themeColor="text1"/>
          <w:sz w:val="24"/>
          <w:szCs w:val="24"/>
          <w:lang w:val="en-GB"/>
        </w:rPr>
        <w:t>Eviden</w:t>
      </w:r>
      <w:r w:rsidR="00DD63C4" w:rsidRPr="003C7C07">
        <w:rPr>
          <w:rFonts w:asciiTheme="majorBidi" w:hAnsiTheme="majorBidi"/>
          <w:b/>
          <w:bCs/>
          <w:color w:val="000000" w:themeColor="text1"/>
          <w:sz w:val="24"/>
          <w:szCs w:val="24"/>
          <w:lang w:val="en-GB"/>
        </w:rPr>
        <w:t>c</w:t>
      </w:r>
      <w:r w:rsidRPr="003C7C07">
        <w:rPr>
          <w:rFonts w:asciiTheme="majorBidi" w:hAnsiTheme="majorBidi"/>
          <w:b/>
          <w:bCs/>
          <w:color w:val="000000" w:themeColor="text1"/>
          <w:sz w:val="24"/>
          <w:szCs w:val="24"/>
          <w:lang w:val="en-GB"/>
        </w:rPr>
        <w:t>e</w:t>
      </w:r>
      <w:r w:rsidR="00DD63C4" w:rsidRPr="003C7C07">
        <w:rPr>
          <w:rFonts w:asciiTheme="majorBidi" w:hAnsiTheme="majorBidi"/>
          <w:b/>
          <w:bCs/>
          <w:color w:val="000000" w:themeColor="text1"/>
          <w:sz w:val="24"/>
          <w:szCs w:val="24"/>
          <w:lang w:val="en-GB"/>
        </w:rPr>
        <w:t>-</w:t>
      </w:r>
      <w:r w:rsidRPr="003C7C07">
        <w:rPr>
          <w:rFonts w:asciiTheme="majorBidi" w:hAnsiTheme="majorBidi"/>
          <w:b/>
          <w:bCs/>
          <w:color w:val="000000" w:themeColor="text1"/>
          <w:sz w:val="24"/>
          <w:szCs w:val="24"/>
          <w:lang w:val="en-GB"/>
        </w:rPr>
        <w:t>based Human Resource Planning</w:t>
      </w:r>
      <w:bookmarkEnd w:id="10"/>
    </w:p>
    <w:p w14:paraId="0FC04AFF" w14:textId="6756882E" w:rsidR="00E06558" w:rsidRPr="003C7C07" w:rsidRDefault="00DD63C4" w:rsidP="00E07D6E">
      <w:pPr>
        <w:spacing w:line="480" w:lineRule="auto"/>
        <w:jc w:val="both"/>
        <w:rPr>
          <w:rFonts w:asciiTheme="majorBidi" w:hAnsiTheme="majorBidi" w:cstheme="majorBidi"/>
          <w:sz w:val="24"/>
          <w:szCs w:val="24"/>
          <w:lang w:val="en-GB"/>
        </w:rPr>
      </w:pPr>
      <w:r w:rsidRPr="003C7C07">
        <w:rPr>
          <w:rFonts w:asciiTheme="majorBidi" w:hAnsiTheme="majorBidi" w:cstheme="majorBidi"/>
          <w:color w:val="000000" w:themeColor="text1"/>
          <w:sz w:val="24"/>
          <w:szCs w:val="24"/>
          <w:lang w:val="en-GB"/>
        </w:rPr>
        <w:t>E</w:t>
      </w:r>
      <w:r w:rsidR="00E06558" w:rsidRPr="003C7C07">
        <w:rPr>
          <w:rFonts w:asciiTheme="majorBidi" w:hAnsiTheme="majorBidi" w:cstheme="majorBidi"/>
          <w:color w:val="000000" w:themeColor="text1"/>
          <w:sz w:val="24"/>
          <w:szCs w:val="24"/>
          <w:lang w:val="en-GB"/>
        </w:rPr>
        <w:t>vidence</w:t>
      </w:r>
      <w:r w:rsidRPr="003C7C07">
        <w:rPr>
          <w:rFonts w:asciiTheme="majorBidi" w:hAnsiTheme="majorBidi" w:cstheme="majorBidi"/>
          <w:color w:val="000000" w:themeColor="text1"/>
          <w:sz w:val="24"/>
          <w:szCs w:val="24"/>
          <w:lang w:val="en-GB"/>
        </w:rPr>
        <w:t>-</w:t>
      </w:r>
      <w:r w:rsidR="00E06558" w:rsidRPr="003C7C07">
        <w:rPr>
          <w:rFonts w:asciiTheme="majorBidi" w:hAnsiTheme="majorBidi" w:cstheme="majorBidi"/>
          <w:color w:val="000000" w:themeColor="text1"/>
          <w:sz w:val="24"/>
          <w:szCs w:val="24"/>
          <w:lang w:val="en-GB"/>
        </w:rPr>
        <w:t xml:space="preserve">based human resource planning refers to </w:t>
      </w:r>
      <w:r w:rsidR="00082229" w:rsidRPr="003C7C07">
        <w:rPr>
          <w:rFonts w:asciiTheme="majorBidi" w:hAnsiTheme="majorBidi" w:cstheme="majorBidi"/>
          <w:color w:val="000000" w:themeColor="text1"/>
          <w:sz w:val="24"/>
          <w:szCs w:val="24"/>
          <w:lang w:val="en-GB"/>
        </w:rPr>
        <w:t>analyse</w:t>
      </w:r>
      <w:r w:rsidR="00E06558" w:rsidRPr="003C7C07">
        <w:rPr>
          <w:rFonts w:asciiTheme="majorBidi" w:hAnsiTheme="majorBidi" w:cstheme="majorBidi"/>
          <w:color w:val="000000" w:themeColor="text1"/>
          <w:sz w:val="24"/>
          <w:szCs w:val="24"/>
          <w:lang w:val="en-GB"/>
        </w:rPr>
        <w:t xml:space="preserve"> the current </w:t>
      </w:r>
      <w:r w:rsidR="00E06558" w:rsidRPr="003C7C07">
        <w:rPr>
          <w:rFonts w:asciiTheme="majorBidi" w:hAnsiTheme="majorBidi" w:cstheme="majorBidi"/>
          <w:sz w:val="24"/>
          <w:szCs w:val="24"/>
          <w:lang w:val="en-GB"/>
        </w:rPr>
        <w:t>and future human resource needs based on the data</w:t>
      </w:r>
      <w:r w:rsidRPr="003C7C07">
        <w:rPr>
          <w:rFonts w:asciiTheme="majorBidi" w:hAnsiTheme="majorBidi" w:cstheme="majorBidi"/>
          <w:sz w:val="24"/>
          <w:szCs w:val="24"/>
          <w:lang w:val="en-GB"/>
        </w:rPr>
        <w:t xml:space="preserve"> to achieve its objectives. It helps organizations in meeting their human resource needs so that organization's operations could still go on without any interruption due to workforce shortage</w:t>
      </w:r>
      <w:r w:rsidR="006870DF" w:rsidRPr="003C7C07">
        <w:rPr>
          <w:rFonts w:asciiTheme="majorBidi" w:hAnsiTheme="majorBidi" w:cstheme="majorBidi"/>
          <w:sz w:val="24"/>
          <w:szCs w:val="24"/>
          <w:lang w:val="en-GB"/>
        </w:rPr>
        <w:t xml:space="preserve"> </w:t>
      </w:r>
      <w:sdt>
        <w:sdtPr>
          <w:rPr>
            <w:rFonts w:asciiTheme="majorBidi" w:hAnsiTheme="majorBidi" w:cstheme="majorBidi"/>
            <w:sz w:val="24"/>
            <w:szCs w:val="24"/>
            <w:lang w:val="en-GB"/>
          </w:rPr>
          <w:id w:val="1167822812"/>
          <w:citation/>
        </w:sdtPr>
        <w:sdtEndPr/>
        <w:sdtContent>
          <w:r w:rsidR="006870DF" w:rsidRPr="003C7C07">
            <w:rPr>
              <w:rFonts w:asciiTheme="majorBidi" w:hAnsiTheme="majorBidi" w:cstheme="majorBidi"/>
              <w:sz w:val="24"/>
              <w:szCs w:val="24"/>
              <w:lang w:val="en-GB"/>
            </w:rPr>
            <w:fldChar w:fldCharType="begin"/>
          </w:r>
          <w:r w:rsidR="006870DF" w:rsidRPr="003C7C07">
            <w:rPr>
              <w:rFonts w:asciiTheme="majorBidi" w:hAnsiTheme="majorBidi" w:cstheme="majorBidi"/>
              <w:sz w:val="24"/>
              <w:szCs w:val="24"/>
              <w:lang w:val="en-GB"/>
            </w:rPr>
            <w:instrText xml:space="preserve"> CITATION Cre14 \l 1033 </w:instrText>
          </w:r>
          <w:r w:rsidR="006870DF"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sz w:val="24"/>
              <w:szCs w:val="24"/>
              <w:lang w:val="en-GB"/>
            </w:rPr>
            <w:t>(Crettenden, et al., 2014)</w:t>
          </w:r>
          <w:r w:rsidR="006870DF" w:rsidRPr="003C7C07">
            <w:rPr>
              <w:rFonts w:asciiTheme="majorBidi" w:hAnsiTheme="majorBidi" w:cstheme="majorBidi"/>
              <w:sz w:val="24"/>
              <w:szCs w:val="24"/>
              <w:lang w:val="en-GB"/>
            </w:rPr>
            <w:fldChar w:fldCharType="end"/>
          </w:r>
        </w:sdtContent>
      </w:sdt>
      <w:r w:rsidRPr="003C7C07">
        <w:rPr>
          <w:rFonts w:asciiTheme="majorBidi" w:hAnsiTheme="majorBidi" w:cstheme="majorBidi"/>
          <w:sz w:val="24"/>
          <w:szCs w:val="24"/>
          <w:lang w:val="en-GB"/>
        </w:rPr>
        <w:t xml:space="preserve">. </w:t>
      </w:r>
    </w:p>
    <w:p w14:paraId="213B428C" w14:textId="77777777" w:rsidR="00E06558" w:rsidRPr="003C7C07" w:rsidRDefault="00E06558" w:rsidP="00E07D6E">
      <w:pPr>
        <w:spacing w:line="480" w:lineRule="auto"/>
        <w:jc w:val="both"/>
        <w:rPr>
          <w:rFonts w:asciiTheme="majorBidi" w:hAnsiTheme="majorBidi" w:cstheme="majorBidi"/>
          <w:sz w:val="24"/>
          <w:szCs w:val="24"/>
          <w:lang w:val="en-GB"/>
        </w:rPr>
      </w:pPr>
    </w:p>
    <w:p w14:paraId="2CBE9F2A" w14:textId="77777777" w:rsidR="005129AA" w:rsidRPr="003C7C07" w:rsidRDefault="005129AA" w:rsidP="00E07D6E">
      <w:pPr>
        <w:pStyle w:val="Titolo2"/>
        <w:spacing w:line="480" w:lineRule="auto"/>
        <w:jc w:val="both"/>
        <w:rPr>
          <w:rFonts w:asciiTheme="majorBidi" w:hAnsiTheme="majorBidi"/>
          <w:lang w:val="en-GB"/>
        </w:rPr>
      </w:pPr>
    </w:p>
    <w:p w14:paraId="78E75096" w14:textId="77777777" w:rsidR="006870DF" w:rsidRPr="003C7C07" w:rsidRDefault="006870DF" w:rsidP="00E07D6E">
      <w:pPr>
        <w:spacing w:line="480" w:lineRule="auto"/>
        <w:jc w:val="both"/>
        <w:rPr>
          <w:rFonts w:asciiTheme="majorBidi" w:eastAsiaTheme="majorEastAsia" w:hAnsiTheme="majorBidi" w:cstheme="majorBidi"/>
          <w:b/>
          <w:bCs/>
          <w:color w:val="000000" w:themeColor="text1"/>
          <w:sz w:val="24"/>
          <w:szCs w:val="24"/>
          <w:lang w:val="en-GB"/>
        </w:rPr>
      </w:pPr>
      <w:r w:rsidRPr="003C7C07">
        <w:rPr>
          <w:rFonts w:asciiTheme="majorBidi" w:hAnsiTheme="majorBidi" w:cstheme="majorBidi"/>
          <w:b/>
          <w:bCs/>
          <w:color w:val="000000" w:themeColor="text1"/>
          <w:sz w:val="24"/>
          <w:szCs w:val="24"/>
          <w:lang w:val="en-GB"/>
        </w:rPr>
        <w:br w:type="page"/>
      </w:r>
    </w:p>
    <w:p w14:paraId="48C1D84E" w14:textId="78589209" w:rsidR="004D201D" w:rsidRPr="003C7C07" w:rsidRDefault="005B46BB" w:rsidP="00E07D6E">
      <w:pPr>
        <w:pStyle w:val="Titolo1"/>
        <w:spacing w:line="480" w:lineRule="auto"/>
        <w:jc w:val="both"/>
        <w:rPr>
          <w:rFonts w:asciiTheme="majorBidi" w:hAnsiTheme="majorBidi"/>
          <w:b/>
          <w:bCs/>
          <w:color w:val="000000" w:themeColor="text1"/>
          <w:sz w:val="24"/>
          <w:szCs w:val="24"/>
          <w:lang w:val="en-GB"/>
        </w:rPr>
      </w:pPr>
      <w:bookmarkStart w:id="11" w:name="_Toc58090055"/>
      <w:r w:rsidRPr="003C7C07">
        <w:rPr>
          <w:rFonts w:asciiTheme="majorBidi" w:hAnsiTheme="majorBidi"/>
          <w:b/>
          <w:bCs/>
          <w:color w:val="000000" w:themeColor="text1"/>
          <w:sz w:val="24"/>
          <w:szCs w:val="24"/>
          <w:lang w:val="en-GB"/>
        </w:rPr>
        <w:lastRenderedPageBreak/>
        <w:t>Premier Inn Hotel</w:t>
      </w:r>
      <w:bookmarkEnd w:id="11"/>
    </w:p>
    <w:p w14:paraId="7F13F83C" w14:textId="5E6AA27D" w:rsidR="00B7410F" w:rsidRPr="003C7C07" w:rsidRDefault="006870DF"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 xml:space="preserve">I am currently working at Premier Inn Hotel. </w:t>
      </w:r>
      <w:r w:rsidR="007E5DCC" w:rsidRPr="003C7C07">
        <w:rPr>
          <w:rFonts w:asciiTheme="majorBidi" w:hAnsiTheme="majorBidi" w:cstheme="majorBidi"/>
          <w:color w:val="000000" w:themeColor="text1"/>
          <w:sz w:val="24"/>
          <w:szCs w:val="24"/>
          <w:lang w:val="en-GB"/>
        </w:rPr>
        <w:t xml:space="preserve">Premier Inn is the largest </w:t>
      </w:r>
      <w:r w:rsidR="001F5428" w:rsidRPr="003C7C07">
        <w:rPr>
          <w:rFonts w:asciiTheme="majorBidi" w:hAnsiTheme="majorBidi" w:cstheme="majorBidi"/>
          <w:color w:val="000000" w:themeColor="text1"/>
          <w:sz w:val="24"/>
          <w:szCs w:val="24"/>
          <w:lang w:val="en-GB"/>
        </w:rPr>
        <w:t xml:space="preserve">chain of hotels in the United Kingdom, established by Whitbread in 1987. </w:t>
      </w:r>
      <w:r w:rsidR="00E11030" w:rsidRPr="003C7C07">
        <w:rPr>
          <w:rFonts w:asciiTheme="majorBidi" w:hAnsiTheme="majorBidi" w:cstheme="majorBidi"/>
          <w:color w:val="000000" w:themeColor="text1"/>
          <w:sz w:val="24"/>
          <w:szCs w:val="24"/>
          <w:lang w:val="en-GB"/>
        </w:rPr>
        <w:t xml:space="preserve">Its headquarters are located in Dunstable, United Kingdom. </w:t>
      </w:r>
      <w:r w:rsidR="001F5428" w:rsidRPr="003C7C07">
        <w:rPr>
          <w:rFonts w:asciiTheme="majorBidi" w:hAnsiTheme="majorBidi" w:cstheme="majorBidi"/>
          <w:color w:val="000000" w:themeColor="text1"/>
          <w:sz w:val="24"/>
          <w:szCs w:val="24"/>
          <w:lang w:val="en-GB"/>
        </w:rPr>
        <w:t>It has more than 800 hotels consisting of 72,000 rooms located in different cities, suburbs, and airports</w:t>
      </w:r>
      <w:r w:rsidR="00B7410F" w:rsidRPr="003C7C07">
        <w:rPr>
          <w:rFonts w:asciiTheme="majorBidi" w:hAnsiTheme="majorBidi" w:cstheme="majorBidi"/>
          <w:color w:val="000000" w:themeColor="text1"/>
          <w:sz w:val="24"/>
          <w:szCs w:val="24"/>
          <w:lang w:val="en-GB"/>
        </w:rPr>
        <w:t xml:space="preserve"> </w:t>
      </w:r>
      <w:sdt>
        <w:sdtPr>
          <w:rPr>
            <w:rFonts w:asciiTheme="majorBidi" w:hAnsiTheme="majorBidi" w:cstheme="majorBidi"/>
            <w:color w:val="000000" w:themeColor="text1"/>
            <w:sz w:val="24"/>
            <w:szCs w:val="24"/>
            <w:lang w:val="en-GB"/>
          </w:rPr>
          <w:id w:val="592055435"/>
          <w:citation/>
        </w:sdtPr>
        <w:sdtEndPr/>
        <w:sdtContent>
          <w:r w:rsidR="00B7410F" w:rsidRPr="003C7C07">
            <w:rPr>
              <w:rFonts w:asciiTheme="majorBidi" w:hAnsiTheme="majorBidi" w:cstheme="majorBidi"/>
              <w:color w:val="000000" w:themeColor="text1"/>
              <w:sz w:val="24"/>
              <w:szCs w:val="24"/>
              <w:lang w:val="en-GB"/>
            </w:rPr>
            <w:fldChar w:fldCharType="begin"/>
          </w:r>
          <w:r w:rsidR="00B7410F" w:rsidRPr="003C7C07">
            <w:rPr>
              <w:rFonts w:asciiTheme="majorBidi" w:hAnsiTheme="majorBidi" w:cstheme="majorBidi"/>
              <w:color w:val="000000" w:themeColor="text1"/>
              <w:sz w:val="24"/>
              <w:szCs w:val="24"/>
              <w:lang w:val="en-GB"/>
            </w:rPr>
            <w:instrText xml:space="preserve">CITATION Pre \l 1033 </w:instrText>
          </w:r>
          <w:r w:rsidR="00B7410F" w:rsidRPr="003C7C07">
            <w:rPr>
              <w:rFonts w:asciiTheme="majorBidi" w:hAnsiTheme="majorBidi" w:cstheme="majorBidi"/>
              <w:color w:val="000000" w:themeColor="text1"/>
              <w:sz w:val="24"/>
              <w:szCs w:val="24"/>
              <w:lang w:val="en-GB"/>
            </w:rPr>
            <w:fldChar w:fldCharType="separate"/>
          </w:r>
          <w:r w:rsidR="005018FB" w:rsidRPr="003C7C07">
            <w:rPr>
              <w:rFonts w:asciiTheme="majorBidi" w:hAnsiTheme="majorBidi" w:cstheme="majorBidi"/>
              <w:noProof/>
              <w:color w:val="000000" w:themeColor="text1"/>
              <w:sz w:val="24"/>
              <w:szCs w:val="24"/>
              <w:lang w:val="en-GB"/>
            </w:rPr>
            <w:t>(Premier Inn, 2020)</w:t>
          </w:r>
          <w:r w:rsidR="00B7410F" w:rsidRPr="003C7C07">
            <w:rPr>
              <w:rFonts w:asciiTheme="majorBidi" w:hAnsiTheme="majorBidi" w:cstheme="majorBidi"/>
              <w:color w:val="000000" w:themeColor="text1"/>
              <w:sz w:val="24"/>
              <w:szCs w:val="24"/>
              <w:lang w:val="en-GB"/>
            </w:rPr>
            <w:fldChar w:fldCharType="end"/>
          </w:r>
        </w:sdtContent>
      </w:sdt>
      <w:r w:rsidR="00B7410F" w:rsidRPr="003C7C07">
        <w:rPr>
          <w:rFonts w:asciiTheme="majorBidi" w:hAnsiTheme="majorBidi" w:cstheme="majorBidi"/>
          <w:color w:val="000000" w:themeColor="text1"/>
          <w:sz w:val="24"/>
          <w:szCs w:val="24"/>
          <w:lang w:val="en-GB"/>
        </w:rPr>
        <w:t>.</w:t>
      </w:r>
    </w:p>
    <w:p w14:paraId="76847F7F" w14:textId="1E628229" w:rsidR="0008786A" w:rsidRPr="003C7C07" w:rsidRDefault="00B7410F" w:rsidP="00E07D6E">
      <w:pPr>
        <w:spacing w:line="480" w:lineRule="auto"/>
        <w:jc w:val="both"/>
        <w:rPr>
          <w:rFonts w:asciiTheme="majorBidi" w:hAnsiTheme="majorBidi" w:cstheme="majorBidi"/>
          <w:color w:val="FF0000"/>
          <w:sz w:val="24"/>
          <w:szCs w:val="24"/>
          <w:lang w:val="en-GB"/>
        </w:rPr>
      </w:pPr>
      <w:r w:rsidRPr="003C7C07">
        <w:rPr>
          <w:rFonts w:asciiTheme="majorBidi" w:hAnsiTheme="majorBidi" w:cstheme="majorBidi"/>
          <w:color w:val="000000" w:themeColor="text1"/>
          <w:sz w:val="24"/>
          <w:szCs w:val="24"/>
          <w:lang w:val="en-GB"/>
        </w:rPr>
        <w:t>Human resourcing is an important function of management. It involves bringing in employees and retain them. The main goal of Premier Inn hotel is to obtain sustainable growth and efficient performance through the consistent development of personnel's skills</w:t>
      </w:r>
      <w:r w:rsidR="00E11030" w:rsidRPr="003C7C07">
        <w:rPr>
          <w:rFonts w:asciiTheme="majorBidi" w:hAnsiTheme="majorBidi" w:cstheme="majorBidi"/>
          <w:color w:val="000000" w:themeColor="text1"/>
          <w:sz w:val="24"/>
          <w:szCs w:val="24"/>
          <w:lang w:val="en-GB"/>
        </w:rPr>
        <w:t>. In order to effectively deliver a wide variety of hospitality services to ensure the creation of an efficient, competitive advantage by increasingly attracting hospitality service subscribers to return visits to the Premier Inn hotels, it is crucial for the Premier Inn to retain the most optimized qualitative staff with optimum skill thresholds</w:t>
      </w:r>
      <w:r w:rsidR="00CE0D8A" w:rsidRPr="003C7C07">
        <w:rPr>
          <w:rFonts w:asciiTheme="majorBidi" w:hAnsiTheme="majorBidi" w:cstheme="majorBidi"/>
          <w:color w:val="000000" w:themeColor="text1"/>
          <w:sz w:val="24"/>
          <w:szCs w:val="24"/>
          <w:lang w:val="en-GB"/>
        </w:rPr>
        <w:t xml:space="preserve"> </w:t>
      </w:r>
      <w:sdt>
        <w:sdtPr>
          <w:rPr>
            <w:rFonts w:asciiTheme="majorBidi" w:hAnsiTheme="majorBidi" w:cstheme="majorBidi"/>
            <w:color w:val="000000" w:themeColor="text1"/>
            <w:sz w:val="24"/>
            <w:szCs w:val="24"/>
            <w:lang w:val="en-GB"/>
          </w:rPr>
          <w:id w:val="-1984312752"/>
          <w:citation/>
        </w:sdtPr>
        <w:sdtEndPr/>
        <w:sdtContent>
          <w:r w:rsidR="00CE0D8A" w:rsidRPr="003C7C07">
            <w:rPr>
              <w:rFonts w:asciiTheme="majorBidi" w:hAnsiTheme="majorBidi" w:cstheme="majorBidi"/>
              <w:color w:val="000000" w:themeColor="text1"/>
              <w:sz w:val="24"/>
              <w:szCs w:val="24"/>
              <w:lang w:val="en-GB"/>
            </w:rPr>
            <w:fldChar w:fldCharType="begin"/>
          </w:r>
          <w:r w:rsidR="005018FB" w:rsidRPr="003C7C07">
            <w:rPr>
              <w:rFonts w:asciiTheme="majorBidi" w:hAnsiTheme="majorBidi" w:cstheme="majorBidi"/>
              <w:color w:val="000000" w:themeColor="text1"/>
              <w:sz w:val="24"/>
              <w:szCs w:val="24"/>
              <w:lang w:val="en-GB"/>
            </w:rPr>
            <w:instrText xml:space="preserve">CITATION UKe181 \l 1033 </w:instrText>
          </w:r>
          <w:r w:rsidR="00CE0D8A" w:rsidRPr="003C7C07">
            <w:rPr>
              <w:rFonts w:asciiTheme="majorBidi" w:hAnsiTheme="majorBidi" w:cstheme="majorBidi"/>
              <w:color w:val="000000" w:themeColor="text1"/>
              <w:sz w:val="24"/>
              <w:szCs w:val="24"/>
              <w:lang w:val="en-GB"/>
            </w:rPr>
            <w:fldChar w:fldCharType="separate"/>
          </w:r>
          <w:r w:rsidR="005018FB" w:rsidRPr="003C7C07">
            <w:rPr>
              <w:rFonts w:asciiTheme="majorBidi" w:hAnsiTheme="majorBidi" w:cstheme="majorBidi"/>
              <w:noProof/>
              <w:color w:val="000000" w:themeColor="text1"/>
              <w:sz w:val="24"/>
              <w:szCs w:val="24"/>
              <w:lang w:val="en-GB"/>
            </w:rPr>
            <w:t>(Jane, 2018)</w:t>
          </w:r>
          <w:r w:rsidR="00CE0D8A" w:rsidRPr="003C7C07">
            <w:rPr>
              <w:rFonts w:asciiTheme="majorBidi" w:hAnsiTheme="majorBidi" w:cstheme="majorBidi"/>
              <w:color w:val="000000" w:themeColor="text1"/>
              <w:sz w:val="24"/>
              <w:szCs w:val="24"/>
              <w:lang w:val="en-GB"/>
            </w:rPr>
            <w:fldChar w:fldCharType="end"/>
          </w:r>
        </w:sdtContent>
      </w:sdt>
      <w:r w:rsidR="00E11030" w:rsidRPr="003C7C07">
        <w:rPr>
          <w:rFonts w:asciiTheme="majorBidi" w:hAnsiTheme="majorBidi" w:cstheme="majorBidi"/>
          <w:color w:val="000000" w:themeColor="text1"/>
          <w:sz w:val="24"/>
          <w:szCs w:val="24"/>
          <w:lang w:val="en-GB"/>
        </w:rPr>
        <w:t>.</w:t>
      </w:r>
    </w:p>
    <w:p w14:paraId="530566FB" w14:textId="1942DF5F" w:rsidR="009A3081" w:rsidRPr="003C7C07" w:rsidRDefault="0008786A"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 xml:space="preserve">They are concerned with two important aspects related to human resource management. The former one includes the various recruitment strategies adopted by Premier </w:t>
      </w:r>
      <w:r w:rsidR="00DB6866" w:rsidRPr="003C7C07">
        <w:rPr>
          <w:rFonts w:asciiTheme="majorBidi" w:hAnsiTheme="majorBidi" w:cstheme="majorBidi"/>
          <w:color w:val="000000" w:themeColor="text1"/>
          <w:sz w:val="24"/>
          <w:szCs w:val="24"/>
          <w:lang w:val="en-GB"/>
        </w:rPr>
        <w:t xml:space="preserve">Inn and, the latter one focused on the </w:t>
      </w:r>
      <w:r w:rsidR="005018FB" w:rsidRPr="003C7C07">
        <w:rPr>
          <w:rFonts w:asciiTheme="majorBidi" w:hAnsiTheme="majorBidi" w:cstheme="majorBidi"/>
          <w:color w:val="000000" w:themeColor="text1"/>
          <w:sz w:val="24"/>
          <w:szCs w:val="24"/>
          <w:lang w:val="en-GB"/>
        </w:rPr>
        <w:t>training and development</w:t>
      </w:r>
      <w:r w:rsidR="00DB6866" w:rsidRPr="003C7C07">
        <w:rPr>
          <w:rFonts w:asciiTheme="majorBidi" w:hAnsiTheme="majorBidi" w:cstheme="majorBidi"/>
          <w:color w:val="000000" w:themeColor="text1"/>
          <w:sz w:val="24"/>
          <w:szCs w:val="24"/>
          <w:lang w:val="en-GB"/>
        </w:rPr>
        <w:t xml:space="preserve"> of employees. </w:t>
      </w:r>
      <w:r w:rsidR="00303263" w:rsidRPr="003C7C07">
        <w:rPr>
          <w:rFonts w:asciiTheme="majorBidi" w:hAnsiTheme="majorBidi" w:cstheme="majorBidi"/>
          <w:color w:val="000000" w:themeColor="text1"/>
          <w:sz w:val="24"/>
          <w:szCs w:val="24"/>
          <w:lang w:val="en-GB"/>
        </w:rPr>
        <w:t xml:space="preserve">They have different roles for their employees, including service managers, Chefs, service providers, HR managers, and other management roles. </w:t>
      </w:r>
      <w:r w:rsidR="009A3081" w:rsidRPr="003C7C07">
        <w:rPr>
          <w:rFonts w:asciiTheme="majorBidi" w:hAnsiTheme="majorBidi" w:cstheme="majorBidi"/>
          <w:color w:val="000000" w:themeColor="text1"/>
          <w:sz w:val="24"/>
          <w:szCs w:val="24"/>
          <w:lang w:val="en-GB"/>
        </w:rPr>
        <w:t>Premier Inn hotel follows various techniques to retain and engage their customers, such as brand name enhancement, service sales volume maintenance.</w:t>
      </w:r>
    </w:p>
    <w:p w14:paraId="0FE04035" w14:textId="5B8FACA8" w:rsidR="00010278" w:rsidRPr="003C7C07" w:rsidRDefault="00010278" w:rsidP="00E07D6E">
      <w:pPr>
        <w:pStyle w:val="Titolo2"/>
        <w:spacing w:line="480" w:lineRule="auto"/>
        <w:jc w:val="both"/>
        <w:rPr>
          <w:rFonts w:asciiTheme="majorBidi" w:hAnsiTheme="majorBidi"/>
          <w:b/>
          <w:bCs/>
          <w:color w:val="000000" w:themeColor="text1"/>
          <w:sz w:val="24"/>
          <w:szCs w:val="24"/>
          <w:lang w:val="en-GB"/>
        </w:rPr>
      </w:pPr>
      <w:bookmarkStart w:id="12" w:name="_Toc58090056"/>
      <w:r w:rsidRPr="003C7C07">
        <w:rPr>
          <w:rFonts w:asciiTheme="majorBidi" w:hAnsiTheme="majorBidi"/>
          <w:b/>
          <w:bCs/>
          <w:color w:val="000000" w:themeColor="text1"/>
          <w:sz w:val="24"/>
          <w:szCs w:val="24"/>
          <w:lang w:val="en-GB"/>
        </w:rPr>
        <w:t>Recruitment Techniques</w:t>
      </w:r>
      <w:bookmarkEnd w:id="12"/>
    </w:p>
    <w:p w14:paraId="04E06C2A" w14:textId="77777777" w:rsidR="00CB3D4D" w:rsidRPr="003C7C07" w:rsidRDefault="00010278"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Premier Inn uses different recruitment source</w:t>
      </w:r>
      <w:r w:rsidR="00E25F89" w:rsidRPr="003C7C07">
        <w:rPr>
          <w:rFonts w:asciiTheme="majorBidi" w:hAnsiTheme="majorBidi" w:cstheme="majorBidi"/>
          <w:color w:val="000000" w:themeColor="text1"/>
          <w:sz w:val="24"/>
          <w:szCs w:val="24"/>
          <w:lang w:val="en-GB"/>
        </w:rPr>
        <w:t>s</w:t>
      </w:r>
      <w:r w:rsidRPr="003C7C07">
        <w:rPr>
          <w:rFonts w:asciiTheme="majorBidi" w:hAnsiTheme="majorBidi" w:cstheme="majorBidi"/>
          <w:color w:val="000000" w:themeColor="text1"/>
          <w:sz w:val="24"/>
          <w:szCs w:val="24"/>
          <w:lang w:val="en-GB"/>
        </w:rPr>
        <w:t xml:space="preserve"> to attract competent employees </w:t>
      </w:r>
      <w:r w:rsidR="00E25F89" w:rsidRPr="003C7C07">
        <w:rPr>
          <w:rFonts w:asciiTheme="majorBidi" w:hAnsiTheme="majorBidi" w:cstheme="majorBidi"/>
          <w:color w:val="000000" w:themeColor="text1"/>
          <w:sz w:val="24"/>
          <w:szCs w:val="24"/>
          <w:lang w:val="en-GB"/>
        </w:rPr>
        <w:t xml:space="preserve">from the market. </w:t>
      </w:r>
    </w:p>
    <w:p w14:paraId="61DB67CB" w14:textId="77777777" w:rsidR="00CB3D4D" w:rsidRPr="003C7C07" w:rsidRDefault="00CB3D4D" w:rsidP="00E07D6E">
      <w:pPr>
        <w:pStyle w:val="Titolo3"/>
        <w:spacing w:line="480" w:lineRule="auto"/>
        <w:ind w:firstLine="720"/>
        <w:jc w:val="both"/>
        <w:rPr>
          <w:rFonts w:asciiTheme="majorBidi" w:hAnsiTheme="majorBidi"/>
          <w:b/>
          <w:bCs/>
          <w:color w:val="000000" w:themeColor="text1"/>
          <w:lang w:val="en-GB"/>
        </w:rPr>
      </w:pPr>
      <w:bookmarkStart w:id="13" w:name="_Toc58090057"/>
      <w:r w:rsidRPr="003C7C07">
        <w:rPr>
          <w:rFonts w:asciiTheme="majorBidi" w:hAnsiTheme="majorBidi"/>
          <w:b/>
          <w:bCs/>
          <w:color w:val="000000" w:themeColor="text1"/>
          <w:lang w:val="en-GB"/>
        </w:rPr>
        <w:lastRenderedPageBreak/>
        <w:t>Print media and digital media</w:t>
      </w:r>
      <w:bookmarkEnd w:id="13"/>
      <w:r w:rsidRPr="003C7C07">
        <w:rPr>
          <w:rFonts w:asciiTheme="majorBidi" w:hAnsiTheme="majorBidi"/>
          <w:b/>
          <w:bCs/>
          <w:color w:val="000000" w:themeColor="text1"/>
          <w:lang w:val="en-GB"/>
        </w:rPr>
        <w:t xml:space="preserve"> </w:t>
      </w:r>
    </w:p>
    <w:p w14:paraId="1E91E981" w14:textId="0C9F99C9" w:rsidR="00CB3D4D" w:rsidRPr="003C7C07" w:rsidRDefault="00E25F89"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The source is selected based on the nature of the job role, age, and other factors. The most common platforms used by Premier Inn include print media, digital media like social media. They also use the traditional method of hiring by giving promotions, transferring, and availing the services of retired employees. Internal sourcing is a cost-effective way of hiring</w:t>
      </w:r>
      <w:r w:rsidR="002645BE" w:rsidRPr="003C7C07">
        <w:rPr>
          <w:rFonts w:asciiTheme="majorBidi" w:hAnsiTheme="majorBidi" w:cstheme="majorBidi"/>
          <w:color w:val="000000" w:themeColor="text1"/>
          <w:sz w:val="24"/>
          <w:szCs w:val="24"/>
          <w:lang w:val="en-GB"/>
        </w:rPr>
        <w:t xml:space="preserve">. Premier Inn uses both print and digital media for advertising the desired position and attracting more competent and fresh minds from the market. </w:t>
      </w:r>
    </w:p>
    <w:p w14:paraId="1A1B31C2" w14:textId="77777777" w:rsidR="00CB3D4D" w:rsidRPr="003C7C07" w:rsidRDefault="00CB3D4D" w:rsidP="00E07D6E">
      <w:pPr>
        <w:pStyle w:val="Titolo3"/>
        <w:spacing w:line="480" w:lineRule="auto"/>
        <w:ind w:firstLine="720"/>
        <w:jc w:val="both"/>
        <w:rPr>
          <w:rFonts w:asciiTheme="majorBidi" w:hAnsiTheme="majorBidi"/>
          <w:b/>
          <w:bCs/>
          <w:color w:val="000000" w:themeColor="text1"/>
          <w:lang w:val="en-GB"/>
        </w:rPr>
      </w:pPr>
      <w:bookmarkStart w:id="14" w:name="_Toc58090058"/>
      <w:r w:rsidRPr="003C7C07">
        <w:rPr>
          <w:rFonts w:asciiTheme="majorBidi" w:hAnsiTheme="majorBidi"/>
          <w:b/>
          <w:bCs/>
          <w:color w:val="000000" w:themeColor="text1"/>
          <w:lang w:val="en-GB"/>
        </w:rPr>
        <w:t>Online job searching sites</w:t>
      </w:r>
      <w:bookmarkEnd w:id="14"/>
      <w:r w:rsidRPr="003C7C07">
        <w:rPr>
          <w:rFonts w:asciiTheme="majorBidi" w:hAnsiTheme="majorBidi"/>
          <w:b/>
          <w:bCs/>
          <w:color w:val="000000" w:themeColor="text1"/>
          <w:lang w:val="en-GB"/>
        </w:rPr>
        <w:t xml:space="preserve"> </w:t>
      </w:r>
    </w:p>
    <w:p w14:paraId="0080234A" w14:textId="16524DB4" w:rsidR="00CB3D4D" w:rsidRPr="003C7C07" w:rsidRDefault="002645BE"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t>The candidates applied through different platforms are being reviewed by human resource professionals. They also use online job searching sites and review the profiles of registered candidates and select the one that meet</w:t>
      </w:r>
      <w:r w:rsidR="00CB3D4D" w:rsidRPr="003C7C07">
        <w:rPr>
          <w:rFonts w:asciiTheme="majorBidi" w:hAnsiTheme="majorBidi" w:cstheme="majorBidi"/>
          <w:color w:val="000000" w:themeColor="text1"/>
          <w:sz w:val="24"/>
          <w:szCs w:val="24"/>
          <w:lang w:val="en-GB"/>
        </w:rPr>
        <w:t>s</w:t>
      </w:r>
      <w:r w:rsidRPr="003C7C07">
        <w:rPr>
          <w:rFonts w:asciiTheme="majorBidi" w:hAnsiTheme="majorBidi" w:cstheme="majorBidi"/>
          <w:color w:val="000000" w:themeColor="text1"/>
          <w:sz w:val="24"/>
          <w:szCs w:val="24"/>
          <w:lang w:val="en-GB"/>
        </w:rPr>
        <w:t xml:space="preserve"> their criteria. </w:t>
      </w:r>
    </w:p>
    <w:p w14:paraId="6E7BA6FD" w14:textId="2EC8FDD2" w:rsidR="00CB3D4D" w:rsidRPr="003C7C07" w:rsidRDefault="00CB3D4D" w:rsidP="00E07D6E">
      <w:pPr>
        <w:pStyle w:val="Titolo3"/>
        <w:spacing w:line="480" w:lineRule="auto"/>
        <w:ind w:firstLine="720"/>
        <w:jc w:val="both"/>
        <w:rPr>
          <w:rFonts w:asciiTheme="majorBidi" w:hAnsiTheme="majorBidi"/>
          <w:b/>
          <w:bCs/>
          <w:color w:val="000000" w:themeColor="text1"/>
          <w:lang w:val="en-GB"/>
        </w:rPr>
      </w:pPr>
      <w:bookmarkStart w:id="15" w:name="_Toc58090059"/>
      <w:r w:rsidRPr="003C7C07">
        <w:rPr>
          <w:rFonts w:asciiTheme="majorBidi" w:hAnsiTheme="majorBidi"/>
          <w:b/>
          <w:bCs/>
          <w:color w:val="000000" w:themeColor="text1"/>
          <w:lang w:val="en-GB"/>
        </w:rPr>
        <w:t>Campus Recruitment</w:t>
      </w:r>
      <w:bookmarkEnd w:id="15"/>
    </w:p>
    <w:p w14:paraId="4EC9FC13" w14:textId="16131B28" w:rsidR="00CB3D4D" w:rsidRPr="003C7C07" w:rsidRDefault="00CB3D4D" w:rsidP="00E07D6E">
      <w:pPr>
        <w:spacing w:line="480" w:lineRule="auto"/>
        <w:jc w:val="both"/>
        <w:rPr>
          <w:rFonts w:asciiTheme="majorBidi" w:hAnsiTheme="majorBidi" w:cstheme="majorBidi"/>
          <w:color w:val="FF0000"/>
          <w:sz w:val="24"/>
          <w:szCs w:val="24"/>
          <w:lang w:val="en-GB"/>
        </w:rPr>
      </w:pPr>
      <w:r w:rsidRPr="003C7C07">
        <w:rPr>
          <w:rFonts w:asciiTheme="majorBidi" w:hAnsiTheme="majorBidi" w:cstheme="majorBidi"/>
          <w:color w:val="000000" w:themeColor="text1"/>
          <w:sz w:val="24"/>
          <w:szCs w:val="24"/>
          <w:lang w:val="en-GB"/>
        </w:rPr>
        <w:t xml:space="preserve">Campus recruitment is another effective way of hiring competent staff who have fresh minds and ready to learn new things. This method is more time-consuming than other online employee screening methods, and it requires employers to convince the candidate to join their organization by using the company brand name. This method of recruitment also helps Premier Inn to achieve strategic goals </w:t>
      </w:r>
      <w:sdt>
        <w:sdtPr>
          <w:rPr>
            <w:rFonts w:asciiTheme="majorBidi" w:hAnsiTheme="majorBidi" w:cstheme="majorBidi"/>
            <w:color w:val="000000" w:themeColor="text1"/>
            <w:sz w:val="24"/>
            <w:szCs w:val="24"/>
            <w:lang w:val="en-GB"/>
          </w:rPr>
          <w:id w:val="-1599393706"/>
          <w:citation/>
        </w:sdtPr>
        <w:sdtEndPr/>
        <w:sdtContent>
          <w:r w:rsidRPr="003C7C07">
            <w:rPr>
              <w:rFonts w:asciiTheme="majorBidi" w:hAnsiTheme="majorBidi" w:cstheme="majorBidi"/>
              <w:color w:val="000000" w:themeColor="text1"/>
              <w:sz w:val="24"/>
              <w:szCs w:val="24"/>
              <w:lang w:val="en-GB"/>
            </w:rPr>
            <w:fldChar w:fldCharType="begin"/>
          </w:r>
          <w:r w:rsidR="005018FB" w:rsidRPr="003C7C07">
            <w:rPr>
              <w:rFonts w:asciiTheme="majorBidi" w:hAnsiTheme="majorBidi" w:cstheme="majorBidi"/>
              <w:color w:val="000000" w:themeColor="text1"/>
              <w:sz w:val="24"/>
              <w:szCs w:val="24"/>
              <w:lang w:val="en-GB"/>
            </w:rPr>
            <w:instrText xml:space="preserve">CITATION Bus18 \l 1033 </w:instrText>
          </w:r>
          <w:r w:rsidRPr="003C7C07">
            <w:rPr>
              <w:rFonts w:asciiTheme="majorBidi" w:hAnsiTheme="majorBidi" w:cstheme="majorBidi"/>
              <w:color w:val="000000" w:themeColor="text1"/>
              <w:sz w:val="24"/>
              <w:szCs w:val="24"/>
              <w:lang w:val="en-GB"/>
            </w:rPr>
            <w:fldChar w:fldCharType="separate"/>
          </w:r>
          <w:r w:rsidR="005018FB" w:rsidRPr="003C7C07">
            <w:rPr>
              <w:rFonts w:asciiTheme="majorBidi" w:hAnsiTheme="majorBidi" w:cstheme="majorBidi"/>
              <w:noProof/>
              <w:color w:val="000000" w:themeColor="text1"/>
              <w:sz w:val="24"/>
              <w:szCs w:val="24"/>
              <w:lang w:val="en-GB"/>
            </w:rPr>
            <w:t>(Personia, 2020)</w:t>
          </w:r>
          <w:r w:rsidRPr="003C7C07">
            <w:rPr>
              <w:rFonts w:asciiTheme="majorBidi" w:hAnsiTheme="majorBidi" w:cstheme="majorBidi"/>
              <w:color w:val="000000" w:themeColor="text1"/>
              <w:sz w:val="24"/>
              <w:szCs w:val="24"/>
              <w:lang w:val="en-GB"/>
            </w:rPr>
            <w:fldChar w:fldCharType="end"/>
          </w:r>
        </w:sdtContent>
      </w:sdt>
      <w:r w:rsidRPr="003C7C07">
        <w:rPr>
          <w:rFonts w:asciiTheme="majorBidi" w:hAnsiTheme="majorBidi" w:cstheme="majorBidi"/>
          <w:color w:val="000000" w:themeColor="text1"/>
          <w:sz w:val="24"/>
          <w:szCs w:val="24"/>
          <w:lang w:val="en-GB"/>
        </w:rPr>
        <w:t>.</w:t>
      </w:r>
    </w:p>
    <w:p w14:paraId="546BDF95" w14:textId="478CB804" w:rsidR="004D201D" w:rsidRPr="003C7C07" w:rsidRDefault="00CB3D4D" w:rsidP="00E07D6E">
      <w:pPr>
        <w:spacing w:line="480" w:lineRule="auto"/>
        <w:jc w:val="both"/>
        <w:rPr>
          <w:rFonts w:asciiTheme="majorBidi" w:hAnsiTheme="majorBidi" w:cstheme="majorBidi"/>
          <w:color w:val="000000" w:themeColor="text1"/>
          <w:sz w:val="24"/>
          <w:szCs w:val="24"/>
          <w:lang w:val="en-GB"/>
        </w:rPr>
      </w:pPr>
      <w:r w:rsidRPr="003C7C07">
        <w:rPr>
          <w:rFonts w:asciiTheme="majorBidi" w:hAnsiTheme="majorBidi" w:cstheme="majorBidi"/>
          <w:color w:val="000000" w:themeColor="text1"/>
          <w:sz w:val="24"/>
          <w:szCs w:val="24"/>
          <w:lang w:val="en-GB"/>
        </w:rPr>
        <w:br w:type="page"/>
      </w:r>
    </w:p>
    <w:bookmarkStart w:id="16" w:name="_Toc58090060" w:displacedByCustomXml="next"/>
    <w:sdt>
      <w:sdtPr>
        <w:rPr>
          <w:rFonts w:asciiTheme="majorBidi" w:eastAsiaTheme="minorHAnsi" w:hAnsiTheme="majorBidi" w:cstheme="minorBidi"/>
          <w:color w:val="auto"/>
          <w:sz w:val="24"/>
          <w:szCs w:val="24"/>
          <w:lang w:val="en-GB"/>
        </w:rPr>
        <w:id w:val="-2089523306"/>
        <w:docPartObj>
          <w:docPartGallery w:val="Bibliographies"/>
          <w:docPartUnique/>
        </w:docPartObj>
      </w:sdtPr>
      <w:sdtEndPr/>
      <w:sdtContent>
        <w:p w14:paraId="2F6D94D4" w14:textId="5EB0DA7C" w:rsidR="004D201D" w:rsidRPr="003C7C07" w:rsidRDefault="004D201D" w:rsidP="00010278">
          <w:pPr>
            <w:pStyle w:val="Titolo1"/>
            <w:spacing w:line="480" w:lineRule="auto"/>
            <w:rPr>
              <w:rFonts w:asciiTheme="majorBidi" w:hAnsiTheme="majorBidi"/>
              <w:sz w:val="24"/>
              <w:szCs w:val="24"/>
              <w:lang w:val="en-GB"/>
            </w:rPr>
          </w:pPr>
          <w:r w:rsidRPr="003C7C07">
            <w:rPr>
              <w:rFonts w:asciiTheme="majorBidi" w:hAnsiTheme="majorBidi"/>
              <w:sz w:val="24"/>
              <w:szCs w:val="24"/>
              <w:lang w:val="en-GB"/>
            </w:rPr>
            <w:t>References</w:t>
          </w:r>
          <w:bookmarkEnd w:id="16"/>
        </w:p>
        <w:sdt>
          <w:sdtPr>
            <w:rPr>
              <w:rFonts w:asciiTheme="majorBidi" w:hAnsiTheme="majorBidi" w:cstheme="majorBidi"/>
              <w:sz w:val="24"/>
              <w:szCs w:val="24"/>
              <w:lang w:val="en-GB"/>
            </w:rPr>
            <w:id w:val="-573587230"/>
            <w:bibliography/>
          </w:sdtPr>
          <w:sdtEndPr/>
          <w:sdtContent>
            <w:p w14:paraId="3523B162" w14:textId="36493BE0" w:rsidR="005018FB" w:rsidRPr="003C7C07" w:rsidRDefault="004D201D" w:rsidP="00082229">
              <w:pPr>
                <w:pStyle w:val="Bibliografia"/>
                <w:ind w:left="360"/>
                <w:rPr>
                  <w:rFonts w:asciiTheme="majorBidi" w:hAnsiTheme="majorBidi" w:cstheme="majorBidi"/>
                  <w:noProof/>
                  <w:sz w:val="24"/>
                  <w:szCs w:val="24"/>
                  <w:lang w:val="en-GB"/>
                </w:rPr>
              </w:pPr>
              <w:r w:rsidRPr="003C7C07">
                <w:rPr>
                  <w:rFonts w:asciiTheme="majorBidi" w:hAnsiTheme="majorBidi" w:cstheme="majorBidi"/>
                  <w:sz w:val="24"/>
                  <w:szCs w:val="24"/>
                  <w:lang w:val="en-GB"/>
                </w:rPr>
                <w:fldChar w:fldCharType="begin"/>
              </w:r>
              <w:r w:rsidRPr="003C7C07">
                <w:rPr>
                  <w:rFonts w:asciiTheme="majorBidi" w:hAnsiTheme="majorBidi" w:cstheme="majorBidi"/>
                  <w:sz w:val="24"/>
                  <w:szCs w:val="24"/>
                  <w:lang w:val="en-GB"/>
                </w:rPr>
                <w:instrText xml:space="preserve"> BIBLIOGRAPHY </w:instrText>
              </w:r>
              <w:r w:rsidRPr="003C7C07">
                <w:rPr>
                  <w:rFonts w:asciiTheme="majorBidi" w:hAnsiTheme="majorBidi" w:cstheme="majorBidi"/>
                  <w:sz w:val="24"/>
                  <w:szCs w:val="24"/>
                  <w:lang w:val="en-GB"/>
                </w:rPr>
                <w:fldChar w:fldCharType="separate"/>
              </w:r>
              <w:r w:rsidR="005018FB" w:rsidRPr="003C7C07">
                <w:rPr>
                  <w:rFonts w:asciiTheme="majorBidi" w:hAnsiTheme="majorBidi" w:cstheme="majorBidi"/>
                  <w:noProof/>
                  <w:lang w:val="en-GB"/>
                </w:rPr>
                <w:t xml:space="preserve">Business Blogs, 2020. </w:t>
              </w:r>
              <w:r w:rsidR="005018FB" w:rsidRPr="003C7C07">
                <w:rPr>
                  <w:rFonts w:asciiTheme="majorBidi" w:hAnsiTheme="majorBidi" w:cstheme="majorBidi"/>
                  <w:i/>
                  <w:iCs/>
                  <w:noProof/>
                  <w:lang w:val="en-GB"/>
                </w:rPr>
                <w:t xml:space="preserve">Workforce Planning – Balancing Demand and Supply. </w:t>
              </w:r>
              <w:r w:rsidR="005018FB" w:rsidRPr="003C7C07">
                <w:rPr>
                  <w:rFonts w:asciiTheme="majorBidi" w:hAnsiTheme="majorBidi" w:cstheme="majorBidi"/>
                  <w:noProof/>
                  <w:lang w:val="en-GB"/>
                </w:rPr>
                <w:t xml:space="preserve">[Online] </w:t>
              </w:r>
              <w:r w:rsidR="005018FB" w:rsidRPr="003C7C07">
                <w:rPr>
                  <w:rFonts w:asciiTheme="majorBidi" w:hAnsiTheme="majorBidi" w:cstheme="majorBidi"/>
                  <w:noProof/>
                  <w:lang w:val="en-GB"/>
                </w:rPr>
                <w:br/>
                <w:t xml:space="preserve">Available at: </w:t>
              </w:r>
              <w:r w:rsidR="005018FB" w:rsidRPr="003C7C07">
                <w:rPr>
                  <w:rFonts w:asciiTheme="majorBidi" w:hAnsiTheme="majorBidi" w:cstheme="majorBidi"/>
                  <w:noProof/>
                  <w:u w:val="single"/>
                  <w:lang w:val="en-GB"/>
                </w:rPr>
                <w:t>https://www.businessblogshub.com/2012/10/workforce-planning-balancing-demand-and-supply/</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1</w:t>
              </w:r>
              <w:r w:rsidR="00082229" w:rsidRPr="003C7C07">
                <w:rPr>
                  <w:rFonts w:asciiTheme="majorBidi" w:hAnsiTheme="majorBidi" w:cstheme="majorBidi"/>
                  <w:noProof/>
                  <w:lang w:val="en-GB"/>
                </w:rPr>
                <w:t xml:space="preserve"> November 2020].</w:t>
              </w:r>
            </w:p>
            <w:p w14:paraId="3558BD91" w14:textId="4336491A"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Chron Contributor, 2020. </w:t>
              </w:r>
              <w:r w:rsidRPr="003C7C07">
                <w:rPr>
                  <w:rFonts w:asciiTheme="majorBidi" w:hAnsiTheme="majorBidi" w:cstheme="majorBidi"/>
                  <w:i/>
                  <w:iCs/>
                  <w:noProof/>
                  <w:lang w:val="en-GB"/>
                </w:rPr>
                <w:t xml:space="preserve">The Role of Recruitment &amp; Selection in Strategic Management.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https://smallbusiness.chron.com/role-recruitment-selection-strategic-management-18408.html</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2</w:t>
              </w:r>
              <w:r w:rsidR="00082229" w:rsidRPr="003C7C07">
                <w:rPr>
                  <w:rFonts w:asciiTheme="majorBidi" w:hAnsiTheme="majorBidi" w:cstheme="majorBidi"/>
                  <w:noProof/>
                  <w:lang w:val="en-GB"/>
                </w:rPr>
                <w:t xml:space="preserve"> November 2020].</w:t>
              </w:r>
            </w:p>
            <w:p w14:paraId="286D29A9" w14:textId="4BC9210B"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CIPD, 2020. </w:t>
              </w:r>
              <w:r w:rsidRPr="003C7C07">
                <w:rPr>
                  <w:rFonts w:asciiTheme="majorBidi" w:hAnsiTheme="majorBidi" w:cstheme="majorBidi"/>
                  <w:i/>
                  <w:iCs/>
                  <w:noProof/>
                  <w:lang w:val="en-GB"/>
                </w:rPr>
                <w:t xml:space="preserve">file:///C:/Users/User/Downloads/CIPD%20strategic-hrm-factsheet_May%202020-1.pdf. </w:t>
              </w:r>
              <w:r w:rsidRPr="003C7C07">
                <w:rPr>
                  <w:rFonts w:asciiTheme="majorBidi" w:hAnsiTheme="majorBidi" w:cstheme="majorBidi"/>
                  <w:noProof/>
                  <w:lang w:val="en-GB"/>
                </w:rPr>
                <w:t xml:space="preserve">[Online] </w:t>
              </w:r>
              <w:r w:rsidR="00082229">
                <w:rPr>
                  <w:rFonts w:asciiTheme="majorBidi" w:hAnsiTheme="majorBidi" w:cstheme="majorBidi"/>
                  <w:noProof/>
                  <w:lang w:val="en-GB"/>
                </w:rPr>
                <w:t xml:space="preserve"> </w:t>
              </w:r>
              <w:r w:rsidR="00082229" w:rsidRPr="003C7C07">
                <w:rPr>
                  <w:rFonts w:asciiTheme="majorBidi" w:hAnsiTheme="majorBidi" w:cstheme="majorBidi"/>
                  <w:noProof/>
                  <w:lang w:val="en-GB"/>
                </w:rPr>
                <w:t>[Accessed 21 November 2020].</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file:///C:/Users/User/Downloads/CIPD%20Professions%20Map%20full-standards-.pdf</w:t>
              </w:r>
              <w:r w:rsidR="00082229">
                <w:rPr>
                  <w:rFonts w:asciiTheme="majorBidi" w:hAnsiTheme="majorBidi" w:cstheme="majorBidi"/>
                  <w:noProof/>
                  <w:lang w:val="en-GB"/>
                </w:rPr>
                <w:t xml:space="preserve">   </w:t>
              </w:r>
              <w:r w:rsidRPr="003C7C07">
                <w:rPr>
                  <w:rFonts w:asciiTheme="majorBidi" w:hAnsiTheme="majorBidi" w:cstheme="majorBidi"/>
                  <w:noProof/>
                  <w:lang w:val="en-GB"/>
                </w:rPr>
                <w:t>[Accessed</w:t>
              </w:r>
              <w:r w:rsidR="00082229">
                <w:rPr>
                  <w:rFonts w:asciiTheme="majorBidi" w:hAnsiTheme="majorBidi" w:cstheme="majorBidi"/>
                  <w:noProof/>
                  <w:lang w:val="en-GB"/>
                </w:rPr>
                <w:t xml:space="preserve"> 25 November</w:t>
              </w:r>
              <w:r w:rsidRPr="003C7C07">
                <w:rPr>
                  <w:rFonts w:asciiTheme="majorBidi" w:hAnsiTheme="majorBidi" w:cstheme="majorBidi"/>
                  <w:noProof/>
                  <w:lang w:val="en-GB"/>
                </w:rPr>
                <w:t xml:space="preserve"> 2020].</w:t>
              </w:r>
            </w:p>
            <w:p w14:paraId="7EE404E5" w14:textId="4920C7AE"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Crettenden, I. F., McCarty, M. V. &amp; Heywood, T., 2014. ow evidence-based workforce planning in Australia is informing policy development in the retention and distribution of the health workforce.. </w:t>
              </w:r>
              <w:r w:rsidRPr="003C7C07">
                <w:rPr>
                  <w:rFonts w:asciiTheme="majorBidi" w:hAnsiTheme="majorBidi" w:cstheme="majorBidi"/>
                  <w:i/>
                  <w:iCs/>
                  <w:noProof/>
                  <w:lang w:val="en-GB"/>
                </w:rPr>
                <w:t xml:space="preserve">Human Resource Health, </w:t>
              </w:r>
              <w:r w:rsidRPr="003C7C07">
                <w:rPr>
                  <w:rFonts w:asciiTheme="majorBidi" w:hAnsiTheme="majorBidi" w:cstheme="majorBidi"/>
                  <w:noProof/>
                  <w:lang w:val="en-GB"/>
                </w:rPr>
                <w:t>12(7).</w:t>
              </w:r>
              <w:r w:rsidR="00082229">
                <w:rPr>
                  <w:rFonts w:asciiTheme="majorBidi" w:hAnsiTheme="majorBidi" w:cstheme="majorBidi"/>
                  <w:noProof/>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7</w:t>
              </w:r>
              <w:r w:rsidR="00082229" w:rsidRPr="003C7C07">
                <w:rPr>
                  <w:rFonts w:asciiTheme="majorBidi" w:hAnsiTheme="majorBidi" w:cstheme="majorBidi"/>
                  <w:noProof/>
                  <w:lang w:val="en-GB"/>
                </w:rPr>
                <w:t xml:space="preserve"> November</w:t>
              </w:r>
              <w:r w:rsidR="00082229">
                <w:rPr>
                  <w:rFonts w:asciiTheme="majorBidi" w:hAnsiTheme="majorBidi" w:cstheme="majorBidi"/>
                  <w:noProof/>
                  <w:lang w:val="en-GB"/>
                </w:rPr>
                <w:t xml:space="preserve"> </w:t>
              </w:r>
              <w:r w:rsidR="00082229" w:rsidRPr="003C7C07">
                <w:rPr>
                  <w:rFonts w:asciiTheme="majorBidi" w:hAnsiTheme="majorBidi" w:cstheme="majorBidi"/>
                  <w:noProof/>
                  <w:lang w:val="en-GB"/>
                </w:rPr>
                <w:t>2020].</w:t>
              </w:r>
            </w:p>
            <w:p w14:paraId="0C9CB07E" w14:textId="4AA2BFE9"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Human Resources Edu, 2020. </w:t>
              </w:r>
              <w:r w:rsidRPr="003C7C07">
                <w:rPr>
                  <w:rFonts w:asciiTheme="majorBidi" w:hAnsiTheme="majorBidi" w:cstheme="majorBidi"/>
                  <w:i/>
                  <w:iCs/>
                  <w:noProof/>
                  <w:lang w:val="en-GB"/>
                </w:rPr>
                <w:t xml:space="preserve">How to Become a Human Resource Manager.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https://www.humanresourcesedu.org/human-resource-manager/#</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9</w:t>
              </w:r>
              <w:r w:rsidR="00082229" w:rsidRPr="003C7C07">
                <w:rPr>
                  <w:rFonts w:asciiTheme="majorBidi" w:hAnsiTheme="majorBidi" w:cstheme="majorBidi"/>
                  <w:noProof/>
                  <w:lang w:val="en-GB"/>
                </w:rPr>
                <w:t xml:space="preserve"> November 2020].</w:t>
              </w:r>
            </w:p>
            <w:p w14:paraId="722B8971" w14:textId="64874BEF"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Iles, P., 2018. </w:t>
              </w:r>
              <w:r w:rsidRPr="003C7C07">
                <w:rPr>
                  <w:rFonts w:asciiTheme="majorBidi" w:hAnsiTheme="majorBidi" w:cstheme="majorBidi"/>
                  <w:i/>
                  <w:iCs/>
                  <w:noProof/>
                  <w:lang w:val="en-GB"/>
                </w:rPr>
                <w:t xml:space="preserve">Employee Resourcing.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https://ebs.online.hw.ac.uk/documents/course-tasters/english/pdf/h17es-bk-taster.pdf</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6</w:t>
              </w:r>
              <w:r w:rsidR="00082229" w:rsidRPr="003C7C07">
                <w:rPr>
                  <w:rFonts w:asciiTheme="majorBidi" w:hAnsiTheme="majorBidi" w:cstheme="majorBidi"/>
                  <w:noProof/>
                  <w:lang w:val="en-GB"/>
                </w:rPr>
                <w:t xml:space="preserve"> November 2020].</w:t>
              </w:r>
            </w:p>
            <w:p w14:paraId="0B44B2AF" w14:textId="77777777"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Jane, 2018. </w:t>
              </w:r>
              <w:r w:rsidRPr="003C7C07">
                <w:rPr>
                  <w:rFonts w:asciiTheme="majorBidi" w:hAnsiTheme="majorBidi" w:cstheme="majorBidi"/>
                  <w:i/>
                  <w:iCs/>
                  <w:noProof/>
                  <w:lang w:val="en-GB"/>
                </w:rPr>
                <w:t xml:space="preserve">Professional Development At Premier Inn Management Essay.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https://shouldabortionbelegalthesisstatement.blogspot.com/2019/06/professional-development-at-premier-inn.html</w:t>
              </w:r>
              <w:r w:rsidRPr="003C7C07">
                <w:rPr>
                  <w:rFonts w:asciiTheme="majorBidi" w:hAnsiTheme="majorBidi" w:cstheme="majorBidi"/>
                  <w:noProof/>
                  <w:lang w:val="en-GB"/>
                </w:rPr>
                <w:br/>
                <w:t>[Accessed 21 November 2020].</w:t>
              </w:r>
            </w:p>
            <w:p w14:paraId="65879626" w14:textId="187794AC"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Juneja, P., 2015. </w:t>
              </w:r>
              <w:r w:rsidRPr="003C7C07">
                <w:rPr>
                  <w:rFonts w:asciiTheme="majorBidi" w:hAnsiTheme="majorBidi" w:cstheme="majorBidi"/>
                  <w:i/>
                  <w:iCs/>
                  <w:noProof/>
                  <w:lang w:val="en-GB"/>
                </w:rPr>
                <w:t xml:space="preserve">What is Human Resource Planning ?.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https://www.managementstudyguide.com/human-resource-planning.htm</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 xml:space="preserve">9 </w:t>
              </w:r>
              <w:r w:rsidR="00082229" w:rsidRPr="003C7C07">
                <w:rPr>
                  <w:rFonts w:asciiTheme="majorBidi" w:hAnsiTheme="majorBidi" w:cstheme="majorBidi"/>
                  <w:noProof/>
                  <w:lang w:val="en-GB"/>
                </w:rPr>
                <w:t>November 2020].</w:t>
              </w:r>
            </w:p>
            <w:p w14:paraId="1D9820F3" w14:textId="16C59894"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Kenton, W., 2020. </w:t>
              </w:r>
              <w:r w:rsidRPr="003C7C07">
                <w:rPr>
                  <w:rFonts w:asciiTheme="majorBidi" w:hAnsiTheme="majorBidi" w:cstheme="majorBidi"/>
                  <w:i/>
                  <w:iCs/>
                  <w:noProof/>
                  <w:lang w:val="en-GB"/>
                </w:rPr>
                <w:t xml:space="preserve">Human Resource Planning (HRP).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https://www.investopedia.com/terms/h/human-resource-planning.asp#:~:text=Human%20resource%20planning%20(HRP)%20is,avoiding%20manpower%20shortages%20or%20surpluses.</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6</w:t>
              </w:r>
              <w:r w:rsidR="00082229" w:rsidRPr="003C7C07">
                <w:rPr>
                  <w:rFonts w:asciiTheme="majorBidi" w:hAnsiTheme="majorBidi" w:cstheme="majorBidi"/>
                  <w:noProof/>
                  <w:lang w:val="en-GB"/>
                </w:rPr>
                <w:t xml:space="preserve"> November 2020].</w:t>
              </w:r>
            </w:p>
            <w:p w14:paraId="7034C864" w14:textId="1D43A6B3"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Ogedegb, R. J., 2014. Achieving Organisational Objectives through Human Resource. </w:t>
              </w:r>
              <w:r w:rsidRPr="003C7C07">
                <w:rPr>
                  <w:rFonts w:asciiTheme="majorBidi" w:hAnsiTheme="majorBidi" w:cstheme="majorBidi"/>
                  <w:i/>
                  <w:iCs/>
                  <w:noProof/>
                  <w:lang w:val="en-GB"/>
                </w:rPr>
                <w:t xml:space="preserve">European Journal of Business and Management, </w:t>
              </w:r>
              <w:r w:rsidRPr="003C7C07">
                <w:rPr>
                  <w:rFonts w:asciiTheme="majorBidi" w:hAnsiTheme="majorBidi" w:cstheme="majorBidi"/>
                  <w:noProof/>
                  <w:lang w:val="en-GB"/>
                </w:rPr>
                <w:t>Volume 6, pp. 18-22.</w:t>
              </w:r>
              <w:r w:rsidR="00082229">
                <w:rPr>
                  <w:rFonts w:asciiTheme="majorBidi" w:hAnsiTheme="majorBidi" w:cstheme="majorBidi"/>
                  <w:noProof/>
                  <w:lang w:val="en-GB"/>
                </w:rPr>
                <w:t xml:space="preserve"> </w:t>
              </w:r>
              <w:r w:rsidR="00082229" w:rsidRPr="003C7C07">
                <w:rPr>
                  <w:rFonts w:asciiTheme="majorBidi" w:hAnsiTheme="majorBidi" w:cstheme="majorBidi"/>
                  <w:noProof/>
                  <w:lang w:val="en-GB"/>
                </w:rPr>
                <w:t xml:space="preserve">[Accessed </w:t>
              </w:r>
              <w:r w:rsidR="00082229">
                <w:rPr>
                  <w:rFonts w:asciiTheme="majorBidi" w:hAnsiTheme="majorBidi" w:cstheme="majorBidi"/>
                  <w:noProof/>
                  <w:lang w:val="en-GB"/>
                </w:rPr>
                <w:t xml:space="preserve">02 December </w:t>
              </w:r>
              <w:r w:rsidR="00082229" w:rsidRPr="003C7C07">
                <w:rPr>
                  <w:rFonts w:asciiTheme="majorBidi" w:hAnsiTheme="majorBidi" w:cstheme="majorBidi"/>
                  <w:noProof/>
                  <w:lang w:val="en-GB"/>
                </w:rPr>
                <w:t>2020].</w:t>
              </w:r>
            </w:p>
            <w:p w14:paraId="33F8946C" w14:textId="1C01FF0F" w:rsidR="005018FB" w:rsidRPr="003C7C07"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Personia, 2020. </w:t>
              </w:r>
              <w:r w:rsidRPr="003C7C07">
                <w:rPr>
                  <w:rFonts w:asciiTheme="majorBidi" w:hAnsiTheme="majorBidi" w:cstheme="majorBidi"/>
                  <w:i/>
                  <w:iCs/>
                  <w:noProof/>
                  <w:lang w:val="en-GB"/>
                </w:rPr>
                <w:t xml:space="preserve">How a hotel merger turned into an HR lucky strike.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https://www.personio.com/references/case-study-premier-inn/</w:t>
              </w:r>
              <w:r w:rsidRPr="003C7C07">
                <w:rPr>
                  <w:rFonts w:asciiTheme="majorBidi" w:hAnsiTheme="majorBidi" w:cstheme="majorBidi"/>
                  <w:noProof/>
                  <w:lang w:val="en-GB"/>
                </w:rPr>
                <w:br/>
                <w:t>[Accessed 2</w:t>
              </w:r>
              <w:r w:rsidR="00082229">
                <w:rPr>
                  <w:rFonts w:asciiTheme="majorBidi" w:hAnsiTheme="majorBidi" w:cstheme="majorBidi"/>
                  <w:noProof/>
                  <w:lang w:val="en-GB"/>
                </w:rPr>
                <w:t>6</w:t>
              </w:r>
              <w:r w:rsidRPr="003C7C07">
                <w:rPr>
                  <w:rFonts w:asciiTheme="majorBidi" w:hAnsiTheme="majorBidi" w:cstheme="majorBidi"/>
                  <w:noProof/>
                  <w:lang w:val="en-GB"/>
                </w:rPr>
                <w:t xml:space="preserve"> November 2020].</w:t>
              </w:r>
            </w:p>
            <w:p w14:paraId="6262C2E2" w14:textId="020EFE45" w:rsidR="005018FB" w:rsidRPr="00082229" w:rsidRDefault="005018FB" w:rsidP="00082229">
              <w:pPr>
                <w:pStyle w:val="Bibliografia"/>
                <w:ind w:left="360"/>
                <w:rPr>
                  <w:rFonts w:asciiTheme="majorBidi" w:hAnsiTheme="majorBidi" w:cstheme="majorBidi"/>
                  <w:noProof/>
                  <w:lang w:val="en-GB"/>
                </w:rPr>
              </w:pPr>
              <w:r w:rsidRPr="003C7C07">
                <w:rPr>
                  <w:rFonts w:asciiTheme="majorBidi" w:hAnsiTheme="majorBidi" w:cstheme="majorBidi"/>
                  <w:noProof/>
                  <w:lang w:val="en-GB"/>
                </w:rPr>
                <w:t xml:space="preserve">Premier Inn, 2020. </w:t>
              </w:r>
              <w:r w:rsidRPr="003C7C07">
                <w:rPr>
                  <w:rFonts w:asciiTheme="majorBidi" w:hAnsiTheme="majorBidi" w:cstheme="majorBidi"/>
                  <w:i/>
                  <w:iCs/>
                  <w:noProof/>
                  <w:lang w:val="en-GB"/>
                </w:rPr>
                <w:t xml:space="preserve">About us. </w:t>
              </w:r>
              <w:r w:rsidRPr="003C7C07">
                <w:rPr>
                  <w:rFonts w:asciiTheme="majorBidi" w:hAnsiTheme="majorBidi" w:cstheme="majorBidi"/>
                  <w:noProof/>
                  <w:lang w:val="en-GB"/>
                </w:rPr>
                <w:t xml:space="preserve">[Online] </w:t>
              </w:r>
              <w:r w:rsidRPr="003C7C07">
                <w:rPr>
                  <w:rFonts w:asciiTheme="majorBidi" w:hAnsiTheme="majorBidi" w:cstheme="majorBidi"/>
                  <w:noProof/>
                  <w:lang w:val="en-GB"/>
                </w:rPr>
                <w:br/>
                <w:t xml:space="preserve">Available at: </w:t>
              </w:r>
              <w:r w:rsidRPr="003C7C07">
                <w:rPr>
                  <w:rFonts w:asciiTheme="majorBidi" w:hAnsiTheme="majorBidi" w:cstheme="majorBidi"/>
                  <w:noProof/>
                  <w:u w:val="single"/>
                  <w:lang w:val="en-GB"/>
                </w:rPr>
                <w:t>https://www.premierinn.com/gb/en/home.html</w:t>
              </w:r>
              <w:r w:rsidR="00082229">
                <w:rPr>
                  <w:rFonts w:asciiTheme="majorBidi" w:hAnsiTheme="majorBidi" w:cstheme="majorBidi"/>
                  <w:noProof/>
                  <w:u w:val="single"/>
                  <w:lang w:val="en-GB"/>
                </w:rPr>
                <w:t xml:space="preserve"> </w:t>
              </w:r>
              <w:r w:rsidR="00082229" w:rsidRPr="003C7C07">
                <w:rPr>
                  <w:rFonts w:asciiTheme="majorBidi" w:hAnsiTheme="majorBidi" w:cstheme="majorBidi"/>
                  <w:noProof/>
                  <w:lang w:val="en-GB"/>
                </w:rPr>
                <w:t>[Accessed 2</w:t>
              </w:r>
              <w:r w:rsidR="00082229">
                <w:rPr>
                  <w:rFonts w:asciiTheme="majorBidi" w:hAnsiTheme="majorBidi" w:cstheme="majorBidi"/>
                  <w:noProof/>
                  <w:lang w:val="en-GB"/>
                </w:rPr>
                <w:t>8</w:t>
              </w:r>
              <w:r w:rsidR="00082229" w:rsidRPr="003C7C07">
                <w:rPr>
                  <w:rFonts w:asciiTheme="majorBidi" w:hAnsiTheme="majorBidi" w:cstheme="majorBidi"/>
                  <w:noProof/>
                  <w:lang w:val="en-GB"/>
                </w:rPr>
                <w:t xml:space="preserve"> November 2020].</w:t>
              </w:r>
            </w:p>
            <w:p w14:paraId="05ADA5BE" w14:textId="133B63E8" w:rsidR="009651C9" w:rsidRPr="003C7C07" w:rsidRDefault="004D201D" w:rsidP="00082229">
              <w:pPr>
                <w:spacing w:line="480" w:lineRule="auto"/>
                <w:rPr>
                  <w:rFonts w:asciiTheme="majorBidi" w:hAnsiTheme="majorBidi" w:cstheme="majorBidi"/>
                  <w:sz w:val="24"/>
                  <w:szCs w:val="24"/>
                  <w:lang w:val="en-GB"/>
                </w:rPr>
              </w:pPr>
              <w:r w:rsidRPr="003C7C07">
                <w:rPr>
                  <w:rFonts w:asciiTheme="majorBidi" w:hAnsiTheme="majorBidi" w:cstheme="majorBidi"/>
                  <w:b/>
                  <w:bCs/>
                  <w:noProof/>
                  <w:sz w:val="24"/>
                  <w:szCs w:val="24"/>
                  <w:lang w:val="en-GB"/>
                </w:rPr>
                <w:fldChar w:fldCharType="end"/>
              </w:r>
            </w:p>
          </w:sdtContent>
        </w:sdt>
      </w:sdtContent>
    </w:sdt>
    <w:sectPr w:rsidR="009651C9" w:rsidRPr="003C7C0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6CF2C" w14:textId="77777777" w:rsidR="00060ADF" w:rsidRDefault="00060ADF" w:rsidP="008F09A2">
      <w:pPr>
        <w:spacing w:after="0" w:line="240" w:lineRule="auto"/>
      </w:pPr>
      <w:r>
        <w:separator/>
      </w:r>
    </w:p>
  </w:endnote>
  <w:endnote w:type="continuationSeparator" w:id="0">
    <w:p w14:paraId="4386D599" w14:textId="77777777" w:rsidR="00060ADF" w:rsidRDefault="00060ADF" w:rsidP="008F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89A3BE" w14:textId="77777777" w:rsidR="008F09A2" w:rsidRDefault="008F09A2">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7AFD61" w14:textId="77777777" w:rsidR="008F09A2" w:rsidRDefault="008F09A2">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5D0C3" w14:textId="77777777" w:rsidR="008F09A2" w:rsidRDefault="008F09A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789B14" w14:textId="77777777" w:rsidR="00060ADF" w:rsidRDefault="00060ADF" w:rsidP="008F09A2">
      <w:pPr>
        <w:spacing w:after="0" w:line="240" w:lineRule="auto"/>
      </w:pPr>
      <w:r>
        <w:separator/>
      </w:r>
    </w:p>
  </w:footnote>
  <w:footnote w:type="continuationSeparator" w:id="0">
    <w:p w14:paraId="6354838A" w14:textId="77777777" w:rsidR="00060ADF" w:rsidRDefault="00060ADF" w:rsidP="008F0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923199" w14:textId="77777777" w:rsidR="008F09A2" w:rsidRDefault="008F09A2">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2C2C7A" w14:textId="77777777" w:rsidR="008F09A2" w:rsidRDefault="008F09A2">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32371" w14:textId="77777777" w:rsidR="008F09A2" w:rsidRDefault="008F09A2">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5E1CC2"/>
    <w:multiLevelType w:val="hybridMultilevel"/>
    <w:tmpl w:val="511E668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680555F5"/>
    <w:multiLevelType w:val="hybridMultilevel"/>
    <w:tmpl w:val="AD74D9FC"/>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7F040310"/>
    <w:multiLevelType w:val="hybridMultilevel"/>
    <w:tmpl w:val="01E4C45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2tLQwsrSwNLUwNbRQ0lEKTi0uzszPAykwrgUAHz072ywAAAA="/>
  </w:docVars>
  <w:rsids>
    <w:rsidRoot w:val="006017F6"/>
    <w:rsid w:val="00010278"/>
    <w:rsid w:val="000358D1"/>
    <w:rsid w:val="000431BE"/>
    <w:rsid w:val="00060ADF"/>
    <w:rsid w:val="00062225"/>
    <w:rsid w:val="00082229"/>
    <w:rsid w:val="00087234"/>
    <w:rsid w:val="0008786A"/>
    <w:rsid w:val="000C032A"/>
    <w:rsid w:val="000D6855"/>
    <w:rsid w:val="000F2123"/>
    <w:rsid w:val="0010612A"/>
    <w:rsid w:val="001336E8"/>
    <w:rsid w:val="00133DF4"/>
    <w:rsid w:val="00147488"/>
    <w:rsid w:val="001B4E46"/>
    <w:rsid w:val="001E2A77"/>
    <w:rsid w:val="001E3906"/>
    <w:rsid w:val="001F5428"/>
    <w:rsid w:val="0021774A"/>
    <w:rsid w:val="002332F6"/>
    <w:rsid w:val="002414BC"/>
    <w:rsid w:val="002645BE"/>
    <w:rsid w:val="002714DE"/>
    <w:rsid w:val="002A1E35"/>
    <w:rsid w:val="002B4CAE"/>
    <w:rsid w:val="002C4EDF"/>
    <w:rsid w:val="002C4EF0"/>
    <w:rsid w:val="00303263"/>
    <w:rsid w:val="00357962"/>
    <w:rsid w:val="00365AAB"/>
    <w:rsid w:val="00386F1E"/>
    <w:rsid w:val="003A0ACE"/>
    <w:rsid w:val="003C5F88"/>
    <w:rsid w:val="003C7C07"/>
    <w:rsid w:val="00405393"/>
    <w:rsid w:val="0041450F"/>
    <w:rsid w:val="004264F0"/>
    <w:rsid w:val="00477295"/>
    <w:rsid w:val="004A4AA0"/>
    <w:rsid w:val="004D201D"/>
    <w:rsid w:val="005016CB"/>
    <w:rsid w:val="005018FB"/>
    <w:rsid w:val="005129AA"/>
    <w:rsid w:val="00580062"/>
    <w:rsid w:val="005B46BB"/>
    <w:rsid w:val="005C5584"/>
    <w:rsid w:val="005F24C1"/>
    <w:rsid w:val="006017F6"/>
    <w:rsid w:val="00605D46"/>
    <w:rsid w:val="006237D4"/>
    <w:rsid w:val="00624982"/>
    <w:rsid w:val="0066130D"/>
    <w:rsid w:val="00665180"/>
    <w:rsid w:val="006870DF"/>
    <w:rsid w:val="006C1A76"/>
    <w:rsid w:val="006D632A"/>
    <w:rsid w:val="006F12A3"/>
    <w:rsid w:val="00745923"/>
    <w:rsid w:val="00746167"/>
    <w:rsid w:val="0078295C"/>
    <w:rsid w:val="007C4F72"/>
    <w:rsid w:val="007E0FFC"/>
    <w:rsid w:val="007E5DCC"/>
    <w:rsid w:val="008204E2"/>
    <w:rsid w:val="00862D16"/>
    <w:rsid w:val="008654CE"/>
    <w:rsid w:val="008A39E1"/>
    <w:rsid w:val="008F09A2"/>
    <w:rsid w:val="009651C9"/>
    <w:rsid w:val="009A3081"/>
    <w:rsid w:val="009C3F90"/>
    <w:rsid w:val="009E61D2"/>
    <w:rsid w:val="00A155DA"/>
    <w:rsid w:val="00A660FF"/>
    <w:rsid w:val="00A74042"/>
    <w:rsid w:val="00B10FAA"/>
    <w:rsid w:val="00B259C3"/>
    <w:rsid w:val="00B7410F"/>
    <w:rsid w:val="00B77858"/>
    <w:rsid w:val="00B92368"/>
    <w:rsid w:val="00BB071A"/>
    <w:rsid w:val="00BC7388"/>
    <w:rsid w:val="00C240E0"/>
    <w:rsid w:val="00C91417"/>
    <w:rsid w:val="00CB3D4D"/>
    <w:rsid w:val="00CE0D8A"/>
    <w:rsid w:val="00D01687"/>
    <w:rsid w:val="00D1714E"/>
    <w:rsid w:val="00D62CB3"/>
    <w:rsid w:val="00D77E13"/>
    <w:rsid w:val="00DB0347"/>
    <w:rsid w:val="00DB4D74"/>
    <w:rsid w:val="00DB6866"/>
    <w:rsid w:val="00DD63C4"/>
    <w:rsid w:val="00E06558"/>
    <w:rsid w:val="00E07D6E"/>
    <w:rsid w:val="00E11030"/>
    <w:rsid w:val="00E166ED"/>
    <w:rsid w:val="00E17114"/>
    <w:rsid w:val="00E25E49"/>
    <w:rsid w:val="00E25F89"/>
    <w:rsid w:val="00E36FC0"/>
    <w:rsid w:val="00E60388"/>
    <w:rsid w:val="00EE0DBC"/>
    <w:rsid w:val="00EF14B9"/>
    <w:rsid w:val="00F01EAF"/>
    <w:rsid w:val="00F314C9"/>
    <w:rsid w:val="00F50CB6"/>
    <w:rsid w:val="00FC310A"/>
    <w:rsid w:val="00FD2A2B"/>
    <w:rsid w:val="00FD4FD6"/>
    <w:rsid w:val="00FD690F"/>
    <w:rsid w:val="00FE7F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F80A"/>
  <w15:chartTrackingRefBased/>
  <w15:docId w15:val="{4129C8B0-CC55-4131-8FBA-8561E93F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E36F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5C55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next w:val="Normale"/>
    <w:link w:val="Titolo3Carattere"/>
    <w:uiPriority w:val="9"/>
    <w:unhideWhenUsed/>
    <w:qFormat/>
    <w:rsid w:val="00CB3D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8F09A2"/>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8F09A2"/>
  </w:style>
  <w:style w:type="paragraph" w:styleId="Pidipagina">
    <w:name w:val="footer"/>
    <w:basedOn w:val="Normale"/>
    <w:link w:val="PidipaginaCarattere"/>
    <w:uiPriority w:val="99"/>
    <w:unhideWhenUsed/>
    <w:rsid w:val="008F09A2"/>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8F09A2"/>
  </w:style>
  <w:style w:type="character" w:customStyle="1" w:styleId="Titolo1Carattere">
    <w:name w:val="Titolo 1 Carattere"/>
    <w:basedOn w:val="Carpredefinitoparagrafo"/>
    <w:link w:val="Titolo1"/>
    <w:uiPriority w:val="9"/>
    <w:rsid w:val="00E36FC0"/>
    <w:rPr>
      <w:rFonts w:asciiTheme="majorHAnsi" w:eastAsiaTheme="majorEastAsia" w:hAnsiTheme="majorHAnsi" w:cstheme="majorBidi"/>
      <w:color w:val="2F5496" w:themeColor="accent1" w:themeShade="BF"/>
      <w:sz w:val="32"/>
      <w:szCs w:val="32"/>
    </w:rPr>
  </w:style>
  <w:style w:type="paragraph" w:styleId="Didascalia">
    <w:name w:val="caption"/>
    <w:basedOn w:val="Normale"/>
    <w:next w:val="Normale"/>
    <w:uiPriority w:val="35"/>
    <w:unhideWhenUsed/>
    <w:qFormat/>
    <w:rsid w:val="002332F6"/>
    <w:pPr>
      <w:spacing w:after="200" w:line="240" w:lineRule="auto"/>
    </w:pPr>
    <w:rPr>
      <w:i/>
      <w:iCs/>
      <w:color w:val="44546A" w:themeColor="text2"/>
      <w:sz w:val="18"/>
      <w:szCs w:val="18"/>
    </w:rPr>
  </w:style>
  <w:style w:type="character" w:customStyle="1" w:styleId="Titolo2Carattere">
    <w:name w:val="Titolo 2 Carattere"/>
    <w:basedOn w:val="Carpredefinitoparagrafo"/>
    <w:link w:val="Titolo2"/>
    <w:uiPriority w:val="9"/>
    <w:rsid w:val="005C5584"/>
    <w:rPr>
      <w:rFonts w:asciiTheme="majorHAnsi" w:eastAsiaTheme="majorEastAsia" w:hAnsiTheme="majorHAnsi" w:cstheme="majorBidi"/>
      <w:color w:val="2F5496" w:themeColor="accent1" w:themeShade="BF"/>
      <w:sz w:val="26"/>
      <w:szCs w:val="26"/>
    </w:rPr>
  </w:style>
  <w:style w:type="paragraph" w:styleId="Titolosommario">
    <w:name w:val="TOC Heading"/>
    <w:basedOn w:val="Titolo1"/>
    <w:next w:val="Normale"/>
    <w:uiPriority w:val="39"/>
    <w:unhideWhenUsed/>
    <w:qFormat/>
    <w:rsid w:val="004D201D"/>
    <w:pPr>
      <w:outlineLvl w:val="9"/>
    </w:pPr>
  </w:style>
  <w:style w:type="paragraph" w:styleId="Sommario1">
    <w:name w:val="toc 1"/>
    <w:basedOn w:val="Normale"/>
    <w:next w:val="Normale"/>
    <w:autoRedefine/>
    <w:uiPriority w:val="39"/>
    <w:unhideWhenUsed/>
    <w:rsid w:val="00CE0D8A"/>
    <w:pPr>
      <w:tabs>
        <w:tab w:val="right" w:leader="dot" w:pos="9350"/>
      </w:tabs>
      <w:spacing w:after="100"/>
    </w:pPr>
    <w:rPr>
      <w:rFonts w:ascii="Times New Roman" w:hAnsi="Times New Roman" w:cs="Times New Roman"/>
      <w:b/>
      <w:bCs/>
      <w:noProof/>
    </w:rPr>
  </w:style>
  <w:style w:type="paragraph" w:styleId="Sommario2">
    <w:name w:val="toc 2"/>
    <w:basedOn w:val="Normale"/>
    <w:next w:val="Normale"/>
    <w:autoRedefine/>
    <w:uiPriority w:val="39"/>
    <w:unhideWhenUsed/>
    <w:rsid w:val="004D201D"/>
    <w:pPr>
      <w:spacing w:after="100"/>
      <w:ind w:left="220"/>
    </w:pPr>
  </w:style>
  <w:style w:type="character" w:styleId="Collegamentoipertestuale">
    <w:name w:val="Hyperlink"/>
    <w:basedOn w:val="Carpredefinitoparagrafo"/>
    <w:uiPriority w:val="99"/>
    <w:unhideWhenUsed/>
    <w:rsid w:val="004D201D"/>
    <w:rPr>
      <w:color w:val="0563C1" w:themeColor="hyperlink"/>
      <w:u w:val="single"/>
    </w:rPr>
  </w:style>
  <w:style w:type="paragraph" w:styleId="Testonotaapidipagina">
    <w:name w:val="footnote text"/>
    <w:basedOn w:val="Normale"/>
    <w:link w:val="TestonotaapidipaginaCarattere"/>
    <w:uiPriority w:val="99"/>
    <w:semiHidden/>
    <w:unhideWhenUsed/>
    <w:rsid w:val="004D201D"/>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4D201D"/>
    <w:rPr>
      <w:sz w:val="20"/>
      <w:szCs w:val="20"/>
    </w:rPr>
  </w:style>
  <w:style w:type="character" w:styleId="Rimandonotaapidipagina">
    <w:name w:val="footnote reference"/>
    <w:basedOn w:val="Carpredefinitoparagrafo"/>
    <w:uiPriority w:val="99"/>
    <w:semiHidden/>
    <w:unhideWhenUsed/>
    <w:rsid w:val="004D201D"/>
    <w:rPr>
      <w:vertAlign w:val="superscript"/>
    </w:rPr>
  </w:style>
  <w:style w:type="paragraph" w:styleId="Bibliografia">
    <w:name w:val="Bibliography"/>
    <w:basedOn w:val="Normale"/>
    <w:next w:val="Normale"/>
    <w:uiPriority w:val="37"/>
    <w:unhideWhenUsed/>
    <w:rsid w:val="004D201D"/>
  </w:style>
  <w:style w:type="character" w:customStyle="1" w:styleId="Titolo3Carattere">
    <w:name w:val="Titolo 3 Carattere"/>
    <w:basedOn w:val="Carpredefinitoparagrafo"/>
    <w:link w:val="Titolo3"/>
    <w:uiPriority w:val="9"/>
    <w:rsid w:val="00CB3D4D"/>
    <w:rPr>
      <w:rFonts w:asciiTheme="majorHAnsi" w:eastAsiaTheme="majorEastAsia" w:hAnsiTheme="majorHAnsi" w:cstheme="majorBidi"/>
      <w:color w:val="1F3763" w:themeColor="accent1" w:themeShade="7F"/>
      <w:sz w:val="24"/>
      <w:szCs w:val="24"/>
    </w:rPr>
  </w:style>
  <w:style w:type="paragraph" w:styleId="Sommario3">
    <w:name w:val="toc 3"/>
    <w:basedOn w:val="Normale"/>
    <w:next w:val="Normale"/>
    <w:autoRedefine/>
    <w:uiPriority w:val="39"/>
    <w:unhideWhenUsed/>
    <w:rsid w:val="00CE0D8A"/>
    <w:pPr>
      <w:spacing w:after="100"/>
      <w:ind w:left="440"/>
    </w:pPr>
  </w:style>
  <w:style w:type="paragraph" w:customStyle="1" w:styleId="Default">
    <w:name w:val="Default"/>
    <w:rsid w:val="00746167"/>
    <w:pPr>
      <w:autoSpaceDE w:val="0"/>
      <w:autoSpaceDN w:val="0"/>
      <w:adjustRightInd w:val="0"/>
      <w:spacing w:after="0" w:line="240" w:lineRule="auto"/>
    </w:pPr>
    <w:rPr>
      <w:rFonts w:ascii="Arial" w:hAnsi="Arial" w:cs="Arial"/>
      <w:color w:val="000000"/>
      <w:sz w:val="24"/>
      <w:szCs w:val="24"/>
    </w:rPr>
  </w:style>
  <w:style w:type="paragraph" w:styleId="NormaleWeb">
    <w:name w:val="Normal (Web)"/>
    <w:basedOn w:val="Normale"/>
    <w:uiPriority w:val="99"/>
    <w:semiHidden/>
    <w:unhideWhenUsed/>
    <w:rsid w:val="00746167"/>
    <w:pPr>
      <w:spacing w:before="100" w:beforeAutospacing="1" w:after="100" w:afterAutospacing="1" w:line="240" w:lineRule="auto"/>
    </w:pPr>
    <w:rPr>
      <w:rFonts w:ascii="Times New Roman" w:eastAsia="Times New Roman" w:hAnsi="Times New Roman" w:cs="Times New Roman"/>
      <w:sz w:val="24"/>
      <w:szCs w:val="24"/>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44874">
      <w:bodyDiv w:val="1"/>
      <w:marLeft w:val="0"/>
      <w:marRight w:val="0"/>
      <w:marTop w:val="0"/>
      <w:marBottom w:val="0"/>
      <w:divBdr>
        <w:top w:val="none" w:sz="0" w:space="0" w:color="auto"/>
        <w:left w:val="none" w:sz="0" w:space="0" w:color="auto"/>
        <w:bottom w:val="none" w:sz="0" w:space="0" w:color="auto"/>
        <w:right w:val="none" w:sz="0" w:space="0" w:color="auto"/>
      </w:divBdr>
    </w:div>
    <w:div w:id="101344154">
      <w:bodyDiv w:val="1"/>
      <w:marLeft w:val="0"/>
      <w:marRight w:val="0"/>
      <w:marTop w:val="0"/>
      <w:marBottom w:val="0"/>
      <w:divBdr>
        <w:top w:val="none" w:sz="0" w:space="0" w:color="auto"/>
        <w:left w:val="none" w:sz="0" w:space="0" w:color="auto"/>
        <w:bottom w:val="none" w:sz="0" w:space="0" w:color="auto"/>
        <w:right w:val="none" w:sz="0" w:space="0" w:color="auto"/>
      </w:divBdr>
    </w:div>
    <w:div w:id="122583223">
      <w:bodyDiv w:val="1"/>
      <w:marLeft w:val="0"/>
      <w:marRight w:val="0"/>
      <w:marTop w:val="0"/>
      <w:marBottom w:val="0"/>
      <w:divBdr>
        <w:top w:val="none" w:sz="0" w:space="0" w:color="auto"/>
        <w:left w:val="none" w:sz="0" w:space="0" w:color="auto"/>
        <w:bottom w:val="none" w:sz="0" w:space="0" w:color="auto"/>
        <w:right w:val="none" w:sz="0" w:space="0" w:color="auto"/>
      </w:divBdr>
    </w:div>
    <w:div w:id="184292379">
      <w:bodyDiv w:val="1"/>
      <w:marLeft w:val="0"/>
      <w:marRight w:val="0"/>
      <w:marTop w:val="0"/>
      <w:marBottom w:val="0"/>
      <w:divBdr>
        <w:top w:val="none" w:sz="0" w:space="0" w:color="auto"/>
        <w:left w:val="none" w:sz="0" w:space="0" w:color="auto"/>
        <w:bottom w:val="none" w:sz="0" w:space="0" w:color="auto"/>
        <w:right w:val="none" w:sz="0" w:space="0" w:color="auto"/>
      </w:divBdr>
    </w:div>
    <w:div w:id="200945088">
      <w:bodyDiv w:val="1"/>
      <w:marLeft w:val="0"/>
      <w:marRight w:val="0"/>
      <w:marTop w:val="0"/>
      <w:marBottom w:val="0"/>
      <w:divBdr>
        <w:top w:val="none" w:sz="0" w:space="0" w:color="auto"/>
        <w:left w:val="none" w:sz="0" w:space="0" w:color="auto"/>
        <w:bottom w:val="none" w:sz="0" w:space="0" w:color="auto"/>
        <w:right w:val="none" w:sz="0" w:space="0" w:color="auto"/>
      </w:divBdr>
    </w:div>
    <w:div w:id="217591152">
      <w:bodyDiv w:val="1"/>
      <w:marLeft w:val="0"/>
      <w:marRight w:val="0"/>
      <w:marTop w:val="0"/>
      <w:marBottom w:val="0"/>
      <w:divBdr>
        <w:top w:val="none" w:sz="0" w:space="0" w:color="auto"/>
        <w:left w:val="none" w:sz="0" w:space="0" w:color="auto"/>
        <w:bottom w:val="none" w:sz="0" w:space="0" w:color="auto"/>
        <w:right w:val="none" w:sz="0" w:space="0" w:color="auto"/>
      </w:divBdr>
    </w:div>
    <w:div w:id="255940052">
      <w:bodyDiv w:val="1"/>
      <w:marLeft w:val="0"/>
      <w:marRight w:val="0"/>
      <w:marTop w:val="0"/>
      <w:marBottom w:val="0"/>
      <w:divBdr>
        <w:top w:val="none" w:sz="0" w:space="0" w:color="auto"/>
        <w:left w:val="none" w:sz="0" w:space="0" w:color="auto"/>
        <w:bottom w:val="none" w:sz="0" w:space="0" w:color="auto"/>
        <w:right w:val="none" w:sz="0" w:space="0" w:color="auto"/>
      </w:divBdr>
    </w:div>
    <w:div w:id="269751584">
      <w:bodyDiv w:val="1"/>
      <w:marLeft w:val="0"/>
      <w:marRight w:val="0"/>
      <w:marTop w:val="0"/>
      <w:marBottom w:val="0"/>
      <w:divBdr>
        <w:top w:val="none" w:sz="0" w:space="0" w:color="auto"/>
        <w:left w:val="none" w:sz="0" w:space="0" w:color="auto"/>
        <w:bottom w:val="none" w:sz="0" w:space="0" w:color="auto"/>
        <w:right w:val="none" w:sz="0" w:space="0" w:color="auto"/>
      </w:divBdr>
    </w:div>
    <w:div w:id="390999412">
      <w:bodyDiv w:val="1"/>
      <w:marLeft w:val="0"/>
      <w:marRight w:val="0"/>
      <w:marTop w:val="0"/>
      <w:marBottom w:val="0"/>
      <w:divBdr>
        <w:top w:val="none" w:sz="0" w:space="0" w:color="auto"/>
        <w:left w:val="none" w:sz="0" w:space="0" w:color="auto"/>
        <w:bottom w:val="none" w:sz="0" w:space="0" w:color="auto"/>
        <w:right w:val="none" w:sz="0" w:space="0" w:color="auto"/>
      </w:divBdr>
    </w:div>
    <w:div w:id="458499679">
      <w:bodyDiv w:val="1"/>
      <w:marLeft w:val="0"/>
      <w:marRight w:val="0"/>
      <w:marTop w:val="0"/>
      <w:marBottom w:val="0"/>
      <w:divBdr>
        <w:top w:val="none" w:sz="0" w:space="0" w:color="auto"/>
        <w:left w:val="none" w:sz="0" w:space="0" w:color="auto"/>
        <w:bottom w:val="none" w:sz="0" w:space="0" w:color="auto"/>
        <w:right w:val="none" w:sz="0" w:space="0" w:color="auto"/>
      </w:divBdr>
    </w:div>
    <w:div w:id="459499730">
      <w:bodyDiv w:val="1"/>
      <w:marLeft w:val="0"/>
      <w:marRight w:val="0"/>
      <w:marTop w:val="0"/>
      <w:marBottom w:val="0"/>
      <w:divBdr>
        <w:top w:val="none" w:sz="0" w:space="0" w:color="auto"/>
        <w:left w:val="none" w:sz="0" w:space="0" w:color="auto"/>
        <w:bottom w:val="none" w:sz="0" w:space="0" w:color="auto"/>
        <w:right w:val="none" w:sz="0" w:space="0" w:color="auto"/>
      </w:divBdr>
    </w:div>
    <w:div w:id="506291957">
      <w:bodyDiv w:val="1"/>
      <w:marLeft w:val="0"/>
      <w:marRight w:val="0"/>
      <w:marTop w:val="0"/>
      <w:marBottom w:val="0"/>
      <w:divBdr>
        <w:top w:val="none" w:sz="0" w:space="0" w:color="auto"/>
        <w:left w:val="none" w:sz="0" w:space="0" w:color="auto"/>
        <w:bottom w:val="none" w:sz="0" w:space="0" w:color="auto"/>
        <w:right w:val="none" w:sz="0" w:space="0" w:color="auto"/>
      </w:divBdr>
    </w:div>
    <w:div w:id="585041121">
      <w:bodyDiv w:val="1"/>
      <w:marLeft w:val="0"/>
      <w:marRight w:val="0"/>
      <w:marTop w:val="0"/>
      <w:marBottom w:val="0"/>
      <w:divBdr>
        <w:top w:val="none" w:sz="0" w:space="0" w:color="auto"/>
        <w:left w:val="none" w:sz="0" w:space="0" w:color="auto"/>
        <w:bottom w:val="none" w:sz="0" w:space="0" w:color="auto"/>
        <w:right w:val="none" w:sz="0" w:space="0" w:color="auto"/>
      </w:divBdr>
    </w:div>
    <w:div w:id="636450606">
      <w:bodyDiv w:val="1"/>
      <w:marLeft w:val="0"/>
      <w:marRight w:val="0"/>
      <w:marTop w:val="0"/>
      <w:marBottom w:val="0"/>
      <w:divBdr>
        <w:top w:val="none" w:sz="0" w:space="0" w:color="auto"/>
        <w:left w:val="none" w:sz="0" w:space="0" w:color="auto"/>
        <w:bottom w:val="none" w:sz="0" w:space="0" w:color="auto"/>
        <w:right w:val="none" w:sz="0" w:space="0" w:color="auto"/>
      </w:divBdr>
    </w:div>
    <w:div w:id="681132314">
      <w:bodyDiv w:val="1"/>
      <w:marLeft w:val="0"/>
      <w:marRight w:val="0"/>
      <w:marTop w:val="0"/>
      <w:marBottom w:val="0"/>
      <w:divBdr>
        <w:top w:val="none" w:sz="0" w:space="0" w:color="auto"/>
        <w:left w:val="none" w:sz="0" w:space="0" w:color="auto"/>
        <w:bottom w:val="none" w:sz="0" w:space="0" w:color="auto"/>
        <w:right w:val="none" w:sz="0" w:space="0" w:color="auto"/>
      </w:divBdr>
    </w:div>
    <w:div w:id="697901160">
      <w:bodyDiv w:val="1"/>
      <w:marLeft w:val="0"/>
      <w:marRight w:val="0"/>
      <w:marTop w:val="0"/>
      <w:marBottom w:val="0"/>
      <w:divBdr>
        <w:top w:val="none" w:sz="0" w:space="0" w:color="auto"/>
        <w:left w:val="none" w:sz="0" w:space="0" w:color="auto"/>
        <w:bottom w:val="none" w:sz="0" w:space="0" w:color="auto"/>
        <w:right w:val="none" w:sz="0" w:space="0" w:color="auto"/>
      </w:divBdr>
    </w:div>
    <w:div w:id="755172666">
      <w:bodyDiv w:val="1"/>
      <w:marLeft w:val="0"/>
      <w:marRight w:val="0"/>
      <w:marTop w:val="0"/>
      <w:marBottom w:val="0"/>
      <w:divBdr>
        <w:top w:val="none" w:sz="0" w:space="0" w:color="auto"/>
        <w:left w:val="none" w:sz="0" w:space="0" w:color="auto"/>
        <w:bottom w:val="none" w:sz="0" w:space="0" w:color="auto"/>
        <w:right w:val="none" w:sz="0" w:space="0" w:color="auto"/>
      </w:divBdr>
    </w:div>
    <w:div w:id="757992386">
      <w:bodyDiv w:val="1"/>
      <w:marLeft w:val="0"/>
      <w:marRight w:val="0"/>
      <w:marTop w:val="0"/>
      <w:marBottom w:val="0"/>
      <w:divBdr>
        <w:top w:val="none" w:sz="0" w:space="0" w:color="auto"/>
        <w:left w:val="none" w:sz="0" w:space="0" w:color="auto"/>
        <w:bottom w:val="none" w:sz="0" w:space="0" w:color="auto"/>
        <w:right w:val="none" w:sz="0" w:space="0" w:color="auto"/>
      </w:divBdr>
    </w:div>
    <w:div w:id="761872227">
      <w:bodyDiv w:val="1"/>
      <w:marLeft w:val="0"/>
      <w:marRight w:val="0"/>
      <w:marTop w:val="0"/>
      <w:marBottom w:val="0"/>
      <w:divBdr>
        <w:top w:val="none" w:sz="0" w:space="0" w:color="auto"/>
        <w:left w:val="none" w:sz="0" w:space="0" w:color="auto"/>
        <w:bottom w:val="none" w:sz="0" w:space="0" w:color="auto"/>
        <w:right w:val="none" w:sz="0" w:space="0" w:color="auto"/>
      </w:divBdr>
    </w:div>
    <w:div w:id="772436219">
      <w:bodyDiv w:val="1"/>
      <w:marLeft w:val="0"/>
      <w:marRight w:val="0"/>
      <w:marTop w:val="0"/>
      <w:marBottom w:val="0"/>
      <w:divBdr>
        <w:top w:val="none" w:sz="0" w:space="0" w:color="auto"/>
        <w:left w:val="none" w:sz="0" w:space="0" w:color="auto"/>
        <w:bottom w:val="none" w:sz="0" w:space="0" w:color="auto"/>
        <w:right w:val="none" w:sz="0" w:space="0" w:color="auto"/>
      </w:divBdr>
    </w:div>
    <w:div w:id="772559010">
      <w:bodyDiv w:val="1"/>
      <w:marLeft w:val="0"/>
      <w:marRight w:val="0"/>
      <w:marTop w:val="0"/>
      <w:marBottom w:val="0"/>
      <w:divBdr>
        <w:top w:val="none" w:sz="0" w:space="0" w:color="auto"/>
        <w:left w:val="none" w:sz="0" w:space="0" w:color="auto"/>
        <w:bottom w:val="none" w:sz="0" w:space="0" w:color="auto"/>
        <w:right w:val="none" w:sz="0" w:space="0" w:color="auto"/>
      </w:divBdr>
    </w:div>
    <w:div w:id="800997849">
      <w:bodyDiv w:val="1"/>
      <w:marLeft w:val="0"/>
      <w:marRight w:val="0"/>
      <w:marTop w:val="0"/>
      <w:marBottom w:val="0"/>
      <w:divBdr>
        <w:top w:val="none" w:sz="0" w:space="0" w:color="auto"/>
        <w:left w:val="none" w:sz="0" w:space="0" w:color="auto"/>
        <w:bottom w:val="none" w:sz="0" w:space="0" w:color="auto"/>
        <w:right w:val="none" w:sz="0" w:space="0" w:color="auto"/>
      </w:divBdr>
    </w:div>
    <w:div w:id="840512774">
      <w:bodyDiv w:val="1"/>
      <w:marLeft w:val="0"/>
      <w:marRight w:val="0"/>
      <w:marTop w:val="0"/>
      <w:marBottom w:val="0"/>
      <w:divBdr>
        <w:top w:val="none" w:sz="0" w:space="0" w:color="auto"/>
        <w:left w:val="none" w:sz="0" w:space="0" w:color="auto"/>
        <w:bottom w:val="none" w:sz="0" w:space="0" w:color="auto"/>
        <w:right w:val="none" w:sz="0" w:space="0" w:color="auto"/>
      </w:divBdr>
    </w:div>
    <w:div w:id="842277339">
      <w:bodyDiv w:val="1"/>
      <w:marLeft w:val="0"/>
      <w:marRight w:val="0"/>
      <w:marTop w:val="0"/>
      <w:marBottom w:val="0"/>
      <w:divBdr>
        <w:top w:val="none" w:sz="0" w:space="0" w:color="auto"/>
        <w:left w:val="none" w:sz="0" w:space="0" w:color="auto"/>
        <w:bottom w:val="none" w:sz="0" w:space="0" w:color="auto"/>
        <w:right w:val="none" w:sz="0" w:space="0" w:color="auto"/>
      </w:divBdr>
    </w:div>
    <w:div w:id="845830698">
      <w:bodyDiv w:val="1"/>
      <w:marLeft w:val="0"/>
      <w:marRight w:val="0"/>
      <w:marTop w:val="0"/>
      <w:marBottom w:val="0"/>
      <w:divBdr>
        <w:top w:val="none" w:sz="0" w:space="0" w:color="auto"/>
        <w:left w:val="none" w:sz="0" w:space="0" w:color="auto"/>
        <w:bottom w:val="none" w:sz="0" w:space="0" w:color="auto"/>
        <w:right w:val="none" w:sz="0" w:space="0" w:color="auto"/>
      </w:divBdr>
    </w:div>
    <w:div w:id="853304234">
      <w:bodyDiv w:val="1"/>
      <w:marLeft w:val="0"/>
      <w:marRight w:val="0"/>
      <w:marTop w:val="0"/>
      <w:marBottom w:val="0"/>
      <w:divBdr>
        <w:top w:val="none" w:sz="0" w:space="0" w:color="auto"/>
        <w:left w:val="none" w:sz="0" w:space="0" w:color="auto"/>
        <w:bottom w:val="none" w:sz="0" w:space="0" w:color="auto"/>
        <w:right w:val="none" w:sz="0" w:space="0" w:color="auto"/>
      </w:divBdr>
    </w:div>
    <w:div w:id="872428358">
      <w:bodyDiv w:val="1"/>
      <w:marLeft w:val="0"/>
      <w:marRight w:val="0"/>
      <w:marTop w:val="0"/>
      <w:marBottom w:val="0"/>
      <w:divBdr>
        <w:top w:val="none" w:sz="0" w:space="0" w:color="auto"/>
        <w:left w:val="none" w:sz="0" w:space="0" w:color="auto"/>
        <w:bottom w:val="none" w:sz="0" w:space="0" w:color="auto"/>
        <w:right w:val="none" w:sz="0" w:space="0" w:color="auto"/>
      </w:divBdr>
    </w:div>
    <w:div w:id="879976268">
      <w:bodyDiv w:val="1"/>
      <w:marLeft w:val="0"/>
      <w:marRight w:val="0"/>
      <w:marTop w:val="0"/>
      <w:marBottom w:val="0"/>
      <w:divBdr>
        <w:top w:val="none" w:sz="0" w:space="0" w:color="auto"/>
        <w:left w:val="none" w:sz="0" w:space="0" w:color="auto"/>
        <w:bottom w:val="none" w:sz="0" w:space="0" w:color="auto"/>
        <w:right w:val="none" w:sz="0" w:space="0" w:color="auto"/>
      </w:divBdr>
    </w:div>
    <w:div w:id="889607124">
      <w:bodyDiv w:val="1"/>
      <w:marLeft w:val="0"/>
      <w:marRight w:val="0"/>
      <w:marTop w:val="0"/>
      <w:marBottom w:val="0"/>
      <w:divBdr>
        <w:top w:val="none" w:sz="0" w:space="0" w:color="auto"/>
        <w:left w:val="none" w:sz="0" w:space="0" w:color="auto"/>
        <w:bottom w:val="none" w:sz="0" w:space="0" w:color="auto"/>
        <w:right w:val="none" w:sz="0" w:space="0" w:color="auto"/>
      </w:divBdr>
    </w:div>
    <w:div w:id="930506224">
      <w:bodyDiv w:val="1"/>
      <w:marLeft w:val="0"/>
      <w:marRight w:val="0"/>
      <w:marTop w:val="0"/>
      <w:marBottom w:val="0"/>
      <w:divBdr>
        <w:top w:val="none" w:sz="0" w:space="0" w:color="auto"/>
        <w:left w:val="none" w:sz="0" w:space="0" w:color="auto"/>
        <w:bottom w:val="none" w:sz="0" w:space="0" w:color="auto"/>
        <w:right w:val="none" w:sz="0" w:space="0" w:color="auto"/>
      </w:divBdr>
    </w:div>
    <w:div w:id="930697689">
      <w:bodyDiv w:val="1"/>
      <w:marLeft w:val="0"/>
      <w:marRight w:val="0"/>
      <w:marTop w:val="0"/>
      <w:marBottom w:val="0"/>
      <w:divBdr>
        <w:top w:val="none" w:sz="0" w:space="0" w:color="auto"/>
        <w:left w:val="none" w:sz="0" w:space="0" w:color="auto"/>
        <w:bottom w:val="none" w:sz="0" w:space="0" w:color="auto"/>
        <w:right w:val="none" w:sz="0" w:space="0" w:color="auto"/>
      </w:divBdr>
    </w:div>
    <w:div w:id="968172860">
      <w:bodyDiv w:val="1"/>
      <w:marLeft w:val="0"/>
      <w:marRight w:val="0"/>
      <w:marTop w:val="0"/>
      <w:marBottom w:val="0"/>
      <w:divBdr>
        <w:top w:val="none" w:sz="0" w:space="0" w:color="auto"/>
        <w:left w:val="none" w:sz="0" w:space="0" w:color="auto"/>
        <w:bottom w:val="none" w:sz="0" w:space="0" w:color="auto"/>
        <w:right w:val="none" w:sz="0" w:space="0" w:color="auto"/>
      </w:divBdr>
    </w:div>
    <w:div w:id="997195970">
      <w:bodyDiv w:val="1"/>
      <w:marLeft w:val="0"/>
      <w:marRight w:val="0"/>
      <w:marTop w:val="0"/>
      <w:marBottom w:val="0"/>
      <w:divBdr>
        <w:top w:val="none" w:sz="0" w:space="0" w:color="auto"/>
        <w:left w:val="none" w:sz="0" w:space="0" w:color="auto"/>
        <w:bottom w:val="none" w:sz="0" w:space="0" w:color="auto"/>
        <w:right w:val="none" w:sz="0" w:space="0" w:color="auto"/>
      </w:divBdr>
    </w:div>
    <w:div w:id="1005130201">
      <w:bodyDiv w:val="1"/>
      <w:marLeft w:val="0"/>
      <w:marRight w:val="0"/>
      <w:marTop w:val="0"/>
      <w:marBottom w:val="0"/>
      <w:divBdr>
        <w:top w:val="none" w:sz="0" w:space="0" w:color="auto"/>
        <w:left w:val="none" w:sz="0" w:space="0" w:color="auto"/>
        <w:bottom w:val="none" w:sz="0" w:space="0" w:color="auto"/>
        <w:right w:val="none" w:sz="0" w:space="0" w:color="auto"/>
      </w:divBdr>
    </w:div>
    <w:div w:id="1023441777">
      <w:bodyDiv w:val="1"/>
      <w:marLeft w:val="0"/>
      <w:marRight w:val="0"/>
      <w:marTop w:val="0"/>
      <w:marBottom w:val="0"/>
      <w:divBdr>
        <w:top w:val="none" w:sz="0" w:space="0" w:color="auto"/>
        <w:left w:val="none" w:sz="0" w:space="0" w:color="auto"/>
        <w:bottom w:val="none" w:sz="0" w:space="0" w:color="auto"/>
        <w:right w:val="none" w:sz="0" w:space="0" w:color="auto"/>
      </w:divBdr>
    </w:div>
    <w:div w:id="1077366683">
      <w:bodyDiv w:val="1"/>
      <w:marLeft w:val="0"/>
      <w:marRight w:val="0"/>
      <w:marTop w:val="0"/>
      <w:marBottom w:val="0"/>
      <w:divBdr>
        <w:top w:val="none" w:sz="0" w:space="0" w:color="auto"/>
        <w:left w:val="none" w:sz="0" w:space="0" w:color="auto"/>
        <w:bottom w:val="none" w:sz="0" w:space="0" w:color="auto"/>
        <w:right w:val="none" w:sz="0" w:space="0" w:color="auto"/>
      </w:divBdr>
    </w:div>
    <w:div w:id="1162428965">
      <w:bodyDiv w:val="1"/>
      <w:marLeft w:val="0"/>
      <w:marRight w:val="0"/>
      <w:marTop w:val="0"/>
      <w:marBottom w:val="0"/>
      <w:divBdr>
        <w:top w:val="none" w:sz="0" w:space="0" w:color="auto"/>
        <w:left w:val="none" w:sz="0" w:space="0" w:color="auto"/>
        <w:bottom w:val="none" w:sz="0" w:space="0" w:color="auto"/>
        <w:right w:val="none" w:sz="0" w:space="0" w:color="auto"/>
      </w:divBdr>
    </w:div>
    <w:div w:id="1194806953">
      <w:bodyDiv w:val="1"/>
      <w:marLeft w:val="0"/>
      <w:marRight w:val="0"/>
      <w:marTop w:val="0"/>
      <w:marBottom w:val="0"/>
      <w:divBdr>
        <w:top w:val="none" w:sz="0" w:space="0" w:color="auto"/>
        <w:left w:val="none" w:sz="0" w:space="0" w:color="auto"/>
        <w:bottom w:val="none" w:sz="0" w:space="0" w:color="auto"/>
        <w:right w:val="none" w:sz="0" w:space="0" w:color="auto"/>
      </w:divBdr>
    </w:div>
    <w:div w:id="1197236837">
      <w:bodyDiv w:val="1"/>
      <w:marLeft w:val="0"/>
      <w:marRight w:val="0"/>
      <w:marTop w:val="0"/>
      <w:marBottom w:val="0"/>
      <w:divBdr>
        <w:top w:val="none" w:sz="0" w:space="0" w:color="auto"/>
        <w:left w:val="none" w:sz="0" w:space="0" w:color="auto"/>
        <w:bottom w:val="none" w:sz="0" w:space="0" w:color="auto"/>
        <w:right w:val="none" w:sz="0" w:space="0" w:color="auto"/>
      </w:divBdr>
    </w:div>
    <w:div w:id="1261137189">
      <w:bodyDiv w:val="1"/>
      <w:marLeft w:val="0"/>
      <w:marRight w:val="0"/>
      <w:marTop w:val="0"/>
      <w:marBottom w:val="0"/>
      <w:divBdr>
        <w:top w:val="none" w:sz="0" w:space="0" w:color="auto"/>
        <w:left w:val="none" w:sz="0" w:space="0" w:color="auto"/>
        <w:bottom w:val="none" w:sz="0" w:space="0" w:color="auto"/>
        <w:right w:val="none" w:sz="0" w:space="0" w:color="auto"/>
      </w:divBdr>
    </w:div>
    <w:div w:id="1270308294">
      <w:bodyDiv w:val="1"/>
      <w:marLeft w:val="0"/>
      <w:marRight w:val="0"/>
      <w:marTop w:val="0"/>
      <w:marBottom w:val="0"/>
      <w:divBdr>
        <w:top w:val="none" w:sz="0" w:space="0" w:color="auto"/>
        <w:left w:val="none" w:sz="0" w:space="0" w:color="auto"/>
        <w:bottom w:val="none" w:sz="0" w:space="0" w:color="auto"/>
        <w:right w:val="none" w:sz="0" w:space="0" w:color="auto"/>
      </w:divBdr>
    </w:div>
    <w:div w:id="1277179010">
      <w:bodyDiv w:val="1"/>
      <w:marLeft w:val="0"/>
      <w:marRight w:val="0"/>
      <w:marTop w:val="0"/>
      <w:marBottom w:val="0"/>
      <w:divBdr>
        <w:top w:val="none" w:sz="0" w:space="0" w:color="auto"/>
        <w:left w:val="none" w:sz="0" w:space="0" w:color="auto"/>
        <w:bottom w:val="none" w:sz="0" w:space="0" w:color="auto"/>
        <w:right w:val="none" w:sz="0" w:space="0" w:color="auto"/>
      </w:divBdr>
    </w:div>
    <w:div w:id="1327981205">
      <w:bodyDiv w:val="1"/>
      <w:marLeft w:val="0"/>
      <w:marRight w:val="0"/>
      <w:marTop w:val="0"/>
      <w:marBottom w:val="0"/>
      <w:divBdr>
        <w:top w:val="none" w:sz="0" w:space="0" w:color="auto"/>
        <w:left w:val="none" w:sz="0" w:space="0" w:color="auto"/>
        <w:bottom w:val="none" w:sz="0" w:space="0" w:color="auto"/>
        <w:right w:val="none" w:sz="0" w:space="0" w:color="auto"/>
      </w:divBdr>
    </w:div>
    <w:div w:id="1332639248">
      <w:bodyDiv w:val="1"/>
      <w:marLeft w:val="0"/>
      <w:marRight w:val="0"/>
      <w:marTop w:val="0"/>
      <w:marBottom w:val="0"/>
      <w:divBdr>
        <w:top w:val="none" w:sz="0" w:space="0" w:color="auto"/>
        <w:left w:val="none" w:sz="0" w:space="0" w:color="auto"/>
        <w:bottom w:val="none" w:sz="0" w:space="0" w:color="auto"/>
        <w:right w:val="none" w:sz="0" w:space="0" w:color="auto"/>
      </w:divBdr>
    </w:div>
    <w:div w:id="1352756962">
      <w:bodyDiv w:val="1"/>
      <w:marLeft w:val="0"/>
      <w:marRight w:val="0"/>
      <w:marTop w:val="0"/>
      <w:marBottom w:val="0"/>
      <w:divBdr>
        <w:top w:val="none" w:sz="0" w:space="0" w:color="auto"/>
        <w:left w:val="none" w:sz="0" w:space="0" w:color="auto"/>
        <w:bottom w:val="none" w:sz="0" w:space="0" w:color="auto"/>
        <w:right w:val="none" w:sz="0" w:space="0" w:color="auto"/>
      </w:divBdr>
    </w:div>
    <w:div w:id="1374580673">
      <w:bodyDiv w:val="1"/>
      <w:marLeft w:val="0"/>
      <w:marRight w:val="0"/>
      <w:marTop w:val="0"/>
      <w:marBottom w:val="0"/>
      <w:divBdr>
        <w:top w:val="none" w:sz="0" w:space="0" w:color="auto"/>
        <w:left w:val="none" w:sz="0" w:space="0" w:color="auto"/>
        <w:bottom w:val="none" w:sz="0" w:space="0" w:color="auto"/>
        <w:right w:val="none" w:sz="0" w:space="0" w:color="auto"/>
      </w:divBdr>
    </w:div>
    <w:div w:id="1417701530">
      <w:bodyDiv w:val="1"/>
      <w:marLeft w:val="0"/>
      <w:marRight w:val="0"/>
      <w:marTop w:val="0"/>
      <w:marBottom w:val="0"/>
      <w:divBdr>
        <w:top w:val="none" w:sz="0" w:space="0" w:color="auto"/>
        <w:left w:val="none" w:sz="0" w:space="0" w:color="auto"/>
        <w:bottom w:val="none" w:sz="0" w:space="0" w:color="auto"/>
        <w:right w:val="none" w:sz="0" w:space="0" w:color="auto"/>
      </w:divBdr>
    </w:div>
    <w:div w:id="1425612560">
      <w:bodyDiv w:val="1"/>
      <w:marLeft w:val="0"/>
      <w:marRight w:val="0"/>
      <w:marTop w:val="0"/>
      <w:marBottom w:val="0"/>
      <w:divBdr>
        <w:top w:val="none" w:sz="0" w:space="0" w:color="auto"/>
        <w:left w:val="none" w:sz="0" w:space="0" w:color="auto"/>
        <w:bottom w:val="none" w:sz="0" w:space="0" w:color="auto"/>
        <w:right w:val="none" w:sz="0" w:space="0" w:color="auto"/>
      </w:divBdr>
    </w:div>
    <w:div w:id="1437018268">
      <w:bodyDiv w:val="1"/>
      <w:marLeft w:val="0"/>
      <w:marRight w:val="0"/>
      <w:marTop w:val="0"/>
      <w:marBottom w:val="0"/>
      <w:divBdr>
        <w:top w:val="none" w:sz="0" w:space="0" w:color="auto"/>
        <w:left w:val="none" w:sz="0" w:space="0" w:color="auto"/>
        <w:bottom w:val="none" w:sz="0" w:space="0" w:color="auto"/>
        <w:right w:val="none" w:sz="0" w:space="0" w:color="auto"/>
      </w:divBdr>
    </w:div>
    <w:div w:id="1443380183">
      <w:bodyDiv w:val="1"/>
      <w:marLeft w:val="0"/>
      <w:marRight w:val="0"/>
      <w:marTop w:val="0"/>
      <w:marBottom w:val="0"/>
      <w:divBdr>
        <w:top w:val="none" w:sz="0" w:space="0" w:color="auto"/>
        <w:left w:val="none" w:sz="0" w:space="0" w:color="auto"/>
        <w:bottom w:val="none" w:sz="0" w:space="0" w:color="auto"/>
        <w:right w:val="none" w:sz="0" w:space="0" w:color="auto"/>
      </w:divBdr>
    </w:div>
    <w:div w:id="1446774782">
      <w:bodyDiv w:val="1"/>
      <w:marLeft w:val="0"/>
      <w:marRight w:val="0"/>
      <w:marTop w:val="0"/>
      <w:marBottom w:val="0"/>
      <w:divBdr>
        <w:top w:val="none" w:sz="0" w:space="0" w:color="auto"/>
        <w:left w:val="none" w:sz="0" w:space="0" w:color="auto"/>
        <w:bottom w:val="none" w:sz="0" w:space="0" w:color="auto"/>
        <w:right w:val="none" w:sz="0" w:space="0" w:color="auto"/>
      </w:divBdr>
    </w:div>
    <w:div w:id="1468546999">
      <w:bodyDiv w:val="1"/>
      <w:marLeft w:val="0"/>
      <w:marRight w:val="0"/>
      <w:marTop w:val="0"/>
      <w:marBottom w:val="0"/>
      <w:divBdr>
        <w:top w:val="none" w:sz="0" w:space="0" w:color="auto"/>
        <w:left w:val="none" w:sz="0" w:space="0" w:color="auto"/>
        <w:bottom w:val="none" w:sz="0" w:space="0" w:color="auto"/>
        <w:right w:val="none" w:sz="0" w:space="0" w:color="auto"/>
      </w:divBdr>
    </w:div>
    <w:div w:id="1519615119">
      <w:bodyDiv w:val="1"/>
      <w:marLeft w:val="0"/>
      <w:marRight w:val="0"/>
      <w:marTop w:val="0"/>
      <w:marBottom w:val="0"/>
      <w:divBdr>
        <w:top w:val="none" w:sz="0" w:space="0" w:color="auto"/>
        <w:left w:val="none" w:sz="0" w:space="0" w:color="auto"/>
        <w:bottom w:val="none" w:sz="0" w:space="0" w:color="auto"/>
        <w:right w:val="none" w:sz="0" w:space="0" w:color="auto"/>
      </w:divBdr>
    </w:div>
    <w:div w:id="1538660385">
      <w:bodyDiv w:val="1"/>
      <w:marLeft w:val="0"/>
      <w:marRight w:val="0"/>
      <w:marTop w:val="0"/>
      <w:marBottom w:val="0"/>
      <w:divBdr>
        <w:top w:val="none" w:sz="0" w:space="0" w:color="auto"/>
        <w:left w:val="none" w:sz="0" w:space="0" w:color="auto"/>
        <w:bottom w:val="none" w:sz="0" w:space="0" w:color="auto"/>
        <w:right w:val="none" w:sz="0" w:space="0" w:color="auto"/>
      </w:divBdr>
    </w:div>
    <w:div w:id="1542865768">
      <w:bodyDiv w:val="1"/>
      <w:marLeft w:val="0"/>
      <w:marRight w:val="0"/>
      <w:marTop w:val="0"/>
      <w:marBottom w:val="0"/>
      <w:divBdr>
        <w:top w:val="none" w:sz="0" w:space="0" w:color="auto"/>
        <w:left w:val="none" w:sz="0" w:space="0" w:color="auto"/>
        <w:bottom w:val="none" w:sz="0" w:space="0" w:color="auto"/>
        <w:right w:val="none" w:sz="0" w:space="0" w:color="auto"/>
      </w:divBdr>
    </w:div>
    <w:div w:id="1549100237">
      <w:bodyDiv w:val="1"/>
      <w:marLeft w:val="0"/>
      <w:marRight w:val="0"/>
      <w:marTop w:val="0"/>
      <w:marBottom w:val="0"/>
      <w:divBdr>
        <w:top w:val="none" w:sz="0" w:space="0" w:color="auto"/>
        <w:left w:val="none" w:sz="0" w:space="0" w:color="auto"/>
        <w:bottom w:val="none" w:sz="0" w:space="0" w:color="auto"/>
        <w:right w:val="none" w:sz="0" w:space="0" w:color="auto"/>
      </w:divBdr>
    </w:div>
    <w:div w:id="1571035487">
      <w:bodyDiv w:val="1"/>
      <w:marLeft w:val="0"/>
      <w:marRight w:val="0"/>
      <w:marTop w:val="0"/>
      <w:marBottom w:val="0"/>
      <w:divBdr>
        <w:top w:val="none" w:sz="0" w:space="0" w:color="auto"/>
        <w:left w:val="none" w:sz="0" w:space="0" w:color="auto"/>
        <w:bottom w:val="none" w:sz="0" w:space="0" w:color="auto"/>
        <w:right w:val="none" w:sz="0" w:space="0" w:color="auto"/>
      </w:divBdr>
    </w:div>
    <w:div w:id="1594241194">
      <w:bodyDiv w:val="1"/>
      <w:marLeft w:val="0"/>
      <w:marRight w:val="0"/>
      <w:marTop w:val="0"/>
      <w:marBottom w:val="0"/>
      <w:divBdr>
        <w:top w:val="none" w:sz="0" w:space="0" w:color="auto"/>
        <w:left w:val="none" w:sz="0" w:space="0" w:color="auto"/>
        <w:bottom w:val="none" w:sz="0" w:space="0" w:color="auto"/>
        <w:right w:val="none" w:sz="0" w:space="0" w:color="auto"/>
      </w:divBdr>
    </w:div>
    <w:div w:id="1608809688">
      <w:bodyDiv w:val="1"/>
      <w:marLeft w:val="0"/>
      <w:marRight w:val="0"/>
      <w:marTop w:val="0"/>
      <w:marBottom w:val="0"/>
      <w:divBdr>
        <w:top w:val="none" w:sz="0" w:space="0" w:color="auto"/>
        <w:left w:val="none" w:sz="0" w:space="0" w:color="auto"/>
        <w:bottom w:val="none" w:sz="0" w:space="0" w:color="auto"/>
        <w:right w:val="none" w:sz="0" w:space="0" w:color="auto"/>
      </w:divBdr>
    </w:div>
    <w:div w:id="1633246093">
      <w:bodyDiv w:val="1"/>
      <w:marLeft w:val="0"/>
      <w:marRight w:val="0"/>
      <w:marTop w:val="0"/>
      <w:marBottom w:val="0"/>
      <w:divBdr>
        <w:top w:val="none" w:sz="0" w:space="0" w:color="auto"/>
        <w:left w:val="none" w:sz="0" w:space="0" w:color="auto"/>
        <w:bottom w:val="none" w:sz="0" w:space="0" w:color="auto"/>
        <w:right w:val="none" w:sz="0" w:space="0" w:color="auto"/>
      </w:divBdr>
    </w:div>
    <w:div w:id="1661542789">
      <w:bodyDiv w:val="1"/>
      <w:marLeft w:val="0"/>
      <w:marRight w:val="0"/>
      <w:marTop w:val="0"/>
      <w:marBottom w:val="0"/>
      <w:divBdr>
        <w:top w:val="none" w:sz="0" w:space="0" w:color="auto"/>
        <w:left w:val="none" w:sz="0" w:space="0" w:color="auto"/>
        <w:bottom w:val="none" w:sz="0" w:space="0" w:color="auto"/>
        <w:right w:val="none" w:sz="0" w:space="0" w:color="auto"/>
      </w:divBdr>
    </w:div>
    <w:div w:id="1680884345">
      <w:bodyDiv w:val="1"/>
      <w:marLeft w:val="0"/>
      <w:marRight w:val="0"/>
      <w:marTop w:val="0"/>
      <w:marBottom w:val="0"/>
      <w:divBdr>
        <w:top w:val="none" w:sz="0" w:space="0" w:color="auto"/>
        <w:left w:val="none" w:sz="0" w:space="0" w:color="auto"/>
        <w:bottom w:val="none" w:sz="0" w:space="0" w:color="auto"/>
        <w:right w:val="none" w:sz="0" w:space="0" w:color="auto"/>
      </w:divBdr>
    </w:div>
    <w:div w:id="1711876171">
      <w:bodyDiv w:val="1"/>
      <w:marLeft w:val="0"/>
      <w:marRight w:val="0"/>
      <w:marTop w:val="0"/>
      <w:marBottom w:val="0"/>
      <w:divBdr>
        <w:top w:val="none" w:sz="0" w:space="0" w:color="auto"/>
        <w:left w:val="none" w:sz="0" w:space="0" w:color="auto"/>
        <w:bottom w:val="none" w:sz="0" w:space="0" w:color="auto"/>
        <w:right w:val="none" w:sz="0" w:space="0" w:color="auto"/>
      </w:divBdr>
    </w:div>
    <w:div w:id="1714387082">
      <w:bodyDiv w:val="1"/>
      <w:marLeft w:val="0"/>
      <w:marRight w:val="0"/>
      <w:marTop w:val="0"/>
      <w:marBottom w:val="0"/>
      <w:divBdr>
        <w:top w:val="none" w:sz="0" w:space="0" w:color="auto"/>
        <w:left w:val="none" w:sz="0" w:space="0" w:color="auto"/>
        <w:bottom w:val="none" w:sz="0" w:space="0" w:color="auto"/>
        <w:right w:val="none" w:sz="0" w:space="0" w:color="auto"/>
      </w:divBdr>
    </w:div>
    <w:div w:id="1749883812">
      <w:bodyDiv w:val="1"/>
      <w:marLeft w:val="0"/>
      <w:marRight w:val="0"/>
      <w:marTop w:val="0"/>
      <w:marBottom w:val="0"/>
      <w:divBdr>
        <w:top w:val="none" w:sz="0" w:space="0" w:color="auto"/>
        <w:left w:val="none" w:sz="0" w:space="0" w:color="auto"/>
        <w:bottom w:val="none" w:sz="0" w:space="0" w:color="auto"/>
        <w:right w:val="none" w:sz="0" w:space="0" w:color="auto"/>
      </w:divBdr>
    </w:div>
    <w:div w:id="1752043666">
      <w:bodyDiv w:val="1"/>
      <w:marLeft w:val="0"/>
      <w:marRight w:val="0"/>
      <w:marTop w:val="0"/>
      <w:marBottom w:val="0"/>
      <w:divBdr>
        <w:top w:val="none" w:sz="0" w:space="0" w:color="auto"/>
        <w:left w:val="none" w:sz="0" w:space="0" w:color="auto"/>
        <w:bottom w:val="none" w:sz="0" w:space="0" w:color="auto"/>
        <w:right w:val="none" w:sz="0" w:space="0" w:color="auto"/>
      </w:divBdr>
    </w:div>
    <w:div w:id="1761683588">
      <w:bodyDiv w:val="1"/>
      <w:marLeft w:val="0"/>
      <w:marRight w:val="0"/>
      <w:marTop w:val="0"/>
      <w:marBottom w:val="0"/>
      <w:divBdr>
        <w:top w:val="none" w:sz="0" w:space="0" w:color="auto"/>
        <w:left w:val="none" w:sz="0" w:space="0" w:color="auto"/>
        <w:bottom w:val="none" w:sz="0" w:space="0" w:color="auto"/>
        <w:right w:val="none" w:sz="0" w:space="0" w:color="auto"/>
      </w:divBdr>
    </w:div>
    <w:div w:id="1762608017">
      <w:bodyDiv w:val="1"/>
      <w:marLeft w:val="0"/>
      <w:marRight w:val="0"/>
      <w:marTop w:val="0"/>
      <w:marBottom w:val="0"/>
      <w:divBdr>
        <w:top w:val="none" w:sz="0" w:space="0" w:color="auto"/>
        <w:left w:val="none" w:sz="0" w:space="0" w:color="auto"/>
        <w:bottom w:val="none" w:sz="0" w:space="0" w:color="auto"/>
        <w:right w:val="none" w:sz="0" w:space="0" w:color="auto"/>
      </w:divBdr>
    </w:div>
    <w:div w:id="1834100208">
      <w:bodyDiv w:val="1"/>
      <w:marLeft w:val="0"/>
      <w:marRight w:val="0"/>
      <w:marTop w:val="0"/>
      <w:marBottom w:val="0"/>
      <w:divBdr>
        <w:top w:val="none" w:sz="0" w:space="0" w:color="auto"/>
        <w:left w:val="none" w:sz="0" w:space="0" w:color="auto"/>
        <w:bottom w:val="none" w:sz="0" w:space="0" w:color="auto"/>
        <w:right w:val="none" w:sz="0" w:space="0" w:color="auto"/>
      </w:divBdr>
    </w:div>
    <w:div w:id="1855805516">
      <w:bodyDiv w:val="1"/>
      <w:marLeft w:val="0"/>
      <w:marRight w:val="0"/>
      <w:marTop w:val="0"/>
      <w:marBottom w:val="0"/>
      <w:divBdr>
        <w:top w:val="none" w:sz="0" w:space="0" w:color="auto"/>
        <w:left w:val="none" w:sz="0" w:space="0" w:color="auto"/>
        <w:bottom w:val="none" w:sz="0" w:space="0" w:color="auto"/>
        <w:right w:val="none" w:sz="0" w:space="0" w:color="auto"/>
      </w:divBdr>
    </w:div>
    <w:div w:id="1855876930">
      <w:bodyDiv w:val="1"/>
      <w:marLeft w:val="0"/>
      <w:marRight w:val="0"/>
      <w:marTop w:val="0"/>
      <w:marBottom w:val="0"/>
      <w:divBdr>
        <w:top w:val="none" w:sz="0" w:space="0" w:color="auto"/>
        <w:left w:val="none" w:sz="0" w:space="0" w:color="auto"/>
        <w:bottom w:val="none" w:sz="0" w:space="0" w:color="auto"/>
        <w:right w:val="none" w:sz="0" w:space="0" w:color="auto"/>
      </w:divBdr>
    </w:div>
    <w:div w:id="1862817874">
      <w:bodyDiv w:val="1"/>
      <w:marLeft w:val="0"/>
      <w:marRight w:val="0"/>
      <w:marTop w:val="0"/>
      <w:marBottom w:val="0"/>
      <w:divBdr>
        <w:top w:val="none" w:sz="0" w:space="0" w:color="auto"/>
        <w:left w:val="none" w:sz="0" w:space="0" w:color="auto"/>
        <w:bottom w:val="none" w:sz="0" w:space="0" w:color="auto"/>
        <w:right w:val="none" w:sz="0" w:space="0" w:color="auto"/>
      </w:divBdr>
    </w:div>
    <w:div w:id="1896617761">
      <w:bodyDiv w:val="1"/>
      <w:marLeft w:val="0"/>
      <w:marRight w:val="0"/>
      <w:marTop w:val="0"/>
      <w:marBottom w:val="0"/>
      <w:divBdr>
        <w:top w:val="none" w:sz="0" w:space="0" w:color="auto"/>
        <w:left w:val="none" w:sz="0" w:space="0" w:color="auto"/>
        <w:bottom w:val="none" w:sz="0" w:space="0" w:color="auto"/>
        <w:right w:val="none" w:sz="0" w:space="0" w:color="auto"/>
      </w:divBdr>
    </w:div>
    <w:div w:id="1899045908">
      <w:bodyDiv w:val="1"/>
      <w:marLeft w:val="0"/>
      <w:marRight w:val="0"/>
      <w:marTop w:val="0"/>
      <w:marBottom w:val="0"/>
      <w:divBdr>
        <w:top w:val="none" w:sz="0" w:space="0" w:color="auto"/>
        <w:left w:val="none" w:sz="0" w:space="0" w:color="auto"/>
        <w:bottom w:val="none" w:sz="0" w:space="0" w:color="auto"/>
        <w:right w:val="none" w:sz="0" w:space="0" w:color="auto"/>
      </w:divBdr>
    </w:div>
    <w:div w:id="1900281913">
      <w:bodyDiv w:val="1"/>
      <w:marLeft w:val="0"/>
      <w:marRight w:val="0"/>
      <w:marTop w:val="0"/>
      <w:marBottom w:val="0"/>
      <w:divBdr>
        <w:top w:val="none" w:sz="0" w:space="0" w:color="auto"/>
        <w:left w:val="none" w:sz="0" w:space="0" w:color="auto"/>
        <w:bottom w:val="none" w:sz="0" w:space="0" w:color="auto"/>
        <w:right w:val="none" w:sz="0" w:space="0" w:color="auto"/>
      </w:divBdr>
    </w:div>
    <w:div w:id="1901477088">
      <w:bodyDiv w:val="1"/>
      <w:marLeft w:val="0"/>
      <w:marRight w:val="0"/>
      <w:marTop w:val="0"/>
      <w:marBottom w:val="0"/>
      <w:divBdr>
        <w:top w:val="none" w:sz="0" w:space="0" w:color="auto"/>
        <w:left w:val="none" w:sz="0" w:space="0" w:color="auto"/>
        <w:bottom w:val="none" w:sz="0" w:space="0" w:color="auto"/>
        <w:right w:val="none" w:sz="0" w:space="0" w:color="auto"/>
      </w:divBdr>
    </w:div>
    <w:div w:id="1950502877">
      <w:bodyDiv w:val="1"/>
      <w:marLeft w:val="0"/>
      <w:marRight w:val="0"/>
      <w:marTop w:val="0"/>
      <w:marBottom w:val="0"/>
      <w:divBdr>
        <w:top w:val="none" w:sz="0" w:space="0" w:color="auto"/>
        <w:left w:val="none" w:sz="0" w:space="0" w:color="auto"/>
        <w:bottom w:val="none" w:sz="0" w:space="0" w:color="auto"/>
        <w:right w:val="none" w:sz="0" w:space="0" w:color="auto"/>
      </w:divBdr>
    </w:div>
    <w:div w:id="1954944343">
      <w:bodyDiv w:val="1"/>
      <w:marLeft w:val="0"/>
      <w:marRight w:val="0"/>
      <w:marTop w:val="0"/>
      <w:marBottom w:val="0"/>
      <w:divBdr>
        <w:top w:val="none" w:sz="0" w:space="0" w:color="auto"/>
        <w:left w:val="none" w:sz="0" w:space="0" w:color="auto"/>
        <w:bottom w:val="none" w:sz="0" w:space="0" w:color="auto"/>
        <w:right w:val="none" w:sz="0" w:space="0" w:color="auto"/>
      </w:divBdr>
    </w:div>
    <w:div w:id="1968312135">
      <w:bodyDiv w:val="1"/>
      <w:marLeft w:val="0"/>
      <w:marRight w:val="0"/>
      <w:marTop w:val="0"/>
      <w:marBottom w:val="0"/>
      <w:divBdr>
        <w:top w:val="none" w:sz="0" w:space="0" w:color="auto"/>
        <w:left w:val="none" w:sz="0" w:space="0" w:color="auto"/>
        <w:bottom w:val="none" w:sz="0" w:space="0" w:color="auto"/>
        <w:right w:val="none" w:sz="0" w:space="0" w:color="auto"/>
      </w:divBdr>
    </w:div>
    <w:div w:id="2014411350">
      <w:bodyDiv w:val="1"/>
      <w:marLeft w:val="0"/>
      <w:marRight w:val="0"/>
      <w:marTop w:val="0"/>
      <w:marBottom w:val="0"/>
      <w:divBdr>
        <w:top w:val="none" w:sz="0" w:space="0" w:color="auto"/>
        <w:left w:val="none" w:sz="0" w:space="0" w:color="auto"/>
        <w:bottom w:val="none" w:sz="0" w:space="0" w:color="auto"/>
        <w:right w:val="none" w:sz="0" w:space="0" w:color="auto"/>
      </w:divBdr>
    </w:div>
    <w:div w:id="2014722112">
      <w:bodyDiv w:val="1"/>
      <w:marLeft w:val="0"/>
      <w:marRight w:val="0"/>
      <w:marTop w:val="0"/>
      <w:marBottom w:val="0"/>
      <w:divBdr>
        <w:top w:val="none" w:sz="0" w:space="0" w:color="auto"/>
        <w:left w:val="none" w:sz="0" w:space="0" w:color="auto"/>
        <w:bottom w:val="none" w:sz="0" w:space="0" w:color="auto"/>
        <w:right w:val="none" w:sz="0" w:space="0" w:color="auto"/>
      </w:divBdr>
    </w:div>
    <w:div w:id="2045447443">
      <w:bodyDiv w:val="1"/>
      <w:marLeft w:val="0"/>
      <w:marRight w:val="0"/>
      <w:marTop w:val="0"/>
      <w:marBottom w:val="0"/>
      <w:divBdr>
        <w:top w:val="none" w:sz="0" w:space="0" w:color="auto"/>
        <w:left w:val="none" w:sz="0" w:space="0" w:color="auto"/>
        <w:bottom w:val="none" w:sz="0" w:space="0" w:color="auto"/>
        <w:right w:val="none" w:sz="0" w:space="0" w:color="auto"/>
      </w:divBdr>
    </w:div>
    <w:div w:id="2088454126">
      <w:bodyDiv w:val="1"/>
      <w:marLeft w:val="0"/>
      <w:marRight w:val="0"/>
      <w:marTop w:val="0"/>
      <w:marBottom w:val="0"/>
      <w:divBdr>
        <w:top w:val="none" w:sz="0" w:space="0" w:color="auto"/>
        <w:left w:val="none" w:sz="0" w:space="0" w:color="auto"/>
        <w:bottom w:val="none" w:sz="0" w:space="0" w:color="auto"/>
        <w:right w:val="none" w:sz="0" w:space="0" w:color="auto"/>
      </w:divBdr>
    </w:div>
    <w:div w:id="2108693363">
      <w:bodyDiv w:val="1"/>
      <w:marLeft w:val="0"/>
      <w:marRight w:val="0"/>
      <w:marTop w:val="0"/>
      <w:marBottom w:val="0"/>
      <w:divBdr>
        <w:top w:val="none" w:sz="0" w:space="0" w:color="auto"/>
        <w:left w:val="none" w:sz="0" w:space="0" w:color="auto"/>
        <w:bottom w:val="none" w:sz="0" w:space="0" w:color="auto"/>
        <w:right w:val="none" w:sz="0" w:space="0" w:color="auto"/>
      </w:divBdr>
    </w:div>
    <w:div w:id="2111199574">
      <w:bodyDiv w:val="1"/>
      <w:marLeft w:val="0"/>
      <w:marRight w:val="0"/>
      <w:marTop w:val="0"/>
      <w:marBottom w:val="0"/>
      <w:divBdr>
        <w:top w:val="none" w:sz="0" w:space="0" w:color="auto"/>
        <w:left w:val="none" w:sz="0" w:space="0" w:color="auto"/>
        <w:bottom w:val="none" w:sz="0" w:space="0" w:color="auto"/>
        <w:right w:val="none" w:sz="0" w:space="0" w:color="auto"/>
      </w:divBdr>
    </w:div>
    <w:div w:id="212572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Hum</b:Tag>
    <b:SourceType>InternetSite</b:SourceType>
    <b:Guid>{94F5E44B-E287-44D4-87D7-AAAC9E3F24F9}</b:Guid>
    <b:Author>
      <b:Author>
        <b:Corporate>Human Resources Edu</b:Corporate>
      </b:Author>
    </b:Author>
    <b:Title>How to Become a Human Resource Manager</b:Title>
    <b:Year>2020</b:Year>
    <b:URL>https://www.humanresourcesedu.org/human-resource-manager/#</b:URL>
    <b:RefOrder>1</b:RefOrder>
  </b:Source>
  <b:Source>
    <b:Tag>CPI20</b:Tag>
    <b:SourceType>InternetSite</b:SourceType>
    <b:Guid>{49D8EF04-75DB-4E32-AF67-82D883628378}</b:Guid>
    <b:Author>
      <b:Author>
        <b:Corporate>CIPD</b:Corporate>
      </b:Author>
    </b:Author>
    <b:Title>file:///C:/Users/User/Downloads/CIPD%20strategic-hrm-factsheet_May%202020-1.pdf</b:Title>
    <b:Year>2020</b:Year>
    <b:YearAccessed>2020</b:YearAccessed>
    <b:URL>file:///C:/Users/User/Downloads/CIPD%20Professions%20Map%20full-standards-.pdf</b:URL>
    <b:RefOrder>2</b:RefOrder>
  </b:Source>
  <b:Source>
    <b:Tag>Pau18</b:Tag>
    <b:SourceType>DocumentFromInternetSite</b:SourceType>
    <b:Guid>{A145A71F-FA9C-423D-9E9F-4540E4777785}</b:Guid>
    <b:Title>Employee Resourcing</b:Title>
    <b:Year>2018</b:Year>
    <b:URL>https://ebs.online.hw.ac.uk/documents/course-tasters/english/pdf/h17es-bk-taster.pdf</b:URL>
    <b:Author>
      <b:Author>
        <b:NameList>
          <b:Person>
            <b:Last>Iles</b:Last>
            <b:First>Paul</b:First>
          </b:Person>
        </b:NameList>
      </b:Author>
    </b:Author>
    <b:RefOrder>3</b:RefOrder>
  </b:Source>
  <b:Source>
    <b:Tag>Wil20</b:Tag>
    <b:SourceType>InternetSite</b:SourceType>
    <b:Guid>{E99615BC-5B69-4933-AAD5-7582DDDF1936}</b:Guid>
    <b:Author>
      <b:Author>
        <b:NameList>
          <b:Person>
            <b:Last>Kenton</b:Last>
            <b:First>Will</b:First>
          </b:Person>
        </b:NameList>
      </b:Author>
    </b:Author>
    <b:Title>Human Resource Planning (HRP)</b:Title>
    <b:Year>2020</b:Year>
    <b:Month>July</b:Month>
    <b:Day>7</b:Day>
    <b:URL>https://www.investopedia.com/terms/h/human-resource-planning.asp#:~:text=Human%20resource%20planning%20(HRP)%20is,avoiding%20manpower%20shortages%20or%20surpluses.</b:URL>
    <b:RefOrder>4</b:RefOrder>
  </b:Source>
  <b:Source>
    <b:Tag>Pra15</b:Tag>
    <b:SourceType>InternetSite</b:SourceType>
    <b:Guid>{70792D6F-67CD-4754-9CD8-1967556432A1}</b:Guid>
    <b:Author>
      <b:Author>
        <b:NameList>
          <b:Person>
            <b:Last>Juneja</b:Last>
            <b:First>Prachi</b:First>
          </b:Person>
        </b:NameList>
      </b:Author>
    </b:Author>
    <b:Title>What is Human Resource Planning ?</b:Title>
    <b:Year>2015</b:Year>
    <b:URL>https://www.managementstudyguide.com/human-resource-planning.htm</b:URL>
    <b:RefOrder>5</b:RefOrder>
  </b:Source>
  <b:Source>
    <b:Tag>Chr20</b:Tag>
    <b:SourceType>InternetSite</b:SourceType>
    <b:Guid>{0984F3FC-78C0-4CC7-A5F6-8D0F66426078}</b:Guid>
    <b:Author>
      <b:Author>
        <b:Corporate>Chron Contributor</b:Corporate>
      </b:Author>
    </b:Author>
    <b:Title>The Role of Recruitment &amp; Selection in Strategic Management</b:Title>
    <b:Year>2020</b:Year>
    <b:URL>https://smallbusiness.chron.com/role-recruitment-selection-strategic-management-18408.html</b:URL>
    <b:RefOrder>6</b:RefOrder>
  </b:Source>
  <b:Source>
    <b:Tag>Ruk14</b:Tag>
    <b:SourceType>JournalArticle</b:SourceType>
    <b:Guid>{BC60CD5B-3BA0-4667-A811-899987E9A790}</b:Guid>
    <b:Title>Achieving Organisational Objectives through Human Resource</b:Title>
    <b:Year>2014</b:Year>
    <b:Author>
      <b:Author>
        <b:NameList>
          <b:Person>
            <b:Last>Ogedegb</b:Last>
            <b:First>Rukevwe</b:First>
            <b:Middle>Juliet</b:Middle>
          </b:Person>
        </b:NameList>
      </b:Author>
    </b:Author>
    <b:JournalName>European Journal of Business and Management</b:JournalName>
    <b:Pages>18-22</b:Pages>
    <b:Volume>6</b:Volume>
    <b:RefOrder>7</b:RefOrder>
  </b:Source>
  <b:Source>
    <b:Tag>Pre</b:Tag>
    <b:SourceType>InternetSite</b:SourceType>
    <b:Guid>{71B7FDD5-8D80-41EC-962A-7391EF57AFC4}</b:Guid>
    <b:Author>
      <b:Author>
        <b:Corporate>Premier Inn</b:Corporate>
      </b:Author>
    </b:Author>
    <b:Title>About us</b:Title>
    <b:Year>2020</b:Year>
    <b:URL>https://www.premierinn.com/gb/en/home.html</b:URL>
    <b:RefOrder>10</b:RefOrder>
  </b:Source>
  <b:Source>
    <b:Tag>Bus20</b:Tag>
    <b:SourceType>InternetSite</b:SourceType>
    <b:Guid>{EC87D8AE-DD77-44AA-91D8-92539D06EFEC}</b:Guid>
    <b:Author>
      <b:Author>
        <b:Corporate>Business Blogs</b:Corporate>
      </b:Author>
    </b:Author>
    <b:Title>Workforce Planning – Balancing Demand and Supply</b:Title>
    <b:Year>2020</b:Year>
    <b:URL>https://www.businessblogshub.com/2012/10/workforce-planning-balancing-demand-and-supply/</b:URL>
    <b:RefOrder>8</b:RefOrder>
  </b:Source>
  <b:Source>
    <b:Tag>Cre14</b:Tag>
    <b:SourceType>JournalArticle</b:SourceType>
    <b:Guid>{9403FA63-8778-40DA-902F-3DF72174EF15}</b:Guid>
    <b:Title>ow evidence-based workforce planning in Australia is informing policy development in the retention and distribution of the health workforce.</b:Title>
    <b:Year>2014</b:Year>
    <b:Author>
      <b:Author>
        <b:NameList>
          <b:Person>
            <b:Last>Crettenden</b:Last>
            <b:First>Ian</b:First>
            <b:Middle>F</b:Middle>
          </b:Person>
          <b:Person>
            <b:Last>McCarty</b:Last>
            <b:Middle>V </b:Middle>
            <b:First>Maureen </b:First>
          </b:Person>
          <b:Person>
            <b:Last>Heywood</b:Last>
            <b:First>Troy </b:First>
          </b:Person>
        </b:NameList>
      </b:Author>
    </b:Author>
    <b:JournalName>Human Resource Health</b:JournalName>
    <b:Volume>12</b:Volume>
    <b:Issue>7</b:Issue>
    <b:RefOrder>9</b:RefOrder>
  </b:Source>
  <b:Source>
    <b:Tag>UKe181</b:Tag>
    <b:SourceType>InternetSite</b:SourceType>
    <b:Guid>{8316FDCD-07E0-4B75-8959-411BE6F8535A}</b:Guid>
    <b:Author>
      <b:Author>
        <b:NameList>
          <b:Person>
            <b:Last>Jane</b:Last>
          </b:Person>
        </b:NameList>
      </b:Author>
    </b:Author>
    <b:Title>Professional Development At Premier Inn Management Essay</b:Title>
    <b:Year>2018</b:Year>
    <b:YearAccessed>2020</b:YearAccessed>
    <b:MonthAccessed>November</b:MonthAccessed>
    <b:DayAccessed>21</b:DayAccessed>
    <b:URL>https://shouldabortionbelegalthesisstatement.blogspot.com/2019/06/professional-development-at-premier-inn.html</b:URL>
    <b:RefOrder>11</b:RefOrder>
  </b:Source>
  <b:Source>
    <b:Tag>Bus18</b:Tag>
    <b:SourceType>InternetSite</b:SourceType>
    <b:Guid>{F2E0BD45-5C3E-4694-9BD8-D1F4A0C09D5F}</b:Guid>
    <b:Author>
      <b:Author>
        <b:Corporate>Personia</b:Corporate>
      </b:Author>
    </b:Author>
    <b:Title>How a hotel merger turned into an HR lucky strike</b:Title>
    <b:Year>2020</b:Year>
    <b:YearAccessed>2020</b:YearAccessed>
    <b:MonthAccessed>November</b:MonthAccessed>
    <b:DayAccessed>21</b:DayAccessed>
    <b:URL>https://www.personio.com/references/case-study-premier-inn/</b:URL>
    <b:RefOrder>12</b:RefOrder>
  </b:Source>
</b:Sources>
</file>

<file path=customXml/itemProps1.xml><?xml version="1.0" encoding="utf-8"?>
<ds:datastoreItem xmlns:ds="http://schemas.openxmlformats.org/officeDocument/2006/customXml" ds:itemID="{A5EC123F-D50B-4CF1-9501-F346C5F36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12</Pages>
  <Words>2458</Words>
  <Characters>15191</Characters>
  <Application>Microsoft Office Word</Application>
  <DocSecurity>0</DocSecurity>
  <Lines>286</Lines>
  <Paragraphs>111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17538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elmaskikhadija@gmail.com</dc:creator>
  <cp:keywords/>
  <dc:description/>
  <cp:lastModifiedBy>elmaskikhadija@gmail.com</cp:lastModifiedBy>
  <cp:revision>5</cp:revision>
  <dcterms:created xsi:type="dcterms:W3CDTF">2020-12-07T02:06:00Z</dcterms:created>
  <dcterms:modified xsi:type="dcterms:W3CDTF">2020-12-12T13:15:00Z</dcterms:modified>
  <cp:category/>
</cp:coreProperties>
</file>