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sz w:val="24"/>
          <w:szCs w:val="24"/>
          <w:lang w:val="en-GB"/>
        </w:rPr>
        <w:id w:val="-33421891"/>
        <w:docPartObj>
          <w:docPartGallery w:val="Cover Pages"/>
          <w:docPartUnique/>
        </w:docPartObj>
      </w:sdtPr>
      <w:sdtEndPr/>
      <w:sdtContent>
        <w:p w14:paraId="3E67FB03" w14:textId="6C86D284" w:rsidR="00882833" w:rsidRPr="009D1B66" w:rsidRDefault="009D1B66">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7216" behindDoc="0" locked="0" layoutInCell="1" allowOverlap="1" wp14:anchorId="50E1D3CE" wp14:editId="063D37A5">
                    <wp:simplePos x="0" y="0"/>
                    <wp:positionH relativeFrom="page">
                      <wp:posOffset>171128</wp:posOffset>
                    </wp:positionH>
                    <wp:positionV relativeFrom="page">
                      <wp:posOffset>213360</wp:posOffset>
                    </wp:positionV>
                    <wp:extent cx="5045075" cy="9652000"/>
                    <wp:effectExtent l="0" t="0" r="3175" b="381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045075" cy="9652000"/>
                            </a:xfrm>
                            <a:prstGeom prst="rect">
                              <a:avLst/>
                            </a:prstGeom>
                            <a:solidFill>
                              <a:srgbClr val="4472C4"/>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7CCC63" w14:textId="679EB169" w:rsidR="009D1B66" w:rsidRPr="00913FCA" w:rsidRDefault="009D1B66" w:rsidP="009D1B66">
                                <w:pPr>
                                  <w:pStyle w:val="Title"/>
                                  <w:jc w:val="right"/>
                                  <w:rPr>
                                    <w:rFonts w:ascii="Times New Roman" w:hAnsi="Times New Roman"/>
                                    <w:b/>
                                    <w:caps/>
                                    <w:color w:val="FFFFFF" w:themeColor="background1"/>
                                    <w:sz w:val="72"/>
                                    <w:szCs w:val="80"/>
                                  </w:rPr>
                                </w:pPr>
                                <w:r w:rsidRPr="00913FCA">
                                  <w:rPr>
                                    <w:rFonts w:ascii="Times New Roman" w:hAnsi="Times New Roman"/>
                                    <w:b/>
                                    <w:caps/>
                                    <w:color w:val="FFFFFF" w:themeColor="background1"/>
                                    <w:sz w:val="72"/>
                                    <w:szCs w:val="80"/>
                                  </w:rPr>
                                  <w:t>Community Engagement</w:t>
                                </w:r>
                              </w:p>
                              <w:p w14:paraId="57B9A5E4" w14:textId="77777777" w:rsidR="009D1B66" w:rsidRDefault="009D1B66" w:rsidP="009D1B66">
                                <w:pPr>
                                  <w:spacing w:before="240"/>
                                  <w:ind w:left="720"/>
                                  <w:jc w:val="right"/>
                                  <w:rPr>
                                    <w:color w:val="FFFFFF"/>
                                  </w:rPr>
                                </w:pPr>
                              </w:p>
                              <w:p w14:paraId="081E07F4" w14:textId="77777777" w:rsidR="009D1B66" w:rsidRDefault="009D1B66" w:rsidP="009D1B66">
                                <w:pPr>
                                  <w:spacing w:before="240"/>
                                  <w:ind w:left="1008"/>
                                  <w:jc w:val="right"/>
                                  <w:rPr>
                                    <w:color w:val="FFFFFF"/>
                                  </w:rPr>
                                </w:pPr>
                              </w:p>
                              <w:p w14:paraId="0323D33E" w14:textId="77777777" w:rsidR="009D1B66" w:rsidRDefault="009D1B66" w:rsidP="009D1B66">
                                <w:pPr>
                                  <w:spacing w:before="240"/>
                                  <w:ind w:left="1008"/>
                                  <w:jc w:val="right"/>
                                  <w:rPr>
                                    <w:color w:val="FFFFFF"/>
                                  </w:rPr>
                                </w:pPr>
                              </w:p>
                              <w:p w14:paraId="106B9C76" w14:textId="77777777" w:rsidR="009D1B66" w:rsidRDefault="009D1B66" w:rsidP="009D1B66">
                                <w:pPr>
                                  <w:spacing w:before="240"/>
                                  <w:ind w:left="1008"/>
                                  <w:jc w:val="right"/>
                                  <w:rPr>
                                    <w:color w:val="FFFFFF"/>
                                  </w:rPr>
                                </w:pPr>
                              </w:p>
                              <w:p w14:paraId="0B5E116C" w14:textId="77777777" w:rsidR="009D1B66" w:rsidRDefault="009D1B66" w:rsidP="009D1B66">
                                <w:pPr>
                                  <w:spacing w:before="240"/>
                                  <w:ind w:left="1008"/>
                                  <w:jc w:val="right"/>
                                  <w:rPr>
                                    <w:color w:val="FFFFFF"/>
                                  </w:rPr>
                                </w:pPr>
                              </w:p>
                              <w:p w14:paraId="32CF0958" w14:textId="598C7F5D" w:rsidR="009D1B66" w:rsidRPr="00D63DB6" w:rsidRDefault="009D1B66" w:rsidP="009D1B66">
                                <w:pPr>
                                  <w:spacing w:before="240"/>
                                  <w:ind w:left="1008"/>
                                  <w:jc w:val="right"/>
                                  <w:rPr>
                                    <w:rFonts w:ascii="Times New Roman" w:hAnsi="Times New Roman" w:cs="Times New Roman"/>
                                    <w:color w:val="FFFFFF"/>
                                    <w:sz w:val="36"/>
                                  </w:rPr>
                                </w:pPr>
                                <w:r w:rsidRPr="00D63DB6">
                                  <w:rPr>
                                    <w:rFonts w:ascii="Times New Roman" w:hAnsi="Times New Roman" w:cs="Times New Roman"/>
                                    <w:color w:val="FFFFFF"/>
                                    <w:sz w:val="36"/>
                                  </w:rPr>
                                  <w:t xml:space="preserve">Natasha </w:t>
                                </w:r>
                                <w:proofErr w:type="spellStart"/>
                                <w:r w:rsidRPr="00D63DB6">
                                  <w:rPr>
                                    <w:rFonts w:ascii="Times New Roman" w:hAnsi="Times New Roman" w:cs="Times New Roman"/>
                                    <w:color w:val="FFFFFF"/>
                                    <w:sz w:val="36"/>
                                  </w:rPr>
                                  <w:t>Yordanova</w:t>
                                </w:r>
                                <w:proofErr w:type="spellEnd"/>
                                <w:r w:rsidRPr="00D63DB6">
                                  <w:rPr>
                                    <w:rFonts w:ascii="Times New Roman" w:hAnsi="Times New Roman" w:cs="Times New Roman"/>
                                    <w:color w:val="FFFFFF"/>
                                    <w:sz w:val="36"/>
                                  </w:rPr>
                                  <w:br/>
                                  <w:t>1814114</w:t>
                                </w:r>
                                <w:r w:rsidRPr="00D63DB6">
                                  <w:rPr>
                                    <w:rFonts w:ascii="Times New Roman" w:hAnsi="Times New Roman" w:cs="Times New Roman"/>
                                    <w:color w:val="FFFFFF"/>
                                    <w:sz w:val="36"/>
                                  </w:rPr>
                                  <w:br/>
                                  <w:t>Community Engagement</w:t>
                                </w:r>
                                <w:r w:rsidRPr="00D63DB6">
                                  <w:rPr>
                                    <w:rFonts w:ascii="Times New Roman" w:hAnsi="Times New Roman" w:cs="Times New Roman"/>
                                    <w:color w:val="FFFFFF"/>
                                    <w:sz w:val="36"/>
                                  </w:rPr>
                                  <w:br/>
                                  <w:t>The Tesla Company</w:t>
                                </w:r>
                                <w:r w:rsidR="005C3EFE">
                                  <w:rPr>
                                    <w:rFonts w:ascii="Times New Roman" w:hAnsi="Times New Roman" w:cs="Times New Roman"/>
                                    <w:color w:val="FFFFFF"/>
                                    <w:sz w:val="36"/>
                                  </w:rPr>
                                  <w:br/>
                                  <w:t xml:space="preserve">Navami </w:t>
                                </w:r>
                                <w:proofErr w:type="spellStart"/>
                                <w:r w:rsidR="005C3EFE">
                                  <w:rPr>
                                    <w:rFonts w:ascii="Times New Roman" w:hAnsi="Times New Roman" w:cs="Times New Roman"/>
                                    <w:color w:val="FFFFFF"/>
                                    <w:sz w:val="36"/>
                                  </w:rPr>
                                  <w:t>Leema</w:t>
                                </w:r>
                                <w:proofErr w:type="spellEnd"/>
                                <w:r w:rsidRPr="00D63DB6">
                                  <w:rPr>
                                    <w:rFonts w:ascii="Times New Roman" w:hAnsi="Times New Roman" w:cs="Times New Roman"/>
                                    <w:color w:val="FFFFFF"/>
                                    <w:sz w:val="36"/>
                                  </w:rPr>
                                  <w:br/>
                                </w:r>
                                <w:r w:rsidRPr="00D63DB6">
                                  <w:rPr>
                                    <w:rFonts w:ascii="Times New Roman" w:hAnsi="Times New Roman" w:cs="Times New Roman"/>
                                    <w:color w:val="FFFFFF"/>
                                  </w:rPr>
                                  <w:br/>
                                </w:r>
                                <w:r w:rsidRPr="00D63DB6">
                                  <w:rPr>
                                    <w:rFonts w:ascii="Times New Roman" w:hAnsi="Times New Roman" w:cs="Times New Roman"/>
                                    <w:color w:val="FFFFFF"/>
                                  </w:rPr>
                                  <w:br/>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0E1D3CE" id="Rectangle 33" o:spid="_x0000_s1026" style="position:absolute;margin-left:13.45pt;margin-top:16.8pt;width:397.25pt;height:760pt;z-index:251657216;visibility:visible;mso-wrap-style:square;mso-width-percent:690;mso-height-percent:960;mso-wrap-distance-left:9pt;mso-wrap-distance-top:0;mso-wrap-distance-right:9pt;mso-wrap-distance-bottom:0;mso-position-horizontal:absolute;mso-position-horizontal-relative:page;mso-position-vertical:absolute;mso-position-vertical-relative:page;mso-width-percent:69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" fillcolor="#4472c4" stroked="f">
                    <v:textbox inset="21.6pt,1in,21.6pt">
                      <w:txbxContent>
                        <w:p w14:paraId="1D7CCC63" w14:textId="679EB169" w:rsidR="009D1B66" w:rsidRPr="00913FCA" w:rsidRDefault="009D1B66" w:rsidP="009D1B66">
                          <w:pPr>
                            <w:pStyle w:val="Title"/>
                            <w:jc w:val="right"/>
                            <w:rPr>
                              <w:rFonts w:ascii="Times New Roman" w:hAnsi="Times New Roman"/>
                              <w:b/>
                              <w:caps/>
                              <w:color w:val="FFFFFF" w:themeColor="background1"/>
                              <w:sz w:val="72"/>
                              <w:szCs w:val="80"/>
                            </w:rPr>
                          </w:pPr>
                          <w:r w:rsidRPr="00913FCA">
                            <w:rPr>
                              <w:rFonts w:ascii="Times New Roman" w:hAnsi="Times New Roman"/>
                              <w:b/>
                              <w:caps/>
                              <w:color w:val="FFFFFF" w:themeColor="background1"/>
                              <w:sz w:val="72"/>
                              <w:szCs w:val="80"/>
                            </w:rPr>
                            <w:t>Community Engagement</w:t>
                          </w:r>
                        </w:p>
                        <w:p w14:paraId="57B9A5E4" w14:textId="77777777" w:rsidR="009D1B66" w:rsidRDefault="009D1B66" w:rsidP="009D1B66">
                          <w:pPr>
                            <w:spacing w:before="240"/>
                            <w:ind w:left="720"/>
                            <w:jc w:val="right"/>
                            <w:rPr>
                              <w:color w:val="FFFFFF"/>
                            </w:rPr>
                          </w:pPr>
                        </w:p>
                        <w:p w14:paraId="081E07F4" w14:textId="77777777" w:rsidR="009D1B66" w:rsidRDefault="009D1B66" w:rsidP="009D1B66">
                          <w:pPr>
                            <w:spacing w:before="240"/>
                            <w:ind w:left="1008"/>
                            <w:jc w:val="right"/>
                            <w:rPr>
                              <w:color w:val="FFFFFF"/>
                            </w:rPr>
                          </w:pPr>
                        </w:p>
                        <w:p w14:paraId="0323D33E" w14:textId="77777777" w:rsidR="009D1B66" w:rsidRDefault="009D1B66" w:rsidP="009D1B66">
                          <w:pPr>
                            <w:spacing w:before="240"/>
                            <w:ind w:left="1008"/>
                            <w:jc w:val="right"/>
                            <w:rPr>
                              <w:color w:val="FFFFFF"/>
                            </w:rPr>
                          </w:pPr>
                        </w:p>
                        <w:p w14:paraId="106B9C76" w14:textId="77777777" w:rsidR="009D1B66" w:rsidRDefault="009D1B66" w:rsidP="009D1B66">
                          <w:pPr>
                            <w:spacing w:before="240"/>
                            <w:ind w:left="1008"/>
                            <w:jc w:val="right"/>
                            <w:rPr>
                              <w:color w:val="FFFFFF"/>
                            </w:rPr>
                          </w:pPr>
                        </w:p>
                        <w:p w14:paraId="0B5E116C" w14:textId="77777777" w:rsidR="009D1B66" w:rsidRDefault="009D1B66" w:rsidP="009D1B66">
                          <w:pPr>
                            <w:spacing w:before="240"/>
                            <w:ind w:left="1008"/>
                            <w:jc w:val="right"/>
                            <w:rPr>
                              <w:color w:val="FFFFFF"/>
                            </w:rPr>
                          </w:pPr>
                        </w:p>
                        <w:p w14:paraId="32CF0958" w14:textId="598C7F5D" w:rsidR="009D1B66" w:rsidRPr="00D63DB6" w:rsidRDefault="009D1B66" w:rsidP="009D1B66">
                          <w:pPr>
                            <w:spacing w:before="240"/>
                            <w:ind w:left="1008"/>
                            <w:jc w:val="right"/>
                            <w:rPr>
                              <w:rFonts w:ascii="Times New Roman" w:hAnsi="Times New Roman" w:cs="Times New Roman"/>
                              <w:color w:val="FFFFFF"/>
                              <w:sz w:val="36"/>
                            </w:rPr>
                          </w:pPr>
                          <w:r w:rsidRPr="00D63DB6">
                            <w:rPr>
                              <w:rFonts w:ascii="Times New Roman" w:hAnsi="Times New Roman" w:cs="Times New Roman"/>
                              <w:color w:val="FFFFFF"/>
                              <w:sz w:val="36"/>
                            </w:rPr>
                            <w:t xml:space="preserve">Natasha </w:t>
                          </w:r>
                          <w:proofErr w:type="spellStart"/>
                          <w:r w:rsidRPr="00D63DB6">
                            <w:rPr>
                              <w:rFonts w:ascii="Times New Roman" w:hAnsi="Times New Roman" w:cs="Times New Roman"/>
                              <w:color w:val="FFFFFF"/>
                              <w:sz w:val="36"/>
                            </w:rPr>
                            <w:t>Yordanova</w:t>
                          </w:r>
                          <w:proofErr w:type="spellEnd"/>
                          <w:r w:rsidRPr="00D63DB6">
                            <w:rPr>
                              <w:rFonts w:ascii="Times New Roman" w:hAnsi="Times New Roman" w:cs="Times New Roman"/>
                              <w:color w:val="FFFFFF"/>
                              <w:sz w:val="36"/>
                            </w:rPr>
                            <w:br/>
                            <w:t>1814114</w:t>
                          </w:r>
                          <w:r w:rsidRPr="00D63DB6">
                            <w:rPr>
                              <w:rFonts w:ascii="Times New Roman" w:hAnsi="Times New Roman" w:cs="Times New Roman"/>
                              <w:color w:val="FFFFFF"/>
                              <w:sz w:val="36"/>
                            </w:rPr>
                            <w:br/>
                            <w:t>Community Engagement</w:t>
                          </w:r>
                          <w:r w:rsidRPr="00D63DB6">
                            <w:rPr>
                              <w:rFonts w:ascii="Times New Roman" w:hAnsi="Times New Roman" w:cs="Times New Roman"/>
                              <w:color w:val="FFFFFF"/>
                              <w:sz w:val="36"/>
                            </w:rPr>
                            <w:br/>
                            <w:t>The Tesla Company</w:t>
                          </w:r>
                          <w:r w:rsidR="005C3EFE">
                            <w:rPr>
                              <w:rFonts w:ascii="Times New Roman" w:hAnsi="Times New Roman" w:cs="Times New Roman"/>
                              <w:color w:val="FFFFFF"/>
                              <w:sz w:val="36"/>
                            </w:rPr>
                            <w:br/>
                            <w:t xml:space="preserve">Navami </w:t>
                          </w:r>
                          <w:proofErr w:type="spellStart"/>
                          <w:r w:rsidR="005C3EFE">
                            <w:rPr>
                              <w:rFonts w:ascii="Times New Roman" w:hAnsi="Times New Roman" w:cs="Times New Roman"/>
                              <w:color w:val="FFFFFF"/>
                              <w:sz w:val="36"/>
                            </w:rPr>
                            <w:t>Leema</w:t>
                          </w:r>
                          <w:proofErr w:type="spellEnd"/>
                          <w:r w:rsidRPr="00D63DB6">
                            <w:rPr>
                              <w:rFonts w:ascii="Times New Roman" w:hAnsi="Times New Roman" w:cs="Times New Roman"/>
                              <w:color w:val="FFFFFF"/>
                              <w:sz w:val="36"/>
                            </w:rPr>
                            <w:br/>
                          </w:r>
                          <w:r w:rsidRPr="00D63DB6">
                            <w:rPr>
                              <w:rFonts w:ascii="Times New Roman" w:hAnsi="Times New Roman" w:cs="Times New Roman"/>
                              <w:color w:val="FFFFFF"/>
                            </w:rPr>
                            <w:br/>
                          </w:r>
                          <w:r w:rsidRPr="00D63DB6">
                            <w:rPr>
                              <w:rFonts w:ascii="Times New Roman" w:hAnsi="Times New Roman" w:cs="Times New Roman"/>
                              <w:color w:val="FFFFFF"/>
                            </w:rPr>
                            <w:br/>
                          </w:r>
                        </w:p>
                      </w:txbxContent>
                    </v:textbox>
                    <w10:wrap anchorx="page" anchory="page"/>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14:anchorId="02875963" wp14:editId="0B46F6F6">
                    <wp:simplePos x="0" y="0"/>
                    <wp:positionH relativeFrom="page">
                      <wp:posOffset>5549587</wp:posOffset>
                    </wp:positionH>
                    <wp:positionV relativeFrom="page">
                      <wp:posOffset>213360</wp:posOffset>
                    </wp:positionV>
                    <wp:extent cx="1770380" cy="9652000"/>
                    <wp:effectExtent l="0" t="0" r="0" b="381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70380" cy="9652000"/>
                            </a:xfrm>
                            <a:prstGeom prst="rect">
                              <a:avLst/>
                            </a:prstGeom>
                            <a:solidFill>
                              <a:srgbClr val="44546A"/>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4BA635C8" w14:textId="77777777" w:rsidR="009D1B66" w:rsidRDefault="009D1B66" w:rsidP="009D1B66">
                                <w:pPr>
                                  <w:pStyle w:val="Subtitle"/>
                                  <w:rPr>
                                    <w:color w:val="FFFFFF"/>
                                  </w:rPr>
                                </w:pPr>
                              </w:p>
                            </w:txbxContent>
                          </wps:txbx>
                          <wps:bodyPr rot="0" vert="horz" wrap="square" lIns="182880" tIns="45720" rIns="182880" bIns="45720" anchor="ctr" anchorCtr="0" upright="1">
                            <a:noAutofit/>
                          </wps:bodyPr>
                        </wps:wsp>
                      </a:graphicData>
                    </a:graphic>
                    <wp14:sizeRelH relativeFrom="page">
                      <wp14:pctWidth>24200</wp14:pctWidth>
                    </wp14:sizeRelH>
                    <wp14:sizeRelV relativeFrom="page">
                      <wp14:pctHeight>96000</wp14:pctHeight>
                    </wp14:sizeRelV>
                  </wp:anchor>
                </w:drawing>
              </mc:Choice>
              <mc:Fallback>
                <w:pict>
                  <v:rect w14:anchorId="02875963" id="Rectangle 11" o:spid="_x0000_s1027" style="position:absolute;margin-left:437pt;margin-top:16.8pt;width:139.4pt;height:760pt;z-index:251658240;visibility:visible;mso-wrap-style:square;mso-width-percent:242;mso-height-percent:960;mso-wrap-distance-left:9pt;mso-wrap-distance-top:0;mso-wrap-distance-right:9pt;mso-wrap-distance-bottom:0;mso-position-horizontal:absolute;mso-position-horizontal-relative:page;mso-position-vertical:absolute;mso-position-vertical-relative:page;mso-width-percent:242;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" fillcolor="#44546a" stroked="f" strokeweight="1pt">
                    <v:textbox inset="14.4pt,,14.4pt">
                      <w:txbxContent>
                        <w:p w14:paraId="4BA635C8" w14:textId="77777777" w:rsidR="009D1B66" w:rsidRDefault="009D1B66" w:rsidP="009D1B66">
                          <w:pPr>
                            <w:pStyle w:val="Subtitle"/>
                            <w:rPr>
                              <w:color w:val="FFFFFF"/>
                            </w:rPr>
                          </w:pPr>
                        </w:p>
                      </w:txbxContent>
                    </v:textbox>
                    <w10:wrap anchorx="page" anchory="page"/>
                  </v:rect>
                </w:pict>
              </mc:Fallback>
            </mc:AlternateContent>
          </w:r>
        </w:p>
        <w:p w14:paraId="03DA1ABD" w14:textId="003CE675" w:rsidR="00882833" w:rsidRPr="009D1B66" w:rsidRDefault="00882833">
          <w:pPr>
            <w:rPr>
              <w:rFonts w:ascii="Times New Roman" w:hAnsi="Times New Roman" w:cs="Times New Roman"/>
              <w:sz w:val="24"/>
              <w:szCs w:val="24"/>
            </w:rPr>
          </w:pPr>
          <w:r w:rsidRPr="009D1B66">
            <w:rPr>
              <w:rFonts w:ascii="Times New Roman" w:hAnsi="Times New Roman" w:cs="Times New Roman"/>
              <w:sz w:val="24"/>
              <w:szCs w:val="24"/>
            </w:rPr>
            <w:br w:type="page"/>
          </w:r>
        </w:p>
        <w:bookmarkStart w:id="0" w:name="_GoBack" w:displacedByCustomXml="next"/>
        <w:bookmarkEnd w:id="0" w:displacedByCustomXml="next"/>
      </w:sdtContent>
    </w:sdt>
    <w:sdt>
      <w:sdtPr>
        <w:rPr>
          <w:rFonts w:ascii="Times New Roman" w:eastAsiaTheme="minorHAnsi" w:hAnsi="Times New Roman" w:cs="Times New Roman"/>
          <w:color w:val="auto"/>
          <w:sz w:val="24"/>
          <w:szCs w:val="24"/>
          <w:lang w:val="en-GB"/>
        </w:rPr>
        <w:id w:val="128135694"/>
        <w:docPartObj>
          <w:docPartGallery w:val="Table of Contents"/>
          <w:docPartUnique/>
        </w:docPartObj>
      </w:sdtPr>
      <w:sdtEndPr>
        <w:rPr>
          <w:b/>
          <w:bCs/>
          <w:noProof/>
        </w:rPr>
      </w:sdtEndPr>
      <w:sdtContent>
        <w:p w14:paraId="73473823" w14:textId="3ACB74E6" w:rsidR="00882833" w:rsidRPr="00C278F6" w:rsidRDefault="00882833">
          <w:pPr>
            <w:pStyle w:val="TOCHeading"/>
            <w:rPr>
              <w:rFonts w:ascii="Times New Roman" w:hAnsi="Times New Roman" w:cs="Times New Roman"/>
              <w:szCs w:val="24"/>
            </w:rPr>
          </w:pPr>
          <w:r w:rsidRPr="00C278F6">
            <w:rPr>
              <w:rFonts w:ascii="Times New Roman" w:hAnsi="Times New Roman" w:cs="Times New Roman"/>
              <w:szCs w:val="24"/>
            </w:rPr>
            <w:t>Contents</w:t>
          </w:r>
          <w:r w:rsidR="00C278F6">
            <w:rPr>
              <w:rFonts w:ascii="Times New Roman" w:hAnsi="Times New Roman" w:cs="Times New Roman"/>
              <w:szCs w:val="24"/>
            </w:rPr>
            <w:br/>
          </w:r>
        </w:p>
        <w:p w14:paraId="232C28C6" w14:textId="77777777" w:rsidR="00E82CE2" w:rsidRPr="009D1B66" w:rsidRDefault="00882833">
          <w:pPr>
            <w:pStyle w:val="TOC1"/>
            <w:tabs>
              <w:tab w:val="right" w:leader="dot" w:pos="9016"/>
            </w:tabs>
            <w:rPr>
              <w:rFonts w:ascii="Times New Roman" w:eastAsiaTheme="minorEastAsia" w:hAnsi="Times New Roman" w:cs="Times New Roman"/>
              <w:noProof/>
              <w:sz w:val="24"/>
              <w:szCs w:val="24"/>
              <w:lang w:eastAsia="en-GB"/>
            </w:rPr>
          </w:pPr>
          <w:r w:rsidRPr="009D1B66">
            <w:rPr>
              <w:rFonts w:ascii="Times New Roman" w:hAnsi="Times New Roman" w:cs="Times New Roman"/>
              <w:b/>
              <w:bCs/>
              <w:noProof/>
              <w:sz w:val="24"/>
              <w:szCs w:val="24"/>
            </w:rPr>
            <w:fldChar w:fldCharType="begin"/>
          </w:r>
          <w:r w:rsidRPr="009D1B66">
            <w:rPr>
              <w:rFonts w:ascii="Times New Roman" w:hAnsi="Times New Roman" w:cs="Times New Roman"/>
              <w:b/>
              <w:bCs/>
              <w:noProof/>
              <w:sz w:val="24"/>
              <w:szCs w:val="24"/>
            </w:rPr>
            <w:instrText xml:space="preserve"> TOC \o "1-3" \h \z \u </w:instrText>
          </w:r>
          <w:r w:rsidRPr="009D1B66">
            <w:rPr>
              <w:rFonts w:ascii="Times New Roman" w:hAnsi="Times New Roman" w:cs="Times New Roman"/>
              <w:b/>
              <w:bCs/>
              <w:noProof/>
              <w:sz w:val="24"/>
              <w:szCs w:val="24"/>
            </w:rPr>
            <w:fldChar w:fldCharType="separate"/>
          </w:r>
          <w:hyperlink w:anchor="_Toc5538327" w:history="1">
            <w:r w:rsidR="00E82CE2" w:rsidRPr="009D1B66">
              <w:rPr>
                <w:rStyle w:val="Hyperlink"/>
                <w:rFonts w:ascii="Times New Roman" w:hAnsi="Times New Roman" w:cs="Times New Roman"/>
                <w:noProof/>
                <w:sz w:val="24"/>
                <w:szCs w:val="24"/>
              </w:rPr>
              <w:t>Introduction</w:t>
            </w:r>
            <w:r w:rsidR="00E82CE2" w:rsidRPr="009D1B66">
              <w:rPr>
                <w:rFonts w:ascii="Times New Roman" w:hAnsi="Times New Roman" w:cs="Times New Roman"/>
                <w:noProof/>
                <w:webHidden/>
                <w:sz w:val="24"/>
                <w:szCs w:val="24"/>
              </w:rPr>
              <w:tab/>
            </w:r>
            <w:r w:rsidR="00E82CE2" w:rsidRPr="009D1B66">
              <w:rPr>
                <w:rFonts w:ascii="Times New Roman" w:hAnsi="Times New Roman" w:cs="Times New Roman"/>
                <w:noProof/>
                <w:webHidden/>
                <w:sz w:val="24"/>
                <w:szCs w:val="24"/>
              </w:rPr>
              <w:fldChar w:fldCharType="begin"/>
            </w:r>
            <w:r w:rsidR="00E82CE2" w:rsidRPr="009D1B66">
              <w:rPr>
                <w:rFonts w:ascii="Times New Roman" w:hAnsi="Times New Roman" w:cs="Times New Roman"/>
                <w:noProof/>
                <w:webHidden/>
                <w:sz w:val="24"/>
                <w:szCs w:val="24"/>
              </w:rPr>
              <w:instrText xml:space="preserve"> PAGEREF _Toc5538327 \h </w:instrText>
            </w:r>
            <w:r w:rsidR="00E82CE2" w:rsidRPr="009D1B66">
              <w:rPr>
                <w:rFonts w:ascii="Times New Roman" w:hAnsi="Times New Roman" w:cs="Times New Roman"/>
                <w:noProof/>
                <w:webHidden/>
                <w:sz w:val="24"/>
                <w:szCs w:val="24"/>
              </w:rPr>
            </w:r>
            <w:r w:rsidR="00E82CE2" w:rsidRPr="009D1B66">
              <w:rPr>
                <w:rFonts w:ascii="Times New Roman" w:hAnsi="Times New Roman" w:cs="Times New Roman"/>
                <w:noProof/>
                <w:webHidden/>
                <w:sz w:val="24"/>
                <w:szCs w:val="24"/>
              </w:rPr>
              <w:fldChar w:fldCharType="separate"/>
            </w:r>
            <w:r w:rsidR="00E82CE2" w:rsidRPr="009D1B66">
              <w:rPr>
                <w:rFonts w:ascii="Times New Roman" w:hAnsi="Times New Roman" w:cs="Times New Roman"/>
                <w:noProof/>
                <w:webHidden/>
                <w:sz w:val="24"/>
                <w:szCs w:val="24"/>
              </w:rPr>
              <w:t>2</w:t>
            </w:r>
            <w:r w:rsidR="00E82CE2" w:rsidRPr="009D1B66">
              <w:rPr>
                <w:rFonts w:ascii="Times New Roman" w:hAnsi="Times New Roman" w:cs="Times New Roman"/>
                <w:noProof/>
                <w:webHidden/>
                <w:sz w:val="24"/>
                <w:szCs w:val="24"/>
              </w:rPr>
              <w:fldChar w:fldCharType="end"/>
            </w:r>
          </w:hyperlink>
        </w:p>
        <w:p w14:paraId="7024FFFB" w14:textId="77777777" w:rsidR="00E82CE2" w:rsidRPr="009D1B66" w:rsidRDefault="00A36415">
          <w:pPr>
            <w:pStyle w:val="TOC1"/>
            <w:tabs>
              <w:tab w:val="right" w:leader="dot" w:pos="9016"/>
            </w:tabs>
            <w:rPr>
              <w:rFonts w:ascii="Times New Roman" w:eastAsiaTheme="minorEastAsia" w:hAnsi="Times New Roman" w:cs="Times New Roman"/>
              <w:noProof/>
              <w:sz w:val="24"/>
              <w:szCs w:val="24"/>
              <w:lang w:eastAsia="en-GB"/>
            </w:rPr>
          </w:pPr>
          <w:hyperlink w:anchor="_Toc5538328" w:history="1">
            <w:r w:rsidR="00E82CE2" w:rsidRPr="009D1B66">
              <w:rPr>
                <w:rStyle w:val="Hyperlink"/>
                <w:rFonts w:ascii="Times New Roman" w:hAnsi="Times New Roman" w:cs="Times New Roman"/>
                <w:noProof/>
                <w:sz w:val="24"/>
                <w:szCs w:val="24"/>
              </w:rPr>
              <w:t>The role of the employees within Tesla</w:t>
            </w:r>
            <w:r w:rsidR="00E82CE2" w:rsidRPr="009D1B66">
              <w:rPr>
                <w:rFonts w:ascii="Times New Roman" w:hAnsi="Times New Roman" w:cs="Times New Roman"/>
                <w:noProof/>
                <w:webHidden/>
                <w:sz w:val="24"/>
                <w:szCs w:val="24"/>
              </w:rPr>
              <w:tab/>
            </w:r>
            <w:r w:rsidR="00E82CE2" w:rsidRPr="009D1B66">
              <w:rPr>
                <w:rFonts w:ascii="Times New Roman" w:hAnsi="Times New Roman" w:cs="Times New Roman"/>
                <w:noProof/>
                <w:webHidden/>
                <w:sz w:val="24"/>
                <w:szCs w:val="24"/>
              </w:rPr>
              <w:fldChar w:fldCharType="begin"/>
            </w:r>
            <w:r w:rsidR="00E82CE2" w:rsidRPr="009D1B66">
              <w:rPr>
                <w:rFonts w:ascii="Times New Roman" w:hAnsi="Times New Roman" w:cs="Times New Roman"/>
                <w:noProof/>
                <w:webHidden/>
                <w:sz w:val="24"/>
                <w:szCs w:val="24"/>
              </w:rPr>
              <w:instrText xml:space="preserve"> PAGEREF _Toc5538328 \h </w:instrText>
            </w:r>
            <w:r w:rsidR="00E82CE2" w:rsidRPr="009D1B66">
              <w:rPr>
                <w:rFonts w:ascii="Times New Roman" w:hAnsi="Times New Roman" w:cs="Times New Roman"/>
                <w:noProof/>
                <w:webHidden/>
                <w:sz w:val="24"/>
                <w:szCs w:val="24"/>
              </w:rPr>
            </w:r>
            <w:r w:rsidR="00E82CE2" w:rsidRPr="009D1B66">
              <w:rPr>
                <w:rFonts w:ascii="Times New Roman" w:hAnsi="Times New Roman" w:cs="Times New Roman"/>
                <w:noProof/>
                <w:webHidden/>
                <w:sz w:val="24"/>
                <w:szCs w:val="24"/>
              </w:rPr>
              <w:fldChar w:fldCharType="separate"/>
            </w:r>
            <w:r w:rsidR="00E82CE2" w:rsidRPr="009D1B66">
              <w:rPr>
                <w:rFonts w:ascii="Times New Roman" w:hAnsi="Times New Roman" w:cs="Times New Roman"/>
                <w:noProof/>
                <w:webHidden/>
                <w:sz w:val="24"/>
                <w:szCs w:val="24"/>
              </w:rPr>
              <w:t>3</w:t>
            </w:r>
            <w:r w:rsidR="00E82CE2" w:rsidRPr="009D1B66">
              <w:rPr>
                <w:rFonts w:ascii="Times New Roman" w:hAnsi="Times New Roman" w:cs="Times New Roman"/>
                <w:noProof/>
                <w:webHidden/>
                <w:sz w:val="24"/>
                <w:szCs w:val="24"/>
              </w:rPr>
              <w:fldChar w:fldCharType="end"/>
            </w:r>
          </w:hyperlink>
        </w:p>
        <w:p w14:paraId="567D2808" w14:textId="77777777" w:rsidR="00E82CE2" w:rsidRPr="009D1B66" w:rsidRDefault="00A36415">
          <w:pPr>
            <w:pStyle w:val="TOC1"/>
            <w:tabs>
              <w:tab w:val="right" w:leader="dot" w:pos="9016"/>
            </w:tabs>
            <w:rPr>
              <w:rFonts w:ascii="Times New Roman" w:eastAsiaTheme="minorEastAsia" w:hAnsi="Times New Roman" w:cs="Times New Roman"/>
              <w:noProof/>
              <w:sz w:val="24"/>
              <w:szCs w:val="24"/>
              <w:lang w:eastAsia="en-GB"/>
            </w:rPr>
          </w:pPr>
          <w:hyperlink w:anchor="_Toc5538329" w:history="1">
            <w:r w:rsidR="00E82CE2" w:rsidRPr="009D1B66">
              <w:rPr>
                <w:rStyle w:val="Hyperlink"/>
                <w:rFonts w:ascii="Times New Roman" w:hAnsi="Times New Roman" w:cs="Times New Roman"/>
                <w:noProof/>
                <w:sz w:val="24"/>
                <w:szCs w:val="24"/>
              </w:rPr>
              <w:t>Importance of training and development at Tesla</w:t>
            </w:r>
            <w:r w:rsidR="00E82CE2" w:rsidRPr="009D1B66">
              <w:rPr>
                <w:rFonts w:ascii="Times New Roman" w:hAnsi="Times New Roman" w:cs="Times New Roman"/>
                <w:noProof/>
                <w:webHidden/>
                <w:sz w:val="24"/>
                <w:szCs w:val="24"/>
              </w:rPr>
              <w:tab/>
            </w:r>
            <w:r w:rsidR="00E82CE2" w:rsidRPr="009D1B66">
              <w:rPr>
                <w:rFonts w:ascii="Times New Roman" w:hAnsi="Times New Roman" w:cs="Times New Roman"/>
                <w:noProof/>
                <w:webHidden/>
                <w:sz w:val="24"/>
                <w:szCs w:val="24"/>
              </w:rPr>
              <w:fldChar w:fldCharType="begin"/>
            </w:r>
            <w:r w:rsidR="00E82CE2" w:rsidRPr="009D1B66">
              <w:rPr>
                <w:rFonts w:ascii="Times New Roman" w:hAnsi="Times New Roman" w:cs="Times New Roman"/>
                <w:noProof/>
                <w:webHidden/>
                <w:sz w:val="24"/>
                <w:szCs w:val="24"/>
              </w:rPr>
              <w:instrText xml:space="preserve"> PAGEREF _Toc5538329 \h </w:instrText>
            </w:r>
            <w:r w:rsidR="00E82CE2" w:rsidRPr="009D1B66">
              <w:rPr>
                <w:rFonts w:ascii="Times New Roman" w:hAnsi="Times New Roman" w:cs="Times New Roman"/>
                <w:noProof/>
                <w:webHidden/>
                <w:sz w:val="24"/>
                <w:szCs w:val="24"/>
              </w:rPr>
            </w:r>
            <w:r w:rsidR="00E82CE2" w:rsidRPr="009D1B66">
              <w:rPr>
                <w:rFonts w:ascii="Times New Roman" w:hAnsi="Times New Roman" w:cs="Times New Roman"/>
                <w:noProof/>
                <w:webHidden/>
                <w:sz w:val="24"/>
                <w:szCs w:val="24"/>
              </w:rPr>
              <w:fldChar w:fldCharType="separate"/>
            </w:r>
            <w:r w:rsidR="00E82CE2" w:rsidRPr="009D1B66">
              <w:rPr>
                <w:rFonts w:ascii="Times New Roman" w:hAnsi="Times New Roman" w:cs="Times New Roman"/>
                <w:noProof/>
                <w:webHidden/>
                <w:sz w:val="24"/>
                <w:szCs w:val="24"/>
              </w:rPr>
              <w:t>3</w:t>
            </w:r>
            <w:r w:rsidR="00E82CE2" w:rsidRPr="009D1B66">
              <w:rPr>
                <w:rFonts w:ascii="Times New Roman" w:hAnsi="Times New Roman" w:cs="Times New Roman"/>
                <w:noProof/>
                <w:webHidden/>
                <w:sz w:val="24"/>
                <w:szCs w:val="24"/>
              </w:rPr>
              <w:fldChar w:fldCharType="end"/>
            </w:r>
          </w:hyperlink>
        </w:p>
        <w:p w14:paraId="1A75B1D2" w14:textId="6C722CD3" w:rsidR="00E82CE2" w:rsidRPr="009D1B66" w:rsidRDefault="00A36415">
          <w:pPr>
            <w:pStyle w:val="TOC1"/>
            <w:tabs>
              <w:tab w:val="right" w:leader="dot" w:pos="9016"/>
            </w:tabs>
            <w:rPr>
              <w:rFonts w:ascii="Times New Roman" w:eastAsiaTheme="minorEastAsia" w:hAnsi="Times New Roman" w:cs="Times New Roman"/>
              <w:noProof/>
              <w:sz w:val="24"/>
              <w:szCs w:val="24"/>
              <w:lang w:eastAsia="en-GB"/>
            </w:rPr>
          </w:pPr>
          <w:hyperlink w:anchor="_Toc5538330" w:history="1">
            <w:r w:rsidR="00E82CE2" w:rsidRPr="009D1B66">
              <w:rPr>
                <w:rStyle w:val="Hyperlink"/>
                <w:rFonts w:ascii="Times New Roman" w:hAnsi="Times New Roman" w:cs="Times New Roman"/>
                <w:noProof/>
                <w:sz w:val="24"/>
                <w:szCs w:val="24"/>
              </w:rPr>
              <w:t>Marketing Director at Tesla the importance of this role to the organisation</w:t>
            </w:r>
            <w:r w:rsidR="00E82CE2" w:rsidRPr="009D1B66">
              <w:rPr>
                <w:rFonts w:ascii="Times New Roman" w:hAnsi="Times New Roman" w:cs="Times New Roman"/>
                <w:noProof/>
                <w:webHidden/>
                <w:sz w:val="24"/>
                <w:szCs w:val="24"/>
              </w:rPr>
              <w:tab/>
            </w:r>
            <w:r w:rsidR="00C278F6">
              <w:rPr>
                <w:rFonts w:ascii="Times New Roman" w:hAnsi="Times New Roman" w:cs="Times New Roman"/>
                <w:noProof/>
                <w:webHidden/>
                <w:sz w:val="24"/>
                <w:szCs w:val="24"/>
              </w:rPr>
              <w:t>4</w:t>
            </w:r>
          </w:hyperlink>
        </w:p>
        <w:p w14:paraId="303382E2" w14:textId="77777777" w:rsidR="00E82CE2" w:rsidRPr="009D1B66" w:rsidRDefault="00A36415">
          <w:pPr>
            <w:pStyle w:val="TOC1"/>
            <w:tabs>
              <w:tab w:val="right" w:leader="dot" w:pos="9016"/>
            </w:tabs>
            <w:rPr>
              <w:rFonts w:ascii="Times New Roman" w:eastAsiaTheme="minorEastAsia" w:hAnsi="Times New Roman" w:cs="Times New Roman"/>
              <w:noProof/>
              <w:sz w:val="24"/>
              <w:szCs w:val="24"/>
              <w:lang w:eastAsia="en-GB"/>
            </w:rPr>
          </w:pPr>
          <w:hyperlink w:anchor="_Toc5538331" w:history="1">
            <w:r w:rsidR="00E82CE2" w:rsidRPr="009D1B66">
              <w:rPr>
                <w:rStyle w:val="Hyperlink"/>
                <w:rFonts w:ascii="Times New Roman" w:hAnsi="Times New Roman" w:cs="Times New Roman"/>
                <w:noProof/>
                <w:sz w:val="24"/>
                <w:szCs w:val="24"/>
              </w:rPr>
              <w:t>The skills and knowledge needed to be a Marketing Director</w:t>
            </w:r>
            <w:r w:rsidR="00E82CE2" w:rsidRPr="009D1B66">
              <w:rPr>
                <w:rFonts w:ascii="Times New Roman" w:hAnsi="Times New Roman" w:cs="Times New Roman"/>
                <w:noProof/>
                <w:webHidden/>
                <w:sz w:val="24"/>
                <w:szCs w:val="24"/>
              </w:rPr>
              <w:tab/>
            </w:r>
            <w:r w:rsidR="00E82CE2" w:rsidRPr="009D1B66">
              <w:rPr>
                <w:rFonts w:ascii="Times New Roman" w:hAnsi="Times New Roman" w:cs="Times New Roman"/>
                <w:noProof/>
                <w:webHidden/>
                <w:sz w:val="24"/>
                <w:szCs w:val="24"/>
              </w:rPr>
              <w:fldChar w:fldCharType="begin"/>
            </w:r>
            <w:r w:rsidR="00E82CE2" w:rsidRPr="009D1B66">
              <w:rPr>
                <w:rFonts w:ascii="Times New Roman" w:hAnsi="Times New Roman" w:cs="Times New Roman"/>
                <w:noProof/>
                <w:webHidden/>
                <w:sz w:val="24"/>
                <w:szCs w:val="24"/>
              </w:rPr>
              <w:instrText xml:space="preserve"> PAGEREF _Toc5538331 \h </w:instrText>
            </w:r>
            <w:r w:rsidR="00E82CE2" w:rsidRPr="009D1B66">
              <w:rPr>
                <w:rFonts w:ascii="Times New Roman" w:hAnsi="Times New Roman" w:cs="Times New Roman"/>
                <w:noProof/>
                <w:webHidden/>
                <w:sz w:val="24"/>
                <w:szCs w:val="24"/>
              </w:rPr>
            </w:r>
            <w:r w:rsidR="00E82CE2" w:rsidRPr="009D1B66">
              <w:rPr>
                <w:rFonts w:ascii="Times New Roman" w:hAnsi="Times New Roman" w:cs="Times New Roman"/>
                <w:noProof/>
                <w:webHidden/>
                <w:sz w:val="24"/>
                <w:szCs w:val="24"/>
              </w:rPr>
              <w:fldChar w:fldCharType="separate"/>
            </w:r>
            <w:r w:rsidR="00E82CE2" w:rsidRPr="009D1B66">
              <w:rPr>
                <w:rFonts w:ascii="Times New Roman" w:hAnsi="Times New Roman" w:cs="Times New Roman"/>
                <w:noProof/>
                <w:webHidden/>
                <w:sz w:val="24"/>
                <w:szCs w:val="24"/>
              </w:rPr>
              <w:t>4</w:t>
            </w:r>
            <w:r w:rsidR="00E82CE2" w:rsidRPr="009D1B66">
              <w:rPr>
                <w:rFonts w:ascii="Times New Roman" w:hAnsi="Times New Roman" w:cs="Times New Roman"/>
                <w:noProof/>
                <w:webHidden/>
                <w:sz w:val="24"/>
                <w:szCs w:val="24"/>
              </w:rPr>
              <w:fldChar w:fldCharType="end"/>
            </w:r>
          </w:hyperlink>
        </w:p>
        <w:p w14:paraId="4330D76B" w14:textId="77777777" w:rsidR="00E82CE2" w:rsidRPr="009D1B66" w:rsidRDefault="00A36415">
          <w:pPr>
            <w:pStyle w:val="TOC1"/>
            <w:tabs>
              <w:tab w:val="right" w:leader="dot" w:pos="9016"/>
            </w:tabs>
            <w:rPr>
              <w:rFonts w:ascii="Times New Roman" w:eastAsiaTheme="minorEastAsia" w:hAnsi="Times New Roman" w:cs="Times New Roman"/>
              <w:noProof/>
              <w:sz w:val="24"/>
              <w:szCs w:val="24"/>
              <w:lang w:eastAsia="en-GB"/>
            </w:rPr>
          </w:pPr>
          <w:hyperlink w:anchor="_Toc5538332" w:history="1">
            <w:r w:rsidR="00E82CE2" w:rsidRPr="009D1B66">
              <w:rPr>
                <w:rStyle w:val="Hyperlink"/>
                <w:rFonts w:ascii="Times New Roman" w:hAnsi="Times New Roman" w:cs="Times New Roman"/>
                <w:noProof/>
                <w:sz w:val="24"/>
                <w:szCs w:val="24"/>
              </w:rPr>
              <w:t>SWOT/PESTEL Analysis</w:t>
            </w:r>
            <w:r w:rsidR="00E82CE2" w:rsidRPr="009D1B66">
              <w:rPr>
                <w:rFonts w:ascii="Times New Roman" w:hAnsi="Times New Roman" w:cs="Times New Roman"/>
                <w:noProof/>
                <w:webHidden/>
                <w:sz w:val="24"/>
                <w:szCs w:val="24"/>
              </w:rPr>
              <w:tab/>
            </w:r>
            <w:r w:rsidR="00E82CE2" w:rsidRPr="009D1B66">
              <w:rPr>
                <w:rFonts w:ascii="Times New Roman" w:hAnsi="Times New Roman" w:cs="Times New Roman"/>
                <w:noProof/>
                <w:webHidden/>
                <w:sz w:val="24"/>
                <w:szCs w:val="24"/>
              </w:rPr>
              <w:fldChar w:fldCharType="begin"/>
            </w:r>
            <w:r w:rsidR="00E82CE2" w:rsidRPr="009D1B66">
              <w:rPr>
                <w:rFonts w:ascii="Times New Roman" w:hAnsi="Times New Roman" w:cs="Times New Roman"/>
                <w:noProof/>
                <w:webHidden/>
                <w:sz w:val="24"/>
                <w:szCs w:val="24"/>
              </w:rPr>
              <w:instrText xml:space="preserve"> PAGEREF _Toc5538332 \h </w:instrText>
            </w:r>
            <w:r w:rsidR="00E82CE2" w:rsidRPr="009D1B66">
              <w:rPr>
                <w:rFonts w:ascii="Times New Roman" w:hAnsi="Times New Roman" w:cs="Times New Roman"/>
                <w:noProof/>
                <w:webHidden/>
                <w:sz w:val="24"/>
                <w:szCs w:val="24"/>
              </w:rPr>
            </w:r>
            <w:r w:rsidR="00E82CE2" w:rsidRPr="009D1B66">
              <w:rPr>
                <w:rFonts w:ascii="Times New Roman" w:hAnsi="Times New Roman" w:cs="Times New Roman"/>
                <w:noProof/>
                <w:webHidden/>
                <w:sz w:val="24"/>
                <w:szCs w:val="24"/>
              </w:rPr>
              <w:fldChar w:fldCharType="separate"/>
            </w:r>
            <w:r w:rsidR="00E82CE2" w:rsidRPr="009D1B66">
              <w:rPr>
                <w:rFonts w:ascii="Times New Roman" w:hAnsi="Times New Roman" w:cs="Times New Roman"/>
                <w:noProof/>
                <w:webHidden/>
                <w:sz w:val="24"/>
                <w:szCs w:val="24"/>
              </w:rPr>
              <w:t>5</w:t>
            </w:r>
            <w:r w:rsidR="00E82CE2" w:rsidRPr="009D1B66">
              <w:rPr>
                <w:rFonts w:ascii="Times New Roman" w:hAnsi="Times New Roman" w:cs="Times New Roman"/>
                <w:noProof/>
                <w:webHidden/>
                <w:sz w:val="24"/>
                <w:szCs w:val="24"/>
              </w:rPr>
              <w:fldChar w:fldCharType="end"/>
            </w:r>
          </w:hyperlink>
        </w:p>
        <w:p w14:paraId="43C4EA01" w14:textId="77777777" w:rsidR="00E82CE2" w:rsidRPr="009D1B66" w:rsidRDefault="00A36415">
          <w:pPr>
            <w:pStyle w:val="TOC1"/>
            <w:tabs>
              <w:tab w:val="right" w:leader="dot" w:pos="9016"/>
            </w:tabs>
            <w:rPr>
              <w:rFonts w:ascii="Times New Roman" w:eastAsiaTheme="minorEastAsia" w:hAnsi="Times New Roman" w:cs="Times New Roman"/>
              <w:noProof/>
              <w:sz w:val="24"/>
              <w:szCs w:val="24"/>
              <w:lang w:eastAsia="en-GB"/>
            </w:rPr>
          </w:pPr>
          <w:hyperlink w:anchor="_Toc5538333" w:history="1">
            <w:r w:rsidR="00E82CE2" w:rsidRPr="009D1B66">
              <w:rPr>
                <w:rStyle w:val="Hyperlink"/>
                <w:rFonts w:ascii="Times New Roman" w:hAnsi="Times New Roman" w:cs="Times New Roman"/>
                <w:noProof/>
                <w:sz w:val="24"/>
                <w:szCs w:val="24"/>
              </w:rPr>
              <w:t>Conclusion</w:t>
            </w:r>
            <w:r w:rsidR="00E82CE2" w:rsidRPr="009D1B66">
              <w:rPr>
                <w:rFonts w:ascii="Times New Roman" w:hAnsi="Times New Roman" w:cs="Times New Roman"/>
                <w:noProof/>
                <w:webHidden/>
                <w:sz w:val="24"/>
                <w:szCs w:val="24"/>
              </w:rPr>
              <w:tab/>
            </w:r>
            <w:r w:rsidR="00E82CE2" w:rsidRPr="009D1B66">
              <w:rPr>
                <w:rFonts w:ascii="Times New Roman" w:hAnsi="Times New Roman" w:cs="Times New Roman"/>
                <w:noProof/>
                <w:webHidden/>
                <w:sz w:val="24"/>
                <w:szCs w:val="24"/>
              </w:rPr>
              <w:fldChar w:fldCharType="begin"/>
            </w:r>
            <w:r w:rsidR="00E82CE2" w:rsidRPr="009D1B66">
              <w:rPr>
                <w:rFonts w:ascii="Times New Roman" w:hAnsi="Times New Roman" w:cs="Times New Roman"/>
                <w:noProof/>
                <w:webHidden/>
                <w:sz w:val="24"/>
                <w:szCs w:val="24"/>
              </w:rPr>
              <w:instrText xml:space="preserve"> PAGEREF _Toc5538333 \h </w:instrText>
            </w:r>
            <w:r w:rsidR="00E82CE2" w:rsidRPr="009D1B66">
              <w:rPr>
                <w:rFonts w:ascii="Times New Roman" w:hAnsi="Times New Roman" w:cs="Times New Roman"/>
                <w:noProof/>
                <w:webHidden/>
                <w:sz w:val="24"/>
                <w:szCs w:val="24"/>
              </w:rPr>
            </w:r>
            <w:r w:rsidR="00E82CE2" w:rsidRPr="009D1B66">
              <w:rPr>
                <w:rFonts w:ascii="Times New Roman" w:hAnsi="Times New Roman" w:cs="Times New Roman"/>
                <w:noProof/>
                <w:webHidden/>
                <w:sz w:val="24"/>
                <w:szCs w:val="24"/>
              </w:rPr>
              <w:fldChar w:fldCharType="separate"/>
            </w:r>
            <w:r w:rsidR="00E82CE2" w:rsidRPr="009D1B66">
              <w:rPr>
                <w:rFonts w:ascii="Times New Roman" w:hAnsi="Times New Roman" w:cs="Times New Roman"/>
                <w:noProof/>
                <w:webHidden/>
                <w:sz w:val="24"/>
                <w:szCs w:val="24"/>
              </w:rPr>
              <w:t>6</w:t>
            </w:r>
            <w:r w:rsidR="00E82CE2" w:rsidRPr="009D1B66">
              <w:rPr>
                <w:rFonts w:ascii="Times New Roman" w:hAnsi="Times New Roman" w:cs="Times New Roman"/>
                <w:noProof/>
                <w:webHidden/>
                <w:sz w:val="24"/>
                <w:szCs w:val="24"/>
              </w:rPr>
              <w:fldChar w:fldCharType="end"/>
            </w:r>
          </w:hyperlink>
        </w:p>
        <w:p w14:paraId="745202CD" w14:textId="77777777" w:rsidR="00E82CE2" w:rsidRPr="009D1B66" w:rsidRDefault="00A36415">
          <w:pPr>
            <w:pStyle w:val="TOC1"/>
            <w:tabs>
              <w:tab w:val="right" w:leader="dot" w:pos="9016"/>
            </w:tabs>
            <w:rPr>
              <w:rFonts w:ascii="Times New Roman" w:eastAsiaTheme="minorEastAsia" w:hAnsi="Times New Roman" w:cs="Times New Roman"/>
              <w:noProof/>
              <w:sz w:val="24"/>
              <w:szCs w:val="24"/>
              <w:lang w:eastAsia="en-GB"/>
            </w:rPr>
          </w:pPr>
          <w:hyperlink w:anchor="_Toc5538334" w:history="1">
            <w:r w:rsidR="00E82CE2" w:rsidRPr="009D1B66">
              <w:rPr>
                <w:rStyle w:val="Hyperlink"/>
                <w:rFonts w:ascii="Times New Roman" w:hAnsi="Times New Roman" w:cs="Times New Roman"/>
                <w:noProof/>
                <w:sz w:val="24"/>
                <w:szCs w:val="24"/>
              </w:rPr>
              <w:t>References:</w:t>
            </w:r>
            <w:r w:rsidR="00E82CE2" w:rsidRPr="009D1B66">
              <w:rPr>
                <w:rFonts w:ascii="Times New Roman" w:hAnsi="Times New Roman" w:cs="Times New Roman"/>
                <w:noProof/>
                <w:webHidden/>
                <w:sz w:val="24"/>
                <w:szCs w:val="24"/>
              </w:rPr>
              <w:tab/>
            </w:r>
            <w:r w:rsidR="00E82CE2" w:rsidRPr="009D1B66">
              <w:rPr>
                <w:rFonts w:ascii="Times New Roman" w:hAnsi="Times New Roman" w:cs="Times New Roman"/>
                <w:noProof/>
                <w:webHidden/>
                <w:sz w:val="24"/>
                <w:szCs w:val="24"/>
              </w:rPr>
              <w:fldChar w:fldCharType="begin"/>
            </w:r>
            <w:r w:rsidR="00E82CE2" w:rsidRPr="009D1B66">
              <w:rPr>
                <w:rFonts w:ascii="Times New Roman" w:hAnsi="Times New Roman" w:cs="Times New Roman"/>
                <w:noProof/>
                <w:webHidden/>
                <w:sz w:val="24"/>
                <w:szCs w:val="24"/>
              </w:rPr>
              <w:instrText xml:space="preserve"> PAGEREF _Toc5538334 \h </w:instrText>
            </w:r>
            <w:r w:rsidR="00E82CE2" w:rsidRPr="009D1B66">
              <w:rPr>
                <w:rFonts w:ascii="Times New Roman" w:hAnsi="Times New Roman" w:cs="Times New Roman"/>
                <w:noProof/>
                <w:webHidden/>
                <w:sz w:val="24"/>
                <w:szCs w:val="24"/>
              </w:rPr>
            </w:r>
            <w:r w:rsidR="00E82CE2" w:rsidRPr="009D1B66">
              <w:rPr>
                <w:rFonts w:ascii="Times New Roman" w:hAnsi="Times New Roman" w:cs="Times New Roman"/>
                <w:noProof/>
                <w:webHidden/>
                <w:sz w:val="24"/>
                <w:szCs w:val="24"/>
              </w:rPr>
              <w:fldChar w:fldCharType="separate"/>
            </w:r>
            <w:r w:rsidR="00E82CE2" w:rsidRPr="009D1B66">
              <w:rPr>
                <w:rFonts w:ascii="Times New Roman" w:hAnsi="Times New Roman" w:cs="Times New Roman"/>
                <w:noProof/>
                <w:webHidden/>
                <w:sz w:val="24"/>
                <w:szCs w:val="24"/>
              </w:rPr>
              <w:t>7</w:t>
            </w:r>
            <w:r w:rsidR="00E82CE2" w:rsidRPr="009D1B66">
              <w:rPr>
                <w:rFonts w:ascii="Times New Roman" w:hAnsi="Times New Roman" w:cs="Times New Roman"/>
                <w:noProof/>
                <w:webHidden/>
                <w:sz w:val="24"/>
                <w:szCs w:val="24"/>
              </w:rPr>
              <w:fldChar w:fldCharType="end"/>
            </w:r>
          </w:hyperlink>
        </w:p>
        <w:p w14:paraId="0E417A99" w14:textId="6207346D" w:rsidR="00882833" w:rsidRPr="009D1B66" w:rsidRDefault="00882833">
          <w:pPr>
            <w:rPr>
              <w:rFonts w:ascii="Times New Roman" w:hAnsi="Times New Roman" w:cs="Times New Roman"/>
              <w:sz w:val="24"/>
              <w:szCs w:val="24"/>
            </w:rPr>
          </w:pPr>
          <w:r w:rsidRPr="009D1B66">
            <w:rPr>
              <w:rFonts w:ascii="Times New Roman" w:hAnsi="Times New Roman" w:cs="Times New Roman"/>
              <w:b/>
              <w:bCs/>
              <w:noProof/>
              <w:sz w:val="24"/>
              <w:szCs w:val="24"/>
            </w:rPr>
            <w:fldChar w:fldCharType="end"/>
          </w:r>
        </w:p>
      </w:sdtContent>
    </w:sdt>
    <w:p w14:paraId="7C9A004A" w14:textId="77777777" w:rsidR="00882833" w:rsidRPr="009D1B66" w:rsidRDefault="00882833">
      <w:pPr>
        <w:rPr>
          <w:rFonts w:ascii="Times New Roman" w:eastAsiaTheme="majorEastAsia" w:hAnsi="Times New Roman" w:cs="Times New Roman"/>
          <w:color w:val="2E74B5" w:themeColor="accent1" w:themeShade="BF"/>
          <w:sz w:val="24"/>
          <w:szCs w:val="24"/>
        </w:rPr>
      </w:pPr>
      <w:r w:rsidRPr="009D1B66">
        <w:rPr>
          <w:rFonts w:ascii="Times New Roman" w:hAnsi="Times New Roman" w:cs="Times New Roman"/>
          <w:sz w:val="24"/>
          <w:szCs w:val="24"/>
        </w:rPr>
        <w:br w:type="page"/>
      </w:r>
    </w:p>
    <w:p w14:paraId="190E7A9F" w14:textId="2DEB0792" w:rsidR="00B460C8" w:rsidRPr="00B460C8" w:rsidRDefault="000826AD" w:rsidP="00B460C8">
      <w:pPr>
        <w:pStyle w:val="Heading1"/>
        <w:rPr>
          <w:rFonts w:ascii="Times New Roman" w:hAnsi="Times New Roman" w:cs="Times New Roman"/>
          <w:szCs w:val="24"/>
        </w:rPr>
      </w:pPr>
      <w:bookmarkStart w:id="1" w:name="_Toc5538327"/>
      <w:r w:rsidRPr="00B460C8">
        <w:rPr>
          <w:rFonts w:ascii="Times New Roman" w:hAnsi="Times New Roman" w:cs="Times New Roman"/>
          <w:szCs w:val="24"/>
        </w:rPr>
        <w:t>Introduction</w:t>
      </w:r>
      <w:bookmarkEnd w:id="1"/>
      <w:r w:rsidR="00B460C8">
        <w:rPr>
          <w:rFonts w:ascii="Times New Roman" w:hAnsi="Times New Roman" w:cs="Times New Roman"/>
          <w:szCs w:val="24"/>
        </w:rPr>
        <w:br/>
      </w:r>
    </w:p>
    <w:p w14:paraId="052B574C" w14:textId="12765E55" w:rsidR="000826AD" w:rsidRPr="009D1B66" w:rsidRDefault="000826AD" w:rsidP="000826AD">
      <w:pPr>
        <w:jc w:val="both"/>
        <w:rPr>
          <w:rFonts w:ascii="Times New Roman" w:hAnsi="Times New Roman" w:cs="Times New Roman"/>
          <w:sz w:val="24"/>
          <w:szCs w:val="24"/>
        </w:rPr>
      </w:pPr>
      <w:r w:rsidRPr="009D1B66">
        <w:rPr>
          <w:rFonts w:ascii="Times New Roman" w:hAnsi="Times New Roman" w:cs="Times New Roman"/>
          <w:sz w:val="24"/>
          <w:szCs w:val="24"/>
        </w:rPr>
        <w:t>Back in 2003 a group of entrepreneurial engineers founded the company Tesla. Their main idea was to pr</w:t>
      </w:r>
      <w:r w:rsidR="00B018E8" w:rsidRPr="009D1B66">
        <w:rPr>
          <w:rFonts w:ascii="Times New Roman" w:hAnsi="Times New Roman" w:cs="Times New Roman"/>
          <w:sz w:val="24"/>
          <w:szCs w:val="24"/>
        </w:rPr>
        <w:t>ovide evidence in support of that</w:t>
      </w:r>
      <w:r w:rsidRPr="009D1B66">
        <w:rPr>
          <w:rFonts w:ascii="Times New Roman" w:hAnsi="Times New Roman" w:cs="Times New Roman"/>
          <w:sz w:val="24"/>
          <w:szCs w:val="24"/>
        </w:rPr>
        <w:t xml:space="preserve"> people do not need to compromise </w:t>
      </w:r>
      <w:proofErr w:type="gramStart"/>
      <w:r w:rsidRPr="009D1B66">
        <w:rPr>
          <w:rFonts w:ascii="Times New Roman" w:hAnsi="Times New Roman" w:cs="Times New Roman"/>
          <w:sz w:val="24"/>
          <w:szCs w:val="24"/>
        </w:rPr>
        <w:t>in order to</w:t>
      </w:r>
      <w:proofErr w:type="gramEnd"/>
      <w:r w:rsidRPr="009D1B66">
        <w:rPr>
          <w:rFonts w:ascii="Times New Roman" w:hAnsi="Times New Roman" w:cs="Times New Roman"/>
          <w:sz w:val="24"/>
          <w:szCs w:val="24"/>
        </w:rPr>
        <w:t xml:space="preserve"> drive electric vehicles. In fact, Tesla defines those vehicles are better, quicker and much more fun to drive in contrast with the mass gasoline cars (Tesla, 2019). </w:t>
      </w:r>
      <w:proofErr w:type="gramStart"/>
      <w:r w:rsidRPr="009D1B66">
        <w:rPr>
          <w:rFonts w:ascii="Times New Roman" w:hAnsi="Times New Roman" w:cs="Times New Roman"/>
          <w:sz w:val="24"/>
          <w:szCs w:val="24"/>
        </w:rPr>
        <w:t>At the moment</w:t>
      </w:r>
      <w:proofErr w:type="gramEnd"/>
      <w:r w:rsidRPr="009D1B66">
        <w:rPr>
          <w:rFonts w:ascii="Times New Roman" w:hAnsi="Times New Roman" w:cs="Times New Roman"/>
          <w:sz w:val="24"/>
          <w:szCs w:val="24"/>
        </w:rPr>
        <w:t xml:space="preserve">, the company not only builds electric cars, but also provides a huge variety of infinitely scalable clean energy generation and storage products. The main goal of the company is to move the word towards zero-emission future (Tesla, 2019). </w:t>
      </w:r>
    </w:p>
    <w:p w14:paraId="6AC0AB90" w14:textId="7E0FB8A5" w:rsidR="00912B88" w:rsidRPr="009D1B66" w:rsidRDefault="000826AD" w:rsidP="000826AD">
      <w:pPr>
        <w:jc w:val="both"/>
        <w:rPr>
          <w:rFonts w:ascii="Times New Roman" w:hAnsi="Times New Roman" w:cs="Times New Roman"/>
          <w:sz w:val="24"/>
          <w:szCs w:val="24"/>
        </w:rPr>
      </w:pPr>
      <w:r w:rsidRPr="009D1B66">
        <w:rPr>
          <w:rFonts w:ascii="Times New Roman" w:hAnsi="Times New Roman" w:cs="Times New Roman"/>
          <w:sz w:val="24"/>
          <w:szCs w:val="24"/>
        </w:rPr>
        <w:t xml:space="preserve">Tesla is part of the world electric vehicle </w:t>
      </w:r>
      <w:r w:rsidR="00270EC8" w:rsidRPr="009D1B66">
        <w:rPr>
          <w:rFonts w:ascii="Times New Roman" w:hAnsi="Times New Roman" w:cs="Times New Roman"/>
          <w:sz w:val="24"/>
          <w:szCs w:val="24"/>
        </w:rPr>
        <w:t xml:space="preserve">private </w:t>
      </w:r>
      <w:r w:rsidRPr="009D1B66">
        <w:rPr>
          <w:rFonts w:ascii="Times New Roman" w:hAnsi="Times New Roman" w:cs="Times New Roman"/>
          <w:sz w:val="24"/>
          <w:szCs w:val="24"/>
        </w:rPr>
        <w:t xml:space="preserve">sector. This sector was valued at $119 million back in 2017 (Kumar, 2019). The forecast for this market sector is to reach the incredible &amp;570 million by the end of 2025. </w:t>
      </w:r>
      <w:r w:rsidR="00912B88" w:rsidRPr="009D1B66">
        <w:rPr>
          <w:rFonts w:ascii="Times New Roman" w:hAnsi="Times New Roman" w:cs="Times New Roman"/>
          <w:sz w:val="24"/>
          <w:szCs w:val="24"/>
        </w:rPr>
        <w:t xml:space="preserve">The whole market is focused on producing vehicles that are powered by either a collector system deploying charting stations or by self-charging cars utilised with regenerative braking systems, turbochargers, and others (Kumar, 2019). The current number of the sector say that a total of 2 million electric vehicles were sold back in 2018 worldwide. The estimated sales for 2030 are between 15% and 32% of the global light duty vehicle market. In fact, North America recorded double sales in 2018 and as far as China and Europe are concerned, both experience a sharp increase in sales by 39% and 77%, respectively (Energy International, 2019). </w:t>
      </w:r>
    </w:p>
    <w:p w14:paraId="40170DB3" w14:textId="77777777" w:rsidR="00AE7F1F" w:rsidRDefault="009A7112" w:rsidP="000826AD">
      <w:pPr>
        <w:jc w:val="both"/>
        <w:rPr>
          <w:rFonts w:ascii="Times New Roman" w:hAnsi="Times New Roman" w:cs="Times New Roman"/>
          <w:sz w:val="24"/>
          <w:szCs w:val="24"/>
        </w:rPr>
      </w:pPr>
      <w:r w:rsidRPr="009D1B66">
        <w:rPr>
          <w:rFonts w:ascii="Times New Roman" w:hAnsi="Times New Roman" w:cs="Times New Roman"/>
          <w:sz w:val="24"/>
          <w:szCs w:val="24"/>
        </w:rPr>
        <w:t xml:space="preserve">Turning to the vision and mission statement of Tesla, according to Panmore Institute (2019) the mission of the business is to accelerate the world’s transition to sustainable energy. This statement says that the company is shifting the business to address the current market opportunities and the main trend within the industry, which is to provide renewable energy and integrate it into our daily routine (Panmore, 2019). </w:t>
      </w:r>
    </w:p>
    <w:p w14:paraId="13F9E94D" w14:textId="1379BB67" w:rsidR="009A7112" w:rsidRPr="009D1B66" w:rsidRDefault="009A7112" w:rsidP="000826AD">
      <w:pPr>
        <w:jc w:val="both"/>
        <w:rPr>
          <w:rFonts w:ascii="Times New Roman" w:hAnsi="Times New Roman" w:cs="Times New Roman"/>
          <w:sz w:val="24"/>
          <w:szCs w:val="24"/>
        </w:rPr>
      </w:pPr>
      <w:r w:rsidRPr="009D1B66">
        <w:rPr>
          <w:rFonts w:ascii="Times New Roman" w:hAnsi="Times New Roman" w:cs="Times New Roman"/>
          <w:sz w:val="24"/>
          <w:szCs w:val="24"/>
        </w:rPr>
        <w:t xml:space="preserve">Following the mission statement, the vision of the company is to “create the most compelling car company of the 21st century by driving the world’s transition to electric vehicles” (Panmore, 2019). This statement underlines the </w:t>
      </w:r>
      <w:proofErr w:type="gramStart"/>
      <w:r w:rsidRPr="009D1B66">
        <w:rPr>
          <w:rFonts w:ascii="Times New Roman" w:hAnsi="Times New Roman" w:cs="Times New Roman"/>
          <w:sz w:val="24"/>
          <w:szCs w:val="24"/>
        </w:rPr>
        <w:t>main focus</w:t>
      </w:r>
      <w:proofErr w:type="gramEnd"/>
      <w:r w:rsidRPr="009D1B66">
        <w:rPr>
          <w:rFonts w:ascii="Times New Roman" w:hAnsi="Times New Roman" w:cs="Times New Roman"/>
          <w:sz w:val="24"/>
          <w:szCs w:val="24"/>
        </w:rPr>
        <w:t xml:space="preserve"> of the business, which as mentioned is towards the renewable sources of energy. More specifically, the company believes that the electric car market is a major opportunity to facilitate growth on the worldwide renewable energy market (Panmore, 2019). </w:t>
      </w:r>
    </w:p>
    <w:p w14:paraId="143D93D1" w14:textId="4C13F4EE" w:rsidR="006D3173" w:rsidRPr="009D1B66" w:rsidRDefault="006D3173" w:rsidP="000826AD">
      <w:pPr>
        <w:jc w:val="both"/>
        <w:rPr>
          <w:rFonts w:ascii="Times New Roman" w:hAnsi="Times New Roman" w:cs="Times New Roman"/>
          <w:sz w:val="24"/>
          <w:szCs w:val="24"/>
        </w:rPr>
      </w:pPr>
      <w:r w:rsidRPr="009D1B66">
        <w:rPr>
          <w:rFonts w:ascii="Times New Roman" w:hAnsi="Times New Roman" w:cs="Times New Roman"/>
          <w:sz w:val="24"/>
          <w:szCs w:val="24"/>
        </w:rPr>
        <w:t xml:space="preserve">A recent research conducted by the Financial Times concluded that the electric vehicle customers are people with great sense for the environment and are looking for reliability and range (Campbell, 2018). However, the EPRI Journal emphasises on the fact that people are not only willing to get an extended range, but also to receive more detailed guidance on charging optimisation through the development of utility programs, additional customer information as well as home energy audits. The customers are expecting better charging infrastructure introduced by the car manufacturers in all residences and public locations (EPRI Journal, 2017). </w:t>
      </w:r>
    </w:p>
    <w:p w14:paraId="42DB1853" w14:textId="77777777" w:rsidR="006D3173" w:rsidRPr="009D1B66" w:rsidRDefault="006D3173">
      <w:pPr>
        <w:rPr>
          <w:rFonts w:ascii="Times New Roman" w:hAnsi="Times New Roman" w:cs="Times New Roman"/>
          <w:b/>
          <w:sz w:val="24"/>
          <w:szCs w:val="24"/>
        </w:rPr>
      </w:pPr>
      <w:r w:rsidRPr="009D1B66">
        <w:rPr>
          <w:rFonts w:ascii="Times New Roman" w:hAnsi="Times New Roman" w:cs="Times New Roman"/>
          <w:b/>
          <w:sz w:val="24"/>
          <w:szCs w:val="24"/>
        </w:rPr>
        <w:br w:type="page"/>
      </w:r>
    </w:p>
    <w:p w14:paraId="48FC867E" w14:textId="79D244A5" w:rsidR="00B460C8" w:rsidRPr="00B460C8" w:rsidRDefault="00225051" w:rsidP="00B460C8">
      <w:pPr>
        <w:pStyle w:val="Heading1"/>
        <w:rPr>
          <w:rFonts w:ascii="Times New Roman" w:hAnsi="Times New Roman" w:cs="Times New Roman"/>
          <w:szCs w:val="24"/>
        </w:rPr>
      </w:pPr>
      <w:bookmarkStart w:id="2" w:name="_Toc5538328"/>
      <w:r w:rsidRPr="00B460C8">
        <w:rPr>
          <w:rFonts w:ascii="Times New Roman" w:hAnsi="Times New Roman" w:cs="Times New Roman"/>
          <w:szCs w:val="24"/>
        </w:rPr>
        <w:t>T</w:t>
      </w:r>
      <w:r w:rsidR="000826AD" w:rsidRPr="00B460C8">
        <w:rPr>
          <w:rFonts w:ascii="Times New Roman" w:hAnsi="Times New Roman" w:cs="Times New Roman"/>
          <w:szCs w:val="24"/>
        </w:rPr>
        <w:t xml:space="preserve">he role of the employees within </w:t>
      </w:r>
      <w:r w:rsidRPr="00B460C8">
        <w:rPr>
          <w:rFonts w:ascii="Times New Roman" w:hAnsi="Times New Roman" w:cs="Times New Roman"/>
          <w:szCs w:val="24"/>
        </w:rPr>
        <w:t>Tesla</w:t>
      </w:r>
      <w:bookmarkEnd w:id="2"/>
      <w:r w:rsidR="00B460C8">
        <w:rPr>
          <w:rFonts w:ascii="Times New Roman" w:hAnsi="Times New Roman" w:cs="Times New Roman"/>
          <w:szCs w:val="24"/>
        </w:rPr>
        <w:br/>
      </w:r>
    </w:p>
    <w:p w14:paraId="639B80CC" w14:textId="77777777" w:rsidR="00AE7F1F" w:rsidRDefault="006D3173" w:rsidP="008E2A98">
      <w:pPr>
        <w:spacing w:after="0"/>
        <w:jc w:val="both"/>
        <w:rPr>
          <w:rFonts w:ascii="Times New Roman" w:hAnsi="Times New Roman" w:cs="Times New Roman"/>
          <w:sz w:val="24"/>
          <w:szCs w:val="24"/>
        </w:rPr>
      </w:pPr>
      <w:r w:rsidRPr="009D1B66">
        <w:rPr>
          <w:rFonts w:ascii="Times New Roman" w:hAnsi="Times New Roman" w:cs="Times New Roman"/>
          <w:sz w:val="24"/>
          <w:szCs w:val="24"/>
        </w:rPr>
        <w:t xml:space="preserve">As of 2018, Tesla employs just over 48,000 employees worldwide (Statista, 2019). This number could be translated as a sign of stability and successful goal achievement. </w:t>
      </w:r>
      <w:r w:rsidR="00225051" w:rsidRPr="009D1B66">
        <w:rPr>
          <w:rFonts w:ascii="Times New Roman" w:hAnsi="Times New Roman" w:cs="Times New Roman"/>
          <w:sz w:val="24"/>
          <w:szCs w:val="24"/>
        </w:rPr>
        <w:t>According to Harvard Business Review, employees are the main engine empowering the business (Harvard, 2019). The business cannot survive without motivated employees who work hard to achieve the corporate goals and objectives.  In other world, every employee plays a key role when it comes to supporting the business to deliver and achieve results.</w:t>
      </w:r>
    </w:p>
    <w:p w14:paraId="6F4DF0FD" w14:textId="77777777" w:rsidR="00AE7F1F" w:rsidRDefault="00AE7F1F" w:rsidP="008E2A98">
      <w:pPr>
        <w:spacing w:after="0"/>
        <w:jc w:val="both"/>
        <w:rPr>
          <w:rFonts w:ascii="Times New Roman" w:hAnsi="Times New Roman" w:cs="Times New Roman"/>
          <w:sz w:val="24"/>
          <w:szCs w:val="24"/>
        </w:rPr>
      </w:pPr>
    </w:p>
    <w:p w14:paraId="6FAA91C2" w14:textId="1C230F40" w:rsidR="006D3173" w:rsidRPr="009D1B66" w:rsidRDefault="006D3173" w:rsidP="008E2A98">
      <w:pPr>
        <w:spacing w:after="0"/>
        <w:jc w:val="both"/>
        <w:rPr>
          <w:rFonts w:ascii="Times New Roman" w:hAnsi="Times New Roman" w:cs="Times New Roman"/>
          <w:sz w:val="24"/>
          <w:szCs w:val="24"/>
        </w:rPr>
      </w:pPr>
      <w:r w:rsidRPr="009D1B66">
        <w:rPr>
          <w:rFonts w:ascii="Times New Roman" w:hAnsi="Times New Roman" w:cs="Times New Roman"/>
          <w:sz w:val="24"/>
          <w:szCs w:val="24"/>
        </w:rPr>
        <w:t>Goudreau analyses and compares Musk’ approach towards how he motivates employees with the one performed by one of the greatest leaders of all, Steve Jobs.</w:t>
      </w:r>
      <w:r w:rsidR="00225051" w:rsidRPr="009D1B66">
        <w:rPr>
          <w:rFonts w:ascii="Times New Roman" w:hAnsi="Times New Roman" w:cs="Times New Roman"/>
          <w:sz w:val="24"/>
          <w:szCs w:val="24"/>
        </w:rPr>
        <w:t xml:space="preserve"> She identified similarities between the two in terms of their general approach. By referring to Musk’s biography, she says that he does not set deadlines to any tasks. The main idea is to get the individual to set a deadline on his own and take full responsibility and accountability of the project he or she is assigned to. The main idea is to </w:t>
      </w:r>
      <w:proofErr w:type="gramStart"/>
      <w:r w:rsidR="00225051" w:rsidRPr="009D1B66">
        <w:rPr>
          <w:rFonts w:ascii="Times New Roman" w:hAnsi="Times New Roman" w:cs="Times New Roman"/>
          <w:sz w:val="24"/>
          <w:szCs w:val="24"/>
        </w:rPr>
        <w:t>actually allow</w:t>
      </w:r>
      <w:proofErr w:type="gramEnd"/>
      <w:r w:rsidR="00225051" w:rsidRPr="009D1B66">
        <w:rPr>
          <w:rFonts w:ascii="Times New Roman" w:hAnsi="Times New Roman" w:cs="Times New Roman"/>
          <w:sz w:val="24"/>
          <w:szCs w:val="24"/>
        </w:rPr>
        <w:t xml:space="preserve"> people to feel comfortable when they are taking over a task and Musk says that they are working hard not because he said so but because they are motivated to (Goudreau, 2019). </w:t>
      </w:r>
    </w:p>
    <w:p w14:paraId="617E2AC4" w14:textId="205F5B13" w:rsidR="00B460C8" w:rsidRPr="00B460C8" w:rsidRDefault="00225051" w:rsidP="00B460C8">
      <w:pPr>
        <w:pStyle w:val="Heading1"/>
        <w:rPr>
          <w:rFonts w:ascii="Times New Roman" w:hAnsi="Times New Roman" w:cs="Times New Roman"/>
          <w:szCs w:val="24"/>
        </w:rPr>
      </w:pPr>
      <w:bookmarkStart w:id="3" w:name="_Toc5538329"/>
      <w:r w:rsidRPr="00B460C8">
        <w:rPr>
          <w:rFonts w:ascii="Times New Roman" w:hAnsi="Times New Roman" w:cs="Times New Roman"/>
          <w:szCs w:val="24"/>
        </w:rPr>
        <w:t>Importance of training and development at Tesla</w:t>
      </w:r>
      <w:bookmarkEnd w:id="3"/>
      <w:r w:rsidR="00B460C8">
        <w:rPr>
          <w:rFonts w:ascii="Times New Roman" w:hAnsi="Times New Roman" w:cs="Times New Roman"/>
          <w:szCs w:val="24"/>
        </w:rPr>
        <w:br/>
      </w:r>
    </w:p>
    <w:p w14:paraId="6C3DA190" w14:textId="1B648F15" w:rsidR="00225051" w:rsidRPr="009D1B66" w:rsidRDefault="00225051" w:rsidP="00225051">
      <w:pPr>
        <w:jc w:val="both"/>
        <w:rPr>
          <w:rFonts w:ascii="Times New Roman" w:hAnsi="Times New Roman" w:cs="Times New Roman"/>
          <w:sz w:val="24"/>
          <w:szCs w:val="24"/>
        </w:rPr>
      </w:pPr>
      <w:proofErr w:type="spellStart"/>
      <w:r w:rsidRPr="009D1B66">
        <w:rPr>
          <w:rFonts w:ascii="Times New Roman" w:hAnsi="Times New Roman" w:cs="Times New Roman"/>
          <w:sz w:val="24"/>
          <w:szCs w:val="24"/>
        </w:rPr>
        <w:t>Siedel</w:t>
      </w:r>
      <w:proofErr w:type="spellEnd"/>
      <w:r w:rsidRPr="009D1B66">
        <w:rPr>
          <w:rFonts w:ascii="Times New Roman" w:hAnsi="Times New Roman" w:cs="Times New Roman"/>
          <w:sz w:val="24"/>
          <w:szCs w:val="24"/>
        </w:rPr>
        <w:t xml:space="preserve"> (2019) says that structured training and development is of paramount importance for any business. She emphasises on the fact that it ensures the company that employees have a consistent experience and background knowledge. It is essential to be very consistent in the programme creation </w:t>
      </w:r>
      <w:proofErr w:type="gramStart"/>
      <w:r w:rsidRPr="009D1B66">
        <w:rPr>
          <w:rFonts w:ascii="Times New Roman" w:hAnsi="Times New Roman" w:cs="Times New Roman"/>
          <w:sz w:val="24"/>
          <w:szCs w:val="24"/>
        </w:rPr>
        <w:t>in order to</w:t>
      </w:r>
      <w:proofErr w:type="gramEnd"/>
      <w:r w:rsidRPr="009D1B66">
        <w:rPr>
          <w:rFonts w:ascii="Times New Roman" w:hAnsi="Times New Roman" w:cs="Times New Roman"/>
          <w:sz w:val="24"/>
          <w:szCs w:val="24"/>
        </w:rPr>
        <w:t xml:space="preserve"> benefit from: higher job satisfaction rates, lower staff turnover rates and improved employee performance (</w:t>
      </w:r>
      <w:proofErr w:type="spellStart"/>
      <w:r w:rsidRPr="009D1B66">
        <w:rPr>
          <w:rFonts w:ascii="Times New Roman" w:hAnsi="Times New Roman" w:cs="Times New Roman"/>
          <w:sz w:val="24"/>
          <w:szCs w:val="24"/>
        </w:rPr>
        <w:t>Siedel</w:t>
      </w:r>
      <w:proofErr w:type="spellEnd"/>
      <w:r w:rsidRPr="009D1B66">
        <w:rPr>
          <w:rFonts w:ascii="Times New Roman" w:hAnsi="Times New Roman" w:cs="Times New Roman"/>
          <w:sz w:val="24"/>
          <w:szCs w:val="24"/>
        </w:rPr>
        <w:t xml:space="preserve">, 2019). Apart from those crucial benefits, </w:t>
      </w:r>
      <w:proofErr w:type="spellStart"/>
      <w:r w:rsidRPr="009D1B66">
        <w:rPr>
          <w:rFonts w:ascii="Times New Roman" w:hAnsi="Times New Roman" w:cs="Times New Roman"/>
          <w:sz w:val="24"/>
          <w:szCs w:val="24"/>
        </w:rPr>
        <w:t>Siedel</w:t>
      </w:r>
      <w:proofErr w:type="spellEnd"/>
      <w:r w:rsidRPr="009D1B66">
        <w:rPr>
          <w:rFonts w:ascii="Times New Roman" w:hAnsi="Times New Roman" w:cs="Times New Roman"/>
          <w:sz w:val="24"/>
          <w:szCs w:val="24"/>
        </w:rPr>
        <w:t xml:space="preserve"> says that the main goal of all training and development efforts is to address the weaknesses of the employees. </w:t>
      </w:r>
      <w:r w:rsidR="00BD3130" w:rsidRPr="009D1B66">
        <w:rPr>
          <w:rFonts w:ascii="Times New Roman" w:hAnsi="Times New Roman" w:cs="Times New Roman"/>
          <w:sz w:val="24"/>
          <w:szCs w:val="24"/>
        </w:rPr>
        <w:t xml:space="preserve">For instance, a training programme allows people to identify their knowledge and skills gaps, once this stage is completed both them and the company know on what to work in future. The creation of a development initiative brings employees with common weaknesses </w:t>
      </w:r>
      <w:proofErr w:type="gramStart"/>
      <w:r w:rsidR="00BD3130" w:rsidRPr="009D1B66">
        <w:rPr>
          <w:rFonts w:ascii="Times New Roman" w:hAnsi="Times New Roman" w:cs="Times New Roman"/>
          <w:sz w:val="24"/>
          <w:szCs w:val="24"/>
        </w:rPr>
        <w:t>together</w:t>
      </w:r>
      <w:proofErr w:type="gramEnd"/>
      <w:r w:rsidR="00BD3130" w:rsidRPr="009D1B66">
        <w:rPr>
          <w:rFonts w:ascii="Times New Roman" w:hAnsi="Times New Roman" w:cs="Times New Roman"/>
          <w:sz w:val="24"/>
          <w:szCs w:val="24"/>
        </w:rPr>
        <w:t xml:space="preserve"> so they can work and improve their knowledge and reduce their weak points (</w:t>
      </w:r>
      <w:proofErr w:type="spellStart"/>
      <w:r w:rsidR="00BD3130" w:rsidRPr="009D1B66">
        <w:rPr>
          <w:rFonts w:ascii="Times New Roman" w:hAnsi="Times New Roman" w:cs="Times New Roman"/>
          <w:sz w:val="24"/>
          <w:szCs w:val="24"/>
        </w:rPr>
        <w:t>Siedel</w:t>
      </w:r>
      <w:proofErr w:type="spellEnd"/>
      <w:r w:rsidR="00BD3130" w:rsidRPr="009D1B66">
        <w:rPr>
          <w:rFonts w:ascii="Times New Roman" w:hAnsi="Times New Roman" w:cs="Times New Roman"/>
          <w:sz w:val="24"/>
          <w:szCs w:val="24"/>
        </w:rPr>
        <w:t xml:space="preserve">, 2019). </w:t>
      </w:r>
    </w:p>
    <w:p w14:paraId="59AB1DAB" w14:textId="080CCF1D" w:rsidR="009D1B66" w:rsidRPr="009D1B66" w:rsidRDefault="0049616C" w:rsidP="00511080">
      <w:pPr>
        <w:jc w:val="both"/>
        <w:rPr>
          <w:rFonts w:ascii="Times New Roman" w:hAnsi="Times New Roman" w:cs="Times New Roman"/>
          <w:sz w:val="24"/>
          <w:szCs w:val="24"/>
        </w:rPr>
      </w:pPr>
      <w:r w:rsidRPr="009D1B66">
        <w:rPr>
          <w:rFonts w:ascii="Times New Roman" w:hAnsi="Times New Roman" w:cs="Times New Roman"/>
          <w:sz w:val="24"/>
          <w:szCs w:val="24"/>
        </w:rPr>
        <w:t xml:space="preserve">When it comes to training and development at Tesla, the company created a Tesla Training centre that </w:t>
      </w:r>
      <w:proofErr w:type="gramStart"/>
      <w:r w:rsidRPr="009D1B66">
        <w:rPr>
          <w:rFonts w:ascii="Times New Roman" w:hAnsi="Times New Roman" w:cs="Times New Roman"/>
          <w:sz w:val="24"/>
          <w:szCs w:val="24"/>
        </w:rPr>
        <w:t>is located in</w:t>
      </w:r>
      <w:proofErr w:type="gramEnd"/>
      <w:r w:rsidRPr="009D1B66">
        <w:rPr>
          <w:rFonts w:ascii="Times New Roman" w:hAnsi="Times New Roman" w:cs="Times New Roman"/>
          <w:sz w:val="24"/>
          <w:szCs w:val="24"/>
        </w:rPr>
        <w:t xml:space="preserve"> California. The company utilises this centre </w:t>
      </w:r>
      <w:proofErr w:type="gramStart"/>
      <w:r w:rsidRPr="009D1B66">
        <w:rPr>
          <w:rFonts w:ascii="Times New Roman" w:hAnsi="Times New Roman" w:cs="Times New Roman"/>
          <w:sz w:val="24"/>
          <w:szCs w:val="24"/>
        </w:rPr>
        <w:t>on a daily basis</w:t>
      </w:r>
      <w:proofErr w:type="gramEnd"/>
      <w:r w:rsidRPr="009D1B66">
        <w:rPr>
          <w:rFonts w:ascii="Times New Roman" w:hAnsi="Times New Roman" w:cs="Times New Roman"/>
          <w:sz w:val="24"/>
          <w:szCs w:val="24"/>
        </w:rPr>
        <w:t xml:space="preserve">. It trains new hires as well as people who want to requalify themselves and change their position. The training programmes offered by the centre vary from "manufacturing essentials" through “manufacturing fundamentals” to classes on “leadership”, “management” and “coaching and training”. In this way the company not only ensures that the new hires are well-trained before they start their jobs, but </w:t>
      </w:r>
      <w:proofErr w:type="gramStart"/>
      <w:r w:rsidRPr="009D1B66">
        <w:rPr>
          <w:rFonts w:ascii="Times New Roman" w:hAnsi="Times New Roman" w:cs="Times New Roman"/>
          <w:sz w:val="24"/>
          <w:szCs w:val="24"/>
        </w:rPr>
        <w:t>also</w:t>
      </w:r>
      <w:proofErr w:type="gramEnd"/>
      <w:r w:rsidRPr="009D1B66">
        <w:rPr>
          <w:rFonts w:ascii="Times New Roman" w:hAnsi="Times New Roman" w:cs="Times New Roman"/>
          <w:sz w:val="24"/>
          <w:szCs w:val="24"/>
        </w:rPr>
        <w:t xml:space="preserve"> they can select from other courses which have a great potential to enhance their career further (</w:t>
      </w:r>
      <w:proofErr w:type="spellStart"/>
      <w:r w:rsidRPr="009D1B66">
        <w:rPr>
          <w:rFonts w:ascii="Times New Roman" w:hAnsi="Times New Roman" w:cs="Times New Roman"/>
          <w:sz w:val="24"/>
          <w:szCs w:val="24"/>
        </w:rPr>
        <w:t>DeBord</w:t>
      </w:r>
      <w:proofErr w:type="spellEnd"/>
      <w:r w:rsidRPr="009D1B66">
        <w:rPr>
          <w:rFonts w:ascii="Times New Roman" w:hAnsi="Times New Roman" w:cs="Times New Roman"/>
          <w:sz w:val="24"/>
          <w:szCs w:val="24"/>
        </w:rPr>
        <w:t>, 2018). Following the latest technological and corporate trends, Tesla also provides online learning environment which allows the employees to select from various short online courses to go through and boost their knowledge and experience with the company (</w:t>
      </w:r>
      <w:proofErr w:type="spellStart"/>
      <w:r w:rsidRPr="009D1B66">
        <w:rPr>
          <w:rFonts w:ascii="Times New Roman" w:hAnsi="Times New Roman" w:cs="Times New Roman"/>
          <w:sz w:val="24"/>
          <w:szCs w:val="24"/>
        </w:rPr>
        <w:t>DeBord</w:t>
      </w:r>
      <w:proofErr w:type="spellEnd"/>
      <w:r w:rsidRPr="009D1B66">
        <w:rPr>
          <w:rFonts w:ascii="Times New Roman" w:hAnsi="Times New Roman" w:cs="Times New Roman"/>
          <w:sz w:val="24"/>
          <w:szCs w:val="24"/>
        </w:rPr>
        <w:t xml:space="preserve">, 2018). </w:t>
      </w:r>
    </w:p>
    <w:p w14:paraId="578A9774" w14:textId="2A43B573" w:rsidR="00B460C8" w:rsidRPr="00B460C8" w:rsidRDefault="00511080" w:rsidP="00B460C8">
      <w:pPr>
        <w:pStyle w:val="Heading1"/>
        <w:rPr>
          <w:rFonts w:ascii="Times New Roman" w:hAnsi="Times New Roman" w:cs="Times New Roman"/>
          <w:szCs w:val="24"/>
        </w:rPr>
      </w:pPr>
      <w:bookmarkStart w:id="4" w:name="_Toc5538330"/>
      <w:r w:rsidRPr="00B460C8">
        <w:rPr>
          <w:rFonts w:ascii="Times New Roman" w:hAnsi="Times New Roman" w:cs="Times New Roman"/>
          <w:szCs w:val="24"/>
        </w:rPr>
        <w:t>Marketing Director at Tesla</w:t>
      </w:r>
      <w:r w:rsidR="000826AD" w:rsidRPr="00B460C8">
        <w:rPr>
          <w:rFonts w:ascii="Times New Roman" w:hAnsi="Times New Roman" w:cs="Times New Roman"/>
          <w:szCs w:val="24"/>
        </w:rPr>
        <w:t xml:space="preserve"> the importance of this role to the organisation</w:t>
      </w:r>
      <w:bookmarkEnd w:id="4"/>
      <w:r w:rsidR="00B460C8">
        <w:rPr>
          <w:rFonts w:ascii="Times New Roman" w:hAnsi="Times New Roman" w:cs="Times New Roman"/>
          <w:szCs w:val="24"/>
        </w:rPr>
        <w:br/>
      </w:r>
    </w:p>
    <w:p w14:paraId="3ECB7D98" w14:textId="485FA883" w:rsidR="00511080" w:rsidRPr="009D1B66" w:rsidRDefault="00511080" w:rsidP="00511080">
      <w:pPr>
        <w:jc w:val="both"/>
        <w:rPr>
          <w:rFonts w:ascii="Times New Roman" w:hAnsi="Times New Roman" w:cs="Times New Roman"/>
          <w:sz w:val="24"/>
          <w:szCs w:val="24"/>
        </w:rPr>
      </w:pPr>
      <w:r w:rsidRPr="009D1B66">
        <w:rPr>
          <w:rFonts w:ascii="Times New Roman" w:hAnsi="Times New Roman" w:cs="Times New Roman"/>
          <w:sz w:val="24"/>
          <w:szCs w:val="24"/>
        </w:rPr>
        <w:t xml:space="preserve">The Marketing Director role is generally taking over the responsibility for Tesla’s marketing activities and his/her main goal is to </w:t>
      </w:r>
      <w:proofErr w:type="gramStart"/>
      <w:r w:rsidRPr="009D1B66">
        <w:rPr>
          <w:rFonts w:ascii="Times New Roman" w:hAnsi="Times New Roman" w:cs="Times New Roman"/>
          <w:sz w:val="24"/>
          <w:szCs w:val="24"/>
        </w:rPr>
        <w:t>actually support</w:t>
      </w:r>
      <w:proofErr w:type="gramEnd"/>
      <w:r w:rsidRPr="009D1B66">
        <w:rPr>
          <w:rFonts w:ascii="Times New Roman" w:hAnsi="Times New Roman" w:cs="Times New Roman"/>
          <w:sz w:val="24"/>
          <w:szCs w:val="24"/>
        </w:rPr>
        <w:t xml:space="preserve"> and oversee the development as well as the delivery of well-structured and fully integrated marketing strategy that will allow the company to achieve new edges. This role is of paramount importance, because it is related to the corporate effort that aims to identify, anticipate and satisfy the needs of the main customer base in a profitable way. </w:t>
      </w:r>
    </w:p>
    <w:p w14:paraId="72A42B8D" w14:textId="4A7BB241" w:rsidR="000826AD" w:rsidRPr="009D1B66" w:rsidRDefault="00511080" w:rsidP="00511080">
      <w:pPr>
        <w:jc w:val="both"/>
        <w:rPr>
          <w:rFonts w:ascii="Times New Roman" w:hAnsi="Times New Roman" w:cs="Times New Roman"/>
          <w:sz w:val="24"/>
          <w:szCs w:val="24"/>
        </w:rPr>
      </w:pPr>
      <w:r w:rsidRPr="009D1B66">
        <w:rPr>
          <w:rFonts w:ascii="Times New Roman" w:hAnsi="Times New Roman" w:cs="Times New Roman"/>
          <w:sz w:val="24"/>
          <w:szCs w:val="24"/>
        </w:rPr>
        <w:t xml:space="preserve">The main goal of the Marketing Director at Tesla is to develop and implement a Brand strategy. This means that the current product mix should be aligned to the current market conditions to optimise the rest of the elements of the marketing mix. The knowledge and the experience of the Marketing Director are essential as they support him/her through the process of introducing new campaigns, organising events and managing the digital marketing presence of Tesla. Further to this, the role itself involves a close cooperation with every single department of the organisational structure. For instance, working with the sales team aims to enable them to meet the commercial objectives of the company through the provision of the relevant tools, presentations and materials. Working with finance to align production and advertising budgets are also part of the responsibility map of the </w:t>
      </w:r>
      <w:proofErr w:type="spellStart"/>
      <w:r w:rsidRPr="009D1B66">
        <w:rPr>
          <w:rFonts w:ascii="Times New Roman" w:hAnsi="Times New Roman" w:cs="Times New Roman"/>
          <w:sz w:val="24"/>
          <w:szCs w:val="24"/>
        </w:rPr>
        <w:t>positon</w:t>
      </w:r>
      <w:proofErr w:type="spellEnd"/>
      <w:r w:rsidRPr="009D1B66">
        <w:rPr>
          <w:rFonts w:ascii="Times New Roman" w:hAnsi="Times New Roman" w:cs="Times New Roman"/>
          <w:sz w:val="24"/>
          <w:szCs w:val="24"/>
        </w:rPr>
        <w:t xml:space="preserve">. The Marketing Director works with product managers to define the appropriate programmes which outline the core product benefits in the best possible way to support the message that Tesla distributes to its customers. </w:t>
      </w:r>
      <w:proofErr w:type="gramStart"/>
      <w:r w:rsidRPr="009D1B66">
        <w:rPr>
          <w:rFonts w:ascii="Times New Roman" w:hAnsi="Times New Roman" w:cs="Times New Roman"/>
          <w:sz w:val="24"/>
          <w:szCs w:val="24"/>
        </w:rPr>
        <w:t>Last but not least</w:t>
      </w:r>
      <w:proofErr w:type="gramEnd"/>
      <w:r w:rsidRPr="009D1B66">
        <w:rPr>
          <w:rFonts w:ascii="Times New Roman" w:hAnsi="Times New Roman" w:cs="Times New Roman"/>
          <w:sz w:val="24"/>
          <w:szCs w:val="24"/>
        </w:rPr>
        <w:t xml:space="preserve">, the roles itself is essential, because it is responsible for doing a continuous analysis of the competition and the latest market trends to deliver product and service flexibility on-time and in a costly manner (Charter, 2019). </w:t>
      </w:r>
    </w:p>
    <w:p w14:paraId="046AA1CE" w14:textId="42A3F0EC" w:rsidR="00B460C8" w:rsidRPr="00B460C8" w:rsidRDefault="00511080" w:rsidP="00B460C8">
      <w:pPr>
        <w:pStyle w:val="Heading1"/>
        <w:rPr>
          <w:rFonts w:ascii="Times New Roman" w:hAnsi="Times New Roman" w:cs="Times New Roman"/>
          <w:szCs w:val="24"/>
        </w:rPr>
      </w:pPr>
      <w:bookmarkStart w:id="5" w:name="_Toc5538331"/>
      <w:r w:rsidRPr="00B460C8">
        <w:rPr>
          <w:rFonts w:ascii="Times New Roman" w:hAnsi="Times New Roman" w:cs="Times New Roman"/>
          <w:szCs w:val="24"/>
        </w:rPr>
        <w:t>T</w:t>
      </w:r>
      <w:r w:rsidR="000826AD" w:rsidRPr="00B460C8">
        <w:rPr>
          <w:rFonts w:ascii="Times New Roman" w:hAnsi="Times New Roman" w:cs="Times New Roman"/>
          <w:szCs w:val="24"/>
        </w:rPr>
        <w:t xml:space="preserve">he skills and knowledge needed to </w:t>
      </w:r>
      <w:r w:rsidRPr="00B460C8">
        <w:rPr>
          <w:rFonts w:ascii="Times New Roman" w:hAnsi="Times New Roman" w:cs="Times New Roman"/>
          <w:szCs w:val="24"/>
        </w:rPr>
        <w:t>be a Marketing Director</w:t>
      </w:r>
      <w:bookmarkEnd w:id="5"/>
      <w:r w:rsidR="00B460C8">
        <w:rPr>
          <w:rFonts w:ascii="Times New Roman" w:hAnsi="Times New Roman" w:cs="Times New Roman"/>
          <w:szCs w:val="24"/>
        </w:rPr>
        <w:br/>
      </w:r>
    </w:p>
    <w:p w14:paraId="1C3F1581" w14:textId="0BAFF08A" w:rsidR="00511080" w:rsidRPr="009D1B66" w:rsidRDefault="008E2A98" w:rsidP="008E2A98">
      <w:pPr>
        <w:jc w:val="both"/>
        <w:rPr>
          <w:rFonts w:ascii="Times New Roman" w:hAnsi="Times New Roman" w:cs="Times New Roman"/>
          <w:sz w:val="24"/>
          <w:szCs w:val="24"/>
        </w:rPr>
      </w:pPr>
      <w:r w:rsidRPr="009D1B66">
        <w:rPr>
          <w:rFonts w:ascii="Times New Roman" w:hAnsi="Times New Roman" w:cs="Times New Roman"/>
          <w:sz w:val="24"/>
          <w:szCs w:val="24"/>
        </w:rPr>
        <w:t xml:space="preserve">When it comes to the skills and knowledge that a person should have </w:t>
      </w:r>
      <w:proofErr w:type="gramStart"/>
      <w:r w:rsidRPr="009D1B66">
        <w:rPr>
          <w:rFonts w:ascii="Times New Roman" w:hAnsi="Times New Roman" w:cs="Times New Roman"/>
          <w:sz w:val="24"/>
          <w:szCs w:val="24"/>
        </w:rPr>
        <w:t>in order to</w:t>
      </w:r>
      <w:proofErr w:type="gramEnd"/>
      <w:r w:rsidRPr="009D1B66">
        <w:rPr>
          <w:rFonts w:ascii="Times New Roman" w:hAnsi="Times New Roman" w:cs="Times New Roman"/>
          <w:sz w:val="24"/>
          <w:szCs w:val="24"/>
        </w:rPr>
        <w:t xml:space="preserve"> become a Marketing Director, the skills include, but are not limited to: comprehensive communication and teamwork skills. The person should be adaptable and flexible. He/she should have a strong attention-to-detail skills and should demonstrate good planning and organisational skills. Further to this, he/she should demonstrate creativity and out-of-the-box thinking as well as good commercial awareness. Strong numerical and analytical skills are a must together with intermediate level of IT knowledge (</w:t>
      </w:r>
      <w:proofErr w:type="spellStart"/>
      <w:r w:rsidRPr="009D1B66">
        <w:rPr>
          <w:rFonts w:ascii="Times New Roman" w:hAnsi="Times New Roman" w:cs="Times New Roman"/>
          <w:sz w:val="24"/>
          <w:szCs w:val="24"/>
        </w:rPr>
        <w:t>TargetJobs</w:t>
      </w:r>
      <w:proofErr w:type="spellEnd"/>
      <w:r w:rsidRPr="009D1B66">
        <w:rPr>
          <w:rFonts w:ascii="Times New Roman" w:hAnsi="Times New Roman" w:cs="Times New Roman"/>
          <w:sz w:val="24"/>
          <w:szCs w:val="24"/>
        </w:rPr>
        <w:t xml:space="preserve">, 2019). </w:t>
      </w:r>
    </w:p>
    <w:p w14:paraId="280882A1" w14:textId="7623DFA2" w:rsidR="008E2A98" w:rsidRPr="009D1B66" w:rsidRDefault="008E2A98" w:rsidP="008E2A98">
      <w:pPr>
        <w:jc w:val="both"/>
        <w:rPr>
          <w:rFonts w:ascii="Times New Roman" w:hAnsi="Times New Roman" w:cs="Times New Roman"/>
          <w:sz w:val="24"/>
          <w:szCs w:val="24"/>
        </w:rPr>
      </w:pPr>
      <w:r w:rsidRPr="009D1B66">
        <w:rPr>
          <w:rFonts w:ascii="Times New Roman" w:hAnsi="Times New Roman" w:cs="Times New Roman"/>
          <w:sz w:val="24"/>
          <w:szCs w:val="24"/>
        </w:rPr>
        <w:t xml:space="preserve">Going into more details of the training and development requirements associated with the role of the Marketing Director. The very first training that should be already obtained by the applicant is a </w:t>
      </w:r>
      <w:proofErr w:type="gramStart"/>
      <w:r w:rsidRPr="009D1B66">
        <w:rPr>
          <w:rFonts w:ascii="Times New Roman" w:hAnsi="Times New Roman" w:cs="Times New Roman"/>
          <w:sz w:val="24"/>
          <w:szCs w:val="24"/>
        </w:rPr>
        <w:t>Master Degree</w:t>
      </w:r>
      <w:proofErr w:type="gramEnd"/>
      <w:r w:rsidRPr="009D1B66">
        <w:rPr>
          <w:rFonts w:ascii="Times New Roman" w:hAnsi="Times New Roman" w:cs="Times New Roman"/>
          <w:sz w:val="24"/>
          <w:szCs w:val="24"/>
        </w:rPr>
        <w:t xml:space="preserve"> in the area of marketing. Since Tesla is more technically-oriented, the university qualification could be a combination between marketing economics, business, statistics and IT. Due to its high level within the organisational chart, industrial marketing certifications are a must. For example, memberships and professional qualifications obtained by industry-relevant bodies, such as The Chartered Institute of Marketing or the Institute of Direct and Digital Marketing (</w:t>
      </w:r>
      <w:proofErr w:type="spellStart"/>
      <w:r w:rsidRPr="009D1B66">
        <w:rPr>
          <w:rFonts w:ascii="Times New Roman" w:hAnsi="Times New Roman" w:cs="Times New Roman"/>
          <w:sz w:val="24"/>
          <w:szCs w:val="24"/>
        </w:rPr>
        <w:t>TargetJobs</w:t>
      </w:r>
      <w:proofErr w:type="spellEnd"/>
      <w:r w:rsidRPr="009D1B66">
        <w:rPr>
          <w:rFonts w:ascii="Times New Roman" w:hAnsi="Times New Roman" w:cs="Times New Roman"/>
          <w:sz w:val="24"/>
          <w:szCs w:val="24"/>
        </w:rPr>
        <w:t xml:space="preserve">, 2019). </w:t>
      </w:r>
    </w:p>
    <w:p w14:paraId="5D4E7CAF" w14:textId="77777777" w:rsidR="008E2A98" w:rsidRPr="009D1B66" w:rsidRDefault="008E2A98">
      <w:pPr>
        <w:rPr>
          <w:rFonts w:ascii="Times New Roman" w:eastAsiaTheme="majorEastAsia" w:hAnsi="Times New Roman" w:cs="Times New Roman"/>
          <w:color w:val="2E74B5" w:themeColor="accent1" w:themeShade="BF"/>
          <w:sz w:val="24"/>
          <w:szCs w:val="24"/>
        </w:rPr>
      </w:pPr>
      <w:r w:rsidRPr="009D1B66">
        <w:rPr>
          <w:rFonts w:ascii="Times New Roman" w:hAnsi="Times New Roman" w:cs="Times New Roman"/>
          <w:sz w:val="24"/>
          <w:szCs w:val="24"/>
        </w:rPr>
        <w:br w:type="page"/>
      </w:r>
    </w:p>
    <w:p w14:paraId="501429B1" w14:textId="25D84416" w:rsidR="000826AD" w:rsidRPr="00B460C8" w:rsidRDefault="000826AD" w:rsidP="008E2A98">
      <w:pPr>
        <w:pStyle w:val="Heading1"/>
        <w:rPr>
          <w:rFonts w:ascii="Times New Roman" w:hAnsi="Times New Roman" w:cs="Times New Roman"/>
          <w:szCs w:val="24"/>
        </w:rPr>
      </w:pPr>
      <w:bookmarkStart w:id="6" w:name="_Toc5538332"/>
      <w:r w:rsidRPr="00B460C8">
        <w:rPr>
          <w:rFonts w:ascii="Times New Roman" w:hAnsi="Times New Roman" w:cs="Times New Roman"/>
          <w:szCs w:val="24"/>
        </w:rPr>
        <w:t>SWOT/PES</w:t>
      </w:r>
      <w:r w:rsidR="00270EC8" w:rsidRPr="00B460C8">
        <w:rPr>
          <w:rFonts w:ascii="Times New Roman" w:hAnsi="Times New Roman" w:cs="Times New Roman"/>
          <w:szCs w:val="24"/>
        </w:rPr>
        <w:t>TLE</w:t>
      </w:r>
      <w:r w:rsidRPr="00B460C8">
        <w:rPr>
          <w:rFonts w:ascii="Times New Roman" w:hAnsi="Times New Roman" w:cs="Times New Roman"/>
          <w:szCs w:val="24"/>
        </w:rPr>
        <w:t xml:space="preserve"> Analysis</w:t>
      </w:r>
      <w:bookmarkEnd w:id="6"/>
    </w:p>
    <w:p w14:paraId="2BE444CB" w14:textId="30C69678" w:rsidR="00910D9B" w:rsidRPr="009D1B66" w:rsidRDefault="00910D9B" w:rsidP="00910D9B">
      <w:pPr>
        <w:jc w:val="both"/>
        <w:rPr>
          <w:rFonts w:ascii="Times New Roman" w:hAnsi="Times New Roman" w:cs="Times New Roman"/>
          <w:sz w:val="24"/>
          <w:szCs w:val="24"/>
        </w:rPr>
      </w:pPr>
      <w:r w:rsidRPr="009D1B66">
        <w:rPr>
          <w:rFonts w:ascii="Times New Roman" w:hAnsi="Times New Roman" w:cs="Times New Roman"/>
          <w:sz w:val="24"/>
          <w:szCs w:val="24"/>
        </w:rPr>
        <w:t xml:space="preserve">The SWOT analysis marketing tool is a tool generally used to examine the micro marketing environment. It is a matrix that emphasises on the core corporate strengths and weaknesses and it outlines the current market opportunities as well as threats. In contrast, the PESTLE analysis marketing tool, </w:t>
      </w:r>
      <w:proofErr w:type="gramStart"/>
      <w:r w:rsidRPr="009D1B66">
        <w:rPr>
          <w:rFonts w:ascii="Times New Roman" w:hAnsi="Times New Roman" w:cs="Times New Roman"/>
          <w:sz w:val="24"/>
          <w:szCs w:val="24"/>
        </w:rPr>
        <w:t>looks into</w:t>
      </w:r>
      <w:proofErr w:type="gramEnd"/>
      <w:r w:rsidRPr="009D1B66">
        <w:rPr>
          <w:rFonts w:ascii="Times New Roman" w:hAnsi="Times New Roman" w:cs="Times New Roman"/>
          <w:sz w:val="24"/>
          <w:szCs w:val="24"/>
        </w:rPr>
        <w:t xml:space="preserve"> the bigger picture and it evaluates factors that are “far” from the business and it has limited control over them. </w:t>
      </w:r>
    </w:p>
    <w:p w14:paraId="4D8742E0" w14:textId="123957AC" w:rsidR="00910D9B" w:rsidRPr="009D1B66" w:rsidRDefault="00910D9B" w:rsidP="00910D9B">
      <w:pPr>
        <w:jc w:val="both"/>
        <w:rPr>
          <w:rFonts w:ascii="Times New Roman" w:hAnsi="Times New Roman" w:cs="Times New Roman"/>
          <w:sz w:val="24"/>
          <w:szCs w:val="24"/>
        </w:rPr>
      </w:pPr>
      <w:r w:rsidRPr="009D1B66">
        <w:rPr>
          <w:rFonts w:ascii="Times New Roman" w:hAnsi="Times New Roman" w:cs="Times New Roman"/>
          <w:sz w:val="24"/>
          <w:szCs w:val="24"/>
        </w:rPr>
        <w:t xml:space="preserve">The following table presents the SWOT analysis marketing tool applied to the Tesla Company. The SWOT research has been conducted the Panmore Institute back at the end of 2018. Overall, the recommendations for the business is to consider expanding its operations in foreign markets to exploit the global growth for renewable sources of energy </w:t>
      </w:r>
      <w:proofErr w:type="gramStart"/>
      <w:r w:rsidRPr="009D1B66">
        <w:rPr>
          <w:rFonts w:ascii="Times New Roman" w:hAnsi="Times New Roman" w:cs="Times New Roman"/>
          <w:sz w:val="24"/>
          <w:szCs w:val="24"/>
        </w:rPr>
        <w:t>and also</w:t>
      </w:r>
      <w:proofErr w:type="gramEnd"/>
      <w:r w:rsidRPr="009D1B66">
        <w:rPr>
          <w:rFonts w:ascii="Times New Roman" w:hAnsi="Times New Roman" w:cs="Times New Roman"/>
          <w:sz w:val="24"/>
          <w:szCs w:val="24"/>
        </w:rPr>
        <w:t xml:space="preserve"> to continue increase investments in product innovation. Tesla should focus on diversifying its supply chain to reduce and eliminate supply-side risks (Panmore Institute, 2018). </w:t>
      </w:r>
    </w:p>
    <w:tbl>
      <w:tblPr>
        <w:tblStyle w:val="PlainTable1"/>
        <w:tblW w:w="0" w:type="auto"/>
        <w:tblLook w:val="04A0" w:firstRow="1" w:lastRow="0" w:firstColumn="1" w:lastColumn="0" w:noHBand="0" w:noVBand="1"/>
      </w:tblPr>
      <w:tblGrid>
        <w:gridCol w:w="4508"/>
        <w:gridCol w:w="4508"/>
      </w:tblGrid>
      <w:tr w:rsidR="00910D9B" w:rsidRPr="009D1B66" w14:paraId="56981C3C" w14:textId="77777777" w:rsidTr="00910D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2E01B01" w14:textId="2AB4C0C7" w:rsidR="00910D9B" w:rsidRPr="009D1B66" w:rsidRDefault="00910D9B" w:rsidP="00910D9B">
            <w:pPr>
              <w:jc w:val="both"/>
              <w:rPr>
                <w:rFonts w:ascii="Times New Roman" w:hAnsi="Times New Roman" w:cs="Times New Roman"/>
                <w:sz w:val="24"/>
                <w:szCs w:val="24"/>
              </w:rPr>
            </w:pPr>
            <w:r w:rsidRPr="009D1B66">
              <w:rPr>
                <w:rFonts w:ascii="Times New Roman" w:hAnsi="Times New Roman" w:cs="Times New Roman"/>
                <w:sz w:val="24"/>
                <w:szCs w:val="24"/>
              </w:rPr>
              <w:t>Strengths</w:t>
            </w:r>
          </w:p>
        </w:tc>
        <w:tc>
          <w:tcPr>
            <w:tcW w:w="4508" w:type="dxa"/>
          </w:tcPr>
          <w:p w14:paraId="0A78C7DD" w14:textId="73544B50" w:rsidR="00910D9B" w:rsidRPr="009D1B66" w:rsidRDefault="00910D9B" w:rsidP="00910D9B">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Weaknesses</w:t>
            </w:r>
          </w:p>
        </w:tc>
      </w:tr>
      <w:tr w:rsidR="00910D9B" w:rsidRPr="009D1B66" w14:paraId="1F40F1FE" w14:textId="77777777" w:rsidTr="00910D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226A4BE" w14:textId="77777777" w:rsidR="00910D9B" w:rsidRPr="009D1B66" w:rsidRDefault="00910D9B" w:rsidP="00910D9B">
            <w:pPr>
              <w:pStyle w:val="ListParagraph"/>
              <w:numPr>
                <w:ilvl w:val="0"/>
                <w:numId w:val="7"/>
              </w:numPr>
              <w:jc w:val="both"/>
              <w:rPr>
                <w:rFonts w:ascii="Times New Roman" w:hAnsi="Times New Roman" w:cs="Times New Roman"/>
                <w:sz w:val="24"/>
                <w:szCs w:val="24"/>
              </w:rPr>
            </w:pPr>
            <w:r w:rsidRPr="009D1B66">
              <w:rPr>
                <w:rFonts w:ascii="Times New Roman" w:hAnsi="Times New Roman" w:cs="Times New Roman"/>
                <w:sz w:val="24"/>
                <w:szCs w:val="24"/>
              </w:rPr>
              <w:t>Highly innovative processes</w:t>
            </w:r>
          </w:p>
          <w:p w14:paraId="0F8ADBDA" w14:textId="77777777" w:rsidR="00910D9B" w:rsidRPr="009D1B66" w:rsidRDefault="00910D9B" w:rsidP="00910D9B">
            <w:pPr>
              <w:pStyle w:val="ListParagraph"/>
              <w:numPr>
                <w:ilvl w:val="0"/>
                <w:numId w:val="7"/>
              </w:numPr>
              <w:jc w:val="both"/>
              <w:rPr>
                <w:rFonts w:ascii="Times New Roman" w:hAnsi="Times New Roman" w:cs="Times New Roman"/>
                <w:sz w:val="24"/>
                <w:szCs w:val="24"/>
              </w:rPr>
            </w:pPr>
            <w:r w:rsidRPr="009D1B66">
              <w:rPr>
                <w:rFonts w:ascii="Times New Roman" w:hAnsi="Times New Roman" w:cs="Times New Roman"/>
                <w:sz w:val="24"/>
                <w:szCs w:val="24"/>
              </w:rPr>
              <w:t>Strong brand</w:t>
            </w:r>
          </w:p>
          <w:p w14:paraId="2480176B" w14:textId="5D20F0F7" w:rsidR="00910D9B" w:rsidRPr="009D1B66" w:rsidRDefault="00910D9B" w:rsidP="00910D9B">
            <w:pPr>
              <w:pStyle w:val="ListParagraph"/>
              <w:numPr>
                <w:ilvl w:val="0"/>
                <w:numId w:val="7"/>
              </w:numPr>
              <w:jc w:val="both"/>
              <w:rPr>
                <w:rFonts w:ascii="Times New Roman" w:hAnsi="Times New Roman" w:cs="Times New Roman"/>
                <w:sz w:val="24"/>
                <w:szCs w:val="24"/>
              </w:rPr>
            </w:pPr>
            <w:r w:rsidRPr="009D1B66">
              <w:rPr>
                <w:rFonts w:ascii="Times New Roman" w:hAnsi="Times New Roman" w:cs="Times New Roman"/>
                <w:sz w:val="24"/>
                <w:szCs w:val="24"/>
              </w:rPr>
              <w:t>Strong control on production processes</w:t>
            </w:r>
          </w:p>
        </w:tc>
        <w:tc>
          <w:tcPr>
            <w:tcW w:w="4508" w:type="dxa"/>
          </w:tcPr>
          <w:p w14:paraId="12AB2B87" w14:textId="77777777" w:rsidR="00910D9B" w:rsidRPr="009D1B66" w:rsidRDefault="00910D9B" w:rsidP="00910D9B">
            <w:pPr>
              <w:pStyle w:val="ListParagraph"/>
              <w:numPr>
                <w:ilvl w:val="0"/>
                <w:numId w:val="7"/>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Limited market presence</w:t>
            </w:r>
          </w:p>
          <w:p w14:paraId="4BB1A1D3" w14:textId="77777777" w:rsidR="00910D9B" w:rsidRPr="009D1B66" w:rsidRDefault="00910D9B" w:rsidP="00910D9B">
            <w:pPr>
              <w:pStyle w:val="ListParagraph"/>
              <w:numPr>
                <w:ilvl w:val="0"/>
                <w:numId w:val="7"/>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Limited supply chain</w:t>
            </w:r>
          </w:p>
          <w:p w14:paraId="610F33BE" w14:textId="7899F5F0" w:rsidR="00910D9B" w:rsidRPr="009D1B66" w:rsidRDefault="00910D9B" w:rsidP="00910D9B">
            <w:pPr>
              <w:pStyle w:val="ListParagraph"/>
              <w:numPr>
                <w:ilvl w:val="0"/>
                <w:numId w:val="7"/>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High prices</w:t>
            </w:r>
          </w:p>
        </w:tc>
      </w:tr>
      <w:tr w:rsidR="00910D9B" w:rsidRPr="009D1B66" w14:paraId="2FCA0635" w14:textId="77777777" w:rsidTr="00910D9B">
        <w:tc>
          <w:tcPr>
            <w:cnfStyle w:val="001000000000" w:firstRow="0" w:lastRow="0" w:firstColumn="1" w:lastColumn="0" w:oddVBand="0" w:evenVBand="0" w:oddHBand="0" w:evenHBand="0" w:firstRowFirstColumn="0" w:firstRowLastColumn="0" w:lastRowFirstColumn="0" w:lastRowLastColumn="0"/>
            <w:tcW w:w="4508" w:type="dxa"/>
          </w:tcPr>
          <w:p w14:paraId="19905B51" w14:textId="61D76175" w:rsidR="00910D9B" w:rsidRPr="009D1B66" w:rsidRDefault="00910D9B" w:rsidP="00910D9B">
            <w:pPr>
              <w:jc w:val="both"/>
              <w:rPr>
                <w:rFonts w:ascii="Times New Roman" w:hAnsi="Times New Roman" w:cs="Times New Roman"/>
                <w:sz w:val="24"/>
                <w:szCs w:val="24"/>
              </w:rPr>
            </w:pPr>
            <w:r w:rsidRPr="009D1B66">
              <w:rPr>
                <w:rFonts w:ascii="Times New Roman" w:hAnsi="Times New Roman" w:cs="Times New Roman"/>
                <w:sz w:val="24"/>
                <w:szCs w:val="24"/>
              </w:rPr>
              <w:t>Opportunities</w:t>
            </w:r>
          </w:p>
        </w:tc>
        <w:tc>
          <w:tcPr>
            <w:tcW w:w="4508" w:type="dxa"/>
          </w:tcPr>
          <w:p w14:paraId="520BF530" w14:textId="03DA1EAC" w:rsidR="00910D9B" w:rsidRPr="009D1B66" w:rsidRDefault="00910D9B" w:rsidP="00910D9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Threats</w:t>
            </w:r>
          </w:p>
        </w:tc>
      </w:tr>
      <w:tr w:rsidR="00910D9B" w:rsidRPr="009D1B66" w14:paraId="06169091" w14:textId="77777777" w:rsidTr="00910D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C512E2E" w14:textId="77777777" w:rsidR="00910D9B" w:rsidRPr="009D1B66" w:rsidRDefault="00910D9B" w:rsidP="00910D9B">
            <w:pPr>
              <w:pStyle w:val="ListParagraph"/>
              <w:numPr>
                <w:ilvl w:val="0"/>
                <w:numId w:val="6"/>
              </w:numPr>
              <w:jc w:val="both"/>
              <w:rPr>
                <w:rFonts w:ascii="Times New Roman" w:hAnsi="Times New Roman" w:cs="Times New Roman"/>
                <w:sz w:val="24"/>
                <w:szCs w:val="24"/>
              </w:rPr>
            </w:pPr>
            <w:r w:rsidRPr="009D1B66">
              <w:rPr>
                <w:rFonts w:ascii="Times New Roman" w:hAnsi="Times New Roman" w:cs="Times New Roman"/>
                <w:sz w:val="24"/>
                <w:szCs w:val="24"/>
              </w:rPr>
              <w:t>Global sales expansion</w:t>
            </w:r>
          </w:p>
          <w:p w14:paraId="616575E6" w14:textId="77777777" w:rsidR="00910D9B" w:rsidRPr="009D1B66" w:rsidRDefault="00910D9B" w:rsidP="00910D9B">
            <w:pPr>
              <w:pStyle w:val="ListParagraph"/>
              <w:numPr>
                <w:ilvl w:val="0"/>
                <w:numId w:val="6"/>
              </w:numPr>
              <w:jc w:val="both"/>
              <w:rPr>
                <w:rFonts w:ascii="Times New Roman" w:hAnsi="Times New Roman" w:cs="Times New Roman"/>
                <w:sz w:val="24"/>
                <w:szCs w:val="24"/>
              </w:rPr>
            </w:pPr>
            <w:r w:rsidRPr="009D1B66">
              <w:rPr>
                <w:rFonts w:ascii="Times New Roman" w:hAnsi="Times New Roman" w:cs="Times New Roman"/>
                <w:sz w:val="24"/>
                <w:szCs w:val="24"/>
              </w:rPr>
              <w:t>Global supply chain expansion</w:t>
            </w:r>
          </w:p>
          <w:p w14:paraId="745CFBF0" w14:textId="0C68D492" w:rsidR="00910D9B" w:rsidRPr="009D1B66" w:rsidRDefault="00910D9B" w:rsidP="00910D9B">
            <w:pPr>
              <w:pStyle w:val="ListParagraph"/>
              <w:numPr>
                <w:ilvl w:val="0"/>
                <w:numId w:val="6"/>
              </w:numPr>
              <w:jc w:val="both"/>
              <w:rPr>
                <w:rFonts w:ascii="Times New Roman" w:hAnsi="Times New Roman" w:cs="Times New Roman"/>
                <w:sz w:val="24"/>
                <w:szCs w:val="24"/>
              </w:rPr>
            </w:pPr>
            <w:r w:rsidRPr="009D1B66">
              <w:rPr>
                <w:rFonts w:ascii="Times New Roman" w:hAnsi="Times New Roman" w:cs="Times New Roman"/>
                <w:sz w:val="24"/>
                <w:szCs w:val="24"/>
              </w:rPr>
              <w:t>Business diversification</w:t>
            </w:r>
          </w:p>
        </w:tc>
        <w:tc>
          <w:tcPr>
            <w:tcW w:w="4508" w:type="dxa"/>
          </w:tcPr>
          <w:p w14:paraId="35731F54" w14:textId="77777777" w:rsidR="00910D9B" w:rsidRPr="009D1B66" w:rsidRDefault="00910D9B" w:rsidP="00910D9B">
            <w:pPr>
              <w:pStyle w:val="ListParagraph"/>
              <w:numPr>
                <w:ilvl w:val="0"/>
                <w:numId w:val="5"/>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Aggressive competition</w:t>
            </w:r>
          </w:p>
          <w:p w14:paraId="1C85A831" w14:textId="77777777" w:rsidR="00910D9B" w:rsidRPr="009D1B66" w:rsidRDefault="00910D9B" w:rsidP="00910D9B">
            <w:pPr>
              <w:pStyle w:val="ListParagraph"/>
              <w:numPr>
                <w:ilvl w:val="0"/>
                <w:numId w:val="5"/>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Fluctuations in material prices</w:t>
            </w:r>
          </w:p>
          <w:p w14:paraId="2E3A1A7A" w14:textId="4E922F00" w:rsidR="00910D9B" w:rsidRPr="009D1B66" w:rsidRDefault="00910D9B" w:rsidP="00910D9B">
            <w:pPr>
              <w:pStyle w:val="ListParagraph"/>
              <w:numPr>
                <w:ilvl w:val="0"/>
                <w:numId w:val="5"/>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Dealership regulations</w:t>
            </w:r>
          </w:p>
        </w:tc>
      </w:tr>
    </w:tbl>
    <w:p w14:paraId="3DFCD509" w14:textId="35F65CE8" w:rsidR="00910D9B" w:rsidRPr="009D1B66" w:rsidRDefault="00B460C8" w:rsidP="00910D9B">
      <w:pPr>
        <w:jc w:val="both"/>
        <w:rPr>
          <w:rFonts w:ascii="Times New Roman" w:hAnsi="Times New Roman" w:cs="Times New Roman"/>
          <w:sz w:val="24"/>
          <w:szCs w:val="24"/>
        </w:rPr>
      </w:pPr>
      <w:r>
        <w:rPr>
          <w:rFonts w:ascii="Times New Roman" w:hAnsi="Times New Roman" w:cs="Times New Roman"/>
          <w:sz w:val="24"/>
          <w:szCs w:val="24"/>
        </w:rPr>
        <w:br/>
      </w:r>
      <w:r w:rsidR="00910D9B" w:rsidRPr="009D1B66">
        <w:rPr>
          <w:rFonts w:ascii="Times New Roman" w:hAnsi="Times New Roman" w:cs="Times New Roman"/>
          <w:sz w:val="24"/>
          <w:szCs w:val="24"/>
        </w:rPr>
        <w:t xml:space="preserve">Following the SWOT analysis, the next table is focused on the Political, the Economic, the Social, the Technological as well as the Legal and the Environmental factors that have a great potential to impact Tesla’s operations. </w:t>
      </w:r>
    </w:p>
    <w:tbl>
      <w:tblPr>
        <w:tblStyle w:val="PlainTable1"/>
        <w:tblW w:w="0" w:type="auto"/>
        <w:tblLook w:val="04A0" w:firstRow="1" w:lastRow="0" w:firstColumn="1" w:lastColumn="0" w:noHBand="0" w:noVBand="1"/>
      </w:tblPr>
      <w:tblGrid>
        <w:gridCol w:w="1763"/>
        <w:gridCol w:w="7253"/>
      </w:tblGrid>
      <w:tr w:rsidR="00910D9B" w:rsidRPr="009D1B66" w14:paraId="3D44A34A" w14:textId="77777777" w:rsidTr="004A70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Pr>
          <w:p w14:paraId="08BE1C0E" w14:textId="5624728C" w:rsidR="00910D9B" w:rsidRPr="009D1B66" w:rsidRDefault="00910D9B" w:rsidP="00910D9B">
            <w:pPr>
              <w:jc w:val="both"/>
              <w:rPr>
                <w:rFonts w:ascii="Times New Roman" w:hAnsi="Times New Roman" w:cs="Times New Roman"/>
                <w:sz w:val="24"/>
                <w:szCs w:val="24"/>
              </w:rPr>
            </w:pPr>
            <w:r w:rsidRPr="009D1B66">
              <w:rPr>
                <w:rFonts w:ascii="Times New Roman" w:hAnsi="Times New Roman" w:cs="Times New Roman"/>
                <w:sz w:val="24"/>
                <w:szCs w:val="24"/>
              </w:rPr>
              <w:t>Political Factors</w:t>
            </w:r>
          </w:p>
        </w:tc>
        <w:tc>
          <w:tcPr>
            <w:tcW w:w="7488" w:type="dxa"/>
          </w:tcPr>
          <w:p w14:paraId="3CBF6EBC" w14:textId="450B1DC2" w:rsidR="004A70B3" w:rsidRPr="009D1B66" w:rsidRDefault="004A70B3" w:rsidP="004A70B3">
            <w:pPr>
              <w:pStyle w:val="ListParagraph"/>
              <w:numPr>
                <w:ilvl w:val="0"/>
                <w:numId w:val="9"/>
              </w:num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D1B66">
              <w:rPr>
                <w:rFonts w:ascii="Times New Roman" w:hAnsi="Times New Roman" w:cs="Times New Roman"/>
                <w:b w:val="0"/>
                <w:sz w:val="24"/>
                <w:szCs w:val="24"/>
              </w:rPr>
              <w:t>Governmental support for electric vehicles (opportunity)</w:t>
            </w:r>
          </w:p>
          <w:p w14:paraId="73D72B9F" w14:textId="65DDE3DF" w:rsidR="004A70B3" w:rsidRPr="009D1B66" w:rsidRDefault="004A70B3" w:rsidP="004A70B3">
            <w:pPr>
              <w:pStyle w:val="ListParagraph"/>
              <w:numPr>
                <w:ilvl w:val="0"/>
                <w:numId w:val="9"/>
              </w:num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D1B66">
              <w:rPr>
                <w:rFonts w:ascii="Times New Roman" w:hAnsi="Times New Roman" w:cs="Times New Roman"/>
                <w:b w:val="0"/>
                <w:sz w:val="24"/>
                <w:szCs w:val="24"/>
              </w:rPr>
              <w:t>Supporting green energy global trade agreements (opportunity)</w:t>
            </w:r>
          </w:p>
          <w:p w14:paraId="0046F57E" w14:textId="296070E1" w:rsidR="00910D9B" w:rsidRPr="009D1B66" w:rsidRDefault="004A70B3" w:rsidP="004A70B3">
            <w:pPr>
              <w:pStyle w:val="ListParagraph"/>
              <w:numPr>
                <w:ilvl w:val="0"/>
                <w:numId w:val="9"/>
              </w:num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b w:val="0"/>
                <w:sz w:val="24"/>
                <w:szCs w:val="24"/>
              </w:rPr>
              <w:t xml:space="preserve">Political stability in </w:t>
            </w:r>
            <w:proofErr w:type="gramStart"/>
            <w:r w:rsidRPr="009D1B66">
              <w:rPr>
                <w:rFonts w:ascii="Times New Roman" w:hAnsi="Times New Roman" w:cs="Times New Roman"/>
                <w:b w:val="0"/>
                <w:sz w:val="24"/>
                <w:szCs w:val="24"/>
              </w:rPr>
              <w:t>the majority of</w:t>
            </w:r>
            <w:proofErr w:type="gramEnd"/>
            <w:r w:rsidRPr="009D1B66">
              <w:rPr>
                <w:rFonts w:ascii="Times New Roman" w:hAnsi="Times New Roman" w:cs="Times New Roman"/>
                <w:b w:val="0"/>
                <w:sz w:val="24"/>
                <w:szCs w:val="24"/>
              </w:rPr>
              <w:t xml:space="preserve"> major markets (opportunity)</w:t>
            </w:r>
          </w:p>
        </w:tc>
      </w:tr>
      <w:tr w:rsidR="00910D9B" w:rsidRPr="009D1B66" w14:paraId="34AC954D" w14:textId="77777777" w:rsidTr="004A70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Pr>
          <w:p w14:paraId="0D39106D" w14:textId="4F4B43DE" w:rsidR="00910D9B" w:rsidRPr="009D1B66" w:rsidRDefault="00910D9B" w:rsidP="00910D9B">
            <w:pPr>
              <w:jc w:val="both"/>
              <w:rPr>
                <w:rFonts w:ascii="Times New Roman" w:hAnsi="Times New Roman" w:cs="Times New Roman"/>
                <w:sz w:val="24"/>
                <w:szCs w:val="24"/>
              </w:rPr>
            </w:pPr>
            <w:r w:rsidRPr="009D1B66">
              <w:rPr>
                <w:rFonts w:ascii="Times New Roman" w:hAnsi="Times New Roman" w:cs="Times New Roman"/>
                <w:sz w:val="24"/>
                <w:szCs w:val="24"/>
              </w:rPr>
              <w:t>Economic Factors</w:t>
            </w:r>
          </w:p>
        </w:tc>
        <w:tc>
          <w:tcPr>
            <w:tcW w:w="7488" w:type="dxa"/>
          </w:tcPr>
          <w:p w14:paraId="1A245B34" w14:textId="0110930B" w:rsidR="004A70B3" w:rsidRPr="009D1B66" w:rsidRDefault="004A70B3" w:rsidP="004A70B3">
            <w:pPr>
              <w:pStyle w:val="ListParagraph"/>
              <w:numPr>
                <w:ilvl w:val="0"/>
                <w:numId w:val="10"/>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Decrease of the battery expenses (opportunity)</w:t>
            </w:r>
          </w:p>
          <w:p w14:paraId="7FCB9EAC" w14:textId="2661E8BE" w:rsidR="004A70B3" w:rsidRPr="009D1B66" w:rsidRDefault="004A70B3" w:rsidP="004A70B3">
            <w:pPr>
              <w:pStyle w:val="ListParagraph"/>
              <w:numPr>
                <w:ilvl w:val="0"/>
                <w:numId w:val="10"/>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Decrease of renewable energy expenses (opportunity)</w:t>
            </w:r>
          </w:p>
          <w:p w14:paraId="6137CC7C" w14:textId="152A8596" w:rsidR="00910D9B" w:rsidRPr="009D1B66" w:rsidRDefault="004A70B3" w:rsidP="004A70B3">
            <w:pPr>
              <w:pStyle w:val="ListParagraph"/>
              <w:numPr>
                <w:ilvl w:val="0"/>
                <w:numId w:val="10"/>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Economic stability issues in some EU countries (threat)</w:t>
            </w:r>
          </w:p>
        </w:tc>
      </w:tr>
      <w:tr w:rsidR="00910D9B" w:rsidRPr="009D1B66" w14:paraId="1195D639" w14:textId="77777777" w:rsidTr="004A70B3">
        <w:tc>
          <w:tcPr>
            <w:cnfStyle w:val="001000000000" w:firstRow="0" w:lastRow="0" w:firstColumn="1" w:lastColumn="0" w:oddVBand="0" w:evenVBand="0" w:oddHBand="0" w:evenHBand="0" w:firstRowFirstColumn="0" w:firstRowLastColumn="0" w:lastRowFirstColumn="0" w:lastRowLastColumn="0"/>
            <w:tcW w:w="1528" w:type="dxa"/>
          </w:tcPr>
          <w:p w14:paraId="5BE88629" w14:textId="157781C7" w:rsidR="00910D9B" w:rsidRPr="009D1B66" w:rsidRDefault="00910D9B" w:rsidP="00910D9B">
            <w:pPr>
              <w:jc w:val="both"/>
              <w:rPr>
                <w:rFonts w:ascii="Times New Roman" w:hAnsi="Times New Roman" w:cs="Times New Roman"/>
                <w:sz w:val="24"/>
                <w:szCs w:val="24"/>
              </w:rPr>
            </w:pPr>
            <w:r w:rsidRPr="009D1B66">
              <w:rPr>
                <w:rFonts w:ascii="Times New Roman" w:hAnsi="Times New Roman" w:cs="Times New Roman"/>
                <w:sz w:val="24"/>
                <w:szCs w:val="24"/>
              </w:rPr>
              <w:t>Social Factors</w:t>
            </w:r>
          </w:p>
        </w:tc>
        <w:tc>
          <w:tcPr>
            <w:tcW w:w="7488" w:type="dxa"/>
          </w:tcPr>
          <w:p w14:paraId="54948BEF" w14:textId="4D4B662C" w:rsidR="004A70B3" w:rsidRPr="009D1B66" w:rsidRDefault="004A70B3" w:rsidP="004A70B3">
            <w:pPr>
              <w:pStyle w:val="ListParagraph"/>
              <w:numPr>
                <w:ilvl w:val="0"/>
                <w:numId w:val="10"/>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Increased recognition and popularity of low-carbon lifestyles (opportunity)</w:t>
            </w:r>
          </w:p>
          <w:p w14:paraId="61C9338D" w14:textId="44509630" w:rsidR="004A70B3" w:rsidRPr="009D1B66" w:rsidRDefault="004A70B3" w:rsidP="004A70B3">
            <w:pPr>
              <w:pStyle w:val="ListParagraph"/>
              <w:numPr>
                <w:ilvl w:val="0"/>
                <w:numId w:val="10"/>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Increased demand for renewable energy (opportunity)</w:t>
            </w:r>
          </w:p>
          <w:p w14:paraId="026FAEE9" w14:textId="7ECB9F5B" w:rsidR="00910D9B" w:rsidRPr="009D1B66" w:rsidRDefault="004A70B3" w:rsidP="004A70B3">
            <w:pPr>
              <w:pStyle w:val="ListParagraph"/>
              <w:numPr>
                <w:ilvl w:val="0"/>
                <w:numId w:val="10"/>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Improving wealth distribution in developing markets (opportunity)</w:t>
            </w:r>
          </w:p>
        </w:tc>
      </w:tr>
      <w:tr w:rsidR="00910D9B" w:rsidRPr="009D1B66" w14:paraId="652AD62E" w14:textId="77777777" w:rsidTr="004A70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Pr>
          <w:p w14:paraId="3C47F751" w14:textId="532F2AC8" w:rsidR="00910D9B" w:rsidRPr="009D1B66" w:rsidRDefault="004A70B3" w:rsidP="00910D9B">
            <w:pPr>
              <w:jc w:val="both"/>
              <w:rPr>
                <w:rFonts w:ascii="Times New Roman" w:hAnsi="Times New Roman" w:cs="Times New Roman"/>
                <w:sz w:val="24"/>
                <w:szCs w:val="24"/>
              </w:rPr>
            </w:pPr>
            <w:r w:rsidRPr="009D1B66">
              <w:rPr>
                <w:rFonts w:ascii="Times New Roman" w:hAnsi="Times New Roman" w:cs="Times New Roman"/>
                <w:sz w:val="24"/>
                <w:szCs w:val="24"/>
              </w:rPr>
              <w:t>Technological factors</w:t>
            </w:r>
          </w:p>
        </w:tc>
        <w:tc>
          <w:tcPr>
            <w:tcW w:w="7488" w:type="dxa"/>
          </w:tcPr>
          <w:p w14:paraId="6621F30F" w14:textId="2FA90BF2" w:rsidR="004A70B3" w:rsidRPr="009D1B66" w:rsidRDefault="004A70B3" w:rsidP="004A70B3">
            <w:pPr>
              <w:pStyle w:val="ListParagraph"/>
              <w:numPr>
                <w:ilvl w:val="0"/>
                <w:numId w:val="11"/>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Increased rate of technological change (opportunity &amp; threat)</w:t>
            </w:r>
          </w:p>
          <w:p w14:paraId="3F7664EF" w14:textId="3F9D691B" w:rsidR="004A70B3" w:rsidRPr="009D1B66" w:rsidRDefault="004A70B3" w:rsidP="004A70B3">
            <w:pPr>
              <w:pStyle w:val="ListParagraph"/>
              <w:numPr>
                <w:ilvl w:val="0"/>
                <w:numId w:val="11"/>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Increased automation in business (opportunity)</w:t>
            </w:r>
          </w:p>
          <w:p w14:paraId="2FE7A828" w14:textId="5F1CCF5F" w:rsidR="00910D9B" w:rsidRPr="009D1B66" w:rsidRDefault="004A70B3" w:rsidP="004A70B3">
            <w:pPr>
              <w:pStyle w:val="ListParagraph"/>
              <w:numPr>
                <w:ilvl w:val="0"/>
                <w:numId w:val="11"/>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Increased popularity of mobile apps (opportunity)</w:t>
            </w:r>
          </w:p>
        </w:tc>
      </w:tr>
      <w:tr w:rsidR="00910D9B" w:rsidRPr="009D1B66" w14:paraId="711039E0" w14:textId="77777777" w:rsidTr="004A70B3">
        <w:tc>
          <w:tcPr>
            <w:cnfStyle w:val="001000000000" w:firstRow="0" w:lastRow="0" w:firstColumn="1" w:lastColumn="0" w:oddVBand="0" w:evenVBand="0" w:oddHBand="0" w:evenHBand="0" w:firstRowFirstColumn="0" w:firstRowLastColumn="0" w:lastRowFirstColumn="0" w:lastRowLastColumn="0"/>
            <w:tcW w:w="1528" w:type="dxa"/>
          </w:tcPr>
          <w:p w14:paraId="37677FC6" w14:textId="4C917751" w:rsidR="00910D9B" w:rsidRPr="009D1B66" w:rsidRDefault="004A70B3" w:rsidP="00910D9B">
            <w:pPr>
              <w:jc w:val="both"/>
              <w:rPr>
                <w:rFonts w:ascii="Times New Roman" w:hAnsi="Times New Roman" w:cs="Times New Roman"/>
                <w:sz w:val="24"/>
                <w:szCs w:val="24"/>
              </w:rPr>
            </w:pPr>
            <w:r w:rsidRPr="009D1B66">
              <w:rPr>
                <w:rFonts w:ascii="Times New Roman" w:hAnsi="Times New Roman" w:cs="Times New Roman"/>
                <w:sz w:val="24"/>
                <w:szCs w:val="24"/>
              </w:rPr>
              <w:t>Legal factors</w:t>
            </w:r>
          </w:p>
        </w:tc>
        <w:tc>
          <w:tcPr>
            <w:tcW w:w="7488" w:type="dxa"/>
          </w:tcPr>
          <w:p w14:paraId="697E0A2B" w14:textId="06C95C54" w:rsidR="004A70B3" w:rsidRPr="009D1B66" w:rsidRDefault="004A70B3" w:rsidP="004A70B3">
            <w:pPr>
              <w:pStyle w:val="ListParagraph"/>
              <w:numPr>
                <w:ilvl w:val="0"/>
                <w:numId w:val="13"/>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Expanded international patent protection (opportunity)</w:t>
            </w:r>
          </w:p>
          <w:p w14:paraId="2359048A" w14:textId="65F3EF3C" w:rsidR="004A70B3" w:rsidRPr="009D1B66" w:rsidRDefault="004A70B3" w:rsidP="004A70B3">
            <w:pPr>
              <w:pStyle w:val="ListParagraph"/>
              <w:numPr>
                <w:ilvl w:val="0"/>
                <w:numId w:val="13"/>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Stricter energy consumption regulations (opportunity)</w:t>
            </w:r>
          </w:p>
          <w:p w14:paraId="189D9956" w14:textId="428842CB" w:rsidR="00910D9B" w:rsidRPr="009D1B66" w:rsidRDefault="004A70B3" w:rsidP="004A70B3">
            <w:pPr>
              <w:pStyle w:val="ListParagraph"/>
              <w:numPr>
                <w:ilvl w:val="0"/>
                <w:numId w:val="13"/>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Dealership sales regulations in USA (opportunity &amp; threat)</w:t>
            </w:r>
          </w:p>
        </w:tc>
      </w:tr>
      <w:tr w:rsidR="00910D9B" w:rsidRPr="009D1B66" w14:paraId="45A7EC63" w14:textId="77777777" w:rsidTr="004A70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Pr>
          <w:p w14:paraId="16894B13" w14:textId="039B34F9" w:rsidR="00910D9B" w:rsidRPr="009D1B66" w:rsidRDefault="004A70B3" w:rsidP="00910D9B">
            <w:pPr>
              <w:jc w:val="both"/>
              <w:rPr>
                <w:rFonts w:ascii="Times New Roman" w:hAnsi="Times New Roman" w:cs="Times New Roman"/>
                <w:sz w:val="24"/>
                <w:szCs w:val="24"/>
              </w:rPr>
            </w:pPr>
            <w:r w:rsidRPr="009D1B66">
              <w:rPr>
                <w:rFonts w:ascii="Times New Roman" w:hAnsi="Times New Roman" w:cs="Times New Roman"/>
                <w:sz w:val="24"/>
                <w:szCs w:val="24"/>
              </w:rPr>
              <w:t>Environmental factors</w:t>
            </w:r>
          </w:p>
        </w:tc>
        <w:tc>
          <w:tcPr>
            <w:tcW w:w="7488" w:type="dxa"/>
          </w:tcPr>
          <w:p w14:paraId="007B83A6" w14:textId="77777777" w:rsidR="004A70B3" w:rsidRPr="009D1B66" w:rsidRDefault="004A70B3" w:rsidP="004A70B3">
            <w:pPr>
              <w:pStyle w:val="ListParagraph"/>
              <w:numPr>
                <w:ilvl w:val="0"/>
                <w:numId w:val="12"/>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Climate change (opportunity)</w:t>
            </w:r>
          </w:p>
          <w:p w14:paraId="1D76357F" w14:textId="1C321A8B" w:rsidR="004A70B3" w:rsidRPr="009D1B66" w:rsidRDefault="004A70B3" w:rsidP="004A70B3">
            <w:pPr>
              <w:pStyle w:val="ListParagraph"/>
              <w:numPr>
                <w:ilvl w:val="0"/>
                <w:numId w:val="12"/>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Expanding environmental initiatives worldwide (opportunity)</w:t>
            </w:r>
          </w:p>
          <w:p w14:paraId="2C11E5C1" w14:textId="020E08D9" w:rsidR="00910D9B" w:rsidRPr="009D1B66" w:rsidRDefault="004A70B3" w:rsidP="00B460C8">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D1B66">
              <w:rPr>
                <w:rFonts w:ascii="Times New Roman" w:hAnsi="Times New Roman" w:cs="Times New Roman"/>
                <w:sz w:val="24"/>
                <w:szCs w:val="24"/>
              </w:rPr>
              <w:t>Rising standards on waste disposal (opportunity)</w:t>
            </w:r>
            <w:r w:rsidR="00B460C8">
              <w:rPr>
                <w:rFonts w:ascii="Times New Roman" w:hAnsi="Times New Roman" w:cs="Times New Roman"/>
                <w:sz w:val="24"/>
                <w:szCs w:val="24"/>
              </w:rPr>
              <w:t xml:space="preserve"> </w:t>
            </w:r>
            <w:r w:rsidR="00B460C8" w:rsidRPr="009D1B66">
              <w:rPr>
                <w:rFonts w:ascii="Times New Roman" w:hAnsi="Times New Roman" w:cs="Times New Roman"/>
                <w:sz w:val="24"/>
                <w:szCs w:val="24"/>
              </w:rPr>
              <w:t>(</w:t>
            </w:r>
            <w:proofErr w:type="spellStart"/>
            <w:r w:rsidR="00B460C8" w:rsidRPr="009D1B66">
              <w:rPr>
                <w:rFonts w:ascii="Times New Roman" w:hAnsi="Times New Roman" w:cs="Times New Roman"/>
                <w:sz w:val="24"/>
                <w:szCs w:val="24"/>
              </w:rPr>
              <w:t>Dudovskiy</w:t>
            </w:r>
            <w:proofErr w:type="spellEnd"/>
            <w:r w:rsidR="00B460C8" w:rsidRPr="009D1B66">
              <w:rPr>
                <w:rFonts w:ascii="Times New Roman" w:hAnsi="Times New Roman" w:cs="Times New Roman"/>
                <w:sz w:val="24"/>
                <w:szCs w:val="24"/>
              </w:rPr>
              <w:t xml:space="preserve">, 2018). </w:t>
            </w:r>
          </w:p>
        </w:tc>
      </w:tr>
    </w:tbl>
    <w:p w14:paraId="49311240" w14:textId="3EA56BD9" w:rsidR="004A70B3" w:rsidRPr="009D1B66" w:rsidRDefault="004A70B3" w:rsidP="00910D9B">
      <w:pPr>
        <w:jc w:val="both"/>
        <w:rPr>
          <w:rFonts w:ascii="Times New Roman" w:hAnsi="Times New Roman" w:cs="Times New Roman"/>
          <w:sz w:val="24"/>
          <w:szCs w:val="24"/>
        </w:rPr>
      </w:pPr>
      <w:r w:rsidRPr="009D1B66">
        <w:rPr>
          <w:rFonts w:ascii="Times New Roman" w:hAnsi="Times New Roman" w:cs="Times New Roman"/>
          <w:sz w:val="24"/>
          <w:szCs w:val="24"/>
        </w:rPr>
        <w:t xml:space="preserve">Overall, there are multiple opportunities for Tesla coming from the macro environmental analysis. The company could increase its business growth by taking advantage of the current supporting green energy global trade agreements and expand internationally. In fact, by increasing its marketing aggressiveness the company could easily expand its operations and deal with issues related to dealerships and supply chain. </w:t>
      </w:r>
    </w:p>
    <w:p w14:paraId="346DF24F" w14:textId="5F2F9A12" w:rsidR="000826AD" w:rsidRPr="00B460C8" w:rsidRDefault="000826AD" w:rsidP="008E1655">
      <w:pPr>
        <w:pStyle w:val="Heading1"/>
        <w:rPr>
          <w:rFonts w:ascii="Times New Roman" w:hAnsi="Times New Roman" w:cs="Times New Roman"/>
          <w:szCs w:val="24"/>
        </w:rPr>
      </w:pPr>
      <w:bookmarkStart w:id="7" w:name="_Toc5538333"/>
      <w:r w:rsidRPr="00B460C8">
        <w:rPr>
          <w:rFonts w:ascii="Times New Roman" w:hAnsi="Times New Roman" w:cs="Times New Roman"/>
          <w:szCs w:val="24"/>
        </w:rPr>
        <w:t>Conclusion</w:t>
      </w:r>
      <w:bookmarkEnd w:id="7"/>
      <w:r w:rsidR="00B460C8">
        <w:rPr>
          <w:rFonts w:ascii="Times New Roman" w:hAnsi="Times New Roman" w:cs="Times New Roman"/>
          <w:szCs w:val="24"/>
        </w:rPr>
        <w:br/>
      </w:r>
    </w:p>
    <w:p w14:paraId="7FFFFFC5" w14:textId="2B756EAE" w:rsidR="00DC5B28" w:rsidRPr="009D1B66" w:rsidRDefault="008E1655" w:rsidP="008E1655">
      <w:pPr>
        <w:jc w:val="both"/>
        <w:rPr>
          <w:rFonts w:ascii="Times New Roman" w:hAnsi="Times New Roman" w:cs="Times New Roman"/>
          <w:sz w:val="24"/>
          <w:szCs w:val="24"/>
        </w:rPr>
      </w:pPr>
      <w:r w:rsidRPr="009D1B66">
        <w:rPr>
          <w:rFonts w:ascii="Times New Roman" w:hAnsi="Times New Roman" w:cs="Times New Roman"/>
          <w:sz w:val="24"/>
          <w:szCs w:val="24"/>
        </w:rPr>
        <w:t xml:space="preserve">Overall, Tesla is part of an industry that is getting more and more popular with greater demands for new products and innovation. However, to retain and improve its current success, Tesla needs to realise the importance of the employees and the role they play in the process of achieving the corporate objectives. Constant improvement and expansion of all training events carried out by the company are of paramount importance to allow the business to retain its current top talent. Improving the skills and the knowledge of the employees could increase the profitability and the effectiveness of the business. </w:t>
      </w:r>
      <w:proofErr w:type="gramStart"/>
      <w:r w:rsidRPr="009D1B66">
        <w:rPr>
          <w:rFonts w:ascii="Times New Roman" w:hAnsi="Times New Roman" w:cs="Times New Roman"/>
          <w:sz w:val="24"/>
          <w:szCs w:val="24"/>
        </w:rPr>
        <w:t>Last but not least</w:t>
      </w:r>
      <w:proofErr w:type="gramEnd"/>
      <w:r w:rsidRPr="009D1B66">
        <w:rPr>
          <w:rFonts w:ascii="Times New Roman" w:hAnsi="Times New Roman" w:cs="Times New Roman"/>
          <w:sz w:val="24"/>
          <w:szCs w:val="24"/>
        </w:rPr>
        <w:t xml:space="preserve">, the company should take advantage of some major market opportunities supported by local and foreign governments in the worldwide effort to go completely green and rely solely on renewable sources of energy. </w:t>
      </w:r>
    </w:p>
    <w:p w14:paraId="0F7B079A" w14:textId="77777777" w:rsidR="00481015" w:rsidRPr="009D1B66" w:rsidRDefault="00481015">
      <w:pPr>
        <w:rPr>
          <w:rFonts w:ascii="Times New Roman" w:hAnsi="Times New Roman" w:cs="Times New Roman"/>
          <w:sz w:val="24"/>
          <w:szCs w:val="24"/>
        </w:rPr>
      </w:pPr>
      <w:r w:rsidRPr="009D1B66">
        <w:rPr>
          <w:rFonts w:ascii="Times New Roman" w:hAnsi="Times New Roman" w:cs="Times New Roman"/>
          <w:sz w:val="24"/>
          <w:szCs w:val="24"/>
        </w:rPr>
        <w:br w:type="page"/>
      </w:r>
    </w:p>
    <w:p w14:paraId="1E63A0CE" w14:textId="77DE5DA8" w:rsidR="00481015" w:rsidRPr="000E5860" w:rsidRDefault="00481015" w:rsidP="00481015">
      <w:pPr>
        <w:pStyle w:val="Heading1"/>
        <w:rPr>
          <w:rFonts w:ascii="Times New Roman" w:hAnsi="Times New Roman" w:cs="Times New Roman"/>
          <w:szCs w:val="24"/>
        </w:rPr>
      </w:pPr>
      <w:bookmarkStart w:id="8" w:name="_Toc5538334"/>
      <w:r w:rsidRPr="000E5860">
        <w:rPr>
          <w:rFonts w:ascii="Times New Roman" w:hAnsi="Times New Roman" w:cs="Times New Roman"/>
          <w:szCs w:val="24"/>
        </w:rPr>
        <w:t>References:</w:t>
      </w:r>
      <w:bookmarkEnd w:id="8"/>
      <w:r w:rsidR="000E5860">
        <w:rPr>
          <w:rFonts w:ascii="Times New Roman" w:hAnsi="Times New Roman" w:cs="Times New Roman"/>
          <w:szCs w:val="24"/>
        </w:rPr>
        <w:br/>
      </w:r>
    </w:p>
    <w:p w14:paraId="1E202327" w14:textId="77777777" w:rsidR="00E82CE2" w:rsidRPr="009D1B66" w:rsidRDefault="00E82CE2" w:rsidP="00E82CE2">
      <w:pPr>
        <w:rPr>
          <w:rFonts w:ascii="Times New Roman" w:hAnsi="Times New Roman" w:cs="Times New Roman"/>
          <w:color w:val="000000"/>
          <w:sz w:val="24"/>
          <w:szCs w:val="24"/>
          <w:shd w:val="clear" w:color="auto" w:fill="FFFFFF"/>
        </w:rPr>
      </w:pPr>
      <w:r w:rsidRPr="009D1B66">
        <w:rPr>
          <w:rFonts w:ascii="Times New Roman" w:hAnsi="Times New Roman" w:cs="Times New Roman"/>
          <w:color w:val="000000"/>
          <w:sz w:val="24"/>
          <w:szCs w:val="24"/>
          <w:shd w:val="clear" w:color="auto" w:fill="FFFFFF"/>
        </w:rPr>
        <w:t>Campbell (2018). </w:t>
      </w:r>
      <w:r w:rsidRPr="009D1B66">
        <w:rPr>
          <w:rFonts w:ascii="Times New Roman" w:hAnsi="Times New Roman" w:cs="Times New Roman"/>
          <w:i/>
          <w:iCs/>
          <w:color w:val="000000"/>
          <w:sz w:val="24"/>
          <w:szCs w:val="24"/>
          <w:shd w:val="clear" w:color="auto" w:fill="FFFFFF"/>
        </w:rPr>
        <w:t>Should you buy an electric car? | Financial Times</w:t>
      </w:r>
      <w:r w:rsidRPr="009D1B66">
        <w:rPr>
          <w:rFonts w:ascii="Times New Roman" w:hAnsi="Times New Roman" w:cs="Times New Roman"/>
          <w:color w:val="000000"/>
          <w:sz w:val="24"/>
          <w:szCs w:val="24"/>
          <w:shd w:val="clear" w:color="auto" w:fill="FFFFFF"/>
        </w:rPr>
        <w:t>. [online] Ft.com. Available at: https://www.ft.com/content/6940cbaa-a7b7-11e8-8ecf-a7ae1beff35b [Accessed 7 Apr. 2019].</w:t>
      </w:r>
    </w:p>
    <w:p w14:paraId="51F15D64" w14:textId="77777777" w:rsidR="00E82CE2" w:rsidRPr="009D1B66" w:rsidRDefault="00E82CE2" w:rsidP="00E82CE2">
      <w:pPr>
        <w:rPr>
          <w:rFonts w:ascii="Times New Roman" w:hAnsi="Times New Roman" w:cs="Times New Roman"/>
          <w:color w:val="000000"/>
          <w:sz w:val="24"/>
          <w:szCs w:val="24"/>
          <w:shd w:val="clear" w:color="auto" w:fill="FFFFFF"/>
        </w:rPr>
      </w:pPr>
      <w:r w:rsidRPr="009D1B66">
        <w:rPr>
          <w:rFonts w:ascii="Times New Roman" w:hAnsi="Times New Roman" w:cs="Times New Roman"/>
          <w:color w:val="000000"/>
          <w:sz w:val="24"/>
          <w:szCs w:val="24"/>
          <w:shd w:val="clear" w:color="auto" w:fill="FFFFFF"/>
        </w:rPr>
        <w:t>Charter (2019). </w:t>
      </w:r>
      <w:r w:rsidRPr="009D1B66">
        <w:rPr>
          <w:rFonts w:ascii="Times New Roman" w:hAnsi="Times New Roman" w:cs="Times New Roman"/>
          <w:i/>
          <w:iCs/>
          <w:color w:val="000000"/>
          <w:sz w:val="24"/>
          <w:szCs w:val="24"/>
          <w:shd w:val="clear" w:color="auto" w:fill="FFFFFF"/>
        </w:rPr>
        <w:t>Marketing Director Job Description - Marketing Job Descriptions - Charter Selection</w:t>
      </w:r>
      <w:r w:rsidRPr="009D1B66">
        <w:rPr>
          <w:rFonts w:ascii="Times New Roman" w:hAnsi="Times New Roman" w:cs="Times New Roman"/>
          <w:color w:val="000000"/>
          <w:sz w:val="24"/>
          <w:szCs w:val="24"/>
          <w:shd w:val="clear" w:color="auto" w:fill="FFFFFF"/>
        </w:rPr>
        <w:t>. [online] Charter Selection. Available at: https://www.charterselection.com/marketing-job-descriptions/marketing-director-job-description [Accessed 7 Apr. 2019].</w:t>
      </w:r>
    </w:p>
    <w:p w14:paraId="3398B772" w14:textId="77777777" w:rsidR="00E82CE2" w:rsidRPr="009D1B66" w:rsidRDefault="00E82CE2" w:rsidP="00E82CE2">
      <w:pPr>
        <w:rPr>
          <w:rFonts w:ascii="Times New Roman" w:hAnsi="Times New Roman" w:cs="Times New Roman"/>
          <w:color w:val="000000"/>
          <w:sz w:val="24"/>
          <w:szCs w:val="24"/>
          <w:shd w:val="clear" w:color="auto" w:fill="FFFFFF"/>
        </w:rPr>
      </w:pPr>
      <w:proofErr w:type="spellStart"/>
      <w:r w:rsidRPr="009D1B66">
        <w:rPr>
          <w:rFonts w:ascii="Times New Roman" w:hAnsi="Times New Roman" w:cs="Times New Roman"/>
          <w:color w:val="000000"/>
          <w:sz w:val="24"/>
          <w:szCs w:val="24"/>
          <w:shd w:val="clear" w:color="auto" w:fill="FFFFFF"/>
        </w:rPr>
        <w:t>DeBord</w:t>
      </w:r>
      <w:proofErr w:type="spellEnd"/>
      <w:r w:rsidRPr="009D1B66">
        <w:rPr>
          <w:rFonts w:ascii="Times New Roman" w:hAnsi="Times New Roman" w:cs="Times New Roman"/>
          <w:color w:val="000000"/>
          <w:sz w:val="24"/>
          <w:szCs w:val="24"/>
          <w:shd w:val="clear" w:color="auto" w:fill="FFFFFF"/>
        </w:rPr>
        <w:t xml:space="preserve"> (2018). </w:t>
      </w:r>
      <w:r w:rsidRPr="009D1B66">
        <w:rPr>
          <w:rFonts w:ascii="Times New Roman" w:hAnsi="Times New Roman" w:cs="Times New Roman"/>
          <w:i/>
          <w:iCs/>
          <w:color w:val="000000"/>
          <w:sz w:val="24"/>
          <w:szCs w:val="24"/>
          <w:shd w:val="clear" w:color="auto" w:fill="FFFFFF"/>
        </w:rPr>
        <w:t>The man who trains Tesla's workforce reveals how his job goes beyond staffing production lines</w:t>
      </w:r>
      <w:r w:rsidRPr="009D1B66">
        <w:rPr>
          <w:rFonts w:ascii="Times New Roman" w:hAnsi="Times New Roman" w:cs="Times New Roman"/>
          <w:color w:val="000000"/>
          <w:sz w:val="24"/>
          <w:szCs w:val="24"/>
          <w:shd w:val="clear" w:color="auto" w:fill="FFFFFF"/>
        </w:rPr>
        <w:t>. [online] Business Insider. Available at: https://www.businessinsider.com/tesla-manager-reveals-how-company-trains-workers-2018-2 [Accessed 7 Apr. 2019].</w:t>
      </w:r>
    </w:p>
    <w:p w14:paraId="04C25C65" w14:textId="77777777" w:rsidR="00E82CE2" w:rsidRPr="009D1B66" w:rsidRDefault="00E82CE2" w:rsidP="00E82CE2">
      <w:pPr>
        <w:rPr>
          <w:rFonts w:ascii="Times New Roman" w:hAnsi="Times New Roman" w:cs="Times New Roman"/>
          <w:color w:val="000000"/>
          <w:sz w:val="24"/>
          <w:szCs w:val="24"/>
          <w:shd w:val="clear" w:color="auto" w:fill="FFFFFF"/>
        </w:rPr>
      </w:pPr>
      <w:proofErr w:type="spellStart"/>
      <w:r w:rsidRPr="009D1B66">
        <w:rPr>
          <w:rFonts w:ascii="Times New Roman" w:hAnsi="Times New Roman" w:cs="Times New Roman"/>
          <w:color w:val="000000"/>
          <w:sz w:val="24"/>
          <w:szCs w:val="24"/>
          <w:shd w:val="clear" w:color="auto" w:fill="FFFFFF"/>
        </w:rPr>
        <w:t>Dudovskiy</w:t>
      </w:r>
      <w:proofErr w:type="spellEnd"/>
      <w:r w:rsidRPr="009D1B66">
        <w:rPr>
          <w:rFonts w:ascii="Times New Roman" w:hAnsi="Times New Roman" w:cs="Times New Roman"/>
          <w:color w:val="000000"/>
          <w:sz w:val="24"/>
          <w:szCs w:val="24"/>
          <w:shd w:val="clear" w:color="auto" w:fill="FFFFFF"/>
        </w:rPr>
        <w:t>, J. (2018). </w:t>
      </w:r>
      <w:r w:rsidRPr="009D1B66">
        <w:rPr>
          <w:rFonts w:ascii="Times New Roman" w:hAnsi="Times New Roman" w:cs="Times New Roman"/>
          <w:i/>
          <w:iCs/>
          <w:color w:val="000000"/>
          <w:sz w:val="24"/>
          <w:szCs w:val="24"/>
          <w:shd w:val="clear" w:color="auto" w:fill="FFFFFF"/>
        </w:rPr>
        <w:t>Tesla PESTEL Analysis - Research-Methodology</w:t>
      </w:r>
      <w:r w:rsidRPr="009D1B66">
        <w:rPr>
          <w:rFonts w:ascii="Times New Roman" w:hAnsi="Times New Roman" w:cs="Times New Roman"/>
          <w:color w:val="000000"/>
          <w:sz w:val="24"/>
          <w:szCs w:val="24"/>
          <w:shd w:val="clear" w:color="auto" w:fill="FFFFFF"/>
        </w:rPr>
        <w:t>. [online] Research-Methodology. Available at: https://research-methodology.net/tesla-pestel-analysis-2/ [Accessed 7 Apr. 2019].</w:t>
      </w:r>
    </w:p>
    <w:p w14:paraId="2F5F4936" w14:textId="77777777" w:rsidR="00E82CE2" w:rsidRPr="009D1B66" w:rsidRDefault="00E82CE2" w:rsidP="00E82CE2">
      <w:pPr>
        <w:rPr>
          <w:rFonts w:ascii="Times New Roman" w:hAnsi="Times New Roman" w:cs="Times New Roman"/>
          <w:color w:val="000000"/>
          <w:sz w:val="24"/>
          <w:szCs w:val="24"/>
          <w:shd w:val="clear" w:color="auto" w:fill="FFFFFF"/>
        </w:rPr>
      </w:pPr>
      <w:r w:rsidRPr="009D1B66">
        <w:rPr>
          <w:rFonts w:ascii="Times New Roman" w:hAnsi="Times New Roman" w:cs="Times New Roman"/>
          <w:color w:val="000000"/>
          <w:sz w:val="24"/>
          <w:szCs w:val="24"/>
          <w:shd w:val="clear" w:color="auto" w:fill="FFFFFF"/>
        </w:rPr>
        <w:t>Energy International (2019). </w:t>
      </w:r>
      <w:r w:rsidRPr="009D1B66">
        <w:rPr>
          <w:rFonts w:ascii="Times New Roman" w:hAnsi="Times New Roman" w:cs="Times New Roman"/>
          <w:i/>
          <w:iCs/>
          <w:color w:val="000000"/>
          <w:sz w:val="24"/>
          <w:szCs w:val="24"/>
          <w:shd w:val="clear" w:color="auto" w:fill="FFFFFF"/>
        </w:rPr>
        <w:t>Latest in 2017-2030 global plugin electric vehicles market</w:t>
      </w:r>
      <w:r w:rsidRPr="009D1B66">
        <w:rPr>
          <w:rFonts w:ascii="Times New Roman" w:hAnsi="Times New Roman" w:cs="Times New Roman"/>
          <w:color w:val="000000"/>
          <w:sz w:val="24"/>
          <w:szCs w:val="24"/>
          <w:shd w:val="clear" w:color="auto" w:fill="FFFFFF"/>
        </w:rPr>
        <w:t>. [online] Smart Energy International. Available at: https://www.smart-energy.com/industry-sectors/electric-vehicles/latest-2017-2030-global-plug-in-electric-vehicles-market/ [Accessed 7 Apr. 2019].</w:t>
      </w:r>
    </w:p>
    <w:p w14:paraId="75887122" w14:textId="77777777" w:rsidR="00E82CE2" w:rsidRPr="009D1B66" w:rsidRDefault="00E82CE2" w:rsidP="00E82CE2">
      <w:pPr>
        <w:rPr>
          <w:rFonts w:ascii="Times New Roman" w:hAnsi="Times New Roman" w:cs="Times New Roman"/>
          <w:color w:val="000000"/>
          <w:sz w:val="24"/>
          <w:szCs w:val="24"/>
          <w:shd w:val="clear" w:color="auto" w:fill="FFFFFF"/>
        </w:rPr>
      </w:pPr>
      <w:r w:rsidRPr="009D1B66">
        <w:rPr>
          <w:rFonts w:ascii="Times New Roman" w:hAnsi="Times New Roman" w:cs="Times New Roman"/>
          <w:color w:val="000000"/>
          <w:sz w:val="24"/>
          <w:szCs w:val="24"/>
          <w:shd w:val="clear" w:color="auto" w:fill="FFFFFF"/>
        </w:rPr>
        <w:t>EPRI Journal (2017). </w:t>
      </w:r>
      <w:r w:rsidRPr="009D1B66">
        <w:rPr>
          <w:rFonts w:ascii="Times New Roman" w:hAnsi="Times New Roman" w:cs="Times New Roman"/>
          <w:i/>
          <w:iCs/>
          <w:color w:val="000000"/>
          <w:sz w:val="24"/>
          <w:szCs w:val="24"/>
          <w:shd w:val="clear" w:color="auto" w:fill="FFFFFF"/>
        </w:rPr>
        <w:t>What Makes a Utility Customer Want an Electric Vehicle? - EPRI Journal</w:t>
      </w:r>
      <w:r w:rsidRPr="009D1B66">
        <w:rPr>
          <w:rFonts w:ascii="Times New Roman" w:hAnsi="Times New Roman" w:cs="Times New Roman"/>
          <w:color w:val="000000"/>
          <w:sz w:val="24"/>
          <w:szCs w:val="24"/>
          <w:shd w:val="clear" w:color="auto" w:fill="FFFFFF"/>
        </w:rPr>
        <w:t>. [online] EPRI Journal. Available at: http://eprijournal.com/what-makes-a-utility-customer-want-an-electric-vehicle/ [Accessed 7 Apr. 2019].</w:t>
      </w:r>
    </w:p>
    <w:p w14:paraId="0E69215C" w14:textId="77777777" w:rsidR="00E82CE2" w:rsidRPr="009D1B66" w:rsidRDefault="00E82CE2" w:rsidP="00E82CE2">
      <w:pPr>
        <w:rPr>
          <w:rFonts w:ascii="Times New Roman" w:hAnsi="Times New Roman" w:cs="Times New Roman"/>
          <w:color w:val="000000"/>
          <w:sz w:val="24"/>
          <w:szCs w:val="24"/>
          <w:shd w:val="clear" w:color="auto" w:fill="FFFFFF"/>
        </w:rPr>
      </w:pPr>
      <w:r w:rsidRPr="009D1B66">
        <w:rPr>
          <w:rFonts w:ascii="Times New Roman" w:hAnsi="Times New Roman" w:cs="Times New Roman"/>
          <w:color w:val="000000"/>
          <w:sz w:val="24"/>
          <w:szCs w:val="24"/>
          <w:shd w:val="clear" w:color="auto" w:fill="FFFFFF"/>
        </w:rPr>
        <w:t>Goudreau, J. (2019). </w:t>
      </w:r>
      <w:r w:rsidRPr="009D1B66">
        <w:rPr>
          <w:rFonts w:ascii="Times New Roman" w:hAnsi="Times New Roman" w:cs="Times New Roman"/>
          <w:i/>
          <w:iCs/>
          <w:color w:val="000000"/>
          <w:sz w:val="24"/>
          <w:szCs w:val="24"/>
          <w:shd w:val="clear" w:color="auto" w:fill="FFFFFF"/>
        </w:rPr>
        <w:t>Elon Musk and Steve Jobs' brilliant trick to inspire employees to achieve the impossible</w:t>
      </w:r>
      <w:r w:rsidRPr="009D1B66">
        <w:rPr>
          <w:rFonts w:ascii="Times New Roman" w:hAnsi="Times New Roman" w:cs="Times New Roman"/>
          <w:color w:val="000000"/>
          <w:sz w:val="24"/>
          <w:szCs w:val="24"/>
          <w:shd w:val="clear" w:color="auto" w:fill="FFFFFF"/>
        </w:rPr>
        <w:t>. [online] CNBC. Available at: https://www.cnbc.com/2017/04/20/elon-musk-steve-jobs-management-trick-to-inspire-employees.html [Accessed 7 Apr. 2019].</w:t>
      </w:r>
    </w:p>
    <w:p w14:paraId="72319192" w14:textId="77777777" w:rsidR="00E82CE2" w:rsidRPr="009D1B66" w:rsidRDefault="00E82CE2" w:rsidP="00E82CE2">
      <w:pPr>
        <w:rPr>
          <w:rFonts w:ascii="Times New Roman" w:hAnsi="Times New Roman" w:cs="Times New Roman"/>
          <w:color w:val="000000"/>
          <w:sz w:val="24"/>
          <w:szCs w:val="24"/>
          <w:shd w:val="clear" w:color="auto" w:fill="FFFFFF"/>
        </w:rPr>
      </w:pPr>
      <w:r w:rsidRPr="009D1B66">
        <w:rPr>
          <w:rFonts w:ascii="Times New Roman" w:hAnsi="Times New Roman" w:cs="Times New Roman"/>
          <w:color w:val="000000"/>
          <w:sz w:val="24"/>
          <w:szCs w:val="24"/>
          <w:shd w:val="clear" w:color="auto" w:fill="FFFFFF"/>
        </w:rPr>
        <w:t>Harvard (2019). </w:t>
      </w:r>
      <w:r w:rsidRPr="009D1B66">
        <w:rPr>
          <w:rFonts w:ascii="Times New Roman" w:hAnsi="Times New Roman" w:cs="Times New Roman"/>
          <w:i/>
          <w:iCs/>
          <w:color w:val="000000"/>
          <w:sz w:val="24"/>
          <w:szCs w:val="24"/>
          <w:shd w:val="clear" w:color="auto" w:fill="FFFFFF"/>
        </w:rPr>
        <w:t>How to Help Your Team Find Their Higher Purpose</w:t>
      </w:r>
      <w:r w:rsidRPr="009D1B66">
        <w:rPr>
          <w:rFonts w:ascii="Times New Roman" w:hAnsi="Times New Roman" w:cs="Times New Roman"/>
          <w:color w:val="000000"/>
          <w:sz w:val="24"/>
          <w:szCs w:val="24"/>
          <w:shd w:val="clear" w:color="auto" w:fill="FFFFFF"/>
        </w:rPr>
        <w:t>. [online] Harvard Business Review. Available at: https://hbr.org/2018/07/creating-a-purpose-driven-organization [Accessed 7 Apr. 2019].</w:t>
      </w:r>
    </w:p>
    <w:p w14:paraId="72AA955B" w14:textId="77777777" w:rsidR="00E82CE2" w:rsidRPr="009D1B66" w:rsidRDefault="00E82CE2" w:rsidP="00E82CE2">
      <w:pPr>
        <w:rPr>
          <w:rFonts w:ascii="Times New Roman" w:hAnsi="Times New Roman" w:cs="Times New Roman"/>
          <w:color w:val="000000"/>
          <w:sz w:val="24"/>
          <w:szCs w:val="24"/>
          <w:shd w:val="clear" w:color="auto" w:fill="FFFFFF"/>
        </w:rPr>
      </w:pPr>
      <w:r w:rsidRPr="009D1B66">
        <w:rPr>
          <w:rFonts w:ascii="Times New Roman" w:hAnsi="Times New Roman" w:cs="Times New Roman"/>
          <w:color w:val="000000"/>
          <w:sz w:val="24"/>
          <w:szCs w:val="24"/>
          <w:shd w:val="clear" w:color="auto" w:fill="FFFFFF"/>
        </w:rPr>
        <w:t>Kumar (2019). </w:t>
      </w:r>
      <w:r w:rsidRPr="009D1B66">
        <w:rPr>
          <w:rFonts w:ascii="Times New Roman" w:hAnsi="Times New Roman" w:cs="Times New Roman"/>
          <w:i/>
          <w:iCs/>
          <w:color w:val="000000"/>
          <w:sz w:val="24"/>
          <w:szCs w:val="24"/>
          <w:shd w:val="clear" w:color="auto" w:fill="FFFFFF"/>
        </w:rPr>
        <w:t>Electric Vehicle Market by Type (Battery Electric Vehicle, Hybrid Electric Vehicle, and Plug-in Hybrid Electric Vehicle), and Vehicle Type (Passenger Car, Commercial Vehicle, and Two-Wheeler) - Global Opportunity Analysis and Industry Forecast, 2018-2025</w:t>
      </w:r>
      <w:r w:rsidRPr="009D1B66">
        <w:rPr>
          <w:rFonts w:ascii="Times New Roman" w:hAnsi="Times New Roman" w:cs="Times New Roman"/>
          <w:color w:val="000000"/>
          <w:sz w:val="24"/>
          <w:szCs w:val="24"/>
          <w:shd w:val="clear" w:color="auto" w:fill="FFFFFF"/>
        </w:rPr>
        <w:t>. [online] Allied Market Research. Available at: https://www.alliedmarketresearch.com/electric-vehicle-market [Accessed 7 Apr. 2019].</w:t>
      </w:r>
    </w:p>
    <w:p w14:paraId="1530C610" w14:textId="77777777" w:rsidR="00E82CE2" w:rsidRPr="009D1B66" w:rsidRDefault="00E82CE2" w:rsidP="00E82CE2">
      <w:pPr>
        <w:rPr>
          <w:rFonts w:ascii="Times New Roman" w:hAnsi="Times New Roman" w:cs="Times New Roman"/>
          <w:color w:val="000000"/>
          <w:sz w:val="24"/>
          <w:szCs w:val="24"/>
          <w:shd w:val="clear" w:color="auto" w:fill="FFFFFF"/>
        </w:rPr>
      </w:pPr>
      <w:r w:rsidRPr="009D1B66">
        <w:rPr>
          <w:rFonts w:ascii="Times New Roman" w:hAnsi="Times New Roman" w:cs="Times New Roman"/>
          <w:color w:val="000000"/>
          <w:sz w:val="24"/>
          <w:szCs w:val="24"/>
          <w:shd w:val="clear" w:color="auto" w:fill="FFFFFF"/>
        </w:rPr>
        <w:t>Panmore (2018). </w:t>
      </w:r>
      <w:r w:rsidRPr="009D1B66">
        <w:rPr>
          <w:rFonts w:ascii="Times New Roman" w:hAnsi="Times New Roman" w:cs="Times New Roman"/>
          <w:i/>
          <w:iCs/>
          <w:color w:val="000000"/>
          <w:sz w:val="24"/>
          <w:szCs w:val="24"/>
          <w:shd w:val="clear" w:color="auto" w:fill="FFFFFF"/>
        </w:rPr>
        <w:t>Tesla Inc. SWOT Analysis &amp; Recommendations - Panmore Institute</w:t>
      </w:r>
      <w:r w:rsidRPr="009D1B66">
        <w:rPr>
          <w:rFonts w:ascii="Times New Roman" w:hAnsi="Times New Roman" w:cs="Times New Roman"/>
          <w:color w:val="000000"/>
          <w:sz w:val="24"/>
          <w:szCs w:val="24"/>
          <w:shd w:val="clear" w:color="auto" w:fill="FFFFFF"/>
        </w:rPr>
        <w:t>. [online] Panmore Institute. Available at: http://panmore.com/tesla-motors-inc-swot-analysis-recommendations [Accessed 7 Apr. 2019].</w:t>
      </w:r>
    </w:p>
    <w:p w14:paraId="0B2B0CFD" w14:textId="77777777" w:rsidR="00E82CE2" w:rsidRPr="009D1B66" w:rsidRDefault="00E82CE2" w:rsidP="00E82CE2">
      <w:pPr>
        <w:rPr>
          <w:rFonts w:ascii="Times New Roman" w:hAnsi="Times New Roman" w:cs="Times New Roman"/>
          <w:color w:val="000000"/>
          <w:sz w:val="24"/>
          <w:szCs w:val="24"/>
          <w:shd w:val="clear" w:color="auto" w:fill="FFFFFF"/>
        </w:rPr>
      </w:pPr>
      <w:r w:rsidRPr="009D1B66">
        <w:rPr>
          <w:rFonts w:ascii="Times New Roman" w:hAnsi="Times New Roman" w:cs="Times New Roman"/>
          <w:color w:val="000000"/>
          <w:sz w:val="24"/>
          <w:szCs w:val="24"/>
          <w:shd w:val="clear" w:color="auto" w:fill="FFFFFF"/>
        </w:rPr>
        <w:t>Panmore (2019). </w:t>
      </w:r>
      <w:r w:rsidRPr="009D1B66">
        <w:rPr>
          <w:rFonts w:ascii="Times New Roman" w:hAnsi="Times New Roman" w:cs="Times New Roman"/>
          <w:i/>
          <w:iCs/>
          <w:color w:val="000000"/>
          <w:sz w:val="24"/>
          <w:szCs w:val="24"/>
          <w:shd w:val="clear" w:color="auto" w:fill="FFFFFF"/>
        </w:rPr>
        <w:t>Tesla, Inc.’s Mission Statement &amp; Vision Statement (An Analysis) - Panmore Institute</w:t>
      </w:r>
      <w:r w:rsidRPr="009D1B66">
        <w:rPr>
          <w:rFonts w:ascii="Times New Roman" w:hAnsi="Times New Roman" w:cs="Times New Roman"/>
          <w:color w:val="000000"/>
          <w:sz w:val="24"/>
          <w:szCs w:val="24"/>
          <w:shd w:val="clear" w:color="auto" w:fill="FFFFFF"/>
        </w:rPr>
        <w:t>. [online] Panmore Institute. Available at: http://panmore.com/tesla-motors-inc-vision-statement-mission-statement-analysis [Accessed 7 Apr. 2019].</w:t>
      </w:r>
    </w:p>
    <w:p w14:paraId="0D9DE9BB" w14:textId="77777777" w:rsidR="00E82CE2" w:rsidRPr="009D1B66" w:rsidRDefault="00E82CE2" w:rsidP="00E82CE2">
      <w:pPr>
        <w:rPr>
          <w:rFonts w:ascii="Times New Roman" w:hAnsi="Times New Roman" w:cs="Times New Roman"/>
          <w:color w:val="000000"/>
          <w:sz w:val="24"/>
          <w:szCs w:val="24"/>
          <w:shd w:val="clear" w:color="auto" w:fill="FFFFFF"/>
        </w:rPr>
      </w:pPr>
      <w:proofErr w:type="spellStart"/>
      <w:r w:rsidRPr="009D1B66">
        <w:rPr>
          <w:rFonts w:ascii="Times New Roman" w:hAnsi="Times New Roman" w:cs="Times New Roman"/>
          <w:color w:val="000000"/>
          <w:sz w:val="24"/>
          <w:szCs w:val="24"/>
          <w:shd w:val="clear" w:color="auto" w:fill="FFFFFF"/>
        </w:rPr>
        <w:t>Siedel</w:t>
      </w:r>
      <w:proofErr w:type="spellEnd"/>
      <w:r w:rsidRPr="009D1B66">
        <w:rPr>
          <w:rFonts w:ascii="Times New Roman" w:hAnsi="Times New Roman" w:cs="Times New Roman"/>
          <w:color w:val="000000"/>
          <w:sz w:val="24"/>
          <w:szCs w:val="24"/>
          <w:shd w:val="clear" w:color="auto" w:fill="FFFFFF"/>
        </w:rPr>
        <w:t xml:space="preserve"> (2019). </w:t>
      </w:r>
      <w:r w:rsidRPr="009D1B66">
        <w:rPr>
          <w:rFonts w:ascii="Times New Roman" w:hAnsi="Times New Roman" w:cs="Times New Roman"/>
          <w:i/>
          <w:iCs/>
          <w:color w:val="000000"/>
          <w:sz w:val="24"/>
          <w:szCs w:val="24"/>
          <w:shd w:val="clear" w:color="auto" w:fill="FFFFFF"/>
        </w:rPr>
        <w:t>The Importance of Training &amp; Development in the Workplace</w:t>
      </w:r>
      <w:r w:rsidRPr="009D1B66">
        <w:rPr>
          <w:rFonts w:ascii="Times New Roman" w:hAnsi="Times New Roman" w:cs="Times New Roman"/>
          <w:color w:val="000000"/>
          <w:sz w:val="24"/>
          <w:szCs w:val="24"/>
          <w:shd w:val="clear" w:color="auto" w:fill="FFFFFF"/>
        </w:rPr>
        <w:t>. [online] Smallbusiness.chron.com. Available at: https://smallbusiness.chron.com/importance-training-development-workplace-10321.html [Accessed 7 Apr. 2019].</w:t>
      </w:r>
    </w:p>
    <w:p w14:paraId="7E1C57AA" w14:textId="77777777" w:rsidR="00E82CE2" w:rsidRPr="009D1B66" w:rsidRDefault="00E82CE2" w:rsidP="00E82CE2">
      <w:pPr>
        <w:rPr>
          <w:rFonts w:ascii="Times New Roman" w:hAnsi="Times New Roman" w:cs="Times New Roman"/>
          <w:color w:val="000000"/>
          <w:sz w:val="24"/>
          <w:szCs w:val="24"/>
          <w:shd w:val="clear" w:color="auto" w:fill="FFFFFF"/>
        </w:rPr>
      </w:pPr>
      <w:r w:rsidRPr="009D1B66">
        <w:rPr>
          <w:rFonts w:ascii="Times New Roman" w:hAnsi="Times New Roman" w:cs="Times New Roman"/>
          <w:color w:val="000000"/>
          <w:sz w:val="24"/>
          <w:szCs w:val="24"/>
          <w:shd w:val="clear" w:color="auto" w:fill="FFFFFF"/>
        </w:rPr>
        <w:t>Statista (2019). </w:t>
      </w:r>
      <w:r w:rsidRPr="009D1B66">
        <w:rPr>
          <w:rFonts w:ascii="Times New Roman" w:hAnsi="Times New Roman" w:cs="Times New Roman"/>
          <w:i/>
          <w:iCs/>
          <w:color w:val="000000"/>
          <w:sz w:val="24"/>
          <w:szCs w:val="24"/>
          <w:shd w:val="clear" w:color="auto" w:fill="FFFFFF"/>
        </w:rPr>
        <w:t>Number of Tesla employees 2018 | Statistic</w:t>
      </w:r>
      <w:r w:rsidRPr="009D1B66">
        <w:rPr>
          <w:rFonts w:ascii="Times New Roman" w:hAnsi="Times New Roman" w:cs="Times New Roman"/>
          <w:color w:val="000000"/>
          <w:sz w:val="24"/>
          <w:szCs w:val="24"/>
          <w:shd w:val="clear" w:color="auto" w:fill="FFFFFF"/>
        </w:rPr>
        <w:t>. [online] Statista. Available at: https://www.statista.com/statistics/314768/number-of-tesla-employees/ [Accessed 7 Apr. 2019].</w:t>
      </w:r>
    </w:p>
    <w:p w14:paraId="205BFF75" w14:textId="77777777" w:rsidR="00E82CE2" w:rsidRPr="009D1B66" w:rsidRDefault="00E82CE2" w:rsidP="00E82CE2">
      <w:pPr>
        <w:rPr>
          <w:rFonts w:ascii="Times New Roman" w:hAnsi="Times New Roman" w:cs="Times New Roman"/>
          <w:color w:val="000000"/>
          <w:sz w:val="24"/>
          <w:szCs w:val="24"/>
          <w:shd w:val="clear" w:color="auto" w:fill="FFFFFF"/>
        </w:rPr>
      </w:pPr>
      <w:proofErr w:type="spellStart"/>
      <w:r w:rsidRPr="009D1B66">
        <w:rPr>
          <w:rFonts w:ascii="Times New Roman" w:hAnsi="Times New Roman" w:cs="Times New Roman"/>
          <w:color w:val="000000"/>
          <w:sz w:val="24"/>
          <w:szCs w:val="24"/>
          <w:shd w:val="clear" w:color="auto" w:fill="FFFFFF"/>
        </w:rPr>
        <w:t>TargetJobs</w:t>
      </w:r>
      <w:proofErr w:type="spellEnd"/>
      <w:r w:rsidRPr="009D1B66">
        <w:rPr>
          <w:rFonts w:ascii="Times New Roman" w:hAnsi="Times New Roman" w:cs="Times New Roman"/>
          <w:color w:val="000000"/>
          <w:sz w:val="24"/>
          <w:szCs w:val="24"/>
          <w:shd w:val="clear" w:color="auto" w:fill="FFFFFF"/>
        </w:rPr>
        <w:t xml:space="preserve"> (2019). </w:t>
      </w:r>
      <w:r w:rsidRPr="009D1B66">
        <w:rPr>
          <w:rFonts w:ascii="Times New Roman" w:hAnsi="Times New Roman" w:cs="Times New Roman"/>
          <w:i/>
          <w:iCs/>
          <w:color w:val="000000"/>
          <w:sz w:val="24"/>
          <w:szCs w:val="24"/>
          <w:shd w:val="clear" w:color="auto" w:fill="FFFFFF"/>
        </w:rPr>
        <w:t>Marketing executive: job description</w:t>
      </w:r>
      <w:r w:rsidRPr="009D1B66">
        <w:rPr>
          <w:rFonts w:ascii="Times New Roman" w:hAnsi="Times New Roman" w:cs="Times New Roman"/>
          <w:color w:val="000000"/>
          <w:sz w:val="24"/>
          <w:szCs w:val="24"/>
          <w:shd w:val="clear" w:color="auto" w:fill="FFFFFF"/>
        </w:rPr>
        <w:t xml:space="preserve">. [online] </w:t>
      </w:r>
      <w:proofErr w:type="spellStart"/>
      <w:r w:rsidRPr="009D1B66">
        <w:rPr>
          <w:rFonts w:ascii="Times New Roman" w:hAnsi="Times New Roman" w:cs="Times New Roman"/>
          <w:color w:val="000000"/>
          <w:sz w:val="24"/>
          <w:szCs w:val="24"/>
          <w:shd w:val="clear" w:color="auto" w:fill="FFFFFF"/>
        </w:rPr>
        <w:t>TARGETjobs</w:t>
      </w:r>
      <w:proofErr w:type="spellEnd"/>
      <w:r w:rsidRPr="009D1B66">
        <w:rPr>
          <w:rFonts w:ascii="Times New Roman" w:hAnsi="Times New Roman" w:cs="Times New Roman"/>
          <w:color w:val="000000"/>
          <w:sz w:val="24"/>
          <w:szCs w:val="24"/>
          <w:shd w:val="clear" w:color="auto" w:fill="FFFFFF"/>
        </w:rPr>
        <w:t>. Available at: https://targetjobs.co.uk/careers-advice/job-descriptions/276073-marketing-executive-job-description [Accessed 7 Apr. 2019].</w:t>
      </w:r>
    </w:p>
    <w:p w14:paraId="7DDF53D7" w14:textId="16260922" w:rsidR="00481015" w:rsidRPr="009D1B66" w:rsidRDefault="00E82CE2" w:rsidP="00481015">
      <w:pPr>
        <w:rPr>
          <w:rFonts w:ascii="Times New Roman" w:hAnsi="Times New Roman" w:cs="Times New Roman"/>
          <w:sz w:val="24"/>
          <w:szCs w:val="24"/>
        </w:rPr>
      </w:pPr>
      <w:r w:rsidRPr="009D1B66">
        <w:rPr>
          <w:rFonts w:ascii="Times New Roman" w:hAnsi="Times New Roman" w:cs="Times New Roman"/>
          <w:color w:val="000000"/>
          <w:sz w:val="24"/>
          <w:szCs w:val="24"/>
          <w:shd w:val="clear" w:color="auto" w:fill="FFFFFF"/>
        </w:rPr>
        <w:t>Tesla (2019). </w:t>
      </w:r>
      <w:r w:rsidRPr="009D1B66">
        <w:rPr>
          <w:rFonts w:ascii="Times New Roman" w:hAnsi="Times New Roman" w:cs="Times New Roman"/>
          <w:i/>
          <w:iCs/>
          <w:color w:val="000000"/>
          <w:sz w:val="24"/>
          <w:szCs w:val="24"/>
          <w:shd w:val="clear" w:color="auto" w:fill="FFFFFF"/>
        </w:rPr>
        <w:t>About Tesla | Tesla</w:t>
      </w:r>
      <w:r w:rsidRPr="009D1B66">
        <w:rPr>
          <w:rFonts w:ascii="Times New Roman" w:hAnsi="Times New Roman" w:cs="Times New Roman"/>
          <w:color w:val="000000"/>
          <w:sz w:val="24"/>
          <w:szCs w:val="24"/>
          <w:shd w:val="clear" w:color="auto" w:fill="FFFFFF"/>
        </w:rPr>
        <w:t>. [online] Tesla.com. Available at: https://www.tesla.com/about [Accessed 7 Apr. 2019].</w:t>
      </w:r>
    </w:p>
    <w:sectPr w:rsidR="00481015" w:rsidRPr="009D1B66" w:rsidSect="00882833">
      <w:footerReference w:type="default" r:id="rId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3EA4CB" w14:textId="77777777" w:rsidR="00A36415" w:rsidRDefault="00A36415" w:rsidP="00E82CE2">
      <w:pPr>
        <w:spacing w:after="0" w:line="240" w:lineRule="auto"/>
      </w:pPr>
      <w:r>
        <w:separator/>
      </w:r>
    </w:p>
  </w:endnote>
  <w:endnote w:type="continuationSeparator" w:id="0">
    <w:p w14:paraId="617B943B" w14:textId="77777777" w:rsidR="00A36415" w:rsidRDefault="00A36415" w:rsidP="00E82C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2127924"/>
      <w:docPartObj>
        <w:docPartGallery w:val="Page Numbers (Bottom of Page)"/>
        <w:docPartUnique/>
      </w:docPartObj>
    </w:sdtPr>
    <w:sdtEndPr>
      <w:rPr>
        <w:noProof/>
      </w:rPr>
    </w:sdtEndPr>
    <w:sdtContent>
      <w:p w14:paraId="3A682926" w14:textId="0846D600" w:rsidR="00E82CE2" w:rsidRDefault="00E82CE2">
        <w:pPr>
          <w:pStyle w:val="Footer"/>
          <w:jc w:val="center"/>
        </w:pPr>
        <w:r>
          <w:fldChar w:fldCharType="begin"/>
        </w:r>
        <w:r>
          <w:instrText xml:space="preserve"> PAGE   \* MERGEFORMAT </w:instrText>
        </w:r>
        <w:r>
          <w:fldChar w:fldCharType="separate"/>
        </w:r>
        <w:r w:rsidR="00B018E8">
          <w:rPr>
            <w:noProof/>
          </w:rPr>
          <w:t>2</w:t>
        </w:r>
        <w:r>
          <w:rPr>
            <w:noProof/>
          </w:rPr>
          <w:fldChar w:fldCharType="end"/>
        </w:r>
      </w:p>
    </w:sdtContent>
  </w:sdt>
  <w:p w14:paraId="60DB98EB" w14:textId="77777777" w:rsidR="00E82CE2" w:rsidRDefault="00E82C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706B4A" w14:textId="77777777" w:rsidR="00A36415" w:rsidRDefault="00A36415" w:rsidP="00E82CE2">
      <w:pPr>
        <w:spacing w:after="0" w:line="240" w:lineRule="auto"/>
      </w:pPr>
      <w:r>
        <w:separator/>
      </w:r>
    </w:p>
  </w:footnote>
  <w:footnote w:type="continuationSeparator" w:id="0">
    <w:p w14:paraId="0E39DADA" w14:textId="77777777" w:rsidR="00A36415" w:rsidRDefault="00A36415" w:rsidP="00E82C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64D6B"/>
    <w:multiLevelType w:val="multilevel"/>
    <w:tmpl w:val="8B887D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20302F"/>
    <w:multiLevelType w:val="hybridMultilevel"/>
    <w:tmpl w:val="93D4A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A82CD6"/>
    <w:multiLevelType w:val="hybridMultilevel"/>
    <w:tmpl w:val="9B768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C30A00"/>
    <w:multiLevelType w:val="multilevel"/>
    <w:tmpl w:val="92483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BE3719"/>
    <w:multiLevelType w:val="hybridMultilevel"/>
    <w:tmpl w:val="12247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467CBC"/>
    <w:multiLevelType w:val="multilevel"/>
    <w:tmpl w:val="FA821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4AF41F1"/>
    <w:multiLevelType w:val="hybridMultilevel"/>
    <w:tmpl w:val="C958D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9174E2"/>
    <w:multiLevelType w:val="multilevel"/>
    <w:tmpl w:val="C39A8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A17013"/>
    <w:multiLevelType w:val="hybridMultilevel"/>
    <w:tmpl w:val="9A680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157B43"/>
    <w:multiLevelType w:val="hybridMultilevel"/>
    <w:tmpl w:val="0646F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9D757F"/>
    <w:multiLevelType w:val="hybridMultilevel"/>
    <w:tmpl w:val="A6385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B73880"/>
    <w:multiLevelType w:val="hybridMultilevel"/>
    <w:tmpl w:val="6D76B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085A7C"/>
    <w:multiLevelType w:val="multilevel"/>
    <w:tmpl w:val="12A24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7"/>
  </w:num>
  <w:num w:numId="3">
    <w:abstractNumId w:val="5"/>
  </w:num>
  <w:num w:numId="4">
    <w:abstractNumId w:val="3"/>
  </w:num>
  <w:num w:numId="5">
    <w:abstractNumId w:val="10"/>
  </w:num>
  <w:num w:numId="6">
    <w:abstractNumId w:val="8"/>
  </w:num>
  <w:num w:numId="7">
    <w:abstractNumId w:val="2"/>
  </w:num>
  <w:num w:numId="8">
    <w:abstractNumId w:val="0"/>
  </w:num>
  <w:num w:numId="9">
    <w:abstractNumId w:val="9"/>
  </w:num>
  <w:num w:numId="10">
    <w:abstractNumId w:val="6"/>
  </w:num>
  <w:num w:numId="11">
    <w:abstractNumId w:val="1"/>
  </w:num>
  <w:num w:numId="12">
    <w:abstractNumId w:val="4"/>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009E"/>
    <w:rsid w:val="000826AD"/>
    <w:rsid w:val="000E5860"/>
    <w:rsid w:val="00225051"/>
    <w:rsid w:val="00270EC8"/>
    <w:rsid w:val="00481015"/>
    <w:rsid w:val="0049616C"/>
    <w:rsid w:val="004A70B3"/>
    <w:rsid w:val="00511080"/>
    <w:rsid w:val="005C3EFE"/>
    <w:rsid w:val="006C3E2C"/>
    <w:rsid w:val="006D3173"/>
    <w:rsid w:val="00756A3A"/>
    <w:rsid w:val="00861FBA"/>
    <w:rsid w:val="00882833"/>
    <w:rsid w:val="008E1655"/>
    <w:rsid w:val="008E2A98"/>
    <w:rsid w:val="00910D9B"/>
    <w:rsid w:val="00912B88"/>
    <w:rsid w:val="00913FCA"/>
    <w:rsid w:val="00993A84"/>
    <w:rsid w:val="009A7112"/>
    <w:rsid w:val="009B009E"/>
    <w:rsid w:val="009D1B66"/>
    <w:rsid w:val="00A36415"/>
    <w:rsid w:val="00AE7F1F"/>
    <w:rsid w:val="00B018E8"/>
    <w:rsid w:val="00B460C8"/>
    <w:rsid w:val="00BD3130"/>
    <w:rsid w:val="00C278F6"/>
    <w:rsid w:val="00D63DB6"/>
    <w:rsid w:val="00DA26F4"/>
    <w:rsid w:val="00DC5B28"/>
    <w:rsid w:val="00DD29EE"/>
    <w:rsid w:val="00DE56F7"/>
    <w:rsid w:val="00E82CE2"/>
    <w:rsid w:val="00FB073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8128C"/>
  <w15:chartTrackingRefBased/>
  <w15:docId w15:val="{25AD0745-5447-44B5-9716-867F7F249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26A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6AD"/>
    <w:rPr>
      <w:rFonts w:asciiTheme="majorHAnsi" w:eastAsiaTheme="majorEastAsia" w:hAnsiTheme="majorHAnsi" w:cstheme="majorBidi"/>
      <w:color w:val="2E74B5" w:themeColor="accent1" w:themeShade="BF"/>
      <w:sz w:val="32"/>
      <w:szCs w:val="32"/>
    </w:rPr>
  </w:style>
  <w:style w:type="character" w:styleId="CommentReference">
    <w:name w:val="annotation reference"/>
    <w:basedOn w:val="DefaultParagraphFont"/>
    <w:uiPriority w:val="99"/>
    <w:semiHidden/>
    <w:unhideWhenUsed/>
    <w:rsid w:val="000826AD"/>
    <w:rPr>
      <w:sz w:val="16"/>
      <w:szCs w:val="16"/>
    </w:rPr>
  </w:style>
  <w:style w:type="paragraph" w:styleId="CommentText">
    <w:name w:val="annotation text"/>
    <w:basedOn w:val="Normal"/>
    <w:link w:val="CommentTextChar"/>
    <w:uiPriority w:val="99"/>
    <w:semiHidden/>
    <w:unhideWhenUsed/>
    <w:rsid w:val="000826AD"/>
    <w:pPr>
      <w:spacing w:line="240" w:lineRule="auto"/>
    </w:pPr>
    <w:rPr>
      <w:sz w:val="20"/>
      <w:szCs w:val="20"/>
    </w:rPr>
  </w:style>
  <w:style w:type="character" w:customStyle="1" w:styleId="CommentTextChar">
    <w:name w:val="Comment Text Char"/>
    <w:basedOn w:val="DefaultParagraphFont"/>
    <w:link w:val="CommentText"/>
    <w:uiPriority w:val="99"/>
    <w:semiHidden/>
    <w:rsid w:val="000826AD"/>
    <w:rPr>
      <w:sz w:val="20"/>
      <w:szCs w:val="20"/>
    </w:rPr>
  </w:style>
  <w:style w:type="paragraph" w:styleId="CommentSubject">
    <w:name w:val="annotation subject"/>
    <w:basedOn w:val="CommentText"/>
    <w:next w:val="CommentText"/>
    <w:link w:val="CommentSubjectChar"/>
    <w:uiPriority w:val="99"/>
    <w:semiHidden/>
    <w:unhideWhenUsed/>
    <w:rsid w:val="000826AD"/>
    <w:rPr>
      <w:b/>
      <w:bCs/>
    </w:rPr>
  </w:style>
  <w:style w:type="character" w:customStyle="1" w:styleId="CommentSubjectChar">
    <w:name w:val="Comment Subject Char"/>
    <w:basedOn w:val="CommentTextChar"/>
    <w:link w:val="CommentSubject"/>
    <w:uiPriority w:val="99"/>
    <w:semiHidden/>
    <w:rsid w:val="000826AD"/>
    <w:rPr>
      <w:b/>
      <w:bCs/>
      <w:sz w:val="20"/>
      <w:szCs w:val="20"/>
    </w:rPr>
  </w:style>
  <w:style w:type="paragraph" w:styleId="BalloonText">
    <w:name w:val="Balloon Text"/>
    <w:basedOn w:val="Normal"/>
    <w:link w:val="BalloonTextChar"/>
    <w:uiPriority w:val="99"/>
    <w:semiHidden/>
    <w:unhideWhenUsed/>
    <w:rsid w:val="000826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26AD"/>
    <w:rPr>
      <w:rFonts w:ascii="Segoe UI" w:hAnsi="Segoe UI" w:cs="Segoe UI"/>
      <w:sz w:val="18"/>
      <w:szCs w:val="18"/>
    </w:rPr>
  </w:style>
  <w:style w:type="character" w:styleId="Hyperlink">
    <w:name w:val="Hyperlink"/>
    <w:basedOn w:val="DefaultParagraphFont"/>
    <w:uiPriority w:val="99"/>
    <w:unhideWhenUsed/>
    <w:rsid w:val="000826AD"/>
    <w:rPr>
      <w:color w:val="0000FF"/>
      <w:u w:val="single"/>
    </w:rPr>
  </w:style>
  <w:style w:type="character" w:styleId="Emphasis">
    <w:name w:val="Emphasis"/>
    <w:basedOn w:val="DefaultParagraphFont"/>
    <w:uiPriority w:val="20"/>
    <w:qFormat/>
    <w:rsid w:val="009A7112"/>
    <w:rPr>
      <w:i/>
      <w:iCs/>
    </w:rPr>
  </w:style>
  <w:style w:type="paragraph" w:styleId="NormalWeb">
    <w:name w:val="Normal (Web)"/>
    <w:basedOn w:val="Normal"/>
    <w:uiPriority w:val="99"/>
    <w:semiHidden/>
    <w:unhideWhenUsed/>
    <w:rsid w:val="006D317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910D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10D9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910D9B"/>
    <w:pPr>
      <w:ind w:left="720"/>
      <w:contextualSpacing/>
    </w:pPr>
  </w:style>
  <w:style w:type="paragraph" w:styleId="TOCHeading">
    <w:name w:val="TOC Heading"/>
    <w:basedOn w:val="Heading1"/>
    <w:next w:val="Normal"/>
    <w:uiPriority w:val="39"/>
    <w:unhideWhenUsed/>
    <w:qFormat/>
    <w:rsid w:val="00882833"/>
    <w:pPr>
      <w:outlineLvl w:val="9"/>
    </w:pPr>
    <w:rPr>
      <w:lang w:val="en-US"/>
    </w:rPr>
  </w:style>
  <w:style w:type="paragraph" w:styleId="TOC1">
    <w:name w:val="toc 1"/>
    <w:basedOn w:val="Normal"/>
    <w:next w:val="Normal"/>
    <w:autoRedefine/>
    <w:uiPriority w:val="39"/>
    <w:unhideWhenUsed/>
    <w:rsid w:val="00882833"/>
    <w:pPr>
      <w:spacing w:after="100"/>
    </w:pPr>
  </w:style>
  <w:style w:type="paragraph" w:styleId="NoSpacing">
    <w:name w:val="No Spacing"/>
    <w:link w:val="NoSpacingChar"/>
    <w:uiPriority w:val="1"/>
    <w:qFormat/>
    <w:rsid w:val="008828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2833"/>
    <w:rPr>
      <w:rFonts w:eastAsiaTheme="minorEastAsia"/>
      <w:lang w:val="en-US"/>
    </w:rPr>
  </w:style>
  <w:style w:type="paragraph" w:styleId="Header">
    <w:name w:val="header"/>
    <w:basedOn w:val="Normal"/>
    <w:link w:val="HeaderChar"/>
    <w:uiPriority w:val="99"/>
    <w:unhideWhenUsed/>
    <w:rsid w:val="00E82C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CE2"/>
  </w:style>
  <w:style w:type="paragraph" w:styleId="Footer">
    <w:name w:val="footer"/>
    <w:basedOn w:val="Normal"/>
    <w:link w:val="FooterChar"/>
    <w:uiPriority w:val="99"/>
    <w:unhideWhenUsed/>
    <w:rsid w:val="00E82C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CE2"/>
  </w:style>
  <w:style w:type="paragraph" w:styleId="Title">
    <w:name w:val="Title"/>
    <w:basedOn w:val="Normal"/>
    <w:next w:val="Normal"/>
    <w:link w:val="TitleChar"/>
    <w:uiPriority w:val="10"/>
    <w:qFormat/>
    <w:rsid w:val="009D1B66"/>
    <w:pPr>
      <w:spacing w:after="0" w:line="216" w:lineRule="auto"/>
      <w:contextualSpacing/>
    </w:pPr>
    <w:rPr>
      <w:rFonts w:ascii="Calibri Light" w:eastAsia="Yu Gothic Light" w:hAnsi="Calibri Light" w:cs="Times New Roman"/>
      <w:color w:val="404040"/>
      <w:spacing w:val="-10"/>
      <w:kern w:val="28"/>
      <w:sz w:val="56"/>
      <w:szCs w:val="56"/>
      <w:lang w:val="en-US"/>
    </w:rPr>
  </w:style>
  <w:style w:type="character" w:customStyle="1" w:styleId="TitleChar">
    <w:name w:val="Title Char"/>
    <w:basedOn w:val="DefaultParagraphFont"/>
    <w:link w:val="Title"/>
    <w:uiPriority w:val="10"/>
    <w:rsid w:val="009D1B66"/>
    <w:rPr>
      <w:rFonts w:ascii="Calibri Light" w:eastAsia="Yu Gothic Light" w:hAnsi="Calibri Light" w:cs="Times New Roman"/>
      <w:color w:val="404040"/>
      <w:spacing w:val="-10"/>
      <w:kern w:val="28"/>
      <w:sz w:val="56"/>
      <w:szCs w:val="56"/>
      <w:lang w:val="en-US"/>
    </w:rPr>
  </w:style>
  <w:style w:type="paragraph" w:styleId="Subtitle">
    <w:name w:val="Subtitle"/>
    <w:basedOn w:val="Normal"/>
    <w:next w:val="Normal"/>
    <w:link w:val="SubtitleChar"/>
    <w:uiPriority w:val="11"/>
    <w:qFormat/>
    <w:rsid w:val="009D1B66"/>
    <w:pPr>
      <w:spacing w:line="256" w:lineRule="auto"/>
    </w:pPr>
    <w:rPr>
      <w:rFonts w:ascii="Calibri" w:eastAsia="Yu Mincho" w:hAnsi="Calibri" w:cs="Times New Roman"/>
      <w:color w:val="5A5A5A"/>
      <w:spacing w:val="15"/>
      <w:lang w:val="en-US"/>
    </w:rPr>
  </w:style>
  <w:style w:type="character" w:customStyle="1" w:styleId="SubtitleChar">
    <w:name w:val="Subtitle Char"/>
    <w:basedOn w:val="DefaultParagraphFont"/>
    <w:link w:val="Subtitle"/>
    <w:uiPriority w:val="11"/>
    <w:rsid w:val="009D1B66"/>
    <w:rPr>
      <w:rFonts w:ascii="Calibri" w:eastAsia="Yu Mincho" w:hAnsi="Calibri" w:cs="Times New Roman"/>
      <w:color w:val="5A5A5A"/>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338844">
      <w:bodyDiv w:val="1"/>
      <w:marLeft w:val="0"/>
      <w:marRight w:val="0"/>
      <w:marTop w:val="0"/>
      <w:marBottom w:val="0"/>
      <w:divBdr>
        <w:top w:val="none" w:sz="0" w:space="0" w:color="auto"/>
        <w:left w:val="none" w:sz="0" w:space="0" w:color="auto"/>
        <w:bottom w:val="none" w:sz="0" w:space="0" w:color="auto"/>
        <w:right w:val="none" w:sz="0" w:space="0" w:color="auto"/>
      </w:divBdr>
    </w:div>
    <w:div w:id="398282783">
      <w:bodyDiv w:val="1"/>
      <w:marLeft w:val="0"/>
      <w:marRight w:val="0"/>
      <w:marTop w:val="0"/>
      <w:marBottom w:val="0"/>
      <w:divBdr>
        <w:top w:val="none" w:sz="0" w:space="0" w:color="auto"/>
        <w:left w:val="none" w:sz="0" w:space="0" w:color="auto"/>
        <w:bottom w:val="none" w:sz="0" w:space="0" w:color="auto"/>
        <w:right w:val="none" w:sz="0" w:space="0" w:color="auto"/>
      </w:divBdr>
    </w:div>
    <w:div w:id="459420489">
      <w:bodyDiv w:val="1"/>
      <w:marLeft w:val="0"/>
      <w:marRight w:val="0"/>
      <w:marTop w:val="0"/>
      <w:marBottom w:val="0"/>
      <w:divBdr>
        <w:top w:val="none" w:sz="0" w:space="0" w:color="auto"/>
        <w:left w:val="none" w:sz="0" w:space="0" w:color="auto"/>
        <w:bottom w:val="none" w:sz="0" w:space="0" w:color="auto"/>
        <w:right w:val="none" w:sz="0" w:space="0" w:color="auto"/>
      </w:divBdr>
    </w:div>
    <w:div w:id="495464598">
      <w:bodyDiv w:val="1"/>
      <w:marLeft w:val="0"/>
      <w:marRight w:val="0"/>
      <w:marTop w:val="0"/>
      <w:marBottom w:val="0"/>
      <w:divBdr>
        <w:top w:val="none" w:sz="0" w:space="0" w:color="auto"/>
        <w:left w:val="none" w:sz="0" w:space="0" w:color="auto"/>
        <w:bottom w:val="none" w:sz="0" w:space="0" w:color="auto"/>
        <w:right w:val="none" w:sz="0" w:space="0" w:color="auto"/>
      </w:divBdr>
    </w:div>
    <w:div w:id="750086765">
      <w:bodyDiv w:val="1"/>
      <w:marLeft w:val="0"/>
      <w:marRight w:val="0"/>
      <w:marTop w:val="0"/>
      <w:marBottom w:val="0"/>
      <w:divBdr>
        <w:top w:val="none" w:sz="0" w:space="0" w:color="auto"/>
        <w:left w:val="none" w:sz="0" w:space="0" w:color="auto"/>
        <w:bottom w:val="none" w:sz="0" w:space="0" w:color="auto"/>
        <w:right w:val="none" w:sz="0" w:space="0" w:color="auto"/>
      </w:divBdr>
    </w:div>
    <w:div w:id="838499451">
      <w:bodyDiv w:val="1"/>
      <w:marLeft w:val="0"/>
      <w:marRight w:val="0"/>
      <w:marTop w:val="0"/>
      <w:marBottom w:val="0"/>
      <w:divBdr>
        <w:top w:val="none" w:sz="0" w:space="0" w:color="auto"/>
        <w:left w:val="none" w:sz="0" w:space="0" w:color="auto"/>
        <w:bottom w:val="none" w:sz="0" w:space="0" w:color="auto"/>
        <w:right w:val="none" w:sz="0" w:space="0" w:color="auto"/>
      </w:divBdr>
    </w:div>
    <w:div w:id="981738411">
      <w:bodyDiv w:val="1"/>
      <w:marLeft w:val="0"/>
      <w:marRight w:val="0"/>
      <w:marTop w:val="0"/>
      <w:marBottom w:val="0"/>
      <w:divBdr>
        <w:top w:val="none" w:sz="0" w:space="0" w:color="auto"/>
        <w:left w:val="none" w:sz="0" w:space="0" w:color="auto"/>
        <w:bottom w:val="none" w:sz="0" w:space="0" w:color="auto"/>
        <w:right w:val="none" w:sz="0" w:space="0" w:color="auto"/>
      </w:divBdr>
    </w:div>
    <w:div w:id="984093137">
      <w:bodyDiv w:val="1"/>
      <w:marLeft w:val="0"/>
      <w:marRight w:val="0"/>
      <w:marTop w:val="0"/>
      <w:marBottom w:val="0"/>
      <w:divBdr>
        <w:top w:val="none" w:sz="0" w:space="0" w:color="auto"/>
        <w:left w:val="none" w:sz="0" w:space="0" w:color="auto"/>
        <w:bottom w:val="none" w:sz="0" w:space="0" w:color="auto"/>
        <w:right w:val="none" w:sz="0" w:space="0" w:color="auto"/>
      </w:divBdr>
    </w:div>
    <w:div w:id="1027632838">
      <w:bodyDiv w:val="1"/>
      <w:marLeft w:val="0"/>
      <w:marRight w:val="0"/>
      <w:marTop w:val="0"/>
      <w:marBottom w:val="0"/>
      <w:divBdr>
        <w:top w:val="none" w:sz="0" w:space="0" w:color="auto"/>
        <w:left w:val="none" w:sz="0" w:space="0" w:color="auto"/>
        <w:bottom w:val="none" w:sz="0" w:space="0" w:color="auto"/>
        <w:right w:val="none" w:sz="0" w:space="0" w:color="auto"/>
      </w:divBdr>
    </w:div>
    <w:div w:id="1093671185">
      <w:bodyDiv w:val="1"/>
      <w:marLeft w:val="0"/>
      <w:marRight w:val="0"/>
      <w:marTop w:val="0"/>
      <w:marBottom w:val="0"/>
      <w:divBdr>
        <w:top w:val="none" w:sz="0" w:space="0" w:color="auto"/>
        <w:left w:val="none" w:sz="0" w:space="0" w:color="auto"/>
        <w:bottom w:val="none" w:sz="0" w:space="0" w:color="auto"/>
        <w:right w:val="none" w:sz="0" w:space="0" w:color="auto"/>
      </w:divBdr>
    </w:div>
    <w:div w:id="1379358083">
      <w:bodyDiv w:val="1"/>
      <w:marLeft w:val="0"/>
      <w:marRight w:val="0"/>
      <w:marTop w:val="0"/>
      <w:marBottom w:val="0"/>
      <w:divBdr>
        <w:top w:val="none" w:sz="0" w:space="0" w:color="auto"/>
        <w:left w:val="none" w:sz="0" w:space="0" w:color="auto"/>
        <w:bottom w:val="none" w:sz="0" w:space="0" w:color="auto"/>
        <w:right w:val="none" w:sz="0" w:space="0" w:color="auto"/>
      </w:divBdr>
    </w:div>
    <w:div w:id="1518078429">
      <w:bodyDiv w:val="1"/>
      <w:marLeft w:val="0"/>
      <w:marRight w:val="0"/>
      <w:marTop w:val="0"/>
      <w:marBottom w:val="0"/>
      <w:divBdr>
        <w:top w:val="none" w:sz="0" w:space="0" w:color="auto"/>
        <w:left w:val="none" w:sz="0" w:space="0" w:color="auto"/>
        <w:bottom w:val="none" w:sz="0" w:space="0" w:color="auto"/>
        <w:right w:val="none" w:sz="0" w:space="0" w:color="auto"/>
      </w:divBdr>
    </w:div>
    <w:div w:id="1529489498">
      <w:bodyDiv w:val="1"/>
      <w:marLeft w:val="0"/>
      <w:marRight w:val="0"/>
      <w:marTop w:val="0"/>
      <w:marBottom w:val="0"/>
      <w:divBdr>
        <w:top w:val="none" w:sz="0" w:space="0" w:color="auto"/>
        <w:left w:val="none" w:sz="0" w:space="0" w:color="auto"/>
        <w:bottom w:val="none" w:sz="0" w:space="0" w:color="auto"/>
        <w:right w:val="none" w:sz="0" w:space="0" w:color="auto"/>
      </w:divBdr>
    </w:div>
    <w:div w:id="1553808424">
      <w:bodyDiv w:val="1"/>
      <w:marLeft w:val="0"/>
      <w:marRight w:val="0"/>
      <w:marTop w:val="0"/>
      <w:marBottom w:val="0"/>
      <w:divBdr>
        <w:top w:val="none" w:sz="0" w:space="0" w:color="auto"/>
        <w:left w:val="none" w:sz="0" w:space="0" w:color="auto"/>
        <w:bottom w:val="none" w:sz="0" w:space="0" w:color="auto"/>
        <w:right w:val="none" w:sz="0" w:space="0" w:color="auto"/>
      </w:divBdr>
    </w:div>
    <w:div w:id="1873571087">
      <w:bodyDiv w:val="1"/>
      <w:marLeft w:val="0"/>
      <w:marRight w:val="0"/>
      <w:marTop w:val="0"/>
      <w:marBottom w:val="0"/>
      <w:divBdr>
        <w:top w:val="none" w:sz="0" w:space="0" w:color="auto"/>
        <w:left w:val="none" w:sz="0" w:space="0" w:color="auto"/>
        <w:bottom w:val="none" w:sz="0" w:space="0" w:color="auto"/>
        <w:right w:val="none" w:sz="0" w:space="0" w:color="auto"/>
      </w:divBdr>
    </w:div>
    <w:div w:id="1890605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2D9DE0-F2FB-4E68-88E2-2F515456A2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TotalTime>
  <Pages>9</Pages>
  <Words>2657</Words>
  <Characters>15149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Community Engagement Community Engagement</vt:lpstr>
    </vt:vector>
  </TitlesOfParts>
  <Company>Hewlett Packard</Company>
  <LinksUpToDate>false</LinksUpToDate>
  <CharactersWithSpaces>17771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Community Engagement</dc:title>
  <dc:subject>TheTesla Company</dc:subject>
  <dc:creator>Natasha Yordanova</dc:creator>
  <cp:keywords/>
  <dc:description/>
  <cp:lastModifiedBy>Lyubomir Stanoev [Student-COM]</cp:lastModifiedBy>
  <cp:revision>22</cp:revision>
  <dcterms:created xsi:type="dcterms:W3CDTF">2019-04-07T08:59:00Z</dcterms:created>
  <dcterms:modified xsi:type="dcterms:W3CDTF">2019-05-02T19:54:00Z</dcterms:modified>
</cp:coreProperties>
</file>