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AA4BC" w14:textId="52C3DE54" w:rsidR="003C0B94" w:rsidRPr="00FC7673" w:rsidRDefault="00416EC4" w:rsidP="00FC7673">
      <w:pPr>
        <w:jc w:val="both"/>
        <w:rPr>
          <w:rFonts w:ascii="Arial" w:hAnsi="Arial" w:cs="Arial"/>
        </w:rPr>
      </w:pPr>
      <w:r w:rsidRPr="00FC7673">
        <w:rPr>
          <w:rFonts w:ascii="Arial" w:hAnsi="Arial" w:cs="Arial"/>
          <w:noProof/>
        </w:rPr>
        <w:drawing>
          <wp:anchor distT="0" distB="0" distL="114300" distR="114300" simplePos="0" relativeHeight="251659264" behindDoc="0" locked="0" layoutInCell="1" allowOverlap="1" wp14:anchorId="4C9AD9C8" wp14:editId="4DD24109">
            <wp:simplePos x="0" y="0"/>
            <wp:positionH relativeFrom="column">
              <wp:posOffset>937895</wp:posOffset>
            </wp:positionH>
            <wp:positionV relativeFrom="paragraph">
              <wp:posOffset>2909570</wp:posOffset>
            </wp:positionV>
            <wp:extent cx="3815080" cy="6398895"/>
            <wp:effectExtent l="3492" t="0" r="0" b="0"/>
            <wp:wrapSquare wrapText="bothSides"/>
            <wp:docPr id="1" name="Picture 1" descr="A picture containing outdoor, tree, grass,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tree, grass, plan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3815080" cy="6398895"/>
                    </a:xfrm>
                    <a:prstGeom prst="rect">
                      <a:avLst/>
                    </a:prstGeom>
                  </pic:spPr>
                </pic:pic>
              </a:graphicData>
            </a:graphic>
            <wp14:sizeRelH relativeFrom="margin">
              <wp14:pctWidth>0</wp14:pctWidth>
            </wp14:sizeRelH>
            <wp14:sizeRelV relativeFrom="margin">
              <wp14:pctHeight>0</wp14:pctHeight>
            </wp14:sizeRelV>
          </wp:anchor>
        </w:drawing>
      </w:r>
      <w:r w:rsidR="00654F3B" w:rsidRPr="00FC7673">
        <w:rPr>
          <w:rFonts w:ascii="Arial" w:hAnsi="Arial" w:cs="Arial"/>
          <w:noProof/>
        </w:rPr>
        <w:drawing>
          <wp:anchor distT="0" distB="0" distL="114300" distR="114300" simplePos="0" relativeHeight="251658240" behindDoc="0" locked="0" layoutInCell="1" allowOverlap="1" wp14:anchorId="5604F281" wp14:editId="5D609E1F">
            <wp:simplePos x="0" y="0"/>
            <wp:positionH relativeFrom="column">
              <wp:posOffset>881380</wp:posOffset>
            </wp:positionH>
            <wp:positionV relativeFrom="paragraph">
              <wp:posOffset>-983615</wp:posOffset>
            </wp:positionV>
            <wp:extent cx="3825240" cy="6307455"/>
            <wp:effectExtent l="3492" t="0" r="953" b="952"/>
            <wp:wrapSquare wrapText="bothSides"/>
            <wp:docPr id="2" name="Picture 2" descr="A picture containing tree, outdoor, plant,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ree, outdoor, plant, fores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3825240" cy="6307455"/>
                    </a:xfrm>
                    <a:prstGeom prst="rect">
                      <a:avLst/>
                    </a:prstGeom>
                  </pic:spPr>
                </pic:pic>
              </a:graphicData>
            </a:graphic>
            <wp14:sizeRelH relativeFrom="margin">
              <wp14:pctWidth>0</wp14:pctWidth>
            </wp14:sizeRelH>
            <wp14:sizeRelV relativeFrom="margin">
              <wp14:pctHeight>0</wp14:pctHeight>
            </wp14:sizeRelV>
          </wp:anchor>
        </w:drawing>
      </w:r>
      <w:r w:rsidR="00654F3B" w:rsidRPr="00FC7673">
        <w:rPr>
          <w:rFonts w:ascii="Arial" w:hAnsi="Arial" w:cs="Arial"/>
        </w:rPr>
        <w:t>Awe and wonder – science, mathematics and the outdoors.</w:t>
      </w:r>
    </w:p>
    <w:p w14:paraId="512EF70B" w14:textId="77777777" w:rsidR="0066320F" w:rsidRPr="00FC7673" w:rsidRDefault="0066320F" w:rsidP="00FC7673">
      <w:pPr>
        <w:jc w:val="both"/>
        <w:rPr>
          <w:rFonts w:ascii="Arial" w:hAnsi="Arial" w:cs="Arial"/>
        </w:rPr>
      </w:pPr>
    </w:p>
    <w:p w14:paraId="419B6070" w14:textId="68019AE9" w:rsidR="003C0B94" w:rsidRPr="00FC7673" w:rsidRDefault="003C0B94" w:rsidP="00FC7673">
      <w:pPr>
        <w:jc w:val="both"/>
        <w:rPr>
          <w:rFonts w:ascii="Arial" w:hAnsi="Arial" w:cs="Arial"/>
        </w:rPr>
      </w:pPr>
    </w:p>
    <w:p w14:paraId="547FC525" w14:textId="77777777" w:rsidR="00416EC4" w:rsidRPr="00FC7673" w:rsidRDefault="003C0B94" w:rsidP="00FC7673">
      <w:pPr>
        <w:jc w:val="both"/>
        <w:rPr>
          <w:rFonts w:ascii="Arial" w:hAnsi="Arial" w:cs="Arial"/>
        </w:rPr>
      </w:pPr>
      <w:r w:rsidRPr="00FC7673">
        <w:rPr>
          <w:rFonts w:ascii="Arial" w:hAnsi="Arial" w:cs="Arial"/>
        </w:rPr>
        <w:t xml:space="preserve">Both pictures are taken in the same spot, just different angles. </w:t>
      </w:r>
    </w:p>
    <w:p w14:paraId="530D48C3" w14:textId="0FA1FD51" w:rsidR="006F3628" w:rsidRPr="00FC7673" w:rsidRDefault="003C0B94" w:rsidP="00FC7673">
      <w:pPr>
        <w:jc w:val="both"/>
        <w:rPr>
          <w:rFonts w:ascii="Arial" w:hAnsi="Arial" w:cs="Arial"/>
        </w:rPr>
      </w:pPr>
      <w:r w:rsidRPr="00FC7673">
        <w:rPr>
          <w:rFonts w:ascii="Arial" w:hAnsi="Arial" w:cs="Arial"/>
          <w:b/>
          <w:bCs/>
          <w:u w:val="single"/>
        </w:rPr>
        <w:lastRenderedPageBreak/>
        <w:t>Feature 1</w:t>
      </w:r>
      <w:r w:rsidR="007B289E" w:rsidRPr="00FC7673">
        <w:rPr>
          <w:rFonts w:ascii="Arial" w:hAnsi="Arial" w:cs="Arial"/>
          <w:b/>
          <w:bCs/>
          <w:u w:val="single"/>
        </w:rPr>
        <w:t xml:space="preserve"> – Trees.</w:t>
      </w:r>
    </w:p>
    <w:p w14:paraId="30F475C2" w14:textId="7EA4BF99" w:rsidR="00DA6A9E" w:rsidRPr="00FC7673" w:rsidRDefault="00654F3B" w:rsidP="00FC7673">
      <w:pPr>
        <w:jc w:val="both"/>
        <w:rPr>
          <w:rFonts w:ascii="Arial" w:hAnsi="Arial" w:cs="Arial"/>
        </w:rPr>
      </w:pPr>
      <w:r w:rsidRPr="00FC7673">
        <w:rPr>
          <w:rFonts w:ascii="Arial" w:hAnsi="Arial" w:cs="Arial"/>
        </w:rPr>
        <w:t xml:space="preserve">The first feature I have chosen which </w:t>
      </w:r>
      <w:r w:rsidR="001069E0" w:rsidRPr="00FC7673">
        <w:rPr>
          <w:rFonts w:ascii="Arial" w:hAnsi="Arial" w:cs="Arial"/>
        </w:rPr>
        <w:t>can</w:t>
      </w:r>
      <w:r w:rsidRPr="00FC7673">
        <w:rPr>
          <w:rFonts w:ascii="Arial" w:hAnsi="Arial" w:cs="Arial"/>
        </w:rPr>
        <w:t xml:space="preserve"> support children’s scientific and mathematical concepts are the trees. Many mathematical concepts can be promoted by the leaves on the trees, this can be children collecting them off the ground and using them to count and make patterns, they can use the leaves </w:t>
      </w:r>
      <w:r w:rsidR="0066320F" w:rsidRPr="00FC7673">
        <w:rPr>
          <w:rFonts w:ascii="Arial" w:hAnsi="Arial" w:cs="Arial"/>
        </w:rPr>
        <w:t>off</w:t>
      </w:r>
      <w:r w:rsidRPr="00FC7673">
        <w:rPr>
          <w:rFonts w:ascii="Arial" w:hAnsi="Arial" w:cs="Arial"/>
        </w:rPr>
        <w:t xml:space="preserve"> the tree to compare different shapes and </w:t>
      </w:r>
      <w:r w:rsidR="00DA6A9E" w:rsidRPr="00FC7673">
        <w:rPr>
          <w:rFonts w:ascii="Arial" w:hAnsi="Arial" w:cs="Arial"/>
        </w:rPr>
        <w:t>size</w:t>
      </w:r>
      <w:r w:rsidR="001069E0" w:rsidRPr="00FC7673">
        <w:rPr>
          <w:rFonts w:ascii="Arial" w:hAnsi="Arial" w:cs="Arial"/>
        </w:rPr>
        <w:t>s</w:t>
      </w:r>
      <w:r w:rsidRPr="00FC7673">
        <w:rPr>
          <w:rFonts w:ascii="Arial" w:hAnsi="Arial" w:cs="Arial"/>
        </w:rPr>
        <w:t>, the sticks can also be used off the tree to promote mathematical conce</w:t>
      </w:r>
      <w:r w:rsidR="00DA6A9E" w:rsidRPr="00FC7673">
        <w:rPr>
          <w:rFonts w:ascii="Arial" w:hAnsi="Arial" w:cs="Arial"/>
        </w:rPr>
        <w:t xml:space="preserve">pts as they can measure the different </w:t>
      </w:r>
      <w:r w:rsidR="001069E0" w:rsidRPr="00FC7673">
        <w:rPr>
          <w:rFonts w:ascii="Arial" w:hAnsi="Arial" w:cs="Arial"/>
        </w:rPr>
        <w:t xml:space="preserve">lengths and widths </w:t>
      </w:r>
      <w:r w:rsidR="00DA6A9E" w:rsidRPr="00FC7673">
        <w:rPr>
          <w:rFonts w:ascii="Arial" w:hAnsi="Arial" w:cs="Arial"/>
        </w:rPr>
        <w:t>of the sticks</w:t>
      </w:r>
      <w:r w:rsidRPr="00FC7673">
        <w:rPr>
          <w:rFonts w:ascii="Arial" w:hAnsi="Arial" w:cs="Arial"/>
        </w:rPr>
        <w:t>.</w:t>
      </w:r>
    </w:p>
    <w:p w14:paraId="64EF2DA7" w14:textId="77777777" w:rsidR="00DA6A9E" w:rsidRPr="00FC7673" w:rsidRDefault="00DA6A9E" w:rsidP="00FC7673">
      <w:pPr>
        <w:jc w:val="both"/>
        <w:rPr>
          <w:rFonts w:ascii="Arial" w:hAnsi="Arial" w:cs="Arial"/>
        </w:rPr>
      </w:pPr>
    </w:p>
    <w:p w14:paraId="72FBCBAC" w14:textId="2CCCD436" w:rsidR="00654F3B" w:rsidRPr="00FC7673" w:rsidRDefault="00654F3B" w:rsidP="00FC7673">
      <w:pPr>
        <w:jc w:val="both"/>
        <w:rPr>
          <w:rFonts w:ascii="Arial" w:hAnsi="Arial" w:cs="Arial"/>
        </w:rPr>
      </w:pPr>
      <w:r w:rsidRPr="00FC7673">
        <w:rPr>
          <w:rFonts w:ascii="Arial" w:hAnsi="Arial" w:cs="Arial"/>
        </w:rPr>
        <w:t xml:space="preserve"> The tree</w:t>
      </w:r>
      <w:r w:rsidR="001069E0" w:rsidRPr="00FC7673">
        <w:rPr>
          <w:rFonts w:ascii="Arial" w:hAnsi="Arial" w:cs="Arial"/>
        </w:rPr>
        <w:t>s in the picture</w:t>
      </w:r>
      <w:r w:rsidRPr="00FC7673">
        <w:rPr>
          <w:rFonts w:ascii="Arial" w:hAnsi="Arial" w:cs="Arial"/>
        </w:rPr>
        <w:t xml:space="preserve"> can also promote scientific concepts </w:t>
      </w:r>
      <w:r w:rsidR="00DA6A9E" w:rsidRPr="00FC7673">
        <w:rPr>
          <w:rFonts w:ascii="Arial" w:hAnsi="Arial" w:cs="Arial"/>
        </w:rPr>
        <w:t>as the children can explore the woodland in different seasons</w:t>
      </w:r>
      <w:r w:rsidR="00600DEC" w:rsidRPr="00FC7673">
        <w:rPr>
          <w:rFonts w:ascii="Arial" w:hAnsi="Arial" w:cs="Arial"/>
        </w:rPr>
        <w:t>. They can</w:t>
      </w:r>
      <w:r w:rsidR="00DA6A9E" w:rsidRPr="00FC7673">
        <w:rPr>
          <w:rFonts w:ascii="Arial" w:hAnsi="Arial" w:cs="Arial"/>
        </w:rPr>
        <w:t xml:space="preserve"> learn to understand the life cycle of trees and how in each season they can change colours and textures</w:t>
      </w:r>
      <w:r w:rsidR="005C089D" w:rsidRPr="00FC7673">
        <w:rPr>
          <w:rFonts w:ascii="Arial" w:hAnsi="Arial" w:cs="Arial"/>
        </w:rPr>
        <w:t>,</w:t>
      </w:r>
      <w:r w:rsidR="00DA6A9E" w:rsidRPr="00FC7673">
        <w:rPr>
          <w:rFonts w:ascii="Arial" w:hAnsi="Arial" w:cs="Arial"/>
        </w:rPr>
        <w:t xml:space="preserve"> for example in the summer the leaves will be green and</w:t>
      </w:r>
      <w:r w:rsidR="0066320F" w:rsidRPr="00FC7673">
        <w:rPr>
          <w:rFonts w:ascii="Arial" w:hAnsi="Arial" w:cs="Arial"/>
        </w:rPr>
        <w:t xml:space="preserve"> </w:t>
      </w:r>
      <w:r w:rsidR="00DA6A9E" w:rsidRPr="00FC7673">
        <w:rPr>
          <w:rFonts w:ascii="Arial" w:hAnsi="Arial" w:cs="Arial"/>
        </w:rPr>
        <w:t>on the trees</w:t>
      </w:r>
      <w:r w:rsidR="00600DEC" w:rsidRPr="00FC7673">
        <w:rPr>
          <w:rFonts w:ascii="Arial" w:hAnsi="Arial" w:cs="Arial"/>
        </w:rPr>
        <w:t>.</w:t>
      </w:r>
      <w:r w:rsidR="001069E0" w:rsidRPr="00FC7673">
        <w:rPr>
          <w:rFonts w:ascii="Arial" w:hAnsi="Arial" w:cs="Arial"/>
        </w:rPr>
        <w:t xml:space="preserve"> I</w:t>
      </w:r>
      <w:r w:rsidR="00DA6A9E" w:rsidRPr="00FC7673">
        <w:rPr>
          <w:rFonts w:ascii="Arial" w:hAnsi="Arial" w:cs="Arial"/>
        </w:rPr>
        <w:t>f the children re visit the woodland in autumn time</w:t>
      </w:r>
      <w:r w:rsidR="0066320F" w:rsidRPr="00FC7673">
        <w:rPr>
          <w:rFonts w:ascii="Arial" w:hAnsi="Arial" w:cs="Arial"/>
        </w:rPr>
        <w:t>,</w:t>
      </w:r>
      <w:r w:rsidR="00DA6A9E" w:rsidRPr="00FC7673">
        <w:rPr>
          <w:rFonts w:ascii="Arial" w:hAnsi="Arial" w:cs="Arial"/>
        </w:rPr>
        <w:t xml:space="preserve"> like shown in the picture they would notice how the leaves have</w:t>
      </w:r>
      <w:r w:rsidR="001069E0" w:rsidRPr="00FC7673">
        <w:rPr>
          <w:rFonts w:ascii="Arial" w:hAnsi="Arial" w:cs="Arial"/>
        </w:rPr>
        <w:t xml:space="preserve"> started to</w:t>
      </w:r>
      <w:r w:rsidR="00DA6A9E" w:rsidRPr="00FC7673">
        <w:rPr>
          <w:rFonts w:ascii="Arial" w:hAnsi="Arial" w:cs="Arial"/>
        </w:rPr>
        <w:t xml:space="preserve"> fall from the tree</w:t>
      </w:r>
      <w:r w:rsidR="001069E0" w:rsidRPr="00FC7673">
        <w:rPr>
          <w:rFonts w:ascii="Arial" w:hAnsi="Arial" w:cs="Arial"/>
        </w:rPr>
        <w:t xml:space="preserve">s </w:t>
      </w:r>
      <w:r w:rsidR="00DA6A9E" w:rsidRPr="00FC7673">
        <w:rPr>
          <w:rFonts w:ascii="Arial" w:hAnsi="Arial" w:cs="Arial"/>
        </w:rPr>
        <w:t>on to the ground and have</w:t>
      </w:r>
      <w:r w:rsidR="001069E0" w:rsidRPr="00FC7673">
        <w:rPr>
          <w:rFonts w:ascii="Arial" w:hAnsi="Arial" w:cs="Arial"/>
        </w:rPr>
        <w:t xml:space="preserve"> started </w:t>
      </w:r>
      <w:r w:rsidR="00600DEC" w:rsidRPr="00FC7673">
        <w:rPr>
          <w:rFonts w:ascii="Arial" w:hAnsi="Arial" w:cs="Arial"/>
        </w:rPr>
        <w:t>to change</w:t>
      </w:r>
      <w:r w:rsidR="00DA6A9E" w:rsidRPr="00FC7673">
        <w:rPr>
          <w:rFonts w:ascii="Arial" w:hAnsi="Arial" w:cs="Arial"/>
        </w:rPr>
        <w:t xml:space="preserve"> colour and texture. </w:t>
      </w:r>
      <w:r w:rsidR="001069E0" w:rsidRPr="00FC7673">
        <w:rPr>
          <w:rFonts w:ascii="Arial" w:hAnsi="Arial" w:cs="Arial"/>
        </w:rPr>
        <w:t xml:space="preserve">The trees can also promote an understanding of light and dark, for example underneath the trees will be in the shade and will feel darker, if </w:t>
      </w:r>
      <w:r w:rsidR="00490808" w:rsidRPr="00FC7673">
        <w:rPr>
          <w:rFonts w:ascii="Arial" w:hAnsi="Arial" w:cs="Arial"/>
        </w:rPr>
        <w:t>the</w:t>
      </w:r>
      <w:r w:rsidR="001069E0" w:rsidRPr="00FC7673">
        <w:rPr>
          <w:rFonts w:ascii="Arial" w:hAnsi="Arial" w:cs="Arial"/>
        </w:rPr>
        <w:t xml:space="preserve"> children keep walking through the woodland they would notice how in some parts where there aren’t many or any trees it will be </w:t>
      </w:r>
      <w:r w:rsidR="00600DEC" w:rsidRPr="00FC7673">
        <w:rPr>
          <w:rFonts w:ascii="Arial" w:hAnsi="Arial" w:cs="Arial"/>
        </w:rPr>
        <w:t>lighter, where</w:t>
      </w:r>
      <w:r w:rsidR="001069E0" w:rsidRPr="00FC7673">
        <w:rPr>
          <w:rFonts w:ascii="Arial" w:hAnsi="Arial" w:cs="Arial"/>
        </w:rPr>
        <w:t xml:space="preserve"> the sun is shining through the trees. This will then give them the opportunity to create and </w:t>
      </w:r>
      <w:r w:rsidR="00972261" w:rsidRPr="00FC7673">
        <w:rPr>
          <w:rFonts w:ascii="Arial" w:hAnsi="Arial" w:cs="Arial"/>
        </w:rPr>
        <w:t>understand shadows</w:t>
      </w:r>
      <w:r w:rsidR="001069E0" w:rsidRPr="00FC7673">
        <w:rPr>
          <w:rFonts w:ascii="Arial" w:hAnsi="Arial" w:cs="Arial"/>
        </w:rPr>
        <w:t xml:space="preserve">. </w:t>
      </w:r>
    </w:p>
    <w:p w14:paraId="02D532B5" w14:textId="2F1ADC78" w:rsidR="00654F3B" w:rsidRPr="00FC7673" w:rsidRDefault="00654F3B" w:rsidP="00FC7673">
      <w:pPr>
        <w:jc w:val="both"/>
        <w:rPr>
          <w:rFonts w:ascii="Arial" w:hAnsi="Arial" w:cs="Arial"/>
        </w:rPr>
      </w:pPr>
    </w:p>
    <w:p w14:paraId="3488C1A9" w14:textId="786768CD" w:rsidR="00DA6A9E" w:rsidRPr="00FC7673" w:rsidRDefault="00DA6A9E" w:rsidP="00FC7673">
      <w:pPr>
        <w:jc w:val="both"/>
        <w:rPr>
          <w:rFonts w:ascii="Arial" w:hAnsi="Arial" w:cs="Arial"/>
        </w:rPr>
      </w:pPr>
      <w:r w:rsidRPr="00FC7673">
        <w:rPr>
          <w:rFonts w:ascii="Arial" w:hAnsi="Arial" w:cs="Arial"/>
        </w:rPr>
        <w:t>The</w:t>
      </w:r>
      <w:r w:rsidR="007B289E" w:rsidRPr="00FC7673">
        <w:rPr>
          <w:rFonts w:ascii="Arial" w:hAnsi="Arial" w:cs="Arial"/>
        </w:rPr>
        <w:t xml:space="preserve"> outdoor environment and the</w:t>
      </w:r>
      <w:r w:rsidRPr="00FC7673">
        <w:rPr>
          <w:rFonts w:ascii="Arial" w:hAnsi="Arial" w:cs="Arial"/>
        </w:rPr>
        <w:t xml:space="preserve"> </w:t>
      </w:r>
      <w:r w:rsidR="007B289E" w:rsidRPr="00FC7673">
        <w:rPr>
          <w:rFonts w:ascii="Arial" w:hAnsi="Arial" w:cs="Arial"/>
        </w:rPr>
        <w:t>trees in the photo also promote a child’s holistic development</w:t>
      </w:r>
      <w:r w:rsidR="009046A3" w:rsidRPr="00FC7673">
        <w:rPr>
          <w:rFonts w:ascii="Arial" w:hAnsi="Arial" w:cs="Arial"/>
        </w:rPr>
        <w:t>,</w:t>
      </w:r>
      <w:r w:rsidR="007B289E" w:rsidRPr="00FC7673">
        <w:rPr>
          <w:rFonts w:ascii="Arial" w:hAnsi="Arial" w:cs="Arial"/>
        </w:rPr>
        <w:t xml:space="preserve"> it promotes opportunity for children to explore and discover the differences </w:t>
      </w:r>
      <w:r w:rsidR="009046A3" w:rsidRPr="00FC7673">
        <w:rPr>
          <w:rFonts w:ascii="Arial" w:hAnsi="Arial" w:cs="Arial"/>
        </w:rPr>
        <w:t>in</w:t>
      </w:r>
      <w:r w:rsidR="007B289E" w:rsidRPr="00FC7673">
        <w:rPr>
          <w:rFonts w:ascii="Arial" w:hAnsi="Arial" w:cs="Arial"/>
        </w:rPr>
        <w:t xml:space="preserve"> leaves</w:t>
      </w:r>
      <w:r w:rsidR="005C089D" w:rsidRPr="00FC7673">
        <w:rPr>
          <w:rFonts w:ascii="Arial" w:hAnsi="Arial" w:cs="Arial"/>
        </w:rPr>
        <w:t>,</w:t>
      </w:r>
      <w:r w:rsidR="007B289E" w:rsidRPr="00FC7673">
        <w:rPr>
          <w:rFonts w:ascii="Arial" w:hAnsi="Arial" w:cs="Arial"/>
        </w:rPr>
        <w:t xml:space="preserve"> sticks and bark. It gives children the opportunity to explore their imagination and </w:t>
      </w:r>
      <w:r w:rsidR="001069E0" w:rsidRPr="00FC7673">
        <w:rPr>
          <w:rFonts w:ascii="Arial" w:hAnsi="Arial" w:cs="Arial"/>
        </w:rPr>
        <w:t>problem-solving</w:t>
      </w:r>
      <w:r w:rsidR="007B289E" w:rsidRPr="00FC7673">
        <w:rPr>
          <w:rFonts w:ascii="Arial" w:hAnsi="Arial" w:cs="Arial"/>
        </w:rPr>
        <w:t xml:space="preserve"> skills for example, if long branches off the tree were </w:t>
      </w:r>
      <w:r w:rsidR="001069E0" w:rsidRPr="00FC7673">
        <w:rPr>
          <w:rFonts w:ascii="Arial" w:hAnsi="Arial" w:cs="Arial"/>
        </w:rPr>
        <w:t>available,</w:t>
      </w:r>
      <w:r w:rsidR="007B289E" w:rsidRPr="00FC7673">
        <w:rPr>
          <w:rFonts w:ascii="Arial" w:hAnsi="Arial" w:cs="Arial"/>
        </w:rPr>
        <w:t xml:space="preserve"> they could judge and measure </w:t>
      </w:r>
      <w:r w:rsidR="006F6EC9" w:rsidRPr="00FC7673">
        <w:rPr>
          <w:rFonts w:ascii="Arial" w:hAnsi="Arial" w:cs="Arial"/>
        </w:rPr>
        <w:t>these branches</w:t>
      </w:r>
      <w:r w:rsidR="007B289E" w:rsidRPr="00FC7673">
        <w:rPr>
          <w:rFonts w:ascii="Arial" w:hAnsi="Arial" w:cs="Arial"/>
        </w:rPr>
        <w:t xml:space="preserve"> to place across the stream and use their balance skills </w:t>
      </w:r>
      <w:r w:rsidR="00550807" w:rsidRPr="00FC7673">
        <w:rPr>
          <w:rFonts w:ascii="Arial" w:hAnsi="Arial" w:cs="Arial"/>
        </w:rPr>
        <w:t xml:space="preserve">to </w:t>
      </w:r>
      <w:r w:rsidR="007B289E" w:rsidRPr="00FC7673">
        <w:rPr>
          <w:rFonts w:ascii="Arial" w:hAnsi="Arial" w:cs="Arial"/>
        </w:rPr>
        <w:t xml:space="preserve">walk along and make it across to the other side. </w:t>
      </w:r>
    </w:p>
    <w:p w14:paraId="32461789" w14:textId="77777777" w:rsidR="001069E0" w:rsidRPr="00FC7673" w:rsidRDefault="001069E0" w:rsidP="00FC7673">
      <w:pPr>
        <w:jc w:val="both"/>
        <w:rPr>
          <w:rFonts w:ascii="Arial" w:hAnsi="Arial" w:cs="Arial"/>
        </w:rPr>
      </w:pPr>
    </w:p>
    <w:p w14:paraId="6B9ED7DB" w14:textId="77777777" w:rsidR="003C0B94" w:rsidRPr="00FC7673" w:rsidRDefault="003C0B94" w:rsidP="00FC7673">
      <w:pPr>
        <w:jc w:val="both"/>
        <w:rPr>
          <w:rFonts w:ascii="Arial" w:hAnsi="Arial" w:cs="Arial"/>
        </w:rPr>
      </w:pPr>
    </w:p>
    <w:p w14:paraId="243B3F3D" w14:textId="53FBF781" w:rsidR="00416EC4" w:rsidRPr="00FC7673" w:rsidRDefault="003C0B94" w:rsidP="00FC7673">
      <w:pPr>
        <w:jc w:val="both"/>
        <w:rPr>
          <w:rFonts w:ascii="Arial" w:hAnsi="Arial" w:cs="Arial"/>
          <w:b/>
          <w:bCs/>
          <w:u w:val="single"/>
        </w:rPr>
      </w:pPr>
      <w:r w:rsidRPr="00FC7673">
        <w:rPr>
          <w:rFonts w:ascii="Arial" w:hAnsi="Arial" w:cs="Arial"/>
          <w:b/>
          <w:bCs/>
          <w:u w:val="single"/>
        </w:rPr>
        <w:t>Feature 2</w:t>
      </w:r>
      <w:r w:rsidR="001069E0" w:rsidRPr="00FC7673">
        <w:rPr>
          <w:rFonts w:ascii="Arial" w:hAnsi="Arial" w:cs="Arial"/>
          <w:b/>
          <w:bCs/>
          <w:u w:val="single"/>
        </w:rPr>
        <w:t xml:space="preserve"> – Stream.</w:t>
      </w:r>
    </w:p>
    <w:p w14:paraId="682DCC31" w14:textId="29484A9C" w:rsidR="00D73CC0" w:rsidRPr="00FC7673" w:rsidRDefault="001069E0" w:rsidP="00FC7673">
      <w:pPr>
        <w:jc w:val="both"/>
        <w:rPr>
          <w:rFonts w:ascii="Arial" w:hAnsi="Arial" w:cs="Arial"/>
        </w:rPr>
      </w:pPr>
      <w:r w:rsidRPr="00FC7673">
        <w:rPr>
          <w:rFonts w:ascii="Arial" w:hAnsi="Arial" w:cs="Arial"/>
        </w:rPr>
        <w:t xml:space="preserve">The second feature I have chosen in the picture which can support </w:t>
      </w:r>
      <w:r w:rsidR="00600DEC" w:rsidRPr="00FC7673">
        <w:rPr>
          <w:rFonts w:ascii="Arial" w:hAnsi="Arial" w:cs="Arial"/>
        </w:rPr>
        <w:t>c</w:t>
      </w:r>
      <w:r w:rsidRPr="00FC7673">
        <w:rPr>
          <w:rFonts w:ascii="Arial" w:hAnsi="Arial" w:cs="Arial"/>
        </w:rPr>
        <w:t xml:space="preserve">hildren’s scientific and mathematical concepts is the stream.  The stream can support a child’s understanding of mathematical concepts by allowing them to explore with resources </w:t>
      </w:r>
      <w:r w:rsidR="005C089D" w:rsidRPr="00FC7673">
        <w:rPr>
          <w:rFonts w:ascii="Arial" w:hAnsi="Arial" w:cs="Arial"/>
        </w:rPr>
        <w:t xml:space="preserve">and loose parts </w:t>
      </w:r>
      <w:r w:rsidR="00C5700B" w:rsidRPr="00FC7673">
        <w:rPr>
          <w:rFonts w:ascii="Arial" w:hAnsi="Arial" w:cs="Arial"/>
        </w:rPr>
        <w:t>for</w:t>
      </w:r>
      <w:r w:rsidRPr="00FC7673">
        <w:rPr>
          <w:rFonts w:ascii="Arial" w:hAnsi="Arial" w:cs="Arial"/>
        </w:rPr>
        <w:t xml:space="preserve"> example providing measuring cups/jugs </w:t>
      </w:r>
      <w:r w:rsidR="00600DEC" w:rsidRPr="00FC7673">
        <w:rPr>
          <w:rFonts w:ascii="Arial" w:hAnsi="Arial" w:cs="Arial"/>
        </w:rPr>
        <w:t>will</w:t>
      </w:r>
      <w:r w:rsidRPr="00FC7673">
        <w:rPr>
          <w:rFonts w:ascii="Arial" w:hAnsi="Arial" w:cs="Arial"/>
        </w:rPr>
        <w:t xml:space="preserve"> allow them to</w:t>
      </w:r>
      <w:r w:rsidR="00C5700B" w:rsidRPr="00FC7673">
        <w:rPr>
          <w:rFonts w:ascii="Arial" w:hAnsi="Arial" w:cs="Arial"/>
        </w:rPr>
        <w:t xml:space="preserve"> collect the water in </w:t>
      </w:r>
      <w:r w:rsidR="00600DEC" w:rsidRPr="00FC7673">
        <w:rPr>
          <w:rFonts w:ascii="Arial" w:hAnsi="Arial" w:cs="Arial"/>
        </w:rPr>
        <w:t>the</w:t>
      </w:r>
      <w:r w:rsidR="00C5700B" w:rsidRPr="00FC7673">
        <w:rPr>
          <w:rFonts w:ascii="Arial" w:hAnsi="Arial" w:cs="Arial"/>
        </w:rPr>
        <w:t xml:space="preserve"> jug</w:t>
      </w:r>
      <w:r w:rsidR="00600DEC" w:rsidRPr="00FC7673">
        <w:rPr>
          <w:rFonts w:ascii="Arial" w:hAnsi="Arial" w:cs="Arial"/>
        </w:rPr>
        <w:t>s</w:t>
      </w:r>
      <w:r w:rsidR="00C5700B" w:rsidRPr="00FC7673">
        <w:rPr>
          <w:rFonts w:ascii="Arial" w:hAnsi="Arial" w:cs="Arial"/>
        </w:rPr>
        <w:t xml:space="preserve"> and allowing them to pour the water into different sized cups</w:t>
      </w:r>
      <w:r w:rsidR="00F64579" w:rsidRPr="00FC7673">
        <w:rPr>
          <w:rFonts w:ascii="Arial" w:hAnsi="Arial" w:cs="Arial"/>
        </w:rPr>
        <w:t>, this will then give them the idea and understanding of capacity for example full and empty</w:t>
      </w:r>
      <w:r w:rsidR="00C5700B" w:rsidRPr="00FC7673">
        <w:rPr>
          <w:rFonts w:ascii="Arial" w:hAnsi="Arial" w:cs="Arial"/>
        </w:rPr>
        <w:t xml:space="preserve">. </w:t>
      </w:r>
      <w:r w:rsidR="009046A3" w:rsidRPr="00FC7673">
        <w:rPr>
          <w:rFonts w:ascii="Arial" w:hAnsi="Arial" w:cs="Arial"/>
        </w:rPr>
        <w:t xml:space="preserve">The stream can also trigger a child’s curiosity on </w:t>
      </w:r>
      <w:r w:rsidR="00D73CC0" w:rsidRPr="00FC7673">
        <w:rPr>
          <w:rFonts w:ascii="Arial" w:hAnsi="Arial" w:cs="Arial"/>
        </w:rPr>
        <w:t>the depth of the water. Using non standardised measuring</w:t>
      </w:r>
      <w:r w:rsidR="00600DEC" w:rsidRPr="00FC7673">
        <w:rPr>
          <w:rFonts w:ascii="Arial" w:hAnsi="Arial" w:cs="Arial"/>
        </w:rPr>
        <w:t>,</w:t>
      </w:r>
      <w:r w:rsidR="00D73CC0" w:rsidRPr="00FC7673">
        <w:rPr>
          <w:rFonts w:ascii="Arial" w:hAnsi="Arial" w:cs="Arial"/>
        </w:rPr>
        <w:t xml:space="preserve"> such as using sticks and themselves to measure how deep the stream is</w:t>
      </w:r>
      <w:r w:rsidR="00550807" w:rsidRPr="00FC7673">
        <w:rPr>
          <w:rFonts w:ascii="Arial" w:hAnsi="Arial" w:cs="Arial"/>
        </w:rPr>
        <w:t xml:space="preserve"> will develop and promote mathematical concepts</w:t>
      </w:r>
      <w:r w:rsidR="00600DEC" w:rsidRPr="00FC7673">
        <w:rPr>
          <w:rFonts w:ascii="Arial" w:hAnsi="Arial" w:cs="Arial"/>
        </w:rPr>
        <w:t xml:space="preserve"> </w:t>
      </w:r>
      <w:r w:rsidR="0066320F" w:rsidRPr="00FC7673">
        <w:rPr>
          <w:rFonts w:ascii="Arial" w:hAnsi="Arial" w:cs="Arial"/>
        </w:rPr>
        <w:t>and</w:t>
      </w:r>
      <w:r w:rsidR="00600DEC" w:rsidRPr="00FC7673">
        <w:rPr>
          <w:rFonts w:ascii="Arial" w:hAnsi="Arial" w:cs="Arial"/>
        </w:rPr>
        <w:t xml:space="preserve"> the feeling odd temperatures by being in the water.</w:t>
      </w:r>
    </w:p>
    <w:p w14:paraId="4370A8AC" w14:textId="049F7702" w:rsidR="003C0B94" w:rsidRPr="00FC7673" w:rsidRDefault="003C0B94" w:rsidP="00FC7673">
      <w:pPr>
        <w:jc w:val="both"/>
        <w:rPr>
          <w:rFonts w:ascii="Arial" w:hAnsi="Arial" w:cs="Arial"/>
        </w:rPr>
      </w:pPr>
    </w:p>
    <w:p w14:paraId="1FADE81C" w14:textId="6DAE3F7A" w:rsidR="00C5700B" w:rsidRPr="00FC7673" w:rsidRDefault="00C5700B" w:rsidP="00FC7673">
      <w:pPr>
        <w:jc w:val="both"/>
        <w:rPr>
          <w:rFonts w:ascii="Arial" w:hAnsi="Arial" w:cs="Arial"/>
        </w:rPr>
      </w:pPr>
    </w:p>
    <w:p w14:paraId="70F9BAA9" w14:textId="2642A770" w:rsidR="00D73CC0" w:rsidRPr="00FC7673" w:rsidRDefault="00C5700B" w:rsidP="00FC7673">
      <w:pPr>
        <w:jc w:val="both"/>
        <w:rPr>
          <w:rFonts w:ascii="Arial" w:hAnsi="Arial" w:cs="Arial"/>
        </w:rPr>
      </w:pPr>
      <w:r w:rsidRPr="00FC7673">
        <w:rPr>
          <w:rFonts w:ascii="Arial" w:hAnsi="Arial" w:cs="Arial"/>
        </w:rPr>
        <w:t xml:space="preserve">The stream also promotes scientific concepts as the temperature in the stream could </w:t>
      </w:r>
      <w:r w:rsidR="00600DEC" w:rsidRPr="00FC7673">
        <w:rPr>
          <w:rFonts w:ascii="Arial" w:hAnsi="Arial" w:cs="Arial"/>
        </w:rPr>
        <w:t>differ, depending</w:t>
      </w:r>
      <w:r w:rsidRPr="00FC7673">
        <w:rPr>
          <w:rFonts w:ascii="Arial" w:hAnsi="Arial" w:cs="Arial"/>
        </w:rPr>
        <w:t xml:space="preserve"> on how deep each part of the stream i</w:t>
      </w:r>
      <w:r w:rsidR="00600DEC" w:rsidRPr="00FC7673">
        <w:rPr>
          <w:rFonts w:ascii="Arial" w:hAnsi="Arial" w:cs="Arial"/>
        </w:rPr>
        <w:t>s. F</w:t>
      </w:r>
      <w:r w:rsidRPr="00FC7673">
        <w:rPr>
          <w:rFonts w:ascii="Arial" w:hAnsi="Arial" w:cs="Arial"/>
        </w:rPr>
        <w:t xml:space="preserve">or example, the deeper the water </w:t>
      </w:r>
      <w:r w:rsidR="00490808" w:rsidRPr="00FC7673">
        <w:rPr>
          <w:rFonts w:ascii="Arial" w:hAnsi="Arial" w:cs="Arial"/>
        </w:rPr>
        <w:t>is the</w:t>
      </w:r>
      <w:r w:rsidRPr="00FC7673">
        <w:rPr>
          <w:rFonts w:ascii="Arial" w:hAnsi="Arial" w:cs="Arial"/>
        </w:rPr>
        <w:t xml:space="preserve"> colder it becomes. The children could also use other natural resources such as leaves and sticks and use these in the water to see if they sink or float. By allowing the children to discover for themselves what floats and what doesn’t</w:t>
      </w:r>
      <w:r w:rsidR="00550807" w:rsidRPr="00FC7673">
        <w:rPr>
          <w:rFonts w:ascii="Arial" w:hAnsi="Arial" w:cs="Arial"/>
        </w:rPr>
        <w:t xml:space="preserve">, it </w:t>
      </w:r>
      <w:r w:rsidRPr="00FC7673">
        <w:rPr>
          <w:rFonts w:ascii="Arial" w:hAnsi="Arial" w:cs="Arial"/>
        </w:rPr>
        <w:t>is promoting scientific concepts</w:t>
      </w:r>
      <w:r w:rsidR="00490808" w:rsidRPr="00FC7673">
        <w:rPr>
          <w:rFonts w:ascii="Arial" w:hAnsi="Arial" w:cs="Arial"/>
        </w:rPr>
        <w:t xml:space="preserve"> and mathematical concept as they will discover that </w:t>
      </w:r>
      <w:r w:rsidR="00490808" w:rsidRPr="00FC7673">
        <w:rPr>
          <w:rFonts w:ascii="Arial" w:hAnsi="Arial" w:cs="Arial"/>
        </w:rPr>
        <w:lastRenderedPageBreak/>
        <w:t xml:space="preserve">heavier things will sink, and lighter things are more likely to float. </w:t>
      </w:r>
      <w:r w:rsidR="00972261" w:rsidRPr="00FC7673">
        <w:rPr>
          <w:rFonts w:ascii="Arial" w:hAnsi="Arial" w:cs="Arial"/>
        </w:rPr>
        <w:t xml:space="preserve">By allowing </w:t>
      </w:r>
      <w:r w:rsidR="00D73CC0" w:rsidRPr="00FC7673">
        <w:rPr>
          <w:rFonts w:ascii="Arial" w:hAnsi="Arial" w:cs="Arial"/>
        </w:rPr>
        <w:t xml:space="preserve">children </w:t>
      </w:r>
      <w:r w:rsidR="00972261" w:rsidRPr="00FC7673">
        <w:rPr>
          <w:rFonts w:ascii="Arial" w:hAnsi="Arial" w:cs="Arial"/>
        </w:rPr>
        <w:t>to</w:t>
      </w:r>
      <w:r w:rsidR="00D73CC0" w:rsidRPr="00FC7673">
        <w:rPr>
          <w:rFonts w:ascii="Arial" w:hAnsi="Arial" w:cs="Arial"/>
        </w:rPr>
        <w:t xml:space="preserve"> jump in the stream, </w:t>
      </w:r>
      <w:r w:rsidR="00972261" w:rsidRPr="00FC7673">
        <w:rPr>
          <w:rFonts w:ascii="Arial" w:hAnsi="Arial" w:cs="Arial"/>
        </w:rPr>
        <w:t>it</w:t>
      </w:r>
      <w:r w:rsidR="00D73CC0" w:rsidRPr="00FC7673">
        <w:rPr>
          <w:rFonts w:ascii="Arial" w:hAnsi="Arial" w:cs="Arial"/>
        </w:rPr>
        <w:t xml:space="preserve"> allows them to understand forces</w:t>
      </w:r>
      <w:r w:rsidR="00972261" w:rsidRPr="00FC7673">
        <w:rPr>
          <w:rFonts w:ascii="Arial" w:hAnsi="Arial" w:cs="Arial"/>
        </w:rPr>
        <w:t xml:space="preserve">, </w:t>
      </w:r>
      <w:r w:rsidR="00D73CC0" w:rsidRPr="00FC7673">
        <w:rPr>
          <w:rFonts w:ascii="Arial" w:hAnsi="Arial" w:cs="Arial"/>
        </w:rPr>
        <w:t>such as movement and speed. They will learn that the bigger the jump the bigger the splash will be, in addition</w:t>
      </w:r>
      <w:r w:rsidR="00972261" w:rsidRPr="00FC7673">
        <w:rPr>
          <w:rFonts w:ascii="Arial" w:hAnsi="Arial" w:cs="Arial"/>
        </w:rPr>
        <w:t xml:space="preserve">, </w:t>
      </w:r>
      <w:r w:rsidR="00D73CC0" w:rsidRPr="00FC7673">
        <w:rPr>
          <w:rFonts w:ascii="Arial" w:hAnsi="Arial" w:cs="Arial"/>
        </w:rPr>
        <w:t>gravity</w:t>
      </w:r>
      <w:r w:rsidR="00972261" w:rsidRPr="00FC7673">
        <w:rPr>
          <w:rFonts w:ascii="Arial" w:hAnsi="Arial" w:cs="Arial"/>
        </w:rPr>
        <w:t xml:space="preserve"> can be promoted by the children </w:t>
      </w:r>
      <w:r w:rsidR="00D73CC0" w:rsidRPr="00FC7673">
        <w:rPr>
          <w:rFonts w:ascii="Arial" w:hAnsi="Arial" w:cs="Arial"/>
        </w:rPr>
        <w:t>picking up logs/stones and measuring the weight</w:t>
      </w:r>
      <w:r w:rsidR="00600DEC" w:rsidRPr="00FC7673">
        <w:rPr>
          <w:rFonts w:ascii="Arial" w:hAnsi="Arial" w:cs="Arial"/>
        </w:rPr>
        <w:t xml:space="preserve"> of the objects</w:t>
      </w:r>
      <w:r w:rsidR="00D73CC0" w:rsidRPr="00FC7673">
        <w:rPr>
          <w:rFonts w:ascii="Arial" w:hAnsi="Arial" w:cs="Arial"/>
        </w:rPr>
        <w:t xml:space="preserve">, children will then understand the concept of weight for example </w:t>
      </w:r>
      <w:r w:rsidR="00600DEC" w:rsidRPr="00FC7673">
        <w:rPr>
          <w:rFonts w:ascii="Arial" w:hAnsi="Arial" w:cs="Arial"/>
        </w:rPr>
        <w:t xml:space="preserve">they will learn that </w:t>
      </w:r>
      <w:r w:rsidR="00D73CC0" w:rsidRPr="00FC7673">
        <w:rPr>
          <w:rFonts w:ascii="Arial" w:hAnsi="Arial" w:cs="Arial"/>
        </w:rPr>
        <w:t>a stick will be easier to lift than a log or stone</w:t>
      </w:r>
      <w:r w:rsidR="00600DEC" w:rsidRPr="00FC7673">
        <w:rPr>
          <w:rFonts w:ascii="Arial" w:hAnsi="Arial" w:cs="Arial"/>
        </w:rPr>
        <w:t xml:space="preserve">, and that as stone will fall to the ground quicker than a leaf. </w:t>
      </w:r>
    </w:p>
    <w:p w14:paraId="33F04B2B" w14:textId="248078C7" w:rsidR="00D73CC0" w:rsidRPr="00FC7673" w:rsidRDefault="00D73CC0" w:rsidP="00FC7673">
      <w:pPr>
        <w:jc w:val="both"/>
        <w:rPr>
          <w:rFonts w:ascii="Arial" w:hAnsi="Arial" w:cs="Arial"/>
        </w:rPr>
      </w:pPr>
    </w:p>
    <w:p w14:paraId="556540DE" w14:textId="0C0A675E" w:rsidR="00972261" w:rsidRPr="00FC7673" w:rsidRDefault="00972261" w:rsidP="00FC7673">
      <w:pPr>
        <w:jc w:val="both"/>
        <w:rPr>
          <w:rFonts w:ascii="Arial" w:hAnsi="Arial" w:cs="Arial"/>
        </w:rPr>
      </w:pPr>
      <w:r w:rsidRPr="00FC7673">
        <w:rPr>
          <w:rFonts w:ascii="Arial" w:hAnsi="Arial" w:cs="Arial"/>
        </w:rPr>
        <w:t xml:space="preserve">The children could be given loose parts to explore the stream and other resources such as fishing nets or buckets, these can be used in the stream to collect </w:t>
      </w:r>
      <w:r w:rsidR="00600DEC" w:rsidRPr="00FC7673">
        <w:rPr>
          <w:rFonts w:ascii="Arial" w:hAnsi="Arial" w:cs="Arial"/>
        </w:rPr>
        <w:t>natural things such as</w:t>
      </w:r>
      <w:r w:rsidRPr="00FC7673">
        <w:rPr>
          <w:rFonts w:ascii="Arial" w:hAnsi="Arial" w:cs="Arial"/>
        </w:rPr>
        <w:t xml:space="preserve"> fallen leaves that are flowing </w:t>
      </w:r>
      <w:r w:rsidR="00600DEC" w:rsidRPr="00FC7673">
        <w:rPr>
          <w:rFonts w:ascii="Arial" w:hAnsi="Arial" w:cs="Arial"/>
        </w:rPr>
        <w:t>through</w:t>
      </w:r>
      <w:r w:rsidRPr="00FC7673">
        <w:rPr>
          <w:rFonts w:ascii="Arial" w:hAnsi="Arial" w:cs="Arial"/>
        </w:rPr>
        <w:t xml:space="preserve"> the stream, this will teach the children about forces, such as which way the stream flows. </w:t>
      </w:r>
    </w:p>
    <w:p w14:paraId="5734F909" w14:textId="77777777" w:rsidR="00416EC4" w:rsidRPr="00FC7673" w:rsidRDefault="00416EC4" w:rsidP="00FC7673">
      <w:pPr>
        <w:jc w:val="both"/>
        <w:rPr>
          <w:rFonts w:ascii="Arial" w:hAnsi="Arial" w:cs="Arial"/>
        </w:rPr>
      </w:pPr>
    </w:p>
    <w:p w14:paraId="043B9917" w14:textId="12A82235" w:rsidR="00C5700B" w:rsidRPr="00FC7673" w:rsidRDefault="00C5700B" w:rsidP="00FC7673">
      <w:pPr>
        <w:jc w:val="both"/>
        <w:rPr>
          <w:rFonts w:ascii="Arial" w:hAnsi="Arial" w:cs="Arial"/>
        </w:rPr>
      </w:pPr>
      <w:r w:rsidRPr="00FC7673">
        <w:rPr>
          <w:rFonts w:ascii="Arial" w:hAnsi="Arial" w:cs="Arial"/>
        </w:rPr>
        <w:t xml:space="preserve">The stream can trigger curiosity and encourage the children to ask open ended questions such as how far does the stream go? This then promotes sustained shared thinking and can strengthen language development. </w:t>
      </w:r>
    </w:p>
    <w:p w14:paraId="24818F0D" w14:textId="1959B899" w:rsidR="001069E0" w:rsidRPr="00FC7673" w:rsidRDefault="001069E0" w:rsidP="00FC7673">
      <w:pPr>
        <w:jc w:val="both"/>
        <w:rPr>
          <w:rFonts w:ascii="Arial" w:hAnsi="Arial" w:cs="Arial"/>
        </w:rPr>
      </w:pPr>
    </w:p>
    <w:p w14:paraId="37EAF1EB" w14:textId="77777777" w:rsidR="003C0B94" w:rsidRPr="00FC7673" w:rsidRDefault="003C0B94" w:rsidP="00FC7673">
      <w:pPr>
        <w:jc w:val="both"/>
        <w:rPr>
          <w:rFonts w:ascii="Arial" w:hAnsi="Arial" w:cs="Arial"/>
        </w:rPr>
      </w:pPr>
    </w:p>
    <w:p w14:paraId="0941206E" w14:textId="661E2D01" w:rsidR="00D73CC0" w:rsidRPr="00FC7673" w:rsidRDefault="00D73CC0" w:rsidP="00FC7673">
      <w:pPr>
        <w:jc w:val="both"/>
        <w:rPr>
          <w:rFonts w:ascii="Arial" w:hAnsi="Arial" w:cs="Arial"/>
          <w:b/>
          <w:bCs/>
          <w:u w:val="single"/>
        </w:rPr>
      </w:pPr>
      <w:r w:rsidRPr="00FC7673">
        <w:rPr>
          <w:rFonts w:ascii="Arial" w:hAnsi="Arial" w:cs="Arial"/>
          <w:b/>
          <w:bCs/>
          <w:u w:val="single"/>
        </w:rPr>
        <w:t xml:space="preserve">Feature 3 – </w:t>
      </w:r>
      <w:r w:rsidR="002F48B7" w:rsidRPr="00FC7673">
        <w:rPr>
          <w:rFonts w:ascii="Arial" w:hAnsi="Arial" w:cs="Arial"/>
          <w:b/>
          <w:bCs/>
          <w:u w:val="single"/>
        </w:rPr>
        <w:t xml:space="preserve">insects/ </w:t>
      </w:r>
      <w:r w:rsidRPr="00FC7673">
        <w:rPr>
          <w:rFonts w:ascii="Arial" w:hAnsi="Arial" w:cs="Arial"/>
          <w:b/>
          <w:bCs/>
          <w:u w:val="single"/>
        </w:rPr>
        <w:t>bug life</w:t>
      </w:r>
      <w:r w:rsidR="00661193" w:rsidRPr="00FC7673">
        <w:rPr>
          <w:rFonts w:ascii="Arial" w:hAnsi="Arial" w:cs="Arial"/>
          <w:b/>
          <w:bCs/>
          <w:u w:val="single"/>
        </w:rPr>
        <w:t xml:space="preserve">/ wild animals. </w:t>
      </w:r>
    </w:p>
    <w:p w14:paraId="7D9AE453" w14:textId="4626C7C7" w:rsidR="00D73CC0" w:rsidRPr="00FC7673" w:rsidRDefault="00972261" w:rsidP="00FC7673">
      <w:pPr>
        <w:jc w:val="both"/>
        <w:rPr>
          <w:rFonts w:ascii="Arial" w:hAnsi="Arial" w:cs="Arial"/>
        </w:rPr>
      </w:pPr>
      <w:r w:rsidRPr="00FC7673">
        <w:rPr>
          <w:rFonts w:ascii="Arial" w:hAnsi="Arial" w:cs="Arial"/>
        </w:rPr>
        <w:t xml:space="preserve">The third feature I have chosen which promotes and develops mathematical and scientific concepts is the </w:t>
      </w:r>
      <w:r w:rsidR="00600DEC" w:rsidRPr="00FC7673">
        <w:rPr>
          <w:rFonts w:ascii="Arial" w:hAnsi="Arial" w:cs="Arial"/>
        </w:rPr>
        <w:t xml:space="preserve">insects, </w:t>
      </w:r>
      <w:r w:rsidRPr="00FC7673">
        <w:rPr>
          <w:rFonts w:ascii="Arial" w:hAnsi="Arial" w:cs="Arial"/>
        </w:rPr>
        <w:t>bugs</w:t>
      </w:r>
      <w:r w:rsidR="00600DEC" w:rsidRPr="00FC7673">
        <w:rPr>
          <w:rFonts w:ascii="Arial" w:hAnsi="Arial" w:cs="Arial"/>
        </w:rPr>
        <w:t xml:space="preserve"> and </w:t>
      </w:r>
      <w:r w:rsidRPr="00FC7673">
        <w:rPr>
          <w:rFonts w:ascii="Arial" w:hAnsi="Arial" w:cs="Arial"/>
        </w:rPr>
        <w:t xml:space="preserve">animals that live in the wild. </w:t>
      </w:r>
    </w:p>
    <w:p w14:paraId="51793C22" w14:textId="3304BFB1" w:rsidR="00F64579" w:rsidRPr="00FC7673" w:rsidRDefault="00F64579" w:rsidP="00FC7673">
      <w:pPr>
        <w:jc w:val="both"/>
        <w:rPr>
          <w:rFonts w:ascii="Arial" w:hAnsi="Arial" w:cs="Arial"/>
        </w:rPr>
      </w:pPr>
    </w:p>
    <w:p w14:paraId="62B8A6D5" w14:textId="7D44CEA3" w:rsidR="00F64579" w:rsidRPr="00FC7673" w:rsidRDefault="00F64579" w:rsidP="00FC7673">
      <w:pPr>
        <w:jc w:val="both"/>
        <w:rPr>
          <w:rFonts w:ascii="Arial" w:hAnsi="Arial" w:cs="Arial"/>
        </w:rPr>
      </w:pPr>
      <w:r w:rsidRPr="00FC7673">
        <w:rPr>
          <w:rFonts w:ascii="Arial" w:hAnsi="Arial" w:cs="Arial"/>
        </w:rPr>
        <w:t xml:space="preserve">Children can be given magnifying glasses and binoculars to explore the woodland area and learn about nature through exploring and enjoying themselves, this is in line with the foundation phase (2007) which state that all children should learn through real experiences and play. </w:t>
      </w:r>
    </w:p>
    <w:p w14:paraId="54889EAE" w14:textId="77777777" w:rsidR="00F64579" w:rsidRPr="00FC7673" w:rsidRDefault="00F64579" w:rsidP="00FC7673">
      <w:pPr>
        <w:jc w:val="both"/>
        <w:rPr>
          <w:rFonts w:ascii="Arial" w:hAnsi="Arial" w:cs="Arial"/>
        </w:rPr>
      </w:pPr>
    </w:p>
    <w:p w14:paraId="583AACE3" w14:textId="5BCBD3A9" w:rsidR="00F64579" w:rsidRPr="00FC7673" w:rsidRDefault="00F64579" w:rsidP="00FC7673">
      <w:pPr>
        <w:jc w:val="both"/>
        <w:rPr>
          <w:rFonts w:ascii="Arial" w:hAnsi="Arial" w:cs="Arial"/>
        </w:rPr>
      </w:pPr>
      <w:r w:rsidRPr="00FC7673">
        <w:rPr>
          <w:rFonts w:ascii="Arial" w:hAnsi="Arial" w:cs="Arial"/>
        </w:rPr>
        <w:t>The Children may find bugs, such as lady bird or butterflies and can then use these to count how many bugs they have found</w:t>
      </w:r>
      <w:r w:rsidR="00600DEC" w:rsidRPr="00FC7673">
        <w:rPr>
          <w:rFonts w:ascii="Arial" w:hAnsi="Arial" w:cs="Arial"/>
        </w:rPr>
        <w:t xml:space="preserve"> in total. They could learn about the concept ‘more than’ and ‘less than’ by adding and taking away the bugs that are found.</w:t>
      </w:r>
      <w:r w:rsidRPr="00FC7673">
        <w:rPr>
          <w:rFonts w:ascii="Arial" w:hAnsi="Arial" w:cs="Arial"/>
        </w:rPr>
        <w:t xml:space="preserve">  The</w:t>
      </w:r>
      <w:r w:rsidR="00600DEC" w:rsidRPr="00FC7673">
        <w:rPr>
          <w:rFonts w:ascii="Arial" w:hAnsi="Arial" w:cs="Arial"/>
        </w:rPr>
        <w:t xml:space="preserve"> children</w:t>
      </w:r>
      <w:r w:rsidRPr="00FC7673">
        <w:rPr>
          <w:rFonts w:ascii="Arial" w:hAnsi="Arial" w:cs="Arial"/>
        </w:rPr>
        <w:t xml:space="preserve"> could recognise the patterns on the butterflies and compare</w:t>
      </w:r>
      <w:r w:rsidR="002F48B7" w:rsidRPr="00FC7673">
        <w:rPr>
          <w:rFonts w:ascii="Arial" w:hAnsi="Arial" w:cs="Arial"/>
        </w:rPr>
        <w:t xml:space="preserve"> and match</w:t>
      </w:r>
      <w:r w:rsidRPr="00FC7673">
        <w:rPr>
          <w:rFonts w:ascii="Arial" w:hAnsi="Arial" w:cs="Arial"/>
        </w:rPr>
        <w:t xml:space="preserve"> them with one another </w:t>
      </w:r>
      <w:r w:rsidR="002F48B7" w:rsidRPr="00FC7673">
        <w:rPr>
          <w:rFonts w:ascii="Arial" w:hAnsi="Arial" w:cs="Arial"/>
        </w:rPr>
        <w:t>and</w:t>
      </w:r>
      <w:r w:rsidRPr="00FC7673">
        <w:rPr>
          <w:rFonts w:ascii="Arial" w:hAnsi="Arial" w:cs="Arial"/>
        </w:rPr>
        <w:t xml:space="preserve"> compare the different sizes they have seen. This promotes mathematical concepts</w:t>
      </w:r>
      <w:r w:rsidR="00600DEC" w:rsidRPr="00FC7673">
        <w:rPr>
          <w:rFonts w:ascii="Arial" w:hAnsi="Arial" w:cs="Arial"/>
        </w:rPr>
        <w:t>.</w:t>
      </w:r>
    </w:p>
    <w:p w14:paraId="105D7E0D" w14:textId="6DB975C9" w:rsidR="00661193" w:rsidRPr="00FC7673" w:rsidRDefault="00661193" w:rsidP="00FC7673">
      <w:pPr>
        <w:jc w:val="both"/>
        <w:rPr>
          <w:rFonts w:ascii="Arial" w:hAnsi="Arial" w:cs="Arial"/>
        </w:rPr>
      </w:pPr>
    </w:p>
    <w:p w14:paraId="7EE8A1A4" w14:textId="449E827A" w:rsidR="00661193" w:rsidRPr="00FC7673" w:rsidRDefault="00661193" w:rsidP="00FC7673">
      <w:pPr>
        <w:jc w:val="both"/>
        <w:rPr>
          <w:rFonts w:ascii="Arial" w:hAnsi="Arial" w:cs="Arial"/>
        </w:rPr>
      </w:pPr>
      <w:r w:rsidRPr="00FC7673">
        <w:rPr>
          <w:rFonts w:ascii="Arial" w:hAnsi="Arial" w:cs="Arial"/>
        </w:rPr>
        <w:t xml:space="preserve">Scientific concepts can also be explored whilst looking at the bug life and wild animals in the woodland. The children can see the different life cycle of bugs, for example they may see a caterpillar and then learn that caterpillar will go through stages and eventually turn into a butterfly. </w:t>
      </w:r>
      <w:r w:rsidR="002F48B7" w:rsidRPr="00FC7673">
        <w:rPr>
          <w:rFonts w:ascii="Arial" w:hAnsi="Arial" w:cs="Arial"/>
        </w:rPr>
        <w:t xml:space="preserve">The children may see other insects and bugs such </w:t>
      </w:r>
      <w:r w:rsidR="004C643A">
        <w:rPr>
          <w:rFonts w:ascii="Arial" w:hAnsi="Arial" w:cs="Arial"/>
        </w:rPr>
        <w:t xml:space="preserve">as </w:t>
      </w:r>
      <w:r w:rsidR="002F48B7" w:rsidRPr="00FC7673">
        <w:rPr>
          <w:rFonts w:ascii="Arial" w:hAnsi="Arial" w:cs="Arial"/>
        </w:rPr>
        <w:t>bees pollinating plant</w:t>
      </w:r>
      <w:r w:rsidR="00600DEC" w:rsidRPr="00FC7673">
        <w:rPr>
          <w:rFonts w:ascii="Arial" w:hAnsi="Arial" w:cs="Arial"/>
        </w:rPr>
        <w:t>s</w:t>
      </w:r>
      <w:r w:rsidR="002F48B7" w:rsidRPr="00FC7673">
        <w:rPr>
          <w:rFonts w:ascii="Arial" w:hAnsi="Arial" w:cs="Arial"/>
        </w:rPr>
        <w:t xml:space="preserve">, which can trigger scientific questions </w:t>
      </w:r>
      <w:r w:rsidR="00600DEC" w:rsidRPr="00FC7673">
        <w:rPr>
          <w:rFonts w:ascii="Arial" w:hAnsi="Arial" w:cs="Arial"/>
        </w:rPr>
        <w:t xml:space="preserve">and </w:t>
      </w:r>
      <w:r w:rsidR="00F224DB" w:rsidRPr="00FC7673">
        <w:rPr>
          <w:rFonts w:ascii="Arial" w:hAnsi="Arial" w:cs="Arial"/>
        </w:rPr>
        <w:t>discover</w:t>
      </w:r>
      <w:r w:rsidR="002F48B7" w:rsidRPr="00FC7673">
        <w:rPr>
          <w:rFonts w:ascii="Arial" w:hAnsi="Arial" w:cs="Arial"/>
        </w:rPr>
        <w:t xml:space="preserve"> how pollination helps plants grow and produce some foods. The children will learn about the cycle of life from this. </w:t>
      </w:r>
    </w:p>
    <w:p w14:paraId="01D51C02" w14:textId="04497310" w:rsidR="00F224DB" w:rsidRPr="00FC7673" w:rsidRDefault="00F224DB" w:rsidP="00FC7673">
      <w:pPr>
        <w:jc w:val="both"/>
        <w:rPr>
          <w:rFonts w:ascii="Arial" w:hAnsi="Arial" w:cs="Arial"/>
        </w:rPr>
      </w:pPr>
    </w:p>
    <w:p w14:paraId="69803D66" w14:textId="690CE071" w:rsidR="006F6EC9" w:rsidRPr="00FC7673" w:rsidRDefault="00F224DB" w:rsidP="00FC7673">
      <w:pPr>
        <w:jc w:val="both"/>
        <w:rPr>
          <w:rFonts w:ascii="Times New Roman" w:eastAsia="Times New Roman" w:hAnsi="Times New Roman" w:cs="Times New Roman"/>
          <w:lang w:eastAsia="en-GB"/>
        </w:rPr>
      </w:pPr>
      <w:r w:rsidRPr="00FC7673">
        <w:rPr>
          <w:rFonts w:ascii="Arial" w:hAnsi="Arial" w:cs="Arial"/>
        </w:rPr>
        <w:t>Children may experience and learn about the food chain</w:t>
      </w:r>
      <w:r w:rsidR="00006249" w:rsidRPr="00FC7673">
        <w:rPr>
          <w:rFonts w:ascii="Arial" w:hAnsi="Arial" w:cs="Arial"/>
        </w:rPr>
        <w:t xml:space="preserve"> and other scientific concepts such as Photosynthesis whilst exploring </w:t>
      </w:r>
      <w:r w:rsidR="006F6EC9" w:rsidRPr="00FC7673">
        <w:rPr>
          <w:rFonts w:ascii="Arial" w:hAnsi="Arial" w:cs="Arial"/>
        </w:rPr>
        <w:t>the woodland area and discover the insects, bugs and wild animals in their natural habitat. They can learn about what each animal needs to survive</w:t>
      </w:r>
      <w:r w:rsidR="00416EC4" w:rsidRPr="00FC7673">
        <w:rPr>
          <w:rFonts w:ascii="Arial" w:hAnsi="Arial" w:cs="Arial"/>
        </w:rPr>
        <w:t xml:space="preserve"> (Food chain). </w:t>
      </w:r>
    </w:p>
    <w:p w14:paraId="2A4EDCA9" w14:textId="4008BDEA" w:rsidR="006F6EC9" w:rsidRPr="00FC7673" w:rsidRDefault="006F6EC9" w:rsidP="00FC7673">
      <w:pPr>
        <w:jc w:val="both"/>
      </w:pPr>
    </w:p>
    <w:p w14:paraId="43CBF238" w14:textId="570E1117" w:rsidR="00E94698" w:rsidRPr="00FC7673" w:rsidRDefault="00E94698" w:rsidP="00FC7673">
      <w:pPr>
        <w:tabs>
          <w:tab w:val="center" w:pos="4320"/>
          <w:tab w:val="right" w:pos="8640"/>
        </w:tabs>
        <w:jc w:val="both"/>
        <w:rPr>
          <w:b/>
          <w:bCs/>
          <w:u w:val="single"/>
        </w:rPr>
        <w:sectPr w:rsidR="00E94698" w:rsidRPr="00FC7673" w:rsidSect="004D2E2A">
          <w:headerReference w:type="default" r:id="rId8"/>
          <w:footerReference w:type="default" r:id="rId9"/>
          <w:type w:val="continuous"/>
          <w:pgSz w:w="11901" w:h="16817"/>
          <w:pgMar w:top="1440" w:right="1440" w:bottom="1440" w:left="1440" w:header="709" w:footer="709" w:gutter="0"/>
          <w:cols w:space="708"/>
          <w:docGrid w:linePitch="360"/>
        </w:sectPr>
      </w:pPr>
    </w:p>
    <w:p w14:paraId="0355D481" w14:textId="6D8288EE" w:rsidR="00E94698" w:rsidRPr="002D4E48" w:rsidRDefault="00E94698" w:rsidP="00E94698">
      <w:pPr>
        <w:tabs>
          <w:tab w:val="center" w:pos="4320"/>
          <w:tab w:val="right" w:pos="8640"/>
        </w:tabs>
        <w:rPr>
          <w:rFonts w:ascii="Calibri" w:eastAsia="MS Mincho" w:hAnsi="Calibri" w:cs="Times New Roman"/>
          <w:sz w:val="18"/>
          <w:szCs w:val="18"/>
        </w:rPr>
      </w:pPr>
      <w:r w:rsidRPr="002D4E48">
        <w:rPr>
          <w:rFonts w:ascii="Calibri" w:eastAsia="MS Mincho" w:hAnsi="Calibri" w:cs="Times New Roman"/>
          <w:b/>
          <w:sz w:val="18"/>
          <w:szCs w:val="18"/>
        </w:rPr>
        <w:lastRenderedPageBreak/>
        <w:t>RISK BENEFIT ASSESSMENT</w:t>
      </w:r>
    </w:p>
    <w:p w14:paraId="0EC615DC" w14:textId="77777777" w:rsidR="00E94698" w:rsidRPr="002D4E48" w:rsidRDefault="00E94698" w:rsidP="00E94698">
      <w:pPr>
        <w:tabs>
          <w:tab w:val="left" w:pos="1418"/>
          <w:tab w:val="center" w:pos="4320"/>
          <w:tab w:val="right" w:pos="8640"/>
        </w:tabs>
        <w:rPr>
          <w:rFonts w:ascii="Calibri" w:eastAsia="MS Mincho" w:hAnsi="Calibri" w:cs="Times New Roman"/>
          <w:sz w:val="18"/>
          <w:szCs w:val="18"/>
        </w:rPr>
      </w:pPr>
    </w:p>
    <w:tbl>
      <w:tblPr>
        <w:tblStyle w:val="TableGrid1"/>
        <w:tblW w:w="0" w:type="auto"/>
        <w:tblInd w:w="-147" w:type="dxa"/>
        <w:tblLook w:val="04A0" w:firstRow="1" w:lastRow="0" w:firstColumn="1" w:lastColumn="0" w:noHBand="0" w:noVBand="1"/>
      </w:tblPr>
      <w:tblGrid>
        <w:gridCol w:w="2443"/>
        <w:gridCol w:w="7259"/>
        <w:gridCol w:w="1645"/>
        <w:gridCol w:w="2727"/>
      </w:tblGrid>
      <w:tr w:rsidR="007E31B9" w:rsidRPr="002D4E48" w14:paraId="60A276AA" w14:textId="77777777" w:rsidTr="002D4E48">
        <w:tc>
          <w:tcPr>
            <w:tcW w:w="2443" w:type="dxa"/>
            <w:shd w:val="clear" w:color="auto" w:fill="D9D9D9"/>
          </w:tcPr>
          <w:p w14:paraId="604146DA" w14:textId="77777777" w:rsidR="00E94698" w:rsidRPr="002D4E48" w:rsidRDefault="00E94698" w:rsidP="00733258">
            <w:pPr>
              <w:rPr>
                <w:rFonts w:ascii="Calibri" w:hAnsi="Calibri"/>
                <w:sz w:val="18"/>
                <w:szCs w:val="18"/>
              </w:rPr>
            </w:pPr>
            <w:r w:rsidRPr="002D4E48">
              <w:rPr>
                <w:rFonts w:ascii="Calibri" w:hAnsi="Calibri"/>
                <w:b/>
                <w:sz w:val="18"/>
                <w:szCs w:val="18"/>
              </w:rPr>
              <w:t>Location / Activity:</w:t>
            </w:r>
          </w:p>
        </w:tc>
        <w:tc>
          <w:tcPr>
            <w:tcW w:w="7259" w:type="dxa"/>
          </w:tcPr>
          <w:p w14:paraId="4348004C" w14:textId="45808DDB" w:rsidR="00E94698" w:rsidRPr="002D4E48" w:rsidRDefault="007E31B9" w:rsidP="00733258">
            <w:pPr>
              <w:rPr>
                <w:rFonts w:ascii="Calibri" w:hAnsi="Calibri"/>
                <w:sz w:val="18"/>
                <w:szCs w:val="18"/>
              </w:rPr>
            </w:pPr>
            <w:r w:rsidRPr="002D4E48">
              <w:rPr>
                <w:rFonts w:ascii="Calibri" w:hAnsi="Calibri"/>
                <w:sz w:val="18"/>
                <w:szCs w:val="18"/>
              </w:rPr>
              <w:t xml:space="preserve">Woodland Area. </w:t>
            </w:r>
          </w:p>
        </w:tc>
        <w:tc>
          <w:tcPr>
            <w:tcW w:w="1645" w:type="dxa"/>
            <w:shd w:val="clear" w:color="auto" w:fill="D9D9D9"/>
          </w:tcPr>
          <w:p w14:paraId="3C403B0D" w14:textId="77777777" w:rsidR="00E94698" w:rsidRPr="002D4E48" w:rsidRDefault="00E94698" w:rsidP="00733258">
            <w:pPr>
              <w:rPr>
                <w:rFonts w:ascii="Calibri" w:hAnsi="Calibri"/>
                <w:sz w:val="18"/>
                <w:szCs w:val="18"/>
              </w:rPr>
            </w:pPr>
            <w:r w:rsidRPr="002D4E48">
              <w:rPr>
                <w:rFonts w:ascii="Calibri" w:hAnsi="Calibri"/>
                <w:b/>
                <w:sz w:val="18"/>
                <w:szCs w:val="18"/>
              </w:rPr>
              <w:t>Date:</w:t>
            </w:r>
          </w:p>
        </w:tc>
        <w:tc>
          <w:tcPr>
            <w:tcW w:w="2727" w:type="dxa"/>
          </w:tcPr>
          <w:p w14:paraId="07263A97" w14:textId="231B5C0E" w:rsidR="00E94698" w:rsidRPr="002D4E48" w:rsidRDefault="007E31B9" w:rsidP="00733258">
            <w:pPr>
              <w:rPr>
                <w:rFonts w:ascii="Calibri" w:hAnsi="Calibri"/>
                <w:sz w:val="18"/>
                <w:szCs w:val="18"/>
              </w:rPr>
            </w:pPr>
            <w:r w:rsidRPr="002D4E48">
              <w:rPr>
                <w:rFonts w:ascii="Calibri" w:hAnsi="Calibri"/>
                <w:sz w:val="18"/>
                <w:szCs w:val="18"/>
              </w:rPr>
              <w:t>15</w:t>
            </w:r>
            <w:r w:rsidRPr="002D4E48">
              <w:rPr>
                <w:rFonts w:ascii="Calibri" w:hAnsi="Calibri"/>
                <w:sz w:val="18"/>
                <w:szCs w:val="18"/>
                <w:vertAlign w:val="superscript"/>
              </w:rPr>
              <w:t>th</w:t>
            </w:r>
            <w:r w:rsidRPr="002D4E48">
              <w:rPr>
                <w:rFonts w:ascii="Calibri" w:hAnsi="Calibri"/>
                <w:sz w:val="18"/>
                <w:szCs w:val="18"/>
              </w:rPr>
              <w:t xml:space="preserve"> </w:t>
            </w:r>
            <w:r w:rsidR="008141CB" w:rsidRPr="002D4E48">
              <w:rPr>
                <w:rFonts w:ascii="Calibri" w:hAnsi="Calibri"/>
                <w:sz w:val="18"/>
                <w:szCs w:val="18"/>
              </w:rPr>
              <w:t>September</w:t>
            </w:r>
            <w:r w:rsidRPr="002D4E48">
              <w:rPr>
                <w:rFonts w:ascii="Calibri" w:hAnsi="Calibri"/>
                <w:sz w:val="18"/>
                <w:szCs w:val="18"/>
              </w:rPr>
              <w:t xml:space="preserve"> 2021</w:t>
            </w:r>
          </w:p>
        </w:tc>
      </w:tr>
      <w:tr w:rsidR="007E31B9" w:rsidRPr="002D4E48" w14:paraId="60B6174C" w14:textId="77777777" w:rsidTr="002D4E48">
        <w:tc>
          <w:tcPr>
            <w:tcW w:w="2443" w:type="dxa"/>
            <w:shd w:val="clear" w:color="auto" w:fill="D9D9D9"/>
          </w:tcPr>
          <w:p w14:paraId="53AF405B" w14:textId="77777777" w:rsidR="00E94698" w:rsidRPr="002D4E48" w:rsidRDefault="00E94698" w:rsidP="00733258">
            <w:pPr>
              <w:rPr>
                <w:rFonts w:ascii="Calibri" w:hAnsi="Calibri"/>
                <w:sz w:val="18"/>
                <w:szCs w:val="18"/>
              </w:rPr>
            </w:pPr>
            <w:r w:rsidRPr="002D4E48">
              <w:rPr>
                <w:rFonts w:ascii="Calibri" w:hAnsi="Calibri"/>
                <w:b/>
                <w:sz w:val="18"/>
                <w:szCs w:val="18"/>
              </w:rPr>
              <w:t>Assessor:</w:t>
            </w:r>
            <w:r w:rsidRPr="002D4E48">
              <w:rPr>
                <w:rFonts w:ascii="Calibri" w:hAnsi="Calibri"/>
                <w:sz w:val="18"/>
                <w:szCs w:val="18"/>
              </w:rPr>
              <w:t xml:space="preserve">  </w:t>
            </w:r>
          </w:p>
        </w:tc>
        <w:tc>
          <w:tcPr>
            <w:tcW w:w="7259" w:type="dxa"/>
          </w:tcPr>
          <w:p w14:paraId="0544D2C8" w14:textId="01B958B9" w:rsidR="00E94698" w:rsidRPr="002D4E48" w:rsidRDefault="007E31B9" w:rsidP="00733258">
            <w:pPr>
              <w:rPr>
                <w:rFonts w:ascii="Calibri" w:hAnsi="Calibri"/>
                <w:sz w:val="18"/>
                <w:szCs w:val="18"/>
              </w:rPr>
            </w:pPr>
            <w:r w:rsidRPr="002D4E48">
              <w:rPr>
                <w:rFonts w:ascii="Calibri" w:hAnsi="Calibri"/>
                <w:sz w:val="18"/>
                <w:szCs w:val="18"/>
              </w:rPr>
              <w:t>Charl</w:t>
            </w:r>
            <w:r w:rsidR="00464122" w:rsidRPr="002D4E48">
              <w:rPr>
                <w:rFonts w:ascii="Calibri" w:hAnsi="Calibri"/>
                <w:sz w:val="18"/>
                <w:szCs w:val="18"/>
              </w:rPr>
              <w:t>otte</w:t>
            </w:r>
            <w:r w:rsidRPr="002D4E48">
              <w:rPr>
                <w:rFonts w:ascii="Calibri" w:hAnsi="Calibri"/>
                <w:sz w:val="18"/>
                <w:szCs w:val="18"/>
              </w:rPr>
              <w:t xml:space="preserve"> Evans </w:t>
            </w:r>
          </w:p>
        </w:tc>
        <w:tc>
          <w:tcPr>
            <w:tcW w:w="1645" w:type="dxa"/>
            <w:shd w:val="clear" w:color="auto" w:fill="D9D9D9"/>
          </w:tcPr>
          <w:p w14:paraId="3C56EF77" w14:textId="77777777" w:rsidR="00E94698" w:rsidRPr="002D4E48" w:rsidRDefault="00E94698" w:rsidP="00733258">
            <w:pPr>
              <w:rPr>
                <w:rFonts w:ascii="Calibri" w:hAnsi="Calibri"/>
                <w:sz w:val="18"/>
                <w:szCs w:val="18"/>
              </w:rPr>
            </w:pPr>
            <w:r w:rsidRPr="002D4E48">
              <w:rPr>
                <w:rFonts w:ascii="Calibri" w:hAnsi="Calibri"/>
                <w:b/>
                <w:sz w:val="18"/>
                <w:szCs w:val="18"/>
              </w:rPr>
              <w:t>Review date:</w:t>
            </w:r>
            <w:r w:rsidRPr="002D4E48">
              <w:rPr>
                <w:rFonts w:ascii="Calibri" w:hAnsi="Calibri"/>
                <w:sz w:val="18"/>
                <w:szCs w:val="18"/>
              </w:rPr>
              <w:t xml:space="preserve">  </w:t>
            </w:r>
          </w:p>
        </w:tc>
        <w:tc>
          <w:tcPr>
            <w:tcW w:w="2727" w:type="dxa"/>
          </w:tcPr>
          <w:p w14:paraId="6E2D7388" w14:textId="3DEC2D1B" w:rsidR="00E94698" w:rsidRPr="002D4E48" w:rsidRDefault="00464122" w:rsidP="00733258">
            <w:pPr>
              <w:rPr>
                <w:rFonts w:ascii="Calibri" w:hAnsi="Calibri"/>
                <w:sz w:val="18"/>
                <w:szCs w:val="18"/>
              </w:rPr>
            </w:pPr>
            <w:r w:rsidRPr="002D4E48">
              <w:rPr>
                <w:rFonts w:ascii="Calibri" w:hAnsi="Calibri"/>
                <w:sz w:val="18"/>
                <w:szCs w:val="18"/>
              </w:rPr>
              <w:t>15</w:t>
            </w:r>
            <w:r w:rsidRPr="002D4E48">
              <w:rPr>
                <w:rFonts w:ascii="Calibri" w:hAnsi="Calibri"/>
                <w:sz w:val="18"/>
                <w:szCs w:val="18"/>
                <w:vertAlign w:val="superscript"/>
              </w:rPr>
              <w:t>th</w:t>
            </w:r>
            <w:r w:rsidRPr="002D4E48">
              <w:rPr>
                <w:rFonts w:ascii="Calibri" w:hAnsi="Calibri"/>
                <w:sz w:val="18"/>
                <w:szCs w:val="18"/>
              </w:rPr>
              <w:t xml:space="preserve"> April 2020 </w:t>
            </w:r>
          </w:p>
        </w:tc>
      </w:tr>
    </w:tbl>
    <w:p w14:paraId="0899F35A" w14:textId="77777777" w:rsidR="007E31B9" w:rsidRPr="002D4E48" w:rsidRDefault="007E31B9" w:rsidP="00E94698">
      <w:pPr>
        <w:rPr>
          <w:rFonts w:ascii="Calibri" w:eastAsia="MS Mincho" w:hAnsi="Calibri" w:cs="Times New Roman"/>
          <w:sz w:val="18"/>
          <w:szCs w:val="18"/>
        </w:rPr>
      </w:pPr>
    </w:p>
    <w:p w14:paraId="65BFE3D1" w14:textId="77777777" w:rsidR="00E94698" w:rsidRPr="002D4E48" w:rsidRDefault="00E94698" w:rsidP="00E94698">
      <w:pPr>
        <w:rPr>
          <w:rFonts w:ascii="Calibri" w:eastAsia="MS Mincho" w:hAnsi="Calibri" w:cs="Times New Roman"/>
          <w:sz w:val="18"/>
          <w:szCs w:val="18"/>
        </w:rPr>
      </w:pPr>
    </w:p>
    <w:tbl>
      <w:tblPr>
        <w:tblStyle w:val="TableGrid1"/>
        <w:tblW w:w="14856" w:type="dxa"/>
        <w:tblInd w:w="-147" w:type="dxa"/>
        <w:tblLook w:val="04A0" w:firstRow="1" w:lastRow="0" w:firstColumn="1" w:lastColumn="0" w:noHBand="0" w:noVBand="1"/>
      </w:tblPr>
      <w:tblGrid>
        <w:gridCol w:w="1815"/>
        <w:gridCol w:w="2976"/>
        <w:gridCol w:w="2268"/>
        <w:gridCol w:w="993"/>
        <w:gridCol w:w="5670"/>
        <w:gridCol w:w="1134"/>
      </w:tblGrid>
      <w:tr w:rsidR="002D4E48" w:rsidRPr="002D4E48" w14:paraId="381EB5D0" w14:textId="77777777" w:rsidTr="00995DD9">
        <w:trPr>
          <w:cantSplit/>
          <w:tblHeader/>
        </w:trPr>
        <w:tc>
          <w:tcPr>
            <w:tcW w:w="1815" w:type="dxa"/>
            <w:shd w:val="clear" w:color="auto" w:fill="D9D9D9"/>
            <w:vAlign w:val="center"/>
          </w:tcPr>
          <w:p w14:paraId="0D93BE0B" w14:textId="77777777" w:rsidR="00E94698" w:rsidRPr="002D4E48" w:rsidRDefault="00E94698" w:rsidP="00733258">
            <w:pPr>
              <w:autoSpaceDE w:val="0"/>
              <w:autoSpaceDN w:val="0"/>
              <w:adjustRightInd w:val="0"/>
              <w:rPr>
                <w:rFonts w:ascii="Calibri" w:hAnsi="Calibri" w:cs="Helvetica"/>
                <w:b/>
                <w:sz w:val="18"/>
                <w:szCs w:val="18"/>
              </w:rPr>
            </w:pPr>
            <w:r w:rsidRPr="002D4E48">
              <w:rPr>
                <w:rFonts w:ascii="Calibri" w:hAnsi="Calibri" w:cs="Helvetica"/>
                <w:b/>
                <w:sz w:val="18"/>
                <w:szCs w:val="18"/>
              </w:rPr>
              <w:t>ACTIVITY</w:t>
            </w:r>
          </w:p>
        </w:tc>
        <w:tc>
          <w:tcPr>
            <w:tcW w:w="2976" w:type="dxa"/>
            <w:shd w:val="clear" w:color="auto" w:fill="D9D9D9"/>
            <w:vAlign w:val="center"/>
          </w:tcPr>
          <w:p w14:paraId="77EE5BCC" w14:textId="77777777" w:rsidR="00E94698" w:rsidRPr="002D4E48" w:rsidRDefault="00E94698" w:rsidP="00733258">
            <w:pPr>
              <w:rPr>
                <w:rFonts w:ascii="Calibri" w:hAnsi="Calibri" w:cs="Helvetica"/>
                <w:b/>
                <w:sz w:val="18"/>
                <w:szCs w:val="18"/>
              </w:rPr>
            </w:pPr>
            <w:r w:rsidRPr="002D4E48">
              <w:rPr>
                <w:rFonts w:ascii="Calibri" w:hAnsi="Calibri" w:cs="Helvetica"/>
                <w:b/>
                <w:sz w:val="18"/>
                <w:szCs w:val="18"/>
              </w:rPr>
              <w:t>How will young people BENEFIT from this activity?</w:t>
            </w:r>
          </w:p>
        </w:tc>
        <w:tc>
          <w:tcPr>
            <w:tcW w:w="2268" w:type="dxa"/>
            <w:shd w:val="clear" w:color="auto" w:fill="D9D9D9"/>
            <w:vAlign w:val="center"/>
          </w:tcPr>
          <w:p w14:paraId="0E449CF8" w14:textId="77777777" w:rsidR="00E94698" w:rsidRPr="002D4E48" w:rsidRDefault="00E94698" w:rsidP="00733258">
            <w:pPr>
              <w:autoSpaceDE w:val="0"/>
              <w:autoSpaceDN w:val="0"/>
              <w:adjustRightInd w:val="0"/>
              <w:rPr>
                <w:rFonts w:ascii="Calibri" w:hAnsi="Calibri" w:cs="Helvetica"/>
                <w:b/>
                <w:sz w:val="18"/>
                <w:szCs w:val="18"/>
              </w:rPr>
            </w:pPr>
            <w:r w:rsidRPr="002D4E48">
              <w:rPr>
                <w:rFonts w:ascii="Calibri" w:hAnsi="Calibri" w:cs="Helvetica"/>
                <w:b/>
                <w:sz w:val="18"/>
                <w:szCs w:val="18"/>
              </w:rPr>
              <w:t>Possible hazards</w:t>
            </w:r>
          </w:p>
        </w:tc>
        <w:tc>
          <w:tcPr>
            <w:tcW w:w="993" w:type="dxa"/>
            <w:shd w:val="clear" w:color="auto" w:fill="D9D9D9"/>
            <w:vAlign w:val="center"/>
          </w:tcPr>
          <w:p w14:paraId="7946934F" w14:textId="77777777" w:rsidR="00E94698" w:rsidRPr="002D4E48" w:rsidRDefault="00E94698" w:rsidP="00733258">
            <w:pPr>
              <w:rPr>
                <w:rFonts w:ascii="Calibri" w:hAnsi="Calibri" w:cs="Helvetica"/>
                <w:b/>
                <w:sz w:val="18"/>
                <w:szCs w:val="18"/>
              </w:rPr>
            </w:pPr>
            <w:r w:rsidRPr="002D4E48">
              <w:rPr>
                <w:rFonts w:ascii="Calibri" w:hAnsi="Calibri" w:cs="Helvetica"/>
                <w:b/>
                <w:sz w:val="18"/>
                <w:szCs w:val="18"/>
              </w:rPr>
              <w:t>Who is at risk?</w:t>
            </w:r>
          </w:p>
        </w:tc>
        <w:tc>
          <w:tcPr>
            <w:tcW w:w="5670" w:type="dxa"/>
            <w:shd w:val="clear" w:color="auto" w:fill="D9D9D9"/>
            <w:vAlign w:val="center"/>
          </w:tcPr>
          <w:p w14:paraId="238E26E7" w14:textId="77777777" w:rsidR="00E94698" w:rsidRPr="002D4E48" w:rsidRDefault="00E94698" w:rsidP="00733258">
            <w:pPr>
              <w:rPr>
                <w:rFonts w:ascii="Calibri" w:hAnsi="Calibri"/>
                <w:b/>
                <w:sz w:val="18"/>
                <w:szCs w:val="18"/>
              </w:rPr>
            </w:pPr>
            <w:r w:rsidRPr="002D4E48">
              <w:rPr>
                <w:rFonts w:ascii="Calibri" w:hAnsi="Calibri" w:cs="Helvetica"/>
                <w:b/>
                <w:sz w:val="18"/>
                <w:szCs w:val="18"/>
              </w:rPr>
              <w:t>PRECAUTIONS in place to reduce the risk of injury</w:t>
            </w:r>
          </w:p>
        </w:tc>
        <w:tc>
          <w:tcPr>
            <w:tcW w:w="1134" w:type="dxa"/>
            <w:shd w:val="clear" w:color="auto" w:fill="D9D9D9"/>
            <w:vAlign w:val="center"/>
          </w:tcPr>
          <w:p w14:paraId="1F77204C" w14:textId="77777777" w:rsidR="00E94698" w:rsidRPr="002D4E48" w:rsidRDefault="00E94698" w:rsidP="00733258">
            <w:pPr>
              <w:autoSpaceDE w:val="0"/>
              <w:autoSpaceDN w:val="0"/>
              <w:adjustRightInd w:val="0"/>
              <w:rPr>
                <w:rFonts w:ascii="Calibri" w:hAnsi="Calibri" w:cs="Helvetica"/>
                <w:b/>
                <w:sz w:val="18"/>
                <w:szCs w:val="18"/>
              </w:rPr>
            </w:pPr>
            <w:r w:rsidRPr="002D4E48">
              <w:rPr>
                <w:rFonts w:ascii="Calibri" w:hAnsi="Calibri" w:cs="Helvetica"/>
                <w:b/>
                <w:sz w:val="18"/>
                <w:szCs w:val="18"/>
              </w:rPr>
              <w:t>Overall risk RATING: L/M/H</w:t>
            </w:r>
          </w:p>
        </w:tc>
      </w:tr>
      <w:tr w:rsidR="00E94698" w:rsidRPr="002D4E48" w14:paraId="03EA8086" w14:textId="77777777" w:rsidTr="00995DD9">
        <w:trPr>
          <w:cantSplit/>
          <w:trHeight w:val="1361"/>
        </w:trPr>
        <w:tc>
          <w:tcPr>
            <w:tcW w:w="1815" w:type="dxa"/>
            <w:vAlign w:val="center"/>
          </w:tcPr>
          <w:p w14:paraId="0D31BADE" w14:textId="5B285490" w:rsidR="00E94698" w:rsidRPr="002D4E48" w:rsidRDefault="00995DD9" w:rsidP="00733258">
            <w:pPr>
              <w:autoSpaceDE w:val="0"/>
              <w:autoSpaceDN w:val="0"/>
              <w:adjustRightInd w:val="0"/>
              <w:rPr>
                <w:rFonts w:ascii="Calibri" w:hAnsi="Calibri" w:cs="Helvetica"/>
                <w:sz w:val="18"/>
                <w:szCs w:val="18"/>
              </w:rPr>
            </w:pPr>
            <w:r w:rsidRPr="002D4E48">
              <w:rPr>
                <w:rFonts w:ascii="Calibri" w:hAnsi="Calibri" w:cs="Helvetica"/>
                <w:sz w:val="18"/>
                <w:szCs w:val="18"/>
              </w:rPr>
              <w:t>C</w:t>
            </w:r>
            <w:r w:rsidR="007E31B9" w:rsidRPr="002D4E48">
              <w:rPr>
                <w:rFonts w:ascii="Calibri" w:hAnsi="Calibri" w:cs="Helvetica"/>
                <w:sz w:val="18"/>
                <w:szCs w:val="18"/>
              </w:rPr>
              <w:t xml:space="preserve">ollecting leaves and sticks. </w:t>
            </w:r>
          </w:p>
        </w:tc>
        <w:tc>
          <w:tcPr>
            <w:tcW w:w="2976" w:type="dxa"/>
            <w:vAlign w:val="center"/>
          </w:tcPr>
          <w:p w14:paraId="14897C3B" w14:textId="4205C251" w:rsidR="00E94698" w:rsidRPr="002D4E48" w:rsidRDefault="008141CB" w:rsidP="00733258">
            <w:pPr>
              <w:autoSpaceDE w:val="0"/>
              <w:autoSpaceDN w:val="0"/>
              <w:adjustRightInd w:val="0"/>
              <w:rPr>
                <w:rFonts w:ascii="Calibri" w:hAnsi="Calibri" w:cs="Helvetica"/>
                <w:sz w:val="18"/>
                <w:szCs w:val="18"/>
              </w:rPr>
            </w:pPr>
            <w:r w:rsidRPr="002D4E48">
              <w:rPr>
                <w:rFonts w:ascii="Calibri" w:hAnsi="Calibri" w:cs="Helvetica"/>
                <w:sz w:val="18"/>
                <w:szCs w:val="18"/>
              </w:rPr>
              <w:t>Children will benefit from this activity as they are having real life experiences. They are gaining knowledge on mathematics and scientific concepts such as numbers</w:t>
            </w:r>
            <w:r w:rsidR="0037022D" w:rsidRPr="002D4E48">
              <w:rPr>
                <w:rFonts w:ascii="Calibri" w:hAnsi="Calibri" w:cs="Helvetica"/>
                <w:sz w:val="18"/>
                <w:szCs w:val="18"/>
              </w:rPr>
              <w:t>,</w:t>
            </w:r>
            <w:r w:rsidRPr="002D4E48">
              <w:rPr>
                <w:rFonts w:ascii="Calibri" w:hAnsi="Calibri" w:cs="Helvetica"/>
                <w:sz w:val="18"/>
                <w:szCs w:val="18"/>
              </w:rPr>
              <w:t xml:space="preserve"> patterns</w:t>
            </w:r>
            <w:r w:rsidR="003A490A" w:rsidRPr="002D4E48">
              <w:rPr>
                <w:rFonts w:ascii="Calibri" w:hAnsi="Calibri" w:cs="Helvetica"/>
                <w:sz w:val="18"/>
                <w:szCs w:val="18"/>
              </w:rPr>
              <w:t>,</w:t>
            </w:r>
            <w:r w:rsidRPr="002D4E48">
              <w:rPr>
                <w:rFonts w:ascii="Calibri" w:hAnsi="Calibri" w:cs="Helvetica"/>
                <w:sz w:val="18"/>
                <w:szCs w:val="18"/>
              </w:rPr>
              <w:t xml:space="preserve"> textures and life cycles of the trees and leaves. </w:t>
            </w:r>
          </w:p>
          <w:p w14:paraId="47FA85F5" w14:textId="77777777" w:rsidR="0037022D" w:rsidRPr="002D4E48" w:rsidRDefault="0037022D" w:rsidP="00733258">
            <w:pPr>
              <w:autoSpaceDE w:val="0"/>
              <w:autoSpaceDN w:val="0"/>
              <w:adjustRightInd w:val="0"/>
              <w:rPr>
                <w:rFonts w:ascii="Calibri" w:hAnsi="Calibri" w:cs="Helvetica"/>
                <w:sz w:val="18"/>
                <w:szCs w:val="18"/>
              </w:rPr>
            </w:pPr>
          </w:p>
          <w:p w14:paraId="2DC8DE8B" w14:textId="77777777" w:rsidR="0037022D" w:rsidRPr="002D4E48" w:rsidRDefault="0037022D" w:rsidP="00733258">
            <w:pPr>
              <w:autoSpaceDE w:val="0"/>
              <w:autoSpaceDN w:val="0"/>
              <w:adjustRightInd w:val="0"/>
              <w:rPr>
                <w:rFonts w:ascii="Calibri" w:hAnsi="Calibri" w:cs="Helvetica"/>
                <w:sz w:val="18"/>
                <w:szCs w:val="18"/>
              </w:rPr>
            </w:pPr>
            <w:r w:rsidRPr="002D4E48">
              <w:rPr>
                <w:rFonts w:ascii="Calibri" w:hAnsi="Calibri" w:cs="Helvetica"/>
                <w:sz w:val="18"/>
                <w:szCs w:val="18"/>
              </w:rPr>
              <w:t xml:space="preserve">The </w:t>
            </w:r>
            <w:r w:rsidR="00EE3DDA" w:rsidRPr="002D4E48">
              <w:rPr>
                <w:rFonts w:ascii="Calibri" w:hAnsi="Calibri" w:cs="Helvetica"/>
                <w:sz w:val="18"/>
                <w:szCs w:val="18"/>
              </w:rPr>
              <w:t>children’s</w:t>
            </w:r>
            <w:r w:rsidRPr="002D4E48">
              <w:rPr>
                <w:rFonts w:ascii="Calibri" w:hAnsi="Calibri" w:cs="Helvetica"/>
                <w:sz w:val="18"/>
                <w:szCs w:val="18"/>
              </w:rPr>
              <w:t xml:space="preserve"> curiosity is being triggered and this can encourage open ended questions and language skills can be promoted by this activity. </w:t>
            </w:r>
          </w:p>
          <w:p w14:paraId="5710F58D" w14:textId="77777777" w:rsidR="00774484" w:rsidRPr="002D4E48" w:rsidRDefault="00774484" w:rsidP="00733258">
            <w:pPr>
              <w:autoSpaceDE w:val="0"/>
              <w:autoSpaceDN w:val="0"/>
              <w:adjustRightInd w:val="0"/>
              <w:rPr>
                <w:rFonts w:ascii="Calibri" w:hAnsi="Calibri" w:cs="Helvetica"/>
                <w:sz w:val="18"/>
                <w:szCs w:val="18"/>
              </w:rPr>
            </w:pPr>
          </w:p>
          <w:p w14:paraId="650ACE5F" w14:textId="77777777" w:rsidR="00774484" w:rsidRPr="002D4E48" w:rsidRDefault="00774484" w:rsidP="00733258">
            <w:pPr>
              <w:autoSpaceDE w:val="0"/>
              <w:autoSpaceDN w:val="0"/>
              <w:adjustRightInd w:val="0"/>
              <w:rPr>
                <w:rFonts w:ascii="Calibri" w:hAnsi="Calibri" w:cs="Helvetica"/>
                <w:sz w:val="18"/>
                <w:szCs w:val="18"/>
              </w:rPr>
            </w:pPr>
            <w:r w:rsidRPr="002D4E48">
              <w:rPr>
                <w:rFonts w:ascii="Calibri" w:hAnsi="Calibri" w:cs="Helvetica"/>
                <w:sz w:val="18"/>
                <w:szCs w:val="18"/>
              </w:rPr>
              <w:t xml:space="preserve">Children learn about the different prints and senses of the leaves/trees. </w:t>
            </w:r>
          </w:p>
          <w:p w14:paraId="7F89D388" w14:textId="77777777" w:rsidR="00F80175" w:rsidRPr="002D4E48" w:rsidRDefault="00F80175" w:rsidP="00733258">
            <w:pPr>
              <w:autoSpaceDE w:val="0"/>
              <w:autoSpaceDN w:val="0"/>
              <w:adjustRightInd w:val="0"/>
              <w:rPr>
                <w:rFonts w:ascii="Calibri" w:hAnsi="Calibri" w:cs="Helvetica"/>
                <w:sz w:val="18"/>
                <w:szCs w:val="18"/>
              </w:rPr>
            </w:pPr>
          </w:p>
          <w:p w14:paraId="7596AA32" w14:textId="2F139E98" w:rsidR="00F80175" w:rsidRPr="002D4E48" w:rsidRDefault="00F80175" w:rsidP="00733258">
            <w:pPr>
              <w:autoSpaceDE w:val="0"/>
              <w:autoSpaceDN w:val="0"/>
              <w:adjustRightInd w:val="0"/>
              <w:rPr>
                <w:rFonts w:ascii="Calibri" w:hAnsi="Calibri" w:cs="Helvetica"/>
                <w:sz w:val="18"/>
                <w:szCs w:val="18"/>
              </w:rPr>
            </w:pPr>
            <w:r w:rsidRPr="002D4E48">
              <w:rPr>
                <w:rFonts w:ascii="Calibri" w:hAnsi="Calibri" w:cs="Helvetica"/>
                <w:sz w:val="18"/>
                <w:szCs w:val="18"/>
              </w:rPr>
              <w:t xml:space="preserve">The children will gain knowledge and understanding of the world around them. </w:t>
            </w:r>
          </w:p>
          <w:p w14:paraId="1EB7F05B" w14:textId="118CA34F" w:rsidR="002D4E48" w:rsidRPr="002D4E48" w:rsidRDefault="002D4E48" w:rsidP="00733258">
            <w:pPr>
              <w:autoSpaceDE w:val="0"/>
              <w:autoSpaceDN w:val="0"/>
              <w:adjustRightInd w:val="0"/>
              <w:rPr>
                <w:rFonts w:ascii="Calibri" w:hAnsi="Calibri" w:cs="Helvetica"/>
                <w:sz w:val="18"/>
                <w:szCs w:val="18"/>
              </w:rPr>
            </w:pPr>
          </w:p>
          <w:p w14:paraId="5B61D5C7" w14:textId="35579125" w:rsidR="002D4E48" w:rsidRPr="002D4E48" w:rsidRDefault="002D4E48" w:rsidP="00733258">
            <w:pPr>
              <w:autoSpaceDE w:val="0"/>
              <w:autoSpaceDN w:val="0"/>
              <w:adjustRightInd w:val="0"/>
              <w:rPr>
                <w:rFonts w:ascii="Calibri" w:hAnsi="Calibri" w:cs="Helvetica"/>
                <w:sz w:val="18"/>
                <w:szCs w:val="18"/>
              </w:rPr>
            </w:pPr>
            <w:r w:rsidRPr="002D4E48">
              <w:rPr>
                <w:rFonts w:ascii="Calibri" w:hAnsi="Calibri" w:cs="Helvetica"/>
                <w:sz w:val="18"/>
                <w:szCs w:val="18"/>
              </w:rPr>
              <w:t xml:space="preserve">The children can collect, leaves, sicks and pinecones in the woodland area which then can be used or paint or play with, this will encourage them to use their imaginations and have fun. </w:t>
            </w:r>
          </w:p>
          <w:p w14:paraId="47DA8301" w14:textId="265939DD" w:rsidR="00F80175" w:rsidRPr="002D4E48" w:rsidRDefault="00F80175" w:rsidP="00733258">
            <w:pPr>
              <w:autoSpaceDE w:val="0"/>
              <w:autoSpaceDN w:val="0"/>
              <w:adjustRightInd w:val="0"/>
              <w:rPr>
                <w:rFonts w:ascii="Calibri" w:hAnsi="Calibri" w:cs="Helvetica"/>
                <w:sz w:val="18"/>
                <w:szCs w:val="18"/>
              </w:rPr>
            </w:pPr>
          </w:p>
        </w:tc>
        <w:tc>
          <w:tcPr>
            <w:tcW w:w="2268" w:type="dxa"/>
            <w:vAlign w:val="center"/>
          </w:tcPr>
          <w:p w14:paraId="73B818E5" w14:textId="77777777" w:rsidR="008141CB" w:rsidRPr="002D4E48" w:rsidRDefault="008141CB" w:rsidP="00733258">
            <w:pPr>
              <w:rPr>
                <w:rFonts w:ascii="Calibri" w:hAnsi="Calibri"/>
                <w:sz w:val="18"/>
                <w:szCs w:val="18"/>
              </w:rPr>
            </w:pPr>
            <w:r w:rsidRPr="002D4E48">
              <w:rPr>
                <w:rFonts w:ascii="Calibri" w:hAnsi="Calibri"/>
                <w:sz w:val="18"/>
                <w:szCs w:val="18"/>
              </w:rPr>
              <w:t xml:space="preserve">Some children could possibly be allergic or have a reaction to certain leaves or sticks. </w:t>
            </w:r>
          </w:p>
          <w:p w14:paraId="2B875C9E" w14:textId="77777777" w:rsidR="008141CB" w:rsidRPr="002D4E48" w:rsidRDefault="008141CB" w:rsidP="00733258">
            <w:pPr>
              <w:rPr>
                <w:rFonts w:ascii="Calibri" w:hAnsi="Calibri"/>
                <w:sz w:val="18"/>
                <w:szCs w:val="18"/>
              </w:rPr>
            </w:pPr>
          </w:p>
          <w:p w14:paraId="297F950A" w14:textId="77364528" w:rsidR="00E94698" w:rsidRPr="002D4E48" w:rsidRDefault="008141CB" w:rsidP="00733258">
            <w:pPr>
              <w:rPr>
                <w:rFonts w:ascii="Calibri" w:hAnsi="Calibri"/>
                <w:sz w:val="18"/>
                <w:szCs w:val="18"/>
              </w:rPr>
            </w:pPr>
            <w:r w:rsidRPr="002D4E48">
              <w:rPr>
                <w:rFonts w:ascii="Calibri" w:hAnsi="Calibri"/>
                <w:sz w:val="18"/>
                <w:szCs w:val="18"/>
              </w:rPr>
              <w:t xml:space="preserve">Children may eat the leaves or </w:t>
            </w:r>
            <w:r w:rsidR="0037022D" w:rsidRPr="002D4E48">
              <w:rPr>
                <w:rFonts w:ascii="Calibri" w:hAnsi="Calibri"/>
                <w:sz w:val="18"/>
                <w:szCs w:val="18"/>
              </w:rPr>
              <w:t>sticks,</w:t>
            </w:r>
            <w:r w:rsidRPr="002D4E48">
              <w:rPr>
                <w:rFonts w:ascii="Calibri" w:hAnsi="Calibri"/>
                <w:sz w:val="18"/>
                <w:szCs w:val="18"/>
              </w:rPr>
              <w:t xml:space="preserve"> and this could be dangerous, as choking can occur. </w:t>
            </w:r>
          </w:p>
          <w:p w14:paraId="78080DC8" w14:textId="6805B467" w:rsidR="0037022D" w:rsidRPr="002D4E48" w:rsidRDefault="0037022D" w:rsidP="00733258">
            <w:pPr>
              <w:rPr>
                <w:rFonts w:ascii="Calibri" w:hAnsi="Calibri"/>
                <w:sz w:val="18"/>
                <w:szCs w:val="18"/>
              </w:rPr>
            </w:pPr>
          </w:p>
          <w:p w14:paraId="3DE6D246" w14:textId="6697048F" w:rsidR="0037022D" w:rsidRPr="002D4E48" w:rsidRDefault="0037022D" w:rsidP="00733258">
            <w:pPr>
              <w:rPr>
                <w:rFonts w:ascii="Calibri" w:hAnsi="Calibri"/>
                <w:sz w:val="18"/>
                <w:szCs w:val="18"/>
              </w:rPr>
            </w:pPr>
            <w:r w:rsidRPr="002D4E48">
              <w:rPr>
                <w:rFonts w:ascii="Calibri" w:hAnsi="Calibri"/>
                <w:sz w:val="18"/>
                <w:szCs w:val="18"/>
              </w:rPr>
              <w:t xml:space="preserve">Whilst exploring the leaves and trees, there could be possible bugs living in them, which could bite or sting an individual. </w:t>
            </w:r>
          </w:p>
          <w:p w14:paraId="7F8D7E96" w14:textId="77777777" w:rsidR="0037022D" w:rsidRPr="002D4E48" w:rsidRDefault="0037022D" w:rsidP="00733258">
            <w:pPr>
              <w:rPr>
                <w:rFonts w:ascii="Calibri" w:hAnsi="Calibri"/>
                <w:sz w:val="18"/>
                <w:szCs w:val="18"/>
              </w:rPr>
            </w:pPr>
          </w:p>
          <w:p w14:paraId="24E0AB96" w14:textId="1E856C03" w:rsidR="0037022D" w:rsidRPr="002D4E48" w:rsidRDefault="0037022D" w:rsidP="00733258">
            <w:pPr>
              <w:rPr>
                <w:rFonts w:ascii="Calibri" w:hAnsi="Calibri"/>
                <w:sz w:val="18"/>
                <w:szCs w:val="18"/>
              </w:rPr>
            </w:pPr>
          </w:p>
        </w:tc>
        <w:tc>
          <w:tcPr>
            <w:tcW w:w="993" w:type="dxa"/>
            <w:vAlign w:val="center"/>
          </w:tcPr>
          <w:p w14:paraId="5A235462" w14:textId="4A83461E" w:rsidR="00E94698" w:rsidRPr="002D4E48" w:rsidRDefault="007E31B9" w:rsidP="00733258">
            <w:pPr>
              <w:rPr>
                <w:rFonts w:ascii="Calibri" w:hAnsi="Calibri"/>
                <w:sz w:val="18"/>
                <w:szCs w:val="18"/>
              </w:rPr>
            </w:pPr>
            <w:r w:rsidRPr="002D4E48">
              <w:rPr>
                <w:rFonts w:ascii="Calibri" w:hAnsi="Calibri"/>
                <w:sz w:val="18"/>
                <w:szCs w:val="18"/>
              </w:rPr>
              <w:t>Adult and child.</w:t>
            </w:r>
          </w:p>
        </w:tc>
        <w:tc>
          <w:tcPr>
            <w:tcW w:w="5670" w:type="dxa"/>
            <w:vAlign w:val="center"/>
          </w:tcPr>
          <w:p w14:paraId="30A9D95A" w14:textId="6F2E78BB" w:rsidR="00E94698" w:rsidRPr="002D4E48" w:rsidRDefault="008141CB" w:rsidP="00733258">
            <w:pPr>
              <w:contextualSpacing/>
              <w:rPr>
                <w:rFonts w:ascii="Cambria" w:hAnsi="Cambria" w:cs="Helvetica"/>
                <w:sz w:val="18"/>
                <w:szCs w:val="18"/>
              </w:rPr>
            </w:pPr>
            <w:r w:rsidRPr="002D4E48">
              <w:rPr>
                <w:rFonts w:ascii="Cambria" w:hAnsi="Cambria" w:cs="Helvetica"/>
                <w:sz w:val="18"/>
                <w:szCs w:val="18"/>
              </w:rPr>
              <w:t xml:space="preserve">Make sure all information on the child including if they have any allergies is up to </w:t>
            </w:r>
            <w:r w:rsidR="0037022D" w:rsidRPr="002D4E48">
              <w:rPr>
                <w:rFonts w:ascii="Cambria" w:hAnsi="Cambria" w:cs="Helvetica"/>
                <w:sz w:val="18"/>
                <w:szCs w:val="18"/>
              </w:rPr>
              <w:t xml:space="preserve">date so you know whether a child needs to stay clear of a certain tree or specific plant, they are allergic to. </w:t>
            </w:r>
          </w:p>
          <w:p w14:paraId="6CB8004A" w14:textId="77777777" w:rsidR="0037022D" w:rsidRPr="002D4E48" w:rsidRDefault="0037022D" w:rsidP="00733258">
            <w:pPr>
              <w:contextualSpacing/>
              <w:rPr>
                <w:rFonts w:ascii="Cambria" w:hAnsi="Cambria" w:cs="Helvetica"/>
                <w:sz w:val="18"/>
                <w:szCs w:val="18"/>
              </w:rPr>
            </w:pPr>
          </w:p>
          <w:p w14:paraId="618DF2C7" w14:textId="500BA639" w:rsidR="0037022D" w:rsidRPr="002D4E48" w:rsidRDefault="0037022D" w:rsidP="00733258">
            <w:pPr>
              <w:contextualSpacing/>
              <w:rPr>
                <w:rFonts w:ascii="Cambria" w:hAnsi="Cambria" w:cs="Helvetica"/>
                <w:sz w:val="18"/>
                <w:szCs w:val="18"/>
              </w:rPr>
            </w:pPr>
            <w:r w:rsidRPr="002D4E48">
              <w:rPr>
                <w:rFonts w:ascii="Cambria" w:hAnsi="Cambria" w:cs="Helvetica"/>
                <w:sz w:val="18"/>
                <w:szCs w:val="18"/>
              </w:rPr>
              <w:t xml:space="preserve">Have a chat with the children before hand to ensure and discuss that plants/leaves should not be eaten, and hand washing is important after the session. </w:t>
            </w:r>
          </w:p>
          <w:p w14:paraId="69F4AB93" w14:textId="77777777" w:rsidR="003A490A" w:rsidRPr="002D4E48" w:rsidRDefault="003A490A" w:rsidP="00733258">
            <w:pPr>
              <w:contextualSpacing/>
              <w:rPr>
                <w:rFonts w:ascii="Cambria" w:hAnsi="Cambria" w:cs="Helvetica"/>
                <w:sz w:val="18"/>
                <w:szCs w:val="18"/>
              </w:rPr>
            </w:pPr>
          </w:p>
          <w:p w14:paraId="74D7A851" w14:textId="14E3CCE3" w:rsidR="003A490A" w:rsidRPr="002D4E48" w:rsidRDefault="003A490A" w:rsidP="00733258">
            <w:pPr>
              <w:contextualSpacing/>
              <w:rPr>
                <w:rFonts w:ascii="Cambria" w:hAnsi="Cambria" w:cs="Helvetica"/>
                <w:sz w:val="18"/>
                <w:szCs w:val="18"/>
              </w:rPr>
            </w:pPr>
            <w:r w:rsidRPr="002D4E48">
              <w:rPr>
                <w:rFonts w:ascii="Cambria" w:hAnsi="Cambria" w:cs="Helvetica"/>
                <w:sz w:val="18"/>
                <w:szCs w:val="18"/>
              </w:rPr>
              <w:t>Have a chat with the children to discuss the possible bugs that may live in the plants and trees and explain that some insects such as bees and wasps could sting, and it is important to not touch these.</w:t>
            </w:r>
          </w:p>
          <w:p w14:paraId="0237E33B" w14:textId="3514FBD7" w:rsidR="003A490A" w:rsidRPr="002D4E48" w:rsidRDefault="003A490A" w:rsidP="00733258">
            <w:pPr>
              <w:contextualSpacing/>
              <w:rPr>
                <w:rFonts w:ascii="Cambria" w:hAnsi="Cambria" w:cs="Helvetica"/>
                <w:sz w:val="18"/>
                <w:szCs w:val="18"/>
              </w:rPr>
            </w:pPr>
          </w:p>
          <w:p w14:paraId="010E43CC" w14:textId="23708A50" w:rsidR="003A490A" w:rsidRPr="002D4E48" w:rsidRDefault="003A490A" w:rsidP="00733258">
            <w:pPr>
              <w:contextualSpacing/>
              <w:rPr>
                <w:rFonts w:ascii="Cambria" w:hAnsi="Cambria" w:cs="Helvetica"/>
                <w:sz w:val="18"/>
                <w:szCs w:val="18"/>
              </w:rPr>
            </w:pPr>
            <w:r w:rsidRPr="002D4E48">
              <w:rPr>
                <w:rFonts w:ascii="Cambria" w:hAnsi="Cambria" w:cs="Helvetica"/>
                <w:sz w:val="18"/>
                <w:szCs w:val="18"/>
              </w:rPr>
              <w:t>Ensure that the staff ratio is correct and if possible, take extra staff into the woodland area so there is enough support and guidance for the children.</w:t>
            </w:r>
          </w:p>
          <w:p w14:paraId="00BEF889" w14:textId="77777777" w:rsidR="0037022D" w:rsidRPr="002D4E48" w:rsidRDefault="0037022D" w:rsidP="00733258">
            <w:pPr>
              <w:contextualSpacing/>
              <w:rPr>
                <w:rFonts w:ascii="Cambria" w:hAnsi="Cambria" w:cs="Helvetica"/>
                <w:sz w:val="18"/>
                <w:szCs w:val="18"/>
              </w:rPr>
            </w:pPr>
          </w:p>
          <w:p w14:paraId="18692AF7" w14:textId="134A383E" w:rsidR="003A490A" w:rsidRPr="002D4E48" w:rsidRDefault="003A490A" w:rsidP="00733258">
            <w:pPr>
              <w:contextualSpacing/>
              <w:rPr>
                <w:rFonts w:ascii="Cambria" w:hAnsi="Cambria" w:cs="Helvetica"/>
                <w:sz w:val="18"/>
                <w:szCs w:val="18"/>
              </w:rPr>
            </w:pPr>
            <w:r w:rsidRPr="002D4E48">
              <w:rPr>
                <w:rFonts w:ascii="Cambria" w:hAnsi="Cambria" w:cs="Helvetica"/>
                <w:sz w:val="18"/>
                <w:szCs w:val="18"/>
              </w:rPr>
              <w:t>Take first aid kit on the trip to the woodland area</w:t>
            </w:r>
            <w:r w:rsidR="00C93CD7" w:rsidRPr="002D4E48">
              <w:rPr>
                <w:rFonts w:ascii="Cambria" w:hAnsi="Cambria" w:cs="Helvetica"/>
                <w:sz w:val="18"/>
                <w:szCs w:val="18"/>
              </w:rPr>
              <w:t xml:space="preserve"> in case of any stings, bites or falls. </w:t>
            </w:r>
          </w:p>
        </w:tc>
        <w:tc>
          <w:tcPr>
            <w:tcW w:w="1134" w:type="dxa"/>
            <w:vAlign w:val="center"/>
          </w:tcPr>
          <w:p w14:paraId="15A206C5" w14:textId="49977191" w:rsidR="00E94698" w:rsidRPr="002D4E48" w:rsidRDefault="007E31B9" w:rsidP="00733258">
            <w:pPr>
              <w:rPr>
                <w:rFonts w:ascii="Calibri" w:hAnsi="Calibri"/>
                <w:sz w:val="18"/>
                <w:szCs w:val="18"/>
              </w:rPr>
            </w:pPr>
            <w:r w:rsidRPr="002D4E48">
              <w:rPr>
                <w:rFonts w:ascii="Calibri" w:hAnsi="Calibri"/>
                <w:sz w:val="18"/>
                <w:szCs w:val="18"/>
              </w:rPr>
              <w:t>Low</w:t>
            </w:r>
          </w:p>
        </w:tc>
      </w:tr>
      <w:tr w:rsidR="00E94698" w:rsidRPr="002D4E48" w14:paraId="7B48B029" w14:textId="77777777" w:rsidTr="00995DD9">
        <w:trPr>
          <w:cantSplit/>
          <w:trHeight w:val="1284"/>
        </w:trPr>
        <w:tc>
          <w:tcPr>
            <w:tcW w:w="1815" w:type="dxa"/>
            <w:vAlign w:val="center"/>
          </w:tcPr>
          <w:p w14:paraId="565136B2" w14:textId="0620E5A0" w:rsidR="00E94698" w:rsidRPr="002D4E48" w:rsidRDefault="00995DD9" w:rsidP="00733258">
            <w:pPr>
              <w:autoSpaceDE w:val="0"/>
              <w:autoSpaceDN w:val="0"/>
              <w:adjustRightInd w:val="0"/>
              <w:rPr>
                <w:rFonts w:ascii="Calibri" w:hAnsi="Calibri" w:cs="Helvetica"/>
                <w:sz w:val="18"/>
                <w:szCs w:val="18"/>
              </w:rPr>
            </w:pPr>
            <w:r w:rsidRPr="002D4E48">
              <w:rPr>
                <w:rFonts w:ascii="Calibri" w:hAnsi="Calibri" w:cs="Helvetica"/>
                <w:sz w:val="18"/>
                <w:szCs w:val="18"/>
              </w:rPr>
              <w:lastRenderedPageBreak/>
              <w:t>E</w:t>
            </w:r>
            <w:r w:rsidR="00464122" w:rsidRPr="002D4E48">
              <w:rPr>
                <w:rFonts w:ascii="Calibri" w:hAnsi="Calibri" w:cs="Helvetica"/>
                <w:sz w:val="18"/>
                <w:szCs w:val="18"/>
              </w:rPr>
              <w:t>xploring the</w:t>
            </w:r>
            <w:r w:rsidR="007E31B9" w:rsidRPr="002D4E48">
              <w:rPr>
                <w:rFonts w:ascii="Calibri" w:hAnsi="Calibri" w:cs="Helvetica"/>
                <w:sz w:val="18"/>
                <w:szCs w:val="18"/>
              </w:rPr>
              <w:t xml:space="preserve"> woodland area. </w:t>
            </w:r>
          </w:p>
        </w:tc>
        <w:tc>
          <w:tcPr>
            <w:tcW w:w="2976" w:type="dxa"/>
            <w:vAlign w:val="center"/>
          </w:tcPr>
          <w:p w14:paraId="2877B2A1" w14:textId="0461596B" w:rsidR="00E94698" w:rsidRPr="002D4E48" w:rsidRDefault="003A490A" w:rsidP="00733258">
            <w:pPr>
              <w:autoSpaceDE w:val="0"/>
              <w:autoSpaceDN w:val="0"/>
              <w:adjustRightInd w:val="0"/>
              <w:rPr>
                <w:rFonts w:ascii="Calibri" w:hAnsi="Calibri" w:cs="Helvetica"/>
                <w:sz w:val="18"/>
                <w:szCs w:val="18"/>
              </w:rPr>
            </w:pPr>
            <w:r w:rsidRPr="002D4E48">
              <w:rPr>
                <w:rFonts w:ascii="Calibri" w:hAnsi="Calibri" w:cs="Helvetica"/>
                <w:sz w:val="18"/>
                <w:szCs w:val="18"/>
              </w:rPr>
              <w:t xml:space="preserve">Children will explore and experience real life </w:t>
            </w:r>
            <w:r w:rsidR="00EE3DDA" w:rsidRPr="002D4E48">
              <w:rPr>
                <w:rFonts w:ascii="Calibri" w:hAnsi="Calibri" w:cs="Helvetica"/>
                <w:sz w:val="18"/>
                <w:szCs w:val="18"/>
              </w:rPr>
              <w:t>experiences</w:t>
            </w:r>
            <w:r w:rsidR="00F80175" w:rsidRPr="002D4E48">
              <w:rPr>
                <w:rFonts w:ascii="Calibri" w:hAnsi="Calibri" w:cs="Helvetica"/>
                <w:sz w:val="18"/>
                <w:szCs w:val="18"/>
              </w:rPr>
              <w:t xml:space="preserve"> and understand how things in the world work.</w:t>
            </w:r>
          </w:p>
          <w:p w14:paraId="33EF1E9A" w14:textId="77777777" w:rsidR="00EE3DDA" w:rsidRPr="002D4E48" w:rsidRDefault="00EE3DDA" w:rsidP="00733258">
            <w:pPr>
              <w:autoSpaceDE w:val="0"/>
              <w:autoSpaceDN w:val="0"/>
              <w:adjustRightInd w:val="0"/>
              <w:rPr>
                <w:rFonts w:ascii="Calibri" w:hAnsi="Calibri" w:cs="Helvetica"/>
                <w:sz w:val="18"/>
                <w:szCs w:val="18"/>
              </w:rPr>
            </w:pPr>
          </w:p>
          <w:p w14:paraId="6CD7CBFD" w14:textId="21F77FBA" w:rsidR="00EE3DDA" w:rsidRPr="002D4E48" w:rsidRDefault="00EE3DDA" w:rsidP="00733258">
            <w:pPr>
              <w:autoSpaceDE w:val="0"/>
              <w:autoSpaceDN w:val="0"/>
              <w:adjustRightInd w:val="0"/>
              <w:rPr>
                <w:rFonts w:ascii="Calibri" w:hAnsi="Calibri" w:cs="Helvetica"/>
                <w:sz w:val="18"/>
                <w:szCs w:val="18"/>
              </w:rPr>
            </w:pPr>
            <w:r w:rsidRPr="002D4E48">
              <w:rPr>
                <w:rFonts w:ascii="Calibri" w:hAnsi="Calibri" w:cs="Helvetica"/>
                <w:sz w:val="18"/>
                <w:szCs w:val="18"/>
              </w:rPr>
              <w:t xml:space="preserve">It will support a child’s balance skills and make children aware of the different levels and slopes by experiencing and walking on the uneven grounds in the woodland. </w:t>
            </w:r>
          </w:p>
          <w:p w14:paraId="4FF95A1E" w14:textId="2C030A4A" w:rsidR="00EE3DDA" w:rsidRPr="002D4E48" w:rsidRDefault="00EE3DDA" w:rsidP="00733258">
            <w:pPr>
              <w:autoSpaceDE w:val="0"/>
              <w:autoSpaceDN w:val="0"/>
              <w:adjustRightInd w:val="0"/>
              <w:rPr>
                <w:rFonts w:ascii="Calibri" w:hAnsi="Calibri" w:cs="Helvetica"/>
                <w:sz w:val="18"/>
                <w:szCs w:val="18"/>
              </w:rPr>
            </w:pPr>
          </w:p>
          <w:p w14:paraId="0BAE871D" w14:textId="49BFD55B" w:rsidR="00EE3DDA" w:rsidRPr="002D4E48" w:rsidRDefault="00EE3DDA" w:rsidP="00733258">
            <w:pPr>
              <w:autoSpaceDE w:val="0"/>
              <w:autoSpaceDN w:val="0"/>
              <w:adjustRightInd w:val="0"/>
              <w:rPr>
                <w:rFonts w:ascii="Calibri" w:hAnsi="Calibri" w:cs="Helvetica"/>
                <w:sz w:val="18"/>
                <w:szCs w:val="18"/>
              </w:rPr>
            </w:pPr>
            <w:r w:rsidRPr="002D4E48">
              <w:rPr>
                <w:rFonts w:ascii="Calibri" w:hAnsi="Calibri" w:cs="Helvetica"/>
                <w:sz w:val="18"/>
                <w:szCs w:val="18"/>
              </w:rPr>
              <w:t xml:space="preserve">Children will learn about the nature that lives in the woodland and learn about the environment which some bugs/insects or animals live. </w:t>
            </w:r>
          </w:p>
          <w:p w14:paraId="484601AB" w14:textId="5F68DE7F" w:rsidR="00EE3DDA" w:rsidRPr="002D4E48" w:rsidRDefault="00EE3DDA" w:rsidP="00733258">
            <w:pPr>
              <w:autoSpaceDE w:val="0"/>
              <w:autoSpaceDN w:val="0"/>
              <w:adjustRightInd w:val="0"/>
              <w:rPr>
                <w:rFonts w:ascii="Calibri" w:hAnsi="Calibri" w:cs="Helvetica"/>
                <w:sz w:val="18"/>
                <w:szCs w:val="18"/>
              </w:rPr>
            </w:pPr>
          </w:p>
          <w:p w14:paraId="552C9131" w14:textId="42E4C960" w:rsidR="00EE3DDA" w:rsidRPr="002D4E48" w:rsidRDefault="00464122" w:rsidP="00733258">
            <w:pPr>
              <w:autoSpaceDE w:val="0"/>
              <w:autoSpaceDN w:val="0"/>
              <w:adjustRightInd w:val="0"/>
              <w:rPr>
                <w:rFonts w:ascii="Calibri" w:hAnsi="Calibri" w:cs="Helvetica"/>
                <w:sz w:val="18"/>
                <w:szCs w:val="18"/>
              </w:rPr>
            </w:pPr>
            <w:r w:rsidRPr="002D4E48">
              <w:rPr>
                <w:rFonts w:ascii="Calibri" w:hAnsi="Calibri" w:cs="Helvetica"/>
                <w:sz w:val="18"/>
                <w:szCs w:val="18"/>
              </w:rPr>
              <w:t xml:space="preserve">Children will experience physical development such as movement, for example climbing over branches. </w:t>
            </w:r>
          </w:p>
          <w:p w14:paraId="42E26943" w14:textId="77777777" w:rsidR="00EE3DDA" w:rsidRPr="002D4E48" w:rsidRDefault="00EE3DDA" w:rsidP="00733258">
            <w:pPr>
              <w:autoSpaceDE w:val="0"/>
              <w:autoSpaceDN w:val="0"/>
              <w:adjustRightInd w:val="0"/>
              <w:rPr>
                <w:rFonts w:ascii="Calibri" w:hAnsi="Calibri" w:cs="Helvetica"/>
                <w:sz w:val="18"/>
                <w:szCs w:val="18"/>
              </w:rPr>
            </w:pPr>
          </w:p>
          <w:p w14:paraId="5AE3CC64" w14:textId="7CDA39C5" w:rsidR="00EE3DDA" w:rsidRPr="002D4E48" w:rsidRDefault="00774484" w:rsidP="00733258">
            <w:pPr>
              <w:autoSpaceDE w:val="0"/>
              <w:autoSpaceDN w:val="0"/>
              <w:adjustRightInd w:val="0"/>
              <w:rPr>
                <w:rFonts w:ascii="Calibri" w:hAnsi="Calibri" w:cs="Helvetica"/>
                <w:sz w:val="18"/>
                <w:szCs w:val="18"/>
              </w:rPr>
            </w:pPr>
            <w:r w:rsidRPr="002D4E48">
              <w:rPr>
                <w:rFonts w:ascii="Calibri" w:hAnsi="Calibri" w:cs="Helvetica"/>
                <w:sz w:val="18"/>
                <w:szCs w:val="18"/>
              </w:rPr>
              <w:t xml:space="preserve">Children will learn about life cycle of the living things around them and begin to understand scientific concepts such as the food chain. </w:t>
            </w:r>
          </w:p>
          <w:p w14:paraId="6DCA3E2F" w14:textId="4E34FB53" w:rsidR="00EE3DDA" w:rsidRPr="002D4E48" w:rsidRDefault="00EE3DDA" w:rsidP="00733258">
            <w:pPr>
              <w:autoSpaceDE w:val="0"/>
              <w:autoSpaceDN w:val="0"/>
              <w:adjustRightInd w:val="0"/>
              <w:rPr>
                <w:rFonts w:ascii="Calibri" w:hAnsi="Calibri" w:cs="Helvetica"/>
                <w:sz w:val="18"/>
                <w:szCs w:val="18"/>
              </w:rPr>
            </w:pPr>
          </w:p>
          <w:p w14:paraId="619A8B59" w14:textId="37532BBB" w:rsidR="00F80175" w:rsidRPr="002D4E48" w:rsidRDefault="00F80175" w:rsidP="00733258">
            <w:pPr>
              <w:autoSpaceDE w:val="0"/>
              <w:autoSpaceDN w:val="0"/>
              <w:adjustRightInd w:val="0"/>
              <w:rPr>
                <w:rFonts w:ascii="Calibri" w:hAnsi="Calibri" w:cs="Helvetica"/>
                <w:sz w:val="18"/>
                <w:szCs w:val="18"/>
              </w:rPr>
            </w:pPr>
            <w:r w:rsidRPr="002D4E48">
              <w:rPr>
                <w:rFonts w:ascii="Calibri" w:hAnsi="Calibri" w:cs="Helvetica"/>
                <w:sz w:val="18"/>
                <w:szCs w:val="18"/>
              </w:rPr>
              <w:t xml:space="preserve">It will promote challenge for children to be able to walk, climb and jump in the woodland area. </w:t>
            </w:r>
          </w:p>
          <w:p w14:paraId="61DA2E1A" w14:textId="77777777" w:rsidR="00F80175" w:rsidRPr="002D4E48" w:rsidRDefault="00F80175" w:rsidP="00733258">
            <w:pPr>
              <w:autoSpaceDE w:val="0"/>
              <w:autoSpaceDN w:val="0"/>
              <w:adjustRightInd w:val="0"/>
              <w:rPr>
                <w:rFonts w:ascii="Calibri" w:hAnsi="Calibri" w:cs="Helvetica"/>
                <w:sz w:val="18"/>
                <w:szCs w:val="18"/>
              </w:rPr>
            </w:pPr>
          </w:p>
          <w:p w14:paraId="04AC3657" w14:textId="4AA77262" w:rsidR="002D4E48" w:rsidRPr="002D4E48" w:rsidRDefault="002D4E48" w:rsidP="00733258">
            <w:pPr>
              <w:autoSpaceDE w:val="0"/>
              <w:autoSpaceDN w:val="0"/>
              <w:adjustRightInd w:val="0"/>
              <w:rPr>
                <w:rFonts w:ascii="Calibri" w:hAnsi="Calibri" w:cs="Helvetica"/>
                <w:sz w:val="18"/>
                <w:szCs w:val="18"/>
              </w:rPr>
            </w:pPr>
            <w:r w:rsidRPr="002D4E48">
              <w:rPr>
                <w:rFonts w:ascii="Calibri" w:hAnsi="Calibri" w:cs="Helvetica"/>
                <w:sz w:val="18"/>
                <w:szCs w:val="18"/>
              </w:rPr>
              <w:t xml:space="preserve">Children get to take risks whilst walking through and exploring the woodland area. </w:t>
            </w:r>
          </w:p>
        </w:tc>
        <w:tc>
          <w:tcPr>
            <w:tcW w:w="2268" w:type="dxa"/>
            <w:vAlign w:val="center"/>
          </w:tcPr>
          <w:p w14:paraId="0BC1F00C" w14:textId="77777777" w:rsidR="00E94698" w:rsidRPr="002D4E48" w:rsidRDefault="00464122" w:rsidP="00995DD9">
            <w:pPr>
              <w:contextualSpacing/>
              <w:rPr>
                <w:rFonts w:ascii="Calibri" w:hAnsi="Calibri" w:cs="Helvetica"/>
                <w:sz w:val="18"/>
                <w:szCs w:val="18"/>
              </w:rPr>
            </w:pPr>
            <w:r w:rsidRPr="002D4E48">
              <w:rPr>
                <w:rFonts w:ascii="Calibri" w:hAnsi="Calibri" w:cs="Helvetica"/>
                <w:sz w:val="18"/>
                <w:szCs w:val="18"/>
              </w:rPr>
              <w:t>Children may fall over and injure themselves.</w:t>
            </w:r>
          </w:p>
          <w:p w14:paraId="0DB82DD3" w14:textId="77777777" w:rsidR="00464122" w:rsidRPr="002D4E48" w:rsidRDefault="00464122" w:rsidP="00733258">
            <w:pPr>
              <w:ind w:left="360"/>
              <w:contextualSpacing/>
              <w:rPr>
                <w:rFonts w:ascii="Calibri" w:hAnsi="Calibri" w:cs="Helvetica"/>
                <w:sz w:val="18"/>
                <w:szCs w:val="18"/>
              </w:rPr>
            </w:pPr>
          </w:p>
          <w:p w14:paraId="151DAC0D" w14:textId="3BA3DFB8" w:rsidR="00464122" w:rsidRPr="002D4E48" w:rsidRDefault="00464122" w:rsidP="00995DD9">
            <w:pPr>
              <w:contextualSpacing/>
              <w:rPr>
                <w:rFonts w:ascii="Calibri" w:hAnsi="Calibri" w:cs="Helvetica"/>
                <w:sz w:val="18"/>
                <w:szCs w:val="18"/>
              </w:rPr>
            </w:pPr>
            <w:r w:rsidRPr="002D4E48">
              <w:rPr>
                <w:rFonts w:ascii="Calibri" w:hAnsi="Calibri" w:cs="Helvetica"/>
                <w:sz w:val="18"/>
                <w:szCs w:val="18"/>
              </w:rPr>
              <w:t>Low branches could be in the area and children, or adults can walk into them and hurt themselves</w:t>
            </w:r>
            <w:r w:rsidR="00C93CD7" w:rsidRPr="002D4E48">
              <w:rPr>
                <w:rFonts w:ascii="Calibri" w:hAnsi="Calibri" w:cs="Helvetica"/>
                <w:sz w:val="18"/>
                <w:szCs w:val="18"/>
              </w:rPr>
              <w:t xml:space="preserve"> or trip over them. </w:t>
            </w:r>
          </w:p>
          <w:p w14:paraId="6D3E8598" w14:textId="77777777" w:rsidR="00464122" w:rsidRPr="002D4E48" w:rsidRDefault="00464122" w:rsidP="00733258">
            <w:pPr>
              <w:ind w:left="360"/>
              <w:contextualSpacing/>
              <w:rPr>
                <w:rFonts w:ascii="Calibri" w:hAnsi="Calibri" w:cs="Helvetica"/>
                <w:sz w:val="18"/>
                <w:szCs w:val="18"/>
              </w:rPr>
            </w:pPr>
          </w:p>
          <w:p w14:paraId="5C523078" w14:textId="77777777" w:rsidR="00464122" w:rsidRPr="002D4E48" w:rsidRDefault="00464122" w:rsidP="00995DD9">
            <w:pPr>
              <w:contextualSpacing/>
              <w:rPr>
                <w:rFonts w:ascii="Calibri" w:hAnsi="Calibri" w:cs="Helvetica"/>
                <w:sz w:val="18"/>
                <w:szCs w:val="18"/>
              </w:rPr>
            </w:pPr>
            <w:r w:rsidRPr="002D4E48">
              <w:rPr>
                <w:rFonts w:ascii="Calibri" w:hAnsi="Calibri" w:cs="Helvetica"/>
                <w:sz w:val="18"/>
                <w:szCs w:val="18"/>
              </w:rPr>
              <w:t xml:space="preserve">Possible sticks or other items falling from above. </w:t>
            </w:r>
          </w:p>
          <w:p w14:paraId="072AD3DB" w14:textId="77777777" w:rsidR="00464122" w:rsidRPr="002D4E48" w:rsidRDefault="00464122" w:rsidP="00733258">
            <w:pPr>
              <w:ind w:left="360"/>
              <w:contextualSpacing/>
              <w:rPr>
                <w:rFonts w:ascii="Calibri" w:hAnsi="Calibri" w:cs="Helvetica"/>
                <w:sz w:val="18"/>
                <w:szCs w:val="18"/>
              </w:rPr>
            </w:pPr>
          </w:p>
          <w:p w14:paraId="5DAD5BC1" w14:textId="286DA6C9" w:rsidR="00464122" w:rsidRPr="002D4E48" w:rsidRDefault="00464122" w:rsidP="00995DD9">
            <w:pPr>
              <w:contextualSpacing/>
              <w:rPr>
                <w:rFonts w:ascii="Calibri" w:hAnsi="Calibri" w:cs="Helvetica"/>
                <w:sz w:val="18"/>
                <w:szCs w:val="18"/>
              </w:rPr>
            </w:pPr>
            <w:r w:rsidRPr="002D4E48">
              <w:rPr>
                <w:rFonts w:ascii="Calibri" w:hAnsi="Calibri" w:cs="Helvetica"/>
                <w:sz w:val="18"/>
                <w:szCs w:val="18"/>
              </w:rPr>
              <w:t>Children could wander and ge</w:t>
            </w:r>
            <w:r w:rsidR="00C93CD7" w:rsidRPr="002D4E48">
              <w:rPr>
                <w:rFonts w:ascii="Calibri" w:hAnsi="Calibri" w:cs="Helvetica"/>
                <w:sz w:val="18"/>
                <w:szCs w:val="18"/>
              </w:rPr>
              <w:t>t</w:t>
            </w:r>
            <w:r w:rsidRPr="002D4E48">
              <w:rPr>
                <w:rFonts w:ascii="Calibri" w:hAnsi="Calibri" w:cs="Helvetica"/>
                <w:sz w:val="18"/>
                <w:szCs w:val="18"/>
              </w:rPr>
              <w:t xml:space="preserve"> lost in the woodland area. </w:t>
            </w:r>
          </w:p>
        </w:tc>
        <w:tc>
          <w:tcPr>
            <w:tcW w:w="993" w:type="dxa"/>
            <w:vAlign w:val="center"/>
          </w:tcPr>
          <w:p w14:paraId="5EA5E523" w14:textId="4EB6DE06" w:rsidR="00E94698" w:rsidRPr="002D4E48" w:rsidRDefault="007E31B9" w:rsidP="00733258">
            <w:pPr>
              <w:autoSpaceDE w:val="0"/>
              <w:autoSpaceDN w:val="0"/>
              <w:adjustRightInd w:val="0"/>
              <w:rPr>
                <w:rFonts w:ascii="Calibri" w:hAnsi="Calibri" w:cs="Helvetica"/>
                <w:sz w:val="18"/>
                <w:szCs w:val="18"/>
              </w:rPr>
            </w:pPr>
            <w:r w:rsidRPr="002D4E48">
              <w:rPr>
                <w:rFonts w:ascii="Calibri" w:hAnsi="Calibri" w:cs="Helvetica"/>
                <w:sz w:val="18"/>
                <w:szCs w:val="18"/>
              </w:rPr>
              <w:t xml:space="preserve">Adult and child. </w:t>
            </w:r>
          </w:p>
        </w:tc>
        <w:tc>
          <w:tcPr>
            <w:tcW w:w="5670" w:type="dxa"/>
            <w:vAlign w:val="center"/>
          </w:tcPr>
          <w:p w14:paraId="1FE20C71" w14:textId="58B4B787" w:rsidR="00995DD9" w:rsidRPr="002D4E48" w:rsidRDefault="00995DD9" w:rsidP="00995DD9">
            <w:pPr>
              <w:autoSpaceDE w:val="0"/>
              <w:autoSpaceDN w:val="0"/>
              <w:adjustRightInd w:val="0"/>
              <w:contextualSpacing/>
              <w:rPr>
                <w:rFonts w:ascii="Calibri" w:hAnsi="Calibri" w:cs="Helvetica"/>
                <w:sz w:val="18"/>
                <w:szCs w:val="18"/>
              </w:rPr>
            </w:pPr>
            <w:r w:rsidRPr="002D4E48">
              <w:rPr>
                <w:rFonts w:ascii="Calibri" w:hAnsi="Calibri" w:cs="Helvetica"/>
                <w:sz w:val="18"/>
                <w:szCs w:val="18"/>
              </w:rPr>
              <w:t xml:space="preserve">Bring a first aid kit to the woodland area in case of injuries. </w:t>
            </w:r>
          </w:p>
          <w:p w14:paraId="3DC08AC1" w14:textId="77777777" w:rsidR="00995DD9" w:rsidRPr="002D4E48" w:rsidRDefault="00995DD9" w:rsidP="00733258">
            <w:pPr>
              <w:autoSpaceDE w:val="0"/>
              <w:autoSpaceDN w:val="0"/>
              <w:adjustRightInd w:val="0"/>
              <w:ind w:left="360"/>
              <w:contextualSpacing/>
              <w:rPr>
                <w:rFonts w:ascii="Calibri" w:hAnsi="Calibri" w:cs="Helvetica"/>
                <w:sz w:val="18"/>
                <w:szCs w:val="18"/>
              </w:rPr>
            </w:pPr>
          </w:p>
          <w:p w14:paraId="01CC6F90" w14:textId="74F8D7A1" w:rsidR="00E94698" w:rsidRPr="002D4E48" w:rsidRDefault="00464122" w:rsidP="00995DD9">
            <w:pPr>
              <w:autoSpaceDE w:val="0"/>
              <w:autoSpaceDN w:val="0"/>
              <w:adjustRightInd w:val="0"/>
              <w:contextualSpacing/>
              <w:rPr>
                <w:rFonts w:ascii="Calibri" w:hAnsi="Calibri" w:cs="Helvetica"/>
                <w:sz w:val="18"/>
                <w:szCs w:val="18"/>
              </w:rPr>
            </w:pPr>
            <w:r w:rsidRPr="002D4E48">
              <w:rPr>
                <w:rFonts w:ascii="Calibri" w:hAnsi="Calibri" w:cs="Helvetica"/>
                <w:sz w:val="18"/>
                <w:szCs w:val="18"/>
              </w:rPr>
              <w:t>Ensure the area is checked over by an adult beforehand to check for low level branches that can be tripped over or walked into and make others aware</w:t>
            </w:r>
            <w:r w:rsidR="00995DD9" w:rsidRPr="002D4E48">
              <w:rPr>
                <w:rFonts w:ascii="Calibri" w:hAnsi="Calibri" w:cs="Helvetica"/>
                <w:sz w:val="18"/>
                <w:szCs w:val="18"/>
              </w:rPr>
              <w:t xml:space="preserve"> and prevent injuries. </w:t>
            </w:r>
          </w:p>
          <w:p w14:paraId="33436437" w14:textId="611C682E" w:rsidR="00464122" w:rsidRPr="002D4E48" w:rsidRDefault="00464122" w:rsidP="00733258">
            <w:pPr>
              <w:autoSpaceDE w:val="0"/>
              <w:autoSpaceDN w:val="0"/>
              <w:adjustRightInd w:val="0"/>
              <w:ind w:left="360"/>
              <w:contextualSpacing/>
              <w:rPr>
                <w:rFonts w:ascii="Calibri" w:hAnsi="Calibri" w:cs="Helvetica"/>
                <w:sz w:val="18"/>
                <w:szCs w:val="18"/>
              </w:rPr>
            </w:pPr>
          </w:p>
          <w:p w14:paraId="19D59B88" w14:textId="5A451E73" w:rsidR="00464122" w:rsidRPr="002D4E48" w:rsidRDefault="00464122" w:rsidP="00995DD9">
            <w:pPr>
              <w:autoSpaceDE w:val="0"/>
              <w:autoSpaceDN w:val="0"/>
              <w:adjustRightInd w:val="0"/>
              <w:contextualSpacing/>
              <w:rPr>
                <w:rFonts w:ascii="Calibri" w:hAnsi="Calibri" w:cs="Helvetica"/>
                <w:sz w:val="18"/>
                <w:szCs w:val="18"/>
              </w:rPr>
            </w:pPr>
            <w:r w:rsidRPr="002D4E48">
              <w:rPr>
                <w:rFonts w:ascii="Calibri" w:hAnsi="Calibri" w:cs="Helvetica"/>
                <w:sz w:val="18"/>
                <w:szCs w:val="18"/>
              </w:rPr>
              <w:t xml:space="preserve">Discuss with the children that it is important that they all stick together and stay close </w:t>
            </w:r>
            <w:r w:rsidR="00995DD9" w:rsidRPr="002D4E48">
              <w:rPr>
                <w:rFonts w:ascii="Calibri" w:hAnsi="Calibri" w:cs="Helvetica"/>
                <w:sz w:val="18"/>
                <w:szCs w:val="18"/>
              </w:rPr>
              <w:t>to an</w:t>
            </w:r>
            <w:r w:rsidRPr="002D4E48">
              <w:rPr>
                <w:rFonts w:ascii="Calibri" w:hAnsi="Calibri" w:cs="Helvetica"/>
                <w:sz w:val="18"/>
                <w:szCs w:val="18"/>
              </w:rPr>
              <w:t xml:space="preserve"> adult, it is important that the adult</w:t>
            </w:r>
            <w:r w:rsidR="00995DD9" w:rsidRPr="002D4E48">
              <w:rPr>
                <w:rFonts w:ascii="Calibri" w:hAnsi="Calibri" w:cs="Helvetica"/>
                <w:sz w:val="18"/>
                <w:szCs w:val="18"/>
              </w:rPr>
              <w:t xml:space="preserve"> to child ratio is correct and if possible, take an extra member of staff for safety. </w:t>
            </w:r>
          </w:p>
          <w:p w14:paraId="1D544A61" w14:textId="1AE08B0E" w:rsidR="00464122" w:rsidRPr="002D4E48" w:rsidRDefault="00464122" w:rsidP="00733258">
            <w:pPr>
              <w:autoSpaceDE w:val="0"/>
              <w:autoSpaceDN w:val="0"/>
              <w:adjustRightInd w:val="0"/>
              <w:ind w:left="360"/>
              <w:contextualSpacing/>
              <w:rPr>
                <w:rFonts w:ascii="Calibri" w:hAnsi="Calibri" w:cs="Helvetica"/>
                <w:sz w:val="18"/>
                <w:szCs w:val="18"/>
              </w:rPr>
            </w:pPr>
          </w:p>
        </w:tc>
        <w:tc>
          <w:tcPr>
            <w:tcW w:w="1134" w:type="dxa"/>
            <w:vAlign w:val="center"/>
          </w:tcPr>
          <w:p w14:paraId="45B63CD6" w14:textId="3A4E55F1" w:rsidR="00E94698" w:rsidRPr="002D4E48" w:rsidRDefault="007E31B9" w:rsidP="00733258">
            <w:pPr>
              <w:rPr>
                <w:rFonts w:ascii="Calibri" w:hAnsi="Calibri"/>
                <w:sz w:val="18"/>
                <w:szCs w:val="18"/>
              </w:rPr>
            </w:pPr>
            <w:r w:rsidRPr="002D4E48">
              <w:rPr>
                <w:rFonts w:ascii="Calibri" w:hAnsi="Calibri"/>
                <w:sz w:val="18"/>
                <w:szCs w:val="18"/>
              </w:rPr>
              <w:t>Low</w:t>
            </w:r>
          </w:p>
        </w:tc>
      </w:tr>
    </w:tbl>
    <w:p w14:paraId="241AD57B" w14:textId="77777777" w:rsidR="00E94698" w:rsidRPr="002D4E48" w:rsidRDefault="00E94698" w:rsidP="00E94698">
      <w:pPr>
        <w:widowControl w:val="0"/>
        <w:autoSpaceDE w:val="0"/>
        <w:autoSpaceDN w:val="0"/>
        <w:adjustRightInd w:val="0"/>
        <w:rPr>
          <w:rFonts w:ascii="Calibri" w:eastAsia="MS Mincho" w:hAnsi="Calibri" w:cs="Geneva"/>
          <w:sz w:val="18"/>
          <w:szCs w:val="18"/>
          <w:lang w:val="en-US"/>
        </w:rPr>
      </w:pPr>
    </w:p>
    <w:p w14:paraId="347C8628" w14:textId="0F3DFFA0" w:rsidR="00E94698" w:rsidRPr="002D4E48" w:rsidRDefault="00E94698" w:rsidP="00E94698">
      <w:pPr>
        <w:rPr>
          <w:sz w:val="18"/>
          <w:szCs w:val="18"/>
        </w:rPr>
      </w:pPr>
    </w:p>
    <w:p w14:paraId="588445F6" w14:textId="657CC7FB" w:rsidR="00995DD9" w:rsidRPr="002D4E48" w:rsidRDefault="00995DD9" w:rsidP="00E94698">
      <w:pPr>
        <w:rPr>
          <w:sz w:val="18"/>
          <w:szCs w:val="18"/>
        </w:rPr>
      </w:pPr>
    </w:p>
    <w:p w14:paraId="01484523" w14:textId="77777777" w:rsidR="00995DD9" w:rsidRPr="002D4E48" w:rsidRDefault="00995DD9" w:rsidP="00E94698">
      <w:pPr>
        <w:rPr>
          <w:sz w:val="18"/>
          <w:szCs w:val="18"/>
        </w:rPr>
      </w:pPr>
    </w:p>
    <w:tbl>
      <w:tblPr>
        <w:tblStyle w:val="TableGrid1"/>
        <w:tblW w:w="14856" w:type="dxa"/>
        <w:tblInd w:w="-147" w:type="dxa"/>
        <w:tblLook w:val="04A0" w:firstRow="1" w:lastRow="0" w:firstColumn="1" w:lastColumn="0" w:noHBand="0" w:noVBand="1"/>
      </w:tblPr>
      <w:tblGrid>
        <w:gridCol w:w="1815"/>
        <w:gridCol w:w="2976"/>
        <w:gridCol w:w="2268"/>
        <w:gridCol w:w="993"/>
        <w:gridCol w:w="5670"/>
        <w:gridCol w:w="1134"/>
      </w:tblGrid>
      <w:tr w:rsidR="00995DD9" w:rsidRPr="002D4E48" w14:paraId="2506C19A" w14:textId="77777777" w:rsidTr="00995DD9">
        <w:trPr>
          <w:cantSplit/>
          <w:tblHeader/>
        </w:trPr>
        <w:tc>
          <w:tcPr>
            <w:tcW w:w="1815" w:type="dxa"/>
            <w:shd w:val="clear" w:color="auto" w:fill="D9D9D9"/>
            <w:vAlign w:val="center"/>
          </w:tcPr>
          <w:p w14:paraId="3715CD38" w14:textId="77777777" w:rsidR="00995DD9" w:rsidRPr="002D4E48" w:rsidRDefault="00995DD9" w:rsidP="00733258">
            <w:pPr>
              <w:autoSpaceDE w:val="0"/>
              <w:autoSpaceDN w:val="0"/>
              <w:adjustRightInd w:val="0"/>
              <w:rPr>
                <w:rFonts w:ascii="Calibri" w:hAnsi="Calibri" w:cs="Helvetica"/>
                <w:b/>
                <w:sz w:val="18"/>
                <w:szCs w:val="18"/>
              </w:rPr>
            </w:pPr>
            <w:r w:rsidRPr="002D4E48">
              <w:rPr>
                <w:rFonts w:ascii="Calibri" w:hAnsi="Calibri" w:cs="Helvetica"/>
                <w:b/>
                <w:sz w:val="18"/>
                <w:szCs w:val="18"/>
              </w:rPr>
              <w:lastRenderedPageBreak/>
              <w:t>ACTIVITY</w:t>
            </w:r>
          </w:p>
        </w:tc>
        <w:tc>
          <w:tcPr>
            <w:tcW w:w="2976" w:type="dxa"/>
            <w:shd w:val="clear" w:color="auto" w:fill="D9D9D9"/>
            <w:vAlign w:val="center"/>
          </w:tcPr>
          <w:p w14:paraId="5A6EA99F" w14:textId="77777777" w:rsidR="00995DD9" w:rsidRPr="002D4E48" w:rsidRDefault="00995DD9" w:rsidP="00733258">
            <w:pPr>
              <w:rPr>
                <w:rFonts w:ascii="Calibri" w:hAnsi="Calibri" w:cs="Helvetica"/>
                <w:b/>
                <w:sz w:val="18"/>
                <w:szCs w:val="18"/>
              </w:rPr>
            </w:pPr>
            <w:r w:rsidRPr="002D4E48">
              <w:rPr>
                <w:rFonts w:ascii="Calibri" w:hAnsi="Calibri" w:cs="Helvetica"/>
                <w:b/>
                <w:sz w:val="18"/>
                <w:szCs w:val="18"/>
              </w:rPr>
              <w:t>How will young people BENEFIT from this activity?</w:t>
            </w:r>
          </w:p>
        </w:tc>
        <w:tc>
          <w:tcPr>
            <w:tcW w:w="2268" w:type="dxa"/>
            <w:shd w:val="clear" w:color="auto" w:fill="D9D9D9"/>
            <w:vAlign w:val="center"/>
          </w:tcPr>
          <w:p w14:paraId="626E0F27" w14:textId="77777777" w:rsidR="00995DD9" w:rsidRPr="002D4E48" w:rsidRDefault="00995DD9" w:rsidP="00733258">
            <w:pPr>
              <w:autoSpaceDE w:val="0"/>
              <w:autoSpaceDN w:val="0"/>
              <w:adjustRightInd w:val="0"/>
              <w:rPr>
                <w:rFonts w:ascii="Calibri" w:hAnsi="Calibri" w:cs="Helvetica"/>
                <w:b/>
                <w:sz w:val="18"/>
                <w:szCs w:val="18"/>
              </w:rPr>
            </w:pPr>
            <w:r w:rsidRPr="002D4E48">
              <w:rPr>
                <w:rFonts w:ascii="Calibri" w:hAnsi="Calibri" w:cs="Helvetica"/>
                <w:b/>
                <w:sz w:val="18"/>
                <w:szCs w:val="18"/>
              </w:rPr>
              <w:t>Possible hazards</w:t>
            </w:r>
          </w:p>
        </w:tc>
        <w:tc>
          <w:tcPr>
            <w:tcW w:w="993" w:type="dxa"/>
            <w:shd w:val="clear" w:color="auto" w:fill="D9D9D9"/>
            <w:vAlign w:val="center"/>
          </w:tcPr>
          <w:p w14:paraId="33483591" w14:textId="77777777" w:rsidR="00995DD9" w:rsidRPr="002D4E48" w:rsidRDefault="00995DD9" w:rsidP="00733258">
            <w:pPr>
              <w:rPr>
                <w:rFonts w:ascii="Calibri" w:hAnsi="Calibri" w:cs="Helvetica"/>
                <w:b/>
                <w:sz w:val="18"/>
                <w:szCs w:val="18"/>
              </w:rPr>
            </w:pPr>
            <w:r w:rsidRPr="002D4E48">
              <w:rPr>
                <w:rFonts w:ascii="Calibri" w:hAnsi="Calibri" w:cs="Helvetica"/>
                <w:b/>
                <w:sz w:val="18"/>
                <w:szCs w:val="18"/>
              </w:rPr>
              <w:t>Who is at risk?</w:t>
            </w:r>
          </w:p>
        </w:tc>
        <w:tc>
          <w:tcPr>
            <w:tcW w:w="5670" w:type="dxa"/>
            <w:shd w:val="clear" w:color="auto" w:fill="D9D9D9"/>
            <w:vAlign w:val="center"/>
          </w:tcPr>
          <w:p w14:paraId="743BD2D1" w14:textId="77777777" w:rsidR="00995DD9" w:rsidRPr="002D4E48" w:rsidRDefault="00995DD9" w:rsidP="00733258">
            <w:pPr>
              <w:rPr>
                <w:rFonts w:ascii="Calibri" w:hAnsi="Calibri"/>
                <w:b/>
                <w:sz w:val="18"/>
                <w:szCs w:val="18"/>
              </w:rPr>
            </w:pPr>
            <w:r w:rsidRPr="002D4E48">
              <w:rPr>
                <w:rFonts w:ascii="Calibri" w:hAnsi="Calibri" w:cs="Helvetica"/>
                <w:b/>
                <w:sz w:val="18"/>
                <w:szCs w:val="18"/>
              </w:rPr>
              <w:t>PRECAUTIONS in place to reduce the risk of injury</w:t>
            </w:r>
          </w:p>
        </w:tc>
        <w:tc>
          <w:tcPr>
            <w:tcW w:w="1134" w:type="dxa"/>
            <w:shd w:val="clear" w:color="auto" w:fill="D9D9D9"/>
            <w:vAlign w:val="center"/>
          </w:tcPr>
          <w:p w14:paraId="36137F48" w14:textId="77777777" w:rsidR="00995DD9" w:rsidRPr="002D4E48" w:rsidRDefault="00995DD9" w:rsidP="00733258">
            <w:pPr>
              <w:autoSpaceDE w:val="0"/>
              <w:autoSpaceDN w:val="0"/>
              <w:adjustRightInd w:val="0"/>
              <w:rPr>
                <w:rFonts w:ascii="Calibri" w:hAnsi="Calibri" w:cs="Helvetica"/>
                <w:b/>
                <w:sz w:val="18"/>
                <w:szCs w:val="18"/>
              </w:rPr>
            </w:pPr>
            <w:r w:rsidRPr="002D4E48">
              <w:rPr>
                <w:rFonts w:ascii="Calibri" w:hAnsi="Calibri" w:cs="Helvetica"/>
                <w:b/>
                <w:sz w:val="18"/>
                <w:szCs w:val="18"/>
              </w:rPr>
              <w:t>Overall risk RATING: L/M/H</w:t>
            </w:r>
          </w:p>
        </w:tc>
      </w:tr>
      <w:tr w:rsidR="00995DD9" w:rsidRPr="002D4E48" w14:paraId="6E4A9B21" w14:textId="77777777" w:rsidTr="00995DD9">
        <w:trPr>
          <w:trHeight w:val="2891"/>
        </w:trPr>
        <w:tc>
          <w:tcPr>
            <w:tcW w:w="1815" w:type="dxa"/>
          </w:tcPr>
          <w:p w14:paraId="38F7EF10" w14:textId="3BC3B347" w:rsidR="00995DD9" w:rsidRPr="002D4E48" w:rsidRDefault="00995DD9" w:rsidP="00733258">
            <w:pPr>
              <w:autoSpaceDE w:val="0"/>
              <w:autoSpaceDN w:val="0"/>
              <w:adjustRightInd w:val="0"/>
              <w:rPr>
                <w:rFonts w:ascii="Calibri" w:hAnsi="Calibri" w:cs="Helvetica"/>
                <w:sz w:val="18"/>
                <w:szCs w:val="18"/>
              </w:rPr>
            </w:pPr>
            <w:r w:rsidRPr="002D4E48">
              <w:rPr>
                <w:rFonts w:ascii="Calibri" w:hAnsi="Calibri" w:cs="Helvetica"/>
                <w:sz w:val="18"/>
                <w:szCs w:val="18"/>
              </w:rPr>
              <w:t xml:space="preserve">Exploring the stream. </w:t>
            </w:r>
          </w:p>
        </w:tc>
        <w:tc>
          <w:tcPr>
            <w:tcW w:w="2976" w:type="dxa"/>
          </w:tcPr>
          <w:p w14:paraId="1A9B04CB" w14:textId="50E79624" w:rsidR="00995DD9" w:rsidRPr="002D4E48" w:rsidRDefault="00995DD9" w:rsidP="00995DD9">
            <w:pPr>
              <w:autoSpaceDE w:val="0"/>
              <w:autoSpaceDN w:val="0"/>
              <w:adjustRightInd w:val="0"/>
              <w:rPr>
                <w:rFonts w:ascii="Calibri" w:hAnsi="Calibri" w:cs="Helvetica"/>
                <w:sz w:val="18"/>
                <w:szCs w:val="18"/>
              </w:rPr>
            </w:pPr>
            <w:r w:rsidRPr="002D4E48">
              <w:rPr>
                <w:rFonts w:ascii="Calibri" w:hAnsi="Calibri" w:cs="Helvetica"/>
                <w:sz w:val="18"/>
                <w:szCs w:val="18"/>
              </w:rPr>
              <w:t>Children will benefit from this activity as they will learn scientific concepts such as Temperatures</w:t>
            </w:r>
            <w:r w:rsidR="00C93CD7" w:rsidRPr="002D4E48">
              <w:rPr>
                <w:rFonts w:ascii="Calibri" w:hAnsi="Calibri" w:cs="Helvetica"/>
                <w:sz w:val="18"/>
                <w:szCs w:val="18"/>
              </w:rPr>
              <w:t xml:space="preserve">. </w:t>
            </w:r>
          </w:p>
          <w:p w14:paraId="5F77C2D6" w14:textId="107A6AD4" w:rsidR="00C93CD7" w:rsidRPr="002D4E48" w:rsidRDefault="00C93CD7" w:rsidP="00995DD9">
            <w:pPr>
              <w:autoSpaceDE w:val="0"/>
              <w:autoSpaceDN w:val="0"/>
              <w:adjustRightInd w:val="0"/>
              <w:rPr>
                <w:rFonts w:ascii="Calibri" w:hAnsi="Calibri" w:cs="Helvetica"/>
                <w:sz w:val="18"/>
                <w:szCs w:val="18"/>
              </w:rPr>
            </w:pPr>
          </w:p>
          <w:p w14:paraId="43610DC0" w14:textId="6F277E74" w:rsidR="00C93CD7" w:rsidRPr="002D4E48" w:rsidRDefault="00C93CD7" w:rsidP="00995DD9">
            <w:pPr>
              <w:autoSpaceDE w:val="0"/>
              <w:autoSpaceDN w:val="0"/>
              <w:adjustRightInd w:val="0"/>
              <w:rPr>
                <w:rFonts w:ascii="Calibri" w:hAnsi="Calibri" w:cs="Helvetica"/>
                <w:sz w:val="18"/>
                <w:szCs w:val="18"/>
              </w:rPr>
            </w:pPr>
            <w:r w:rsidRPr="002D4E48">
              <w:rPr>
                <w:rFonts w:ascii="Calibri" w:hAnsi="Calibri" w:cs="Helvetica"/>
                <w:sz w:val="18"/>
                <w:szCs w:val="18"/>
              </w:rPr>
              <w:t xml:space="preserve">They will gain real life experiences and get to walk through the stream with wellies whilst using the loose parts to collect and measure the water. </w:t>
            </w:r>
          </w:p>
          <w:p w14:paraId="3238B59C" w14:textId="449BFFA2" w:rsidR="00C93CD7" w:rsidRPr="002D4E48" w:rsidRDefault="00C93CD7" w:rsidP="00995DD9">
            <w:pPr>
              <w:autoSpaceDE w:val="0"/>
              <w:autoSpaceDN w:val="0"/>
              <w:adjustRightInd w:val="0"/>
              <w:rPr>
                <w:rFonts w:ascii="Calibri" w:hAnsi="Calibri" w:cs="Helvetica"/>
                <w:sz w:val="18"/>
                <w:szCs w:val="18"/>
              </w:rPr>
            </w:pPr>
          </w:p>
          <w:p w14:paraId="2FAABB26" w14:textId="592B15FC" w:rsidR="00C93CD7" w:rsidRPr="002D4E48" w:rsidRDefault="00C93CD7" w:rsidP="00995DD9">
            <w:pPr>
              <w:autoSpaceDE w:val="0"/>
              <w:autoSpaceDN w:val="0"/>
              <w:adjustRightInd w:val="0"/>
              <w:rPr>
                <w:rFonts w:ascii="Calibri" w:hAnsi="Calibri" w:cs="Helvetica"/>
                <w:sz w:val="18"/>
                <w:szCs w:val="18"/>
              </w:rPr>
            </w:pPr>
            <w:r w:rsidRPr="002D4E48">
              <w:rPr>
                <w:rFonts w:ascii="Calibri" w:hAnsi="Calibri" w:cs="Helvetica"/>
                <w:sz w:val="18"/>
                <w:szCs w:val="18"/>
              </w:rPr>
              <w:t xml:space="preserve">Sustained shared thinking. </w:t>
            </w:r>
          </w:p>
          <w:p w14:paraId="64F74979" w14:textId="7DCA9A7E" w:rsidR="00C93CD7" w:rsidRPr="002D4E48" w:rsidRDefault="00C93CD7" w:rsidP="00995DD9">
            <w:pPr>
              <w:autoSpaceDE w:val="0"/>
              <w:autoSpaceDN w:val="0"/>
              <w:adjustRightInd w:val="0"/>
              <w:rPr>
                <w:rFonts w:ascii="Calibri" w:hAnsi="Calibri" w:cs="Helvetica"/>
                <w:sz w:val="18"/>
                <w:szCs w:val="18"/>
              </w:rPr>
            </w:pPr>
          </w:p>
          <w:p w14:paraId="6095D76C" w14:textId="304B752E" w:rsidR="00C93CD7" w:rsidRPr="002D4E48" w:rsidRDefault="00C93CD7" w:rsidP="00995DD9">
            <w:pPr>
              <w:autoSpaceDE w:val="0"/>
              <w:autoSpaceDN w:val="0"/>
              <w:adjustRightInd w:val="0"/>
              <w:rPr>
                <w:rFonts w:ascii="Calibri" w:hAnsi="Calibri" w:cs="Helvetica"/>
                <w:sz w:val="18"/>
                <w:szCs w:val="18"/>
              </w:rPr>
            </w:pPr>
            <w:r w:rsidRPr="002D4E48">
              <w:rPr>
                <w:rFonts w:ascii="Calibri" w:hAnsi="Calibri" w:cs="Helvetica"/>
                <w:sz w:val="18"/>
                <w:szCs w:val="18"/>
              </w:rPr>
              <w:t xml:space="preserve">The stream may trigger questions and encourage children to figure things out for themselves or work together as a team. </w:t>
            </w:r>
          </w:p>
          <w:p w14:paraId="59DB428C" w14:textId="4B94D0B9" w:rsidR="00C93CD7" w:rsidRPr="002D4E48" w:rsidRDefault="00C93CD7" w:rsidP="00995DD9">
            <w:pPr>
              <w:autoSpaceDE w:val="0"/>
              <w:autoSpaceDN w:val="0"/>
              <w:adjustRightInd w:val="0"/>
              <w:rPr>
                <w:rFonts w:ascii="Calibri" w:hAnsi="Calibri" w:cs="Helvetica"/>
                <w:sz w:val="18"/>
                <w:szCs w:val="18"/>
              </w:rPr>
            </w:pPr>
          </w:p>
          <w:p w14:paraId="27181736" w14:textId="4C275D04" w:rsidR="00C93CD7" w:rsidRPr="002D4E48" w:rsidRDefault="00C93CD7" w:rsidP="00995DD9">
            <w:pPr>
              <w:autoSpaceDE w:val="0"/>
              <w:autoSpaceDN w:val="0"/>
              <w:adjustRightInd w:val="0"/>
              <w:rPr>
                <w:rFonts w:ascii="Calibri" w:hAnsi="Calibri" w:cs="Helvetica"/>
                <w:sz w:val="18"/>
                <w:szCs w:val="18"/>
              </w:rPr>
            </w:pPr>
            <w:r w:rsidRPr="002D4E48">
              <w:rPr>
                <w:rFonts w:ascii="Calibri" w:hAnsi="Calibri" w:cs="Helvetica"/>
                <w:sz w:val="18"/>
                <w:szCs w:val="18"/>
              </w:rPr>
              <w:t xml:space="preserve">It can also promote language development as well as having a holistic approach. </w:t>
            </w:r>
          </w:p>
          <w:p w14:paraId="1D285146" w14:textId="2EC2B6B5" w:rsidR="00774484" w:rsidRPr="002D4E48" w:rsidRDefault="00774484" w:rsidP="00995DD9">
            <w:pPr>
              <w:autoSpaceDE w:val="0"/>
              <w:autoSpaceDN w:val="0"/>
              <w:adjustRightInd w:val="0"/>
              <w:rPr>
                <w:rFonts w:ascii="Calibri" w:hAnsi="Calibri" w:cs="Helvetica"/>
                <w:sz w:val="18"/>
                <w:szCs w:val="18"/>
              </w:rPr>
            </w:pPr>
          </w:p>
          <w:p w14:paraId="7EE81425" w14:textId="2C4E2835" w:rsidR="00774484" w:rsidRPr="002D4E48" w:rsidRDefault="00774484" w:rsidP="00995DD9">
            <w:pPr>
              <w:autoSpaceDE w:val="0"/>
              <w:autoSpaceDN w:val="0"/>
              <w:adjustRightInd w:val="0"/>
              <w:rPr>
                <w:rFonts w:ascii="Calibri" w:hAnsi="Calibri" w:cs="Helvetica"/>
                <w:sz w:val="18"/>
                <w:szCs w:val="18"/>
              </w:rPr>
            </w:pPr>
            <w:r w:rsidRPr="002D4E48">
              <w:rPr>
                <w:rFonts w:ascii="Calibri" w:hAnsi="Calibri" w:cs="Helvetica"/>
                <w:sz w:val="18"/>
                <w:szCs w:val="18"/>
              </w:rPr>
              <w:t xml:space="preserve">The children will discover what floats and what sinks and be eager to explore the natural materials that can be used to test this. </w:t>
            </w:r>
          </w:p>
          <w:p w14:paraId="4E10E94F" w14:textId="77777777" w:rsidR="00995DD9" w:rsidRPr="002D4E48" w:rsidRDefault="00995DD9" w:rsidP="00733258">
            <w:pPr>
              <w:autoSpaceDE w:val="0"/>
              <w:autoSpaceDN w:val="0"/>
              <w:adjustRightInd w:val="0"/>
              <w:rPr>
                <w:rFonts w:ascii="Calibri" w:hAnsi="Calibri" w:cs="Helvetica"/>
                <w:sz w:val="18"/>
                <w:szCs w:val="18"/>
              </w:rPr>
            </w:pPr>
          </w:p>
          <w:p w14:paraId="0467FDEA" w14:textId="77777777" w:rsidR="00F80175" w:rsidRPr="002D4E48" w:rsidRDefault="00F80175" w:rsidP="00733258">
            <w:pPr>
              <w:autoSpaceDE w:val="0"/>
              <w:autoSpaceDN w:val="0"/>
              <w:adjustRightInd w:val="0"/>
              <w:rPr>
                <w:rFonts w:ascii="Calibri" w:hAnsi="Calibri" w:cs="Helvetica"/>
                <w:sz w:val="18"/>
                <w:szCs w:val="18"/>
              </w:rPr>
            </w:pPr>
            <w:r w:rsidRPr="002D4E48">
              <w:rPr>
                <w:rFonts w:ascii="Calibri" w:hAnsi="Calibri" w:cs="Helvetica"/>
                <w:sz w:val="18"/>
                <w:szCs w:val="18"/>
              </w:rPr>
              <w:t xml:space="preserve">The children will benefit emotionally by enjoying themselves and having fun. </w:t>
            </w:r>
          </w:p>
          <w:p w14:paraId="13BAC04C" w14:textId="77777777" w:rsidR="00F80175" w:rsidRPr="002D4E48" w:rsidRDefault="00F80175" w:rsidP="00733258">
            <w:pPr>
              <w:autoSpaceDE w:val="0"/>
              <w:autoSpaceDN w:val="0"/>
              <w:adjustRightInd w:val="0"/>
              <w:rPr>
                <w:rFonts w:ascii="Calibri" w:hAnsi="Calibri" w:cs="Helvetica"/>
                <w:sz w:val="18"/>
                <w:szCs w:val="18"/>
              </w:rPr>
            </w:pPr>
          </w:p>
          <w:p w14:paraId="12149426" w14:textId="5D2D549B" w:rsidR="00F80175" w:rsidRPr="002D4E48" w:rsidRDefault="002D4E48" w:rsidP="00733258">
            <w:pPr>
              <w:autoSpaceDE w:val="0"/>
              <w:autoSpaceDN w:val="0"/>
              <w:adjustRightInd w:val="0"/>
              <w:rPr>
                <w:rFonts w:ascii="Calibri" w:hAnsi="Calibri" w:cs="Helvetica"/>
                <w:sz w:val="18"/>
                <w:szCs w:val="18"/>
              </w:rPr>
            </w:pPr>
            <w:r w:rsidRPr="002D4E48">
              <w:rPr>
                <w:rFonts w:ascii="Calibri" w:hAnsi="Calibri" w:cs="Helvetica"/>
                <w:sz w:val="18"/>
                <w:szCs w:val="18"/>
              </w:rPr>
              <w:t>Children will be given a sense of adventure and by letting them explore the stream can give them a boost of self-confidence.</w:t>
            </w:r>
          </w:p>
          <w:p w14:paraId="7B5B9EE3" w14:textId="77777777" w:rsidR="002D4E48" w:rsidRPr="002D4E48" w:rsidRDefault="002D4E48" w:rsidP="00733258">
            <w:pPr>
              <w:autoSpaceDE w:val="0"/>
              <w:autoSpaceDN w:val="0"/>
              <w:adjustRightInd w:val="0"/>
              <w:rPr>
                <w:rFonts w:ascii="Calibri" w:hAnsi="Calibri" w:cs="Helvetica"/>
                <w:sz w:val="18"/>
                <w:szCs w:val="18"/>
              </w:rPr>
            </w:pPr>
          </w:p>
          <w:p w14:paraId="3311F739" w14:textId="2E6ADB3C" w:rsidR="002D4E48" w:rsidRPr="002D4E48" w:rsidRDefault="002D4E48" w:rsidP="00733258">
            <w:pPr>
              <w:autoSpaceDE w:val="0"/>
              <w:autoSpaceDN w:val="0"/>
              <w:adjustRightInd w:val="0"/>
              <w:rPr>
                <w:rFonts w:ascii="Calibri" w:hAnsi="Calibri" w:cs="Helvetica"/>
                <w:sz w:val="18"/>
                <w:szCs w:val="18"/>
              </w:rPr>
            </w:pPr>
            <w:r w:rsidRPr="002D4E48">
              <w:rPr>
                <w:rFonts w:ascii="Calibri" w:hAnsi="Calibri" w:cs="Helvetica"/>
                <w:sz w:val="18"/>
                <w:szCs w:val="18"/>
              </w:rPr>
              <w:lastRenderedPageBreak/>
              <w:t xml:space="preserve">Children will also gain balance and stability as in some parts of the stream it can be rocky. </w:t>
            </w:r>
          </w:p>
        </w:tc>
        <w:tc>
          <w:tcPr>
            <w:tcW w:w="2268" w:type="dxa"/>
          </w:tcPr>
          <w:p w14:paraId="37964755" w14:textId="1F61B2E0" w:rsidR="00995DD9" w:rsidRDefault="00995DD9" w:rsidP="00733258">
            <w:pPr>
              <w:rPr>
                <w:rFonts w:ascii="Calibri" w:hAnsi="Calibri"/>
                <w:sz w:val="18"/>
                <w:szCs w:val="18"/>
              </w:rPr>
            </w:pPr>
          </w:p>
          <w:p w14:paraId="02180988" w14:textId="6F3244D3" w:rsidR="002D4E48" w:rsidRDefault="002D4E48" w:rsidP="00733258">
            <w:pPr>
              <w:rPr>
                <w:rFonts w:ascii="Calibri" w:hAnsi="Calibri"/>
                <w:sz w:val="18"/>
                <w:szCs w:val="18"/>
              </w:rPr>
            </w:pPr>
          </w:p>
          <w:p w14:paraId="7687491D" w14:textId="3F0CD50C" w:rsidR="002D4E48" w:rsidRDefault="002D4E48" w:rsidP="00733258">
            <w:pPr>
              <w:rPr>
                <w:rFonts w:ascii="Calibri" w:hAnsi="Calibri"/>
                <w:sz w:val="18"/>
                <w:szCs w:val="18"/>
              </w:rPr>
            </w:pPr>
          </w:p>
          <w:p w14:paraId="6A55FC68" w14:textId="7FC113D2" w:rsidR="002D4E48" w:rsidRDefault="002D4E48" w:rsidP="00733258">
            <w:pPr>
              <w:rPr>
                <w:rFonts w:ascii="Calibri" w:hAnsi="Calibri"/>
                <w:sz w:val="18"/>
                <w:szCs w:val="18"/>
              </w:rPr>
            </w:pPr>
          </w:p>
          <w:p w14:paraId="2D224AAA" w14:textId="17971A7A" w:rsidR="002D4E48" w:rsidRDefault="002D4E48" w:rsidP="00733258">
            <w:pPr>
              <w:rPr>
                <w:rFonts w:ascii="Calibri" w:hAnsi="Calibri"/>
                <w:sz w:val="18"/>
                <w:szCs w:val="18"/>
              </w:rPr>
            </w:pPr>
          </w:p>
          <w:p w14:paraId="1ADF6F13" w14:textId="08B4DA96" w:rsidR="002D4E48" w:rsidRDefault="002D4E48" w:rsidP="00733258">
            <w:pPr>
              <w:rPr>
                <w:rFonts w:ascii="Calibri" w:hAnsi="Calibri"/>
                <w:sz w:val="18"/>
                <w:szCs w:val="18"/>
              </w:rPr>
            </w:pPr>
          </w:p>
          <w:p w14:paraId="1D326630" w14:textId="31871408" w:rsidR="002D4E48" w:rsidRDefault="002D4E48" w:rsidP="00733258">
            <w:pPr>
              <w:rPr>
                <w:rFonts w:ascii="Calibri" w:hAnsi="Calibri"/>
                <w:sz w:val="18"/>
                <w:szCs w:val="18"/>
              </w:rPr>
            </w:pPr>
          </w:p>
          <w:p w14:paraId="1C3743CC" w14:textId="77777777" w:rsidR="002D4E48" w:rsidRPr="002D4E48" w:rsidRDefault="002D4E48" w:rsidP="00733258">
            <w:pPr>
              <w:rPr>
                <w:rFonts w:ascii="Calibri" w:hAnsi="Calibri"/>
                <w:sz w:val="18"/>
                <w:szCs w:val="18"/>
              </w:rPr>
            </w:pPr>
          </w:p>
          <w:p w14:paraId="1B3B56DB" w14:textId="77777777" w:rsidR="00995DD9" w:rsidRPr="002D4E48" w:rsidRDefault="00995DD9" w:rsidP="00733258">
            <w:pPr>
              <w:rPr>
                <w:rFonts w:ascii="Calibri" w:hAnsi="Calibri"/>
                <w:sz w:val="18"/>
                <w:szCs w:val="18"/>
              </w:rPr>
            </w:pPr>
          </w:p>
          <w:p w14:paraId="26ED4AB7" w14:textId="5C658502" w:rsidR="00995DD9" w:rsidRPr="002D4E48" w:rsidRDefault="00C93CD7" w:rsidP="00733258">
            <w:pPr>
              <w:rPr>
                <w:rFonts w:ascii="Calibri" w:hAnsi="Calibri"/>
                <w:sz w:val="18"/>
                <w:szCs w:val="18"/>
              </w:rPr>
            </w:pPr>
            <w:r w:rsidRPr="002D4E48">
              <w:rPr>
                <w:rFonts w:ascii="Calibri" w:hAnsi="Calibri"/>
                <w:sz w:val="18"/>
                <w:szCs w:val="18"/>
              </w:rPr>
              <w:t xml:space="preserve">Children may fall into the water. </w:t>
            </w:r>
          </w:p>
          <w:p w14:paraId="64B455A3" w14:textId="77777777" w:rsidR="00C93CD7" w:rsidRPr="002D4E48" w:rsidRDefault="00C93CD7" w:rsidP="00733258">
            <w:pPr>
              <w:rPr>
                <w:rFonts w:ascii="Calibri" w:hAnsi="Calibri"/>
                <w:sz w:val="18"/>
                <w:szCs w:val="18"/>
              </w:rPr>
            </w:pPr>
          </w:p>
          <w:p w14:paraId="55B915FB" w14:textId="77777777" w:rsidR="00C93CD7" w:rsidRPr="002D4E48" w:rsidRDefault="00C93CD7" w:rsidP="00733258">
            <w:pPr>
              <w:rPr>
                <w:rFonts w:ascii="Calibri" w:hAnsi="Calibri"/>
                <w:sz w:val="18"/>
                <w:szCs w:val="18"/>
              </w:rPr>
            </w:pPr>
            <w:r w:rsidRPr="002D4E48">
              <w:rPr>
                <w:rFonts w:ascii="Calibri" w:hAnsi="Calibri"/>
                <w:sz w:val="18"/>
                <w:szCs w:val="18"/>
              </w:rPr>
              <w:t xml:space="preserve">Children may slip due to the water making the mud along the sides slippery. </w:t>
            </w:r>
          </w:p>
          <w:p w14:paraId="1BDEC1D0" w14:textId="77777777" w:rsidR="00C93CD7" w:rsidRPr="002D4E48" w:rsidRDefault="00C93CD7" w:rsidP="00733258">
            <w:pPr>
              <w:rPr>
                <w:rFonts w:ascii="Calibri" w:hAnsi="Calibri"/>
                <w:sz w:val="18"/>
                <w:szCs w:val="18"/>
              </w:rPr>
            </w:pPr>
          </w:p>
          <w:p w14:paraId="4E7FD444" w14:textId="15A15287" w:rsidR="00C93CD7" w:rsidRPr="002D4E48" w:rsidRDefault="00C93CD7" w:rsidP="00733258">
            <w:pPr>
              <w:rPr>
                <w:rFonts w:ascii="Calibri" w:hAnsi="Calibri"/>
                <w:sz w:val="18"/>
                <w:szCs w:val="18"/>
              </w:rPr>
            </w:pPr>
            <w:r w:rsidRPr="002D4E48">
              <w:rPr>
                <w:rFonts w:ascii="Calibri" w:hAnsi="Calibri"/>
                <w:sz w:val="18"/>
                <w:szCs w:val="18"/>
              </w:rPr>
              <w:t xml:space="preserve">There could be possible hazards such as glass or other items in the water. </w:t>
            </w:r>
          </w:p>
        </w:tc>
        <w:tc>
          <w:tcPr>
            <w:tcW w:w="993" w:type="dxa"/>
          </w:tcPr>
          <w:p w14:paraId="574A3448" w14:textId="77777777" w:rsidR="002D4E48" w:rsidRDefault="002D4E48" w:rsidP="00733258">
            <w:pPr>
              <w:rPr>
                <w:rFonts w:ascii="Calibri" w:hAnsi="Calibri"/>
                <w:sz w:val="18"/>
                <w:szCs w:val="18"/>
              </w:rPr>
            </w:pPr>
          </w:p>
          <w:p w14:paraId="1708E09E" w14:textId="77777777" w:rsidR="002D4E48" w:rsidRDefault="002D4E48" w:rsidP="00733258">
            <w:pPr>
              <w:rPr>
                <w:rFonts w:ascii="Calibri" w:hAnsi="Calibri"/>
                <w:sz w:val="18"/>
                <w:szCs w:val="18"/>
              </w:rPr>
            </w:pPr>
          </w:p>
          <w:p w14:paraId="204AEB11" w14:textId="77777777" w:rsidR="002D4E48" w:rsidRDefault="002D4E48" w:rsidP="00733258">
            <w:pPr>
              <w:rPr>
                <w:rFonts w:ascii="Calibri" w:hAnsi="Calibri"/>
                <w:sz w:val="18"/>
                <w:szCs w:val="18"/>
              </w:rPr>
            </w:pPr>
          </w:p>
          <w:p w14:paraId="36159368" w14:textId="77777777" w:rsidR="002D4E48" w:rsidRDefault="002D4E48" w:rsidP="00733258">
            <w:pPr>
              <w:rPr>
                <w:rFonts w:ascii="Calibri" w:hAnsi="Calibri"/>
                <w:sz w:val="18"/>
                <w:szCs w:val="18"/>
              </w:rPr>
            </w:pPr>
          </w:p>
          <w:p w14:paraId="3A8D8FEC" w14:textId="77777777" w:rsidR="002D4E48" w:rsidRDefault="002D4E48" w:rsidP="00733258">
            <w:pPr>
              <w:rPr>
                <w:rFonts w:ascii="Calibri" w:hAnsi="Calibri"/>
                <w:sz w:val="18"/>
                <w:szCs w:val="18"/>
              </w:rPr>
            </w:pPr>
          </w:p>
          <w:p w14:paraId="50389EB2" w14:textId="77777777" w:rsidR="002D4E48" w:rsidRDefault="002D4E48" w:rsidP="00733258">
            <w:pPr>
              <w:rPr>
                <w:rFonts w:ascii="Calibri" w:hAnsi="Calibri"/>
                <w:sz w:val="18"/>
                <w:szCs w:val="18"/>
              </w:rPr>
            </w:pPr>
          </w:p>
          <w:p w14:paraId="017422CC" w14:textId="77777777" w:rsidR="002D4E48" w:rsidRDefault="002D4E48" w:rsidP="00733258">
            <w:pPr>
              <w:rPr>
                <w:rFonts w:ascii="Calibri" w:hAnsi="Calibri"/>
                <w:sz w:val="18"/>
                <w:szCs w:val="18"/>
              </w:rPr>
            </w:pPr>
          </w:p>
          <w:p w14:paraId="268D01B8" w14:textId="77777777" w:rsidR="002D4E48" w:rsidRDefault="002D4E48" w:rsidP="00733258">
            <w:pPr>
              <w:rPr>
                <w:rFonts w:ascii="Calibri" w:hAnsi="Calibri"/>
                <w:sz w:val="18"/>
                <w:szCs w:val="18"/>
              </w:rPr>
            </w:pPr>
          </w:p>
          <w:p w14:paraId="113AEAD5" w14:textId="77777777" w:rsidR="002D4E48" w:rsidRDefault="002D4E48" w:rsidP="00733258">
            <w:pPr>
              <w:rPr>
                <w:rFonts w:ascii="Calibri" w:hAnsi="Calibri"/>
                <w:sz w:val="18"/>
                <w:szCs w:val="18"/>
              </w:rPr>
            </w:pPr>
          </w:p>
          <w:p w14:paraId="18FF2433" w14:textId="0A87A7BE" w:rsidR="00995DD9" w:rsidRPr="002D4E48" w:rsidRDefault="00995DD9" w:rsidP="00733258">
            <w:pPr>
              <w:rPr>
                <w:rFonts w:ascii="Calibri" w:hAnsi="Calibri"/>
                <w:sz w:val="18"/>
                <w:szCs w:val="18"/>
              </w:rPr>
            </w:pPr>
            <w:r w:rsidRPr="002D4E48">
              <w:rPr>
                <w:rFonts w:ascii="Calibri" w:hAnsi="Calibri"/>
                <w:sz w:val="18"/>
                <w:szCs w:val="18"/>
              </w:rPr>
              <w:t>Adult and child.</w:t>
            </w:r>
          </w:p>
        </w:tc>
        <w:tc>
          <w:tcPr>
            <w:tcW w:w="5670" w:type="dxa"/>
          </w:tcPr>
          <w:p w14:paraId="55A09466" w14:textId="77777777" w:rsidR="002D4E48" w:rsidRDefault="002D4E48" w:rsidP="00995DD9">
            <w:pPr>
              <w:contextualSpacing/>
              <w:rPr>
                <w:rFonts w:ascii="Cambria" w:hAnsi="Cambria" w:cs="Helvetica"/>
                <w:sz w:val="18"/>
                <w:szCs w:val="18"/>
              </w:rPr>
            </w:pPr>
          </w:p>
          <w:p w14:paraId="57C879F9" w14:textId="77777777" w:rsidR="002D4E48" w:rsidRDefault="002D4E48" w:rsidP="00995DD9">
            <w:pPr>
              <w:contextualSpacing/>
              <w:rPr>
                <w:rFonts w:ascii="Cambria" w:hAnsi="Cambria" w:cs="Helvetica"/>
                <w:sz w:val="18"/>
                <w:szCs w:val="18"/>
              </w:rPr>
            </w:pPr>
          </w:p>
          <w:p w14:paraId="232419F7" w14:textId="77777777" w:rsidR="002D4E48" w:rsidRDefault="002D4E48" w:rsidP="00995DD9">
            <w:pPr>
              <w:contextualSpacing/>
              <w:rPr>
                <w:rFonts w:ascii="Cambria" w:hAnsi="Cambria" w:cs="Helvetica"/>
                <w:sz w:val="18"/>
                <w:szCs w:val="18"/>
              </w:rPr>
            </w:pPr>
          </w:p>
          <w:p w14:paraId="44512573" w14:textId="77777777" w:rsidR="002D4E48" w:rsidRDefault="002D4E48" w:rsidP="00995DD9">
            <w:pPr>
              <w:contextualSpacing/>
              <w:rPr>
                <w:rFonts w:ascii="Cambria" w:hAnsi="Cambria" w:cs="Helvetica"/>
                <w:sz w:val="18"/>
                <w:szCs w:val="18"/>
              </w:rPr>
            </w:pPr>
          </w:p>
          <w:p w14:paraId="12375895" w14:textId="77777777" w:rsidR="002D4E48" w:rsidRDefault="002D4E48" w:rsidP="00995DD9">
            <w:pPr>
              <w:contextualSpacing/>
              <w:rPr>
                <w:rFonts w:ascii="Cambria" w:hAnsi="Cambria" w:cs="Helvetica"/>
                <w:sz w:val="18"/>
                <w:szCs w:val="18"/>
              </w:rPr>
            </w:pPr>
          </w:p>
          <w:p w14:paraId="7E7E4A82" w14:textId="77777777" w:rsidR="002D4E48" w:rsidRDefault="002D4E48" w:rsidP="00995DD9">
            <w:pPr>
              <w:contextualSpacing/>
              <w:rPr>
                <w:rFonts w:ascii="Cambria" w:hAnsi="Cambria" w:cs="Helvetica"/>
                <w:sz w:val="18"/>
                <w:szCs w:val="18"/>
              </w:rPr>
            </w:pPr>
          </w:p>
          <w:p w14:paraId="0A35AAE3" w14:textId="77777777" w:rsidR="002D4E48" w:rsidRDefault="002D4E48" w:rsidP="00995DD9">
            <w:pPr>
              <w:contextualSpacing/>
              <w:rPr>
                <w:rFonts w:ascii="Cambria" w:hAnsi="Cambria" w:cs="Helvetica"/>
                <w:sz w:val="18"/>
                <w:szCs w:val="18"/>
              </w:rPr>
            </w:pPr>
          </w:p>
          <w:p w14:paraId="628D8902" w14:textId="77777777" w:rsidR="002D4E48" w:rsidRDefault="002D4E48" w:rsidP="00995DD9">
            <w:pPr>
              <w:contextualSpacing/>
              <w:rPr>
                <w:rFonts w:ascii="Cambria" w:hAnsi="Cambria" w:cs="Helvetica"/>
                <w:sz w:val="18"/>
                <w:szCs w:val="18"/>
              </w:rPr>
            </w:pPr>
          </w:p>
          <w:p w14:paraId="789C4DCD" w14:textId="77777777" w:rsidR="002D4E48" w:rsidRDefault="002D4E48" w:rsidP="00995DD9">
            <w:pPr>
              <w:contextualSpacing/>
              <w:rPr>
                <w:rFonts w:ascii="Cambria" w:hAnsi="Cambria" w:cs="Helvetica"/>
                <w:sz w:val="18"/>
                <w:szCs w:val="18"/>
              </w:rPr>
            </w:pPr>
          </w:p>
          <w:p w14:paraId="59049AB3" w14:textId="6ACDEA24" w:rsidR="00995DD9" w:rsidRPr="002D4E48" w:rsidRDefault="00C93CD7" w:rsidP="00995DD9">
            <w:pPr>
              <w:contextualSpacing/>
              <w:rPr>
                <w:rFonts w:ascii="Cambria" w:hAnsi="Cambria" w:cs="Helvetica"/>
                <w:sz w:val="18"/>
                <w:szCs w:val="18"/>
              </w:rPr>
            </w:pPr>
            <w:r w:rsidRPr="002D4E48">
              <w:rPr>
                <w:rFonts w:ascii="Cambria" w:hAnsi="Cambria" w:cs="Helvetica"/>
                <w:sz w:val="18"/>
                <w:szCs w:val="18"/>
              </w:rPr>
              <w:t>Ensure that everyone has suitable clothing and footwear when walking through the woodland for examples, wellies and overalls</w:t>
            </w:r>
            <w:r w:rsidR="00774484" w:rsidRPr="002D4E48">
              <w:rPr>
                <w:rFonts w:ascii="Cambria" w:hAnsi="Cambria" w:cs="Helvetica"/>
                <w:sz w:val="18"/>
                <w:szCs w:val="18"/>
              </w:rPr>
              <w:t xml:space="preserve"> to avoid slipping and getting wet.</w:t>
            </w:r>
          </w:p>
          <w:p w14:paraId="3917774A" w14:textId="544830E4" w:rsidR="00C93CD7" w:rsidRPr="002D4E48" w:rsidRDefault="00C93CD7" w:rsidP="00995DD9">
            <w:pPr>
              <w:contextualSpacing/>
              <w:rPr>
                <w:rFonts w:ascii="Cambria" w:hAnsi="Cambria" w:cs="Helvetica"/>
                <w:sz w:val="18"/>
                <w:szCs w:val="18"/>
              </w:rPr>
            </w:pPr>
          </w:p>
          <w:p w14:paraId="708880F4" w14:textId="712D8720" w:rsidR="00C93CD7" w:rsidRPr="002D4E48" w:rsidRDefault="00C93CD7" w:rsidP="00995DD9">
            <w:pPr>
              <w:contextualSpacing/>
              <w:rPr>
                <w:rFonts w:ascii="Cambria" w:hAnsi="Cambria" w:cs="Helvetica"/>
                <w:sz w:val="18"/>
                <w:szCs w:val="18"/>
              </w:rPr>
            </w:pPr>
            <w:r w:rsidRPr="002D4E48">
              <w:rPr>
                <w:rFonts w:ascii="Cambria" w:hAnsi="Cambria" w:cs="Helvetica"/>
                <w:sz w:val="18"/>
                <w:szCs w:val="18"/>
              </w:rPr>
              <w:t xml:space="preserve">Ensure all children </w:t>
            </w:r>
            <w:r w:rsidR="00774484" w:rsidRPr="002D4E48">
              <w:rPr>
                <w:rFonts w:ascii="Cambria" w:hAnsi="Cambria" w:cs="Helvetica"/>
                <w:sz w:val="18"/>
                <w:szCs w:val="18"/>
              </w:rPr>
              <w:t>always stay together and stay close to an adult,</w:t>
            </w:r>
            <w:r w:rsidRPr="002D4E48">
              <w:rPr>
                <w:rFonts w:ascii="Cambria" w:hAnsi="Cambria" w:cs="Helvetica"/>
                <w:sz w:val="18"/>
                <w:szCs w:val="18"/>
              </w:rPr>
              <w:t xml:space="preserve"> so if they were to fall, there is someone available to help.</w:t>
            </w:r>
          </w:p>
          <w:p w14:paraId="0EB32233" w14:textId="77777777" w:rsidR="00C93CD7" w:rsidRPr="002D4E48" w:rsidRDefault="00C93CD7" w:rsidP="00995DD9">
            <w:pPr>
              <w:contextualSpacing/>
              <w:rPr>
                <w:rFonts w:ascii="Cambria" w:hAnsi="Cambria" w:cs="Helvetica"/>
                <w:sz w:val="18"/>
                <w:szCs w:val="18"/>
              </w:rPr>
            </w:pPr>
          </w:p>
          <w:p w14:paraId="49A5CBF1" w14:textId="64C89409" w:rsidR="00C93CD7" w:rsidRPr="002D4E48" w:rsidRDefault="00C93CD7" w:rsidP="00995DD9">
            <w:pPr>
              <w:contextualSpacing/>
              <w:rPr>
                <w:rFonts w:ascii="Cambria" w:hAnsi="Cambria" w:cs="Helvetica"/>
                <w:sz w:val="18"/>
                <w:szCs w:val="18"/>
              </w:rPr>
            </w:pPr>
            <w:r w:rsidRPr="002D4E48">
              <w:rPr>
                <w:rFonts w:ascii="Cambria" w:hAnsi="Cambria" w:cs="Helvetica"/>
                <w:sz w:val="18"/>
                <w:szCs w:val="18"/>
              </w:rPr>
              <w:t xml:space="preserve">In parts of the stream where the children will be exploring and using their fishing nets and buckets to collect the natural resources such as the leaves, The adult should check the area over and ensure there are no possible hazards nearby that can injure or hurt the children. </w:t>
            </w:r>
          </w:p>
        </w:tc>
        <w:tc>
          <w:tcPr>
            <w:tcW w:w="1134" w:type="dxa"/>
          </w:tcPr>
          <w:p w14:paraId="11551A18" w14:textId="77777777" w:rsidR="002D4E48" w:rsidRDefault="002D4E48" w:rsidP="00733258">
            <w:pPr>
              <w:rPr>
                <w:rFonts w:ascii="Calibri" w:hAnsi="Calibri"/>
                <w:sz w:val="18"/>
                <w:szCs w:val="18"/>
              </w:rPr>
            </w:pPr>
          </w:p>
          <w:p w14:paraId="30376241" w14:textId="77777777" w:rsidR="002D4E48" w:rsidRDefault="002D4E48" w:rsidP="00733258">
            <w:pPr>
              <w:rPr>
                <w:rFonts w:ascii="Calibri" w:hAnsi="Calibri"/>
                <w:sz w:val="18"/>
                <w:szCs w:val="18"/>
              </w:rPr>
            </w:pPr>
          </w:p>
          <w:p w14:paraId="258DEF1D" w14:textId="77777777" w:rsidR="002D4E48" w:rsidRDefault="002D4E48" w:rsidP="00733258">
            <w:pPr>
              <w:rPr>
                <w:rFonts w:ascii="Calibri" w:hAnsi="Calibri"/>
                <w:sz w:val="18"/>
                <w:szCs w:val="18"/>
              </w:rPr>
            </w:pPr>
          </w:p>
          <w:p w14:paraId="1179AA47" w14:textId="77777777" w:rsidR="002D4E48" w:rsidRDefault="002D4E48" w:rsidP="00733258">
            <w:pPr>
              <w:rPr>
                <w:rFonts w:ascii="Calibri" w:hAnsi="Calibri"/>
                <w:sz w:val="18"/>
                <w:szCs w:val="18"/>
              </w:rPr>
            </w:pPr>
          </w:p>
          <w:p w14:paraId="4D5E5CE4" w14:textId="77777777" w:rsidR="002D4E48" w:rsidRDefault="002D4E48" w:rsidP="00733258">
            <w:pPr>
              <w:rPr>
                <w:rFonts w:ascii="Calibri" w:hAnsi="Calibri"/>
                <w:sz w:val="18"/>
                <w:szCs w:val="18"/>
              </w:rPr>
            </w:pPr>
          </w:p>
          <w:p w14:paraId="01203574" w14:textId="77777777" w:rsidR="002D4E48" w:rsidRDefault="002D4E48" w:rsidP="00733258">
            <w:pPr>
              <w:rPr>
                <w:rFonts w:ascii="Calibri" w:hAnsi="Calibri"/>
                <w:sz w:val="18"/>
                <w:szCs w:val="18"/>
              </w:rPr>
            </w:pPr>
          </w:p>
          <w:p w14:paraId="226C681F" w14:textId="77777777" w:rsidR="002D4E48" w:rsidRDefault="002D4E48" w:rsidP="00733258">
            <w:pPr>
              <w:rPr>
                <w:rFonts w:ascii="Calibri" w:hAnsi="Calibri"/>
                <w:sz w:val="18"/>
                <w:szCs w:val="18"/>
              </w:rPr>
            </w:pPr>
          </w:p>
          <w:p w14:paraId="3081E9C0" w14:textId="77777777" w:rsidR="002D4E48" w:rsidRDefault="002D4E48" w:rsidP="00733258">
            <w:pPr>
              <w:rPr>
                <w:rFonts w:ascii="Calibri" w:hAnsi="Calibri"/>
                <w:sz w:val="18"/>
                <w:szCs w:val="18"/>
              </w:rPr>
            </w:pPr>
          </w:p>
          <w:p w14:paraId="79017324" w14:textId="77777777" w:rsidR="002D4E48" w:rsidRDefault="002D4E48" w:rsidP="00733258">
            <w:pPr>
              <w:rPr>
                <w:rFonts w:ascii="Calibri" w:hAnsi="Calibri"/>
                <w:sz w:val="18"/>
                <w:szCs w:val="18"/>
              </w:rPr>
            </w:pPr>
          </w:p>
          <w:p w14:paraId="0D168BAD" w14:textId="77777777" w:rsidR="002D4E48" w:rsidRDefault="002D4E48" w:rsidP="00733258">
            <w:pPr>
              <w:rPr>
                <w:rFonts w:ascii="Calibri" w:hAnsi="Calibri"/>
                <w:sz w:val="18"/>
                <w:szCs w:val="18"/>
              </w:rPr>
            </w:pPr>
          </w:p>
          <w:p w14:paraId="788DAD9F" w14:textId="47AB2E28" w:rsidR="00995DD9" w:rsidRPr="002D4E48" w:rsidRDefault="00995DD9" w:rsidP="00733258">
            <w:pPr>
              <w:rPr>
                <w:rFonts w:ascii="Calibri" w:hAnsi="Calibri"/>
                <w:sz w:val="18"/>
                <w:szCs w:val="18"/>
              </w:rPr>
            </w:pPr>
            <w:r w:rsidRPr="002D4E48">
              <w:rPr>
                <w:rFonts w:ascii="Calibri" w:hAnsi="Calibri"/>
                <w:sz w:val="18"/>
                <w:szCs w:val="18"/>
              </w:rPr>
              <w:t>Low</w:t>
            </w:r>
          </w:p>
        </w:tc>
      </w:tr>
    </w:tbl>
    <w:p w14:paraId="395FFF1B" w14:textId="2843C05F" w:rsidR="006F6EC9" w:rsidRDefault="006F6EC9">
      <w:pPr>
        <w:rPr>
          <w:sz w:val="18"/>
          <w:szCs w:val="18"/>
        </w:rPr>
      </w:pPr>
    </w:p>
    <w:p w14:paraId="4A37C976" w14:textId="5938A29C" w:rsidR="005118C3" w:rsidRDefault="005118C3">
      <w:pPr>
        <w:rPr>
          <w:sz w:val="18"/>
          <w:szCs w:val="18"/>
        </w:rPr>
      </w:pPr>
    </w:p>
    <w:p w14:paraId="6CC32657" w14:textId="15A2D87C" w:rsidR="005118C3" w:rsidRDefault="005118C3">
      <w:pPr>
        <w:rPr>
          <w:sz w:val="18"/>
          <w:szCs w:val="18"/>
        </w:rPr>
      </w:pPr>
    </w:p>
    <w:p w14:paraId="2357D0B6" w14:textId="11C83BD0" w:rsidR="005118C3" w:rsidRDefault="005118C3">
      <w:pPr>
        <w:rPr>
          <w:sz w:val="18"/>
          <w:szCs w:val="18"/>
        </w:rPr>
      </w:pPr>
    </w:p>
    <w:p w14:paraId="49AB53BC" w14:textId="4CB81D7A" w:rsidR="0066320F" w:rsidRDefault="0066320F">
      <w:pPr>
        <w:rPr>
          <w:sz w:val="18"/>
          <w:szCs w:val="18"/>
        </w:rPr>
      </w:pPr>
    </w:p>
    <w:p w14:paraId="4E4FA46A" w14:textId="60636134" w:rsidR="0066320F" w:rsidRDefault="0066320F">
      <w:pPr>
        <w:rPr>
          <w:sz w:val="18"/>
          <w:szCs w:val="18"/>
        </w:rPr>
      </w:pPr>
    </w:p>
    <w:p w14:paraId="5F94FAE7" w14:textId="716A6926" w:rsidR="0066320F" w:rsidRDefault="0066320F">
      <w:pPr>
        <w:rPr>
          <w:sz w:val="18"/>
          <w:szCs w:val="18"/>
        </w:rPr>
      </w:pPr>
    </w:p>
    <w:p w14:paraId="1A50D2F7" w14:textId="29BA0075" w:rsidR="0066320F" w:rsidRDefault="0066320F">
      <w:pPr>
        <w:rPr>
          <w:sz w:val="18"/>
          <w:szCs w:val="18"/>
        </w:rPr>
      </w:pPr>
    </w:p>
    <w:p w14:paraId="5FB06138" w14:textId="0C8E7D95" w:rsidR="0066320F" w:rsidRDefault="0066320F">
      <w:pPr>
        <w:rPr>
          <w:sz w:val="18"/>
          <w:szCs w:val="18"/>
        </w:rPr>
      </w:pPr>
    </w:p>
    <w:p w14:paraId="5174879B" w14:textId="7E833446" w:rsidR="0066320F" w:rsidRDefault="0066320F">
      <w:pPr>
        <w:rPr>
          <w:sz w:val="18"/>
          <w:szCs w:val="18"/>
        </w:rPr>
      </w:pPr>
    </w:p>
    <w:p w14:paraId="0A796203" w14:textId="6DB1B4E0" w:rsidR="0066320F" w:rsidRDefault="0066320F">
      <w:pPr>
        <w:rPr>
          <w:sz w:val="18"/>
          <w:szCs w:val="18"/>
        </w:rPr>
      </w:pPr>
    </w:p>
    <w:p w14:paraId="5574E086" w14:textId="7FD644ED" w:rsidR="0066320F" w:rsidRDefault="0066320F">
      <w:pPr>
        <w:rPr>
          <w:sz w:val="18"/>
          <w:szCs w:val="18"/>
        </w:rPr>
      </w:pPr>
    </w:p>
    <w:p w14:paraId="5A1F268A" w14:textId="78167271" w:rsidR="0066320F" w:rsidRDefault="0066320F">
      <w:pPr>
        <w:rPr>
          <w:sz w:val="18"/>
          <w:szCs w:val="18"/>
        </w:rPr>
      </w:pPr>
    </w:p>
    <w:p w14:paraId="103151FD" w14:textId="4F2310FB" w:rsidR="0066320F" w:rsidRDefault="0066320F">
      <w:pPr>
        <w:rPr>
          <w:sz w:val="18"/>
          <w:szCs w:val="18"/>
        </w:rPr>
      </w:pPr>
    </w:p>
    <w:p w14:paraId="0F4F3E42" w14:textId="6E1431FB" w:rsidR="0066320F" w:rsidRDefault="0066320F">
      <w:pPr>
        <w:rPr>
          <w:sz w:val="18"/>
          <w:szCs w:val="18"/>
        </w:rPr>
      </w:pPr>
    </w:p>
    <w:p w14:paraId="17CE5961" w14:textId="6247A6FE" w:rsidR="0066320F" w:rsidRDefault="0066320F">
      <w:pPr>
        <w:rPr>
          <w:sz w:val="18"/>
          <w:szCs w:val="18"/>
        </w:rPr>
      </w:pPr>
    </w:p>
    <w:p w14:paraId="71DE466C" w14:textId="77408981" w:rsidR="0066320F" w:rsidRDefault="0066320F">
      <w:pPr>
        <w:rPr>
          <w:sz w:val="18"/>
          <w:szCs w:val="18"/>
        </w:rPr>
      </w:pPr>
    </w:p>
    <w:p w14:paraId="01E805D7" w14:textId="3D34B2D7" w:rsidR="0066320F" w:rsidRDefault="0066320F">
      <w:pPr>
        <w:rPr>
          <w:sz w:val="18"/>
          <w:szCs w:val="18"/>
        </w:rPr>
      </w:pPr>
    </w:p>
    <w:p w14:paraId="29BDC29E" w14:textId="6FDFF014" w:rsidR="0066320F" w:rsidRDefault="0066320F">
      <w:pPr>
        <w:rPr>
          <w:sz w:val="18"/>
          <w:szCs w:val="18"/>
        </w:rPr>
      </w:pPr>
    </w:p>
    <w:p w14:paraId="7D0A1072" w14:textId="0625D5E3" w:rsidR="0066320F" w:rsidRDefault="0066320F">
      <w:pPr>
        <w:rPr>
          <w:sz w:val="18"/>
          <w:szCs w:val="18"/>
        </w:rPr>
      </w:pPr>
    </w:p>
    <w:p w14:paraId="748B0B4D" w14:textId="4AC2FB67" w:rsidR="0066320F" w:rsidRDefault="0066320F">
      <w:pPr>
        <w:rPr>
          <w:sz w:val="18"/>
          <w:szCs w:val="18"/>
        </w:rPr>
      </w:pPr>
    </w:p>
    <w:p w14:paraId="35338572" w14:textId="77777777" w:rsidR="0066320F" w:rsidRDefault="0066320F">
      <w:pPr>
        <w:rPr>
          <w:sz w:val="18"/>
          <w:szCs w:val="18"/>
        </w:rPr>
      </w:pPr>
      <w:r>
        <w:rPr>
          <w:sz w:val="18"/>
          <w:szCs w:val="18"/>
        </w:rPr>
        <w:br w:type="page"/>
      </w:r>
    </w:p>
    <w:p w14:paraId="10E2B292" w14:textId="5C0DA377" w:rsidR="00737B76" w:rsidRPr="004C643A" w:rsidRDefault="00737B76" w:rsidP="00FC7673">
      <w:pPr>
        <w:jc w:val="both"/>
        <w:rPr>
          <w:rFonts w:ascii="Arial" w:hAnsi="Arial" w:cs="Arial"/>
        </w:rPr>
      </w:pPr>
      <w:r w:rsidRPr="00FC7673">
        <w:rPr>
          <w:rFonts w:ascii="Arial" w:hAnsi="Arial" w:cs="Arial"/>
        </w:rPr>
        <w:lastRenderedPageBreak/>
        <w:t xml:space="preserve">It is important that the adult working with the child understands the importance and the benefits that outdoor learning has and the positive developmental progress it brings to a child’s </w:t>
      </w:r>
      <w:r w:rsidRPr="0050500A">
        <w:rPr>
          <w:rFonts w:ascii="Arial" w:hAnsi="Arial" w:cs="Arial"/>
          <w:color w:val="000000" w:themeColor="text1"/>
        </w:rPr>
        <w:t xml:space="preserve">life. </w:t>
      </w:r>
      <w:r w:rsidR="0050500A" w:rsidRPr="0050500A">
        <w:rPr>
          <w:rFonts w:ascii="Arial" w:hAnsi="Arial" w:cs="Arial"/>
          <w:color w:val="000000" w:themeColor="text1"/>
        </w:rPr>
        <w:t>NCT, (no date) also</w:t>
      </w:r>
      <w:r w:rsidRPr="0050500A">
        <w:rPr>
          <w:rFonts w:ascii="Arial" w:hAnsi="Arial" w:cs="Arial"/>
          <w:color w:val="000000" w:themeColor="text1"/>
        </w:rPr>
        <w:t xml:space="preserve"> </w:t>
      </w:r>
      <w:r w:rsidRPr="00FC7673">
        <w:rPr>
          <w:rFonts w:ascii="Arial" w:hAnsi="Arial" w:cs="Arial"/>
        </w:rPr>
        <w:t>supports that outdoor play is fun, and many benefits to learning can be achieved through the outdoors, as they believe that there is so much for a child to explore in an outdoor area and that it is a multi-sensory place to play, for example the change of nature, the smell of grass being cut in the summer to the crispy leaves in the ground in the autumn. This then promotes scientific concepts as the children will learn that in different seasons, the effect and change it has on living things such as leaves and plants</w:t>
      </w:r>
      <w:r w:rsidRPr="0050500A">
        <w:rPr>
          <w:rFonts w:ascii="Arial" w:hAnsi="Arial" w:cs="Arial"/>
          <w:color w:val="000000" w:themeColor="text1"/>
        </w:rPr>
        <w:t>. Montessori</w:t>
      </w:r>
      <w:r w:rsidR="0050500A" w:rsidRPr="0050500A">
        <w:rPr>
          <w:rFonts w:ascii="Arial" w:hAnsi="Arial" w:cs="Arial"/>
          <w:color w:val="000000" w:themeColor="text1"/>
        </w:rPr>
        <w:t xml:space="preserve"> </w:t>
      </w:r>
      <w:r w:rsidRPr="0050500A">
        <w:rPr>
          <w:rFonts w:ascii="Arial" w:hAnsi="Arial" w:cs="Arial"/>
          <w:color w:val="000000" w:themeColor="text1"/>
        </w:rPr>
        <w:t xml:space="preserve">supports the outdoors being an important part of a child’s development as she believed the living world is an opportunity for children to learn and explore and is full of awe and wonder. She believed that they could discover, explore and create whilst being in an outdoor area (Montessori </w:t>
      </w:r>
      <w:r w:rsidR="0050500A">
        <w:rPr>
          <w:rFonts w:ascii="Arial" w:hAnsi="Arial" w:cs="Arial"/>
          <w:color w:val="000000" w:themeColor="text1"/>
        </w:rPr>
        <w:t xml:space="preserve">Centre International </w:t>
      </w:r>
      <w:r w:rsidR="0050500A" w:rsidRPr="0050500A">
        <w:rPr>
          <w:rFonts w:ascii="Arial" w:hAnsi="Arial" w:cs="Arial"/>
          <w:color w:val="000000" w:themeColor="text1"/>
        </w:rPr>
        <w:t>2020</w:t>
      </w:r>
      <w:r w:rsidRPr="0050500A">
        <w:rPr>
          <w:rFonts w:ascii="Arial" w:hAnsi="Arial" w:cs="Arial"/>
          <w:color w:val="000000" w:themeColor="text1"/>
        </w:rPr>
        <w:t xml:space="preserve">). </w:t>
      </w:r>
      <w:r w:rsidRPr="00FC7673">
        <w:rPr>
          <w:rFonts w:ascii="Arial" w:hAnsi="Arial" w:cs="Arial"/>
          <w:color w:val="000000" w:themeColor="text1"/>
        </w:rPr>
        <w:t xml:space="preserve">Many mathematical concepts can be made from exploring the outdoors for example collecting as many natural objects as they can in a basket them bringing them back to you and sorting them into shapes, sizes, colours or even counting to see how many objects they have found. </w:t>
      </w:r>
      <w:r w:rsidR="00FC7673">
        <w:rPr>
          <w:rFonts w:ascii="Arial" w:hAnsi="Arial" w:cs="Arial"/>
          <w:color w:val="000000" w:themeColor="text1"/>
        </w:rPr>
        <w:t xml:space="preserve">However </w:t>
      </w:r>
      <w:r w:rsidR="00BD2B3F">
        <w:rPr>
          <w:rFonts w:ascii="Arial" w:hAnsi="Arial" w:cs="Arial"/>
          <w:color w:val="000000" w:themeColor="text1"/>
        </w:rPr>
        <w:t xml:space="preserve">according </w:t>
      </w:r>
      <w:r w:rsidR="00BD2B3F" w:rsidRPr="00A660E5">
        <w:rPr>
          <w:rFonts w:ascii="Arial" w:hAnsi="Arial" w:cs="Arial"/>
          <w:color w:val="000000" w:themeColor="text1"/>
        </w:rPr>
        <w:t xml:space="preserve">to (Waite, 2010) </w:t>
      </w:r>
      <w:r w:rsidR="00FC7673">
        <w:rPr>
          <w:rFonts w:ascii="Arial" w:hAnsi="Arial" w:cs="Arial"/>
          <w:color w:val="000000" w:themeColor="text1"/>
        </w:rPr>
        <w:t xml:space="preserve">there are </w:t>
      </w:r>
      <w:r w:rsidR="00BD2B3F">
        <w:rPr>
          <w:rFonts w:ascii="Arial" w:hAnsi="Arial" w:cs="Arial"/>
          <w:color w:val="000000" w:themeColor="text1"/>
        </w:rPr>
        <w:t>declining outdoor opportunities for learning for children aged between 2 and 11, the study shows that there is a fall in opportunities and experiences for children to learn outdoors and that it is mainly physical education that gets children outdoors, other areas of the curriculum including mathematics and science are much less. The new Curriculum in wales will launch September 202</w:t>
      </w:r>
      <w:r w:rsidR="004C643A">
        <w:rPr>
          <w:rFonts w:ascii="Arial" w:hAnsi="Arial" w:cs="Arial"/>
          <w:color w:val="000000" w:themeColor="text1"/>
        </w:rPr>
        <w:t>1</w:t>
      </w:r>
      <w:r w:rsidR="00BD2B3F">
        <w:rPr>
          <w:rFonts w:ascii="Arial" w:hAnsi="Arial" w:cs="Arial"/>
          <w:color w:val="000000" w:themeColor="text1"/>
        </w:rPr>
        <w:t xml:space="preserve"> and will give practitioners the guide and support they need to promote better learning outcomes for the children</w:t>
      </w:r>
      <w:r w:rsidR="00D561C8">
        <w:rPr>
          <w:rFonts w:ascii="Arial" w:hAnsi="Arial" w:cs="Arial"/>
          <w:color w:val="000000" w:themeColor="text1"/>
        </w:rPr>
        <w:t xml:space="preserve"> (Pembrokeshire outdoors school, 2021). </w:t>
      </w:r>
    </w:p>
    <w:p w14:paraId="0788AEB0" w14:textId="5FB2D162" w:rsidR="00737B76" w:rsidRPr="00FC7673" w:rsidRDefault="00737B76" w:rsidP="00FC7673">
      <w:pPr>
        <w:jc w:val="both"/>
        <w:rPr>
          <w:rFonts w:ascii="Arial" w:hAnsi="Arial" w:cs="Arial"/>
        </w:rPr>
      </w:pPr>
    </w:p>
    <w:p w14:paraId="6A177DB5" w14:textId="4C3C00E7" w:rsidR="00737B76" w:rsidRPr="00FC7673" w:rsidRDefault="00737B76" w:rsidP="00FC7673">
      <w:pPr>
        <w:jc w:val="both"/>
        <w:rPr>
          <w:rFonts w:ascii="Arial" w:hAnsi="Arial" w:cs="Arial"/>
        </w:rPr>
      </w:pPr>
      <w:r w:rsidRPr="00FC7673">
        <w:rPr>
          <w:rFonts w:ascii="Arial" w:hAnsi="Arial" w:cs="Arial"/>
        </w:rPr>
        <w:t xml:space="preserve">The new </w:t>
      </w:r>
      <w:r w:rsidRPr="00A660E5">
        <w:rPr>
          <w:rFonts w:ascii="Arial" w:hAnsi="Arial" w:cs="Arial"/>
          <w:color w:val="000000" w:themeColor="text1"/>
        </w:rPr>
        <w:t xml:space="preserve">curriculum for wales </w:t>
      </w:r>
      <w:r w:rsidR="00A660E5" w:rsidRPr="00A660E5">
        <w:rPr>
          <w:rFonts w:ascii="Arial" w:hAnsi="Arial" w:cs="Arial"/>
          <w:color w:val="000000" w:themeColor="text1"/>
        </w:rPr>
        <w:t>(2</w:t>
      </w:r>
      <w:r w:rsidR="00A660E5">
        <w:rPr>
          <w:rFonts w:ascii="Arial" w:hAnsi="Arial" w:cs="Arial"/>
          <w:color w:val="000000" w:themeColor="text1"/>
        </w:rPr>
        <w:t>021</w:t>
      </w:r>
      <w:r w:rsidR="00A660E5" w:rsidRPr="00A660E5">
        <w:rPr>
          <w:rFonts w:ascii="Arial" w:hAnsi="Arial" w:cs="Arial"/>
          <w:color w:val="000000" w:themeColor="text1"/>
        </w:rPr>
        <w:t>) will</w:t>
      </w:r>
      <w:r w:rsidRPr="00A660E5">
        <w:rPr>
          <w:rFonts w:ascii="Arial" w:hAnsi="Arial" w:cs="Arial"/>
          <w:color w:val="000000" w:themeColor="text1"/>
        </w:rPr>
        <w:t xml:space="preserve"> </w:t>
      </w:r>
      <w:r w:rsidRPr="00FC7673">
        <w:rPr>
          <w:rFonts w:ascii="Arial" w:hAnsi="Arial" w:cs="Arial"/>
        </w:rPr>
        <w:t>support adults working with children aged 3 to 16 and promote the importance of outdoor play and its developmental benefits. It will guide the adult to have a more holistic approach to learning, this will include spending more time outdoors and not focusing on one area of learning</w:t>
      </w:r>
      <w:r w:rsidR="00A660E5">
        <w:rPr>
          <w:rFonts w:ascii="Arial" w:hAnsi="Arial" w:cs="Arial"/>
        </w:rPr>
        <w:t xml:space="preserve"> (welsh government, 2021). </w:t>
      </w:r>
      <w:r w:rsidRPr="00FC7673">
        <w:rPr>
          <w:rFonts w:ascii="Arial" w:hAnsi="Arial" w:cs="Arial"/>
        </w:rPr>
        <w:t xml:space="preserve"> The children will gain knowledge of the world around them and the holistic approach to learning will mean areas of learning such as mathematics and science can be taught outdoors in a fun way, for example exploring in the mud kitchen using loose parts such as large cooking utensils, weighing scales and natural resources like leaves, stones and mud can trigger a child’s curiosity and weight, capacity and volume can be used when the children are mixing the mud which is a mathematical concept. Scientific concepts and curiosity can also be promoted as the children will discover what happens when the water is mixed with the mud, how the texture and consistency of the mud changes. </w:t>
      </w:r>
    </w:p>
    <w:p w14:paraId="6773C754" w14:textId="77777777" w:rsidR="00737B76" w:rsidRPr="00FC7673" w:rsidRDefault="00737B76" w:rsidP="00FC7673">
      <w:pPr>
        <w:jc w:val="both"/>
        <w:rPr>
          <w:rFonts w:ascii="Arial" w:hAnsi="Arial" w:cs="Arial"/>
        </w:rPr>
      </w:pPr>
    </w:p>
    <w:p w14:paraId="46A3EB35" w14:textId="33562898" w:rsidR="0066320F" w:rsidRPr="00FC7673" w:rsidRDefault="00771CFD" w:rsidP="00FC7673">
      <w:pPr>
        <w:jc w:val="both"/>
        <w:rPr>
          <w:rFonts w:ascii="Arial" w:hAnsi="Arial" w:cs="Arial"/>
          <w:color w:val="000000" w:themeColor="text1"/>
        </w:rPr>
      </w:pPr>
      <w:r w:rsidRPr="00FC7673">
        <w:rPr>
          <w:rFonts w:ascii="Arial" w:hAnsi="Arial" w:cs="Arial"/>
        </w:rPr>
        <w:t xml:space="preserve">The role of the adult is an important aspect of a child’s development. The adult should provide a friendly and stimulating </w:t>
      </w:r>
      <w:r w:rsidR="00737B76" w:rsidRPr="00FC7673">
        <w:rPr>
          <w:rFonts w:ascii="Arial" w:hAnsi="Arial" w:cs="Arial"/>
        </w:rPr>
        <w:t xml:space="preserve">play </w:t>
      </w:r>
      <w:r w:rsidRPr="00FC7673">
        <w:rPr>
          <w:rFonts w:ascii="Arial" w:hAnsi="Arial" w:cs="Arial"/>
        </w:rPr>
        <w:t>environment for the children to allow developmental progress.</w:t>
      </w:r>
      <w:r w:rsidR="0066320F" w:rsidRPr="00FC7673">
        <w:rPr>
          <w:rFonts w:ascii="Arial" w:hAnsi="Arial" w:cs="Arial"/>
        </w:rPr>
        <w:t xml:space="preserve"> </w:t>
      </w:r>
      <w:r w:rsidR="0066320F" w:rsidRPr="00D561C8">
        <w:rPr>
          <w:rFonts w:ascii="Arial" w:hAnsi="Arial" w:cs="Arial"/>
          <w:color w:val="000000" w:themeColor="text1"/>
        </w:rPr>
        <w:t>Bright Futures</w:t>
      </w:r>
      <w:r w:rsidR="00D561C8" w:rsidRPr="00D561C8">
        <w:rPr>
          <w:rFonts w:ascii="Arial" w:hAnsi="Arial" w:cs="Arial"/>
          <w:color w:val="000000" w:themeColor="text1"/>
        </w:rPr>
        <w:t>, (</w:t>
      </w:r>
      <w:r w:rsidR="00D561C8">
        <w:rPr>
          <w:rFonts w:ascii="Arial" w:hAnsi="Arial" w:cs="Arial"/>
          <w:color w:val="000000" w:themeColor="text1"/>
        </w:rPr>
        <w:t>no date</w:t>
      </w:r>
      <w:r w:rsidR="0066320F" w:rsidRPr="00D561C8">
        <w:rPr>
          <w:rFonts w:ascii="Arial" w:hAnsi="Arial" w:cs="Arial"/>
          <w:color w:val="000000" w:themeColor="text1"/>
        </w:rPr>
        <w:t xml:space="preserve">) </w:t>
      </w:r>
      <w:r w:rsidRPr="00FC7673">
        <w:rPr>
          <w:rFonts w:ascii="Arial" w:hAnsi="Arial" w:cs="Arial"/>
          <w:color w:val="000000" w:themeColor="text1"/>
        </w:rPr>
        <w:t xml:space="preserve">support this as they believe </w:t>
      </w:r>
      <w:r w:rsidR="0066320F" w:rsidRPr="00FC7673">
        <w:rPr>
          <w:rFonts w:ascii="Arial" w:hAnsi="Arial" w:cs="Arial"/>
          <w:color w:val="000000" w:themeColor="text1"/>
        </w:rPr>
        <w:t xml:space="preserve">it is important that the environment for babies and children up to the age of 5 should be stimulating and filled with resources that allow babies and young children to explore, and freely move around. It should encourage a child to want to explore the area and learn new things, the environment should encourage curiosity and discovery. This is in line with </w:t>
      </w:r>
      <w:r w:rsidR="00D561C8" w:rsidRPr="00D561C8">
        <w:rPr>
          <w:rFonts w:ascii="Arial" w:hAnsi="Arial" w:cs="Arial"/>
          <w:color w:val="000000" w:themeColor="text1"/>
        </w:rPr>
        <w:t>Piaget’s</w:t>
      </w:r>
      <w:r w:rsidR="00D561C8">
        <w:rPr>
          <w:rFonts w:ascii="Arial" w:hAnsi="Arial" w:cs="Arial"/>
          <w:color w:val="FF0000"/>
        </w:rPr>
        <w:t xml:space="preserve"> </w:t>
      </w:r>
      <w:r w:rsidR="00D561C8" w:rsidRPr="00FC7673">
        <w:rPr>
          <w:rFonts w:ascii="Arial" w:hAnsi="Arial" w:cs="Arial"/>
          <w:color w:val="000000" w:themeColor="text1"/>
        </w:rPr>
        <w:t>“</w:t>
      </w:r>
      <w:r w:rsidR="0066320F" w:rsidRPr="00FC7673">
        <w:rPr>
          <w:rFonts w:ascii="Arial" w:hAnsi="Arial" w:cs="Arial"/>
          <w:color w:val="000000" w:themeColor="text1"/>
        </w:rPr>
        <w:t xml:space="preserve">little scientist” </w:t>
      </w:r>
      <w:r w:rsidR="0066320F" w:rsidRPr="00D561C8">
        <w:rPr>
          <w:rFonts w:ascii="Arial" w:hAnsi="Arial" w:cs="Arial"/>
          <w:color w:val="000000" w:themeColor="text1"/>
        </w:rPr>
        <w:t>theory,</w:t>
      </w:r>
      <w:r w:rsidR="00D561C8" w:rsidRPr="00D561C8">
        <w:rPr>
          <w:rFonts w:ascii="Arial" w:hAnsi="Arial" w:cs="Arial"/>
          <w:color w:val="000000" w:themeColor="text1"/>
        </w:rPr>
        <w:t xml:space="preserve"> Piaget </w:t>
      </w:r>
      <w:r w:rsidR="0066320F" w:rsidRPr="00D561C8">
        <w:rPr>
          <w:rFonts w:ascii="Arial" w:hAnsi="Arial" w:cs="Arial"/>
          <w:color w:val="000000" w:themeColor="text1"/>
        </w:rPr>
        <w:t xml:space="preserve">states </w:t>
      </w:r>
      <w:r w:rsidR="0066320F" w:rsidRPr="00FC7673">
        <w:rPr>
          <w:rFonts w:ascii="Arial" w:hAnsi="Arial" w:cs="Arial"/>
          <w:color w:val="000000" w:themeColor="text1"/>
        </w:rPr>
        <w:t xml:space="preserve">that children explore and interact with their world, so they can understand people, objects and concepts. He believed that children take the role to </w:t>
      </w:r>
      <w:r w:rsidR="0066320F" w:rsidRPr="00FC7673">
        <w:rPr>
          <w:rFonts w:ascii="Arial" w:hAnsi="Arial" w:cs="Arial"/>
          <w:color w:val="000000" w:themeColor="text1"/>
        </w:rPr>
        <w:lastRenderedPageBreak/>
        <w:t>their own learning by experimenting for themselves</w:t>
      </w:r>
      <w:r w:rsidR="00D561C8">
        <w:rPr>
          <w:rFonts w:ascii="Arial" w:hAnsi="Arial" w:cs="Arial"/>
          <w:color w:val="000000" w:themeColor="text1"/>
        </w:rPr>
        <w:t xml:space="preserve"> (</w:t>
      </w:r>
      <w:r w:rsidR="00F81060">
        <w:rPr>
          <w:rFonts w:ascii="Arial" w:hAnsi="Arial" w:cs="Arial"/>
          <w:color w:val="000000" w:themeColor="text1"/>
        </w:rPr>
        <w:t xml:space="preserve">Aubrey, K. and Riley, 2019. </w:t>
      </w:r>
      <w:r w:rsidR="005F3536">
        <w:rPr>
          <w:rFonts w:ascii="Arial" w:hAnsi="Arial" w:cs="Arial"/>
          <w:color w:val="000000" w:themeColor="text1"/>
        </w:rPr>
        <w:t>P.40)</w:t>
      </w:r>
      <w:r w:rsidR="00F81060">
        <w:rPr>
          <w:rFonts w:ascii="Arial" w:hAnsi="Arial" w:cs="Arial"/>
          <w:color w:val="000000" w:themeColor="text1"/>
        </w:rPr>
        <w:t xml:space="preserve"> </w:t>
      </w:r>
      <w:r w:rsidR="0066320F" w:rsidRPr="00FC7673">
        <w:rPr>
          <w:rFonts w:ascii="Arial" w:hAnsi="Arial" w:cs="Arial"/>
          <w:color w:val="000000" w:themeColor="text1"/>
        </w:rPr>
        <w:t>Mathematical and scientific concepts can be achieved by allowing children to explore and discover the world around them by themselves. For example, allowing a child to explore the outdoor area which is filled with resources, such as magnifying glasses, the children can then move around and discover the shapes, patterns and sizes of the leaves which is gaining knowledge on mathematical concepts, it can also trigger their curiosity to ask questions about the life cycle of the trees, which then promotes scientific concepts.</w:t>
      </w:r>
    </w:p>
    <w:p w14:paraId="57CB15DB" w14:textId="251254B7" w:rsidR="0066320F" w:rsidRPr="00FC7673" w:rsidRDefault="0066320F" w:rsidP="00FC7673">
      <w:pPr>
        <w:jc w:val="both"/>
        <w:rPr>
          <w:rFonts w:ascii="Arial" w:hAnsi="Arial" w:cs="Arial"/>
          <w:color w:val="000000" w:themeColor="text1"/>
        </w:rPr>
      </w:pPr>
    </w:p>
    <w:p w14:paraId="0961301A" w14:textId="77777777" w:rsidR="0066320F" w:rsidRPr="00FC7673" w:rsidRDefault="0066320F" w:rsidP="00FC7673">
      <w:pPr>
        <w:jc w:val="both"/>
        <w:rPr>
          <w:rFonts w:ascii="Arial" w:hAnsi="Arial" w:cs="Arial"/>
          <w:color w:val="000000" w:themeColor="text1"/>
        </w:rPr>
      </w:pPr>
    </w:p>
    <w:p w14:paraId="4D81901F" w14:textId="1CCFF1BD" w:rsidR="0066320F" w:rsidRPr="00046464" w:rsidRDefault="0066320F" w:rsidP="00FC7673">
      <w:pPr>
        <w:jc w:val="both"/>
        <w:rPr>
          <w:rFonts w:ascii="Arial" w:hAnsi="Arial" w:cs="Arial"/>
          <w:color w:val="000000" w:themeColor="text1"/>
        </w:rPr>
      </w:pPr>
      <w:r w:rsidRPr="00FC7673">
        <w:rPr>
          <w:rFonts w:ascii="Arial" w:hAnsi="Arial" w:cs="Arial"/>
          <w:color w:val="000000" w:themeColor="text1"/>
        </w:rPr>
        <w:t xml:space="preserve">The children should also be given open ended play opportunities within the environment </w:t>
      </w:r>
      <w:r w:rsidR="00CB7834">
        <w:rPr>
          <w:rFonts w:ascii="Arial" w:hAnsi="Arial" w:cs="Arial"/>
          <w:color w:val="000000" w:themeColor="text1"/>
        </w:rPr>
        <w:t xml:space="preserve">by the adults, </w:t>
      </w:r>
      <w:r w:rsidRPr="00FC7673">
        <w:rPr>
          <w:rFonts w:ascii="Arial" w:hAnsi="Arial" w:cs="Arial"/>
          <w:color w:val="000000" w:themeColor="text1"/>
        </w:rPr>
        <w:t>that will encourage and allow children to experiment with new ideas</w:t>
      </w:r>
      <w:r w:rsidRPr="005F3536">
        <w:rPr>
          <w:rFonts w:ascii="Arial" w:hAnsi="Arial" w:cs="Arial"/>
          <w:color w:val="000000" w:themeColor="text1"/>
        </w:rPr>
        <w:t xml:space="preserve">. Michigan state university, </w:t>
      </w:r>
      <w:r w:rsidR="005F3536" w:rsidRPr="005F3536">
        <w:rPr>
          <w:rFonts w:ascii="Arial" w:hAnsi="Arial" w:cs="Arial"/>
          <w:color w:val="000000" w:themeColor="text1"/>
        </w:rPr>
        <w:t>(2016) supports</w:t>
      </w:r>
      <w:r w:rsidRPr="005F3536">
        <w:rPr>
          <w:rFonts w:ascii="Arial" w:hAnsi="Arial" w:cs="Arial"/>
          <w:color w:val="000000" w:themeColor="text1"/>
        </w:rPr>
        <w:t xml:space="preserve"> this </w:t>
      </w:r>
      <w:r w:rsidRPr="00FC7673">
        <w:rPr>
          <w:rFonts w:ascii="Arial" w:hAnsi="Arial" w:cs="Arial"/>
          <w:color w:val="000000" w:themeColor="text1"/>
        </w:rPr>
        <w:t xml:space="preserve">as they believe that allowing children to explore and play with open ended materials it is allowing the children to make choices and express their curiosity and creativity. </w:t>
      </w:r>
      <w:r w:rsidR="005F3536">
        <w:rPr>
          <w:rFonts w:ascii="Arial" w:hAnsi="Arial" w:cs="Arial"/>
          <w:color w:val="000000" w:themeColor="text1"/>
        </w:rPr>
        <w:t xml:space="preserve">Play Scotland, (no date) </w:t>
      </w:r>
      <w:r w:rsidR="005F3536" w:rsidRPr="005F3536">
        <w:rPr>
          <w:rFonts w:ascii="Arial" w:hAnsi="Arial" w:cs="Arial"/>
          <w:color w:val="000000" w:themeColor="text1"/>
        </w:rPr>
        <w:t xml:space="preserve">state that </w:t>
      </w:r>
      <w:r w:rsidRPr="005F3536">
        <w:rPr>
          <w:rFonts w:ascii="Arial" w:hAnsi="Arial" w:cs="Arial"/>
          <w:color w:val="000000" w:themeColor="text1"/>
        </w:rPr>
        <w:t>Nicholson</w:t>
      </w:r>
      <w:r w:rsidR="005F3536" w:rsidRPr="005F3536">
        <w:rPr>
          <w:rFonts w:ascii="Arial" w:hAnsi="Arial" w:cs="Arial"/>
          <w:color w:val="000000" w:themeColor="text1"/>
        </w:rPr>
        <w:t>’s l</w:t>
      </w:r>
      <w:r w:rsidRPr="005F3536">
        <w:rPr>
          <w:rFonts w:ascii="Arial" w:hAnsi="Arial" w:cs="Arial"/>
          <w:color w:val="000000" w:themeColor="text1"/>
        </w:rPr>
        <w:t xml:space="preserve">oose </w:t>
      </w:r>
      <w:r w:rsidRPr="00FC7673">
        <w:rPr>
          <w:rFonts w:ascii="Arial" w:hAnsi="Arial" w:cs="Arial"/>
          <w:color w:val="000000" w:themeColor="text1"/>
        </w:rPr>
        <w:t xml:space="preserve">parts theory support this as he believes that allowing children to use open ended, transportable material to play and experiment with, will encourage the children to be creative and make use of the materials around them for example, providing a few cups and jugs could encourage mathematic concepts by allowing the children to experiment with water, they can then learn to understand the concept of capacity. They can learn the concept of full and empty. Scientific concepts can also be encouraged through providing loose parts such as the jugs and cups and water as the children can learn about gravity and forces and what happened when they pour the water from each cup, they can also learn about temperatures. This is also in line with the </w:t>
      </w:r>
      <w:r w:rsidR="005F3536">
        <w:rPr>
          <w:rFonts w:ascii="Arial" w:hAnsi="Arial" w:cs="Arial"/>
          <w:color w:val="000000" w:themeColor="text1"/>
        </w:rPr>
        <w:t>welsh government (2015) foundation</w:t>
      </w:r>
      <w:r w:rsidRPr="005F3536">
        <w:rPr>
          <w:rFonts w:ascii="Arial" w:hAnsi="Arial" w:cs="Arial"/>
          <w:color w:val="000000" w:themeColor="text1"/>
        </w:rPr>
        <w:t xml:space="preserve"> phase</w:t>
      </w:r>
      <w:r w:rsidR="005F3536" w:rsidRPr="005F3536">
        <w:rPr>
          <w:rFonts w:ascii="Arial" w:hAnsi="Arial" w:cs="Arial"/>
          <w:color w:val="000000" w:themeColor="text1"/>
        </w:rPr>
        <w:t xml:space="preserve"> framework </w:t>
      </w:r>
      <w:r w:rsidRPr="005F3536">
        <w:rPr>
          <w:rFonts w:ascii="Arial" w:hAnsi="Arial" w:cs="Arial"/>
          <w:color w:val="000000" w:themeColor="text1"/>
        </w:rPr>
        <w:t xml:space="preserve">as </w:t>
      </w:r>
      <w:r w:rsidRPr="00FC7673">
        <w:rPr>
          <w:rFonts w:ascii="Arial" w:hAnsi="Arial" w:cs="Arial"/>
          <w:color w:val="000000" w:themeColor="text1"/>
        </w:rPr>
        <w:t xml:space="preserve">the children </w:t>
      </w:r>
      <w:r w:rsidR="005F3536" w:rsidRPr="00FC7673">
        <w:rPr>
          <w:rFonts w:ascii="Arial" w:hAnsi="Arial" w:cs="Arial"/>
          <w:color w:val="000000" w:themeColor="text1"/>
        </w:rPr>
        <w:t>is</w:t>
      </w:r>
      <w:r w:rsidRPr="00FC7673">
        <w:rPr>
          <w:rFonts w:ascii="Arial" w:hAnsi="Arial" w:cs="Arial"/>
          <w:color w:val="000000" w:themeColor="text1"/>
        </w:rPr>
        <w:t xml:space="preserve"> learning through play. </w:t>
      </w:r>
      <w:r w:rsidR="00CB7834">
        <w:rPr>
          <w:rFonts w:ascii="Arial" w:hAnsi="Arial" w:cs="Arial"/>
          <w:color w:val="000000" w:themeColor="text1"/>
        </w:rPr>
        <w:t xml:space="preserve">This goes in line with </w:t>
      </w:r>
      <w:r w:rsidR="00F32D84">
        <w:rPr>
          <w:rFonts w:ascii="Arial" w:hAnsi="Arial" w:cs="Arial"/>
          <w:color w:val="000000" w:themeColor="text1"/>
        </w:rPr>
        <w:t xml:space="preserve">Learning theories, (2020) as they state that </w:t>
      </w:r>
      <w:r w:rsidR="00CB7834" w:rsidRPr="00F32D84">
        <w:rPr>
          <w:rFonts w:ascii="Arial" w:hAnsi="Arial" w:cs="Arial"/>
          <w:color w:val="000000" w:themeColor="text1"/>
        </w:rPr>
        <w:t>Gibson’s</w:t>
      </w:r>
      <w:r w:rsidR="00F32D84" w:rsidRPr="00F32D84">
        <w:rPr>
          <w:rFonts w:ascii="Arial" w:hAnsi="Arial" w:cs="Arial"/>
          <w:color w:val="000000" w:themeColor="text1"/>
        </w:rPr>
        <w:t xml:space="preserve"> </w:t>
      </w:r>
      <w:r w:rsidR="00CB7834" w:rsidRPr="00F32D84">
        <w:rPr>
          <w:rFonts w:ascii="Arial" w:hAnsi="Arial" w:cs="Arial"/>
          <w:color w:val="000000" w:themeColor="text1"/>
        </w:rPr>
        <w:t xml:space="preserve">affordance </w:t>
      </w:r>
      <w:r w:rsidR="00CB7834">
        <w:rPr>
          <w:rFonts w:ascii="Arial" w:hAnsi="Arial" w:cs="Arial"/>
          <w:color w:val="000000" w:themeColor="text1"/>
        </w:rPr>
        <w:t xml:space="preserve">theory, he believed that applying loose parts and resources for children and letting them explore and experiment with these, that they will then develop their own perception of the environment. </w:t>
      </w:r>
      <w:r w:rsidR="00046464">
        <w:rPr>
          <w:rFonts w:ascii="Arial" w:hAnsi="Arial" w:cs="Arial"/>
          <w:color w:val="000000" w:themeColor="text1"/>
        </w:rPr>
        <w:t xml:space="preserve">The adult should </w:t>
      </w:r>
      <w:r w:rsidR="00046464" w:rsidRPr="00F32D84">
        <w:rPr>
          <w:rFonts w:ascii="Arial" w:hAnsi="Arial" w:cs="Arial"/>
          <w:color w:val="000000" w:themeColor="text1"/>
        </w:rPr>
        <w:t xml:space="preserve">allow the child to make their own perceptions of things as this can then strengthen their imagination and creativity (playful transformation, </w:t>
      </w:r>
      <w:r w:rsidR="00F32D84" w:rsidRPr="00F32D84">
        <w:rPr>
          <w:rFonts w:ascii="Arial" w:hAnsi="Arial" w:cs="Arial"/>
          <w:color w:val="000000" w:themeColor="text1"/>
        </w:rPr>
        <w:t>2021</w:t>
      </w:r>
      <w:r w:rsidR="00046464" w:rsidRPr="00F32D84">
        <w:rPr>
          <w:rFonts w:ascii="Arial" w:hAnsi="Arial" w:cs="Arial"/>
          <w:color w:val="000000" w:themeColor="text1"/>
        </w:rPr>
        <w:t xml:space="preserve">). </w:t>
      </w:r>
      <w:r w:rsidR="00046464" w:rsidRPr="00046464">
        <w:rPr>
          <w:rFonts w:ascii="Arial" w:hAnsi="Arial" w:cs="Arial"/>
          <w:color w:val="000000" w:themeColor="text1"/>
        </w:rPr>
        <w:t>By allowing children to discover and</w:t>
      </w:r>
      <w:r w:rsidR="00046464">
        <w:rPr>
          <w:rFonts w:ascii="Arial" w:hAnsi="Arial" w:cs="Arial"/>
          <w:color w:val="000000" w:themeColor="text1"/>
        </w:rPr>
        <w:t xml:space="preserve"> explore loose parts will encourage the understanding of mathematical concepts such as, counting and numbers as the child can be given a “maths bag” and be asked to go and collect conkers, leaves or stones. Scientific concepts can also be made by noticing where the conkers come from, and the differences such as texture between the conkers and stones.</w:t>
      </w:r>
    </w:p>
    <w:p w14:paraId="7A477603" w14:textId="22874C80" w:rsidR="0066320F" w:rsidRPr="00046464" w:rsidRDefault="0066320F" w:rsidP="00FC7673">
      <w:pPr>
        <w:jc w:val="both"/>
        <w:rPr>
          <w:rFonts w:ascii="Arial" w:hAnsi="Arial" w:cs="Arial"/>
          <w:color w:val="000000" w:themeColor="text1"/>
        </w:rPr>
      </w:pPr>
    </w:p>
    <w:p w14:paraId="5430C286" w14:textId="0D08C118" w:rsidR="00771CFD" w:rsidRPr="00FC7673" w:rsidRDefault="0066320F" w:rsidP="00FC7673">
      <w:pPr>
        <w:jc w:val="both"/>
        <w:rPr>
          <w:rFonts w:ascii="Arial" w:hAnsi="Arial" w:cs="Arial"/>
          <w:color w:val="000000" w:themeColor="text1"/>
        </w:rPr>
      </w:pPr>
      <w:r w:rsidRPr="00FC7673">
        <w:rPr>
          <w:rFonts w:ascii="Arial" w:hAnsi="Arial" w:cs="Arial"/>
          <w:color w:val="000000" w:themeColor="text1"/>
        </w:rPr>
        <w:t xml:space="preserve">However, it is also important that the adult </w:t>
      </w:r>
      <w:r w:rsidR="00771CFD" w:rsidRPr="00FC7673">
        <w:rPr>
          <w:rFonts w:ascii="Arial" w:hAnsi="Arial" w:cs="Arial"/>
          <w:color w:val="000000" w:themeColor="text1"/>
        </w:rPr>
        <w:t xml:space="preserve">can </w:t>
      </w:r>
      <w:r w:rsidRPr="00FC7673">
        <w:rPr>
          <w:rFonts w:ascii="Arial" w:hAnsi="Arial" w:cs="Arial"/>
          <w:color w:val="000000" w:themeColor="text1"/>
        </w:rPr>
        <w:t xml:space="preserve">sometime offer guidance for the children and engage within their play to promote and encourage the children’s development. </w:t>
      </w:r>
      <w:r w:rsidR="00771CFD" w:rsidRPr="00FC7673">
        <w:rPr>
          <w:rFonts w:ascii="Arial" w:hAnsi="Arial" w:cs="Arial"/>
          <w:color w:val="000000" w:themeColor="text1"/>
        </w:rPr>
        <w:t>For example, showing a child how to use a magnifying glass and where to search for bugs on a bug hunt will encourage the children to explore and find the bugs in the right places. This will then trigger questions and encourage the children to want to know more about the bugs, the children will gain knowledge on the world and living things which is a scientific concept. Mathematical concepts can also be, made with</w:t>
      </w:r>
      <w:r w:rsidR="00737B76" w:rsidRPr="00FC7673">
        <w:rPr>
          <w:rFonts w:ascii="Arial" w:hAnsi="Arial" w:cs="Arial"/>
          <w:color w:val="000000" w:themeColor="text1"/>
        </w:rPr>
        <w:t xml:space="preserve"> the</w:t>
      </w:r>
      <w:r w:rsidR="00771CFD" w:rsidRPr="00FC7673">
        <w:rPr>
          <w:rFonts w:ascii="Arial" w:hAnsi="Arial" w:cs="Arial"/>
          <w:color w:val="000000" w:themeColor="text1"/>
        </w:rPr>
        <w:t xml:space="preserve"> help from the adults the children can count how many bugs they can find.  </w:t>
      </w:r>
      <w:r w:rsidR="00F32D84">
        <w:rPr>
          <w:rFonts w:ascii="Arial" w:hAnsi="Arial" w:cs="Arial"/>
          <w:color w:val="000000" w:themeColor="text1"/>
        </w:rPr>
        <w:t xml:space="preserve">According to Prep scholar, (2020) </w:t>
      </w:r>
      <w:r w:rsidR="00771CFD" w:rsidRPr="00FC7673">
        <w:rPr>
          <w:rFonts w:ascii="Arial" w:hAnsi="Arial" w:cs="Arial"/>
          <w:color w:val="000000" w:themeColor="text1"/>
        </w:rPr>
        <w:t xml:space="preserve">This is in line </w:t>
      </w:r>
      <w:r w:rsidR="00771CFD" w:rsidRPr="00F32D84">
        <w:rPr>
          <w:rFonts w:ascii="Arial" w:hAnsi="Arial" w:cs="Arial"/>
          <w:color w:val="000000" w:themeColor="text1"/>
        </w:rPr>
        <w:t>with Vygotsky</w:t>
      </w:r>
      <w:r w:rsidR="00F32D84" w:rsidRPr="00F32D84">
        <w:rPr>
          <w:rFonts w:ascii="Arial" w:hAnsi="Arial" w:cs="Arial"/>
          <w:color w:val="000000" w:themeColor="text1"/>
        </w:rPr>
        <w:t xml:space="preserve">’s </w:t>
      </w:r>
      <w:r w:rsidR="00771CFD" w:rsidRPr="00F32D84">
        <w:rPr>
          <w:rFonts w:ascii="Arial" w:hAnsi="Arial" w:cs="Arial"/>
          <w:color w:val="000000" w:themeColor="text1"/>
        </w:rPr>
        <w:t xml:space="preserve">scaffolding theory as </w:t>
      </w:r>
      <w:r w:rsidR="00771CFD" w:rsidRPr="00FC7673">
        <w:rPr>
          <w:rFonts w:ascii="Arial" w:hAnsi="Arial" w:cs="Arial"/>
          <w:color w:val="000000" w:themeColor="text1"/>
        </w:rPr>
        <w:t xml:space="preserve">he believes that children learn </w:t>
      </w:r>
      <w:r w:rsidR="00771CFD" w:rsidRPr="00FC7673">
        <w:rPr>
          <w:rFonts w:ascii="Arial" w:hAnsi="Arial" w:cs="Arial"/>
          <w:color w:val="000000" w:themeColor="text1"/>
        </w:rPr>
        <w:lastRenderedPageBreak/>
        <w:t xml:space="preserve">more when working with a more knowledgeable other. According </w:t>
      </w:r>
      <w:r w:rsidR="00771CFD" w:rsidRPr="00F32D84">
        <w:rPr>
          <w:rFonts w:ascii="Arial" w:hAnsi="Arial" w:cs="Arial"/>
          <w:color w:val="000000" w:themeColor="text1"/>
        </w:rPr>
        <w:t xml:space="preserve">to Prep scholar (2020) </w:t>
      </w:r>
      <w:r w:rsidR="00771CFD" w:rsidRPr="00FC7673">
        <w:rPr>
          <w:rFonts w:ascii="Arial" w:hAnsi="Arial" w:cs="Arial"/>
          <w:color w:val="000000" w:themeColor="text1"/>
        </w:rPr>
        <w:t xml:space="preserve">Vygotsky scaffolding theory is a part of the Zone of proximal development which is something a child cannot do by themselves but can with the help and guidance from an adult. </w:t>
      </w:r>
      <w:r w:rsidR="007B099E" w:rsidRPr="007B099E">
        <w:rPr>
          <w:rFonts w:ascii="Arial" w:hAnsi="Arial" w:cs="Arial"/>
          <w:color w:val="000000" w:themeColor="text1"/>
        </w:rPr>
        <w:t>Furthermore,</w:t>
      </w:r>
      <w:r w:rsidR="00737B76" w:rsidRPr="007B099E">
        <w:rPr>
          <w:rFonts w:ascii="Arial" w:hAnsi="Arial" w:cs="Arial"/>
          <w:color w:val="000000" w:themeColor="text1"/>
        </w:rPr>
        <w:t xml:space="preserve"> Bruner</w:t>
      </w:r>
      <w:r w:rsidR="00F32D84" w:rsidRPr="007B099E">
        <w:rPr>
          <w:rFonts w:ascii="Arial" w:hAnsi="Arial" w:cs="Arial"/>
          <w:color w:val="000000" w:themeColor="text1"/>
        </w:rPr>
        <w:t xml:space="preserve"> </w:t>
      </w:r>
      <w:r w:rsidR="00737B76" w:rsidRPr="00FC7673">
        <w:rPr>
          <w:rFonts w:ascii="Arial" w:hAnsi="Arial" w:cs="Arial"/>
          <w:color w:val="000000" w:themeColor="text1"/>
        </w:rPr>
        <w:t>agrees with this and developed the spiral curriculum, he suggests that children learn from basic to advance by revisiting to gain a deeper knowledge</w:t>
      </w:r>
      <w:r w:rsidR="00F32D84">
        <w:rPr>
          <w:rFonts w:ascii="Arial" w:hAnsi="Arial" w:cs="Arial"/>
          <w:color w:val="000000" w:themeColor="text1"/>
        </w:rPr>
        <w:t xml:space="preserve"> (</w:t>
      </w:r>
      <w:r w:rsidR="007B099E">
        <w:rPr>
          <w:rFonts w:ascii="Arial" w:hAnsi="Arial" w:cs="Arial"/>
          <w:color w:val="000000" w:themeColor="text1"/>
        </w:rPr>
        <w:t xml:space="preserve">Education Partnership INC, No date). </w:t>
      </w:r>
      <w:r w:rsidR="00737B76" w:rsidRPr="00FC7673">
        <w:rPr>
          <w:rFonts w:ascii="Arial" w:hAnsi="Arial" w:cs="Arial"/>
          <w:color w:val="000000" w:themeColor="text1"/>
        </w:rPr>
        <w:t xml:space="preserve"> So, by an adult interacting and leading the play, going back and re visiting areas such as where to look for bugs, the children will then start to develop a deeper understanding of where and why the bugs live where they do. This is a scientific concept as they learn about habitats and life cycles of the bugs around them. Mathematical concepts can also be met, for example repeating the numbers as you count the bugs with the children will teach them a bout number sequence. </w:t>
      </w:r>
    </w:p>
    <w:p w14:paraId="2EA3A74C" w14:textId="5755D172" w:rsidR="00737B76" w:rsidRPr="00FC7673" w:rsidRDefault="00737B76" w:rsidP="00FC7673">
      <w:pPr>
        <w:jc w:val="both"/>
        <w:rPr>
          <w:rFonts w:ascii="Arial" w:hAnsi="Arial" w:cs="Arial"/>
          <w:color w:val="000000" w:themeColor="text1"/>
        </w:rPr>
      </w:pPr>
    </w:p>
    <w:p w14:paraId="1250DD28" w14:textId="22745057" w:rsidR="00737B76" w:rsidRPr="00FC7673" w:rsidRDefault="00737B76" w:rsidP="00FC7673">
      <w:pPr>
        <w:jc w:val="both"/>
        <w:rPr>
          <w:rFonts w:ascii="Arial" w:hAnsi="Arial" w:cs="Arial"/>
          <w:color w:val="000000" w:themeColor="text1"/>
        </w:rPr>
      </w:pPr>
      <w:r w:rsidRPr="00FC7673">
        <w:rPr>
          <w:rFonts w:ascii="Arial" w:hAnsi="Arial" w:cs="Arial"/>
          <w:color w:val="000000" w:themeColor="text1"/>
        </w:rPr>
        <w:t xml:space="preserve">The adult should encourage and allow risk and challenging play where it is appropriate and safe to do so. Risk and challenging play outdoors have many benefits to a child’s learning and development. </w:t>
      </w:r>
      <w:r w:rsidR="00564013">
        <w:rPr>
          <w:rFonts w:ascii="Arial" w:hAnsi="Arial" w:cs="Arial"/>
          <w:color w:val="000000" w:themeColor="text1"/>
        </w:rPr>
        <w:t xml:space="preserve">Tovey, (no date) </w:t>
      </w:r>
      <w:r w:rsidR="00564013" w:rsidRPr="00FC7673">
        <w:rPr>
          <w:rFonts w:ascii="Arial" w:hAnsi="Arial" w:cs="Arial"/>
          <w:color w:val="000000" w:themeColor="text1"/>
        </w:rPr>
        <w:t>support</w:t>
      </w:r>
      <w:r w:rsidR="001232FE" w:rsidRPr="00FC7673">
        <w:rPr>
          <w:rFonts w:ascii="Arial" w:hAnsi="Arial" w:cs="Arial"/>
          <w:color w:val="000000" w:themeColor="text1"/>
        </w:rPr>
        <w:t xml:space="preserve"> this by saying “if we take away the risk in play, we are taking away the opportunity for children to learn how to do things for themselves”.</w:t>
      </w:r>
      <w:r w:rsidR="001232FE" w:rsidRPr="00FC7673">
        <w:rPr>
          <w:rFonts w:ascii="Arial" w:hAnsi="Arial" w:cs="Arial"/>
          <w:color w:val="FF0000"/>
        </w:rPr>
        <w:t xml:space="preserve"> </w:t>
      </w:r>
      <w:r w:rsidR="00E771A0">
        <w:rPr>
          <w:rFonts w:ascii="Arial" w:hAnsi="Arial" w:cs="Arial"/>
          <w:color w:val="000000" w:themeColor="text1"/>
        </w:rPr>
        <w:t>F</w:t>
      </w:r>
      <w:r w:rsidR="001232FE" w:rsidRPr="00FC7673">
        <w:rPr>
          <w:rFonts w:ascii="Arial" w:hAnsi="Arial" w:cs="Arial"/>
          <w:color w:val="000000" w:themeColor="text1"/>
        </w:rPr>
        <w:t xml:space="preserve">orest school can support risk and challenge and promote developmental experience which are in line with the national curriculum for children, for example the children can recognise mathematical concepts by looking at the tree that surround them and noticing the height of them or how long the log is that they are able to walk across </w:t>
      </w:r>
      <w:r w:rsidR="001232FE" w:rsidRPr="00E771A0">
        <w:rPr>
          <w:rFonts w:ascii="Arial" w:hAnsi="Arial" w:cs="Arial"/>
          <w:color w:val="000000" w:themeColor="text1"/>
        </w:rPr>
        <w:t xml:space="preserve">(Bishop down primary 2021). </w:t>
      </w:r>
      <w:r w:rsidR="001232FE" w:rsidRPr="00FC7673">
        <w:rPr>
          <w:rFonts w:ascii="Arial" w:hAnsi="Arial" w:cs="Arial"/>
          <w:color w:val="000000" w:themeColor="text1"/>
        </w:rPr>
        <w:t xml:space="preserve">Scientific concepts can also be made while children explore the outdoors in forest school </w:t>
      </w:r>
      <w:r w:rsidR="00C50E82" w:rsidRPr="00FC7673">
        <w:rPr>
          <w:rFonts w:ascii="Arial" w:hAnsi="Arial" w:cs="Arial"/>
          <w:color w:val="000000" w:themeColor="text1"/>
        </w:rPr>
        <w:t xml:space="preserve">as they are familiarising themselves with the natural world surrounding them and can begin to make links and understand how the natural world works (first discoverers, 2018). </w:t>
      </w:r>
    </w:p>
    <w:p w14:paraId="77558762" w14:textId="2737B8C8" w:rsidR="00C50E82" w:rsidRPr="00FC7673" w:rsidRDefault="00C50E82" w:rsidP="00FC7673">
      <w:pPr>
        <w:jc w:val="both"/>
        <w:rPr>
          <w:rFonts w:ascii="Arial" w:hAnsi="Arial" w:cs="Arial"/>
          <w:color w:val="000000" w:themeColor="text1"/>
        </w:rPr>
      </w:pPr>
    </w:p>
    <w:p w14:paraId="1FB8A600" w14:textId="77777777" w:rsidR="00C50E82" w:rsidRPr="00FC7673" w:rsidRDefault="00C50E82" w:rsidP="00FC7673">
      <w:pPr>
        <w:jc w:val="both"/>
        <w:rPr>
          <w:rFonts w:ascii="Arial" w:hAnsi="Arial" w:cs="Arial"/>
          <w:color w:val="000000" w:themeColor="text1"/>
        </w:rPr>
      </w:pPr>
    </w:p>
    <w:p w14:paraId="2947C0A2" w14:textId="5A3F2F94" w:rsidR="00056FC8" w:rsidRPr="00FC7673" w:rsidRDefault="00C50E82" w:rsidP="00FC7673">
      <w:pPr>
        <w:jc w:val="both"/>
        <w:rPr>
          <w:rFonts w:ascii="Arial" w:hAnsi="Arial" w:cs="Arial"/>
          <w:color w:val="000000" w:themeColor="text1"/>
        </w:rPr>
      </w:pPr>
      <w:r w:rsidRPr="00E771A0">
        <w:rPr>
          <w:rFonts w:ascii="Arial" w:hAnsi="Arial" w:cs="Arial"/>
          <w:color w:val="000000" w:themeColor="text1"/>
        </w:rPr>
        <w:t xml:space="preserve">According to </w:t>
      </w:r>
      <w:r w:rsidR="00056FC8" w:rsidRPr="00E771A0">
        <w:rPr>
          <w:rFonts w:ascii="Arial" w:hAnsi="Arial" w:cs="Arial"/>
          <w:color w:val="000000" w:themeColor="text1"/>
        </w:rPr>
        <w:t xml:space="preserve">outdoor matters (2007) </w:t>
      </w:r>
      <w:r w:rsidR="00056FC8" w:rsidRPr="00FC7673">
        <w:rPr>
          <w:rFonts w:ascii="Arial" w:hAnsi="Arial" w:cs="Arial"/>
          <w:color w:val="000000" w:themeColor="text1"/>
        </w:rPr>
        <w:t xml:space="preserve">outdoor learning relates to several areas of development, mathematics and science being of them. For example, just being in the outdoors with children playing and games can have a positive effect on their health and wellbeing, scientific concepts can be promoted by being outdoors as children have to put their coats and wellington boots if it’s raining, to do this they </w:t>
      </w:r>
      <w:r w:rsidR="00FC7673" w:rsidRPr="00FC7673">
        <w:rPr>
          <w:rFonts w:ascii="Arial" w:hAnsi="Arial" w:cs="Arial"/>
          <w:color w:val="000000" w:themeColor="text1"/>
        </w:rPr>
        <w:t xml:space="preserve">will learn to </w:t>
      </w:r>
      <w:r w:rsidR="00056FC8" w:rsidRPr="00FC7673">
        <w:rPr>
          <w:rFonts w:ascii="Arial" w:hAnsi="Arial" w:cs="Arial"/>
          <w:color w:val="000000" w:themeColor="text1"/>
        </w:rPr>
        <w:t>understand numeracy</w:t>
      </w:r>
      <w:r w:rsidR="00FC7673" w:rsidRPr="00FC7673">
        <w:rPr>
          <w:rFonts w:ascii="Arial" w:hAnsi="Arial" w:cs="Arial"/>
          <w:color w:val="000000" w:themeColor="text1"/>
        </w:rPr>
        <w:t xml:space="preserve">, </w:t>
      </w:r>
      <w:r w:rsidR="00056FC8" w:rsidRPr="00FC7673">
        <w:rPr>
          <w:rFonts w:ascii="Arial" w:hAnsi="Arial" w:cs="Arial"/>
          <w:color w:val="000000" w:themeColor="text1"/>
        </w:rPr>
        <w:t xml:space="preserve">by counting how many wellington boots are need for that specific number of children. </w:t>
      </w:r>
      <w:r w:rsidR="00FC7673" w:rsidRPr="00FC7673">
        <w:rPr>
          <w:rFonts w:ascii="Arial" w:hAnsi="Arial" w:cs="Arial"/>
          <w:color w:val="000000" w:themeColor="text1"/>
        </w:rPr>
        <w:t xml:space="preserve">Scientific concepts can also be made from children being and playing outdoors. For example, children can have the opportunity to experience play on. A larger scale outdoors rather than in, if the children kick a football </w:t>
      </w:r>
      <w:r w:rsidR="00D35D64" w:rsidRPr="00FC7673">
        <w:rPr>
          <w:rFonts w:ascii="Arial" w:hAnsi="Arial" w:cs="Arial"/>
          <w:color w:val="000000" w:themeColor="text1"/>
        </w:rPr>
        <w:t>hard</w:t>
      </w:r>
      <w:r w:rsidR="00FC7673" w:rsidRPr="00FC7673">
        <w:rPr>
          <w:rFonts w:ascii="Arial" w:hAnsi="Arial" w:cs="Arial"/>
          <w:color w:val="000000" w:themeColor="text1"/>
        </w:rPr>
        <w:t xml:space="preserve">, they are learning the scientific concept of force and will realise the harder they kick the ball they further it goes. </w:t>
      </w:r>
    </w:p>
    <w:p w14:paraId="324E3668" w14:textId="41AFCA5D" w:rsidR="00737B76" w:rsidRPr="00FC7673" w:rsidRDefault="00737B76" w:rsidP="00FC7673">
      <w:pPr>
        <w:jc w:val="both"/>
        <w:rPr>
          <w:rFonts w:ascii="Arial" w:hAnsi="Arial" w:cs="Arial"/>
          <w:color w:val="000000" w:themeColor="text1"/>
        </w:rPr>
      </w:pPr>
    </w:p>
    <w:p w14:paraId="1F93DC4A" w14:textId="77777777" w:rsidR="00100C94" w:rsidRDefault="00100C94" w:rsidP="00FC7673">
      <w:pPr>
        <w:jc w:val="both"/>
        <w:rPr>
          <w:rFonts w:ascii="Arial" w:hAnsi="Arial" w:cs="Arial"/>
          <w:color w:val="000000" w:themeColor="text1"/>
        </w:rPr>
      </w:pPr>
    </w:p>
    <w:p w14:paraId="4C27F060" w14:textId="4407A198" w:rsidR="000D6244" w:rsidRDefault="000D6244" w:rsidP="00FC7673">
      <w:pPr>
        <w:jc w:val="both"/>
        <w:rPr>
          <w:rFonts w:ascii="Arial" w:hAnsi="Arial" w:cs="Arial"/>
          <w:b/>
          <w:bCs/>
          <w:color w:val="000000" w:themeColor="text1"/>
        </w:rPr>
      </w:pPr>
    </w:p>
    <w:p w14:paraId="73CF240D" w14:textId="6CA6ECC6" w:rsidR="0050500A" w:rsidRDefault="0050500A" w:rsidP="00FC7673">
      <w:pPr>
        <w:jc w:val="both"/>
        <w:rPr>
          <w:rFonts w:ascii="Arial" w:hAnsi="Arial" w:cs="Arial"/>
          <w:b/>
          <w:bCs/>
          <w:color w:val="000000" w:themeColor="text1"/>
        </w:rPr>
      </w:pPr>
    </w:p>
    <w:p w14:paraId="5AD6510E" w14:textId="6AF059EE" w:rsidR="0050500A" w:rsidRDefault="0050500A" w:rsidP="00FC7673">
      <w:pPr>
        <w:jc w:val="both"/>
        <w:rPr>
          <w:rFonts w:ascii="Arial" w:hAnsi="Arial" w:cs="Arial"/>
          <w:b/>
          <w:bCs/>
          <w:color w:val="000000" w:themeColor="text1"/>
        </w:rPr>
      </w:pPr>
    </w:p>
    <w:p w14:paraId="21B6E31E" w14:textId="0033BFDB" w:rsidR="0050500A" w:rsidRDefault="0050500A" w:rsidP="00E771A0">
      <w:pPr>
        <w:jc w:val="both"/>
        <w:rPr>
          <w:rFonts w:ascii="Arial" w:hAnsi="Arial" w:cs="Arial"/>
          <w:b/>
          <w:bCs/>
          <w:color w:val="000000" w:themeColor="text1"/>
        </w:rPr>
      </w:pPr>
    </w:p>
    <w:p w14:paraId="5C53F2BF" w14:textId="0B80DE62" w:rsidR="0050500A" w:rsidRDefault="0050500A" w:rsidP="00E771A0">
      <w:pPr>
        <w:jc w:val="both"/>
        <w:rPr>
          <w:rFonts w:ascii="Arial" w:hAnsi="Arial" w:cs="Arial"/>
          <w:b/>
          <w:bCs/>
          <w:color w:val="000000" w:themeColor="text1"/>
        </w:rPr>
      </w:pPr>
      <w:r>
        <w:rPr>
          <w:rFonts w:ascii="Arial" w:hAnsi="Arial" w:cs="Arial"/>
          <w:b/>
          <w:bCs/>
          <w:color w:val="000000" w:themeColor="text1"/>
        </w:rPr>
        <w:t>Reference list.</w:t>
      </w:r>
    </w:p>
    <w:p w14:paraId="6E4FE50D" w14:textId="77777777" w:rsidR="00E771A0" w:rsidRDefault="00E771A0" w:rsidP="00E771A0">
      <w:pPr>
        <w:jc w:val="both"/>
        <w:rPr>
          <w:rFonts w:ascii="Arial" w:hAnsi="Arial" w:cs="Arial"/>
          <w:b/>
          <w:bCs/>
          <w:color w:val="000000" w:themeColor="text1"/>
        </w:rPr>
      </w:pPr>
    </w:p>
    <w:p w14:paraId="76E9A0A6" w14:textId="4C88BF29" w:rsidR="00E771A0" w:rsidRDefault="00E771A0" w:rsidP="00E771A0">
      <w:pPr>
        <w:jc w:val="both"/>
        <w:rPr>
          <w:rFonts w:ascii="Arial" w:hAnsi="Arial" w:cs="Arial"/>
          <w:color w:val="000000" w:themeColor="text1"/>
        </w:rPr>
      </w:pPr>
      <w:r>
        <w:rPr>
          <w:rFonts w:ascii="Arial" w:hAnsi="Arial" w:cs="Arial"/>
          <w:color w:val="000000" w:themeColor="text1"/>
        </w:rPr>
        <w:t>Aubrey, K. and Riley, A. (2019) Understanding</w:t>
      </w:r>
      <w:r>
        <w:rPr>
          <w:rFonts w:ascii="Arial" w:hAnsi="Arial" w:cs="Arial"/>
          <w:i/>
          <w:iCs/>
          <w:color w:val="000000" w:themeColor="text1"/>
        </w:rPr>
        <w:t xml:space="preserve"> and using educational theories </w:t>
      </w:r>
      <w:r>
        <w:rPr>
          <w:rFonts w:ascii="Arial" w:hAnsi="Arial" w:cs="Arial"/>
          <w:color w:val="000000" w:themeColor="text1"/>
        </w:rPr>
        <w:t>2</w:t>
      </w:r>
      <w:r w:rsidRPr="00F81060">
        <w:rPr>
          <w:rFonts w:ascii="Arial" w:hAnsi="Arial" w:cs="Arial"/>
          <w:color w:val="000000" w:themeColor="text1"/>
          <w:vertAlign w:val="superscript"/>
        </w:rPr>
        <w:t>nd</w:t>
      </w:r>
      <w:r>
        <w:rPr>
          <w:rFonts w:ascii="Arial" w:hAnsi="Arial" w:cs="Arial"/>
          <w:color w:val="000000" w:themeColor="text1"/>
        </w:rPr>
        <w:t xml:space="preserve"> Ed. SAGE Publications Ltd. </w:t>
      </w:r>
    </w:p>
    <w:p w14:paraId="351A63D5" w14:textId="77777777" w:rsidR="00E771A0" w:rsidRDefault="00E771A0" w:rsidP="00E771A0">
      <w:pPr>
        <w:jc w:val="both"/>
        <w:rPr>
          <w:rFonts w:ascii="Arial" w:hAnsi="Arial" w:cs="Arial"/>
          <w:color w:val="000000" w:themeColor="text1"/>
        </w:rPr>
      </w:pPr>
    </w:p>
    <w:p w14:paraId="7BC50A52" w14:textId="5074B759" w:rsidR="00E771A0" w:rsidRDefault="00E771A0" w:rsidP="00E771A0">
      <w:pPr>
        <w:jc w:val="both"/>
        <w:rPr>
          <w:rFonts w:ascii="Arial" w:hAnsi="Arial" w:cs="Arial"/>
          <w:color w:val="000000" w:themeColor="text1"/>
        </w:rPr>
      </w:pPr>
      <w:r>
        <w:rPr>
          <w:rFonts w:ascii="Arial" w:hAnsi="Arial" w:cs="Arial"/>
          <w:color w:val="000000" w:themeColor="text1"/>
        </w:rPr>
        <w:t xml:space="preserve">Bishops down Primary, (2021) </w:t>
      </w:r>
      <w:r>
        <w:rPr>
          <w:rFonts w:ascii="Arial" w:hAnsi="Arial" w:cs="Arial"/>
          <w:i/>
          <w:iCs/>
          <w:color w:val="000000" w:themeColor="text1"/>
        </w:rPr>
        <w:t xml:space="preserve">Forest school </w:t>
      </w:r>
      <w:r>
        <w:rPr>
          <w:rFonts w:ascii="Arial" w:hAnsi="Arial" w:cs="Arial"/>
          <w:color w:val="000000" w:themeColor="text1"/>
        </w:rPr>
        <w:t xml:space="preserve">Available at: </w:t>
      </w:r>
      <w:hyperlink r:id="rId10" w:history="1">
        <w:r w:rsidRPr="00732CBC">
          <w:rPr>
            <w:rStyle w:val="Hyperlink"/>
            <w:rFonts w:ascii="Arial" w:hAnsi="Arial" w:cs="Arial"/>
          </w:rPr>
          <w:t>https://www.bishopsdownprimary.org/forest-school</w:t>
        </w:r>
      </w:hyperlink>
      <w:r>
        <w:rPr>
          <w:rFonts w:ascii="Arial" w:hAnsi="Arial" w:cs="Arial"/>
          <w:color w:val="000000" w:themeColor="text1"/>
        </w:rPr>
        <w:t xml:space="preserve"> [Accessed: 23</w:t>
      </w:r>
      <w:r w:rsidRPr="00E771A0">
        <w:rPr>
          <w:rFonts w:ascii="Arial" w:hAnsi="Arial" w:cs="Arial"/>
          <w:color w:val="000000" w:themeColor="text1"/>
          <w:vertAlign w:val="superscript"/>
        </w:rPr>
        <w:t>rd</w:t>
      </w:r>
      <w:r>
        <w:rPr>
          <w:rFonts w:ascii="Arial" w:hAnsi="Arial" w:cs="Arial"/>
          <w:color w:val="000000" w:themeColor="text1"/>
        </w:rPr>
        <w:t xml:space="preserve"> September 2021]. </w:t>
      </w:r>
    </w:p>
    <w:p w14:paraId="28AAAA6C" w14:textId="77777777" w:rsidR="00E771A0" w:rsidRDefault="00E771A0" w:rsidP="00E771A0">
      <w:pPr>
        <w:jc w:val="both"/>
        <w:rPr>
          <w:rFonts w:ascii="Arial" w:hAnsi="Arial" w:cs="Arial"/>
          <w:color w:val="000000" w:themeColor="text1"/>
        </w:rPr>
      </w:pPr>
    </w:p>
    <w:p w14:paraId="07484B85" w14:textId="77777777" w:rsidR="00E771A0" w:rsidRDefault="00E771A0" w:rsidP="00E771A0">
      <w:pPr>
        <w:jc w:val="both"/>
        <w:rPr>
          <w:rFonts w:ascii="Arial" w:hAnsi="Arial" w:cs="Arial"/>
          <w:color w:val="000000" w:themeColor="text1"/>
        </w:rPr>
      </w:pPr>
      <w:r>
        <w:rPr>
          <w:rFonts w:ascii="Arial" w:hAnsi="Arial" w:cs="Arial"/>
          <w:color w:val="000000" w:themeColor="text1"/>
        </w:rPr>
        <w:t xml:space="preserve">Bright futures, (no date) </w:t>
      </w:r>
      <w:r>
        <w:rPr>
          <w:rFonts w:ascii="Arial" w:hAnsi="Arial" w:cs="Arial"/>
          <w:i/>
          <w:iCs/>
          <w:color w:val="000000" w:themeColor="text1"/>
        </w:rPr>
        <w:t xml:space="preserve">Stimulating environments </w:t>
      </w:r>
      <w:r>
        <w:rPr>
          <w:rFonts w:ascii="Arial" w:hAnsi="Arial" w:cs="Arial"/>
          <w:color w:val="000000" w:themeColor="text1"/>
        </w:rPr>
        <w:t>Available at:</w:t>
      </w:r>
      <w:r w:rsidRPr="00D561C8">
        <w:t xml:space="preserve"> </w:t>
      </w:r>
      <w:hyperlink r:id="rId11" w:history="1">
        <w:r w:rsidRPr="00732CBC">
          <w:rPr>
            <w:rStyle w:val="Hyperlink"/>
            <w:rFonts w:ascii="Arial" w:hAnsi="Arial" w:cs="Arial"/>
          </w:rPr>
          <w:t>https://www.brightfutures.org/mentalhealth/pdf/families/in/environments.pdf</w:t>
        </w:r>
      </w:hyperlink>
      <w:r>
        <w:rPr>
          <w:rFonts w:ascii="Arial" w:hAnsi="Arial" w:cs="Arial"/>
          <w:color w:val="000000" w:themeColor="text1"/>
        </w:rPr>
        <w:t xml:space="preserve"> [Accessed: 14</w:t>
      </w:r>
      <w:r w:rsidRPr="00D561C8">
        <w:rPr>
          <w:rFonts w:ascii="Arial" w:hAnsi="Arial" w:cs="Arial"/>
          <w:color w:val="000000" w:themeColor="text1"/>
          <w:vertAlign w:val="superscript"/>
        </w:rPr>
        <w:t>th</w:t>
      </w:r>
      <w:r>
        <w:rPr>
          <w:rFonts w:ascii="Arial" w:hAnsi="Arial" w:cs="Arial"/>
          <w:color w:val="000000" w:themeColor="text1"/>
        </w:rPr>
        <w:t xml:space="preserve"> September 2021]</w:t>
      </w:r>
    </w:p>
    <w:p w14:paraId="5129DC1B" w14:textId="3658C9F3" w:rsidR="00E771A0" w:rsidRDefault="00E771A0" w:rsidP="00E771A0">
      <w:pPr>
        <w:jc w:val="both"/>
        <w:rPr>
          <w:rFonts w:ascii="Arial" w:hAnsi="Arial" w:cs="Arial"/>
          <w:color w:val="000000" w:themeColor="text1"/>
        </w:rPr>
      </w:pPr>
      <w:r>
        <w:rPr>
          <w:rFonts w:ascii="Arial" w:hAnsi="Arial" w:cs="Arial"/>
          <w:color w:val="000000" w:themeColor="text1"/>
        </w:rPr>
        <w:t xml:space="preserve">.  </w:t>
      </w:r>
    </w:p>
    <w:p w14:paraId="4DEDDC70" w14:textId="7B85D16E" w:rsidR="00E771A0" w:rsidRDefault="00E771A0" w:rsidP="00E771A0">
      <w:pPr>
        <w:jc w:val="both"/>
        <w:rPr>
          <w:rFonts w:ascii="Arial" w:hAnsi="Arial" w:cs="Arial"/>
          <w:color w:val="000000" w:themeColor="text1"/>
        </w:rPr>
      </w:pPr>
      <w:r>
        <w:rPr>
          <w:rFonts w:ascii="Arial" w:hAnsi="Arial" w:cs="Arial"/>
          <w:color w:val="000000" w:themeColor="text1"/>
        </w:rPr>
        <w:t xml:space="preserve">Education Partnership Inc, (no date) </w:t>
      </w:r>
      <w:r>
        <w:rPr>
          <w:rFonts w:ascii="Arial" w:hAnsi="Arial" w:cs="Arial"/>
          <w:i/>
          <w:iCs/>
          <w:color w:val="000000" w:themeColor="text1"/>
        </w:rPr>
        <w:t xml:space="preserve">The spiral curriculum </w:t>
      </w:r>
      <w:r>
        <w:rPr>
          <w:rFonts w:ascii="Arial" w:hAnsi="Arial" w:cs="Arial"/>
          <w:color w:val="000000" w:themeColor="text1"/>
        </w:rPr>
        <w:t xml:space="preserve">Available at: </w:t>
      </w:r>
      <w:hyperlink r:id="rId12" w:history="1">
        <w:r w:rsidRPr="00732CBC">
          <w:rPr>
            <w:rStyle w:val="Hyperlink"/>
            <w:rFonts w:ascii="Arial" w:hAnsi="Arial" w:cs="Arial"/>
          </w:rPr>
          <w:t>https://files.eric.ed.gov/fulltext/ED538282.pdf</w:t>
        </w:r>
      </w:hyperlink>
      <w:r>
        <w:rPr>
          <w:rFonts w:ascii="Arial" w:hAnsi="Arial" w:cs="Arial"/>
          <w:color w:val="000000" w:themeColor="text1"/>
        </w:rPr>
        <w:t xml:space="preserve"> [Accessed: 25</w:t>
      </w:r>
      <w:r w:rsidRPr="007B099E">
        <w:rPr>
          <w:rFonts w:ascii="Arial" w:hAnsi="Arial" w:cs="Arial"/>
          <w:color w:val="000000" w:themeColor="text1"/>
          <w:vertAlign w:val="superscript"/>
        </w:rPr>
        <w:t>th</w:t>
      </w:r>
      <w:r>
        <w:rPr>
          <w:rFonts w:ascii="Arial" w:hAnsi="Arial" w:cs="Arial"/>
          <w:color w:val="000000" w:themeColor="text1"/>
        </w:rPr>
        <w:t xml:space="preserve"> September 2021]. </w:t>
      </w:r>
    </w:p>
    <w:p w14:paraId="57C057EE" w14:textId="77777777" w:rsidR="00E771A0" w:rsidRDefault="00E771A0" w:rsidP="00E771A0">
      <w:pPr>
        <w:jc w:val="both"/>
        <w:rPr>
          <w:rFonts w:ascii="Arial" w:hAnsi="Arial" w:cs="Arial"/>
          <w:color w:val="000000" w:themeColor="text1"/>
        </w:rPr>
      </w:pPr>
    </w:p>
    <w:p w14:paraId="7EA0DDDD" w14:textId="77777777" w:rsidR="00E771A0" w:rsidRDefault="00E771A0" w:rsidP="00E771A0">
      <w:pPr>
        <w:jc w:val="both"/>
        <w:rPr>
          <w:rFonts w:ascii="Arial" w:hAnsi="Arial" w:cs="Arial"/>
          <w:color w:val="000000" w:themeColor="text1"/>
        </w:rPr>
      </w:pPr>
      <w:r>
        <w:rPr>
          <w:rFonts w:ascii="Arial" w:hAnsi="Arial" w:cs="Arial"/>
          <w:color w:val="000000" w:themeColor="text1"/>
        </w:rPr>
        <w:t xml:space="preserve">First discoverers, (2018) </w:t>
      </w:r>
      <w:r>
        <w:rPr>
          <w:rFonts w:ascii="Arial" w:hAnsi="Arial" w:cs="Arial"/>
          <w:i/>
          <w:iCs/>
          <w:color w:val="000000" w:themeColor="text1"/>
        </w:rPr>
        <w:t xml:space="preserve">Why science education is important in early childhood </w:t>
      </w:r>
      <w:r>
        <w:rPr>
          <w:rFonts w:ascii="Arial" w:hAnsi="Arial" w:cs="Arial"/>
          <w:color w:val="000000" w:themeColor="text1"/>
        </w:rPr>
        <w:t xml:space="preserve">Available at: </w:t>
      </w:r>
      <w:hyperlink r:id="rId13" w:history="1">
        <w:r w:rsidRPr="00732CBC">
          <w:rPr>
            <w:rStyle w:val="Hyperlink"/>
            <w:rFonts w:ascii="Arial" w:hAnsi="Arial" w:cs="Arial"/>
          </w:rPr>
          <w:t>https://www.firstdiscoverers.co.uk/science-education-early-childhood/</w:t>
        </w:r>
      </w:hyperlink>
      <w:r>
        <w:rPr>
          <w:rFonts w:ascii="Arial" w:hAnsi="Arial" w:cs="Arial"/>
          <w:color w:val="000000" w:themeColor="text1"/>
        </w:rPr>
        <w:t xml:space="preserve"> [Accessed: 17</w:t>
      </w:r>
      <w:r w:rsidRPr="00E771A0">
        <w:rPr>
          <w:rFonts w:ascii="Arial" w:hAnsi="Arial" w:cs="Arial"/>
          <w:color w:val="000000" w:themeColor="text1"/>
          <w:vertAlign w:val="superscript"/>
        </w:rPr>
        <w:t>th</w:t>
      </w:r>
      <w:r>
        <w:rPr>
          <w:rFonts w:ascii="Arial" w:hAnsi="Arial" w:cs="Arial"/>
          <w:color w:val="000000" w:themeColor="text1"/>
        </w:rPr>
        <w:t xml:space="preserve"> September 2021].</w:t>
      </w:r>
    </w:p>
    <w:p w14:paraId="392E8C5B" w14:textId="08FA1FC1" w:rsidR="00E771A0" w:rsidRDefault="00E771A0" w:rsidP="00E771A0">
      <w:pPr>
        <w:jc w:val="both"/>
        <w:rPr>
          <w:rFonts w:ascii="Arial" w:hAnsi="Arial" w:cs="Arial"/>
          <w:color w:val="000000" w:themeColor="text1"/>
        </w:rPr>
      </w:pPr>
      <w:r>
        <w:rPr>
          <w:rFonts w:ascii="Arial" w:hAnsi="Arial" w:cs="Arial"/>
          <w:color w:val="000000" w:themeColor="text1"/>
        </w:rPr>
        <w:t xml:space="preserve"> </w:t>
      </w:r>
    </w:p>
    <w:p w14:paraId="49CB4677" w14:textId="7C6C74AC" w:rsidR="00E771A0" w:rsidRDefault="00E771A0" w:rsidP="00E771A0">
      <w:pPr>
        <w:jc w:val="both"/>
        <w:rPr>
          <w:rFonts w:ascii="Arial" w:hAnsi="Arial" w:cs="Arial"/>
          <w:color w:val="000000" w:themeColor="text1"/>
        </w:rPr>
      </w:pPr>
      <w:r>
        <w:rPr>
          <w:rFonts w:ascii="Arial" w:hAnsi="Arial" w:cs="Arial"/>
          <w:color w:val="000000" w:themeColor="text1"/>
        </w:rPr>
        <w:t xml:space="preserve">Learning theories, (2020) </w:t>
      </w:r>
      <w:r>
        <w:rPr>
          <w:rFonts w:ascii="Arial" w:hAnsi="Arial" w:cs="Arial"/>
          <w:i/>
          <w:iCs/>
          <w:color w:val="000000" w:themeColor="text1"/>
        </w:rPr>
        <w:t xml:space="preserve">Affordance theory: Gibson </w:t>
      </w:r>
      <w:r>
        <w:rPr>
          <w:rFonts w:ascii="Arial" w:hAnsi="Arial" w:cs="Arial"/>
          <w:color w:val="000000" w:themeColor="text1"/>
        </w:rPr>
        <w:t xml:space="preserve">Available at: </w:t>
      </w:r>
      <w:hyperlink r:id="rId14" w:history="1">
        <w:r w:rsidRPr="00732CBC">
          <w:rPr>
            <w:rStyle w:val="Hyperlink"/>
            <w:rFonts w:ascii="Arial" w:hAnsi="Arial" w:cs="Arial"/>
          </w:rPr>
          <w:t>https://www.learning-theories.com/affordance-theory-gibson.html?amp</w:t>
        </w:r>
      </w:hyperlink>
      <w:r>
        <w:rPr>
          <w:rFonts w:ascii="Arial" w:hAnsi="Arial" w:cs="Arial"/>
          <w:color w:val="000000" w:themeColor="text1"/>
        </w:rPr>
        <w:t xml:space="preserve"> [Accessed: 25</w:t>
      </w:r>
      <w:r w:rsidRPr="00F32D84">
        <w:rPr>
          <w:rFonts w:ascii="Arial" w:hAnsi="Arial" w:cs="Arial"/>
          <w:color w:val="000000" w:themeColor="text1"/>
          <w:vertAlign w:val="superscript"/>
        </w:rPr>
        <w:t>th</w:t>
      </w:r>
      <w:r>
        <w:rPr>
          <w:rFonts w:ascii="Arial" w:hAnsi="Arial" w:cs="Arial"/>
          <w:color w:val="000000" w:themeColor="text1"/>
        </w:rPr>
        <w:t xml:space="preserve"> September 2021]. </w:t>
      </w:r>
    </w:p>
    <w:p w14:paraId="67C4E165" w14:textId="77777777" w:rsidR="00E771A0" w:rsidRDefault="00E771A0" w:rsidP="00E771A0">
      <w:pPr>
        <w:jc w:val="both"/>
        <w:rPr>
          <w:rFonts w:ascii="Arial" w:hAnsi="Arial" w:cs="Arial"/>
          <w:color w:val="000000" w:themeColor="text1"/>
        </w:rPr>
      </w:pPr>
    </w:p>
    <w:p w14:paraId="165B210B" w14:textId="0707C3B9" w:rsidR="00E771A0" w:rsidRDefault="00E771A0" w:rsidP="00E771A0">
      <w:pPr>
        <w:jc w:val="both"/>
        <w:rPr>
          <w:rFonts w:ascii="Arial" w:hAnsi="Arial" w:cs="Arial"/>
          <w:color w:val="000000" w:themeColor="text1"/>
        </w:rPr>
      </w:pPr>
      <w:r>
        <w:rPr>
          <w:rFonts w:ascii="Arial" w:hAnsi="Arial" w:cs="Arial"/>
          <w:color w:val="000000" w:themeColor="text1"/>
        </w:rPr>
        <w:t xml:space="preserve">Michigan state university, (2016) </w:t>
      </w:r>
      <w:r>
        <w:rPr>
          <w:rFonts w:ascii="Arial" w:hAnsi="Arial" w:cs="Arial"/>
          <w:i/>
          <w:iCs/>
          <w:color w:val="000000" w:themeColor="text1"/>
        </w:rPr>
        <w:t xml:space="preserve">The value of open-ended </w:t>
      </w:r>
      <w:proofErr w:type="gramStart"/>
      <w:r>
        <w:rPr>
          <w:rFonts w:ascii="Arial" w:hAnsi="Arial" w:cs="Arial"/>
          <w:i/>
          <w:iCs/>
          <w:color w:val="000000" w:themeColor="text1"/>
        </w:rPr>
        <w:t xml:space="preserve">play  </w:t>
      </w:r>
      <w:r>
        <w:rPr>
          <w:rFonts w:ascii="Arial" w:hAnsi="Arial" w:cs="Arial"/>
          <w:color w:val="000000" w:themeColor="text1"/>
        </w:rPr>
        <w:t>Available</w:t>
      </w:r>
      <w:proofErr w:type="gramEnd"/>
      <w:r>
        <w:rPr>
          <w:rFonts w:ascii="Arial" w:hAnsi="Arial" w:cs="Arial"/>
          <w:color w:val="000000" w:themeColor="text1"/>
        </w:rPr>
        <w:t xml:space="preserve"> at: </w:t>
      </w:r>
      <w:hyperlink r:id="rId15" w:history="1">
        <w:r w:rsidRPr="00732CBC">
          <w:rPr>
            <w:rStyle w:val="Hyperlink"/>
            <w:rFonts w:ascii="Arial" w:hAnsi="Arial" w:cs="Arial"/>
          </w:rPr>
          <w:t>https://www.canr.msu.edu/news/the_value_of_open_ended_play</w:t>
        </w:r>
      </w:hyperlink>
      <w:r>
        <w:rPr>
          <w:rFonts w:ascii="Arial" w:hAnsi="Arial" w:cs="Arial"/>
          <w:color w:val="000000" w:themeColor="text1"/>
        </w:rPr>
        <w:t xml:space="preserve"> [Accessed: 20</w:t>
      </w:r>
      <w:r w:rsidRPr="005F3536">
        <w:rPr>
          <w:rFonts w:ascii="Arial" w:hAnsi="Arial" w:cs="Arial"/>
          <w:color w:val="000000" w:themeColor="text1"/>
          <w:vertAlign w:val="superscript"/>
        </w:rPr>
        <w:t>th</w:t>
      </w:r>
      <w:r>
        <w:rPr>
          <w:rFonts w:ascii="Arial" w:hAnsi="Arial" w:cs="Arial"/>
          <w:color w:val="000000" w:themeColor="text1"/>
        </w:rPr>
        <w:t xml:space="preserve"> September 2021]. </w:t>
      </w:r>
    </w:p>
    <w:p w14:paraId="4FEC567D" w14:textId="77777777" w:rsidR="00E771A0" w:rsidRPr="005F3536" w:rsidRDefault="00E771A0" w:rsidP="00E771A0">
      <w:pPr>
        <w:jc w:val="both"/>
        <w:rPr>
          <w:rFonts w:ascii="Arial" w:hAnsi="Arial" w:cs="Arial"/>
          <w:color w:val="000000" w:themeColor="text1"/>
        </w:rPr>
      </w:pPr>
    </w:p>
    <w:p w14:paraId="410F665B" w14:textId="38BEE1C9" w:rsidR="00E771A0" w:rsidRDefault="00E771A0" w:rsidP="00E771A0">
      <w:pPr>
        <w:jc w:val="both"/>
        <w:rPr>
          <w:rFonts w:ascii="Arial" w:hAnsi="Arial" w:cs="Arial"/>
          <w:color w:val="000000" w:themeColor="text1"/>
        </w:rPr>
      </w:pPr>
      <w:r>
        <w:rPr>
          <w:rFonts w:ascii="Arial" w:hAnsi="Arial" w:cs="Arial"/>
          <w:color w:val="000000" w:themeColor="text1"/>
        </w:rPr>
        <w:t xml:space="preserve">Montessori Centre International, (2021) </w:t>
      </w:r>
      <w:r>
        <w:rPr>
          <w:rFonts w:ascii="Arial" w:hAnsi="Arial" w:cs="Arial"/>
          <w:i/>
          <w:iCs/>
          <w:color w:val="000000" w:themeColor="text1"/>
        </w:rPr>
        <w:t xml:space="preserve">Maths in the Great Outdoors </w:t>
      </w:r>
      <w:r>
        <w:rPr>
          <w:rFonts w:ascii="Arial" w:hAnsi="Arial" w:cs="Arial"/>
          <w:color w:val="000000" w:themeColor="text1"/>
        </w:rPr>
        <w:t xml:space="preserve">Available at: </w:t>
      </w:r>
      <w:hyperlink r:id="rId16" w:history="1">
        <w:r w:rsidRPr="00732CBC">
          <w:rPr>
            <w:rStyle w:val="Hyperlink"/>
            <w:rFonts w:ascii="Arial" w:hAnsi="Arial" w:cs="Arial"/>
          </w:rPr>
          <w:t>https://www.montessoritraining.org.uk/maths-in-the-great-outdoors/</w:t>
        </w:r>
      </w:hyperlink>
      <w:r>
        <w:rPr>
          <w:rFonts w:ascii="Arial" w:hAnsi="Arial" w:cs="Arial"/>
          <w:color w:val="000000" w:themeColor="text1"/>
        </w:rPr>
        <w:t xml:space="preserve">  [Accessed: 14</w:t>
      </w:r>
      <w:r w:rsidRPr="0050500A">
        <w:rPr>
          <w:rFonts w:ascii="Arial" w:hAnsi="Arial" w:cs="Arial"/>
          <w:color w:val="000000" w:themeColor="text1"/>
          <w:vertAlign w:val="superscript"/>
        </w:rPr>
        <w:t>th</w:t>
      </w:r>
      <w:r>
        <w:rPr>
          <w:rFonts w:ascii="Arial" w:hAnsi="Arial" w:cs="Arial"/>
          <w:color w:val="000000" w:themeColor="text1"/>
        </w:rPr>
        <w:t xml:space="preserve"> September 2021]. </w:t>
      </w:r>
    </w:p>
    <w:p w14:paraId="0DE8B6D6" w14:textId="77777777" w:rsidR="00E771A0" w:rsidRDefault="00E771A0" w:rsidP="00E771A0">
      <w:pPr>
        <w:jc w:val="both"/>
        <w:rPr>
          <w:rFonts w:ascii="Arial" w:hAnsi="Arial" w:cs="Arial"/>
          <w:color w:val="000000" w:themeColor="text1"/>
        </w:rPr>
      </w:pPr>
    </w:p>
    <w:p w14:paraId="06D69637" w14:textId="33BAE8EA" w:rsidR="00E771A0" w:rsidRDefault="00E771A0" w:rsidP="00E771A0">
      <w:pPr>
        <w:jc w:val="both"/>
        <w:rPr>
          <w:rFonts w:ascii="Arial" w:hAnsi="Arial" w:cs="Arial"/>
          <w:color w:val="000000" w:themeColor="text1"/>
        </w:rPr>
      </w:pPr>
      <w:r>
        <w:rPr>
          <w:rFonts w:ascii="Arial" w:hAnsi="Arial" w:cs="Arial"/>
          <w:color w:val="000000" w:themeColor="text1"/>
        </w:rPr>
        <w:t xml:space="preserve">NCT, (no date) </w:t>
      </w:r>
      <w:r>
        <w:rPr>
          <w:rFonts w:ascii="Arial" w:hAnsi="Arial" w:cs="Arial"/>
          <w:i/>
          <w:iCs/>
          <w:color w:val="000000" w:themeColor="text1"/>
        </w:rPr>
        <w:t xml:space="preserve">The benefits of outdoor play for children </w:t>
      </w:r>
      <w:r>
        <w:rPr>
          <w:rFonts w:ascii="Arial" w:hAnsi="Arial" w:cs="Arial"/>
          <w:color w:val="000000" w:themeColor="text1"/>
        </w:rPr>
        <w:t xml:space="preserve">Available at: </w:t>
      </w:r>
      <w:hyperlink r:id="rId17" w:history="1">
        <w:r w:rsidRPr="00732CBC">
          <w:rPr>
            <w:rStyle w:val="Hyperlink"/>
            <w:rFonts w:ascii="Arial" w:hAnsi="Arial" w:cs="Arial"/>
          </w:rPr>
          <w:t>https://www.nct.org.uk/baby-toddler/games-and-play/benefits-outdoor-play-for-children</w:t>
        </w:r>
      </w:hyperlink>
      <w:r>
        <w:rPr>
          <w:rFonts w:ascii="Arial" w:hAnsi="Arial" w:cs="Arial"/>
          <w:color w:val="000000" w:themeColor="text1"/>
        </w:rPr>
        <w:t xml:space="preserve"> [Accessed: 18</w:t>
      </w:r>
      <w:r w:rsidRPr="0050500A">
        <w:rPr>
          <w:rFonts w:ascii="Arial" w:hAnsi="Arial" w:cs="Arial"/>
          <w:color w:val="000000" w:themeColor="text1"/>
          <w:vertAlign w:val="superscript"/>
        </w:rPr>
        <w:t>th</w:t>
      </w:r>
      <w:r>
        <w:rPr>
          <w:rFonts w:ascii="Arial" w:hAnsi="Arial" w:cs="Arial"/>
          <w:color w:val="000000" w:themeColor="text1"/>
        </w:rPr>
        <w:t xml:space="preserve"> September 2021]. </w:t>
      </w:r>
    </w:p>
    <w:p w14:paraId="24862330" w14:textId="77777777" w:rsidR="00E771A0" w:rsidRDefault="00E771A0" w:rsidP="00E771A0">
      <w:pPr>
        <w:jc w:val="both"/>
        <w:rPr>
          <w:rFonts w:ascii="Arial" w:hAnsi="Arial" w:cs="Arial"/>
          <w:color w:val="000000" w:themeColor="text1"/>
        </w:rPr>
      </w:pPr>
    </w:p>
    <w:p w14:paraId="714D77B2" w14:textId="77777777" w:rsidR="00E771A0" w:rsidRPr="00E771A0" w:rsidRDefault="00E771A0" w:rsidP="00E771A0">
      <w:pPr>
        <w:jc w:val="both"/>
        <w:rPr>
          <w:rFonts w:ascii="Arial" w:hAnsi="Arial" w:cs="Arial"/>
          <w:color w:val="000000" w:themeColor="text1"/>
        </w:rPr>
      </w:pPr>
      <w:r>
        <w:rPr>
          <w:rFonts w:ascii="Arial" w:hAnsi="Arial" w:cs="Arial"/>
          <w:color w:val="000000" w:themeColor="text1"/>
        </w:rPr>
        <w:t>Outdoors maters, (2007</w:t>
      </w:r>
      <w:r w:rsidRPr="00E771A0">
        <w:rPr>
          <w:rFonts w:ascii="Arial" w:hAnsi="Arial" w:cs="Arial"/>
          <w:i/>
          <w:iCs/>
          <w:color w:val="000000" w:themeColor="text1"/>
        </w:rPr>
        <w:t xml:space="preserve">), Effective Practice: Outdoor Learning </w:t>
      </w:r>
      <w:r>
        <w:rPr>
          <w:rFonts w:ascii="Arial" w:hAnsi="Arial" w:cs="Arial"/>
          <w:color w:val="000000" w:themeColor="text1"/>
        </w:rPr>
        <w:t xml:space="preserve">Available at: </w:t>
      </w:r>
      <w:hyperlink r:id="rId18" w:history="1">
        <w:r w:rsidRPr="00732CBC">
          <w:rPr>
            <w:rStyle w:val="Hyperlink"/>
            <w:rFonts w:ascii="Arial" w:hAnsi="Arial" w:cs="Arial"/>
          </w:rPr>
          <w:t>http://outdoormatters.co.uk/wp-content/uploads/2011/03/EYFS-Effective-PracticeOutdoor-Learning.pdf</w:t>
        </w:r>
      </w:hyperlink>
      <w:r>
        <w:rPr>
          <w:rFonts w:ascii="Arial" w:hAnsi="Arial" w:cs="Arial"/>
          <w:color w:val="000000" w:themeColor="text1"/>
        </w:rPr>
        <w:t xml:space="preserve"> [Accessed: 17</w:t>
      </w:r>
      <w:r w:rsidRPr="00E771A0">
        <w:rPr>
          <w:rFonts w:ascii="Arial" w:hAnsi="Arial" w:cs="Arial"/>
          <w:color w:val="000000" w:themeColor="text1"/>
          <w:vertAlign w:val="superscript"/>
        </w:rPr>
        <w:t>th</w:t>
      </w:r>
      <w:r>
        <w:rPr>
          <w:rFonts w:ascii="Arial" w:hAnsi="Arial" w:cs="Arial"/>
          <w:color w:val="000000" w:themeColor="text1"/>
        </w:rPr>
        <w:t xml:space="preserve"> September 2021]. </w:t>
      </w:r>
    </w:p>
    <w:p w14:paraId="43F5DEF3" w14:textId="4900BB88" w:rsidR="00E771A0" w:rsidRDefault="00E771A0" w:rsidP="00E771A0">
      <w:pPr>
        <w:jc w:val="both"/>
        <w:rPr>
          <w:rFonts w:ascii="Arial" w:hAnsi="Arial" w:cs="Arial"/>
          <w:color w:val="000000" w:themeColor="text1"/>
        </w:rPr>
      </w:pPr>
      <w:r>
        <w:rPr>
          <w:rFonts w:ascii="Arial" w:hAnsi="Arial" w:cs="Arial"/>
          <w:color w:val="000000" w:themeColor="text1"/>
        </w:rPr>
        <w:lastRenderedPageBreak/>
        <w:t xml:space="preserve">Pembrokeshire outdoors schools, (2021) </w:t>
      </w:r>
      <w:r>
        <w:rPr>
          <w:rFonts w:ascii="Arial" w:hAnsi="Arial" w:cs="Arial"/>
          <w:i/>
          <w:iCs/>
          <w:color w:val="000000" w:themeColor="text1"/>
        </w:rPr>
        <w:t xml:space="preserve">four purposes of the new curriculum outdoors </w:t>
      </w:r>
      <w:r>
        <w:rPr>
          <w:rFonts w:ascii="Arial" w:hAnsi="Arial" w:cs="Arial"/>
          <w:color w:val="000000" w:themeColor="text1"/>
        </w:rPr>
        <w:t xml:space="preserve">Available at: </w:t>
      </w:r>
      <w:hyperlink r:id="rId19" w:history="1">
        <w:r w:rsidRPr="00732CBC">
          <w:rPr>
            <w:rStyle w:val="Hyperlink"/>
            <w:rFonts w:ascii="Arial" w:hAnsi="Arial" w:cs="Arial"/>
          </w:rPr>
          <w:t>https://pembrokeshireoutdoorschools.co.uk/curriculum-linked-resources/four-purposes-of-the-new-curriculum-outdoors/</w:t>
        </w:r>
      </w:hyperlink>
      <w:r>
        <w:rPr>
          <w:rFonts w:ascii="Arial" w:hAnsi="Arial" w:cs="Arial"/>
          <w:color w:val="000000" w:themeColor="text1"/>
        </w:rPr>
        <w:t xml:space="preserve"> [ Accessed: 19</w:t>
      </w:r>
      <w:r w:rsidRPr="00D561C8">
        <w:rPr>
          <w:rFonts w:ascii="Arial" w:hAnsi="Arial" w:cs="Arial"/>
          <w:color w:val="000000" w:themeColor="text1"/>
          <w:vertAlign w:val="superscript"/>
        </w:rPr>
        <w:t>th</w:t>
      </w:r>
      <w:r>
        <w:rPr>
          <w:rFonts w:ascii="Arial" w:hAnsi="Arial" w:cs="Arial"/>
          <w:color w:val="000000" w:themeColor="text1"/>
        </w:rPr>
        <w:t xml:space="preserve"> September 2021]. </w:t>
      </w:r>
    </w:p>
    <w:p w14:paraId="3C273B1B" w14:textId="77777777" w:rsidR="00E771A0" w:rsidRDefault="00E771A0" w:rsidP="00E771A0">
      <w:pPr>
        <w:jc w:val="both"/>
        <w:rPr>
          <w:rFonts w:ascii="Arial" w:hAnsi="Arial" w:cs="Arial"/>
          <w:color w:val="000000" w:themeColor="text1"/>
        </w:rPr>
      </w:pPr>
    </w:p>
    <w:p w14:paraId="4A76F0B6" w14:textId="48134776" w:rsidR="00E771A0" w:rsidRDefault="00E771A0" w:rsidP="00E771A0">
      <w:pPr>
        <w:jc w:val="both"/>
        <w:rPr>
          <w:rFonts w:ascii="Arial" w:hAnsi="Arial" w:cs="Arial"/>
          <w:color w:val="000000" w:themeColor="text1"/>
        </w:rPr>
      </w:pPr>
      <w:r>
        <w:rPr>
          <w:rFonts w:ascii="Arial" w:hAnsi="Arial" w:cs="Arial"/>
          <w:color w:val="000000" w:themeColor="text1"/>
        </w:rPr>
        <w:t xml:space="preserve">Play Scotland, (No date) </w:t>
      </w:r>
      <w:r>
        <w:rPr>
          <w:rFonts w:ascii="Arial" w:hAnsi="Arial" w:cs="Arial"/>
          <w:i/>
          <w:iCs/>
          <w:color w:val="000000" w:themeColor="text1"/>
        </w:rPr>
        <w:t xml:space="preserve">Loose parts play </w:t>
      </w:r>
      <w:r>
        <w:rPr>
          <w:rFonts w:ascii="Arial" w:hAnsi="Arial" w:cs="Arial"/>
          <w:color w:val="000000" w:themeColor="text1"/>
        </w:rPr>
        <w:t xml:space="preserve">Available at: </w:t>
      </w:r>
      <w:hyperlink r:id="rId20" w:history="1">
        <w:r w:rsidRPr="00732CBC">
          <w:rPr>
            <w:rStyle w:val="Hyperlink"/>
            <w:rFonts w:ascii="Arial" w:hAnsi="Arial" w:cs="Arial"/>
          </w:rPr>
          <w:t>http://www.playscotland.org/wp-content/uploads/1-Loose-Parts-Play.pdf</w:t>
        </w:r>
      </w:hyperlink>
      <w:r>
        <w:rPr>
          <w:rFonts w:ascii="Arial" w:hAnsi="Arial" w:cs="Arial"/>
          <w:color w:val="000000" w:themeColor="text1"/>
        </w:rPr>
        <w:t xml:space="preserve"> [Accessed: 22</w:t>
      </w:r>
      <w:r w:rsidRPr="005F3536">
        <w:rPr>
          <w:rFonts w:ascii="Arial" w:hAnsi="Arial" w:cs="Arial"/>
          <w:color w:val="000000" w:themeColor="text1"/>
          <w:vertAlign w:val="superscript"/>
        </w:rPr>
        <w:t>nd</w:t>
      </w:r>
      <w:r>
        <w:rPr>
          <w:rFonts w:ascii="Arial" w:hAnsi="Arial" w:cs="Arial"/>
          <w:color w:val="000000" w:themeColor="text1"/>
        </w:rPr>
        <w:t xml:space="preserve"> September 2021]. </w:t>
      </w:r>
    </w:p>
    <w:p w14:paraId="26A94CBD" w14:textId="77777777" w:rsidR="00E771A0" w:rsidRDefault="00E771A0" w:rsidP="00E771A0">
      <w:pPr>
        <w:jc w:val="both"/>
        <w:rPr>
          <w:rFonts w:ascii="Arial" w:hAnsi="Arial" w:cs="Arial"/>
          <w:color w:val="000000" w:themeColor="text1"/>
        </w:rPr>
      </w:pPr>
    </w:p>
    <w:p w14:paraId="4FFD4730" w14:textId="47F1C474" w:rsidR="00E771A0" w:rsidRDefault="00E771A0" w:rsidP="00E771A0">
      <w:pPr>
        <w:jc w:val="both"/>
        <w:rPr>
          <w:rFonts w:ascii="Arial" w:hAnsi="Arial" w:cs="Arial"/>
          <w:color w:val="000000" w:themeColor="text1"/>
        </w:rPr>
      </w:pPr>
      <w:r>
        <w:rPr>
          <w:rFonts w:ascii="Arial" w:hAnsi="Arial" w:cs="Arial"/>
          <w:color w:val="000000" w:themeColor="text1"/>
        </w:rPr>
        <w:t xml:space="preserve">Playful transformation, (2021) </w:t>
      </w:r>
      <w:r>
        <w:rPr>
          <w:rFonts w:ascii="Arial" w:hAnsi="Arial" w:cs="Arial"/>
          <w:i/>
          <w:iCs/>
          <w:color w:val="000000" w:themeColor="text1"/>
        </w:rPr>
        <w:t xml:space="preserve">The affordance of Loose Parts </w:t>
      </w:r>
      <w:r>
        <w:rPr>
          <w:rFonts w:ascii="Arial" w:hAnsi="Arial" w:cs="Arial"/>
          <w:color w:val="000000" w:themeColor="text1"/>
        </w:rPr>
        <w:t xml:space="preserve">Available at: </w:t>
      </w:r>
      <w:hyperlink r:id="rId21" w:history="1">
        <w:r w:rsidRPr="00732CBC">
          <w:rPr>
            <w:rStyle w:val="Hyperlink"/>
            <w:rFonts w:ascii="Arial" w:hAnsi="Arial" w:cs="Arial"/>
          </w:rPr>
          <w:t>https://www.playfultransformation.com/blog/the-affordances-of-loose-parts</w:t>
        </w:r>
      </w:hyperlink>
      <w:r>
        <w:rPr>
          <w:rFonts w:ascii="Arial" w:hAnsi="Arial" w:cs="Arial"/>
          <w:color w:val="000000" w:themeColor="text1"/>
        </w:rPr>
        <w:t xml:space="preserve"> [Accessed: 26</w:t>
      </w:r>
      <w:r w:rsidRPr="00F32D84">
        <w:rPr>
          <w:rFonts w:ascii="Arial" w:hAnsi="Arial" w:cs="Arial"/>
          <w:color w:val="000000" w:themeColor="text1"/>
          <w:vertAlign w:val="superscript"/>
        </w:rPr>
        <w:t>th</w:t>
      </w:r>
      <w:r>
        <w:rPr>
          <w:rFonts w:ascii="Arial" w:hAnsi="Arial" w:cs="Arial"/>
          <w:color w:val="000000" w:themeColor="text1"/>
        </w:rPr>
        <w:t xml:space="preserve"> September 2021]. </w:t>
      </w:r>
    </w:p>
    <w:p w14:paraId="210A6F28" w14:textId="77777777" w:rsidR="00E771A0" w:rsidRDefault="00E771A0" w:rsidP="00E771A0">
      <w:pPr>
        <w:jc w:val="both"/>
        <w:rPr>
          <w:rFonts w:ascii="Arial" w:hAnsi="Arial" w:cs="Arial"/>
          <w:color w:val="000000" w:themeColor="text1"/>
        </w:rPr>
      </w:pPr>
    </w:p>
    <w:p w14:paraId="42A0EACF" w14:textId="28572348" w:rsidR="00E771A0" w:rsidRDefault="00E771A0" w:rsidP="00E771A0">
      <w:pPr>
        <w:jc w:val="both"/>
        <w:rPr>
          <w:rFonts w:ascii="Arial" w:hAnsi="Arial" w:cs="Arial"/>
          <w:color w:val="000000" w:themeColor="text1"/>
        </w:rPr>
      </w:pPr>
      <w:r>
        <w:rPr>
          <w:rFonts w:ascii="Arial" w:hAnsi="Arial" w:cs="Arial"/>
          <w:color w:val="000000" w:themeColor="text1"/>
        </w:rPr>
        <w:t xml:space="preserve">Prep Scholar, (2020), </w:t>
      </w:r>
      <w:r>
        <w:rPr>
          <w:rFonts w:ascii="Arial" w:hAnsi="Arial" w:cs="Arial"/>
          <w:i/>
          <w:iCs/>
          <w:color w:val="000000" w:themeColor="text1"/>
        </w:rPr>
        <w:t xml:space="preserve">Vygotsky Scaffolding: What it is and how to use it </w:t>
      </w:r>
      <w:r>
        <w:rPr>
          <w:rFonts w:ascii="Arial" w:hAnsi="Arial" w:cs="Arial"/>
          <w:color w:val="000000" w:themeColor="text1"/>
        </w:rPr>
        <w:t xml:space="preserve">Available at: </w:t>
      </w:r>
      <w:hyperlink r:id="rId22" w:history="1">
        <w:r w:rsidRPr="00732CBC">
          <w:rPr>
            <w:rStyle w:val="Hyperlink"/>
            <w:rFonts w:ascii="Arial" w:hAnsi="Arial" w:cs="Arial"/>
          </w:rPr>
          <w:t>https://blog.prepscholar.com/vygotsky-scaffolding-zone-of-proximal-development</w:t>
        </w:r>
      </w:hyperlink>
      <w:r>
        <w:rPr>
          <w:rFonts w:ascii="Arial" w:hAnsi="Arial" w:cs="Arial"/>
          <w:color w:val="000000" w:themeColor="text1"/>
        </w:rPr>
        <w:t xml:space="preserve"> [Accessed: 23</w:t>
      </w:r>
      <w:r w:rsidRPr="00F32D84">
        <w:rPr>
          <w:rFonts w:ascii="Arial" w:hAnsi="Arial" w:cs="Arial"/>
          <w:color w:val="000000" w:themeColor="text1"/>
          <w:vertAlign w:val="superscript"/>
        </w:rPr>
        <w:t>rd</w:t>
      </w:r>
      <w:r>
        <w:rPr>
          <w:rFonts w:ascii="Arial" w:hAnsi="Arial" w:cs="Arial"/>
          <w:color w:val="000000" w:themeColor="text1"/>
        </w:rPr>
        <w:t xml:space="preserve"> September 2021].</w:t>
      </w:r>
    </w:p>
    <w:p w14:paraId="31F13B27" w14:textId="77777777" w:rsidR="00E771A0" w:rsidRDefault="00E771A0" w:rsidP="00E771A0">
      <w:pPr>
        <w:jc w:val="both"/>
        <w:rPr>
          <w:rFonts w:ascii="Arial" w:hAnsi="Arial" w:cs="Arial"/>
          <w:color w:val="000000" w:themeColor="text1"/>
        </w:rPr>
      </w:pPr>
    </w:p>
    <w:p w14:paraId="325CD008" w14:textId="77777777" w:rsidR="00E771A0" w:rsidRPr="00C2331B" w:rsidRDefault="00E771A0" w:rsidP="00E771A0">
      <w:pPr>
        <w:spacing w:line="360" w:lineRule="auto"/>
        <w:jc w:val="both"/>
        <w:rPr>
          <w:rFonts w:ascii="Arial" w:hAnsi="Arial" w:cs="Arial"/>
          <w:color w:val="FF0000"/>
        </w:rPr>
      </w:pPr>
      <w:r w:rsidRPr="00C2331B">
        <w:rPr>
          <w:rFonts w:ascii="Arial" w:hAnsi="Arial" w:cs="Arial"/>
          <w:color w:val="000000" w:themeColor="text1"/>
        </w:rPr>
        <w:t xml:space="preserve">Tovey, H., No date. </w:t>
      </w:r>
      <w:r w:rsidRPr="00C2331B">
        <w:rPr>
          <w:rFonts w:ascii="Arial" w:hAnsi="Arial" w:cs="Arial"/>
          <w:i/>
          <w:iCs/>
          <w:color w:val="000000" w:themeColor="text1"/>
        </w:rPr>
        <w:t>Outdoor play and exploration.</w:t>
      </w:r>
      <w:r w:rsidRPr="00C2331B">
        <w:rPr>
          <w:rFonts w:ascii="Arial" w:hAnsi="Arial" w:cs="Arial"/>
          <w:color w:val="000000" w:themeColor="text1"/>
        </w:rPr>
        <w:t xml:space="preserve"> Froebel Trust. </w:t>
      </w:r>
    </w:p>
    <w:p w14:paraId="2DA58BAA" w14:textId="0E771147" w:rsidR="00E771A0" w:rsidRDefault="00E771A0" w:rsidP="00E771A0">
      <w:pPr>
        <w:jc w:val="both"/>
        <w:rPr>
          <w:rFonts w:ascii="Arial" w:hAnsi="Arial" w:cs="Arial"/>
          <w:color w:val="000000" w:themeColor="text1"/>
        </w:rPr>
      </w:pPr>
      <w:r>
        <w:rPr>
          <w:rFonts w:ascii="Arial" w:hAnsi="Arial" w:cs="Arial"/>
          <w:color w:val="000000" w:themeColor="text1"/>
        </w:rPr>
        <w:t xml:space="preserve">Welsh Government, (2015) </w:t>
      </w:r>
      <w:r>
        <w:rPr>
          <w:rFonts w:ascii="Arial" w:hAnsi="Arial" w:cs="Arial"/>
          <w:i/>
          <w:iCs/>
          <w:color w:val="000000" w:themeColor="text1"/>
        </w:rPr>
        <w:t xml:space="preserve">Foundation phase framework </w:t>
      </w:r>
      <w:r>
        <w:rPr>
          <w:rFonts w:ascii="Arial" w:hAnsi="Arial" w:cs="Arial"/>
          <w:color w:val="000000" w:themeColor="text1"/>
        </w:rPr>
        <w:t xml:space="preserve">Available at: </w:t>
      </w:r>
      <w:hyperlink r:id="rId23" w:history="1">
        <w:r w:rsidRPr="00732CBC">
          <w:rPr>
            <w:rStyle w:val="Hyperlink"/>
            <w:rFonts w:ascii="Arial" w:hAnsi="Arial" w:cs="Arial"/>
          </w:rPr>
          <w:t>https://hwb.gov.wales/storage/d5d8e39c-b534-40cb-a3f5-7e2e126d8077/foundation-phase-framework.pdf</w:t>
        </w:r>
      </w:hyperlink>
      <w:r>
        <w:rPr>
          <w:rFonts w:ascii="Arial" w:hAnsi="Arial" w:cs="Arial"/>
          <w:color w:val="000000" w:themeColor="text1"/>
        </w:rPr>
        <w:t xml:space="preserve"> [Accessed: 22</w:t>
      </w:r>
      <w:r w:rsidRPr="005F3536">
        <w:rPr>
          <w:rFonts w:ascii="Arial" w:hAnsi="Arial" w:cs="Arial"/>
          <w:color w:val="000000" w:themeColor="text1"/>
          <w:vertAlign w:val="superscript"/>
        </w:rPr>
        <w:t>nd</w:t>
      </w:r>
      <w:r>
        <w:rPr>
          <w:rFonts w:ascii="Arial" w:hAnsi="Arial" w:cs="Arial"/>
          <w:color w:val="000000" w:themeColor="text1"/>
        </w:rPr>
        <w:t xml:space="preserve"> September 2021]. </w:t>
      </w:r>
    </w:p>
    <w:p w14:paraId="08DE768F" w14:textId="77777777" w:rsidR="00E771A0" w:rsidRDefault="00E771A0" w:rsidP="00E771A0">
      <w:pPr>
        <w:jc w:val="both"/>
        <w:rPr>
          <w:rFonts w:ascii="Arial" w:hAnsi="Arial" w:cs="Arial"/>
          <w:color w:val="000000" w:themeColor="text1"/>
        </w:rPr>
      </w:pPr>
    </w:p>
    <w:p w14:paraId="42EBBA8C" w14:textId="59771467" w:rsidR="00E771A0" w:rsidRDefault="00E771A0" w:rsidP="00E771A0">
      <w:pPr>
        <w:jc w:val="both"/>
        <w:rPr>
          <w:rFonts w:ascii="Arial" w:hAnsi="Arial" w:cs="Arial"/>
          <w:color w:val="000000" w:themeColor="text1"/>
        </w:rPr>
      </w:pPr>
      <w:r>
        <w:rPr>
          <w:rFonts w:ascii="Arial" w:hAnsi="Arial" w:cs="Arial"/>
          <w:color w:val="000000" w:themeColor="text1"/>
        </w:rPr>
        <w:t xml:space="preserve">Welsh Government, (2021) </w:t>
      </w:r>
      <w:r>
        <w:rPr>
          <w:rFonts w:ascii="Arial" w:hAnsi="Arial" w:cs="Arial"/>
          <w:i/>
          <w:iCs/>
          <w:color w:val="000000" w:themeColor="text1"/>
        </w:rPr>
        <w:t xml:space="preserve">Curriculum for Wales </w:t>
      </w:r>
      <w:r>
        <w:rPr>
          <w:rFonts w:ascii="Arial" w:hAnsi="Arial" w:cs="Arial"/>
          <w:color w:val="000000" w:themeColor="text1"/>
        </w:rPr>
        <w:t xml:space="preserve">Available at: </w:t>
      </w:r>
      <w:hyperlink r:id="rId24" w:history="1">
        <w:r w:rsidRPr="00732CBC">
          <w:rPr>
            <w:rStyle w:val="Hyperlink"/>
            <w:rFonts w:ascii="Arial" w:hAnsi="Arial" w:cs="Arial"/>
          </w:rPr>
          <w:t>https://hwb.gov.wales/curriculum-for-wales</w:t>
        </w:r>
      </w:hyperlink>
      <w:r>
        <w:rPr>
          <w:rFonts w:ascii="Arial" w:hAnsi="Arial" w:cs="Arial"/>
          <w:color w:val="000000" w:themeColor="text1"/>
        </w:rPr>
        <w:t xml:space="preserve"> [Accessed: 25</w:t>
      </w:r>
      <w:r w:rsidRPr="00A660E5">
        <w:rPr>
          <w:rFonts w:ascii="Arial" w:hAnsi="Arial" w:cs="Arial"/>
          <w:color w:val="000000" w:themeColor="text1"/>
          <w:vertAlign w:val="superscript"/>
        </w:rPr>
        <w:t>th</w:t>
      </w:r>
      <w:r>
        <w:rPr>
          <w:rFonts w:ascii="Arial" w:hAnsi="Arial" w:cs="Arial"/>
          <w:color w:val="000000" w:themeColor="text1"/>
        </w:rPr>
        <w:t xml:space="preserve"> September 2021]. </w:t>
      </w:r>
    </w:p>
    <w:p w14:paraId="4856A60F" w14:textId="77777777" w:rsidR="00E771A0" w:rsidRDefault="00E771A0" w:rsidP="00E771A0">
      <w:pPr>
        <w:jc w:val="both"/>
        <w:rPr>
          <w:rFonts w:ascii="Arial" w:hAnsi="Arial" w:cs="Arial"/>
          <w:color w:val="000000" w:themeColor="text1"/>
        </w:rPr>
      </w:pPr>
    </w:p>
    <w:p w14:paraId="686052C4" w14:textId="77777777" w:rsidR="00E771A0" w:rsidRDefault="00E771A0" w:rsidP="00E771A0">
      <w:pPr>
        <w:jc w:val="both"/>
        <w:rPr>
          <w:rFonts w:ascii="Arial" w:hAnsi="Arial" w:cs="Arial"/>
          <w:color w:val="000000" w:themeColor="text1"/>
        </w:rPr>
      </w:pPr>
      <w:r>
        <w:rPr>
          <w:rFonts w:ascii="Arial" w:hAnsi="Arial" w:cs="Arial"/>
          <w:color w:val="000000" w:themeColor="text1"/>
        </w:rPr>
        <w:t xml:space="preserve">Wite, SJ. (010) </w:t>
      </w:r>
      <w:r>
        <w:rPr>
          <w:rFonts w:ascii="Arial" w:hAnsi="Arial" w:cs="Arial"/>
          <w:i/>
          <w:iCs/>
          <w:color w:val="000000" w:themeColor="text1"/>
        </w:rPr>
        <w:t xml:space="preserve">Losing our way? Declining outdoor opportunities for learning for children aged between 2 and 11 </w:t>
      </w:r>
      <w:r>
        <w:rPr>
          <w:rFonts w:ascii="Arial" w:hAnsi="Arial" w:cs="Arial"/>
          <w:color w:val="000000" w:themeColor="text1"/>
        </w:rPr>
        <w:t xml:space="preserve">Available at: </w:t>
      </w:r>
      <w:hyperlink r:id="rId25" w:history="1">
        <w:r w:rsidRPr="00732CBC">
          <w:rPr>
            <w:rStyle w:val="Hyperlink"/>
            <w:rFonts w:ascii="Arial" w:hAnsi="Arial" w:cs="Arial"/>
          </w:rPr>
          <w:t>https://pearl.plymouth.ac.uk/bitstream/handle/10026.1/5476/Losing%20our%20way%20preprint.pdf;jsessionid=427597748F800BC7A47789514FD35D73?sequence=1</w:t>
        </w:r>
      </w:hyperlink>
      <w:r>
        <w:rPr>
          <w:rFonts w:ascii="Arial" w:hAnsi="Arial" w:cs="Arial"/>
          <w:color w:val="000000" w:themeColor="text1"/>
        </w:rPr>
        <w:t xml:space="preserve"> [Accessed: 12</w:t>
      </w:r>
      <w:r w:rsidRPr="00A660E5">
        <w:rPr>
          <w:rFonts w:ascii="Arial" w:hAnsi="Arial" w:cs="Arial"/>
          <w:color w:val="000000" w:themeColor="text1"/>
          <w:vertAlign w:val="superscript"/>
        </w:rPr>
        <w:t>th</w:t>
      </w:r>
      <w:r>
        <w:rPr>
          <w:rFonts w:ascii="Arial" w:hAnsi="Arial" w:cs="Arial"/>
          <w:color w:val="000000" w:themeColor="text1"/>
        </w:rPr>
        <w:t xml:space="preserve"> September 2021]. </w:t>
      </w:r>
    </w:p>
    <w:sectPr w:rsidR="00E771A0" w:rsidSect="004D2E2A">
      <w:pgSz w:w="16817" w:h="11901"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6CE620" w14:textId="77777777" w:rsidR="00F83231" w:rsidRDefault="00F83231" w:rsidP="003C0B94">
      <w:r>
        <w:separator/>
      </w:r>
    </w:p>
  </w:endnote>
  <w:endnote w:type="continuationSeparator" w:id="0">
    <w:p w14:paraId="54AFD2D1" w14:textId="77777777" w:rsidR="00F83231" w:rsidRDefault="00F83231" w:rsidP="003C0B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font>
  <w:font w:name="Geneva">
    <w:altName w:val="Geneva"/>
    <w:panose1 w:val="020B0503030404040204"/>
    <w:charset w:val="00"/>
    <w:family w:val="swiss"/>
    <w:pitch w:val="variable"/>
    <w:sig w:usb0="E00002FF" w:usb1="5200205F" w:usb2="00A0C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8A74D" w14:textId="77777777" w:rsidR="00C3014F" w:rsidRDefault="00C3014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FC9F080" w14:textId="77777777" w:rsidR="00C3014F" w:rsidRDefault="00C301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66D14" w14:textId="77777777" w:rsidR="00F83231" w:rsidRDefault="00F83231" w:rsidP="003C0B94">
      <w:r>
        <w:separator/>
      </w:r>
    </w:p>
  </w:footnote>
  <w:footnote w:type="continuationSeparator" w:id="0">
    <w:p w14:paraId="38B9E0D4" w14:textId="77777777" w:rsidR="00F83231" w:rsidRDefault="00F83231" w:rsidP="003C0B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7D85D" w14:textId="2CEC12AE" w:rsidR="003C0B94" w:rsidRDefault="003C0B94">
    <w:pPr>
      <w:pStyle w:val="Header"/>
    </w:pPr>
    <w:r>
      <w:t xml:space="preserve">Charlotte Evans </w:t>
    </w:r>
  </w:p>
  <w:p w14:paraId="7795697C" w14:textId="0DC05467" w:rsidR="003C0B94" w:rsidRDefault="003C0B94">
    <w:pPr>
      <w:pStyle w:val="Header"/>
    </w:pPr>
    <w:r>
      <w:t xml:space="preserve">2014258 </w:t>
    </w:r>
  </w:p>
  <w:p w14:paraId="2672AA0B" w14:textId="4625C8C0" w:rsidR="003C0B94" w:rsidRDefault="003C0B94">
    <w:pPr>
      <w:pStyle w:val="Header"/>
    </w:pPr>
    <w:r>
      <w:t>ECEY500</w:t>
    </w:r>
    <w:r w:rsidR="00654F3B">
      <w:t>5</w:t>
    </w:r>
  </w:p>
  <w:p w14:paraId="69702F9F" w14:textId="69868EAE" w:rsidR="003C0B94" w:rsidRDefault="0066320F">
    <w:pPr>
      <w:pStyle w:val="Header"/>
    </w:pPr>
    <w:r>
      <w:t xml:space="preserve">Word count: </w:t>
    </w:r>
    <w:r w:rsidR="004D2E2A">
      <w:t>3680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B94"/>
    <w:rsid w:val="00006249"/>
    <w:rsid w:val="00046464"/>
    <w:rsid w:val="00056FC8"/>
    <w:rsid w:val="000D6244"/>
    <w:rsid w:val="000F6301"/>
    <w:rsid w:val="00100C94"/>
    <w:rsid w:val="001069E0"/>
    <w:rsid w:val="001232FE"/>
    <w:rsid w:val="001D2C48"/>
    <w:rsid w:val="002D4E48"/>
    <w:rsid w:val="002F48B7"/>
    <w:rsid w:val="0037022D"/>
    <w:rsid w:val="003A490A"/>
    <w:rsid w:val="003C0B94"/>
    <w:rsid w:val="00406036"/>
    <w:rsid w:val="00414CFE"/>
    <w:rsid w:val="00416EC4"/>
    <w:rsid w:val="00464122"/>
    <w:rsid w:val="00490808"/>
    <w:rsid w:val="004C643A"/>
    <w:rsid w:val="004D2E2A"/>
    <w:rsid w:val="0050500A"/>
    <w:rsid w:val="005118C3"/>
    <w:rsid w:val="00550807"/>
    <w:rsid w:val="00564013"/>
    <w:rsid w:val="005C089D"/>
    <w:rsid w:val="005F3536"/>
    <w:rsid w:val="00600DEC"/>
    <w:rsid w:val="00654F3B"/>
    <w:rsid w:val="00661193"/>
    <w:rsid w:val="0066320F"/>
    <w:rsid w:val="006F6EC9"/>
    <w:rsid w:val="00737B76"/>
    <w:rsid w:val="00771CFD"/>
    <w:rsid w:val="00774484"/>
    <w:rsid w:val="007B099E"/>
    <w:rsid w:val="007B289E"/>
    <w:rsid w:val="007E31B9"/>
    <w:rsid w:val="008141CB"/>
    <w:rsid w:val="009046A3"/>
    <w:rsid w:val="00924398"/>
    <w:rsid w:val="00972261"/>
    <w:rsid w:val="00995DD9"/>
    <w:rsid w:val="00A660E5"/>
    <w:rsid w:val="00B54213"/>
    <w:rsid w:val="00B661E8"/>
    <w:rsid w:val="00BD2B3F"/>
    <w:rsid w:val="00C3014F"/>
    <w:rsid w:val="00C50E82"/>
    <w:rsid w:val="00C5700B"/>
    <w:rsid w:val="00C93CD7"/>
    <w:rsid w:val="00CB7834"/>
    <w:rsid w:val="00D1432C"/>
    <w:rsid w:val="00D35D64"/>
    <w:rsid w:val="00D561C8"/>
    <w:rsid w:val="00D73CC0"/>
    <w:rsid w:val="00DA6A9E"/>
    <w:rsid w:val="00E6756C"/>
    <w:rsid w:val="00E771A0"/>
    <w:rsid w:val="00E94698"/>
    <w:rsid w:val="00EE3DDA"/>
    <w:rsid w:val="00F224DB"/>
    <w:rsid w:val="00F32D84"/>
    <w:rsid w:val="00F64579"/>
    <w:rsid w:val="00F80175"/>
    <w:rsid w:val="00F81060"/>
    <w:rsid w:val="00F83231"/>
    <w:rsid w:val="00FC7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31E4F"/>
  <w15:chartTrackingRefBased/>
  <w15:docId w15:val="{CC4C33FC-8EC5-6B43-AF62-EBD71598F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0B94"/>
    <w:pPr>
      <w:tabs>
        <w:tab w:val="center" w:pos="4513"/>
        <w:tab w:val="right" w:pos="9026"/>
      </w:tabs>
    </w:pPr>
  </w:style>
  <w:style w:type="character" w:customStyle="1" w:styleId="HeaderChar">
    <w:name w:val="Header Char"/>
    <w:basedOn w:val="DefaultParagraphFont"/>
    <w:link w:val="Header"/>
    <w:uiPriority w:val="99"/>
    <w:rsid w:val="003C0B94"/>
  </w:style>
  <w:style w:type="paragraph" w:styleId="Footer">
    <w:name w:val="footer"/>
    <w:basedOn w:val="Normal"/>
    <w:link w:val="FooterChar"/>
    <w:uiPriority w:val="99"/>
    <w:unhideWhenUsed/>
    <w:rsid w:val="003C0B94"/>
    <w:pPr>
      <w:tabs>
        <w:tab w:val="center" w:pos="4513"/>
        <w:tab w:val="right" w:pos="9026"/>
      </w:tabs>
    </w:pPr>
  </w:style>
  <w:style w:type="character" w:customStyle="1" w:styleId="FooterChar">
    <w:name w:val="Footer Char"/>
    <w:basedOn w:val="DefaultParagraphFont"/>
    <w:link w:val="Footer"/>
    <w:uiPriority w:val="99"/>
    <w:rsid w:val="003C0B94"/>
  </w:style>
  <w:style w:type="table" w:customStyle="1" w:styleId="TableGrid1">
    <w:name w:val="Table Grid1"/>
    <w:basedOn w:val="TableNormal"/>
    <w:next w:val="TableGrid"/>
    <w:uiPriority w:val="59"/>
    <w:rsid w:val="00E94698"/>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946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0500A"/>
    <w:rPr>
      <w:color w:val="0563C1" w:themeColor="hyperlink"/>
      <w:u w:val="single"/>
    </w:rPr>
  </w:style>
  <w:style w:type="character" w:styleId="UnresolvedMention">
    <w:name w:val="Unresolved Mention"/>
    <w:basedOn w:val="DefaultParagraphFont"/>
    <w:uiPriority w:val="99"/>
    <w:semiHidden/>
    <w:unhideWhenUsed/>
    <w:rsid w:val="005050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89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firstdiscoverers.co.uk/science-education-early-childhood/" TargetMode="External"/><Relationship Id="rId18" Type="http://schemas.openxmlformats.org/officeDocument/2006/relationships/hyperlink" Target="http://outdoormatters.co.uk/wp-content/uploads/2011/03/EYFS-Effective-PracticeOutdoor-Learning.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playfultransformation.com/blog/the-affordances-of-loose-parts" TargetMode="External"/><Relationship Id="rId7" Type="http://schemas.openxmlformats.org/officeDocument/2006/relationships/image" Target="media/image2.jpeg"/><Relationship Id="rId12" Type="http://schemas.openxmlformats.org/officeDocument/2006/relationships/hyperlink" Target="https://files.eric.ed.gov/fulltext/ED538282.pdf" TargetMode="External"/><Relationship Id="rId17" Type="http://schemas.openxmlformats.org/officeDocument/2006/relationships/hyperlink" Target="https://www.nct.org.uk/baby-toddler/games-and-play/benefits-outdoor-play-for-children" TargetMode="External"/><Relationship Id="rId25" Type="http://schemas.openxmlformats.org/officeDocument/2006/relationships/hyperlink" Target="https://pearl.plymouth.ac.uk/bitstream/handle/10026.1/5476/Losing%20our%20way%20preprint.pdf;jsessionid=427597748F800BC7A47789514FD35D73?sequence=1" TargetMode="External"/><Relationship Id="rId2" Type="http://schemas.openxmlformats.org/officeDocument/2006/relationships/settings" Target="settings.xml"/><Relationship Id="rId16" Type="http://schemas.openxmlformats.org/officeDocument/2006/relationships/hyperlink" Target="https://www.montessoritraining.org.uk/maths-in-the-great-outdoors/" TargetMode="External"/><Relationship Id="rId20" Type="http://schemas.openxmlformats.org/officeDocument/2006/relationships/hyperlink" Target="http://www.playscotland.org/wp-content/uploads/1-Loose-Parts-Play.pdf"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brightfutures.org/mentalhealth/pdf/families/in/environments.pdf" TargetMode="External"/><Relationship Id="rId24" Type="http://schemas.openxmlformats.org/officeDocument/2006/relationships/hyperlink" Target="https://hwb.gov.wales/curriculum-for-wales" TargetMode="External"/><Relationship Id="rId5" Type="http://schemas.openxmlformats.org/officeDocument/2006/relationships/endnotes" Target="endnotes.xml"/><Relationship Id="rId15" Type="http://schemas.openxmlformats.org/officeDocument/2006/relationships/hyperlink" Target="https://www.canr.msu.edu/news/the_value_of_open_ended_play" TargetMode="External"/><Relationship Id="rId23" Type="http://schemas.openxmlformats.org/officeDocument/2006/relationships/hyperlink" Target="https://hwb.gov.wales/storage/d5d8e39c-b534-40cb-a3f5-7e2e126d8077/foundation-phase-framework.pdf" TargetMode="External"/><Relationship Id="rId10" Type="http://schemas.openxmlformats.org/officeDocument/2006/relationships/hyperlink" Target="https://www.bishopsdownprimary.org/forest-school" TargetMode="External"/><Relationship Id="rId19" Type="http://schemas.openxmlformats.org/officeDocument/2006/relationships/hyperlink" Target="https://pembrokeshireoutdoorschools.co.uk/curriculum-linked-resources/four-purposes-of-the-new-curriculum-outdoors/" TargetMode="Externa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hyperlink" Target="https://www.learning-theories.com/affordance-theory-gibson.html?amp" TargetMode="External"/><Relationship Id="rId22" Type="http://schemas.openxmlformats.org/officeDocument/2006/relationships/hyperlink" Target="https://blog.prepscholar.com/vygotsky-scaffolding-zone-of-proximal-develop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4010</Words>
  <Characters>22861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Evans</dc:creator>
  <cp:keywords/>
  <dc:description/>
  <cp:lastModifiedBy>Charley Evans</cp:lastModifiedBy>
  <cp:revision>2</cp:revision>
  <dcterms:created xsi:type="dcterms:W3CDTF">2021-09-26T13:54:00Z</dcterms:created>
  <dcterms:modified xsi:type="dcterms:W3CDTF">2021-09-26T13:54:00Z</dcterms:modified>
</cp:coreProperties>
</file>