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52F61" w:themeColor="accent1"/>
          <w:kern w:val="2"/>
          <w:lang w:eastAsia="en-US"/>
          <w14:ligatures w14:val="standardContextual"/>
        </w:rPr>
        <w:id w:val="-1021311107"/>
        <w:docPartObj>
          <w:docPartGallery w:val="Cover Pages"/>
          <w:docPartUnique/>
        </w:docPartObj>
      </w:sdtPr>
      <w:sdtEndPr>
        <w:rPr>
          <w:color w:val="FFFFFF" w:themeColor="background1"/>
          <w:lang w:val="en-IE"/>
        </w:rPr>
      </w:sdtEndPr>
      <w:sdtContent>
        <w:p w14:paraId="01672CB7" w14:textId="38C8C257" w:rsidR="00DD5E4E" w:rsidRDefault="00DD5E4E">
          <w:pPr>
            <w:pStyle w:val="NoSpacing"/>
            <w:spacing w:before="1540" w:after="240"/>
            <w:jc w:val="center"/>
            <w:rPr>
              <w:color w:val="052F61" w:themeColor="accent1"/>
            </w:rPr>
          </w:pPr>
          <w:r>
            <w:rPr>
              <w:noProof/>
              <w:color w:val="052F61" w:themeColor="accent1"/>
            </w:rPr>
            <w:drawing>
              <wp:inline distT="0" distB="0" distL="0" distR="0" wp14:anchorId="704F2798" wp14:editId="27AEF5B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alias w:val="Title"/>
            <w:tag w:val=""/>
            <w:id w:val="1735040861"/>
            <w:placeholder>
              <w:docPart w:val="09A2CB054200C44EA9EC49B020CC50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2B149C" w14:textId="4A8E39FC" w:rsidR="00DD5E4E" w:rsidRPr="00D2197C" w:rsidRDefault="00845C58">
              <w:pPr>
                <w:pStyle w:val="NoSpacing"/>
                <w:pBdr>
                  <w:top w:val="single" w:sz="6" w:space="6" w:color="052F61" w:themeColor="accent1"/>
                  <w:bottom w:val="single" w:sz="6" w:space="6" w:color="052F61" w:themeColor="accent1"/>
                </w:pBdr>
                <w:spacing w:after="240"/>
                <w:jc w:val="center"/>
                <w:rPr>
                  <w:rFonts w:ascii="Arial" w:eastAsiaTheme="majorEastAsia" w:hAnsi="Arial" w:cs="Arial"/>
                  <w:b/>
                  <w:bCs/>
                  <w:color w:val="76DBF4" w:themeColor="background2"/>
                  <w:spacing w:val="10"/>
                  <w:sz w:val="80"/>
                  <w:szCs w:val="80"/>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pPr>
              <w:r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Managin</w:t>
              </w:r>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 xml:space="preserve">g </w:t>
              </w:r>
              <w:r w:rsidR="00805220"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Projects</w:t>
              </w:r>
              <w:r w:rsidR="0084795E" w:rsidRPr="00D2197C">
                <w:rPr>
                  <w:rFonts w:ascii="Arial" w:eastAsiaTheme="majorEastAsia" w:hAnsi="Arial" w:cs="Arial"/>
                  <w:b/>
                  <w:bCs/>
                  <w:color w:val="76DBF4" w:themeColor="background2"/>
                  <w:spacing w:val="10"/>
                  <w:sz w:val="72"/>
                  <w:szCs w:val="72"/>
                  <w:lang w:val="en-IE"/>
                  <w14:shadow w14:blurRad="63500" w14:dist="50800" w14:dir="13500000" w14:sx="0" w14:sy="0" w14:kx="0" w14:ky="0" w14:algn="none">
                    <w14:srgbClr w14:val="000000">
                      <w14:alpha w14:val="50000"/>
                    </w14:srgbClr>
                  </w14:shadow>
                  <w14:textOutline w14:w="9525" w14:cap="flat" w14:cmpd="sng" w14:algn="ctr">
                    <w14:solidFill>
                      <w14:schemeClr w14:val="accent3">
                        <w14:lumMod w14:val="50000"/>
                      </w14:schemeClr>
                    </w14:solidFill>
                    <w14:prstDash w14:val="solid"/>
                    <w14:round/>
                  </w14:textOutline>
                </w:rPr>
                <w:t xml:space="preserve"> in The organization</w:t>
              </w:r>
            </w:p>
          </w:sdtContent>
        </w:sdt>
        <w:sdt>
          <w:sdtPr>
            <w:rPr>
              <w:rFonts w:ascii="Arial" w:hAnsi="Arial" w:cs="Arial"/>
              <w:color w:val="F1B086" w:themeColor="accent5" w:themeTint="99"/>
              <w:sz w:val="40"/>
              <w:szCs w:val="40"/>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F71AC43303BDAE4D8EBD7EF42B0FBFD0"/>
            </w:placeholder>
            <w:dataBinding w:prefixMappings="xmlns:ns0='http://purl.org/dc/elements/1.1/' xmlns:ns1='http://schemas.openxmlformats.org/package/2006/metadata/core-properties' " w:xpath="/ns1:coreProperties[1]/ns0:subject[1]" w:storeItemID="{6C3C8BC8-F283-45AE-878A-BAB7291924A1}"/>
            <w:text/>
          </w:sdtPr>
          <w:sdtEndPr/>
          <w:sdtContent>
            <w:p w14:paraId="05C2A45B" w14:textId="51E3C339" w:rsidR="00DD5E4E" w:rsidRPr="00D2197C" w:rsidRDefault="008D6CC0">
              <w:pPr>
                <w:pStyle w:val="NoSpacing"/>
                <w:jc w:val="center"/>
                <w:rPr>
                  <w:rFonts w:ascii="Arial" w:hAnsi="Arial" w:cs="Arial"/>
                  <w:color w:val="F1B086" w:themeColor="accent5" w:themeTint="99"/>
                  <w:sz w:val="28"/>
                  <w:szCs w:val="28"/>
                  <w:lang w:val="en-I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2197C">
                <w:rPr>
                  <w:rFonts w:ascii="Arial" w:hAnsi="Arial" w:cs="Arial"/>
                  <w:color w:val="F1B086" w:themeColor="accent5" w:themeTint="99"/>
                  <w:sz w:val="40"/>
                  <w:szCs w:val="40"/>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Managing Projects in the Organization</w:t>
              </w:r>
              <w:r w:rsidR="00117018" w:rsidRPr="00D2197C">
                <w:rPr>
                  <w:rFonts w:ascii="Arial" w:hAnsi="Arial" w:cs="Arial"/>
                  <w:color w:val="F1B086" w:themeColor="accent5" w:themeTint="99"/>
                  <w:sz w:val="40"/>
                  <w:szCs w:val="40"/>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BMSW</w:t>
              </w:r>
              <w:r w:rsidR="001F3F26" w:rsidRPr="00D2197C">
                <w:rPr>
                  <w:rFonts w:ascii="Arial" w:hAnsi="Arial" w:cs="Arial"/>
                  <w:color w:val="F1B086" w:themeColor="accent5" w:themeTint="99"/>
                  <w:sz w:val="40"/>
                  <w:szCs w:val="40"/>
                  <w:lang w:val="en-I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5104</w:t>
              </w:r>
            </w:p>
          </w:sdtContent>
        </w:sdt>
        <w:p w14:paraId="54DE1DEC" w14:textId="77777777" w:rsidR="00086876" w:rsidRPr="00535A64" w:rsidRDefault="00DD5E4E">
          <w:pPr>
            <w:pStyle w:val="NoSpacing"/>
            <w:spacing w:before="480"/>
            <w:jc w:val="center"/>
            <w:rPr>
              <w:rFonts w:ascii="Arial" w:hAnsi="Arial" w:cs="Arial"/>
              <w:color w:val="052F61" w:themeColor="accent1"/>
              <w:sz w:val="28"/>
              <w:szCs w:val="28"/>
              <w:lang w:val="en-IE"/>
            </w:rPr>
          </w:pPr>
          <w:r w:rsidRPr="00535A64">
            <w:rPr>
              <w:rFonts w:ascii="Arial" w:hAnsi="Arial" w:cs="Arial"/>
              <w:noProof/>
              <w:color w:val="052F61" w:themeColor="accent1"/>
              <w:sz w:val="28"/>
              <w:szCs w:val="28"/>
            </w:rPr>
            <mc:AlternateContent>
              <mc:Choice Requires="wps">
                <w:drawing>
                  <wp:anchor distT="0" distB="0" distL="114300" distR="114300" simplePos="0" relativeHeight="251658240" behindDoc="0" locked="0" layoutInCell="1" allowOverlap="1" wp14:anchorId="7E15654A" wp14:editId="15DBB2B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52F61" w:themeColor="accent1"/>
                                    <w:sz w:val="28"/>
                                    <w:szCs w:val="28"/>
                                    <w:lang w:val="en-IE"/>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EndPr/>
                                <w:sdtContent>
                                  <w:p w14:paraId="09E4F222" w14:textId="0236B945" w:rsidR="00DD5E4E" w:rsidRPr="00AD68D1" w:rsidRDefault="00EE1EF4">
                                    <w:pPr>
                                      <w:pStyle w:val="NoSpacing"/>
                                      <w:spacing w:after="40"/>
                                      <w:jc w:val="center"/>
                                      <w:rPr>
                                        <w:caps/>
                                        <w:color w:val="052F61" w:themeColor="accent1"/>
                                        <w:sz w:val="28"/>
                                        <w:szCs w:val="28"/>
                                        <w:lang w:val="en-IE"/>
                                      </w:rPr>
                                    </w:pPr>
                                    <w:r w:rsidRPr="005C4ABE">
                                      <w:rPr>
                                        <w:rFonts w:ascii="Arial" w:hAnsi="Arial" w:cs="Arial"/>
                                        <w:caps/>
                                        <w:color w:val="052F61" w:themeColor="accent1"/>
                                        <w:sz w:val="28"/>
                                        <w:szCs w:val="28"/>
                                        <w:lang w:val="en-US"/>
                                      </w:rPr>
                                      <w:t>April 21, 2024</w:t>
                                    </w:r>
                                  </w:p>
                                </w:sdtContent>
                              </w:sdt>
                              <w:p w14:paraId="2F29C603" w14:textId="7FF43C00" w:rsidR="00DD5E4E" w:rsidRPr="005C4ABE" w:rsidRDefault="00A150CE">
                                <w:pPr>
                                  <w:pStyle w:val="NoSpacing"/>
                                  <w:jc w:val="center"/>
                                  <w:rPr>
                                    <w:rFonts w:ascii="Arial" w:hAnsi="Arial" w:cs="Arial"/>
                                    <w:color w:val="052F61" w:themeColor="accent1"/>
                                    <w:lang w:val="en-IE"/>
                                  </w:rPr>
                                </w:pPr>
                                <w:sdt>
                                  <w:sdtPr>
                                    <w:rPr>
                                      <w:rFonts w:ascii="Arial" w:hAnsi="Arial" w:cs="Arial"/>
                                      <w:caps/>
                                      <w:color w:val="052F61" w:themeColor="accent1"/>
                                      <w:lang w:val="en-I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5236" w:rsidRPr="005C4ABE">
                                      <w:rPr>
                                        <w:rFonts w:ascii="Arial" w:hAnsi="Arial" w:cs="Arial"/>
                                        <w:caps/>
                                        <w:color w:val="052F61" w:themeColor="accent1"/>
                                        <w:lang w:val="en-IE"/>
                                      </w:rPr>
                                      <w:t>Unive</w:t>
                                    </w:r>
                                    <w:r w:rsidR="00AD68D1" w:rsidRPr="005C4ABE">
                                      <w:rPr>
                                        <w:rFonts w:ascii="Arial" w:hAnsi="Arial" w:cs="Arial"/>
                                        <w:caps/>
                                        <w:color w:val="052F61" w:themeColor="accent1"/>
                                        <w:lang w:val="en-IE"/>
                                      </w:rPr>
                                      <w:t xml:space="preserve">rsity of </w:t>
                                    </w:r>
                                    <w:r w:rsidR="00360204" w:rsidRPr="005C4ABE">
                                      <w:rPr>
                                        <w:rFonts w:ascii="Arial" w:hAnsi="Arial" w:cs="Arial"/>
                                        <w:caps/>
                                        <w:color w:val="052F61" w:themeColor="accent1"/>
                                        <w:lang w:val="en-IE"/>
                                      </w:rPr>
                                      <w:t>Wales Trinity Saint</w:t>
                                    </w:r>
                                    <w:r w:rsidR="00AD68D1" w:rsidRPr="005C4ABE">
                                      <w:rPr>
                                        <w:rFonts w:ascii="Arial" w:hAnsi="Arial" w:cs="Arial"/>
                                        <w:caps/>
                                        <w:color w:val="052F61" w:themeColor="accent1"/>
                                        <w:lang w:val="en-IE"/>
                                      </w:rPr>
                                      <w:t xml:space="preserve"> </w:t>
                                    </w:r>
                                    <w:r w:rsidR="00D24E37" w:rsidRPr="005C4ABE">
                                      <w:rPr>
                                        <w:rFonts w:ascii="Arial" w:hAnsi="Arial" w:cs="Arial"/>
                                        <w:caps/>
                                        <w:color w:val="052F61" w:themeColor="accent1"/>
                                        <w:lang w:val="en-IE"/>
                                      </w:rPr>
                                      <w:t>David</w:t>
                                    </w:r>
                                  </w:sdtContent>
                                </w:sdt>
                              </w:p>
                              <w:p w14:paraId="709E3BC0" w14:textId="398201B5" w:rsidR="00DD5E4E" w:rsidRPr="005C4ABE" w:rsidRDefault="00A150CE">
                                <w:pPr>
                                  <w:pStyle w:val="NoSpacing"/>
                                  <w:jc w:val="center"/>
                                  <w:rPr>
                                    <w:rFonts w:ascii="Arial" w:hAnsi="Arial" w:cs="Arial"/>
                                    <w:color w:val="052F61" w:themeColor="accent1"/>
                                    <w:lang w:val="en-IE"/>
                                  </w:rPr>
                                </w:pPr>
                                <w:sdt>
                                  <w:sdtPr>
                                    <w:rPr>
                                      <w:rFonts w:ascii="Arial" w:hAnsi="Arial" w:cs="Arial"/>
                                      <w:color w:val="052F61"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24E37" w:rsidRPr="005C4ABE">
                                      <w:rPr>
                                        <w:rFonts w:ascii="Arial" w:hAnsi="Arial" w:cs="Arial"/>
                                        <w:color w:val="052F61" w:themeColor="accent1"/>
                                      </w:rPr>
                                      <w:t>11 Cranmer Road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15654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hAnsi="Arial" w:cs="Arial"/>
                              <w:caps/>
                              <w:color w:val="052F61" w:themeColor="accent1"/>
                              <w:sz w:val="28"/>
                              <w:szCs w:val="28"/>
                              <w:lang w:val="en-IE"/>
                            </w:rPr>
                            <w:alias w:val="Date"/>
                            <w:tag w:val=""/>
                            <w:id w:val="197127006"/>
                            <w:dataBinding w:prefixMappings="xmlns:ns0='http://schemas.microsoft.com/office/2006/coverPageProps' " w:xpath="/ns0:CoverPageProperties[1]/ns0:PublishDate[1]" w:storeItemID="{55AF091B-3C7A-41E3-B477-F2FDAA23CFDA}"/>
                            <w:date w:fullDate="2024-04-21T00:00:00Z">
                              <w:dateFormat w:val="MMMM d, yyyy"/>
                              <w:lid w:val="en-US"/>
                              <w:storeMappedDataAs w:val="dateTime"/>
                              <w:calendar w:val="gregorian"/>
                            </w:date>
                          </w:sdtPr>
                          <w:sdtEndPr/>
                          <w:sdtContent>
                            <w:p w14:paraId="09E4F222" w14:textId="0236B945" w:rsidR="00DD5E4E" w:rsidRPr="00AD68D1" w:rsidRDefault="00EE1EF4">
                              <w:pPr>
                                <w:pStyle w:val="NoSpacing"/>
                                <w:spacing w:after="40"/>
                                <w:jc w:val="center"/>
                                <w:rPr>
                                  <w:caps/>
                                  <w:color w:val="052F61" w:themeColor="accent1"/>
                                  <w:sz w:val="28"/>
                                  <w:szCs w:val="28"/>
                                  <w:lang w:val="en-IE"/>
                                </w:rPr>
                              </w:pPr>
                              <w:r w:rsidRPr="005C4ABE">
                                <w:rPr>
                                  <w:rFonts w:ascii="Arial" w:hAnsi="Arial" w:cs="Arial"/>
                                  <w:caps/>
                                  <w:color w:val="052F61" w:themeColor="accent1"/>
                                  <w:sz w:val="28"/>
                                  <w:szCs w:val="28"/>
                                  <w:lang w:val="en-US"/>
                                </w:rPr>
                                <w:t>April 21, 2024</w:t>
                              </w:r>
                            </w:p>
                          </w:sdtContent>
                        </w:sdt>
                        <w:p w14:paraId="2F29C603" w14:textId="7FF43C00" w:rsidR="00DD5E4E" w:rsidRPr="005C4ABE" w:rsidRDefault="00A150CE">
                          <w:pPr>
                            <w:pStyle w:val="NoSpacing"/>
                            <w:jc w:val="center"/>
                            <w:rPr>
                              <w:rFonts w:ascii="Arial" w:hAnsi="Arial" w:cs="Arial"/>
                              <w:color w:val="052F61" w:themeColor="accent1"/>
                              <w:lang w:val="en-IE"/>
                            </w:rPr>
                          </w:pPr>
                          <w:sdt>
                            <w:sdtPr>
                              <w:rPr>
                                <w:rFonts w:ascii="Arial" w:hAnsi="Arial" w:cs="Arial"/>
                                <w:caps/>
                                <w:color w:val="052F61" w:themeColor="accent1"/>
                                <w:lang w:val="en-I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E5236" w:rsidRPr="005C4ABE">
                                <w:rPr>
                                  <w:rFonts w:ascii="Arial" w:hAnsi="Arial" w:cs="Arial"/>
                                  <w:caps/>
                                  <w:color w:val="052F61" w:themeColor="accent1"/>
                                  <w:lang w:val="en-IE"/>
                                </w:rPr>
                                <w:t>Unive</w:t>
                              </w:r>
                              <w:r w:rsidR="00AD68D1" w:rsidRPr="005C4ABE">
                                <w:rPr>
                                  <w:rFonts w:ascii="Arial" w:hAnsi="Arial" w:cs="Arial"/>
                                  <w:caps/>
                                  <w:color w:val="052F61" w:themeColor="accent1"/>
                                  <w:lang w:val="en-IE"/>
                                </w:rPr>
                                <w:t xml:space="preserve">rsity of </w:t>
                              </w:r>
                              <w:r w:rsidR="00360204" w:rsidRPr="005C4ABE">
                                <w:rPr>
                                  <w:rFonts w:ascii="Arial" w:hAnsi="Arial" w:cs="Arial"/>
                                  <w:caps/>
                                  <w:color w:val="052F61" w:themeColor="accent1"/>
                                  <w:lang w:val="en-IE"/>
                                </w:rPr>
                                <w:t>Wales Trinity Saint</w:t>
                              </w:r>
                              <w:r w:rsidR="00AD68D1" w:rsidRPr="005C4ABE">
                                <w:rPr>
                                  <w:rFonts w:ascii="Arial" w:hAnsi="Arial" w:cs="Arial"/>
                                  <w:caps/>
                                  <w:color w:val="052F61" w:themeColor="accent1"/>
                                  <w:lang w:val="en-IE"/>
                                </w:rPr>
                                <w:t xml:space="preserve"> </w:t>
                              </w:r>
                              <w:r w:rsidR="00D24E37" w:rsidRPr="005C4ABE">
                                <w:rPr>
                                  <w:rFonts w:ascii="Arial" w:hAnsi="Arial" w:cs="Arial"/>
                                  <w:caps/>
                                  <w:color w:val="052F61" w:themeColor="accent1"/>
                                  <w:lang w:val="en-IE"/>
                                </w:rPr>
                                <w:t>David</w:t>
                              </w:r>
                            </w:sdtContent>
                          </w:sdt>
                        </w:p>
                        <w:p w14:paraId="709E3BC0" w14:textId="398201B5" w:rsidR="00DD5E4E" w:rsidRPr="005C4ABE" w:rsidRDefault="00A150CE">
                          <w:pPr>
                            <w:pStyle w:val="NoSpacing"/>
                            <w:jc w:val="center"/>
                            <w:rPr>
                              <w:rFonts w:ascii="Arial" w:hAnsi="Arial" w:cs="Arial"/>
                              <w:color w:val="052F61" w:themeColor="accent1"/>
                              <w:lang w:val="en-IE"/>
                            </w:rPr>
                          </w:pPr>
                          <w:sdt>
                            <w:sdtPr>
                              <w:rPr>
                                <w:rFonts w:ascii="Arial" w:hAnsi="Arial" w:cs="Arial"/>
                                <w:color w:val="052F61"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24E37" w:rsidRPr="005C4ABE">
                                <w:rPr>
                                  <w:rFonts w:ascii="Arial" w:hAnsi="Arial" w:cs="Arial"/>
                                  <w:color w:val="052F61" w:themeColor="accent1"/>
                                </w:rPr>
                                <w:t>11 Cranmer Road</w:t>
                              </w:r>
                            </w:sdtContent>
                          </w:sdt>
                        </w:p>
                      </w:txbxContent>
                    </v:textbox>
                    <w10:wrap anchorx="margin" anchory="page"/>
                  </v:shape>
                </w:pict>
              </mc:Fallback>
            </mc:AlternateContent>
          </w:r>
          <w:r w:rsidRPr="00535A64">
            <w:rPr>
              <w:rFonts w:ascii="Arial" w:hAnsi="Arial" w:cs="Arial"/>
              <w:noProof/>
              <w:color w:val="052F61" w:themeColor="accent1"/>
              <w:sz w:val="28"/>
              <w:szCs w:val="28"/>
            </w:rPr>
            <w:drawing>
              <wp:anchor distT="0" distB="0" distL="114300" distR="114300" simplePos="0" relativeHeight="251658241" behindDoc="0" locked="0" layoutInCell="1" allowOverlap="1" wp14:anchorId="28648AAC" wp14:editId="310BE90D">
                <wp:simplePos x="0" y="0"/>
                <wp:positionH relativeFrom="column">
                  <wp:posOffset>2322195</wp:posOffset>
                </wp:positionH>
                <wp:positionV relativeFrom="paragraph">
                  <wp:posOffset>303530</wp:posOffset>
                </wp:positionV>
                <wp:extent cx="758825" cy="478790"/>
                <wp:effectExtent l="0" t="0" r="3175" b="0"/>
                <wp:wrapSquare wrapText="bothSides"/>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67649921" w14:textId="77777777" w:rsidR="00086876" w:rsidRPr="00535A64" w:rsidRDefault="00086876">
          <w:pPr>
            <w:pStyle w:val="NoSpacing"/>
            <w:spacing w:before="480"/>
            <w:jc w:val="center"/>
            <w:rPr>
              <w:rFonts w:ascii="Arial" w:hAnsi="Arial" w:cs="Arial"/>
              <w:color w:val="052F61" w:themeColor="accent1"/>
              <w:sz w:val="28"/>
              <w:szCs w:val="28"/>
              <w:lang w:val="en-IE"/>
            </w:rPr>
          </w:pPr>
        </w:p>
        <w:p w14:paraId="34F21E17" w14:textId="732579C0" w:rsidR="00D2197C" w:rsidRPr="00D2197C" w:rsidRDefault="00501042" w:rsidP="00501042">
          <w:pPr>
            <w:pStyle w:val="NoSpacing"/>
            <w:spacing w:before="480"/>
            <w:rPr>
              <w:rFonts w:ascii="Arial" w:hAnsi="Arial" w:cs="Arial"/>
              <w:b/>
              <w:bCs/>
              <w:sz w:val="32"/>
              <w:szCs w:val="32"/>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PROGRAMME</w:t>
          </w:r>
          <w:r w:rsidR="001C30EB" w:rsidRPr="00CB2E3C">
            <w:rPr>
              <w:rFonts w:ascii="Arial" w:hAnsi="Arial" w:cs="Arial"/>
              <w:b/>
              <w:bCs/>
              <w:color w:val="344F0F" w:themeColor="accent4" w:themeShade="80"/>
              <w:sz w:val="32"/>
              <w:szCs w:val="32"/>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00660D7F" w:rsidRPr="002747BB">
            <w:rPr>
              <w:rFonts w:ascii="Arial" w:hAnsi="Arial" w:cs="Arial"/>
              <w:b/>
              <w:bCs/>
              <w:sz w:val="32"/>
              <w:szCs w:val="32"/>
              <w:lang w:val="en-IE"/>
            </w:rPr>
            <w:t>BA (Hons) Leadership and Management</w:t>
          </w:r>
          <w:r w:rsidR="00535A64" w:rsidRPr="002747BB">
            <w:rPr>
              <w:rFonts w:ascii="Arial" w:hAnsi="Arial" w:cs="Arial"/>
              <w:b/>
              <w:bCs/>
              <w:sz w:val="32"/>
              <w:szCs w:val="32"/>
              <w:lang w:val="en-IE"/>
            </w:rPr>
            <w:t xml:space="preserve"> </w:t>
          </w:r>
          <w:r w:rsidR="00660D7F" w:rsidRPr="002747BB">
            <w:rPr>
              <w:rFonts w:ascii="Arial" w:hAnsi="Arial" w:cs="Arial"/>
              <w:b/>
              <w:bCs/>
              <w:sz w:val="32"/>
              <w:szCs w:val="32"/>
              <w:lang w:val="en-IE"/>
            </w:rPr>
            <w:t>S</w:t>
          </w:r>
          <w:r w:rsidR="00233B3C" w:rsidRPr="002747BB">
            <w:rPr>
              <w:rFonts w:ascii="Arial" w:hAnsi="Arial" w:cs="Arial"/>
              <w:b/>
              <w:bCs/>
              <w:sz w:val="32"/>
              <w:szCs w:val="32"/>
              <w:lang w:val="en-IE"/>
            </w:rPr>
            <w:t>kills in the workplace</w:t>
          </w:r>
        </w:p>
        <w:p w14:paraId="1727E37E" w14:textId="41972255" w:rsidR="00DD5E4E" w:rsidRPr="00FE543C" w:rsidRDefault="00831F07" w:rsidP="00535A64">
          <w:pPr>
            <w:pStyle w:val="NoSpacing"/>
            <w:spacing w:before="480"/>
            <w:rPr>
              <w:rFonts w:ascii="Arial" w:hAnsi="Arial" w:cs="Arial"/>
              <w:b/>
              <w:bCs/>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LECTURE</w:t>
          </w:r>
          <w:r w:rsidR="00FE543C"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 xml:space="preserve"> NAME</w:t>
          </w:r>
          <w:r w:rsidR="003551D0" w:rsidRPr="008324E4">
            <w:rPr>
              <w:rFonts w:ascii="Arial" w:hAnsi="Arial" w:cs="Arial"/>
              <w:b/>
              <w:bCs/>
              <w:color w:val="052F61" w:themeColor="accent1"/>
              <w:sz w:val="40"/>
              <w:szCs w:val="40"/>
              <w:lang w:val="en-IE"/>
            </w:rPr>
            <w:t>:</w:t>
          </w:r>
          <w:r w:rsidR="003551D0" w:rsidRPr="002747BB">
            <w:rPr>
              <w:rFonts w:ascii="Arial" w:hAnsi="Arial" w:cs="Arial"/>
              <w:b/>
              <w:bCs/>
              <w:color w:val="052F61" w:themeColor="accent1"/>
              <w:sz w:val="32"/>
              <w:szCs w:val="32"/>
              <w:lang w:val="en-IE"/>
            </w:rPr>
            <w:t xml:space="preserve"> </w:t>
          </w:r>
          <w:r w:rsidR="003551D0" w:rsidRPr="002747BB">
            <w:rPr>
              <w:rFonts w:ascii="Arial" w:hAnsi="Arial" w:cs="Arial"/>
              <w:b/>
              <w:bCs/>
              <w:sz w:val="32"/>
              <w:szCs w:val="32"/>
              <w:lang w:val="en-IE"/>
            </w:rPr>
            <w:t>Alfred</w:t>
          </w:r>
          <w:r w:rsidR="00B9091D" w:rsidRPr="002747BB">
            <w:rPr>
              <w:rFonts w:ascii="Arial" w:hAnsi="Arial" w:cs="Arial"/>
              <w:b/>
              <w:bCs/>
              <w:sz w:val="32"/>
              <w:szCs w:val="32"/>
              <w:lang w:val="en-IE"/>
            </w:rPr>
            <w:t xml:space="preserve"> Mensah</w:t>
          </w:r>
        </w:p>
        <w:p w14:paraId="1E3D65CA" w14:textId="2BFE152F" w:rsidR="001F0BF8" w:rsidRDefault="00FE543C" w:rsidP="00535A64">
          <w:pPr>
            <w:pStyle w:val="NoSpacing"/>
            <w:spacing w:before="480"/>
            <w:rPr>
              <w:rFonts w:ascii="Arial" w:hAnsi="Arial" w:cs="Arial"/>
              <w:b/>
              <w:bCs/>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STUDENT NAME</w:t>
          </w:r>
          <w:r w:rsidRPr="00CB2E3C">
            <w:rPr>
              <w:rFonts w:ascii="Arial" w:hAnsi="Arial" w:cs="Arial"/>
              <w:b/>
              <w:bCs/>
              <w:color w:val="344F0F" w:themeColor="accent4" w:themeShade="80"/>
              <w:sz w:val="28"/>
              <w:szCs w:val="28"/>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Pr="002747BB">
            <w:rPr>
              <w:rFonts w:ascii="Arial" w:hAnsi="Arial" w:cs="Arial"/>
              <w:b/>
              <w:bCs/>
              <w:sz w:val="32"/>
              <w:szCs w:val="32"/>
              <w:lang w:val="en-IE"/>
            </w:rPr>
            <w:t>Diego A Torres Betancourt</w:t>
          </w:r>
        </w:p>
        <w:p w14:paraId="59E5665D" w14:textId="0709F09B" w:rsidR="00DB5C26" w:rsidRDefault="00DB5C26" w:rsidP="00535A64">
          <w:pPr>
            <w:pStyle w:val="NoSpacing"/>
            <w:spacing w:before="480"/>
            <w:rPr>
              <w:rFonts w:ascii="Arial" w:hAnsi="Arial" w:cs="Arial"/>
              <w:b/>
              <w:bCs/>
              <w:color w:val="021730" w:themeColor="accent1" w:themeShade="80"/>
              <w:sz w:val="28"/>
              <w:szCs w:val="28"/>
              <w:lang w:val="en-IE"/>
            </w:rPr>
          </w:pPr>
          <w:r w:rsidRPr="00CB2E3C">
            <w:rPr>
              <w:rFonts w:ascii="Arial" w:hAnsi="Arial" w:cs="Arial"/>
              <w:b/>
              <w:bCs/>
              <w:color w:val="344F0F" w:themeColor="accent4" w:themeShade="80"/>
              <w:sz w:val="40"/>
              <w:szCs w:val="40"/>
              <w:lang w:val="en-IE"/>
              <w14:textOutline w14:w="0" w14:cap="flat" w14:cmpd="sng" w14:algn="ctr">
                <w14:noFill/>
                <w14:prstDash w14:val="solid"/>
                <w14:round/>
              </w14:textOutline>
              <w14:props3d w14:extrusionH="57150" w14:contourW="0" w14:prstMaterial="softEdge">
                <w14:bevelT w14:w="25400" w14:h="38100" w14:prst="circle"/>
              </w14:props3d>
            </w:rPr>
            <w:t>ID:</w:t>
          </w:r>
          <w:r w:rsidRPr="00CB2E3C">
            <w:rPr>
              <w:rFonts w:ascii="Arial" w:hAnsi="Arial" w:cs="Arial"/>
              <w:b/>
              <w:bCs/>
              <w:color w:val="344F0F" w:themeColor="accent4" w:themeShade="80"/>
              <w:sz w:val="28"/>
              <w:szCs w:val="28"/>
              <w:lang w:val="en-IE"/>
              <w14:textOutline w14:w="0" w14:cap="flat" w14:cmpd="sng" w14:algn="ctr">
                <w14:noFill/>
                <w14:prstDash w14:val="solid"/>
                <w14:round/>
              </w14:textOutline>
              <w14:props3d w14:extrusionH="57150" w14:contourW="0" w14:prstMaterial="softEdge">
                <w14:bevelT w14:w="25400" w14:h="38100" w14:prst="circle"/>
              </w14:props3d>
            </w:rPr>
            <w:t xml:space="preserve"> </w:t>
          </w:r>
          <w:r w:rsidRPr="00066B0E">
            <w:rPr>
              <w:rFonts w:ascii="Arial" w:hAnsi="Arial" w:cs="Arial"/>
              <w:b/>
              <w:bCs/>
              <w:sz w:val="32"/>
              <w:szCs w:val="32"/>
              <w:lang w:val="en-IE"/>
            </w:rPr>
            <w:t>2133739</w:t>
          </w:r>
        </w:p>
        <w:p w14:paraId="124C21CE" w14:textId="77777777" w:rsidR="00EE5236" w:rsidRPr="00CB2E3C" w:rsidRDefault="00EE5236" w:rsidP="00CB2E3C">
          <w:pPr>
            <w:pStyle w:val="Heading1"/>
            <w:rPr>
              <w:rFonts w:ascii="Arial" w:hAnsi="Arial" w:cs="Arial"/>
              <w:lang w:val="en-IE"/>
            </w:rPr>
          </w:pPr>
        </w:p>
        <w:p w14:paraId="7565417D" w14:textId="77777777" w:rsidR="00F6050A" w:rsidRDefault="00DD5E4E">
          <w:pPr>
            <w:rPr>
              <w:rFonts w:eastAsiaTheme="minorEastAsia"/>
              <w:color w:val="FFFFFF" w:themeColor="background1"/>
              <w:kern w:val="0"/>
              <w:lang w:val="en-IE" w:eastAsia="es-ES"/>
              <w14:ligatures w14:val="none"/>
            </w:rPr>
          </w:pPr>
          <w:r>
            <w:rPr>
              <w:rFonts w:eastAsiaTheme="minorEastAsia"/>
              <w:color w:val="FFFFFF" w:themeColor="background1"/>
              <w:kern w:val="0"/>
              <w:lang w:val="en-IE" w:eastAsia="es-ES"/>
              <w14:ligatures w14:val="none"/>
            </w:rPr>
            <w:br w:type="page"/>
          </w:r>
          <w:r w:rsidR="00831F07">
            <w:rPr>
              <w:rFonts w:eastAsiaTheme="minorEastAsia"/>
              <w:color w:val="FFFFFF" w:themeColor="background1"/>
              <w:kern w:val="0"/>
              <w:lang w:val="en-IE" w:eastAsia="es-ES"/>
              <w14:ligatures w14:val="none"/>
            </w:rPr>
            <w:lastRenderedPageBreak/>
            <w:t>M</w:t>
          </w:r>
        </w:p>
        <w:sdt>
          <w:sdtPr>
            <w:rPr>
              <w:rFonts w:asciiTheme="minorHAnsi" w:eastAsiaTheme="minorHAnsi" w:hAnsiTheme="minorHAnsi" w:cstheme="minorBidi"/>
              <w:color w:val="auto"/>
              <w:kern w:val="2"/>
              <w:sz w:val="22"/>
              <w:szCs w:val="22"/>
              <w:lang w:eastAsia="en-US"/>
              <w14:ligatures w14:val="standardContextual"/>
            </w:rPr>
            <w:id w:val="-799377330"/>
            <w:docPartObj>
              <w:docPartGallery w:val="Table of Contents"/>
              <w:docPartUnique/>
            </w:docPartObj>
          </w:sdtPr>
          <w:sdtEndPr>
            <w:rPr>
              <w:b/>
              <w:bCs/>
              <w:noProof/>
            </w:rPr>
          </w:sdtEndPr>
          <w:sdtContent>
            <w:p w14:paraId="58C95ABB" w14:textId="436E7758" w:rsidR="004551DA" w:rsidRPr="00EF5A6F" w:rsidRDefault="00F6050A" w:rsidP="000751ED">
              <w:pPr>
                <w:pStyle w:val="TOCHeading"/>
                <w:rPr>
                  <w:rFonts w:ascii="Arial" w:hAnsi="Arial" w:cs="Arial"/>
                  <w:b/>
                  <w:bCs/>
                  <w:color w:val="0070C0"/>
                  <w:sz w:val="40"/>
                  <w:szCs w:val="40"/>
                  <w:lang w:val="en-IE"/>
                </w:rPr>
              </w:pPr>
              <w:r w:rsidRPr="00EF5A6F">
                <w:rPr>
                  <w:rFonts w:ascii="Arial" w:hAnsi="Arial" w:cs="Arial"/>
                  <w:b/>
                  <w:bCs/>
                  <w:color w:val="0070C0"/>
                  <w:sz w:val="40"/>
                  <w:szCs w:val="40"/>
                  <w:lang w:val="en-IE"/>
                </w:rPr>
                <w:t>Table of Contents</w:t>
              </w:r>
            </w:p>
            <w:p w14:paraId="708A740E" w14:textId="77777777" w:rsidR="00AB1E89" w:rsidRPr="00EF5A6F" w:rsidRDefault="00AB1E89" w:rsidP="00AB1E89">
              <w:pPr>
                <w:rPr>
                  <w:b/>
                  <w:bCs/>
                  <w:lang w:val="en-IE" w:eastAsia="es-ES"/>
                </w:rPr>
              </w:pPr>
            </w:p>
            <w:p w14:paraId="060CBB44" w14:textId="619967A1" w:rsidR="00F6050A" w:rsidRPr="00EF5A6F" w:rsidRDefault="00F6050A" w:rsidP="00DD00F8">
              <w:pPr>
                <w:pStyle w:val="TOC2"/>
                <w:tabs>
                  <w:tab w:val="left" w:pos="660"/>
                  <w:tab w:val="right" w:leader="dot" w:pos="8268"/>
                </w:tabs>
                <w:ind w:left="0"/>
                <w:rPr>
                  <w:rStyle w:val="Hyperlink"/>
                  <w:rFonts w:ascii="Arial" w:hAnsi="Arial" w:cs="Arial"/>
                  <w:b/>
                  <w:bCs/>
                  <w:noProof/>
                  <w:lang w:val="en-IE"/>
                </w:rPr>
              </w:pPr>
              <w:r w:rsidRPr="006E7AA9">
                <w:rPr>
                  <w:rFonts w:ascii="Arial" w:hAnsi="Arial" w:cs="Arial"/>
                </w:rPr>
                <w:fldChar w:fldCharType="begin"/>
              </w:r>
              <w:r w:rsidRPr="00EF5A6F">
                <w:rPr>
                  <w:rFonts w:ascii="Arial" w:hAnsi="Arial" w:cs="Arial"/>
                  <w:lang w:val="en-IE"/>
                </w:rPr>
                <w:instrText xml:space="preserve"> TOC \o "1-3" \h \z \u </w:instrText>
              </w:r>
              <w:r w:rsidRPr="006E7AA9">
                <w:rPr>
                  <w:rFonts w:ascii="Arial" w:hAnsi="Arial" w:cs="Arial"/>
                </w:rPr>
                <w:fldChar w:fldCharType="separate"/>
              </w:r>
              <w:r w:rsidRPr="007139F9">
                <w:rPr>
                  <w:rFonts w:ascii="Arial" w:eastAsia="Times New Roman" w:hAnsi="Arial" w:cs="Arial"/>
                  <w:b/>
                  <w:bCs/>
                  <w:noProof/>
                  <w:kern w:val="0"/>
                  <w:lang w:val="en-IE" w:eastAsia="es-ES"/>
                  <w14:ligatures w14:val="none"/>
                </w:rPr>
                <w:t>1.</w:t>
              </w:r>
              <w:r w:rsidR="00895E77" w:rsidRPr="00EF5A6F">
                <w:rPr>
                  <w:rFonts w:ascii="Arial" w:eastAsiaTheme="minorEastAsia" w:hAnsi="Arial" w:cs="Arial"/>
                  <w:noProof/>
                  <w:lang w:val="en-IE" w:eastAsia="es-ES"/>
                </w:rPr>
                <w:t xml:space="preserve"> </w:t>
              </w:r>
              <w:r w:rsidRPr="007139F9">
                <w:rPr>
                  <w:rFonts w:ascii="Arial" w:eastAsia="Times New Roman" w:hAnsi="Arial" w:cs="Arial"/>
                  <w:b/>
                  <w:bCs/>
                  <w:noProof/>
                  <w:kern w:val="0"/>
                  <w:lang w:val="en-IE" w:eastAsia="es-ES"/>
                  <w14:ligatures w14:val="none"/>
                </w:rPr>
                <w:t>Introduction</w:t>
              </w:r>
              <w:r w:rsidRPr="00EF5A6F">
                <w:rPr>
                  <w:rFonts w:ascii="Arial" w:hAnsi="Arial" w:cs="Arial"/>
                  <w:noProof/>
                  <w:webHidden/>
                  <w:lang w:val="en-IE"/>
                </w:rPr>
                <w:tab/>
              </w:r>
              <w:r w:rsidR="00BF59CD" w:rsidRPr="00EF5A6F">
                <w:rPr>
                  <w:rFonts w:ascii="Arial" w:hAnsi="Arial" w:cs="Arial"/>
                  <w:b/>
                  <w:bCs/>
                  <w:noProof/>
                  <w:webHidden/>
                  <w:lang w:val="en-IE"/>
                </w:rPr>
                <w:t>2</w:t>
              </w:r>
            </w:p>
            <w:p w14:paraId="6879CB91" w14:textId="15B064F0" w:rsidR="007079AE" w:rsidRPr="006E7AA9" w:rsidRDefault="007079AE" w:rsidP="007079AE">
              <w:pPr>
                <w:rPr>
                  <w:rFonts w:ascii="Arial" w:hAnsi="Arial" w:cs="Arial"/>
                  <w:b/>
                  <w:bCs/>
                  <w:lang w:val="en-IE"/>
                </w:rPr>
              </w:pPr>
              <w:r w:rsidRPr="006E7AA9">
                <w:rPr>
                  <w:rFonts w:ascii="Arial" w:hAnsi="Arial" w:cs="Arial"/>
                  <w:b/>
                  <w:bCs/>
                  <w:lang w:val="en-IE"/>
                </w:rPr>
                <w:t xml:space="preserve">2. </w:t>
              </w:r>
              <w:r w:rsidRPr="007079AE">
                <w:rPr>
                  <w:rFonts w:ascii="Arial" w:hAnsi="Arial" w:cs="Arial"/>
                  <w:b/>
                  <w:bCs/>
                  <w:lang w:val="en-IE"/>
                </w:rPr>
                <w:t>Onsite Catering Project: Initiation Phase</w:t>
              </w:r>
              <w:r w:rsidRPr="006E7AA9">
                <w:rPr>
                  <w:rFonts w:ascii="Arial" w:hAnsi="Arial" w:cs="Arial"/>
                  <w:b/>
                  <w:bCs/>
                  <w:lang w:val="en-IE"/>
                </w:rPr>
                <w:t xml:space="preserve"> ……………………………………</w:t>
              </w:r>
              <w:r w:rsidR="00515D10">
                <w:rPr>
                  <w:rFonts w:ascii="Arial" w:hAnsi="Arial" w:cs="Arial"/>
                  <w:b/>
                  <w:bCs/>
                  <w:lang w:val="en-IE"/>
                </w:rPr>
                <w:t>…….</w:t>
              </w:r>
              <w:r w:rsidR="000D3E3F">
                <w:rPr>
                  <w:rFonts w:ascii="Arial" w:hAnsi="Arial" w:cs="Arial"/>
                  <w:b/>
                  <w:bCs/>
                  <w:lang w:val="en-IE"/>
                </w:rPr>
                <w:t>3</w:t>
              </w:r>
            </w:p>
            <w:p w14:paraId="71DCCA9A" w14:textId="0D34FFDC" w:rsidR="00435DF4" w:rsidRPr="006E7AA9" w:rsidRDefault="00435DF4" w:rsidP="007079AE">
              <w:pPr>
                <w:rPr>
                  <w:rFonts w:ascii="Arial" w:hAnsi="Arial" w:cs="Arial"/>
                  <w:b/>
                  <w:bCs/>
                  <w:lang w:val="en-IE"/>
                </w:rPr>
              </w:pPr>
              <w:r w:rsidRPr="00435DF4">
                <w:rPr>
                  <w:rFonts w:ascii="Arial" w:hAnsi="Arial" w:cs="Arial"/>
                  <w:b/>
                  <w:bCs/>
                  <w:lang w:val="en-IE"/>
                </w:rPr>
                <w:t>2.1 Project Description</w:t>
              </w:r>
              <w:r w:rsidR="00AE3C27" w:rsidRPr="006E7AA9">
                <w:rPr>
                  <w:rFonts w:ascii="Arial" w:hAnsi="Arial" w:cs="Arial"/>
                  <w:b/>
                  <w:bCs/>
                  <w:lang w:val="en-IE"/>
                </w:rPr>
                <w:t xml:space="preserve"> </w:t>
              </w:r>
              <w:r w:rsidR="00895E77" w:rsidRPr="006E7AA9">
                <w:rPr>
                  <w:rFonts w:ascii="Arial" w:hAnsi="Arial" w:cs="Arial"/>
                  <w:b/>
                  <w:bCs/>
                  <w:lang w:val="en-IE"/>
                </w:rPr>
                <w:t>…………………………………………………………………</w:t>
              </w:r>
              <w:r w:rsidR="002D06DF">
                <w:rPr>
                  <w:rFonts w:ascii="Arial" w:hAnsi="Arial" w:cs="Arial"/>
                  <w:b/>
                  <w:bCs/>
                  <w:lang w:val="en-IE"/>
                </w:rPr>
                <w:t>...</w:t>
              </w:r>
              <w:r w:rsidR="00515D10">
                <w:rPr>
                  <w:rFonts w:ascii="Arial" w:hAnsi="Arial" w:cs="Arial"/>
                  <w:b/>
                  <w:bCs/>
                  <w:lang w:val="en-IE"/>
                </w:rPr>
                <w:t>3</w:t>
              </w:r>
            </w:p>
            <w:p w14:paraId="53E34DD0" w14:textId="59A54455" w:rsidR="00EB647C" w:rsidRPr="006E7AA9" w:rsidRDefault="007079AE" w:rsidP="00EB647C">
              <w:pPr>
                <w:rPr>
                  <w:rFonts w:ascii="Arial" w:hAnsi="Arial" w:cs="Arial"/>
                  <w:b/>
                  <w:bCs/>
                  <w:lang w:val="en-IE"/>
                </w:rPr>
              </w:pPr>
              <w:r w:rsidRPr="006E7AA9">
                <w:rPr>
                  <w:rFonts w:ascii="Arial" w:hAnsi="Arial" w:cs="Arial"/>
                  <w:b/>
                  <w:bCs/>
                  <w:lang w:val="en-IE"/>
                </w:rPr>
                <w:t xml:space="preserve">3. </w:t>
              </w:r>
              <w:r w:rsidR="00EB647C" w:rsidRPr="006E7AA9">
                <w:rPr>
                  <w:rFonts w:ascii="Arial" w:hAnsi="Arial" w:cs="Arial"/>
                  <w:b/>
                  <w:bCs/>
                  <w:lang w:val="en-IE"/>
                </w:rPr>
                <w:t>Stakeholders Analysis</w:t>
              </w:r>
              <w:r w:rsidR="00DE1365" w:rsidRPr="006E7AA9">
                <w:rPr>
                  <w:rFonts w:ascii="Arial" w:hAnsi="Arial" w:cs="Arial"/>
                  <w:b/>
                  <w:bCs/>
                  <w:lang w:val="en-IE"/>
                </w:rPr>
                <w:t xml:space="preserve"> ……………………………………………………………….</w:t>
              </w:r>
              <w:r w:rsidR="002D06DF">
                <w:rPr>
                  <w:rFonts w:ascii="Arial" w:hAnsi="Arial" w:cs="Arial"/>
                  <w:b/>
                  <w:bCs/>
                  <w:lang w:val="en-IE"/>
                </w:rPr>
                <w:t>.</w:t>
              </w:r>
              <w:r w:rsidR="003572B9">
                <w:rPr>
                  <w:rFonts w:ascii="Arial" w:hAnsi="Arial" w:cs="Arial"/>
                  <w:b/>
                  <w:bCs/>
                  <w:lang w:val="en-IE"/>
                </w:rPr>
                <w:t xml:space="preserve"> </w:t>
              </w:r>
              <w:r w:rsidR="00456926">
                <w:rPr>
                  <w:rFonts w:ascii="Arial" w:hAnsi="Arial" w:cs="Arial"/>
                  <w:b/>
                  <w:bCs/>
                  <w:lang w:val="en-IE"/>
                </w:rPr>
                <w:t>3</w:t>
              </w:r>
            </w:p>
            <w:p w14:paraId="28BD1DE2" w14:textId="27A95C38" w:rsidR="009C3925" w:rsidRPr="006E7AA9" w:rsidRDefault="009C3925" w:rsidP="009C3925">
              <w:pPr>
                <w:rPr>
                  <w:rFonts w:ascii="Arial" w:hAnsi="Arial" w:cs="Arial"/>
                  <w:b/>
                  <w:bCs/>
                  <w:lang w:val="en-GB"/>
                </w:rPr>
              </w:pPr>
              <w:r w:rsidRPr="009C3925">
                <w:rPr>
                  <w:rFonts w:ascii="Arial" w:hAnsi="Arial" w:cs="Arial"/>
                  <w:b/>
                  <w:bCs/>
                  <w:lang w:val="en-GB"/>
                </w:rPr>
                <w:t>3.1 Human Resources</w:t>
              </w:r>
              <w:r w:rsidR="00DE1365" w:rsidRPr="006E7AA9">
                <w:rPr>
                  <w:rFonts w:ascii="Arial" w:hAnsi="Arial" w:cs="Arial"/>
                  <w:b/>
                  <w:bCs/>
                  <w:lang w:val="en-GB"/>
                </w:rPr>
                <w:t xml:space="preserve"> …………………………………………………………………</w:t>
              </w:r>
              <w:r w:rsidR="002D06DF">
                <w:rPr>
                  <w:rFonts w:ascii="Arial" w:hAnsi="Arial" w:cs="Arial"/>
                  <w:b/>
                  <w:bCs/>
                  <w:lang w:val="en-GB"/>
                </w:rPr>
                <w:t>…</w:t>
              </w:r>
              <w:r w:rsidR="00456926">
                <w:rPr>
                  <w:rFonts w:ascii="Arial" w:hAnsi="Arial" w:cs="Arial"/>
                  <w:b/>
                  <w:bCs/>
                  <w:lang w:val="en-GB"/>
                </w:rPr>
                <w:t xml:space="preserve"> 5</w:t>
              </w:r>
            </w:p>
            <w:p w14:paraId="5075B64D" w14:textId="469C2357" w:rsidR="00DD00F8" w:rsidRPr="006E7AA9" w:rsidRDefault="002018EB" w:rsidP="00DD00F8">
              <w:pPr>
                <w:rPr>
                  <w:rFonts w:ascii="Arial" w:hAnsi="Arial" w:cs="Arial"/>
                  <w:b/>
                  <w:bCs/>
                  <w:lang w:val="en-IE"/>
                </w:rPr>
              </w:pPr>
              <w:r w:rsidRPr="002018EB">
                <w:rPr>
                  <w:rFonts w:ascii="Arial" w:hAnsi="Arial" w:cs="Arial"/>
                  <w:b/>
                  <w:bCs/>
                  <w:lang w:val="en-IE"/>
                </w:rPr>
                <w:t>3.2 Health Experts</w:t>
              </w:r>
              <w:r w:rsidR="006B52AF" w:rsidRPr="006E7AA9">
                <w:rPr>
                  <w:rFonts w:ascii="Arial" w:hAnsi="Arial" w:cs="Arial"/>
                  <w:b/>
                  <w:bCs/>
                  <w:lang w:val="en-IE"/>
                </w:rPr>
                <w:t xml:space="preserve"> ………………………………………………………………………</w:t>
              </w:r>
              <w:r w:rsidR="002D06DF">
                <w:rPr>
                  <w:rFonts w:ascii="Arial" w:hAnsi="Arial" w:cs="Arial"/>
                  <w:b/>
                  <w:bCs/>
                  <w:lang w:val="en-IE"/>
                </w:rPr>
                <w:t>…</w:t>
              </w:r>
              <w:r w:rsidR="00456926">
                <w:rPr>
                  <w:rFonts w:ascii="Arial" w:hAnsi="Arial" w:cs="Arial"/>
                  <w:b/>
                  <w:bCs/>
                  <w:lang w:val="en-IE"/>
                </w:rPr>
                <w:t>5</w:t>
              </w:r>
            </w:p>
            <w:p w14:paraId="5F4F6030" w14:textId="348B474A" w:rsidR="00DD00F8" w:rsidRPr="006E7AA9" w:rsidRDefault="002018EB" w:rsidP="00DD00F8">
              <w:pPr>
                <w:rPr>
                  <w:rFonts w:ascii="Arial" w:hAnsi="Arial" w:cs="Arial"/>
                  <w:b/>
                  <w:bCs/>
                  <w:lang w:val="en-IE"/>
                </w:rPr>
              </w:pPr>
              <w:r w:rsidRPr="006E7AA9">
                <w:rPr>
                  <w:rStyle w:val="Hyperlink"/>
                  <w:rFonts w:ascii="Arial" w:hAnsi="Arial" w:cs="Arial"/>
                  <w:b/>
                  <w:bCs/>
                  <w:noProof/>
                  <w:color w:val="auto"/>
                  <w:u w:val="none"/>
                  <w:lang w:val="en-IE"/>
                </w:rPr>
                <w:t xml:space="preserve">4. </w:t>
              </w:r>
              <w:hyperlink w:anchor="_Toc164596697" w:history="1">
                <w:r w:rsidR="00F6050A" w:rsidRPr="006E7AA9">
                  <w:rPr>
                    <w:rStyle w:val="Hyperlink"/>
                    <w:rFonts w:ascii="Arial" w:eastAsia="Times New Roman" w:hAnsi="Arial" w:cs="Arial"/>
                    <w:b/>
                    <w:bCs/>
                    <w:noProof/>
                    <w:kern w:val="0"/>
                    <w:lang w:val="en-IE" w:eastAsia="es-ES"/>
                    <w14:ligatures w14:val="none"/>
                  </w:rPr>
                  <w:t xml:space="preserve"> Objectives</w:t>
                </w:r>
                <w:r w:rsidR="00451327" w:rsidRPr="006E7AA9">
                  <w:rPr>
                    <w:rFonts w:ascii="Arial" w:hAnsi="Arial" w:cs="Arial"/>
                    <w:noProof/>
                    <w:webHidden/>
                    <w:lang w:val="en-IE"/>
                  </w:rPr>
                  <w:t xml:space="preserve"> ……………………………………………………………………………… </w:t>
                </w:r>
                <w:r w:rsidR="00F6050A" w:rsidRPr="006E7AA9">
                  <w:rPr>
                    <w:rFonts w:ascii="Arial" w:hAnsi="Arial" w:cs="Arial"/>
                    <w:noProof/>
                    <w:webHidden/>
                  </w:rPr>
                  <w:fldChar w:fldCharType="begin"/>
                </w:r>
                <w:r w:rsidR="00F6050A" w:rsidRPr="006E7AA9">
                  <w:rPr>
                    <w:rFonts w:ascii="Arial" w:hAnsi="Arial" w:cs="Arial"/>
                    <w:noProof/>
                    <w:webHidden/>
                    <w:lang w:val="en-IE"/>
                  </w:rPr>
                  <w:instrText xml:space="preserve"> PAGEREF _Toc164596697 \h </w:instrText>
                </w:r>
                <w:r w:rsidR="00F6050A" w:rsidRPr="006E7AA9">
                  <w:rPr>
                    <w:rFonts w:ascii="Arial" w:hAnsi="Arial" w:cs="Arial"/>
                    <w:noProof/>
                    <w:webHidden/>
                  </w:rPr>
                </w:r>
                <w:r w:rsidR="00F6050A" w:rsidRPr="006E7AA9">
                  <w:rPr>
                    <w:rFonts w:ascii="Arial" w:hAnsi="Arial" w:cs="Arial"/>
                    <w:noProof/>
                    <w:webHidden/>
                  </w:rPr>
                  <w:fldChar w:fldCharType="separate"/>
                </w:r>
                <w:r w:rsidR="00F6050A" w:rsidRPr="006E7AA9">
                  <w:rPr>
                    <w:rFonts w:ascii="Arial" w:hAnsi="Arial" w:cs="Arial"/>
                    <w:noProof/>
                    <w:webHidden/>
                    <w:lang w:val="en-IE"/>
                  </w:rPr>
                  <w:t>6</w:t>
                </w:r>
                <w:r w:rsidR="00F6050A" w:rsidRPr="006E7AA9">
                  <w:rPr>
                    <w:rFonts w:ascii="Arial" w:hAnsi="Arial" w:cs="Arial"/>
                    <w:noProof/>
                    <w:webHidden/>
                  </w:rPr>
                  <w:fldChar w:fldCharType="end"/>
                </w:r>
              </w:hyperlink>
              <w:r w:rsidR="00F6050A" w:rsidRPr="006E7AA9">
                <w:rPr>
                  <w:rFonts w:ascii="Arial" w:hAnsi="Arial" w:cs="Arial"/>
                  <w:b/>
                  <w:bCs/>
                  <w:noProof/>
                </w:rPr>
                <w:fldChar w:fldCharType="end"/>
              </w:r>
            </w:p>
            <w:p w14:paraId="2D9CDC84" w14:textId="31429878"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E7AA9">
                <w:rPr>
                  <w:rFonts w:ascii="Arial" w:eastAsia="Times New Roman" w:hAnsi="Arial" w:cs="Arial"/>
                  <w:b/>
                  <w:bCs/>
                  <w:kern w:val="0"/>
                  <w:sz w:val="24"/>
                  <w:szCs w:val="24"/>
                  <w:lang w:val="en-IE" w:eastAsia="es-ES"/>
                  <w14:ligatures w14:val="none"/>
                </w:rPr>
                <w:t>5. Deliverables ……………………………………………………………………..</w:t>
              </w:r>
              <w:r w:rsidR="00F9536D">
                <w:rPr>
                  <w:rFonts w:ascii="Arial" w:eastAsia="Times New Roman" w:hAnsi="Arial" w:cs="Arial"/>
                  <w:b/>
                  <w:bCs/>
                  <w:kern w:val="0"/>
                  <w:sz w:val="24"/>
                  <w:szCs w:val="24"/>
                  <w:lang w:val="en-IE" w:eastAsia="es-ES"/>
                  <w14:ligatures w14:val="none"/>
                </w:rPr>
                <w:t>7</w:t>
              </w:r>
            </w:p>
            <w:p w14:paraId="75C487B8" w14:textId="62DFF5AE"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27276">
                <w:rPr>
                  <w:rFonts w:ascii="Arial" w:eastAsia="Times New Roman" w:hAnsi="Arial" w:cs="Arial"/>
                  <w:b/>
                  <w:bCs/>
                  <w:kern w:val="0"/>
                  <w:sz w:val="24"/>
                  <w:szCs w:val="24"/>
                  <w:lang w:val="en-IE" w:eastAsia="es-ES"/>
                  <w14:ligatures w14:val="none"/>
                </w:rPr>
                <w:t>6. Work Breakdown Structure (WBS)</w:t>
              </w:r>
              <w:r w:rsidRPr="006E7AA9">
                <w:rPr>
                  <w:rFonts w:ascii="Arial" w:eastAsia="Times New Roman" w:hAnsi="Arial" w:cs="Arial"/>
                  <w:b/>
                  <w:bCs/>
                  <w:kern w:val="0"/>
                  <w:sz w:val="24"/>
                  <w:szCs w:val="24"/>
                  <w:lang w:val="en-IE" w:eastAsia="es-ES"/>
                  <w14:ligatures w14:val="none"/>
                </w:rPr>
                <w:t xml:space="preserve"> ………………………………………….</w:t>
              </w:r>
              <w:r w:rsidR="00F9536D">
                <w:rPr>
                  <w:rFonts w:ascii="Arial" w:eastAsia="Times New Roman" w:hAnsi="Arial" w:cs="Arial"/>
                  <w:b/>
                  <w:bCs/>
                  <w:kern w:val="0"/>
                  <w:sz w:val="24"/>
                  <w:szCs w:val="24"/>
                  <w:lang w:val="en-IE" w:eastAsia="es-ES"/>
                  <w14:ligatures w14:val="none"/>
                </w:rPr>
                <w:t>8</w:t>
              </w:r>
            </w:p>
            <w:p w14:paraId="0F97A0E6" w14:textId="0074126C" w:rsidR="00DD00F8" w:rsidRPr="00D27276"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27276">
                <w:rPr>
                  <w:rFonts w:ascii="Arial" w:eastAsia="Times New Roman" w:hAnsi="Arial" w:cs="Arial"/>
                  <w:b/>
                  <w:bCs/>
                  <w:kern w:val="0"/>
                  <w:sz w:val="24"/>
                  <w:szCs w:val="24"/>
                  <w:lang w:val="en-IE" w:eastAsia="es-ES"/>
                  <w14:ligatures w14:val="none"/>
                </w:rPr>
                <w:t>7. Project Planning</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7F3D77">
                <w:rPr>
                  <w:rFonts w:ascii="Arial" w:eastAsia="Times New Roman" w:hAnsi="Arial" w:cs="Arial"/>
                  <w:b/>
                  <w:bCs/>
                  <w:kern w:val="0"/>
                  <w:sz w:val="24"/>
                  <w:szCs w:val="24"/>
                  <w:lang w:val="en-IE" w:eastAsia="es-ES"/>
                  <w14:ligatures w14:val="none"/>
                </w:rPr>
                <w:t>10</w:t>
              </w:r>
            </w:p>
            <w:p w14:paraId="47043F31" w14:textId="3DAC88CA"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8. Gantt Chart</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01315">
                <w:rPr>
                  <w:rFonts w:ascii="Arial" w:eastAsia="Times New Roman" w:hAnsi="Arial" w:cs="Arial"/>
                  <w:b/>
                  <w:bCs/>
                  <w:kern w:val="0"/>
                  <w:sz w:val="24"/>
                  <w:szCs w:val="24"/>
                  <w:lang w:val="en-IE" w:eastAsia="es-ES"/>
                  <w14:ligatures w14:val="none"/>
                </w:rPr>
                <w:t>12</w:t>
              </w:r>
            </w:p>
            <w:p w14:paraId="08F91804" w14:textId="22A904DE"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9. Project Execution</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01315">
                <w:rPr>
                  <w:rFonts w:ascii="Arial" w:eastAsia="Times New Roman" w:hAnsi="Arial" w:cs="Arial"/>
                  <w:b/>
                  <w:bCs/>
                  <w:kern w:val="0"/>
                  <w:sz w:val="24"/>
                  <w:szCs w:val="24"/>
                  <w:lang w:val="en-IE" w:eastAsia="es-ES"/>
                  <w14:ligatures w14:val="none"/>
                </w:rPr>
                <w:t>12</w:t>
              </w:r>
            </w:p>
            <w:p w14:paraId="571B036E" w14:textId="42396A1B" w:rsidR="00DD00F8" w:rsidRPr="006E7AA9"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5C4ABE">
                <w:rPr>
                  <w:rFonts w:ascii="Arial" w:eastAsia="Times New Roman" w:hAnsi="Arial" w:cs="Arial"/>
                  <w:b/>
                  <w:bCs/>
                  <w:kern w:val="0"/>
                  <w:sz w:val="24"/>
                  <w:szCs w:val="24"/>
                  <w:lang w:val="en-IE" w:eastAsia="es-ES"/>
                  <w14:ligatures w14:val="none"/>
                </w:rPr>
                <w:t>10. Conclusion</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A7220">
                <w:rPr>
                  <w:rFonts w:ascii="Arial" w:eastAsia="Times New Roman" w:hAnsi="Arial" w:cs="Arial"/>
                  <w:b/>
                  <w:bCs/>
                  <w:kern w:val="0"/>
                  <w:sz w:val="24"/>
                  <w:szCs w:val="24"/>
                  <w:lang w:val="en-IE" w:eastAsia="es-ES"/>
                  <w14:ligatures w14:val="none"/>
                </w:rPr>
                <w:t>13</w:t>
              </w:r>
            </w:p>
            <w:p w14:paraId="425F72B8" w14:textId="61031730" w:rsidR="00DD00F8" w:rsidRPr="00DD00F8"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DD00F8">
                <w:rPr>
                  <w:rFonts w:ascii="Arial" w:eastAsia="Times New Roman" w:hAnsi="Arial" w:cs="Arial"/>
                  <w:b/>
                  <w:bCs/>
                  <w:kern w:val="0"/>
                  <w:sz w:val="24"/>
                  <w:szCs w:val="24"/>
                  <w:lang w:val="en-IE" w:eastAsia="es-ES"/>
                  <w14:ligatures w14:val="none"/>
                </w:rPr>
                <w:t>11. References</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0A7220">
                <w:rPr>
                  <w:rFonts w:ascii="Arial" w:eastAsia="Times New Roman" w:hAnsi="Arial" w:cs="Arial"/>
                  <w:b/>
                  <w:bCs/>
                  <w:kern w:val="0"/>
                  <w:sz w:val="24"/>
                  <w:szCs w:val="24"/>
                  <w:lang w:val="en-IE" w:eastAsia="es-ES"/>
                  <w14:ligatures w14:val="none"/>
                </w:rPr>
                <w:t>14</w:t>
              </w:r>
            </w:p>
            <w:p w14:paraId="62C0DBED" w14:textId="2688A390" w:rsidR="00DD00F8" w:rsidRPr="005C4ABE"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E7AA9">
                <w:rPr>
                  <w:rFonts w:ascii="Arial" w:eastAsia="Times New Roman" w:hAnsi="Arial" w:cs="Arial"/>
                  <w:b/>
                  <w:bCs/>
                  <w:kern w:val="0"/>
                  <w:sz w:val="24"/>
                  <w:szCs w:val="24"/>
                  <w:lang w:val="en-IE" w:eastAsia="es-ES"/>
                  <w14:ligatures w14:val="none"/>
                </w:rPr>
                <w:t>12. Appendix</w:t>
              </w:r>
              <w:r w:rsidR="006B52AF" w:rsidRPr="006E7AA9">
                <w:rPr>
                  <w:rFonts w:ascii="Arial" w:eastAsia="Times New Roman" w:hAnsi="Arial" w:cs="Arial"/>
                  <w:b/>
                  <w:bCs/>
                  <w:kern w:val="0"/>
                  <w:sz w:val="24"/>
                  <w:szCs w:val="24"/>
                  <w:lang w:val="en-IE" w:eastAsia="es-ES"/>
                  <w14:ligatures w14:val="none"/>
                </w:rPr>
                <w:t xml:space="preserve"> ……………………………………………………………………</w:t>
              </w:r>
              <w:r w:rsidR="00CF568A">
                <w:rPr>
                  <w:rFonts w:ascii="Arial" w:eastAsia="Times New Roman" w:hAnsi="Arial" w:cs="Arial"/>
                  <w:b/>
                  <w:bCs/>
                  <w:kern w:val="0"/>
                  <w:sz w:val="24"/>
                  <w:szCs w:val="24"/>
                  <w:lang w:val="en-IE" w:eastAsia="es-ES"/>
                  <w14:ligatures w14:val="none"/>
                </w:rPr>
                <w:t>…</w:t>
              </w:r>
              <w:r w:rsidR="00651F4E">
                <w:rPr>
                  <w:rFonts w:ascii="Arial" w:eastAsia="Times New Roman" w:hAnsi="Arial" w:cs="Arial"/>
                  <w:b/>
                  <w:bCs/>
                  <w:kern w:val="0"/>
                  <w:sz w:val="24"/>
                  <w:szCs w:val="24"/>
                  <w:lang w:val="en-IE" w:eastAsia="es-ES"/>
                  <w14:ligatures w14:val="none"/>
                </w:rPr>
                <w:t>14</w:t>
              </w:r>
            </w:p>
            <w:p w14:paraId="1BC20032" w14:textId="77777777" w:rsidR="00DD00F8" w:rsidRPr="00D27276" w:rsidRDefault="00DD00F8" w:rsidP="00DD00F8">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p>
            <w:p w14:paraId="7ED45DC6" w14:textId="4A169498" w:rsidR="00F6050A" w:rsidRPr="00DD00F8" w:rsidRDefault="00A150CE" w:rsidP="00DD00F8">
              <w:pPr>
                <w:rPr>
                  <w:lang w:val="en-IE" w:eastAsia="es-ES"/>
                </w:rPr>
              </w:pPr>
            </w:p>
          </w:sdtContent>
        </w:sdt>
        <w:p w14:paraId="130BDACF" w14:textId="77777777" w:rsidR="00D27276" w:rsidRPr="00A8238F" w:rsidRDefault="00D27276" w:rsidP="00A8238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5A2AFE2F" w14:textId="00165FC9" w:rsidR="00EE1EF4" w:rsidRDefault="00EE1EF4" w:rsidP="00F6050A">
          <w:pPr>
            <w:pStyle w:val="Heading1"/>
            <w:rPr>
              <w:rFonts w:eastAsiaTheme="minorEastAsia"/>
              <w:color w:val="FFFFFF" w:themeColor="background1"/>
              <w:kern w:val="0"/>
              <w:lang w:val="en-IE" w:eastAsia="es-ES"/>
              <w14:ligatures w14:val="none"/>
            </w:rPr>
          </w:pPr>
        </w:p>
        <w:p w14:paraId="4C00F775" w14:textId="4C054316" w:rsidR="00EE1EF4" w:rsidRDefault="00EE1EF4">
          <w:pPr>
            <w:rPr>
              <w:rFonts w:eastAsiaTheme="minorEastAsia"/>
              <w:color w:val="FFFFFF" w:themeColor="background1"/>
              <w:kern w:val="0"/>
              <w:lang w:val="en-IE" w:eastAsia="es-ES"/>
              <w14:ligatures w14:val="none"/>
            </w:rPr>
          </w:pPr>
        </w:p>
        <w:p w14:paraId="62F8E1E1" w14:textId="77777777" w:rsidR="006D038E" w:rsidRDefault="006D038E">
          <w:pPr>
            <w:rPr>
              <w:rFonts w:eastAsiaTheme="minorEastAsia"/>
              <w:color w:val="FFFFFF" w:themeColor="background1"/>
              <w:kern w:val="0"/>
              <w:lang w:val="en-IE" w:eastAsia="es-ES"/>
              <w14:ligatures w14:val="none"/>
            </w:rPr>
          </w:pPr>
        </w:p>
        <w:p w14:paraId="1D100037" w14:textId="58E1081C" w:rsidR="00DD5E4E" w:rsidRDefault="00831F07">
          <w:pPr>
            <w:rPr>
              <w:rFonts w:eastAsiaTheme="minorEastAsia"/>
              <w:color w:val="FFFFFF" w:themeColor="background1"/>
              <w:kern w:val="0"/>
              <w:lang w:val="en-IE" w:eastAsia="es-ES"/>
              <w14:ligatures w14:val="none"/>
            </w:rPr>
          </w:pPr>
          <w:r>
            <w:rPr>
              <w:rFonts w:eastAsiaTheme="minorEastAsia"/>
              <w:color w:val="FFFFFF" w:themeColor="background1"/>
              <w:kern w:val="0"/>
              <w:lang w:val="en-IE" w:eastAsia="es-ES"/>
              <w14:ligatures w14:val="none"/>
            </w:rPr>
            <w:t>OD</w:t>
          </w:r>
        </w:p>
      </w:sdtContent>
    </w:sdt>
    <w:p w14:paraId="0A6A1B0F" w14:textId="60F7CA12" w:rsidR="00063CE8" w:rsidRPr="00455195" w:rsidRDefault="006B54AF" w:rsidP="00344F5A">
      <w:pPr>
        <w:pStyle w:val="ListParagraph"/>
        <w:numPr>
          <w:ilvl w:val="0"/>
          <w:numId w:val="46"/>
        </w:numPr>
        <w:spacing w:before="100" w:beforeAutospacing="1" w:after="100" w:afterAutospacing="1" w:line="360" w:lineRule="auto"/>
        <w:jc w:val="both"/>
        <w:outlineLvl w:val="1"/>
        <w:rPr>
          <w:rFonts w:ascii="Arial" w:eastAsia="Times New Roman" w:hAnsi="Arial" w:cs="Arial"/>
          <w:b/>
          <w:bCs/>
          <w:color w:val="052F61" w:themeColor="accent1"/>
          <w:kern w:val="0"/>
          <w:sz w:val="32"/>
          <w:szCs w:val="32"/>
          <w:lang w:val="en-IE" w:eastAsia="es-ES"/>
          <w14:ligatures w14:val="none"/>
        </w:rPr>
      </w:pPr>
      <w:bookmarkStart w:id="0" w:name="_Toc164596696"/>
      <w:r w:rsidRPr="00455195">
        <w:rPr>
          <w:rFonts w:ascii="Arial" w:eastAsia="Times New Roman" w:hAnsi="Arial" w:cs="Arial"/>
          <w:b/>
          <w:bCs/>
          <w:color w:val="052F61" w:themeColor="accent1"/>
          <w:kern w:val="0"/>
          <w:sz w:val="32"/>
          <w:szCs w:val="32"/>
          <w:lang w:val="en-IE" w:eastAsia="es-ES"/>
          <w14:ligatures w14:val="none"/>
        </w:rPr>
        <w:lastRenderedPageBreak/>
        <w:t>Introduction</w:t>
      </w:r>
      <w:bookmarkEnd w:id="0"/>
    </w:p>
    <w:p w14:paraId="4BF0BB16" w14:textId="0E1E38A8" w:rsidR="00CD33AC" w:rsidRDefault="00CD33AC" w:rsidP="00CD33AC">
      <w:pPr>
        <w:spacing w:after="0" w:line="360" w:lineRule="auto"/>
        <w:jc w:val="both"/>
        <w:rPr>
          <w:rFonts w:ascii="Arial" w:eastAsia="Times New Roman" w:hAnsi="Arial" w:cs="Arial"/>
          <w:kern w:val="0"/>
          <w:sz w:val="24"/>
          <w:szCs w:val="24"/>
          <w:lang w:val="en-IE" w:eastAsia="es-ES"/>
          <w14:ligatures w14:val="none"/>
        </w:rPr>
      </w:pPr>
      <w:r w:rsidRPr="00CD33AC">
        <w:rPr>
          <w:rFonts w:ascii="Arial" w:eastAsia="Times New Roman" w:hAnsi="Arial" w:cs="Arial"/>
          <w:kern w:val="0"/>
          <w:sz w:val="24"/>
          <w:szCs w:val="24"/>
          <w:lang w:val="en-IE" w:eastAsia="es-ES"/>
          <w14:ligatures w14:val="none"/>
        </w:rPr>
        <w:t>The Project and Programme Office has the responsibility of trans</w:t>
      </w:r>
      <w:r>
        <w:rPr>
          <w:rFonts w:ascii="Arial" w:eastAsia="Times New Roman" w:hAnsi="Arial" w:cs="Arial"/>
          <w:kern w:val="0"/>
          <w:sz w:val="24"/>
          <w:szCs w:val="24"/>
          <w:lang w:val="en-IE" w:eastAsia="es-ES"/>
          <w14:ligatures w14:val="none"/>
        </w:rPr>
        <w:t xml:space="preserve">forming </w:t>
      </w:r>
      <w:r w:rsidRPr="00CD33AC">
        <w:rPr>
          <w:rFonts w:ascii="Arial" w:eastAsia="Times New Roman" w:hAnsi="Arial" w:cs="Arial"/>
          <w:kern w:val="0"/>
          <w:sz w:val="24"/>
          <w:szCs w:val="24"/>
          <w:lang w:val="en-IE" w:eastAsia="es-ES"/>
          <w14:ligatures w14:val="none"/>
        </w:rPr>
        <w:t xml:space="preserve">corporate goals into tangible development initiatives, including stakeholders such as employees, customers, suppliers, and local communities. The involvement of employees is essential for catering services, and local authorities should commence negotiations to address traffic congestion and guarantee adherence to local laws. The Facilities Team will be responsible for the development and management of food facilities, while the HR department will focus on enhancing staff well-being via wellness </w:t>
      </w:r>
      <w:r w:rsidR="00643102">
        <w:rPr>
          <w:rFonts w:ascii="Arial" w:eastAsia="Times New Roman" w:hAnsi="Arial" w:cs="Arial"/>
          <w:kern w:val="0"/>
          <w:sz w:val="24"/>
          <w:szCs w:val="24"/>
          <w:lang w:val="en-IE" w:eastAsia="es-ES"/>
          <w14:ligatures w14:val="none"/>
        </w:rPr>
        <w:t>programs</w:t>
      </w:r>
      <w:r w:rsidRPr="00CD33AC">
        <w:rPr>
          <w:rFonts w:ascii="Arial" w:eastAsia="Times New Roman" w:hAnsi="Arial" w:cs="Arial"/>
          <w:kern w:val="0"/>
          <w:sz w:val="24"/>
          <w:szCs w:val="24"/>
          <w:lang w:val="en-IE" w:eastAsia="es-ES"/>
          <w14:ligatures w14:val="none"/>
        </w:rPr>
        <w:t xml:space="preserve"> and resolving grievances. The success of this </w:t>
      </w:r>
      <w:r w:rsidR="00643102">
        <w:rPr>
          <w:rFonts w:ascii="Arial" w:eastAsia="Times New Roman" w:hAnsi="Arial" w:cs="Arial"/>
          <w:kern w:val="0"/>
          <w:sz w:val="24"/>
          <w:szCs w:val="24"/>
          <w:lang w:val="en-IE" w:eastAsia="es-ES"/>
          <w14:ligatures w14:val="none"/>
        </w:rPr>
        <w:t>endeavor</w:t>
      </w:r>
      <w:r w:rsidRPr="00CD33AC">
        <w:rPr>
          <w:rFonts w:ascii="Arial" w:eastAsia="Times New Roman" w:hAnsi="Arial" w:cs="Arial"/>
          <w:kern w:val="0"/>
          <w:sz w:val="24"/>
          <w:szCs w:val="24"/>
          <w:lang w:val="en-IE" w:eastAsia="es-ES"/>
          <w14:ligatures w14:val="none"/>
        </w:rPr>
        <w:t xml:space="preserve"> relies on the cooperation of the local administration, executives, and human resources departments. Health professionals have a vital role in encouraging healthy eating habits in </w:t>
      </w:r>
      <w:r w:rsidR="00643102">
        <w:rPr>
          <w:rFonts w:ascii="Arial" w:eastAsia="Times New Roman" w:hAnsi="Arial" w:cs="Arial"/>
          <w:kern w:val="0"/>
          <w:sz w:val="24"/>
          <w:szCs w:val="24"/>
          <w:lang w:val="en-IE" w:eastAsia="es-ES"/>
          <w14:ligatures w14:val="none"/>
        </w:rPr>
        <w:t>organizations</w:t>
      </w:r>
      <w:r w:rsidRPr="00CD33AC">
        <w:rPr>
          <w:rFonts w:ascii="Arial" w:eastAsia="Times New Roman" w:hAnsi="Arial" w:cs="Arial"/>
          <w:kern w:val="0"/>
          <w:sz w:val="24"/>
          <w:szCs w:val="24"/>
          <w:lang w:val="en-IE" w:eastAsia="es-ES"/>
          <w14:ligatures w14:val="none"/>
        </w:rPr>
        <w:t xml:space="preserve"> by introducing menu design, wellness </w:t>
      </w:r>
      <w:r w:rsidR="00643102">
        <w:rPr>
          <w:rFonts w:ascii="Arial" w:eastAsia="Times New Roman" w:hAnsi="Arial" w:cs="Arial"/>
          <w:kern w:val="0"/>
          <w:sz w:val="24"/>
          <w:szCs w:val="24"/>
          <w:lang w:val="en-IE" w:eastAsia="es-ES"/>
          <w14:ligatures w14:val="none"/>
        </w:rPr>
        <w:t>programs</w:t>
      </w:r>
      <w:r w:rsidRPr="00CD33AC">
        <w:rPr>
          <w:rFonts w:ascii="Arial" w:eastAsia="Times New Roman" w:hAnsi="Arial" w:cs="Arial"/>
          <w:kern w:val="0"/>
          <w:sz w:val="24"/>
          <w:szCs w:val="24"/>
          <w:lang w:val="en-IE" w:eastAsia="es-ES"/>
          <w14:ligatures w14:val="none"/>
        </w:rPr>
        <w:t xml:space="preserve">, and training. The organization's objectives are to </w:t>
      </w:r>
      <w:r w:rsidR="00643102">
        <w:rPr>
          <w:rFonts w:ascii="Arial" w:eastAsia="Times New Roman" w:hAnsi="Arial" w:cs="Arial"/>
          <w:kern w:val="0"/>
          <w:sz w:val="24"/>
          <w:szCs w:val="24"/>
          <w:lang w:val="en-IE" w:eastAsia="es-ES"/>
          <w14:ligatures w14:val="none"/>
        </w:rPr>
        <w:t>minimize</w:t>
      </w:r>
      <w:r w:rsidRPr="00CD33AC">
        <w:rPr>
          <w:rFonts w:ascii="Arial" w:eastAsia="Times New Roman" w:hAnsi="Arial" w:cs="Arial"/>
          <w:kern w:val="0"/>
          <w:sz w:val="24"/>
          <w:szCs w:val="24"/>
          <w:lang w:val="en-IE" w:eastAsia="es-ES"/>
          <w14:ligatures w14:val="none"/>
        </w:rPr>
        <w:t xml:space="preserve"> staff mobility during lunch hours, encourage a healthy way of life, and tackle worker absenteeism. A detailed project plan is crucial for the successful execution of a catering operation, including specific goals, hierarchical job breakdowns, and resource evaluation. Risk management is identifying possible dangers and devising strategies to </w:t>
      </w:r>
      <w:r w:rsidR="00643102">
        <w:rPr>
          <w:rFonts w:ascii="Arial" w:eastAsia="Times New Roman" w:hAnsi="Arial" w:cs="Arial"/>
          <w:kern w:val="0"/>
          <w:sz w:val="24"/>
          <w:szCs w:val="24"/>
          <w:lang w:val="en-IE" w:eastAsia="es-ES"/>
          <w14:ligatures w14:val="none"/>
        </w:rPr>
        <w:t>minimize</w:t>
      </w:r>
      <w:r w:rsidRPr="00CD33AC">
        <w:rPr>
          <w:rFonts w:ascii="Arial" w:eastAsia="Times New Roman" w:hAnsi="Arial" w:cs="Arial"/>
          <w:kern w:val="0"/>
          <w:sz w:val="24"/>
          <w:szCs w:val="24"/>
          <w:lang w:val="en-IE" w:eastAsia="es-ES"/>
          <w14:ligatures w14:val="none"/>
        </w:rPr>
        <w:t xml:space="preserve"> their repercussions. The project execution stage include the allocation of resources, execution of tasks, monitoring of progress, communication, and quality control.</w:t>
      </w:r>
    </w:p>
    <w:p w14:paraId="4851E50E"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4035D4CA"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321BAAA9"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38FA0F37"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E8E619E"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5A5111EC"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7AD99F0"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1DD6687C"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6A92B33F" w14:textId="77777777" w:rsidR="004D1446"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4BEEC315" w14:textId="77777777" w:rsidR="004D1446" w:rsidRPr="00CD33AC" w:rsidRDefault="004D1446" w:rsidP="00CD33AC">
      <w:pPr>
        <w:spacing w:after="0" w:line="360" w:lineRule="auto"/>
        <w:jc w:val="both"/>
        <w:rPr>
          <w:rFonts w:ascii="Arial" w:eastAsia="Times New Roman" w:hAnsi="Arial" w:cs="Arial"/>
          <w:kern w:val="0"/>
          <w:sz w:val="24"/>
          <w:szCs w:val="24"/>
          <w:lang w:val="en-IE" w:eastAsia="es-ES"/>
          <w14:ligatures w14:val="none"/>
        </w:rPr>
      </w:pPr>
    </w:p>
    <w:p w14:paraId="2BDECF19" w14:textId="77777777" w:rsidR="0074613C" w:rsidRPr="00BF205E" w:rsidRDefault="0074613C" w:rsidP="00BF205E">
      <w:pPr>
        <w:spacing w:after="0" w:line="360" w:lineRule="auto"/>
        <w:jc w:val="both"/>
        <w:rPr>
          <w:rFonts w:ascii="Arial" w:eastAsia="Times New Roman" w:hAnsi="Arial" w:cs="Arial"/>
          <w:kern w:val="0"/>
          <w:sz w:val="24"/>
          <w:szCs w:val="24"/>
          <w:lang w:val="en-IE" w:eastAsia="es-ES"/>
          <w14:ligatures w14:val="none"/>
        </w:rPr>
      </w:pPr>
    </w:p>
    <w:p w14:paraId="6C04CB57" w14:textId="3E165F18" w:rsidR="00645CB0" w:rsidRPr="00FF7FCE" w:rsidRDefault="00645CB0" w:rsidP="00FF7FCE">
      <w:pPr>
        <w:pStyle w:val="ListParagraph"/>
        <w:numPr>
          <w:ilvl w:val="0"/>
          <w:numId w:val="46"/>
        </w:numPr>
        <w:spacing w:line="360" w:lineRule="auto"/>
        <w:jc w:val="both"/>
        <w:rPr>
          <w:rFonts w:ascii="Arial" w:hAnsi="Arial" w:cs="Arial"/>
          <w:b/>
          <w:sz w:val="32"/>
          <w:szCs w:val="32"/>
          <w:lang w:val="en-IE"/>
        </w:rPr>
      </w:pPr>
      <w:bookmarkStart w:id="1" w:name="_Hlk164600451"/>
      <w:r w:rsidRPr="00344F5A">
        <w:rPr>
          <w:rFonts w:ascii="Arial" w:hAnsi="Arial" w:cs="Arial"/>
          <w:b/>
          <w:sz w:val="32"/>
          <w:szCs w:val="32"/>
          <w:lang w:val="en-IE"/>
        </w:rPr>
        <w:lastRenderedPageBreak/>
        <w:t>Onsite Catering Projec</w:t>
      </w:r>
      <w:r w:rsidR="00FF7FCE">
        <w:rPr>
          <w:rFonts w:ascii="Arial" w:hAnsi="Arial" w:cs="Arial"/>
          <w:b/>
          <w:sz w:val="32"/>
          <w:szCs w:val="32"/>
          <w:lang w:val="en-IE"/>
        </w:rPr>
        <w:t xml:space="preserve">t: </w:t>
      </w:r>
      <w:r w:rsidRPr="00FF7FCE">
        <w:rPr>
          <w:rFonts w:ascii="Arial" w:hAnsi="Arial" w:cs="Arial"/>
          <w:b/>
          <w:color w:val="032348" w:themeColor="accent1" w:themeShade="BF"/>
          <w:sz w:val="32"/>
          <w:szCs w:val="32"/>
          <w:lang w:val="en-IE"/>
        </w:rPr>
        <w:t>Initiation Phase</w:t>
      </w:r>
    </w:p>
    <w:p w14:paraId="1C9AFE13" w14:textId="02C742A3" w:rsidR="00260CDB" w:rsidRPr="00DB6550" w:rsidRDefault="00C56281" w:rsidP="00C56281">
      <w:pPr>
        <w:spacing w:line="360" w:lineRule="auto"/>
        <w:ind w:left="360"/>
        <w:jc w:val="both"/>
        <w:rPr>
          <w:rFonts w:ascii="Arial" w:hAnsi="Arial" w:cs="Arial"/>
          <w:b/>
          <w:color w:val="052F61" w:themeColor="accent1"/>
          <w:sz w:val="28"/>
          <w:szCs w:val="28"/>
          <w:lang w:val="en-IE"/>
        </w:rPr>
      </w:pPr>
      <w:bookmarkStart w:id="2" w:name="_Hlk164600593"/>
      <w:bookmarkEnd w:id="1"/>
      <w:r>
        <w:rPr>
          <w:rFonts w:ascii="Arial" w:hAnsi="Arial" w:cs="Arial"/>
          <w:b/>
          <w:bCs/>
          <w:color w:val="052F61" w:themeColor="accent1"/>
          <w:sz w:val="28"/>
          <w:szCs w:val="28"/>
          <w:lang w:val="en-IE"/>
        </w:rPr>
        <w:t>2.</w:t>
      </w:r>
      <w:r w:rsidR="00FF7FCE">
        <w:rPr>
          <w:rFonts w:ascii="Arial" w:hAnsi="Arial" w:cs="Arial"/>
          <w:b/>
          <w:bCs/>
          <w:color w:val="052F61" w:themeColor="accent1"/>
          <w:sz w:val="28"/>
          <w:szCs w:val="28"/>
          <w:lang w:val="en-IE"/>
        </w:rPr>
        <w:t>1</w:t>
      </w:r>
      <w:r w:rsidR="00FC6C0C">
        <w:rPr>
          <w:rFonts w:ascii="Arial" w:hAnsi="Arial" w:cs="Arial"/>
          <w:b/>
          <w:bCs/>
          <w:color w:val="052F61" w:themeColor="accent1"/>
          <w:sz w:val="28"/>
          <w:szCs w:val="28"/>
          <w:lang w:val="en-IE"/>
        </w:rPr>
        <w:t xml:space="preserve"> </w:t>
      </w:r>
      <w:r>
        <w:rPr>
          <w:rFonts w:ascii="Arial" w:hAnsi="Arial" w:cs="Arial"/>
          <w:b/>
          <w:bCs/>
          <w:color w:val="052F61" w:themeColor="accent1"/>
          <w:sz w:val="28"/>
          <w:szCs w:val="28"/>
          <w:lang w:val="en-IE"/>
        </w:rPr>
        <w:t xml:space="preserve"> </w:t>
      </w:r>
      <w:r w:rsidR="00260CDB" w:rsidRPr="00DB6550">
        <w:rPr>
          <w:rFonts w:ascii="Arial" w:hAnsi="Arial" w:cs="Arial"/>
          <w:b/>
          <w:color w:val="052F61" w:themeColor="accent1"/>
          <w:sz w:val="28"/>
          <w:szCs w:val="28"/>
          <w:lang w:val="en-IE"/>
        </w:rPr>
        <w:t>Project Description</w:t>
      </w:r>
    </w:p>
    <w:bookmarkEnd w:id="2"/>
    <w:p w14:paraId="38F002A5" w14:textId="7FFB6DFB" w:rsidR="00B22E25" w:rsidRPr="006D205B" w:rsidRDefault="00E851DF" w:rsidP="006E076F">
      <w:pPr>
        <w:spacing w:line="360" w:lineRule="auto"/>
        <w:jc w:val="both"/>
        <w:rPr>
          <w:rFonts w:ascii="Arial" w:hAnsi="Arial" w:cs="Arial"/>
          <w:sz w:val="24"/>
          <w:szCs w:val="24"/>
          <w:lang w:val="en-IE"/>
        </w:rPr>
      </w:pPr>
      <w:r w:rsidRPr="00E851DF">
        <w:rPr>
          <w:rFonts w:ascii="Arial" w:hAnsi="Arial" w:cs="Arial"/>
          <w:sz w:val="24"/>
          <w:szCs w:val="24"/>
          <w:lang w:val="en-IE"/>
        </w:rPr>
        <w:t xml:space="preserve">Project management is a methodical procedure for carrying out tasks </w:t>
      </w:r>
      <w:r w:rsidR="002867D4">
        <w:rPr>
          <w:rFonts w:ascii="Arial" w:hAnsi="Arial" w:cs="Arial"/>
          <w:sz w:val="24"/>
          <w:szCs w:val="24"/>
          <w:lang w:val="en-IE"/>
        </w:rPr>
        <w:t>to</w:t>
      </w:r>
      <w:r w:rsidRPr="00E851DF">
        <w:rPr>
          <w:rFonts w:ascii="Arial" w:hAnsi="Arial" w:cs="Arial"/>
          <w:sz w:val="24"/>
          <w:szCs w:val="24"/>
          <w:lang w:val="en-IE"/>
        </w:rPr>
        <w:t xml:space="preserve"> accomplish a certain objective, overseen by a team and subject to precise limitations such as scope, time, and budget. It entails the careful allocation of financial resources, acquisition of finances, and vigilant monitoring of expenses. </w:t>
      </w:r>
      <w:r w:rsidR="00B22E25" w:rsidRPr="00146B00">
        <w:rPr>
          <w:rFonts w:ascii="Arial" w:hAnsi="Arial" w:cs="Arial"/>
          <w:sz w:val="24"/>
          <w:szCs w:val="24"/>
          <w:lang w:val="en-IE"/>
        </w:rPr>
        <w:t xml:space="preserve">Efficient resource </w:t>
      </w:r>
      <w:r w:rsidR="00B22E25">
        <w:rPr>
          <w:rFonts w:ascii="Arial" w:hAnsi="Arial" w:cs="Arial"/>
          <w:sz w:val="24"/>
          <w:szCs w:val="24"/>
          <w:lang w:val="en-IE"/>
        </w:rPr>
        <w:t>utilization</w:t>
      </w:r>
      <w:r w:rsidR="00B22E25" w:rsidRPr="00146B00">
        <w:rPr>
          <w:rFonts w:ascii="Arial" w:hAnsi="Arial" w:cs="Arial"/>
          <w:sz w:val="24"/>
          <w:szCs w:val="24"/>
          <w:lang w:val="en-IE"/>
        </w:rPr>
        <w:t>, risk reduction, clear communication, scope control, time management, quality assurance, stakeholder satisfaction, flexibility, cost control, and continual improvement are all essential aspects of project management.</w:t>
      </w:r>
    </w:p>
    <w:p w14:paraId="66AF84EB" w14:textId="77777777" w:rsidR="00A243CA" w:rsidRPr="0043182D" w:rsidRDefault="00E76DA3" w:rsidP="006E076F">
      <w:pPr>
        <w:spacing w:line="360" w:lineRule="auto"/>
        <w:jc w:val="both"/>
        <w:rPr>
          <w:rFonts w:ascii="Arial" w:eastAsia="Times New Roman" w:hAnsi="Arial" w:cs="Arial"/>
          <w:kern w:val="0"/>
          <w:sz w:val="24"/>
          <w:szCs w:val="24"/>
          <w:lang w:val="en-IE" w:eastAsia="es-ES"/>
          <w14:ligatures w14:val="none"/>
        </w:rPr>
      </w:pPr>
      <w:r w:rsidRPr="006D205B">
        <w:rPr>
          <w:rFonts w:ascii="Arial" w:hAnsi="Arial" w:cs="Arial"/>
          <w:sz w:val="24"/>
          <w:szCs w:val="24"/>
          <w:lang w:val="en-IE"/>
        </w:rPr>
        <w:t>The</w:t>
      </w:r>
      <w:r w:rsidR="00877779" w:rsidRPr="006D205B">
        <w:rPr>
          <w:rFonts w:ascii="Arial" w:hAnsi="Arial" w:cs="Arial"/>
          <w:sz w:val="24"/>
          <w:szCs w:val="24"/>
          <w:lang w:val="en-IE"/>
        </w:rPr>
        <w:t xml:space="preserve"> </w:t>
      </w:r>
      <w:r w:rsidRPr="006D205B">
        <w:rPr>
          <w:rFonts w:ascii="Arial" w:hAnsi="Arial" w:cs="Arial"/>
          <w:sz w:val="24"/>
          <w:szCs w:val="24"/>
          <w:lang w:val="en-IE"/>
        </w:rPr>
        <w:t>organization</w:t>
      </w:r>
      <w:r w:rsidR="00877779" w:rsidRPr="006D205B">
        <w:rPr>
          <w:rFonts w:ascii="Arial" w:hAnsi="Arial" w:cs="Arial"/>
          <w:sz w:val="24"/>
          <w:szCs w:val="24"/>
          <w:lang w:val="en-IE"/>
        </w:rPr>
        <w:t xml:space="preserve"> employs around 1,000 individuals, including both factory workers and office personnel. The factory and office premises are spread out across a large area, consisting of multiple buildings. Currently, there </w:t>
      </w:r>
      <w:r w:rsidR="00251794" w:rsidRPr="006D205B">
        <w:rPr>
          <w:rFonts w:ascii="Arial" w:hAnsi="Arial" w:cs="Arial"/>
          <w:sz w:val="24"/>
          <w:szCs w:val="24"/>
          <w:lang w:val="en-IE"/>
        </w:rPr>
        <w:t>are</w:t>
      </w:r>
      <w:r w:rsidR="00877779" w:rsidRPr="006D205B">
        <w:rPr>
          <w:rFonts w:ascii="Arial" w:hAnsi="Arial" w:cs="Arial"/>
          <w:sz w:val="24"/>
          <w:szCs w:val="24"/>
          <w:lang w:val="en-IE"/>
        </w:rPr>
        <w:t xml:space="preserve"> no catering facilities available on-site</w:t>
      </w:r>
      <w:r w:rsidR="00251794" w:rsidRPr="006D205B">
        <w:rPr>
          <w:rFonts w:ascii="Arial" w:hAnsi="Arial" w:cs="Arial"/>
          <w:sz w:val="24"/>
          <w:szCs w:val="24"/>
          <w:lang w:val="en-IE"/>
        </w:rPr>
        <w:t>,</w:t>
      </w:r>
      <w:r w:rsidR="007C04BE" w:rsidRPr="006D205B">
        <w:rPr>
          <w:rFonts w:ascii="Arial" w:hAnsi="Arial" w:cs="Arial"/>
          <w:sz w:val="24"/>
          <w:szCs w:val="24"/>
          <w:lang w:val="en-IE"/>
        </w:rPr>
        <w:t xml:space="preserve"> and y</w:t>
      </w:r>
      <w:r w:rsidR="00877779" w:rsidRPr="006D205B">
        <w:rPr>
          <w:rFonts w:ascii="Arial" w:hAnsi="Arial" w:cs="Arial"/>
          <w:sz w:val="24"/>
          <w:szCs w:val="24"/>
          <w:lang w:val="en-IE"/>
        </w:rPr>
        <w:t>our responsibilities and commitments:</w:t>
      </w:r>
      <w:r w:rsidR="007C04BE" w:rsidRPr="006D205B">
        <w:rPr>
          <w:rFonts w:ascii="Arial" w:hAnsi="Arial" w:cs="Arial"/>
          <w:sz w:val="24"/>
          <w:szCs w:val="24"/>
          <w:lang w:val="en-IE"/>
        </w:rPr>
        <w:t xml:space="preserve"> a</w:t>
      </w:r>
      <w:r w:rsidR="00877779" w:rsidRPr="006D205B">
        <w:rPr>
          <w:rFonts w:ascii="Arial" w:hAnsi="Arial" w:cs="Arial"/>
          <w:sz w:val="24"/>
          <w:szCs w:val="24"/>
          <w:lang w:val="en-IE"/>
        </w:rPr>
        <w:t xml:space="preserve">s a member of the Project and Programme Office, </w:t>
      </w:r>
      <w:r w:rsidR="00251794" w:rsidRPr="006D205B">
        <w:rPr>
          <w:rFonts w:ascii="Arial" w:hAnsi="Arial" w:cs="Arial"/>
          <w:sz w:val="24"/>
          <w:szCs w:val="24"/>
          <w:lang w:val="en-IE"/>
        </w:rPr>
        <w:t>you must</w:t>
      </w:r>
      <w:r w:rsidR="00877779" w:rsidRPr="006D205B">
        <w:rPr>
          <w:rFonts w:ascii="Arial" w:hAnsi="Arial" w:cs="Arial"/>
          <w:sz w:val="24"/>
          <w:szCs w:val="24"/>
          <w:lang w:val="en-IE"/>
        </w:rPr>
        <w:t xml:space="preserve"> guarantee the successful implementation of the organization's transformation </w:t>
      </w:r>
      <w:r w:rsidRPr="006D205B">
        <w:rPr>
          <w:rFonts w:ascii="Arial" w:hAnsi="Arial" w:cs="Arial"/>
          <w:sz w:val="24"/>
          <w:szCs w:val="24"/>
          <w:lang w:val="en-IE"/>
        </w:rPr>
        <w:t>program</w:t>
      </w:r>
      <w:r w:rsidR="00877779" w:rsidRPr="006D205B">
        <w:rPr>
          <w:rFonts w:ascii="Arial" w:hAnsi="Arial" w:cs="Arial"/>
          <w:sz w:val="24"/>
          <w:szCs w:val="24"/>
          <w:lang w:val="en-IE"/>
        </w:rPr>
        <w:t xml:space="preserve">. To help you get started and progress in your career, your new line manager has assigned you the task of planning and supervising an imaginary internal project. The purpose of this attempt is to offer you practical experience and comprehension of how the </w:t>
      </w:r>
      <w:r w:rsidR="002867D4">
        <w:rPr>
          <w:rFonts w:ascii="Arial" w:hAnsi="Arial" w:cs="Arial"/>
          <w:sz w:val="24"/>
          <w:szCs w:val="24"/>
          <w:lang w:val="en-IE"/>
        </w:rPr>
        <w:t>organization</w:t>
      </w:r>
      <w:r w:rsidR="00877779" w:rsidRPr="006D205B">
        <w:rPr>
          <w:rFonts w:ascii="Arial" w:hAnsi="Arial" w:cs="Arial"/>
          <w:sz w:val="24"/>
          <w:szCs w:val="24"/>
          <w:lang w:val="en-IE"/>
        </w:rPr>
        <w:t xml:space="preserve"> efficiently transforms corporate objectives into concrete development initiatives.</w:t>
      </w:r>
      <w:bookmarkStart w:id="3" w:name="_Hlk164528624"/>
      <w:r w:rsidR="00A243CA">
        <w:rPr>
          <w:rFonts w:ascii="Arial" w:eastAsia="Times New Roman" w:hAnsi="Arial" w:cs="Arial"/>
          <w:kern w:val="0"/>
          <w:sz w:val="24"/>
          <w:szCs w:val="24"/>
          <w:lang w:val="en-IE" w:eastAsia="es-ES"/>
          <w14:ligatures w14:val="none"/>
        </w:rPr>
        <w:t xml:space="preserve"> </w:t>
      </w:r>
      <w:r w:rsidR="00A243CA" w:rsidRPr="0043182D">
        <w:rPr>
          <w:rFonts w:ascii="Arial" w:eastAsia="Times New Roman" w:hAnsi="Arial" w:cs="Arial"/>
          <w:b/>
          <w:bCs/>
          <w:kern w:val="0"/>
          <w:sz w:val="24"/>
          <w:szCs w:val="24"/>
          <w:lang w:val="en-IE" w:eastAsia="es-ES"/>
          <w14:ligatures w14:val="none"/>
        </w:rPr>
        <w:t>(Good, 2023)</w:t>
      </w:r>
    </w:p>
    <w:bookmarkEnd w:id="3"/>
    <w:p w14:paraId="37A85C4D" w14:textId="7A511D95" w:rsidR="00BE7239" w:rsidRPr="0043182D" w:rsidRDefault="00EB647C" w:rsidP="006E076F">
      <w:pPr>
        <w:spacing w:before="100" w:beforeAutospacing="1" w:after="100" w:afterAutospacing="1" w:line="360" w:lineRule="auto"/>
        <w:jc w:val="both"/>
        <w:divId w:val="951128162"/>
        <w:rPr>
          <w:rFonts w:ascii="Arial" w:eastAsia="Times New Roman" w:hAnsi="Arial" w:cs="Arial"/>
          <w:b/>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3.</w:t>
      </w:r>
      <w:r w:rsidR="00C56281">
        <w:rPr>
          <w:rFonts w:ascii="Arial" w:eastAsia="Times New Roman" w:hAnsi="Arial" w:cs="Arial"/>
          <w:b/>
          <w:bCs/>
          <w:color w:val="032348" w:themeColor="accent1" w:themeShade="BF"/>
          <w:kern w:val="0"/>
          <w:sz w:val="28"/>
          <w:szCs w:val="28"/>
          <w:lang w:val="en-IE" w:eastAsia="es-ES"/>
          <w14:ligatures w14:val="none"/>
        </w:rPr>
        <w:t xml:space="preserve"> </w:t>
      </w:r>
      <w:bookmarkStart w:id="4" w:name="_Hlk164600707"/>
      <w:r w:rsidR="007D58C7" w:rsidRPr="0043182D">
        <w:rPr>
          <w:rFonts w:ascii="Arial" w:eastAsia="Times New Roman" w:hAnsi="Arial" w:cs="Arial"/>
          <w:b/>
          <w:color w:val="032348" w:themeColor="accent1" w:themeShade="BF"/>
          <w:kern w:val="0"/>
          <w:sz w:val="28"/>
          <w:szCs w:val="28"/>
          <w:lang w:val="en-IE" w:eastAsia="es-ES"/>
          <w14:ligatures w14:val="none"/>
        </w:rPr>
        <w:t>Stakeholder</w:t>
      </w:r>
      <w:r w:rsidR="004450A7" w:rsidRPr="0043182D">
        <w:rPr>
          <w:rFonts w:ascii="Arial" w:eastAsia="Times New Roman" w:hAnsi="Arial" w:cs="Arial"/>
          <w:b/>
          <w:color w:val="032348" w:themeColor="accent1" w:themeShade="BF"/>
          <w:kern w:val="0"/>
          <w:sz w:val="28"/>
          <w:szCs w:val="28"/>
          <w:lang w:val="en-IE" w:eastAsia="es-ES"/>
          <w14:ligatures w14:val="none"/>
        </w:rPr>
        <w:t>s Analysis</w:t>
      </w:r>
    </w:p>
    <w:bookmarkEnd w:id="4"/>
    <w:p w14:paraId="3337CA1B" w14:textId="0F13FE88" w:rsidR="007F5968" w:rsidRPr="007A5FD7" w:rsidRDefault="006F1D15" w:rsidP="006E076F">
      <w:pPr>
        <w:spacing w:after="0" w:line="360" w:lineRule="auto"/>
        <w:jc w:val="both"/>
        <w:divId w:val="951128162"/>
        <w:rPr>
          <w:rFonts w:ascii="Arial" w:eastAsia="Times New Roman" w:hAnsi="Arial" w:cs="Arial"/>
          <w:kern w:val="0"/>
          <w:sz w:val="24"/>
          <w:szCs w:val="24"/>
          <w:lang w:val="en-IE" w:eastAsia="es-ES"/>
          <w14:ligatures w14:val="none"/>
        </w:rPr>
      </w:pPr>
      <w:r w:rsidRPr="006F1D15">
        <w:rPr>
          <w:rFonts w:ascii="Arial" w:eastAsia="Times New Roman" w:hAnsi="Arial" w:cs="Arial"/>
          <w:kern w:val="0"/>
          <w:sz w:val="24"/>
          <w:szCs w:val="24"/>
          <w:lang w:val="en-IE" w:eastAsia="es-ES"/>
          <w14:ligatures w14:val="none"/>
        </w:rPr>
        <w:t xml:space="preserve">Tesco's internal stakeholders include a wide range of individuals and entities, including its extensive workforce of 345,000 people, as well as management, the board and executive committee, shareholders, consumers, suppliers, rivals, pressure groups, local communities, and government. The company's success is heavily dependent on the contentment and well-being of its employees. The Tesco Board and Executive Committee wield substantial authority and exert tremendous influence. Significant stakeholders, like BlackRock, Norges Bank, Fidelity International, and Schroders plc, have a </w:t>
      </w:r>
      <w:r w:rsidRPr="006F1D15">
        <w:rPr>
          <w:rFonts w:ascii="Arial" w:eastAsia="Times New Roman" w:hAnsi="Arial" w:cs="Arial"/>
          <w:kern w:val="0"/>
          <w:sz w:val="24"/>
          <w:szCs w:val="24"/>
          <w:lang w:val="en-IE" w:eastAsia="es-ES"/>
          <w14:ligatures w14:val="none"/>
        </w:rPr>
        <w:lastRenderedPageBreak/>
        <w:t xml:space="preserve">substantial influence on Tesco's strategic decisions and overall financial success. External stakeholders include a range of entities including customers, suppliers, rivals, pressure </w:t>
      </w:r>
      <w:r w:rsidR="003434B2">
        <w:rPr>
          <w:rFonts w:ascii="Arial" w:eastAsia="Times New Roman" w:hAnsi="Arial" w:cs="Arial"/>
          <w:kern w:val="0"/>
          <w:sz w:val="24"/>
          <w:szCs w:val="24"/>
          <w:lang w:val="en-IE" w:eastAsia="es-ES"/>
          <w14:ligatures w14:val="none"/>
        </w:rPr>
        <w:t>organizations</w:t>
      </w:r>
      <w:r w:rsidRPr="006F1D15">
        <w:rPr>
          <w:rFonts w:ascii="Arial" w:eastAsia="Times New Roman" w:hAnsi="Arial" w:cs="Arial"/>
          <w:kern w:val="0"/>
          <w:sz w:val="24"/>
          <w:szCs w:val="24"/>
          <w:lang w:val="en-IE" w:eastAsia="es-ES"/>
          <w14:ligatures w14:val="none"/>
        </w:rPr>
        <w:t>, local communities, and governments. Tesco's success hinges on its unwavering dedication to ensuring customer pleasure, promoting sustainability, and fostering strong connections with suppliers and manufacturers.</w:t>
      </w:r>
      <w:r w:rsidR="007F5968" w:rsidRPr="007F5968">
        <w:rPr>
          <w:rFonts w:ascii="Times New Roman" w:eastAsia="Times New Roman" w:hAnsi="Times New Roman" w:cs="Times New Roman"/>
          <w:kern w:val="0"/>
          <w:sz w:val="24"/>
          <w:szCs w:val="24"/>
          <w:lang w:val="en-IE" w:eastAsia="es-ES"/>
          <w14:ligatures w14:val="none"/>
        </w:rPr>
        <w:t xml:space="preserve"> </w:t>
      </w:r>
      <w:r w:rsidR="007F5968" w:rsidRPr="007A5FD7">
        <w:rPr>
          <w:rFonts w:ascii="Arial" w:eastAsia="Times New Roman" w:hAnsi="Arial" w:cs="Arial"/>
          <w:b/>
          <w:bCs/>
          <w:kern w:val="0"/>
          <w:sz w:val="24"/>
          <w:szCs w:val="24"/>
          <w:lang w:val="en-IE" w:eastAsia="es-ES"/>
          <w14:ligatures w14:val="none"/>
        </w:rPr>
        <w:t>(Titus, 2023)</w:t>
      </w:r>
    </w:p>
    <w:p w14:paraId="7FBA8944" w14:textId="7E5146BF" w:rsidR="006F1D15" w:rsidRPr="007F5968" w:rsidRDefault="006F1D15" w:rsidP="006E076F">
      <w:pPr>
        <w:spacing w:after="0" w:line="360" w:lineRule="auto"/>
        <w:jc w:val="both"/>
        <w:divId w:val="951128162"/>
        <w:rPr>
          <w:rFonts w:ascii="Arial" w:eastAsia="Times New Roman" w:hAnsi="Arial" w:cs="Arial"/>
          <w:b/>
          <w:bCs/>
          <w:kern w:val="0"/>
          <w:sz w:val="24"/>
          <w:szCs w:val="24"/>
          <w:lang w:val="en-IE" w:eastAsia="es-ES"/>
          <w14:ligatures w14:val="none"/>
        </w:rPr>
      </w:pPr>
    </w:p>
    <w:p w14:paraId="37108D6B" w14:textId="77777777" w:rsidR="00A150CE" w:rsidRDefault="003329EB" w:rsidP="00EF5A6F">
      <w:pPr>
        <w:pStyle w:val="NormalWeb"/>
        <w:spacing w:line="360" w:lineRule="auto"/>
        <w:jc w:val="both"/>
        <w:divId w:val="951128162"/>
        <w:rPr>
          <w:rFonts w:ascii="Arial" w:hAnsi="Arial" w:cs="Arial"/>
          <w:b/>
          <w:bCs/>
          <w:lang w:val="en-IE"/>
        </w:rPr>
      </w:pPr>
      <w:r w:rsidRPr="003329EB">
        <w:rPr>
          <w:rFonts w:ascii="Arial" w:hAnsi="Arial" w:cs="Arial"/>
          <w:lang w:val="en-IE"/>
          <w14:ligatures w14:val="none"/>
        </w:rPr>
        <w:t>Employee input is crucial for catering services, and surveys and focus groups are used to gather information on menu preferences, satisfaction levels, dietary restrictions, and expectations. Online surveys cover various topics like menu choices, meal times, and dietary requirements, while focus groups allow employees to express their opinions on catering services. Feedback channels include suggestion boxes and online platforms, and incentives are provided to encourage active participation. Local authorities should be actively involved in discussions to address traffic congestion and ensure compliance with local laws. Their participation is vital for maintaining smooth traffic flow, ensuring the project benefits the local population, and exerting a reasonable level of influence. To involve local authorities, it is important to communicate project ideas, obtain necessary permissions, address issues, and collaborate on minimizing disruptions during the construction or implementation phase. Including local authorities from the beginning is crucial to ensure compliance and establish a positive relationship with the community. The symbols used represent a utensil set (fork and knife), a building structure, and a traffic signal, respectively. Specialized engagement strategies are employed to focus on specific interests and influence local authorities.</w:t>
      </w:r>
      <w:r w:rsidR="006F35F0" w:rsidRPr="00AA1D53">
        <w:rPr>
          <w:rFonts w:ascii="Arial" w:hAnsi="Arial" w:cs="Arial"/>
          <w:lang w:val="en-IE"/>
          <w14:ligatures w14:val="none"/>
        </w:rPr>
        <w:t xml:space="preserve"> </w:t>
      </w:r>
      <w:r w:rsidR="007A5FD7" w:rsidRPr="00AA1D53">
        <w:rPr>
          <w:rFonts w:ascii="Arial" w:hAnsi="Arial" w:cs="Arial"/>
          <w:b/>
          <w:bCs/>
          <w:lang w:val="en-IE"/>
        </w:rPr>
        <w:t>(TCPA, 2021)</w:t>
      </w:r>
    </w:p>
    <w:p w14:paraId="6B2C7404" w14:textId="2DDA9EF3" w:rsidR="00FC1C51" w:rsidRPr="002E2794" w:rsidRDefault="002E2794" w:rsidP="00EF5A6F">
      <w:pPr>
        <w:pStyle w:val="NormalWeb"/>
        <w:spacing w:line="360" w:lineRule="auto"/>
        <w:jc w:val="both"/>
        <w:divId w:val="951128162"/>
        <w:rPr>
          <w:rFonts w:ascii="Arial" w:hAnsi="Arial" w:cs="Arial"/>
          <w:lang w:val="en-IE"/>
          <w14:ligatures w14:val="none"/>
        </w:rPr>
      </w:pPr>
      <w:r w:rsidRPr="002E2794">
        <w:rPr>
          <w:rFonts w:ascii="Arial" w:hAnsi="Arial" w:cs="Arial"/>
          <w:lang w:val="en-IE"/>
          <w14:ligatures w14:val="none"/>
        </w:rPr>
        <w:t xml:space="preserve">The Alta and Aval impact ensures that a project is implemented effectively by aligning corporate objectives with operational efficiency. Regular updates, clear communication, and prompt support are important for addressing challenges and marketing the project to stakeholders. The Facilities Team will focus on strategizing and implementing catering facilities, with a focus on logistics, space utilization, and accessibility. They are responsible for enforcing safety regulations, overseeing infrastructure projects, and ensuring compliance with </w:t>
      </w:r>
      <w:r w:rsidRPr="002E2794">
        <w:rPr>
          <w:rFonts w:ascii="Arial" w:hAnsi="Arial" w:cs="Arial"/>
          <w:lang w:val="en-IE"/>
          <w14:ligatures w14:val="none"/>
        </w:rPr>
        <w:lastRenderedPageBreak/>
        <w:t>waste disposal and food handling procedures. The kitchen workers will have an ergonomic design. Regular and effective communication and problem-solving are crucial for success.</w:t>
      </w:r>
      <w:r>
        <w:rPr>
          <w:rFonts w:ascii="Arial" w:hAnsi="Arial" w:cs="Arial"/>
          <w:lang w:val="en-IE"/>
          <w14:ligatures w14:val="none"/>
        </w:rPr>
        <w:t xml:space="preserve"> </w:t>
      </w:r>
      <w:r w:rsidR="00FC1C51" w:rsidRPr="0043182D">
        <w:rPr>
          <w:rFonts w:ascii="Arial" w:hAnsi="Arial" w:cs="Arial"/>
          <w:b/>
          <w:bCs/>
          <w:lang w:val="en-IE"/>
          <w14:ligatures w14:val="none"/>
        </w:rPr>
        <w:t>(Bulger, 2013)</w:t>
      </w:r>
    </w:p>
    <w:p w14:paraId="260DA8E1" w14:textId="61451D25" w:rsidR="005E3356" w:rsidRPr="00B50E7D" w:rsidRDefault="005965C8" w:rsidP="006E076F">
      <w:pPr>
        <w:spacing w:before="100" w:beforeAutospacing="1" w:after="100" w:afterAutospacing="1" w:line="360" w:lineRule="auto"/>
        <w:jc w:val="both"/>
        <w:divId w:val="951128162"/>
        <w:rPr>
          <w:rFonts w:ascii="Arial" w:eastAsia="Times New Roman" w:hAnsi="Arial" w:cs="Arial"/>
          <w:b/>
          <w:bCs/>
          <w:color w:val="052F61" w:themeColor="accent1"/>
          <w:kern w:val="0"/>
          <w:sz w:val="28"/>
          <w:szCs w:val="28"/>
          <w:lang w:val="en-GB" w:eastAsia="en-GB"/>
          <w14:ligatures w14:val="none"/>
        </w:rPr>
      </w:pPr>
      <w:bookmarkStart w:id="5" w:name="_Hlk164600741"/>
      <w:r w:rsidRPr="00B50E7D">
        <w:rPr>
          <w:rFonts w:ascii="Arial" w:eastAsia="Times New Roman" w:hAnsi="Arial" w:cs="Arial"/>
          <w:b/>
          <w:bCs/>
          <w:color w:val="052F61" w:themeColor="accent1"/>
          <w:kern w:val="0"/>
          <w:sz w:val="28"/>
          <w:szCs w:val="28"/>
          <w:lang w:val="en-GB" w:eastAsia="en-GB"/>
          <w14:ligatures w14:val="none"/>
        </w:rPr>
        <w:t>3.1</w:t>
      </w:r>
      <w:r w:rsidR="00C56281" w:rsidRPr="00B50E7D">
        <w:rPr>
          <w:rFonts w:ascii="Arial" w:eastAsia="Times New Roman" w:hAnsi="Arial" w:cs="Arial"/>
          <w:b/>
          <w:bCs/>
          <w:color w:val="052F61" w:themeColor="accent1"/>
          <w:kern w:val="0"/>
          <w:sz w:val="28"/>
          <w:szCs w:val="28"/>
          <w:lang w:val="en-GB" w:eastAsia="en-GB"/>
          <w14:ligatures w14:val="none"/>
        </w:rPr>
        <w:t xml:space="preserve"> </w:t>
      </w:r>
      <w:r w:rsidR="005E3356" w:rsidRPr="00B50E7D">
        <w:rPr>
          <w:rFonts w:ascii="Arial" w:eastAsia="Times New Roman" w:hAnsi="Arial" w:cs="Arial"/>
          <w:b/>
          <w:bCs/>
          <w:color w:val="052F61" w:themeColor="accent1"/>
          <w:kern w:val="0"/>
          <w:sz w:val="28"/>
          <w:szCs w:val="28"/>
          <w:lang w:val="en-GB" w:eastAsia="en-GB"/>
          <w14:ligatures w14:val="none"/>
        </w:rPr>
        <w:t>Human Resources</w:t>
      </w:r>
    </w:p>
    <w:bookmarkEnd w:id="5"/>
    <w:p w14:paraId="13993216" w14:textId="35261DA1" w:rsidR="00222808" w:rsidRPr="0043182D" w:rsidRDefault="005E3356" w:rsidP="006E076F">
      <w:pPr>
        <w:spacing w:before="100" w:beforeAutospacing="1" w:after="100" w:afterAutospacing="1" w:line="360" w:lineRule="auto"/>
        <w:jc w:val="both"/>
        <w:divId w:val="951128162"/>
        <w:rPr>
          <w:rFonts w:ascii="Arial" w:eastAsia="Times New Roman" w:hAnsi="Arial" w:cs="Arial"/>
          <w:color w:val="000000"/>
          <w:kern w:val="0"/>
          <w:sz w:val="24"/>
          <w:szCs w:val="24"/>
          <w:lang w:val="en-IE" w:eastAsia="en-GB"/>
          <w14:ligatures w14:val="none"/>
        </w:rPr>
      </w:pPr>
      <w:r w:rsidRPr="005E3356">
        <w:rPr>
          <w:rFonts w:ascii="Arial" w:eastAsia="Times New Roman" w:hAnsi="Arial" w:cs="Arial"/>
          <w:color w:val="000000"/>
          <w:kern w:val="0"/>
          <w:sz w:val="24"/>
          <w:szCs w:val="24"/>
          <w:lang w:val="en-IE" w:eastAsia="en-GB"/>
          <w14:ligatures w14:val="none"/>
        </w:rPr>
        <w:t xml:space="preserve">The HR department plays a vital role in assuring the overall well-being and satisfaction of employees. HR may participate in wellness initiatives, including work-life balance, stress management, and nutrition, inside a catering project. Enhancing employee communication may be achieved by informing the personnel about the introduction of the new catering service and highlighting its health-oriented goals. The HR department may provide </w:t>
      </w:r>
      <w:r w:rsidR="00FA7089">
        <w:rPr>
          <w:rFonts w:ascii="Arial" w:eastAsia="Times New Roman" w:hAnsi="Arial" w:cs="Arial"/>
          <w:color w:val="000000"/>
          <w:kern w:val="0"/>
          <w:sz w:val="24"/>
          <w:szCs w:val="24"/>
          <w:lang w:val="en-IE" w:eastAsia="en-GB"/>
          <w14:ligatures w14:val="none"/>
        </w:rPr>
        <w:t>specialized</w:t>
      </w:r>
      <w:r w:rsidRPr="005E3356">
        <w:rPr>
          <w:rFonts w:ascii="Arial" w:eastAsia="Times New Roman" w:hAnsi="Arial" w:cs="Arial"/>
          <w:color w:val="000000"/>
          <w:kern w:val="0"/>
          <w:sz w:val="24"/>
          <w:szCs w:val="24"/>
          <w:lang w:val="en-IE" w:eastAsia="en-GB"/>
          <w14:ligatures w14:val="none"/>
        </w:rPr>
        <w:t xml:space="preserve"> training </w:t>
      </w:r>
      <w:r w:rsidR="00FA7089">
        <w:rPr>
          <w:rFonts w:ascii="Arial" w:eastAsia="Times New Roman" w:hAnsi="Arial" w:cs="Arial"/>
          <w:color w:val="000000"/>
          <w:kern w:val="0"/>
          <w:sz w:val="24"/>
          <w:szCs w:val="24"/>
          <w:lang w:val="en-IE" w:eastAsia="en-GB"/>
          <w14:ligatures w14:val="none"/>
        </w:rPr>
        <w:t>programs</w:t>
      </w:r>
      <w:r w:rsidRPr="005E3356">
        <w:rPr>
          <w:rFonts w:ascii="Arial" w:eastAsia="Times New Roman" w:hAnsi="Arial" w:cs="Arial"/>
          <w:color w:val="000000"/>
          <w:kern w:val="0"/>
          <w:sz w:val="24"/>
          <w:szCs w:val="24"/>
          <w:lang w:val="en-IE" w:eastAsia="en-GB"/>
          <w14:ligatures w14:val="none"/>
        </w:rPr>
        <w:t xml:space="preserve"> for catering staff, focusing on areas such as nutritional control, customer service, and hygiene. Feedback channels may be used to assess the level of contentment among staff members about the food service. The HR department is tasked with addressing grievances related to catering services and ensuring seamless integration into the company's overall well-being </w:t>
      </w:r>
      <w:r w:rsidR="00FA7089">
        <w:rPr>
          <w:rFonts w:ascii="Arial" w:eastAsia="Times New Roman" w:hAnsi="Arial" w:cs="Arial"/>
          <w:color w:val="000000"/>
          <w:kern w:val="0"/>
          <w:sz w:val="24"/>
          <w:szCs w:val="24"/>
          <w:lang w:val="en-IE" w:eastAsia="en-GB"/>
          <w14:ligatures w14:val="none"/>
        </w:rPr>
        <w:t>programs</w:t>
      </w:r>
      <w:r w:rsidRPr="005E3356">
        <w:rPr>
          <w:rFonts w:ascii="Arial" w:eastAsia="Times New Roman" w:hAnsi="Arial" w:cs="Arial"/>
          <w:color w:val="000000"/>
          <w:kern w:val="0"/>
          <w:sz w:val="24"/>
          <w:szCs w:val="24"/>
          <w:lang w:val="en-IE" w:eastAsia="en-GB"/>
          <w14:ligatures w14:val="none"/>
        </w:rPr>
        <w:t>.</w:t>
      </w:r>
      <w:r w:rsidR="00222808" w:rsidRPr="00222808">
        <w:rPr>
          <w:rFonts w:ascii="Times New Roman" w:eastAsia="Times New Roman" w:hAnsi="Times New Roman" w:cs="Times New Roman"/>
          <w:kern w:val="0"/>
          <w:sz w:val="24"/>
          <w:szCs w:val="24"/>
          <w:lang w:val="en-IE" w:eastAsia="es-ES"/>
          <w14:ligatures w14:val="none"/>
        </w:rPr>
        <w:t xml:space="preserve"> </w:t>
      </w:r>
      <w:r w:rsidR="00222808" w:rsidRPr="0043182D">
        <w:rPr>
          <w:rFonts w:ascii="Arial" w:eastAsia="Times New Roman" w:hAnsi="Arial" w:cs="Arial"/>
          <w:b/>
          <w:bCs/>
          <w:color w:val="000000"/>
          <w:kern w:val="0"/>
          <w:sz w:val="24"/>
          <w:szCs w:val="24"/>
          <w:lang w:val="en-IE" w:eastAsia="en-GB"/>
          <w14:ligatures w14:val="none"/>
        </w:rPr>
        <w:t>(Coursera, 2022)</w:t>
      </w:r>
    </w:p>
    <w:p w14:paraId="6EC39F30" w14:textId="251E9612" w:rsidR="00C35F19" w:rsidRPr="00893F06" w:rsidRDefault="005965C8" w:rsidP="006E076F">
      <w:pPr>
        <w:spacing w:before="100" w:beforeAutospacing="1" w:after="100" w:afterAutospacing="1" w:line="360" w:lineRule="auto"/>
        <w:jc w:val="both"/>
        <w:divId w:val="951128162"/>
        <w:rPr>
          <w:rFonts w:ascii="Arial" w:eastAsia="Times New Roman" w:hAnsi="Arial" w:cs="Arial"/>
          <w:color w:val="052F61" w:themeColor="accent1"/>
          <w:kern w:val="0"/>
          <w:sz w:val="28"/>
          <w:szCs w:val="28"/>
          <w:lang w:val="en-IE" w:eastAsia="en-GB"/>
          <w14:ligatures w14:val="none"/>
        </w:rPr>
      </w:pPr>
      <w:bookmarkStart w:id="6" w:name="_Hlk164600770"/>
      <w:r w:rsidRPr="00893F06">
        <w:rPr>
          <w:rFonts w:ascii="Arial" w:eastAsia="Times New Roman" w:hAnsi="Arial" w:cs="Arial"/>
          <w:b/>
          <w:bCs/>
          <w:color w:val="052F61" w:themeColor="accent1"/>
          <w:kern w:val="0"/>
          <w:sz w:val="28"/>
          <w:szCs w:val="28"/>
          <w:lang w:val="en-IE" w:eastAsia="es-ES"/>
          <w14:ligatures w14:val="none"/>
        </w:rPr>
        <w:t xml:space="preserve">3.2 </w:t>
      </w:r>
      <w:r w:rsidR="0060112D" w:rsidRPr="00893F06">
        <w:rPr>
          <w:rFonts w:ascii="Arial" w:eastAsia="Times New Roman" w:hAnsi="Arial" w:cs="Arial"/>
          <w:b/>
          <w:color w:val="052F61" w:themeColor="accent1"/>
          <w:kern w:val="0"/>
          <w:sz w:val="28"/>
          <w:szCs w:val="28"/>
          <w:lang w:val="en-IE" w:eastAsia="es-ES"/>
          <w14:ligatures w14:val="none"/>
        </w:rPr>
        <w:t>Health Experts</w:t>
      </w:r>
    </w:p>
    <w:bookmarkEnd w:id="6"/>
    <w:p w14:paraId="3BAE4A7E" w14:textId="1DCD9E03" w:rsidR="004317B9" w:rsidRDefault="004317B9"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4317B9">
        <w:rPr>
          <w:rFonts w:ascii="Arial" w:eastAsia="Times New Roman" w:hAnsi="Arial" w:cs="Arial"/>
          <w:kern w:val="0"/>
          <w:sz w:val="24"/>
          <w:szCs w:val="24"/>
          <w:lang w:val="en-IE" w:eastAsia="es-ES"/>
          <w14:ligatures w14:val="none"/>
        </w:rPr>
        <w:t xml:space="preserve">Health professionals have a vital role in advocating for and encouraging good dietary practices inside </w:t>
      </w:r>
      <w:r w:rsidR="00FA7089">
        <w:rPr>
          <w:rFonts w:ascii="Arial" w:eastAsia="Times New Roman" w:hAnsi="Arial" w:cs="Arial"/>
          <w:kern w:val="0"/>
          <w:sz w:val="24"/>
          <w:szCs w:val="24"/>
          <w:lang w:val="en-IE" w:eastAsia="es-ES"/>
          <w14:ligatures w14:val="none"/>
        </w:rPr>
        <w:t>organizations</w:t>
      </w:r>
      <w:r w:rsidRPr="004317B9">
        <w:rPr>
          <w:rFonts w:ascii="Arial" w:eastAsia="Times New Roman" w:hAnsi="Arial" w:cs="Arial"/>
          <w:kern w:val="0"/>
          <w:sz w:val="24"/>
          <w:szCs w:val="24"/>
          <w:lang w:val="en-IE" w:eastAsia="es-ES"/>
          <w14:ligatures w14:val="none"/>
        </w:rPr>
        <w:t xml:space="preserve">. Their expertise guarantees that culinary services are in line with health goals. A participative approach encompasses several components such as menu design, wellness </w:t>
      </w:r>
      <w:r w:rsidR="00FA7089">
        <w:rPr>
          <w:rFonts w:ascii="Arial" w:eastAsia="Times New Roman" w:hAnsi="Arial" w:cs="Arial"/>
          <w:kern w:val="0"/>
          <w:sz w:val="24"/>
          <w:szCs w:val="24"/>
          <w:lang w:val="en-IE" w:eastAsia="es-ES"/>
          <w14:ligatures w14:val="none"/>
        </w:rPr>
        <w:t>programs</w:t>
      </w:r>
      <w:r w:rsidRPr="004317B9">
        <w:rPr>
          <w:rFonts w:ascii="Arial" w:eastAsia="Times New Roman" w:hAnsi="Arial" w:cs="Arial"/>
          <w:kern w:val="0"/>
          <w:sz w:val="24"/>
          <w:szCs w:val="24"/>
          <w:lang w:val="en-IE" w:eastAsia="es-ES"/>
          <w14:ligatures w14:val="none"/>
        </w:rPr>
        <w:t xml:space="preserve">, instructional sessions, and the promotion of healthy </w:t>
      </w:r>
      <w:r w:rsidR="00FA7089">
        <w:rPr>
          <w:rFonts w:ascii="Arial" w:eastAsia="Times New Roman" w:hAnsi="Arial" w:cs="Arial"/>
          <w:kern w:val="0"/>
          <w:sz w:val="24"/>
          <w:szCs w:val="24"/>
          <w:lang w:val="en-IE" w:eastAsia="es-ES"/>
          <w14:ligatures w14:val="none"/>
        </w:rPr>
        <w:t>behaviors</w:t>
      </w:r>
      <w:r w:rsidRPr="004317B9">
        <w:rPr>
          <w:rFonts w:ascii="Arial" w:eastAsia="Times New Roman" w:hAnsi="Arial" w:cs="Arial"/>
          <w:kern w:val="0"/>
          <w:sz w:val="24"/>
          <w:szCs w:val="24"/>
          <w:lang w:val="en-IE" w:eastAsia="es-ES"/>
          <w14:ligatures w14:val="none"/>
        </w:rPr>
        <w:t xml:space="preserve">. The menu should have alternatives catering to various dietary requirements, </w:t>
      </w:r>
      <w:r w:rsidR="00FA7089">
        <w:rPr>
          <w:rFonts w:ascii="Arial" w:eastAsia="Times New Roman" w:hAnsi="Arial" w:cs="Arial"/>
          <w:kern w:val="0"/>
          <w:sz w:val="24"/>
          <w:szCs w:val="24"/>
          <w:lang w:val="en-IE" w:eastAsia="es-ES"/>
          <w14:ligatures w14:val="none"/>
        </w:rPr>
        <w:t>prioritize</w:t>
      </w:r>
      <w:r w:rsidRPr="004317B9">
        <w:rPr>
          <w:rFonts w:ascii="Arial" w:eastAsia="Times New Roman" w:hAnsi="Arial" w:cs="Arial"/>
          <w:kern w:val="0"/>
          <w:sz w:val="24"/>
          <w:szCs w:val="24"/>
          <w:lang w:val="en-IE" w:eastAsia="es-ES"/>
          <w14:ligatures w14:val="none"/>
        </w:rPr>
        <w:t xml:space="preserve"> nutrient-dense options, and restrict the inclusion of processed meals and added sugars. Health professionals should further coordinate training on fundamental nutrition, regulating portion sizes, and practicing mindful eating. The feedback loop should include ongoing improvement, diligent monitoring of employee contentment, and flexibility to incorporate expert suggestions.</w:t>
      </w:r>
    </w:p>
    <w:p w14:paraId="668BD84D" w14:textId="77777777" w:rsidR="00A150CE" w:rsidRPr="004317B9" w:rsidRDefault="00A150CE"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5D30F610" w14:textId="77777777" w:rsidR="005965C8" w:rsidRDefault="005965C8" w:rsidP="005965C8">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7" w:name="_Toc164596697"/>
      <w:r>
        <w:rPr>
          <w:rFonts w:ascii="Arial" w:eastAsia="Times New Roman" w:hAnsi="Arial" w:cs="Arial"/>
          <w:b/>
          <w:bCs/>
          <w:color w:val="052F61" w:themeColor="accent1"/>
          <w:kern w:val="0"/>
          <w:sz w:val="28"/>
          <w:szCs w:val="28"/>
          <w:lang w:val="en-IE" w:eastAsia="es-ES"/>
          <w14:ligatures w14:val="none"/>
        </w:rPr>
        <w:lastRenderedPageBreak/>
        <w:t xml:space="preserve">4. </w:t>
      </w:r>
      <w:r w:rsidR="00645CB0" w:rsidRPr="004A6C26">
        <w:rPr>
          <w:rFonts w:ascii="Arial" w:eastAsia="Times New Roman" w:hAnsi="Arial" w:cs="Arial"/>
          <w:b/>
          <w:bCs/>
          <w:color w:val="052F61" w:themeColor="accent1"/>
          <w:kern w:val="0"/>
          <w:sz w:val="28"/>
          <w:szCs w:val="28"/>
          <w:lang w:val="en-IE" w:eastAsia="es-ES"/>
          <w14:ligatures w14:val="none"/>
        </w:rPr>
        <w:t>Objectives</w:t>
      </w:r>
      <w:bookmarkEnd w:id="7"/>
    </w:p>
    <w:p w14:paraId="15690458" w14:textId="77777777" w:rsidR="0042233D" w:rsidRDefault="0042233D" w:rsidP="0042233D">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8" w:name="_Toc164596698"/>
      <w:r w:rsidRPr="00D06539">
        <w:rPr>
          <w:rFonts w:ascii="Arial" w:eastAsia="Times New Roman" w:hAnsi="Arial" w:cs="Arial"/>
          <w:b/>
          <w:bCs/>
          <w:color w:val="052F61" w:themeColor="accent1"/>
          <w:kern w:val="0"/>
          <w:sz w:val="24"/>
          <w:szCs w:val="24"/>
          <w:lang w:val="en-IE" w:eastAsia="es-ES"/>
          <w14:ligatures w14:val="none"/>
        </w:rPr>
        <w:t xml:space="preserve">4.1 </w:t>
      </w:r>
      <w:r w:rsidR="00E64D9F" w:rsidRPr="00D06539">
        <w:rPr>
          <w:rStyle w:val="Strong"/>
          <w:rFonts w:ascii="Arial" w:hAnsi="Arial" w:cs="Arial"/>
          <w:sz w:val="24"/>
          <w:szCs w:val="24"/>
          <w:lang w:val="en-IE"/>
        </w:rPr>
        <w:t>Reducing Staff Movement During Lunch Breaks</w:t>
      </w:r>
      <w:r w:rsidR="0050171A" w:rsidRPr="0050171A">
        <w:rPr>
          <w:rFonts w:ascii="Arial" w:hAnsi="Arial" w:cs="Arial"/>
          <w:lang w:val="en-IE"/>
        </w:rPr>
        <w:t xml:space="preserve"> to </w:t>
      </w:r>
      <w:r w:rsidR="0050171A">
        <w:rPr>
          <w:rFonts w:ascii="Arial" w:hAnsi="Arial" w:cs="Arial"/>
          <w:lang w:val="en-IE"/>
          <w14:ligatures w14:val="none"/>
        </w:rPr>
        <w:t>promote</w:t>
      </w:r>
      <w:r w:rsidR="00E02E2D" w:rsidRPr="00E02E2D">
        <w:rPr>
          <w:rFonts w:ascii="Arial" w:hAnsi="Arial" w:cs="Arial"/>
          <w:lang w:val="en-IE"/>
          <w14:ligatures w14:val="none"/>
        </w:rPr>
        <w:t xml:space="preserve"> a healthy lifestyle, and reducing staff absenteeism. To alleviate traffic congestion and improve work-life balance, an onsite cafeteria with a diverse range of nutritious food choices, pleasant eating areas, a pre-order system, frequent coffee marketing, and customer feedback will be built. This will optimize time use and accommodate various food preferences.</w:t>
      </w:r>
      <w:bookmarkEnd w:id="8"/>
    </w:p>
    <w:p w14:paraId="001D347C" w14:textId="77777777" w:rsidR="0042233D" w:rsidRDefault="0042233D" w:rsidP="0042233D">
      <w:pPr>
        <w:spacing w:before="100" w:beforeAutospacing="1" w:after="100" w:afterAutospacing="1" w:line="360" w:lineRule="auto"/>
        <w:jc w:val="both"/>
        <w:outlineLvl w:val="2"/>
        <w:rPr>
          <w:rFonts w:ascii="Arial" w:eastAsia="Times New Roman" w:hAnsi="Arial" w:cs="Arial"/>
          <w:kern w:val="0"/>
          <w:sz w:val="24"/>
          <w:szCs w:val="24"/>
          <w:lang w:val="en-IE" w:eastAsia="es-ES"/>
          <w14:ligatures w14:val="none"/>
        </w:rPr>
      </w:pPr>
      <w:bookmarkStart w:id="9" w:name="_Toc164596699"/>
      <w:r w:rsidRPr="00D06539">
        <w:rPr>
          <w:rFonts w:ascii="Arial" w:eastAsia="Times New Roman" w:hAnsi="Arial" w:cs="Arial"/>
          <w:b/>
          <w:bCs/>
          <w:color w:val="052F61" w:themeColor="accent1"/>
          <w:kern w:val="0"/>
          <w:sz w:val="24"/>
          <w:szCs w:val="24"/>
          <w:lang w:val="en-IE" w:eastAsia="es-ES"/>
          <w14:ligatures w14:val="none"/>
        </w:rPr>
        <w:t xml:space="preserve">4.2 </w:t>
      </w:r>
      <w:r w:rsidR="00293A68" w:rsidRPr="00D06539">
        <w:rPr>
          <w:rFonts w:ascii="Arial" w:eastAsia="Times New Roman" w:hAnsi="Arial" w:cs="Arial"/>
          <w:b/>
          <w:bCs/>
          <w:kern w:val="0"/>
          <w:sz w:val="24"/>
          <w:szCs w:val="24"/>
          <w:lang w:val="en-IE" w:eastAsia="es-ES"/>
          <w14:ligatures w14:val="none"/>
        </w:rPr>
        <w:t>Promoting a Healthy Lifestyle (CSR)</w:t>
      </w:r>
      <w:r w:rsidR="0050171A">
        <w:rPr>
          <w:rFonts w:ascii="Arial" w:eastAsia="Times New Roman" w:hAnsi="Arial" w:cs="Arial"/>
          <w:b/>
          <w:bCs/>
          <w:kern w:val="0"/>
          <w:sz w:val="24"/>
          <w:szCs w:val="24"/>
          <w:lang w:val="en-IE" w:eastAsia="es-ES"/>
          <w14:ligatures w14:val="none"/>
        </w:rPr>
        <w:t xml:space="preserve"> </w:t>
      </w:r>
      <w:r w:rsidR="004A77D0">
        <w:rPr>
          <w:rFonts w:ascii="Arial" w:eastAsia="Times New Roman" w:hAnsi="Arial" w:cs="Arial"/>
          <w:kern w:val="0"/>
          <w:sz w:val="24"/>
          <w:szCs w:val="24"/>
          <w:lang w:val="en-IE" w:eastAsia="es-ES"/>
          <w14:ligatures w14:val="none"/>
        </w:rPr>
        <w:t>To</w:t>
      </w:r>
      <w:r w:rsidR="00E02E2D" w:rsidRPr="00E02E2D">
        <w:rPr>
          <w:rFonts w:ascii="Arial" w:eastAsia="Times New Roman" w:hAnsi="Arial" w:cs="Arial"/>
          <w:kern w:val="0"/>
          <w:sz w:val="24"/>
          <w:szCs w:val="24"/>
          <w:lang w:val="en-IE" w:eastAsia="es-ES"/>
          <w14:ligatures w14:val="none"/>
        </w:rPr>
        <w:t xml:space="preserve"> promote a healthy lifestyle, organizations should provide a variety of food options, organize nutrition seminars, establish partnerships with local suppliers, promote physical activity through walking meetings, fitness programs, and corporate sports activities, and offer mental health support through stress management workshops or private counseling services. Regular health checks can help detect potential health problems early, fostering employee accountability and improving overall performance.</w:t>
      </w:r>
      <w:bookmarkEnd w:id="9"/>
    </w:p>
    <w:p w14:paraId="7795F171" w14:textId="6FE0602F" w:rsidR="00411784" w:rsidRPr="00EC74C2" w:rsidRDefault="0042233D" w:rsidP="00EC74C2">
      <w:pPr>
        <w:spacing w:before="100" w:beforeAutospacing="1" w:after="100" w:afterAutospacing="1" w:line="360" w:lineRule="auto"/>
        <w:jc w:val="both"/>
        <w:outlineLvl w:val="2"/>
        <w:rPr>
          <w:rFonts w:ascii="Arial" w:eastAsia="Times New Roman" w:hAnsi="Arial" w:cs="Arial"/>
          <w:b/>
          <w:bCs/>
          <w:color w:val="052F61" w:themeColor="accent1"/>
          <w:kern w:val="0"/>
          <w:sz w:val="28"/>
          <w:szCs w:val="28"/>
          <w:lang w:val="en-IE" w:eastAsia="es-ES"/>
          <w14:ligatures w14:val="none"/>
        </w:rPr>
      </w:pPr>
      <w:bookmarkStart w:id="10" w:name="_Toc164596700"/>
      <w:r w:rsidRPr="00D06539">
        <w:rPr>
          <w:rFonts w:ascii="Arial" w:eastAsia="Times New Roman" w:hAnsi="Arial" w:cs="Arial"/>
          <w:b/>
          <w:bCs/>
          <w:color w:val="052F61" w:themeColor="accent1"/>
          <w:kern w:val="0"/>
          <w:sz w:val="24"/>
          <w:szCs w:val="24"/>
          <w:lang w:val="en-IE" w:eastAsia="es-ES"/>
          <w14:ligatures w14:val="none"/>
        </w:rPr>
        <w:t xml:space="preserve">4.3 </w:t>
      </w:r>
      <w:r w:rsidR="00AF552F" w:rsidRPr="00D06539">
        <w:rPr>
          <w:rFonts w:ascii="Arial" w:eastAsia="Times New Roman" w:hAnsi="Arial" w:cs="Arial"/>
          <w:b/>
          <w:bCs/>
          <w:kern w:val="0"/>
          <w:sz w:val="24"/>
          <w:szCs w:val="24"/>
          <w:lang w:val="en-IE" w:eastAsia="es-ES"/>
          <w14:ligatures w14:val="none"/>
        </w:rPr>
        <w:t>Reducing Staff Absenteeism</w:t>
      </w:r>
      <w:r w:rsidR="007A2644">
        <w:rPr>
          <w:rFonts w:ascii="Arial" w:eastAsia="Times New Roman" w:hAnsi="Arial" w:cs="Arial"/>
          <w:b/>
          <w:bCs/>
          <w:kern w:val="0"/>
          <w:sz w:val="24"/>
          <w:szCs w:val="24"/>
          <w:lang w:val="en-IE" w:eastAsia="es-ES"/>
          <w14:ligatures w14:val="none"/>
        </w:rPr>
        <w:t xml:space="preserve"> </w:t>
      </w:r>
      <w:r w:rsidR="007A2644">
        <w:rPr>
          <w:rFonts w:ascii="Arial" w:eastAsia="Times New Roman" w:hAnsi="Arial" w:cs="Arial"/>
          <w:kern w:val="0"/>
          <w:sz w:val="24"/>
          <w:szCs w:val="24"/>
          <w:lang w:val="en-IE" w:eastAsia="es-ES"/>
          <w14:ligatures w14:val="none"/>
        </w:rPr>
        <w:t xml:space="preserve">lets </w:t>
      </w:r>
      <w:r w:rsidR="00E02E2D" w:rsidRPr="00E02E2D">
        <w:rPr>
          <w:rFonts w:ascii="Arial" w:eastAsia="Times New Roman" w:hAnsi="Arial" w:cs="Arial"/>
          <w:kern w:val="0"/>
          <w:sz w:val="24"/>
          <w:szCs w:val="24"/>
          <w:lang w:val="en-IE" w:eastAsia="es-ES"/>
          <w14:ligatures w14:val="none"/>
        </w:rPr>
        <w:t>firms implement wellness programs, advocate for health surveillance, support proactive healthcare measures, and provide a supportive work environment. Wellness programs help employees manage stress, enhance mental health, and optimize their overall well-being. Health monitoring applications and wearable devices can help monitor health, while consistent feedback can identify areas for improvement. Proactive healthcare measures, such as regular examinations and immunizations, can detect medical problems and minimize absences.</w:t>
      </w:r>
      <w:bookmarkEnd w:id="10"/>
    </w:p>
    <w:p w14:paraId="53D30B0B" w14:textId="1D2E9950" w:rsidR="00645CB0" w:rsidRPr="00941A79" w:rsidRDefault="0042233D" w:rsidP="006E076F">
      <w:pPr>
        <w:spacing w:before="100" w:beforeAutospacing="1" w:after="100" w:afterAutospacing="1" w:line="360" w:lineRule="auto"/>
        <w:jc w:val="both"/>
        <w:rPr>
          <w:rFonts w:ascii="Arial" w:eastAsia="Times New Roman" w:hAnsi="Arial" w:cs="Arial"/>
          <w:color w:val="052F61" w:themeColor="accent1"/>
          <w:kern w:val="0"/>
          <w:sz w:val="28"/>
          <w:szCs w:val="28"/>
          <w:lang w:val="en-IE" w:eastAsia="es-ES"/>
          <w14:ligatures w14:val="none"/>
        </w:rPr>
      </w:pPr>
      <w:bookmarkStart w:id="11" w:name="_Hlk164600972"/>
      <w:r>
        <w:rPr>
          <w:rFonts w:ascii="Arial" w:eastAsia="Times New Roman" w:hAnsi="Arial" w:cs="Arial"/>
          <w:b/>
          <w:bCs/>
          <w:color w:val="052F61" w:themeColor="accent1"/>
          <w:kern w:val="0"/>
          <w:sz w:val="28"/>
          <w:szCs w:val="28"/>
          <w:lang w:val="en-IE" w:eastAsia="es-ES"/>
          <w14:ligatures w14:val="none"/>
        </w:rPr>
        <w:t>5</w:t>
      </w:r>
      <w:r w:rsidR="00645CB0">
        <w:rPr>
          <w:rFonts w:ascii="Arial" w:eastAsia="Times New Roman" w:hAnsi="Arial" w:cs="Arial"/>
          <w:b/>
          <w:color w:val="052F61" w:themeColor="accent1"/>
          <w:kern w:val="0"/>
          <w:sz w:val="28"/>
          <w:szCs w:val="28"/>
          <w:lang w:val="en-IE" w:eastAsia="es-ES"/>
          <w14:ligatures w14:val="none"/>
        </w:rPr>
        <w:t xml:space="preserve">. </w:t>
      </w:r>
      <w:r w:rsidR="00645CB0" w:rsidRPr="00941A79">
        <w:rPr>
          <w:rFonts w:ascii="Arial" w:eastAsia="Times New Roman" w:hAnsi="Arial" w:cs="Arial"/>
          <w:b/>
          <w:color w:val="052F61" w:themeColor="accent1"/>
          <w:kern w:val="0"/>
          <w:sz w:val="28"/>
          <w:szCs w:val="28"/>
          <w:lang w:val="en-IE" w:eastAsia="es-ES"/>
          <w14:ligatures w14:val="none"/>
        </w:rPr>
        <w:t>Deliverables</w:t>
      </w:r>
    </w:p>
    <w:bookmarkEnd w:id="11"/>
    <w:p w14:paraId="0A281F6E" w14:textId="49D42373" w:rsidR="000634F6" w:rsidRPr="006D205B"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Onsite Cafeteria</w:t>
      </w:r>
      <w:r w:rsidRPr="006D205B">
        <w:rPr>
          <w:rFonts w:ascii="Arial" w:eastAsia="Times New Roman" w:hAnsi="Arial" w:cs="Arial"/>
          <w:kern w:val="0"/>
          <w:sz w:val="24"/>
          <w:szCs w:val="24"/>
          <w:lang w:val="en-IE" w:eastAsia="es-ES"/>
          <w14:ligatures w14:val="none"/>
        </w:rPr>
        <w:t xml:space="preserve">: </w:t>
      </w:r>
      <w:r w:rsidR="000634F6" w:rsidRPr="006D205B">
        <w:rPr>
          <w:rFonts w:ascii="Arial" w:eastAsia="Times New Roman" w:hAnsi="Arial" w:cs="Arial"/>
          <w:kern w:val="0"/>
          <w:sz w:val="24"/>
          <w:szCs w:val="24"/>
          <w:lang w:val="en-IE" w:eastAsia="es-ES"/>
          <w14:ligatures w14:val="none"/>
        </w:rPr>
        <w:t xml:space="preserve">The </w:t>
      </w:r>
      <w:r w:rsidR="00941A79">
        <w:rPr>
          <w:rFonts w:ascii="Arial" w:eastAsia="Times New Roman" w:hAnsi="Arial" w:cs="Arial"/>
          <w:kern w:val="0"/>
          <w:sz w:val="24"/>
          <w:szCs w:val="24"/>
          <w:lang w:val="en-IE" w:eastAsia="es-ES"/>
          <w14:ligatures w14:val="none"/>
        </w:rPr>
        <w:t>organization</w:t>
      </w:r>
      <w:r w:rsidR="000634F6" w:rsidRPr="006D205B">
        <w:rPr>
          <w:rFonts w:ascii="Arial" w:eastAsia="Times New Roman" w:hAnsi="Arial" w:cs="Arial"/>
          <w:kern w:val="0"/>
          <w:sz w:val="24"/>
          <w:szCs w:val="24"/>
          <w:lang w:val="en-IE" w:eastAsia="es-ES"/>
          <w14:ligatures w14:val="none"/>
        </w:rPr>
        <w:t xml:space="preserve"> intends to create a fully functional café on its facilities. This </w:t>
      </w:r>
      <w:r w:rsidR="00E92511">
        <w:rPr>
          <w:rFonts w:ascii="Arial" w:eastAsia="Times New Roman" w:hAnsi="Arial" w:cs="Arial"/>
          <w:kern w:val="0"/>
          <w:sz w:val="24"/>
          <w:szCs w:val="24"/>
          <w:lang w:val="en-IE" w:eastAsia="es-ES"/>
          <w14:ligatures w14:val="none"/>
        </w:rPr>
        <w:t>includes</w:t>
      </w:r>
      <w:r w:rsidR="000634F6" w:rsidRPr="006D205B">
        <w:rPr>
          <w:rFonts w:ascii="Arial" w:eastAsia="Times New Roman" w:hAnsi="Arial" w:cs="Arial"/>
          <w:kern w:val="0"/>
          <w:sz w:val="24"/>
          <w:szCs w:val="24"/>
          <w:lang w:val="en-IE" w:eastAsia="es-ES"/>
          <w14:ligatures w14:val="none"/>
        </w:rPr>
        <w:t xml:space="preserve"> the establishment of a kitchen infrastructure, the recruitment of skilled culinary personnel, servers, and cleaning staff, as well as the implementation of efficient operating procedures for menu development, food sourcing, preparation, service, and trash disposal. The cafeteria will have all the essential facilities and tools to cook meals for about 1,000 staff. The </w:t>
      </w:r>
      <w:r w:rsidR="000634F6" w:rsidRPr="006D205B">
        <w:rPr>
          <w:rFonts w:ascii="Arial" w:eastAsia="Times New Roman" w:hAnsi="Arial" w:cs="Arial"/>
          <w:kern w:val="0"/>
          <w:sz w:val="24"/>
          <w:szCs w:val="24"/>
          <w:lang w:val="en-IE" w:eastAsia="es-ES"/>
          <w14:ligatures w14:val="none"/>
        </w:rPr>
        <w:lastRenderedPageBreak/>
        <w:t>workers will undergo training to uphold stringent food safety and hygiene requirements.</w:t>
      </w:r>
    </w:p>
    <w:p w14:paraId="13513461" w14:textId="1C143D4E" w:rsidR="006D2E5F" w:rsidRPr="00C05852"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Menu Options</w:t>
      </w:r>
      <w:r w:rsidRPr="006D205B">
        <w:rPr>
          <w:rFonts w:ascii="Arial" w:eastAsia="Times New Roman" w:hAnsi="Arial" w:cs="Arial"/>
          <w:kern w:val="0"/>
          <w:sz w:val="24"/>
          <w:szCs w:val="24"/>
          <w:lang w:val="en-IE" w:eastAsia="es-ES"/>
          <w14:ligatures w14:val="none"/>
        </w:rPr>
        <w:t xml:space="preserve">: </w:t>
      </w:r>
      <w:r w:rsidR="005A2A53" w:rsidRPr="006D205B">
        <w:rPr>
          <w:rFonts w:ascii="Arial" w:eastAsia="Times New Roman" w:hAnsi="Arial" w:cs="Arial"/>
          <w:kern w:val="0"/>
          <w:sz w:val="24"/>
          <w:szCs w:val="24"/>
          <w:lang w:val="en-IE" w:eastAsia="es-ES"/>
          <w14:ligatures w14:val="none"/>
        </w:rPr>
        <w:t xml:space="preserve">The essay highlights the significance of providing a wide range of meal options that </w:t>
      </w:r>
      <w:r w:rsidR="00941A79">
        <w:rPr>
          <w:rFonts w:ascii="Arial" w:eastAsia="Times New Roman" w:hAnsi="Arial" w:cs="Arial"/>
          <w:kern w:val="0"/>
          <w:sz w:val="24"/>
          <w:szCs w:val="24"/>
          <w:lang w:val="en-IE" w:eastAsia="es-ES"/>
          <w14:ligatures w14:val="none"/>
        </w:rPr>
        <w:t>prioritize</w:t>
      </w:r>
      <w:r w:rsidR="005A2A53" w:rsidRPr="006D205B">
        <w:rPr>
          <w:rFonts w:ascii="Arial" w:eastAsia="Times New Roman" w:hAnsi="Arial" w:cs="Arial"/>
          <w:kern w:val="0"/>
          <w:sz w:val="24"/>
          <w:szCs w:val="24"/>
          <w:lang w:val="en-IE" w:eastAsia="es-ES"/>
          <w14:ligatures w14:val="none"/>
        </w:rPr>
        <w:t xml:space="preserve"> both health and diversity. This encompasses the process of devising a menu, which offers choices that cater to different dietary requirements, ensuring that the meals are both palatable and nourishing, and periodically altering the menu to sustain workers' engagement and provide diversity. Seeking guidance from a nutritionist or dietitian may enhance this technique.</w:t>
      </w:r>
    </w:p>
    <w:p w14:paraId="1FBDF0F7" w14:textId="515BD313" w:rsidR="007B3E53" w:rsidRPr="00222808" w:rsidRDefault="006D2E5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D205B">
        <w:rPr>
          <w:rFonts w:ascii="Arial" w:eastAsia="Times New Roman" w:hAnsi="Arial" w:cs="Arial"/>
          <w:b/>
          <w:bCs/>
          <w:kern w:val="0"/>
          <w:sz w:val="24"/>
          <w:szCs w:val="24"/>
          <w:lang w:val="en-IE" w:eastAsia="es-ES"/>
          <w14:ligatures w14:val="none"/>
        </w:rPr>
        <w:t>Seating Areas</w:t>
      </w:r>
      <w:r w:rsidRPr="006D205B">
        <w:rPr>
          <w:rFonts w:ascii="Arial" w:eastAsia="Times New Roman" w:hAnsi="Arial" w:cs="Arial"/>
          <w:kern w:val="0"/>
          <w:sz w:val="24"/>
          <w:szCs w:val="24"/>
          <w:lang w:val="en-IE" w:eastAsia="es-ES"/>
          <w14:ligatures w14:val="none"/>
        </w:rPr>
        <w:t xml:space="preserve">: </w:t>
      </w:r>
      <w:r w:rsidR="007B3E53" w:rsidRPr="006D205B">
        <w:rPr>
          <w:rFonts w:ascii="Arial" w:eastAsia="Times New Roman" w:hAnsi="Arial" w:cs="Arial"/>
          <w:kern w:val="0"/>
          <w:sz w:val="24"/>
          <w:szCs w:val="24"/>
          <w:lang w:val="en-IE" w:eastAsia="es-ES"/>
          <w14:ligatures w14:val="none"/>
        </w:rPr>
        <w:t xml:space="preserve">The dining space should be constructed to support a substantial workforce, providing enough seats and facilitating effortless mobility. When creating a nice dining atmosphere, it is important to take into account factors such as lighting, acoustics, and design. It is advisable to choose furniture that is both durable and pleasant for simple cleaning and maintenance. Additionally, it is crucial to regularly clean and </w:t>
      </w:r>
      <w:r w:rsidR="00941A79">
        <w:rPr>
          <w:rFonts w:ascii="Arial" w:eastAsia="Times New Roman" w:hAnsi="Arial" w:cs="Arial"/>
          <w:kern w:val="0"/>
          <w:sz w:val="24"/>
          <w:szCs w:val="24"/>
          <w:lang w:val="en-IE" w:eastAsia="es-ES"/>
          <w14:ligatures w14:val="none"/>
        </w:rPr>
        <w:t>sanitize</w:t>
      </w:r>
      <w:r w:rsidR="007B3E53" w:rsidRPr="006D205B">
        <w:rPr>
          <w:rFonts w:ascii="Arial" w:eastAsia="Times New Roman" w:hAnsi="Arial" w:cs="Arial"/>
          <w:kern w:val="0"/>
          <w:sz w:val="24"/>
          <w:szCs w:val="24"/>
          <w:lang w:val="en-IE" w:eastAsia="es-ES"/>
          <w14:ligatures w14:val="none"/>
        </w:rPr>
        <w:t xml:space="preserve"> the furniture </w:t>
      </w:r>
      <w:r w:rsidR="00941A79">
        <w:rPr>
          <w:rFonts w:ascii="Arial" w:eastAsia="Times New Roman" w:hAnsi="Arial" w:cs="Arial"/>
          <w:kern w:val="0"/>
          <w:sz w:val="24"/>
          <w:szCs w:val="24"/>
          <w:lang w:val="en-IE" w:eastAsia="es-ES"/>
          <w14:ligatures w14:val="none"/>
        </w:rPr>
        <w:t>to</w:t>
      </w:r>
      <w:r w:rsidR="007B3E53" w:rsidRPr="006D205B">
        <w:rPr>
          <w:rFonts w:ascii="Arial" w:eastAsia="Times New Roman" w:hAnsi="Arial" w:cs="Arial"/>
          <w:kern w:val="0"/>
          <w:sz w:val="24"/>
          <w:szCs w:val="24"/>
          <w:lang w:val="en-IE" w:eastAsia="es-ES"/>
          <w14:ligatures w14:val="none"/>
        </w:rPr>
        <w:t xml:space="preserve"> maintain a sanitary atmosphere.</w:t>
      </w:r>
    </w:p>
    <w:p w14:paraId="2D4507B5" w14:textId="067F37DA" w:rsidR="006C03ED" w:rsidRPr="00E92511" w:rsidRDefault="0042233D" w:rsidP="006E076F">
      <w:pPr>
        <w:spacing w:before="100" w:beforeAutospacing="1" w:after="100" w:afterAutospacing="1" w:line="360" w:lineRule="auto"/>
        <w:ind w:left="360"/>
        <w:jc w:val="both"/>
        <w:rPr>
          <w:rFonts w:ascii="Arial" w:eastAsia="Times New Roman" w:hAnsi="Arial" w:cs="Arial"/>
          <w:b/>
          <w:bCs/>
          <w:color w:val="032348" w:themeColor="accent1" w:themeShade="BF"/>
          <w:kern w:val="0"/>
          <w:sz w:val="28"/>
          <w:szCs w:val="28"/>
          <w:lang w:val="en-IE" w:eastAsia="es-ES"/>
          <w14:ligatures w14:val="none"/>
        </w:rPr>
      </w:pPr>
      <w:bookmarkStart w:id="12" w:name="_Hlk164601066"/>
      <w:r>
        <w:rPr>
          <w:rFonts w:ascii="Arial" w:eastAsia="Times New Roman" w:hAnsi="Arial" w:cs="Arial"/>
          <w:b/>
          <w:bCs/>
          <w:color w:val="032348" w:themeColor="accent1" w:themeShade="BF"/>
          <w:kern w:val="0"/>
          <w:sz w:val="28"/>
          <w:szCs w:val="28"/>
          <w:lang w:val="en-IE" w:eastAsia="es-ES"/>
          <w14:ligatures w14:val="none"/>
        </w:rPr>
        <w:t xml:space="preserve">6. </w:t>
      </w:r>
      <w:r w:rsidR="00645CB0" w:rsidRPr="00E92511">
        <w:rPr>
          <w:rFonts w:ascii="Arial" w:eastAsia="Times New Roman" w:hAnsi="Arial" w:cs="Arial"/>
          <w:b/>
          <w:bCs/>
          <w:color w:val="032348" w:themeColor="accent1" w:themeShade="BF"/>
          <w:kern w:val="0"/>
          <w:sz w:val="28"/>
          <w:szCs w:val="28"/>
          <w:lang w:val="en-IE" w:eastAsia="es-ES"/>
          <w14:ligatures w14:val="none"/>
        </w:rPr>
        <w:t>Work Breakdown Structure (WBS)</w:t>
      </w:r>
    </w:p>
    <w:bookmarkEnd w:id="12"/>
    <w:p w14:paraId="4D147FDE" w14:textId="2BDA2B7B" w:rsidR="001C474E" w:rsidRPr="006C03ED" w:rsidRDefault="006C03ED" w:rsidP="006E076F">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Pr>
          <w:rFonts w:ascii="Arial" w:eastAsia="Times New Roman" w:hAnsi="Arial" w:cs="Arial"/>
          <w:kern w:val="0"/>
          <w:sz w:val="24"/>
          <w:szCs w:val="24"/>
          <w:lang w:val="en-IE" w:eastAsia="es-ES"/>
          <w14:ligatures w14:val="none"/>
        </w:rPr>
        <w:t>F</w:t>
      </w:r>
      <w:r w:rsidR="00DF0B0C" w:rsidRPr="00C05852">
        <w:rPr>
          <w:rFonts w:ascii="Arial" w:eastAsia="Times New Roman" w:hAnsi="Arial" w:cs="Arial"/>
          <w:kern w:val="0"/>
          <w:sz w:val="24"/>
          <w:szCs w:val="24"/>
          <w:lang w:val="en-IE" w:eastAsia="es-ES"/>
          <w14:ligatures w14:val="none"/>
        </w:rPr>
        <w:t>or our catering project, organized in a tabular format with PMI numbering</w:t>
      </w:r>
      <w:r>
        <w:rPr>
          <w:rFonts w:ascii="Arial" w:eastAsia="Times New Roman" w:hAnsi="Arial" w:cs="Arial"/>
          <w:kern w:val="0"/>
          <w:sz w:val="24"/>
          <w:szCs w:val="24"/>
          <w:lang w:val="en-IE" w:eastAsia="es-ES"/>
          <w14:ligatures w14:val="none"/>
        </w:rPr>
        <w:t xml:space="preserve"> and tasks</w:t>
      </w:r>
      <w:r w:rsidR="001457E0">
        <w:rPr>
          <w:rFonts w:ascii="Arial" w:eastAsia="Times New Roman" w:hAnsi="Arial" w:cs="Arial"/>
          <w:kern w:val="0"/>
          <w:sz w:val="24"/>
          <w:szCs w:val="24"/>
          <w:lang w:val="en-IE" w:eastAsia="es-ES"/>
          <w14:ligatures w14:val="none"/>
        </w:rPr>
        <w:t xml:space="preserve"> and subtasks:</w:t>
      </w:r>
    </w:p>
    <w:p w14:paraId="3B56F835" w14:textId="6BC2D71C"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1. </w:t>
      </w:r>
      <w:r w:rsidR="00BA1641" w:rsidRPr="003434B2">
        <w:rPr>
          <w:rFonts w:ascii="Arial" w:eastAsia="Times New Roman" w:hAnsi="Arial" w:cs="Arial"/>
          <w:b/>
          <w:bCs/>
          <w:kern w:val="0"/>
          <w:sz w:val="24"/>
          <w:szCs w:val="24"/>
          <w:lang w:val="en-IE" w:eastAsia="es-ES"/>
          <w14:ligatures w14:val="none"/>
        </w:rPr>
        <w:t>Project Scope Definition</w:t>
      </w:r>
    </w:p>
    <w:p w14:paraId="127CCD4B" w14:textId="1FC26733" w:rsidR="00BA1641" w:rsidRPr="00BA1641" w:rsidRDefault="00BA164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1.1</w:t>
      </w:r>
      <w:r w:rsidR="002365B8">
        <w:rPr>
          <w:rFonts w:ascii="Arial" w:eastAsia="Times New Roman" w:hAnsi="Arial" w:cs="Arial"/>
          <w:kern w:val="0"/>
          <w:sz w:val="24"/>
          <w:szCs w:val="24"/>
          <w:lang w:val="en-IE" w:eastAsia="es-ES"/>
          <w14:ligatures w14:val="none"/>
        </w:rPr>
        <w:t xml:space="preserve"> </w:t>
      </w:r>
      <w:r w:rsidRPr="00BA1641">
        <w:rPr>
          <w:rFonts w:ascii="Arial" w:eastAsia="Times New Roman" w:hAnsi="Arial" w:cs="Arial"/>
          <w:kern w:val="0"/>
          <w:sz w:val="24"/>
          <w:szCs w:val="24"/>
          <w:lang w:val="en-IE" w:eastAsia="es-ES"/>
          <w14:ligatures w14:val="none"/>
        </w:rPr>
        <w:t>Identify stakeholders and project boundaries.</w:t>
      </w:r>
    </w:p>
    <w:p w14:paraId="58DC6706" w14:textId="5CD62E7D" w:rsidR="00BA1641" w:rsidRPr="00BA1641" w:rsidRDefault="00BA164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1</w:t>
      </w:r>
      <w:r w:rsidR="002365B8">
        <w:rPr>
          <w:rFonts w:ascii="Arial" w:eastAsia="Times New Roman" w:hAnsi="Arial" w:cs="Arial"/>
          <w:kern w:val="0"/>
          <w:sz w:val="24"/>
          <w:szCs w:val="24"/>
          <w:lang w:val="en-IE" w:eastAsia="es-ES"/>
          <w14:ligatures w14:val="none"/>
        </w:rPr>
        <w:t xml:space="preserve">.2 </w:t>
      </w:r>
      <w:r w:rsidRPr="00BA1641">
        <w:rPr>
          <w:rFonts w:ascii="Arial" w:eastAsia="Times New Roman" w:hAnsi="Arial" w:cs="Arial"/>
          <w:kern w:val="0"/>
          <w:sz w:val="24"/>
          <w:szCs w:val="24"/>
          <w:lang w:val="en-IE" w:eastAsia="es-ES"/>
          <w14:ligatures w14:val="none"/>
        </w:rPr>
        <w:t>Determine the scope of catering services (e.g., types of meals, frequency, special events).</w:t>
      </w:r>
    </w:p>
    <w:p w14:paraId="1A69348A" w14:textId="2CC34DAD" w:rsidR="00BA1641" w:rsidRPr="00BA1641"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54679D">
        <w:rPr>
          <w:rFonts w:ascii="Arial" w:eastAsia="Times New Roman" w:hAnsi="Arial" w:cs="Arial"/>
          <w:b/>
          <w:bCs/>
          <w:kern w:val="0"/>
          <w:sz w:val="24"/>
          <w:szCs w:val="24"/>
          <w:lang w:val="en-IE" w:eastAsia="es-ES"/>
          <w14:ligatures w14:val="none"/>
        </w:rPr>
        <w:t xml:space="preserve">2. </w:t>
      </w:r>
      <w:r w:rsidR="00BA1641" w:rsidRPr="00BA1641">
        <w:rPr>
          <w:rFonts w:ascii="Arial" w:eastAsia="Times New Roman" w:hAnsi="Arial" w:cs="Arial"/>
          <w:b/>
          <w:bCs/>
          <w:kern w:val="0"/>
          <w:sz w:val="24"/>
          <w:szCs w:val="24"/>
          <w:lang w:val="en-IE" w:eastAsia="es-ES"/>
          <w14:ligatures w14:val="none"/>
        </w:rPr>
        <w:t>Objective Setting</w:t>
      </w:r>
    </w:p>
    <w:p w14:paraId="51114010" w14:textId="74339C86"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2.1 </w:t>
      </w:r>
      <w:r w:rsidR="00BA1641" w:rsidRPr="00BA1641">
        <w:rPr>
          <w:rFonts w:ascii="Arial" w:eastAsia="Times New Roman" w:hAnsi="Arial" w:cs="Arial"/>
          <w:kern w:val="0"/>
          <w:sz w:val="24"/>
          <w:szCs w:val="24"/>
          <w:lang w:val="en-IE" w:eastAsia="es-ES"/>
          <w14:ligatures w14:val="none"/>
        </w:rPr>
        <w:t xml:space="preserve">Define clear goals for the project (e.g., improve employee satisfaction, </w:t>
      </w:r>
      <w:r w:rsidR="00FA7089">
        <w:rPr>
          <w:rFonts w:ascii="Arial" w:eastAsia="Times New Roman" w:hAnsi="Arial" w:cs="Arial"/>
          <w:kern w:val="0"/>
          <w:sz w:val="24"/>
          <w:szCs w:val="24"/>
          <w:lang w:val="en-IE" w:eastAsia="es-ES"/>
          <w14:ligatures w14:val="none"/>
        </w:rPr>
        <w:t xml:space="preserve">and </w:t>
      </w:r>
      <w:r w:rsidR="00BA1641" w:rsidRPr="00BA1641">
        <w:rPr>
          <w:rFonts w:ascii="Arial" w:eastAsia="Times New Roman" w:hAnsi="Arial" w:cs="Arial"/>
          <w:kern w:val="0"/>
          <w:sz w:val="24"/>
          <w:szCs w:val="24"/>
          <w:lang w:val="en-IE" w:eastAsia="es-ES"/>
          <w14:ligatures w14:val="none"/>
        </w:rPr>
        <w:t>provide nutritious meals).</w:t>
      </w:r>
    </w:p>
    <w:p w14:paraId="1DD38CEB" w14:textId="50217014"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lastRenderedPageBreak/>
        <w:t xml:space="preserve">2.2 </w:t>
      </w:r>
      <w:r w:rsidR="00BA1641" w:rsidRPr="00BA1641">
        <w:rPr>
          <w:rFonts w:ascii="Arial" w:eastAsia="Times New Roman" w:hAnsi="Arial" w:cs="Arial"/>
          <w:kern w:val="0"/>
          <w:sz w:val="24"/>
          <w:szCs w:val="24"/>
          <w:lang w:val="en-IE" w:eastAsia="es-ES"/>
          <w14:ligatures w14:val="none"/>
        </w:rPr>
        <w:t>Align objectives with organizational priorities (e.g., cost-effectiveness, health and safety).</w:t>
      </w:r>
    </w:p>
    <w:p w14:paraId="0FA3440A" w14:textId="77777777" w:rsidR="001457E0" w:rsidRDefault="004347AF" w:rsidP="006E076F">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1457E0">
        <w:rPr>
          <w:rFonts w:ascii="Arial" w:eastAsia="Times New Roman" w:hAnsi="Arial" w:cs="Arial"/>
          <w:b/>
          <w:bCs/>
          <w:kern w:val="0"/>
          <w:sz w:val="24"/>
          <w:szCs w:val="24"/>
          <w:lang w:val="en-IE" w:eastAsia="es-ES"/>
          <w14:ligatures w14:val="none"/>
        </w:rPr>
        <w:t xml:space="preserve">3. </w:t>
      </w:r>
      <w:r w:rsidR="00BA1641" w:rsidRPr="00BA1641">
        <w:rPr>
          <w:rFonts w:ascii="Arial" w:eastAsia="Times New Roman" w:hAnsi="Arial" w:cs="Arial"/>
          <w:b/>
          <w:bCs/>
          <w:kern w:val="0"/>
          <w:sz w:val="24"/>
          <w:szCs w:val="24"/>
          <w:lang w:val="en-IE" w:eastAsia="es-ES"/>
          <w14:ligatures w14:val="none"/>
        </w:rPr>
        <w:t>Menu Development</w:t>
      </w:r>
    </w:p>
    <w:p w14:paraId="256A48A5" w14:textId="5A79D9BE"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3.3 </w:t>
      </w:r>
      <w:r w:rsidR="00BA1641" w:rsidRPr="00BA1641">
        <w:rPr>
          <w:rFonts w:ascii="Arial" w:eastAsia="Times New Roman" w:hAnsi="Arial" w:cs="Arial"/>
          <w:kern w:val="0"/>
          <w:sz w:val="24"/>
          <w:szCs w:val="24"/>
          <w:lang w:val="en-IE" w:eastAsia="es-ES"/>
          <w14:ligatures w14:val="none"/>
        </w:rPr>
        <w:t>Design menus for breakfast, lunch, and dinner.</w:t>
      </w:r>
    </w:p>
    <w:p w14:paraId="7971A5C0" w14:textId="463C1490"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3.4 </w:t>
      </w:r>
      <w:r w:rsidR="00BA1641" w:rsidRPr="00BA1641">
        <w:rPr>
          <w:rFonts w:ascii="Arial" w:eastAsia="Times New Roman" w:hAnsi="Arial" w:cs="Arial"/>
          <w:kern w:val="0"/>
          <w:sz w:val="24"/>
          <w:szCs w:val="24"/>
          <w:lang w:val="en-IE" w:eastAsia="es-ES"/>
          <w14:ligatures w14:val="none"/>
        </w:rPr>
        <w:t>Consider dietary preferences (e.g., vegetarian, vegan, gluten-free) and ensure nutritional balance.</w:t>
      </w:r>
    </w:p>
    <w:p w14:paraId="17F09F5A" w14:textId="34166D6D"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4. </w:t>
      </w:r>
      <w:r w:rsidR="00BA1641" w:rsidRPr="003434B2">
        <w:rPr>
          <w:rFonts w:ascii="Arial" w:eastAsia="Times New Roman" w:hAnsi="Arial" w:cs="Arial"/>
          <w:b/>
          <w:bCs/>
          <w:kern w:val="0"/>
          <w:sz w:val="24"/>
          <w:szCs w:val="24"/>
          <w:lang w:val="en-IE" w:eastAsia="es-ES"/>
          <w14:ligatures w14:val="none"/>
        </w:rPr>
        <w:t>Cafeteria Layout Design</w:t>
      </w:r>
    </w:p>
    <w:p w14:paraId="051E090E" w14:textId="48169485"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4.1 </w:t>
      </w:r>
      <w:r w:rsidR="00BA1641" w:rsidRPr="00BA1641">
        <w:rPr>
          <w:rFonts w:ascii="Arial" w:eastAsia="Times New Roman" w:hAnsi="Arial" w:cs="Arial"/>
          <w:kern w:val="0"/>
          <w:sz w:val="24"/>
          <w:szCs w:val="24"/>
          <w:lang w:val="en-IE" w:eastAsia="es-ES"/>
          <w14:ligatures w14:val="none"/>
        </w:rPr>
        <w:t>Plan the cafeteria space, including seating arrangements and flow.</w:t>
      </w:r>
    </w:p>
    <w:p w14:paraId="6C4E0AE4" w14:textId="2960EEAB"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4.2 </w:t>
      </w:r>
      <w:r w:rsidR="00BA1641" w:rsidRPr="00BA1641">
        <w:rPr>
          <w:rFonts w:ascii="Arial" w:eastAsia="Times New Roman" w:hAnsi="Arial" w:cs="Arial"/>
          <w:kern w:val="0"/>
          <w:sz w:val="24"/>
          <w:szCs w:val="24"/>
          <w:lang w:val="en-IE" w:eastAsia="es-ES"/>
          <w14:ligatures w14:val="none"/>
        </w:rPr>
        <w:t>Ensure accessibility for all employees.</w:t>
      </w:r>
    </w:p>
    <w:p w14:paraId="0904BE7F" w14:textId="3B0C46F2"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4.3 </w:t>
      </w:r>
      <w:r w:rsidR="00BA1641" w:rsidRPr="00BA1641">
        <w:rPr>
          <w:rFonts w:ascii="Arial" w:eastAsia="Times New Roman" w:hAnsi="Arial" w:cs="Arial"/>
          <w:kern w:val="0"/>
          <w:sz w:val="24"/>
          <w:szCs w:val="24"/>
          <w:lang w:val="en-IE" w:eastAsia="es-ES"/>
          <w14:ligatures w14:val="none"/>
        </w:rPr>
        <w:t>Focus on aesthetics to create an inviting environment.</w:t>
      </w:r>
    </w:p>
    <w:p w14:paraId="160CD6BF" w14:textId="5B70B6E7"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5. </w:t>
      </w:r>
      <w:r w:rsidR="00BA1641" w:rsidRPr="003434B2">
        <w:rPr>
          <w:rFonts w:ascii="Arial" w:eastAsia="Times New Roman" w:hAnsi="Arial" w:cs="Arial"/>
          <w:b/>
          <w:bCs/>
          <w:kern w:val="0"/>
          <w:sz w:val="24"/>
          <w:szCs w:val="24"/>
          <w:lang w:val="en-IE" w:eastAsia="es-ES"/>
          <w14:ligatures w14:val="none"/>
        </w:rPr>
        <w:t>Kitchen Equipment Procurement</w:t>
      </w:r>
    </w:p>
    <w:p w14:paraId="0597113E" w14:textId="4DC5D040"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5.1 </w:t>
      </w:r>
      <w:r w:rsidR="00BA1641" w:rsidRPr="00BA1641">
        <w:rPr>
          <w:rFonts w:ascii="Arial" w:eastAsia="Times New Roman" w:hAnsi="Arial" w:cs="Arial"/>
          <w:kern w:val="0"/>
          <w:sz w:val="24"/>
          <w:szCs w:val="24"/>
          <w:lang w:val="en-IE" w:eastAsia="es-ES"/>
          <w14:ligatures w14:val="none"/>
        </w:rPr>
        <w:t>Source kitchen appliances, utensils, and supplies.</w:t>
      </w:r>
    </w:p>
    <w:p w14:paraId="0F7D1F50" w14:textId="5AC5C1FD"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5.2 </w:t>
      </w:r>
      <w:r w:rsidR="00BA1641" w:rsidRPr="00BA1641">
        <w:rPr>
          <w:rFonts w:ascii="Arial" w:eastAsia="Times New Roman" w:hAnsi="Arial" w:cs="Arial"/>
          <w:kern w:val="0"/>
          <w:sz w:val="24"/>
          <w:szCs w:val="24"/>
          <w:lang w:val="en-IE" w:eastAsia="es-ES"/>
          <w14:ligatures w14:val="none"/>
        </w:rPr>
        <w:t>Evaluate quality and cost-effectiveness of equipment.</w:t>
      </w:r>
    </w:p>
    <w:p w14:paraId="4E2704D9" w14:textId="0E25A0A0"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6. </w:t>
      </w:r>
      <w:r w:rsidR="00BA1641" w:rsidRPr="003434B2">
        <w:rPr>
          <w:rFonts w:ascii="Arial" w:eastAsia="Times New Roman" w:hAnsi="Arial" w:cs="Arial"/>
          <w:b/>
          <w:bCs/>
          <w:kern w:val="0"/>
          <w:sz w:val="24"/>
          <w:szCs w:val="24"/>
          <w:lang w:val="en-IE" w:eastAsia="es-ES"/>
          <w14:ligatures w14:val="none"/>
        </w:rPr>
        <w:t>Staff Hiring and Training</w:t>
      </w:r>
    </w:p>
    <w:p w14:paraId="49F1C8EE" w14:textId="1BA353FF"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6.1 </w:t>
      </w:r>
      <w:r w:rsidR="00BA1641" w:rsidRPr="00BA1641">
        <w:rPr>
          <w:rFonts w:ascii="Arial" w:eastAsia="Times New Roman" w:hAnsi="Arial" w:cs="Arial"/>
          <w:kern w:val="0"/>
          <w:sz w:val="24"/>
          <w:szCs w:val="24"/>
          <w:lang w:val="en-IE" w:eastAsia="es-ES"/>
          <w14:ligatures w14:val="none"/>
        </w:rPr>
        <w:t>Recruit chefs, servers, and cleaning staff.</w:t>
      </w:r>
    </w:p>
    <w:p w14:paraId="5BB632F8" w14:textId="77D6E5CA"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6.2 </w:t>
      </w:r>
      <w:r w:rsidR="00BA1641" w:rsidRPr="00BA1641">
        <w:rPr>
          <w:rFonts w:ascii="Arial" w:eastAsia="Times New Roman" w:hAnsi="Arial" w:cs="Arial"/>
          <w:kern w:val="0"/>
          <w:sz w:val="24"/>
          <w:szCs w:val="24"/>
          <w:lang w:val="en-IE" w:eastAsia="es-ES"/>
          <w14:ligatures w14:val="none"/>
        </w:rPr>
        <w:t>Provide necessary training to ensure they understand their roles and responsibilities.</w:t>
      </w:r>
    </w:p>
    <w:p w14:paraId="77CE2C22" w14:textId="548FD265"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7. </w:t>
      </w:r>
      <w:r w:rsidR="00BA1641" w:rsidRPr="003434B2">
        <w:rPr>
          <w:rFonts w:ascii="Arial" w:eastAsia="Times New Roman" w:hAnsi="Arial" w:cs="Arial"/>
          <w:b/>
          <w:bCs/>
          <w:kern w:val="0"/>
          <w:sz w:val="24"/>
          <w:szCs w:val="24"/>
          <w:lang w:val="en-IE" w:eastAsia="es-ES"/>
          <w14:ligatures w14:val="none"/>
        </w:rPr>
        <w:t>Ordering System Implementation</w:t>
      </w:r>
    </w:p>
    <w:p w14:paraId="3B7FFE9A" w14:textId="11775394"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7.1 </w:t>
      </w:r>
      <w:r w:rsidR="00BA1641" w:rsidRPr="00BA1641">
        <w:rPr>
          <w:rFonts w:ascii="Arial" w:eastAsia="Times New Roman" w:hAnsi="Arial" w:cs="Arial"/>
          <w:kern w:val="0"/>
          <w:sz w:val="24"/>
          <w:szCs w:val="24"/>
          <w:lang w:val="en-IE" w:eastAsia="es-ES"/>
          <w14:ligatures w14:val="none"/>
        </w:rPr>
        <w:t>Set up an efficient system for ordering meals (e.g., online platform, mobile app).</w:t>
      </w:r>
    </w:p>
    <w:p w14:paraId="3857234D" w14:textId="55EACCBD" w:rsid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7.2 </w:t>
      </w:r>
      <w:r w:rsidR="00BA1641" w:rsidRPr="00BA1641">
        <w:rPr>
          <w:rFonts w:ascii="Arial" w:eastAsia="Times New Roman" w:hAnsi="Arial" w:cs="Arial"/>
          <w:kern w:val="0"/>
          <w:sz w:val="24"/>
          <w:szCs w:val="24"/>
          <w:lang w:val="en-IE" w:eastAsia="es-ES"/>
          <w14:ligatures w14:val="none"/>
        </w:rPr>
        <w:t>Ensure smooth communication between customers and the catering team.</w:t>
      </w:r>
    </w:p>
    <w:p w14:paraId="31EB92F5" w14:textId="77777777" w:rsidR="00AF2B3B" w:rsidRPr="00BA1641" w:rsidRDefault="00AF2B3B"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01F21426" w14:textId="2C875658"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lastRenderedPageBreak/>
        <w:t xml:space="preserve">8. </w:t>
      </w:r>
      <w:r w:rsidR="00BA1641" w:rsidRPr="003434B2">
        <w:rPr>
          <w:rFonts w:ascii="Arial" w:eastAsia="Times New Roman" w:hAnsi="Arial" w:cs="Arial"/>
          <w:b/>
          <w:bCs/>
          <w:kern w:val="0"/>
          <w:sz w:val="24"/>
          <w:szCs w:val="24"/>
          <w:lang w:val="en-IE" w:eastAsia="es-ES"/>
          <w14:ligatures w14:val="none"/>
        </w:rPr>
        <w:t>Employee Training</w:t>
      </w:r>
    </w:p>
    <w:p w14:paraId="3EFB9ABF" w14:textId="093451D4"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8.1 </w:t>
      </w:r>
      <w:r w:rsidR="00BA1641" w:rsidRPr="00BA1641">
        <w:rPr>
          <w:rFonts w:ascii="Arial" w:eastAsia="Times New Roman" w:hAnsi="Arial" w:cs="Arial"/>
          <w:kern w:val="0"/>
          <w:sz w:val="24"/>
          <w:szCs w:val="24"/>
          <w:lang w:val="en-IE" w:eastAsia="es-ES"/>
          <w14:ligatures w14:val="none"/>
        </w:rPr>
        <w:t>Train staff on food safety practices.</w:t>
      </w:r>
    </w:p>
    <w:p w14:paraId="556C59EB" w14:textId="47B71398"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8.2 </w:t>
      </w:r>
      <w:r w:rsidR="00BA1641" w:rsidRPr="00BA1641">
        <w:rPr>
          <w:rFonts w:ascii="Arial" w:eastAsia="Times New Roman" w:hAnsi="Arial" w:cs="Arial"/>
          <w:kern w:val="0"/>
          <w:sz w:val="24"/>
          <w:szCs w:val="24"/>
          <w:lang w:val="en-IE" w:eastAsia="es-ES"/>
          <w14:ligatures w14:val="none"/>
        </w:rPr>
        <w:t>Educate employees about excellent customer service and hygiene standards.</w:t>
      </w:r>
    </w:p>
    <w:p w14:paraId="38C2769F" w14:textId="5F0825CA" w:rsidR="00BA1641" w:rsidRPr="003434B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434B2">
        <w:rPr>
          <w:rFonts w:ascii="Arial" w:eastAsia="Times New Roman" w:hAnsi="Arial" w:cs="Arial"/>
          <w:b/>
          <w:bCs/>
          <w:kern w:val="0"/>
          <w:sz w:val="24"/>
          <w:szCs w:val="24"/>
          <w:lang w:val="en-IE" w:eastAsia="es-ES"/>
          <w14:ligatures w14:val="none"/>
        </w:rPr>
        <w:t xml:space="preserve">9. </w:t>
      </w:r>
      <w:r w:rsidR="00BA1641" w:rsidRPr="003434B2">
        <w:rPr>
          <w:rFonts w:ascii="Arial" w:eastAsia="Times New Roman" w:hAnsi="Arial" w:cs="Arial"/>
          <w:b/>
          <w:bCs/>
          <w:kern w:val="0"/>
          <w:sz w:val="24"/>
          <w:szCs w:val="24"/>
          <w:lang w:val="en-IE" w:eastAsia="es-ES"/>
          <w14:ligatures w14:val="none"/>
        </w:rPr>
        <w:t>Cafeteria Launch</w:t>
      </w:r>
    </w:p>
    <w:p w14:paraId="174D7AF8" w14:textId="2C230A20" w:rsidR="00BA1641" w:rsidRPr="00BA1641" w:rsidRDefault="002365B8"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rFonts w:ascii="Arial" w:eastAsia="Times New Roman" w:hAnsi="Arial" w:cs="Arial"/>
          <w:kern w:val="0"/>
          <w:sz w:val="24"/>
          <w:szCs w:val="24"/>
          <w:lang w:val="en-IE" w:eastAsia="es-ES"/>
          <w14:ligatures w14:val="none"/>
        </w:rPr>
        <w:t xml:space="preserve">9.1 </w:t>
      </w:r>
      <w:r w:rsidR="00BA1641" w:rsidRPr="00BA1641">
        <w:rPr>
          <w:rFonts w:ascii="Arial" w:eastAsia="Times New Roman" w:hAnsi="Arial" w:cs="Arial"/>
          <w:kern w:val="0"/>
          <w:sz w:val="24"/>
          <w:szCs w:val="24"/>
          <w:lang w:val="en-IE" w:eastAsia="es-ES"/>
          <w14:ligatures w14:val="none"/>
        </w:rPr>
        <w:t>Announce the cafeteria opening to employees.</w:t>
      </w:r>
    </w:p>
    <w:p w14:paraId="262D83F6" w14:textId="2A8816D9" w:rsidR="00FD4AD2" w:rsidRDefault="004347AF"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642801">
        <w:rPr>
          <w:rFonts w:ascii="Arial" w:eastAsia="Times New Roman" w:hAnsi="Arial" w:cs="Arial"/>
          <w:kern w:val="0"/>
          <w:sz w:val="24"/>
          <w:szCs w:val="24"/>
          <w:lang w:val="en-IE" w:eastAsia="es-ES"/>
          <w14:ligatures w14:val="none"/>
        </w:rPr>
        <w:t xml:space="preserve">9.2 </w:t>
      </w:r>
      <w:r w:rsidR="00BA1641" w:rsidRPr="00BA1641">
        <w:rPr>
          <w:rFonts w:ascii="Arial" w:eastAsia="Times New Roman" w:hAnsi="Arial" w:cs="Arial"/>
          <w:kern w:val="0"/>
          <w:sz w:val="24"/>
          <w:szCs w:val="24"/>
          <w:lang w:val="en-IE" w:eastAsia="es-ES"/>
          <w14:ligatures w14:val="none"/>
        </w:rPr>
        <w:t>Monitor initial operations and gather feedback for continuous improvement.</w:t>
      </w:r>
    </w:p>
    <w:p w14:paraId="638A64CD" w14:textId="5670EEDE" w:rsidR="00FD4AD2" w:rsidRDefault="00FD4AD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Pr>
          <w:noProof/>
        </w:rPr>
        <w:drawing>
          <wp:inline distT="0" distB="0" distL="0" distR="0" wp14:anchorId="45889A8E" wp14:editId="6F040842">
            <wp:extent cx="5400040" cy="3002280"/>
            <wp:effectExtent l="0" t="0" r="0" b="7620"/>
            <wp:docPr id="3" name="Picture 2">
              <a:extLst xmlns:a="http://schemas.openxmlformats.org/drawingml/2006/main">
                <a:ext uri="{FF2B5EF4-FFF2-40B4-BE49-F238E27FC236}">
                  <a16:creationId xmlns:a16="http://schemas.microsoft.com/office/drawing/2014/main" id="{0AC1BD8C-838D-7F21-6CF8-3465569B0C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AC1BD8C-838D-7F21-6CF8-3465569B0C66}"/>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400040" cy="3002280"/>
                    </a:xfrm>
                    <a:prstGeom prst="rect">
                      <a:avLst/>
                    </a:prstGeom>
                  </pic:spPr>
                </pic:pic>
              </a:graphicData>
            </a:graphic>
          </wp:inline>
        </w:drawing>
      </w:r>
    </w:p>
    <w:p w14:paraId="6AD43E9B" w14:textId="6293968B" w:rsidR="00775F93" w:rsidRDefault="00FD4AD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D4AD2">
        <w:rPr>
          <w:rFonts w:ascii="Arial" w:eastAsia="Times New Roman" w:hAnsi="Arial" w:cs="Arial"/>
          <w:b/>
          <w:bCs/>
          <w:kern w:val="0"/>
          <w:sz w:val="24"/>
          <w:szCs w:val="24"/>
          <w:lang w:val="en-IE" w:eastAsia="es-ES"/>
          <w14:ligatures w14:val="none"/>
        </w:rPr>
        <w:t>Source:</w:t>
      </w:r>
      <w:r w:rsidRPr="00FD4AD2">
        <w:rPr>
          <w:rFonts w:ascii="Arial" w:eastAsia="Times New Roman" w:hAnsi="Arial" w:cs="Arial"/>
          <w:kern w:val="0"/>
          <w:sz w:val="24"/>
          <w:szCs w:val="24"/>
          <w:lang w:val="en-IE" w:eastAsia="es-ES"/>
          <w14:ligatures w14:val="none"/>
        </w:rPr>
        <w:t xml:space="preserve"> Diego Torres</w:t>
      </w:r>
    </w:p>
    <w:p w14:paraId="537F437D" w14:textId="13BB69ED" w:rsidR="00F401BE" w:rsidRPr="00642801"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bookmarkStart w:id="13" w:name="_Hlk164601142"/>
      <w:r>
        <w:rPr>
          <w:rFonts w:ascii="Arial" w:eastAsia="Times New Roman" w:hAnsi="Arial" w:cs="Arial"/>
          <w:b/>
          <w:bCs/>
          <w:color w:val="032348" w:themeColor="accent1" w:themeShade="BF"/>
          <w:kern w:val="0"/>
          <w:sz w:val="28"/>
          <w:szCs w:val="28"/>
          <w:lang w:val="en-IE" w:eastAsia="es-ES"/>
          <w14:ligatures w14:val="none"/>
        </w:rPr>
        <w:t xml:space="preserve">7. </w:t>
      </w:r>
      <w:r w:rsidR="00695F77" w:rsidRPr="00642801">
        <w:rPr>
          <w:rFonts w:ascii="Arial" w:eastAsia="Times New Roman" w:hAnsi="Arial" w:cs="Arial"/>
          <w:b/>
          <w:bCs/>
          <w:color w:val="032348" w:themeColor="accent1" w:themeShade="BF"/>
          <w:kern w:val="0"/>
          <w:sz w:val="28"/>
          <w:szCs w:val="28"/>
          <w:lang w:val="en-IE" w:eastAsia="es-ES"/>
          <w14:ligatures w14:val="none"/>
        </w:rPr>
        <w:t>Project Planning</w:t>
      </w:r>
    </w:p>
    <w:bookmarkEnd w:id="13"/>
    <w:p w14:paraId="0B8EB132" w14:textId="68A49DAC" w:rsidR="003A14EE" w:rsidRDefault="003A14EE"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3A14EE">
        <w:rPr>
          <w:rFonts w:ascii="Arial" w:eastAsia="Times New Roman" w:hAnsi="Arial" w:cs="Arial"/>
          <w:kern w:val="0"/>
          <w:sz w:val="24"/>
          <w:szCs w:val="24"/>
          <w:lang w:val="en-IE" w:eastAsia="es-ES"/>
          <w14:ligatures w14:val="none"/>
        </w:rPr>
        <w:t xml:space="preserve">A well-crafted project plan is crucial for allocating resources, controlling expenses, and achieving successful execution. It involves defining the project's specific goals, breaking </w:t>
      </w:r>
      <w:r w:rsidR="00F66651">
        <w:rPr>
          <w:rFonts w:ascii="Arial" w:eastAsia="Times New Roman" w:hAnsi="Arial" w:cs="Arial"/>
          <w:kern w:val="0"/>
          <w:sz w:val="24"/>
          <w:szCs w:val="24"/>
          <w:lang w:val="en-IE" w:eastAsia="es-ES"/>
          <w14:ligatures w14:val="none"/>
        </w:rPr>
        <w:t>them</w:t>
      </w:r>
      <w:r w:rsidRPr="003A14EE">
        <w:rPr>
          <w:rFonts w:ascii="Arial" w:eastAsia="Times New Roman" w:hAnsi="Arial" w:cs="Arial"/>
          <w:kern w:val="0"/>
          <w:sz w:val="24"/>
          <w:szCs w:val="24"/>
          <w:lang w:val="en-IE" w:eastAsia="es-ES"/>
          <w14:ligatures w14:val="none"/>
        </w:rPr>
        <w:t xml:space="preserve"> down into identifiable outcomes, and creating a Work Breakdown Structure (WBS). The plan evaluates available resources and costs by identifying duties, estimating duration, and computing labor fees. Catering projects require a variety of material resources, including baking and </w:t>
      </w:r>
      <w:r w:rsidRPr="003A14EE">
        <w:rPr>
          <w:rFonts w:ascii="Arial" w:eastAsia="Times New Roman" w:hAnsi="Arial" w:cs="Arial"/>
          <w:kern w:val="0"/>
          <w:sz w:val="24"/>
          <w:szCs w:val="24"/>
          <w:lang w:val="en-IE" w:eastAsia="es-ES"/>
          <w14:ligatures w14:val="none"/>
        </w:rPr>
        <w:lastRenderedPageBreak/>
        <w:t>cooking ovens, refrigerators, cooktop cooking techniques, serving counters, culinary equipment, and dining tables and chairs. The selection of fixtures should consider visual appeal, lighting functionality, and overall ambiance. Financial resources should be allocated for procurement, maintenance, and replacement of kitchen equipment, furniture, and food supplies. A schedule should be created to arrange work in a logical order, considering relationships between tasks and assigning dates for start and completion. Risk management involves creating a comprehensive inventory of probable risks and implementing strategies to reduce or eliminate them. Consistent and frequent communication with stakeholders is essential for addressing identified risks and mitigating their consequences.</w:t>
      </w:r>
    </w:p>
    <w:p w14:paraId="4E458C96" w14:textId="77777777" w:rsidR="00FD4AD2" w:rsidRPr="003A14EE" w:rsidRDefault="00FD4AD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69DD175E" w14:textId="62545A25" w:rsidR="00881809" w:rsidRPr="00F66651" w:rsidRDefault="00881809"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4A390D">
        <w:rPr>
          <w:rFonts w:ascii="Arial" w:eastAsia="Times New Roman" w:hAnsi="Arial" w:cs="Arial"/>
          <w:color w:val="000000"/>
          <w:kern w:val="0"/>
          <w:sz w:val="24"/>
          <w:szCs w:val="24"/>
          <w:lang w:val="en-US" w:eastAsia="es-ES"/>
          <w14:ligatures w14:val="none"/>
        </w:rPr>
        <w:t>We'll break down the tasks, allocate months, and include estimated costs:</w:t>
      </w:r>
      <w:r w:rsidRPr="004A390D">
        <w:rPr>
          <w:rFonts w:ascii="Arial" w:eastAsia="Times New Roman" w:hAnsi="Arial" w:cs="Arial"/>
          <w:color w:val="000000"/>
          <w:kern w:val="0"/>
          <w:sz w:val="24"/>
          <w:szCs w:val="24"/>
          <w:lang w:val="en-IE" w:eastAsia="es-ES"/>
          <w14:ligatures w14:val="none"/>
        </w:rPr>
        <w:t> </w:t>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04"/>
        <w:gridCol w:w="1276"/>
        <w:gridCol w:w="1134"/>
        <w:gridCol w:w="1550"/>
      </w:tblGrid>
      <w:tr w:rsidR="00881809" w:rsidRPr="004F79CE" w14:paraId="49B5A87D" w14:textId="77777777" w:rsidTr="00B50E7D">
        <w:trPr>
          <w:trHeight w:val="585"/>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1D65C4B"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r w:rsidRPr="0061129E">
              <w:rPr>
                <w:rFonts w:ascii="Arial" w:eastAsia="Times New Roman" w:hAnsi="Arial" w:cs="Arial"/>
                <w:b/>
                <w:bCs/>
                <w:color w:val="0070C0"/>
                <w:kern w:val="0"/>
                <w:sz w:val="32"/>
                <w:szCs w:val="32"/>
                <w:lang w:eastAsia="es-ES"/>
                <w14:ligatures w14:val="none"/>
              </w:rPr>
              <w:t>Task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9F9FB4"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r w:rsidRPr="0061129E">
              <w:rPr>
                <w:rFonts w:ascii="Arial" w:eastAsia="Times New Roman" w:hAnsi="Arial" w:cs="Arial"/>
                <w:b/>
                <w:bCs/>
                <w:color w:val="0070C0"/>
                <w:kern w:val="0"/>
                <w:sz w:val="32"/>
                <w:szCs w:val="32"/>
                <w:lang w:eastAsia="es-ES"/>
                <w14:ligatures w14:val="none"/>
              </w:rPr>
              <w:t>Start Month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1BEC343" w14:textId="77777777"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r w:rsidRPr="0061129E">
              <w:rPr>
                <w:rFonts w:ascii="Arial" w:eastAsia="Times New Roman" w:hAnsi="Arial" w:cs="Arial"/>
                <w:b/>
                <w:bCs/>
                <w:color w:val="0070C0"/>
                <w:kern w:val="0"/>
                <w:sz w:val="32"/>
                <w:szCs w:val="32"/>
                <w:lang w:eastAsia="es-ES"/>
                <w14:ligatures w14:val="none"/>
              </w:rPr>
              <w:t>End Month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E55B961" w14:textId="3A08FAE4" w:rsidR="00881809" w:rsidRPr="0061129E" w:rsidRDefault="00881809" w:rsidP="006E076F">
            <w:pPr>
              <w:spacing w:after="0" w:line="360" w:lineRule="auto"/>
              <w:jc w:val="both"/>
              <w:textAlignment w:val="baseline"/>
              <w:rPr>
                <w:rFonts w:ascii="Arial" w:eastAsia="Times New Roman" w:hAnsi="Arial" w:cs="Arial"/>
                <w:b/>
                <w:bCs/>
                <w:color w:val="000000"/>
                <w:kern w:val="0"/>
                <w:sz w:val="32"/>
                <w:szCs w:val="32"/>
                <w:lang w:eastAsia="es-ES"/>
                <w14:ligatures w14:val="none"/>
              </w:rPr>
            </w:pPr>
            <w:r w:rsidRPr="0061129E">
              <w:rPr>
                <w:rFonts w:ascii="Arial" w:eastAsia="Times New Roman" w:hAnsi="Arial" w:cs="Arial"/>
                <w:b/>
                <w:bCs/>
                <w:color w:val="0070C0"/>
                <w:kern w:val="0"/>
                <w:sz w:val="32"/>
                <w:szCs w:val="32"/>
                <w:lang w:eastAsia="es-ES"/>
                <w14:ligatures w14:val="none"/>
              </w:rPr>
              <w:t xml:space="preserve">Estimated Cost </w:t>
            </w:r>
            <w:r w:rsidR="00834271">
              <w:rPr>
                <w:rFonts w:ascii="Arial" w:eastAsia="Times New Roman" w:hAnsi="Arial" w:cs="Arial"/>
                <w:b/>
                <w:bCs/>
                <w:color w:val="0070C0"/>
                <w:kern w:val="0"/>
                <w:sz w:val="32"/>
                <w:szCs w:val="32"/>
                <w:lang w:eastAsia="es-ES"/>
                <w14:ligatures w14:val="none"/>
              </w:rPr>
              <w:t xml:space="preserve"> </w:t>
            </w:r>
            <w:r w:rsidRPr="0061129E">
              <w:rPr>
                <w:rFonts w:ascii="Arial" w:eastAsia="Times New Roman" w:hAnsi="Arial" w:cs="Arial"/>
                <w:b/>
                <w:bCs/>
                <w:color w:val="0070C0"/>
                <w:kern w:val="0"/>
                <w:sz w:val="32"/>
                <w:szCs w:val="32"/>
                <w:lang w:eastAsia="es-ES"/>
                <w14:ligatures w14:val="none"/>
              </w:rPr>
              <w:t>(</w:t>
            </w:r>
            <w:r w:rsidR="009A4C6A" w:rsidRPr="0061129E">
              <w:rPr>
                <w:rFonts w:ascii="Arial" w:eastAsia="Times New Roman" w:hAnsi="Arial" w:cs="Arial"/>
                <w:b/>
                <w:bCs/>
                <w:color w:val="0070C0"/>
                <w:kern w:val="0"/>
                <w:sz w:val="32"/>
                <w:szCs w:val="32"/>
                <w:lang w:eastAsia="es-ES"/>
                <w14:ligatures w14:val="none"/>
              </w:rPr>
              <w:t>£</w:t>
            </w:r>
            <w:r w:rsidRPr="0061129E">
              <w:rPr>
                <w:rFonts w:ascii="Arial" w:eastAsia="Times New Roman" w:hAnsi="Arial" w:cs="Arial"/>
                <w:b/>
                <w:bCs/>
                <w:color w:val="0070C0"/>
                <w:kern w:val="0"/>
                <w:sz w:val="32"/>
                <w:szCs w:val="32"/>
                <w:lang w:eastAsia="es-ES"/>
                <w14:ligatures w14:val="none"/>
              </w:rPr>
              <w:t>) </w:t>
            </w:r>
          </w:p>
        </w:tc>
      </w:tr>
      <w:tr w:rsidR="00881809" w:rsidRPr="004F79CE" w14:paraId="573E8BE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0D8C9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Define Project Scope</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D84EA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04D706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75DDC0E8" w14:textId="64D8B97D" w:rsidR="00881809" w:rsidRPr="004F79CE" w:rsidRDefault="009A4C6A" w:rsidP="006E076F">
            <w:pPr>
              <w:spacing w:after="0" w:line="360" w:lineRule="auto"/>
              <w:jc w:val="both"/>
              <w:textAlignment w:val="baseline"/>
              <w:rPr>
                <w:rFonts w:ascii="Arial" w:eastAsia="Times New Roman" w:hAnsi="Arial" w:cs="Arial"/>
                <w:color w:val="000000"/>
                <w:kern w:val="0"/>
                <w:lang w:eastAsia="es-ES"/>
                <w14:ligatures w14:val="none"/>
              </w:rPr>
            </w:pPr>
            <w:r w:rsidRPr="009A4C6A">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5,000 </w:t>
            </w:r>
          </w:p>
        </w:tc>
      </w:tr>
      <w:tr w:rsidR="00881809" w:rsidRPr="004F79CE" w14:paraId="209D3A48"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589EE1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Identify stakeholders and project boundaries.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77ED12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72A89E2"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5F845DF"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3B3C5A4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4AD18D7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Determine the scope of cafeteria services.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42CAF4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14CEE3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F5C83E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0B497CF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55F51B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Set Objectives</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4CDEA9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AAD5CE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7D2C12C" w14:textId="7600DB11"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3,000 </w:t>
            </w:r>
          </w:p>
        </w:tc>
      </w:tr>
      <w:tr w:rsidR="00881809" w:rsidRPr="004F79CE" w14:paraId="2CAFEE9D"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D4CE51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Define clear goals for the cafeteria project.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9FE059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1284D7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5230942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D793CB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461C61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US" w:eastAsia="es-ES"/>
                <w14:ligatures w14:val="none"/>
              </w:rPr>
              <w:t>Align objectives with organizational priorities.</w:t>
            </w:r>
            <w:r w:rsidRPr="004F79CE">
              <w:rPr>
                <w:rFonts w:ascii="Arial" w:eastAsia="Times New Roman" w:hAnsi="Arial" w:cs="Arial"/>
                <w:color w:val="000000"/>
                <w:kern w:val="0"/>
                <w:lang w:val="en-IE"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5F93E0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June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5CCFB6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3D5004C"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12E5AF68"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F1A77B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Menu Planning and Design</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570904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A5B24D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5A054E6" w14:textId="29D41452"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8,000 </w:t>
            </w:r>
          </w:p>
        </w:tc>
      </w:tr>
      <w:tr w:rsidR="00881809" w:rsidRPr="004F79CE" w14:paraId="71F82DF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086F6E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Create diverse menus for breakfast, lunch, and snacks.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4BBF39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97D77C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D68A113"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11560A8F"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0760C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Consider dietary preferences (vegetarian, vegan, etc.).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B1961D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July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7CAD52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B615DB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F79AD3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CDFBCD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Cafeteria Layout and Setup</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E5C09A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BEB101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3D4A2E3" w14:textId="611F3505" w:rsidR="00881809" w:rsidRPr="004F79CE" w:rsidRDefault="0042233D" w:rsidP="006E076F">
            <w:pPr>
              <w:spacing w:after="0" w:line="360" w:lineRule="auto"/>
              <w:jc w:val="both"/>
              <w:textAlignment w:val="baseline"/>
              <w:rPr>
                <w:rFonts w:ascii="Arial" w:eastAsia="Times New Roman" w:hAnsi="Arial" w:cs="Arial"/>
                <w:color w:val="000000"/>
                <w:kern w:val="0"/>
                <w:lang w:eastAsia="es-ES"/>
                <w14:ligatures w14:val="none"/>
              </w:rPr>
            </w:pPr>
            <w:r w:rsidRPr="004223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12,000 </w:t>
            </w:r>
          </w:p>
        </w:tc>
      </w:tr>
      <w:tr w:rsidR="00881809" w:rsidRPr="004F79CE" w14:paraId="5C4A2F2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9F6ED2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Plan the cafeteria space, seating arrangements, and flow.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0F4A04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3B6671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79EA5C4"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E88BAD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24FF30E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lastRenderedPageBreak/>
              <w:t>Ensure accessibility, aesthetics, and comfort.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D02CF1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August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FCEF39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16443C5"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5A229EEA"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E741DD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Kitchen Equipment Procurement</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7A8F41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7A8879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766B461" w14:textId="5E3A7FFD" w:rsidR="00881809" w:rsidRPr="004F79CE" w:rsidRDefault="008F50A7" w:rsidP="006E076F">
            <w:pPr>
              <w:spacing w:after="0" w:line="360" w:lineRule="auto"/>
              <w:jc w:val="both"/>
              <w:textAlignment w:val="baseline"/>
              <w:rPr>
                <w:rFonts w:ascii="Arial" w:eastAsia="Times New Roman" w:hAnsi="Arial" w:cs="Arial"/>
                <w:color w:val="000000"/>
                <w:kern w:val="0"/>
                <w:lang w:eastAsia="es-ES"/>
                <w14:ligatures w14:val="none"/>
              </w:rPr>
            </w:pPr>
            <w:r w:rsidRPr="008F50A7">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20,000 </w:t>
            </w:r>
          </w:p>
        </w:tc>
      </w:tr>
      <w:tr w:rsidR="00881809" w:rsidRPr="004F79CE" w14:paraId="15834690"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D37614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Source kitchen appliances, utensils, and supplies.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09AEA2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216D262"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091D41E"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0F4C3FAD"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836B69C"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Evaluate quality, durability, and cost-effectiveness.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60876A3"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September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DBBF74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F0A0AC7"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3864DD0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B3378F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Staff Hiring and Training</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00B52AA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132DB2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570D683D" w14:textId="659C8CF5" w:rsidR="00881809" w:rsidRPr="004F79CE" w:rsidRDefault="008F50A7" w:rsidP="006E076F">
            <w:pPr>
              <w:spacing w:after="0" w:line="360" w:lineRule="auto"/>
              <w:jc w:val="both"/>
              <w:textAlignment w:val="baseline"/>
              <w:rPr>
                <w:rFonts w:ascii="Arial" w:eastAsia="Times New Roman" w:hAnsi="Arial" w:cs="Arial"/>
                <w:color w:val="000000"/>
                <w:kern w:val="0"/>
                <w:lang w:eastAsia="es-ES"/>
                <w14:ligatures w14:val="none"/>
              </w:rPr>
            </w:pPr>
            <w:r w:rsidRPr="008F50A7">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15,000 </w:t>
            </w:r>
          </w:p>
        </w:tc>
      </w:tr>
      <w:tr w:rsidR="00881809" w:rsidRPr="004F79CE" w14:paraId="7AB45F26"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07F37F9"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Recruit chefs, servers, and cleaning staff.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B92FF4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515947D9"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9263B0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525B7F9"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4B3378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Provide necessary training on food safety and customer service.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A671B1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October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08695A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4628C54B"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86FB8D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30F95B6"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Ordering System Implementation</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7EF412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0A4684A"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December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2E41ABFC" w14:textId="0FF9B6B6" w:rsidR="00881809" w:rsidRPr="004F79CE" w:rsidRDefault="00B80B3D" w:rsidP="006E076F">
            <w:pPr>
              <w:spacing w:after="0" w:line="360" w:lineRule="auto"/>
              <w:jc w:val="both"/>
              <w:textAlignment w:val="baseline"/>
              <w:rPr>
                <w:rFonts w:ascii="Arial" w:eastAsia="Times New Roman" w:hAnsi="Arial" w:cs="Arial"/>
                <w:color w:val="000000"/>
                <w:kern w:val="0"/>
                <w:lang w:eastAsia="es-ES"/>
                <w14:ligatures w14:val="none"/>
              </w:rPr>
            </w:pPr>
            <w:r w:rsidRPr="00B80B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6,000 </w:t>
            </w:r>
          </w:p>
        </w:tc>
      </w:tr>
      <w:tr w:rsidR="00881809" w:rsidRPr="004F79CE" w14:paraId="3EA9C80E"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6113D9B7"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Set up an efficient system for ordering meals.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1941CB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A1F880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6B1662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6FA43127"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26C96A8"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Include online or mobile options for employee convenience.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6ADC6F2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November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5A09631"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December </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1CAE8EA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4F6D7B8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8FE88C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b/>
                <w:bCs/>
                <w:color w:val="000000"/>
                <w:kern w:val="0"/>
                <w:lang w:eastAsia="es-ES"/>
                <w14:ligatures w14:val="none"/>
              </w:rPr>
              <w:t>Employee Orientation and Launch</w:t>
            </w:r>
            <w:r w:rsidRPr="004F79CE">
              <w:rPr>
                <w:rFonts w:ascii="Arial" w:eastAsia="Times New Roman" w:hAnsi="Arial" w:cs="Arial"/>
                <w:color w:val="000000"/>
                <w:kern w:val="0"/>
                <w:lang w:eastAsia="es-ES"/>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7D0F0AA"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December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5AD651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April</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380C6AE4" w14:textId="35582C06" w:rsidR="00881809" w:rsidRPr="004F79CE" w:rsidRDefault="00B80B3D" w:rsidP="006E076F">
            <w:pPr>
              <w:spacing w:after="0" w:line="360" w:lineRule="auto"/>
              <w:jc w:val="both"/>
              <w:textAlignment w:val="baseline"/>
              <w:rPr>
                <w:rFonts w:ascii="Arial" w:eastAsia="Times New Roman" w:hAnsi="Arial" w:cs="Arial"/>
                <w:color w:val="000000"/>
                <w:kern w:val="0"/>
                <w:lang w:eastAsia="es-ES"/>
                <w14:ligatures w14:val="none"/>
              </w:rPr>
            </w:pPr>
            <w:r w:rsidRPr="00B80B3D">
              <w:rPr>
                <w:rFonts w:ascii="Arial" w:eastAsia="Times New Roman" w:hAnsi="Arial" w:cs="Arial"/>
                <w:color w:val="000000"/>
                <w:kern w:val="0"/>
                <w:lang w:eastAsia="es-ES"/>
                <w14:ligatures w14:val="none"/>
              </w:rPr>
              <w:t>£</w:t>
            </w:r>
            <w:r w:rsidR="00881809" w:rsidRPr="004F79CE">
              <w:rPr>
                <w:rFonts w:ascii="Arial" w:eastAsia="Times New Roman" w:hAnsi="Arial" w:cs="Arial"/>
                <w:color w:val="000000"/>
                <w:kern w:val="0"/>
                <w:lang w:eastAsia="es-ES"/>
                <w14:ligatures w14:val="none"/>
              </w:rPr>
              <w:t>4,000 </w:t>
            </w:r>
          </w:p>
        </w:tc>
      </w:tr>
      <w:tr w:rsidR="00881809" w:rsidRPr="004F79CE" w14:paraId="245C4441"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627D31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Educate employees about the new cafeteria service.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0D8E66E"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December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C0CC6BB"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January</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6130B352"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4C7B825B"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2B347EF"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Announce the cafeteria opening to employees.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2DB58E4"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January</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3EDFE18"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February</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7C39B256"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r w:rsidR="00881809" w:rsidRPr="004F79CE" w14:paraId="289BC8C3" w14:textId="77777777" w:rsidTr="00B50E7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944B34D"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val="en-IE" w:eastAsia="es-ES"/>
                <w14:ligatures w14:val="none"/>
              </w:rPr>
            </w:pPr>
            <w:r w:rsidRPr="004F79CE">
              <w:rPr>
                <w:rFonts w:ascii="Arial" w:eastAsia="Times New Roman" w:hAnsi="Arial" w:cs="Arial"/>
                <w:color w:val="000000"/>
                <w:kern w:val="0"/>
                <w:lang w:val="en-IE" w:eastAsia="es-ES"/>
                <w14:ligatures w14:val="none"/>
              </w:rPr>
              <w:t>Monitor initial operations and gather feedback.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1B9F6D70"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March</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E361AB5" w14:textId="77777777" w:rsidR="00881809" w:rsidRPr="004F79CE" w:rsidRDefault="00881809" w:rsidP="006E076F">
            <w:pPr>
              <w:spacing w:after="0" w:line="360" w:lineRule="auto"/>
              <w:jc w:val="both"/>
              <w:textAlignment w:val="baseline"/>
              <w:rPr>
                <w:rFonts w:ascii="Arial" w:eastAsia="Times New Roman" w:hAnsi="Arial" w:cs="Arial"/>
                <w:color w:val="000000"/>
                <w:kern w:val="0"/>
                <w:lang w:eastAsia="es-ES"/>
                <w14:ligatures w14:val="none"/>
              </w:rPr>
            </w:pPr>
            <w:r w:rsidRPr="004F79CE">
              <w:rPr>
                <w:rFonts w:ascii="Arial" w:eastAsia="Times New Roman" w:hAnsi="Arial" w:cs="Arial"/>
                <w:color w:val="000000"/>
                <w:kern w:val="0"/>
                <w:lang w:eastAsia="es-ES"/>
                <w14:ligatures w14:val="none"/>
              </w:rPr>
              <w:t>April</w:t>
            </w:r>
          </w:p>
        </w:tc>
        <w:tc>
          <w:tcPr>
            <w:tcW w:w="1550" w:type="dxa"/>
            <w:tcBorders>
              <w:top w:val="single" w:sz="6" w:space="0" w:color="auto"/>
              <w:left w:val="single" w:sz="6" w:space="0" w:color="auto"/>
              <w:bottom w:val="single" w:sz="6" w:space="0" w:color="auto"/>
              <w:right w:val="single" w:sz="6" w:space="0" w:color="auto"/>
            </w:tcBorders>
            <w:shd w:val="clear" w:color="auto" w:fill="auto"/>
            <w:hideMark/>
          </w:tcPr>
          <w:p w14:paraId="0CAB745D" w14:textId="77777777" w:rsidR="00881809" w:rsidRPr="004F79CE" w:rsidRDefault="00881809" w:rsidP="006E076F">
            <w:pPr>
              <w:spacing w:after="0" w:line="360" w:lineRule="auto"/>
              <w:jc w:val="both"/>
              <w:textAlignment w:val="baseline"/>
              <w:rPr>
                <w:rFonts w:ascii="Arial" w:eastAsia="Times New Roman" w:hAnsi="Arial" w:cs="Arial"/>
                <w:kern w:val="0"/>
                <w:lang w:eastAsia="es-ES"/>
                <w14:ligatures w14:val="none"/>
              </w:rPr>
            </w:pPr>
            <w:r w:rsidRPr="004F79CE">
              <w:rPr>
                <w:rFonts w:ascii="Arial" w:eastAsia="Times New Roman" w:hAnsi="Arial" w:cs="Arial"/>
                <w:kern w:val="0"/>
                <w:lang w:eastAsia="es-ES"/>
                <w14:ligatures w14:val="none"/>
              </w:rPr>
              <w:t> </w:t>
            </w:r>
          </w:p>
        </w:tc>
      </w:tr>
    </w:tbl>
    <w:p w14:paraId="3BEA573A" w14:textId="77777777" w:rsidR="009829CB" w:rsidRDefault="009829CB" w:rsidP="006E076F">
      <w:pPr>
        <w:spacing w:before="100" w:beforeAutospacing="1" w:after="100" w:afterAutospacing="1" w:line="360" w:lineRule="auto"/>
        <w:jc w:val="both"/>
        <w:rPr>
          <w:rFonts w:ascii="Arial" w:eastAsia="Times New Roman" w:hAnsi="Arial" w:cs="Arial"/>
          <w:b/>
          <w:bCs/>
          <w:color w:val="032348" w:themeColor="accent1" w:themeShade="BF"/>
          <w:sz w:val="28"/>
          <w:szCs w:val="28"/>
          <w:lang w:val="en-IE" w:eastAsia="es-ES"/>
        </w:rPr>
      </w:pPr>
    </w:p>
    <w:p w14:paraId="7B71A46C" w14:textId="326DDDFF" w:rsidR="00881809" w:rsidRPr="00EB00F3" w:rsidRDefault="0042233D" w:rsidP="006E076F">
      <w:pPr>
        <w:spacing w:before="100" w:beforeAutospacing="1" w:after="100" w:afterAutospacing="1" w:line="360" w:lineRule="auto"/>
        <w:jc w:val="both"/>
        <w:rPr>
          <w:rFonts w:ascii="Arial" w:eastAsia="Times New Roman" w:hAnsi="Arial" w:cs="Arial"/>
          <w:b/>
          <w:bCs/>
          <w:color w:val="032348" w:themeColor="accent1" w:themeShade="BF"/>
          <w:sz w:val="28"/>
          <w:szCs w:val="28"/>
          <w:lang w:val="en-IE" w:eastAsia="es-ES"/>
        </w:rPr>
      </w:pPr>
      <w:bookmarkStart w:id="14" w:name="_Hlk164601253"/>
      <w:r>
        <w:rPr>
          <w:rFonts w:ascii="Arial" w:eastAsia="Times New Roman" w:hAnsi="Arial" w:cs="Arial"/>
          <w:b/>
          <w:bCs/>
          <w:color w:val="032348" w:themeColor="accent1" w:themeShade="BF"/>
          <w:sz w:val="28"/>
          <w:szCs w:val="28"/>
          <w:lang w:val="en-IE" w:eastAsia="es-ES"/>
        </w:rPr>
        <w:t xml:space="preserve">8. </w:t>
      </w:r>
      <w:r w:rsidR="00881809" w:rsidRPr="00EB00F3">
        <w:rPr>
          <w:rFonts w:ascii="Arial" w:eastAsia="Times New Roman" w:hAnsi="Arial" w:cs="Arial"/>
          <w:b/>
          <w:bCs/>
          <w:color w:val="032348" w:themeColor="accent1" w:themeShade="BF"/>
          <w:sz w:val="28"/>
          <w:szCs w:val="28"/>
          <w:lang w:val="en-IE" w:eastAsia="es-ES"/>
        </w:rPr>
        <w:t>Gantt Chart</w:t>
      </w:r>
    </w:p>
    <w:bookmarkEnd w:id="14"/>
    <w:p w14:paraId="0D5CBA98" w14:textId="0AB038F5" w:rsidR="00881809" w:rsidRPr="002D552F" w:rsidRDefault="00881809" w:rsidP="006E076F">
      <w:pPr>
        <w:spacing w:before="100" w:beforeAutospacing="1" w:after="100" w:afterAutospacing="1" w:line="360" w:lineRule="auto"/>
        <w:jc w:val="both"/>
        <w:rPr>
          <w:rFonts w:ascii="Arial" w:eastAsia="Times New Roman" w:hAnsi="Arial" w:cs="Arial"/>
          <w:sz w:val="24"/>
          <w:szCs w:val="24"/>
          <w:lang w:val="en-IE" w:eastAsia="es-ES"/>
        </w:rPr>
      </w:pPr>
      <w:r w:rsidRPr="002D552F">
        <w:rPr>
          <w:rFonts w:ascii="Arial" w:hAnsi="Arial" w:cs="Arial"/>
          <w:noProof/>
        </w:rPr>
        <w:drawing>
          <wp:inline distT="0" distB="0" distL="0" distR="0" wp14:anchorId="7713BC09" wp14:editId="6D05A16A">
            <wp:extent cx="5289550" cy="2377191"/>
            <wp:effectExtent l="0" t="0" r="6350" b="4445"/>
            <wp:docPr id="3611577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4173" cy="2433198"/>
                    </a:xfrm>
                    <a:prstGeom prst="rect">
                      <a:avLst/>
                    </a:prstGeom>
                    <a:noFill/>
                    <a:ln>
                      <a:noFill/>
                    </a:ln>
                  </pic:spPr>
                </pic:pic>
              </a:graphicData>
            </a:graphic>
          </wp:inline>
        </w:drawing>
      </w:r>
    </w:p>
    <w:p w14:paraId="67D88A4D" w14:textId="04348F3B" w:rsidR="00F66651" w:rsidRPr="006F2DB8" w:rsidRDefault="006F2DB8" w:rsidP="006E076F">
      <w:pPr>
        <w:spacing w:before="100" w:beforeAutospacing="1" w:after="100" w:afterAutospacing="1" w:line="360" w:lineRule="auto"/>
        <w:jc w:val="both"/>
        <w:rPr>
          <w:rFonts w:ascii="Arial" w:eastAsia="Times New Roman" w:hAnsi="Arial" w:cs="Arial"/>
          <w:b/>
          <w:bCs/>
          <w:kern w:val="0"/>
          <w:sz w:val="24"/>
          <w:szCs w:val="24"/>
          <w:lang w:val="en-IE" w:eastAsia="es-ES"/>
          <w14:ligatures w14:val="none"/>
        </w:rPr>
      </w:pPr>
      <w:r w:rsidRPr="006F2DB8">
        <w:rPr>
          <w:rFonts w:ascii="Arial" w:eastAsia="Times New Roman" w:hAnsi="Arial" w:cs="Arial"/>
          <w:b/>
          <w:bCs/>
          <w:kern w:val="0"/>
          <w:sz w:val="24"/>
          <w:szCs w:val="24"/>
          <w:lang w:val="en-IE" w:eastAsia="es-ES"/>
          <w14:ligatures w14:val="none"/>
        </w:rPr>
        <w:t xml:space="preserve">Source: </w:t>
      </w:r>
      <w:r w:rsidRPr="006F2DB8">
        <w:rPr>
          <w:rFonts w:ascii="Arial" w:eastAsia="Times New Roman" w:hAnsi="Arial" w:cs="Arial"/>
          <w:kern w:val="0"/>
          <w:sz w:val="24"/>
          <w:szCs w:val="24"/>
          <w:lang w:val="en-IE" w:eastAsia="es-ES"/>
          <w14:ligatures w14:val="none"/>
        </w:rPr>
        <w:t>Diego Torres</w:t>
      </w:r>
    </w:p>
    <w:p w14:paraId="6AFF9B8F" w14:textId="77777777" w:rsidR="00110FE3" w:rsidRDefault="00110FE3"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p>
    <w:p w14:paraId="61087770" w14:textId="6821928A" w:rsidR="006F2DB8"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bookmarkStart w:id="15" w:name="_Hlk164601279"/>
      <w:r>
        <w:rPr>
          <w:rFonts w:ascii="Arial" w:eastAsia="Times New Roman" w:hAnsi="Arial" w:cs="Arial"/>
          <w:b/>
          <w:bCs/>
          <w:color w:val="032348" w:themeColor="accent1" w:themeShade="BF"/>
          <w:kern w:val="0"/>
          <w:sz w:val="28"/>
          <w:szCs w:val="28"/>
          <w:lang w:val="en-IE" w:eastAsia="es-ES"/>
          <w14:ligatures w14:val="none"/>
        </w:rPr>
        <w:t xml:space="preserve">9. </w:t>
      </w:r>
      <w:r w:rsidR="00695F77" w:rsidRPr="00D97249">
        <w:rPr>
          <w:rFonts w:ascii="Arial" w:eastAsia="Times New Roman" w:hAnsi="Arial" w:cs="Arial"/>
          <w:b/>
          <w:bCs/>
          <w:color w:val="032348" w:themeColor="accent1" w:themeShade="BF"/>
          <w:kern w:val="0"/>
          <w:sz w:val="28"/>
          <w:szCs w:val="28"/>
          <w:lang w:val="en-IE" w:eastAsia="es-ES"/>
          <w14:ligatures w14:val="none"/>
        </w:rPr>
        <w:t>Project Execution</w:t>
      </w:r>
    </w:p>
    <w:bookmarkEnd w:id="15"/>
    <w:p w14:paraId="6B724CD3" w14:textId="2BCC8B4B" w:rsidR="004C47E9" w:rsidRDefault="004C47E9"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4C47E9">
        <w:rPr>
          <w:rFonts w:ascii="Arial" w:eastAsia="Times New Roman" w:hAnsi="Arial" w:cs="Arial"/>
          <w:kern w:val="0"/>
          <w:sz w:val="24"/>
          <w:szCs w:val="24"/>
          <w:lang w:val="en-IE" w:eastAsia="es-ES"/>
          <w14:ligatures w14:val="none"/>
        </w:rPr>
        <w:t xml:space="preserve">The implementation stage of an onsite cafeteria catering operation encompasses many crucial elements. The key components included in this list are resource allocation, task execution, progress monitoring, discrepancy resolution, communication, and quality control. Resource allocation entails the distribution of team members based on their specific skills and availability, whereas task execution comprises the completion of tasks </w:t>
      </w:r>
      <w:r w:rsidR="00F61EE7" w:rsidRPr="002D552F">
        <w:rPr>
          <w:rFonts w:ascii="Arial" w:eastAsia="Times New Roman" w:hAnsi="Arial" w:cs="Arial"/>
          <w:kern w:val="0"/>
          <w:sz w:val="24"/>
          <w:szCs w:val="24"/>
          <w:lang w:val="en-IE" w:eastAsia="es-ES"/>
          <w14:ligatures w14:val="none"/>
        </w:rPr>
        <w:t>per</w:t>
      </w:r>
      <w:r w:rsidRPr="004C47E9">
        <w:rPr>
          <w:rFonts w:ascii="Arial" w:eastAsia="Times New Roman" w:hAnsi="Arial" w:cs="Arial"/>
          <w:kern w:val="0"/>
          <w:sz w:val="24"/>
          <w:szCs w:val="24"/>
          <w:lang w:val="en-IE" w:eastAsia="es-ES"/>
          <w14:ligatures w14:val="none"/>
        </w:rPr>
        <w:t xml:space="preserve"> the project's predetermined timeframe. Effective communication is essential for the exchange of information and the comprehension of responsibilities and deadlines.</w:t>
      </w:r>
      <w:r w:rsidRPr="002D552F">
        <w:rPr>
          <w:rFonts w:ascii="Arial" w:eastAsia="Times New Roman" w:hAnsi="Arial" w:cs="Arial"/>
          <w:kern w:val="0"/>
          <w:sz w:val="24"/>
          <w:szCs w:val="24"/>
          <w:lang w:val="en-IE" w:eastAsia="es-ES"/>
          <w14:ligatures w14:val="none"/>
        </w:rPr>
        <w:t xml:space="preserve"> </w:t>
      </w:r>
      <w:r w:rsidRPr="004C47E9">
        <w:rPr>
          <w:rFonts w:ascii="Arial" w:eastAsia="Times New Roman" w:hAnsi="Arial" w:cs="Arial"/>
          <w:kern w:val="0"/>
          <w:sz w:val="24"/>
          <w:szCs w:val="24"/>
          <w:lang w:val="en-IE" w:eastAsia="es-ES"/>
          <w14:ligatures w14:val="none"/>
        </w:rPr>
        <w:t xml:space="preserve">Project progress is tracked using project management tools such as Gantt charts and Kanban boards, and any delays are swiftly addressed. Resource limitations are </w:t>
      </w:r>
      <w:r w:rsidR="00F61EE7" w:rsidRPr="002D552F">
        <w:rPr>
          <w:rFonts w:ascii="Arial" w:eastAsia="Times New Roman" w:hAnsi="Arial" w:cs="Arial"/>
          <w:kern w:val="0"/>
          <w:sz w:val="24"/>
          <w:szCs w:val="24"/>
          <w:lang w:val="en-IE" w:eastAsia="es-ES"/>
          <w14:ligatures w14:val="none"/>
        </w:rPr>
        <w:t>recognized</w:t>
      </w:r>
      <w:r w:rsidRPr="004C47E9">
        <w:rPr>
          <w:rFonts w:ascii="Arial" w:eastAsia="Times New Roman" w:hAnsi="Arial" w:cs="Arial"/>
          <w:kern w:val="0"/>
          <w:sz w:val="24"/>
          <w:szCs w:val="24"/>
          <w:lang w:val="en-IE" w:eastAsia="es-ES"/>
          <w14:ligatures w14:val="none"/>
        </w:rPr>
        <w:t xml:space="preserve"> and alternate choices are explored. Scope creep prevents any deviation from the project's bounds.</w:t>
      </w:r>
      <w:r w:rsidR="00941A79" w:rsidRPr="002D552F">
        <w:rPr>
          <w:rFonts w:ascii="Arial" w:eastAsia="Times New Roman" w:hAnsi="Arial" w:cs="Arial"/>
          <w:kern w:val="0"/>
          <w:sz w:val="24"/>
          <w:szCs w:val="24"/>
          <w:lang w:val="en-IE" w:eastAsia="es-ES"/>
          <w14:ligatures w14:val="none"/>
        </w:rPr>
        <w:t xml:space="preserve"> </w:t>
      </w:r>
      <w:r w:rsidRPr="004C47E9">
        <w:rPr>
          <w:rFonts w:ascii="Arial" w:eastAsia="Times New Roman" w:hAnsi="Arial" w:cs="Arial"/>
          <w:kern w:val="0"/>
          <w:sz w:val="24"/>
          <w:szCs w:val="24"/>
          <w:lang w:val="en-IE" w:eastAsia="es-ES"/>
          <w14:ligatures w14:val="none"/>
        </w:rPr>
        <w:t>Effective communication is crucial for delivering stakeholders with up-to-date information, promoting cooperation, and ensuring openness. Quality control entails ensuring that the catering facilities consistently maintain high standards in the cooking sector, as well as in the eating area. Conducting sensory assessments of meals, ensuring the quality of food, and including healthful alternatives are also crucial.</w:t>
      </w:r>
      <w:r w:rsidRPr="002D552F">
        <w:rPr>
          <w:rFonts w:ascii="Arial" w:eastAsia="Times New Roman" w:hAnsi="Arial" w:cs="Arial"/>
          <w:kern w:val="0"/>
          <w:sz w:val="24"/>
          <w:szCs w:val="24"/>
          <w:lang w:val="en-IE" w:eastAsia="es-ES"/>
          <w14:ligatures w14:val="none"/>
        </w:rPr>
        <w:t xml:space="preserve"> </w:t>
      </w:r>
      <w:r w:rsidR="00941A79" w:rsidRPr="002D552F">
        <w:rPr>
          <w:rFonts w:ascii="Arial" w:eastAsia="Times New Roman" w:hAnsi="Arial" w:cs="Arial"/>
          <w:kern w:val="0"/>
          <w:sz w:val="24"/>
          <w:szCs w:val="24"/>
          <w:lang w:val="en-IE" w:eastAsia="es-ES"/>
          <w14:ligatures w14:val="none"/>
        </w:rPr>
        <w:t>To</w:t>
      </w:r>
      <w:r w:rsidRPr="004C47E9">
        <w:rPr>
          <w:rFonts w:ascii="Arial" w:eastAsia="Times New Roman" w:hAnsi="Arial" w:cs="Arial"/>
          <w:kern w:val="0"/>
          <w:sz w:val="24"/>
          <w:szCs w:val="24"/>
          <w:lang w:val="en-IE" w:eastAsia="es-ES"/>
          <w14:ligatures w14:val="none"/>
        </w:rPr>
        <w:t xml:space="preserve"> </w:t>
      </w:r>
      <w:r w:rsidR="00D93E35">
        <w:rPr>
          <w:rFonts w:ascii="Arial" w:eastAsia="Times New Roman" w:hAnsi="Arial" w:cs="Arial"/>
          <w:kern w:val="0"/>
          <w:sz w:val="24"/>
          <w:szCs w:val="24"/>
          <w:lang w:val="en-IE" w:eastAsia="es-ES"/>
          <w14:ligatures w14:val="none"/>
        </w:rPr>
        <w:t>achieve</w:t>
      </w:r>
      <w:r w:rsidRPr="004C47E9">
        <w:rPr>
          <w:rFonts w:ascii="Arial" w:eastAsia="Times New Roman" w:hAnsi="Arial" w:cs="Arial"/>
          <w:kern w:val="0"/>
          <w:sz w:val="24"/>
          <w:szCs w:val="24"/>
          <w:lang w:val="en-IE" w:eastAsia="es-ES"/>
          <w14:ligatures w14:val="none"/>
        </w:rPr>
        <w:t xml:space="preserve"> success, it is essential to have efficient coordination, adaptability, and thorough attention to detail. If you want further information or clarification, please feel free to inquire.</w:t>
      </w:r>
    </w:p>
    <w:p w14:paraId="51D9457B"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3BAD3186"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676AA563"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2FC4E227"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18C4FBF3" w14:textId="77777777" w:rsidR="00F300D1" w:rsidRDefault="00F300D1"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p>
    <w:p w14:paraId="5962BCBF" w14:textId="77777777" w:rsidR="00F300D1" w:rsidRPr="006F2DB8" w:rsidRDefault="00F300D1"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p>
    <w:p w14:paraId="3503A4FB" w14:textId="2FFA6EAE" w:rsidR="004A390D" w:rsidRPr="006F2DB8" w:rsidRDefault="0042233D" w:rsidP="006E076F">
      <w:pPr>
        <w:spacing w:before="100" w:beforeAutospacing="1" w:after="100" w:afterAutospacing="1" w:line="360" w:lineRule="auto"/>
        <w:jc w:val="both"/>
        <w:rPr>
          <w:rFonts w:ascii="Arial" w:eastAsia="Times New Roman" w:hAnsi="Arial" w:cs="Arial"/>
          <w:color w:val="032348" w:themeColor="accent1" w:themeShade="BF"/>
          <w:kern w:val="0"/>
          <w:sz w:val="28"/>
          <w:szCs w:val="28"/>
          <w:lang w:val="en-IE" w:eastAsia="es-ES"/>
          <w14:ligatures w14:val="none"/>
        </w:rPr>
      </w:pPr>
      <w:bookmarkStart w:id="16" w:name="_Hlk164601321"/>
      <w:r>
        <w:rPr>
          <w:rFonts w:ascii="Arial" w:eastAsia="Times New Roman" w:hAnsi="Arial" w:cs="Arial"/>
          <w:b/>
          <w:bCs/>
          <w:color w:val="032348" w:themeColor="accent1" w:themeShade="BF"/>
          <w:kern w:val="0"/>
          <w:sz w:val="28"/>
          <w:szCs w:val="28"/>
          <w:lang w:val="en-IE" w:eastAsia="es-ES"/>
          <w14:ligatures w14:val="none"/>
        </w:rPr>
        <w:t xml:space="preserve">10. </w:t>
      </w:r>
      <w:r w:rsidR="00D97249" w:rsidRPr="006F2DB8">
        <w:rPr>
          <w:rFonts w:ascii="Arial" w:eastAsia="Times New Roman" w:hAnsi="Arial" w:cs="Arial"/>
          <w:b/>
          <w:bCs/>
          <w:color w:val="032348" w:themeColor="accent1" w:themeShade="BF"/>
          <w:kern w:val="0"/>
          <w:sz w:val="28"/>
          <w:szCs w:val="28"/>
          <w:lang w:val="en-IE" w:eastAsia="es-ES"/>
          <w14:ligatures w14:val="none"/>
        </w:rPr>
        <w:t>Conclusion</w:t>
      </w:r>
    </w:p>
    <w:bookmarkEnd w:id="16"/>
    <w:p w14:paraId="092F48E2" w14:textId="3898B909" w:rsidR="004A390D" w:rsidRDefault="00237771" w:rsidP="006E076F">
      <w:pPr>
        <w:spacing w:before="100" w:beforeAutospacing="1" w:after="100" w:afterAutospacing="1" w:line="360" w:lineRule="auto"/>
        <w:jc w:val="both"/>
        <w:rPr>
          <w:rFonts w:ascii="Arial" w:eastAsia="Times New Roman" w:hAnsi="Arial" w:cs="Arial"/>
          <w:sz w:val="24"/>
          <w:szCs w:val="24"/>
          <w:lang w:val="en-IE" w:eastAsia="es-ES"/>
        </w:rPr>
      </w:pPr>
      <w:r w:rsidRPr="00237771">
        <w:rPr>
          <w:rFonts w:ascii="Arial" w:eastAsia="Times New Roman" w:hAnsi="Arial" w:cs="Arial"/>
          <w:sz w:val="24"/>
          <w:szCs w:val="24"/>
          <w:lang w:val="en-IE" w:eastAsia="es-ES"/>
        </w:rPr>
        <w:t xml:space="preserve">The project closure process for an onsite cafeteria catering project includes completing responsibilities, documenting expertise, </w:t>
      </w:r>
      <w:r w:rsidR="006937D7">
        <w:rPr>
          <w:rFonts w:ascii="Arial" w:eastAsia="Times New Roman" w:hAnsi="Arial" w:cs="Arial"/>
          <w:sz w:val="24"/>
          <w:szCs w:val="24"/>
          <w:lang w:val="en-IE" w:eastAsia="es-ES"/>
        </w:rPr>
        <w:t>formalizing</w:t>
      </w:r>
      <w:r w:rsidRPr="00237771">
        <w:rPr>
          <w:rFonts w:ascii="Arial" w:eastAsia="Times New Roman" w:hAnsi="Arial" w:cs="Arial"/>
          <w:sz w:val="24"/>
          <w:szCs w:val="24"/>
          <w:lang w:val="en-IE" w:eastAsia="es-ES"/>
        </w:rPr>
        <w:t xml:space="preserve"> endorsement, evaluating finished assignments, shifting to operational teams, </w:t>
      </w:r>
      <w:r w:rsidR="006937D7">
        <w:rPr>
          <w:rFonts w:ascii="Arial" w:eastAsia="Times New Roman" w:hAnsi="Arial" w:cs="Arial"/>
          <w:sz w:val="24"/>
          <w:szCs w:val="24"/>
          <w:lang w:val="en-IE" w:eastAsia="es-ES"/>
        </w:rPr>
        <w:t>finalizing</w:t>
      </w:r>
      <w:r w:rsidRPr="00237771">
        <w:rPr>
          <w:rFonts w:ascii="Arial" w:eastAsia="Times New Roman" w:hAnsi="Arial" w:cs="Arial"/>
          <w:sz w:val="24"/>
          <w:szCs w:val="24"/>
          <w:lang w:val="en-IE" w:eastAsia="es-ES"/>
        </w:rPr>
        <w:t xml:space="preserve"> contracts with external vendors, and acknowledging achievements. The process includes doing inspections, conducting quality checks, obtaining client approval, and documenting lessons learned. </w:t>
      </w:r>
      <w:r w:rsidR="006937D7">
        <w:rPr>
          <w:rFonts w:ascii="Arial" w:eastAsia="Times New Roman" w:hAnsi="Arial" w:cs="Arial"/>
          <w:sz w:val="24"/>
          <w:szCs w:val="24"/>
          <w:lang w:val="en-IE" w:eastAsia="es-ES"/>
        </w:rPr>
        <w:t>Formalizing</w:t>
      </w:r>
      <w:r w:rsidRPr="00237771">
        <w:rPr>
          <w:rFonts w:ascii="Arial" w:eastAsia="Times New Roman" w:hAnsi="Arial" w:cs="Arial"/>
          <w:sz w:val="24"/>
          <w:szCs w:val="24"/>
          <w:lang w:val="en-IE" w:eastAsia="es-ES"/>
        </w:rPr>
        <w:t xml:space="preserve"> acceptance entails securing approval from relevant stakeholders, evaluating finished assignments, and assigning responsibilities to operational teams. Terminating contracts entails engaging in discussions with suppliers, resolving any remaining commitments, and offering feedback. </w:t>
      </w:r>
      <w:r w:rsidR="006937D7">
        <w:rPr>
          <w:rFonts w:ascii="Arial" w:eastAsia="Times New Roman" w:hAnsi="Arial" w:cs="Arial"/>
          <w:sz w:val="24"/>
          <w:szCs w:val="24"/>
          <w:lang w:val="en-IE" w:eastAsia="es-ES"/>
        </w:rPr>
        <w:t>Recognizing</w:t>
      </w:r>
      <w:r w:rsidRPr="00237771">
        <w:rPr>
          <w:rFonts w:ascii="Arial" w:eastAsia="Times New Roman" w:hAnsi="Arial" w:cs="Arial"/>
          <w:sz w:val="24"/>
          <w:szCs w:val="24"/>
          <w:lang w:val="en-IE" w:eastAsia="es-ES"/>
        </w:rPr>
        <w:t xml:space="preserve"> success entails expressing appreciation and coordinating a commemorative event.</w:t>
      </w:r>
      <w:r w:rsidR="004242F7">
        <w:rPr>
          <w:rFonts w:ascii="Arial" w:eastAsia="Times New Roman" w:hAnsi="Arial" w:cs="Arial"/>
          <w:sz w:val="24"/>
          <w:szCs w:val="24"/>
          <w:lang w:val="en-IE" w:eastAsia="es-ES"/>
        </w:rPr>
        <w:t>:</w:t>
      </w:r>
    </w:p>
    <w:p w14:paraId="407B00AA" w14:textId="77777777" w:rsidR="004242F7" w:rsidRDefault="004242F7" w:rsidP="006E076F">
      <w:pPr>
        <w:spacing w:before="100" w:beforeAutospacing="1" w:after="100" w:afterAutospacing="1" w:line="360" w:lineRule="auto"/>
        <w:jc w:val="both"/>
        <w:rPr>
          <w:rFonts w:ascii="Arial" w:eastAsia="Times New Roman" w:hAnsi="Arial" w:cs="Arial"/>
          <w:sz w:val="24"/>
          <w:szCs w:val="24"/>
          <w:lang w:val="en-IE" w:eastAsia="es-ES"/>
        </w:rPr>
      </w:pPr>
    </w:p>
    <w:p w14:paraId="6F483888"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48388BD0"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185AFFC9"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FDBB1AA"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58E3365"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56AA38CA"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4313C68D"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279E945"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43AF53F8"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6E0AC269"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0CB1F62A" w14:textId="77777777" w:rsidR="00F300D1"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231EE25F" w14:textId="77777777" w:rsidR="00F300D1" w:rsidRPr="000D13D9" w:rsidRDefault="00F300D1" w:rsidP="006E076F">
      <w:pPr>
        <w:spacing w:before="100" w:beforeAutospacing="1" w:after="100" w:afterAutospacing="1" w:line="360" w:lineRule="auto"/>
        <w:jc w:val="both"/>
        <w:rPr>
          <w:rFonts w:ascii="Arial" w:eastAsia="Times New Roman" w:hAnsi="Arial" w:cs="Arial"/>
          <w:sz w:val="24"/>
          <w:szCs w:val="24"/>
          <w:lang w:val="en-IE" w:eastAsia="es-ES"/>
        </w:rPr>
      </w:pPr>
    </w:p>
    <w:p w14:paraId="31942D38" w14:textId="3C14608D" w:rsidR="00DA0165" w:rsidRPr="00D95B4B" w:rsidRDefault="0042233D" w:rsidP="006E076F">
      <w:pPr>
        <w:spacing w:before="100" w:beforeAutospacing="1" w:after="100" w:afterAutospacing="1" w:line="360" w:lineRule="auto"/>
        <w:jc w:val="both"/>
        <w:rPr>
          <w:rFonts w:ascii="Arial" w:eastAsia="Times New Roman" w:hAnsi="Arial" w:cs="Arial"/>
          <w:b/>
          <w:bCs/>
          <w:color w:val="032348" w:themeColor="accent1" w:themeShade="BF"/>
          <w:kern w:val="0"/>
          <w:sz w:val="28"/>
          <w:szCs w:val="28"/>
          <w:lang w:val="en-IE" w:eastAsia="es-ES"/>
          <w14:ligatures w14:val="none"/>
        </w:rPr>
      </w:pPr>
      <w:bookmarkStart w:id="17" w:name="_Hlk164601374"/>
      <w:r>
        <w:rPr>
          <w:rFonts w:ascii="Arial" w:eastAsia="Times New Roman" w:hAnsi="Arial" w:cs="Arial"/>
          <w:b/>
          <w:bCs/>
          <w:color w:val="032348" w:themeColor="accent1" w:themeShade="BF"/>
          <w:kern w:val="0"/>
          <w:sz w:val="28"/>
          <w:szCs w:val="28"/>
          <w:lang w:val="en-IE" w:eastAsia="es-ES"/>
          <w14:ligatures w14:val="none"/>
        </w:rPr>
        <w:t xml:space="preserve">11. </w:t>
      </w:r>
      <w:r w:rsidR="00D95B4B" w:rsidRPr="00D95B4B">
        <w:rPr>
          <w:rFonts w:ascii="Arial" w:eastAsia="Times New Roman" w:hAnsi="Arial" w:cs="Arial"/>
          <w:b/>
          <w:bCs/>
          <w:color w:val="032348" w:themeColor="accent1" w:themeShade="BF"/>
          <w:kern w:val="0"/>
          <w:sz w:val="28"/>
          <w:szCs w:val="28"/>
          <w:lang w:val="en-IE" w:eastAsia="es-ES"/>
          <w14:ligatures w14:val="none"/>
        </w:rPr>
        <w:t>References</w:t>
      </w:r>
    </w:p>
    <w:bookmarkEnd w:id="17"/>
    <w:p w14:paraId="6F8A91D9" w14:textId="05E3A99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Boin, R., Moller, T., Pokotilo, V., Ricotti, A. and Sandri, N. (2023). </w:t>
      </w:r>
      <w:r w:rsidRPr="00F33FC2">
        <w:rPr>
          <w:rFonts w:ascii="Arial" w:eastAsia="Times New Roman" w:hAnsi="Arial" w:cs="Arial"/>
          <w:i/>
          <w:iCs/>
          <w:kern w:val="0"/>
          <w:sz w:val="24"/>
          <w:szCs w:val="24"/>
          <w:lang w:val="en-IE" w:eastAsia="es-ES"/>
          <w14:ligatures w14:val="none"/>
        </w:rPr>
        <w:t>Solutions for Smart Mobility in Urban Areas | McKinsey</w:t>
      </w:r>
      <w:r w:rsidRPr="00F33FC2">
        <w:rPr>
          <w:rFonts w:ascii="Arial" w:eastAsia="Times New Roman" w:hAnsi="Arial" w:cs="Arial"/>
          <w:kern w:val="0"/>
          <w:sz w:val="24"/>
          <w:szCs w:val="24"/>
          <w:lang w:val="en-IE" w:eastAsia="es-ES"/>
          <w14:ligatures w14:val="none"/>
        </w:rPr>
        <w:t>.www.mckinsey.com. Available at: https://www.mckinsey.com/industries/travel-logistics-and-infrastructure/our-insights/infrastructure-technologies-challenges-and-solutions-for-smart-mobility-in-urban-areas [Accessed 20 Apr. 2024].</w:t>
      </w:r>
    </w:p>
    <w:p w14:paraId="320A248C" w14:textId="1A9D7E3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Bulger, R. (2013). </w:t>
      </w:r>
      <w:r w:rsidRPr="00F33FC2">
        <w:rPr>
          <w:rFonts w:ascii="Arial" w:eastAsia="Times New Roman" w:hAnsi="Arial" w:cs="Arial"/>
          <w:i/>
          <w:iCs/>
          <w:kern w:val="0"/>
          <w:sz w:val="24"/>
          <w:szCs w:val="24"/>
          <w:lang w:val="en-IE" w:eastAsia="es-ES"/>
          <w14:ligatures w14:val="none"/>
        </w:rPr>
        <w:t>Integrating Project Management and Safety Management</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Pmi.org. Available at: https://www.pmi.org/learning/library/integrating-project-management-safety-management-5953 [Accessed 20 Apr. 2024].</w:t>
      </w:r>
    </w:p>
    <w:p w14:paraId="4A28EC4B" w14:textId="042DE8D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Coursera (2022). </w:t>
      </w:r>
      <w:r w:rsidRPr="00F33FC2">
        <w:rPr>
          <w:rFonts w:ascii="Arial" w:eastAsia="Times New Roman" w:hAnsi="Arial" w:cs="Arial"/>
          <w:i/>
          <w:iCs/>
          <w:kern w:val="0"/>
          <w:sz w:val="24"/>
          <w:szCs w:val="24"/>
          <w:lang w:val="en-IE" w:eastAsia="es-ES"/>
          <w14:ligatures w14:val="none"/>
        </w:rPr>
        <w:t>4 Phases of the Project Management Lifecycle Explained</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Coursera. Available at: https://www.coursera.org/articles/project-management-lifecycle [Accessed 20 Apr. 2024].</w:t>
      </w:r>
    </w:p>
    <w:p w14:paraId="1EFDE67E" w14:textId="6683390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Durisinova, M. (2023). </w:t>
      </w:r>
      <w:r w:rsidRPr="00F33FC2">
        <w:rPr>
          <w:rFonts w:ascii="Arial" w:eastAsia="Times New Roman" w:hAnsi="Arial" w:cs="Arial"/>
          <w:i/>
          <w:iCs/>
          <w:kern w:val="0"/>
          <w:sz w:val="24"/>
          <w:szCs w:val="24"/>
          <w:lang w:val="en-IE" w:eastAsia="es-ES"/>
          <w14:ligatures w14:val="none"/>
        </w:rPr>
        <w:t>What is a Knowledge Management System (KMS)? - Guide</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LiveAgent. Available at: https://www.liveagent.com/blog/knowledge-management-system/ [Accessed 7 Apr. 2024].</w:t>
      </w:r>
    </w:p>
    <w:p w14:paraId="0D80432C" w14:textId="4925110E"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Espy, L. (2019). </w:t>
      </w:r>
      <w:r w:rsidRPr="00F33FC2">
        <w:rPr>
          <w:rFonts w:ascii="Arial" w:eastAsia="Times New Roman" w:hAnsi="Arial" w:cs="Arial"/>
          <w:i/>
          <w:iCs/>
          <w:kern w:val="0"/>
          <w:sz w:val="24"/>
          <w:szCs w:val="24"/>
          <w:lang w:val="en-IE" w:eastAsia="es-ES"/>
          <w14:ligatures w14:val="none"/>
        </w:rPr>
        <w:t>Agile Practices: How to Run a Lean Coffee</w:t>
      </w:r>
      <w:r w:rsidRPr="00F33FC2">
        <w:rPr>
          <w:rFonts w:ascii="Arial" w:eastAsia="Times New Roman" w:hAnsi="Arial" w:cs="Arial"/>
          <w:kern w:val="0"/>
          <w:sz w:val="24"/>
          <w:szCs w:val="24"/>
          <w:lang w:val="en-IE" w:eastAsia="es-ES"/>
          <w14:ligatures w14:val="none"/>
        </w:rPr>
        <w: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Project Bliss. Available at: https://projectbliss.net/agile-lean-coffee/ [Accessed 1 Apr. 2024].</w:t>
      </w:r>
    </w:p>
    <w:p w14:paraId="0C9DA8D5" w14:textId="3E264C76"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Good, L. (2023). </w:t>
      </w:r>
      <w:r w:rsidRPr="00F33FC2">
        <w:rPr>
          <w:rFonts w:ascii="Arial" w:eastAsia="Times New Roman" w:hAnsi="Arial" w:cs="Arial"/>
          <w:i/>
          <w:iCs/>
          <w:kern w:val="0"/>
          <w:sz w:val="24"/>
          <w:szCs w:val="24"/>
          <w:lang w:val="en-IE" w:eastAsia="es-ES"/>
          <w14:ligatures w14:val="none"/>
        </w:rPr>
        <w:t>What is Project Management?</w:t>
      </w:r>
      <w:r w:rsidR="00B519F6">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Project-Management.com. Available at: https://project-management.com/what-is-project-management/ [Accessed 20 Apr. 2024].</w:t>
      </w:r>
    </w:p>
    <w:p w14:paraId="1762AF8D" w14:textId="2EFA0C6E"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Haworth, S. and Lockhart Lance, L. (2024). </w:t>
      </w:r>
      <w:r w:rsidRPr="00F33FC2">
        <w:rPr>
          <w:rFonts w:ascii="Arial" w:eastAsia="Times New Roman" w:hAnsi="Arial" w:cs="Arial"/>
          <w:i/>
          <w:iCs/>
          <w:kern w:val="0"/>
          <w:sz w:val="24"/>
          <w:szCs w:val="24"/>
          <w:lang w:val="en-IE" w:eastAsia="es-ES"/>
          <w14:ligatures w14:val="none"/>
        </w:rPr>
        <w:t>Project Initiation Ultimate Guide: 6 Steps To Start Projects Right</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The Digital Project Manager. Available at: https://thedigitalprojectmanager.com/projects/pm-methodology/project-initiation-guide-how-start-projects/ [Accessed 1 Apr. 2024].</w:t>
      </w:r>
    </w:p>
    <w:p w14:paraId="3FF5623B" w14:textId="444AE55B"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lastRenderedPageBreak/>
        <w:t xml:space="preserve">Project Manager (2022). </w:t>
      </w:r>
      <w:r w:rsidRPr="00F33FC2">
        <w:rPr>
          <w:rFonts w:ascii="Arial" w:eastAsia="Times New Roman" w:hAnsi="Arial" w:cs="Arial"/>
          <w:i/>
          <w:iCs/>
          <w:kern w:val="0"/>
          <w:sz w:val="24"/>
          <w:szCs w:val="24"/>
          <w:lang w:val="en-IE" w:eastAsia="es-ES"/>
          <w14:ligatures w14:val="none"/>
        </w:rPr>
        <w:t>Work Breakdown Structure (WBS): The Ultimate Guide (with Examples)</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ProjectManager. Available at: https://www.projectmanager.com/guides/work-breakdown-structure [Accessed 1 Apr. 2024].</w:t>
      </w:r>
    </w:p>
    <w:p w14:paraId="43C63924" w14:textId="599EDC5F"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TCPA (2021). </w:t>
      </w:r>
      <w:r w:rsidRPr="00F33FC2">
        <w:rPr>
          <w:rFonts w:ascii="Arial" w:eastAsia="Times New Roman" w:hAnsi="Arial" w:cs="Arial"/>
          <w:i/>
          <w:iCs/>
          <w:kern w:val="0"/>
          <w:sz w:val="24"/>
          <w:szCs w:val="24"/>
          <w:lang w:val="en-IE" w:eastAsia="es-ES"/>
          <w14:ligatures w14:val="none"/>
        </w:rPr>
        <w:t>Delivering new communities: A Technical Guide to Project and Programme Management for Local Authorities</w:t>
      </w:r>
      <w:r w:rsidRPr="00F33FC2">
        <w:rPr>
          <w:rFonts w:ascii="Arial" w:eastAsia="Times New Roman" w:hAnsi="Arial" w:cs="Arial"/>
          <w:kern w:val="0"/>
          <w:sz w:val="24"/>
          <w:szCs w:val="24"/>
          <w:lang w:val="en-IE" w:eastAsia="es-ES"/>
          <w14:ligatures w14:val="none"/>
        </w:rPr>
        <w:t>.</w:t>
      </w:r>
      <w:r w:rsidR="00D03BAD">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Town and Country Planning Association. Available at: https://www.tcpa.org.uk/resources/delivering-new-communities-a-technical-guide-to-project-and-programme-management-for-local-authorities/ [Accessed 20 Apr. 2024].</w:t>
      </w:r>
    </w:p>
    <w:p w14:paraId="268AED66" w14:textId="7144669D" w:rsidR="00F33FC2" w:rsidRPr="00F33FC2" w:rsidRDefault="00F33FC2" w:rsidP="006E076F">
      <w:pPr>
        <w:spacing w:before="100" w:beforeAutospacing="1" w:after="100" w:afterAutospacing="1" w:line="360" w:lineRule="auto"/>
        <w:jc w:val="both"/>
        <w:rPr>
          <w:rFonts w:ascii="Arial" w:eastAsia="Times New Roman" w:hAnsi="Arial" w:cs="Arial"/>
          <w:kern w:val="0"/>
          <w:sz w:val="24"/>
          <w:szCs w:val="24"/>
          <w:lang w:val="en-IE" w:eastAsia="es-ES"/>
          <w14:ligatures w14:val="none"/>
        </w:rPr>
      </w:pPr>
      <w:r w:rsidRPr="00F33FC2">
        <w:rPr>
          <w:rFonts w:ascii="Arial" w:eastAsia="Times New Roman" w:hAnsi="Arial" w:cs="Arial"/>
          <w:kern w:val="0"/>
          <w:sz w:val="24"/>
          <w:szCs w:val="24"/>
          <w:lang w:val="en-IE" w:eastAsia="es-ES"/>
          <w14:ligatures w14:val="none"/>
        </w:rPr>
        <w:t xml:space="preserve">Titus, B.P. (2023). </w:t>
      </w:r>
      <w:r w:rsidRPr="00F33FC2">
        <w:rPr>
          <w:rFonts w:ascii="Arial" w:eastAsia="Times New Roman" w:hAnsi="Arial" w:cs="Arial"/>
          <w:i/>
          <w:iCs/>
          <w:kern w:val="0"/>
          <w:sz w:val="24"/>
          <w:szCs w:val="24"/>
          <w:lang w:val="en-IE" w:eastAsia="es-ES"/>
          <w14:ligatures w14:val="none"/>
        </w:rPr>
        <w:t>Tesco Stakeholders Analysis - Financial Falconet</w:t>
      </w:r>
      <w:r w:rsidRPr="00F33FC2">
        <w:rPr>
          <w:rFonts w:ascii="Arial" w:eastAsia="Times New Roman" w:hAnsi="Arial" w:cs="Arial"/>
          <w:kern w:val="0"/>
          <w:sz w:val="24"/>
          <w:szCs w:val="24"/>
          <w:lang w:val="en-IE" w:eastAsia="es-ES"/>
          <w14:ligatures w14:val="none"/>
        </w:rPr>
        <w:t>.</w:t>
      </w:r>
      <w:r w:rsidR="00110FE3">
        <w:rPr>
          <w:rFonts w:ascii="Arial" w:eastAsia="Times New Roman" w:hAnsi="Arial" w:cs="Arial"/>
          <w:kern w:val="0"/>
          <w:sz w:val="24"/>
          <w:szCs w:val="24"/>
          <w:lang w:val="en-IE" w:eastAsia="es-ES"/>
          <w14:ligatures w14:val="none"/>
        </w:rPr>
        <w:t xml:space="preserve"> </w:t>
      </w:r>
      <w:r w:rsidRPr="00F33FC2">
        <w:rPr>
          <w:rFonts w:ascii="Arial" w:eastAsia="Times New Roman" w:hAnsi="Arial" w:cs="Arial"/>
          <w:kern w:val="0"/>
          <w:sz w:val="24"/>
          <w:szCs w:val="24"/>
          <w:lang w:val="en-IE" w:eastAsia="es-ES"/>
          <w14:ligatures w14:val="none"/>
        </w:rPr>
        <w:t>www.financialfalconet.com. Available at: https://www.financialfalconet.com/tesco-stakeholders-analysis-examples/?utm_content=cmp-true [Accessed 20 Apr. 2024].</w:t>
      </w:r>
    </w:p>
    <w:p w14:paraId="5AE67746" w14:textId="77777777" w:rsidR="00D95B4B" w:rsidRDefault="00D95B4B"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542F14EF"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BF2FF9E"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5F3B17D5"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3101D2F8"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68936383"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14B60CB3"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6086B10"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24A71DA"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40852ECA"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2F988998"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713CDCBC" w14:textId="77777777" w:rsidR="00C80313"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0E733377" w14:textId="77777777" w:rsidR="00C80313" w:rsidRPr="00D95B4B" w:rsidRDefault="00C80313"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369DBA80" w14:textId="77777777" w:rsidR="00D95B4B" w:rsidRPr="00D95B4B" w:rsidRDefault="00D95B4B"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p>
    <w:p w14:paraId="4DD432C8" w14:textId="0914CE7E" w:rsidR="00D95B4B" w:rsidRDefault="0042233D"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r>
        <w:rPr>
          <w:rFonts w:ascii="Arial" w:eastAsia="Times New Roman" w:hAnsi="Arial" w:cs="Arial"/>
          <w:b/>
          <w:bCs/>
          <w:color w:val="032348" w:themeColor="accent1" w:themeShade="BF"/>
          <w:kern w:val="0"/>
          <w:sz w:val="28"/>
          <w:szCs w:val="28"/>
          <w:lang w:val="en-IE" w:eastAsia="es-ES"/>
          <w14:ligatures w14:val="none"/>
        </w:rPr>
        <w:t xml:space="preserve">12. </w:t>
      </w:r>
      <w:r w:rsidR="00D95B4B" w:rsidRPr="00D95B4B">
        <w:rPr>
          <w:rFonts w:ascii="Arial" w:eastAsia="Times New Roman" w:hAnsi="Arial" w:cs="Arial"/>
          <w:b/>
          <w:bCs/>
          <w:color w:val="032348" w:themeColor="accent1" w:themeShade="BF"/>
          <w:kern w:val="0"/>
          <w:sz w:val="28"/>
          <w:szCs w:val="28"/>
          <w:lang w:val="en-IE" w:eastAsia="es-ES"/>
          <w14:ligatures w14:val="none"/>
        </w:rPr>
        <w:t>Appendix</w:t>
      </w:r>
    </w:p>
    <w:p w14:paraId="317BA865" w14:textId="1717FE17" w:rsidR="00CE2ACE" w:rsidRDefault="00CE2ACE" w:rsidP="00C05852">
      <w:pPr>
        <w:spacing w:before="100" w:beforeAutospacing="1" w:after="100" w:afterAutospacing="1" w:line="360" w:lineRule="auto"/>
        <w:rPr>
          <w:rFonts w:ascii="Arial" w:eastAsia="Times New Roman" w:hAnsi="Arial" w:cs="Arial"/>
          <w:b/>
          <w:bCs/>
          <w:color w:val="032348" w:themeColor="accent1" w:themeShade="BF"/>
          <w:kern w:val="0"/>
          <w:sz w:val="28"/>
          <w:szCs w:val="28"/>
          <w:lang w:val="en-IE" w:eastAsia="es-ES"/>
          <w14:ligatures w14:val="none"/>
        </w:rPr>
      </w:pPr>
      <w:r>
        <w:rPr>
          <w:noProof/>
        </w:rPr>
        <w:drawing>
          <wp:inline distT="0" distB="0" distL="0" distR="0" wp14:anchorId="0E7B671D" wp14:editId="41F12C97">
            <wp:extent cx="5400040" cy="3037840"/>
            <wp:effectExtent l="0" t="0" r="0" b="0"/>
            <wp:docPr id="7787154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1541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00040" cy="3037840"/>
                    </a:xfrm>
                    <a:prstGeom prst="rect">
                      <a:avLst/>
                    </a:prstGeom>
                  </pic:spPr>
                </pic:pic>
              </a:graphicData>
            </a:graphic>
          </wp:inline>
        </w:drawing>
      </w:r>
    </w:p>
    <w:p w14:paraId="14EA5416" w14:textId="518F9C84" w:rsidR="004A390D" w:rsidRPr="00D95B4B" w:rsidRDefault="005572E8" w:rsidP="00C05852">
      <w:pPr>
        <w:spacing w:before="100" w:beforeAutospacing="1" w:after="100" w:afterAutospacing="1" w:line="360" w:lineRule="auto"/>
        <w:rPr>
          <w:rFonts w:ascii="Arial" w:eastAsia="Times New Roman" w:hAnsi="Arial" w:cs="Arial"/>
          <w:b/>
          <w:color w:val="032348" w:themeColor="accent1" w:themeShade="BF"/>
          <w:kern w:val="0"/>
          <w:sz w:val="28"/>
          <w:szCs w:val="28"/>
          <w:lang w:val="en-IE" w:eastAsia="es-ES"/>
          <w14:ligatures w14:val="none"/>
        </w:rPr>
      </w:pPr>
      <w:r>
        <w:rPr>
          <w:rFonts w:ascii="Arial" w:eastAsia="Times New Roman" w:hAnsi="Arial" w:cs="Arial"/>
          <w:b/>
          <w:bCs/>
          <w:noProof/>
          <w:color w:val="032348" w:themeColor="accent1" w:themeShade="BF"/>
          <w:kern w:val="0"/>
          <w:sz w:val="28"/>
          <w:szCs w:val="28"/>
          <w:lang w:val="en-IE" w:eastAsia="es-ES"/>
          <w14:ligatures w14:val="none"/>
        </w:rPr>
        <w:lastRenderedPageBreak/>
        <w:drawing>
          <wp:inline distT="0" distB="0" distL="0" distR="0" wp14:anchorId="7AFBB196" wp14:editId="61EDAA76">
            <wp:extent cx="6096635" cy="3429000"/>
            <wp:effectExtent l="0" t="0" r="0" b="0"/>
            <wp:docPr id="686829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4A390D" w:rsidRPr="00D95B4B" w:rsidSect="007D6E5D">
      <w:headerReference w:type="default" r:id="rId16"/>
      <w:footerReference w:type="default" r:id="rId17"/>
      <w:pgSz w:w="11906" w:h="16838"/>
      <w:pgMar w:top="1418" w:right="1814" w:bottom="1418" w:left="181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4E62" w14:textId="77777777" w:rsidR="007D6E5D" w:rsidRDefault="007D6E5D" w:rsidP="00442AB4">
      <w:pPr>
        <w:spacing w:after="0" w:line="240" w:lineRule="auto"/>
      </w:pPr>
      <w:r>
        <w:separator/>
      </w:r>
    </w:p>
  </w:endnote>
  <w:endnote w:type="continuationSeparator" w:id="0">
    <w:p w14:paraId="5EB003FB" w14:textId="77777777" w:rsidR="007D6E5D" w:rsidRDefault="007D6E5D" w:rsidP="00442AB4">
      <w:pPr>
        <w:spacing w:after="0" w:line="240" w:lineRule="auto"/>
      </w:pPr>
      <w:r>
        <w:continuationSeparator/>
      </w:r>
    </w:p>
  </w:endnote>
  <w:endnote w:type="continuationNotice" w:id="1">
    <w:p w14:paraId="02A14068" w14:textId="77777777" w:rsidR="007D6E5D" w:rsidRDefault="007D6E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180"/>
      <w:gridCol w:w="4098"/>
    </w:tblGrid>
    <w:tr w:rsidR="00AC31CC" w14:paraId="1ACADCFA" w14:textId="77777777">
      <w:trPr>
        <w:trHeight w:hRule="exact" w:val="115"/>
        <w:jc w:val="center"/>
      </w:trPr>
      <w:tc>
        <w:tcPr>
          <w:tcW w:w="4686" w:type="dxa"/>
          <w:shd w:val="clear" w:color="auto" w:fill="052F61" w:themeFill="accent1"/>
          <w:tcMar>
            <w:top w:w="0" w:type="dxa"/>
            <w:bottom w:w="0" w:type="dxa"/>
          </w:tcMar>
        </w:tcPr>
        <w:p w14:paraId="514BB3DE" w14:textId="77777777" w:rsidR="00AC31CC" w:rsidRDefault="00AC31CC">
          <w:pPr>
            <w:pStyle w:val="Header"/>
            <w:rPr>
              <w:caps/>
              <w:sz w:val="18"/>
            </w:rPr>
          </w:pPr>
        </w:p>
      </w:tc>
      <w:tc>
        <w:tcPr>
          <w:tcW w:w="4674" w:type="dxa"/>
          <w:shd w:val="clear" w:color="auto" w:fill="052F61" w:themeFill="accent1"/>
          <w:tcMar>
            <w:top w:w="0" w:type="dxa"/>
            <w:bottom w:w="0" w:type="dxa"/>
          </w:tcMar>
        </w:tcPr>
        <w:p w14:paraId="604038AB" w14:textId="77777777" w:rsidR="00AC31CC" w:rsidRDefault="00AC31CC">
          <w:pPr>
            <w:pStyle w:val="Header"/>
            <w:jc w:val="right"/>
            <w:rPr>
              <w:caps/>
              <w:sz w:val="18"/>
            </w:rPr>
          </w:pPr>
        </w:p>
      </w:tc>
    </w:tr>
    <w:tr w:rsidR="00AC31CC" w14:paraId="4ABF9336" w14:textId="77777777">
      <w:trPr>
        <w:jc w:val="center"/>
      </w:trPr>
      <w:sdt>
        <w:sdtPr>
          <w:rPr>
            <w:caps/>
            <w:color w:val="808080" w:themeColor="background1" w:themeShade="80"/>
            <w:sz w:val="18"/>
            <w:szCs w:val="18"/>
          </w:rPr>
          <w:alias w:val="Author"/>
          <w:tag w:val=""/>
          <w:id w:val="1534151868"/>
          <w:placeholder>
            <w:docPart w:val="A1751F237478ED428EC9D1B9D6F8E2C0"/>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738C2906" w14:textId="4E4A48F8" w:rsidR="00AC31CC" w:rsidRDefault="00AC31CC">
              <w:pPr>
                <w:pStyle w:val="Footer"/>
                <w:rPr>
                  <w:caps/>
                  <w:color w:val="808080" w:themeColor="background1" w:themeShade="80"/>
                  <w:sz w:val="18"/>
                  <w:szCs w:val="18"/>
                </w:rPr>
              </w:pPr>
              <w:r>
                <w:rPr>
                  <w:caps/>
                  <w:color w:val="808080" w:themeColor="background1" w:themeShade="80"/>
                  <w:sz w:val="18"/>
                  <w:szCs w:val="18"/>
                </w:rPr>
                <w:t>diego torres</w:t>
              </w:r>
            </w:p>
          </w:tc>
        </w:sdtContent>
      </w:sdt>
      <w:tc>
        <w:tcPr>
          <w:tcW w:w="4674" w:type="dxa"/>
          <w:shd w:val="clear" w:color="auto" w:fill="auto"/>
          <w:vAlign w:val="center"/>
        </w:tcPr>
        <w:p w14:paraId="630ED2F3" w14:textId="77777777" w:rsidR="00AC31CC" w:rsidRDefault="00AC31C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40BAB77" w14:textId="6DFE5690" w:rsidR="00442AB4" w:rsidRDefault="00442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06C7E" w14:textId="77777777" w:rsidR="007D6E5D" w:rsidRDefault="007D6E5D" w:rsidP="00442AB4">
      <w:pPr>
        <w:spacing w:after="0" w:line="240" w:lineRule="auto"/>
      </w:pPr>
      <w:r>
        <w:separator/>
      </w:r>
    </w:p>
  </w:footnote>
  <w:footnote w:type="continuationSeparator" w:id="0">
    <w:p w14:paraId="5B59FF03" w14:textId="77777777" w:rsidR="007D6E5D" w:rsidRDefault="007D6E5D" w:rsidP="00442AB4">
      <w:pPr>
        <w:spacing w:after="0" w:line="240" w:lineRule="auto"/>
      </w:pPr>
      <w:r>
        <w:continuationSeparator/>
      </w:r>
    </w:p>
  </w:footnote>
  <w:footnote w:type="continuationNotice" w:id="1">
    <w:p w14:paraId="58D3DA1C" w14:textId="77777777" w:rsidR="007D6E5D" w:rsidRDefault="007D6E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E0D0E" w14:textId="7D50294B" w:rsidR="00AF5767" w:rsidRPr="003F49B4" w:rsidRDefault="00AF5767">
    <w:pPr>
      <w:spacing w:line="264" w:lineRule="auto"/>
      <w:rPr>
        <w:rFonts w:ascii="Arial" w:hAnsi="Arial" w:cs="Arial"/>
        <w:sz w:val="24"/>
        <w:szCs w:val="24"/>
        <w:lang w:val="en-IE"/>
      </w:rPr>
    </w:pPr>
    <w:r>
      <w:rPr>
        <w:noProof/>
        <w:color w:val="000000"/>
      </w:rPr>
      <mc:AlternateContent>
        <mc:Choice Requires="wps">
          <w:drawing>
            <wp:anchor distT="0" distB="0" distL="114300" distR="114300" simplePos="0" relativeHeight="251658240" behindDoc="0" locked="0" layoutInCell="1" allowOverlap="1" wp14:anchorId="1C079C6B" wp14:editId="6B086F8A">
              <wp:simplePos x="0" y="0"/>
              <wp:positionH relativeFrom="page">
                <wp:align>center</wp:align>
              </wp:positionH>
              <wp:positionV relativeFrom="page">
                <wp:align>center</wp:align>
              </wp:positionV>
              <wp:extent cx="7376160" cy="9555480"/>
              <wp:effectExtent l="0" t="0" r="26670" b="26670"/>
              <wp:wrapNone/>
              <wp:docPr id="222"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74F917A" id="Rectangle 7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" filled="f" strokecolor="#0d87a6 [1614]" strokeweight="1.25pt">
              <v:stroke endcap="round"/>
              <w10:wrap anchorx="page" anchory="page"/>
            </v:rect>
          </w:pict>
        </mc:Fallback>
      </mc:AlternateContent>
    </w:r>
    <w:sdt>
      <w:sdtPr>
        <w:rPr>
          <w:rFonts w:ascii="Arial" w:hAnsi="Arial" w:cs="Arial"/>
          <w:color w:val="052F61" w:themeColor="accent1"/>
          <w:sz w:val="24"/>
          <w:szCs w:val="24"/>
          <w:lang w:val="en-IE"/>
        </w:rPr>
        <w:alias w:val="Title"/>
        <w:id w:val="15524250"/>
        <w:placeholder>
          <w:docPart w:val="DE24014D8C7453459310BEA1D13CADA6"/>
        </w:placeholder>
        <w:dataBinding w:prefixMappings="xmlns:ns0='http://schemas.openxmlformats.org/package/2006/metadata/core-properties' xmlns:ns1='http://purl.org/dc/elements/1.1/'" w:xpath="/ns0:coreProperties[1]/ns1:title[1]" w:storeItemID="{6C3C8BC8-F283-45AE-878A-BAB7291924A1}"/>
        <w:text/>
      </w:sdtPr>
      <w:sdtEndPr/>
      <w:sdtContent>
        <w:r w:rsidRPr="003F49B4">
          <w:rPr>
            <w:rFonts w:ascii="Arial" w:hAnsi="Arial" w:cs="Arial"/>
            <w:color w:val="052F61" w:themeColor="accent1"/>
            <w:sz w:val="24"/>
            <w:szCs w:val="24"/>
            <w:lang w:val="en-IE"/>
          </w:rPr>
          <w:t xml:space="preserve">Managing Projects in </w:t>
        </w:r>
        <w:proofErr w:type="gramStart"/>
        <w:r w:rsidRPr="003F49B4">
          <w:rPr>
            <w:rFonts w:ascii="Arial" w:hAnsi="Arial" w:cs="Arial"/>
            <w:color w:val="052F61" w:themeColor="accent1"/>
            <w:sz w:val="24"/>
            <w:szCs w:val="24"/>
            <w:lang w:val="en-IE"/>
          </w:rPr>
          <w:t>The</w:t>
        </w:r>
        <w:proofErr w:type="gramEnd"/>
        <w:r w:rsidRPr="003F49B4">
          <w:rPr>
            <w:rFonts w:ascii="Arial" w:hAnsi="Arial" w:cs="Arial"/>
            <w:color w:val="052F61" w:themeColor="accent1"/>
            <w:sz w:val="24"/>
            <w:szCs w:val="24"/>
            <w:lang w:val="en-IE"/>
          </w:rPr>
          <w:t xml:space="preserve"> organization</w:t>
        </w:r>
      </w:sdtContent>
    </w:sdt>
  </w:p>
  <w:p w14:paraId="2F83C90E" w14:textId="77777777" w:rsidR="00442AB4" w:rsidRPr="00EF5A6F" w:rsidRDefault="00442AB4">
    <w:pPr>
      <w:pStyle w:val="Header"/>
      <w:rPr>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1C"/>
    <w:multiLevelType w:val="multilevel"/>
    <w:tmpl w:val="F462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E3B"/>
    <w:multiLevelType w:val="multilevel"/>
    <w:tmpl w:val="521E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02190"/>
    <w:multiLevelType w:val="hybridMultilevel"/>
    <w:tmpl w:val="97CAC4BC"/>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 w15:restartNumberingAfterBreak="0">
    <w:nsid w:val="07351F58"/>
    <w:multiLevelType w:val="multilevel"/>
    <w:tmpl w:val="79460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401EE"/>
    <w:multiLevelType w:val="hybridMultilevel"/>
    <w:tmpl w:val="74E288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B04555"/>
    <w:multiLevelType w:val="multilevel"/>
    <w:tmpl w:val="18B889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6B4820"/>
    <w:multiLevelType w:val="hybridMultilevel"/>
    <w:tmpl w:val="604A64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B0842"/>
    <w:multiLevelType w:val="multilevel"/>
    <w:tmpl w:val="07440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CCE753E"/>
    <w:multiLevelType w:val="multilevel"/>
    <w:tmpl w:val="49B4F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D873E3"/>
    <w:multiLevelType w:val="multilevel"/>
    <w:tmpl w:val="54BE8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AB4D83"/>
    <w:multiLevelType w:val="multilevel"/>
    <w:tmpl w:val="C0A64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4F59F2"/>
    <w:multiLevelType w:val="multilevel"/>
    <w:tmpl w:val="ADD2F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C1FF5"/>
    <w:multiLevelType w:val="multilevel"/>
    <w:tmpl w:val="590C8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3D2832"/>
    <w:multiLevelType w:val="multilevel"/>
    <w:tmpl w:val="A6F0C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77101B"/>
    <w:multiLevelType w:val="multilevel"/>
    <w:tmpl w:val="21E6B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1A09ED"/>
    <w:multiLevelType w:val="multilevel"/>
    <w:tmpl w:val="E7649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D97F7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C60C9A"/>
    <w:multiLevelType w:val="hybridMultilevel"/>
    <w:tmpl w:val="319EDE36"/>
    <w:lvl w:ilvl="0" w:tplc="C436FDEE">
      <w:numFmt w:val="bullet"/>
      <w:lvlText w:val="·"/>
      <w:lvlJc w:val="left"/>
      <w:pPr>
        <w:ind w:left="405" w:hanging="360"/>
      </w:pPr>
      <w:rPr>
        <w:rFonts w:ascii="Arial" w:eastAsia="Arial" w:hAnsi="Arial" w:cs="Aria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8" w15:restartNumberingAfterBreak="0">
    <w:nsid w:val="37A62ADA"/>
    <w:multiLevelType w:val="multilevel"/>
    <w:tmpl w:val="41C69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BF3AF6"/>
    <w:multiLevelType w:val="multilevel"/>
    <w:tmpl w:val="5DFC18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425B04"/>
    <w:multiLevelType w:val="multilevel"/>
    <w:tmpl w:val="00200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255BC0"/>
    <w:multiLevelType w:val="multilevel"/>
    <w:tmpl w:val="E844126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2" w15:restartNumberingAfterBreak="0">
    <w:nsid w:val="3ED06D8C"/>
    <w:multiLevelType w:val="multilevel"/>
    <w:tmpl w:val="D28C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67753F"/>
    <w:multiLevelType w:val="multilevel"/>
    <w:tmpl w:val="A7BC54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0BF224D"/>
    <w:multiLevelType w:val="multilevel"/>
    <w:tmpl w:val="1C1EF6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47442E"/>
    <w:multiLevelType w:val="multilevel"/>
    <w:tmpl w:val="92262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103E4A"/>
    <w:multiLevelType w:val="multilevel"/>
    <w:tmpl w:val="9F10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62F50"/>
    <w:multiLevelType w:val="multilevel"/>
    <w:tmpl w:val="B11E6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C23DA0"/>
    <w:multiLevelType w:val="hybridMultilevel"/>
    <w:tmpl w:val="C1A46026"/>
    <w:lvl w:ilvl="0" w:tplc="0C0A0001">
      <w:start w:val="1"/>
      <w:numFmt w:val="bullet"/>
      <w:lvlText w:val=""/>
      <w:lvlJc w:val="left"/>
      <w:pPr>
        <w:ind w:left="705" w:hanging="360"/>
      </w:pPr>
      <w:rPr>
        <w:rFonts w:ascii="Symbol" w:hAnsi="Symbol" w:hint="default"/>
      </w:rPr>
    </w:lvl>
    <w:lvl w:ilvl="1" w:tplc="0C0A0003" w:tentative="1">
      <w:start w:val="1"/>
      <w:numFmt w:val="bullet"/>
      <w:lvlText w:val="o"/>
      <w:lvlJc w:val="left"/>
      <w:pPr>
        <w:ind w:left="1425" w:hanging="360"/>
      </w:pPr>
      <w:rPr>
        <w:rFonts w:ascii="Courier New" w:hAnsi="Courier New" w:cs="Courier New" w:hint="default"/>
      </w:rPr>
    </w:lvl>
    <w:lvl w:ilvl="2" w:tplc="0C0A0005" w:tentative="1">
      <w:start w:val="1"/>
      <w:numFmt w:val="bullet"/>
      <w:lvlText w:val=""/>
      <w:lvlJc w:val="left"/>
      <w:pPr>
        <w:ind w:left="2145" w:hanging="360"/>
      </w:pPr>
      <w:rPr>
        <w:rFonts w:ascii="Wingdings" w:hAnsi="Wingdings" w:hint="default"/>
      </w:rPr>
    </w:lvl>
    <w:lvl w:ilvl="3" w:tplc="0C0A0001" w:tentative="1">
      <w:start w:val="1"/>
      <w:numFmt w:val="bullet"/>
      <w:lvlText w:val=""/>
      <w:lvlJc w:val="left"/>
      <w:pPr>
        <w:ind w:left="2865" w:hanging="360"/>
      </w:pPr>
      <w:rPr>
        <w:rFonts w:ascii="Symbol" w:hAnsi="Symbol" w:hint="default"/>
      </w:rPr>
    </w:lvl>
    <w:lvl w:ilvl="4" w:tplc="0C0A0003" w:tentative="1">
      <w:start w:val="1"/>
      <w:numFmt w:val="bullet"/>
      <w:lvlText w:val="o"/>
      <w:lvlJc w:val="left"/>
      <w:pPr>
        <w:ind w:left="3585" w:hanging="360"/>
      </w:pPr>
      <w:rPr>
        <w:rFonts w:ascii="Courier New" w:hAnsi="Courier New" w:cs="Courier New" w:hint="default"/>
      </w:rPr>
    </w:lvl>
    <w:lvl w:ilvl="5" w:tplc="0C0A0005" w:tentative="1">
      <w:start w:val="1"/>
      <w:numFmt w:val="bullet"/>
      <w:lvlText w:val=""/>
      <w:lvlJc w:val="left"/>
      <w:pPr>
        <w:ind w:left="4305" w:hanging="360"/>
      </w:pPr>
      <w:rPr>
        <w:rFonts w:ascii="Wingdings" w:hAnsi="Wingdings" w:hint="default"/>
      </w:rPr>
    </w:lvl>
    <w:lvl w:ilvl="6" w:tplc="0C0A0001" w:tentative="1">
      <w:start w:val="1"/>
      <w:numFmt w:val="bullet"/>
      <w:lvlText w:val=""/>
      <w:lvlJc w:val="left"/>
      <w:pPr>
        <w:ind w:left="5025" w:hanging="360"/>
      </w:pPr>
      <w:rPr>
        <w:rFonts w:ascii="Symbol" w:hAnsi="Symbol" w:hint="default"/>
      </w:rPr>
    </w:lvl>
    <w:lvl w:ilvl="7" w:tplc="0C0A0003" w:tentative="1">
      <w:start w:val="1"/>
      <w:numFmt w:val="bullet"/>
      <w:lvlText w:val="o"/>
      <w:lvlJc w:val="left"/>
      <w:pPr>
        <w:ind w:left="5745" w:hanging="360"/>
      </w:pPr>
      <w:rPr>
        <w:rFonts w:ascii="Courier New" w:hAnsi="Courier New" w:cs="Courier New" w:hint="default"/>
      </w:rPr>
    </w:lvl>
    <w:lvl w:ilvl="8" w:tplc="0C0A0005" w:tentative="1">
      <w:start w:val="1"/>
      <w:numFmt w:val="bullet"/>
      <w:lvlText w:val=""/>
      <w:lvlJc w:val="left"/>
      <w:pPr>
        <w:ind w:left="6465" w:hanging="360"/>
      </w:pPr>
      <w:rPr>
        <w:rFonts w:ascii="Wingdings" w:hAnsi="Wingdings" w:hint="default"/>
      </w:rPr>
    </w:lvl>
  </w:abstractNum>
  <w:abstractNum w:abstractNumId="29" w15:restartNumberingAfterBreak="0">
    <w:nsid w:val="521B1D29"/>
    <w:multiLevelType w:val="multilevel"/>
    <w:tmpl w:val="C464B9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30D545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953AB5"/>
    <w:multiLevelType w:val="hybridMultilevel"/>
    <w:tmpl w:val="E00A9BB2"/>
    <w:lvl w:ilvl="0" w:tplc="C436FDEE">
      <w:numFmt w:val="bullet"/>
      <w:lvlText w:val="·"/>
      <w:lvlJc w:val="left"/>
      <w:pPr>
        <w:ind w:left="445" w:hanging="360"/>
      </w:pPr>
      <w:rPr>
        <w:rFonts w:ascii="Arial" w:eastAsia="Arial" w:hAnsi="Arial" w:cs="Aria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32" w15:restartNumberingAfterBreak="0">
    <w:nsid w:val="57A476AF"/>
    <w:multiLevelType w:val="multilevel"/>
    <w:tmpl w:val="BD4CB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0A4668"/>
    <w:multiLevelType w:val="multilevel"/>
    <w:tmpl w:val="B19C2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53075"/>
    <w:multiLevelType w:val="multilevel"/>
    <w:tmpl w:val="6F544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007CA2"/>
    <w:multiLevelType w:val="multilevel"/>
    <w:tmpl w:val="4A24CB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5011318"/>
    <w:multiLevelType w:val="hybridMultilevel"/>
    <w:tmpl w:val="399C97EE"/>
    <w:lvl w:ilvl="0" w:tplc="C436FDEE">
      <w:numFmt w:val="bullet"/>
      <w:lvlText w:val="·"/>
      <w:lvlJc w:val="left"/>
      <w:pPr>
        <w:ind w:left="345" w:hanging="360"/>
      </w:pPr>
      <w:rPr>
        <w:rFonts w:ascii="Arial" w:eastAsia="Arial" w:hAnsi="Arial" w:cs="Arial" w:hint="default"/>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37" w15:restartNumberingAfterBreak="0">
    <w:nsid w:val="6882172F"/>
    <w:multiLevelType w:val="multilevel"/>
    <w:tmpl w:val="30FE0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5A7472"/>
    <w:multiLevelType w:val="multilevel"/>
    <w:tmpl w:val="389C34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572690"/>
    <w:multiLevelType w:val="multilevel"/>
    <w:tmpl w:val="1BB09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FC5162"/>
    <w:multiLevelType w:val="multilevel"/>
    <w:tmpl w:val="B6928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6A44B8"/>
    <w:multiLevelType w:val="multilevel"/>
    <w:tmpl w:val="EF0AEC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2CB3878"/>
    <w:multiLevelType w:val="hybridMultilevel"/>
    <w:tmpl w:val="B868F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CB021B"/>
    <w:multiLevelType w:val="multilevel"/>
    <w:tmpl w:val="E19C9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0A75EF"/>
    <w:multiLevelType w:val="multilevel"/>
    <w:tmpl w:val="59B4D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232E7A"/>
    <w:multiLevelType w:val="multilevel"/>
    <w:tmpl w:val="6DA4A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5410BC"/>
    <w:multiLevelType w:val="multilevel"/>
    <w:tmpl w:val="38E2A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8B7F73"/>
    <w:multiLevelType w:val="multilevel"/>
    <w:tmpl w:val="86F03A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5837862">
    <w:abstractNumId w:val="32"/>
  </w:num>
  <w:num w:numId="2" w16cid:durableId="1892031164">
    <w:abstractNumId w:val="12"/>
  </w:num>
  <w:num w:numId="3" w16cid:durableId="751312937">
    <w:abstractNumId w:val="34"/>
  </w:num>
  <w:num w:numId="4" w16cid:durableId="1654606986">
    <w:abstractNumId w:val="24"/>
  </w:num>
  <w:num w:numId="5" w16cid:durableId="374547143">
    <w:abstractNumId w:val="44"/>
  </w:num>
  <w:num w:numId="6" w16cid:durableId="698434096">
    <w:abstractNumId w:val="39"/>
  </w:num>
  <w:num w:numId="7" w16cid:durableId="1759714295">
    <w:abstractNumId w:val="37"/>
  </w:num>
  <w:num w:numId="8" w16cid:durableId="370611734">
    <w:abstractNumId w:val="45"/>
  </w:num>
  <w:num w:numId="9" w16cid:durableId="378169694">
    <w:abstractNumId w:val="47"/>
  </w:num>
  <w:num w:numId="10" w16cid:durableId="554705591">
    <w:abstractNumId w:val="2"/>
  </w:num>
  <w:num w:numId="11" w16cid:durableId="49497739">
    <w:abstractNumId w:val="42"/>
  </w:num>
  <w:num w:numId="12" w16cid:durableId="306595132">
    <w:abstractNumId w:val="28"/>
  </w:num>
  <w:num w:numId="13" w16cid:durableId="1129398268">
    <w:abstractNumId w:val="36"/>
  </w:num>
  <w:num w:numId="14" w16cid:durableId="877399468">
    <w:abstractNumId w:val="17"/>
  </w:num>
  <w:num w:numId="15" w16cid:durableId="973288883">
    <w:abstractNumId w:val="31"/>
  </w:num>
  <w:num w:numId="16" w16cid:durableId="243683553">
    <w:abstractNumId w:val="11"/>
  </w:num>
  <w:num w:numId="17" w16cid:durableId="1178277563">
    <w:abstractNumId w:val="0"/>
  </w:num>
  <w:num w:numId="18" w16cid:durableId="488249630">
    <w:abstractNumId w:val="25"/>
  </w:num>
  <w:num w:numId="19" w16cid:durableId="221141671">
    <w:abstractNumId w:val="33"/>
  </w:num>
  <w:num w:numId="20" w16cid:durableId="1993286268">
    <w:abstractNumId w:val="46"/>
  </w:num>
  <w:num w:numId="21" w16cid:durableId="1718163931">
    <w:abstractNumId w:val="19"/>
  </w:num>
  <w:num w:numId="22" w16cid:durableId="1259173755">
    <w:abstractNumId w:val="27"/>
  </w:num>
  <w:num w:numId="23" w16cid:durableId="1822580101">
    <w:abstractNumId w:val="14"/>
  </w:num>
  <w:num w:numId="24" w16cid:durableId="1627084592">
    <w:abstractNumId w:val="26"/>
  </w:num>
  <w:num w:numId="25" w16cid:durableId="1900901921">
    <w:abstractNumId w:val="38"/>
  </w:num>
  <w:num w:numId="26" w16cid:durableId="1251626183">
    <w:abstractNumId w:val="30"/>
  </w:num>
  <w:num w:numId="27" w16cid:durableId="712390462">
    <w:abstractNumId w:val="22"/>
  </w:num>
  <w:num w:numId="28" w16cid:durableId="1202862564">
    <w:abstractNumId w:val="1"/>
  </w:num>
  <w:num w:numId="29" w16cid:durableId="250965572">
    <w:abstractNumId w:val="18"/>
  </w:num>
  <w:num w:numId="30" w16cid:durableId="1571844940">
    <w:abstractNumId w:val="5"/>
  </w:num>
  <w:num w:numId="31" w16cid:durableId="651904671">
    <w:abstractNumId w:val="20"/>
  </w:num>
  <w:num w:numId="32" w16cid:durableId="1456632569">
    <w:abstractNumId w:val="15"/>
  </w:num>
  <w:num w:numId="33" w16cid:durableId="1124232889">
    <w:abstractNumId w:val="8"/>
  </w:num>
  <w:num w:numId="34" w16cid:durableId="181435391">
    <w:abstractNumId w:val="13"/>
  </w:num>
  <w:num w:numId="35" w16cid:durableId="2105568283">
    <w:abstractNumId w:val="40"/>
  </w:num>
  <w:num w:numId="36" w16cid:durableId="1525316722">
    <w:abstractNumId w:val="10"/>
  </w:num>
  <w:num w:numId="37" w16cid:durableId="2043044463">
    <w:abstractNumId w:val="35"/>
  </w:num>
  <w:num w:numId="38" w16cid:durableId="1378624243">
    <w:abstractNumId w:val="23"/>
  </w:num>
  <w:num w:numId="39" w16cid:durableId="1347946385">
    <w:abstractNumId w:val="29"/>
  </w:num>
  <w:num w:numId="40" w16cid:durableId="2061830488">
    <w:abstractNumId w:val="7"/>
  </w:num>
  <w:num w:numId="41" w16cid:durableId="578831688">
    <w:abstractNumId w:val="41"/>
  </w:num>
  <w:num w:numId="42" w16cid:durableId="1159730848">
    <w:abstractNumId w:val="43"/>
  </w:num>
  <w:num w:numId="43" w16cid:durableId="2076002781">
    <w:abstractNumId w:val="9"/>
  </w:num>
  <w:num w:numId="44" w16cid:durableId="1051540431">
    <w:abstractNumId w:val="3"/>
  </w:num>
  <w:num w:numId="45" w16cid:durableId="1025794494">
    <w:abstractNumId w:val="4"/>
  </w:num>
  <w:num w:numId="46" w16cid:durableId="1582988204">
    <w:abstractNumId w:val="21"/>
  </w:num>
  <w:num w:numId="47" w16cid:durableId="1744329423">
    <w:abstractNumId w:val="6"/>
  </w:num>
  <w:num w:numId="48" w16cid:durableId="13732626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CC"/>
    <w:rsid w:val="00000424"/>
    <w:rsid w:val="00001315"/>
    <w:rsid w:val="000063F3"/>
    <w:rsid w:val="0000705C"/>
    <w:rsid w:val="000132A3"/>
    <w:rsid w:val="00017E2C"/>
    <w:rsid w:val="00027DDE"/>
    <w:rsid w:val="00030213"/>
    <w:rsid w:val="00030D3E"/>
    <w:rsid w:val="00036643"/>
    <w:rsid w:val="000414F5"/>
    <w:rsid w:val="000518D1"/>
    <w:rsid w:val="000558E3"/>
    <w:rsid w:val="00056AA5"/>
    <w:rsid w:val="0006172B"/>
    <w:rsid w:val="000634F6"/>
    <w:rsid w:val="00063CE8"/>
    <w:rsid w:val="00066B0E"/>
    <w:rsid w:val="00070904"/>
    <w:rsid w:val="00074153"/>
    <w:rsid w:val="000751ED"/>
    <w:rsid w:val="00086876"/>
    <w:rsid w:val="00090016"/>
    <w:rsid w:val="00090BBF"/>
    <w:rsid w:val="000A7220"/>
    <w:rsid w:val="000B2541"/>
    <w:rsid w:val="000C01D9"/>
    <w:rsid w:val="000C1A20"/>
    <w:rsid w:val="000D13D9"/>
    <w:rsid w:val="000D2968"/>
    <w:rsid w:val="000D3E3F"/>
    <w:rsid w:val="000D4457"/>
    <w:rsid w:val="000D7276"/>
    <w:rsid w:val="000E0D09"/>
    <w:rsid w:val="00102186"/>
    <w:rsid w:val="00110FE3"/>
    <w:rsid w:val="00111DE7"/>
    <w:rsid w:val="00117018"/>
    <w:rsid w:val="00135AAE"/>
    <w:rsid w:val="001425B8"/>
    <w:rsid w:val="001431C0"/>
    <w:rsid w:val="001457E0"/>
    <w:rsid w:val="00146B00"/>
    <w:rsid w:val="00170D17"/>
    <w:rsid w:val="00171E3B"/>
    <w:rsid w:val="00173481"/>
    <w:rsid w:val="00174144"/>
    <w:rsid w:val="00181089"/>
    <w:rsid w:val="00193AB2"/>
    <w:rsid w:val="00195E10"/>
    <w:rsid w:val="001A1E34"/>
    <w:rsid w:val="001B14C3"/>
    <w:rsid w:val="001C29DD"/>
    <w:rsid w:val="001C30EB"/>
    <w:rsid w:val="001C474E"/>
    <w:rsid w:val="001C5E44"/>
    <w:rsid w:val="001C7DFF"/>
    <w:rsid w:val="001D7D9C"/>
    <w:rsid w:val="001F0BF8"/>
    <w:rsid w:val="001F0F0D"/>
    <w:rsid w:val="001F1780"/>
    <w:rsid w:val="001F3F26"/>
    <w:rsid w:val="002018EB"/>
    <w:rsid w:val="00203576"/>
    <w:rsid w:val="002053E5"/>
    <w:rsid w:val="0020616C"/>
    <w:rsid w:val="00210F63"/>
    <w:rsid w:val="00221135"/>
    <w:rsid w:val="002215A6"/>
    <w:rsid w:val="00222808"/>
    <w:rsid w:val="002231D6"/>
    <w:rsid w:val="002306B0"/>
    <w:rsid w:val="00233B3C"/>
    <w:rsid w:val="002365B8"/>
    <w:rsid w:val="00237771"/>
    <w:rsid w:val="00251794"/>
    <w:rsid w:val="00260CDB"/>
    <w:rsid w:val="00264D03"/>
    <w:rsid w:val="00264E4E"/>
    <w:rsid w:val="002747BB"/>
    <w:rsid w:val="002749D0"/>
    <w:rsid w:val="002762A7"/>
    <w:rsid w:val="00280817"/>
    <w:rsid w:val="00285E29"/>
    <w:rsid w:val="002867D4"/>
    <w:rsid w:val="002902F4"/>
    <w:rsid w:val="00293A68"/>
    <w:rsid w:val="002948CA"/>
    <w:rsid w:val="002A0776"/>
    <w:rsid w:val="002C0DAF"/>
    <w:rsid w:val="002D06DF"/>
    <w:rsid w:val="002D1529"/>
    <w:rsid w:val="002D3281"/>
    <w:rsid w:val="002D552F"/>
    <w:rsid w:val="002E0944"/>
    <w:rsid w:val="002E11CE"/>
    <w:rsid w:val="002E2794"/>
    <w:rsid w:val="002E3058"/>
    <w:rsid w:val="002E4314"/>
    <w:rsid w:val="002F3374"/>
    <w:rsid w:val="0030430C"/>
    <w:rsid w:val="00306175"/>
    <w:rsid w:val="003139F5"/>
    <w:rsid w:val="003329EB"/>
    <w:rsid w:val="003360EC"/>
    <w:rsid w:val="003434B2"/>
    <w:rsid w:val="00344F5A"/>
    <w:rsid w:val="00346806"/>
    <w:rsid w:val="003551D0"/>
    <w:rsid w:val="00356BDA"/>
    <w:rsid w:val="003572B9"/>
    <w:rsid w:val="00360204"/>
    <w:rsid w:val="00363669"/>
    <w:rsid w:val="00363759"/>
    <w:rsid w:val="003662BF"/>
    <w:rsid w:val="00370591"/>
    <w:rsid w:val="00374393"/>
    <w:rsid w:val="0038653A"/>
    <w:rsid w:val="0038794A"/>
    <w:rsid w:val="00393823"/>
    <w:rsid w:val="00393CA1"/>
    <w:rsid w:val="003A14EE"/>
    <w:rsid w:val="003A5B6F"/>
    <w:rsid w:val="003A73A0"/>
    <w:rsid w:val="003B6C3A"/>
    <w:rsid w:val="003C0CF9"/>
    <w:rsid w:val="003C553F"/>
    <w:rsid w:val="003C77BF"/>
    <w:rsid w:val="003E2759"/>
    <w:rsid w:val="003E3A71"/>
    <w:rsid w:val="003E5B73"/>
    <w:rsid w:val="003F49B4"/>
    <w:rsid w:val="00403570"/>
    <w:rsid w:val="004059A8"/>
    <w:rsid w:val="00411784"/>
    <w:rsid w:val="00412150"/>
    <w:rsid w:val="00414590"/>
    <w:rsid w:val="00417EB5"/>
    <w:rsid w:val="0042233D"/>
    <w:rsid w:val="0042273C"/>
    <w:rsid w:val="004242F7"/>
    <w:rsid w:val="00426CBC"/>
    <w:rsid w:val="004278F9"/>
    <w:rsid w:val="004317B9"/>
    <w:rsid w:val="0043182D"/>
    <w:rsid w:val="004347AF"/>
    <w:rsid w:val="00435DF4"/>
    <w:rsid w:val="00442AB4"/>
    <w:rsid w:val="004450A7"/>
    <w:rsid w:val="004455CA"/>
    <w:rsid w:val="00451327"/>
    <w:rsid w:val="00452E28"/>
    <w:rsid w:val="00455195"/>
    <w:rsid w:val="004551DA"/>
    <w:rsid w:val="00456926"/>
    <w:rsid w:val="00463304"/>
    <w:rsid w:val="00467BA2"/>
    <w:rsid w:val="00467DD9"/>
    <w:rsid w:val="00470630"/>
    <w:rsid w:val="004712D7"/>
    <w:rsid w:val="00476D28"/>
    <w:rsid w:val="00476FBC"/>
    <w:rsid w:val="00477776"/>
    <w:rsid w:val="00486ED7"/>
    <w:rsid w:val="00490445"/>
    <w:rsid w:val="00494A7D"/>
    <w:rsid w:val="004967BB"/>
    <w:rsid w:val="004A22DE"/>
    <w:rsid w:val="004A390D"/>
    <w:rsid w:val="004A5F88"/>
    <w:rsid w:val="004A6C26"/>
    <w:rsid w:val="004A77D0"/>
    <w:rsid w:val="004B07FC"/>
    <w:rsid w:val="004B3982"/>
    <w:rsid w:val="004C2748"/>
    <w:rsid w:val="004C47E9"/>
    <w:rsid w:val="004D1446"/>
    <w:rsid w:val="004D57C8"/>
    <w:rsid w:val="004E38B0"/>
    <w:rsid w:val="004F07CF"/>
    <w:rsid w:val="004F79CE"/>
    <w:rsid w:val="00501042"/>
    <w:rsid w:val="0050171A"/>
    <w:rsid w:val="0050298B"/>
    <w:rsid w:val="00510079"/>
    <w:rsid w:val="00515D10"/>
    <w:rsid w:val="00524185"/>
    <w:rsid w:val="005251AD"/>
    <w:rsid w:val="00531A79"/>
    <w:rsid w:val="0053478E"/>
    <w:rsid w:val="00535A64"/>
    <w:rsid w:val="00535AF5"/>
    <w:rsid w:val="0053616E"/>
    <w:rsid w:val="0054679D"/>
    <w:rsid w:val="005572E8"/>
    <w:rsid w:val="00557BA9"/>
    <w:rsid w:val="005610B8"/>
    <w:rsid w:val="00561F5D"/>
    <w:rsid w:val="00565AD7"/>
    <w:rsid w:val="00566340"/>
    <w:rsid w:val="005712D0"/>
    <w:rsid w:val="005726C5"/>
    <w:rsid w:val="00577C75"/>
    <w:rsid w:val="005965C8"/>
    <w:rsid w:val="00596875"/>
    <w:rsid w:val="005A00C3"/>
    <w:rsid w:val="005A00E2"/>
    <w:rsid w:val="005A2A53"/>
    <w:rsid w:val="005C4ABE"/>
    <w:rsid w:val="005C4CE3"/>
    <w:rsid w:val="005C67E0"/>
    <w:rsid w:val="005D0121"/>
    <w:rsid w:val="005D448C"/>
    <w:rsid w:val="005D47B7"/>
    <w:rsid w:val="005E3356"/>
    <w:rsid w:val="005E7A28"/>
    <w:rsid w:val="005F1B1F"/>
    <w:rsid w:val="0060112D"/>
    <w:rsid w:val="00606ACF"/>
    <w:rsid w:val="0061129E"/>
    <w:rsid w:val="006211AF"/>
    <w:rsid w:val="00634E4F"/>
    <w:rsid w:val="00642801"/>
    <w:rsid w:val="00643102"/>
    <w:rsid w:val="00645A40"/>
    <w:rsid w:val="00645CB0"/>
    <w:rsid w:val="00650F82"/>
    <w:rsid w:val="006514EE"/>
    <w:rsid w:val="00651F4E"/>
    <w:rsid w:val="00660D7F"/>
    <w:rsid w:val="00665354"/>
    <w:rsid w:val="00665CA7"/>
    <w:rsid w:val="00677A72"/>
    <w:rsid w:val="00680C6E"/>
    <w:rsid w:val="006937D7"/>
    <w:rsid w:val="00695F77"/>
    <w:rsid w:val="006A507B"/>
    <w:rsid w:val="006A66E4"/>
    <w:rsid w:val="006B019F"/>
    <w:rsid w:val="006B52AF"/>
    <w:rsid w:val="006B54AF"/>
    <w:rsid w:val="006B6A0B"/>
    <w:rsid w:val="006C03ED"/>
    <w:rsid w:val="006C2772"/>
    <w:rsid w:val="006D038E"/>
    <w:rsid w:val="006D205B"/>
    <w:rsid w:val="006D2E5F"/>
    <w:rsid w:val="006D4B1C"/>
    <w:rsid w:val="006D5027"/>
    <w:rsid w:val="006E076F"/>
    <w:rsid w:val="006E41E3"/>
    <w:rsid w:val="006E6811"/>
    <w:rsid w:val="006E7AA9"/>
    <w:rsid w:val="006F1D15"/>
    <w:rsid w:val="006F2DB8"/>
    <w:rsid w:val="006F35F0"/>
    <w:rsid w:val="007022B2"/>
    <w:rsid w:val="007046E9"/>
    <w:rsid w:val="007079AE"/>
    <w:rsid w:val="007139F9"/>
    <w:rsid w:val="00715FDD"/>
    <w:rsid w:val="0072078A"/>
    <w:rsid w:val="00732ECA"/>
    <w:rsid w:val="007336CD"/>
    <w:rsid w:val="007345D5"/>
    <w:rsid w:val="00736C44"/>
    <w:rsid w:val="00742421"/>
    <w:rsid w:val="0074613C"/>
    <w:rsid w:val="00757D1B"/>
    <w:rsid w:val="0076075E"/>
    <w:rsid w:val="007709C0"/>
    <w:rsid w:val="00773F4D"/>
    <w:rsid w:val="00775F93"/>
    <w:rsid w:val="00780C48"/>
    <w:rsid w:val="00785A0E"/>
    <w:rsid w:val="007A2644"/>
    <w:rsid w:val="007A3418"/>
    <w:rsid w:val="007A52DE"/>
    <w:rsid w:val="007A53F8"/>
    <w:rsid w:val="007A5FD7"/>
    <w:rsid w:val="007B3E53"/>
    <w:rsid w:val="007B7D89"/>
    <w:rsid w:val="007C04BE"/>
    <w:rsid w:val="007D58C7"/>
    <w:rsid w:val="007D6858"/>
    <w:rsid w:val="007D6E5D"/>
    <w:rsid w:val="007D70AA"/>
    <w:rsid w:val="007D71E4"/>
    <w:rsid w:val="007E3918"/>
    <w:rsid w:val="007E73B9"/>
    <w:rsid w:val="007F3D77"/>
    <w:rsid w:val="007F5968"/>
    <w:rsid w:val="00800288"/>
    <w:rsid w:val="00805220"/>
    <w:rsid w:val="00806402"/>
    <w:rsid w:val="00810C87"/>
    <w:rsid w:val="00813B70"/>
    <w:rsid w:val="008169DD"/>
    <w:rsid w:val="00816BCA"/>
    <w:rsid w:val="00831F07"/>
    <w:rsid w:val="008320A3"/>
    <w:rsid w:val="008324E4"/>
    <w:rsid w:val="00834271"/>
    <w:rsid w:val="008353EA"/>
    <w:rsid w:val="00841039"/>
    <w:rsid w:val="008430BE"/>
    <w:rsid w:val="00843BE1"/>
    <w:rsid w:val="00843DC3"/>
    <w:rsid w:val="00844FFD"/>
    <w:rsid w:val="00845C58"/>
    <w:rsid w:val="0084730D"/>
    <w:rsid w:val="0084795E"/>
    <w:rsid w:val="0085108E"/>
    <w:rsid w:val="00852728"/>
    <w:rsid w:val="00861839"/>
    <w:rsid w:val="008626BB"/>
    <w:rsid w:val="00865312"/>
    <w:rsid w:val="0086644F"/>
    <w:rsid w:val="00866D70"/>
    <w:rsid w:val="00867F9E"/>
    <w:rsid w:val="00877779"/>
    <w:rsid w:val="00881809"/>
    <w:rsid w:val="00881CE1"/>
    <w:rsid w:val="00886241"/>
    <w:rsid w:val="00893F06"/>
    <w:rsid w:val="00895E77"/>
    <w:rsid w:val="008A072A"/>
    <w:rsid w:val="008A6D98"/>
    <w:rsid w:val="008C4943"/>
    <w:rsid w:val="008C5E31"/>
    <w:rsid w:val="008D11EE"/>
    <w:rsid w:val="008D3372"/>
    <w:rsid w:val="008D6CC0"/>
    <w:rsid w:val="008E0BA7"/>
    <w:rsid w:val="008F50A7"/>
    <w:rsid w:val="00903780"/>
    <w:rsid w:val="00910D48"/>
    <w:rsid w:val="00916098"/>
    <w:rsid w:val="009202FD"/>
    <w:rsid w:val="009251F1"/>
    <w:rsid w:val="00933E86"/>
    <w:rsid w:val="00941A79"/>
    <w:rsid w:val="00951D26"/>
    <w:rsid w:val="00957963"/>
    <w:rsid w:val="0097166E"/>
    <w:rsid w:val="00976BF8"/>
    <w:rsid w:val="009829CB"/>
    <w:rsid w:val="009930DE"/>
    <w:rsid w:val="00996F92"/>
    <w:rsid w:val="00997A62"/>
    <w:rsid w:val="009A4C6A"/>
    <w:rsid w:val="009A5B0F"/>
    <w:rsid w:val="009B369A"/>
    <w:rsid w:val="009C3925"/>
    <w:rsid w:val="009C418D"/>
    <w:rsid w:val="009C4735"/>
    <w:rsid w:val="009C7386"/>
    <w:rsid w:val="009D552D"/>
    <w:rsid w:val="00A001EE"/>
    <w:rsid w:val="00A04D19"/>
    <w:rsid w:val="00A0541F"/>
    <w:rsid w:val="00A1047F"/>
    <w:rsid w:val="00A12185"/>
    <w:rsid w:val="00A1297E"/>
    <w:rsid w:val="00A150CE"/>
    <w:rsid w:val="00A243CA"/>
    <w:rsid w:val="00A35A2E"/>
    <w:rsid w:val="00A450FE"/>
    <w:rsid w:val="00A515D5"/>
    <w:rsid w:val="00A538EC"/>
    <w:rsid w:val="00A55F3B"/>
    <w:rsid w:val="00A71EBB"/>
    <w:rsid w:val="00A72E3D"/>
    <w:rsid w:val="00A8238F"/>
    <w:rsid w:val="00A92549"/>
    <w:rsid w:val="00A976D2"/>
    <w:rsid w:val="00AA1D53"/>
    <w:rsid w:val="00AB1066"/>
    <w:rsid w:val="00AB1E89"/>
    <w:rsid w:val="00AB56F1"/>
    <w:rsid w:val="00AC31CC"/>
    <w:rsid w:val="00AC5148"/>
    <w:rsid w:val="00AD0C23"/>
    <w:rsid w:val="00AD0FD9"/>
    <w:rsid w:val="00AD3146"/>
    <w:rsid w:val="00AD5E9E"/>
    <w:rsid w:val="00AD68D1"/>
    <w:rsid w:val="00AD79AD"/>
    <w:rsid w:val="00AE13D3"/>
    <w:rsid w:val="00AE2855"/>
    <w:rsid w:val="00AE3C27"/>
    <w:rsid w:val="00AE7FE8"/>
    <w:rsid w:val="00AF1E4B"/>
    <w:rsid w:val="00AF20DB"/>
    <w:rsid w:val="00AF2B3B"/>
    <w:rsid w:val="00AF552F"/>
    <w:rsid w:val="00AF5767"/>
    <w:rsid w:val="00B00701"/>
    <w:rsid w:val="00B01D21"/>
    <w:rsid w:val="00B03E36"/>
    <w:rsid w:val="00B05BFF"/>
    <w:rsid w:val="00B077C1"/>
    <w:rsid w:val="00B10BF8"/>
    <w:rsid w:val="00B20650"/>
    <w:rsid w:val="00B22E25"/>
    <w:rsid w:val="00B23C05"/>
    <w:rsid w:val="00B25483"/>
    <w:rsid w:val="00B41782"/>
    <w:rsid w:val="00B50E7D"/>
    <w:rsid w:val="00B519F6"/>
    <w:rsid w:val="00B60F10"/>
    <w:rsid w:val="00B76538"/>
    <w:rsid w:val="00B77874"/>
    <w:rsid w:val="00B80B3D"/>
    <w:rsid w:val="00B84687"/>
    <w:rsid w:val="00B8577D"/>
    <w:rsid w:val="00B9091D"/>
    <w:rsid w:val="00B917D4"/>
    <w:rsid w:val="00B979EB"/>
    <w:rsid w:val="00BA1641"/>
    <w:rsid w:val="00BA2247"/>
    <w:rsid w:val="00BA52EA"/>
    <w:rsid w:val="00BA791C"/>
    <w:rsid w:val="00BB05E3"/>
    <w:rsid w:val="00BB257C"/>
    <w:rsid w:val="00BC1B3C"/>
    <w:rsid w:val="00BC1BD5"/>
    <w:rsid w:val="00BC4BC3"/>
    <w:rsid w:val="00BC586A"/>
    <w:rsid w:val="00BC68B5"/>
    <w:rsid w:val="00BC69BB"/>
    <w:rsid w:val="00BD0864"/>
    <w:rsid w:val="00BD3116"/>
    <w:rsid w:val="00BD3DC5"/>
    <w:rsid w:val="00BE7239"/>
    <w:rsid w:val="00BF205E"/>
    <w:rsid w:val="00BF59CD"/>
    <w:rsid w:val="00BF768A"/>
    <w:rsid w:val="00C01526"/>
    <w:rsid w:val="00C05852"/>
    <w:rsid w:val="00C137F1"/>
    <w:rsid w:val="00C13B36"/>
    <w:rsid w:val="00C13D21"/>
    <w:rsid w:val="00C14417"/>
    <w:rsid w:val="00C15181"/>
    <w:rsid w:val="00C204C3"/>
    <w:rsid w:val="00C35F19"/>
    <w:rsid w:val="00C56281"/>
    <w:rsid w:val="00C76E11"/>
    <w:rsid w:val="00C80313"/>
    <w:rsid w:val="00C8056E"/>
    <w:rsid w:val="00C84208"/>
    <w:rsid w:val="00C867C3"/>
    <w:rsid w:val="00C8741F"/>
    <w:rsid w:val="00C97397"/>
    <w:rsid w:val="00CA0C56"/>
    <w:rsid w:val="00CA56C2"/>
    <w:rsid w:val="00CB2E3C"/>
    <w:rsid w:val="00CB4D27"/>
    <w:rsid w:val="00CB74BA"/>
    <w:rsid w:val="00CC0546"/>
    <w:rsid w:val="00CC4401"/>
    <w:rsid w:val="00CD1802"/>
    <w:rsid w:val="00CD33AC"/>
    <w:rsid w:val="00CD4FF2"/>
    <w:rsid w:val="00CD643A"/>
    <w:rsid w:val="00CE2ACE"/>
    <w:rsid w:val="00CF568A"/>
    <w:rsid w:val="00CF6AEC"/>
    <w:rsid w:val="00D019B2"/>
    <w:rsid w:val="00D03BAD"/>
    <w:rsid w:val="00D06539"/>
    <w:rsid w:val="00D2197C"/>
    <w:rsid w:val="00D24E37"/>
    <w:rsid w:val="00D25DB9"/>
    <w:rsid w:val="00D27276"/>
    <w:rsid w:val="00D45137"/>
    <w:rsid w:val="00D60760"/>
    <w:rsid w:val="00D641F1"/>
    <w:rsid w:val="00D65CD3"/>
    <w:rsid w:val="00D746D3"/>
    <w:rsid w:val="00D839FF"/>
    <w:rsid w:val="00D87786"/>
    <w:rsid w:val="00D91F79"/>
    <w:rsid w:val="00D930A6"/>
    <w:rsid w:val="00D93E35"/>
    <w:rsid w:val="00D95B4B"/>
    <w:rsid w:val="00D97249"/>
    <w:rsid w:val="00DA0165"/>
    <w:rsid w:val="00DA36C1"/>
    <w:rsid w:val="00DB054E"/>
    <w:rsid w:val="00DB323A"/>
    <w:rsid w:val="00DB5C26"/>
    <w:rsid w:val="00DB6550"/>
    <w:rsid w:val="00DC7B1D"/>
    <w:rsid w:val="00DD00F8"/>
    <w:rsid w:val="00DD4BB5"/>
    <w:rsid w:val="00DD5E4E"/>
    <w:rsid w:val="00DE1365"/>
    <w:rsid w:val="00DE2220"/>
    <w:rsid w:val="00DF0B0C"/>
    <w:rsid w:val="00DF15BF"/>
    <w:rsid w:val="00DF1B46"/>
    <w:rsid w:val="00DF7453"/>
    <w:rsid w:val="00E027CC"/>
    <w:rsid w:val="00E02E2D"/>
    <w:rsid w:val="00E07579"/>
    <w:rsid w:val="00E1464F"/>
    <w:rsid w:val="00E15539"/>
    <w:rsid w:val="00E253DA"/>
    <w:rsid w:val="00E27379"/>
    <w:rsid w:val="00E418BD"/>
    <w:rsid w:val="00E5042B"/>
    <w:rsid w:val="00E51AA3"/>
    <w:rsid w:val="00E64D9F"/>
    <w:rsid w:val="00E66E87"/>
    <w:rsid w:val="00E677C3"/>
    <w:rsid w:val="00E74135"/>
    <w:rsid w:val="00E75F15"/>
    <w:rsid w:val="00E76DA3"/>
    <w:rsid w:val="00E807DA"/>
    <w:rsid w:val="00E82BDA"/>
    <w:rsid w:val="00E84734"/>
    <w:rsid w:val="00E851DF"/>
    <w:rsid w:val="00E9059E"/>
    <w:rsid w:val="00E91C8A"/>
    <w:rsid w:val="00E92511"/>
    <w:rsid w:val="00E94EC9"/>
    <w:rsid w:val="00EA15DD"/>
    <w:rsid w:val="00EA1F98"/>
    <w:rsid w:val="00EA450C"/>
    <w:rsid w:val="00EA4CCC"/>
    <w:rsid w:val="00EA6492"/>
    <w:rsid w:val="00EB00F3"/>
    <w:rsid w:val="00EB4E06"/>
    <w:rsid w:val="00EB647C"/>
    <w:rsid w:val="00EC61B4"/>
    <w:rsid w:val="00EC74C2"/>
    <w:rsid w:val="00ED5C31"/>
    <w:rsid w:val="00ED7F40"/>
    <w:rsid w:val="00EE1EF4"/>
    <w:rsid w:val="00EE5236"/>
    <w:rsid w:val="00EF5A6F"/>
    <w:rsid w:val="00F016FF"/>
    <w:rsid w:val="00F01F90"/>
    <w:rsid w:val="00F045F9"/>
    <w:rsid w:val="00F055EE"/>
    <w:rsid w:val="00F23C1C"/>
    <w:rsid w:val="00F24D92"/>
    <w:rsid w:val="00F300D1"/>
    <w:rsid w:val="00F306A1"/>
    <w:rsid w:val="00F33FC2"/>
    <w:rsid w:val="00F37195"/>
    <w:rsid w:val="00F401BE"/>
    <w:rsid w:val="00F40F51"/>
    <w:rsid w:val="00F4680F"/>
    <w:rsid w:val="00F56124"/>
    <w:rsid w:val="00F57496"/>
    <w:rsid w:val="00F6050A"/>
    <w:rsid w:val="00F61EE7"/>
    <w:rsid w:val="00F6654D"/>
    <w:rsid w:val="00F66651"/>
    <w:rsid w:val="00F76B2B"/>
    <w:rsid w:val="00F81574"/>
    <w:rsid w:val="00F9536D"/>
    <w:rsid w:val="00FA0E04"/>
    <w:rsid w:val="00FA7089"/>
    <w:rsid w:val="00FB5F7F"/>
    <w:rsid w:val="00FC1C51"/>
    <w:rsid w:val="00FC6C0C"/>
    <w:rsid w:val="00FD271A"/>
    <w:rsid w:val="00FD4AD2"/>
    <w:rsid w:val="00FD51E3"/>
    <w:rsid w:val="00FE543C"/>
    <w:rsid w:val="00FF7F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ECD3D"/>
  <w15:chartTrackingRefBased/>
  <w15:docId w15:val="{119743B6-737A-4945-A8B2-003F68B0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AB4"/>
    <w:pPr>
      <w:keepNext/>
      <w:keepLines/>
      <w:spacing w:before="240" w:after="0"/>
      <w:outlineLvl w:val="0"/>
    </w:pPr>
    <w:rPr>
      <w:rFonts w:asciiTheme="majorHAnsi" w:eastAsiaTheme="majorEastAsia" w:hAnsiTheme="majorHAnsi" w:cstheme="majorBidi"/>
      <w:color w:val="03234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F90"/>
    <w:pPr>
      <w:ind w:left="720"/>
      <w:contextualSpacing/>
    </w:pPr>
  </w:style>
  <w:style w:type="character" w:styleId="Strong">
    <w:name w:val="Strong"/>
    <w:basedOn w:val="DefaultParagraphFont"/>
    <w:uiPriority w:val="22"/>
    <w:qFormat/>
    <w:rsid w:val="00E27379"/>
    <w:rPr>
      <w:b/>
      <w:bCs/>
    </w:rPr>
  </w:style>
  <w:style w:type="paragraph" w:styleId="NormalWeb">
    <w:name w:val="Normal (Web)"/>
    <w:basedOn w:val="Normal"/>
    <w:uiPriority w:val="99"/>
    <w:unhideWhenUsed/>
    <w:rsid w:val="00E64D9F"/>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apple-converted-space">
    <w:name w:val="apple-converted-space"/>
    <w:basedOn w:val="DefaultParagraphFont"/>
    <w:rsid w:val="000D2968"/>
  </w:style>
  <w:style w:type="character" w:styleId="Hyperlink">
    <w:name w:val="Hyperlink"/>
    <w:basedOn w:val="DefaultParagraphFont"/>
    <w:uiPriority w:val="99"/>
    <w:unhideWhenUsed/>
    <w:rsid w:val="000D2968"/>
    <w:rPr>
      <w:color w:val="0000FF"/>
      <w:u w:val="single"/>
    </w:rPr>
  </w:style>
  <w:style w:type="character" w:styleId="UnresolvedMention">
    <w:name w:val="Unresolved Mention"/>
    <w:basedOn w:val="DefaultParagraphFont"/>
    <w:uiPriority w:val="99"/>
    <w:semiHidden/>
    <w:unhideWhenUsed/>
    <w:rsid w:val="00AD5E9E"/>
    <w:rPr>
      <w:color w:val="605E5C"/>
      <w:shd w:val="clear" w:color="auto" w:fill="E1DFDD"/>
    </w:rPr>
  </w:style>
  <w:style w:type="character" w:customStyle="1" w:styleId="text-container">
    <w:name w:val="text-container"/>
    <w:basedOn w:val="DefaultParagraphFont"/>
    <w:rsid w:val="00577C75"/>
  </w:style>
  <w:style w:type="character" w:customStyle="1" w:styleId="badge">
    <w:name w:val="badge"/>
    <w:basedOn w:val="DefaultParagraphFont"/>
    <w:rsid w:val="00577C75"/>
  </w:style>
  <w:style w:type="paragraph" w:styleId="Header">
    <w:name w:val="header"/>
    <w:basedOn w:val="Normal"/>
    <w:link w:val="HeaderChar"/>
    <w:uiPriority w:val="99"/>
    <w:unhideWhenUsed/>
    <w:rsid w:val="00442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AB4"/>
  </w:style>
  <w:style w:type="paragraph" w:styleId="Footer">
    <w:name w:val="footer"/>
    <w:basedOn w:val="Normal"/>
    <w:link w:val="FooterChar"/>
    <w:uiPriority w:val="99"/>
    <w:unhideWhenUsed/>
    <w:rsid w:val="00442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2AB4"/>
  </w:style>
  <w:style w:type="character" w:customStyle="1" w:styleId="Heading1Char">
    <w:name w:val="Heading 1 Char"/>
    <w:basedOn w:val="DefaultParagraphFont"/>
    <w:link w:val="Heading1"/>
    <w:uiPriority w:val="9"/>
    <w:rsid w:val="00442AB4"/>
    <w:rPr>
      <w:rFonts w:asciiTheme="majorHAnsi" w:eastAsiaTheme="majorEastAsia" w:hAnsiTheme="majorHAnsi" w:cstheme="majorBidi"/>
      <w:color w:val="032348" w:themeColor="accent1" w:themeShade="BF"/>
      <w:sz w:val="32"/>
      <w:szCs w:val="32"/>
    </w:rPr>
  </w:style>
  <w:style w:type="character" w:styleId="FollowedHyperlink">
    <w:name w:val="FollowedHyperlink"/>
    <w:basedOn w:val="DefaultParagraphFont"/>
    <w:uiPriority w:val="99"/>
    <w:semiHidden/>
    <w:unhideWhenUsed/>
    <w:rsid w:val="00442AB4"/>
    <w:rPr>
      <w:color w:val="356A95" w:themeColor="followedHyperlink"/>
      <w:u w:val="single"/>
    </w:rPr>
  </w:style>
  <w:style w:type="paragraph" w:styleId="NoSpacing">
    <w:name w:val="No Spacing"/>
    <w:link w:val="NoSpacingChar"/>
    <w:uiPriority w:val="1"/>
    <w:qFormat/>
    <w:rsid w:val="00442AB4"/>
    <w:pPr>
      <w:spacing w:after="0" w:line="240" w:lineRule="auto"/>
    </w:pPr>
    <w:rPr>
      <w:rFonts w:eastAsiaTheme="minorEastAsia"/>
      <w:kern w:val="0"/>
      <w:lang w:eastAsia="es-ES"/>
      <w14:ligatures w14:val="none"/>
    </w:rPr>
  </w:style>
  <w:style w:type="character" w:customStyle="1" w:styleId="NoSpacingChar">
    <w:name w:val="No Spacing Char"/>
    <w:basedOn w:val="DefaultParagraphFont"/>
    <w:link w:val="NoSpacing"/>
    <w:uiPriority w:val="1"/>
    <w:rsid w:val="00442AB4"/>
    <w:rPr>
      <w:rFonts w:eastAsiaTheme="minorEastAsia"/>
      <w:kern w:val="0"/>
      <w:lang w:eastAsia="es-ES"/>
      <w14:ligatures w14:val="none"/>
    </w:rPr>
  </w:style>
  <w:style w:type="paragraph" w:styleId="TOCHeading">
    <w:name w:val="TOC Heading"/>
    <w:basedOn w:val="Heading1"/>
    <w:next w:val="Normal"/>
    <w:uiPriority w:val="39"/>
    <w:unhideWhenUsed/>
    <w:qFormat/>
    <w:rsid w:val="00442AB4"/>
    <w:pPr>
      <w:outlineLvl w:val="9"/>
    </w:pPr>
    <w:rPr>
      <w:kern w:val="0"/>
      <w:lang w:eastAsia="es-ES"/>
      <w14:ligatures w14:val="none"/>
    </w:rPr>
  </w:style>
  <w:style w:type="paragraph" w:styleId="TOC2">
    <w:name w:val="toc 2"/>
    <w:basedOn w:val="Normal"/>
    <w:next w:val="Normal"/>
    <w:autoRedefine/>
    <w:uiPriority w:val="39"/>
    <w:unhideWhenUsed/>
    <w:rsid w:val="00442AB4"/>
    <w:pPr>
      <w:spacing w:after="100"/>
      <w:ind w:left="220"/>
    </w:pPr>
  </w:style>
  <w:style w:type="paragraph" w:styleId="TOC3">
    <w:name w:val="toc 3"/>
    <w:basedOn w:val="Normal"/>
    <w:next w:val="Normal"/>
    <w:autoRedefine/>
    <w:uiPriority w:val="39"/>
    <w:unhideWhenUsed/>
    <w:rsid w:val="00442AB4"/>
    <w:pPr>
      <w:spacing w:after="100"/>
      <w:ind w:left="440"/>
    </w:pPr>
  </w:style>
  <w:style w:type="paragraph" w:styleId="TOC1">
    <w:name w:val="toc 1"/>
    <w:basedOn w:val="Normal"/>
    <w:next w:val="Normal"/>
    <w:autoRedefine/>
    <w:uiPriority w:val="39"/>
    <w:unhideWhenUsed/>
    <w:rsid w:val="00442AB4"/>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62598">
      <w:bodyDiv w:val="1"/>
      <w:marLeft w:val="0"/>
      <w:marRight w:val="0"/>
      <w:marTop w:val="0"/>
      <w:marBottom w:val="0"/>
      <w:divBdr>
        <w:top w:val="none" w:sz="0" w:space="0" w:color="auto"/>
        <w:left w:val="none" w:sz="0" w:space="0" w:color="auto"/>
        <w:bottom w:val="none" w:sz="0" w:space="0" w:color="auto"/>
        <w:right w:val="none" w:sz="0" w:space="0" w:color="auto"/>
      </w:divBdr>
    </w:div>
    <w:div w:id="162791844">
      <w:bodyDiv w:val="1"/>
      <w:marLeft w:val="0"/>
      <w:marRight w:val="0"/>
      <w:marTop w:val="0"/>
      <w:marBottom w:val="0"/>
      <w:divBdr>
        <w:top w:val="none" w:sz="0" w:space="0" w:color="auto"/>
        <w:left w:val="none" w:sz="0" w:space="0" w:color="auto"/>
        <w:bottom w:val="none" w:sz="0" w:space="0" w:color="auto"/>
        <w:right w:val="none" w:sz="0" w:space="0" w:color="auto"/>
      </w:divBdr>
      <w:divsChild>
        <w:div w:id="8874642">
          <w:marLeft w:val="0"/>
          <w:marRight w:val="0"/>
          <w:marTop w:val="0"/>
          <w:marBottom w:val="0"/>
          <w:divBdr>
            <w:top w:val="none" w:sz="0" w:space="0" w:color="auto"/>
            <w:left w:val="none" w:sz="0" w:space="0" w:color="auto"/>
            <w:bottom w:val="none" w:sz="0" w:space="0" w:color="auto"/>
            <w:right w:val="none" w:sz="0" w:space="0" w:color="auto"/>
          </w:divBdr>
          <w:divsChild>
            <w:div w:id="406735096">
              <w:marLeft w:val="0"/>
              <w:marRight w:val="0"/>
              <w:marTop w:val="0"/>
              <w:marBottom w:val="0"/>
              <w:divBdr>
                <w:top w:val="none" w:sz="0" w:space="0" w:color="auto"/>
                <w:left w:val="none" w:sz="0" w:space="0" w:color="auto"/>
                <w:bottom w:val="none" w:sz="0" w:space="0" w:color="auto"/>
                <w:right w:val="none" w:sz="0" w:space="0" w:color="auto"/>
              </w:divBdr>
              <w:divsChild>
                <w:div w:id="2599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7531">
      <w:bodyDiv w:val="1"/>
      <w:marLeft w:val="0"/>
      <w:marRight w:val="0"/>
      <w:marTop w:val="0"/>
      <w:marBottom w:val="0"/>
      <w:divBdr>
        <w:top w:val="none" w:sz="0" w:space="0" w:color="auto"/>
        <w:left w:val="none" w:sz="0" w:space="0" w:color="auto"/>
        <w:bottom w:val="none" w:sz="0" w:space="0" w:color="auto"/>
        <w:right w:val="none" w:sz="0" w:space="0" w:color="auto"/>
      </w:divBdr>
      <w:divsChild>
        <w:div w:id="1856187909">
          <w:marLeft w:val="0"/>
          <w:marRight w:val="0"/>
          <w:marTop w:val="0"/>
          <w:marBottom w:val="0"/>
          <w:divBdr>
            <w:top w:val="none" w:sz="0" w:space="0" w:color="auto"/>
            <w:left w:val="none" w:sz="0" w:space="0" w:color="auto"/>
            <w:bottom w:val="none" w:sz="0" w:space="0" w:color="auto"/>
            <w:right w:val="none" w:sz="0" w:space="0" w:color="auto"/>
          </w:divBdr>
          <w:divsChild>
            <w:div w:id="2055613322">
              <w:marLeft w:val="0"/>
              <w:marRight w:val="0"/>
              <w:marTop w:val="0"/>
              <w:marBottom w:val="0"/>
              <w:divBdr>
                <w:top w:val="none" w:sz="0" w:space="0" w:color="auto"/>
                <w:left w:val="none" w:sz="0" w:space="0" w:color="auto"/>
                <w:bottom w:val="none" w:sz="0" w:space="0" w:color="auto"/>
                <w:right w:val="none" w:sz="0" w:space="0" w:color="auto"/>
              </w:divBdr>
              <w:divsChild>
                <w:div w:id="951128162">
                  <w:marLeft w:val="0"/>
                  <w:marRight w:val="0"/>
                  <w:marTop w:val="0"/>
                  <w:marBottom w:val="0"/>
                  <w:divBdr>
                    <w:top w:val="none" w:sz="0" w:space="0" w:color="auto"/>
                    <w:left w:val="none" w:sz="0" w:space="0" w:color="auto"/>
                    <w:bottom w:val="none" w:sz="0" w:space="0" w:color="auto"/>
                    <w:right w:val="none" w:sz="0" w:space="0" w:color="auto"/>
                  </w:divBdr>
                  <w:divsChild>
                    <w:div w:id="1479959505">
                      <w:marLeft w:val="0"/>
                      <w:marRight w:val="0"/>
                      <w:marTop w:val="0"/>
                      <w:marBottom w:val="0"/>
                      <w:divBdr>
                        <w:top w:val="none" w:sz="0" w:space="0" w:color="auto"/>
                        <w:left w:val="none" w:sz="0" w:space="0" w:color="auto"/>
                        <w:bottom w:val="none" w:sz="0" w:space="0" w:color="auto"/>
                        <w:right w:val="none" w:sz="0" w:space="0" w:color="auto"/>
                      </w:divBdr>
                      <w:divsChild>
                        <w:div w:id="1028682639">
                          <w:marLeft w:val="0"/>
                          <w:marRight w:val="0"/>
                          <w:marTop w:val="0"/>
                          <w:marBottom w:val="0"/>
                          <w:divBdr>
                            <w:top w:val="none" w:sz="0" w:space="0" w:color="auto"/>
                            <w:left w:val="none" w:sz="0" w:space="0" w:color="auto"/>
                            <w:bottom w:val="none" w:sz="0" w:space="0" w:color="auto"/>
                            <w:right w:val="none" w:sz="0" w:space="0" w:color="auto"/>
                          </w:divBdr>
                          <w:divsChild>
                            <w:div w:id="843865032">
                              <w:marLeft w:val="0"/>
                              <w:marRight w:val="0"/>
                              <w:marTop w:val="0"/>
                              <w:marBottom w:val="0"/>
                              <w:divBdr>
                                <w:top w:val="none" w:sz="0" w:space="0" w:color="auto"/>
                                <w:left w:val="none" w:sz="0" w:space="0" w:color="auto"/>
                                <w:bottom w:val="none" w:sz="0" w:space="0" w:color="auto"/>
                                <w:right w:val="none" w:sz="0" w:space="0" w:color="auto"/>
                              </w:divBdr>
                              <w:divsChild>
                                <w:div w:id="13575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30293">
                      <w:marLeft w:val="0"/>
                      <w:marRight w:val="0"/>
                      <w:marTop w:val="0"/>
                      <w:marBottom w:val="0"/>
                      <w:divBdr>
                        <w:top w:val="none" w:sz="0" w:space="0" w:color="auto"/>
                        <w:left w:val="none" w:sz="0" w:space="0" w:color="auto"/>
                        <w:bottom w:val="none" w:sz="0" w:space="0" w:color="auto"/>
                        <w:right w:val="none" w:sz="0" w:space="0" w:color="auto"/>
                      </w:divBdr>
                      <w:divsChild>
                        <w:div w:id="458307906">
                          <w:marLeft w:val="0"/>
                          <w:marRight w:val="0"/>
                          <w:marTop w:val="0"/>
                          <w:marBottom w:val="0"/>
                          <w:divBdr>
                            <w:top w:val="none" w:sz="0" w:space="0" w:color="auto"/>
                            <w:left w:val="none" w:sz="0" w:space="0" w:color="auto"/>
                            <w:bottom w:val="none" w:sz="0" w:space="0" w:color="auto"/>
                            <w:right w:val="none" w:sz="0" w:space="0" w:color="auto"/>
                          </w:divBdr>
                          <w:divsChild>
                            <w:div w:id="1346131301">
                              <w:marLeft w:val="0"/>
                              <w:marRight w:val="0"/>
                              <w:marTop w:val="0"/>
                              <w:marBottom w:val="0"/>
                              <w:divBdr>
                                <w:top w:val="none" w:sz="0" w:space="0" w:color="auto"/>
                                <w:left w:val="none" w:sz="0" w:space="0" w:color="auto"/>
                                <w:bottom w:val="none" w:sz="0" w:space="0" w:color="auto"/>
                                <w:right w:val="none" w:sz="0" w:space="0" w:color="auto"/>
                              </w:divBdr>
                              <w:divsChild>
                                <w:div w:id="190965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801">
                      <w:marLeft w:val="0"/>
                      <w:marRight w:val="0"/>
                      <w:marTop w:val="0"/>
                      <w:marBottom w:val="0"/>
                      <w:divBdr>
                        <w:top w:val="none" w:sz="0" w:space="0" w:color="auto"/>
                        <w:left w:val="none" w:sz="0" w:space="0" w:color="auto"/>
                        <w:bottom w:val="none" w:sz="0" w:space="0" w:color="auto"/>
                        <w:right w:val="none" w:sz="0" w:space="0" w:color="auto"/>
                      </w:divBdr>
                      <w:divsChild>
                        <w:div w:id="1156803001">
                          <w:marLeft w:val="0"/>
                          <w:marRight w:val="0"/>
                          <w:marTop w:val="0"/>
                          <w:marBottom w:val="0"/>
                          <w:divBdr>
                            <w:top w:val="none" w:sz="0" w:space="0" w:color="auto"/>
                            <w:left w:val="none" w:sz="0" w:space="0" w:color="auto"/>
                            <w:bottom w:val="none" w:sz="0" w:space="0" w:color="auto"/>
                            <w:right w:val="none" w:sz="0" w:space="0" w:color="auto"/>
                          </w:divBdr>
                          <w:divsChild>
                            <w:div w:id="907114883">
                              <w:marLeft w:val="0"/>
                              <w:marRight w:val="0"/>
                              <w:marTop w:val="0"/>
                              <w:marBottom w:val="0"/>
                              <w:divBdr>
                                <w:top w:val="none" w:sz="0" w:space="0" w:color="auto"/>
                                <w:left w:val="none" w:sz="0" w:space="0" w:color="auto"/>
                                <w:bottom w:val="none" w:sz="0" w:space="0" w:color="auto"/>
                                <w:right w:val="none" w:sz="0" w:space="0" w:color="auto"/>
                              </w:divBdr>
                              <w:divsChild>
                                <w:div w:id="193416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2598">
                      <w:marLeft w:val="0"/>
                      <w:marRight w:val="0"/>
                      <w:marTop w:val="0"/>
                      <w:marBottom w:val="0"/>
                      <w:divBdr>
                        <w:top w:val="none" w:sz="0" w:space="0" w:color="auto"/>
                        <w:left w:val="none" w:sz="0" w:space="0" w:color="auto"/>
                        <w:bottom w:val="none" w:sz="0" w:space="0" w:color="auto"/>
                        <w:right w:val="none" w:sz="0" w:space="0" w:color="auto"/>
                      </w:divBdr>
                      <w:divsChild>
                        <w:div w:id="1148939343">
                          <w:marLeft w:val="0"/>
                          <w:marRight w:val="0"/>
                          <w:marTop w:val="0"/>
                          <w:marBottom w:val="0"/>
                          <w:divBdr>
                            <w:top w:val="none" w:sz="0" w:space="0" w:color="auto"/>
                            <w:left w:val="none" w:sz="0" w:space="0" w:color="auto"/>
                            <w:bottom w:val="none" w:sz="0" w:space="0" w:color="auto"/>
                            <w:right w:val="none" w:sz="0" w:space="0" w:color="auto"/>
                          </w:divBdr>
                          <w:divsChild>
                            <w:div w:id="1499271021">
                              <w:marLeft w:val="0"/>
                              <w:marRight w:val="0"/>
                              <w:marTop w:val="0"/>
                              <w:marBottom w:val="0"/>
                              <w:divBdr>
                                <w:top w:val="none" w:sz="0" w:space="0" w:color="auto"/>
                                <w:left w:val="none" w:sz="0" w:space="0" w:color="auto"/>
                                <w:bottom w:val="none" w:sz="0" w:space="0" w:color="auto"/>
                                <w:right w:val="none" w:sz="0" w:space="0" w:color="auto"/>
                              </w:divBdr>
                              <w:divsChild>
                                <w:div w:id="1680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4793">
                      <w:marLeft w:val="0"/>
                      <w:marRight w:val="0"/>
                      <w:marTop w:val="0"/>
                      <w:marBottom w:val="0"/>
                      <w:divBdr>
                        <w:top w:val="none" w:sz="0" w:space="0" w:color="auto"/>
                        <w:left w:val="none" w:sz="0" w:space="0" w:color="auto"/>
                        <w:bottom w:val="none" w:sz="0" w:space="0" w:color="auto"/>
                        <w:right w:val="none" w:sz="0" w:space="0" w:color="auto"/>
                      </w:divBdr>
                      <w:divsChild>
                        <w:div w:id="260648059">
                          <w:marLeft w:val="0"/>
                          <w:marRight w:val="0"/>
                          <w:marTop w:val="0"/>
                          <w:marBottom w:val="0"/>
                          <w:divBdr>
                            <w:top w:val="none" w:sz="0" w:space="0" w:color="auto"/>
                            <w:left w:val="none" w:sz="0" w:space="0" w:color="auto"/>
                            <w:bottom w:val="none" w:sz="0" w:space="0" w:color="auto"/>
                            <w:right w:val="none" w:sz="0" w:space="0" w:color="auto"/>
                          </w:divBdr>
                          <w:divsChild>
                            <w:div w:id="1640070503">
                              <w:marLeft w:val="0"/>
                              <w:marRight w:val="0"/>
                              <w:marTop w:val="0"/>
                              <w:marBottom w:val="0"/>
                              <w:divBdr>
                                <w:top w:val="none" w:sz="0" w:space="0" w:color="auto"/>
                                <w:left w:val="none" w:sz="0" w:space="0" w:color="auto"/>
                                <w:bottom w:val="none" w:sz="0" w:space="0" w:color="auto"/>
                                <w:right w:val="none" w:sz="0" w:space="0" w:color="auto"/>
                              </w:divBdr>
                              <w:divsChild>
                                <w:div w:id="2214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992564">
                      <w:marLeft w:val="0"/>
                      <w:marRight w:val="0"/>
                      <w:marTop w:val="0"/>
                      <w:marBottom w:val="0"/>
                      <w:divBdr>
                        <w:top w:val="none" w:sz="0" w:space="0" w:color="auto"/>
                        <w:left w:val="none" w:sz="0" w:space="0" w:color="auto"/>
                        <w:bottom w:val="none" w:sz="0" w:space="0" w:color="auto"/>
                        <w:right w:val="none" w:sz="0" w:space="0" w:color="auto"/>
                      </w:divBdr>
                      <w:divsChild>
                        <w:div w:id="1530484089">
                          <w:marLeft w:val="0"/>
                          <w:marRight w:val="0"/>
                          <w:marTop w:val="0"/>
                          <w:marBottom w:val="0"/>
                          <w:divBdr>
                            <w:top w:val="none" w:sz="0" w:space="0" w:color="auto"/>
                            <w:left w:val="none" w:sz="0" w:space="0" w:color="auto"/>
                            <w:bottom w:val="none" w:sz="0" w:space="0" w:color="auto"/>
                            <w:right w:val="none" w:sz="0" w:space="0" w:color="auto"/>
                          </w:divBdr>
                          <w:divsChild>
                            <w:div w:id="595284216">
                              <w:marLeft w:val="0"/>
                              <w:marRight w:val="0"/>
                              <w:marTop w:val="0"/>
                              <w:marBottom w:val="0"/>
                              <w:divBdr>
                                <w:top w:val="none" w:sz="0" w:space="0" w:color="auto"/>
                                <w:left w:val="none" w:sz="0" w:space="0" w:color="auto"/>
                                <w:bottom w:val="none" w:sz="0" w:space="0" w:color="auto"/>
                                <w:right w:val="none" w:sz="0" w:space="0" w:color="auto"/>
                              </w:divBdr>
                              <w:divsChild>
                                <w:div w:id="5483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6806">
                      <w:marLeft w:val="0"/>
                      <w:marRight w:val="0"/>
                      <w:marTop w:val="0"/>
                      <w:marBottom w:val="0"/>
                      <w:divBdr>
                        <w:top w:val="none" w:sz="0" w:space="0" w:color="auto"/>
                        <w:left w:val="none" w:sz="0" w:space="0" w:color="auto"/>
                        <w:bottom w:val="none" w:sz="0" w:space="0" w:color="auto"/>
                        <w:right w:val="none" w:sz="0" w:space="0" w:color="auto"/>
                      </w:divBdr>
                    </w:div>
                    <w:div w:id="1756394123">
                      <w:marLeft w:val="0"/>
                      <w:marRight w:val="0"/>
                      <w:marTop w:val="0"/>
                      <w:marBottom w:val="0"/>
                      <w:divBdr>
                        <w:top w:val="none" w:sz="0" w:space="0" w:color="auto"/>
                        <w:left w:val="none" w:sz="0" w:space="0" w:color="auto"/>
                        <w:bottom w:val="none" w:sz="0" w:space="0" w:color="auto"/>
                        <w:right w:val="none" w:sz="0" w:space="0" w:color="auto"/>
                      </w:divBdr>
                    </w:div>
                    <w:div w:id="1200434154">
                      <w:marLeft w:val="0"/>
                      <w:marRight w:val="0"/>
                      <w:marTop w:val="0"/>
                      <w:marBottom w:val="0"/>
                      <w:divBdr>
                        <w:top w:val="none" w:sz="0" w:space="0" w:color="auto"/>
                        <w:left w:val="none" w:sz="0" w:space="0" w:color="auto"/>
                        <w:bottom w:val="none" w:sz="0" w:space="0" w:color="auto"/>
                        <w:right w:val="none" w:sz="0" w:space="0" w:color="auto"/>
                      </w:divBdr>
                    </w:div>
                    <w:div w:id="2022924323">
                      <w:marLeft w:val="0"/>
                      <w:marRight w:val="0"/>
                      <w:marTop w:val="0"/>
                      <w:marBottom w:val="0"/>
                      <w:divBdr>
                        <w:top w:val="none" w:sz="0" w:space="0" w:color="auto"/>
                        <w:left w:val="none" w:sz="0" w:space="0" w:color="auto"/>
                        <w:bottom w:val="none" w:sz="0" w:space="0" w:color="auto"/>
                        <w:right w:val="none" w:sz="0" w:space="0" w:color="auto"/>
                      </w:divBdr>
                    </w:div>
                    <w:div w:id="348995928">
                      <w:marLeft w:val="0"/>
                      <w:marRight w:val="0"/>
                      <w:marTop w:val="0"/>
                      <w:marBottom w:val="0"/>
                      <w:divBdr>
                        <w:top w:val="none" w:sz="0" w:space="0" w:color="auto"/>
                        <w:left w:val="none" w:sz="0" w:space="0" w:color="auto"/>
                        <w:bottom w:val="none" w:sz="0" w:space="0" w:color="auto"/>
                        <w:right w:val="none" w:sz="0" w:space="0" w:color="auto"/>
                      </w:divBdr>
                      <w:divsChild>
                        <w:div w:id="910886776">
                          <w:marLeft w:val="0"/>
                          <w:marRight w:val="0"/>
                          <w:marTop w:val="0"/>
                          <w:marBottom w:val="0"/>
                          <w:divBdr>
                            <w:top w:val="none" w:sz="0" w:space="0" w:color="auto"/>
                            <w:left w:val="none" w:sz="0" w:space="0" w:color="auto"/>
                            <w:bottom w:val="none" w:sz="0" w:space="0" w:color="auto"/>
                            <w:right w:val="none" w:sz="0" w:space="0" w:color="auto"/>
                          </w:divBdr>
                          <w:divsChild>
                            <w:div w:id="1457722818">
                              <w:marLeft w:val="0"/>
                              <w:marRight w:val="0"/>
                              <w:marTop w:val="0"/>
                              <w:marBottom w:val="0"/>
                              <w:divBdr>
                                <w:top w:val="none" w:sz="0" w:space="0" w:color="auto"/>
                                <w:left w:val="none" w:sz="0" w:space="0" w:color="auto"/>
                                <w:bottom w:val="none" w:sz="0" w:space="0" w:color="auto"/>
                                <w:right w:val="none" w:sz="0" w:space="0" w:color="auto"/>
                              </w:divBdr>
                              <w:divsChild>
                                <w:div w:id="45641983">
                                  <w:marLeft w:val="0"/>
                                  <w:marRight w:val="0"/>
                                  <w:marTop w:val="0"/>
                                  <w:marBottom w:val="0"/>
                                  <w:divBdr>
                                    <w:top w:val="none" w:sz="0" w:space="0" w:color="auto"/>
                                    <w:left w:val="none" w:sz="0" w:space="0" w:color="auto"/>
                                    <w:bottom w:val="none" w:sz="0" w:space="0" w:color="auto"/>
                                    <w:right w:val="none" w:sz="0" w:space="0" w:color="auto"/>
                                  </w:divBdr>
                                  <w:divsChild>
                                    <w:div w:id="1122264995">
                                      <w:marLeft w:val="0"/>
                                      <w:marRight w:val="0"/>
                                      <w:marTop w:val="0"/>
                                      <w:marBottom w:val="0"/>
                                      <w:divBdr>
                                        <w:top w:val="none" w:sz="0" w:space="0" w:color="auto"/>
                                        <w:left w:val="none" w:sz="0" w:space="0" w:color="auto"/>
                                        <w:bottom w:val="none" w:sz="0" w:space="0" w:color="auto"/>
                                        <w:right w:val="none" w:sz="0" w:space="0" w:color="auto"/>
                                      </w:divBdr>
                                      <w:divsChild>
                                        <w:div w:id="212857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7288">
                      <w:marLeft w:val="0"/>
                      <w:marRight w:val="0"/>
                      <w:marTop w:val="0"/>
                      <w:marBottom w:val="0"/>
                      <w:divBdr>
                        <w:top w:val="none" w:sz="0" w:space="0" w:color="auto"/>
                        <w:left w:val="none" w:sz="0" w:space="0" w:color="auto"/>
                        <w:bottom w:val="none" w:sz="0" w:space="0" w:color="auto"/>
                        <w:right w:val="none" w:sz="0" w:space="0" w:color="auto"/>
                      </w:divBdr>
                    </w:div>
                    <w:div w:id="133718733">
                      <w:marLeft w:val="0"/>
                      <w:marRight w:val="0"/>
                      <w:marTop w:val="0"/>
                      <w:marBottom w:val="0"/>
                      <w:divBdr>
                        <w:top w:val="none" w:sz="0" w:space="0" w:color="auto"/>
                        <w:left w:val="none" w:sz="0" w:space="0" w:color="auto"/>
                        <w:bottom w:val="none" w:sz="0" w:space="0" w:color="auto"/>
                        <w:right w:val="none" w:sz="0" w:space="0" w:color="auto"/>
                      </w:divBdr>
                    </w:div>
                    <w:div w:id="153885610">
                      <w:marLeft w:val="0"/>
                      <w:marRight w:val="0"/>
                      <w:marTop w:val="0"/>
                      <w:marBottom w:val="0"/>
                      <w:divBdr>
                        <w:top w:val="none" w:sz="0" w:space="0" w:color="auto"/>
                        <w:left w:val="none" w:sz="0" w:space="0" w:color="auto"/>
                        <w:bottom w:val="none" w:sz="0" w:space="0" w:color="auto"/>
                        <w:right w:val="none" w:sz="0" w:space="0" w:color="auto"/>
                      </w:divBdr>
                    </w:div>
                    <w:div w:id="357125907">
                      <w:marLeft w:val="0"/>
                      <w:marRight w:val="0"/>
                      <w:marTop w:val="0"/>
                      <w:marBottom w:val="0"/>
                      <w:divBdr>
                        <w:top w:val="none" w:sz="0" w:space="0" w:color="auto"/>
                        <w:left w:val="none" w:sz="0" w:space="0" w:color="auto"/>
                        <w:bottom w:val="none" w:sz="0" w:space="0" w:color="auto"/>
                        <w:right w:val="none" w:sz="0" w:space="0" w:color="auto"/>
                      </w:divBdr>
                    </w:div>
                    <w:div w:id="397359496">
                      <w:marLeft w:val="0"/>
                      <w:marRight w:val="0"/>
                      <w:marTop w:val="0"/>
                      <w:marBottom w:val="0"/>
                      <w:divBdr>
                        <w:top w:val="none" w:sz="0" w:space="0" w:color="auto"/>
                        <w:left w:val="none" w:sz="0" w:space="0" w:color="auto"/>
                        <w:bottom w:val="none" w:sz="0" w:space="0" w:color="auto"/>
                        <w:right w:val="none" w:sz="0" w:space="0" w:color="auto"/>
                      </w:divBdr>
                    </w:div>
                    <w:div w:id="1013649016">
                      <w:marLeft w:val="0"/>
                      <w:marRight w:val="0"/>
                      <w:marTop w:val="0"/>
                      <w:marBottom w:val="0"/>
                      <w:divBdr>
                        <w:top w:val="none" w:sz="0" w:space="0" w:color="auto"/>
                        <w:left w:val="none" w:sz="0" w:space="0" w:color="auto"/>
                        <w:bottom w:val="none" w:sz="0" w:space="0" w:color="auto"/>
                        <w:right w:val="none" w:sz="0" w:space="0" w:color="auto"/>
                      </w:divBdr>
                    </w:div>
                    <w:div w:id="1118985693">
                      <w:marLeft w:val="0"/>
                      <w:marRight w:val="0"/>
                      <w:marTop w:val="0"/>
                      <w:marBottom w:val="0"/>
                      <w:divBdr>
                        <w:top w:val="none" w:sz="0" w:space="0" w:color="auto"/>
                        <w:left w:val="none" w:sz="0" w:space="0" w:color="auto"/>
                        <w:bottom w:val="none" w:sz="0" w:space="0" w:color="auto"/>
                        <w:right w:val="none" w:sz="0" w:space="0" w:color="auto"/>
                      </w:divBdr>
                    </w:div>
                    <w:div w:id="1146313150">
                      <w:marLeft w:val="0"/>
                      <w:marRight w:val="0"/>
                      <w:marTop w:val="0"/>
                      <w:marBottom w:val="0"/>
                      <w:divBdr>
                        <w:top w:val="none" w:sz="0" w:space="0" w:color="auto"/>
                        <w:left w:val="none" w:sz="0" w:space="0" w:color="auto"/>
                        <w:bottom w:val="none" w:sz="0" w:space="0" w:color="auto"/>
                        <w:right w:val="none" w:sz="0" w:space="0" w:color="auto"/>
                      </w:divBdr>
                    </w:div>
                    <w:div w:id="1457262855">
                      <w:marLeft w:val="0"/>
                      <w:marRight w:val="0"/>
                      <w:marTop w:val="0"/>
                      <w:marBottom w:val="0"/>
                      <w:divBdr>
                        <w:top w:val="none" w:sz="0" w:space="0" w:color="auto"/>
                        <w:left w:val="none" w:sz="0" w:space="0" w:color="auto"/>
                        <w:bottom w:val="none" w:sz="0" w:space="0" w:color="auto"/>
                        <w:right w:val="none" w:sz="0" w:space="0" w:color="auto"/>
                      </w:divBdr>
                    </w:div>
                    <w:div w:id="1492794887">
                      <w:marLeft w:val="0"/>
                      <w:marRight w:val="0"/>
                      <w:marTop w:val="0"/>
                      <w:marBottom w:val="0"/>
                      <w:divBdr>
                        <w:top w:val="none" w:sz="0" w:space="0" w:color="auto"/>
                        <w:left w:val="none" w:sz="0" w:space="0" w:color="auto"/>
                        <w:bottom w:val="none" w:sz="0" w:space="0" w:color="auto"/>
                        <w:right w:val="none" w:sz="0" w:space="0" w:color="auto"/>
                      </w:divBdr>
                    </w:div>
                    <w:div w:id="1679576788">
                      <w:marLeft w:val="0"/>
                      <w:marRight w:val="0"/>
                      <w:marTop w:val="0"/>
                      <w:marBottom w:val="0"/>
                      <w:divBdr>
                        <w:top w:val="none" w:sz="0" w:space="0" w:color="auto"/>
                        <w:left w:val="none" w:sz="0" w:space="0" w:color="auto"/>
                        <w:bottom w:val="none" w:sz="0" w:space="0" w:color="auto"/>
                        <w:right w:val="none" w:sz="0" w:space="0" w:color="auto"/>
                      </w:divBdr>
                    </w:div>
                    <w:div w:id="1762485191">
                      <w:marLeft w:val="0"/>
                      <w:marRight w:val="0"/>
                      <w:marTop w:val="0"/>
                      <w:marBottom w:val="0"/>
                      <w:divBdr>
                        <w:top w:val="none" w:sz="0" w:space="0" w:color="auto"/>
                        <w:left w:val="none" w:sz="0" w:space="0" w:color="auto"/>
                        <w:bottom w:val="none" w:sz="0" w:space="0" w:color="auto"/>
                        <w:right w:val="none" w:sz="0" w:space="0" w:color="auto"/>
                      </w:divBdr>
                    </w:div>
                    <w:div w:id="1895657580">
                      <w:marLeft w:val="0"/>
                      <w:marRight w:val="0"/>
                      <w:marTop w:val="0"/>
                      <w:marBottom w:val="0"/>
                      <w:divBdr>
                        <w:top w:val="none" w:sz="0" w:space="0" w:color="auto"/>
                        <w:left w:val="none" w:sz="0" w:space="0" w:color="auto"/>
                        <w:bottom w:val="none" w:sz="0" w:space="0" w:color="auto"/>
                        <w:right w:val="none" w:sz="0" w:space="0" w:color="auto"/>
                      </w:divBdr>
                    </w:div>
                    <w:div w:id="1897617177">
                      <w:marLeft w:val="0"/>
                      <w:marRight w:val="0"/>
                      <w:marTop w:val="0"/>
                      <w:marBottom w:val="0"/>
                      <w:divBdr>
                        <w:top w:val="none" w:sz="0" w:space="0" w:color="auto"/>
                        <w:left w:val="none" w:sz="0" w:space="0" w:color="auto"/>
                        <w:bottom w:val="none" w:sz="0" w:space="0" w:color="auto"/>
                        <w:right w:val="none" w:sz="0" w:space="0" w:color="auto"/>
                      </w:divBdr>
                    </w:div>
                    <w:div w:id="1926571053">
                      <w:marLeft w:val="0"/>
                      <w:marRight w:val="0"/>
                      <w:marTop w:val="0"/>
                      <w:marBottom w:val="0"/>
                      <w:divBdr>
                        <w:top w:val="none" w:sz="0" w:space="0" w:color="auto"/>
                        <w:left w:val="none" w:sz="0" w:space="0" w:color="auto"/>
                        <w:bottom w:val="none" w:sz="0" w:space="0" w:color="auto"/>
                        <w:right w:val="none" w:sz="0" w:space="0" w:color="auto"/>
                      </w:divBdr>
                    </w:div>
                    <w:div w:id="2025861228">
                      <w:marLeft w:val="0"/>
                      <w:marRight w:val="0"/>
                      <w:marTop w:val="0"/>
                      <w:marBottom w:val="0"/>
                      <w:divBdr>
                        <w:top w:val="none" w:sz="0" w:space="0" w:color="auto"/>
                        <w:left w:val="none" w:sz="0" w:space="0" w:color="auto"/>
                        <w:bottom w:val="none" w:sz="0" w:space="0" w:color="auto"/>
                        <w:right w:val="none" w:sz="0" w:space="0" w:color="auto"/>
                      </w:divBdr>
                    </w:div>
                    <w:div w:id="205615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0396">
      <w:bodyDiv w:val="1"/>
      <w:marLeft w:val="0"/>
      <w:marRight w:val="0"/>
      <w:marTop w:val="0"/>
      <w:marBottom w:val="0"/>
      <w:divBdr>
        <w:top w:val="none" w:sz="0" w:space="0" w:color="auto"/>
        <w:left w:val="none" w:sz="0" w:space="0" w:color="auto"/>
        <w:bottom w:val="none" w:sz="0" w:space="0" w:color="auto"/>
        <w:right w:val="none" w:sz="0" w:space="0" w:color="auto"/>
      </w:divBdr>
    </w:div>
    <w:div w:id="436487800">
      <w:bodyDiv w:val="1"/>
      <w:marLeft w:val="0"/>
      <w:marRight w:val="0"/>
      <w:marTop w:val="0"/>
      <w:marBottom w:val="0"/>
      <w:divBdr>
        <w:top w:val="none" w:sz="0" w:space="0" w:color="auto"/>
        <w:left w:val="none" w:sz="0" w:space="0" w:color="auto"/>
        <w:bottom w:val="none" w:sz="0" w:space="0" w:color="auto"/>
        <w:right w:val="none" w:sz="0" w:space="0" w:color="auto"/>
      </w:divBdr>
      <w:divsChild>
        <w:div w:id="272249448">
          <w:marLeft w:val="0"/>
          <w:marRight w:val="0"/>
          <w:marTop w:val="0"/>
          <w:marBottom w:val="0"/>
          <w:divBdr>
            <w:top w:val="none" w:sz="0" w:space="0" w:color="auto"/>
            <w:left w:val="none" w:sz="0" w:space="0" w:color="auto"/>
            <w:bottom w:val="none" w:sz="0" w:space="0" w:color="auto"/>
            <w:right w:val="none" w:sz="0" w:space="0" w:color="auto"/>
          </w:divBdr>
          <w:divsChild>
            <w:div w:id="1653369847">
              <w:marLeft w:val="0"/>
              <w:marRight w:val="0"/>
              <w:marTop w:val="0"/>
              <w:marBottom w:val="0"/>
              <w:divBdr>
                <w:top w:val="none" w:sz="0" w:space="0" w:color="auto"/>
                <w:left w:val="none" w:sz="0" w:space="0" w:color="auto"/>
                <w:bottom w:val="none" w:sz="0" w:space="0" w:color="auto"/>
                <w:right w:val="none" w:sz="0" w:space="0" w:color="auto"/>
              </w:divBdr>
              <w:divsChild>
                <w:div w:id="66685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8859">
          <w:marLeft w:val="0"/>
          <w:marRight w:val="0"/>
          <w:marTop w:val="0"/>
          <w:marBottom w:val="180"/>
          <w:divBdr>
            <w:top w:val="none" w:sz="0" w:space="0" w:color="auto"/>
            <w:left w:val="none" w:sz="0" w:space="0" w:color="auto"/>
            <w:bottom w:val="none" w:sz="0" w:space="0" w:color="auto"/>
            <w:right w:val="none" w:sz="0" w:space="0" w:color="auto"/>
          </w:divBdr>
          <w:divsChild>
            <w:div w:id="1739668370">
              <w:marLeft w:val="0"/>
              <w:marRight w:val="0"/>
              <w:marTop w:val="0"/>
              <w:marBottom w:val="0"/>
              <w:divBdr>
                <w:top w:val="none" w:sz="0" w:space="0" w:color="auto"/>
                <w:left w:val="none" w:sz="0" w:space="0" w:color="auto"/>
                <w:bottom w:val="none" w:sz="0" w:space="0" w:color="auto"/>
                <w:right w:val="none" w:sz="0" w:space="0" w:color="auto"/>
              </w:divBdr>
            </w:div>
          </w:divsChild>
        </w:div>
        <w:div w:id="2142456218">
          <w:marLeft w:val="0"/>
          <w:marRight w:val="0"/>
          <w:marTop w:val="0"/>
          <w:marBottom w:val="0"/>
          <w:divBdr>
            <w:top w:val="none" w:sz="0" w:space="0" w:color="auto"/>
            <w:left w:val="none" w:sz="0" w:space="0" w:color="auto"/>
            <w:bottom w:val="none" w:sz="0" w:space="0" w:color="auto"/>
            <w:right w:val="none" w:sz="0" w:space="0" w:color="auto"/>
          </w:divBdr>
          <w:divsChild>
            <w:div w:id="751507194">
              <w:marLeft w:val="0"/>
              <w:marRight w:val="0"/>
              <w:marTop w:val="0"/>
              <w:marBottom w:val="0"/>
              <w:divBdr>
                <w:top w:val="none" w:sz="0" w:space="0" w:color="auto"/>
                <w:left w:val="none" w:sz="0" w:space="0" w:color="auto"/>
                <w:bottom w:val="none" w:sz="0" w:space="0" w:color="auto"/>
                <w:right w:val="none" w:sz="0" w:space="0" w:color="auto"/>
              </w:divBdr>
              <w:divsChild>
                <w:div w:id="232276277">
                  <w:marLeft w:val="0"/>
                  <w:marRight w:val="0"/>
                  <w:marTop w:val="0"/>
                  <w:marBottom w:val="0"/>
                  <w:divBdr>
                    <w:top w:val="none" w:sz="0" w:space="0" w:color="auto"/>
                    <w:left w:val="none" w:sz="0" w:space="0" w:color="auto"/>
                    <w:bottom w:val="none" w:sz="0" w:space="0" w:color="auto"/>
                    <w:right w:val="none" w:sz="0" w:space="0" w:color="auto"/>
                  </w:divBdr>
                  <w:divsChild>
                    <w:div w:id="760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98220">
          <w:marLeft w:val="0"/>
          <w:marRight w:val="0"/>
          <w:marTop w:val="0"/>
          <w:marBottom w:val="0"/>
          <w:divBdr>
            <w:top w:val="none" w:sz="0" w:space="0" w:color="auto"/>
            <w:left w:val="none" w:sz="0" w:space="0" w:color="auto"/>
            <w:bottom w:val="none" w:sz="0" w:space="0" w:color="auto"/>
            <w:right w:val="none" w:sz="0" w:space="0" w:color="auto"/>
          </w:divBdr>
          <w:divsChild>
            <w:div w:id="1155759303">
              <w:marLeft w:val="0"/>
              <w:marRight w:val="0"/>
              <w:marTop w:val="0"/>
              <w:marBottom w:val="0"/>
              <w:divBdr>
                <w:top w:val="none" w:sz="0" w:space="0" w:color="auto"/>
                <w:left w:val="none" w:sz="0" w:space="0" w:color="auto"/>
                <w:bottom w:val="none" w:sz="0" w:space="0" w:color="auto"/>
                <w:right w:val="none" w:sz="0" w:space="0" w:color="auto"/>
              </w:divBdr>
            </w:div>
            <w:div w:id="1341934574">
              <w:marLeft w:val="0"/>
              <w:marRight w:val="0"/>
              <w:marTop w:val="0"/>
              <w:marBottom w:val="0"/>
              <w:divBdr>
                <w:top w:val="none" w:sz="0" w:space="0" w:color="auto"/>
                <w:left w:val="none" w:sz="0" w:space="0" w:color="auto"/>
                <w:bottom w:val="none" w:sz="0" w:space="0" w:color="auto"/>
                <w:right w:val="none" w:sz="0" w:space="0" w:color="auto"/>
              </w:divBdr>
              <w:divsChild>
                <w:div w:id="206965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9440">
          <w:marLeft w:val="0"/>
          <w:marRight w:val="0"/>
          <w:marTop w:val="0"/>
          <w:marBottom w:val="180"/>
          <w:divBdr>
            <w:top w:val="none" w:sz="0" w:space="0" w:color="auto"/>
            <w:left w:val="none" w:sz="0" w:space="0" w:color="auto"/>
            <w:bottom w:val="none" w:sz="0" w:space="0" w:color="auto"/>
            <w:right w:val="none" w:sz="0" w:space="0" w:color="auto"/>
          </w:divBdr>
          <w:divsChild>
            <w:div w:id="613171658">
              <w:marLeft w:val="0"/>
              <w:marRight w:val="0"/>
              <w:marTop w:val="0"/>
              <w:marBottom w:val="0"/>
              <w:divBdr>
                <w:top w:val="none" w:sz="0" w:space="0" w:color="auto"/>
                <w:left w:val="none" w:sz="0" w:space="0" w:color="auto"/>
                <w:bottom w:val="none" w:sz="0" w:space="0" w:color="auto"/>
                <w:right w:val="none" w:sz="0" w:space="0" w:color="auto"/>
              </w:divBdr>
            </w:div>
          </w:divsChild>
        </w:div>
        <w:div w:id="561255138">
          <w:marLeft w:val="0"/>
          <w:marRight w:val="0"/>
          <w:marTop w:val="0"/>
          <w:marBottom w:val="0"/>
          <w:divBdr>
            <w:top w:val="none" w:sz="0" w:space="0" w:color="auto"/>
            <w:left w:val="none" w:sz="0" w:space="0" w:color="auto"/>
            <w:bottom w:val="none" w:sz="0" w:space="0" w:color="auto"/>
            <w:right w:val="none" w:sz="0" w:space="0" w:color="auto"/>
          </w:divBdr>
          <w:divsChild>
            <w:div w:id="243537372">
              <w:marLeft w:val="0"/>
              <w:marRight w:val="0"/>
              <w:marTop w:val="0"/>
              <w:marBottom w:val="0"/>
              <w:divBdr>
                <w:top w:val="none" w:sz="0" w:space="0" w:color="auto"/>
                <w:left w:val="none" w:sz="0" w:space="0" w:color="auto"/>
                <w:bottom w:val="none" w:sz="0" w:space="0" w:color="auto"/>
                <w:right w:val="none" w:sz="0" w:space="0" w:color="auto"/>
              </w:divBdr>
              <w:divsChild>
                <w:div w:id="214650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404">
          <w:marLeft w:val="0"/>
          <w:marRight w:val="0"/>
          <w:marTop w:val="0"/>
          <w:marBottom w:val="180"/>
          <w:divBdr>
            <w:top w:val="none" w:sz="0" w:space="0" w:color="auto"/>
            <w:left w:val="none" w:sz="0" w:space="0" w:color="auto"/>
            <w:bottom w:val="none" w:sz="0" w:space="0" w:color="auto"/>
            <w:right w:val="none" w:sz="0" w:space="0" w:color="auto"/>
          </w:divBdr>
          <w:divsChild>
            <w:div w:id="2004577014">
              <w:marLeft w:val="0"/>
              <w:marRight w:val="0"/>
              <w:marTop w:val="0"/>
              <w:marBottom w:val="0"/>
              <w:divBdr>
                <w:top w:val="none" w:sz="0" w:space="0" w:color="auto"/>
                <w:left w:val="none" w:sz="0" w:space="0" w:color="auto"/>
                <w:bottom w:val="none" w:sz="0" w:space="0" w:color="auto"/>
                <w:right w:val="none" w:sz="0" w:space="0" w:color="auto"/>
              </w:divBdr>
            </w:div>
          </w:divsChild>
        </w:div>
        <w:div w:id="467361780">
          <w:marLeft w:val="0"/>
          <w:marRight w:val="0"/>
          <w:marTop w:val="0"/>
          <w:marBottom w:val="0"/>
          <w:divBdr>
            <w:top w:val="none" w:sz="0" w:space="0" w:color="auto"/>
            <w:left w:val="none" w:sz="0" w:space="0" w:color="auto"/>
            <w:bottom w:val="none" w:sz="0" w:space="0" w:color="auto"/>
            <w:right w:val="none" w:sz="0" w:space="0" w:color="auto"/>
          </w:divBdr>
          <w:divsChild>
            <w:div w:id="1991327142">
              <w:marLeft w:val="0"/>
              <w:marRight w:val="0"/>
              <w:marTop w:val="0"/>
              <w:marBottom w:val="0"/>
              <w:divBdr>
                <w:top w:val="none" w:sz="0" w:space="0" w:color="auto"/>
                <w:left w:val="none" w:sz="0" w:space="0" w:color="auto"/>
                <w:bottom w:val="none" w:sz="0" w:space="0" w:color="auto"/>
                <w:right w:val="none" w:sz="0" w:space="0" w:color="auto"/>
              </w:divBdr>
              <w:divsChild>
                <w:div w:id="584536286">
                  <w:marLeft w:val="0"/>
                  <w:marRight w:val="0"/>
                  <w:marTop w:val="0"/>
                  <w:marBottom w:val="0"/>
                  <w:divBdr>
                    <w:top w:val="none" w:sz="0" w:space="0" w:color="auto"/>
                    <w:left w:val="none" w:sz="0" w:space="0" w:color="auto"/>
                    <w:bottom w:val="none" w:sz="0" w:space="0" w:color="auto"/>
                    <w:right w:val="none" w:sz="0" w:space="0" w:color="auto"/>
                  </w:divBdr>
                  <w:divsChild>
                    <w:div w:id="14990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29722">
          <w:marLeft w:val="0"/>
          <w:marRight w:val="0"/>
          <w:marTop w:val="0"/>
          <w:marBottom w:val="180"/>
          <w:divBdr>
            <w:top w:val="none" w:sz="0" w:space="0" w:color="auto"/>
            <w:left w:val="none" w:sz="0" w:space="0" w:color="auto"/>
            <w:bottom w:val="none" w:sz="0" w:space="0" w:color="auto"/>
            <w:right w:val="none" w:sz="0" w:space="0" w:color="auto"/>
          </w:divBdr>
          <w:divsChild>
            <w:div w:id="1261796597">
              <w:marLeft w:val="0"/>
              <w:marRight w:val="0"/>
              <w:marTop w:val="0"/>
              <w:marBottom w:val="0"/>
              <w:divBdr>
                <w:top w:val="none" w:sz="0" w:space="0" w:color="auto"/>
                <w:left w:val="none" w:sz="0" w:space="0" w:color="auto"/>
                <w:bottom w:val="none" w:sz="0" w:space="0" w:color="auto"/>
                <w:right w:val="none" w:sz="0" w:space="0" w:color="auto"/>
              </w:divBdr>
            </w:div>
          </w:divsChild>
        </w:div>
        <w:div w:id="143013836">
          <w:marLeft w:val="0"/>
          <w:marRight w:val="0"/>
          <w:marTop w:val="0"/>
          <w:marBottom w:val="0"/>
          <w:divBdr>
            <w:top w:val="none" w:sz="0" w:space="0" w:color="auto"/>
            <w:left w:val="none" w:sz="0" w:space="0" w:color="auto"/>
            <w:bottom w:val="none" w:sz="0" w:space="0" w:color="auto"/>
            <w:right w:val="none" w:sz="0" w:space="0" w:color="auto"/>
          </w:divBdr>
          <w:divsChild>
            <w:div w:id="1050693941">
              <w:marLeft w:val="0"/>
              <w:marRight w:val="0"/>
              <w:marTop w:val="0"/>
              <w:marBottom w:val="0"/>
              <w:divBdr>
                <w:top w:val="none" w:sz="0" w:space="0" w:color="auto"/>
                <w:left w:val="none" w:sz="0" w:space="0" w:color="auto"/>
                <w:bottom w:val="none" w:sz="0" w:space="0" w:color="auto"/>
                <w:right w:val="none" w:sz="0" w:space="0" w:color="auto"/>
              </w:divBdr>
              <w:divsChild>
                <w:div w:id="36340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780375">
          <w:marLeft w:val="0"/>
          <w:marRight w:val="0"/>
          <w:marTop w:val="0"/>
          <w:marBottom w:val="180"/>
          <w:divBdr>
            <w:top w:val="none" w:sz="0" w:space="0" w:color="auto"/>
            <w:left w:val="none" w:sz="0" w:space="0" w:color="auto"/>
            <w:bottom w:val="none" w:sz="0" w:space="0" w:color="auto"/>
            <w:right w:val="none" w:sz="0" w:space="0" w:color="auto"/>
          </w:divBdr>
          <w:divsChild>
            <w:div w:id="475806116">
              <w:marLeft w:val="0"/>
              <w:marRight w:val="0"/>
              <w:marTop w:val="0"/>
              <w:marBottom w:val="0"/>
              <w:divBdr>
                <w:top w:val="none" w:sz="0" w:space="0" w:color="auto"/>
                <w:left w:val="none" w:sz="0" w:space="0" w:color="auto"/>
                <w:bottom w:val="none" w:sz="0" w:space="0" w:color="auto"/>
                <w:right w:val="none" w:sz="0" w:space="0" w:color="auto"/>
              </w:divBdr>
            </w:div>
          </w:divsChild>
        </w:div>
        <w:div w:id="1896887085">
          <w:marLeft w:val="0"/>
          <w:marRight w:val="0"/>
          <w:marTop w:val="0"/>
          <w:marBottom w:val="0"/>
          <w:divBdr>
            <w:top w:val="none" w:sz="0" w:space="0" w:color="auto"/>
            <w:left w:val="none" w:sz="0" w:space="0" w:color="auto"/>
            <w:bottom w:val="none" w:sz="0" w:space="0" w:color="auto"/>
            <w:right w:val="none" w:sz="0" w:space="0" w:color="auto"/>
          </w:divBdr>
          <w:divsChild>
            <w:div w:id="499387829">
              <w:marLeft w:val="0"/>
              <w:marRight w:val="0"/>
              <w:marTop w:val="0"/>
              <w:marBottom w:val="0"/>
              <w:divBdr>
                <w:top w:val="none" w:sz="0" w:space="0" w:color="auto"/>
                <w:left w:val="none" w:sz="0" w:space="0" w:color="auto"/>
                <w:bottom w:val="none" w:sz="0" w:space="0" w:color="auto"/>
                <w:right w:val="none" w:sz="0" w:space="0" w:color="auto"/>
              </w:divBdr>
              <w:divsChild>
                <w:div w:id="508257031">
                  <w:marLeft w:val="0"/>
                  <w:marRight w:val="0"/>
                  <w:marTop w:val="0"/>
                  <w:marBottom w:val="0"/>
                  <w:divBdr>
                    <w:top w:val="none" w:sz="0" w:space="0" w:color="auto"/>
                    <w:left w:val="none" w:sz="0" w:space="0" w:color="auto"/>
                    <w:bottom w:val="none" w:sz="0" w:space="0" w:color="auto"/>
                    <w:right w:val="none" w:sz="0" w:space="0" w:color="auto"/>
                  </w:divBdr>
                  <w:divsChild>
                    <w:div w:id="302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049495">
          <w:marLeft w:val="0"/>
          <w:marRight w:val="0"/>
          <w:marTop w:val="0"/>
          <w:marBottom w:val="180"/>
          <w:divBdr>
            <w:top w:val="none" w:sz="0" w:space="0" w:color="auto"/>
            <w:left w:val="none" w:sz="0" w:space="0" w:color="auto"/>
            <w:bottom w:val="none" w:sz="0" w:space="0" w:color="auto"/>
            <w:right w:val="none" w:sz="0" w:space="0" w:color="auto"/>
          </w:divBdr>
          <w:divsChild>
            <w:div w:id="1751001847">
              <w:marLeft w:val="0"/>
              <w:marRight w:val="0"/>
              <w:marTop w:val="0"/>
              <w:marBottom w:val="0"/>
              <w:divBdr>
                <w:top w:val="none" w:sz="0" w:space="0" w:color="auto"/>
                <w:left w:val="none" w:sz="0" w:space="0" w:color="auto"/>
                <w:bottom w:val="none" w:sz="0" w:space="0" w:color="auto"/>
                <w:right w:val="none" w:sz="0" w:space="0" w:color="auto"/>
              </w:divBdr>
            </w:div>
          </w:divsChild>
        </w:div>
        <w:div w:id="641933818">
          <w:marLeft w:val="0"/>
          <w:marRight w:val="0"/>
          <w:marTop w:val="0"/>
          <w:marBottom w:val="0"/>
          <w:divBdr>
            <w:top w:val="none" w:sz="0" w:space="0" w:color="auto"/>
            <w:left w:val="none" w:sz="0" w:space="0" w:color="auto"/>
            <w:bottom w:val="none" w:sz="0" w:space="0" w:color="auto"/>
            <w:right w:val="none" w:sz="0" w:space="0" w:color="auto"/>
          </w:divBdr>
          <w:divsChild>
            <w:div w:id="379521219">
              <w:marLeft w:val="0"/>
              <w:marRight w:val="0"/>
              <w:marTop w:val="0"/>
              <w:marBottom w:val="0"/>
              <w:divBdr>
                <w:top w:val="none" w:sz="0" w:space="0" w:color="auto"/>
                <w:left w:val="none" w:sz="0" w:space="0" w:color="auto"/>
                <w:bottom w:val="none" w:sz="0" w:space="0" w:color="auto"/>
                <w:right w:val="none" w:sz="0" w:space="0" w:color="auto"/>
              </w:divBdr>
              <w:divsChild>
                <w:div w:id="213648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70933">
          <w:marLeft w:val="0"/>
          <w:marRight w:val="0"/>
          <w:marTop w:val="0"/>
          <w:marBottom w:val="180"/>
          <w:divBdr>
            <w:top w:val="none" w:sz="0" w:space="0" w:color="auto"/>
            <w:left w:val="none" w:sz="0" w:space="0" w:color="auto"/>
            <w:bottom w:val="none" w:sz="0" w:space="0" w:color="auto"/>
            <w:right w:val="none" w:sz="0" w:space="0" w:color="auto"/>
          </w:divBdr>
          <w:divsChild>
            <w:div w:id="2141419054">
              <w:marLeft w:val="0"/>
              <w:marRight w:val="0"/>
              <w:marTop w:val="0"/>
              <w:marBottom w:val="0"/>
              <w:divBdr>
                <w:top w:val="none" w:sz="0" w:space="0" w:color="auto"/>
                <w:left w:val="none" w:sz="0" w:space="0" w:color="auto"/>
                <w:bottom w:val="none" w:sz="0" w:space="0" w:color="auto"/>
                <w:right w:val="none" w:sz="0" w:space="0" w:color="auto"/>
              </w:divBdr>
            </w:div>
          </w:divsChild>
        </w:div>
        <w:div w:id="2054576575">
          <w:marLeft w:val="0"/>
          <w:marRight w:val="0"/>
          <w:marTop w:val="0"/>
          <w:marBottom w:val="0"/>
          <w:divBdr>
            <w:top w:val="none" w:sz="0" w:space="0" w:color="auto"/>
            <w:left w:val="none" w:sz="0" w:space="0" w:color="auto"/>
            <w:bottom w:val="none" w:sz="0" w:space="0" w:color="auto"/>
            <w:right w:val="none" w:sz="0" w:space="0" w:color="auto"/>
          </w:divBdr>
          <w:divsChild>
            <w:div w:id="1460953778">
              <w:marLeft w:val="0"/>
              <w:marRight w:val="0"/>
              <w:marTop w:val="0"/>
              <w:marBottom w:val="0"/>
              <w:divBdr>
                <w:top w:val="none" w:sz="0" w:space="0" w:color="auto"/>
                <w:left w:val="none" w:sz="0" w:space="0" w:color="auto"/>
                <w:bottom w:val="none" w:sz="0" w:space="0" w:color="auto"/>
                <w:right w:val="none" w:sz="0" w:space="0" w:color="auto"/>
              </w:divBdr>
              <w:divsChild>
                <w:div w:id="1966765063">
                  <w:marLeft w:val="0"/>
                  <w:marRight w:val="0"/>
                  <w:marTop w:val="0"/>
                  <w:marBottom w:val="0"/>
                  <w:divBdr>
                    <w:top w:val="none" w:sz="0" w:space="0" w:color="auto"/>
                    <w:left w:val="none" w:sz="0" w:space="0" w:color="auto"/>
                    <w:bottom w:val="none" w:sz="0" w:space="0" w:color="auto"/>
                    <w:right w:val="none" w:sz="0" w:space="0" w:color="auto"/>
                  </w:divBdr>
                  <w:divsChild>
                    <w:div w:id="4659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8588">
      <w:bodyDiv w:val="1"/>
      <w:marLeft w:val="0"/>
      <w:marRight w:val="0"/>
      <w:marTop w:val="0"/>
      <w:marBottom w:val="0"/>
      <w:divBdr>
        <w:top w:val="none" w:sz="0" w:space="0" w:color="auto"/>
        <w:left w:val="none" w:sz="0" w:space="0" w:color="auto"/>
        <w:bottom w:val="none" w:sz="0" w:space="0" w:color="auto"/>
        <w:right w:val="none" w:sz="0" w:space="0" w:color="auto"/>
      </w:divBdr>
    </w:div>
    <w:div w:id="491261769">
      <w:bodyDiv w:val="1"/>
      <w:marLeft w:val="0"/>
      <w:marRight w:val="0"/>
      <w:marTop w:val="0"/>
      <w:marBottom w:val="0"/>
      <w:divBdr>
        <w:top w:val="none" w:sz="0" w:space="0" w:color="auto"/>
        <w:left w:val="none" w:sz="0" w:space="0" w:color="auto"/>
        <w:bottom w:val="none" w:sz="0" w:space="0" w:color="auto"/>
        <w:right w:val="none" w:sz="0" w:space="0" w:color="auto"/>
      </w:divBdr>
    </w:div>
    <w:div w:id="492377473">
      <w:bodyDiv w:val="1"/>
      <w:marLeft w:val="0"/>
      <w:marRight w:val="0"/>
      <w:marTop w:val="0"/>
      <w:marBottom w:val="0"/>
      <w:divBdr>
        <w:top w:val="none" w:sz="0" w:space="0" w:color="auto"/>
        <w:left w:val="none" w:sz="0" w:space="0" w:color="auto"/>
        <w:bottom w:val="none" w:sz="0" w:space="0" w:color="auto"/>
        <w:right w:val="none" w:sz="0" w:space="0" w:color="auto"/>
      </w:divBdr>
      <w:divsChild>
        <w:div w:id="428279802">
          <w:marLeft w:val="0"/>
          <w:marRight w:val="0"/>
          <w:marTop w:val="0"/>
          <w:marBottom w:val="0"/>
          <w:divBdr>
            <w:top w:val="none" w:sz="0" w:space="0" w:color="auto"/>
            <w:left w:val="none" w:sz="0" w:space="0" w:color="auto"/>
            <w:bottom w:val="none" w:sz="0" w:space="0" w:color="auto"/>
            <w:right w:val="none" w:sz="0" w:space="0" w:color="auto"/>
          </w:divBdr>
          <w:divsChild>
            <w:div w:id="1695497881">
              <w:marLeft w:val="0"/>
              <w:marRight w:val="0"/>
              <w:marTop w:val="0"/>
              <w:marBottom w:val="0"/>
              <w:divBdr>
                <w:top w:val="none" w:sz="0" w:space="0" w:color="auto"/>
                <w:left w:val="none" w:sz="0" w:space="0" w:color="auto"/>
                <w:bottom w:val="none" w:sz="0" w:space="0" w:color="auto"/>
                <w:right w:val="none" w:sz="0" w:space="0" w:color="auto"/>
              </w:divBdr>
              <w:divsChild>
                <w:div w:id="78867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5950">
      <w:bodyDiv w:val="1"/>
      <w:marLeft w:val="0"/>
      <w:marRight w:val="0"/>
      <w:marTop w:val="0"/>
      <w:marBottom w:val="0"/>
      <w:divBdr>
        <w:top w:val="none" w:sz="0" w:space="0" w:color="auto"/>
        <w:left w:val="none" w:sz="0" w:space="0" w:color="auto"/>
        <w:bottom w:val="none" w:sz="0" w:space="0" w:color="auto"/>
        <w:right w:val="none" w:sz="0" w:space="0" w:color="auto"/>
      </w:divBdr>
    </w:div>
    <w:div w:id="539821819">
      <w:bodyDiv w:val="1"/>
      <w:marLeft w:val="0"/>
      <w:marRight w:val="0"/>
      <w:marTop w:val="0"/>
      <w:marBottom w:val="0"/>
      <w:divBdr>
        <w:top w:val="none" w:sz="0" w:space="0" w:color="auto"/>
        <w:left w:val="none" w:sz="0" w:space="0" w:color="auto"/>
        <w:bottom w:val="none" w:sz="0" w:space="0" w:color="auto"/>
        <w:right w:val="none" w:sz="0" w:space="0" w:color="auto"/>
      </w:divBdr>
    </w:div>
    <w:div w:id="543907959">
      <w:bodyDiv w:val="1"/>
      <w:marLeft w:val="0"/>
      <w:marRight w:val="0"/>
      <w:marTop w:val="0"/>
      <w:marBottom w:val="0"/>
      <w:divBdr>
        <w:top w:val="none" w:sz="0" w:space="0" w:color="auto"/>
        <w:left w:val="none" w:sz="0" w:space="0" w:color="auto"/>
        <w:bottom w:val="none" w:sz="0" w:space="0" w:color="auto"/>
        <w:right w:val="none" w:sz="0" w:space="0" w:color="auto"/>
      </w:divBdr>
    </w:div>
    <w:div w:id="555359155">
      <w:bodyDiv w:val="1"/>
      <w:marLeft w:val="0"/>
      <w:marRight w:val="0"/>
      <w:marTop w:val="0"/>
      <w:marBottom w:val="0"/>
      <w:divBdr>
        <w:top w:val="none" w:sz="0" w:space="0" w:color="auto"/>
        <w:left w:val="none" w:sz="0" w:space="0" w:color="auto"/>
        <w:bottom w:val="none" w:sz="0" w:space="0" w:color="auto"/>
        <w:right w:val="none" w:sz="0" w:space="0" w:color="auto"/>
      </w:divBdr>
    </w:div>
    <w:div w:id="558785459">
      <w:bodyDiv w:val="1"/>
      <w:marLeft w:val="0"/>
      <w:marRight w:val="0"/>
      <w:marTop w:val="0"/>
      <w:marBottom w:val="0"/>
      <w:divBdr>
        <w:top w:val="none" w:sz="0" w:space="0" w:color="auto"/>
        <w:left w:val="none" w:sz="0" w:space="0" w:color="auto"/>
        <w:bottom w:val="none" w:sz="0" w:space="0" w:color="auto"/>
        <w:right w:val="none" w:sz="0" w:space="0" w:color="auto"/>
      </w:divBdr>
    </w:div>
    <w:div w:id="582762630">
      <w:bodyDiv w:val="1"/>
      <w:marLeft w:val="0"/>
      <w:marRight w:val="0"/>
      <w:marTop w:val="0"/>
      <w:marBottom w:val="0"/>
      <w:divBdr>
        <w:top w:val="none" w:sz="0" w:space="0" w:color="auto"/>
        <w:left w:val="none" w:sz="0" w:space="0" w:color="auto"/>
        <w:bottom w:val="none" w:sz="0" w:space="0" w:color="auto"/>
        <w:right w:val="none" w:sz="0" w:space="0" w:color="auto"/>
      </w:divBdr>
    </w:div>
    <w:div w:id="650330249">
      <w:bodyDiv w:val="1"/>
      <w:marLeft w:val="0"/>
      <w:marRight w:val="0"/>
      <w:marTop w:val="0"/>
      <w:marBottom w:val="0"/>
      <w:divBdr>
        <w:top w:val="none" w:sz="0" w:space="0" w:color="auto"/>
        <w:left w:val="none" w:sz="0" w:space="0" w:color="auto"/>
        <w:bottom w:val="none" w:sz="0" w:space="0" w:color="auto"/>
        <w:right w:val="none" w:sz="0" w:space="0" w:color="auto"/>
      </w:divBdr>
    </w:div>
    <w:div w:id="665477777">
      <w:bodyDiv w:val="1"/>
      <w:marLeft w:val="0"/>
      <w:marRight w:val="0"/>
      <w:marTop w:val="0"/>
      <w:marBottom w:val="0"/>
      <w:divBdr>
        <w:top w:val="none" w:sz="0" w:space="0" w:color="auto"/>
        <w:left w:val="none" w:sz="0" w:space="0" w:color="auto"/>
        <w:bottom w:val="none" w:sz="0" w:space="0" w:color="auto"/>
        <w:right w:val="none" w:sz="0" w:space="0" w:color="auto"/>
      </w:divBdr>
      <w:divsChild>
        <w:div w:id="1437023207">
          <w:marLeft w:val="0"/>
          <w:marRight w:val="0"/>
          <w:marTop w:val="0"/>
          <w:marBottom w:val="0"/>
          <w:divBdr>
            <w:top w:val="none" w:sz="0" w:space="0" w:color="auto"/>
            <w:left w:val="none" w:sz="0" w:space="0" w:color="auto"/>
            <w:bottom w:val="none" w:sz="0" w:space="0" w:color="auto"/>
            <w:right w:val="none" w:sz="0" w:space="0" w:color="auto"/>
          </w:divBdr>
          <w:divsChild>
            <w:div w:id="1795903085">
              <w:marLeft w:val="0"/>
              <w:marRight w:val="0"/>
              <w:marTop w:val="0"/>
              <w:marBottom w:val="0"/>
              <w:divBdr>
                <w:top w:val="none" w:sz="0" w:space="0" w:color="auto"/>
                <w:left w:val="none" w:sz="0" w:space="0" w:color="auto"/>
                <w:bottom w:val="none" w:sz="0" w:space="0" w:color="auto"/>
                <w:right w:val="none" w:sz="0" w:space="0" w:color="auto"/>
              </w:divBdr>
              <w:divsChild>
                <w:div w:id="91435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54027">
      <w:bodyDiv w:val="1"/>
      <w:marLeft w:val="0"/>
      <w:marRight w:val="0"/>
      <w:marTop w:val="0"/>
      <w:marBottom w:val="0"/>
      <w:divBdr>
        <w:top w:val="none" w:sz="0" w:space="0" w:color="auto"/>
        <w:left w:val="none" w:sz="0" w:space="0" w:color="auto"/>
        <w:bottom w:val="none" w:sz="0" w:space="0" w:color="auto"/>
        <w:right w:val="none" w:sz="0" w:space="0" w:color="auto"/>
      </w:divBdr>
      <w:divsChild>
        <w:div w:id="1278413035">
          <w:marLeft w:val="0"/>
          <w:marRight w:val="0"/>
          <w:marTop w:val="0"/>
          <w:marBottom w:val="0"/>
          <w:divBdr>
            <w:top w:val="none" w:sz="0" w:space="0" w:color="auto"/>
            <w:left w:val="none" w:sz="0" w:space="0" w:color="auto"/>
            <w:bottom w:val="none" w:sz="0" w:space="0" w:color="auto"/>
            <w:right w:val="none" w:sz="0" w:space="0" w:color="auto"/>
          </w:divBdr>
          <w:divsChild>
            <w:div w:id="123698537">
              <w:marLeft w:val="0"/>
              <w:marRight w:val="0"/>
              <w:marTop w:val="0"/>
              <w:marBottom w:val="0"/>
              <w:divBdr>
                <w:top w:val="none" w:sz="0" w:space="0" w:color="auto"/>
                <w:left w:val="none" w:sz="0" w:space="0" w:color="auto"/>
                <w:bottom w:val="none" w:sz="0" w:space="0" w:color="auto"/>
                <w:right w:val="none" w:sz="0" w:space="0" w:color="auto"/>
              </w:divBdr>
              <w:divsChild>
                <w:div w:id="8540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19520">
      <w:bodyDiv w:val="1"/>
      <w:marLeft w:val="0"/>
      <w:marRight w:val="0"/>
      <w:marTop w:val="0"/>
      <w:marBottom w:val="0"/>
      <w:divBdr>
        <w:top w:val="none" w:sz="0" w:space="0" w:color="auto"/>
        <w:left w:val="none" w:sz="0" w:space="0" w:color="auto"/>
        <w:bottom w:val="none" w:sz="0" w:space="0" w:color="auto"/>
        <w:right w:val="none" w:sz="0" w:space="0" w:color="auto"/>
      </w:divBdr>
      <w:divsChild>
        <w:div w:id="978807209">
          <w:marLeft w:val="0"/>
          <w:marRight w:val="0"/>
          <w:marTop w:val="0"/>
          <w:marBottom w:val="0"/>
          <w:divBdr>
            <w:top w:val="none" w:sz="0" w:space="0" w:color="auto"/>
            <w:left w:val="none" w:sz="0" w:space="0" w:color="auto"/>
            <w:bottom w:val="none" w:sz="0" w:space="0" w:color="auto"/>
            <w:right w:val="none" w:sz="0" w:space="0" w:color="auto"/>
          </w:divBdr>
          <w:divsChild>
            <w:div w:id="1252352308">
              <w:marLeft w:val="0"/>
              <w:marRight w:val="0"/>
              <w:marTop w:val="0"/>
              <w:marBottom w:val="0"/>
              <w:divBdr>
                <w:top w:val="none" w:sz="0" w:space="0" w:color="auto"/>
                <w:left w:val="none" w:sz="0" w:space="0" w:color="auto"/>
                <w:bottom w:val="none" w:sz="0" w:space="0" w:color="auto"/>
                <w:right w:val="none" w:sz="0" w:space="0" w:color="auto"/>
              </w:divBdr>
              <w:divsChild>
                <w:div w:id="18253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2788">
      <w:bodyDiv w:val="1"/>
      <w:marLeft w:val="0"/>
      <w:marRight w:val="0"/>
      <w:marTop w:val="0"/>
      <w:marBottom w:val="0"/>
      <w:divBdr>
        <w:top w:val="none" w:sz="0" w:space="0" w:color="auto"/>
        <w:left w:val="none" w:sz="0" w:space="0" w:color="auto"/>
        <w:bottom w:val="none" w:sz="0" w:space="0" w:color="auto"/>
        <w:right w:val="none" w:sz="0" w:space="0" w:color="auto"/>
      </w:divBdr>
    </w:div>
    <w:div w:id="814877805">
      <w:bodyDiv w:val="1"/>
      <w:marLeft w:val="0"/>
      <w:marRight w:val="0"/>
      <w:marTop w:val="0"/>
      <w:marBottom w:val="0"/>
      <w:divBdr>
        <w:top w:val="none" w:sz="0" w:space="0" w:color="auto"/>
        <w:left w:val="none" w:sz="0" w:space="0" w:color="auto"/>
        <w:bottom w:val="none" w:sz="0" w:space="0" w:color="auto"/>
        <w:right w:val="none" w:sz="0" w:space="0" w:color="auto"/>
      </w:divBdr>
    </w:div>
    <w:div w:id="857693550">
      <w:bodyDiv w:val="1"/>
      <w:marLeft w:val="0"/>
      <w:marRight w:val="0"/>
      <w:marTop w:val="0"/>
      <w:marBottom w:val="0"/>
      <w:divBdr>
        <w:top w:val="none" w:sz="0" w:space="0" w:color="auto"/>
        <w:left w:val="none" w:sz="0" w:space="0" w:color="auto"/>
        <w:bottom w:val="none" w:sz="0" w:space="0" w:color="auto"/>
        <w:right w:val="none" w:sz="0" w:space="0" w:color="auto"/>
      </w:divBdr>
      <w:divsChild>
        <w:div w:id="256183282">
          <w:marLeft w:val="0"/>
          <w:marRight w:val="0"/>
          <w:marTop w:val="0"/>
          <w:marBottom w:val="0"/>
          <w:divBdr>
            <w:top w:val="none" w:sz="0" w:space="0" w:color="auto"/>
            <w:left w:val="none" w:sz="0" w:space="0" w:color="auto"/>
            <w:bottom w:val="none" w:sz="0" w:space="0" w:color="auto"/>
            <w:right w:val="none" w:sz="0" w:space="0" w:color="auto"/>
          </w:divBdr>
        </w:div>
        <w:div w:id="52588878">
          <w:marLeft w:val="0"/>
          <w:marRight w:val="0"/>
          <w:marTop w:val="0"/>
          <w:marBottom w:val="0"/>
          <w:divBdr>
            <w:top w:val="none" w:sz="0" w:space="0" w:color="auto"/>
            <w:left w:val="none" w:sz="0" w:space="0" w:color="auto"/>
            <w:bottom w:val="none" w:sz="0" w:space="0" w:color="auto"/>
            <w:right w:val="none" w:sz="0" w:space="0" w:color="auto"/>
          </w:divBdr>
          <w:divsChild>
            <w:div w:id="2116436429">
              <w:marLeft w:val="-75"/>
              <w:marRight w:val="0"/>
              <w:marTop w:val="30"/>
              <w:marBottom w:val="30"/>
              <w:divBdr>
                <w:top w:val="none" w:sz="0" w:space="0" w:color="auto"/>
                <w:left w:val="none" w:sz="0" w:space="0" w:color="auto"/>
                <w:bottom w:val="none" w:sz="0" w:space="0" w:color="auto"/>
                <w:right w:val="none" w:sz="0" w:space="0" w:color="auto"/>
              </w:divBdr>
              <w:divsChild>
                <w:div w:id="2132818856">
                  <w:marLeft w:val="0"/>
                  <w:marRight w:val="0"/>
                  <w:marTop w:val="0"/>
                  <w:marBottom w:val="0"/>
                  <w:divBdr>
                    <w:top w:val="none" w:sz="0" w:space="0" w:color="auto"/>
                    <w:left w:val="none" w:sz="0" w:space="0" w:color="auto"/>
                    <w:bottom w:val="none" w:sz="0" w:space="0" w:color="auto"/>
                    <w:right w:val="none" w:sz="0" w:space="0" w:color="auto"/>
                  </w:divBdr>
                  <w:divsChild>
                    <w:div w:id="1288077177">
                      <w:marLeft w:val="0"/>
                      <w:marRight w:val="0"/>
                      <w:marTop w:val="0"/>
                      <w:marBottom w:val="0"/>
                      <w:divBdr>
                        <w:top w:val="none" w:sz="0" w:space="0" w:color="auto"/>
                        <w:left w:val="none" w:sz="0" w:space="0" w:color="auto"/>
                        <w:bottom w:val="none" w:sz="0" w:space="0" w:color="auto"/>
                        <w:right w:val="none" w:sz="0" w:space="0" w:color="auto"/>
                      </w:divBdr>
                    </w:div>
                  </w:divsChild>
                </w:div>
                <w:div w:id="715273069">
                  <w:marLeft w:val="0"/>
                  <w:marRight w:val="0"/>
                  <w:marTop w:val="0"/>
                  <w:marBottom w:val="0"/>
                  <w:divBdr>
                    <w:top w:val="none" w:sz="0" w:space="0" w:color="auto"/>
                    <w:left w:val="none" w:sz="0" w:space="0" w:color="auto"/>
                    <w:bottom w:val="none" w:sz="0" w:space="0" w:color="auto"/>
                    <w:right w:val="none" w:sz="0" w:space="0" w:color="auto"/>
                  </w:divBdr>
                  <w:divsChild>
                    <w:div w:id="1059940374">
                      <w:marLeft w:val="0"/>
                      <w:marRight w:val="0"/>
                      <w:marTop w:val="0"/>
                      <w:marBottom w:val="0"/>
                      <w:divBdr>
                        <w:top w:val="none" w:sz="0" w:space="0" w:color="auto"/>
                        <w:left w:val="none" w:sz="0" w:space="0" w:color="auto"/>
                        <w:bottom w:val="none" w:sz="0" w:space="0" w:color="auto"/>
                        <w:right w:val="none" w:sz="0" w:space="0" w:color="auto"/>
                      </w:divBdr>
                    </w:div>
                  </w:divsChild>
                </w:div>
                <w:div w:id="1642610075">
                  <w:marLeft w:val="0"/>
                  <w:marRight w:val="0"/>
                  <w:marTop w:val="0"/>
                  <w:marBottom w:val="0"/>
                  <w:divBdr>
                    <w:top w:val="none" w:sz="0" w:space="0" w:color="auto"/>
                    <w:left w:val="none" w:sz="0" w:space="0" w:color="auto"/>
                    <w:bottom w:val="none" w:sz="0" w:space="0" w:color="auto"/>
                    <w:right w:val="none" w:sz="0" w:space="0" w:color="auto"/>
                  </w:divBdr>
                  <w:divsChild>
                    <w:div w:id="1887065286">
                      <w:marLeft w:val="0"/>
                      <w:marRight w:val="0"/>
                      <w:marTop w:val="0"/>
                      <w:marBottom w:val="0"/>
                      <w:divBdr>
                        <w:top w:val="none" w:sz="0" w:space="0" w:color="auto"/>
                        <w:left w:val="none" w:sz="0" w:space="0" w:color="auto"/>
                        <w:bottom w:val="none" w:sz="0" w:space="0" w:color="auto"/>
                        <w:right w:val="none" w:sz="0" w:space="0" w:color="auto"/>
                      </w:divBdr>
                    </w:div>
                  </w:divsChild>
                </w:div>
                <w:div w:id="1852723422">
                  <w:marLeft w:val="0"/>
                  <w:marRight w:val="0"/>
                  <w:marTop w:val="0"/>
                  <w:marBottom w:val="0"/>
                  <w:divBdr>
                    <w:top w:val="none" w:sz="0" w:space="0" w:color="auto"/>
                    <w:left w:val="none" w:sz="0" w:space="0" w:color="auto"/>
                    <w:bottom w:val="none" w:sz="0" w:space="0" w:color="auto"/>
                    <w:right w:val="none" w:sz="0" w:space="0" w:color="auto"/>
                  </w:divBdr>
                  <w:divsChild>
                    <w:div w:id="1958634469">
                      <w:marLeft w:val="0"/>
                      <w:marRight w:val="0"/>
                      <w:marTop w:val="0"/>
                      <w:marBottom w:val="0"/>
                      <w:divBdr>
                        <w:top w:val="none" w:sz="0" w:space="0" w:color="auto"/>
                        <w:left w:val="none" w:sz="0" w:space="0" w:color="auto"/>
                        <w:bottom w:val="none" w:sz="0" w:space="0" w:color="auto"/>
                        <w:right w:val="none" w:sz="0" w:space="0" w:color="auto"/>
                      </w:divBdr>
                    </w:div>
                  </w:divsChild>
                </w:div>
                <w:div w:id="1200432813">
                  <w:marLeft w:val="0"/>
                  <w:marRight w:val="0"/>
                  <w:marTop w:val="0"/>
                  <w:marBottom w:val="0"/>
                  <w:divBdr>
                    <w:top w:val="none" w:sz="0" w:space="0" w:color="auto"/>
                    <w:left w:val="none" w:sz="0" w:space="0" w:color="auto"/>
                    <w:bottom w:val="none" w:sz="0" w:space="0" w:color="auto"/>
                    <w:right w:val="none" w:sz="0" w:space="0" w:color="auto"/>
                  </w:divBdr>
                  <w:divsChild>
                    <w:div w:id="2073040282">
                      <w:marLeft w:val="0"/>
                      <w:marRight w:val="0"/>
                      <w:marTop w:val="0"/>
                      <w:marBottom w:val="0"/>
                      <w:divBdr>
                        <w:top w:val="none" w:sz="0" w:space="0" w:color="auto"/>
                        <w:left w:val="none" w:sz="0" w:space="0" w:color="auto"/>
                        <w:bottom w:val="none" w:sz="0" w:space="0" w:color="auto"/>
                        <w:right w:val="none" w:sz="0" w:space="0" w:color="auto"/>
                      </w:divBdr>
                    </w:div>
                  </w:divsChild>
                </w:div>
                <w:div w:id="413012112">
                  <w:marLeft w:val="0"/>
                  <w:marRight w:val="0"/>
                  <w:marTop w:val="0"/>
                  <w:marBottom w:val="0"/>
                  <w:divBdr>
                    <w:top w:val="none" w:sz="0" w:space="0" w:color="auto"/>
                    <w:left w:val="none" w:sz="0" w:space="0" w:color="auto"/>
                    <w:bottom w:val="none" w:sz="0" w:space="0" w:color="auto"/>
                    <w:right w:val="none" w:sz="0" w:space="0" w:color="auto"/>
                  </w:divBdr>
                  <w:divsChild>
                    <w:div w:id="1313605289">
                      <w:marLeft w:val="0"/>
                      <w:marRight w:val="0"/>
                      <w:marTop w:val="0"/>
                      <w:marBottom w:val="0"/>
                      <w:divBdr>
                        <w:top w:val="none" w:sz="0" w:space="0" w:color="auto"/>
                        <w:left w:val="none" w:sz="0" w:space="0" w:color="auto"/>
                        <w:bottom w:val="none" w:sz="0" w:space="0" w:color="auto"/>
                        <w:right w:val="none" w:sz="0" w:space="0" w:color="auto"/>
                      </w:divBdr>
                    </w:div>
                  </w:divsChild>
                </w:div>
                <w:div w:id="1289701530">
                  <w:marLeft w:val="0"/>
                  <w:marRight w:val="0"/>
                  <w:marTop w:val="0"/>
                  <w:marBottom w:val="0"/>
                  <w:divBdr>
                    <w:top w:val="none" w:sz="0" w:space="0" w:color="auto"/>
                    <w:left w:val="none" w:sz="0" w:space="0" w:color="auto"/>
                    <w:bottom w:val="none" w:sz="0" w:space="0" w:color="auto"/>
                    <w:right w:val="none" w:sz="0" w:space="0" w:color="auto"/>
                  </w:divBdr>
                  <w:divsChild>
                    <w:div w:id="2048793507">
                      <w:marLeft w:val="0"/>
                      <w:marRight w:val="0"/>
                      <w:marTop w:val="0"/>
                      <w:marBottom w:val="0"/>
                      <w:divBdr>
                        <w:top w:val="none" w:sz="0" w:space="0" w:color="auto"/>
                        <w:left w:val="none" w:sz="0" w:space="0" w:color="auto"/>
                        <w:bottom w:val="none" w:sz="0" w:space="0" w:color="auto"/>
                        <w:right w:val="none" w:sz="0" w:space="0" w:color="auto"/>
                      </w:divBdr>
                    </w:div>
                  </w:divsChild>
                </w:div>
                <w:div w:id="1465151294">
                  <w:marLeft w:val="0"/>
                  <w:marRight w:val="0"/>
                  <w:marTop w:val="0"/>
                  <w:marBottom w:val="0"/>
                  <w:divBdr>
                    <w:top w:val="none" w:sz="0" w:space="0" w:color="auto"/>
                    <w:left w:val="none" w:sz="0" w:space="0" w:color="auto"/>
                    <w:bottom w:val="none" w:sz="0" w:space="0" w:color="auto"/>
                    <w:right w:val="none" w:sz="0" w:space="0" w:color="auto"/>
                  </w:divBdr>
                  <w:divsChild>
                    <w:div w:id="1300261050">
                      <w:marLeft w:val="0"/>
                      <w:marRight w:val="0"/>
                      <w:marTop w:val="0"/>
                      <w:marBottom w:val="0"/>
                      <w:divBdr>
                        <w:top w:val="none" w:sz="0" w:space="0" w:color="auto"/>
                        <w:left w:val="none" w:sz="0" w:space="0" w:color="auto"/>
                        <w:bottom w:val="none" w:sz="0" w:space="0" w:color="auto"/>
                        <w:right w:val="none" w:sz="0" w:space="0" w:color="auto"/>
                      </w:divBdr>
                    </w:div>
                  </w:divsChild>
                </w:div>
                <w:div w:id="256983892">
                  <w:marLeft w:val="0"/>
                  <w:marRight w:val="0"/>
                  <w:marTop w:val="0"/>
                  <w:marBottom w:val="0"/>
                  <w:divBdr>
                    <w:top w:val="none" w:sz="0" w:space="0" w:color="auto"/>
                    <w:left w:val="none" w:sz="0" w:space="0" w:color="auto"/>
                    <w:bottom w:val="none" w:sz="0" w:space="0" w:color="auto"/>
                    <w:right w:val="none" w:sz="0" w:space="0" w:color="auto"/>
                  </w:divBdr>
                  <w:divsChild>
                    <w:div w:id="982348848">
                      <w:marLeft w:val="0"/>
                      <w:marRight w:val="0"/>
                      <w:marTop w:val="0"/>
                      <w:marBottom w:val="0"/>
                      <w:divBdr>
                        <w:top w:val="none" w:sz="0" w:space="0" w:color="auto"/>
                        <w:left w:val="none" w:sz="0" w:space="0" w:color="auto"/>
                        <w:bottom w:val="none" w:sz="0" w:space="0" w:color="auto"/>
                        <w:right w:val="none" w:sz="0" w:space="0" w:color="auto"/>
                      </w:divBdr>
                    </w:div>
                  </w:divsChild>
                </w:div>
                <w:div w:id="1688825659">
                  <w:marLeft w:val="0"/>
                  <w:marRight w:val="0"/>
                  <w:marTop w:val="0"/>
                  <w:marBottom w:val="0"/>
                  <w:divBdr>
                    <w:top w:val="none" w:sz="0" w:space="0" w:color="auto"/>
                    <w:left w:val="none" w:sz="0" w:space="0" w:color="auto"/>
                    <w:bottom w:val="none" w:sz="0" w:space="0" w:color="auto"/>
                    <w:right w:val="none" w:sz="0" w:space="0" w:color="auto"/>
                  </w:divBdr>
                  <w:divsChild>
                    <w:div w:id="2052807435">
                      <w:marLeft w:val="0"/>
                      <w:marRight w:val="0"/>
                      <w:marTop w:val="0"/>
                      <w:marBottom w:val="0"/>
                      <w:divBdr>
                        <w:top w:val="none" w:sz="0" w:space="0" w:color="auto"/>
                        <w:left w:val="none" w:sz="0" w:space="0" w:color="auto"/>
                        <w:bottom w:val="none" w:sz="0" w:space="0" w:color="auto"/>
                        <w:right w:val="none" w:sz="0" w:space="0" w:color="auto"/>
                      </w:divBdr>
                    </w:div>
                  </w:divsChild>
                </w:div>
                <w:div w:id="462119413">
                  <w:marLeft w:val="0"/>
                  <w:marRight w:val="0"/>
                  <w:marTop w:val="0"/>
                  <w:marBottom w:val="0"/>
                  <w:divBdr>
                    <w:top w:val="none" w:sz="0" w:space="0" w:color="auto"/>
                    <w:left w:val="none" w:sz="0" w:space="0" w:color="auto"/>
                    <w:bottom w:val="none" w:sz="0" w:space="0" w:color="auto"/>
                    <w:right w:val="none" w:sz="0" w:space="0" w:color="auto"/>
                  </w:divBdr>
                  <w:divsChild>
                    <w:div w:id="1339888155">
                      <w:marLeft w:val="0"/>
                      <w:marRight w:val="0"/>
                      <w:marTop w:val="0"/>
                      <w:marBottom w:val="0"/>
                      <w:divBdr>
                        <w:top w:val="none" w:sz="0" w:space="0" w:color="auto"/>
                        <w:left w:val="none" w:sz="0" w:space="0" w:color="auto"/>
                        <w:bottom w:val="none" w:sz="0" w:space="0" w:color="auto"/>
                        <w:right w:val="none" w:sz="0" w:space="0" w:color="auto"/>
                      </w:divBdr>
                    </w:div>
                  </w:divsChild>
                </w:div>
                <w:div w:id="1765808540">
                  <w:marLeft w:val="0"/>
                  <w:marRight w:val="0"/>
                  <w:marTop w:val="0"/>
                  <w:marBottom w:val="0"/>
                  <w:divBdr>
                    <w:top w:val="none" w:sz="0" w:space="0" w:color="auto"/>
                    <w:left w:val="none" w:sz="0" w:space="0" w:color="auto"/>
                    <w:bottom w:val="none" w:sz="0" w:space="0" w:color="auto"/>
                    <w:right w:val="none" w:sz="0" w:space="0" w:color="auto"/>
                  </w:divBdr>
                  <w:divsChild>
                    <w:div w:id="510723115">
                      <w:marLeft w:val="0"/>
                      <w:marRight w:val="0"/>
                      <w:marTop w:val="0"/>
                      <w:marBottom w:val="0"/>
                      <w:divBdr>
                        <w:top w:val="none" w:sz="0" w:space="0" w:color="auto"/>
                        <w:left w:val="none" w:sz="0" w:space="0" w:color="auto"/>
                        <w:bottom w:val="none" w:sz="0" w:space="0" w:color="auto"/>
                        <w:right w:val="none" w:sz="0" w:space="0" w:color="auto"/>
                      </w:divBdr>
                    </w:div>
                  </w:divsChild>
                </w:div>
                <w:div w:id="533275301">
                  <w:marLeft w:val="0"/>
                  <w:marRight w:val="0"/>
                  <w:marTop w:val="0"/>
                  <w:marBottom w:val="0"/>
                  <w:divBdr>
                    <w:top w:val="none" w:sz="0" w:space="0" w:color="auto"/>
                    <w:left w:val="none" w:sz="0" w:space="0" w:color="auto"/>
                    <w:bottom w:val="none" w:sz="0" w:space="0" w:color="auto"/>
                    <w:right w:val="none" w:sz="0" w:space="0" w:color="auto"/>
                  </w:divBdr>
                  <w:divsChild>
                    <w:div w:id="166330459">
                      <w:marLeft w:val="0"/>
                      <w:marRight w:val="0"/>
                      <w:marTop w:val="0"/>
                      <w:marBottom w:val="0"/>
                      <w:divBdr>
                        <w:top w:val="none" w:sz="0" w:space="0" w:color="auto"/>
                        <w:left w:val="none" w:sz="0" w:space="0" w:color="auto"/>
                        <w:bottom w:val="none" w:sz="0" w:space="0" w:color="auto"/>
                        <w:right w:val="none" w:sz="0" w:space="0" w:color="auto"/>
                      </w:divBdr>
                    </w:div>
                  </w:divsChild>
                </w:div>
                <w:div w:id="1702436556">
                  <w:marLeft w:val="0"/>
                  <w:marRight w:val="0"/>
                  <w:marTop w:val="0"/>
                  <w:marBottom w:val="0"/>
                  <w:divBdr>
                    <w:top w:val="none" w:sz="0" w:space="0" w:color="auto"/>
                    <w:left w:val="none" w:sz="0" w:space="0" w:color="auto"/>
                    <w:bottom w:val="none" w:sz="0" w:space="0" w:color="auto"/>
                    <w:right w:val="none" w:sz="0" w:space="0" w:color="auto"/>
                  </w:divBdr>
                  <w:divsChild>
                    <w:div w:id="433793223">
                      <w:marLeft w:val="0"/>
                      <w:marRight w:val="0"/>
                      <w:marTop w:val="0"/>
                      <w:marBottom w:val="0"/>
                      <w:divBdr>
                        <w:top w:val="none" w:sz="0" w:space="0" w:color="auto"/>
                        <w:left w:val="none" w:sz="0" w:space="0" w:color="auto"/>
                        <w:bottom w:val="none" w:sz="0" w:space="0" w:color="auto"/>
                        <w:right w:val="none" w:sz="0" w:space="0" w:color="auto"/>
                      </w:divBdr>
                    </w:div>
                  </w:divsChild>
                </w:div>
                <w:div w:id="932053280">
                  <w:marLeft w:val="0"/>
                  <w:marRight w:val="0"/>
                  <w:marTop w:val="0"/>
                  <w:marBottom w:val="0"/>
                  <w:divBdr>
                    <w:top w:val="none" w:sz="0" w:space="0" w:color="auto"/>
                    <w:left w:val="none" w:sz="0" w:space="0" w:color="auto"/>
                    <w:bottom w:val="none" w:sz="0" w:space="0" w:color="auto"/>
                    <w:right w:val="none" w:sz="0" w:space="0" w:color="auto"/>
                  </w:divBdr>
                  <w:divsChild>
                    <w:div w:id="1993828604">
                      <w:marLeft w:val="0"/>
                      <w:marRight w:val="0"/>
                      <w:marTop w:val="0"/>
                      <w:marBottom w:val="0"/>
                      <w:divBdr>
                        <w:top w:val="none" w:sz="0" w:space="0" w:color="auto"/>
                        <w:left w:val="none" w:sz="0" w:space="0" w:color="auto"/>
                        <w:bottom w:val="none" w:sz="0" w:space="0" w:color="auto"/>
                        <w:right w:val="none" w:sz="0" w:space="0" w:color="auto"/>
                      </w:divBdr>
                    </w:div>
                  </w:divsChild>
                </w:div>
                <w:div w:id="1591960564">
                  <w:marLeft w:val="0"/>
                  <w:marRight w:val="0"/>
                  <w:marTop w:val="0"/>
                  <w:marBottom w:val="0"/>
                  <w:divBdr>
                    <w:top w:val="none" w:sz="0" w:space="0" w:color="auto"/>
                    <w:left w:val="none" w:sz="0" w:space="0" w:color="auto"/>
                    <w:bottom w:val="none" w:sz="0" w:space="0" w:color="auto"/>
                    <w:right w:val="none" w:sz="0" w:space="0" w:color="auto"/>
                  </w:divBdr>
                  <w:divsChild>
                    <w:div w:id="1116411024">
                      <w:marLeft w:val="0"/>
                      <w:marRight w:val="0"/>
                      <w:marTop w:val="0"/>
                      <w:marBottom w:val="0"/>
                      <w:divBdr>
                        <w:top w:val="none" w:sz="0" w:space="0" w:color="auto"/>
                        <w:left w:val="none" w:sz="0" w:space="0" w:color="auto"/>
                        <w:bottom w:val="none" w:sz="0" w:space="0" w:color="auto"/>
                        <w:right w:val="none" w:sz="0" w:space="0" w:color="auto"/>
                      </w:divBdr>
                    </w:div>
                  </w:divsChild>
                </w:div>
                <w:div w:id="1759206359">
                  <w:marLeft w:val="0"/>
                  <w:marRight w:val="0"/>
                  <w:marTop w:val="0"/>
                  <w:marBottom w:val="0"/>
                  <w:divBdr>
                    <w:top w:val="none" w:sz="0" w:space="0" w:color="auto"/>
                    <w:left w:val="none" w:sz="0" w:space="0" w:color="auto"/>
                    <w:bottom w:val="none" w:sz="0" w:space="0" w:color="auto"/>
                    <w:right w:val="none" w:sz="0" w:space="0" w:color="auto"/>
                  </w:divBdr>
                  <w:divsChild>
                    <w:div w:id="444234947">
                      <w:marLeft w:val="0"/>
                      <w:marRight w:val="0"/>
                      <w:marTop w:val="0"/>
                      <w:marBottom w:val="0"/>
                      <w:divBdr>
                        <w:top w:val="none" w:sz="0" w:space="0" w:color="auto"/>
                        <w:left w:val="none" w:sz="0" w:space="0" w:color="auto"/>
                        <w:bottom w:val="none" w:sz="0" w:space="0" w:color="auto"/>
                        <w:right w:val="none" w:sz="0" w:space="0" w:color="auto"/>
                      </w:divBdr>
                    </w:div>
                  </w:divsChild>
                </w:div>
                <w:div w:id="1000154622">
                  <w:marLeft w:val="0"/>
                  <w:marRight w:val="0"/>
                  <w:marTop w:val="0"/>
                  <w:marBottom w:val="0"/>
                  <w:divBdr>
                    <w:top w:val="none" w:sz="0" w:space="0" w:color="auto"/>
                    <w:left w:val="none" w:sz="0" w:space="0" w:color="auto"/>
                    <w:bottom w:val="none" w:sz="0" w:space="0" w:color="auto"/>
                    <w:right w:val="none" w:sz="0" w:space="0" w:color="auto"/>
                  </w:divBdr>
                  <w:divsChild>
                    <w:div w:id="1687705137">
                      <w:marLeft w:val="0"/>
                      <w:marRight w:val="0"/>
                      <w:marTop w:val="0"/>
                      <w:marBottom w:val="0"/>
                      <w:divBdr>
                        <w:top w:val="none" w:sz="0" w:space="0" w:color="auto"/>
                        <w:left w:val="none" w:sz="0" w:space="0" w:color="auto"/>
                        <w:bottom w:val="none" w:sz="0" w:space="0" w:color="auto"/>
                        <w:right w:val="none" w:sz="0" w:space="0" w:color="auto"/>
                      </w:divBdr>
                    </w:div>
                  </w:divsChild>
                </w:div>
                <w:div w:id="1919365385">
                  <w:marLeft w:val="0"/>
                  <w:marRight w:val="0"/>
                  <w:marTop w:val="0"/>
                  <w:marBottom w:val="0"/>
                  <w:divBdr>
                    <w:top w:val="none" w:sz="0" w:space="0" w:color="auto"/>
                    <w:left w:val="none" w:sz="0" w:space="0" w:color="auto"/>
                    <w:bottom w:val="none" w:sz="0" w:space="0" w:color="auto"/>
                    <w:right w:val="none" w:sz="0" w:space="0" w:color="auto"/>
                  </w:divBdr>
                  <w:divsChild>
                    <w:div w:id="108545869">
                      <w:marLeft w:val="0"/>
                      <w:marRight w:val="0"/>
                      <w:marTop w:val="0"/>
                      <w:marBottom w:val="0"/>
                      <w:divBdr>
                        <w:top w:val="none" w:sz="0" w:space="0" w:color="auto"/>
                        <w:left w:val="none" w:sz="0" w:space="0" w:color="auto"/>
                        <w:bottom w:val="none" w:sz="0" w:space="0" w:color="auto"/>
                        <w:right w:val="none" w:sz="0" w:space="0" w:color="auto"/>
                      </w:divBdr>
                    </w:div>
                  </w:divsChild>
                </w:div>
                <w:div w:id="951278668">
                  <w:marLeft w:val="0"/>
                  <w:marRight w:val="0"/>
                  <w:marTop w:val="0"/>
                  <w:marBottom w:val="0"/>
                  <w:divBdr>
                    <w:top w:val="none" w:sz="0" w:space="0" w:color="auto"/>
                    <w:left w:val="none" w:sz="0" w:space="0" w:color="auto"/>
                    <w:bottom w:val="none" w:sz="0" w:space="0" w:color="auto"/>
                    <w:right w:val="none" w:sz="0" w:space="0" w:color="auto"/>
                  </w:divBdr>
                  <w:divsChild>
                    <w:div w:id="1180661893">
                      <w:marLeft w:val="0"/>
                      <w:marRight w:val="0"/>
                      <w:marTop w:val="0"/>
                      <w:marBottom w:val="0"/>
                      <w:divBdr>
                        <w:top w:val="none" w:sz="0" w:space="0" w:color="auto"/>
                        <w:left w:val="none" w:sz="0" w:space="0" w:color="auto"/>
                        <w:bottom w:val="none" w:sz="0" w:space="0" w:color="auto"/>
                        <w:right w:val="none" w:sz="0" w:space="0" w:color="auto"/>
                      </w:divBdr>
                    </w:div>
                  </w:divsChild>
                </w:div>
                <w:div w:id="1438981643">
                  <w:marLeft w:val="0"/>
                  <w:marRight w:val="0"/>
                  <w:marTop w:val="0"/>
                  <w:marBottom w:val="0"/>
                  <w:divBdr>
                    <w:top w:val="none" w:sz="0" w:space="0" w:color="auto"/>
                    <w:left w:val="none" w:sz="0" w:space="0" w:color="auto"/>
                    <w:bottom w:val="none" w:sz="0" w:space="0" w:color="auto"/>
                    <w:right w:val="none" w:sz="0" w:space="0" w:color="auto"/>
                  </w:divBdr>
                  <w:divsChild>
                    <w:div w:id="1785227527">
                      <w:marLeft w:val="0"/>
                      <w:marRight w:val="0"/>
                      <w:marTop w:val="0"/>
                      <w:marBottom w:val="0"/>
                      <w:divBdr>
                        <w:top w:val="none" w:sz="0" w:space="0" w:color="auto"/>
                        <w:left w:val="none" w:sz="0" w:space="0" w:color="auto"/>
                        <w:bottom w:val="none" w:sz="0" w:space="0" w:color="auto"/>
                        <w:right w:val="none" w:sz="0" w:space="0" w:color="auto"/>
                      </w:divBdr>
                    </w:div>
                  </w:divsChild>
                </w:div>
                <w:div w:id="1786071765">
                  <w:marLeft w:val="0"/>
                  <w:marRight w:val="0"/>
                  <w:marTop w:val="0"/>
                  <w:marBottom w:val="0"/>
                  <w:divBdr>
                    <w:top w:val="none" w:sz="0" w:space="0" w:color="auto"/>
                    <w:left w:val="none" w:sz="0" w:space="0" w:color="auto"/>
                    <w:bottom w:val="none" w:sz="0" w:space="0" w:color="auto"/>
                    <w:right w:val="none" w:sz="0" w:space="0" w:color="auto"/>
                  </w:divBdr>
                  <w:divsChild>
                    <w:div w:id="395056889">
                      <w:marLeft w:val="0"/>
                      <w:marRight w:val="0"/>
                      <w:marTop w:val="0"/>
                      <w:marBottom w:val="0"/>
                      <w:divBdr>
                        <w:top w:val="none" w:sz="0" w:space="0" w:color="auto"/>
                        <w:left w:val="none" w:sz="0" w:space="0" w:color="auto"/>
                        <w:bottom w:val="none" w:sz="0" w:space="0" w:color="auto"/>
                        <w:right w:val="none" w:sz="0" w:space="0" w:color="auto"/>
                      </w:divBdr>
                    </w:div>
                  </w:divsChild>
                </w:div>
                <w:div w:id="682703658">
                  <w:marLeft w:val="0"/>
                  <w:marRight w:val="0"/>
                  <w:marTop w:val="0"/>
                  <w:marBottom w:val="0"/>
                  <w:divBdr>
                    <w:top w:val="none" w:sz="0" w:space="0" w:color="auto"/>
                    <w:left w:val="none" w:sz="0" w:space="0" w:color="auto"/>
                    <w:bottom w:val="none" w:sz="0" w:space="0" w:color="auto"/>
                    <w:right w:val="none" w:sz="0" w:space="0" w:color="auto"/>
                  </w:divBdr>
                  <w:divsChild>
                    <w:div w:id="1522818633">
                      <w:marLeft w:val="0"/>
                      <w:marRight w:val="0"/>
                      <w:marTop w:val="0"/>
                      <w:marBottom w:val="0"/>
                      <w:divBdr>
                        <w:top w:val="none" w:sz="0" w:space="0" w:color="auto"/>
                        <w:left w:val="none" w:sz="0" w:space="0" w:color="auto"/>
                        <w:bottom w:val="none" w:sz="0" w:space="0" w:color="auto"/>
                        <w:right w:val="none" w:sz="0" w:space="0" w:color="auto"/>
                      </w:divBdr>
                    </w:div>
                  </w:divsChild>
                </w:div>
                <w:div w:id="1329285760">
                  <w:marLeft w:val="0"/>
                  <w:marRight w:val="0"/>
                  <w:marTop w:val="0"/>
                  <w:marBottom w:val="0"/>
                  <w:divBdr>
                    <w:top w:val="none" w:sz="0" w:space="0" w:color="auto"/>
                    <w:left w:val="none" w:sz="0" w:space="0" w:color="auto"/>
                    <w:bottom w:val="none" w:sz="0" w:space="0" w:color="auto"/>
                    <w:right w:val="none" w:sz="0" w:space="0" w:color="auto"/>
                  </w:divBdr>
                  <w:divsChild>
                    <w:div w:id="1189106419">
                      <w:marLeft w:val="0"/>
                      <w:marRight w:val="0"/>
                      <w:marTop w:val="0"/>
                      <w:marBottom w:val="0"/>
                      <w:divBdr>
                        <w:top w:val="none" w:sz="0" w:space="0" w:color="auto"/>
                        <w:left w:val="none" w:sz="0" w:space="0" w:color="auto"/>
                        <w:bottom w:val="none" w:sz="0" w:space="0" w:color="auto"/>
                        <w:right w:val="none" w:sz="0" w:space="0" w:color="auto"/>
                      </w:divBdr>
                    </w:div>
                  </w:divsChild>
                </w:div>
                <w:div w:id="1862085042">
                  <w:marLeft w:val="0"/>
                  <w:marRight w:val="0"/>
                  <w:marTop w:val="0"/>
                  <w:marBottom w:val="0"/>
                  <w:divBdr>
                    <w:top w:val="none" w:sz="0" w:space="0" w:color="auto"/>
                    <w:left w:val="none" w:sz="0" w:space="0" w:color="auto"/>
                    <w:bottom w:val="none" w:sz="0" w:space="0" w:color="auto"/>
                    <w:right w:val="none" w:sz="0" w:space="0" w:color="auto"/>
                  </w:divBdr>
                  <w:divsChild>
                    <w:div w:id="873734826">
                      <w:marLeft w:val="0"/>
                      <w:marRight w:val="0"/>
                      <w:marTop w:val="0"/>
                      <w:marBottom w:val="0"/>
                      <w:divBdr>
                        <w:top w:val="none" w:sz="0" w:space="0" w:color="auto"/>
                        <w:left w:val="none" w:sz="0" w:space="0" w:color="auto"/>
                        <w:bottom w:val="none" w:sz="0" w:space="0" w:color="auto"/>
                        <w:right w:val="none" w:sz="0" w:space="0" w:color="auto"/>
                      </w:divBdr>
                    </w:div>
                  </w:divsChild>
                </w:div>
                <w:div w:id="1043604382">
                  <w:marLeft w:val="0"/>
                  <w:marRight w:val="0"/>
                  <w:marTop w:val="0"/>
                  <w:marBottom w:val="0"/>
                  <w:divBdr>
                    <w:top w:val="none" w:sz="0" w:space="0" w:color="auto"/>
                    <w:left w:val="none" w:sz="0" w:space="0" w:color="auto"/>
                    <w:bottom w:val="none" w:sz="0" w:space="0" w:color="auto"/>
                    <w:right w:val="none" w:sz="0" w:space="0" w:color="auto"/>
                  </w:divBdr>
                  <w:divsChild>
                    <w:div w:id="582495857">
                      <w:marLeft w:val="0"/>
                      <w:marRight w:val="0"/>
                      <w:marTop w:val="0"/>
                      <w:marBottom w:val="0"/>
                      <w:divBdr>
                        <w:top w:val="none" w:sz="0" w:space="0" w:color="auto"/>
                        <w:left w:val="none" w:sz="0" w:space="0" w:color="auto"/>
                        <w:bottom w:val="none" w:sz="0" w:space="0" w:color="auto"/>
                        <w:right w:val="none" w:sz="0" w:space="0" w:color="auto"/>
                      </w:divBdr>
                    </w:div>
                  </w:divsChild>
                </w:div>
                <w:div w:id="1420634299">
                  <w:marLeft w:val="0"/>
                  <w:marRight w:val="0"/>
                  <w:marTop w:val="0"/>
                  <w:marBottom w:val="0"/>
                  <w:divBdr>
                    <w:top w:val="none" w:sz="0" w:space="0" w:color="auto"/>
                    <w:left w:val="none" w:sz="0" w:space="0" w:color="auto"/>
                    <w:bottom w:val="none" w:sz="0" w:space="0" w:color="auto"/>
                    <w:right w:val="none" w:sz="0" w:space="0" w:color="auto"/>
                  </w:divBdr>
                  <w:divsChild>
                    <w:div w:id="2100639633">
                      <w:marLeft w:val="0"/>
                      <w:marRight w:val="0"/>
                      <w:marTop w:val="0"/>
                      <w:marBottom w:val="0"/>
                      <w:divBdr>
                        <w:top w:val="none" w:sz="0" w:space="0" w:color="auto"/>
                        <w:left w:val="none" w:sz="0" w:space="0" w:color="auto"/>
                        <w:bottom w:val="none" w:sz="0" w:space="0" w:color="auto"/>
                        <w:right w:val="none" w:sz="0" w:space="0" w:color="auto"/>
                      </w:divBdr>
                    </w:div>
                  </w:divsChild>
                </w:div>
                <w:div w:id="437339165">
                  <w:marLeft w:val="0"/>
                  <w:marRight w:val="0"/>
                  <w:marTop w:val="0"/>
                  <w:marBottom w:val="0"/>
                  <w:divBdr>
                    <w:top w:val="none" w:sz="0" w:space="0" w:color="auto"/>
                    <w:left w:val="none" w:sz="0" w:space="0" w:color="auto"/>
                    <w:bottom w:val="none" w:sz="0" w:space="0" w:color="auto"/>
                    <w:right w:val="none" w:sz="0" w:space="0" w:color="auto"/>
                  </w:divBdr>
                  <w:divsChild>
                    <w:div w:id="581061951">
                      <w:marLeft w:val="0"/>
                      <w:marRight w:val="0"/>
                      <w:marTop w:val="0"/>
                      <w:marBottom w:val="0"/>
                      <w:divBdr>
                        <w:top w:val="none" w:sz="0" w:space="0" w:color="auto"/>
                        <w:left w:val="none" w:sz="0" w:space="0" w:color="auto"/>
                        <w:bottom w:val="none" w:sz="0" w:space="0" w:color="auto"/>
                        <w:right w:val="none" w:sz="0" w:space="0" w:color="auto"/>
                      </w:divBdr>
                    </w:div>
                  </w:divsChild>
                </w:div>
                <w:div w:id="384991078">
                  <w:marLeft w:val="0"/>
                  <w:marRight w:val="0"/>
                  <w:marTop w:val="0"/>
                  <w:marBottom w:val="0"/>
                  <w:divBdr>
                    <w:top w:val="none" w:sz="0" w:space="0" w:color="auto"/>
                    <w:left w:val="none" w:sz="0" w:space="0" w:color="auto"/>
                    <w:bottom w:val="none" w:sz="0" w:space="0" w:color="auto"/>
                    <w:right w:val="none" w:sz="0" w:space="0" w:color="auto"/>
                  </w:divBdr>
                  <w:divsChild>
                    <w:div w:id="519127565">
                      <w:marLeft w:val="0"/>
                      <w:marRight w:val="0"/>
                      <w:marTop w:val="0"/>
                      <w:marBottom w:val="0"/>
                      <w:divBdr>
                        <w:top w:val="none" w:sz="0" w:space="0" w:color="auto"/>
                        <w:left w:val="none" w:sz="0" w:space="0" w:color="auto"/>
                        <w:bottom w:val="none" w:sz="0" w:space="0" w:color="auto"/>
                        <w:right w:val="none" w:sz="0" w:space="0" w:color="auto"/>
                      </w:divBdr>
                    </w:div>
                  </w:divsChild>
                </w:div>
                <w:div w:id="1596985562">
                  <w:marLeft w:val="0"/>
                  <w:marRight w:val="0"/>
                  <w:marTop w:val="0"/>
                  <w:marBottom w:val="0"/>
                  <w:divBdr>
                    <w:top w:val="none" w:sz="0" w:space="0" w:color="auto"/>
                    <w:left w:val="none" w:sz="0" w:space="0" w:color="auto"/>
                    <w:bottom w:val="none" w:sz="0" w:space="0" w:color="auto"/>
                    <w:right w:val="none" w:sz="0" w:space="0" w:color="auto"/>
                  </w:divBdr>
                  <w:divsChild>
                    <w:div w:id="632637217">
                      <w:marLeft w:val="0"/>
                      <w:marRight w:val="0"/>
                      <w:marTop w:val="0"/>
                      <w:marBottom w:val="0"/>
                      <w:divBdr>
                        <w:top w:val="none" w:sz="0" w:space="0" w:color="auto"/>
                        <w:left w:val="none" w:sz="0" w:space="0" w:color="auto"/>
                        <w:bottom w:val="none" w:sz="0" w:space="0" w:color="auto"/>
                        <w:right w:val="none" w:sz="0" w:space="0" w:color="auto"/>
                      </w:divBdr>
                    </w:div>
                  </w:divsChild>
                </w:div>
                <w:div w:id="676538251">
                  <w:marLeft w:val="0"/>
                  <w:marRight w:val="0"/>
                  <w:marTop w:val="0"/>
                  <w:marBottom w:val="0"/>
                  <w:divBdr>
                    <w:top w:val="none" w:sz="0" w:space="0" w:color="auto"/>
                    <w:left w:val="none" w:sz="0" w:space="0" w:color="auto"/>
                    <w:bottom w:val="none" w:sz="0" w:space="0" w:color="auto"/>
                    <w:right w:val="none" w:sz="0" w:space="0" w:color="auto"/>
                  </w:divBdr>
                  <w:divsChild>
                    <w:div w:id="35787108">
                      <w:marLeft w:val="0"/>
                      <w:marRight w:val="0"/>
                      <w:marTop w:val="0"/>
                      <w:marBottom w:val="0"/>
                      <w:divBdr>
                        <w:top w:val="none" w:sz="0" w:space="0" w:color="auto"/>
                        <w:left w:val="none" w:sz="0" w:space="0" w:color="auto"/>
                        <w:bottom w:val="none" w:sz="0" w:space="0" w:color="auto"/>
                        <w:right w:val="none" w:sz="0" w:space="0" w:color="auto"/>
                      </w:divBdr>
                    </w:div>
                  </w:divsChild>
                </w:div>
                <w:div w:id="245189651">
                  <w:marLeft w:val="0"/>
                  <w:marRight w:val="0"/>
                  <w:marTop w:val="0"/>
                  <w:marBottom w:val="0"/>
                  <w:divBdr>
                    <w:top w:val="none" w:sz="0" w:space="0" w:color="auto"/>
                    <w:left w:val="none" w:sz="0" w:space="0" w:color="auto"/>
                    <w:bottom w:val="none" w:sz="0" w:space="0" w:color="auto"/>
                    <w:right w:val="none" w:sz="0" w:space="0" w:color="auto"/>
                  </w:divBdr>
                  <w:divsChild>
                    <w:div w:id="291594330">
                      <w:marLeft w:val="0"/>
                      <w:marRight w:val="0"/>
                      <w:marTop w:val="0"/>
                      <w:marBottom w:val="0"/>
                      <w:divBdr>
                        <w:top w:val="none" w:sz="0" w:space="0" w:color="auto"/>
                        <w:left w:val="none" w:sz="0" w:space="0" w:color="auto"/>
                        <w:bottom w:val="none" w:sz="0" w:space="0" w:color="auto"/>
                        <w:right w:val="none" w:sz="0" w:space="0" w:color="auto"/>
                      </w:divBdr>
                    </w:div>
                  </w:divsChild>
                </w:div>
                <w:div w:id="1210343915">
                  <w:marLeft w:val="0"/>
                  <w:marRight w:val="0"/>
                  <w:marTop w:val="0"/>
                  <w:marBottom w:val="0"/>
                  <w:divBdr>
                    <w:top w:val="none" w:sz="0" w:space="0" w:color="auto"/>
                    <w:left w:val="none" w:sz="0" w:space="0" w:color="auto"/>
                    <w:bottom w:val="none" w:sz="0" w:space="0" w:color="auto"/>
                    <w:right w:val="none" w:sz="0" w:space="0" w:color="auto"/>
                  </w:divBdr>
                  <w:divsChild>
                    <w:div w:id="420177358">
                      <w:marLeft w:val="0"/>
                      <w:marRight w:val="0"/>
                      <w:marTop w:val="0"/>
                      <w:marBottom w:val="0"/>
                      <w:divBdr>
                        <w:top w:val="none" w:sz="0" w:space="0" w:color="auto"/>
                        <w:left w:val="none" w:sz="0" w:space="0" w:color="auto"/>
                        <w:bottom w:val="none" w:sz="0" w:space="0" w:color="auto"/>
                        <w:right w:val="none" w:sz="0" w:space="0" w:color="auto"/>
                      </w:divBdr>
                    </w:div>
                  </w:divsChild>
                </w:div>
                <w:div w:id="531305020">
                  <w:marLeft w:val="0"/>
                  <w:marRight w:val="0"/>
                  <w:marTop w:val="0"/>
                  <w:marBottom w:val="0"/>
                  <w:divBdr>
                    <w:top w:val="none" w:sz="0" w:space="0" w:color="auto"/>
                    <w:left w:val="none" w:sz="0" w:space="0" w:color="auto"/>
                    <w:bottom w:val="none" w:sz="0" w:space="0" w:color="auto"/>
                    <w:right w:val="none" w:sz="0" w:space="0" w:color="auto"/>
                  </w:divBdr>
                  <w:divsChild>
                    <w:div w:id="280576799">
                      <w:marLeft w:val="0"/>
                      <w:marRight w:val="0"/>
                      <w:marTop w:val="0"/>
                      <w:marBottom w:val="0"/>
                      <w:divBdr>
                        <w:top w:val="none" w:sz="0" w:space="0" w:color="auto"/>
                        <w:left w:val="none" w:sz="0" w:space="0" w:color="auto"/>
                        <w:bottom w:val="none" w:sz="0" w:space="0" w:color="auto"/>
                        <w:right w:val="none" w:sz="0" w:space="0" w:color="auto"/>
                      </w:divBdr>
                    </w:div>
                  </w:divsChild>
                </w:div>
                <w:div w:id="838887362">
                  <w:marLeft w:val="0"/>
                  <w:marRight w:val="0"/>
                  <w:marTop w:val="0"/>
                  <w:marBottom w:val="0"/>
                  <w:divBdr>
                    <w:top w:val="none" w:sz="0" w:space="0" w:color="auto"/>
                    <w:left w:val="none" w:sz="0" w:space="0" w:color="auto"/>
                    <w:bottom w:val="none" w:sz="0" w:space="0" w:color="auto"/>
                    <w:right w:val="none" w:sz="0" w:space="0" w:color="auto"/>
                  </w:divBdr>
                  <w:divsChild>
                    <w:div w:id="138227653">
                      <w:marLeft w:val="0"/>
                      <w:marRight w:val="0"/>
                      <w:marTop w:val="0"/>
                      <w:marBottom w:val="0"/>
                      <w:divBdr>
                        <w:top w:val="none" w:sz="0" w:space="0" w:color="auto"/>
                        <w:left w:val="none" w:sz="0" w:space="0" w:color="auto"/>
                        <w:bottom w:val="none" w:sz="0" w:space="0" w:color="auto"/>
                        <w:right w:val="none" w:sz="0" w:space="0" w:color="auto"/>
                      </w:divBdr>
                    </w:div>
                  </w:divsChild>
                </w:div>
                <w:div w:id="632715498">
                  <w:marLeft w:val="0"/>
                  <w:marRight w:val="0"/>
                  <w:marTop w:val="0"/>
                  <w:marBottom w:val="0"/>
                  <w:divBdr>
                    <w:top w:val="none" w:sz="0" w:space="0" w:color="auto"/>
                    <w:left w:val="none" w:sz="0" w:space="0" w:color="auto"/>
                    <w:bottom w:val="none" w:sz="0" w:space="0" w:color="auto"/>
                    <w:right w:val="none" w:sz="0" w:space="0" w:color="auto"/>
                  </w:divBdr>
                  <w:divsChild>
                    <w:div w:id="806240104">
                      <w:marLeft w:val="0"/>
                      <w:marRight w:val="0"/>
                      <w:marTop w:val="0"/>
                      <w:marBottom w:val="0"/>
                      <w:divBdr>
                        <w:top w:val="none" w:sz="0" w:space="0" w:color="auto"/>
                        <w:left w:val="none" w:sz="0" w:space="0" w:color="auto"/>
                        <w:bottom w:val="none" w:sz="0" w:space="0" w:color="auto"/>
                        <w:right w:val="none" w:sz="0" w:space="0" w:color="auto"/>
                      </w:divBdr>
                    </w:div>
                  </w:divsChild>
                </w:div>
                <w:div w:id="765271912">
                  <w:marLeft w:val="0"/>
                  <w:marRight w:val="0"/>
                  <w:marTop w:val="0"/>
                  <w:marBottom w:val="0"/>
                  <w:divBdr>
                    <w:top w:val="none" w:sz="0" w:space="0" w:color="auto"/>
                    <w:left w:val="none" w:sz="0" w:space="0" w:color="auto"/>
                    <w:bottom w:val="none" w:sz="0" w:space="0" w:color="auto"/>
                    <w:right w:val="none" w:sz="0" w:space="0" w:color="auto"/>
                  </w:divBdr>
                  <w:divsChild>
                    <w:div w:id="1456555931">
                      <w:marLeft w:val="0"/>
                      <w:marRight w:val="0"/>
                      <w:marTop w:val="0"/>
                      <w:marBottom w:val="0"/>
                      <w:divBdr>
                        <w:top w:val="none" w:sz="0" w:space="0" w:color="auto"/>
                        <w:left w:val="none" w:sz="0" w:space="0" w:color="auto"/>
                        <w:bottom w:val="none" w:sz="0" w:space="0" w:color="auto"/>
                        <w:right w:val="none" w:sz="0" w:space="0" w:color="auto"/>
                      </w:divBdr>
                    </w:div>
                  </w:divsChild>
                </w:div>
                <w:div w:id="1827551412">
                  <w:marLeft w:val="0"/>
                  <w:marRight w:val="0"/>
                  <w:marTop w:val="0"/>
                  <w:marBottom w:val="0"/>
                  <w:divBdr>
                    <w:top w:val="none" w:sz="0" w:space="0" w:color="auto"/>
                    <w:left w:val="none" w:sz="0" w:space="0" w:color="auto"/>
                    <w:bottom w:val="none" w:sz="0" w:space="0" w:color="auto"/>
                    <w:right w:val="none" w:sz="0" w:space="0" w:color="auto"/>
                  </w:divBdr>
                  <w:divsChild>
                    <w:div w:id="1976525620">
                      <w:marLeft w:val="0"/>
                      <w:marRight w:val="0"/>
                      <w:marTop w:val="0"/>
                      <w:marBottom w:val="0"/>
                      <w:divBdr>
                        <w:top w:val="none" w:sz="0" w:space="0" w:color="auto"/>
                        <w:left w:val="none" w:sz="0" w:space="0" w:color="auto"/>
                        <w:bottom w:val="none" w:sz="0" w:space="0" w:color="auto"/>
                        <w:right w:val="none" w:sz="0" w:space="0" w:color="auto"/>
                      </w:divBdr>
                    </w:div>
                  </w:divsChild>
                </w:div>
                <w:div w:id="297540320">
                  <w:marLeft w:val="0"/>
                  <w:marRight w:val="0"/>
                  <w:marTop w:val="0"/>
                  <w:marBottom w:val="0"/>
                  <w:divBdr>
                    <w:top w:val="none" w:sz="0" w:space="0" w:color="auto"/>
                    <w:left w:val="none" w:sz="0" w:space="0" w:color="auto"/>
                    <w:bottom w:val="none" w:sz="0" w:space="0" w:color="auto"/>
                    <w:right w:val="none" w:sz="0" w:space="0" w:color="auto"/>
                  </w:divBdr>
                  <w:divsChild>
                    <w:div w:id="2064406851">
                      <w:marLeft w:val="0"/>
                      <w:marRight w:val="0"/>
                      <w:marTop w:val="0"/>
                      <w:marBottom w:val="0"/>
                      <w:divBdr>
                        <w:top w:val="none" w:sz="0" w:space="0" w:color="auto"/>
                        <w:left w:val="none" w:sz="0" w:space="0" w:color="auto"/>
                        <w:bottom w:val="none" w:sz="0" w:space="0" w:color="auto"/>
                        <w:right w:val="none" w:sz="0" w:space="0" w:color="auto"/>
                      </w:divBdr>
                    </w:div>
                  </w:divsChild>
                </w:div>
                <w:div w:id="1720933486">
                  <w:marLeft w:val="0"/>
                  <w:marRight w:val="0"/>
                  <w:marTop w:val="0"/>
                  <w:marBottom w:val="0"/>
                  <w:divBdr>
                    <w:top w:val="none" w:sz="0" w:space="0" w:color="auto"/>
                    <w:left w:val="none" w:sz="0" w:space="0" w:color="auto"/>
                    <w:bottom w:val="none" w:sz="0" w:space="0" w:color="auto"/>
                    <w:right w:val="none" w:sz="0" w:space="0" w:color="auto"/>
                  </w:divBdr>
                  <w:divsChild>
                    <w:div w:id="80226873">
                      <w:marLeft w:val="0"/>
                      <w:marRight w:val="0"/>
                      <w:marTop w:val="0"/>
                      <w:marBottom w:val="0"/>
                      <w:divBdr>
                        <w:top w:val="none" w:sz="0" w:space="0" w:color="auto"/>
                        <w:left w:val="none" w:sz="0" w:space="0" w:color="auto"/>
                        <w:bottom w:val="none" w:sz="0" w:space="0" w:color="auto"/>
                        <w:right w:val="none" w:sz="0" w:space="0" w:color="auto"/>
                      </w:divBdr>
                    </w:div>
                  </w:divsChild>
                </w:div>
                <w:div w:id="1385913242">
                  <w:marLeft w:val="0"/>
                  <w:marRight w:val="0"/>
                  <w:marTop w:val="0"/>
                  <w:marBottom w:val="0"/>
                  <w:divBdr>
                    <w:top w:val="none" w:sz="0" w:space="0" w:color="auto"/>
                    <w:left w:val="none" w:sz="0" w:space="0" w:color="auto"/>
                    <w:bottom w:val="none" w:sz="0" w:space="0" w:color="auto"/>
                    <w:right w:val="none" w:sz="0" w:space="0" w:color="auto"/>
                  </w:divBdr>
                  <w:divsChild>
                    <w:div w:id="121922028">
                      <w:marLeft w:val="0"/>
                      <w:marRight w:val="0"/>
                      <w:marTop w:val="0"/>
                      <w:marBottom w:val="0"/>
                      <w:divBdr>
                        <w:top w:val="none" w:sz="0" w:space="0" w:color="auto"/>
                        <w:left w:val="none" w:sz="0" w:space="0" w:color="auto"/>
                        <w:bottom w:val="none" w:sz="0" w:space="0" w:color="auto"/>
                        <w:right w:val="none" w:sz="0" w:space="0" w:color="auto"/>
                      </w:divBdr>
                    </w:div>
                  </w:divsChild>
                </w:div>
                <w:div w:id="2010981590">
                  <w:marLeft w:val="0"/>
                  <w:marRight w:val="0"/>
                  <w:marTop w:val="0"/>
                  <w:marBottom w:val="0"/>
                  <w:divBdr>
                    <w:top w:val="none" w:sz="0" w:space="0" w:color="auto"/>
                    <w:left w:val="none" w:sz="0" w:space="0" w:color="auto"/>
                    <w:bottom w:val="none" w:sz="0" w:space="0" w:color="auto"/>
                    <w:right w:val="none" w:sz="0" w:space="0" w:color="auto"/>
                  </w:divBdr>
                  <w:divsChild>
                    <w:div w:id="1367678724">
                      <w:marLeft w:val="0"/>
                      <w:marRight w:val="0"/>
                      <w:marTop w:val="0"/>
                      <w:marBottom w:val="0"/>
                      <w:divBdr>
                        <w:top w:val="none" w:sz="0" w:space="0" w:color="auto"/>
                        <w:left w:val="none" w:sz="0" w:space="0" w:color="auto"/>
                        <w:bottom w:val="none" w:sz="0" w:space="0" w:color="auto"/>
                        <w:right w:val="none" w:sz="0" w:space="0" w:color="auto"/>
                      </w:divBdr>
                    </w:div>
                  </w:divsChild>
                </w:div>
                <w:div w:id="879587046">
                  <w:marLeft w:val="0"/>
                  <w:marRight w:val="0"/>
                  <w:marTop w:val="0"/>
                  <w:marBottom w:val="0"/>
                  <w:divBdr>
                    <w:top w:val="none" w:sz="0" w:space="0" w:color="auto"/>
                    <w:left w:val="none" w:sz="0" w:space="0" w:color="auto"/>
                    <w:bottom w:val="none" w:sz="0" w:space="0" w:color="auto"/>
                    <w:right w:val="none" w:sz="0" w:space="0" w:color="auto"/>
                  </w:divBdr>
                  <w:divsChild>
                    <w:div w:id="1176581665">
                      <w:marLeft w:val="0"/>
                      <w:marRight w:val="0"/>
                      <w:marTop w:val="0"/>
                      <w:marBottom w:val="0"/>
                      <w:divBdr>
                        <w:top w:val="none" w:sz="0" w:space="0" w:color="auto"/>
                        <w:left w:val="none" w:sz="0" w:space="0" w:color="auto"/>
                        <w:bottom w:val="none" w:sz="0" w:space="0" w:color="auto"/>
                        <w:right w:val="none" w:sz="0" w:space="0" w:color="auto"/>
                      </w:divBdr>
                    </w:div>
                  </w:divsChild>
                </w:div>
                <w:div w:id="1351953927">
                  <w:marLeft w:val="0"/>
                  <w:marRight w:val="0"/>
                  <w:marTop w:val="0"/>
                  <w:marBottom w:val="0"/>
                  <w:divBdr>
                    <w:top w:val="none" w:sz="0" w:space="0" w:color="auto"/>
                    <w:left w:val="none" w:sz="0" w:space="0" w:color="auto"/>
                    <w:bottom w:val="none" w:sz="0" w:space="0" w:color="auto"/>
                    <w:right w:val="none" w:sz="0" w:space="0" w:color="auto"/>
                  </w:divBdr>
                  <w:divsChild>
                    <w:div w:id="540174515">
                      <w:marLeft w:val="0"/>
                      <w:marRight w:val="0"/>
                      <w:marTop w:val="0"/>
                      <w:marBottom w:val="0"/>
                      <w:divBdr>
                        <w:top w:val="none" w:sz="0" w:space="0" w:color="auto"/>
                        <w:left w:val="none" w:sz="0" w:space="0" w:color="auto"/>
                        <w:bottom w:val="none" w:sz="0" w:space="0" w:color="auto"/>
                        <w:right w:val="none" w:sz="0" w:space="0" w:color="auto"/>
                      </w:divBdr>
                    </w:div>
                  </w:divsChild>
                </w:div>
                <w:div w:id="787239270">
                  <w:marLeft w:val="0"/>
                  <w:marRight w:val="0"/>
                  <w:marTop w:val="0"/>
                  <w:marBottom w:val="0"/>
                  <w:divBdr>
                    <w:top w:val="none" w:sz="0" w:space="0" w:color="auto"/>
                    <w:left w:val="none" w:sz="0" w:space="0" w:color="auto"/>
                    <w:bottom w:val="none" w:sz="0" w:space="0" w:color="auto"/>
                    <w:right w:val="none" w:sz="0" w:space="0" w:color="auto"/>
                  </w:divBdr>
                  <w:divsChild>
                    <w:div w:id="1732340881">
                      <w:marLeft w:val="0"/>
                      <w:marRight w:val="0"/>
                      <w:marTop w:val="0"/>
                      <w:marBottom w:val="0"/>
                      <w:divBdr>
                        <w:top w:val="none" w:sz="0" w:space="0" w:color="auto"/>
                        <w:left w:val="none" w:sz="0" w:space="0" w:color="auto"/>
                        <w:bottom w:val="none" w:sz="0" w:space="0" w:color="auto"/>
                        <w:right w:val="none" w:sz="0" w:space="0" w:color="auto"/>
                      </w:divBdr>
                    </w:div>
                  </w:divsChild>
                </w:div>
                <w:div w:id="1056391220">
                  <w:marLeft w:val="0"/>
                  <w:marRight w:val="0"/>
                  <w:marTop w:val="0"/>
                  <w:marBottom w:val="0"/>
                  <w:divBdr>
                    <w:top w:val="none" w:sz="0" w:space="0" w:color="auto"/>
                    <w:left w:val="none" w:sz="0" w:space="0" w:color="auto"/>
                    <w:bottom w:val="none" w:sz="0" w:space="0" w:color="auto"/>
                    <w:right w:val="none" w:sz="0" w:space="0" w:color="auto"/>
                  </w:divBdr>
                  <w:divsChild>
                    <w:div w:id="1419985492">
                      <w:marLeft w:val="0"/>
                      <w:marRight w:val="0"/>
                      <w:marTop w:val="0"/>
                      <w:marBottom w:val="0"/>
                      <w:divBdr>
                        <w:top w:val="none" w:sz="0" w:space="0" w:color="auto"/>
                        <w:left w:val="none" w:sz="0" w:space="0" w:color="auto"/>
                        <w:bottom w:val="none" w:sz="0" w:space="0" w:color="auto"/>
                        <w:right w:val="none" w:sz="0" w:space="0" w:color="auto"/>
                      </w:divBdr>
                    </w:div>
                  </w:divsChild>
                </w:div>
                <w:div w:id="856311430">
                  <w:marLeft w:val="0"/>
                  <w:marRight w:val="0"/>
                  <w:marTop w:val="0"/>
                  <w:marBottom w:val="0"/>
                  <w:divBdr>
                    <w:top w:val="none" w:sz="0" w:space="0" w:color="auto"/>
                    <w:left w:val="none" w:sz="0" w:space="0" w:color="auto"/>
                    <w:bottom w:val="none" w:sz="0" w:space="0" w:color="auto"/>
                    <w:right w:val="none" w:sz="0" w:space="0" w:color="auto"/>
                  </w:divBdr>
                  <w:divsChild>
                    <w:div w:id="933438231">
                      <w:marLeft w:val="0"/>
                      <w:marRight w:val="0"/>
                      <w:marTop w:val="0"/>
                      <w:marBottom w:val="0"/>
                      <w:divBdr>
                        <w:top w:val="none" w:sz="0" w:space="0" w:color="auto"/>
                        <w:left w:val="none" w:sz="0" w:space="0" w:color="auto"/>
                        <w:bottom w:val="none" w:sz="0" w:space="0" w:color="auto"/>
                        <w:right w:val="none" w:sz="0" w:space="0" w:color="auto"/>
                      </w:divBdr>
                    </w:div>
                  </w:divsChild>
                </w:div>
                <w:div w:id="1310211943">
                  <w:marLeft w:val="0"/>
                  <w:marRight w:val="0"/>
                  <w:marTop w:val="0"/>
                  <w:marBottom w:val="0"/>
                  <w:divBdr>
                    <w:top w:val="none" w:sz="0" w:space="0" w:color="auto"/>
                    <w:left w:val="none" w:sz="0" w:space="0" w:color="auto"/>
                    <w:bottom w:val="none" w:sz="0" w:space="0" w:color="auto"/>
                    <w:right w:val="none" w:sz="0" w:space="0" w:color="auto"/>
                  </w:divBdr>
                  <w:divsChild>
                    <w:div w:id="244995470">
                      <w:marLeft w:val="0"/>
                      <w:marRight w:val="0"/>
                      <w:marTop w:val="0"/>
                      <w:marBottom w:val="0"/>
                      <w:divBdr>
                        <w:top w:val="none" w:sz="0" w:space="0" w:color="auto"/>
                        <w:left w:val="none" w:sz="0" w:space="0" w:color="auto"/>
                        <w:bottom w:val="none" w:sz="0" w:space="0" w:color="auto"/>
                        <w:right w:val="none" w:sz="0" w:space="0" w:color="auto"/>
                      </w:divBdr>
                    </w:div>
                  </w:divsChild>
                </w:div>
                <w:div w:id="466552802">
                  <w:marLeft w:val="0"/>
                  <w:marRight w:val="0"/>
                  <w:marTop w:val="0"/>
                  <w:marBottom w:val="0"/>
                  <w:divBdr>
                    <w:top w:val="none" w:sz="0" w:space="0" w:color="auto"/>
                    <w:left w:val="none" w:sz="0" w:space="0" w:color="auto"/>
                    <w:bottom w:val="none" w:sz="0" w:space="0" w:color="auto"/>
                    <w:right w:val="none" w:sz="0" w:space="0" w:color="auto"/>
                  </w:divBdr>
                  <w:divsChild>
                    <w:div w:id="1891527768">
                      <w:marLeft w:val="0"/>
                      <w:marRight w:val="0"/>
                      <w:marTop w:val="0"/>
                      <w:marBottom w:val="0"/>
                      <w:divBdr>
                        <w:top w:val="none" w:sz="0" w:space="0" w:color="auto"/>
                        <w:left w:val="none" w:sz="0" w:space="0" w:color="auto"/>
                        <w:bottom w:val="none" w:sz="0" w:space="0" w:color="auto"/>
                        <w:right w:val="none" w:sz="0" w:space="0" w:color="auto"/>
                      </w:divBdr>
                    </w:div>
                  </w:divsChild>
                </w:div>
                <w:div w:id="2088260953">
                  <w:marLeft w:val="0"/>
                  <w:marRight w:val="0"/>
                  <w:marTop w:val="0"/>
                  <w:marBottom w:val="0"/>
                  <w:divBdr>
                    <w:top w:val="none" w:sz="0" w:space="0" w:color="auto"/>
                    <w:left w:val="none" w:sz="0" w:space="0" w:color="auto"/>
                    <w:bottom w:val="none" w:sz="0" w:space="0" w:color="auto"/>
                    <w:right w:val="none" w:sz="0" w:space="0" w:color="auto"/>
                  </w:divBdr>
                  <w:divsChild>
                    <w:div w:id="1900362739">
                      <w:marLeft w:val="0"/>
                      <w:marRight w:val="0"/>
                      <w:marTop w:val="0"/>
                      <w:marBottom w:val="0"/>
                      <w:divBdr>
                        <w:top w:val="none" w:sz="0" w:space="0" w:color="auto"/>
                        <w:left w:val="none" w:sz="0" w:space="0" w:color="auto"/>
                        <w:bottom w:val="none" w:sz="0" w:space="0" w:color="auto"/>
                        <w:right w:val="none" w:sz="0" w:space="0" w:color="auto"/>
                      </w:divBdr>
                    </w:div>
                  </w:divsChild>
                </w:div>
                <w:div w:id="1581254081">
                  <w:marLeft w:val="0"/>
                  <w:marRight w:val="0"/>
                  <w:marTop w:val="0"/>
                  <w:marBottom w:val="0"/>
                  <w:divBdr>
                    <w:top w:val="none" w:sz="0" w:space="0" w:color="auto"/>
                    <w:left w:val="none" w:sz="0" w:space="0" w:color="auto"/>
                    <w:bottom w:val="none" w:sz="0" w:space="0" w:color="auto"/>
                    <w:right w:val="none" w:sz="0" w:space="0" w:color="auto"/>
                  </w:divBdr>
                  <w:divsChild>
                    <w:div w:id="1290362302">
                      <w:marLeft w:val="0"/>
                      <w:marRight w:val="0"/>
                      <w:marTop w:val="0"/>
                      <w:marBottom w:val="0"/>
                      <w:divBdr>
                        <w:top w:val="none" w:sz="0" w:space="0" w:color="auto"/>
                        <w:left w:val="none" w:sz="0" w:space="0" w:color="auto"/>
                        <w:bottom w:val="none" w:sz="0" w:space="0" w:color="auto"/>
                        <w:right w:val="none" w:sz="0" w:space="0" w:color="auto"/>
                      </w:divBdr>
                    </w:div>
                  </w:divsChild>
                </w:div>
                <w:div w:id="2072847638">
                  <w:marLeft w:val="0"/>
                  <w:marRight w:val="0"/>
                  <w:marTop w:val="0"/>
                  <w:marBottom w:val="0"/>
                  <w:divBdr>
                    <w:top w:val="none" w:sz="0" w:space="0" w:color="auto"/>
                    <w:left w:val="none" w:sz="0" w:space="0" w:color="auto"/>
                    <w:bottom w:val="none" w:sz="0" w:space="0" w:color="auto"/>
                    <w:right w:val="none" w:sz="0" w:space="0" w:color="auto"/>
                  </w:divBdr>
                  <w:divsChild>
                    <w:div w:id="1346126409">
                      <w:marLeft w:val="0"/>
                      <w:marRight w:val="0"/>
                      <w:marTop w:val="0"/>
                      <w:marBottom w:val="0"/>
                      <w:divBdr>
                        <w:top w:val="none" w:sz="0" w:space="0" w:color="auto"/>
                        <w:left w:val="none" w:sz="0" w:space="0" w:color="auto"/>
                        <w:bottom w:val="none" w:sz="0" w:space="0" w:color="auto"/>
                        <w:right w:val="none" w:sz="0" w:space="0" w:color="auto"/>
                      </w:divBdr>
                    </w:div>
                  </w:divsChild>
                </w:div>
                <w:div w:id="1262911202">
                  <w:marLeft w:val="0"/>
                  <w:marRight w:val="0"/>
                  <w:marTop w:val="0"/>
                  <w:marBottom w:val="0"/>
                  <w:divBdr>
                    <w:top w:val="none" w:sz="0" w:space="0" w:color="auto"/>
                    <w:left w:val="none" w:sz="0" w:space="0" w:color="auto"/>
                    <w:bottom w:val="none" w:sz="0" w:space="0" w:color="auto"/>
                    <w:right w:val="none" w:sz="0" w:space="0" w:color="auto"/>
                  </w:divBdr>
                  <w:divsChild>
                    <w:div w:id="1116633192">
                      <w:marLeft w:val="0"/>
                      <w:marRight w:val="0"/>
                      <w:marTop w:val="0"/>
                      <w:marBottom w:val="0"/>
                      <w:divBdr>
                        <w:top w:val="none" w:sz="0" w:space="0" w:color="auto"/>
                        <w:left w:val="none" w:sz="0" w:space="0" w:color="auto"/>
                        <w:bottom w:val="none" w:sz="0" w:space="0" w:color="auto"/>
                        <w:right w:val="none" w:sz="0" w:space="0" w:color="auto"/>
                      </w:divBdr>
                    </w:div>
                  </w:divsChild>
                </w:div>
                <w:div w:id="793452308">
                  <w:marLeft w:val="0"/>
                  <w:marRight w:val="0"/>
                  <w:marTop w:val="0"/>
                  <w:marBottom w:val="0"/>
                  <w:divBdr>
                    <w:top w:val="none" w:sz="0" w:space="0" w:color="auto"/>
                    <w:left w:val="none" w:sz="0" w:space="0" w:color="auto"/>
                    <w:bottom w:val="none" w:sz="0" w:space="0" w:color="auto"/>
                    <w:right w:val="none" w:sz="0" w:space="0" w:color="auto"/>
                  </w:divBdr>
                  <w:divsChild>
                    <w:div w:id="1602181064">
                      <w:marLeft w:val="0"/>
                      <w:marRight w:val="0"/>
                      <w:marTop w:val="0"/>
                      <w:marBottom w:val="0"/>
                      <w:divBdr>
                        <w:top w:val="none" w:sz="0" w:space="0" w:color="auto"/>
                        <w:left w:val="none" w:sz="0" w:space="0" w:color="auto"/>
                        <w:bottom w:val="none" w:sz="0" w:space="0" w:color="auto"/>
                        <w:right w:val="none" w:sz="0" w:space="0" w:color="auto"/>
                      </w:divBdr>
                    </w:div>
                  </w:divsChild>
                </w:div>
                <w:div w:id="769742327">
                  <w:marLeft w:val="0"/>
                  <w:marRight w:val="0"/>
                  <w:marTop w:val="0"/>
                  <w:marBottom w:val="0"/>
                  <w:divBdr>
                    <w:top w:val="none" w:sz="0" w:space="0" w:color="auto"/>
                    <w:left w:val="none" w:sz="0" w:space="0" w:color="auto"/>
                    <w:bottom w:val="none" w:sz="0" w:space="0" w:color="auto"/>
                    <w:right w:val="none" w:sz="0" w:space="0" w:color="auto"/>
                  </w:divBdr>
                  <w:divsChild>
                    <w:div w:id="1571235410">
                      <w:marLeft w:val="0"/>
                      <w:marRight w:val="0"/>
                      <w:marTop w:val="0"/>
                      <w:marBottom w:val="0"/>
                      <w:divBdr>
                        <w:top w:val="none" w:sz="0" w:space="0" w:color="auto"/>
                        <w:left w:val="none" w:sz="0" w:space="0" w:color="auto"/>
                        <w:bottom w:val="none" w:sz="0" w:space="0" w:color="auto"/>
                        <w:right w:val="none" w:sz="0" w:space="0" w:color="auto"/>
                      </w:divBdr>
                    </w:div>
                  </w:divsChild>
                </w:div>
                <w:div w:id="1774131782">
                  <w:marLeft w:val="0"/>
                  <w:marRight w:val="0"/>
                  <w:marTop w:val="0"/>
                  <w:marBottom w:val="0"/>
                  <w:divBdr>
                    <w:top w:val="none" w:sz="0" w:space="0" w:color="auto"/>
                    <w:left w:val="none" w:sz="0" w:space="0" w:color="auto"/>
                    <w:bottom w:val="none" w:sz="0" w:space="0" w:color="auto"/>
                    <w:right w:val="none" w:sz="0" w:space="0" w:color="auto"/>
                  </w:divBdr>
                  <w:divsChild>
                    <w:div w:id="2050031625">
                      <w:marLeft w:val="0"/>
                      <w:marRight w:val="0"/>
                      <w:marTop w:val="0"/>
                      <w:marBottom w:val="0"/>
                      <w:divBdr>
                        <w:top w:val="none" w:sz="0" w:space="0" w:color="auto"/>
                        <w:left w:val="none" w:sz="0" w:space="0" w:color="auto"/>
                        <w:bottom w:val="none" w:sz="0" w:space="0" w:color="auto"/>
                        <w:right w:val="none" w:sz="0" w:space="0" w:color="auto"/>
                      </w:divBdr>
                    </w:div>
                  </w:divsChild>
                </w:div>
                <w:div w:id="667364146">
                  <w:marLeft w:val="0"/>
                  <w:marRight w:val="0"/>
                  <w:marTop w:val="0"/>
                  <w:marBottom w:val="0"/>
                  <w:divBdr>
                    <w:top w:val="none" w:sz="0" w:space="0" w:color="auto"/>
                    <w:left w:val="none" w:sz="0" w:space="0" w:color="auto"/>
                    <w:bottom w:val="none" w:sz="0" w:space="0" w:color="auto"/>
                    <w:right w:val="none" w:sz="0" w:space="0" w:color="auto"/>
                  </w:divBdr>
                  <w:divsChild>
                    <w:div w:id="5402780">
                      <w:marLeft w:val="0"/>
                      <w:marRight w:val="0"/>
                      <w:marTop w:val="0"/>
                      <w:marBottom w:val="0"/>
                      <w:divBdr>
                        <w:top w:val="none" w:sz="0" w:space="0" w:color="auto"/>
                        <w:left w:val="none" w:sz="0" w:space="0" w:color="auto"/>
                        <w:bottom w:val="none" w:sz="0" w:space="0" w:color="auto"/>
                        <w:right w:val="none" w:sz="0" w:space="0" w:color="auto"/>
                      </w:divBdr>
                    </w:div>
                  </w:divsChild>
                </w:div>
                <w:div w:id="1251349087">
                  <w:marLeft w:val="0"/>
                  <w:marRight w:val="0"/>
                  <w:marTop w:val="0"/>
                  <w:marBottom w:val="0"/>
                  <w:divBdr>
                    <w:top w:val="none" w:sz="0" w:space="0" w:color="auto"/>
                    <w:left w:val="none" w:sz="0" w:space="0" w:color="auto"/>
                    <w:bottom w:val="none" w:sz="0" w:space="0" w:color="auto"/>
                    <w:right w:val="none" w:sz="0" w:space="0" w:color="auto"/>
                  </w:divBdr>
                  <w:divsChild>
                    <w:div w:id="1153181520">
                      <w:marLeft w:val="0"/>
                      <w:marRight w:val="0"/>
                      <w:marTop w:val="0"/>
                      <w:marBottom w:val="0"/>
                      <w:divBdr>
                        <w:top w:val="none" w:sz="0" w:space="0" w:color="auto"/>
                        <w:left w:val="none" w:sz="0" w:space="0" w:color="auto"/>
                        <w:bottom w:val="none" w:sz="0" w:space="0" w:color="auto"/>
                        <w:right w:val="none" w:sz="0" w:space="0" w:color="auto"/>
                      </w:divBdr>
                    </w:div>
                  </w:divsChild>
                </w:div>
                <w:div w:id="800616142">
                  <w:marLeft w:val="0"/>
                  <w:marRight w:val="0"/>
                  <w:marTop w:val="0"/>
                  <w:marBottom w:val="0"/>
                  <w:divBdr>
                    <w:top w:val="none" w:sz="0" w:space="0" w:color="auto"/>
                    <w:left w:val="none" w:sz="0" w:space="0" w:color="auto"/>
                    <w:bottom w:val="none" w:sz="0" w:space="0" w:color="auto"/>
                    <w:right w:val="none" w:sz="0" w:space="0" w:color="auto"/>
                  </w:divBdr>
                  <w:divsChild>
                    <w:div w:id="1444883954">
                      <w:marLeft w:val="0"/>
                      <w:marRight w:val="0"/>
                      <w:marTop w:val="0"/>
                      <w:marBottom w:val="0"/>
                      <w:divBdr>
                        <w:top w:val="none" w:sz="0" w:space="0" w:color="auto"/>
                        <w:left w:val="none" w:sz="0" w:space="0" w:color="auto"/>
                        <w:bottom w:val="none" w:sz="0" w:space="0" w:color="auto"/>
                        <w:right w:val="none" w:sz="0" w:space="0" w:color="auto"/>
                      </w:divBdr>
                    </w:div>
                  </w:divsChild>
                </w:div>
                <w:div w:id="1154757040">
                  <w:marLeft w:val="0"/>
                  <w:marRight w:val="0"/>
                  <w:marTop w:val="0"/>
                  <w:marBottom w:val="0"/>
                  <w:divBdr>
                    <w:top w:val="none" w:sz="0" w:space="0" w:color="auto"/>
                    <w:left w:val="none" w:sz="0" w:space="0" w:color="auto"/>
                    <w:bottom w:val="none" w:sz="0" w:space="0" w:color="auto"/>
                    <w:right w:val="none" w:sz="0" w:space="0" w:color="auto"/>
                  </w:divBdr>
                  <w:divsChild>
                    <w:div w:id="211308408">
                      <w:marLeft w:val="0"/>
                      <w:marRight w:val="0"/>
                      <w:marTop w:val="0"/>
                      <w:marBottom w:val="0"/>
                      <w:divBdr>
                        <w:top w:val="none" w:sz="0" w:space="0" w:color="auto"/>
                        <w:left w:val="none" w:sz="0" w:space="0" w:color="auto"/>
                        <w:bottom w:val="none" w:sz="0" w:space="0" w:color="auto"/>
                        <w:right w:val="none" w:sz="0" w:space="0" w:color="auto"/>
                      </w:divBdr>
                    </w:div>
                  </w:divsChild>
                </w:div>
                <w:div w:id="196084100">
                  <w:marLeft w:val="0"/>
                  <w:marRight w:val="0"/>
                  <w:marTop w:val="0"/>
                  <w:marBottom w:val="0"/>
                  <w:divBdr>
                    <w:top w:val="none" w:sz="0" w:space="0" w:color="auto"/>
                    <w:left w:val="none" w:sz="0" w:space="0" w:color="auto"/>
                    <w:bottom w:val="none" w:sz="0" w:space="0" w:color="auto"/>
                    <w:right w:val="none" w:sz="0" w:space="0" w:color="auto"/>
                  </w:divBdr>
                  <w:divsChild>
                    <w:div w:id="922884261">
                      <w:marLeft w:val="0"/>
                      <w:marRight w:val="0"/>
                      <w:marTop w:val="0"/>
                      <w:marBottom w:val="0"/>
                      <w:divBdr>
                        <w:top w:val="none" w:sz="0" w:space="0" w:color="auto"/>
                        <w:left w:val="none" w:sz="0" w:space="0" w:color="auto"/>
                        <w:bottom w:val="none" w:sz="0" w:space="0" w:color="auto"/>
                        <w:right w:val="none" w:sz="0" w:space="0" w:color="auto"/>
                      </w:divBdr>
                    </w:div>
                  </w:divsChild>
                </w:div>
                <w:div w:id="2117863577">
                  <w:marLeft w:val="0"/>
                  <w:marRight w:val="0"/>
                  <w:marTop w:val="0"/>
                  <w:marBottom w:val="0"/>
                  <w:divBdr>
                    <w:top w:val="none" w:sz="0" w:space="0" w:color="auto"/>
                    <w:left w:val="none" w:sz="0" w:space="0" w:color="auto"/>
                    <w:bottom w:val="none" w:sz="0" w:space="0" w:color="auto"/>
                    <w:right w:val="none" w:sz="0" w:space="0" w:color="auto"/>
                  </w:divBdr>
                  <w:divsChild>
                    <w:div w:id="675882070">
                      <w:marLeft w:val="0"/>
                      <w:marRight w:val="0"/>
                      <w:marTop w:val="0"/>
                      <w:marBottom w:val="0"/>
                      <w:divBdr>
                        <w:top w:val="none" w:sz="0" w:space="0" w:color="auto"/>
                        <w:left w:val="none" w:sz="0" w:space="0" w:color="auto"/>
                        <w:bottom w:val="none" w:sz="0" w:space="0" w:color="auto"/>
                        <w:right w:val="none" w:sz="0" w:space="0" w:color="auto"/>
                      </w:divBdr>
                    </w:div>
                  </w:divsChild>
                </w:div>
                <w:div w:id="217328125">
                  <w:marLeft w:val="0"/>
                  <w:marRight w:val="0"/>
                  <w:marTop w:val="0"/>
                  <w:marBottom w:val="0"/>
                  <w:divBdr>
                    <w:top w:val="none" w:sz="0" w:space="0" w:color="auto"/>
                    <w:left w:val="none" w:sz="0" w:space="0" w:color="auto"/>
                    <w:bottom w:val="none" w:sz="0" w:space="0" w:color="auto"/>
                    <w:right w:val="none" w:sz="0" w:space="0" w:color="auto"/>
                  </w:divBdr>
                  <w:divsChild>
                    <w:div w:id="1347750920">
                      <w:marLeft w:val="0"/>
                      <w:marRight w:val="0"/>
                      <w:marTop w:val="0"/>
                      <w:marBottom w:val="0"/>
                      <w:divBdr>
                        <w:top w:val="none" w:sz="0" w:space="0" w:color="auto"/>
                        <w:left w:val="none" w:sz="0" w:space="0" w:color="auto"/>
                        <w:bottom w:val="none" w:sz="0" w:space="0" w:color="auto"/>
                        <w:right w:val="none" w:sz="0" w:space="0" w:color="auto"/>
                      </w:divBdr>
                    </w:div>
                  </w:divsChild>
                </w:div>
                <w:div w:id="239292359">
                  <w:marLeft w:val="0"/>
                  <w:marRight w:val="0"/>
                  <w:marTop w:val="0"/>
                  <w:marBottom w:val="0"/>
                  <w:divBdr>
                    <w:top w:val="none" w:sz="0" w:space="0" w:color="auto"/>
                    <w:left w:val="none" w:sz="0" w:space="0" w:color="auto"/>
                    <w:bottom w:val="none" w:sz="0" w:space="0" w:color="auto"/>
                    <w:right w:val="none" w:sz="0" w:space="0" w:color="auto"/>
                  </w:divBdr>
                  <w:divsChild>
                    <w:div w:id="1349791637">
                      <w:marLeft w:val="0"/>
                      <w:marRight w:val="0"/>
                      <w:marTop w:val="0"/>
                      <w:marBottom w:val="0"/>
                      <w:divBdr>
                        <w:top w:val="none" w:sz="0" w:space="0" w:color="auto"/>
                        <w:left w:val="none" w:sz="0" w:space="0" w:color="auto"/>
                        <w:bottom w:val="none" w:sz="0" w:space="0" w:color="auto"/>
                        <w:right w:val="none" w:sz="0" w:space="0" w:color="auto"/>
                      </w:divBdr>
                    </w:div>
                  </w:divsChild>
                </w:div>
                <w:div w:id="83571813">
                  <w:marLeft w:val="0"/>
                  <w:marRight w:val="0"/>
                  <w:marTop w:val="0"/>
                  <w:marBottom w:val="0"/>
                  <w:divBdr>
                    <w:top w:val="none" w:sz="0" w:space="0" w:color="auto"/>
                    <w:left w:val="none" w:sz="0" w:space="0" w:color="auto"/>
                    <w:bottom w:val="none" w:sz="0" w:space="0" w:color="auto"/>
                    <w:right w:val="none" w:sz="0" w:space="0" w:color="auto"/>
                  </w:divBdr>
                  <w:divsChild>
                    <w:div w:id="827133696">
                      <w:marLeft w:val="0"/>
                      <w:marRight w:val="0"/>
                      <w:marTop w:val="0"/>
                      <w:marBottom w:val="0"/>
                      <w:divBdr>
                        <w:top w:val="none" w:sz="0" w:space="0" w:color="auto"/>
                        <w:left w:val="none" w:sz="0" w:space="0" w:color="auto"/>
                        <w:bottom w:val="none" w:sz="0" w:space="0" w:color="auto"/>
                        <w:right w:val="none" w:sz="0" w:space="0" w:color="auto"/>
                      </w:divBdr>
                    </w:div>
                  </w:divsChild>
                </w:div>
                <w:div w:id="1795711566">
                  <w:marLeft w:val="0"/>
                  <w:marRight w:val="0"/>
                  <w:marTop w:val="0"/>
                  <w:marBottom w:val="0"/>
                  <w:divBdr>
                    <w:top w:val="none" w:sz="0" w:space="0" w:color="auto"/>
                    <w:left w:val="none" w:sz="0" w:space="0" w:color="auto"/>
                    <w:bottom w:val="none" w:sz="0" w:space="0" w:color="auto"/>
                    <w:right w:val="none" w:sz="0" w:space="0" w:color="auto"/>
                  </w:divBdr>
                  <w:divsChild>
                    <w:div w:id="409621599">
                      <w:marLeft w:val="0"/>
                      <w:marRight w:val="0"/>
                      <w:marTop w:val="0"/>
                      <w:marBottom w:val="0"/>
                      <w:divBdr>
                        <w:top w:val="none" w:sz="0" w:space="0" w:color="auto"/>
                        <w:left w:val="none" w:sz="0" w:space="0" w:color="auto"/>
                        <w:bottom w:val="none" w:sz="0" w:space="0" w:color="auto"/>
                        <w:right w:val="none" w:sz="0" w:space="0" w:color="auto"/>
                      </w:divBdr>
                    </w:div>
                  </w:divsChild>
                </w:div>
                <w:div w:id="1093822838">
                  <w:marLeft w:val="0"/>
                  <w:marRight w:val="0"/>
                  <w:marTop w:val="0"/>
                  <w:marBottom w:val="0"/>
                  <w:divBdr>
                    <w:top w:val="none" w:sz="0" w:space="0" w:color="auto"/>
                    <w:left w:val="none" w:sz="0" w:space="0" w:color="auto"/>
                    <w:bottom w:val="none" w:sz="0" w:space="0" w:color="auto"/>
                    <w:right w:val="none" w:sz="0" w:space="0" w:color="auto"/>
                  </w:divBdr>
                  <w:divsChild>
                    <w:div w:id="2036347649">
                      <w:marLeft w:val="0"/>
                      <w:marRight w:val="0"/>
                      <w:marTop w:val="0"/>
                      <w:marBottom w:val="0"/>
                      <w:divBdr>
                        <w:top w:val="none" w:sz="0" w:space="0" w:color="auto"/>
                        <w:left w:val="none" w:sz="0" w:space="0" w:color="auto"/>
                        <w:bottom w:val="none" w:sz="0" w:space="0" w:color="auto"/>
                        <w:right w:val="none" w:sz="0" w:space="0" w:color="auto"/>
                      </w:divBdr>
                    </w:div>
                  </w:divsChild>
                </w:div>
                <w:div w:id="886374820">
                  <w:marLeft w:val="0"/>
                  <w:marRight w:val="0"/>
                  <w:marTop w:val="0"/>
                  <w:marBottom w:val="0"/>
                  <w:divBdr>
                    <w:top w:val="none" w:sz="0" w:space="0" w:color="auto"/>
                    <w:left w:val="none" w:sz="0" w:space="0" w:color="auto"/>
                    <w:bottom w:val="none" w:sz="0" w:space="0" w:color="auto"/>
                    <w:right w:val="none" w:sz="0" w:space="0" w:color="auto"/>
                  </w:divBdr>
                  <w:divsChild>
                    <w:div w:id="819137">
                      <w:marLeft w:val="0"/>
                      <w:marRight w:val="0"/>
                      <w:marTop w:val="0"/>
                      <w:marBottom w:val="0"/>
                      <w:divBdr>
                        <w:top w:val="none" w:sz="0" w:space="0" w:color="auto"/>
                        <w:left w:val="none" w:sz="0" w:space="0" w:color="auto"/>
                        <w:bottom w:val="none" w:sz="0" w:space="0" w:color="auto"/>
                        <w:right w:val="none" w:sz="0" w:space="0" w:color="auto"/>
                      </w:divBdr>
                    </w:div>
                  </w:divsChild>
                </w:div>
                <w:div w:id="1155143142">
                  <w:marLeft w:val="0"/>
                  <w:marRight w:val="0"/>
                  <w:marTop w:val="0"/>
                  <w:marBottom w:val="0"/>
                  <w:divBdr>
                    <w:top w:val="none" w:sz="0" w:space="0" w:color="auto"/>
                    <w:left w:val="none" w:sz="0" w:space="0" w:color="auto"/>
                    <w:bottom w:val="none" w:sz="0" w:space="0" w:color="auto"/>
                    <w:right w:val="none" w:sz="0" w:space="0" w:color="auto"/>
                  </w:divBdr>
                  <w:divsChild>
                    <w:div w:id="149371086">
                      <w:marLeft w:val="0"/>
                      <w:marRight w:val="0"/>
                      <w:marTop w:val="0"/>
                      <w:marBottom w:val="0"/>
                      <w:divBdr>
                        <w:top w:val="none" w:sz="0" w:space="0" w:color="auto"/>
                        <w:left w:val="none" w:sz="0" w:space="0" w:color="auto"/>
                        <w:bottom w:val="none" w:sz="0" w:space="0" w:color="auto"/>
                        <w:right w:val="none" w:sz="0" w:space="0" w:color="auto"/>
                      </w:divBdr>
                    </w:div>
                  </w:divsChild>
                </w:div>
                <w:div w:id="1821536235">
                  <w:marLeft w:val="0"/>
                  <w:marRight w:val="0"/>
                  <w:marTop w:val="0"/>
                  <w:marBottom w:val="0"/>
                  <w:divBdr>
                    <w:top w:val="none" w:sz="0" w:space="0" w:color="auto"/>
                    <w:left w:val="none" w:sz="0" w:space="0" w:color="auto"/>
                    <w:bottom w:val="none" w:sz="0" w:space="0" w:color="auto"/>
                    <w:right w:val="none" w:sz="0" w:space="0" w:color="auto"/>
                  </w:divBdr>
                  <w:divsChild>
                    <w:div w:id="513425318">
                      <w:marLeft w:val="0"/>
                      <w:marRight w:val="0"/>
                      <w:marTop w:val="0"/>
                      <w:marBottom w:val="0"/>
                      <w:divBdr>
                        <w:top w:val="none" w:sz="0" w:space="0" w:color="auto"/>
                        <w:left w:val="none" w:sz="0" w:space="0" w:color="auto"/>
                        <w:bottom w:val="none" w:sz="0" w:space="0" w:color="auto"/>
                        <w:right w:val="none" w:sz="0" w:space="0" w:color="auto"/>
                      </w:divBdr>
                    </w:div>
                  </w:divsChild>
                </w:div>
                <w:div w:id="889464910">
                  <w:marLeft w:val="0"/>
                  <w:marRight w:val="0"/>
                  <w:marTop w:val="0"/>
                  <w:marBottom w:val="0"/>
                  <w:divBdr>
                    <w:top w:val="none" w:sz="0" w:space="0" w:color="auto"/>
                    <w:left w:val="none" w:sz="0" w:space="0" w:color="auto"/>
                    <w:bottom w:val="none" w:sz="0" w:space="0" w:color="auto"/>
                    <w:right w:val="none" w:sz="0" w:space="0" w:color="auto"/>
                  </w:divBdr>
                  <w:divsChild>
                    <w:div w:id="598298944">
                      <w:marLeft w:val="0"/>
                      <w:marRight w:val="0"/>
                      <w:marTop w:val="0"/>
                      <w:marBottom w:val="0"/>
                      <w:divBdr>
                        <w:top w:val="none" w:sz="0" w:space="0" w:color="auto"/>
                        <w:left w:val="none" w:sz="0" w:space="0" w:color="auto"/>
                        <w:bottom w:val="none" w:sz="0" w:space="0" w:color="auto"/>
                        <w:right w:val="none" w:sz="0" w:space="0" w:color="auto"/>
                      </w:divBdr>
                    </w:div>
                  </w:divsChild>
                </w:div>
                <w:div w:id="188683151">
                  <w:marLeft w:val="0"/>
                  <w:marRight w:val="0"/>
                  <w:marTop w:val="0"/>
                  <w:marBottom w:val="0"/>
                  <w:divBdr>
                    <w:top w:val="none" w:sz="0" w:space="0" w:color="auto"/>
                    <w:left w:val="none" w:sz="0" w:space="0" w:color="auto"/>
                    <w:bottom w:val="none" w:sz="0" w:space="0" w:color="auto"/>
                    <w:right w:val="none" w:sz="0" w:space="0" w:color="auto"/>
                  </w:divBdr>
                  <w:divsChild>
                    <w:div w:id="1491797423">
                      <w:marLeft w:val="0"/>
                      <w:marRight w:val="0"/>
                      <w:marTop w:val="0"/>
                      <w:marBottom w:val="0"/>
                      <w:divBdr>
                        <w:top w:val="none" w:sz="0" w:space="0" w:color="auto"/>
                        <w:left w:val="none" w:sz="0" w:space="0" w:color="auto"/>
                        <w:bottom w:val="none" w:sz="0" w:space="0" w:color="auto"/>
                        <w:right w:val="none" w:sz="0" w:space="0" w:color="auto"/>
                      </w:divBdr>
                    </w:div>
                  </w:divsChild>
                </w:div>
                <w:div w:id="1755007609">
                  <w:marLeft w:val="0"/>
                  <w:marRight w:val="0"/>
                  <w:marTop w:val="0"/>
                  <w:marBottom w:val="0"/>
                  <w:divBdr>
                    <w:top w:val="none" w:sz="0" w:space="0" w:color="auto"/>
                    <w:left w:val="none" w:sz="0" w:space="0" w:color="auto"/>
                    <w:bottom w:val="none" w:sz="0" w:space="0" w:color="auto"/>
                    <w:right w:val="none" w:sz="0" w:space="0" w:color="auto"/>
                  </w:divBdr>
                  <w:divsChild>
                    <w:div w:id="1876655332">
                      <w:marLeft w:val="0"/>
                      <w:marRight w:val="0"/>
                      <w:marTop w:val="0"/>
                      <w:marBottom w:val="0"/>
                      <w:divBdr>
                        <w:top w:val="none" w:sz="0" w:space="0" w:color="auto"/>
                        <w:left w:val="none" w:sz="0" w:space="0" w:color="auto"/>
                        <w:bottom w:val="none" w:sz="0" w:space="0" w:color="auto"/>
                        <w:right w:val="none" w:sz="0" w:space="0" w:color="auto"/>
                      </w:divBdr>
                    </w:div>
                  </w:divsChild>
                </w:div>
                <w:div w:id="1599677293">
                  <w:marLeft w:val="0"/>
                  <w:marRight w:val="0"/>
                  <w:marTop w:val="0"/>
                  <w:marBottom w:val="0"/>
                  <w:divBdr>
                    <w:top w:val="none" w:sz="0" w:space="0" w:color="auto"/>
                    <w:left w:val="none" w:sz="0" w:space="0" w:color="auto"/>
                    <w:bottom w:val="none" w:sz="0" w:space="0" w:color="auto"/>
                    <w:right w:val="none" w:sz="0" w:space="0" w:color="auto"/>
                  </w:divBdr>
                  <w:divsChild>
                    <w:div w:id="676421718">
                      <w:marLeft w:val="0"/>
                      <w:marRight w:val="0"/>
                      <w:marTop w:val="0"/>
                      <w:marBottom w:val="0"/>
                      <w:divBdr>
                        <w:top w:val="none" w:sz="0" w:space="0" w:color="auto"/>
                        <w:left w:val="none" w:sz="0" w:space="0" w:color="auto"/>
                        <w:bottom w:val="none" w:sz="0" w:space="0" w:color="auto"/>
                        <w:right w:val="none" w:sz="0" w:space="0" w:color="auto"/>
                      </w:divBdr>
                    </w:div>
                  </w:divsChild>
                </w:div>
                <w:div w:id="1552691715">
                  <w:marLeft w:val="0"/>
                  <w:marRight w:val="0"/>
                  <w:marTop w:val="0"/>
                  <w:marBottom w:val="0"/>
                  <w:divBdr>
                    <w:top w:val="none" w:sz="0" w:space="0" w:color="auto"/>
                    <w:left w:val="none" w:sz="0" w:space="0" w:color="auto"/>
                    <w:bottom w:val="none" w:sz="0" w:space="0" w:color="auto"/>
                    <w:right w:val="none" w:sz="0" w:space="0" w:color="auto"/>
                  </w:divBdr>
                  <w:divsChild>
                    <w:div w:id="570316435">
                      <w:marLeft w:val="0"/>
                      <w:marRight w:val="0"/>
                      <w:marTop w:val="0"/>
                      <w:marBottom w:val="0"/>
                      <w:divBdr>
                        <w:top w:val="none" w:sz="0" w:space="0" w:color="auto"/>
                        <w:left w:val="none" w:sz="0" w:space="0" w:color="auto"/>
                        <w:bottom w:val="none" w:sz="0" w:space="0" w:color="auto"/>
                        <w:right w:val="none" w:sz="0" w:space="0" w:color="auto"/>
                      </w:divBdr>
                    </w:div>
                  </w:divsChild>
                </w:div>
                <w:div w:id="678391991">
                  <w:marLeft w:val="0"/>
                  <w:marRight w:val="0"/>
                  <w:marTop w:val="0"/>
                  <w:marBottom w:val="0"/>
                  <w:divBdr>
                    <w:top w:val="none" w:sz="0" w:space="0" w:color="auto"/>
                    <w:left w:val="none" w:sz="0" w:space="0" w:color="auto"/>
                    <w:bottom w:val="none" w:sz="0" w:space="0" w:color="auto"/>
                    <w:right w:val="none" w:sz="0" w:space="0" w:color="auto"/>
                  </w:divBdr>
                  <w:divsChild>
                    <w:div w:id="1147166277">
                      <w:marLeft w:val="0"/>
                      <w:marRight w:val="0"/>
                      <w:marTop w:val="0"/>
                      <w:marBottom w:val="0"/>
                      <w:divBdr>
                        <w:top w:val="none" w:sz="0" w:space="0" w:color="auto"/>
                        <w:left w:val="none" w:sz="0" w:space="0" w:color="auto"/>
                        <w:bottom w:val="none" w:sz="0" w:space="0" w:color="auto"/>
                        <w:right w:val="none" w:sz="0" w:space="0" w:color="auto"/>
                      </w:divBdr>
                    </w:div>
                  </w:divsChild>
                </w:div>
                <w:div w:id="1913344204">
                  <w:marLeft w:val="0"/>
                  <w:marRight w:val="0"/>
                  <w:marTop w:val="0"/>
                  <w:marBottom w:val="0"/>
                  <w:divBdr>
                    <w:top w:val="none" w:sz="0" w:space="0" w:color="auto"/>
                    <w:left w:val="none" w:sz="0" w:space="0" w:color="auto"/>
                    <w:bottom w:val="none" w:sz="0" w:space="0" w:color="auto"/>
                    <w:right w:val="none" w:sz="0" w:space="0" w:color="auto"/>
                  </w:divBdr>
                  <w:divsChild>
                    <w:div w:id="1289123895">
                      <w:marLeft w:val="0"/>
                      <w:marRight w:val="0"/>
                      <w:marTop w:val="0"/>
                      <w:marBottom w:val="0"/>
                      <w:divBdr>
                        <w:top w:val="none" w:sz="0" w:space="0" w:color="auto"/>
                        <w:left w:val="none" w:sz="0" w:space="0" w:color="auto"/>
                        <w:bottom w:val="none" w:sz="0" w:space="0" w:color="auto"/>
                        <w:right w:val="none" w:sz="0" w:space="0" w:color="auto"/>
                      </w:divBdr>
                    </w:div>
                  </w:divsChild>
                </w:div>
                <w:div w:id="675227736">
                  <w:marLeft w:val="0"/>
                  <w:marRight w:val="0"/>
                  <w:marTop w:val="0"/>
                  <w:marBottom w:val="0"/>
                  <w:divBdr>
                    <w:top w:val="none" w:sz="0" w:space="0" w:color="auto"/>
                    <w:left w:val="none" w:sz="0" w:space="0" w:color="auto"/>
                    <w:bottom w:val="none" w:sz="0" w:space="0" w:color="auto"/>
                    <w:right w:val="none" w:sz="0" w:space="0" w:color="auto"/>
                  </w:divBdr>
                  <w:divsChild>
                    <w:div w:id="1352491226">
                      <w:marLeft w:val="0"/>
                      <w:marRight w:val="0"/>
                      <w:marTop w:val="0"/>
                      <w:marBottom w:val="0"/>
                      <w:divBdr>
                        <w:top w:val="none" w:sz="0" w:space="0" w:color="auto"/>
                        <w:left w:val="none" w:sz="0" w:space="0" w:color="auto"/>
                        <w:bottom w:val="none" w:sz="0" w:space="0" w:color="auto"/>
                        <w:right w:val="none" w:sz="0" w:space="0" w:color="auto"/>
                      </w:divBdr>
                    </w:div>
                  </w:divsChild>
                </w:div>
                <w:div w:id="406461029">
                  <w:marLeft w:val="0"/>
                  <w:marRight w:val="0"/>
                  <w:marTop w:val="0"/>
                  <w:marBottom w:val="0"/>
                  <w:divBdr>
                    <w:top w:val="none" w:sz="0" w:space="0" w:color="auto"/>
                    <w:left w:val="none" w:sz="0" w:space="0" w:color="auto"/>
                    <w:bottom w:val="none" w:sz="0" w:space="0" w:color="auto"/>
                    <w:right w:val="none" w:sz="0" w:space="0" w:color="auto"/>
                  </w:divBdr>
                  <w:divsChild>
                    <w:div w:id="1222400871">
                      <w:marLeft w:val="0"/>
                      <w:marRight w:val="0"/>
                      <w:marTop w:val="0"/>
                      <w:marBottom w:val="0"/>
                      <w:divBdr>
                        <w:top w:val="none" w:sz="0" w:space="0" w:color="auto"/>
                        <w:left w:val="none" w:sz="0" w:space="0" w:color="auto"/>
                        <w:bottom w:val="none" w:sz="0" w:space="0" w:color="auto"/>
                        <w:right w:val="none" w:sz="0" w:space="0" w:color="auto"/>
                      </w:divBdr>
                    </w:div>
                  </w:divsChild>
                </w:div>
                <w:div w:id="682433817">
                  <w:marLeft w:val="0"/>
                  <w:marRight w:val="0"/>
                  <w:marTop w:val="0"/>
                  <w:marBottom w:val="0"/>
                  <w:divBdr>
                    <w:top w:val="none" w:sz="0" w:space="0" w:color="auto"/>
                    <w:left w:val="none" w:sz="0" w:space="0" w:color="auto"/>
                    <w:bottom w:val="none" w:sz="0" w:space="0" w:color="auto"/>
                    <w:right w:val="none" w:sz="0" w:space="0" w:color="auto"/>
                  </w:divBdr>
                  <w:divsChild>
                    <w:div w:id="625500925">
                      <w:marLeft w:val="0"/>
                      <w:marRight w:val="0"/>
                      <w:marTop w:val="0"/>
                      <w:marBottom w:val="0"/>
                      <w:divBdr>
                        <w:top w:val="none" w:sz="0" w:space="0" w:color="auto"/>
                        <w:left w:val="none" w:sz="0" w:space="0" w:color="auto"/>
                        <w:bottom w:val="none" w:sz="0" w:space="0" w:color="auto"/>
                        <w:right w:val="none" w:sz="0" w:space="0" w:color="auto"/>
                      </w:divBdr>
                    </w:div>
                  </w:divsChild>
                </w:div>
                <w:div w:id="412164930">
                  <w:marLeft w:val="0"/>
                  <w:marRight w:val="0"/>
                  <w:marTop w:val="0"/>
                  <w:marBottom w:val="0"/>
                  <w:divBdr>
                    <w:top w:val="none" w:sz="0" w:space="0" w:color="auto"/>
                    <w:left w:val="none" w:sz="0" w:space="0" w:color="auto"/>
                    <w:bottom w:val="none" w:sz="0" w:space="0" w:color="auto"/>
                    <w:right w:val="none" w:sz="0" w:space="0" w:color="auto"/>
                  </w:divBdr>
                  <w:divsChild>
                    <w:div w:id="1803844220">
                      <w:marLeft w:val="0"/>
                      <w:marRight w:val="0"/>
                      <w:marTop w:val="0"/>
                      <w:marBottom w:val="0"/>
                      <w:divBdr>
                        <w:top w:val="none" w:sz="0" w:space="0" w:color="auto"/>
                        <w:left w:val="none" w:sz="0" w:space="0" w:color="auto"/>
                        <w:bottom w:val="none" w:sz="0" w:space="0" w:color="auto"/>
                        <w:right w:val="none" w:sz="0" w:space="0" w:color="auto"/>
                      </w:divBdr>
                    </w:div>
                  </w:divsChild>
                </w:div>
                <w:div w:id="1772119074">
                  <w:marLeft w:val="0"/>
                  <w:marRight w:val="0"/>
                  <w:marTop w:val="0"/>
                  <w:marBottom w:val="0"/>
                  <w:divBdr>
                    <w:top w:val="none" w:sz="0" w:space="0" w:color="auto"/>
                    <w:left w:val="none" w:sz="0" w:space="0" w:color="auto"/>
                    <w:bottom w:val="none" w:sz="0" w:space="0" w:color="auto"/>
                    <w:right w:val="none" w:sz="0" w:space="0" w:color="auto"/>
                  </w:divBdr>
                  <w:divsChild>
                    <w:div w:id="725837654">
                      <w:marLeft w:val="0"/>
                      <w:marRight w:val="0"/>
                      <w:marTop w:val="0"/>
                      <w:marBottom w:val="0"/>
                      <w:divBdr>
                        <w:top w:val="none" w:sz="0" w:space="0" w:color="auto"/>
                        <w:left w:val="none" w:sz="0" w:space="0" w:color="auto"/>
                        <w:bottom w:val="none" w:sz="0" w:space="0" w:color="auto"/>
                        <w:right w:val="none" w:sz="0" w:space="0" w:color="auto"/>
                      </w:divBdr>
                    </w:div>
                  </w:divsChild>
                </w:div>
                <w:div w:id="828835324">
                  <w:marLeft w:val="0"/>
                  <w:marRight w:val="0"/>
                  <w:marTop w:val="0"/>
                  <w:marBottom w:val="0"/>
                  <w:divBdr>
                    <w:top w:val="none" w:sz="0" w:space="0" w:color="auto"/>
                    <w:left w:val="none" w:sz="0" w:space="0" w:color="auto"/>
                    <w:bottom w:val="none" w:sz="0" w:space="0" w:color="auto"/>
                    <w:right w:val="none" w:sz="0" w:space="0" w:color="auto"/>
                  </w:divBdr>
                  <w:divsChild>
                    <w:div w:id="53747438">
                      <w:marLeft w:val="0"/>
                      <w:marRight w:val="0"/>
                      <w:marTop w:val="0"/>
                      <w:marBottom w:val="0"/>
                      <w:divBdr>
                        <w:top w:val="none" w:sz="0" w:space="0" w:color="auto"/>
                        <w:left w:val="none" w:sz="0" w:space="0" w:color="auto"/>
                        <w:bottom w:val="none" w:sz="0" w:space="0" w:color="auto"/>
                        <w:right w:val="none" w:sz="0" w:space="0" w:color="auto"/>
                      </w:divBdr>
                    </w:div>
                  </w:divsChild>
                </w:div>
                <w:div w:id="1287354516">
                  <w:marLeft w:val="0"/>
                  <w:marRight w:val="0"/>
                  <w:marTop w:val="0"/>
                  <w:marBottom w:val="0"/>
                  <w:divBdr>
                    <w:top w:val="none" w:sz="0" w:space="0" w:color="auto"/>
                    <w:left w:val="none" w:sz="0" w:space="0" w:color="auto"/>
                    <w:bottom w:val="none" w:sz="0" w:space="0" w:color="auto"/>
                    <w:right w:val="none" w:sz="0" w:space="0" w:color="auto"/>
                  </w:divBdr>
                  <w:divsChild>
                    <w:div w:id="273446088">
                      <w:marLeft w:val="0"/>
                      <w:marRight w:val="0"/>
                      <w:marTop w:val="0"/>
                      <w:marBottom w:val="0"/>
                      <w:divBdr>
                        <w:top w:val="none" w:sz="0" w:space="0" w:color="auto"/>
                        <w:left w:val="none" w:sz="0" w:space="0" w:color="auto"/>
                        <w:bottom w:val="none" w:sz="0" w:space="0" w:color="auto"/>
                        <w:right w:val="none" w:sz="0" w:space="0" w:color="auto"/>
                      </w:divBdr>
                    </w:div>
                  </w:divsChild>
                </w:div>
                <w:div w:id="1624649760">
                  <w:marLeft w:val="0"/>
                  <w:marRight w:val="0"/>
                  <w:marTop w:val="0"/>
                  <w:marBottom w:val="0"/>
                  <w:divBdr>
                    <w:top w:val="none" w:sz="0" w:space="0" w:color="auto"/>
                    <w:left w:val="none" w:sz="0" w:space="0" w:color="auto"/>
                    <w:bottom w:val="none" w:sz="0" w:space="0" w:color="auto"/>
                    <w:right w:val="none" w:sz="0" w:space="0" w:color="auto"/>
                  </w:divBdr>
                  <w:divsChild>
                    <w:div w:id="2026589882">
                      <w:marLeft w:val="0"/>
                      <w:marRight w:val="0"/>
                      <w:marTop w:val="0"/>
                      <w:marBottom w:val="0"/>
                      <w:divBdr>
                        <w:top w:val="none" w:sz="0" w:space="0" w:color="auto"/>
                        <w:left w:val="none" w:sz="0" w:space="0" w:color="auto"/>
                        <w:bottom w:val="none" w:sz="0" w:space="0" w:color="auto"/>
                        <w:right w:val="none" w:sz="0" w:space="0" w:color="auto"/>
                      </w:divBdr>
                    </w:div>
                  </w:divsChild>
                </w:div>
                <w:div w:id="7487020">
                  <w:marLeft w:val="0"/>
                  <w:marRight w:val="0"/>
                  <w:marTop w:val="0"/>
                  <w:marBottom w:val="0"/>
                  <w:divBdr>
                    <w:top w:val="none" w:sz="0" w:space="0" w:color="auto"/>
                    <w:left w:val="none" w:sz="0" w:space="0" w:color="auto"/>
                    <w:bottom w:val="none" w:sz="0" w:space="0" w:color="auto"/>
                    <w:right w:val="none" w:sz="0" w:space="0" w:color="auto"/>
                  </w:divBdr>
                  <w:divsChild>
                    <w:div w:id="1400519290">
                      <w:marLeft w:val="0"/>
                      <w:marRight w:val="0"/>
                      <w:marTop w:val="0"/>
                      <w:marBottom w:val="0"/>
                      <w:divBdr>
                        <w:top w:val="none" w:sz="0" w:space="0" w:color="auto"/>
                        <w:left w:val="none" w:sz="0" w:space="0" w:color="auto"/>
                        <w:bottom w:val="none" w:sz="0" w:space="0" w:color="auto"/>
                        <w:right w:val="none" w:sz="0" w:space="0" w:color="auto"/>
                      </w:divBdr>
                    </w:div>
                  </w:divsChild>
                </w:div>
                <w:div w:id="1060399965">
                  <w:marLeft w:val="0"/>
                  <w:marRight w:val="0"/>
                  <w:marTop w:val="0"/>
                  <w:marBottom w:val="0"/>
                  <w:divBdr>
                    <w:top w:val="none" w:sz="0" w:space="0" w:color="auto"/>
                    <w:left w:val="none" w:sz="0" w:space="0" w:color="auto"/>
                    <w:bottom w:val="none" w:sz="0" w:space="0" w:color="auto"/>
                    <w:right w:val="none" w:sz="0" w:space="0" w:color="auto"/>
                  </w:divBdr>
                  <w:divsChild>
                    <w:div w:id="827792017">
                      <w:marLeft w:val="0"/>
                      <w:marRight w:val="0"/>
                      <w:marTop w:val="0"/>
                      <w:marBottom w:val="0"/>
                      <w:divBdr>
                        <w:top w:val="none" w:sz="0" w:space="0" w:color="auto"/>
                        <w:left w:val="none" w:sz="0" w:space="0" w:color="auto"/>
                        <w:bottom w:val="none" w:sz="0" w:space="0" w:color="auto"/>
                        <w:right w:val="none" w:sz="0" w:space="0" w:color="auto"/>
                      </w:divBdr>
                    </w:div>
                  </w:divsChild>
                </w:div>
                <w:div w:id="1346514152">
                  <w:marLeft w:val="0"/>
                  <w:marRight w:val="0"/>
                  <w:marTop w:val="0"/>
                  <w:marBottom w:val="0"/>
                  <w:divBdr>
                    <w:top w:val="none" w:sz="0" w:space="0" w:color="auto"/>
                    <w:left w:val="none" w:sz="0" w:space="0" w:color="auto"/>
                    <w:bottom w:val="none" w:sz="0" w:space="0" w:color="auto"/>
                    <w:right w:val="none" w:sz="0" w:space="0" w:color="auto"/>
                  </w:divBdr>
                  <w:divsChild>
                    <w:div w:id="1814828753">
                      <w:marLeft w:val="0"/>
                      <w:marRight w:val="0"/>
                      <w:marTop w:val="0"/>
                      <w:marBottom w:val="0"/>
                      <w:divBdr>
                        <w:top w:val="none" w:sz="0" w:space="0" w:color="auto"/>
                        <w:left w:val="none" w:sz="0" w:space="0" w:color="auto"/>
                        <w:bottom w:val="none" w:sz="0" w:space="0" w:color="auto"/>
                        <w:right w:val="none" w:sz="0" w:space="0" w:color="auto"/>
                      </w:divBdr>
                    </w:div>
                  </w:divsChild>
                </w:div>
                <w:div w:id="370885207">
                  <w:marLeft w:val="0"/>
                  <w:marRight w:val="0"/>
                  <w:marTop w:val="0"/>
                  <w:marBottom w:val="0"/>
                  <w:divBdr>
                    <w:top w:val="none" w:sz="0" w:space="0" w:color="auto"/>
                    <w:left w:val="none" w:sz="0" w:space="0" w:color="auto"/>
                    <w:bottom w:val="none" w:sz="0" w:space="0" w:color="auto"/>
                    <w:right w:val="none" w:sz="0" w:space="0" w:color="auto"/>
                  </w:divBdr>
                  <w:divsChild>
                    <w:div w:id="1581520608">
                      <w:marLeft w:val="0"/>
                      <w:marRight w:val="0"/>
                      <w:marTop w:val="0"/>
                      <w:marBottom w:val="0"/>
                      <w:divBdr>
                        <w:top w:val="none" w:sz="0" w:space="0" w:color="auto"/>
                        <w:left w:val="none" w:sz="0" w:space="0" w:color="auto"/>
                        <w:bottom w:val="none" w:sz="0" w:space="0" w:color="auto"/>
                        <w:right w:val="none" w:sz="0" w:space="0" w:color="auto"/>
                      </w:divBdr>
                    </w:div>
                  </w:divsChild>
                </w:div>
                <w:div w:id="295766857">
                  <w:marLeft w:val="0"/>
                  <w:marRight w:val="0"/>
                  <w:marTop w:val="0"/>
                  <w:marBottom w:val="0"/>
                  <w:divBdr>
                    <w:top w:val="none" w:sz="0" w:space="0" w:color="auto"/>
                    <w:left w:val="none" w:sz="0" w:space="0" w:color="auto"/>
                    <w:bottom w:val="none" w:sz="0" w:space="0" w:color="auto"/>
                    <w:right w:val="none" w:sz="0" w:space="0" w:color="auto"/>
                  </w:divBdr>
                  <w:divsChild>
                    <w:div w:id="780804893">
                      <w:marLeft w:val="0"/>
                      <w:marRight w:val="0"/>
                      <w:marTop w:val="0"/>
                      <w:marBottom w:val="0"/>
                      <w:divBdr>
                        <w:top w:val="none" w:sz="0" w:space="0" w:color="auto"/>
                        <w:left w:val="none" w:sz="0" w:space="0" w:color="auto"/>
                        <w:bottom w:val="none" w:sz="0" w:space="0" w:color="auto"/>
                        <w:right w:val="none" w:sz="0" w:space="0" w:color="auto"/>
                      </w:divBdr>
                    </w:div>
                  </w:divsChild>
                </w:div>
                <w:div w:id="1051198209">
                  <w:marLeft w:val="0"/>
                  <w:marRight w:val="0"/>
                  <w:marTop w:val="0"/>
                  <w:marBottom w:val="0"/>
                  <w:divBdr>
                    <w:top w:val="none" w:sz="0" w:space="0" w:color="auto"/>
                    <w:left w:val="none" w:sz="0" w:space="0" w:color="auto"/>
                    <w:bottom w:val="none" w:sz="0" w:space="0" w:color="auto"/>
                    <w:right w:val="none" w:sz="0" w:space="0" w:color="auto"/>
                  </w:divBdr>
                  <w:divsChild>
                    <w:div w:id="1960334991">
                      <w:marLeft w:val="0"/>
                      <w:marRight w:val="0"/>
                      <w:marTop w:val="0"/>
                      <w:marBottom w:val="0"/>
                      <w:divBdr>
                        <w:top w:val="none" w:sz="0" w:space="0" w:color="auto"/>
                        <w:left w:val="none" w:sz="0" w:space="0" w:color="auto"/>
                        <w:bottom w:val="none" w:sz="0" w:space="0" w:color="auto"/>
                        <w:right w:val="none" w:sz="0" w:space="0" w:color="auto"/>
                      </w:divBdr>
                    </w:div>
                  </w:divsChild>
                </w:div>
                <w:div w:id="1193768444">
                  <w:marLeft w:val="0"/>
                  <w:marRight w:val="0"/>
                  <w:marTop w:val="0"/>
                  <w:marBottom w:val="0"/>
                  <w:divBdr>
                    <w:top w:val="none" w:sz="0" w:space="0" w:color="auto"/>
                    <w:left w:val="none" w:sz="0" w:space="0" w:color="auto"/>
                    <w:bottom w:val="none" w:sz="0" w:space="0" w:color="auto"/>
                    <w:right w:val="none" w:sz="0" w:space="0" w:color="auto"/>
                  </w:divBdr>
                  <w:divsChild>
                    <w:div w:id="1134444941">
                      <w:marLeft w:val="0"/>
                      <w:marRight w:val="0"/>
                      <w:marTop w:val="0"/>
                      <w:marBottom w:val="0"/>
                      <w:divBdr>
                        <w:top w:val="none" w:sz="0" w:space="0" w:color="auto"/>
                        <w:left w:val="none" w:sz="0" w:space="0" w:color="auto"/>
                        <w:bottom w:val="none" w:sz="0" w:space="0" w:color="auto"/>
                        <w:right w:val="none" w:sz="0" w:space="0" w:color="auto"/>
                      </w:divBdr>
                    </w:div>
                  </w:divsChild>
                </w:div>
                <w:div w:id="841358835">
                  <w:marLeft w:val="0"/>
                  <w:marRight w:val="0"/>
                  <w:marTop w:val="0"/>
                  <w:marBottom w:val="0"/>
                  <w:divBdr>
                    <w:top w:val="none" w:sz="0" w:space="0" w:color="auto"/>
                    <w:left w:val="none" w:sz="0" w:space="0" w:color="auto"/>
                    <w:bottom w:val="none" w:sz="0" w:space="0" w:color="auto"/>
                    <w:right w:val="none" w:sz="0" w:space="0" w:color="auto"/>
                  </w:divBdr>
                  <w:divsChild>
                    <w:div w:id="2003577587">
                      <w:marLeft w:val="0"/>
                      <w:marRight w:val="0"/>
                      <w:marTop w:val="0"/>
                      <w:marBottom w:val="0"/>
                      <w:divBdr>
                        <w:top w:val="none" w:sz="0" w:space="0" w:color="auto"/>
                        <w:left w:val="none" w:sz="0" w:space="0" w:color="auto"/>
                        <w:bottom w:val="none" w:sz="0" w:space="0" w:color="auto"/>
                        <w:right w:val="none" w:sz="0" w:space="0" w:color="auto"/>
                      </w:divBdr>
                    </w:div>
                  </w:divsChild>
                </w:div>
                <w:div w:id="812058973">
                  <w:marLeft w:val="0"/>
                  <w:marRight w:val="0"/>
                  <w:marTop w:val="0"/>
                  <w:marBottom w:val="0"/>
                  <w:divBdr>
                    <w:top w:val="none" w:sz="0" w:space="0" w:color="auto"/>
                    <w:left w:val="none" w:sz="0" w:space="0" w:color="auto"/>
                    <w:bottom w:val="none" w:sz="0" w:space="0" w:color="auto"/>
                    <w:right w:val="none" w:sz="0" w:space="0" w:color="auto"/>
                  </w:divBdr>
                  <w:divsChild>
                    <w:div w:id="369427517">
                      <w:marLeft w:val="0"/>
                      <w:marRight w:val="0"/>
                      <w:marTop w:val="0"/>
                      <w:marBottom w:val="0"/>
                      <w:divBdr>
                        <w:top w:val="none" w:sz="0" w:space="0" w:color="auto"/>
                        <w:left w:val="none" w:sz="0" w:space="0" w:color="auto"/>
                        <w:bottom w:val="none" w:sz="0" w:space="0" w:color="auto"/>
                        <w:right w:val="none" w:sz="0" w:space="0" w:color="auto"/>
                      </w:divBdr>
                    </w:div>
                  </w:divsChild>
                </w:div>
                <w:div w:id="1912689346">
                  <w:marLeft w:val="0"/>
                  <w:marRight w:val="0"/>
                  <w:marTop w:val="0"/>
                  <w:marBottom w:val="0"/>
                  <w:divBdr>
                    <w:top w:val="none" w:sz="0" w:space="0" w:color="auto"/>
                    <w:left w:val="none" w:sz="0" w:space="0" w:color="auto"/>
                    <w:bottom w:val="none" w:sz="0" w:space="0" w:color="auto"/>
                    <w:right w:val="none" w:sz="0" w:space="0" w:color="auto"/>
                  </w:divBdr>
                  <w:divsChild>
                    <w:div w:id="974792066">
                      <w:marLeft w:val="0"/>
                      <w:marRight w:val="0"/>
                      <w:marTop w:val="0"/>
                      <w:marBottom w:val="0"/>
                      <w:divBdr>
                        <w:top w:val="none" w:sz="0" w:space="0" w:color="auto"/>
                        <w:left w:val="none" w:sz="0" w:space="0" w:color="auto"/>
                        <w:bottom w:val="none" w:sz="0" w:space="0" w:color="auto"/>
                        <w:right w:val="none" w:sz="0" w:space="0" w:color="auto"/>
                      </w:divBdr>
                    </w:div>
                  </w:divsChild>
                </w:div>
                <w:div w:id="116461036">
                  <w:marLeft w:val="0"/>
                  <w:marRight w:val="0"/>
                  <w:marTop w:val="0"/>
                  <w:marBottom w:val="0"/>
                  <w:divBdr>
                    <w:top w:val="none" w:sz="0" w:space="0" w:color="auto"/>
                    <w:left w:val="none" w:sz="0" w:space="0" w:color="auto"/>
                    <w:bottom w:val="none" w:sz="0" w:space="0" w:color="auto"/>
                    <w:right w:val="none" w:sz="0" w:space="0" w:color="auto"/>
                  </w:divBdr>
                  <w:divsChild>
                    <w:div w:id="252477199">
                      <w:marLeft w:val="0"/>
                      <w:marRight w:val="0"/>
                      <w:marTop w:val="0"/>
                      <w:marBottom w:val="0"/>
                      <w:divBdr>
                        <w:top w:val="none" w:sz="0" w:space="0" w:color="auto"/>
                        <w:left w:val="none" w:sz="0" w:space="0" w:color="auto"/>
                        <w:bottom w:val="none" w:sz="0" w:space="0" w:color="auto"/>
                        <w:right w:val="none" w:sz="0" w:space="0" w:color="auto"/>
                      </w:divBdr>
                    </w:div>
                  </w:divsChild>
                </w:div>
                <w:div w:id="934828413">
                  <w:marLeft w:val="0"/>
                  <w:marRight w:val="0"/>
                  <w:marTop w:val="0"/>
                  <w:marBottom w:val="0"/>
                  <w:divBdr>
                    <w:top w:val="none" w:sz="0" w:space="0" w:color="auto"/>
                    <w:left w:val="none" w:sz="0" w:space="0" w:color="auto"/>
                    <w:bottom w:val="none" w:sz="0" w:space="0" w:color="auto"/>
                    <w:right w:val="none" w:sz="0" w:space="0" w:color="auto"/>
                  </w:divBdr>
                  <w:divsChild>
                    <w:div w:id="425614574">
                      <w:marLeft w:val="0"/>
                      <w:marRight w:val="0"/>
                      <w:marTop w:val="0"/>
                      <w:marBottom w:val="0"/>
                      <w:divBdr>
                        <w:top w:val="none" w:sz="0" w:space="0" w:color="auto"/>
                        <w:left w:val="none" w:sz="0" w:space="0" w:color="auto"/>
                        <w:bottom w:val="none" w:sz="0" w:space="0" w:color="auto"/>
                        <w:right w:val="none" w:sz="0" w:space="0" w:color="auto"/>
                      </w:divBdr>
                    </w:div>
                  </w:divsChild>
                </w:div>
                <w:div w:id="1904755127">
                  <w:marLeft w:val="0"/>
                  <w:marRight w:val="0"/>
                  <w:marTop w:val="0"/>
                  <w:marBottom w:val="0"/>
                  <w:divBdr>
                    <w:top w:val="none" w:sz="0" w:space="0" w:color="auto"/>
                    <w:left w:val="none" w:sz="0" w:space="0" w:color="auto"/>
                    <w:bottom w:val="none" w:sz="0" w:space="0" w:color="auto"/>
                    <w:right w:val="none" w:sz="0" w:space="0" w:color="auto"/>
                  </w:divBdr>
                  <w:divsChild>
                    <w:div w:id="693768920">
                      <w:marLeft w:val="0"/>
                      <w:marRight w:val="0"/>
                      <w:marTop w:val="0"/>
                      <w:marBottom w:val="0"/>
                      <w:divBdr>
                        <w:top w:val="none" w:sz="0" w:space="0" w:color="auto"/>
                        <w:left w:val="none" w:sz="0" w:space="0" w:color="auto"/>
                        <w:bottom w:val="none" w:sz="0" w:space="0" w:color="auto"/>
                        <w:right w:val="none" w:sz="0" w:space="0" w:color="auto"/>
                      </w:divBdr>
                    </w:div>
                  </w:divsChild>
                </w:div>
                <w:div w:id="1254053331">
                  <w:marLeft w:val="0"/>
                  <w:marRight w:val="0"/>
                  <w:marTop w:val="0"/>
                  <w:marBottom w:val="0"/>
                  <w:divBdr>
                    <w:top w:val="none" w:sz="0" w:space="0" w:color="auto"/>
                    <w:left w:val="none" w:sz="0" w:space="0" w:color="auto"/>
                    <w:bottom w:val="none" w:sz="0" w:space="0" w:color="auto"/>
                    <w:right w:val="none" w:sz="0" w:space="0" w:color="auto"/>
                  </w:divBdr>
                  <w:divsChild>
                    <w:div w:id="558323623">
                      <w:marLeft w:val="0"/>
                      <w:marRight w:val="0"/>
                      <w:marTop w:val="0"/>
                      <w:marBottom w:val="0"/>
                      <w:divBdr>
                        <w:top w:val="none" w:sz="0" w:space="0" w:color="auto"/>
                        <w:left w:val="none" w:sz="0" w:space="0" w:color="auto"/>
                        <w:bottom w:val="none" w:sz="0" w:space="0" w:color="auto"/>
                        <w:right w:val="none" w:sz="0" w:space="0" w:color="auto"/>
                      </w:divBdr>
                    </w:div>
                  </w:divsChild>
                </w:div>
                <w:div w:id="406004652">
                  <w:marLeft w:val="0"/>
                  <w:marRight w:val="0"/>
                  <w:marTop w:val="0"/>
                  <w:marBottom w:val="0"/>
                  <w:divBdr>
                    <w:top w:val="none" w:sz="0" w:space="0" w:color="auto"/>
                    <w:left w:val="none" w:sz="0" w:space="0" w:color="auto"/>
                    <w:bottom w:val="none" w:sz="0" w:space="0" w:color="auto"/>
                    <w:right w:val="none" w:sz="0" w:space="0" w:color="auto"/>
                  </w:divBdr>
                  <w:divsChild>
                    <w:div w:id="436292914">
                      <w:marLeft w:val="0"/>
                      <w:marRight w:val="0"/>
                      <w:marTop w:val="0"/>
                      <w:marBottom w:val="0"/>
                      <w:divBdr>
                        <w:top w:val="none" w:sz="0" w:space="0" w:color="auto"/>
                        <w:left w:val="none" w:sz="0" w:space="0" w:color="auto"/>
                        <w:bottom w:val="none" w:sz="0" w:space="0" w:color="auto"/>
                        <w:right w:val="none" w:sz="0" w:space="0" w:color="auto"/>
                      </w:divBdr>
                    </w:div>
                  </w:divsChild>
                </w:div>
                <w:div w:id="508452670">
                  <w:marLeft w:val="0"/>
                  <w:marRight w:val="0"/>
                  <w:marTop w:val="0"/>
                  <w:marBottom w:val="0"/>
                  <w:divBdr>
                    <w:top w:val="none" w:sz="0" w:space="0" w:color="auto"/>
                    <w:left w:val="none" w:sz="0" w:space="0" w:color="auto"/>
                    <w:bottom w:val="none" w:sz="0" w:space="0" w:color="auto"/>
                    <w:right w:val="none" w:sz="0" w:space="0" w:color="auto"/>
                  </w:divBdr>
                  <w:divsChild>
                    <w:div w:id="349993029">
                      <w:marLeft w:val="0"/>
                      <w:marRight w:val="0"/>
                      <w:marTop w:val="0"/>
                      <w:marBottom w:val="0"/>
                      <w:divBdr>
                        <w:top w:val="none" w:sz="0" w:space="0" w:color="auto"/>
                        <w:left w:val="none" w:sz="0" w:space="0" w:color="auto"/>
                        <w:bottom w:val="none" w:sz="0" w:space="0" w:color="auto"/>
                        <w:right w:val="none" w:sz="0" w:space="0" w:color="auto"/>
                      </w:divBdr>
                    </w:div>
                  </w:divsChild>
                </w:div>
                <w:div w:id="1774203143">
                  <w:marLeft w:val="0"/>
                  <w:marRight w:val="0"/>
                  <w:marTop w:val="0"/>
                  <w:marBottom w:val="0"/>
                  <w:divBdr>
                    <w:top w:val="none" w:sz="0" w:space="0" w:color="auto"/>
                    <w:left w:val="none" w:sz="0" w:space="0" w:color="auto"/>
                    <w:bottom w:val="none" w:sz="0" w:space="0" w:color="auto"/>
                    <w:right w:val="none" w:sz="0" w:space="0" w:color="auto"/>
                  </w:divBdr>
                  <w:divsChild>
                    <w:div w:id="2144541280">
                      <w:marLeft w:val="0"/>
                      <w:marRight w:val="0"/>
                      <w:marTop w:val="0"/>
                      <w:marBottom w:val="0"/>
                      <w:divBdr>
                        <w:top w:val="none" w:sz="0" w:space="0" w:color="auto"/>
                        <w:left w:val="none" w:sz="0" w:space="0" w:color="auto"/>
                        <w:bottom w:val="none" w:sz="0" w:space="0" w:color="auto"/>
                        <w:right w:val="none" w:sz="0" w:space="0" w:color="auto"/>
                      </w:divBdr>
                    </w:div>
                  </w:divsChild>
                </w:div>
                <w:div w:id="1980107641">
                  <w:marLeft w:val="0"/>
                  <w:marRight w:val="0"/>
                  <w:marTop w:val="0"/>
                  <w:marBottom w:val="0"/>
                  <w:divBdr>
                    <w:top w:val="none" w:sz="0" w:space="0" w:color="auto"/>
                    <w:left w:val="none" w:sz="0" w:space="0" w:color="auto"/>
                    <w:bottom w:val="none" w:sz="0" w:space="0" w:color="auto"/>
                    <w:right w:val="none" w:sz="0" w:space="0" w:color="auto"/>
                  </w:divBdr>
                  <w:divsChild>
                    <w:div w:id="2095473083">
                      <w:marLeft w:val="0"/>
                      <w:marRight w:val="0"/>
                      <w:marTop w:val="0"/>
                      <w:marBottom w:val="0"/>
                      <w:divBdr>
                        <w:top w:val="none" w:sz="0" w:space="0" w:color="auto"/>
                        <w:left w:val="none" w:sz="0" w:space="0" w:color="auto"/>
                        <w:bottom w:val="none" w:sz="0" w:space="0" w:color="auto"/>
                        <w:right w:val="none" w:sz="0" w:space="0" w:color="auto"/>
                      </w:divBdr>
                    </w:div>
                  </w:divsChild>
                </w:div>
                <w:div w:id="427046579">
                  <w:marLeft w:val="0"/>
                  <w:marRight w:val="0"/>
                  <w:marTop w:val="0"/>
                  <w:marBottom w:val="0"/>
                  <w:divBdr>
                    <w:top w:val="none" w:sz="0" w:space="0" w:color="auto"/>
                    <w:left w:val="none" w:sz="0" w:space="0" w:color="auto"/>
                    <w:bottom w:val="none" w:sz="0" w:space="0" w:color="auto"/>
                    <w:right w:val="none" w:sz="0" w:space="0" w:color="auto"/>
                  </w:divBdr>
                  <w:divsChild>
                    <w:div w:id="90842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1489">
          <w:marLeft w:val="0"/>
          <w:marRight w:val="0"/>
          <w:marTop w:val="0"/>
          <w:marBottom w:val="0"/>
          <w:divBdr>
            <w:top w:val="none" w:sz="0" w:space="0" w:color="auto"/>
            <w:left w:val="none" w:sz="0" w:space="0" w:color="auto"/>
            <w:bottom w:val="none" w:sz="0" w:space="0" w:color="auto"/>
            <w:right w:val="none" w:sz="0" w:space="0" w:color="auto"/>
          </w:divBdr>
        </w:div>
        <w:div w:id="1207328923">
          <w:marLeft w:val="0"/>
          <w:marRight w:val="0"/>
          <w:marTop w:val="0"/>
          <w:marBottom w:val="0"/>
          <w:divBdr>
            <w:top w:val="none" w:sz="0" w:space="0" w:color="auto"/>
            <w:left w:val="none" w:sz="0" w:space="0" w:color="auto"/>
            <w:bottom w:val="none" w:sz="0" w:space="0" w:color="auto"/>
            <w:right w:val="none" w:sz="0" w:space="0" w:color="auto"/>
          </w:divBdr>
        </w:div>
      </w:divsChild>
    </w:div>
    <w:div w:id="912277736">
      <w:bodyDiv w:val="1"/>
      <w:marLeft w:val="0"/>
      <w:marRight w:val="0"/>
      <w:marTop w:val="0"/>
      <w:marBottom w:val="0"/>
      <w:divBdr>
        <w:top w:val="none" w:sz="0" w:space="0" w:color="auto"/>
        <w:left w:val="none" w:sz="0" w:space="0" w:color="auto"/>
        <w:bottom w:val="none" w:sz="0" w:space="0" w:color="auto"/>
        <w:right w:val="none" w:sz="0" w:space="0" w:color="auto"/>
      </w:divBdr>
    </w:div>
    <w:div w:id="947930794">
      <w:bodyDiv w:val="1"/>
      <w:marLeft w:val="0"/>
      <w:marRight w:val="0"/>
      <w:marTop w:val="0"/>
      <w:marBottom w:val="0"/>
      <w:divBdr>
        <w:top w:val="none" w:sz="0" w:space="0" w:color="auto"/>
        <w:left w:val="none" w:sz="0" w:space="0" w:color="auto"/>
        <w:bottom w:val="none" w:sz="0" w:space="0" w:color="auto"/>
        <w:right w:val="none" w:sz="0" w:space="0" w:color="auto"/>
      </w:divBdr>
      <w:divsChild>
        <w:div w:id="1359232826">
          <w:marLeft w:val="0"/>
          <w:marRight w:val="0"/>
          <w:marTop w:val="0"/>
          <w:marBottom w:val="0"/>
          <w:divBdr>
            <w:top w:val="none" w:sz="0" w:space="0" w:color="auto"/>
            <w:left w:val="none" w:sz="0" w:space="0" w:color="auto"/>
            <w:bottom w:val="none" w:sz="0" w:space="0" w:color="auto"/>
            <w:right w:val="none" w:sz="0" w:space="0" w:color="auto"/>
          </w:divBdr>
          <w:divsChild>
            <w:div w:id="414786688">
              <w:marLeft w:val="0"/>
              <w:marRight w:val="0"/>
              <w:marTop w:val="0"/>
              <w:marBottom w:val="0"/>
              <w:divBdr>
                <w:top w:val="none" w:sz="0" w:space="0" w:color="auto"/>
                <w:left w:val="none" w:sz="0" w:space="0" w:color="auto"/>
                <w:bottom w:val="none" w:sz="0" w:space="0" w:color="auto"/>
                <w:right w:val="none" w:sz="0" w:space="0" w:color="auto"/>
              </w:divBdr>
              <w:divsChild>
                <w:div w:id="5838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162823">
      <w:bodyDiv w:val="1"/>
      <w:marLeft w:val="0"/>
      <w:marRight w:val="0"/>
      <w:marTop w:val="0"/>
      <w:marBottom w:val="0"/>
      <w:divBdr>
        <w:top w:val="none" w:sz="0" w:space="0" w:color="auto"/>
        <w:left w:val="none" w:sz="0" w:space="0" w:color="auto"/>
        <w:bottom w:val="none" w:sz="0" w:space="0" w:color="auto"/>
        <w:right w:val="none" w:sz="0" w:space="0" w:color="auto"/>
      </w:divBdr>
      <w:divsChild>
        <w:div w:id="30688903">
          <w:marLeft w:val="0"/>
          <w:marRight w:val="0"/>
          <w:marTop w:val="0"/>
          <w:marBottom w:val="0"/>
          <w:divBdr>
            <w:top w:val="none" w:sz="0" w:space="0" w:color="auto"/>
            <w:left w:val="none" w:sz="0" w:space="0" w:color="auto"/>
            <w:bottom w:val="none" w:sz="0" w:space="0" w:color="auto"/>
            <w:right w:val="none" w:sz="0" w:space="0" w:color="auto"/>
          </w:divBdr>
          <w:divsChild>
            <w:div w:id="60641386">
              <w:marLeft w:val="0"/>
              <w:marRight w:val="0"/>
              <w:marTop w:val="0"/>
              <w:marBottom w:val="0"/>
              <w:divBdr>
                <w:top w:val="none" w:sz="0" w:space="0" w:color="auto"/>
                <w:left w:val="none" w:sz="0" w:space="0" w:color="auto"/>
                <w:bottom w:val="none" w:sz="0" w:space="0" w:color="auto"/>
                <w:right w:val="none" w:sz="0" w:space="0" w:color="auto"/>
              </w:divBdr>
              <w:divsChild>
                <w:div w:id="11757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30651">
      <w:bodyDiv w:val="1"/>
      <w:marLeft w:val="0"/>
      <w:marRight w:val="0"/>
      <w:marTop w:val="0"/>
      <w:marBottom w:val="0"/>
      <w:divBdr>
        <w:top w:val="none" w:sz="0" w:space="0" w:color="auto"/>
        <w:left w:val="none" w:sz="0" w:space="0" w:color="auto"/>
        <w:bottom w:val="none" w:sz="0" w:space="0" w:color="auto"/>
        <w:right w:val="none" w:sz="0" w:space="0" w:color="auto"/>
      </w:divBdr>
    </w:div>
    <w:div w:id="1038966941">
      <w:bodyDiv w:val="1"/>
      <w:marLeft w:val="0"/>
      <w:marRight w:val="0"/>
      <w:marTop w:val="0"/>
      <w:marBottom w:val="0"/>
      <w:divBdr>
        <w:top w:val="none" w:sz="0" w:space="0" w:color="auto"/>
        <w:left w:val="none" w:sz="0" w:space="0" w:color="auto"/>
        <w:bottom w:val="none" w:sz="0" w:space="0" w:color="auto"/>
        <w:right w:val="none" w:sz="0" w:space="0" w:color="auto"/>
      </w:divBdr>
    </w:div>
    <w:div w:id="1042048890">
      <w:bodyDiv w:val="1"/>
      <w:marLeft w:val="0"/>
      <w:marRight w:val="0"/>
      <w:marTop w:val="0"/>
      <w:marBottom w:val="0"/>
      <w:divBdr>
        <w:top w:val="none" w:sz="0" w:space="0" w:color="auto"/>
        <w:left w:val="none" w:sz="0" w:space="0" w:color="auto"/>
        <w:bottom w:val="none" w:sz="0" w:space="0" w:color="auto"/>
        <w:right w:val="none" w:sz="0" w:space="0" w:color="auto"/>
      </w:divBdr>
    </w:div>
    <w:div w:id="1208956684">
      <w:bodyDiv w:val="1"/>
      <w:marLeft w:val="0"/>
      <w:marRight w:val="0"/>
      <w:marTop w:val="0"/>
      <w:marBottom w:val="0"/>
      <w:divBdr>
        <w:top w:val="none" w:sz="0" w:space="0" w:color="auto"/>
        <w:left w:val="none" w:sz="0" w:space="0" w:color="auto"/>
        <w:bottom w:val="none" w:sz="0" w:space="0" w:color="auto"/>
        <w:right w:val="none" w:sz="0" w:space="0" w:color="auto"/>
      </w:divBdr>
    </w:div>
    <w:div w:id="1251426920">
      <w:bodyDiv w:val="1"/>
      <w:marLeft w:val="0"/>
      <w:marRight w:val="0"/>
      <w:marTop w:val="0"/>
      <w:marBottom w:val="0"/>
      <w:divBdr>
        <w:top w:val="none" w:sz="0" w:space="0" w:color="auto"/>
        <w:left w:val="none" w:sz="0" w:space="0" w:color="auto"/>
        <w:bottom w:val="none" w:sz="0" w:space="0" w:color="auto"/>
        <w:right w:val="none" w:sz="0" w:space="0" w:color="auto"/>
      </w:divBdr>
    </w:div>
    <w:div w:id="1381320772">
      <w:bodyDiv w:val="1"/>
      <w:marLeft w:val="0"/>
      <w:marRight w:val="0"/>
      <w:marTop w:val="0"/>
      <w:marBottom w:val="0"/>
      <w:divBdr>
        <w:top w:val="none" w:sz="0" w:space="0" w:color="auto"/>
        <w:left w:val="none" w:sz="0" w:space="0" w:color="auto"/>
        <w:bottom w:val="none" w:sz="0" w:space="0" w:color="auto"/>
        <w:right w:val="none" w:sz="0" w:space="0" w:color="auto"/>
      </w:divBdr>
      <w:divsChild>
        <w:div w:id="264387156">
          <w:marLeft w:val="0"/>
          <w:marRight w:val="0"/>
          <w:marTop w:val="0"/>
          <w:marBottom w:val="0"/>
          <w:divBdr>
            <w:top w:val="none" w:sz="0" w:space="0" w:color="auto"/>
            <w:left w:val="none" w:sz="0" w:space="0" w:color="auto"/>
            <w:bottom w:val="none" w:sz="0" w:space="0" w:color="auto"/>
            <w:right w:val="none" w:sz="0" w:space="0" w:color="auto"/>
          </w:divBdr>
          <w:divsChild>
            <w:div w:id="1514344039">
              <w:marLeft w:val="0"/>
              <w:marRight w:val="0"/>
              <w:marTop w:val="0"/>
              <w:marBottom w:val="0"/>
              <w:divBdr>
                <w:top w:val="none" w:sz="0" w:space="0" w:color="auto"/>
                <w:left w:val="none" w:sz="0" w:space="0" w:color="auto"/>
                <w:bottom w:val="none" w:sz="0" w:space="0" w:color="auto"/>
                <w:right w:val="none" w:sz="0" w:space="0" w:color="auto"/>
              </w:divBdr>
              <w:divsChild>
                <w:div w:id="26951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65064">
      <w:bodyDiv w:val="1"/>
      <w:marLeft w:val="0"/>
      <w:marRight w:val="0"/>
      <w:marTop w:val="0"/>
      <w:marBottom w:val="0"/>
      <w:divBdr>
        <w:top w:val="none" w:sz="0" w:space="0" w:color="auto"/>
        <w:left w:val="none" w:sz="0" w:space="0" w:color="auto"/>
        <w:bottom w:val="none" w:sz="0" w:space="0" w:color="auto"/>
        <w:right w:val="none" w:sz="0" w:space="0" w:color="auto"/>
      </w:divBdr>
    </w:div>
    <w:div w:id="1436949427">
      <w:bodyDiv w:val="1"/>
      <w:marLeft w:val="0"/>
      <w:marRight w:val="0"/>
      <w:marTop w:val="0"/>
      <w:marBottom w:val="0"/>
      <w:divBdr>
        <w:top w:val="none" w:sz="0" w:space="0" w:color="auto"/>
        <w:left w:val="none" w:sz="0" w:space="0" w:color="auto"/>
        <w:bottom w:val="none" w:sz="0" w:space="0" w:color="auto"/>
        <w:right w:val="none" w:sz="0" w:space="0" w:color="auto"/>
      </w:divBdr>
      <w:divsChild>
        <w:div w:id="153303693">
          <w:marLeft w:val="0"/>
          <w:marRight w:val="0"/>
          <w:marTop w:val="0"/>
          <w:marBottom w:val="0"/>
          <w:divBdr>
            <w:top w:val="none" w:sz="0" w:space="0" w:color="auto"/>
            <w:left w:val="none" w:sz="0" w:space="0" w:color="auto"/>
            <w:bottom w:val="none" w:sz="0" w:space="0" w:color="auto"/>
            <w:right w:val="none" w:sz="0" w:space="0" w:color="auto"/>
          </w:divBdr>
          <w:divsChild>
            <w:div w:id="293365684">
              <w:marLeft w:val="0"/>
              <w:marRight w:val="0"/>
              <w:marTop w:val="0"/>
              <w:marBottom w:val="0"/>
              <w:divBdr>
                <w:top w:val="none" w:sz="0" w:space="0" w:color="auto"/>
                <w:left w:val="none" w:sz="0" w:space="0" w:color="auto"/>
                <w:bottom w:val="none" w:sz="0" w:space="0" w:color="auto"/>
                <w:right w:val="none" w:sz="0" w:space="0" w:color="auto"/>
              </w:divBdr>
              <w:divsChild>
                <w:div w:id="197127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4099">
      <w:bodyDiv w:val="1"/>
      <w:marLeft w:val="0"/>
      <w:marRight w:val="0"/>
      <w:marTop w:val="0"/>
      <w:marBottom w:val="0"/>
      <w:divBdr>
        <w:top w:val="none" w:sz="0" w:space="0" w:color="auto"/>
        <w:left w:val="none" w:sz="0" w:space="0" w:color="auto"/>
        <w:bottom w:val="none" w:sz="0" w:space="0" w:color="auto"/>
        <w:right w:val="none" w:sz="0" w:space="0" w:color="auto"/>
      </w:divBdr>
    </w:div>
    <w:div w:id="1568105074">
      <w:bodyDiv w:val="1"/>
      <w:marLeft w:val="0"/>
      <w:marRight w:val="0"/>
      <w:marTop w:val="0"/>
      <w:marBottom w:val="0"/>
      <w:divBdr>
        <w:top w:val="none" w:sz="0" w:space="0" w:color="auto"/>
        <w:left w:val="none" w:sz="0" w:space="0" w:color="auto"/>
        <w:bottom w:val="none" w:sz="0" w:space="0" w:color="auto"/>
        <w:right w:val="none" w:sz="0" w:space="0" w:color="auto"/>
      </w:divBdr>
    </w:div>
    <w:div w:id="1641572316">
      <w:bodyDiv w:val="1"/>
      <w:marLeft w:val="0"/>
      <w:marRight w:val="0"/>
      <w:marTop w:val="0"/>
      <w:marBottom w:val="0"/>
      <w:divBdr>
        <w:top w:val="none" w:sz="0" w:space="0" w:color="auto"/>
        <w:left w:val="none" w:sz="0" w:space="0" w:color="auto"/>
        <w:bottom w:val="none" w:sz="0" w:space="0" w:color="auto"/>
        <w:right w:val="none" w:sz="0" w:space="0" w:color="auto"/>
      </w:divBdr>
      <w:divsChild>
        <w:div w:id="776800950">
          <w:marLeft w:val="0"/>
          <w:marRight w:val="0"/>
          <w:marTop w:val="0"/>
          <w:marBottom w:val="0"/>
          <w:divBdr>
            <w:top w:val="none" w:sz="0" w:space="0" w:color="auto"/>
            <w:left w:val="none" w:sz="0" w:space="0" w:color="auto"/>
            <w:bottom w:val="none" w:sz="0" w:space="0" w:color="auto"/>
            <w:right w:val="none" w:sz="0" w:space="0" w:color="auto"/>
          </w:divBdr>
          <w:divsChild>
            <w:div w:id="213784575">
              <w:marLeft w:val="0"/>
              <w:marRight w:val="0"/>
              <w:marTop w:val="0"/>
              <w:marBottom w:val="0"/>
              <w:divBdr>
                <w:top w:val="none" w:sz="0" w:space="0" w:color="auto"/>
                <w:left w:val="none" w:sz="0" w:space="0" w:color="auto"/>
                <w:bottom w:val="none" w:sz="0" w:space="0" w:color="auto"/>
                <w:right w:val="none" w:sz="0" w:space="0" w:color="auto"/>
              </w:divBdr>
              <w:divsChild>
                <w:div w:id="82636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463196">
      <w:bodyDiv w:val="1"/>
      <w:marLeft w:val="0"/>
      <w:marRight w:val="0"/>
      <w:marTop w:val="0"/>
      <w:marBottom w:val="0"/>
      <w:divBdr>
        <w:top w:val="none" w:sz="0" w:space="0" w:color="auto"/>
        <w:left w:val="none" w:sz="0" w:space="0" w:color="auto"/>
        <w:bottom w:val="none" w:sz="0" w:space="0" w:color="auto"/>
        <w:right w:val="none" w:sz="0" w:space="0" w:color="auto"/>
      </w:divBdr>
      <w:divsChild>
        <w:div w:id="868682395">
          <w:marLeft w:val="0"/>
          <w:marRight w:val="0"/>
          <w:marTop w:val="0"/>
          <w:marBottom w:val="0"/>
          <w:divBdr>
            <w:top w:val="none" w:sz="0" w:space="0" w:color="auto"/>
            <w:left w:val="none" w:sz="0" w:space="0" w:color="auto"/>
            <w:bottom w:val="none" w:sz="0" w:space="0" w:color="auto"/>
            <w:right w:val="none" w:sz="0" w:space="0" w:color="auto"/>
          </w:divBdr>
          <w:divsChild>
            <w:div w:id="1330403155">
              <w:marLeft w:val="0"/>
              <w:marRight w:val="0"/>
              <w:marTop w:val="0"/>
              <w:marBottom w:val="0"/>
              <w:divBdr>
                <w:top w:val="none" w:sz="0" w:space="0" w:color="auto"/>
                <w:left w:val="none" w:sz="0" w:space="0" w:color="auto"/>
                <w:bottom w:val="none" w:sz="0" w:space="0" w:color="auto"/>
                <w:right w:val="none" w:sz="0" w:space="0" w:color="auto"/>
              </w:divBdr>
              <w:divsChild>
                <w:div w:id="73158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553258">
      <w:bodyDiv w:val="1"/>
      <w:marLeft w:val="0"/>
      <w:marRight w:val="0"/>
      <w:marTop w:val="0"/>
      <w:marBottom w:val="0"/>
      <w:divBdr>
        <w:top w:val="none" w:sz="0" w:space="0" w:color="auto"/>
        <w:left w:val="none" w:sz="0" w:space="0" w:color="auto"/>
        <w:bottom w:val="none" w:sz="0" w:space="0" w:color="auto"/>
        <w:right w:val="none" w:sz="0" w:space="0" w:color="auto"/>
      </w:divBdr>
      <w:divsChild>
        <w:div w:id="1271551935">
          <w:marLeft w:val="0"/>
          <w:marRight w:val="0"/>
          <w:marTop w:val="0"/>
          <w:marBottom w:val="0"/>
          <w:divBdr>
            <w:top w:val="none" w:sz="0" w:space="0" w:color="auto"/>
            <w:left w:val="none" w:sz="0" w:space="0" w:color="auto"/>
            <w:bottom w:val="none" w:sz="0" w:space="0" w:color="auto"/>
            <w:right w:val="none" w:sz="0" w:space="0" w:color="auto"/>
          </w:divBdr>
        </w:div>
      </w:divsChild>
    </w:div>
    <w:div w:id="2026789495">
      <w:bodyDiv w:val="1"/>
      <w:marLeft w:val="0"/>
      <w:marRight w:val="0"/>
      <w:marTop w:val="0"/>
      <w:marBottom w:val="0"/>
      <w:divBdr>
        <w:top w:val="none" w:sz="0" w:space="0" w:color="auto"/>
        <w:left w:val="none" w:sz="0" w:space="0" w:color="auto"/>
        <w:bottom w:val="none" w:sz="0" w:space="0" w:color="auto"/>
        <w:right w:val="none" w:sz="0" w:space="0" w:color="auto"/>
      </w:divBdr>
    </w:div>
    <w:div w:id="2049601983">
      <w:bodyDiv w:val="1"/>
      <w:marLeft w:val="0"/>
      <w:marRight w:val="0"/>
      <w:marTop w:val="0"/>
      <w:marBottom w:val="0"/>
      <w:divBdr>
        <w:top w:val="none" w:sz="0" w:space="0" w:color="auto"/>
        <w:left w:val="none" w:sz="0" w:space="0" w:color="auto"/>
        <w:bottom w:val="none" w:sz="0" w:space="0" w:color="auto"/>
        <w:right w:val="none" w:sz="0" w:space="0" w:color="auto"/>
      </w:divBdr>
    </w:div>
    <w:div w:id="207932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A2CB054200C44EA9EC49B020CC500B"/>
        <w:category>
          <w:name w:val="General"/>
          <w:gallery w:val="placeholder"/>
        </w:category>
        <w:types>
          <w:type w:val="bbPlcHdr"/>
        </w:types>
        <w:behaviors>
          <w:behavior w:val="content"/>
        </w:behaviors>
        <w:guid w:val="{F917E6B2-F3E1-9443-931A-BE4C2BD9635F}"/>
      </w:docPartPr>
      <w:docPartBody>
        <w:p w:rsidR="00813824" w:rsidRDefault="00360954">
          <w:pPr>
            <w:pStyle w:val="09A2CB054200C44EA9EC49B020CC500B"/>
          </w:pPr>
          <w:r>
            <w:rPr>
              <w:rFonts w:asciiTheme="majorHAnsi" w:eastAsiaTheme="majorEastAsia" w:hAnsiTheme="majorHAnsi" w:cstheme="majorBidi"/>
              <w:caps/>
              <w:color w:val="4472C4" w:themeColor="accent1"/>
              <w:sz w:val="80"/>
              <w:szCs w:val="80"/>
            </w:rPr>
            <w:t>[Document title]</w:t>
          </w:r>
        </w:p>
      </w:docPartBody>
    </w:docPart>
    <w:docPart>
      <w:docPartPr>
        <w:name w:val="F71AC43303BDAE4D8EBD7EF42B0FBFD0"/>
        <w:category>
          <w:name w:val="General"/>
          <w:gallery w:val="placeholder"/>
        </w:category>
        <w:types>
          <w:type w:val="bbPlcHdr"/>
        </w:types>
        <w:behaviors>
          <w:behavior w:val="content"/>
        </w:behaviors>
        <w:guid w:val="{00BCDBBF-00D6-CE48-B505-FE74DAC6AF2F}"/>
      </w:docPartPr>
      <w:docPartBody>
        <w:p w:rsidR="00813824" w:rsidRDefault="00360954">
          <w:pPr>
            <w:pStyle w:val="F71AC43303BDAE4D8EBD7EF42B0FBFD0"/>
          </w:pPr>
          <w:r>
            <w:rPr>
              <w:color w:val="4472C4" w:themeColor="accent1"/>
              <w:sz w:val="28"/>
              <w:szCs w:val="28"/>
            </w:rPr>
            <w:t>[Document subtitle]</w:t>
          </w:r>
        </w:p>
      </w:docPartBody>
    </w:docPart>
    <w:docPart>
      <w:docPartPr>
        <w:name w:val="DE24014D8C7453459310BEA1D13CADA6"/>
        <w:category>
          <w:name w:val="General"/>
          <w:gallery w:val="placeholder"/>
        </w:category>
        <w:types>
          <w:type w:val="bbPlcHdr"/>
        </w:types>
        <w:behaviors>
          <w:behavior w:val="content"/>
        </w:behaviors>
        <w:guid w:val="{34B103DC-C5AD-C74A-92D3-E3303EB8E8CE}"/>
      </w:docPartPr>
      <w:docPartBody>
        <w:p w:rsidR="00813824" w:rsidRDefault="00360954">
          <w:pPr>
            <w:pStyle w:val="DE24014D8C7453459310BEA1D13CADA6"/>
          </w:pPr>
          <w:r>
            <w:rPr>
              <w:color w:val="4472C4" w:themeColor="accent1"/>
              <w:sz w:val="20"/>
              <w:szCs w:val="20"/>
            </w:rPr>
            <w:t>[Document title]</w:t>
          </w:r>
        </w:p>
      </w:docPartBody>
    </w:docPart>
    <w:docPart>
      <w:docPartPr>
        <w:name w:val="A1751F237478ED428EC9D1B9D6F8E2C0"/>
        <w:category>
          <w:name w:val="General"/>
          <w:gallery w:val="placeholder"/>
        </w:category>
        <w:types>
          <w:type w:val="bbPlcHdr"/>
        </w:types>
        <w:behaviors>
          <w:behavior w:val="content"/>
        </w:behaviors>
        <w:guid w:val="{1523BAEF-501B-874E-9DE0-227D57EEA3F2}"/>
      </w:docPartPr>
      <w:docPartBody>
        <w:p w:rsidR="00813824" w:rsidRDefault="00360954">
          <w:pPr>
            <w:pStyle w:val="A1751F237478ED428EC9D1B9D6F8E2C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36"/>
    <w:rsid w:val="00102186"/>
    <w:rsid w:val="00360954"/>
    <w:rsid w:val="00813824"/>
    <w:rsid w:val="009F5616"/>
    <w:rsid w:val="00A8442B"/>
    <w:rsid w:val="00AB1066"/>
    <w:rsid w:val="00B96B07"/>
    <w:rsid w:val="00CA0C56"/>
    <w:rsid w:val="00DD5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A2CB054200C44EA9EC49B020CC500B">
    <w:name w:val="09A2CB054200C44EA9EC49B020CC500B"/>
  </w:style>
  <w:style w:type="paragraph" w:customStyle="1" w:styleId="F71AC43303BDAE4D8EBD7EF42B0FBFD0">
    <w:name w:val="F71AC43303BDAE4D8EBD7EF42B0FBFD0"/>
  </w:style>
  <w:style w:type="paragraph" w:customStyle="1" w:styleId="DE24014D8C7453459310BEA1D13CADA6">
    <w:name w:val="DE24014D8C7453459310BEA1D13CADA6"/>
  </w:style>
  <w:style w:type="character" w:styleId="PlaceholderText">
    <w:name w:val="Placeholder Text"/>
    <w:basedOn w:val="DefaultParagraphFont"/>
    <w:uiPriority w:val="99"/>
    <w:semiHidden/>
    <w:rPr>
      <w:color w:val="808080"/>
    </w:rPr>
  </w:style>
  <w:style w:type="paragraph" w:customStyle="1" w:styleId="A1751F237478ED428EC9D1B9D6F8E2C0">
    <w:name w:val="A1751F237478ED428EC9D1B9D6F8E2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2024-04-21T00:00:00</PublishDate>
  <Abstract/>
  <CompanyAddress>11 Cranmer Road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32C7F-A443-6B41-820B-08AB14E6260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18</Pages>
  <Words>2706</Words>
  <Characters>18476</Characters>
  <Application>Microsoft Office Word</Application>
  <DocSecurity>0</DocSecurity>
  <Lines>495</Lines>
  <Paragraphs>185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organization</dc:title>
  <dc:subject>Managing Projects in the Organization, BMSW5104</dc:subject>
  <dc:creator>diego torres</dc:creator>
  <cp:keywords/>
  <dc:description/>
  <cp:lastModifiedBy>diego torres</cp:lastModifiedBy>
  <cp:revision>258</cp:revision>
  <dcterms:created xsi:type="dcterms:W3CDTF">2024-03-26T06:28:00Z</dcterms:created>
  <dcterms:modified xsi:type="dcterms:W3CDTF">2024-04-22T05:32:00Z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e9dd272c-ad19-4164-ad3b-4a02ddc6f47d</vt:lpwstr>
  </property>
</Properties>
</file>