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613EB" w14:textId="20FB0721" w:rsidR="008A2830" w:rsidRPr="008A2830" w:rsidRDefault="008A2830">
      <w:pPr>
        <w:rPr>
          <w:b/>
          <w:sz w:val="28"/>
          <w:szCs w:val="28"/>
          <w:u w:val="single"/>
        </w:rPr>
      </w:pPr>
      <w:r w:rsidRPr="008A2830">
        <w:rPr>
          <w:b/>
          <w:sz w:val="28"/>
          <w:szCs w:val="28"/>
          <w:u w:val="single"/>
        </w:rPr>
        <w:t>Conclusions</w:t>
      </w:r>
    </w:p>
    <w:p w14:paraId="4BA45A19" w14:textId="55FD6C06" w:rsidR="008A2830" w:rsidRPr="008A2830" w:rsidRDefault="008A2830">
      <w:pPr>
        <w:rPr>
          <w:bCs/>
          <w:sz w:val="28"/>
          <w:szCs w:val="28"/>
        </w:rPr>
      </w:pPr>
      <w:r w:rsidRPr="008A2830">
        <w:rPr>
          <w:bCs/>
          <w:sz w:val="28"/>
          <w:szCs w:val="28"/>
        </w:rPr>
        <w:t>The following provides an example of both a good and bad conclusion.  Can you see the reasons why?  The ‘good’ conclusion is by no means perfect, but should give you an idea of what a decent conclusion should look like.</w:t>
      </w:r>
    </w:p>
    <w:p w14:paraId="494C59FF" w14:textId="55FD6C06" w:rsidR="008A2830" w:rsidRDefault="008A2830">
      <w:pPr>
        <w:rPr>
          <w:b/>
          <w:sz w:val="28"/>
          <w:szCs w:val="28"/>
          <w:u w:val="single"/>
        </w:rPr>
      </w:pPr>
    </w:p>
    <w:p w14:paraId="682B36B5" w14:textId="7B21587B" w:rsidR="000E17E9" w:rsidRPr="00662A3B" w:rsidRDefault="003D7AEE">
      <w:pPr>
        <w:rPr>
          <w:b/>
          <w:sz w:val="28"/>
          <w:szCs w:val="28"/>
          <w:u w:val="single"/>
        </w:rPr>
      </w:pPr>
      <w:r w:rsidRPr="00662A3B">
        <w:rPr>
          <w:b/>
          <w:sz w:val="28"/>
          <w:szCs w:val="28"/>
          <w:u w:val="single"/>
        </w:rPr>
        <w:t>Conclusion A</w:t>
      </w:r>
    </w:p>
    <w:p w14:paraId="5CDEADFF" w14:textId="77777777" w:rsidR="003D7AEE" w:rsidRDefault="003D7AEE">
      <w:pPr>
        <w:rPr>
          <w:sz w:val="28"/>
          <w:szCs w:val="28"/>
        </w:rPr>
      </w:pPr>
      <w:r w:rsidRPr="00662A3B">
        <w:rPr>
          <w:sz w:val="28"/>
          <w:szCs w:val="28"/>
        </w:rPr>
        <w:t>It does not seem to be that medical bodies have enough for a ban on medical grounds.  Who has a right to ban things? Who has the right to tell others what to do? I think, therefore, that a ban should not happen.</w:t>
      </w:r>
    </w:p>
    <w:p w14:paraId="65C5ED38" w14:textId="77777777" w:rsidR="00662A3B" w:rsidRPr="00662A3B" w:rsidRDefault="00662A3B">
      <w:pPr>
        <w:rPr>
          <w:sz w:val="28"/>
          <w:szCs w:val="28"/>
        </w:rPr>
      </w:pPr>
    </w:p>
    <w:p w14:paraId="752A7886" w14:textId="77777777" w:rsidR="003D7AEE" w:rsidRPr="00662A3B" w:rsidRDefault="003D7AEE">
      <w:pPr>
        <w:rPr>
          <w:b/>
          <w:sz w:val="28"/>
          <w:szCs w:val="28"/>
          <w:u w:val="single"/>
        </w:rPr>
      </w:pPr>
      <w:r w:rsidRPr="00662A3B">
        <w:rPr>
          <w:b/>
          <w:sz w:val="28"/>
          <w:szCs w:val="28"/>
          <w:u w:val="single"/>
        </w:rPr>
        <w:t>Conclusion B</w:t>
      </w:r>
    </w:p>
    <w:p w14:paraId="795E9E31" w14:textId="77777777" w:rsidR="003D7AEE" w:rsidRPr="00662A3B" w:rsidRDefault="003D7AEE">
      <w:pPr>
        <w:rPr>
          <w:sz w:val="28"/>
          <w:szCs w:val="28"/>
        </w:rPr>
      </w:pPr>
      <w:r w:rsidRPr="00662A3B">
        <w:rPr>
          <w:sz w:val="28"/>
          <w:szCs w:val="28"/>
        </w:rPr>
        <w:t xml:space="preserve">The medical reasons for the banning of boxing presented within this essay have centred on the likelihood of injury and death.  The statistics on deaths presented from the </w:t>
      </w:r>
      <w:proofErr w:type="spellStart"/>
      <w:r w:rsidRPr="00662A3B">
        <w:rPr>
          <w:sz w:val="28"/>
          <w:szCs w:val="28"/>
        </w:rPr>
        <w:t>DoH</w:t>
      </w:r>
      <w:proofErr w:type="spellEnd"/>
      <w:r w:rsidRPr="00662A3B">
        <w:rPr>
          <w:sz w:val="28"/>
          <w:szCs w:val="28"/>
        </w:rPr>
        <w:t xml:space="preserve"> (2019) however, have shown that participants in boxing are less likely to be killed than participants in other sports, including Formula 1 racing, which attract no such criticisms.  The pro-banning arguments, that these statistics do not take into account serious but non-fatal injury such as brain damage, are also inconclusive as convincing statistics for this do not yet exist, leading to the suggestions made by Thomas (2019) that much more research needs to be undertaken in order to process these.  A powerful argument made by the pro-boxing lobby is that underlying the medical arguments is a strong moral revulsion to the activity, which gives rise to the question ‘who has the right to decide these issues?’  Anyone attempting to take the </w:t>
      </w:r>
      <w:r w:rsidR="00662A3B" w:rsidRPr="00662A3B">
        <w:rPr>
          <w:sz w:val="28"/>
          <w:szCs w:val="28"/>
        </w:rPr>
        <w:t>‘</w:t>
      </w:r>
      <w:r w:rsidRPr="00662A3B">
        <w:rPr>
          <w:sz w:val="28"/>
          <w:szCs w:val="28"/>
        </w:rPr>
        <w:t xml:space="preserve">moral </w:t>
      </w:r>
      <w:r w:rsidR="00662A3B" w:rsidRPr="00662A3B">
        <w:rPr>
          <w:sz w:val="28"/>
          <w:szCs w:val="28"/>
        </w:rPr>
        <w:t>high ground’</w:t>
      </w:r>
      <w:r w:rsidRPr="00662A3B">
        <w:rPr>
          <w:sz w:val="28"/>
          <w:szCs w:val="28"/>
        </w:rPr>
        <w:t xml:space="preserve"> runs the risk</w:t>
      </w:r>
      <w:r w:rsidR="00662A3B" w:rsidRPr="00662A3B">
        <w:rPr>
          <w:sz w:val="28"/>
          <w:szCs w:val="28"/>
        </w:rPr>
        <w:t xml:space="preserve"> of being accused of infringing on an individual’s autonomy, and the right to make one’s own decisions, and take one’s own risks.  On these grounds a ban on boxing should perhaps be postponed until more conclusive medical evidence is gained, then permitting a debate to occur as to whether this is enough to infringe on a person’s choice of activities with the implementation of a ban.</w:t>
      </w:r>
    </w:p>
    <w:sectPr w:rsidR="003D7AEE" w:rsidRPr="00662A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AEE"/>
    <w:rsid w:val="00013C25"/>
    <w:rsid w:val="0003708A"/>
    <w:rsid w:val="000377D9"/>
    <w:rsid w:val="00037A46"/>
    <w:rsid w:val="00053F1B"/>
    <w:rsid w:val="00056B5C"/>
    <w:rsid w:val="00071F8F"/>
    <w:rsid w:val="00096F94"/>
    <w:rsid w:val="000A11D7"/>
    <w:rsid w:val="000A280E"/>
    <w:rsid w:val="000B4191"/>
    <w:rsid w:val="000C00AF"/>
    <w:rsid w:val="000C461E"/>
    <w:rsid w:val="000D7D82"/>
    <w:rsid w:val="000E17E9"/>
    <w:rsid w:val="000F0A2A"/>
    <w:rsid w:val="00106D3F"/>
    <w:rsid w:val="00116F01"/>
    <w:rsid w:val="00126A4E"/>
    <w:rsid w:val="0013467D"/>
    <w:rsid w:val="0013648D"/>
    <w:rsid w:val="00136705"/>
    <w:rsid w:val="00157BBD"/>
    <w:rsid w:val="00163668"/>
    <w:rsid w:val="00172601"/>
    <w:rsid w:val="00182AA6"/>
    <w:rsid w:val="001908E5"/>
    <w:rsid w:val="0019619B"/>
    <w:rsid w:val="00196BA4"/>
    <w:rsid w:val="001A219D"/>
    <w:rsid w:val="001C1E5E"/>
    <w:rsid w:val="001C2E88"/>
    <w:rsid w:val="001C32B0"/>
    <w:rsid w:val="001C474C"/>
    <w:rsid w:val="001D0218"/>
    <w:rsid w:val="001D33FF"/>
    <w:rsid w:val="00200815"/>
    <w:rsid w:val="00211AF6"/>
    <w:rsid w:val="00215D37"/>
    <w:rsid w:val="00223659"/>
    <w:rsid w:val="0022777C"/>
    <w:rsid w:val="00236712"/>
    <w:rsid w:val="00250DE0"/>
    <w:rsid w:val="002529C1"/>
    <w:rsid w:val="002849D5"/>
    <w:rsid w:val="002A27C5"/>
    <w:rsid w:val="002A5F07"/>
    <w:rsid w:val="002F7228"/>
    <w:rsid w:val="0031567E"/>
    <w:rsid w:val="00333BEC"/>
    <w:rsid w:val="003750B3"/>
    <w:rsid w:val="003A2F0A"/>
    <w:rsid w:val="003B7D8E"/>
    <w:rsid w:val="003C0805"/>
    <w:rsid w:val="003C6189"/>
    <w:rsid w:val="003D5752"/>
    <w:rsid w:val="003D7AEE"/>
    <w:rsid w:val="003F581D"/>
    <w:rsid w:val="0043587F"/>
    <w:rsid w:val="0044510C"/>
    <w:rsid w:val="00477159"/>
    <w:rsid w:val="00484A1D"/>
    <w:rsid w:val="004947BB"/>
    <w:rsid w:val="00497AFB"/>
    <w:rsid w:val="004A0264"/>
    <w:rsid w:val="004D4AA3"/>
    <w:rsid w:val="004E187A"/>
    <w:rsid w:val="004E6330"/>
    <w:rsid w:val="00510BA8"/>
    <w:rsid w:val="00512F51"/>
    <w:rsid w:val="00517740"/>
    <w:rsid w:val="005662C1"/>
    <w:rsid w:val="00576E30"/>
    <w:rsid w:val="00583509"/>
    <w:rsid w:val="005A7707"/>
    <w:rsid w:val="005B0637"/>
    <w:rsid w:val="005B6EF8"/>
    <w:rsid w:val="005C1BB4"/>
    <w:rsid w:val="005E4EA8"/>
    <w:rsid w:val="0062645A"/>
    <w:rsid w:val="006332FC"/>
    <w:rsid w:val="00646430"/>
    <w:rsid w:val="006564E1"/>
    <w:rsid w:val="00662A3B"/>
    <w:rsid w:val="00673DE8"/>
    <w:rsid w:val="006A2DA2"/>
    <w:rsid w:val="006C2D15"/>
    <w:rsid w:val="006D08C3"/>
    <w:rsid w:val="006D4F47"/>
    <w:rsid w:val="006E2533"/>
    <w:rsid w:val="00727473"/>
    <w:rsid w:val="00732929"/>
    <w:rsid w:val="00765AC5"/>
    <w:rsid w:val="00780906"/>
    <w:rsid w:val="007923DA"/>
    <w:rsid w:val="007B57CA"/>
    <w:rsid w:val="007D0CAE"/>
    <w:rsid w:val="007D7730"/>
    <w:rsid w:val="007E2E3E"/>
    <w:rsid w:val="00806A4C"/>
    <w:rsid w:val="00886950"/>
    <w:rsid w:val="00895B71"/>
    <w:rsid w:val="00896764"/>
    <w:rsid w:val="008A2536"/>
    <w:rsid w:val="008A2830"/>
    <w:rsid w:val="008A394A"/>
    <w:rsid w:val="008B2101"/>
    <w:rsid w:val="008D501E"/>
    <w:rsid w:val="00911E90"/>
    <w:rsid w:val="00934AE0"/>
    <w:rsid w:val="009634FB"/>
    <w:rsid w:val="00964D98"/>
    <w:rsid w:val="0097560F"/>
    <w:rsid w:val="009800E0"/>
    <w:rsid w:val="00980722"/>
    <w:rsid w:val="009C7EA5"/>
    <w:rsid w:val="009F1B17"/>
    <w:rsid w:val="00A06BB0"/>
    <w:rsid w:val="00A23301"/>
    <w:rsid w:val="00A42DDF"/>
    <w:rsid w:val="00A64F70"/>
    <w:rsid w:val="00A671B1"/>
    <w:rsid w:val="00A80755"/>
    <w:rsid w:val="00A917D4"/>
    <w:rsid w:val="00AC4299"/>
    <w:rsid w:val="00AF1AD2"/>
    <w:rsid w:val="00B223D7"/>
    <w:rsid w:val="00B37BBD"/>
    <w:rsid w:val="00B435A9"/>
    <w:rsid w:val="00B6303C"/>
    <w:rsid w:val="00B66119"/>
    <w:rsid w:val="00B670B8"/>
    <w:rsid w:val="00B720FC"/>
    <w:rsid w:val="00BA261E"/>
    <w:rsid w:val="00BC7625"/>
    <w:rsid w:val="00C02F0F"/>
    <w:rsid w:val="00C2379A"/>
    <w:rsid w:val="00C41B5D"/>
    <w:rsid w:val="00C430D6"/>
    <w:rsid w:val="00C53072"/>
    <w:rsid w:val="00C72A9B"/>
    <w:rsid w:val="00C870F7"/>
    <w:rsid w:val="00CA411A"/>
    <w:rsid w:val="00CA4471"/>
    <w:rsid w:val="00CC4E78"/>
    <w:rsid w:val="00CC5BE5"/>
    <w:rsid w:val="00CD5A2F"/>
    <w:rsid w:val="00D03DAE"/>
    <w:rsid w:val="00D165E4"/>
    <w:rsid w:val="00D22876"/>
    <w:rsid w:val="00D36F77"/>
    <w:rsid w:val="00D45BD5"/>
    <w:rsid w:val="00D54A8B"/>
    <w:rsid w:val="00D55AF7"/>
    <w:rsid w:val="00D57153"/>
    <w:rsid w:val="00DA51F5"/>
    <w:rsid w:val="00E07222"/>
    <w:rsid w:val="00E220A6"/>
    <w:rsid w:val="00E32E10"/>
    <w:rsid w:val="00E3407F"/>
    <w:rsid w:val="00E50721"/>
    <w:rsid w:val="00E67AFB"/>
    <w:rsid w:val="00E90F11"/>
    <w:rsid w:val="00EA2EDC"/>
    <w:rsid w:val="00EB5532"/>
    <w:rsid w:val="00EB5B4B"/>
    <w:rsid w:val="00EB6B42"/>
    <w:rsid w:val="00ED040D"/>
    <w:rsid w:val="00ED20CE"/>
    <w:rsid w:val="00EE4B78"/>
    <w:rsid w:val="00F27C23"/>
    <w:rsid w:val="00F44331"/>
    <w:rsid w:val="00F4645C"/>
    <w:rsid w:val="00F53434"/>
    <w:rsid w:val="00F557D8"/>
    <w:rsid w:val="00F572A2"/>
    <w:rsid w:val="00F8161E"/>
    <w:rsid w:val="00F91D3C"/>
    <w:rsid w:val="00FE7D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4F1B1"/>
  <w15:chartTrackingRefBased/>
  <w15:docId w15:val="{4E8BE076-78E7-4DED-A723-F5C4B16D7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2A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A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270</Words>
  <Characters>1544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Colin Barr</cp:lastModifiedBy>
  <cp:revision>2</cp:revision>
  <cp:lastPrinted>2019-11-05T13:50:00Z</cp:lastPrinted>
  <dcterms:created xsi:type="dcterms:W3CDTF">2023-06-27T08:20:00Z</dcterms:created>
  <dcterms:modified xsi:type="dcterms:W3CDTF">2023-06-27T08:20:00Z</dcterms:modified>
</cp:coreProperties>
</file>