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14:paraId="67A8B922" w14:textId="5CB5C0C3" w:rsidR="003A12C8" w:rsidRPr="00496BD7" w:rsidRDefault="003A12C8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6-22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10F75A1" w14:textId="5CE8FEF5" w:rsidR="003A12C8" w:rsidRDefault="0073177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6/22/2026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6-22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10F75A1" w14:textId="5CE8FEF5" w:rsidR="003A12C8" w:rsidRDefault="0073177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6/22/2026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5ED5A465" w:rsidR="003A12C8" w:rsidRDefault="003A12C8">
                                <w:r>
                                  <w:t>Student Name:</w:t>
                                </w:r>
                                <w:r w:rsidR="0073177B">
                                  <w:t xml:space="preserve"> Lorraine Kazondovi</w:t>
                                </w:r>
                              </w:p>
                              <w:p w14:paraId="108ECBE2" w14:textId="034ECEF8" w:rsidR="003A12C8" w:rsidRDefault="003A12C8">
                                <w:r>
                                  <w:t>Student ID:</w:t>
                                </w:r>
                                <w:r w:rsidR="0073177B">
                                  <w:t xml:space="preserve"> </w:t>
                                </w:r>
                                <w:r w:rsidR="0001417F">
                                  <w:t>2531577</w:t>
                                </w:r>
                              </w:p>
                              <w:p w14:paraId="5A8A3434" w14:textId="065BA907" w:rsidR="003A12C8" w:rsidRDefault="003A12C8">
                                <w:r>
                                  <w:t>Group: 1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5ED5A465" w:rsidR="003A12C8" w:rsidRDefault="003A12C8">
                          <w:r>
                            <w:t>Student Name:</w:t>
                          </w:r>
                          <w:r w:rsidR="0073177B">
                            <w:t xml:space="preserve"> Lorraine Kazondovi</w:t>
                          </w:r>
                        </w:p>
                        <w:p w14:paraId="108ECBE2" w14:textId="034ECEF8" w:rsidR="003A12C8" w:rsidRDefault="003A12C8">
                          <w:r>
                            <w:t>Student ID:</w:t>
                          </w:r>
                          <w:r w:rsidR="0073177B">
                            <w:t xml:space="preserve"> </w:t>
                          </w:r>
                          <w:r w:rsidR="0001417F">
                            <w:t>2531577</w:t>
                          </w:r>
                        </w:p>
                        <w:p w14:paraId="5A8A3434" w14:textId="065BA907" w:rsidR="003A12C8" w:rsidRDefault="003A12C8">
                          <w:r>
                            <w:t>Group: 1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filled="f" stroked="f" strokeweight=".5pt">
                    <v:textbox inset="0,0,0,0">
                      <w:txbxContent>
                        <w:p w14:paraId="4209ACDF" w14:textId="7A010A3E" w:rsidR="003A12C8" w:rsidRPr="003A12C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4F17E950" w:rsidR="0010457E" w:rsidRDefault="003A12C8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14F0D70F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1C90268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69C4F129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6CB5B112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5856F56B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97197B0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63DA14EC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4F053990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5F9EC646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33D7014E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717B870D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9BE241B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5B874977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1DEFBD9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1BE1D5A3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08BB1DF1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7D619B01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1417F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>
      <w:r w:rsidRPr="00496BD7">
        <w:br w:type="page"/>
      </w:r>
    </w:p>
    <w:p w14:paraId="4B55EBA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0" w:name="_Toc193117230"/>
      <w:r w:rsidRPr="00496BD7">
        <w:rPr>
          <w:sz w:val="24"/>
          <w:szCs w:val="24"/>
        </w:rPr>
        <w:lastRenderedPageBreak/>
        <w:t>Introduction</w:t>
      </w:r>
      <w:bookmarkEnd w:id="0"/>
    </w:p>
    <w:p w14:paraId="17838DA3" w14:textId="77777777" w:rsidR="003A12C8" w:rsidRPr="00496BD7" w:rsidRDefault="003A12C8"/>
    <w:p w14:paraId="4575AE10" w14:textId="77777777" w:rsidR="003A12C8" w:rsidRPr="00496BD7" w:rsidRDefault="003A12C8"/>
    <w:p w14:paraId="3BB58F8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" w:name="_Toc193117231"/>
      <w:r w:rsidRPr="00496BD7">
        <w:rPr>
          <w:sz w:val="24"/>
          <w:szCs w:val="24"/>
        </w:rPr>
        <w:t>Main Body</w:t>
      </w:r>
      <w:bookmarkEnd w:id="1"/>
    </w:p>
    <w:p w14:paraId="6395A5E8" w14:textId="71FBD821" w:rsidR="003A12C8" w:rsidRPr="00496BD7" w:rsidRDefault="003A12C8" w:rsidP="0054391F">
      <w:pPr>
        <w:pStyle w:val="Heading2"/>
        <w:rPr>
          <w:sz w:val="24"/>
          <w:szCs w:val="24"/>
        </w:rPr>
      </w:pPr>
      <w:r w:rsidRPr="00496BD7">
        <w:rPr>
          <w:sz w:val="24"/>
          <w:szCs w:val="24"/>
        </w:rPr>
        <w:t xml:space="preserve"> </w:t>
      </w:r>
      <w:r w:rsidRPr="00496BD7">
        <w:rPr>
          <w:sz w:val="24"/>
          <w:szCs w:val="24"/>
        </w:rPr>
        <w:tab/>
      </w:r>
      <w:bookmarkStart w:id="2" w:name="_Toc193117232"/>
      <w:r w:rsidRPr="00496BD7">
        <w:rPr>
          <w:sz w:val="24"/>
          <w:szCs w:val="24"/>
        </w:rPr>
        <w:t>Task 1</w:t>
      </w:r>
      <w:r w:rsidR="0054391F" w:rsidRPr="00496BD7">
        <w:rPr>
          <w:sz w:val="24"/>
          <w:szCs w:val="24"/>
        </w:rPr>
        <w:t>: Essential Academic and Employment Skills for the future career Path</w:t>
      </w:r>
      <w:bookmarkEnd w:id="2"/>
    </w:p>
    <w:p w14:paraId="4C744C12" w14:textId="053C64CA" w:rsidR="003A12C8" w:rsidRDefault="003A12C8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3" w:name="_Toc193117233"/>
      <w:r w:rsidRPr="00496BD7">
        <w:rPr>
          <w:sz w:val="24"/>
          <w:szCs w:val="24"/>
        </w:rPr>
        <w:t>Task 1 (a)</w:t>
      </w:r>
      <w:r w:rsidR="0054391F" w:rsidRPr="00496BD7">
        <w:rPr>
          <w:sz w:val="24"/>
          <w:szCs w:val="24"/>
        </w:rPr>
        <w:t>: Report on Essential Academic and Employment Skills</w:t>
      </w:r>
      <w:bookmarkEnd w:id="3"/>
    </w:p>
    <w:p w14:paraId="7C99EAB6" w14:textId="77777777" w:rsidR="004A3A0F" w:rsidRPr="007D3C56" w:rsidRDefault="004A3A0F" w:rsidP="004A3A0F">
      <w:pPr>
        <w:rPr>
          <w:rFonts w:ascii="Arial" w:hAnsi="Arial" w:cs="Arial"/>
        </w:rPr>
      </w:pPr>
      <w:r w:rsidRPr="007D3C56">
        <w:rPr>
          <w:rFonts w:ascii="Arial" w:hAnsi="Arial" w:cs="Arial"/>
        </w:rPr>
        <w:t>Essential Academic and Employment Skills</w:t>
      </w:r>
    </w:p>
    <w:p w14:paraId="37CE4FF7" w14:textId="0EFCE507" w:rsidR="004A3A0F" w:rsidRPr="007D3C56" w:rsidRDefault="004A3A0F" w:rsidP="004A3A0F">
      <w:pPr>
        <w:rPr>
          <w:rFonts w:ascii="Arial" w:hAnsi="Arial" w:cs="Arial"/>
        </w:rPr>
      </w:pPr>
      <w:r w:rsidRPr="007D3C56">
        <w:rPr>
          <w:rFonts w:ascii="Arial" w:hAnsi="Arial" w:cs="Arial"/>
        </w:rPr>
        <w:t>Three different skills have been identified as essential for cybersecurity professionals. Namely soft skills, hard skills, and professional certifications. This is according to data collected from Stack Overflow and</w:t>
      </w:r>
      <w:r>
        <w:rPr>
          <w:rFonts w:ascii="Arial" w:hAnsi="Arial" w:cs="Arial"/>
        </w:rPr>
        <w:t xml:space="preserve"> various</w:t>
      </w:r>
      <w:r w:rsidRPr="007D3C56">
        <w:rPr>
          <w:rFonts w:ascii="Arial" w:hAnsi="Arial" w:cs="Arial"/>
        </w:rPr>
        <w:t xml:space="preserve"> job advertisements</w:t>
      </w:r>
      <w:r>
        <w:rPr>
          <w:rFonts w:ascii="Arial" w:hAnsi="Arial" w:cs="Arial"/>
        </w:rPr>
        <w:t xml:space="preserve">. </w:t>
      </w:r>
      <w:sdt>
        <w:sdtPr>
          <w:rPr>
            <w:rFonts w:ascii="Arial" w:hAnsi="Arial" w:cs="Arial"/>
          </w:rPr>
          <w:id w:val="-590551134"/>
          <w:citation/>
        </w:sdtPr>
        <w:sdtContent>
          <w:r w:rsidRPr="007D3C56">
            <w:rPr>
              <w:rFonts w:ascii="Arial" w:hAnsi="Arial" w:cs="Arial"/>
            </w:rPr>
            <w:fldChar w:fldCharType="begin"/>
          </w:r>
          <w:r w:rsidRPr="007D3C56">
            <w:rPr>
              <w:rFonts w:ascii="Arial" w:hAnsi="Arial" w:cs="Arial"/>
            </w:rPr>
            <w:instrText xml:space="preserve"> CITATION Ull26 \l 2057 </w:instrText>
          </w:r>
          <w:r w:rsidRPr="007D3C56">
            <w:rPr>
              <w:rFonts w:ascii="Arial" w:hAnsi="Arial" w:cs="Arial"/>
            </w:rPr>
            <w:fldChar w:fldCharType="separate"/>
          </w:r>
          <w:r w:rsidR="00AC15D3" w:rsidRPr="00AC15D3">
            <w:rPr>
              <w:rFonts w:ascii="Arial" w:hAnsi="Arial" w:cs="Arial"/>
              <w:noProof/>
            </w:rPr>
            <w:t>[1]</w:t>
          </w:r>
          <w:r w:rsidRPr="007D3C56">
            <w:rPr>
              <w:rFonts w:ascii="Arial" w:hAnsi="Arial" w:cs="Arial"/>
            </w:rPr>
            <w:fldChar w:fldCharType="end"/>
          </w:r>
        </w:sdtContent>
      </w:sdt>
    </w:p>
    <w:p w14:paraId="00DE7659" w14:textId="04AFD891" w:rsidR="004A3A0F" w:rsidRPr="007D3C56" w:rsidRDefault="004A3A0F" w:rsidP="004A3A0F">
      <w:pPr>
        <w:rPr>
          <w:rFonts w:ascii="Arial" w:hAnsi="Arial" w:cs="Arial"/>
        </w:rPr>
      </w:pPr>
      <w:r w:rsidRPr="007D3C56">
        <w:rPr>
          <w:rFonts w:ascii="Arial" w:hAnsi="Arial" w:cs="Arial"/>
        </w:rPr>
        <w:t>Stack Overflow</w:t>
      </w:r>
      <w:r w:rsidR="006A7C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</w:t>
      </w:r>
      <w:r w:rsidRPr="007D3C56">
        <w:rPr>
          <w:rFonts w:ascii="Arial" w:hAnsi="Arial" w:cs="Arial"/>
        </w:rPr>
        <w:t>platform is widely used by developers and security professionals as a means of learning and understanding complex expertise</w:t>
      </w:r>
      <w:r>
        <w:rPr>
          <w:rFonts w:ascii="Arial" w:hAnsi="Arial" w:cs="Arial"/>
        </w:rPr>
        <w:t xml:space="preserve">’. </w:t>
      </w:r>
      <w:sdt>
        <w:sdtPr>
          <w:rPr>
            <w:rFonts w:ascii="Arial" w:hAnsi="Arial" w:cs="Arial"/>
          </w:rPr>
          <w:id w:val="-1099018023"/>
          <w:citation/>
        </w:sdtPr>
        <w:sdtContent>
          <w:r w:rsidRPr="007D3C56">
            <w:rPr>
              <w:rFonts w:ascii="Arial" w:hAnsi="Arial" w:cs="Arial"/>
            </w:rPr>
            <w:fldChar w:fldCharType="begin"/>
          </w:r>
          <w:r w:rsidRPr="007D3C56">
            <w:rPr>
              <w:rFonts w:ascii="Arial" w:hAnsi="Arial" w:cs="Arial"/>
            </w:rPr>
            <w:instrText xml:space="preserve"> CITATION Ull26 \l 2057 </w:instrText>
          </w:r>
          <w:r w:rsidRPr="007D3C56">
            <w:rPr>
              <w:rFonts w:ascii="Arial" w:hAnsi="Arial" w:cs="Arial"/>
            </w:rPr>
            <w:fldChar w:fldCharType="separate"/>
          </w:r>
          <w:r w:rsidR="00AC15D3" w:rsidRPr="00AC15D3">
            <w:rPr>
              <w:rFonts w:ascii="Arial" w:hAnsi="Arial" w:cs="Arial"/>
              <w:noProof/>
            </w:rPr>
            <w:t>[1]</w:t>
          </w:r>
          <w:r w:rsidRPr="007D3C56">
            <w:rPr>
              <w:rFonts w:ascii="Arial" w:hAnsi="Arial" w:cs="Arial"/>
            </w:rPr>
            <w:fldChar w:fldCharType="end"/>
          </w:r>
        </w:sdtContent>
      </w:sdt>
    </w:p>
    <w:p w14:paraId="5F4A2CB3" w14:textId="085BAB1E" w:rsidR="004A3A0F" w:rsidRDefault="004A3A0F" w:rsidP="004A3A0F">
      <w:p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7D3C56">
        <w:rPr>
          <w:rFonts w:ascii="Arial" w:hAnsi="Arial" w:cs="Arial"/>
        </w:rPr>
        <w:t xml:space="preserve">ommunication skills and project management are the skills that are </w:t>
      </w:r>
      <w:r>
        <w:rPr>
          <w:rFonts w:ascii="Arial" w:hAnsi="Arial" w:cs="Arial"/>
        </w:rPr>
        <w:t xml:space="preserve">most </w:t>
      </w:r>
      <w:r w:rsidRPr="007D3C56">
        <w:rPr>
          <w:rFonts w:ascii="Arial" w:hAnsi="Arial" w:cs="Arial"/>
        </w:rPr>
        <w:t xml:space="preserve">sought after in terms of soft skills. </w:t>
      </w:r>
      <w:r w:rsidR="004F4DCC">
        <w:rPr>
          <w:rFonts w:ascii="Arial" w:hAnsi="Arial" w:cs="Arial"/>
        </w:rPr>
        <w:t>I</w:t>
      </w:r>
      <w:r w:rsidRPr="007D3C56">
        <w:rPr>
          <w:rFonts w:ascii="Arial" w:hAnsi="Arial" w:cs="Arial"/>
        </w:rPr>
        <w:t xml:space="preserve">nformation security, information technology and security clearance are in high demand in </w:t>
      </w:r>
      <w:r>
        <w:rPr>
          <w:rFonts w:ascii="Arial" w:hAnsi="Arial" w:cs="Arial"/>
        </w:rPr>
        <w:t>terms of hard/</w:t>
      </w:r>
      <w:r w:rsidRPr="007D3C56">
        <w:rPr>
          <w:rFonts w:ascii="Arial" w:hAnsi="Arial" w:cs="Arial"/>
        </w:rPr>
        <w:t>technical skills</w:t>
      </w:r>
      <w:r>
        <w:rPr>
          <w:rFonts w:ascii="Arial" w:hAnsi="Arial" w:cs="Arial"/>
        </w:rPr>
        <w:t>. CISSP</w:t>
      </w:r>
      <w:r w:rsidRPr="007D3C56">
        <w:rPr>
          <w:rFonts w:ascii="Arial" w:hAnsi="Arial" w:cs="Arial"/>
        </w:rPr>
        <w:t xml:space="preserve"> and CISM are</w:t>
      </w:r>
      <w:r>
        <w:rPr>
          <w:rFonts w:ascii="Arial" w:hAnsi="Arial" w:cs="Arial"/>
        </w:rPr>
        <w:t xml:space="preserve"> among the highly recommended for certifications of professionals. </w:t>
      </w:r>
      <w:r w:rsidRPr="007D3C5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918156732"/>
          <w:citation/>
        </w:sdtPr>
        <w:sdtContent>
          <w:r w:rsidRPr="007D3C56">
            <w:rPr>
              <w:rFonts w:ascii="Arial" w:hAnsi="Arial" w:cs="Arial"/>
            </w:rPr>
            <w:fldChar w:fldCharType="begin"/>
          </w:r>
          <w:r w:rsidRPr="007D3C56">
            <w:rPr>
              <w:rFonts w:ascii="Arial" w:hAnsi="Arial" w:cs="Arial"/>
            </w:rPr>
            <w:instrText xml:space="preserve"> CITATION Ull26 \l 2057 </w:instrText>
          </w:r>
          <w:r w:rsidRPr="007D3C56">
            <w:rPr>
              <w:rFonts w:ascii="Arial" w:hAnsi="Arial" w:cs="Arial"/>
            </w:rPr>
            <w:fldChar w:fldCharType="separate"/>
          </w:r>
          <w:r w:rsidR="00AC15D3" w:rsidRPr="00AC15D3">
            <w:rPr>
              <w:rFonts w:ascii="Arial" w:hAnsi="Arial" w:cs="Arial"/>
              <w:noProof/>
            </w:rPr>
            <w:t>[1]</w:t>
          </w:r>
          <w:r w:rsidRPr="007D3C56">
            <w:rPr>
              <w:rFonts w:ascii="Arial" w:hAnsi="Arial" w:cs="Arial"/>
            </w:rPr>
            <w:fldChar w:fldCharType="end"/>
          </w:r>
        </w:sdtContent>
      </w:sdt>
    </w:p>
    <w:p w14:paraId="3BA1A7F8" w14:textId="4FE6EB1C" w:rsidR="004A3A0F" w:rsidRDefault="004A3A0F" w:rsidP="004A3A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CISSP is an acronym for </w:t>
      </w:r>
      <w:r w:rsidRPr="009B0A14">
        <w:rPr>
          <w:rFonts w:ascii="Arial" w:hAnsi="Arial" w:cs="Arial"/>
        </w:rPr>
        <w:t>Certified Information Systems Security Professional</w:t>
      </w:r>
      <w:r>
        <w:rPr>
          <w:rFonts w:ascii="Arial" w:hAnsi="Arial" w:cs="Arial"/>
        </w:rPr>
        <w:t xml:space="preserve">. It covers the following domains: </w:t>
      </w:r>
      <w:r w:rsidRPr="00BF3A97">
        <w:rPr>
          <w:rFonts w:ascii="Arial" w:hAnsi="Arial" w:cs="Arial"/>
        </w:rPr>
        <w:t>Security and Risk Management</w:t>
      </w:r>
      <w:r>
        <w:rPr>
          <w:rFonts w:ascii="Arial" w:hAnsi="Arial" w:cs="Arial"/>
        </w:rPr>
        <w:t xml:space="preserve">; </w:t>
      </w:r>
      <w:r w:rsidRPr="00BF3A97">
        <w:rPr>
          <w:rFonts w:ascii="Arial" w:hAnsi="Arial" w:cs="Arial"/>
        </w:rPr>
        <w:t>Asset Security</w:t>
      </w:r>
      <w:r>
        <w:rPr>
          <w:rFonts w:ascii="Arial" w:hAnsi="Arial" w:cs="Arial"/>
        </w:rPr>
        <w:t xml:space="preserve">; </w:t>
      </w:r>
      <w:r w:rsidRPr="00BF3A97">
        <w:rPr>
          <w:rFonts w:ascii="Arial" w:hAnsi="Arial" w:cs="Arial"/>
        </w:rPr>
        <w:t>Security Architecture and Engineering</w:t>
      </w:r>
      <w:r>
        <w:rPr>
          <w:rFonts w:ascii="Arial" w:hAnsi="Arial" w:cs="Arial"/>
        </w:rPr>
        <w:t xml:space="preserve">; </w:t>
      </w:r>
      <w:r w:rsidRPr="00BF3A97">
        <w:rPr>
          <w:rFonts w:ascii="Arial" w:hAnsi="Arial" w:cs="Arial"/>
        </w:rPr>
        <w:t>Communication and Network Security</w:t>
      </w:r>
      <w:r>
        <w:rPr>
          <w:rFonts w:ascii="Arial" w:hAnsi="Arial" w:cs="Arial"/>
        </w:rPr>
        <w:t xml:space="preserve">; </w:t>
      </w:r>
      <w:r w:rsidRPr="00BF3A97">
        <w:rPr>
          <w:rFonts w:ascii="Arial" w:hAnsi="Arial" w:cs="Arial"/>
        </w:rPr>
        <w:t>Identity and Access Management (IAM)</w:t>
      </w:r>
      <w:r>
        <w:rPr>
          <w:rFonts w:ascii="Arial" w:hAnsi="Arial" w:cs="Arial"/>
        </w:rPr>
        <w:t xml:space="preserve">; </w:t>
      </w:r>
      <w:r w:rsidRPr="00BF3A97">
        <w:rPr>
          <w:rFonts w:ascii="Arial" w:hAnsi="Arial" w:cs="Arial"/>
        </w:rPr>
        <w:t>Security Assessment and Testing</w:t>
      </w:r>
      <w:r>
        <w:rPr>
          <w:rFonts w:ascii="Arial" w:hAnsi="Arial" w:cs="Arial"/>
        </w:rPr>
        <w:t xml:space="preserve">; </w:t>
      </w:r>
      <w:r w:rsidRPr="00BF3A97">
        <w:rPr>
          <w:rFonts w:ascii="Arial" w:hAnsi="Arial" w:cs="Arial"/>
        </w:rPr>
        <w:t>Security Operations</w:t>
      </w:r>
      <w:r>
        <w:rPr>
          <w:rFonts w:ascii="Arial" w:hAnsi="Arial" w:cs="Arial"/>
        </w:rPr>
        <w:t xml:space="preserve">; </w:t>
      </w:r>
      <w:r w:rsidRPr="00BF3A97">
        <w:rPr>
          <w:rFonts w:ascii="Arial" w:hAnsi="Arial" w:cs="Arial"/>
        </w:rPr>
        <w:t>Software Development Security</w:t>
      </w:r>
      <w:r>
        <w:rPr>
          <w:rFonts w:ascii="Arial" w:hAnsi="Arial" w:cs="Arial"/>
        </w:rPr>
        <w:t xml:space="preserve">. </w:t>
      </w:r>
      <w:sdt>
        <w:sdtPr>
          <w:rPr>
            <w:rFonts w:ascii="Arial" w:hAnsi="Arial" w:cs="Arial"/>
          </w:rPr>
          <w:id w:val="1432552288"/>
          <w:citation/>
        </w:sdtPr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Mic21 \l 2057 </w:instrText>
          </w:r>
          <w:r>
            <w:rPr>
              <w:rFonts w:ascii="Arial" w:hAnsi="Arial" w:cs="Arial"/>
            </w:rPr>
            <w:fldChar w:fldCharType="separate"/>
          </w:r>
          <w:r w:rsidR="00AC15D3" w:rsidRPr="00AC15D3">
            <w:rPr>
              <w:rFonts w:ascii="Arial" w:hAnsi="Arial" w:cs="Arial"/>
              <w:noProof/>
            </w:rPr>
            <w:t>[2]</w:t>
          </w:r>
          <w:r>
            <w:rPr>
              <w:rFonts w:ascii="Arial" w:hAnsi="Arial" w:cs="Arial"/>
            </w:rPr>
            <w:fldChar w:fldCharType="end"/>
          </w:r>
        </w:sdtContent>
      </w:sdt>
    </w:p>
    <w:p w14:paraId="47D3A0B3" w14:textId="46BF8ECE" w:rsidR="00023C7C" w:rsidRDefault="004A3A0F" w:rsidP="004A3A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CISM is an acronym for </w:t>
      </w:r>
      <w:r w:rsidRPr="004B23A1">
        <w:rPr>
          <w:rFonts w:ascii="Arial" w:hAnsi="Arial" w:cs="Arial"/>
        </w:rPr>
        <w:t>Certified Information Security Manager</w:t>
      </w:r>
      <w:r>
        <w:rPr>
          <w:rFonts w:ascii="Arial" w:hAnsi="Arial" w:cs="Arial"/>
        </w:rPr>
        <w:t xml:space="preserve">. </w:t>
      </w:r>
      <w:r w:rsidRPr="001576BB">
        <w:rPr>
          <w:rFonts w:ascii="Arial" w:hAnsi="Arial" w:cs="Arial"/>
        </w:rPr>
        <w:t>CISM provide</w:t>
      </w:r>
      <w:r>
        <w:rPr>
          <w:rFonts w:ascii="Arial" w:hAnsi="Arial" w:cs="Arial"/>
        </w:rPr>
        <w:t>s foundational</w:t>
      </w:r>
      <w:r w:rsidRPr="001576BB">
        <w:rPr>
          <w:rFonts w:ascii="Arial" w:hAnsi="Arial" w:cs="Arial"/>
        </w:rPr>
        <w:t xml:space="preserve"> knowledge needed for eff</w:t>
      </w:r>
      <w:r>
        <w:rPr>
          <w:rFonts w:ascii="Arial" w:hAnsi="Arial" w:cs="Arial"/>
        </w:rPr>
        <w:t>icient</w:t>
      </w:r>
      <w:r w:rsidRPr="001576BB">
        <w:rPr>
          <w:rFonts w:ascii="Arial" w:hAnsi="Arial" w:cs="Arial"/>
        </w:rPr>
        <w:t xml:space="preserve"> security management and consulting. </w:t>
      </w:r>
      <w:r>
        <w:rPr>
          <w:rFonts w:ascii="Arial" w:hAnsi="Arial" w:cs="Arial"/>
        </w:rPr>
        <w:t>‘</w:t>
      </w:r>
      <w:r w:rsidRPr="001576BB">
        <w:rPr>
          <w:rFonts w:ascii="Arial" w:hAnsi="Arial" w:cs="Arial"/>
        </w:rPr>
        <w:t>It is oriented toward information risk management and addresses management, design, and technical security issues at a conceptual level.</w:t>
      </w:r>
      <w:r>
        <w:rPr>
          <w:rFonts w:ascii="Arial" w:hAnsi="Arial" w:cs="Arial"/>
        </w:rPr>
        <w:t xml:space="preserve">’ </w:t>
      </w:r>
      <w:sdt>
        <w:sdtPr>
          <w:rPr>
            <w:rFonts w:ascii="Arial" w:hAnsi="Arial" w:cs="Arial"/>
          </w:rPr>
          <w:id w:val="1630046167"/>
          <w:citation/>
        </w:sdtPr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Mic21 \l 2057 </w:instrText>
          </w:r>
          <w:r>
            <w:rPr>
              <w:rFonts w:ascii="Arial" w:hAnsi="Arial" w:cs="Arial"/>
            </w:rPr>
            <w:fldChar w:fldCharType="separate"/>
          </w:r>
          <w:r w:rsidR="00AC15D3" w:rsidRPr="00AC15D3">
            <w:rPr>
              <w:rFonts w:ascii="Arial" w:hAnsi="Arial" w:cs="Arial"/>
              <w:noProof/>
            </w:rPr>
            <w:t>[2]</w:t>
          </w:r>
          <w:r>
            <w:rPr>
              <w:rFonts w:ascii="Arial" w:hAnsi="Arial" w:cs="Arial"/>
            </w:rPr>
            <w:fldChar w:fldCharType="end"/>
          </w:r>
        </w:sdtContent>
      </w:sdt>
    </w:p>
    <w:p w14:paraId="2638FC08" w14:textId="491CF606" w:rsidR="00FD4DF2" w:rsidRDefault="00023C7C" w:rsidP="004A3A0F">
      <w:pPr>
        <w:rPr>
          <w:rFonts w:ascii="Arial" w:hAnsi="Arial" w:cs="Arial"/>
        </w:rPr>
      </w:pPr>
      <w:r>
        <w:rPr>
          <w:rFonts w:ascii="Arial" w:hAnsi="Arial" w:cs="Arial"/>
        </w:rPr>
        <w:t>Cybersecurity is synonymous with information security</w:t>
      </w:r>
      <w:r w:rsidR="00A51FBE">
        <w:rPr>
          <w:rFonts w:ascii="Arial" w:hAnsi="Arial" w:cs="Arial"/>
        </w:rPr>
        <w:t xml:space="preserve">, which is the practice of </w:t>
      </w:r>
      <w:r w:rsidR="00380156">
        <w:rPr>
          <w:rFonts w:ascii="Arial" w:hAnsi="Arial" w:cs="Arial"/>
        </w:rPr>
        <w:t>safeguarding</w:t>
      </w:r>
      <w:r w:rsidR="00EF6381">
        <w:rPr>
          <w:rFonts w:ascii="Arial" w:hAnsi="Arial" w:cs="Arial"/>
        </w:rPr>
        <w:t xml:space="preserve"> </w:t>
      </w:r>
      <w:r w:rsidR="00E21213">
        <w:rPr>
          <w:rFonts w:ascii="Arial" w:hAnsi="Arial" w:cs="Arial"/>
        </w:rPr>
        <w:t>information and the electronic systems that process it fro</w:t>
      </w:r>
      <w:r w:rsidR="00BD27BE">
        <w:rPr>
          <w:rFonts w:ascii="Arial" w:hAnsi="Arial" w:cs="Arial"/>
        </w:rPr>
        <w:t>m unauthorized</w:t>
      </w:r>
      <w:r w:rsidR="00E21213">
        <w:rPr>
          <w:rFonts w:ascii="Arial" w:hAnsi="Arial" w:cs="Arial"/>
        </w:rPr>
        <w:t xml:space="preserve"> access. </w:t>
      </w:r>
      <w:r w:rsidR="005F4416">
        <w:rPr>
          <w:rFonts w:ascii="Arial" w:hAnsi="Arial" w:cs="Arial"/>
        </w:rPr>
        <w:t>‘</w:t>
      </w:r>
      <w:r w:rsidR="0096114C">
        <w:rPr>
          <w:rFonts w:ascii="Arial" w:hAnsi="Arial" w:cs="Arial"/>
        </w:rPr>
        <w:t xml:space="preserve">Cybersecurity </w:t>
      </w:r>
      <w:r w:rsidR="00F05938">
        <w:rPr>
          <w:rFonts w:ascii="Arial" w:hAnsi="Arial" w:cs="Arial"/>
        </w:rPr>
        <w:t>is the domain</w:t>
      </w:r>
      <w:r w:rsidR="00B26517">
        <w:rPr>
          <w:rFonts w:ascii="Arial" w:hAnsi="Arial" w:cs="Arial"/>
        </w:rPr>
        <w:t xml:space="preserve"> of research, technologies and practices aimed at</w:t>
      </w:r>
      <w:r w:rsidR="00BC0CD7">
        <w:rPr>
          <w:rFonts w:ascii="Arial" w:hAnsi="Arial" w:cs="Arial"/>
        </w:rPr>
        <w:t xml:space="preserve"> </w:t>
      </w:r>
      <w:r w:rsidR="00D852A6">
        <w:rPr>
          <w:rFonts w:ascii="Arial" w:hAnsi="Arial" w:cs="Arial"/>
        </w:rPr>
        <w:t xml:space="preserve">protecting </w:t>
      </w:r>
      <w:r w:rsidR="00A0633A">
        <w:rPr>
          <w:rFonts w:ascii="Arial" w:hAnsi="Arial" w:cs="Arial"/>
        </w:rPr>
        <w:t>connected technology systems, data and people from attack</w:t>
      </w:r>
      <w:r w:rsidR="005F4416">
        <w:rPr>
          <w:rFonts w:ascii="Arial" w:hAnsi="Arial" w:cs="Arial"/>
        </w:rPr>
        <w:t>, unauthorized use and damage’</w:t>
      </w:r>
      <w:r w:rsidR="003A3702">
        <w:rPr>
          <w:rFonts w:ascii="Arial" w:hAnsi="Arial" w:cs="Arial"/>
        </w:rPr>
        <w:t xml:space="preserve">. </w:t>
      </w:r>
      <w:sdt>
        <w:sdtPr>
          <w:rPr>
            <w:rFonts w:ascii="Arial" w:hAnsi="Arial" w:cs="Arial"/>
          </w:rPr>
          <w:id w:val="800808725"/>
          <w:citation/>
        </w:sdtPr>
        <w:sdtContent>
          <w:r w:rsidR="003A3702">
            <w:rPr>
              <w:rFonts w:ascii="Arial" w:hAnsi="Arial" w:cs="Arial"/>
            </w:rPr>
            <w:fldChar w:fldCharType="begin"/>
          </w:r>
          <w:r w:rsidR="003A3702">
            <w:rPr>
              <w:rFonts w:ascii="Arial" w:hAnsi="Arial" w:cs="Arial"/>
            </w:rPr>
            <w:instrText xml:space="preserve"> CITATION Aly22 \l 2057 </w:instrText>
          </w:r>
          <w:r w:rsidR="003A3702">
            <w:rPr>
              <w:rFonts w:ascii="Arial" w:hAnsi="Arial" w:cs="Arial"/>
            </w:rPr>
            <w:fldChar w:fldCharType="separate"/>
          </w:r>
          <w:r w:rsidR="00AC15D3" w:rsidRPr="00AC15D3">
            <w:rPr>
              <w:rFonts w:ascii="Arial" w:hAnsi="Arial" w:cs="Arial"/>
              <w:noProof/>
            </w:rPr>
            <w:t>[3]</w:t>
          </w:r>
          <w:r w:rsidR="003A3702">
            <w:rPr>
              <w:rFonts w:ascii="Arial" w:hAnsi="Arial" w:cs="Arial"/>
            </w:rPr>
            <w:fldChar w:fldCharType="end"/>
          </w:r>
        </w:sdtContent>
      </w:sdt>
      <w:r w:rsidR="0096114C">
        <w:rPr>
          <w:rFonts w:ascii="Arial" w:hAnsi="Arial" w:cs="Arial"/>
        </w:rPr>
        <w:t xml:space="preserve"> </w:t>
      </w:r>
    </w:p>
    <w:p w14:paraId="4C8EAE5A" w14:textId="4B1541ED" w:rsidR="00A431C6" w:rsidRDefault="00A15E83" w:rsidP="004A3A0F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A15E83">
        <w:rPr>
          <w:rFonts w:ascii="Arial" w:hAnsi="Arial" w:cs="Arial"/>
        </w:rPr>
        <w:t xml:space="preserve">he development of </w:t>
      </w:r>
      <w:r w:rsidR="00C51AC1">
        <w:rPr>
          <w:rFonts w:ascii="Arial" w:hAnsi="Arial" w:cs="Arial"/>
        </w:rPr>
        <w:t xml:space="preserve">the following </w:t>
      </w:r>
      <w:r>
        <w:rPr>
          <w:rFonts w:ascii="Arial" w:hAnsi="Arial" w:cs="Arial"/>
        </w:rPr>
        <w:t>essential</w:t>
      </w:r>
      <w:r w:rsidRPr="00A15E83">
        <w:rPr>
          <w:rFonts w:ascii="Arial" w:hAnsi="Arial" w:cs="Arial"/>
        </w:rPr>
        <w:t xml:space="preserve"> skills w</w:t>
      </w:r>
      <w:r w:rsidR="000E133B">
        <w:rPr>
          <w:rFonts w:ascii="Arial" w:hAnsi="Arial" w:cs="Arial"/>
        </w:rPr>
        <w:t>ill support a career in cybersecurity:</w:t>
      </w:r>
      <w:r w:rsidRPr="00A15E83">
        <w:rPr>
          <w:rFonts w:ascii="Arial" w:hAnsi="Arial" w:cs="Arial"/>
        </w:rPr>
        <w:t xml:space="preserve"> </w:t>
      </w:r>
      <w:r w:rsidR="000E133B">
        <w:rPr>
          <w:rFonts w:ascii="Arial" w:hAnsi="Arial" w:cs="Arial"/>
        </w:rPr>
        <w:t>S</w:t>
      </w:r>
      <w:r w:rsidR="000F1755" w:rsidRPr="000F1755">
        <w:rPr>
          <w:rFonts w:ascii="Arial" w:hAnsi="Arial" w:cs="Arial"/>
        </w:rPr>
        <w:t>etting up configured firewalls</w:t>
      </w:r>
      <w:r w:rsidR="000E133B">
        <w:rPr>
          <w:rFonts w:ascii="Arial" w:hAnsi="Arial" w:cs="Arial"/>
        </w:rPr>
        <w:t xml:space="preserve">; </w:t>
      </w:r>
      <w:r w:rsidR="00C76DA3">
        <w:rPr>
          <w:rFonts w:ascii="Arial" w:hAnsi="Arial" w:cs="Arial"/>
        </w:rPr>
        <w:t>S</w:t>
      </w:r>
      <w:r w:rsidR="000F1755" w:rsidRPr="000F1755">
        <w:rPr>
          <w:rFonts w:ascii="Arial" w:hAnsi="Arial" w:cs="Arial"/>
        </w:rPr>
        <w:t>toring or transferring personal data</w:t>
      </w:r>
      <w:r w:rsidR="00C76DA3">
        <w:rPr>
          <w:rFonts w:ascii="Arial" w:hAnsi="Arial" w:cs="Arial"/>
        </w:rPr>
        <w:t>; D</w:t>
      </w:r>
      <w:r w:rsidR="000F1755" w:rsidRPr="000F1755">
        <w:rPr>
          <w:rFonts w:ascii="Arial" w:hAnsi="Arial" w:cs="Arial"/>
        </w:rPr>
        <w:t>etecting and removing malware</w:t>
      </w:r>
      <w:r w:rsidR="00C76DA3">
        <w:rPr>
          <w:rFonts w:ascii="Arial" w:hAnsi="Arial" w:cs="Arial"/>
        </w:rPr>
        <w:t>; P</w:t>
      </w:r>
      <w:r w:rsidR="00C44D6B" w:rsidRPr="00C44D6B">
        <w:rPr>
          <w:rFonts w:ascii="Arial" w:hAnsi="Arial" w:cs="Arial"/>
        </w:rPr>
        <w:t>enetration testing</w:t>
      </w:r>
      <w:r w:rsidR="00C76DA3">
        <w:rPr>
          <w:rFonts w:ascii="Arial" w:hAnsi="Arial" w:cs="Arial"/>
        </w:rPr>
        <w:t>;</w:t>
      </w:r>
      <w:r w:rsidR="00C44D6B" w:rsidRPr="00C44D6B">
        <w:rPr>
          <w:rFonts w:ascii="Arial" w:hAnsi="Arial" w:cs="Arial"/>
        </w:rPr>
        <w:t xml:space="preserve"> </w:t>
      </w:r>
      <w:r w:rsidR="00C76DA3">
        <w:rPr>
          <w:rFonts w:ascii="Arial" w:hAnsi="Arial" w:cs="Arial"/>
        </w:rPr>
        <w:t>F</w:t>
      </w:r>
      <w:r w:rsidR="00C44D6B" w:rsidRPr="00C44D6B">
        <w:rPr>
          <w:rFonts w:ascii="Arial" w:hAnsi="Arial" w:cs="Arial"/>
        </w:rPr>
        <w:t>orensic analysis and security architecture</w:t>
      </w:r>
      <w:r w:rsidR="00C76DA3">
        <w:rPr>
          <w:rFonts w:ascii="Arial" w:hAnsi="Arial" w:cs="Arial"/>
        </w:rPr>
        <w:t>; I</w:t>
      </w:r>
      <w:r w:rsidR="00C44D6B" w:rsidRPr="00C44D6B">
        <w:rPr>
          <w:rFonts w:ascii="Arial" w:hAnsi="Arial" w:cs="Arial"/>
        </w:rPr>
        <w:t>ncident response</w:t>
      </w:r>
      <w:r w:rsidR="00C76DA3">
        <w:rPr>
          <w:rFonts w:ascii="Arial" w:hAnsi="Arial" w:cs="Arial"/>
        </w:rPr>
        <w:t>; T</w:t>
      </w:r>
      <w:r w:rsidR="00A553E7" w:rsidRPr="00A553E7">
        <w:rPr>
          <w:rFonts w:ascii="Arial" w:hAnsi="Arial" w:cs="Arial"/>
        </w:rPr>
        <w:t xml:space="preserve">hreat assessment or information risk management; </w:t>
      </w:r>
      <w:r w:rsidR="00CA48B4">
        <w:rPr>
          <w:rFonts w:ascii="Arial" w:hAnsi="Arial" w:cs="Arial"/>
        </w:rPr>
        <w:t>A</w:t>
      </w:r>
      <w:r w:rsidR="00A553E7" w:rsidRPr="00A553E7">
        <w:rPr>
          <w:rFonts w:ascii="Arial" w:hAnsi="Arial" w:cs="Arial"/>
        </w:rPr>
        <w:t xml:space="preserve">ssurance, audits, compliance or testing; </w:t>
      </w:r>
      <w:r w:rsidR="00CA48B4">
        <w:rPr>
          <w:rFonts w:ascii="Arial" w:hAnsi="Arial" w:cs="Arial"/>
        </w:rPr>
        <w:t>C</w:t>
      </w:r>
      <w:r w:rsidR="00A553E7" w:rsidRPr="00A553E7">
        <w:rPr>
          <w:rFonts w:ascii="Arial" w:hAnsi="Arial" w:cs="Arial"/>
        </w:rPr>
        <w:t xml:space="preserve">yber security research; </w:t>
      </w:r>
      <w:r w:rsidR="00CA48B4">
        <w:rPr>
          <w:rFonts w:ascii="Arial" w:hAnsi="Arial" w:cs="Arial"/>
        </w:rPr>
        <w:t>I</w:t>
      </w:r>
      <w:r w:rsidR="00A553E7" w:rsidRPr="00A553E7">
        <w:rPr>
          <w:rFonts w:ascii="Arial" w:hAnsi="Arial" w:cs="Arial"/>
        </w:rPr>
        <w:t xml:space="preserve">mplementing secure systems; </w:t>
      </w:r>
      <w:r w:rsidR="008E7986">
        <w:rPr>
          <w:rFonts w:ascii="Arial" w:hAnsi="Arial" w:cs="Arial"/>
        </w:rPr>
        <w:t>G</w:t>
      </w:r>
      <w:r w:rsidR="00A553E7" w:rsidRPr="00A553E7">
        <w:rPr>
          <w:rFonts w:ascii="Arial" w:hAnsi="Arial" w:cs="Arial"/>
        </w:rPr>
        <w:t>overnance</w:t>
      </w:r>
      <w:r w:rsidR="008E7986">
        <w:rPr>
          <w:rFonts w:ascii="Arial" w:hAnsi="Arial" w:cs="Arial"/>
        </w:rPr>
        <w:t>; L</w:t>
      </w:r>
      <w:r w:rsidR="00F42657" w:rsidRPr="00F42657">
        <w:rPr>
          <w:rFonts w:ascii="Arial" w:hAnsi="Arial" w:cs="Arial"/>
        </w:rPr>
        <w:t xml:space="preserve">eadership </w:t>
      </w:r>
      <w:r w:rsidR="0080597B">
        <w:rPr>
          <w:rFonts w:ascii="Arial" w:hAnsi="Arial" w:cs="Arial"/>
        </w:rPr>
        <w:t>and</w:t>
      </w:r>
      <w:r w:rsidR="00F42657" w:rsidRPr="00F42657">
        <w:rPr>
          <w:rFonts w:ascii="Arial" w:hAnsi="Arial" w:cs="Arial"/>
        </w:rPr>
        <w:t xml:space="preserve"> management skills</w:t>
      </w:r>
      <w:r w:rsidR="008E7986">
        <w:rPr>
          <w:rFonts w:ascii="Arial" w:hAnsi="Arial" w:cs="Arial"/>
        </w:rPr>
        <w:t xml:space="preserve">. </w:t>
      </w:r>
      <w:sdt>
        <w:sdtPr>
          <w:rPr>
            <w:rFonts w:ascii="Arial" w:hAnsi="Arial" w:cs="Arial"/>
          </w:rPr>
          <w:id w:val="-1225370280"/>
          <w:citation/>
        </w:sdtPr>
        <w:sdtContent>
          <w:r w:rsidR="00897E9A">
            <w:rPr>
              <w:rFonts w:ascii="Arial" w:hAnsi="Arial" w:cs="Arial"/>
            </w:rPr>
            <w:fldChar w:fldCharType="begin"/>
          </w:r>
          <w:r w:rsidR="00897E9A">
            <w:rPr>
              <w:rFonts w:ascii="Arial" w:hAnsi="Arial" w:cs="Arial"/>
            </w:rPr>
            <w:instrText xml:space="preserve"> CITATION Dan20 \l 2057 </w:instrText>
          </w:r>
          <w:r w:rsidR="00897E9A">
            <w:rPr>
              <w:rFonts w:ascii="Arial" w:hAnsi="Arial" w:cs="Arial"/>
            </w:rPr>
            <w:fldChar w:fldCharType="separate"/>
          </w:r>
          <w:r w:rsidR="00AC15D3" w:rsidRPr="00AC15D3">
            <w:rPr>
              <w:rFonts w:ascii="Arial" w:hAnsi="Arial" w:cs="Arial"/>
              <w:noProof/>
            </w:rPr>
            <w:t>[4]</w:t>
          </w:r>
          <w:r w:rsidR="00897E9A">
            <w:rPr>
              <w:rFonts w:ascii="Arial" w:hAnsi="Arial" w:cs="Arial"/>
            </w:rPr>
            <w:fldChar w:fldCharType="end"/>
          </w:r>
        </w:sdtContent>
      </w:sdt>
    </w:p>
    <w:p w14:paraId="4E1224FD" w14:textId="7A4D109C" w:rsidR="00EB3F9E" w:rsidRDefault="0052125F" w:rsidP="004A3A0F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98325C8" wp14:editId="02B71BBB">
            <wp:extent cx="4203700" cy="2470150"/>
            <wp:effectExtent l="0" t="0" r="6350" b="6350"/>
            <wp:docPr id="80427234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272346" name="Picture 80427234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8D05F" w14:textId="50C7DA49" w:rsidR="003F353C" w:rsidRDefault="00950AE5" w:rsidP="003F353C">
      <w:r w:rsidRPr="00950AE5">
        <w:t>Mapping Positions and Roles to Knowledge Areas</w:t>
      </w:r>
      <w:r>
        <w:t xml:space="preserve"> </w:t>
      </w:r>
      <w:sdt>
        <w:sdtPr>
          <w:id w:val="-2045672301"/>
          <w:citation/>
        </w:sdtPr>
        <w:sdtContent>
          <w:r w:rsidR="007B0B74">
            <w:fldChar w:fldCharType="begin"/>
          </w:r>
          <w:r w:rsidR="007B0B74">
            <w:instrText xml:space="preserve"> CITATION Mic21 \l 2057 </w:instrText>
          </w:r>
          <w:r w:rsidR="007B0B74">
            <w:fldChar w:fldCharType="separate"/>
          </w:r>
          <w:r w:rsidR="007B0B74" w:rsidRPr="007B0B74">
            <w:rPr>
              <w:noProof/>
            </w:rPr>
            <w:t>[2]</w:t>
          </w:r>
          <w:r w:rsidR="007B0B74">
            <w:fldChar w:fldCharType="end"/>
          </w:r>
        </w:sdtContent>
      </w:sdt>
    </w:p>
    <w:p w14:paraId="70B802A5" w14:textId="77777777" w:rsidR="00865B7D" w:rsidRDefault="00865B7D" w:rsidP="003F353C"/>
    <w:p w14:paraId="66EF5CDD" w14:textId="3B163778" w:rsidR="00865B7D" w:rsidRDefault="00865B7D" w:rsidP="003F353C">
      <w:r w:rsidRPr="00865B7D">
        <w:t>Academic skills are the core competencies, strategies, and habits required to efficiently research, develop, and communicate ideas</w:t>
      </w:r>
    </w:p>
    <w:p w14:paraId="3DDFCF1F" w14:textId="77777777" w:rsidR="003F353C" w:rsidRPr="003F353C" w:rsidRDefault="003F353C" w:rsidP="003F353C"/>
    <w:p w14:paraId="2B288AF4" w14:textId="1D6BEF87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4" w:name="_Toc193117234"/>
      <w:r w:rsidRPr="00496BD7">
        <w:rPr>
          <w:sz w:val="24"/>
          <w:szCs w:val="24"/>
        </w:rPr>
        <w:t>Task 1 (b): Evaluation of Task 1 (a) based on Similarity report</w:t>
      </w:r>
      <w:bookmarkEnd w:id="4"/>
    </w:p>
    <w:p w14:paraId="5E066775" w14:textId="729ED653" w:rsidR="0054391F" w:rsidRPr="00496BD7" w:rsidRDefault="0054391F" w:rsidP="0054391F">
      <w:pPr>
        <w:pStyle w:val="Heading2"/>
        <w:ind w:firstLine="720"/>
        <w:rPr>
          <w:sz w:val="24"/>
          <w:szCs w:val="24"/>
        </w:rPr>
      </w:pPr>
      <w:bookmarkStart w:id="5" w:name="_Toc193117235"/>
      <w:r w:rsidRPr="00496BD7">
        <w:rPr>
          <w:sz w:val="24"/>
          <w:szCs w:val="24"/>
        </w:rPr>
        <w:t>Task 2: Collaborative Mind Map and Individual Poster</w:t>
      </w:r>
      <w:bookmarkEnd w:id="5"/>
    </w:p>
    <w:p w14:paraId="36BBCA6C" w14:textId="2C5BF78B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6" w:name="_Toc193117236"/>
      <w:r w:rsidRPr="00496BD7">
        <w:rPr>
          <w:sz w:val="24"/>
          <w:szCs w:val="24"/>
        </w:rPr>
        <w:t>Mind Map (Collaborative)</w:t>
      </w:r>
      <w:bookmarkEnd w:id="6"/>
    </w:p>
    <w:p w14:paraId="5D515FAF" w14:textId="76A1816A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7" w:name="_Toc193117237"/>
      <w:r w:rsidRPr="00496BD7">
        <w:rPr>
          <w:sz w:val="24"/>
          <w:szCs w:val="24"/>
        </w:rPr>
        <w:t>Poster (Individual)</w:t>
      </w:r>
      <w:bookmarkEnd w:id="7"/>
    </w:p>
    <w:p w14:paraId="15D09D3C" w14:textId="3B77704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8" w:name="_Toc19311723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8"/>
    </w:p>
    <w:p w14:paraId="7F2CC668" w14:textId="1C081E46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9" w:name="_Toc193117239"/>
      <w:r w:rsidRPr="00496BD7">
        <w:rPr>
          <w:sz w:val="24"/>
          <w:szCs w:val="24"/>
        </w:rPr>
        <w:t>Report on Virtual Collaboration</w:t>
      </w:r>
      <w:bookmarkEnd w:id="9"/>
    </w:p>
    <w:p w14:paraId="46D9ED19" w14:textId="61F40315" w:rsidR="00F30BFB" w:rsidRPr="00F30BFB" w:rsidRDefault="00F30BFB" w:rsidP="00F30BFB">
      <w:r>
        <w:tab/>
      </w:r>
      <w:r>
        <w:tab/>
      </w:r>
      <w:r>
        <w:tab/>
      </w:r>
      <w:r w:rsidRPr="00F30BFB">
        <w:rPr>
          <w:color w:val="FF0000"/>
        </w:rPr>
        <w:t>Put your Chosen topic here</w:t>
      </w:r>
    </w:p>
    <w:p w14:paraId="73C48C26" w14:textId="5EA752D4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0" w:name="_Toc193117240"/>
      <w:r w:rsidRPr="00496BD7">
        <w:rPr>
          <w:sz w:val="24"/>
          <w:szCs w:val="24"/>
        </w:rPr>
        <w:t>Step-by-step process of using RefWorks with visuals</w:t>
      </w:r>
      <w:bookmarkEnd w:id="10"/>
    </w:p>
    <w:p w14:paraId="56417E1F" w14:textId="791950F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11" w:name="_Toc193117241"/>
      <w:r w:rsidRPr="00496BD7">
        <w:rPr>
          <w:sz w:val="24"/>
          <w:szCs w:val="24"/>
        </w:rPr>
        <w:t>Task 4: E-Portfolio Creation and Evaluation</w:t>
      </w:r>
      <w:bookmarkEnd w:id="11"/>
    </w:p>
    <w:p w14:paraId="29904FE4" w14:textId="7A4E1E59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2" w:name="_Toc193117242"/>
      <w:r w:rsidRPr="00496BD7">
        <w:rPr>
          <w:sz w:val="24"/>
          <w:szCs w:val="24"/>
        </w:rPr>
        <w:t>Task 4 (a): E-Portfolio Creation</w:t>
      </w:r>
      <w:bookmarkEnd w:id="12"/>
    </w:p>
    <w:p w14:paraId="6C857853" w14:textId="065FAFCA" w:rsidR="003A12C8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3" w:name="_Toc193117243"/>
      <w:r w:rsidRPr="00496BD7">
        <w:rPr>
          <w:sz w:val="24"/>
          <w:szCs w:val="24"/>
        </w:rPr>
        <w:t>Task 4 (b): Illustrative Review of E-Portfolio tool Selection</w:t>
      </w:r>
      <w:bookmarkEnd w:id="13"/>
    </w:p>
    <w:p w14:paraId="568ADA5D" w14:textId="77777777" w:rsidR="003F353C" w:rsidRDefault="003F353C">
      <w:pPr>
        <w:rPr>
          <w:rFonts w:asciiTheme="majorHAnsi" w:eastAsiaTheme="majorEastAsia" w:hAnsiTheme="majorHAnsi" w:cstheme="majorBidi"/>
          <w:color w:val="0F4761" w:themeColor="accent1" w:themeShade="BF"/>
        </w:rPr>
      </w:pPr>
      <w:bookmarkStart w:id="14" w:name="_Toc193117244"/>
      <w:r>
        <w:br w:type="page"/>
      </w:r>
    </w:p>
    <w:p w14:paraId="7A5C90B5" w14:textId="77777777" w:rsidR="003F353C" w:rsidRDefault="003F353C">
      <w:pPr>
        <w:rPr>
          <w:rFonts w:asciiTheme="majorHAnsi" w:eastAsiaTheme="majorEastAsia" w:hAnsiTheme="majorHAnsi" w:cstheme="majorBidi"/>
          <w:color w:val="0F4761" w:themeColor="accent1" w:themeShade="BF"/>
        </w:rPr>
      </w:pPr>
      <w:r>
        <w:lastRenderedPageBreak/>
        <w:br w:type="page"/>
      </w:r>
    </w:p>
    <w:p w14:paraId="0F8B0C1A" w14:textId="1E6DEE52" w:rsidR="003A12C8" w:rsidRPr="00496BD7" w:rsidRDefault="003A12C8" w:rsidP="003A12C8">
      <w:pPr>
        <w:pStyle w:val="Heading1"/>
        <w:rPr>
          <w:sz w:val="24"/>
          <w:szCs w:val="24"/>
        </w:rPr>
      </w:pPr>
      <w:r w:rsidRPr="00496BD7">
        <w:rPr>
          <w:sz w:val="24"/>
          <w:szCs w:val="24"/>
        </w:rPr>
        <w:lastRenderedPageBreak/>
        <w:t>Conclusion</w:t>
      </w:r>
      <w:bookmarkEnd w:id="14"/>
    </w:p>
    <w:p w14:paraId="0C0E5F62" w14:textId="77777777" w:rsidR="003F353C" w:rsidRDefault="003F353C">
      <w:pPr>
        <w:rPr>
          <w:rFonts w:asciiTheme="majorHAnsi" w:eastAsiaTheme="majorEastAsia" w:hAnsiTheme="majorHAnsi" w:cstheme="majorBidi"/>
          <w:color w:val="0F4761" w:themeColor="accent1" w:themeShade="BF"/>
        </w:rPr>
      </w:pPr>
      <w:bookmarkStart w:id="15" w:name="_Toc193117245"/>
      <w:r>
        <w:br w:type="page"/>
      </w:r>
    </w:p>
    <w:p w14:paraId="2FB37AAF" w14:textId="27E80B83" w:rsidR="00E4306D" w:rsidRDefault="003A12C8" w:rsidP="00E4306D">
      <w:pPr>
        <w:pStyle w:val="Heading1"/>
        <w:rPr>
          <w:sz w:val="24"/>
          <w:szCs w:val="24"/>
        </w:rPr>
      </w:pPr>
      <w:r w:rsidRPr="00E4306D">
        <w:rPr>
          <w:sz w:val="24"/>
          <w:szCs w:val="24"/>
        </w:rPr>
        <w:lastRenderedPageBreak/>
        <w:t>References</w:t>
      </w:r>
      <w:bookmarkEnd w:id="15"/>
    </w:p>
    <w:p w14:paraId="233159EA" w14:textId="77777777" w:rsidR="00E4306D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6" w:name="_Toc193117246"/>
      <w:r w:rsidRPr="00E4300C">
        <w:rPr>
          <w:sz w:val="24"/>
          <w:szCs w:val="24"/>
        </w:rPr>
        <w:t>Task 1 References:</w:t>
      </w:r>
      <w:bookmarkEnd w:id="16"/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703048354"/>
        <w:docPartObj>
          <w:docPartGallery w:val="Bibliographies"/>
          <w:docPartUnique/>
        </w:docPartObj>
      </w:sdtPr>
      <w:sdtContent>
        <w:p w14:paraId="3016D5D6" w14:textId="0872AF71" w:rsidR="003A3702" w:rsidRDefault="003A3702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F0477E1" w14:textId="77777777" w:rsidR="00AC15D3" w:rsidRDefault="003A370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AC15D3" w14:paraId="0DAA7BA9" w14:textId="77777777">
                <w:trPr>
                  <w:divId w:val="13921467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F18B16" w14:textId="41381182" w:rsidR="00AC15D3" w:rsidRDefault="00AC15D3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71B144" w14:textId="77777777" w:rsidR="00AC15D3" w:rsidRDefault="00AC1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Ullah, Faheem Xiaohan Ye Uswa Fatima Zahid Akhtar Yuxi Wu Hussain Ahmad, “Emerald Insight,” 17 February 2026. [Online]. Available: https://www.emerald.com/ics/article-abstract/doi/10.1108/ICS-01-2025-0027/1341543/What-skills-do-cybersecurity-professionals-need.</w:t>
                    </w:r>
                  </w:p>
                </w:tc>
              </w:tr>
              <w:tr w:rsidR="00AC15D3" w14:paraId="7E6BF4F0" w14:textId="77777777">
                <w:trPr>
                  <w:divId w:val="13921467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56C2E8" w14:textId="77777777" w:rsidR="00AC15D3" w:rsidRDefault="00AC1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80272D" w14:textId="77777777" w:rsidR="00AC15D3" w:rsidRDefault="00AC1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Michael E. Whitman, Ph.D Herbert J. Mattord, Ph.D, “Kennesaw State University,” March 2021. [Online]. Available: https://campus.kennesaw.edu/colleges-departments/coles/centers/cyber-center/resources/docs/model-curriculum-2021.pdf.</w:t>
                    </w:r>
                  </w:p>
                </w:tc>
              </w:tr>
              <w:tr w:rsidR="00AC15D3" w14:paraId="1B8EDBF0" w14:textId="77777777">
                <w:trPr>
                  <w:divId w:val="13921467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A08451" w14:textId="77777777" w:rsidR="00AC15D3" w:rsidRDefault="00AC1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00C4E8" w14:textId="77777777" w:rsidR="00AC15D3" w:rsidRDefault="00AC1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Miller, Cybersecurity Career Guide, New York: Manning Publications Co., 2022. </w:t>
                    </w:r>
                  </w:p>
                </w:tc>
              </w:tr>
              <w:tr w:rsidR="00AC15D3" w14:paraId="47B998C5" w14:textId="77777777">
                <w:trPr>
                  <w:divId w:val="13921467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984FFE" w14:textId="77777777" w:rsidR="00AC15D3" w:rsidRDefault="00AC1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4199E4" w14:textId="77777777" w:rsidR="00AC15D3" w:rsidRDefault="00AC1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Daniel Pedley Tania Borges Alex Bollen Jayesh Navin Shah Sam Donaldson Professor Steven Furnell David Crozier, “Cyber security skills in the UK labour market 2020,” Department for Digital, Culture, Media &amp; Sport, London, 2020.</w:t>
                    </w:r>
                  </w:p>
                </w:tc>
              </w:tr>
            </w:tbl>
            <w:p w14:paraId="36268859" w14:textId="77777777" w:rsidR="00AC15D3" w:rsidRDefault="00AC15D3">
              <w:pPr>
                <w:divId w:val="1392146723"/>
                <w:rPr>
                  <w:rFonts w:eastAsia="Times New Roman"/>
                  <w:noProof/>
                </w:rPr>
              </w:pPr>
            </w:p>
            <w:p w14:paraId="77164636" w14:textId="4ABB2476" w:rsidR="003A3702" w:rsidRDefault="003A370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BF65E5" w14:textId="77777777" w:rsidR="0008022E" w:rsidRPr="0008022E" w:rsidRDefault="0008022E" w:rsidP="0008022E"/>
    <w:p w14:paraId="4E4FB363" w14:textId="62A1CBDB" w:rsidR="0008022E" w:rsidRPr="0008022E" w:rsidRDefault="0008022E" w:rsidP="0008022E">
      <w:r>
        <w:tab/>
      </w:r>
    </w:p>
    <w:p w14:paraId="01E1CD84" w14:textId="2BF4BEA1" w:rsidR="005C3522" w:rsidRPr="0001417F" w:rsidRDefault="00E4306D" w:rsidP="0001417F">
      <w:pPr>
        <w:pStyle w:val="Heading2"/>
        <w:rPr>
          <w:sz w:val="24"/>
          <w:szCs w:val="24"/>
        </w:rPr>
      </w:pPr>
      <w:r>
        <w:tab/>
      </w:r>
      <w:bookmarkStart w:id="17" w:name="_Toc193117247"/>
      <w:r w:rsidRPr="00E4300C">
        <w:rPr>
          <w:sz w:val="24"/>
          <w:szCs w:val="24"/>
        </w:rPr>
        <w:t>Task 3 References:</w:t>
      </w:r>
      <w:bookmarkEnd w:id="17"/>
    </w:p>
    <w:sectPr w:rsidR="005C3522" w:rsidRPr="0001417F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CAE7D" w14:textId="77777777" w:rsidR="00954F09" w:rsidRDefault="00954F09" w:rsidP="00E4306D">
      <w:pPr>
        <w:spacing w:after="0" w:line="240" w:lineRule="auto"/>
      </w:pPr>
      <w:r>
        <w:separator/>
      </w:r>
    </w:p>
  </w:endnote>
  <w:endnote w:type="continuationSeparator" w:id="0">
    <w:p w14:paraId="29EE176D" w14:textId="77777777" w:rsidR="00954F09" w:rsidRDefault="00954F09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2E077" w14:textId="77777777" w:rsidR="00954F09" w:rsidRDefault="00954F09" w:rsidP="00E4306D">
      <w:pPr>
        <w:spacing w:after="0" w:line="240" w:lineRule="auto"/>
      </w:pPr>
      <w:r>
        <w:separator/>
      </w:r>
    </w:p>
  </w:footnote>
  <w:footnote w:type="continuationSeparator" w:id="0">
    <w:p w14:paraId="7C317DFD" w14:textId="77777777" w:rsidR="00954F09" w:rsidRDefault="00954F09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1417F"/>
    <w:rsid w:val="00023C7C"/>
    <w:rsid w:val="0008022E"/>
    <w:rsid w:val="000C0EFE"/>
    <w:rsid w:val="000E133B"/>
    <w:rsid w:val="000F1755"/>
    <w:rsid w:val="0010457E"/>
    <w:rsid w:val="00110E14"/>
    <w:rsid w:val="00153411"/>
    <w:rsid w:val="001F2D39"/>
    <w:rsid w:val="00270599"/>
    <w:rsid w:val="002A16D5"/>
    <w:rsid w:val="003717B2"/>
    <w:rsid w:val="00380156"/>
    <w:rsid w:val="003A12C8"/>
    <w:rsid w:val="003A3702"/>
    <w:rsid w:val="003F353C"/>
    <w:rsid w:val="00420142"/>
    <w:rsid w:val="00496BD7"/>
    <w:rsid w:val="004A3A0F"/>
    <w:rsid w:val="004C220B"/>
    <w:rsid w:val="004F4DCC"/>
    <w:rsid w:val="0052125F"/>
    <w:rsid w:val="0054391F"/>
    <w:rsid w:val="005C3522"/>
    <w:rsid w:val="005F4416"/>
    <w:rsid w:val="0069234C"/>
    <w:rsid w:val="006A7C9E"/>
    <w:rsid w:val="006B5998"/>
    <w:rsid w:val="0073177B"/>
    <w:rsid w:val="007B0B74"/>
    <w:rsid w:val="0080597B"/>
    <w:rsid w:val="00865B7D"/>
    <w:rsid w:val="00897E9A"/>
    <w:rsid w:val="008A7CDE"/>
    <w:rsid w:val="008C6BB9"/>
    <w:rsid w:val="008E7986"/>
    <w:rsid w:val="00950AE5"/>
    <w:rsid w:val="00954F09"/>
    <w:rsid w:val="0096114C"/>
    <w:rsid w:val="00983893"/>
    <w:rsid w:val="0099320F"/>
    <w:rsid w:val="009B6A0C"/>
    <w:rsid w:val="00A0633A"/>
    <w:rsid w:val="00A15E83"/>
    <w:rsid w:val="00A431C6"/>
    <w:rsid w:val="00A51FBE"/>
    <w:rsid w:val="00A553E7"/>
    <w:rsid w:val="00AC15D3"/>
    <w:rsid w:val="00B26517"/>
    <w:rsid w:val="00BC0CD7"/>
    <w:rsid w:val="00BD27BE"/>
    <w:rsid w:val="00C44D6B"/>
    <w:rsid w:val="00C51AC1"/>
    <w:rsid w:val="00C76DA3"/>
    <w:rsid w:val="00CA48B4"/>
    <w:rsid w:val="00D72BF0"/>
    <w:rsid w:val="00D852A6"/>
    <w:rsid w:val="00D91C37"/>
    <w:rsid w:val="00E21213"/>
    <w:rsid w:val="00E4300C"/>
    <w:rsid w:val="00E4306D"/>
    <w:rsid w:val="00E43B26"/>
    <w:rsid w:val="00EB3F9E"/>
    <w:rsid w:val="00EF6381"/>
    <w:rsid w:val="00F05938"/>
    <w:rsid w:val="00F14534"/>
    <w:rsid w:val="00F30BFB"/>
    <w:rsid w:val="00F42657"/>
    <w:rsid w:val="00F561BA"/>
    <w:rsid w:val="00FD4DF2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3717B2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3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2026-06-22T00:00:00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Ull26</b:Tag>
    <b:SourceType>DocumentFromInternetSite</b:SourceType>
    <b:Guid>{93F18F86-42B6-45D8-B724-BBB392D39E01}</b:Guid>
    <b:Title>Emerald Insight</b:Title>
    <b:Year>2026</b:Year>
    <b:Author>
      <b:Author>
        <b:Corporate>Ullah, Faheem Xiaohan Ye Uswa Fatima Zahid Akhtar Yuxi Wu Hussain Ahmad</b:Corporate>
      </b:Author>
    </b:Author>
    <b:InternetSiteTitle>What skills do cybersecurity professionals need?</b:InternetSiteTitle>
    <b:Month>February</b:Month>
    <b:Day>17</b:Day>
    <b:URL>https://www.emerald.com/ics/article-abstract/doi/10.1108/ICS-01-2025-0027/1341543/What-skills-do-cybersecurity-professionals-need</b:URL>
    <b:RefOrder>1</b:RefOrder>
  </b:Source>
  <b:Source>
    <b:Tag>Mic21</b:Tag>
    <b:SourceType>DocumentFromInternetSite</b:SourceType>
    <b:Guid>{E080ABB8-6031-457F-BA42-101210E99143}</b:Guid>
    <b:Title>Kennesaw State University</b:Title>
    <b:InternetSiteTitle>A Model Curriculum for Programs of Study in Information Security/Cybersecurity</b:InternetSiteTitle>
    <b:Year>2021</b:Year>
    <b:Month>March</b:Month>
    <b:URL>https://campus.kennesaw.edu/colleges-departments/coles/centers/cyber-center/resources/docs/model-curriculum-2021.pdf</b:URL>
    <b:Author>
      <b:Author>
        <b:Corporate>Michael E. Whitman, Ph.D Herbert J. Mattord, Ph.D</b:Corporate>
      </b:Author>
    </b:Author>
    <b:RefOrder>2</b:RefOrder>
  </b:Source>
  <b:Source>
    <b:Tag>Aly22</b:Tag>
    <b:SourceType>Book</b:SourceType>
    <b:Guid>{0F8DD028-A5D1-49AA-9350-BF3204869F8A}</b:Guid>
    <b:Title>Cybersecurity Career Guide</b:Title>
    <b:Year>2022</b:Year>
    <b:City>New York</b:City>
    <b:Publisher>Manning Publications Co.</b:Publisher>
    <b:Author>
      <b:Author>
        <b:NameList>
          <b:Person>
            <b:Last>Miller</b:Last>
            <b:First>Alyssa</b:First>
          </b:Person>
        </b:NameList>
      </b:Author>
    </b:Author>
    <b:RefOrder>3</b:RefOrder>
  </b:Source>
  <b:Source>
    <b:Tag>Dan20</b:Tag>
    <b:SourceType>ElectronicSource</b:SourceType>
    <b:Guid>{4BC30C5D-5723-474A-BEA4-30E02DD17CE4}</b:Guid>
    <b:Title>Cyber security skills in the UK labour market 2020</b:Title>
    <b:Year>2020</b:Year>
    <b:City>London</b:City>
    <b:Publisher>Department for Digital, Culture, Media &amp; Sport</b:Publisher>
    <b:URL>https://assets.publishing.service.gov.uk/media/60213acbd3bf7f70c3a49660/Cyber_security_skills_report_in_the_UK_labour_market_2020_V2.pdf</b:URL>
    <b:Author>
      <b:Author>
        <b:Corporate>Daniel Pedley Tania Borges Alex Bollen Jayesh Navin Shah Sam Donaldson Professor Steven Furnell David Crozier</b:Corporate>
      </b:Author>
    </b:Author>
    <b:RefOrder>4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8" ma:contentTypeDescription="Create a new document." ma:contentTypeScope="" ma:versionID="4b4768b4a33713e42ea6a60559b1273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e825cd8d03a3e9f7e7d2421c80944e6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BC6DD5-C733-4F16-A447-3114E0ED63C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B4D11B-C64C-40BD-AD03-063AF61DE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CD0D4E-B6B8-4F49-AA79-A73F931766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930185-C98E-4D82-901B-79AA27131D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campus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Lorraine Kazondovi (2531577)</cp:lastModifiedBy>
  <cp:revision>3</cp:revision>
  <dcterms:created xsi:type="dcterms:W3CDTF">2026-06-28T20:50:00Z</dcterms:created>
  <dcterms:modified xsi:type="dcterms:W3CDTF">2026-06-28T21:47:00Z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