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20243" w14:textId="77777777" w:rsidR="00743E33" w:rsidRDefault="00743E33" w:rsidP="00743E33">
      <w:pPr>
        <w:pStyle w:val="NormalWeb"/>
        <w:spacing w:before="40" w:beforeAutospacing="0" w:after="80" w:afterAutospacing="0" w:line="216" w:lineRule="auto"/>
      </w:pPr>
    </w:p>
    <w:p w14:paraId="569F2B3D" w14:textId="77777777" w:rsidR="00433DFA" w:rsidRPr="00433DFA" w:rsidRDefault="005557EA" w:rsidP="00D84EA9">
      <w:pPr>
        <w:pStyle w:val="NormalWeb"/>
        <w:spacing w:before="40" w:beforeAutospacing="0" w:after="80" w:afterAutospacing="0" w:line="360" w:lineRule="auto"/>
        <w:ind w:left="3960"/>
        <w:rPr>
          <w:i/>
          <w:iCs/>
        </w:rPr>
      </w:pPr>
      <w:r w:rsidRPr="00433DFA">
        <w:rPr>
          <w:i/>
          <w:iCs/>
        </w:rPr>
        <w:t xml:space="preserve">Student Name: </w:t>
      </w:r>
      <w:proofErr w:type="spellStart"/>
      <w:r w:rsidRPr="00433DFA">
        <w:rPr>
          <w:i/>
          <w:iCs/>
        </w:rPr>
        <w:t>Ablavi</w:t>
      </w:r>
      <w:proofErr w:type="spellEnd"/>
      <w:r w:rsidRPr="00433DFA">
        <w:rPr>
          <w:i/>
          <w:iCs/>
        </w:rPr>
        <w:t xml:space="preserve"> Beatrice </w:t>
      </w:r>
      <w:proofErr w:type="spellStart"/>
      <w:r w:rsidRPr="00433DFA">
        <w:rPr>
          <w:i/>
          <w:iCs/>
        </w:rPr>
        <w:t>Gokar</w:t>
      </w:r>
      <w:proofErr w:type="spellEnd"/>
      <w:r w:rsidRPr="00433DFA">
        <w:rPr>
          <w:i/>
          <w:iCs/>
        </w:rPr>
        <w:t xml:space="preserve"> </w:t>
      </w:r>
      <w:proofErr w:type="spellStart"/>
      <w:r w:rsidRPr="00433DFA">
        <w:rPr>
          <w:i/>
          <w:iCs/>
        </w:rPr>
        <w:t>Wothor</w:t>
      </w:r>
      <w:proofErr w:type="spellEnd"/>
    </w:p>
    <w:p w14:paraId="72D0050F" w14:textId="3826020D" w:rsidR="005557EA" w:rsidRPr="00574C04" w:rsidRDefault="005557EA" w:rsidP="00574C04">
      <w:pPr>
        <w:pStyle w:val="NormalWeb"/>
        <w:spacing w:before="40" w:beforeAutospacing="0" w:after="80" w:afterAutospacing="0" w:line="360" w:lineRule="auto"/>
        <w:ind w:left="3600" w:firstLine="360"/>
        <w:rPr>
          <w:i/>
          <w:iCs/>
        </w:rPr>
      </w:pPr>
      <w:r w:rsidRPr="00433DFA">
        <w:rPr>
          <w:i/>
          <w:iCs/>
        </w:rPr>
        <w:t>Student ID:</w:t>
      </w:r>
      <w:r w:rsidR="00433DFA" w:rsidRPr="00433DFA">
        <w:rPr>
          <w:i/>
          <w:iCs/>
        </w:rPr>
        <w:t xml:space="preserve"> </w:t>
      </w:r>
      <w:r w:rsidR="00574C04">
        <w:rPr>
          <w:i/>
          <w:iCs/>
        </w:rPr>
        <w:t xml:space="preserve">    </w:t>
      </w:r>
      <w:r w:rsidRPr="00433DFA">
        <w:rPr>
          <w:i/>
          <w:iCs/>
        </w:rPr>
        <w:t>2602687</w:t>
      </w:r>
    </w:p>
    <w:p w14:paraId="26315273" w14:textId="77777777" w:rsidR="005557EA" w:rsidRDefault="005557EA" w:rsidP="00D84EA9">
      <w:pPr>
        <w:pStyle w:val="NormalWeb"/>
        <w:spacing w:before="40" w:beforeAutospacing="0" w:after="80" w:afterAutospacing="0" w:line="360" w:lineRule="auto"/>
        <w:ind w:left="360"/>
        <w:jc w:val="center"/>
        <w:rPr>
          <w:b/>
          <w:bCs/>
        </w:rPr>
      </w:pPr>
    </w:p>
    <w:p w14:paraId="1E37B16B" w14:textId="4D34D128" w:rsidR="00743E33" w:rsidRDefault="00743E33" w:rsidP="00D84EA9">
      <w:pPr>
        <w:pStyle w:val="NormalWeb"/>
        <w:spacing w:before="40" w:beforeAutospacing="0" w:after="80" w:afterAutospacing="0" w:line="360" w:lineRule="auto"/>
        <w:ind w:left="360"/>
        <w:jc w:val="center"/>
        <w:rPr>
          <w:b/>
          <w:bCs/>
        </w:rPr>
      </w:pPr>
      <w:r w:rsidRPr="00743E33">
        <w:rPr>
          <w:b/>
          <w:bCs/>
        </w:rPr>
        <w:t xml:space="preserve">Log </w:t>
      </w:r>
      <w:r>
        <w:rPr>
          <w:b/>
          <w:bCs/>
        </w:rPr>
        <w:t xml:space="preserve">for </w:t>
      </w:r>
      <w:r w:rsidRPr="00743E33">
        <w:rPr>
          <w:b/>
          <w:bCs/>
        </w:rPr>
        <w:t xml:space="preserve">the City Bikes Rental Summary Activity  </w:t>
      </w:r>
    </w:p>
    <w:p w14:paraId="53F69384" w14:textId="77777777" w:rsidR="00E64B2C" w:rsidRDefault="00E64B2C" w:rsidP="00D84EA9">
      <w:pPr>
        <w:pStyle w:val="NormalWeb"/>
        <w:spacing w:before="40" w:beforeAutospacing="0" w:after="80" w:afterAutospacing="0" w:line="360" w:lineRule="auto"/>
        <w:ind w:left="360"/>
      </w:pPr>
    </w:p>
    <w:p w14:paraId="5B9D1B6B" w14:textId="77777777" w:rsidR="00066888" w:rsidRDefault="009C6741" w:rsidP="00066888">
      <w:pPr>
        <w:pStyle w:val="NormalWeb"/>
        <w:spacing w:before="40" w:beforeAutospacing="0" w:after="0" w:afterAutospacing="0" w:line="360" w:lineRule="auto"/>
        <w:jc w:val="both"/>
      </w:pPr>
      <w:r w:rsidRPr="009C6741">
        <w:t xml:space="preserve">Introduction </w:t>
      </w:r>
    </w:p>
    <w:p w14:paraId="501C3209" w14:textId="77777777" w:rsidR="00066888" w:rsidRDefault="009C6741" w:rsidP="00066888">
      <w:pPr>
        <w:pStyle w:val="NormalWeb"/>
        <w:spacing w:before="40" w:beforeAutospacing="0" w:after="0" w:afterAutospacing="0" w:line="360" w:lineRule="auto"/>
        <w:jc w:val="both"/>
      </w:pPr>
      <w:r w:rsidRPr="009C6741">
        <w:t xml:space="preserve">This log was created from City Bikes' business activities pertaining to an overview of the many types of bikes that are rented. The following topics are covered in the log: </w:t>
      </w:r>
    </w:p>
    <w:p w14:paraId="1237518F" w14:textId="77777777" w:rsidR="00066888" w:rsidRDefault="00066888" w:rsidP="00066888">
      <w:pPr>
        <w:pStyle w:val="NormalWeb"/>
        <w:spacing w:before="40" w:beforeAutospacing="0" w:after="0" w:afterAutospacing="0" w:line="360" w:lineRule="auto"/>
        <w:jc w:val="both"/>
      </w:pPr>
    </w:p>
    <w:p w14:paraId="11BEBD0F" w14:textId="6C1377B1" w:rsidR="00066888" w:rsidRDefault="009C6741" w:rsidP="00D12371">
      <w:pPr>
        <w:pStyle w:val="NormalWeb"/>
        <w:numPr>
          <w:ilvl w:val="0"/>
          <w:numId w:val="4"/>
        </w:numPr>
        <w:spacing w:before="40" w:beforeAutospacing="0" w:after="0" w:afterAutospacing="0" w:line="360" w:lineRule="auto"/>
        <w:jc w:val="both"/>
      </w:pPr>
      <w:r w:rsidRPr="00066888">
        <w:rPr>
          <w:i/>
          <w:iCs/>
        </w:rPr>
        <w:t>Digital tools</w:t>
      </w:r>
      <w:r w:rsidRPr="009C6741">
        <w:t xml:space="preserve">: PowerPoint was </w:t>
      </w:r>
      <w:r w:rsidR="001E3731">
        <w:t>considered as the appropriate</w:t>
      </w:r>
      <w:r w:rsidRPr="009C6741">
        <w:t xml:space="preserve"> digital tool needed for the business activity because it needed to be clear, comfortable, and comprehensible. The company's manager, Smith, provided the bike rental data used to prepare the activity. The data was </w:t>
      </w:r>
      <w:r w:rsidR="001E3731">
        <w:t>provided as</w:t>
      </w:r>
      <w:r w:rsidRPr="009C6741">
        <w:t xml:space="preserve"> type of bike (Standard Bike: 42 Rentals, Mountain Bike: 31 Rentals, Electric Bike: 28 Rentals, Children's Bike: 15 Rentals) </w:t>
      </w:r>
      <w:r w:rsidR="001E3731">
        <w:t>with</w:t>
      </w:r>
      <w:r w:rsidRPr="009C6741">
        <w:t xml:space="preserve"> their corresponding number of rentals. </w:t>
      </w:r>
    </w:p>
    <w:p w14:paraId="6E09B405" w14:textId="536E86C1" w:rsidR="00750E7B" w:rsidRDefault="009C6741" w:rsidP="00066888">
      <w:pPr>
        <w:pStyle w:val="NormalWeb"/>
        <w:numPr>
          <w:ilvl w:val="0"/>
          <w:numId w:val="4"/>
        </w:numPr>
        <w:spacing w:before="40" w:beforeAutospacing="0" w:after="0" w:afterAutospacing="0" w:line="360" w:lineRule="auto"/>
        <w:jc w:val="both"/>
      </w:pPr>
      <w:r w:rsidRPr="00D12371">
        <w:rPr>
          <w:i/>
          <w:iCs/>
        </w:rPr>
        <w:t>Modifications</w:t>
      </w:r>
      <w:r w:rsidRPr="009C6741">
        <w:t xml:space="preserve">: SmartArt was used to type the data into Word with the appropriate readable font type (Times New Roman), </w:t>
      </w:r>
      <w:r w:rsidR="001E3731" w:rsidRPr="009C6741">
        <w:t>colour</w:t>
      </w:r>
      <w:r w:rsidRPr="009C6741">
        <w:t>, size (12), and line spacing</w:t>
      </w:r>
      <w:r w:rsidR="000E6A0B">
        <w:t xml:space="preserve"> (1.5)</w:t>
      </w:r>
      <w:r w:rsidRPr="009C6741">
        <w:t xml:space="preserve">. The different editing and formatting tools were used. In order to satisfy everyone's understanding and the requirements of the City Bikes, the rental activity was modified as indicated: </w:t>
      </w:r>
      <w:r w:rsidR="00750E7B">
        <w:rPr>
          <w:rFonts w:asciiTheme="minorHAnsi" w:eastAsiaTheme="minorEastAsia" w:hAnsi="Corbel" w:cstheme="minorBidi"/>
          <w:noProof/>
          <w:color w:val="FFFFFF" w:themeColor="background1"/>
          <w:kern w:val="24"/>
          <w:sz w:val="60"/>
          <w:szCs w:val="60"/>
          <w:lang w:val="en-US"/>
          <w14:ligatures w14:val="standardContextual"/>
        </w:rPr>
        <w:drawing>
          <wp:inline distT="0" distB="0" distL="0" distR="0" wp14:anchorId="523A4627" wp14:editId="60A9233B">
            <wp:extent cx="5486400" cy="2131175"/>
            <wp:effectExtent l="0" t="0" r="0" b="21590"/>
            <wp:docPr id="470937289"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61BE8B50" w14:textId="18ABF83B" w:rsidR="006F2594" w:rsidRDefault="006F2594" w:rsidP="00D12371">
      <w:pPr>
        <w:pStyle w:val="NormalWeb"/>
        <w:spacing w:before="40" w:beforeAutospacing="0" w:after="0" w:afterAutospacing="0" w:line="360" w:lineRule="auto"/>
        <w:ind w:firstLine="720"/>
        <w:jc w:val="both"/>
      </w:pPr>
      <w:r>
        <w:t xml:space="preserve">Total rentals </w:t>
      </w:r>
      <w:r w:rsidR="00D12371">
        <w:t>are</w:t>
      </w:r>
      <w:r>
        <w:t xml:space="preserve"> 116</w:t>
      </w:r>
    </w:p>
    <w:p w14:paraId="59D08983" w14:textId="30383FE8" w:rsidR="00D12371" w:rsidRDefault="00066888" w:rsidP="00D12371">
      <w:pPr>
        <w:pStyle w:val="NormalWeb"/>
        <w:spacing w:before="40" w:beforeAutospacing="0" w:after="0" w:afterAutospacing="0" w:line="360" w:lineRule="auto"/>
        <w:ind w:left="720"/>
        <w:jc w:val="both"/>
      </w:pPr>
      <w:r w:rsidRPr="00066888">
        <w:lastRenderedPageBreak/>
        <w:t>For the manager's convenience, the word document was then converted to a three-slide PowerPoint presentation. There were 116 rentals in all. Please refer to the PowerPoint that is linked to this document.</w:t>
      </w:r>
    </w:p>
    <w:p w14:paraId="1C7F07EF" w14:textId="469184E8" w:rsidR="00066888" w:rsidRDefault="00066888" w:rsidP="00D12371">
      <w:pPr>
        <w:pStyle w:val="NormalWeb"/>
        <w:numPr>
          <w:ilvl w:val="0"/>
          <w:numId w:val="5"/>
        </w:numPr>
        <w:spacing w:before="40" w:beforeAutospacing="0" w:after="0" w:afterAutospacing="0" w:line="360" w:lineRule="auto"/>
        <w:jc w:val="both"/>
      </w:pPr>
      <w:r w:rsidRPr="00066888">
        <w:rPr>
          <w:i/>
          <w:iCs/>
        </w:rPr>
        <w:t>Improvement</w:t>
      </w:r>
      <w:r>
        <w:t xml:space="preserve">: </w:t>
      </w:r>
      <w:r w:rsidRPr="00066888">
        <w:t>Clarity, classification, appropriateness, and presentation of the information needed from the data were all considered to have improved</w:t>
      </w:r>
      <w:r>
        <w:t xml:space="preserve"> digitally</w:t>
      </w:r>
      <w:r w:rsidRPr="00066888">
        <w:t xml:space="preserve">. </w:t>
      </w:r>
    </w:p>
    <w:p w14:paraId="7999B836" w14:textId="77777777" w:rsidR="001E3731" w:rsidRDefault="001E3731" w:rsidP="00066888">
      <w:pPr>
        <w:pStyle w:val="NormalWeb"/>
        <w:spacing w:before="40" w:beforeAutospacing="0" w:after="0" w:afterAutospacing="0" w:line="360" w:lineRule="auto"/>
        <w:jc w:val="both"/>
      </w:pPr>
    </w:p>
    <w:p w14:paraId="33A67AB9" w14:textId="14BEDFBB" w:rsidR="001E3731" w:rsidRDefault="00066888" w:rsidP="00066888">
      <w:pPr>
        <w:pStyle w:val="NormalWeb"/>
        <w:spacing w:before="40" w:beforeAutospacing="0" w:after="0" w:afterAutospacing="0" w:line="360" w:lineRule="auto"/>
        <w:jc w:val="both"/>
      </w:pPr>
      <w:r w:rsidRPr="00066888">
        <w:t xml:space="preserve">Conclusion </w:t>
      </w:r>
    </w:p>
    <w:p w14:paraId="34E7DA3B" w14:textId="0FC5D5C4" w:rsidR="0068436B" w:rsidRDefault="00066888" w:rsidP="00066888">
      <w:pPr>
        <w:pStyle w:val="NormalWeb"/>
        <w:spacing w:before="40" w:beforeAutospacing="0" w:after="0" w:afterAutospacing="0" w:line="360" w:lineRule="auto"/>
        <w:jc w:val="both"/>
      </w:pPr>
      <w:r w:rsidRPr="00066888">
        <w:t>It is possible to conclude that the manager's task regarding the modifications to the data for appropriateness, classification, clarity, and presentation has satisfied the necessary requirements.</w:t>
      </w:r>
    </w:p>
    <w:sectPr w:rsidR="006843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B6F17"/>
    <w:multiLevelType w:val="hybridMultilevel"/>
    <w:tmpl w:val="39DE5AB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4B15403"/>
    <w:multiLevelType w:val="hybridMultilevel"/>
    <w:tmpl w:val="BA5C0658"/>
    <w:lvl w:ilvl="0" w:tplc="2000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17350D4"/>
    <w:multiLevelType w:val="hybridMultilevel"/>
    <w:tmpl w:val="496059C2"/>
    <w:lvl w:ilvl="0" w:tplc="20000005">
      <w:start w:val="1"/>
      <w:numFmt w:val="bullet"/>
      <w:lvlText w:val=""/>
      <w:lvlJc w:val="left"/>
      <w:pPr>
        <w:ind w:left="1080" w:hanging="360"/>
      </w:pPr>
      <w:rPr>
        <w:rFonts w:ascii="Wingdings" w:hAnsi="Wingdings"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3" w15:restartNumberingAfterBreak="0">
    <w:nsid w:val="433C2A24"/>
    <w:multiLevelType w:val="hybridMultilevel"/>
    <w:tmpl w:val="C540E46A"/>
    <w:lvl w:ilvl="0" w:tplc="761451F2">
      <w:start w:val="1"/>
      <w:numFmt w:val="bullet"/>
      <w:lvlText w:val="•"/>
      <w:lvlJc w:val="left"/>
      <w:pPr>
        <w:tabs>
          <w:tab w:val="num" w:pos="720"/>
        </w:tabs>
        <w:ind w:left="720" w:hanging="360"/>
      </w:pPr>
      <w:rPr>
        <w:rFonts w:ascii="Times New Roman" w:hAnsi="Times New Roman" w:hint="default"/>
      </w:rPr>
    </w:lvl>
    <w:lvl w:ilvl="1" w:tplc="3AC61ADC">
      <w:numFmt w:val="bullet"/>
      <w:lvlText w:val="•"/>
      <w:lvlJc w:val="left"/>
      <w:pPr>
        <w:tabs>
          <w:tab w:val="num" w:pos="1440"/>
        </w:tabs>
        <w:ind w:left="1440" w:hanging="360"/>
      </w:pPr>
      <w:rPr>
        <w:rFonts w:ascii="Times New Roman" w:hAnsi="Times New Roman" w:hint="default"/>
      </w:rPr>
    </w:lvl>
    <w:lvl w:ilvl="2" w:tplc="EA52F48E" w:tentative="1">
      <w:start w:val="1"/>
      <w:numFmt w:val="bullet"/>
      <w:lvlText w:val="•"/>
      <w:lvlJc w:val="left"/>
      <w:pPr>
        <w:tabs>
          <w:tab w:val="num" w:pos="2160"/>
        </w:tabs>
        <w:ind w:left="2160" w:hanging="360"/>
      </w:pPr>
      <w:rPr>
        <w:rFonts w:ascii="Times New Roman" w:hAnsi="Times New Roman" w:hint="default"/>
      </w:rPr>
    </w:lvl>
    <w:lvl w:ilvl="3" w:tplc="7D3499A4" w:tentative="1">
      <w:start w:val="1"/>
      <w:numFmt w:val="bullet"/>
      <w:lvlText w:val="•"/>
      <w:lvlJc w:val="left"/>
      <w:pPr>
        <w:tabs>
          <w:tab w:val="num" w:pos="2880"/>
        </w:tabs>
        <w:ind w:left="2880" w:hanging="360"/>
      </w:pPr>
      <w:rPr>
        <w:rFonts w:ascii="Times New Roman" w:hAnsi="Times New Roman" w:hint="default"/>
      </w:rPr>
    </w:lvl>
    <w:lvl w:ilvl="4" w:tplc="BD32B4CE" w:tentative="1">
      <w:start w:val="1"/>
      <w:numFmt w:val="bullet"/>
      <w:lvlText w:val="•"/>
      <w:lvlJc w:val="left"/>
      <w:pPr>
        <w:tabs>
          <w:tab w:val="num" w:pos="3600"/>
        </w:tabs>
        <w:ind w:left="3600" w:hanging="360"/>
      </w:pPr>
      <w:rPr>
        <w:rFonts w:ascii="Times New Roman" w:hAnsi="Times New Roman" w:hint="default"/>
      </w:rPr>
    </w:lvl>
    <w:lvl w:ilvl="5" w:tplc="F99A1A68" w:tentative="1">
      <w:start w:val="1"/>
      <w:numFmt w:val="bullet"/>
      <w:lvlText w:val="•"/>
      <w:lvlJc w:val="left"/>
      <w:pPr>
        <w:tabs>
          <w:tab w:val="num" w:pos="4320"/>
        </w:tabs>
        <w:ind w:left="4320" w:hanging="360"/>
      </w:pPr>
      <w:rPr>
        <w:rFonts w:ascii="Times New Roman" w:hAnsi="Times New Roman" w:hint="default"/>
      </w:rPr>
    </w:lvl>
    <w:lvl w:ilvl="6" w:tplc="8BCEE618" w:tentative="1">
      <w:start w:val="1"/>
      <w:numFmt w:val="bullet"/>
      <w:lvlText w:val="•"/>
      <w:lvlJc w:val="left"/>
      <w:pPr>
        <w:tabs>
          <w:tab w:val="num" w:pos="5040"/>
        </w:tabs>
        <w:ind w:left="5040" w:hanging="360"/>
      </w:pPr>
      <w:rPr>
        <w:rFonts w:ascii="Times New Roman" w:hAnsi="Times New Roman" w:hint="default"/>
      </w:rPr>
    </w:lvl>
    <w:lvl w:ilvl="7" w:tplc="B7E8CB74" w:tentative="1">
      <w:start w:val="1"/>
      <w:numFmt w:val="bullet"/>
      <w:lvlText w:val="•"/>
      <w:lvlJc w:val="left"/>
      <w:pPr>
        <w:tabs>
          <w:tab w:val="num" w:pos="5760"/>
        </w:tabs>
        <w:ind w:left="5760" w:hanging="360"/>
      </w:pPr>
      <w:rPr>
        <w:rFonts w:ascii="Times New Roman" w:hAnsi="Times New Roman" w:hint="default"/>
      </w:rPr>
    </w:lvl>
    <w:lvl w:ilvl="8" w:tplc="CDF4AB4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4504800"/>
    <w:multiLevelType w:val="hybridMultilevel"/>
    <w:tmpl w:val="F0DE26EA"/>
    <w:lvl w:ilvl="0" w:tplc="20000005">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393456633">
    <w:abstractNumId w:val="2"/>
  </w:num>
  <w:num w:numId="2" w16cid:durableId="1594166397">
    <w:abstractNumId w:val="3"/>
  </w:num>
  <w:num w:numId="3" w16cid:durableId="670179379">
    <w:abstractNumId w:val="0"/>
  </w:num>
  <w:num w:numId="4" w16cid:durableId="1177381693">
    <w:abstractNumId w:val="1"/>
  </w:num>
  <w:num w:numId="5" w16cid:durableId="19280040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36B"/>
    <w:rsid w:val="00066888"/>
    <w:rsid w:val="000E4024"/>
    <w:rsid w:val="000E6A0B"/>
    <w:rsid w:val="00184C97"/>
    <w:rsid w:val="001E3731"/>
    <w:rsid w:val="001F54DC"/>
    <w:rsid w:val="00334659"/>
    <w:rsid w:val="00433DFA"/>
    <w:rsid w:val="004E51A2"/>
    <w:rsid w:val="005557EA"/>
    <w:rsid w:val="00574C04"/>
    <w:rsid w:val="0060499C"/>
    <w:rsid w:val="00672377"/>
    <w:rsid w:val="006807FD"/>
    <w:rsid w:val="0068436B"/>
    <w:rsid w:val="006F2594"/>
    <w:rsid w:val="00710B2C"/>
    <w:rsid w:val="00743E33"/>
    <w:rsid w:val="00750E7B"/>
    <w:rsid w:val="007E4BAF"/>
    <w:rsid w:val="009C6741"/>
    <w:rsid w:val="00A4796F"/>
    <w:rsid w:val="00AD657F"/>
    <w:rsid w:val="00B64AAD"/>
    <w:rsid w:val="00C1294C"/>
    <w:rsid w:val="00D12371"/>
    <w:rsid w:val="00D84EA9"/>
    <w:rsid w:val="00E43261"/>
    <w:rsid w:val="00E64B2C"/>
    <w:rsid w:val="00E7710B"/>
    <w:rsid w:val="00F909A6"/>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B930B"/>
  <w15:chartTrackingRefBased/>
  <w15:docId w15:val="{B88168B0-2C7B-46D7-BC5D-0254C3EC9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H"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3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843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43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43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43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43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43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43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43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3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843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43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43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43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43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3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3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36B"/>
    <w:rPr>
      <w:rFonts w:eastAsiaTheme="majorEastAsia" w:cstheme="majorBidi"/>
      <w:color w:val="272727" w:themeColor="text1" w:themeTint="D8"/>
    </w:rPr>
  </w:style>
  <w:style w:type="paragraph" w:styleId="Title">
    <w:name w:val="Title"/>
    <w:basedOn w:val="Normal"/>
    <w:next w:val="Normal"/>
    <w:link w:val="TitleChar"/>
    <w:uiPriority w:val="10"/>
    <w:qFormat/>
    <w:rsid w:val="006843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3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43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36B"/>
    <w:pPr>
      <w:spacing w:before="160"/>
      <w:jc w:val="center"/>
    </w:pPr>
    <w:rPr>
      <w:i/>
      <w:iCs/>
      <w:color w:val="404040" w:themeColor="text1" w:themeTint="BF"/>
    </w:rPr>
  </w:style>
  <w:style w:type="character" w:customStyle="1" w:styleId="QuoteChar">
    <w:name w:val="Quote Char"/>
    <w:basedOn w:val="DefaultParagraphFont"/>
    <w:link w:val="Quote"/>
    <w:uiPriority w:val="29"/>
    <w:rsid w:val="0068436B"/>
    <w:rPr>
      <w:i/>
      <w:iCs/>
      <w:color w:val="404040" w:themeColor="text1" w:themeTint="BF"/>
    </w:rPr>
  </w:style>
  <w:style w:type="paragraph" w:styleId="ListParagraph">
    <w:name w:val="List Paragraph"/>
    <w:basedOn w:val="Normal"/>
    <w:uiPriority w:val="34"/>
    <w:qFormat/>
    <w:rsid w:val="0068436B"/>
    <w:pPr>
      <w:ind w:left="720"/>
      <w:contextualSpacing/>
    </w:pPr>
  </w:style>
  <w:style w:type="character" w:styleId="IntenseEmphasis">
    <w:name w:val="Intense Emphasis"/>
    <w:basedOn w:val="DefaultParagraphFont"/>
    <w:uiPriority w:val="21"/>
    <w:qFormat/>
    <w:rsid w:val="0068436B"/>
    <w:rPr>
      <w:i/>
      <w:iCs/>
      <w:color w:val="2F5496" w:themeColor="accent1" w:themeShade="BF"/>
    </w:rPr>
  </w:style>
  <w:style w:type="paragraph" w:styleId="IntenseQuote">
    <w:name w:val="Intense Quote"/>
    <w:basedOn w:val="Normal"/>
    <w:next w:val="Normal"/>
    <w:link w:val="IntenseQuoteChar"/>
    <w:uiPriority w:val="30"/>
    <w:qFormat/>
    <w:rsid w:val="006843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436B"/>
    <w:rPr>
      <w:i/>
      <w:iCs/>
      <w:color w:val="2F5496" w:themeColor="accent1" w:themeShade="BF"/>
    </w:rPr>
  </w:style>
  <w:style w:type="character" w:styleId="IntenseReference">
    <w:name w:val="Intense Reference"/>
    <w:basedOn w:val="DefaultParagraphFont"/>
    <w:uiPriority w:val="32"/>
    <w:qFormat/>
    <w:rsid w:val="0068436B"/>
    <w:rPr>
      <w:b/>
      <w:bCs/>
      <w:smallCaps/>
      <w:color w:val="2F5496" w:themeColor="accent1" w:themeShade="BF"/>
      <w:spacing w:val="5"/>
    </w:rPr>
  </w:style>
  <w:style w:type="paragraph" w:styleId="NormalWeb">
    <w:name w:val="Normal (Web)"/>
    <w:basedOn w:val="Normal"/>
    <w:uiPriority w:val="99"/>
    <w:unhideWhenUsed/>
    <w:rsid w:val="0068436B"/>
    <w:pPr>
      <w:spacing w:before="100" w:beforeAutospacing="1" w:after="100" w:afterAutospacing="1" w:line="240" w:lineRule="auto"/>
    </w:pPr>
    <w:rPr>
      <w:rFonts w:ascii="Times New Roman" w:eastAsia="Times New Roman" w:hAnsi="Times New Roman" w:cs="Times New Roman"/>
      <w:kern w:val="0"/>
      <w:lang w:eastAsia="en-GH"/>
      <w14:ligatures w14:val="none"/>
    </w:rPr>
  </w:style>
  <w:style w:type="character" w:styleId="Strong">
    <w:name w:val="Strong"/>
    <w:basedOn w:val="DefaultParagraphFont"/>
    <w:uiPriority w:val="22"/>
    <w:qFormat/>
    <w:rsid w:val="00AD657F"/>
    <w:rPr>
      <w:b/>
      <w:bCs/>
    </w:rPr>
  </w:style>
  <w:style w:type="character" w:styleId="CommentReference">
    <w:name w:val="annotation reference"/>
    <w:basedOn w:val="DefaultParagraphFont"/>
    <w:uiPriority w:val="99"/>
    <w:semiHidden/>
    <w:unhideWhenUsed/>
    <w:rsid w:val="00B64AAD"/>
    <w:rPr>
      <w:sz w:val="16"/>
      <w:szCs w:val="16"/>
    </w:rPr>
  </w:style>
  <w:style w:type="paragraph" w:styleId="CommentText">
    <w:name w:val="annotation text"/>
    <w:basedOn w:val="Normal"/>
    <w:link w:val="CommentTextChar"/>
    <w:uiPriority w:val="99"/>
    <w:semiHidden/>
    <w:unhideWhenUsed/>
    <w:rsid w:val="00B64AAD"/>
    <w:pPr>
      <w:spacing w:line="240" w:lineRule="auto"/>
    </w:pPr>
    <w:rPr>
      <w:sz w:val="20"/>
      <w:szCs w:val="20"/>
    </w:rPr>
  </w:style>
  <w:style w:type="character" w:customStyle="1" w:styleId="CommentTextChar">
    <w:name w:val="Comment Text Char"/>
    <w:basedOn w:val="DefaultParagraphFont"/>
    <w:link w:val="CommentText"/>
    <w:uiPriority w:val="99"/>
    <w:semiHidden/>
    <w:rsid w:val="00B64AAD"/>
    <w:rPr>
      <w:sz w:val="20"/>
      <w:szCs w:val="20"/>
    </w:rPr>
  </w:style>
  <w:style w:type="paragraph" w:styleId="CommentSubject">
    <w:name w:val="annotation subject"/>
    <w:basedOn w:val="CommentText"/>
    <w:next w:val="CommentText"/>
    <w:link w:val="CommentSubjectChar"/>
    <w:uiPriority w:val="99"/>
    <w:semiHidden/>
    <w:unhideWhenUsed/>
    <w:rsid w:val="00B64AAD"/>
    <w:rPr>
      <w:b/>
      <w:bCs/>
    </w:rPr>
  </w:style>
  <w:style w:type="character" w:customStyle="1" w:styleId="CommentSubjectChar">
    <w:name w:val="Comment Subject Char"/>
    <w:basedOn w:val="CommentTextChar"/>
    <w:link w:val="CommentSubject"/>
    <w:uiPriority w:val="99"/>
    <w:semiHidden/>
    <w:rsid w:val="00B64AA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58C39E-90CD-4158-B330-18381078C8D0}"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H"/>
        </a:p>
      </dgm:t>
    </dgm:pt>
    <dgm:pt modelId="{DFED7518-53BB-4021-9255-A3331CAF6BC8}">
      <dgm:prSet phldrT="[Text]"/>
      <dgm:spPr/>
      <dgm:t>
        <a:bodyPr/>
        <a:lstStyle/>
        <a:p>
          <a:r>
            <a:rPr lang="en-US"/>
            <a:t>Types of Bike</a:t>
          </a:r>
          <a:endParaRPr lang="en-GH"/>
        </a:p>
      </dgm:t>
    </dgm:pt>
    <dgm:pt modelId="{8377A88D-A833-4CD3-BABE-3ADA83A02617}" type="parTrans" cxnId="{D4C87D9C-B2CB-4A19-986F-739E852EFAA7}">
      <dgm:prSet/>
      <dgm:spPr/>
      <dgm:t>
        <a:bodyPr/>
        <a:lstStyle/>
        <a:p>
          <a:endParaRPr lang="en-GH"/>
        </a:p>
      </dgm:t>
    </dgm:pt>
    <dgm:pt modelId="{98129D93-937A-4E70-BFBB-349A73F34B80}" type="sibTrans" cxnId="{D4C87D9C-B2CB-4A19-986F-739E852EFAA7}">
      <dgm:prSet/>
      <dgm:spPr/>
      <dgm:t>
        <a:bodyPr/>
        <a:lstStyle/>
        <a:p>
          <a:endParaRPr lang="en-GH"/>
        </a:p>
      </dgm:t>
    </dgm:pt>
    <dgm:pt modelId="{BE70C042-40ED-44C4-832A-2CAD6F442D5D}">
      <dgm:prSet phldrT="[Text]"/>
      <dgm:spPr/>
      <dgm:t>
        <a:bodyPr/>
        <a:lstStyle/>
        <a:p>
          <a:r>
            <a:rPr lang="en-US"/>
            <a:t>Standard </a:t>
          </a:r>
        </a:p>
        <a:p>
          <a:r>
            <a:rPr lang="en-US"/>
            <a:t>Bike </a:t>
          </a:r>
        </a:p>
        <a:p>
          <a:r>
            <a:rPr lang="en-US"/>
            <a:t>(42 Rentals)</a:t>
          </a:r>
        </a:p>
      </dgm:t>
    </dgm:pt>
    <dgm:pt modelId="{D8A6EC5D-5778-4170-BBAF-5E1B42FA1921}" type="parTrans" cxnId="{40EC69F5-049A-4D43-8321-452A831D4A47}">
      <dgm:prSet/>
      <dgm:spPr/>
      <dgm:t>
        <a:bodyPr/>
        <a:lstStyle/>
        <a:p>
          <a:endParaRPr lang="en-GH"/>
        </a:p>
      </dgm:t>
    </dgm:pt>
    <dgm:pt modelId="{CF2BCE8E-8669-4930-80CA-7E1935CEDF87}" type="sibTrans" cxnId="{40EC69F5-049A-4D43-8321-452A831D4A47}">
      <dgm:prSet/>
      <dgm:spPr/>
      <dgm:t>
        <a:bodyPr/>
        <a:lstStyle/>
        <a:p>
          <a:endParaRPr lang="en-GH"/>
        </a:p>
      </dgm:t>
    </dgm:pt>
    <dgm:pt modelId="{5C73C64A-9109-4A58-B2F7-08872CFE648E}">
      <dgm:prSet phldrT="[Text]"/>
      <dgm:spPr/>
      <dgm:t>
        <a:bodyPr/>
        <a:lstStyle/>
        <a:p>
          <a:r>
            <a:rPr lang="en-US"/>
            <a:t>Mountain Bike</a:t>
          </a:r>
        </a:p>
        <a:p>
          <a:r>
            <a:rPr lang="en-US"/>
            <a:t>(31 Rentals)</a:t>
          </a:r>
          <a:endParaRPr lang="en-GH"/>
        </a:p>
      </dgm:t>
    </dgm:pt>
    <dgm:pt modelId="{C661BEB8-4CFE-40A4-8235-869EA797C88E}" type="parTrans" cxnId="{A5D28164-062E-4788-BA09-1D9141CF898A}">
      <dgm:prSet/>
      <dgm:spPr/>
      <dgm:t>
        <a:bodyPr/>
        <a:lstStyle/>
        <a:p>
          <a:endParaRPr lang="en-GH"/>
        </a:p>
      </dgm:t>
    </dgm:pt>
    <dgm:pt modelId="{97C4DD3E-4CBE-479E-9306-6546F935431D}" type="sibTrans" cxnId="{A5D28164-062E-4788-BA09-1D9141CF898A}">
      <dgm:prSet/>
      <dgm:spPr/>
      <dgm:t>
        <a:bodyPr/>
        <a:lstStyle/>
        <a:p>
          <a:endParaRPr lang="en-GH"/>
        </a:p>
      </dgm:t>
    </dgm:pt>
    <dgm:pt modelId="{D07DB519-E2C9-4B63-A719-4BC399E8C104}">
      <dgm:prSet phldrT="[Text]"/>
      <dgm:spPr/>
      <dgm:t>
        <a:bodyPr/>
        <a:lstStyle/>
        <a:p>
          <a:r>
            <a:rPr lang="en-US"/>
            <a:t>Electric </a:t>
          </a:r>
        </a:p>
        <a:p>
          <a:r>
            <a:rPr lang="en-US"/>
            <a:t>Bike</a:t>
          </a:r>
        </a:p>
        <a:p>
          <a:r>
            <a:rPr lang="en-US"/>
            <a:t>(28 Rentals)</a:t>
          </a:r>
          <a:endParaRPr lang="en-GH"/>
        </a:p>
      </dgm:t>
    </dgm:pt>
    <dgm:pt modelId="{F16FDB37-2343-4DC1-9C93-518FA4103358}" type="parTrans" cxnId="{C1077C6C-DD12-4B64-A192-5E0B8095236E}">
      <dgm:prSet/>
      <dgm:spPr/>
      <dgm:t>
        <a:bodyPr/>
        <a:lstStyle/>
        <a:p>
          <a:endParaRPr lang="en-GH"/>
        </a:p>
      </dgm:t>
    </dgm:pt>
    <dgm:pt modelId="{296CF0F3-7A29-4A93-B167-6773C2771DE5}" type="sibTrans" cxnId="{C1077C6C-DD12-4B64-A192-5E0B8095236E}">
      <dgm:prSet/>
      <dgm:spPr/>
      <dgm:t>
        <a:bodyPr/>
        <a:lstStyle/>
        <a:p>
          <a:endParaRPr lang="en-GH"/>
        </a:p>
      </dgm:t>
    </dgm:pt>
    <dgm:pt modelId="{F107373B-3A29-42E1-9058-DB622BCD0E54}">
      <dgm:prSet phldrT="[Text]"/>
      <dgm:spPr/>
      <dgm:t>
        <a:bodyPr/>
        <a:lstStyle/>
        <a:p>
          <a:r>
            <a:rPr lang="en-US"/>
            <a:t>Children's</a:t>
          </a:r>
        </a:p>
        <a:p>
          <a:r>
            <a:rPr lang="en-US"/>
            <a:t>Bike</a:t>
          </a:r>
        </a:p>
        <a:p>
          <a:r>
            <a:rPr lang="en-US"/>
            <a:t>(15 Rentals)</a:t>
          </a:r>
          <a:endParaRPr lang="en-GH"/>
        </a:p>
      </dgm:t>
    </dgm:pt>
    <dgm:pt modelId="{60FD030F-87E4-44EE-BC6E-6C4005323B26}" type="parTrans" cxnId="{78EF410D-2F4C-4F34-BC0E-377CBB5614D9}">
      <dgm:prSet/>
      <dgm:spPr/>
      <dgm:t>
        <a:bodyPr/>
        <a:lstStyle/>
        <a:p>
          <a:endParaRPr lang="en-GH"/>
        </a:p>
      </dgm:t>
    </dgm:pt>
    <dgm:pt modelId="{50FD82C3-5923-4A8C-8A19-106829BCFE44}" type="sibTrans" cxnId="{78EF410D-2F4C-4F34-BC0E-377CBB5614D9}">
      <dgm:prSet/>
      <dgm:spPr/>
      <dgm:t>
        <a:bodyPr/>
        <a:lstStyle/>
        <a:p>
          <a:endParaRPr lang="en-GH"/>
        </a:p>
      </dgm:t>
    </dgm:pt>
    <dgm:pt modelId="{645343E3-8F30-4C83-B81F-3821939D81ED}" type="pres">
      <dgm:prSet presAssocID="{1458C39E-90CD-4158-B330-18381078C8D0}" presName="Name0" presStyleCnt="0">
        <dgm:presLayoutVars>
          <dgm:chMax val="1"/>
          <dgm:dir/>
          <dgm:animLvl val="ctr"/>
          <dgm:resizeHandles val="exact"/>
        </dgm:presLayoutVars>
      </dgm:prSet>
      <dgm:spPr/>
    </dgm:pt>
    <dgm:pt modelId="{BC647440-F40F-49B6-A2BB-5F6A97521497}" type="pres">
      <dgm:prSet presAssocID="{DFED7518-53BB-4021-9255-A3331CAF6BC8}" presName="centerShape" presStyleLbl="node0" presStyleIdx="0" presStyleCnt="1"/>
      <dgm:spPr/>
    </dgm:pt>
    <dgm:pt modelId="{BE91A5C3-2A21-49AB-A40A-67EC888E4118}" type="pres">
      <dgm:prSet presAssocID="{D8A6EC5D-5778-4170-BBAF-5E1B42FA1921}" presName="parTrans" presStyleLbl="sibTrans2D1" presStyleIdx="0" presStyleCnt="4"/>
      <dgm:spPr/>
    </dgm:pt>
    <dgm:pt modelId="{7C6FA08A-E2A6-4D47-A642-DDF29C7ABB7C}" type="pres">
      <dgm:prSet presAssocID="{D8A6EC5D-5778-4170-BBAF-5E1B42FA1921}" presName="connectorText" presStyleLbl="sibTrans2D1" presStyleIdx="0" presStyleCnt="4"/>
      <dgm:spPr/>
    </dgm:pt>
    <dgm:pt modelId="{4C66DA9B-16E8-4E6B-9A26-3A383AB883E0}" type="pres">
      <dgm:prSet presAssocID="{BE70C042-40ED-44C4-832A-2CAD6F442D5D}" presName="node" presStyleLbl="node1" presStyleIdx="0" presStyleCnt="4">
        <dgm:presLayoutVars>
          <dgm:bulletEnabled val="1"/>
        </dgm:presLayoutVars>
      </dgm:prSet>
      <dgm:spPr/>
    </dgm:pt>
    <dgm:pt modelId="{69893045-645B-4583-934C-E4410D0EC9DE}" type="pres">
      <dgm:prSet presAssocID="{C661BEB8-4CFE-40A4-8235-869EA797C88E}" presName="parTrans" presStyleLbl="sibTrans2D1" presStyleIdx="1" presStyleCnt="4"/>
      <dgm:spPr/>
    </dgm:pt>
    <dgm:pt modelId="{4F96B473-3227-45DD-AE51-D76F44D9E14E}" type="pres">
      <dgm:prSet presAssocID="{C661BEB8-4CFE-40A4-8235-869EA797C88E}" presName="connectorText" presStyleLbl="sibTrans2D1" presStyleIdx="1" presStyleCnt="4"/>
      <dgm:spPr/>
    </dgm:pt>
    <dgm:pt modelId="{81CB4E19-CF7F-4882-B409-D299B29FD274}" type="pres">
      <dgm:prSet presAssocID="{5C73C64A-9109-4A58-B2F7-08872CFE648E}" presName="node" presStyleLbl="node1" presStyleIdx="1" presStyleCnt="4" custRadScaleRad="100643" custRadScaleInc="1606">
        <dgm:presLayoutVars>
          <dgm:bulletEnabled val="1"/>
        </dgm:presLayoutVars>
      </dgm:prSet>
      <dgm:spPr/>
    </dgm:pt>
    <dgm:pt modelId="{B84274A3-0BCF-4F01-82F3-63CF7112291B}" type="pres">
      <dgm:prSet presAssocID="{F16FDB37-2343-4DC1-9C93-518FA4103358}" presName="parTrans" presStyleLbl="sibTrans2D1" presStyleIdx="2" presStyleCnt="4"/>
      <dgm:spPr/>
    </dgm:pt>
    <dgm:pt modelId="{3CA7485F-419D-4A84-BBDB-25302C8F03BE}" type="pres">
      <dgm:prSet presAssocID="{F16FDB37-2343-4DC1-9C93-518FA4103358}" presName="connectorText" presStyleLbl="sibTrans2D1" presStyleIdx="2" presStyleCnt="4"/>
      <dgm:spPr/>
    </dgm:pt>
    <dgm:pt modelId="{8AEA1068-DFF0-4029-8BF9-AFEE01BCFB87}" type="pres">
      <dgm:prSet presAssocID="{D07DB519-E2C9-4B63-A719-4BC399E8C104}" presName="node" presStyleLbl="node1" presStyleIdx="2" presStyleCnt="4">
        <dgm:presLayoutVars>
          <dgm:bulletEnabled val="1"/>
        </dgm:presLayoutVars>
      </dgm:prSet>
      <dgm:spPr/>
    </dgm:pt>
    <dgm:pt modelId="{70541842-6B12-4EFE-976B-7EF46AD6DFDC}" type="pres">
      <dgm:prSet presAssocID="{60FD030F-87E4-44EE-BC6E-6C4005323B26}" presName="parTrans" presStyleLbl="sibTrans2D1" presStyleIdx="3" presStyleCnt="4"/>
      <dgm:spPr/>
    </dgm:pt>
    <dgm:pt modelId="{9EE9B9D8-53BB-4AB6-B24F-73365B2A663B}" type="pres">
      <dgm:prSet presAssocID="{60FD030F-87E4-44EE-BC6E-6C4005323B26}" presName="connectorText" presStyleLbl="sibTrans2D1" presStyleIdx="3" presStyleCnt="4"/>
      <dgm:spPr/>
    </dgm:pt>
    <dgm:pt modelId="{096B9331-F5DB-4783-BA43-D3359594AE9A}" type="pres">
      <dgm:prSet presAssocID="{F107373B-3A29-42E1-9058-DB622BCD0E54}" presName="node" presStyleLbl="node1" presStyleIdx="3" presStyleCnt="4">
        <dgm:presLayoutVars>
          <dgm:bulletEnabled val="1"/>
        </dgm:presLayoutVars>
      </dgm:prSet>
      <dgm:spPr/>
    </dgm:pt>
  </dgm:ptLst>
  <dgm:cxnLst>
    <dgm:cxn modelId="{78EF410D-2F4C-4F34-BC0E-377CBB5614D9}" srcId="{DFED7518-53BB-4021-9255-A3331CAF6BC8}" destId="{F107373B-3A29-42E1-9058-DB622BCD0E54}" srcOrd="3" destOrd="0" parTransId="{60FD030F-87E4-44EE-BC6E-6C4005323B26}" sibTransId="{50FD82C3-5923-4A8C-8A19-106829BCFE44}"/>
    <dgm:cxn modelId="{9F1B9935-F6ED-4AD0-A736-7FB2501DE7FA}" type="presOf" srcId="{F107373B-3A29-42E1-9058-DB622BCD0E54}" destId="{096B9331-F5DB-4783-BA43-D3359594AE9A}" srcOrd="0" destOrd="0" presId="urn:microsoft.com/office/officeart/2005/8/layout/radial5"/>
    <dgm:cxn modelId="{7DCBAC35-DDF9-4EEF-BE62-98BC017F81AC}" type="presOf" srcId="{F16FDB37-2343-4DC1-9C93-518FA4103358}" destId="{3CA7485F-419D-4A84-BBDB-25302C8F03BE}" srcOrd="1" destOrd="0" presId="urn:microsoft.com/office/officeart/2005/8/layout/radial5"/>
    <dgm:cxn modelId="{A0863F3A-1237-40DB-BC75-F2CC8F6D1995}" type="presOf" srcId="{C661BEB8-4CFE-40A4-8235-869EA797C88E}" destId="{4F96B473-3227-45DD-AE51-D76F44D9E14E}" srcOrd="1" destOrd="0" presId="urn:microsoft.com/office/officeart/2005/8/layout/radial5"/>
    <dgm:cxn modelId="{A5D28164-062E-4788-BA09-1D9141CF898A}" srcId="{DFED7518-53BB-4021-9255-A3331CAF6BC8}" destId="{5C73C64A-9109-4A58-B2F7-08872CFE648E}" srcOrd="1" destOrd="0" parTransId="{C661BEB8-4CFE-40A4-8235-869EA797C88E}" sibTransId="{97C4DD3E-4CBE-479E-9306-6546F935431D}"/>
    <dgm:cxn modelId="{6CE35669-6574-4C2C-8A6D-17DC43337B22}" type="presOf" srcId="{1458C39E-90CD-4158-B330-18381078C8D0}" destId="{645343E3-8F30-4C83-B81F-3821939D81ED}" srcOrd="0" destOrd="0" presId="urn:microsoft.com/office/officeart/2005/8/layout/radial5"/>
    <dgm:cxn modelId="{C1077C6C-DD12-4B64-A192-5E0B8095236E}" srcId="{DFED7518-53BB-4021-9255-A3331CAF6BC8}" destId="{D07DB519-E2C9-4B63-A719-4BC399E8C104}" srcOrd="2" destOrd="0" parTransId="{F16FDB37-2343-4DC1-9C93-518FA4103358}" sibTransId="{296CF0F3-7A29-4A93-B167-6773C2771DE5}"/>
    <dgm:cxn modelId="{6C8FA972-5B92-485B-A90A-36B5D1C46C52}" type="presOf" srcId="{C661BEB8-4CFE-40A4-8235-869EA797C88E}" destId="{69893045-645B-4583-934C-E4410D0EC9DE}" srcOrd="0" destOrd="0" presId="urn:microsoft.com/office/officeart/2005/8/layout/radial5"/>
    <dgm:cxn modelId="{F92B2D55-CA09-499B-8C14-0A8AF657965A}" type="presOf" srcId="{5C73C64A-9109-4A58-B2F7-08872CFE648E}" destId="{81CB4E19-CF7F-4882-B409-D299B29FD274}" srcOrd="0" destOrd="0" presId="urn:microsoft.com/office/officeart/2005/8/layout/radial5"/>
    <dgm:cxn modelId="{D1489955-7FA9-4925-8BD6-37C3DEBCF47F}" type="presOf" srcId="{60FD030F-87E4-44EE-BC6E-6C4005323B26}" destId="{70541842-6B12-4EFE-976B-7EF46AD6DFDC}" srcOrd="0" destOrd="0" presId="urn:microsoft.com/office/officeart/2005/8/layout/radial5"/>
    <dgm:cxn modelId="{7C1DB658-2E20-4A20-9089-B598FA44539B}" type="presOf" srcId="{D8A6EC5D-5778-4170-BBAF-5E1B42FA1921}" destId="{BE91A5C3-2A21-49AB-A40A-67EC888E4118}" srcOrd="0" destOrd="0" presId="urn:microsoft.com/office/officeart/2005/8/layout/radial5"/>
    <dgm:cxn modelId="{3405DC8B-56D6-47CB-98FE-9D63D939A748}" type="presOf" srcId="{F16FDB37-2343-4DC1-9C93-518FA4103358}" destId="{B84274A3-0BCF-4F01-82F3-63CF7112291B}" srcOrd="0" destOrd="0" presId="urn:microsoft.com/office/officeart/2005/8/layout/radial5"/>
    <dgm:cxn modelId="{D4C87D9C-B2CB-4A19-986F-739E852EFAA7}" srcId="{1458C39E-90CD-4158-B330-18381078C8D0}" destId="{DFED7518-53BB-4021-9255-A3331CAF6BC8}" srcOrd="0" destOrd="0" parTransId="{8377A88D-A833-4CD3-BABE-3ADA83A02617}" sibTransId="{98129D93-937A-4E70-BFBB-349A73F34B80}"/>
    <dgm:cxn modelId="{C3E9D6A8-753A-4A69-8EEC-173227F1EDE3}" type="presOf" srcId="{60FD030F-87E4-44EE-BC6E-6C4005323B26}" destId="{9EE9B9D8-53BB-4AB6-B24F-73365B2A663B}" srcOrd="1" destOrd="0" presId="urn:microsoft.com/office/officeart/2005/8/layout/radial5"/>
    <dgm:cxn modelId="{08D1DDAC-81FE-496D-9098-6E8F6158E73C}" type="presOf" srcId="{BE70C042-40ED-44C4-832A-2CAD6F442D5D}" destId="{4C66DA9B-16E8-4E6B-9A26-3A383AB883E0}" srcOrd="0" destOrd="0" presId="urn:microsoft.com/office/officeart/2005/8/layout/radial5"/>
    <dgm:cxn modelId="{9986CACC-2636-4831-AF36-305A46BFE81D}" type="presOf" srcId="{D8A6EC5D-5778-4170-BBAF-5E1B42FA1921}" destId="{7C6FA08A-E2A6-4D47-A642-DDF29C7ABB7C}" srcOrd="1" destOrd="0" presId="urn:microsoft.com/office/officeart/2005/8/layout/radial5"/>
    <dgm:cxn modelId="{A8A8E3E9-BAE4-42A4-88C9-3B49B22F22B8}" type="presOf" srcId="{DFED7518-53BB-4021-9255-A3331CAF6BC8}" destId="{BC647440-F40F-49B6-A2BB-5F6A97521497}" srcOrd="0" destOrd="0" presId="urn:microsoft.com/office/officeart/2005/8/layout/radial5"/>
    <dgm:cxn modelId="{40EC69F5-049A-4D43-8321-452A831D4A47}" srcId="{DFED7518-53BB-4021-9255-A3331CAF6BC8}" destId="{BE70C042-40ED-44C4-832A-2CAD6F442D5D}" srcOrd="0" destOrd="0" parTransId="{D8A6EC5D-5778-4170-BBAF-5E1B42FA1921}" sibTransId="{CF2BCE8E-8669-4930-80CA-7E1935CEDF87}"/>
    <dgm:cxn modelId="{F3366AFA-6E0B-4969-85C9-72C977784869}" type="presOf" srcId="{D07DB519-E2C9-4B63-A719-4BC399E8C104}" destId="{8AEA1068-DFF0-4029-8BF9-AFEE01BCFB87}" srcOrd="0" destOrd="0" presId="urn:microsoft.com/office/officeart/2005/8/layout/radial5"/>
    <dgm:cxn modelId="{A70ABD52-A9F3-4CF5-980B-9D62E74987F1}" type="presParOf" srcId="{645343E3-8F30-4C83-B81F-3821939D81ED}" destId="{BC647440-F40F-49B6-A2BB-5F6A97521497}" srcOrd="0" destOrd="0" presId="urn:microsoft.com/office/officeart/2005/8/layout/radial5"/>
    <dgm:cxn modelId="{9DF101FB-3B7F-4C2B-87D8-F52FBB495A6F}" type="presParOf" srcId="{645343E3-8F30-4C83-B81F-3821939D81ED}" destId="{BE91A5C3-2A21-49AB-A40A-67EC888E4118}" srcOrd="1" destOrd="0" presId="urn:microsoft.com/office/officeart/2005/8/layout/radial5"/>
    <dgm:cxn modelId="{12A5D18F-A051-42CA-802A-ED903FD6BCFF}" type="presParOf" srcId="{BE91A5C3-2A21-49AB-A40A-67EC888E4118}" destId="{7C6FA08A-E2A6-4D47-A642-DDF29C7ABB7C}" srcOrd="0" destOrd="0" presId="urn:microsoft.com/office/officeart/2005/8/layout/radial5"/>
    <dgm:cxn modelId="{F8AF5173-2231-4EA4-A9B0-D3B9BD951995}" type="presParOf" srcId="{645343E3-8F30-4C83-B81F-3821939D81ED}" destId="{4C66DA9B-16E8-4E6B-9A26-3A383AB883E0}" srcOrd="2" destOrd="0" presId="urn:microsoft.com/office/officeart/2005/8/layout/radial5"/>
    <dgm:cxn modelId="{FA80B19A-A812-4187-8A52-097AF0C29D9D}" type="presParOf" srcId="{645343E3-8F30-4C83-B81F-3821939D81ED}" destId="{69893045-645B-4583-934C-E4410D0EC9DE}" srcOrd="3" destOrd="0" presId="urn:microsoft.com/office/officeart/2005/8/layout/radial5"/>
    <dgm:cxn modelId="{46993D33-5288-4020-9BC6-DA7D083B763B}" type="presParOf" srcId="{69893045-645B-4583-934C-E4410D0EC9DE}" destId="{4F96B473-3227-45DD-AE51-D76F44D9E14E}" srcOrd="0" destOrd="0" presId="urn:microsoft.com/office/officeart/2005/8/layout/radial5"/>
    <dgm:cxn modelId="{3149CD76-916E-478A-9565-8A14FC35C037}" type="presParOf" srcId="{645343E3-8F30-4C83-B81F-3821939D81ED}" destId="{81CB4E19-CF7F-4882-B409-D299B29FD274}" srcOrd="4" destOrd="0" presId="urn:microsoft.com/office/officeart/2005/8/layout/radial5"/>
    <dgm:cxn modelId="{79F4DED3-4C78-4FBC-9082-1AC50C91890B}" type="presParOf" srcId="{645343E3-8F30-4C83-B81F-3821939D81ED}" destId="{B84274A3-0BCF-4F01-82F3-63CF7112291B}" srcOrd="5" destOrd="0" presId="urn:microsoft.com/office/officeart/2005/8/layout/radial5"/>
    <dgm:cxn modelId="{DDAD9CD6-9BA2-4A61-A81C-AC16ED90C81C}" type="presParOf" srcId="{B84274A3-0BCF-4F01-82F3-63CF7112291B}" destId="{3CA7485F-419D-4A84-BBDB-25302C8F03BE}" srcOrd="0" destOrd="0" presId="urn:microsoft.com/office/officeart/2005/8/layout/radial5"/>
    <dgm:cxn modelId="{327A222D-D0C3-4FCC-9F9A-0005CBEBCCDD}" type="presParOf" srcId="{645343E3-8F30-4C83-B81F-3821939D81ED}" destId="{8AEA1068-DFF0-4029-8BF9-AFEE01BCFB87}" srcOrd="6" destOrd="0" presId="urn:microsoft.com/office/officeart/2005/8/layout/radial5"/>
    <dgm:cxn modelId="{0A1BD43E-793F-421C-88C9-2DDB75D39080}" type="presParOf" srcId="{645343E3-8F30-4C83-B81F-3821939D81ED}" destId="{70541842-6B12-4EFE-976B-7EF46AD6DFDC}" srcOrd="7" destOrd="0" presId="urn:microsoft.com/office/officeart/2005/8/layout/radial5"/>
    <dgm:cxn modelId="{C17B955A-8497-47F2-A51D-8114518B247B}" type="presParOf" srcId="{70541842-6B12-4EFE-976B-7EF46AD6DFDC}" destId="{9EE9B9D8-53BB-4AB6-B24F-73365B2A663B}" srcOrd="0" destOrd="0" presId="urn:microsoft.com/office/officeart/2005/8/layout/radial5"/>
    <dgm:cxn modelId="{B8BD05F1-B160-48CD-9847-0BCFB1F4717F}" type="presParOf" srcId="{645343E3-8F30-4C83-B81F-3821939D81ED}" destId="{096B9331-F5DB-4783-BA43-D3359594AE9A}" srcOrd="8" destOrd="0" presId="urn:microsoft.com/office/officeart/2005/8/layout/radial5"/>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647440-F40F-49B6-A2BB-5F6A97521497}">
      <dsp:nvSpPr>
        <dsp:cNvPr id="0" name=""/>
        <dsp:cNvSpPr/>
      </dsp:nvSpPr>
      <dsp:spPr>
        <a:xfrm>
          <a:off x="2495610" y="817997"/>
          <a:ext cx="495179" cy="49517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Types of Bike</a:t>
          </a:r>
          <a:endParaRPr lang="en-GH" sz="900" kern="1200"/>
        </a:p>
      </dsp:txBody>
      <dsp:txXfrm>
        <a:off x="2568127" y="890514"/>
        <a:ext cx="350145" cy="350145"/>
      </dsp:txXfrm>
    </dsp:sp>
    <dsp:sp modelId="{BE91A5C3-2A21-49AB-A40A-67EC888E4118}">
      <dsp:nvSpPr>
        <dsp:cNvPr id="0" name=""/>
        <dsp:cNvSpPr/>
      </dsp:nvSpPr>
      <dsp:spPr>
        <a:xfrm rot="16200000">
          <a:off x="2690252" y="636913"/>
          <a:ext cx="105895" cy="16836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H" sz="600" kern="1200"/>
        </a:p>
      </dsp:txBody>
      <dsp:txXfrm>
        <a:off x="2706136" y="686469"/>
        <a:ext cx="74127" cy="101016"/>
      </dsp:txXfrm>
    </dsp:sp>
    <dsp:sp modelId="{4C66DA9B-16E8-4E6B-9A26-3A383AB883E0}">
      <dsp:nvSpPr>
        <dsp:cNvPr id="0" name=""/>
        <dsp:cNvSpPr/>
      </dsp:nvSpPr>
      <dsp:spPr>
        <a:xfrm>
          <a:off x="2435647" y="3089"/>
          <a:ext cx="615105" cy="6151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Standard </a:t>
          </a:r>
        </a:p>
        <a:p>
          <a:pPr marL="0" lvl="0" indent="0" algn="ctr" defTabSz="266700">
            <a:lnSpc>
              <a:spcPct val="90000"/>
            </a:lnSpc>
            <a:spcBef>
              <a:spcPct val="0"/>
            </a:spcBef>
            <a:spcAft>
              <a:spcPct val="35000"/>
            </a:spcAft>
            <a:buNone/>
          </a:pPr>
          <a:r>
            <a:rPr lang="en-US" sz="600" kern="1200"/>
            <a:t>Bike </a:t>
          </a:r>
        </a:p>
        <a:p>
          <a:pPr marL="0" lvl="0" indent="0" algn="ctr" defTabSz="266700">
            <a:lnSpc>
              <a:spcPct val="90000"/>
            </a:lnSpc>
            <a:spcBef>
              <a:spcPct val="0"/>
            </a:spcBef>
            <a:spcAft>
              <a:spcPct val="35000"/>
            </a:spcAft>
            <a:buNone/>
          </a:pPr>
          <a:r>
            <a:rPr lang="en-US" sz="600" kern="1200"/>
            <a:t>(42 Rentals)</a:t>
          </a:r>
        </a:p>
      </dsp:txBody>
      <dsp:txXfrm>
        <a:off x="2525727" y="93169"/>
        <a:ext cx="434945" cy="434945"/>
      </dsp:txXfrm>
    </dsp:sp>
    <dsp:sp modelId="{69893045-645B-4583-934C-E4410D0EC9DE}">
      <dsp:nvSpPr>
        <dsp:cNvPr id="0" name=""/>
        <dsp:cNvSpPr/>
      </dsp:nvSpPr>
      <dsp:spPr>
        <a:xfrm rot="43362">
          <a:off x="3035786" y="985781"/>
          <a:ext cx="108468" cy="16836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H" sz="600" kern="1200"/>
        </a:p>
      </dsp:txBody>
      <dsp:txXfrm>
        <a:off x="3035787" y="1019248"/>
        <a:ext cx="75928" cy="101016"/>
      </dsp:txXfrm>
    </dsp:sp>
    <dsp:sp modelId="{81CB4E19-CF7F-4882-B409-D299B29FD274}">
      <dsp:nvSpPr>
        <dsp:cNvPr id="0" name=""/>
        <dsp:cNvSpPr/>
      </dsp:nvSpPr>
      <dsp:spPr>
        <a:xfrm>
          <a:off x="3195386" y="767618"/>
          <a:ext cx="615105" cy="6151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Mountain Bike</a:t>
          </a:r>
        </a:p>
        <a:p>
          <a:pPr marL="0" lvl="0" indent="0" algn="ctr" defTabSz="266700">
            <a:lnSpc>
              <a:spcPct val="90000"/>
            </a:lnSpc>
            <a:spcBef>
              <a:spcPct val="0"/>
            </a:spcBef>
            <a:spcAft>
              <a:spcPct val="35000"/>
            </a:spcAft>
            <a:buNone/>
          </a:pPr>
          <a:r>
            <a:rPr lang="en-US" sz="600" kern="1200"/>
            <a:t>(31 Rentals)</a:t>
          </a:r>
          <a:endParaRPr lang="en-GH" sz="600" kern="1200"/>
        </a:p>
      </dsp:txBody>
      <dsp:txXfrm>
        <a:off x="3285466" y="857698"/>
        <a:ext cx="434945" cy="434945"/>
      </dsp:txXfrm>
    </dsp:sp>
    <dsp:sp modelId="{B84274A3-0BCF-4F01-82F3-63CF7112291B}">
      <dsp:nvSpPr>
        <dsp:cNvPr id="0" name=""/>
        <dsp:cNvSpPr/>
      </dsp:nvSpPr>
      <dsp:spPr>
        <a:xfrm rot="5400000">
          <a:off x="2690252" y="1325900"/>
          <a:ext cx="105895" cy="16836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H" sz="600" kern="1200"/>
        </a:p>
      </dsp:txBody>
      <dsp:txXfrm>
        <a:off x="2706136" y="1343688"/>
        <a:ext cx="74127" cy="101016"/>
      </dsp:txXfrm>
    </dsp:sp>
    <dsp:sp modelId="{8AEA1068-DFF0-4029-8BF9-AFEE01BCFB87}">
      <dsp:nvSpPr>
        <dsp:cNvPr id="0" name=""/>
        <dsp:cNvSpPr/>
      </dsp:nvSpPr>
      <dsp:spPr>
        <a:xfrm>
          <a:off x="2435647" y="1512979"/>
          <a:ext cx="615105" cy="6151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Electric </a:t>
          </a:r>
        </a:p>
        <a:p>
          <a:pPr marL="0" lvl="0" indent="0" algn="ctr" defTabSz="266700">
            <a:lnSpc>
              <a:spcPct val="90000"/>
            </a:lnSpc>
            <a:spcBef>
              <a:spcPct val="0"/>
            </a:spcBef>
            <a:spcAft>
              <a:spcPct val="35000"/>
            </a:spcAft>
            <a:buNone/>
          </a:pPr>
          <a:r>
            <a:rPr lang="en-US" sz="600" kern="1200"/>
            <a:t>Bike</a:t>
          </a:r>
        </a:p>
        <a:p>
          <a:pPr marL="0" lvl="0" indent="0" algn="ctr" defTabSz="266700">
            <a:lnSpc>
              <a:spcPct val="90000"/>
            </a:lnSpc>
            <a:spcBef>
              <a:spcPct val="0"/>
            </a:spcBef>
            <a:spcAft>
              <a:spcPct val="35000"/>
            </a:spcAft>
            <a:buNone/>
          </a:pPr>
          <a:r>
            <a:rPr lang="en-US" sz="600" kern="1200"/>
            <a:t>(28 Rentals)</a:t>
          </a:r>
          <a:endParaRPr lang="en-GH" sz="600" kern="1200"/>
        </a:p>
      </dsp:txBody>
      <dsp:txXfrm>
        <a:off x="2525727" y="1603059"/>
        <a:ext cx="434945" cy="434945"/>
      </dsp:txXfrm>
    </dsp:sp>
    <dsp:sp modelId="{70541842-6B12-4EFE-976B-7EF46AD6DFDC}">
      <dsp:nvSpPr>
        <dsp:cNvPr id="0" name=""/>
        <dsp:cNvSpPr/>
      </dsp:nvSpPr>
      <dsp:spPr>
        <a:xfrm rot="10800000">
          <a:off x="2345758" y="981407"/>
          <a:ext cx="105895" cy="16836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H" sz="600" kern="1200"/>
        </a:p>
      </dsp:txBody>
      <dsp:txXfrm rot="10800000">
        <a:off x="2377526" y="1015079"/>
        <a:ext cx="74127" cy="101016"/>
      </dsp:txXfrm>
    </dsp:sp>
    <dsp:sp modelId="{096B9331-F5DB-4783-BA43-D3359594AE9A}">
      <dsp:nvSpPr>
        <dsp:cNvPr id="0" name=""/>
        <dsp:cNvSpPr/>
      </dsp:nvSpPr>
      <dsp:spPr>
        <a:xfrm>
          <a:off x="1680702" y="758034"/>
          <a:ext cx="615105" cy="61510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t>Children's</a:t>
          </a:r>
        </a:p>
        <a:p>
          <a:pPr marL="0" lvl="0" indent="0" algn="ctr" defTabSz="266700">
            <a:lnSpc>
              <a:spcPct val="90000"/>
            </a:lnSpc>
            <a:spcBef>
              <a:spcPct val="0"/>
            </a:spcBef>
            <a:spcAft>
              <a:spcPct val="35000"/>
            </a:spcAft>
            <a:buNone/>
          </a:pPr>
          <a:r>
            <a:rPr lang="en-US" sz="600" kern="1200"/>
            <a:t>Bike</a:t>
          </a:r>
        </a:p>
        <a:p>
          <a:pPr marL="0" lvl="0" indent="0" algn="ctr" defTabSz="266700">
            <a:lnSpc>
              <a:spcPct val="90000"/>
            </a:lnSpc>
            <a:spcBef>
              <a:spcPct val="0"/>
            </a:spcBef>
            <a:spcAft>
              <a:spcPct val="35000"/>
            </a:spcAft>
            <a:buNone/>
          </a:pPr>
          <a:r>
            <a:rPr lang="en-US" sz="600" kern="1200"/>
            <a:t>(15 Rentals)</a:t>
          </a:r>
          <a:endParaRPr lang="en-GH" sz="600" kern="1200"/>
        </a:p>
      </dsp:txBody>
      <dsp:txXfrm>
        <a:off x="1770782" y="848114"/>
        <a:ext cx="434945" cy="434945"/>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2</Pages>
  <Words>255</Words>
  <Characters>1454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mensah</dc:creator>
  <cp:keywords/>
  <dc:description/>
  <cp:lastModifiedBy>philip mensah</cp:lastModifiedBy>
  <cp:revision>14</cp:revision>
  <dcterms:created xsi:type="dcterms:W3CDTF">2026-10-22T11:39:00Z</dcterms:created>
  <dcterms:modified xsi:type="dcterms:W3CDTF">2026-10-22T16:28:00Z</dcterms:modified>
</cp:coreProperties>
</file>