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9C5EF" w14:textId="1AFB1DB0" w:rsidR="00577629" w:rsidRPr="008D24EA" w:rsidRDefault="008D24EA" w:rsidP="00C40196">
      <w:pPr>
        <w:spacing w:line="276" w:lineRule="auto"/>
        <w:rPr>
          <w:rFonts w:ascii="Times New Roman" w:hAnsi="Times New Roman" w:cs="Times New Roman"/>
          <w:b/>
          <w:bCs/>
          <w:sz w:val="28"/>
          <w:szCs w:val="28"/>
        </w:rPr>
      </w:pPr>
      <w:r w:rsidRPr="008D24EA">
        <w:rPr>
          <w:rFonts w:ascii="Times New Roman" w:hAnsi="Times New Roman" w:cs="Times New Roman"/>
          <w:b/>
          <w:bCs/>
          <w:sz w:val="28"/>
          <w:szCs w:val="28"/>
        </w:rPr>
        <w:t>Task 3</w:t>
      </w:r>
    </w:p>
    <w:p w14:paraId="10483137" w14:textId="2E4D9903" w:rsidR="008D24EA" w:rsidRDefault="008D24EA" w:rsidP="00C40196">
      <w:pPr>
        <w:spacing w:line="276" w:lineRule="auto"/>
        <w:rPr>
          <w:rFonts w:ascii="Times New Roman" w:hAnsi="Times New Roman" w:cs="Times New Roman"/>
          <w:b/>
          <w:bCs/>
          <w:sz w:val="24"/>
          <w:szCs w:val="24"/>
        </w:rPr>
      </w:pPr>
      <w:r w:rsidRPr="008D24EA">
        <w:rPr>
          <w:rFonts w:ascii="Times New Roman" w:hAnsi="Times New Roman" w:cs="Times New Roman"/>
          <w:b/>
          <w:bCs/>
          <w:sz w:val="24"/>
          <w:szCs w:val="24"/>
        </w:rPr>
        <w:t>Title: Embracing Collaboration in the Workplace</w:t>
      </w:r>
    </w:p>
    <w:p w14:paraId="23D64B77" w14:textId="77777777" w:rsidR="002B0341" w:rsidRPr="002B0341" w:rsidRDefault="002B0341" w:rsidP="00C40196">
      <w:pPr>
        <w:spacing w:line="276" w:lineRule="auto"/>
        <w:rPr>
          <w:rFonts w:ascii="Times New Roman" w:hAnsi="Times New Roman" w:cs="Times New Roman"/>
          <w:b/>
          <w:bCs/>
          <w:sz w:val="24"/>
          <w:szCs w:val="24"/>
        </w:rPr>
      </w:pPr>
      <w:r w:rsidRPr="002B0341">
        <w:rPr>
          <w:rFonts w:ascii="Times New Roman" w:hAnsi="Times New Roman" w:cs="Times New Roman"/>
          <w:b/>
          <w:bCs/>
          <w:sz w:val="24"/>
          <w:szCs w:val="24"/>
        </w:rPr>
        <w:t>Introduction:</w:t>
      </w:r>
    </w:p>
    <w:p w14:paraId="6F19D198" w14:textId="77777777" w:rsidR="002B0341" w:rsidRPr="002B0341" w:rsidRDefault="002B0341" w:rsidP="00C40196">
      <w:pPr>
        <w:spacing w:line="276" w:lineRule="auto"/>
        <w:rPr>
          <w:rFonts w:ascii="Times New Roman" w:hAnsi="Times New Roman" w:cs="Times New Roman"/>
          <w:sz w:val="24"/>
          <w:szCs w:val="24"/>
        </w:rPr>
      </w:pPr>
      <w:r w:rsidRPr="002B0341">
        <w:rPr>
          <w:rFonts w:ascii="Times New Roman" w:hAnsi="Times New Roman" w:cs="Times New Roman"/>
          <w:sz w:val="24"/>
          <w:szCs w:val="24"/>
        </w:rPr>
        <w:t>In this reflective diary, I will take a look at the notion of "Collaboration not Competition" from Unit 3, Topic 1 of the course, and how it applies to the workplace. In this reflection, I will draw on my own work experiences to discuss the value of cooperation, the influence it has on teamwork and productivity, and the advantages it offers to both the individual and the business.</w:t>
      </w:r>
    </w:p>
    <w:p w14:paraId="7FD4AB4B" w14:textId="5B4F001D" w:rsidR="009D7BE0" w:rsidRPr="009D7BE0" w:rsidRDefault="002B0341" w:rsidP="00C40196">
      <w:pPr>
        <w:spacing w:line="276" w:lineRule="auto"/>
        <w:rPr>
          <w:rFonts w:ascii="Times New Roman" w:hAnsi="Times New Roman" w:cs="Times New Roman"/>
          <w:b/>
          <w:bCs/>
          <w:sz w:val="24"/>
          <w:szCs w:val="24"/>
        </w:rPr>
      </w:pPr>
      <w:r w:rsidRPr="002B0341">
        <w:rPr>
          <w:rFonts w:ascii="Times New Roman" w:hAnsi="Times New Roman" w:cs="Times New Roman"/>
          <w:b/>
          <w:bCs/>
          <w:sz w:val="24"/>
          <w:szCs w:val="24"/>
        </w:rPr>
        <w:t>The Importance of Working Together:</w:t>
      </w:r>
    </w:p>
    <w:p w14:paraId="0E6BDECC" w14:textId="77777777" w:rsidR="009D7BE0" w:rsidRDefault="009D7BE0" w:rsidP="00C40196">
      <w:pPr>
        <w:spacing w:line="276" w:lineRule="auto"/>
        <w:rPr>
          <w:rFonts w:ascii="Times New Roman" w:hAnsi="Times New Roman" w:cs="Times New Roman"/>
          <w:sz w:val="24"/>
          <w:szCs w:val="24"/>
        </w:rPr>
      </w:pPr>
      <w:r w:rsidRPr="009D7BE0">
        <w:rPr>
          <w:rFonts w:ascii="Times New Roman" w:hAnsi="Times New Roman" w:cs="Times New Roman"/>
          <w:sz w:val="24"/>
          <w:szCs w:val="24"/>
        </w:rPr>
        <w:t>The capacity to collaborate successfully is one of the most important factors in the success of any company. The act of working together toward a common goal while taking into account the perspectives and skills of each individual member of the group is what we mean when we talk about collaboration. My employer places a high value on collaboration since we are aware that it is the most important factor in creating a positive and productive work environment.</w:t>
      </w:r>
    </w:p>
    <w:p w14:paraId="6F41A4A4" w14:textId="0369D70E" w:rsidR="002B0341" w:rsidRPr="002B0341" w:rsidRDefault="002B0341" w:rsidP="00C40196">
      <w:pPr>
        <w:spacing w:line="276" w:lineRule="auto"/>
        <w:rPr>
          <w:rFonts w:ascii="Times New Roman" w:hAnsi="Times New Roman" w:cs="Times New Roman"/>
          <w:b/>
          <w:bCs/>
          <w:sz w:val="24"/>
          <w:szCs w:val="24"/>
        </w:rPr>
      </w:pPr>
      <w:r w:rsidRPr="002B0341">
        <w:rPr>
          <w:rFonts w:ascii="Times New Roman" w:hAnsi="Times New Roman" w:cs="Times New Roman"/>
          <w:b/>
          <w:bCs/>
          <w:sz w:val="24"/>
          <w:szCs w:val="24"/>
        </w:rPr>
        <w:t>Improving Cohesion and Cooperation</w:t>
      </w:r>
      <w:r>
        <w:rPr>
          <w:rFonts w:ascii="Times New Roman" w:hAnsi="Times New Roman" w:cs="Times New Roman"/>
          <w:b/>
          <w:bCs/>
          <w:sz w:val="24"/>
          <w:szCs w:val="24"/>
        </w:rPr>
        <w:t>:</w:t>
      </w:r>
    </w:p>
    <w:p w14:paraId="44560D1B" w14:textId="2844B424" w:rsidR="002B0341" w:rsidRPr="002B0341" w:rsidRDefault="009D7BE0" w:rsidP="00C40196">
      <w:pPr>
        <w:spacing w:line="276" w:lineRule="auto"/>
        <w:rPr>
          <w:rFonts w:ascii="Times New Roman" w:hAnsi="Times New Roman" w:cs="Times New Roman"/>
          <w:sz w:val="24"/>
          <w:szCs w:val="24"/>
        </w:rPr>
      </w:pPr>
      <w:r w:rsidRPr="009D7BE0">
        <w:rPr>
          <w:rFonts w:ascii="Times New Roman" w:hAnsi="Times New Roman" w:cs="Times New Roman"/>
          <w:sz w:val="24"/>
          <w:szCs w:val="24"/>
        </w:rPr>
        <w:t>When workers have the opportunity to collaborate with one another, both coordination and productivity improve. People are able to do more together in less time and with more quality than they could on their alone. My coworkers and I have discovered that our capacity to think creatively and find original answers to challenges is much improved when we collaborate on a problem-solving endeavor. Because we have acquired the skill of appreciating the contributions made by one another, the capacity of our group to reach its objectives and make choices has significantly increased.</w:t>
      </w:r>
    </w:p>
    <w:p w14:paraId="276D74A2" w14:textId="77777777" w:rsidR="00100912" w:rsidRPr="00100912" w:rsidRDefault="00100912" w:rsidP="00100912">
      <w:pPr>
        <w:spacing w:line="276" w:lineRule="auto"/>
        <w:rPr>
          <w:rFonts w:ascii="Times New Roman" w:hAnsi="Times New Roman" w:cs="Times New Roman"/>
          <w:b/>
          <w:bCs/>
          <w:sz w:val="24"/>
          <w:szCs w:val="24"/>
        </w:rPr>
      </w:pPr>
      <w:r w:rsidRPr="00100912">
        <w:rPr>
          <w:rFonts w:ascii="Times New Roman" w:hAnsi="Times New Roman" w:cs="Times New Roman"/>
          <w:b/>
          <w:bCs/>
          <w:sz w:val="24"/>
          <w:szCs w:val="24"/>
        </w:rPr>
        <w:t>Relationship development and departmental silo destruction: </w:t>
      </w:r>
    </w:p>
    <w:p w14:paraId="499C101C" w14:textId="42BBC476" w:rsidR="00100912" w:rsidRPr="00100912" w:rsidRDefault="00100912" w:rsidP="00100912">
      <w:pPr>
        <w:spacing w:line="276" w:lineRule="auto"/>
        <w:rPr>
          <w:rFonts w:ascii="Times New Roman" w:hAnsi="Times New Roman" w:cs="Times New Roman"/>
          <w:sz w:val="24"/>
          <w:szCs w:val="24"/>
        </w:rPr>
      </w:pPr>
      <w:r w:rsidRPr="00100912">
        <w:rPr>
          <w:rFonts w:ascii="Times New Roman" w:hAnsi="Times New Roman" w:cs="Times New Roman"/>
          <w:sz w:val="24"/>
          <w:szCs w:val="24"/>
        </w:rPr>
        <w:t>Collaboration has the potential to facilitate both processes. Employees from different groups and divisions in my company have worked together on a number of successful projects and initiatives. This has helped everyone feel closer to one another and more united as a group. The result has been stronger ties and more trust among workers, in addition to better communication and information flow.</w:t>
      </w:r>
    </w:p>
    <w:p w14:paraId="0322EC59" w14:textId="77777777" w:rsidR="00100912" w:rsidRPr="00100912" w:rsidRDefault="00100912" w:rsidP="00100912">
      <w:pPr>
        <w:spacing w:line="276" w:lineRule="auto"/>
        <w:rPr>
          <w:rFonts w:ascii="Times New Roman" w:hAnsi="Times New Roman" w:cs="Times New Roman"/>
          <w:b/>
          <w:bCs/>
          <w:sz w:val="24"/>
          <w:szCs w:val="24"/>
        </w:rPr>
      </w:pPr>
      <w:r w:rsidRPr="00100912">
        <w:rPr>
          <w:rFonts w:ascii="Times New Roman" w:hAnsi="Times New Roman" w:cs="Times New Roman"/>
          <w:b/>
          <w:bCs/>
          <w:sz w:val="24"/>
          <w:szCs w:val="24"/>
        </w:rPr>
        <w:t>Creating an environment: </w:t>
      </w:r>
    </w:p>
    <w:p w14:paraId="25D4AE66" w14:textId="10C3CDD3" w:rsidR="00100912" w:rsidRDefault="00100912" w:rsidP="00100912">
      <w:pPr>
        <w:spacing w:line="276" w:lineRule="auto"/>
        <w:rPr>
          <w:rFonts w:ascii="Times New Roman" w:hAnsi="Times New Roman" w:cs="Times New Roman"/>
          <w:sz w:val="24"/>
          <w:szCs w:val="24"/>
        </w:rPr>
      </w:pPr>
      <w:r w:rsidRPr="00100912">
        <w:rPr>
          <w:rFonts w:ascii="Times New Roman" w:hAnsi="Times New Roman" w:cs="Times New Roman"/>
          <w:sz w:val="24"/>
          <w:szCs w:val="24"/>
        </w:rPr>
        <w:t>Where new ideas may flourish and existing ones can be shared is one way to encourage a learning culture. When people work together on a project, they have the opportunity to teach and be taught by one another, which fosters growth on both an individual and a collective level. By sharing ideas and knowledge, my coworkers and I have been able to grow professionally and adapt to the constant flux of the workplace.</w:t>
      </w:r>
    </w:p>
    <w:p w14:paraId="7871A06D" w14:textId="77777777" w:rsidR="00100912" w:rsidRPr="00100912" w:rsidRDefault="00100912" w:rsidP="00100912">
      <w:pPr>
        <w:spacing w:line="276" w:lineRule="auto"/>
        <w:rPr>
          <w:rFonts w:ascii="Times New Roman" w:hAnsi="Times New Roman" w:cs="Times New Roman"/>
          <w:sz w:val="24"/>
          <w:szCs w:val="24"/>
        </w:rPr>
      </w:pPr>
    </w:p>
    <w:p w14:paraId="6B3342DD" w14:textId="77777777" w:rsidR="00100912" w:rsidRPr="00100912" w:rsidRDefault="00100912" w:rsidP="00100912">
      <w:pPr>
        <w:spacing w:line="276" w:lineRule="auto"/>
        <w:rPr>
          <w:rFonts w:ascii="Times New Roman" w:hAnsi="Times New Roman" w:cs="Times New Roman"/>
          <w:b/>
          <w:bCs/>
          <w:sz w:val="24"/>
          <w:szCs w:val="24"/>
        </w:rPr>
      </w:pPr>
      <w:r w:rsidRPr="00100912">
        <w:rPr>
          <w:rFonts w:ascii="Times New Roman" w:hAnsi="Times New Roman" w:cs="Times New Roman"/>
          <w:b/>
          <w:bCs/>
          <w:sz w:val="24"/>
          <w:szCs w:val="24"/>
        </w:rPr>
        <w:t>Skills in Making Decisions and Solving Problems: </w:t>
      </w:r>
    </w:p>
    <w:p w14:paraId="030276C7" w14:textId="289900E3" w:rsidR="002B0341" w:rsidRPr="002B0341" w:rsidRDefault="00100912" w:rsidP="00100912">
      <w:pPr>
        <w:spacing w:line="276" w:lineRule="auto"/>
        <w:rPr>
          <w:rFonts w:ascii="Times New Roman" w:hAnsi="Times New Roman" w:cs="Times New Roman"/>
          <w:sz w:val="24"/>
          <w:szCs w:val="24"/>
        </w:rPr>
      </w:pPr>
      <w:r w:rsidRPr="00100912">
        <w:rPr>
          <w:rFonts w:ascii="Times New Roman" w:hAnsi="Times New Roman" w:cs="Times New Roman"/>
          <w:sz w:val="24"/>
          <w:szCs w:val="24"/>
        </w:rPr>
        <w:lastRenderedPageBreak/>
        <w:t>Effective collaboration raises the bar for results in both domains.</w:t>
      </w:r>
      <w:r w:rsidR="009D7BE0" w:rsidRPr="009D7BE0">
        <w:rPr>
          <w:rFonts w:ascii="Times New Roman" w:hAnsi="Times New Roman" w:cs="Times New Roman"/>
          <w:sz w:val="24"/>
          <w:szCs w:val="24"/>
        </w:rPr>
        <w:t xml:space="preserve"> By discussing and evaluating the many different points of view and options available to us as a group, my friends and I have been able to tackle challenging issues with a greater degree of success. When individuals work together to make a call, they are able to take into consideration more information as well as the requirements of a greater number of people.</w:t>
      </w:r>
    </w:p>
    <w:p w14:paraId="10935037" w14:textId="77777777" w:rsidR="002B0341" w:rsidRPr="002B0341" w:rsidRDefault="002B0341" w:rsidP="00C40196">
      <w:pPr>
        <w:spacing w:line="276" w:lineRule="auto"/>
        <w:rPr>
          <w:rFonts w:ascii="Times New Roman" w:hAnsi="Times New Roman" w:cs="Times New Roman"/>
          <w:b/>
          <w:bCs/>
          <w:sz w:val="24"/>
          <w:szCs w:val="24"/>
        </w:rPr>
      </w:pPr>
      <w:r w:rsidRPr="002B0341">
        <w:rPr>
          <w:rFonts w:ascii="Times New Roman" w:hAnsi="Times New Roman" w:cs="Times New Roman"/>
          <w:b/>
          <w:bCs/>
          <w:sz w:val="24"/>
          <w:szCs w:val="24"/>
        </w:rPr>
        <w:t>Creating a Friendly and Accepting Community:</w:t>
      </w:r>
    </w:p>
    <w:p w14:paraId="7E790FFE" w14:textId="612B50A8" w:rsidR="002B0341" w:rsidRPr="002B0341" w:rsidRDefault="009D7BE0" w:rsidP="00C40196">
      <w:pPr>
        <w:spacing w:line="276" w:lineRule="auto"/>
        <w:rPr>
          <w:rFonts w:ascii="Times New Roman" w:hAnsi="Times New Roman" w:cs="Times New Roman"/>
          <w:sz w:val="24"/>
          <w:szCs w:val="24"/>
        </w:rPr>
      </w:pPr>
      <w:r w:rsidRPr="009D7BE0">
        <w:rPr>
          <w:rFonts w:ascii="Times New Roman" w:hAnsi="Times New Roman" w:cs="Times New Roman"/>
          <w:sz w:val="24"/>
          <w:szCs w:val="24"/>
        </w:rPr>
        <w:t>When individuals of a team collaborate, they have a greater chance of experiencing feelings of significance and being heard by their peers. My organization's collaborative initiatives have made it feasible for employees of various levels and with a variety of experiences to share their expertise and opinions with one another. As a consequence, there has been an increase in employee pride in their job as well as a more pleasant atmosphere in the workplace.</w:t>
      </w:r>
    </w:p>
    <w:p w14:paraId="05677518" w14:textId="77777777" w:rsidR="002B0341" w:rsidRPr="002B0341" w:rsidRDefault="002B0341" w:rsidP="00C40196">
      <w:pPr>
        <w:spacing w:line="276" w:lineRule="auto"/>
        <w:rPr>
          <w:rFonts w:ascii="Times New Roman" w:hAnsi="Times New Roman" w:cs="Times New Roman"/>
          <w:b/>
          <w:bCs/>
          <w:sz w:val="24"/>
          <w:szCs w:val="24"/>
        </w:rPr>
      </w:pPr>
      <w:r w:rsidRPr="002B0341">
        <w:rPr>
          <w:rFonts w:ascii="Times New Roman" w:hAnsi="Times New Roman" w:cs="Times New Roman"/>
          <w:b/>
          <w:bCs/>
          <w:sz w:val="24"/>
          <w:szCs w:val="24"/>
        </w:rPr>
        <w:t>Resilience and Overcoming Adversity:</w:t>
      </w:r>
    </w:p>
    <w:p w14:paraId="6D03C9E5" w14:textId="4F519CDB" w:rsidR="002B0341" w:rsidRPr="002B0341" w:rsidRDefault="009D7BE0" w:rsidP="00C40196">
      <w:pPr>
        <w:spacing w:line="276" w:lineRule="auto"/>
        <w:rPr>
          <w:rFonts w:ascii="Times New Roman" w:hAnsi="Times New Roman" w:cs="Times New Roman"/>
          <w:sz w:val="24"/>
          <w:szCs w:val="24"/>
        </w:rPr>
      </w:pPr>
      <w:r w:rsidRPr="009D7BE0">
        <w:rPr>
          <w:rFonts w:ascii="Times New Roman" w:hAnsi="Times New Roman" w:cs="Times New Roman"/>
          <w:sz w:val="24"/>
          <w:szCs w:val="24"/>
        </w:rPr>
        <w:t>Working together has a lot of positive aspects, but it also comes with its fair share of challenges. It's possible for successful cooperation to be hampered by things like disputes, conflicts, and they have to make concessions. My team has become more resilient and has increased its capacity to collaborate as a result of our training on how to manage challenging situations by engaging in open dialogue, practicing attentive listening, and looking for areas of agreement.</w:t>
      </w:r>
    </w:p>
    <w:p w14:paraId="45654E87" w14:textId="77777777" w:rsidR="002B0341" w:rsidRPr="002B0341" w:rsidRDefault="002B0341" w:rsidP="00C40196">
      <w:pPr>
        <w:spacing w:line="276" w:lineRule="auto"/>
        <w:rPr>
          <w:rFonts w:ascii="Times New Roman" w:hAnsi="Times New Roman" w:cs="Times New Roman"/>
          <w:b/>
          <w:bCs/>
          <w:sz w:val="24"/>
          <w:szCs w:val="24"/>
        </w:rPr>
      </w:pPr>
      <w:r w:rsidRPr="002B0341">
        <w:rPr>
          <w:rFonts w:ascii="Times New Roman" w:hAnsi="Times New Roman" w:cs="Times New Roman"/>
          <w:b/>
          <w:bCs/>
          <w:sz w:val="24"/>
          <w:szCs w:val="24"/>
        </w:rPr>
        <w:t>Conclusion:</w:t>
      </w:r>
    </w:p>
    <w:p w14:paraId="68FA85FE" w14:textId="5A826017" w:rsidR="008D24EA" w:rsidRPr="008D24EA" w:rsidRDefault="002B0341" w:rsidP="00C40196">
      <w:pPr>
        <w:spacing w:line="276" w:lineRule="auto"/>
        <w:rPr>
          <w:rFonts w:ascii="Times New Roman" w:hAnsi="Times New Roman" w:cs="Times New Roman"/>
          <w:sz w:val="24"/>
          <w:szCs w:val="24"/>
        </w:rPr>
      </w:pPr>
      <w:r w:rsidRPr="002B0341">
        <w:rPr>
          <w:rFonts w:ascii="Times New Roman" w:hAnsi="Times New Roman" w:cs="Times New Roman"/>
          <w:sz w:val="24"/>
          <w:szCs w:val="24"/>
        </w:rPr>
        <w:t>The value of cooperation as a driver of teamwork, productivity, and organizational success is reaffirmed for me when I consider the "Collaboration not Competition" notion at work. Together, we may overcome obstacles, become closer to one another, expand our knowledge, and develop our capacity to solve problems. My workplace has created an environment where everyone feels welcome, where we all help each other out, and where we strive for excellence as a team in order to accomplish incredible things.</w:t>
      </w:r>
    </w:p>
    <w:p w14:paraId="4FCA4361" w14:textId="0B8EBAE0" w:rsidR="008D24EA" w:rsidRPr="008D24EA" w:rsidRDefault="008D24EA" w:rsidP="00C40196">
      <w:pPr>
        <w:spacing w:line="276" w:lineRule="auto"/>
        <w:rPr>
          <w:rFonts w:ascii="Times New Roman" w:hAnsi="Times New Roman" w:cs="Times New Roman"/>
          <w:b/>
          <w:bCs/>
          <w:sz w:val="24"/>
          <w:szCs w:val="24"/>
        </w:rPr>
      </w:pPr>
      <w:r w:rsidRPr="008D24EA">
        <w:rPr>
          <w:rFonts w:ascii="Times New Roman" w:hAnsi="Times New Roman" w:cs="Times New Roman"/>
          <w:b/>
          <w:bCs/>
          <w:sz w:val="24"/>
          <w:szCs w:val="24"/>
        </w:rPr>
        <w:t>References:</w:t>
      </w:r>
    </w:p>
    <w:p w14:paraId="7C2676A6" w14:textId="1D3BFD7D" w:rsidR="008F1A9B" w:rsidRPr="008F1A9B" w:rsidRDefault="008F1A9B" w:rsidP="00C40196">
      <w:pPr>
        <w:pStyle w:val="ListParagraph"/>
        <w:numPr>
          <w:ilvl w:val="0"/>
          <w:numId w:val="2"/>
        </w:numPr>
        <w:spacing w:after="0" w:line="276" w:lineRule="auto"/>
        <w:rPr>
          <w:rFonts w:ascii="Times New Roman" w:eastAsia="Times New Roman" w:hAnsi="Times New Roman" w:cs="Times New Roman"/>
          <w:kern w:val="0"/>
          <w:sz w:val="24"/>
          <w:szCs w:val="24"/>
          <w14:ligatures w14:val="none"/>
        </w:rPr>
      </w:pPr>
      <w:r w:rsidRPr="008F1A9B">
        <w:rPr>
          <w:rFonts w:ascii="Times New Roman" w:eastAsia="Times New Roman" w:hAnsi="Times New Roman" w:cs="Times New Roman"/>
          <w:kern w:val="0"/>
          <w:sz w:val="24"/>
          <w:szCs w:val="24"/>
          <w14:ligatures w14:val="none"/>
        </w:rPr>
        <w:t xml:space="preserve">PricewaterhouseCoopers, “The Wisdom of Teams: Creating the High-Performance Organization | Strategy&amp;,” </w:t>
      </w:r>
      <w:r w:rsidRPr="008F1A9B">
        <w:rPr>
          <w:rFonts w:ascii="Times New Roman" w:eastAsia="Times New Roman" w:hAnsi="Times New Roman" w:cs="Times New Roman"/>
          <w:i/>
          <w:iCs/>
          <w:kern w:val="0"/>
          <w:sz w:val="24"/>
          <w:szCs w:val="24"/>
          <w14:ligatures w14:val="none"/>
        </w:rPr>
        <w:t>PwC</w:t>
      </w:r>
      <w:r w:rsidRPr="008F1A9B">
        <w:rPr>
          <w:rFonts w:ascii="Times New Roman" w:eastAsia="Times New Roman" w:hAnsi="Times New Roman" w:cs="Times New Roman"/>
          <w:kern w:val="0"/>
          <w:sz w:val="24"/>
          <w:szCs w:val="24"/>
          <w14:ligatures w14:val="none"/>
        </w:rPr>
        <w:t>, 2015. https://www.strategyand.pwc.com/gx/en/insights/books/wisdom-of-teams.html</w:t>
      </w:r>
    </w:p>
    <w:p w14:paraId="7FC9BA86" w14:textId="35D8C495" w:rsidR="008F1A9B" w:rsidRPr="008F1A9B" w:rsidRDefault="008F1A9B" w:rsidP="00C40196">
      <w:pPr>
        <w:pStyle w:val="ListParagraph"/>
        <w:numPr>
          <w:ilvl w:val="0"/>
          <w:numId w:val="2"/>
        </w:numPr>
        <w:spacing w:after="0" w:line="276" w:lineRule="auto"/>
        <w:rPr>
          <w:rFonts w:ascii="Times New Roman" w:eastAsia="Times New Roman" w:hAnsi="Times New Roman" w:cs="Times New Roman"/>
          <w:kern w:val="0"/>
          <w:sz w:val="24"/>
          <w:szCs w:val="24"/>
          <w14:ligatures w14:val="none"/>
        </w:rPr>
      </w:pPr>
      <w:r w:rsidRPr="008F1A9B">
        <w:rPr>
          <w:rFonts w:ascii="Times New Roman" w:eastAsia="Times New Roman" w:hAnsi="Times New Roman" w:cs="Times New Roman"/>
          <w:kern w:val="0"/>
          <w:sz w:val="24"/>
          <w:szCs w:val="24"/>
          <w14:ligatures w14:val="none"/>
        </w:rPr>
        <w:t xml:space="preserve">E. L. on </w:t>
      </w:r>
      <w:proofErr w:type="spellStart"/>
      <w:r w:rsidRPr="008F1A9B">
        <w:rPr>
          <w:rFonts w:ascii="Times New Roman" w:eastAsia="Times New Roman" w:hAnsi="Times New Roman" w:cs="Times New Roman"/>
          <w:kern w:val="0"/>
          <w:sz w:val="24"/>
          <w:szCs w:val="24"/>
          <w14:ligatures w14:val="none"/>
        </w:rPr>
        <w:t>Unsplash</w:t>
      </w:r>
      <w:proofErr w:type="spellEnd"/>
      <w:r w:rsidRPr="008F1A9B">
        <w:rPr>
          <w:rFonts w:ascii="Times New Roman" w:eastAsia="Times New Roman" w:hAnsi="Times New Roman" w:cs="Times New Roman"/>
          <w:kern w:val="0"/>
          <w:sz w:val="24"/>
          <w:szCs w:val="24"/>
          <w14:ligatures w14:val="none"/>
        </w:rPr>
        <w:t xml:space="preserve">, “Drive: the surprising truth about what motivates us,” </w:t>
      </w:r>
      <w:r w:rsidRPr="008F1A9B">
        <w:rPr>
          <w:rFonts w:ascii="Times New Roman" w:eastAsia="Times New Roman" w:hAnsi="Times New Roman" w:cs="Times New Roman"/>
          <w:i/>
          <w:iCs/>
          <w:kern w:val="0"/>
          <w:sz w:val="24"/>
          <w:szCs w:val="24"/>
          <w14:ligatures w14:val="none"/>
        </w:rPr>
        <w:t xml:space="preserve">Then </w:t>
      </w:r>
      <w:proofErr w:type="gramStart"/>
      <w:r w:rsidRPr="008F1A9B">
        <w:rPr>
          <w:rFonts w:ascii="Times New Roman" w:eastAsia="Times New Roman" w:hAnsi="Times New Roman" w:cs="Times New Roman"/>
          <w:i/>
          <w:iCs/>
          <w:kern w:val="0"/>
          <w:sz w:val="24"/>
          <w:szCs w:val="24"/>
          <w14:ligatures w14:val="none"/>
        </w:rPr>
        <w:t>Somehow</w:t>
      </w:r>
      <w:proofErr w:type="gramEnd"/>
      <w:r w:rsidRPr="008F1A9B">
        <w:rPr>
          <w:rFonts w:ascii="Times New Roman" w:eastAsia="Times New Roman" w:hAnsi="Times New Roman" w:cs="Times New Roman"/>
          <w:kern w:val="0"/>
          <w:sz w:val="24"/>
          <w:szCs w:val="24"/>
          <w14:ligatures w14:val="none"/>
        </w:rPr>
        <w:t>, 2019. https://www.thensomehow.com/drive-the-surprising-truth-about-what-motivates-us/</w:t>
      </w:r>
    </w:p>
    <w:p w14:paraId="1419BC7B" w14:textId="77777777" w:rsidR="008D24EA" w:rsidRPr="008D24EA" w:rsidRDefault="008D24EA" w:rsidP="00C40196">
      <w:pPr>
        <w:spacing w:line="276" w:lineRule="auto"/>
        <w:rPr>
          <w:rFonts w:ascii="Times New Roman" w:hAnsi="Times New Roman" w:cs="Times New Roman"/>
          <w:b/>
          <w:bCs/>
          <w:sz w:val="28"/>
          <w:szCs w:val="28"/>
        </w:rPr>
      </w:pPr>
    </w:p>
    <w:p w14:paraId="3E781320" w14:textId="5343845A" w:rsidR="008D24EA" w:rsidRPr="00C40196" w:rsidRDefault="008D24EA" w:rsidP="00C40196">
      <w:pPr>
        <w:spacing w:line="276" w:lineRule="auto"/>
        <w:rPr>
          <w:rFonts w:ascii="Times New Roman" w:hAnsi="Times New Roman" w:cs="Times New Roman"/>
        </w:rPr>
      </w:pPr>
      <w:r w:rsidRPr="008D24EA">
        <w:rPr>
          <w:rFonts w:ascii="Times New Roman" w:hAnsi="Times New Roman" w:cs="Times New Roman"/>
        </w:rPr>
        <w:br w:type="page"/>
      </w:r>
      <w:r w:rsidRPr="008D24EA">
        <w:rPr>
          <w:rFonts w:ascii="Times New Roman" w:hAnsi="Times New Roman" w:cs="Times New Roman"/>
          <w:b/>
          <w:bCs/>
          <w:sz w:val="28"/>
          <w:szCs w:val="28"/>
        </w:rPr>
        <w:lastRenderedPageBreak/>
        <w:t>Task 4</w:t>
      </w:r>
    </w:p>
    <w:p w14:paraId="1F82862C" w14:textId="2C870ED3" w:rsidR="008D24EA" w:rsidRDefault="008D24EA" w:rsidP="00C40196">
      <w:pPr>
        <w:spacing w:line="276" w:lineRule="auto"/>
        <w:rPr>
          <w:rFonts w:ascii="Times New Roman" w:hAnsi="Times New Roman" w:cs="Times New Roman"/>
          <w:b/>
          <w:bCs/>
          <w:sz w:val="24"/>
          <w:szCs w:val="24"/>
        </w:rPr>
      </w:pPr>
      <w:r w:rsidRPr="008D24EA">
        <w:rPr>
          <w:rFonts w:ascii="Times New Roman" w:hAnsi="Times New Roman" w:cs="Times New Roman"/>
          <w:b/>
          <w:bCs/>
          <w:sz w:val="24"/>
          <w:szCs w:val="24"/>
        </w:rPr>
        <w:t>Title: Measuring Success in the Workplace</w:t>
      </w:r>
    </w:p>
    <w:p w14:paraId="59A940E3" w14:textId="18488BC9"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Introduction:</w:t>
      </w:r>
    </w:p>
    <w:p w14:paraId="0BDFD4DF" w14:textId="2708D10C" w:rsidR="00C40196" w:rsidRPr="00C40196"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t>This reflective notebook will concentrate on the ideas presented in Unit 4, Topic 1: Measuring Success in the Workplace. I will reflect on the significance of evaluating success, the important indicators that are utilized, the problems that are encountered, and the influence that measurement has on individual and organizational performance by drawing on my own personal experiences gained through working in the workplace.</w:t>
      </w:r>
      <w:r>
        <w:rPr>
          <w:rFonts w:ascii="Times New Roman" w:hAnsi="Times New Roman" w:cs="Times New Roman"/>
          <w:sz w:val="24"/>
          <w:szCs w:val="24"/>
        </w:rPr>
        <w:t xml:space="preserve"> </w:t>
      </w:r>
      <w:r w:rsidRPr="00C40196">
        <w:rPr>
          <w:rFonts w:ascii="Times New Roman" w:hAnsi="Times New Roman" w:cs="Times New Roman"/>
          <w:sz w:val="24"/>
          <w:szCs w:val="24"/>
        </w:rPr>
        <w:t>From my own work experience, I will discuss the value of performance evaluation, its hurdles, and the positive and negative effects on both individual and team output.</w:t>
      </w:r>
    </w:p>
    <w:p w14:paraId="121A2123" w14:textId="77777777"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Realizing the Importance of Performance Evaluations:</w:t>
      </w:r>
    </w:p>
    <w:p w14:paraId="3AAAF95F" w14:textId="06CBBAAA" w:rsidR="00C40196" w:rsidRPr="00C40196"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t>An organization's success may be better understood, improvement opportunities can be pinpointed, and better decisions can be made if success is measured. The technique of establishing objectives, monitoring performance, and driving continual improvement via measurement of success has been invaluable in my job.</w:t>
      </w:r>
    </w:p>
    <w:p w14:paraId="06E3B46D" w14:textId="0FFD6300"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Finding the Right Measures to Track Success:</w:t>
      </w:r>
    </w:p>
    <w:p w14:paraId="1716A720" w14:textId="72ADC8CD" w:rsidR="00C40196" w:rsidRPr="00C40196"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t>My company uses many different metrics and performance indicators that are directly related to our aims in order to gauge our progress. Some examples of such indicators include profitability, customer retention, staff dedication, project completion rates, and quality benchmarks. By keeping tabs on these indicators, we can measure our progress over time and make educated judgments.</w:t>
      </w:r>
    </w:p>
    <w:p w14:paraId="7E652194" w14:textId="7019A187"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Difficulties in Putting a Number on Success:</w:t>
      </w:r>
    </w:p>
    <w:p w14:paraId="322F6316" w14:textId="2256B015" w:rsidR="00C40196" w:rsidRPr="00C40196"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t>Workplace success measurement has its own unique difficulties. One difficulty is in determining which measurements will best represent the organization's objectives. To get a whole picture of success, you need to use both quantitative and qualitative metrics. Furthermore, it might be difficult to ensure data quality, consistency, and accessibility without efficient data management systems and procedures.</w:t>
      </w:r>
    </w:p>
    <w:p w14:paraId="167201F1" w14:textId="532FE965"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Effect on a Person's Ability to Perform:</w:t>
      </w:r>
    </w:p>
    <w:p w14:paraId="44856EEA" w14:textId="2CA50EA7" w:rsidR="00C40196" w:rsidRPr="00C40196"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t>How success is measured in the workplace has a major effect on employee productivity. Employees are more likely to succeed in meeting their goals when they have clear performance indicators to work toward. Understanding one's own fortes and weaknesses is a crucial step in developing one's career. A culture of constant learning and progress may be fostered via regular performance reviews and feedback based on quantifiable criteria.</w:t>
      </w:r>
    </w:p>
    <w:p w14:paraId="76E6720C" w14:textId="0641FD74"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Impact on the Efficiency of the Organization:</w:t>
      </w:r>
    </w:p>
    <w:p w14:paraId="2C236CA7" w14:textId="379FBDD2" w:rsidR="00C40196" w:rsidRPr="00C40196"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lastRenderedPageBreak/>
        <w:t>The ability to track progress is essential for any business looking to improve results. My company is able to make more informed strategic decisions and better use its resources because to our commitment to routinely analyzing critical KPIs. It helps us spot problem spots, take remedial measures, and establish practical objectives. Measuring success allows us to keep tabs on the efficacy of our plans and initiatives in action, allowing us to adjust and improve our methods as needed.</w:t>
      </w:r>
    </w:p>
    <w:p w14:paraId="74FFE5D4" w14:textId="32274A01"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Achieving a Harmony between Quantitative and Qualitative Metrics</w:t>
      </w:r>
      <w:r>
        <w:rPr>
          <w:rFonts w:ascii="Times New Roman" w:hAnsi="Times New Roman" w:cs="Times New Roman"/>
          <w:b/>
          <w:bCs/>
          <w:sz w:val="24"/>
          <w:szCs w:val="24"/>
        </w:rPr>
        <w:t>:</w:t>
      </w:r>
    </w:p>
    <w:p w14:paraId="40F7B218" w14:textId="59120249" w:rsidR="00C40196" w:rsidRPr="00C40196"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t>Quantitative metrics are useful for gauging performance, but qualitative metrics should not be ignored when drawing conclusions about achievement. Employee satisfaction surveys, customer comments, and analyses of company culture are all examples of qualitative indicators that may provide light on the state of the workplace as a whole. A more complete assessment of success may be achieved and the human dimensions of organizational performance can be captured using a mix of quantitative and qualitative metrics.</w:t>
      </w:r>
    </w:p>
    <w:p w14:paraId="1073858C" w14:textId="1F534886"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Culture of Never-Ending Improvement and New Knowledge:</w:t>
      </w:r>
    </w:p>
    <w:p w14:paraId="64B81BCB" w14:textId="7160B556" w:rsidR="00C40196" w:rsidRPr="00C40196"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t>Measuring achievement promotes a learning and growth environment at work. Measuring performance helps us find room for improvement, try out new strategies, and introduce novel ways. Employees who are regularly evaluated and given feedback are more likely to accept change and strive for improvement.</w:t>
      </w:r>
    </w:p>
    <w:p w14:paraId="0CCC0233" w14:textId="4C637A2F"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Measuring Ethics: Moral Concerns:</w:t>
      </w:r>
    </w:p>
    <w:p w14:paraId="2061A86E" w14:textId="103C38EE" w:rsidR="00C40196" w:rsidRPr="00C40196"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t>Ethical issues are crucial for gauging success. For everyone to have an equal shot at success, the evaluative procedure must be open, honest, and objective. Data should be kept private and confidential, and the metrics used should be in line with the organization's beliefs and ethics. Trust, honesty, and decency in the workplace are maintained via the use of ethical measurement procedures.</w:t>
      </w:r>
    </w:p>
    <w:p w14:paraId="2B8865C5" w14:textId="7C241B67" w:rsidR="00C40196" w:rsidRPr="00C40196" w:rsidRDefault="00C40196" w:rsidP="00C40196">
      <w:pPr>
        <w:spacing w:line="276" w:lineRule="auto"/>
        <w:rPr>
          <w:rFonts w:ascii="Times New Roman" w:hAnsi="Times New Roman" w:cs="Times New Roman"/>
          <w:b/>
          <w:bCs/>
          <w:sz w:val="24"/>
          <w:szCs w:val="24"/>
        </w:rPr>
      </w:pPr>
      <w:r w:rsidRPr="00C40196">
        <w:rPr>
          <w:rFonts w:ascii="Times New Roman" w:hAnsi="Times New Roman" w:cs="Times New Roman"/>
          <w:b/>
          <w:bCs/>
          <w:sz w:val="24"/>
          <w:szCs w:val="24"/>
        </w:rPr>
        <w:t>Conclusion:</w:t>
      </w:r>
    </w:p>
    <w:p w14:paraId="30ED4FA7" w14:textId="2AB4FB94" w:rsidR="008D24EA" w:rsidRPr="008D24EA" w:rsidRDefault="00C40196" w:rsidP="00C40196">
      <w:pPr>
        <w:spacing w:line="276" w:lineRule="auto"/>
        <w:rPr>
          <w:rFonts w:ascii="Times New Roman" w:hAnsi="Times New Roman" w:cs="Times New Roman"/>
          <w:sz w:val="24"/>
          <w:szCs w:val="24"/>
        </w:rPr>
      </w:pPr>
      <w:r w:rsidRPr="00C40196">
        <w:rPr>
          <w:rFonts w:ascii="Times New Roman" w:hAnsi="Times New Roman" w:cs="Times New Roman"/>
          <w:sz w:val="24"/>
          <w:szCs w:val="24"/>
        </w:rPr>
        <w:t>Success in the workplace may be gauged by keeping tabs on performance, establishing objectives, and assessing results. Individual confidence is boosted, organizational performance is boosted, and a culture of continuous improvement is fostered when success is measured. My company provides a thorough review process that fosters both individual and collective progress by making use of crucial indicators, striking a balance between quantitative and qualitative measurements, and adhering to ethical issues.</w:t>
      </w:r>
    </w:p>
    <w:p w14:paraId="6D620DC3" w14:textId="77777777" w:rsidR="008D24EA" w:rsidRPr="008D24EA" w:rsidRDefault="008D24EA" w:rsidP="00C40196">
      <w:pPr>
        <w:spacing w:line="276" w:lineRule="auto"/>
        <w:rPr>
          <w:rFonts w:ascii="Times New Roman" w:hAnsi="Times New Roman" w:cs="Times New Roman"/>
          <w:b/>
          <w:bCs/>
          <w:sz w:val="24"/>
          <w:szCs w:val="24"/>
        </w:rPr>
      </w:pPr>
      <w:r w:rsidRPr="008D24EA">
        <w:rPr>
          <w:rFonts w:ascii="Times New Roman" w:hAnsi="Times New Roman" w:cs="Times New Roman"/>
          <w:b/>
          <w:bCs/>
          <w:sz w:val="24"/>
          <w:szCs w:val="24"/>
        </w:rPr>
        <w:t>References:</w:t>
      </w:r>
    </w:p>
    <w:p w14:paraId="306F726B" w14:textId="3AEA17BB" w:rsidR="007C7010" w:rsidRPr="007C7010" w:rsidRDefault="007C7010" w:rsidP="00C40196">
      <w:pPr>
        <w:pStyle w:val="ListParagraph"/>
        <w:numPr>
          <w:ilvl w:val="0"/>
          <w:numId w:val="3"/>
        </w:numPr>
        <w:spacing w:after="0" w:line="276" w:lineRule="auto"/>
        <w:rPr>
          <w:rFonts w:ascii="Times New Roman" w:eastAsia="Times New Roman" w:hAnsi="Times New Roman" w:cs="Times New Roman"/>
          <w:kern w:val="0"/>
          <w:sz w:val="24"/>
          <w:szCs w:val="24"/>
          <w14:ligatures w14:val="none"/>
        </w:rPr>
      </w:pPr>
      <w:r w:rsidRPr="007C7010">
        <w:rPr>
          <w:rFonts w:ascii="Times New Roman" w:eastAsia="Times New Roman" w:hAnsi="Times New Roman" w:cs="Times New Roman"/>
          <w:kern w:val="0"/>
          <w:sz w:val="24"/>
          <w:szCs w:val="24"/>
          <w14:ligatures w14:val="none"/>
        </w:rPr>
        <w:t xml:space="preserve">Elsevier, “Using key performance indicators to measure library performance,” </w:t>
      </w:r>
      <w:r w:rsidRPr="007C7010">
        <w:rPr>
          <w:rFonts w:ascii="Times New Roman" w:eastAsia="Times New Roman" w:hAnsi="Times New Roman" w:cs="Times New Roman"/>
          <w:i/>
          <w:iCs/>
          <w:kern w:val="0"/>
          <w:sz w:val="24"/>
          <w:szCs w:val="24"/>
          <w14:ligatures w14:val="none"/>
        </w:rPr>
        <w:t>Elsevier Connect</w:t>
      </w:r>
      <w:r w:rsidRPr="007C7010">
        <w:rPr>
          <w:rFonts w:ascii="Times New Roman" w:eastAsia="Times New Roman" w:hAnsi="Times New Roman" w:cs="Times New Roman"/>
          <w:kern w:val="0"/>
          <w:sz w:val="24"/>
          <w:szCs w:val="24"/>
          <w14:ligatures w14:val="none"/>
        </w:rPr>
        <w:t>, 2018. https://www.elsevier.com/connect/library-connect/using-key-performance-indicators-to-measure-library-performance</w:t>
      </w:r>
    </w:p>
    <w:p w14:paraId="18810EF3" w14:textId="559FBC42" w:rsidR="007C7010" w:rsidRPr="007C7010" w:rsidRDefault="007C7010" w:rsidP="00C40196">
      <w:pPr>
        <w:pStyle w:val="ListParagraph"/>
        <w:numPr>
          <w:ilvl w:val="0"/>
          <w:numId w:val="3"/>
        </w:numPr>
        <w:spacing w:after="0" w:line="276" w:lineRule="auto"/>
        <w:rPr>
          <w:rFonts w:ascii="Times New Roman" w:eastAsia="Times New Roman" w:hAnsi="Times New Roman" w:cs="Times New Roman"/>
          <w:kern w:val="0"/>
          <w:sz w:val="24"/>
          <w:szCs w:val="24"/>
          <w14:ligatures w14:val="none"/>
        </w:rPr>
      </w:pPr>
      <w:r w:rsidRPr="007C7010">
        <w:rPr>
          <w:rFonts w:ascii="Times New Roman" w:eastAsia="Times New Roman" w:hAnsi="Times New Roman" w:cs="Times New Roman"/>
          <w:kern w:val="0"/>
          <w:sz w:val="24"/>
          <w:szCs w:val="24"/>
          <w14:ligatures w14:val="none"/>
        </w:rPr>
        <w:t xml:space="preserve">SCM, “Success case method | </w:t>
      </w:r>
      <w:proofErr w:type="spellStart"/>
      <w:r w:rsidRPr="007C7010">
        <w:rPr>
          <w:rFonts w:ascii="Times New Roman" w:eastAsia="Times New Roman" w:hAnsi="Times New Roman" w:cs="Times New Roman"/>
          <w:kern w:val="0"/>
          <w:sz w:val="24"/>
          <w:szCs w:val="24"/>
          <w14:ligatures w14:val="none"/>
        </w:rPr>
        <w:t>BetterEvaluation</w:t>
      </w:r>
      <w:proofErr w:type="spellEnd"/>
      <w:r w:rsidRPr="007C7010">
        <w:rPr>
          <w:rFonts w:ascii="Times New Roman" w:eastAsia="Times New Roman" w:hAnsi="Times New Roman" w:cs="Times New Roman"/>
          <w:kern w:val="0"/>
          <w:sz w:val="24"/>
          <w:szCs w:val="24"/>
          <w14:ligatures w14:val="none"/>
        </w:rPr>
        <w:t xml:space="preserve">,” </w:t>
      </w:r>
      <w:r w:rsidRPr="007C7010">
        <w:rPr>
          <w:rFonts w:ascii="Times New Roman" w:eastAsia="Times New Roman" w:hAnsi="Times New Roman" w:cs="Times New Roman"/>
          <w:i/>
          <w:iCs/>
          <w:kern w:val="0"/>
          <w:sz w:val="24"/>
          <w:szCs w:val="24"/>
          <w14:ligatures w14:val="none"/>
        </w:rPr>
        <w:t>www.betterevaluation.org</w:t>
      </w:r>
      <w:r w:rsidRPr="007C7010">
        <w:rPr>
          <w:rFonts w:ascii="Times New Roman" w:eastAsia="Times New Roman" w:hAnsi="Times New Roman" w:cs="Times New Roman"/>
          <w:kern w:val="0"/>
          <w:sz w:val="24"/>
          <w:szCs w:val="24"/>
          <w14:ligatures w14:val="none"/>
        </w:rPr>
        <w:t>, 2021. https://www.betterevaluation.org/methods-approaches/approaches/success-case-method</w:t>
      </w:r>
    </w:p>
    <w:p w14:paraId="69535F33" w14:textId="77777777" w:rsidR="008D24EA" w:rsidRPr="008D24EA" w:rsidRDefault="008D24EA" w:rsidP="00C40196">
      <w:pPr>
        <w:spacing w:line="276" w:lineRule="auto"/>
        <w:rPr>
          <w:rFonts w:ascii="Times New Roman" w:hAnsi="Times New Roman" w:cs="Times New Roman"/>
        </w:rPr>
      </w:pPr>
    </w:p>
    <w:sectPr w:rsidR="008D24EA" w:rsidRPr="008D24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72858"/>
    <w:multiLevelType w:val="hybridMultilevel"/>
    <w:tmpl w:val="E83E5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4844A6"/>
    <w:multiLevelType w:val="hybridMultilevel"/>
    <w:tmpl w:val="9E3E483C"/>
    <w:lvl w:ilvl="0" w:tplc="DDD02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F75F22"/>
    <w:multiLevelType w:val="hybridMultilevel"/>
    <w:tmpl w:val="C9DC9C16"/>
    <w:lvl w:ilvl="0" w:tplc="DDD028C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13087663">
    <w:abstractNumId w:val="0"/>
  </w:num>
  <w:num w:numId="2" w16cid:durableId="1483500813">
    <w:abstractNumId w:val="2"/>
  </w:num>
  <w:num w:numId="3" w16cid:durableId="806364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29"/>
    <w:rsid w:val="00100912"/>
    <w:rsid w:val="002B0341"/>
    <w:rsid w:val="00577629"/>
    <w:rsid w:val="007C7010"/>
    <w:rsid w:val="008D24EA"/>
    <w:rsid w:val="008F1A9B"/>
    <w:rsid w:val="009D7BE0"/>
    <w:rsid w:val="00AB03E6"/>
    <w:rsid w:val="00C40196"/>
    <w:rsid w:val="00EE5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97D64"/>
  <w15:chartTrackingRefBased/>
  <w15:docId w15:val="{56C93115-D2EF-4831-829B-476CC610E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1A9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8F1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207406">
      <w:bodyDiv w:val="1"/>
      <w:marLeft w:val="0"/>
      <w:marRight w:val="0"/>
      <w:marTop w:val="0"/>
      <w:marBottom w:val="0"/>
      <w:divBdr>
        <w:top w:val="none" w:sz="0" w:space="0" w:color="auto"/>
        <w:left w:val="none" w:sz="0" w:space="0" w:color="auto"/>
        <w:bottom w:val="none" w:sz="0" w:space="0" w:color="auto"/>
        <w:right w:val="none" w:sz="0" w:space="0" w:color="auto"/>
      </w:divBdr>
      <w:divsChild>
        <w:div w:id="1883245997">
          <w:marLeft w:val="0"/>
          <w:marRight w:val="0"/>
          <w:marTop w:val="0"/>
          <w:marBottom w:val="0"/>
          <w:divBdr>
            <w:top w:val="none" w:sz="0" w:space="0" w:color="auto"/>
            <w:left w:val="none" w:sz="0" w:space="0" w:color="auto"/>
            <w:bottom w:val="none" w:sz="0" w:space="0" w:color="auto"/>
            <w:right w:val="none" w:sz="0" w:space="0" w:color="auto"/>
          </w:divBdr>
          <w:divsChild>
            <w:div w:id="231817552">
              <w:marLeft w:val="0"/>
              <w:marRight w:val="0"/>
              <w:marTop w:val="0"/>
              <w:marBottom w:val="0"/>
              <w:divBdr>
                <w:top w:val="none" w:sz="0" w:space="0" w:color="auto"/>
                <w:left w:val="none" w:sz="0" w:space="0" w:color="auto"/>
                <w:bottom w:val="none" w:sz="0" w:space="0" w:color="auto"/>
                <w:right w:val="none" w:sz="0" w:space="0" w:color="auto"/>
              </w:divBdr>
            </w:div>
            <w:div w:id="742875396">
              <w:marLeft w:val="0"/>
              <w:marRight w:val="0"/>
              <w:marTop w:val="0"/>
              <w:marBottom w:val="0"/>
              <w:divBdr>
                <w:top w:val="none" w:sz="0" w:space="0" w:color="auto"/>
                <w:left w:val="none" w:sz="0" w:space="0" w:color="auto"/>
                <w:bottom w:val="none" w:sz="0" w:space="0" w:color="auto"/>
                <w:right w:val="none" w:sz="0" w:space="0" w:color="auto"/>
              </w:divBdr>
            </w:div>
            <w:div w:id="2047019153">
              <w:marLeft w:val="0"/>
              <w:marRight w:val="0"/>
              <w:marTop w:val="0"/>
              <w:marBottom w:val="0"/>
              <w:divBdr>
                <w:top w:val="none" w:sz="0" w:space="0" w:color="auto"/>
                <w:left w:val="none" w:sz="0" w:space="0" w:color="auto"/>
                <w:bottom w:val="none" w:sz="0" w:space="0" w:color="auto"/>
                <w:right w:val="none" w:sz="0" w:space="0" w:color="auto"/>
              </w:divBdr>
            </w:div>
            <w:div w:id="6824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357627">
      <w:bodyDiv w:val="1"/>
      <w:marLeft w:val="0"/>
      <w:marRight w:val="0"/>
      <w:marTop w:val="0"/>
      <w:marBottom w:val="0"/>
      <w:divBdr>
        <w:top w:val="none" w:sz="0" w:space="0" w:color="auto"/>
        <w:left w:val="none" w:sz="0" w:space="0" w:color="auto"/>
        <w:bottom w:val="none" w:sz="0" w:space="0" w:color="auto"/>
        <w:right w:val="none" w:sz="0" w:space="0" w:color="auto"/>
      </w:divBdr>
      <w:divsChild>
        <w:div w:id="1842742011">
          <w:marLeft w:val="0"/>
          <w:marRight w:val="0"/>
          <w:marTop w:val="0"/>
          <w:marBottom w:val="0"/>
          <w:divBdr>
            <w:top w:val="none" w:sz="0" w:space="0" w:color="auto"/>
            <w:left w:val="none" w:sz="0" w:space="0" w:color="auto"/>
            <w:bottom w:val="none" w:sz="0" w:space="0" w:color="auto"/>
            <w:right w:val="none" w:sz="0" w:space="0" w:color="auto"/>
          </w:divBdr>
          <w:divsChild>
            <w:div w:id="1225792837">
              <w:marLeft w:val="0"/>
              <w:marRight w:val="0"/>
              <w:marTop w:val="0"/>
              <w:marBottom w:val="0"/>
              <w:divBdr>
                <w:top w:val="none" w:sz="0" w:space="0" w:color="auto"/>
                <w:left w:val="none" w:sz="0" w:space="0" w:color="auto"/>
                <w:bottom w:val="none" w:sz="0" w:space="0" w:color="auto"/>
                <w:right w:val="none" w:sz="0" w:space="0" w:color="auto"/>
              </w:divBdr>
            </w:div>
            <w:div w:id="1937859496">
              <w:marLeft w:val="0"/>
              <w:marRight w:val="0"/>
              <w:marTop w:val="0"/>
              <w:marBottom w:val="0"/>
              <w:divBdr>
                <w:top w:val="none" w:sz="0" w:space="0" w:color="auto"/>
                <w:left w:val="none" w:sz="0" w:space="0" w:color="auto"/>
                <w:bottom w:val="none" w:sz="0" w:space="0" w:color="auto"/>
                <w:right w:val="none" w:sz="0" w:space="0" w:color="auto"/>
              </w:divBdr>
            </w:div>
            <w:div w:id="1099986343">
              <w:marLeft w:val="0"/>
              <w:marRight w:val="0"/>
              <w:marTop w:val="0"/>
              <w:marBottom w:val="0"/>
              <w:divBdr>
                <w:top w:val="none" w:sz="0" w:space="0" w:color="auto"/>
                <w:left w:val="none" w:sz="0" w:space="0" w:color="auto"/>
                <w:bottom w:val="none" w:sz="0" w:space="0" w:color="auto"/>
                <w:right w:val="none" w:sz="0" w:space="0" w:color="auto"/>
              </w:divBdr>
            </w:div>
            <w:div w:id="106391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1498</Words>
  <Characters>8543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Mehar</dc:creator>
  <cp:keywords/>
  <dc:description/>
  <cp:lastModifiedBy>mohammad abid</cp:lastModifiedBy>
  <cp:revision>2</cp:revision>
  <dcterms:created xsi:type="dcterms:W3CDTF">2023-07-04T10:38:00Z</dcterms:created>
  <dcterms:modified xsi:type="dcterms:W3CDTF">2023-07-04T10:38:00Z</dcterms:modified>
</cp:coreProperties>
</file>