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237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59BD58" wp14:editId="27C1D6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ACCC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57FF16" w14:textId="77777777" w:rsidTr="00A406E5">
        <w:tc>
          <w:tcPr>
            <w:tcW w:w="9922" w:type="dxa"/>
            <w:shd w:val="clear" w:color="auto" w:fill="C0C0C0"/>
          </w:tcPr>
          <w:p w14:paraId="39366F4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2E1D85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3089"/>
        <w:gridCol w:w="2268"/>
        <w:gridCol w:w="2268"/>
      </w:tblGrid>
      <w:tr w:rsidR="003B3F9D" w:rsidRPr="00A406E5" w14:paraId="65971691" w14:textId="77777777" w:rsidTr="00DC3507">
        <w:tc>
          <w:tcPr>
            <w:tcW w:w="2297" w:type="dxa"/>
            <w:shd w:val="pct15" w:color="auto" w:fill="auto"/>
          </w:tcPr>
          <w:p w14:paraId="0D356A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89" w:type="dxa"/>
          </w:tcPr>
          <w:p w14:paraId="5540DC38" w14:textId="25924EB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4D3D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3DBD62" w14:textId="78E2A0BD" w:rsidR="003B3F9D" w:rsidRPr="00A406E5" w:rsidRDefault="003B3F9D" w:rsidP="001E57C1">
            <w:pPr>
              <w:spacing w:before="120" w:after="120"/>
              <w:jc w:val="both"/>
              <w:rPr>
                <w:rFonts w:ascii="Arial" w:hAnsi="Arial" w:cs="Arial"/>
                <w:b/>
                <w:sz w:val="22"/>
                <w:szCs w:val="22"/>
              </w:rPr>
            </w:pPr>
          </w:p>
        </w:tc>
      </w:tr>
      <w:tr w:rsidR="002F65F0" w:rsidRPr="00A406E5" w14:paraId="05C7F475" w14:textId="77777777" w:rsidTr="00DC3507">
        <w:tc>
          <w:tcPr>
            <w:tcW w:w="2297" w:type="dxa"/>
            <w:shd w:val="pct15" w:color="auto" w:fill="auto"/>
          </w:tcPr>
          <w:p w14:paraId="70499AD4"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Programme:</w:t>
            </w:r>
          </w:p>
        </w:tc>
        <w:tc>
          <w:tcPr>
            <w:tcW w:w="7625" w:type="dxa"/>
            <w:gridSpan w:val="3"/>
          </w:tcPr>
          <w:p w14:paraId="52C5B545" w14:textId="77777777" w:rsidR="002F65F0" w:rsidRPr="00A406E5" w:rsidRDefault="002F65F0" w:rsidP="002F65F0">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2F65F0" w:rsidRPr="00A406E5" w14:paraId="5A6CDC06" w14:textId="77777777" w:rsidTr="00DC3507">
        <w:tc>
          <w:tcPr>
            <w:tcW w:w="2297" w:type="dxa"/>
            <w:shd w:val="pct15" w:color="auto" w:fill="auto"/>
          </w:tcPr>
          <w:p w14:paraId="62F9DE8E"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w:t>
            </w:r>
          </w:p>
        </w:tc>
        <w:tc>
          <w:tcPr>
            <w:tcW w:w="7625" w:type="dxa"/>
            <w:gridSpan w:val="3"/>
          </w:tcPr>
          <w:p w14:paraId="26DBD451" w14:textId="33893176" w:rsidR="002F65F0" w:rsidRPr="00A406E5" w:rsidRDefault="00DC3507" w:rsidP="002F65F0">
            <w:pPr>
              <w:spacing w:before="120" w:after="120"/>
              <w:jc w:val="both"/>
              <w:rPr>
                <w:rFonts w:ascii="Arial" w:hAnsi="Arial" w:cs="Arial"/>
                <w:b/>
                <w:sz w:val="22"/>
                <w:szCs w:val="22"/>
              </w:rPr>
            </w:pPr>
            <w:r w:rsidRPr="00FC16D8">
              <w:rPr>
                <w:rFonts w:ascii="Arial" w:hAnsi="Arial" w:cs="Arial"/>
                <w:b/>
                <w:sz w:val="24"/>
                <w:szCs w:val="24"/>
              </w:rPr>
              <w:t xml:space="preserve">Managing </w:t>
            </w:r>
            <w:r w:rsidR="00A90DA5">
              <w:rPr>
                <w:rFonts w:ascii="Arial" w:hAnsi="Arial" w:cs="Arial"/>
                <w:b/>
                <w:sz w:val="24"/>
                <w:szCs w:val="24"/>
              </w:rPr>
              <w:t>Projects</w:t>
            </w:r>
          </w:p>
        </w:tc>
      </w:tr>
      <w:tr w:rsidR="002F65F0" w:rsidRPr="00A406E5" w14:paraId="32E70C54" w14:textId="77777777" w:rsidTr="00DC3507">
        <w:tc>
          <w:tcPr>
            <w:tcW w:w="2297" w:type="dxa"/>
            <w:shd w:val="pct15" w:color="auto" w:fill="auto"/>
          </w:tcPr>
          <w:p w14:paraId="1D41BFA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 code:</w:t>
            </w:r>
          </w:p>
        </w:tc>
        <w:tc>
          <w:tcPr>
            <w:tcW w:w="3089" w:type="dxa"/>
          </w:tcPr>
          <w:p w14:paraId="7E622B9A" w14:textId="4AC72446"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BMSK50</w:t>
            </w:r>
            <w:r w:rsidR="00A90DA5">
              <w:rPr>
                <w:rFonts w:ascii="Arial" w:hAnsi="Arial" w:cs="Arial"/>
                <w:b/>
                <w:sz w:val="22"/>
                <w:szCs w:val="22"/>
              </w:rPr>
              <w:t>1</w:t>
            </w:r>
            <w:r w:rsidR="00DC3507">
              <w:rPr>
                <w:rFonts w:ascii="Arial" w:hAnsi="Arial" w:cs="Arial"/>
                <w:b/>
                <w:sz w:val="22"/>
                <w:szCs w:val="22"/>
              </w:rPr>
              <w:t>4</w:t>
            </w:r>
          </w:p>
        </w:tc>
        <w:tc>
          <w:tcPr>
            <w:tcW w:w="2268" w:type="dxa"/>
            <w:shd w:val="clear" w:color="auto" w:fill="D9D9D9"/>
          </w:tcPr>
          <w:p w14:paraId="172FAD28" w14:textId="77777777" w:rsidR="002F65F0" w:rsidRPr="004D5E9B" w:rsidRDefault="002F65F0" w:rsidP="002F65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1294E6"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100%</w:t>
            </w:r>
          </w:p>
        </w:tc>
      </w:tr>
      <w:tr w:rsidR="002F65F0" w:rsidRPr="00A406E5" w14:paraId="28514FD5" w14:textId="77777777" w:rsidTr="00DC3507">
        <w:tc>
          <w:tcPr>
            <w:tcW w:w="2297" w:type="dxa"/>
            <w:shd w:val="pct15" w:color="auto" w:fill="auto"/>
          </w:tcPr>
          <w:p w14:paraId="64D0C502"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Lecturer:</w:t>
            </w:r>
          </w:p>
        </w:tc>
        <w:tc>
          <w:tcPr>
            <w:tcW w:w="3089" w:type="dxa"/>
          </w:tcPr>
          <w:p w14:paraId="3822DD68" w14:textId="3E5D59F4" w:rsidR="002F65F0" w:rsidRPr="00154BAD" w:rsidRDefault="002F65F0" w:rsidP="002F65F0">
            <w:pPr>
              <w:spacing w:before="120" w:after="120"/>
              <w:jc w:val="both"/>
              <w:rPr>
                <w:rFonts w:ascii="Arial" w:hAnsi="Arial" w:cs="Arial"/>
                <w:b/>
                <w:color w:val="000000" w:themeColor="text1"/>
                <w:sz w:val="22"/>
                <w:szCs w:val="22"/>
              </w:rPr>
            </w:pPr>
          </w:p>
        </w:tc>
        <w:tc>
          <w:tcPr>
            <w:tcW w:w="2268" w:type="dxa"/>
            <w:shd w:val="clear" w:color="auto" w:fill="D9D9D9"/>
          </w:tcPr>
          <w:p w14:paraId="2C94A60A"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B29D81" w14:textId="5FFD64E6" w:rsidR="002F65F0" w:rsidRPr="00E7421F" w:rsidRDefault="002F65F0" w:rsidP="002F65F0">
            <w:pPr>
              <w:spacing w:before="120" w:after="120"/>
              <w:jc w:val="both"/>
              <w:rPr>
                <w:rFonts w:ascii="Arial" w:hAnsi="Arial" w:cs="Arial"/>
                <w:b/>
                <w:color w:val="FF0000"/>
                <w:sz w:val="22"/>
                <w:szCs w:val="22"/>
              </w:rPr>
            </w:pPr>
          </w:p>
        </w:tc>
      </w:tr>
      <w:tr w:rsidR="00DC3507" w:rsidRPr="00A406E5" w14:paraId="090A11BD" w14:textId="77777777" w:rsidTr="00DC3507">
        <w:tc>
          <w:tcPr>
            <w:tcW w:w="2297" w:type="dxa"/>
            <w:shd w:val="pct15" w:color="auto" w:fill="auto"/>
          </w:tcPr>
          <w:p w14:paraId="6AD07499" w14:textId="4F538836"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Lecturer Signature:</w:t>
            </w:r>
          </w:p>
        </w:tc>
        <w:tc>
          <w:tcPr>
            <w:tcW w:w="3089" w:type="dxa"/>
          </w:tcPr>
          <w:p w14:paraId="5A160A24" w14:textId="77777777" w:rsidR="00DC3507" w:rsidRPr="00154BAD" w:rsidRDefault="00DC3507" w:rsidP="00DC3507">
            <w:pPr>
              <w:spacing w:before="120" w:after="120"/>
              <w:jc w:val="both"/>
              <w:rPr>
                <w:rFonts w:ascii="Arial" w:hAnsi="Arial" w:cs="Arial"/>
                <w:b/>
                <w:color w:val="000000" w:themeColor="text1"/>
                <w:sz w:val="22"/>
                <w:szCs w:val="22"/>
              </w:rPr>
            </w:pPr>
          </w:p>
        </w:tc>
        <w:tc>
          <w:tcPr>
            <w:tcW w:w="2268" w:type="dxa"/>
            <w:shd w:val="clear" w:color="auto" w:fill="D9D9D9"/>
          </w:tcPr>
          <w:p w14:paraId="1A8FEAF6" w14:textId="211C6E71" w:rsidR="00DC3507" w:rsidRPr="00A406E5" w:rsidRDefault="00DC3507" w:rsidP="00DC3507">
            <w:pPr>
              <w:spacing w:before="120" w:after="120"/>
              <w:jc w:val="both"/>
              <w:rPr>
                <w:rFonts w:ascii="Arial" w:hAnsi="Arial" w:cs="Arial"/>
                <w:b/>
                <w:sz w:val="22"/>
                <w:szCs w:val="22"/>
              </w:rPr>
            </w:pPr>
            <w:r w:rsidRPr="00F552CB">
              <w:rPr>
                <w:rFonts w:ascii="Arial" w:hAnsi="Arial" w:cs="Arial"/>
                <w:b/>
                <w:sz w:val="22"/>
                <w:szCs w:val="22"/>
              </w:rPr>
              <w:t>Date marked:</w:t>
            </w:r>
          </w:p>
        </w:tc>
        <w:tc>
          <w:tcPr>
            <w:tcW w:w="2268" w:type="dxa"/>
          </w:tcPr>
          <w:p w14:paraId="1E3597B7" w14:textId="53911C1F" w:rsidR="00DC3507" w:rsidRPr="00E7421F" w:rsidRDefault="00DC3507" w:rsidP="00DC3507">
            <w:pPr>
              <w:spacing w:before="120" w:after="120"/>
              <w:jc w:val="both"/>
              <w:rPr>
                <w:rFonts w:ascii="Arial" w:hAnsi="Arial" w:cs="Arial"/>
                <w:b/>
                <w:color w:val="FF0000"/>
                <w:sz w:val="22"/>
                <w:szCs w:val="22"/>
              </w:rPr>
            </w:pPr>
          </w:p>
        </w:tc>
      </w:tr>
      <w:tr w:rsidR="002F65F0" w:rsidRPr="00A406E5" w14:paraId="766CDE84" w14:textId="77777777" w:rsidTr="00DC3507">
        <w:tc>
          <w:tcPr>
            <w:tcW w:w="2297" w:type="dxa"/>
            <w:shd w:val="pct15" w:color="auto" w:fill="auto"/>
          </w:tcPr>
          <w:p w14:paraId="52705C6B"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89" w:type="dxa"/>
          </w:tcPr>
          <w:p w14:paraId="3B965DFF" w14:textId="54C76413" w:rsidR="002F65F0" w:rsidRPr="00A406E5" w:rsidRDefault="00DC3507" w:rsidP="002F65F0">
            <w:pPr>
              <w:spacing w:before="120" w:after="120"/>
              <w:jc w:val="both"/>
              <w:rPr>
                <w:rFonts w:ascii="Arial" w:hAnsi="Arial" w:cs="Arial"/>
                <w:b/>
                <w:sz w:val="22"/>
                <w:szCs w:val="22"/>
              </w:rPr>
            </w:pPr>
            <w:r w:rsidRPr="00FC16D8">
              <w:rPr>
                <w:rFonts w:ascii="Arial" w:hAnsi="Arial" w:cs="Arial"/>
                <w:b/>
                <w:sz w:val="24"/>
                <w:szCs w:val="24"/>
              </w:rPr>
              <w:t>Managing Projects</w:t>
            </w:r>
          </w:p>
        </w:tc>
        <w:tc>
          <w:tcPr>
            <w:tcW w:w="2268" w:type="dxa"/>
            <w:shd w:val="pct15" w:color="auto" w:fill="auto"/>
          </w:tcPr>
          <w:p w14:paraId="12A0D369"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DB1978"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4000</w:t>
            </w:r>
          </w:p>
        </w:tc>
      </w:tr>
      <w:tr w:rsidR="002F65F0" w:rsidRPr="00A406E5" w14:paraId="0E9543D9" w14:textId="77777777" w:rsidTr="00DC3507">
        <w:tc>
          <w:tcPr>
            <w:tcW w:w="2297" w:type="dxa"/>
            <w:shd w:val="pct15" w:color="auto" w:fill="auto"/>
          </w:tcPr>
          <w:p w14:paraId="49A16A8F"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89" w:type="dxa"/>
          </w:tcPr>
          <w:p w14:paraId="5081CC7C" w14:textId="7D6D5A1C" w:rsidR="002F65F0" w:rsidRPr="00A406E5" w:rsidRDefault="00AC3870" w:rsidP="002F65F0">
            <w:pPr>
              <w:spacing w:before="120" w:after="120"/>
              <w:jc w:val="both"/>
              <w:rPr>
                <w:rFonts w:ascii="Arial" w:hAnsi="Arial" w:cs="Arial"/>
                <w:b/>
                <w:sz w:val="22"/>
                <w:szCs w:val="22"/>
              </w:rPr>
            </w:pPr>
            <w:r>
              <w:rPr>
                <w:rFonts w:ascii="Arial" w:hAnsi="Arial" w:cs="Arial"/>
                <w:b/>
                <w:sz w:val="22"/>
                <w:szCs w:val="22"/>
              </w:rPr>
              <w:t>3</w:t>
            </w:r>
            <w:r w:rsidR="00DF20EA">
              <w:rPr>
                <w:rFonts w:ascii="Arial" w:hAnsi="Arial" w:cs="Arial"/>
                <w:b/>
                <w:sz w:val="22"/>
                <w:szCs w:val="22"/>
              </w:rPr>
              <w:t>0</w:t>
            </w:r>
            <w:r>
              <w:rPr>
                <w:rFonts w:ascii="Arial" w:hAnsi="Arial" w:cs="Arial"/>
                <w:b/>
                <w:sz w:val="22"/>
                <w:szCs w:val="22"/>
              </w:rPr>
              <w:t xml:space="preserve"> August 202</w:t>
            </w:r>
            <w:r w:rsidR="00DF20EA">
              <w:rPr>
                <w:rFonts w:ascii="Arial" w:hAnsi="Arial" w:cs="Arial"/>
                <w:b/>
                <w:sz w:val="22"/>
                <w:szCs w:val="22"/>
              </w:rPr>
              <w:t>6</w:t>
            </w:r>
          </w:p>
        </w:tc>
        <w:tc>
          <w:tcPr>
            <w:tcW w:w="2268" w:type="dxa"/>
            <w:shd w:val="pct15" w:color="auto" w:fill="auto"/>
          </w:tcPr>
          <w:p w14:paraId="1E8E976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53028A" w14:textId="0F4A9901" w:rsidR="002F65F0" w:rsidRPr="00A406E5" w:rsidRDefault="00DF20EA" w:rsidP="002F65F0">
            <w:pPr>
              <w:spacing w:before="120" w:after="120"/>
              <w:jc w:val="both"/>
              <w:rPr>
                <w:rFonts w:ascii="Arial" w:hAnsi="Arial" w:cs="Arial"/>
                <w:b/>
                <w:sz w:val="22"/>
                <w:szCs w:val="22"/>
              </w:rPr>
            </w:pPr>
            <w:r>
              <w:rPr>
                <w:rFonts w:ascii="Arial" w:hAnsi="Arial" w:cs="Arial"/>
                <w:b/>
                <w:sz w:val="22"/>
                <w:szCs w:val="22"/>
              </w:rPr>
              <w:t>28 Sept 2026</w:t>
            </w:r>
          </w:p>
        </w:tc>
      </w:tr>
      <w:tr w:rsidR="002F65F0" w:rsidRPr="00A406E5" w14:paraId="1C376D30" w14:textId="77777777" w:rsidTr="00DC3507">
        <w:tc>
          <w:tcPr>
            <w:tcW w:w="2297" w:type="dxa"/>
            <w:shd w:val="pct15" w:color="auto" w:fill="auto"/>
          </w:tcPr>
          <w:p w14:paraId="0F589BE6"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625" w:type="dxa"/>
            <w:gridSpan w:val="3"/>
          </w:tcPr>
          <w:p w14:paraId="556185A5" w14:textId="77777777" w:rsidR="002F65F0" w:rsidRPr="00A406E5" w:rsidRDefault="002F65F0" w:rsidP="002F65F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50E289"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0F6235"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F65F0" w:rsidRPr="00A406E5" w14:paraId="0136CAF9" w14:textId="77777777" w:rsidTr="00DC3507">
        <w:tc>
          <w:tcPr>
            <w:tcW w:w="2297" w:type="dxa"/>
            <w:shd w:val="pct15" w:color="auto" w:fill="auto"/>
          </w:tcPr>
          <w:p w14:paraId="15648D6D" w14:textId="77777777" w:rsidR="002F65F0" w:rsidRPr="00A406E5" w:rsidRDefault="002F65F0" w:rsidP="002F65F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625" w:type="dxa"/>
            <w:gridSpan w:val="3"/>
          </w:tcPr>
          <w:p w14:paraId="4D9250E9" w14:textId="77777777" w:rsidR="002F65F0" w:rsidRPr="00A406E5" w:rsidRDefault="002F65F0" w:rsidP="002F65F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8E103B" w:rsidRPr="00A406E5" w14:paraId="659C99CD" w14:textId="77777777" w:rsidTr="00DC3507">
        <w:tc>
          <w:tcPr>
            <w:tcW w:w="2297" w:type="dxa"/>
            <w:shd w:val="pct15" w:color="auto" w:fill="auto"/>
          </w:tcPr>
          <w:p w14:paraId="3250AEE6" w14:textId="0D55267B" w:rsidR="008E103B" w:rsidRPr="00A406E5" w:rsidRDefault="008E103B" w:rsidP="008E103B">
            <w:pPr>
              <w:rPr>
                <w:rFonts w:ascii="Arial" w:hAnsi="Arial" w:cs="Arial"/>
                <w:b/>
                <w:sz w:val="22"/>
                <w:szCs w:val="22"/>
              </w:rPr>
            </w:pPr>
            <w:r w:rsidRPr="00A406E5">
              <w:rPr>
                <w:rFonts w:ascii="Arial" w:hAnsi="Arial" w:cs="Arial"/>
                <w:b/>
                <w:sz w:val="22"/>
                <w:szCs w:val="22"/>
              </w:rPr>
              <w:t xml:space="preserve">Module Learning Outcomes </w:t>
            </w:r>
          </w:p>
        </w:tc>
        <w:tc>
          <w:tcPr>
            <w:tcW w:w="7625" w:type="dxa"/>
            <w:gridSpan w:val="3"/>
          </w:tcPr>
          <w:p w14:paraId="3BF2B5C6" w14:textId="77777777" w:rsidR="008E103B" w:rsidRPr="00A406E5" w:rsidRDefault="008E103B" w:rsidP="008E103B">
            <w:pPr>
              <w:ind w:left="360"/>
              <w:rPr>
                <w:rFonts w:ascii="Arial" w:hAnsi="Arial" w:cs="Arial"/>
                <w:sz w:val="22"/>
                <w:szCs w:val="22"/>
              </w:rPr>
            </w:pPr>
          </w:p>
          <w:p w14:paraId="69344E7C" w14:textId="64F7B017" w:rsidR="008E103B" w:rsidRPr="00A92EFF" w:rsidRDefault="008E103B" w:rsidP="008E103B">
            <w:pPr>
              <w:tabs>
                <w:tab w:val="decimal" w:pos="720"/>
                <w:tab w:val="decimal" w:pos="1440"/>
                <w:tab w:val="decimal" w:pos="2160"/>
                <w:tab w:val="decimal" w:pos="2880"/>
              </w:tabs>
              <w:overflowPunct w:val="0"/>
              <w:autoSpaceDE w:val="0"/>
              <w:autoSpaceDN w:val="0"/>
              <w:adjustRightInd w:val="0"/>
              <w:spacing w:after="120"/>
              <w:ind w:right="-51"/>
              <w:contextualSpacing/>
              <w:rPr>
                <w:rFonts w:asciiTheme="majorHAnsi" w:eastAsia="Calibri" w:hAnsiTheme="majorHAnsi" w:cstheme="majorHAnsi"/>
                <w:sz w:val="24"/>
                <w:szCs w:val="24"/>
              </w:rPr>
            </w:pPr>
            <w:r>
              <w:rPr>
                <w:rFonts w:asciiTheme="majorHAnsi" w:eastAsia="Calibri" w:hAnsiTheme="majorHAnsi" w:cstheme="majorHAnsi"/>
                <w:sz w:val="24"/>
                <w:szCs w:val="24"/>
              </w:rPr>
              <w:t>C</w:t>
            </w:r>
            <w:r w:rsidRPr="00A92EFF">
              <w:rPr>
                <w:rFonts w:asciiTheme="majorHAnsi" w:eastAsia="Calibri" w:hAnsiTheme="majorHAnsi" w:cstheme="majorHAnsi"/>
                <w:sz w:val="24"/>
                <w:szCs w:val="24"/>
              </w:rPr>
              <w:t>ritically assess the usefulness of project management tools and techniques for managing a project within an organisation;</w:t>
            </w:r>
          </w:p>
          <w:p w14:paraId="266E6FE1" w14:textId="77777777" w:rsidR="008E103B" w:rsidRDefault="008E103B" w:rsidP="008E103B">
            <w:pPr>
              <w:rPr>
                <w:rFonts w:asciiTheme="majorHAnsi" w:eastAsia="Calibri" w:hAnsiTheme="majorHAnsi" w:cstheme="majorHAnsi"/>
                <w:sz w:val="24"/>
                <w:szCs w:val="24"/>
              </w:rPr>
            </w:pPr>
          </w:p>
          <w:p w14:paraId="16B3D7EC" w14:textId="50D34343" w:rsidR="008E103B" w:rsidRPr="008E103B" w:rsidRDefault="008E103B" w:rsidP="008E103B">
            <w:pPr>
              <w:rPr>
                <w:rFonts w:asciiTheme="majorHAnsi" w:hAnsiTheme="majorHAnsi" w:cstheme="majorHAnsi"/>
                <w:color w:val="000000"/>
                <w:sz w:val="24"/>
                <w:szCs w:val="24"/>
                <w:lang w:eastAsia="en-US"/>
              </w:rPr>
            </w:pPr>
            <w:r>
              <w:rPr>
                <w:rFonts w:asciiTheme="majorHAnsi" w:eastAsia="Calibri" w:hAnsiTheme="majorHAnsi" w:cstheme="majorHAnsi"/>
                <w:sz w:val="24"/>
                <w:szCs w:val="24"/>
              </w:rPr>
              <w:t>P</w:t>
            </w:r>
            <w:r w:rsidRPr="008E103B">
              <w:rPr>
                <w:rFonts w:asciiTheme="majorHAnsi" w:eastAsia="Calibri" w:hAnsiTheme="majorHAnsi" w:cstheme="majorHAnsi"/>
                <w:sz w:val="24"/>
                <w:szCs w:val="24"/>
              </w:rPr>
              <w:t>lan the implementation of a project of appropriate complexity within a workplace</w:t>
            </w:r>
            <w:r w:rsidRPr="008E103B">
              <w:rPr>
                <w:rFonts w:asciiTheme="majorHAnsi" w:hAnsiTheme="majorHAnsi" w:cstheme="majorHAnsi"/>
                <w:color w:val="000000"/>
                <w:sz w:val="24"/>
                <w:szCs w:val="24"/>
                <w:lang w:eastAsia="en-US"/>
              </w:rPr>
              <w:t xml:space="preserve"> critically </w:t>
            </w:r>
          </w:p>
          <w:p w14:paraId="60FFB472" w14:textId="77777777" w:rsidR="008E103B" w:rsidRDefault="008E103B" w:rsidP="008E103B">
            <w:pPr>
              <w:tabs>
                <w:tab w:val="decimal" w:pos="720"/>
                <w:tab w:val="decimal" w:pos="1440"/>
                <w:tab w:val="decimal" w:pos="2160"/>
                <w:tab w:val="decimal" w:pos="2880"/>
              </w:tabs>
              <w:overflowPunct w:val="0"/>
              <w:autoSpaceDE w:val="0"/>
              <w:autoSpaceDN w:val="0"/>
              <w:adjustRightInd w:val="0"/>
              <w:spacing w:after="120"/>
              <w:ind w:right="-51"/>
              <w:contextualSpacing/>
              <w:rPr>
                <w:rFonts w:asciiTheme="majorHAnsi" w:eastAsia="Calibri" w:hAnsiTheme="majorHAnsi" w:cstheme="majorHAnsi"/>
                <w:sz w:val="24"/>
                <w:szCs w:val="24"/>
              </w:rPr>
            </w:pPr>
          </w:p>
          <w:p w14:paraId="0C6F294B" w14:textId="46E5FF1A" w:rsidR="008E103B" w:rsidRPr="00A92EFF" w:rsidRDefault="008E103B" w:rsidP="008E103B">
            <w:pPr>
              <w:tabs>
                <w:tab w:val="decimal" w:pos="720"/>
                <w:tab w:val="decimal" w:pos="1440"/>
                <w:tab w:val="decimal" w:pos="2160"/>
                <w:tab w:val="decimal" w:pos="2880"/>
              </w:tabs>
              <w:overflowPunct w:val="0"/>
              <w:autoSpaceDE w:val="0"/>
              <w:autoSpaceDN w:val="0"/>
              <w:adjustRightInd w:val="0"/>
              <w:spacing w:after="120"/>
              <w:ind w:right="-51"/>
              <w:contextualSpacing/>
              <w:rPr>
                <w:rFonts w:asciiTheme="majorHAnsi" w:eastAsia="Calibri" w:hAnsiTheme="majorHAnsi" w:cstheme="majorHAnsi"/>
                <w:sz w:val="24"/>
                <w:szCs w:val="24"/>
              </w:rPr>
            </w:pPr>
            <w:r>
              <w:rPr>
                <w:rFonts w:asciiTheme="majorHAnsi" w:eastAsia="Calibri" w:hAnsiTheme="majorHAnsi" w:cstheme="majorHAnsi"/>
                <w:sz w:val="24"/>
                <w:szCs w:val="24"/>
              </w:rPr>
              <w:t>C</w:t>
            </w:r>
            <w:r w:rsidRPr="00A92EFF">
              <w:rPr>
                <w:rFonts w:asciiTheme="majorHAnsi" w:eastAsia="Calibri" w:hAnsiTheme="majorHAnsi" w:cstheme="majorHAnsi"/>
                <w:sz w:val="24"/>
                <w:szCs w:val="24"/>
              </w:rPr>
              <w:t>ritically evaluate their ability to manage a project.</w:t>
            </w:r>
          </w:p>
          <w:p w14:paraId="5C528A9D" w14:textId="77777777" w:rsidR="008E103B" w:rsidRPr="00A406E5" w:rsidRDefault="008E103B" w:rsidP="002F65F0">
            <w:pPr>
              <w:spacing w:before="120" w:after="120"/>
              <w:jc w:val="both"/>
              <w:rPr>
                <w:rFonts w:ascii="Arial" w:hAnsi="Arial" w:cs="Arial"/>
                <w:sz w:val="22"/>
                <w:szCs w:val="22"/>
              </w:rPr>
            </w:pPr>
          </w:p>
        </w:tc>
      </w:tr>
    </w:tbl>
    <w:p w14:paraId="4A5EA271" w14:textId="0C71A2B1" w:rsidR="00152E9D" w:rsidRPr="00A406E5" w:rsidRDefault="00152E9D" w:rsidP="00DB116D">
      <w:pPr>
        <w:rPr>
          <w:rFonts w:ascii="Arial" w:hAnsi="Arial" w:cs="Arial"/>
          <w:sz w:val="32"/>
        </w:rPr>
      </w:pPr>
    </w:p>
    <w:p w14:paraId="22BFBF39" w14:textId="77777777" w:rsidR="00C01A3F" w:rsidRPr="00A406E5" w:rsidRDefault="00C01A3F" w:rsidP="00BA1176">
      <w:pPr>
        <w:rPr>
          <w:rFonts w:ascii="Arial" w:hAnsi="Arial" w:cs="Arial"/>
          <w:b/>
        </w:rPr>
      </w:pPr>
    </w:p>
    <w:p w14:paraId="41CE35A8" w14:textId="5C823229" w:rsidR="00AA0F80" w:rsidRPr="00AA0F80" w:rsidRDefault="00AA0F80" w:rsidP="00AA0F80">
      <w:pPr>
        <w:rPr>
          <w:rFonts w:ascii="Arial" w:hAnsi="Arial" w:cs="Arial"/>
          <w:b/>
          <w:color w:val="000000"/>
          <w:sz w:val="24"/>
          <w:lang w:eastAsia="en-US"/>
        </w:rPr>
      </w:pPr>
      <w:r>
        <w:rPr>
          <w:rFonts w:ascii="Arial" w:hAnsi="Arial" w:cs="Arial"/>
          <w:b/>
          <w:color w:val="000000"/>
          <w:sz w:val="24"/>
          <w:lang w:eastAsia="en-US"/>
        </w:rPr>
        <w:lastRenderedPageBreak/>
        <w:t xml:space="preserve">Module </w:t>
      </w:r>
      <w:r w:rsidRPr="00AA0F80">
        <w:rPr>
          <w:rFonts w:ascii="Arial" w:hAnsi="Arial" w:cs="Arial"/>
          <w:b/>
          <w:color w:val="000000"/>
          <w:sz w:val="24"/>
          <w:lang w:eastAsia="en-US"/>
        </w:rPr>
        <w:t>A</w:t>
      </w:r>
      <w:r>
        <w:rPr>
          <w:rFonts w:ascii="Arial" w:hAnsi="Arial" w:cs="Arial"/>
          <w:b/>
          <w:color w:val="000000"/>
          <w:sz w:val="24"/>
          <w:lang w:eastAsia="en-US"/>
        </w:rPr>
        <w:t>im</w:t>
      </w:r>
    </w:p>
    <w:p w14:paraId="08956559" w14:textId="77777777" w:rsidR="008E103B" w:rsidRPr="008E103B" w:rsidRDefault="008E103B" w:rsidP="008E103B">
      <w:pPr>
        <w:numPr>
          <w:ilvl w:val="0"/>
          <w:numId w:val="27"/>
        </w:numPr>
        <w:overflowPunct w:val="0"/>
        <w:autoSpaceDE w:val="0"/>
        <w:autoSpaceDN w:val="0"/>
        <w:adjustRightInd w:val="0"/>
        <w:spacing w:before="240" w:after="120"/>
        <w:ind w:left="284"/>
        <w:contextualSpacing/>
        <w:rPr>
          <w:rFonts w:ascii="Arial" w:eastAsia="Calibri" w:hAnsi="Arial" w:cs="Arial"/>
          <w:sz w:val="24"/>
          <w:szCs w:val="24"/>
        </w:rPr>
      </w:pPr>
      <w:r w:rsidRPr="008E103B">
        <w:rPr>
          <w:rFonts w:ascii="Arial" w:eastAsia="Calibri" w:hAnsi="Arial" w:cs="Arial"/>
          <w:sz w:val="24"/>
          <w:szCs w:val="24"/>
        </w:rPr>
        <w:t>To develop the understanding and ability to manage projects within the workplace.</w:t>
      </w:r>
    </w:p>
    <w:p w14:paraId="665DAEF8" w14:textId="77777777" w:rsidR="008E103B" w:rsidRPr="008E103B" w:rsidRDefault="008E103B" w:rsidP="008E103B">
      <w:pPr>
        <w:numPr>
          <w:ilvl w:val="0"/>
          <w:numId w:val="27"/>
        </w:numPr>
        <w:overflowPunct w:val="0"/>
        <w:autoSpaceDE w:val="0"/>
        <w:autoSpaceDN w:val="0"/>
        <w:adjustRightInd w:val="0"/>
        <w:spacing w:before="240" w:after="120"/>
        <w:ind w:left="284"/>
        <w:contextualSpacing/>
        <w:rPr>
          <w:rFonts w:ascii="Arial" w:eastAsia="Calibri" w:hAnsi="Arial" w:cs="Arial"/>
          <w:sz w:val="24"/>
          <w:szCs w:val="24"/>
        </w:rPr>
      </w:pPr>
      <w:r w:rsidRPr="008E103B">
        <w:rPr>
          <w:rFonts w:ascii="Arial" w:eastAsia="Calibri" w:hAnsi="Arial" w:cs="Arial"/>
          <w:sz w:val="24"/>
          <w:szCs w:val="24"/>
        </w:rPr>
        <w:t>To develop knowledge and understanding of project management tools &amp; techniques.</w:t>
      </w:r>
    </w:p>
    <w:p w14:paraId="1149B7E9" w14:textId="77777777" w:rsidR="00AA0F80" w:rsidRPr="00AA0F80" w:rsidRDefault="00AA0F80" w:rsidP="00AA0F80">
      <w:pPr>
        <w:rPr>
          <w:rFonts w:ascii="Arial" w:hAnsi="Arial" w:cs="Arial"/>
          <w:color w:val="000000"/>
          <w:sz w:val="24"/>
          <w:lang w:eastAsia="en-US"/>
        </w:rPr>
      </w:pPr>
    </w:p>
    <w:p w14:paraId="142113B2" w14:textId="3A15CE6E" w:rsidR="00AA0F80" w:rsidRPr="00AA0F80" w:rsidRDefault="00AA0F80" w:rsidP="00AA0F80">
      <w:pPr>
        <w:rPr>
          <w:rFonts w:ascii="Arial" w:hAnsi="Arial" w:cs="Arial"/>
          <w:b/>
          <w:color w:val="000000"/>
          <w:sz w:val="24"/>
          <w:lang w:eastAsia="en-US"/>
        </w:rPr>
      </w:pPr>
      <w:r>
        <w:rPr>
          <w:rFonts w:ascii="Arial" w:hAnsi="Arial" w:cs="Arial"/>
          <w:b/>
          <w:color w:val="000000"/>
          <w:sz w:val="24"/>
          <w:lang w:eastAsia="en-US"/>
        </w:rPr>
        <w:t>Learning Outcomes</w:t>
      </w:r>
    </w:p>
    <w:p w14:paraId="53FD57C6" w14:textId="77777777" w:rsidR="00AA0F80" w:rsidRPr="00AA0F80" w:rsidRDefault="00AA0F80" w:rsidP="00AA0F80">
      <w:pPr>
        <w:rPr>
          <w:rFonts w:ascii="Arial" w:hAnsi="Arial" w:cs="Arial"/>
          <w:color w:val="000000"/>
          <w:sz w:val="24"/>
          <w:lang w:eastAsia="en-US"/>
        </w:rPr>
      </w:pPr>
      <w:r w:rsidRPr="00AA0F80">
        <w:rPr>
          <w:rFonts w:ascii="Arial" w:hAnsi="Arial" w:cs="Arial"/>
          <w:color w:val="000000"/>
          <w:sz w:val="24"/>
          <w:lang w:eastAsia="en-US"/>
        </w:rPr>
        <w:t>Upon the successful completion of this module, the student should be able to demonstrate the ability to:</w:t>
      </w:r>
    </w:p>
    <w:p w14:paraId="391D250A" w14:textId="77777777" w:rsidR="00AA0F80" w:rsidRPr="00AA0F80" w:rsidRDefault="00AA0F80" w:rsidP="00AA0F80">
      <w:pPr>
        <w:rPr>
          <w:rFonts w:ascii="Arial" w:hAnsi="Arial" w:cs="Arial"/>
          <w:color w:val="000000"/>
          <w:sz w:val="24"/>
          <w:lang w:eastAsia="en-US"/>
        </w:rPr>
      </w:pPr>
    </w:p>
    <w:p w14:paraId="3F442D4A" w14:textId="77777777" w:rsidR="00224CFD" w:rsidRDefault="00224CFD" w:rsidP="00224CFD">
      <w:pPr>
        <w:pStyle w:val="ListParagraph"/>
        <w:numPr>
          <w:ilvl w:val="0"/>
          <w:numId w:val="29"/>
        </w:numPr>
        <w:tabs>
          <w:tab w:val="decimal" w:pos="720"/>
          <w:tab w:val="decimal" w:pos="1440"/>
          <w:tab w:val="decimal" w:pos="2160"/>
          <w:tab w:val="decimal" w:pos="2880"/>
        </w:tabs>
        <w:overflowPunct w:val="0"/>
        <w:autoSpaceDE w:val="0"/>
        <w:autoSpaceDN w:val="0"/>
        <w:adjustRightInd w:val="0"/>
        <w:spacing w:after="120"/>
        <w:ind w:right="-51"/>
        <w:rPr>
          <w:rFonts w:asciiTheme="majorHAnsi" w:eastAsia="Calibri" w:hAnsiTheme="majorHAnsi" w:cstheme="majorHAnsi"/>
          <w:sz w:val="24"/>
          <w:szCs w:val="24"/>
        </w:rPr>
      </w:pPr>
      <w:r w:rsidRPr="00224CFD">
        <w:rPr>
          <w:rFonts w:asciiTheme="majorHAnsi" w:eastAsia="Calibri" w:hAnsiTheme="majorHAnsi" w:cstheme="majorHAnsi"/>
          <w:sz w:val="24"/>
          <w:szCs w:val="24"/>
        </w:rPr>
        <w:t>Critically assess the usefulness of project management tools and techniques for managing a project within an organisation;</w:t>
      </w:r>
    </w:p>
    <w:p w14:paraId="57C21792" w14:textId="77777777" w:rsidR="00224CFD" w:rsidRPr="00224CFD" w:rsidRDefault="00224CFD" w:rsidP="00224CFD">
      <w:pPr>
        <w:pStyle w:val="ListParagraph"/>
        <w:numPr>
          <w:ilvl w:val="0"/>
          <w:numId w:val="29"/>
        </w:numPr>
        <w:tabs>
          <w:tab w:val="decimal" w:pos="720"/>
          <w:tab w:val="decimal" w:pos="1440"/>
          <w:tab w:val="decimal" w:pos="2160"/>
          <w:tab w:val="decimal" w:pos="2880"/>
        </w:tabs>
        <w:overflowPunct w:val="0"/>
        <w:autoSpaceDE w:val="0"/>
        <w:autoSpaceDN w:val="0"/>
        <w:adjustRightInd w:val="0"/>
        <w:spacing w:after="120"/>
        <w:ind w:right="-51"/>
        <w:rPr>
          <w:rFonts w:asciiTheme="majorHAnsi" w:eastAsia="Calibri" w:hAnsiTheme="majorHAnsi" w:cstheme="majorHAnsi"/>
          <w:sz w:val="24"/>
          <w:szCs w:val="24"/>
        </w:rPr>
      </w:pPr>
      <w:r w:rsidRPr="00224CFD">
        <w:rPr>
          <w:rFonts w:asciiTheme="majorHAnsi" w:eastAsia="Calibri" w:hAnsiTheme="majorHAnsi" w:cstheme="majorHAnsi"/>
          <w:sz w:val="24"/>
          <w:szCs w:val="24"/>
        </w:rPr>
        <w:t>Plan the implementation of a project of appropriate complexity within a workplace</w:t>
      </w:r>
      <w:r w:rsidRPr="00224CFD">
        <w:rPr>
          <w:rFonts w:asciiTheme="majorHAnsi" w:hAnsiTheme="majorHAnsi" w:cstheme="majorHAnsi"/>
          <w:color w:val="000000"/>
          <w:sz w:val="24"/>
          <w:szCs w:val="24"/>
          <w:lang w:eastAsia="en-US"/>
        </w:rPr>
        <w:t xml:space="preserve"> critically</w:t>
      </w:r>
    </w:p>
    <w:p w14:paraId="778FF6C7" w14:textId="71BC16C2" w:rsidR="00224CFD" w:rsidRPr="00224CFD" w:rsidRDefault="00224CFD" w:rsidP="00224CFD">
      <w:pPr>
        <w:pStyle w:val="ListParagraph"/>
        <w:numPr>
          <w:ilvl w:val="0"/>
          <w:numId w:val="29"/>
        </w:numPr>
        <w:tabs>
          <w:tab w:val="decimal" w:pos="720"/>
          <w:tab w:val="decimal" w:pos="1440"/>
          <w:tab w:val="decimal" w:pos="2160"/>
          <w:tab w:val="decimal" w:pos="2880"/>
        </w:tabs>
        <w:overflowPunct w:val="0"/>
        <w:autoSpaceDE w:val="0"/>
        <w:autoSpaceDN w:val="0"/>
        <w:adjustRightInd w:val="0"/>
        <w:spacing w:after="120"/>
        <w:ind w:right="-51"/>
        <w:rPr>
          <w:rFonts w:asciiTheme="majorHAnsi" w:eastAsia="Calibri" w:hAnsiTheme="majorHAnsi" w:cstheme="majorHAnsi"/>
          <w:sz w:val="24"/>
          <w:szCs w:val="24"/>
        </w:rPr>
      </w:pPr>
      <w:r w:rsidRPr="00224CFD">
        <w:rPr>
          <w:rFonts w:asciiTheme="majorHAnsi" w:eastAsia="Calibri" w:hAnsiTheme="majorHAnsi" w:cstheme="majorHAnsi"/>
          <w:sz w:val="24"/>
          <w:szCs w:val="24"/>
        </w:rPr>
        <w:t>Critically evaluate their ability to manage a project.</w:t>
      </w:r>
    </w:p>
    <w:p w14:paraId="4E137550" w14:textId="33D9B3A9" w:rsidR="00292375" w:rsidRDefault="00292375" w:rsidP="00AA0F80">
      <w:pPr>
        <w:rPr>
          <w:rFonts w:ascii="Arial" w:hAnsi="Arial" w:cs="Arial"/>
          <w:sz w:val="24"/>
          <w:szCs w:val="24"/>
        </w:rPr>
      </w:pPr>
    </w:p>
    <w:p w14:paraId="5B885521" w14:textId="5A87C2E4" w:rsidR="00292375" w:rsidRPr="00292375" w:rsidRDefault="00AA0F80" w:rsidP="00AA0F80">
      <w:pPr>
        <w:rPr>
          <w:rFonts w:ascii="Arial" w:hAnsi="Arial" w:cs="Arial"/>
          <w:sz w:val="24"/>
          <w:szCs w:val="24"/>
        </w:rPr>
      </w:pPr>
      <w:r w:rsidRPr="00AA0F80">
        <w:rPr>
          <w:rFonts w:ascii="Arial" w:hAnsi="Arial" w:cs="Arial"/>
          <w:b/>
          <w:sz w:val="24"/>
          <w:szCs w:val="24"/>
        </w:rPr>
        <w:t>Critical Analysis and Evaluation</w:t>
      </w:r>
      <w:r w:rsidRPr="00AA0F80">
        <w:rPr>
          <w:rFonts w:ascii="Arial" w:hAnsi="Arial" w:cs="Arial"/>
          <w:b/>
          <w:sz w:val="24"/>
          <w:szCs w:val="24"/>
        </w:rPr>
        <w:br/>
      </w:r>
      <w:r w:rsidR="00292375">
        <w:rPr>
          <w:rFonts w:ascii="Arial" w:hAnsi="Arial" w:cs="Arial"/>
          <w:sz w:val="24"/>
          <w:szCs w:val="24"/>
        </w:rPr>
        <w:t>To critically analyse:</w:t>
      </w:r>
      <w:r w:rsidR="00292375">
        <w:rPr>
          <w:rFonts w:ascii="Arial" w:hAnsi="Arial" w:cs="Arial"/>
          <w:sz w:val="24"/>
          <w:szCs w:val="24"/>
        </w:rPr>
        <w:br/>
      </w:r>
    </w:p>
    <w:p w14:paraId="1836AF61"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Show processes in a logical order</w:t>
      </w:r>
    </w:p>
    <w:p w14:paraId="04F2CE4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Explain subtle points and finer details</w:t>
      </w:r>
    </w:p>
    <w:p w14:paraId="71E0D39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 xml:space="preserve">Be precise: clear direct and to the point. </w:t>
      </w:r>
    </w:p>
    <w:p w14:paraId="5922E2A2"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Be concise: distil what you say to its essences in your communicating</w:t>
      </w:r>
    </w:p>
    <w:p w14:paraId="2A5D4E79"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 xml:space="preserve">Use definite, subject-specific, concrete language. </w:t>
      </w:r>
    </w:p>
    <w:p w14:paraId="589847D4"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Be consistent when using terms or explain if you need a different usage.</w:t>
      </w:r>
    </w:p>
    <w:p w14:paraId="650881F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Use signposting language to help the reader follow your argument</w:t>
      </w:r>
    </w:p>
    <w:p w14:paraId="126F5E97"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Emphasise important points by giving them prime position in sentences or paragraphs</w:t>
      </w:r>
    </w:p>
    <w:p w14:paraId="558C899E"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Give specific and appropriate examples to illustrate the points you make</w:t>
      </w:r>
    </w:p>
    <w:p w14:paraId="0B88462C"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Show your reading and knowledge base by citing and referencing up to date and appropriate references</w:t>
      </w:r>
    </w:p>
    <w:p w14:paraId="05F8BC50"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Develop your argument to reflect your actual reading and research</w:t>
      </w:r>
    </w:p>
    <w:p w14:paraId="325CF0A0"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Analyse and discuss issues, looking at pros/cons, strengths/weaknesses, patterns/trends, connections and complexities</w:t>
      </w:r>
    </w:p>
    <w:p w14:paraId="2682F29D"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Anticipate and account for weaknesses in your own argument rather than leave them for your reader to criticise. Pointing out your own faults will show thoroughness</w:t>
      </w:r>
    </w:p>
    <w:p w14:paraId="08A22A0F"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Comment/pass judgement, giving a reasoned opinion based on sound evidence</w:t>
      </w:r>
    </w:p>
    <w:p w14:paraId="50343DB1"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Consider and evaluate others’ ideas, whether they align with yours or not</w:t>
      </w:r>
    </w:p>
    <w:p w14:paraId="7F2F8AA3"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Reject and refute others’ theories if you find them unconvincing after thorough research</w:t>
      </w:r>
    </w:p>
    <w:p w14:paraId="4752F369" w14:textId="60578B2B" w:rsidR="00D72569" w:rsidRDefault="00D72569" w:rsidP="00D72569">
      <w:pPr>
        <w:pStyle w:val="ListParagraph"/>
        <w:numPr>
          <w:ilvl w:val="0"/>
          <w:numId w:val="22"/>
        </w:numPr>
        <w:rPr>
          <w:rFonts w:ascii="Arial" w:hAnsi="Arial" w:cs="Arial"/>
          <w:sz w:val="24"/>
          <w:szCs w:val="24"/>
        </w:rPr>
      </w:pPr>
      <w:r w:rsidRPr="00292375">
        <w:rPr>
          <w:rFonts w:ascii="Arial" w:hAnsi="Arial" w:cs="Arial"/>
          <w:sz w:val="24"/>
          <w:szCs w:val="24"/>
        </w:rPr>
        <w:t>Aim to propose a convincing theory/conclusion with some input of your own derived from your own research/reading</w:t>
      </w:r>
    </w:p>
    <w:p w14:paraId="389A5DF1" w14:textId="1512C94F" w:rsidR="008E103B" w:rsidRDefault="008E103B" w:rsidP="008E103B">
      <w:pPr>
        <w:pStyle w:val="ListParagraph"/>
        <w:ind w:left="1440"/>
        <w:rPr>
          <w:rFonts w:ascii="Arial" w:hAnsi="Arial" w:cs="Arial"/>
          <w:sz w:val="24"/>
          <w:szCs w:val="24"/>
        </w:rPr>
      </w:pPr>
    </w:p>
    <w:p w14:paraId="0CC19E9D" w14:textId="7AEEA860" w:rsidR="008E103B" w:rsidRDefault="008E103B" w:rsidP="008E103B">
      <w:pPr>
        <w:pStyle w:val="ListParagraph"/>
        <w:ind w:left="1440"/>
        <w:rPr>
          <w:rFonts w:ascii="Arial" w:hAnsi="Arial" w:cs="Arial"/>
          <w:sz w:val="24"/>
          <w:szCs w:val="24"/>
        </w:rPr>
      </w:pPr>
    </w:p>
    <w:p w14:paraId="134FB954" w14:textId="77777777" w:rsidR="008E103B" w:rsidRPr="008E103B" w:rsidRDefault="008E103B" w:rsidP="008E103B">
      <w:pPr>
        <w:tabs>
          <w:tab w:val="decimal" w:pos="720"/>
          <w:tab w:val="decimal" w:pos="1440"/>
          <w:tab w:val="decimal" w:pos="2160"/>
          <w:tab w:val="decimal" w:pos="2880"/>
        </w:tabs>
        <w:overflowPunct w:val="0"/>
        <w:autoSpaceDE w:val="0"/>
        <w:autoSpaceDN w:val="0"/>
        <w:adjustRightInd w:val="0"/>
        <w:spacing w:after="120"/>
        <w:ind w:right="-51"/>
        <w:rPr>
          <w:rFonts w:ascii="Arial" w:eastAsia="Calibri" w:hAnsi="Arial" w:cs="Arial"/>
          <w:b/>
          <w:sz w:val="24"/>
          <w:szCs w:val="24"/>
        </w:rPr>
      </w:pPr>
      <w:r w:rsidRPr="008E103B">
        <w:rPr>
          <w:rFonts w:ascii="Arial" w:eastAsia="Calibri" w:hAnsi="Arial" w:cs="Arial"/>
          <w:b/>
          <w:sz w:val="24"/>
          <w:szCs w:val="24"/>
        </w:rPr>
        <w:t>INDICATIVE CONTENT</w:t>
      </w:r>
    </w:p>
    <w:p w14:paraId="74857B51"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Project sponsors, stakeholders and scope.</w:t>
      </w:r>
    </w:p>
    <w:p w14:paraId="3FD8CE48"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Tools &amp; techniques of project management.</w:t>
      </w:r>
    </w:p>
    <w:p w14:paraId="7B6E83BC"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Project communication methods.</w:t>
      </w:r>
    </w:p>
    <w:p w14:paraId="59C0AC7F"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Benefits of project management.</w:t>
      </w:r>
    </w:p>
    <w:p w14:paraId="4FA65EE0"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Characteristics of project managers.</w:t>
      </w:r>
    </w:p>
    <w:p w14:paraId="3C928FF1"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Organisational structures to support projects.</w:t>
      </w:r>
    </w:p>
    <w:p w14:paraId="5DA8DED9"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Types of project; the project life cycle, PRINCE2.</w:t>
      </w:r>
    </w:p>
    <w:p w14:paraId="327A23EB"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Risk management techniques.</w:t>
      </w:r>
    </w:p>
    <w:p w14:paraId="12C0B63B"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Appreciation of soft skills e.g. leadership, management and communication</w:t>
      </w:r>
    </w:p>
    <w:p w14:paraId="061BB055" w14:textId="77777777" w:rsidR="008E103B" w:rsidRPr="008E103B" w:rsidRDefault="008E103B" w:rsidP="008E103B">
      <w:pPr>
        <w:numPr>
          <w:ilvl w:val="0"/>
          <w:numId w:val="28"/>
        </w:numPr>
        <w:overflowPunct w:val="0"/>
        <w:autoSpaceDE w:val="0"/>
        <w:autoSpaceDN w:val="0"/>
        <w:adjustRightInd w:val="0"/>
        <w:spacing w:before="120"/>
        <w:ind w:left="1418"/>
        <w:contextualSpacing/>
        <w:rPr>
          <w:rFonts w:ascii="Arial" w:eastAsia="Calibri" w:hAnsi="Arial" w:cs="Arial"/>
          <w:sz w:val="24"/>
          <w:szCs w:val="24"/>
        </w:rPr>
      </w:pPr>
      <w:r w:rsidRPr="008E103B">
        <w:rPr>
          <w:rFonts w:ascii="Arial" w:eastAsia="Calibri" w:hAnsi="Arial" w:cs="Arial"/>
          <w:sz w:val="24"/>
          <w:szCs w:val="24"/>
        </w:rPr>
        <w:t>Stakeholder analysis e.g. fair-trade initiatives, a green agenda.</w:t>
      </w:r>
    </w:p>
    <w:p w14:paraId="30BE65AF" w14:textId="77777777" w:rsidR="008E103B" w:rsidRPr="00292375" w:rsidRDefault="008E103B" w:rsidP="008E103B">
      <w:pPr>
        <w:pStyle w:val="ListParagraph"/>
        <w:ind w:left="144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239CA" w:rsidRPr="00A406E5" w14:paraId="7F7DC66C" w14:textId="77777777" w:rsidTr="00CB5340">
        <w:tc>
          <w:tcPr>
            <w:tcW w:w="9781" w:type="dxa"/>
            <w:shd w:val="clear" w:color="auto" w:fill="C0C0C0"/>
          </w:tcPr>
          <w:p w14:paraId="25D535CD" w14:textId="77777777" w:rsidR="00C239CA" w:rsidRPr="00A406E5" w:rsidRDefault="00C239CA" w:rsidP="00CB534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7320BFB" w14:textId="77777777" w:rsidR="00C239CA" w:rsidRDefault="00C239CA" w:rsidP="00C239CA">
      <w:pPr>
        <w:rPr>
          <w:rFonts w:ascii="Arial" w:hAnsi="Arial" w:cs="Arial"/>
          <w:sz w:val="24"/>
          <w:szCs w:val="24"/>
        </w:rPr>
      </w:pPr>
    </w:p>
    <w:p w14:paraId="760261A4" w14:textId="77777777" w:rsidR="00C239CA" w:rsidRDefault="00C239CA" w:rsidP="005A466A">
      <w:pPr>
        <w:spacing w:after="200"/>
        <w:jc w:val="both"/>
        <w:rPr>
          <w:rFonts w:ascii="Arial" w:hAnsi="Arial" w:cs="Arial"/>
          <w:color w:val="000000"/>
          <w:sz w:val="24"/>
          <w:szCs w:val="24"/>
          <w:lang w:eastAsia="en-US"/>
        </w:rPr>
      </w:pPr>
      <w:r w:rsidRPr="00AA0F80">
        <w:rPr>
          <w:rFonts w:ascii="Arial" w:hAnsi="Arial" w:cs="Arial"/>
          <w:color w:val="000000"/>
          <w:sz w:val="24"/>
          <w:szCs w:val="24"/>
          <w:lang w:eastAsia="en-US"/>
        </w:rPr>
        <w:t>Please prepare a report of 4000 words which fully addresses the following brief:</w:t>
      </w:r>
      <w:r>
        <w:rPr>
          <w:rFonts w:ascii="Arial" w:hAnsi="Arial" w:cs="Arial"/>
          <w:color w:val="000000"/>
          <w:sz w:val="24"/>
          <w:szCs w:val="24"/>
          <w:lang w:eastAsia="en-US"/>
        </w:rPr>
        <w:br/>
      </w:r>
      <w:r>
        <w:rPr>
          <w:rFonts w:ascii="Arial" w:hAnsi="Arial" w:cs="Arial"/>
          <w:color w:val="000000"/>
          <w:sz w:val="24"/>
          <w:szCs w:val="24"/>
          <w:lang w:eastAsia="en-US"/>
        </w:rPr>
        <w:br/>
      </w:r>
      <w:r w:rsidRPr="00AA0F80">
        <w:rPr>
          <w:rFonts w:ascii="Arial" w:hAnsi="Arial" w:cs="Arial"/>
          <w:color w:val="000000"/>
          <w:sz w:val="24"/>
          <w:szCs w:val="24"/>
          <w:lang w:eastAsia="en-US"/>
        </w:rPr>
        <w:t xml:space="preserve">Using appropriate academic theories and models, </w:t>
      </w:r>
      <w:r>
        <w:rPr>
          <w:rFonts w:ascii="Arial" w:hAnsi="Arial" w:cs="Arial"/>
          <w:color w:val="000000"/>
          <w:sz w:val="24"/>
          <w:szCs w:val="24"/>
          <w:lang w:eastAsia="en-US"/>
        </w:rPr>
        <w:t>in agreement with your lecturer, identify a project concept and prepare a plan that introduces that project along with all the required actions to take the project from beginning to completion. As part of your delivery you should include a critical assessment of the usefulness of various project tools and techniques for managing a project.</w:t>
      </w:r>
    </w:p>
    <w:p w14:paraId="5468B907" w14:textId="77777777" w:rsidR="00C239CA" w:rsidRDefault="00C239CA" w:rsidP="005A466A">
      <w:pPr>
        <w:spacing w:after="200"/>
        <w:jc w:val="both"/>
        <w:rPr>
          <w:rFonts w:ascii="Arial" w:hAnsi="Arial" w:cs="Arial"/>
          <w:color w:val="000000"/>
          <w:sz w:val="24"/>
          <w:szCs w:val="24"/>
          <w:lang w:eastAsia="en-US"/>
        </w:rPr>
      </w:pPr>
      <w:r>
        <w:rPr>
          <w:rFonts w:ascii="Arial" w:hAnsi="Arial" w:cs="Arial"/>
          <w:color w:val="000000"/>
          <w:sz w:val="24"/>
          <w:szCs w:val="24"/>
          <w:lang w:eastAsia="en-US"/>
        </w:rPr>
        <w:t>This academic report will follow the Project Management Process from concept to completion, and will consist of the following concepts:</w:t>
      </w:r>
    </w:p>
    <w:p w14:paraId="508F2379" w14:textId="77777777" w:rsidR="00C239CA" w:rsidRDefault="00C239CA" w:rsidP="005A466A">
      <w:pPr>
        <w:pStyle w:val="ListParagraph"/>
        <w:numPr>
          <w:ilvl w:val="0"/>
          <w:numId w:val="30"/>
        </w:numPr>
        <w:contextualSpacing w:val="0"/>
        <w:jc w:val="both"/>
        <w:rPr>
          <w:rFonts w:asciiTheme="minorBidi" w:hAnsiTheme="minorBidi" w:cstheme="minorBidi"/>
          <w:sz w:val="24"/>
          <w:szCs w:val="24"/>
          <w:lang w:eastAsia="zh-CN"/>
        </w:rPr>
      </w:pPr>
      <w:r w:rsidRPr="00E07FDA">
        <w:rPr>
          <w:rFonts w:asciiTheme="minorBidi" w:hAnsiTheme="minorBidi" w:cstheme="minorBidi"/>
          <w:sz w:val="24"/>
          <w:szCs w:val="24"/>
        </w:rPr>
        <w:t>Defin</w:t>
      </w:r>
      <w:r>
        <w:rPr>
          <w:rFonts w:asciiTheme="minorBidi" w:hAnsiTheme="minorBidi" w:cstheme="minorBidi"/>
          <w:sz w:val="24"/>
          <w:szCs w:val="24"/>
        </w:rPr>
        <w:t>ing</w:t>
      </w:r>
      <w:r w:rsidRPr="00E07FDA">
        <w:rPr>
          <w:rFonts w:asciiTheme="minorBidi" w:hAnsiTheme="minorBidi" w:cstheme="minorBidi"/>
          <w:sz w:val="24"/>
          <w:szCs w:val="24"/>
        </w:rPr>
        <w:t xml:space="preserve"> the project idea</w:t>
      </w:r>
      <w:r>
        <w:rPr>
          <w:rFonts w:asciiTheme="minorBidi" w:hAnsiTheme="minorBidi" w:cstheme="minorBidi"/>
          <w:sz w:val="24"/>
          <w:szCs w:val="24"/>
        </w:rPr>
        <w:t xml:space="preserve"> – this will encompass the </w:t>
      </w:r>
      <w:r w:rsidRPr="001A1E8E">
        <w:rPr>
          <w:rFonts w:asciiTheme="minorBidi" w:hAnsiTheme="minorBidi" w:cstheme="minorBidi"/>
          <w:b/>
          <w:bCs/>
          <w:sz w:val="24"/>
          <w:szCs w:val="24"/>
        </w:rPr>
        <w:t>WHAT</w:t>
      </w:r>
      <w:r>
        <w:rPr>
          <w:rFonts w:asciiTheme="minorBidi" w:hAnsiTheme="minorBidi" w:cstheme="minorBidi"/>
          <w:sz w:val="24"/>
          <w:szCs w:val="24"/>
        </w:rPr>
        <w:t xml:space="preserve"> and the </w:t>
      </w:r>
      <w:r w:rsidRPr="001A1E8E">
        <w:rPr>
          <w:rFonts w:asciiTheme="minorBidi" w:hAnsiTheme="minorBidi" w:cstheme="minorBidi"/>
          <w:b/>
          <w:bCs/>
          <w:sz w:val="24"/>
          <w:szCs w:val="24"/>
        </w:rPr>
        <w:t>WHY</w:t>
      </w:r>
      <w:r>
        <w:rPr>
          <w:rFonts w:asciiTheme="minorBidi" w:hAnsiTheme="minorBidi" w:cstheme="minorBidi"/>
          <w:sz w:val="24"/>
          <w:szCs w:val="24"/>
        </w:rPr>
        <w:t xml:space="preserve"> of our project idea.</w:t>
      </w:r>
    </w:p>
    <w:p w14:paraId="763B5356" w14:textId="77777777" w:rsidR="005A466A" w:rsidRDefault="005A466A" w:rsidP="005A466A">
      <w:pPr>
        <w:pStyle w:val="ListParagraph"/>
        <w:contextualSpacing w:val="0"/>
        <w:jc w:val="both"/>
        <w:rPr>
          <w:rFonts w:asciiTheme="minorBidi" w:hAnsiTheme="minorBidi" w:cstheme="minorBidi"/>
          <w:sz w:val="24"/>
          <w:szCs w:val="24"/>
          <w:lang w:eastAsia="zh-CN"/>
        </w:rPr>
      </w:pPr>
    </w:p>
    <w:p w14:paraId="1E50C24F" w14:textId="64A3E412" w:rsidR="00C239CA" w:rsidRPr="00E07FDA" w:rsidRDefault="00C239CA" w:rsidP="005A466A">
      <w:pPr>
        <w:pStyle w:val="ListParagraph"/>
        <w:numPr>
          <w:ilvl w:val="0"/>
          <w:numId w:val="30"/>
        </w:numPr>
        <w:contextualSpacing w:val="0"/>
        <w:jc w:val="both"/>
        <w:rPr>
          <w:rFonts w:asciiTheme="minorBidi" w:hAnsiTheme="minorBidi" w:cstheme="minorBidi"/>
          <w:sz w:val="24"/>
          <w:szCs w:val="24"/>
          <w:lang w:eastAsia="zh-CN"/>
        </w:rPr>
      </w:pPr>
      <w:r>
        <w:rPr>
          <w:rFonts w:asciiTheme="minorBidi" w:hAnsiTheme="minorBidi" w:cstheme="minorBidi"/>
          <w:sz w:val="24"/>
          <w:szCs w:val="24"/>
        </w:rPr>
        <w:t xml:space="preserve">Application of Project Management philosophies and processes – the important </w:t>
      </w:r>
      <w:r w:rsidRPr="001A1E8E">
        <w:rPr>
          <w:rFonts w:asciiTheme="minorBidi" w:hAnsiTheme="minorBidi" w:cstheme="minorBidi"/>
          <w:b/>
          <w:bCs/>
          <w:sz w:val="24"/>
          <w:szCs w:val="24"/>
        </w:rPr>
        <w:t>HOW</w:t>
      </w:r>
      <w:r>
        <w:rPr>
          <w:rFonts w:asciiTheme="minorBidi" w:hAnsiTheme="minorBidi" w:cstheme="minorBidi"/>
          <w:sz w:val="24"/>
          <w:szCs w:val="24"/>
        </w:rPr>
        <w:t xml:space="preserve"> aspects of project management, encompassing</w:t>
      </w:r>
      <w:r w:rsidR="005A466A">
        <w:rPr>
          <w:rFonts w:asciiTheme="minorBidi" w:hAnsiTheme="minorBidi" w:cstheme="minorBidi"/>
          <w:sz w:val="24"/>
          <w:szCs w:val="24"/>
        </w:rPr>
        <w:t xml:space="preserve"> a critical review of the</w:t>
      </w:r>
      <w:r>
        <w:rPr>
          <w:rFonts w:asciiTheme="minorBidi" w:hAnsiTheme="minorBidi" w:cstheme="minorBidi"/>
          <w:sz w:val="24"/>
          <w:szCs w:val="24"/>
        </w:rPr>
        <w:t xml:space="preserve"> </w:t>
      </w:r>
      <w:proofErr w:type="spellStart"/>
      <w:r>
        <w:rPr>
          <w:rFonts w:asciiTheme="minorBidi" w:hAnsiTheme="minorBidi" w:cstheme="minorBidi"/>
          <w:sz w:val="24"/>
          <w:szCs w:val="24"/>
        </w:rPr>
        <w:t>the</w:t>
      </w:r>
      <w:proofErr w:type="spellEnd"/>
      <w:r>
        <w:rPr>
          <w:rFonts w:asciiTheme="minorBidi" w:hAnsiTheme="minorBidi" w:cstheme="minorBidi"/>
          <w:sz w:val="24"/>
          <w:szCs w:val="24"/>
        </w:rPr>
        <w:t xml:space="preserve"> following</w:t>
      </w:r>
      <w:r w:rsidR="005A466A">
        <w:rPr>
          <w:rFonts w:asciiTheme="minorBidi" w:hAnsiTheme="minorBidi" w:cstheme="minorBidi"/>
          <w:sz w:val="24"/>
          <w:szCs w:val="24"/>
        </w:rPr>
        <w:t xml:space="preserve"> subject areas</w:t>
      </w:r>
      <w:r>
        <w:rPr>
          <w:rFonts w:asciiTheme="minorBidi" w:hAnsiTheme="minorBidi" w:cstheme="minorBidi"/>
          <w:sz w:val="24"/>
          <w:szCs w:val="24"/>
        </w:rPr>
        <w:t>:</w:t>
      </w:r>
    </w:p>
    <w:p w14:paraId="1B3B1303" w14:textId="33F2DC6F" w:rsidR="00C239CA" w:rsidRPr="00E07FDA" w:rsidRDefault="005A466A" w:rsidP="005A466A">
      <w:pPr>
        <w:pStyle w:val="ListParagraph"/>
        <w:numPr>
          <w:ilvl w:val="1"/>
          <w:numId w:val="30"/>
        </w:numPr>
        <w:contextualSpacing w:val="0"/>
        <w:jc w:val="both"/>
        <w:rPr>
          <w:rFonts w:asciiTheme="minorBidi" w:hAnsiTheme="minorBidi" w:cstheme="minorBidi"/>
          <w:sz w:val="24"/>
          <w:szCs w:val="24"/>
        </w:rPr>
      </w:pPr>
      <w:r>
        <w:rPr>
          <w:rFonts w:asciiTheme="minorBidi" w:hAnsiTheme="minorBidi" w:cstheme="minorBidi"/>
          <w:sz w:val="24"/>
          <w:szCs w:val="24"/>
        </w:rPr>
        <w:t>Project Management</w:t>
      </w:r>
      <w:r w:rsidR="00C239CA" w:rsidRPr="00E07FDA">
        <w:rPr>
          <w:rFonts w:asciiTheme="minorBidi" w:hAnsiTheme="minorBidi" w:cstheme="minorBidi"/>
          <w:sz w:val="24"/>
          <w:szCs w:val="24"/>
        </w:rPr>
        <w:t xml:space="preserve"> methodologies </w:t>
      </w:r>
    </w:p>
    <w:p w14:paraId="44552A6A" w14:textId="77777777" w:rsidR="00C239CA" w:rsidRPr="00E07FD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 xml:space="preserve">Project initiation </w:t>
      </w:r>
    </w:p>
    <w:p w14:paraId="1248F38F" w14:textId="77777777" w:rsidR="00C239CA" w:rsidRPr="00E07FD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 xml:space="preserve">Environmental analysis </w:t>
      </w:r>
    </w:p>
    <w:p w14:paraId="13B480A1" w14:textId="77777777" w:rsidR="00C239CA" w:rsidRPr="00E07FD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Work breakdown structure</w:t>
      </w:r>
    </w:p>
    <w:p w14:paraId="0EB76580" w14:textId="77777777" w:rsidR="00C239CA" w:rsidRPr="00E07FD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Project Management tools &amp; Communication plan</w:t>
      </w:r>
    </w:p>
    <w:p w14:paraId="2CBD9E24" w14:textId="77777777" w:rsidR="00C239CA" w:rsidRPr="00E07FD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Risk identification/Management</w:t>
      </w:r>
    </w:p>
    <w:p w14:paraId="01689F3A" w14:textId="77777777" w:rsidR="00C239CA" w:rsidRDefault="00C239CA" w:rsidP="005A466A">
      <w:pPr>
        <w:pStyle w:val="ListParagraph"/>
        <w:numPr>
          <w:ilvl w:val="1"/>
          <w:numId w:val="30"/>
        </w:numPr>
        <w:contextualSpacing w:val="0"/>
        <w:jc w:val="both"/>
        <w:rPr>
          <w:rFonts w:asciiTheme="minorBidi" w:hAnsiTheme="minorBidi" w:cstheme="minorBidi"/>
          <w:sz w:val="24"/>
          <w:szCs w:val="24"/>
        </w:rPr>
      </w:pPr>
      <w:r w:rsidRPr="00E07FDA">
        <w:rPr>
          <w:rFonts w:asciiTheme="minorBidi" w:hAnsiTheme="minorBidi" w:cstheme="minorBidi"/>
          <w:sz w:val="24"/>
          <w:szCs w:val="24"/>
        </w:rPr>
        <w:t>Monitoring and project close down</w:t>
      </w:r>
    </w:p>
    <w:p w14:paraId="536F508C" w14:textId="77777777" w:rsidR="006517CF" w:rsidRDefault="006517CF" w:rsidP="006517CF">
      <w:pPr>
        <w:pStyle w:val="ListParagraph"/>
        <w:ind w:left="1440"/>
        <w:contextualSpacing w:val="0"/>
        <w:jc w:val="both"/>
        <w:rPr>
          <w:rFonts w:asciiTheme="minorBidi" w:hAnsiTheme="minorBidi" w:cstheme="minorBidi"/>
          <w:sz w:val="24"/>
          <w:szCs w:val="24"/>
        </w:rPr>
      </w:pPr>
    </w:p>
    <w:p w14:paraId="02E14B57" w14:textId="2B5EECA3" w:rsidR="006517CF" w:rsidRDefault="006517CF" w:rsidP="006517CF">
      <w:pPr>
        <w:pStyle w:val="ListParagraph"/>
        <w:numPr>
          <w:ilvl w:val="0"/>
          <w:numId w:val="30"/>
        </w:numPr>
        <w:contextualSpacing w:val="0"/>
        <w:jc w:val="both"/>
        <w:rPr>
          <w:rFonts w:asciiTheme="minorBidi" w:hAnsiTheme="minorBidi" w:cstheme="minorBidi"/>
          <w:sz w:val="24"/>
          <w:szCs w:val="24"/>
        </w:rPr>
      </w:pPr>
      <w:r>
        <w:rPr>
          <w:rFonts w:asciiTheme="minorBidi" w:hAnsiTheme="minorBidi" w:cstheme="minorBidi"/>
          <w:sz w:val="24"/>
          <w:szCs w:val="24"/>
        </w:rPr>
        <w:t>Identify the key attributes of a project manager, and conduct a self-audit, identifying your own strengths and weaknesses against these skills. Create a PDP for strategies to develop/enhance areas of weakness,</w:t>
      </w:r>
    </w:p>
    <w:p w14:paraId="25B126E0" w14:textId="77777777" w:rsidR="00C239CA" w:rsidRDefault="00C239CA" w:rsidP="005A466A">
      <w:pPr>
        <w:jc w:val="both"/>
        <w:rPr>
          <w:rFonts w:asciiTheme="minorBidi" w:hAnsiTheme="minorBidi" w:cstheme="minorBidi"/>
          <w:sz w:val="24"/>
          <w:szCs w:val="24"/>
        </w:rPr>
      </w:pPr>
    </w:p>
    <w:p w14:paraId="58C20CC8" w14:textId="77777777" w:rsidR="005A466A" w:rsidRDefault="005A466A" w:rsidP="005A466A">
      <w:pPr>
        <w:jc w:val="both"/>
        <w:rPr>
          <w:rFonts w:asciiTheme="minorBidi" w:hAnsiTheme="minorBidi" w:cstheme="minorBidi"/>
          <w:b/>
          <w:bCs/>
          <w:sz w:val="24"/>
          <w:szCs w:val="24"/>
        </w:rPr>
      </w:pPr>
    </w:p>
    <w:p w14:paraId="182D18B3" w14:textId="5CF90858" w:rsidR="00C239CA" w:rsidRPr="001A1E8E" w:rsidRDefault="00C239CA" w:rsidP="005A466A">
      <w:pPr>
        <w:jc w:val="both"/>
        <w:rPr>
          <w:rFonts w:asciiTheme="minorBidi" w:hAnsiTheme="minorBidi" w:cstheme="minorBidi"/>
          <w:b/>
          <w:bCs/>
          <w:sz w:val="24"/>
          <w:szCs w:val="24"/>
        </w:rPr>
      </w:pPr>
      <w:r w:rsidRPr="001A1E8E">
        <w:rPr>
          <w:rFonts w:asciiTheme="minorBidi" w:hAnsiTheme="minorBidi" w:cstheme="minorBidi"/>
          <w:b/>
          <w:bCs/>
          <w:sz w:val="24"/>
          <w:szCs w:val="24"/>
        </w:rPr>
        <w:t>Ensure the report is structured in a formal academic report format, and includes a minimum of 20 references that follow the appropriate referencing conventions.</w:t>
      </w:r>
    </w:p>
    <w:p w14:paraId="6DC3141A" w14:textId="77777777" w:rsidR="00152E9D" w:rsidRPr="00A406E5" w:rsidRDefault="00152E9D" w:rsidP="00C239CA">
      <w:pPr>
        <w:rPr>
          <w:rFonts w:ascii="Arial" w:hAnsi="Arial" w:cs="Arial"/>
          <w:sz w:val="24"/>
          <w:szCs w:val="24"/>
        </w:rPr>
      </w:pPr>
    </w:p>
    <w:p w14:paraId="6FE70D19" w14:textId="77777777" w:rsidR="00152E9D" w:rsidRPr="00A406E5" w:rsidRDefault="00152E9D" w:rsidP="00A67FB1">
      <w:pPr>
        <w:ind w:left="720"/>
        <w:rPr>
          <w:rFonts w:ascii="Arial" w:hAnsi="Arial" w:cs="Arial"/>
          <w:sz w:val="24"/>
          <w:szCs w:val="24"/>
        </w:rPr>
      </w:pPr>
    </w:p>
    <w:p w14:paraId="0DEE6867" w14:textId="77777777" w:rsidR="00152E9D" w:rsidRPr="00A406E5" w:rsidRDefault="00152E9D" w:rsidP="00A67FB1">
      <w:pPr>
        <w:ind w:left="720"/>
        <w:rPr>
          <w:rFonts w:ascii="Arial" w:hAnsi="Arial" w:cs="Arial"/>
          <w:sz w:val="24"/>
          <w:szCs w:val="24"/>
        </w:rPr>
      </w:pPr>
    </w:p>
    <w:p w14:paraId="0E27F5B0" w14:textId="77777777" w:rsidR="00152E9D" w:rsidRPr="00A406E5" w:rsidRDefault="00152E9D" w:rsidP="00A67FB1">
      <w:pPr>
        <w:ind w:left="720"/>
        <w:rPr>
          <w:rFonts w:ascii="Arial" w:hAnsi="Arial" w:cs="Arial"/>
          <w:sz w:val="24"/>
          <w:szCs w:val="24"/>
        </w:rPr>
      </w:pPr>
    </w:p>
    <w:p w14:paraId="2E09123E" w14:textId="77777777" w:rsidR="00152E9D" w:rsidRPr="00A406E5" w:rsidRDefault="00152E9D" w:rsidP="00A67FB1">
      <w:pPr>
        <w:ind w:left="720"/>
        <w:rPr>
          <w:rFonts w:ascii="Arial" w:hAnsi="Arial" w:cs="Arial"/>
          <w:sz w:val="24"/>
          <w:szCs w:val="24"/>
        </w:rPr>
      </w:pPr>
    </w:p>
    <w:p w14:paraId="2D0D9BEE" w14:textId="5A940B7F" w:rsidR="00152E9D" w:rsidRPr="00A406E5" w:rsidRDefault="00C239CA" w:rsidP="00C239CA">
      <w:pPr>
        <w:tabs>
          <w:tab w:val="left" w:pos="7630"/>
        </w:tabs>
        <w:ind w:left="720"/>
        <w:rPr>
          <w:rFonts w:ascii="Arial" w:hAnsi="Arial" w:cs="Arial"/>
          <w:sz w:val="24"/>
          <w:szCs w:val="24"/>
        </w:rPr>
      </w:pPr>
      <w:r>
        <w:rPr>
          <w:rFonts w:ascii="Arial" w:hAnsi="Arial" w:cs="Arial"/>
          <w:sz w:val="24"/>
          <w:szCs w:val="24"/>
        </w:rPr>
        <w:tab/>
      </w:r>
    </w:p>
    <w:p w14:paraId="7E23D745" w14:textId="77777777" w:rsidR="00152E9D" w:rsidRPr="00A406E5" w:rsidRDefault="00152E9D" w:rsidP="00A67FB1">
      <w:pPr>
        <w:ind w:left="720"/>
        <w:rPr>
          <w:rFonts w:ascii="Arial" w:hAnsi="Arial" w:cs="Arial"/>
          <w:sz w:val="24"/>
          <w:szCs w:val="24"/>
        </w:rPr>
      </w:pPr>
    </w:p>
    <w:p w14:paraId="40065BCA" w14:textId="77777777" w:rsidR="00152E9D" w:rsidRPr="00A406E5" w:rsidRDefault="00152E9D" w:rsidP="00A67FB1">
      <w:pPr>
        <w:ind w:left="720"/>
        <w:rPr>
          <w:rFonts w:ascii="Arial" w:hAnsi="Arial" w:cs="Arial"/>
          <w:sz w:val="24"/>
          <w:szCs w:val="24"/>
        </w:rPr>
      </w:pPr>
    </w:p>
    <w:p w14:paraId="4EFC399C" w14:textId="77777777" w:rsidR="00152E9D" w:rsidRPr="00A406E5" w:rsidRDefault="00152E9D" w:rsidP="00A67FB1">
      <w:pPr>
        <w:ind w:left="720"/>
        <w:rPr>
          <w:rFonts w:ascii="Arial" w:hAnsi="Arial" w:cs="Arial"/>
          <w:sz w:val="24"/>
          <w:szCs w:val="24"/>
        </w:rPr>
      </w:pPr>
    </w:p>
    <w:p w14:paraId="3D3AFEB9" w14:textId="77777777" w:rsidR="00152E9D" w:rsidRPr="00A406E5" w:rsidRDefault="00152E9D" w:rsidP="00A67FB1">
      <w:pPr>
        <w:ind w:left="720"/>
        <w:rPr>
          <w:rFonts w:ascii="Arial" w:hAnsi="Arial" w:cs="Arial"/>
          <w:sz w:val="24"/>
          <w:szCs w:val="24"/>
        </w:rPr>
      </w:pPr>
    </w:p>
    <w:p w14:paraId="1B4ACC03" w14:textId="77777777" w:rsidR="00152E9D" w:rsidRPr="00A406E5" w:rsidRDefault="00152E9D" w:rsidP="00A67FB1">
      <w:pPr>
        <w:ind w:left="720"/>
        <w:rPr>
          <w:rFonts w:ascii="Arial" w:hAnsi="Arial" w:cs="Arial"/>
          <w:sz w:val="24"/>
          <w:szCs w:val="24"/>
        </w:rPr>
      </w:pPr>
    </w:p>
    <w:p w14:paraId="1F814989" w14:textId="77777777" w:rsidR="00152E9D" w:rsidRPr="00A406E5" w:rsidRDefault="00152E9D" w:rsidP="00A67FB1">
      <w:pPr>
        <w:ind w:left="720"/>
        <w:rPr>
          <w:rFonts w:ascii="Arial" w:hAnsi="Arial" w:cs="Arial"/>
          <w:sz w:val="24"/>
          <w:szCs w:val="24"/>
        </w:rPr>
      </w:pPr>
    </w:p>
    <w:p w14:paraId="3DEEDA52" w14:textId="77777777" w:rsidR="00152E9D" w:rsidRPr="00A406E5" w:rsidRDefault="00152E9D" w:rsidP="00A67FB1">
      <w:pPr>
        <w:ind w:left="720"/>
        <w:rPr>
          <w:rFonts w:ascii="Arial" w:hAnsi="Arial" w:cs="Arial"/>
          <w:sz w:val="24"/>
          <w:szCs w:val="24"/>
        </w:rPr>
      </w:pPr>
    </w:p>
    <w:p w14:paraId="0F3A558E" w14:textId="77777777" w:rsidR="00152E9D" w:rsidRPr="00A406E5" w:rsidRDefault="00152E9D" w:rsidP="00A67FB1">
      <w:pPr>
        <w:ind w:left="720"/>
        <w:rPr>
          <w:rFonts w:ascii="Arial" w:hAnsi="Arial" w:cs="Arial"/>
          <w:sz w:val="24"/>
          <w:szCs w:val="24"/>
        </w:rPr>
      </w:pPr>
    </w:p>
    <w:p w14:paraId="4BF0F34A" w14:textId="77777777" w:rsidR="00152E9D" w:rsidRPr="00A406E5" w:rsidRDefault="00152E9D" w:rsidP="00A67FB1">
      <w:pPr>
        <w:ind w:left="720"/>
        <w:rPr>
          <w:rFonts w:ascii="Arial" w:hAnsi="Arial" w:cs="Arial"/>
          <w:sz w:val="24"/>
          <w:szCs w:val="24"/>
        </w:rPr>
      </w:pPr>
    </w:p>
    <w:p w14:paraId="75B23B64" w14:textId="77777777" w:rsidR="00152E9D" w:rsidRPr="00A406E5" w:rsidRDefault="00152E9D" w:rsidP="00A67FB1">
      <w:pPr>
        <w:ind w:left="720"/>
        <w:rPr>
          <w:rFonts w:ascii="Arial" w:hAnsi="Arial" w:cs="Arial"/>
          <w:sz w:val="24"/>
          <w:szCs w:val="24"/>
        </w:rPr>
      </w:pPr>
    </w:p>
    <w:p w14:paraId="519D5F8B" w14:textId="77777777" w:rsidR="00152E9D" w:rsidRPr="00A406E5" w:rsidRDefault="00152E9D" w:rsidP="00A67FB1">
      <w:pPr>
        <w:ind w:left="720"/>
        <w:rPr>
          <w:rFonts w:ascii="Arial" w:hAnsi="Arial" w:cs="Arial"/>
          <w:sz w:val="24"/>
          <w:szCs w:val="24"/>
        </w:rPr>
      </w:pPr>
    </w:p>
    <w:p w14:paraId="1D6726D9" w14:textId="77777777" w:rsidR="00152E9D" w:rsidRPr="00A406E5" w:rsidRDefault="00152E9D" w:rsidP="00A67FB1">
      <w:pPr>
        <w:ind w:left="720"/>
        <w:rPr>
          <w:rFonts w:ascii="Arial" w:hAnsi="Arial" w:cs="Arial"/>
          <w:sz w:val="24"/>
          <w:szCs w:val="24"/>
        </w:rPr>
      </w:pPr>
    </w:p>
    <w:p w14:paraId="194A1406" w14:textId="77777777" w:rsidR="00A3505D" w:rsidRPr="00A406E5" w:rsidRDefault="00A3505D" w:rsidP="00D22D9C">
      <w:pPr>
        <w:jc w:val="both"/>
        <w:rPr>
          <w:rFonts w:ascii="Arial" w:hAnsi="Arial" w:cs="Arial"/>
          <w:sz w:val="22"/>
          <w:szCs w:val="22"/>
        </w:rPr>
      </w:pPr>
    </w:p>
    <w:p w14:paraId="49EEDEB4" w14:textId="4C0F290F"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CA7094D" w14:textId="2F1CBB8C" w:rsidR="00224CFD" w:rsidRDefault="00224CFD" w:rsidP="00D22D9C">
      <w:pPr>
        <w:jc w:val="both"/>
        <w:rPr>
          <w:rFonts w:ascii="Arial" w:hAnsi="Arial" w:cs="Arial"/>
          <w:sz w:val="22"/>
          <w:szCs w:val="22"/>
        </w:rPr>
      </w:pPr>
    </w:p>
    <w:p w14:paraId="7C53A4F9" w14:textId="2FECF0B9" w:rsidR="00224CFD" w:rsidRDefault="00224CFD" w:rsidP="00D22D9C">
      <w:pPr>
        <w:jc w:val="both"/>
        <w:rPr>
          <w:rFonts w:ascii="Arial" w:hAnsi="Arial" w:cs="Arial"/>
          <w:sz w:val="22"/>
          <w:szCs w:val="22"/>
        </w:rPr>
      </w:pPr>
    </w:p>
    <w:p w14:paraId="2FDBC43F" w14:textId="1D0472F7" w:rsidR="00224CFD" w:rsidRDefault="00224CFD" w:rsidP="00D22D9C">
      <w:pPr>
        <w:jc w:val="both"/>
        <w:rPr>
          <w:rFonts w:ascii="Arial" w:hAnsi="Arial" w:cs="Arial"/>
          <w:sz w:val="22"/>
          <w:szCs w:val="22"/>
        </w:rPr>
      </w:pPr>
    </w:p>
    <w:p w14:paraId="4EBB2B8C" w14:textId="77777777" w:rsidR="00224CFD" w:rsidRDefault="00224CFD" w:rsidP="00D22D9C">
      <w:pPr>
        <w:jc w:val="both"/>
        <w:rPr>
          <w:rFonts w:ascii="Arial" w:hAnsi="Arial" w:cs="Arial"/>
          <w:sz w:val="22"/>
          <w:szCs w:val="22"/>
        </w:rPr>
      </w:pPr>
    </w:p>
    <w:p w14:paraId="6BE285E4" w14:textId="77777777" w:rsidR="004D5E9B" w:rsidRDefault="004D5E9B" w:rsidP="00D22D9C">
      <w:pPr>
        <w:jc w:val="both"/>
        <w:rPr>
          <w:rFonts w:ascii="Arial" w:hAnsi="Arial" w:cs="Arial"/>
          <w:sz w:val="22"/>
          <w:szCs w:val="22"/>
        </w:rPr>
      </w:pPr>
    </w:p>
    <w:p w14:paraId="6F5AEB50" w14:textId="4BEC5099" w:rsidR="00A3505D" w:rsidRPr="00A406E5" w:rsidRDefault="00A3505D" w:rsidP="008E103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074D87" w14:textId="77777777" w:rsidTr="00C8667A">
        <w:trPr>
          <w:trHeight w:val="414"/>
        </w:trPr>
        <w:tc>
          <w:tcPr>
            <w:tcW w:w="10670" w:type="dxa"/>
            <w:shd w:val="clear" w:color="auto" w:fill="D9D9D9"/>
          </w:tcPr>
          <w:p w14:paraId="0E025F1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35E8CC" w14:textId="77777777" w:rsidR="00D22D9C" w:rsidRPr="00A406E5" w:rsidRDefault="00D22D9C" w:rsidP="00D22D9C">
      <w:pPr>
        <w:jc w:val="both"/>
        <w:rPr>
          <w:rFonts w:ascii="Arial" w:hAnsi="Arial" w:cs="Arial"/>
          <w:sz w:val="22"/>
          <w:szCs w:val="22"/>
        </w:rPr>
      </w:pPr>
    </w:p>
    <w:p w14:paraId="223088CB" w14:textId="58BEECBE"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five </w:t>
      </w:r>
      <w:r w:rsidR="004D5E9B">
        <w:rPr>
          <w:rFonts w:ascii="Arial" w:hAnsi="Arial" w:cs="Arial"/>
          <w:b/>
          <w:sz w:val="22"/>
          <w:szCs w:val="22"/>
        </w:rPr>
        <w:t>generic</w:t>
      </w:r>
      <w:r w:rsidRPr="00A406E5">
        <w:rPr>
          <w:rFonts w:ascii="Arial" w:hAnsi="Arial" w:cs="Arial"/>
          <w:b/>
          <w:sz w:val="22"/>
          <w:szCs w:val="22"/>
        </w:rPr>
        <w:t xml:space="preserve"> assessment cr</w:t>
      </w:r>
      <w:r w:rsidR="00AA0F80">
        <w:rPr>
          <w:rFonts w:ascii="Arial" w:hAnsi="Arial" w:cs="Arial"/>
          <w:b/>
          <w:sz w:val="22"/>
          <w:szCs w:val="22"/>
        </w:rPr>
        <w:t>iteria</w:t>
      </w:r>
      <w:r w:rsidRPr="00A406E5">
        <w:rPr>
          <w:rFonts w:ascii="Arial" w:hAnsi="Arial" w:cs="Arial"/>
          <w:b/>
          <w:sz w:val="22"/>
          <w:szCs w:val="22"/>
        </w:rPr>
        <w:t>.</w:t>
      </w:r>
    </w:p>
    <w:p w14:paraId="3AFC8D71" w14:textId="77777777" w:rsidR="004D5E9B" w:rsidRDefault="004D5E9B" w:rsidP="00D22D9C">
      <w:pPr>
        <w:jc w:val="both"/>
        <w:rPr>
          <w:rFonts w:ascii="Arial" w:hAnsi="Arial" w:cs="Arial"/>
          <w:b/>
          <w:sz w:val="22"/>
          <w:szCs w:val="22"/>
        </w:rPr>
      </w:pPr>
    </w:p>
    <w:p w14:paraId="05CAFC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4B22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79688A" w14:textId="77777777" w:rsidR="00C01A3F" w:rsidRPr="00A406E5" w:rsidRDefault="00C01A3F" w:rsidP="00D22D9C">
      <w:pPr>
        <w:jc w:val="both"/>
        <w:rPr>
          <w:rFonts w:ascii="Arial" w:hAnsi="Arial" w:cs="Arial"/>
          <w:sz w:val="22"/>
          <w:szCs w:val="22"/>
        </w:rPr>
      </w:pPr>
    </w:p>
    <w:p w14:paraId="64AC76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58B229" w14:textId="77777777" w:rsidR="007711C7" w:rsidRDefault="007711C7" w:rsidP="007711C7">
      <w:pPr>
        <w:jc w:val="both"/>
        <w:rPr>
          <w:rFonts w:ascii="Arial" w:hAnsi="Arial" w:cs="Arial"/>
          <w:i/>
          <w:sz w:val="22"/>
          <w:szCs w:val="22"/>
        </w:rPr>
      </w:pPr>
      <w:r w:rsidRPr="00286CE1">
        <w:rPr>
          <w:rFonts w:ascii="Arial" w:hAnsi="Arial" w:cs="Arial"/>
          <w:i/>
          <w:sz w:val="22"/>
          <w:szCs w:val="22"/>
        </w:rPr>
        <w:t>There should be at least 20 academic references to support your</w:t>
      </w:r>
      <w:r>
        <w:rPr>
          <w:rFonts w:ascii="Arial" w:hAnsi="Arial" w:cs="Arial"/>
          <w:i/>
          <w:sz w:val="22"/>
          <w:szCs w:val="22"/>
        </w:rPr>
        <w:t xml:space="preserve"> </w:t>
      </w:r>
      <w:r w:rsidRPr="00286CE1">
        <w:rPr>
          <w:rFonts w:ascii="Arial" w:hAnsi="Arial" w:cs="Arial"/>
          <w:i/>
          <w:sz w:val="22"/>
          <w:szCs w:val="22"/>
        </w:rPr>
        <w:t xml:space="preserve">work from a variety of valid and reliable </w:t>
      </w:r>
      <w:r>
        <w:rPr>
          <w:rFonts w:ascii="Arial" w:hAnsi="Arial" w:cs="Arial"/>
          <w:i/>
          <w:sz w:val="22"/>
          <w:szCs w:val="22"/>
        </w:rPr>
        <w:t xml:space="preserve">academically researched </w:t>
      </w:r>
      <w:r w:rsidRPr="00286CE1">
        <w:rPr>
          <w:rFonts w:ascii="Arial" w:hAnsi="Arial" w:cs="Arial"/>
          <w:i/>
          <w:sz w:val="22"/>
          <w:szCs w:val="22"/>
        </w:rPr>
        <w:t>sources.</w:t>
      </w:r>
      <w:r>
        <w:rPr>
          <w:rFonts w:ascii="Arial" w:hAnsi="Arial" w:cs="Arial"/>
          <w:i/>
          <w:sz w:val="22"/>
          <w:szCs w:val="22"/>
        </w:rPr>
        <w:t xml:space="preserve">  These can, and should include, books, journals, websites, newspapers, videos and other relevant academic sources that the student considers appropriate.</w:t>
      </w:r>
    </w:p>
    <w:p w14:paraId="30B79960" w14:textId="77777777" w:rsidR="007711C7" w:rsidRPr="00A406E5" w:rsidRDefault="007711C7" w:rsidP="007711C7">
      <w:pPr>
        <w:jc w:val="both"/>
        <w:rPr>
          <w:rFonts w:ascii="Arial" w:hAnsi="Arial" w:cs="Arial"/>
          <w:i/>
          <w:sz w:val="22"/>
          <w:szCs w:val="22"/>
        </w:rPr>
      </w:pPr>
      <w:r w:rsidRPr="00286CE1">
        <w:rPr>
          <w:rFonts w:ascii="Arial" w:hAnsi="Arial" w:cs="Arial"/>
          <w:i/>
          <w:sz w:val="22"/>
          <w:szCs w:val="22"/>
        </w:rPr>
        <w:t>A reference list should be provided using Harvard</w:t>
      </w:r>
      <w:r>
        <w:rPr>
          <w:rFonts w:ascii="Arial" w:hAnsi="Arial" w:cs="Arial"/>
          <w:i/>
          <w:sz w:val="22"/>
          <w:szCs w:val="22"/>
        </w:rPr>
        <w:t xml:space="preserve"> </w:t>
      </w:r>
      <w:r w:rsidRPr="00286CE1">
        <w:rPr>
          <w:rFonts w:ascii="Arial" w:hAnsi="Arial" w:cs="Arial"/>
          <w:i/>
          <w:sz w:val="22"/>
          <w:szCs w:val="22"/>
        </w:rPr>
        <w:t>referencing convention</w:t>
      </w:r>
      <w:r>
        <w:rPr>
          <w:rFonts w:ascii="Arial" w:hAnsi="Arial" w:cs="Arial"/>
          <w:i/>
          <w:sz w:val="22"/>
          <w:szCs w:val="22"/>
        </w:rPr>
        <w:t xml:space="preserve"> for all pieces of work</w:t>
      </w:r>
      <w:r w:rsidRPr="00286CE1">
        <w:rPr>
          <w:rFonts w:ascii="Arial" w:hAnsi="Arial" w:cs="Arial"/>
          <w:i/>
          <w:sz w:val="22"/>
          <w:szCs w:val="22"/>
        </w:rPr>
        <w:t>.</w:t>
      </w:r>
      <w:r>
        <w:rPr>
          <w:rFonts w:ascii="Arial" w:hAnsi="Arial" w:cs="Arial"/>
          <w:i/>
          <w:sz w:val="22"/>
          <w:szCs w:val="22"/>
        </w:rPr>
        <w:t xml:space="preserve"> A Harvard referencing guide will have been provided to students at the commencement of this module.</w:t>
      </w:r>
    </w:p>
    <w:p w14:paraId="0E83C07C" w14:textId="77777777" w:rsidR="007711C7" w:rsidRPr="00A406E5" w:rsidRDefault="007711C7" w:rsidP="00C01A3F">
      <w:pPr>
        <w:jc w:val="both"/>
        <w:rPr>
          <w:rFonts w:ascii="Arial" w:hAnsi="Arial" w:cs="Arial"/>
          <w:i/>
          <w:sz w:val="22"/>
          <w:szCs w:val="22"/>
        </w:rPr>
      </w:pPr>
    </w:p>
    <w:p w14:paraId="6F7C08E5" w14:textId="77777777" w:rsidR="00D22D9C" w:rsidRPr="00A406E5" w:rsidRDefault="00D22D9C" w:rsidP="00D22D9C">
      <w:pPr>
        <w:jc w:val="both"/>
        <w:rPr>
          <w:rFonts w:ascii="Arial" w:hAnsi="Arial" w:cs="Arial"/>
          <w:sz w:val="22"/>
          <w:szCs w:val="22"/>
        </w:rPr>
      </w:pPr>
    </w:p>
    <w:p w14:paraId="046E2D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DC3D9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34871A" w14:textId="77777777" w:rsidR="00C01A3F" w:rsidRPr="00A406E5" w:rsidRDefault="00C01A3F" w:rsidP="00C01A3F">
      <w:pPr>
        <w:jc w:val="both"/>
        <w:rPr>
          <w:rFonts w:ascii="Arial" w:hAnsi="Arial" w:cs="Arial"/>
          <w:b/>
          <w:i/>
          <w:sz w:val="22"/>
          <w:szCs w:val="22"/>
        </w:rPr>
      </w:pPr>
    </w:p>
    <w:p w14:paraId="7F2FCC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A98140" w14:textId="16F2265F" w:rsidR="008F27CB" w:rsidRDefault="007711C7" w:rsidP="00D22D9C">
      <w:pPr>
        <w:jc w:val="both"/>
        <w:rPr>
          <w:rFonts w:ascii="Arial" w:hAnsi="Arial" w:cs="Arial"/>
          <w:i/>
          <w:sz w:val="22"/>
          <w:szCs w:val="22"/>
        </w:rPr>
      </w:pPr>
      <w:r>
        <w:rPr>
          <w:rFonts w:ascii="Arial" w:hAnsi="Arial" w:cs="Arial"/>
          <w:i/>
          <w:sz w:val="22"/>
          <w:szCs w:val="22"/>
        </w:rPr>
        <w:t>K</w:t>
      </w:r>
      <w:r w:rsidRPr="00F56E9D">
        <w:rPr>
          <w:rFonts w:ascii="Arial" w:hAnsi="Arial" w:cs="Arial"/>
          <w:i/>
          <w:sz w:val="22"/>
          <w:szCs w:val="22"/>
        </w:rPr>
        <w:t>nowledge and understanding of relevant theories</w:t>
      </w:r>
      <w:r w:rsidR="008F27CB">
        <w:rPr>
          <w:rFonts w:ascii="Arial" w:hAnsi="Arial" w:cs="Arial"/>
          <w:i/>
          <w:sz w:val="22"/>
          <w:szCs w:val="22"/>
        </w:rPr>
        <w:t>, processes</w:t>
      </w:r>
      <w:r w:rsidRPr="00F56E9D">
        <w:rPr>
          <w:rFonts w:ascii="Arial" w:hAnsi="Arial" w:cs="Arial"/>
          <w:i/>
          <w:sz w:val="22"/>
          <w:szCs w:val="22"/>
        </w:rPr>
        <w:t xml:space="preserve"> and models associated with critical thinking and reflection</w:t>
      </w:r>
      <w:r>
        <w:rPr>
          <w:rFonts w:ascii="Arial" w:hAnsi="Arial" w:cs="Arial"/>
          <w:i/>
          <w:sz w:val="22"/>
          <w:szCs w:val="22"/>
        </w:rPr>
        <w:t xml:space="preserve"> should be demonstrated</w:t>
      </w:r>
      <w:r w:rsidRPr="00F56E9D">
        <w:rPr>
          <w:rFonts w:ascii="Arial" w:hAnsi="Arial" w:cs="Arial"/>
          <w:sz w:val="22"/>
          <w:szCs w:val="22"/>
        </w:rPr>
        <w:t>.</w:t>
      </w:r>
      <w:r>
        <w:rPr>
          <w:rFonts w:ascii="Arial" w:hAnsi="Arial" w:cs="Arial"/>
          <w:sz w:val="22"/>
          <w:szCs w:val="22"/>
        </w:rPr>
        <w:t xml:space="preserve"> </w:t>
      </w:r>
      <w:r>
        <w:rPr>
          <w:rFonts w:ascii="Arial" w:hAnsi="Arial" w:cs="Arial"/>
          <w:i/>
          <w:sz w:val="22"/>
          <w:szCs w:val="22"/>
        </w:rPr>
        <w:t xml:space="preserve">A sound understanding, interpretation and integration of </w:t>
      </w:r>
      <w:r w:rsidR="008F27CB">
        <w:rPr>
          <w:rFonts w:ascii="Arial" w:hAnsi="Arial" w:cs="Arial"/>
          <w:i/>
          <w:sz w:val="22"/>
          <w:szCs w:val="22"/>
        </w:rPr>
        <w:t>project management tools, techniques, types of project, combined with an understanding and analysis of associated soft skills, for example, leadership, management and communication, stakeholder and shareholder involvement applied to a relevant and appropriately complex project should be applied, through critical examination and evaluation.</w:t>
      </w:r>
    </w:p>
    <w:p w14:paraId="79835578" w14:textId="77777777" w:rsidR="00D22D9C" w:rsidRPr="00A406E5" w:rsidRDefault="00D22D9C" w:rsidP="00D22D9C">
      <w:pPr>
        <w:jc w:val="both"/>
        <w:rPr>
          <w:rFonts w:ascii="Arial" w:hAnsi="Arial" w:cs="Arial"/>
          <w:b/>
          <w:sz w:val="22"/>
          <w:szCs w:val="22"/>
        </w:rPr>
      </w:pPr>
    </w:p>
    <w:p w14:paraId="3E72DD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B86DF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607925" w14:textId="77777777" w:rsidR="00D22D9C" w:rsidRPr="00A406E5" w:rsidRDefault="00D22D9C" w:rsidP="00D22D9C">
      <w:pPr>
        <w:jc w:val="both"/>
        <w:rPr>
          <w:rFonts w:ascii="Arial" w:hAnsi="Arial" w:cs="Arial"/>
          <w:sz w:val="22"/>
          <w:szCs w:val="22"/>
        </w:rPr>
      </w:pPr>
    </w:p>
    <w:p w14:paraId="65147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5E42F" w14:textId="5B8F8CB6" w:rsidR="00C01A3F" w:rsidRPr="00215A11" w:rsidRDefault="00EC0933" w:rsidP="00D22D9C">
      <w:pPr>
        <w:jc w:val="both"/>
        <w:rPr>
          <w:rFonts w:ascii="Arial" w:hAnsi="Arial" w:cs="Arial"/>
          <w:i/>
          <w:sz w:val="22"/>
          <w:szCs w:val="22"/>
        </w:rPr>
      </w:pPr>
      <w:r w:rsidRPr="00EC0933">
        <w:rPr>
          <w:rFonts w:ascii="Arial" w:hAnsi="Arial" w:cs="Arial"/>
          <w:i/>
          <w:sz w:val="22"/>
          <w:szCs w:val="22"/>
        </w:rPr>
        <w:t xml:space="preserve">Critically </w:t>
      </w:r>
      <w:r w:rsidR="008F27CB">
        <w:rPr>
          <w:rFonts w:ascii="Arial" w:hAnsi="Arial" w:cs="Arial"/>
          <w:i/>
          <w:sz w:val="22"/>
          <w:szCs w:val="22"/>
        </w:rPr>
        <w:t xml:space="preserve">assess the </w:t>
      </w:r>
      <w:r w:rsidR="00CC5CB1">
        <w:rPr>
          <w:rFonts w:ascii="Arial" w:hAnsi="Arial" w:cs="Arial"/>
          <w:i/>
          <w:sz w:val="22"/>
          <w:szCs w:val="22"/>
        </w:rPr>
        <w:t xml:space="preserve">usefulness of project management tools and techniques for managing a project through the examination, interpretation and understanding of the relevant tools and techniques.  These should be introduced and explored through the application of appropriate critical analysis methodologies, demonstrating </w:t>
      </w:r>
      <w:r w:rsidR="00CC5CB1" w:rsidRPr="00F56E9D">
        <w:rPr>
          <w:rFonts w:ascii="Arial" w:hAnsi="Arial" w:cs="Arial"/>
          <w:i/>
          <w:sz w:val="22"/>
          <w:szCs w:val="22"/>
        </w:rPr>
        <w:t>and evalua</w:t>
      </w:r>
      <w:r w:rsidR="00CC5CB1">
        <w:rPr>
          <w:rFonts w:ascii="Arial" w:hAnsi="Arial" w:cs="Arial"/>
          <w:i/>
          <w:sz w:val="22"/>
          <w:szCs w:val="22"/>
        </w:rPr>
        <w:t>ting</w:t>
      </w:r>
      <w:r w:rsidR="00CC5CB1" w:rsidRPr="00F56E9D">
        <w:rPr>
          <w:rFonts w:ascii="Arial" w:hAnsi="Arial" w:cs="Arial"/>
          <w:i/>
          <w:sz w:val="22"/>
          <w:szCs w:val="22"/>
        </w:rPr>
        <w:t xml:space="preserve"> different theories</w:t>
      </w:r>
      <w:r w:rsidR="00CC5CB1">
        <w:rPr>
          <w:rFonts w:ascii="Arial" w:hAnsi="Arial" w:cs="Arial"/>
          <w:i/>
          <w:sz w:val="22"/>
          <w:szCs w:val="22"/>
        </w:rPr>
        <w:t>, processes and models, whilst</w:t>
      </w:r>
      <w:r w:rsidR="00CC5CB1" w:rsidRPr="00F56E9D">
        <w:rPr>
          <w:rFonts w:ascii="Arial" w:hAnsi="Arial" w:cs="Arial"/>
          <w:i/>
          <w:sz w:val="22"/>
          <w:szCs w:val="22"/>
        </w:rPr>
        <w:t xml:space="preserve"> draw</w:t>
      </w:r>
      <w:r w:rsidR="00CC5CB1">
        <w:rPr>
          <w:rFonts w:ascii="Arial" w:hAnsi="Arial" w:cs="Arial"/>
          <w:i/>
          <w:sz w:val="22"/>
          <w:szCs w:val="22"/>
        </w:rPr>
        <w:t>ing</w:t>
      </w:r>
      <w:r w:rsidR="00CC5CB1" w:rsidRPr="00F56E9D">
        <w:rPr>
          <w:rFonts w:ascii="Arial" w:hAnsi="Arial" w:cs="Arial"/>
          <w:i/>
          <w:sz w:val="22"/>
          <w:szCs w:val="22"/>
        </w:rPr>
        <w:t xml:space="preserve"> appropriate conclusions aligned with</w:t>
      </w:r>
      <w:r w:rsidR="00CC5CB1">
        <w:rPr>
          <w:rFonts w:ascii="Arial" w:hAnsi="Arial" w:cs="Arial"/>
          <w:i/>
          <w:sz w:val="22"/>
          <w:szCs w:val="22"/>
        </w:rPr>
        <w:t xml:space="preserve"> and </w:t>
      </w:r>
      <w:r w:rsidR="00CC5CB1" w:rsidRPr="00F56E9D">
        <w:rPr>
          <w:rFonts w:ascii="Arial" w:hAnsi="Arial" w:cs="Arial"/>
          <w:i/>
          <w:sz w:val="22"/>
          <w:szCs w:val="22"/>
        </w:rPr>
        <w:t>supported by academic references</w:t>
      </w:r>
      <w:r w:rsidR="00CC5CB1">
        <w:rPr>
          <w:rFonts w:ascii="Arial" w:hAnsi="Arial" w:cs="Arial"/>
          <w:i/>
          <w:sz w:val="22"/>
          <w:szCs w:val="22"/>
        </w:rPr>
        <w:t>.  A critical evaluation of your ability to manage a project through</w:t>
      </w:r>
      <w:r w:rsidR="00C61205">
        <w:rPr>
          <w:rFonts w:ascii="Arial" w:hAnsi="Arial" w:cs="Arial"/>
          <w:i/>
          <w:sz w:val="22"/>
          <w:szCs w:val="22"/>
        </w:rPr>
        <w:t xml:space="preserve"> personal experiences is required and you should aim to establish</w:t>
      </w:r>
      <w:r w:rsidR="00CC5CB1">
        <w:rPr>
          <w:rFonts w:ascii="Arial" w:hAnsi="Arial" w:cs="Arial"/>
          <w:i/>
          <w:sz w:val="22"/>
          <w:szCs w:val="22"/>
        </w:rPr>
        <w:t xml:space="preserve"> relevant </w:t>
      </w:r>
      <w:r w:rsidR="00C61205">
        <w:rPr>
          <w:rFonts w:ascii="Arial" w:hAnsi="Arial" w:cs="Arial"/>
          <w:i/>
          <w:sz w:val="22"/>
          <w:szCs w:val="22"/>
        </w:rPr>
        <w:t>theories, models and processes</w:t>
      </w:r>
      <w:r w:rsidR="00CC5CB1">
        <w:rPr>
          <w:rFonts w:ascii="Arial" w:hAnsi="Arial" w:cs="Arial"/>
          <w:i/>
          <w:sz w:val="22"/>
          <w:szCs w:val="22"/>
        </w:rPr>
        <w:t xml:space="preserve"> associated with this critical examination. </w:t>
      </w:r>
      <w:r w:rsidR="00C61205">
        <w:rPr>
          <w:rFonts w:ascii="Arial" w:hAnsi="Arial" w:cs="Arial"/>
          <w:i/>
          <w:sz w:val="22"/>
          <w:szCs w:val="22"/>
        </w:rPr>
        <w:t xml:space="preserve">The introduction </w:t>
      </w:r>
      <w:r w:rsidR="00CC5CB1">
        <w:rPr>
          <w:rFonts w:ascii="Arial" w:hAnsi="Arial" w:cs="Arial"/>
          <w:i/>
          <w:sz w:val="22"/>
          <w:szCs w:val="22"/>
        </w:rPr>
        <w:t xml:space="preserve">and inclusion </w:t>
      </w:r>
      <w:r w:rsidR="00C61205">
        <w:rPr>
          <w:rFonts w:ascii="Arial" w:hAnsi="Arial" w:cs="Arial"/>
          <w:i/>
          <w:sz w:val="22"/>
          <w:szCs w:val="22"/>
        </w:rPr>
        <w:t xml:space="preserve">of personal </w:t>
      </w:r>
      <w:r w:rsidR="00215A11">
        <w:rPr>
          <w:rFonts w:ascii="Arial" w:hAnsi="Arial" w:cs="Arial"/>
          <w:i/>
          <w:sz w:val="22"/>
          <w:szCs w:val="22"/>
        </w:rPr>
        <w:t xml:space="preserve">and/or evidential </w:t>
      </w:r>
      <w:r w:rsidR="00C61205">
        <w:rPr>
          <w:rFonts w:ascii="Arial" w:hAnsi="Arial" w:cs="Arial"/>
          <w:i/>
          <w:sz w:val="22"/>
          <w:szCs w:val="22"/>
        </w:rPr>
        <w:t>experiences to underpin academic work demonstrates a deeper and wider understanding.</w:t>
      </w:r>
    </w:p>
    <w:p w14:paraId="31BFC833" w14:textId="77777777" w:rsidR="00D22D9C" w:rsidRPr="00A406E5" w:rsidRDefault="00D22D9C" w:rsidP="00D22D9C">
      <w:pPr>
        <w:jc w:val="both"/>
        <w:rPr>
          <w:rFonts w:ascii="Arial" w:hAnsi="Arial" w:cs="Arial"/>
          <w:b/>
          <w:sz w:val="22"/>
          <w:szCs w:val="22"/>
        </w:rPr>
      </w:pPr>
    </w:p>
    <w:p w14:paraId="257020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93E0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E7421F"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E7421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w:t>
      </w:r>
      <w:r w:rsidR="00E7421F">
        <w:rPr>
          <w:rFonts w:ascii="Arial" w:hAnsi="Arial" w:cs="Arial"/>
          <w:sz w:val="22"/>
          <w:szCs w:val="22"/>
        </w:rPr>
        <w:t>,</w:t>
      </w:r>
      <w:r w:rsidR="00D22D9C" w:rsidRPr="00A406E5">
        <w:rPr>
          <w:rFonts w:ascii="Arial" w:hAnsi="Arial" w:cs="Arial"/>
          <w:sz w:val="22"/>
          <w:szCs w:val="22"/>
        </w:rPr>
        <w:t xml:space="preserve"> </w:t>
      </w:r>
      <w:r w:rsidR="00E7421F" w:rsidRPr="00A406E5">
        <w:rPr>
          <w:rFonts w:ascii="Arial" w:hAnsi="Arial" w:cs="Arial"/>
          <w:sz w:val="22"/>
          <w:szCs w:val="22"/>
        </w:rPr>
        <w:t>particular</w:t>
      </w:r>
      <w:r w:rsidR="00E7421F">
        <w:rPr>
          <w:rFonts w:ascii="Arial" w:hAnsi="Arial" w:cs="Arial"/>
          <w:sz w:val="22"/>
          <w:szCs w:val="22"/>
        </w:rPr>
        <w:t>,</w:t>
      </w:r>
      <w:r w:rsidR="00E7421F" w:rsidRPr="00A406E5">
        <w:rPr>
          <w:rFonts w:ascii="Arial" w:hAnsi="Arial" w:cs="Arial"/>
          <w:sz w:val="22"/>
          <w:szCs w:val="22"/>
        </w:rPr>
        <w:t xml:space="preserve"> contexts</w:t>
      </w:r>
      <w:r w:rsidR="00D22D9C" w:rsidRPr="00A406E5">
        <w:rPr>
          <w:rFonts w:ascii="Arial" w:hAnsi="Arial" w:cs="Arial"/>
          <w:sz w:val="22"/>
          <w:szCs w:val="22"/>
        </w:rPr>
        <w:t>.</w:t>
      </w:r>
    </w:p>
    <w:p w14:paraId="1910918A" w14:textId="77777777" w:rsidR="00D22D9C" w:rsidRPr="00A406E5" w:rsidRDefault="00D22D9C" w:rsidP="00D22D9C">
      <w:pPr>
        <w:jc w:val="both"/>
        <w:rPr>
          <w:rFonts w:ascii="Arial" w:hAnsi="Arial" w:cs="Arial"/>
          <w:sz w:val="22"/>
          <w:szCs w:val="22"/>
        </w:rPr>
      </w:pPr>
    </w:p>
    <w:p w14:paraId="2BAC0B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F4E8E" w14:textId="024F83E7" w:rsidR="00C01A3F" w:rsidRPr="00C61205" w:rsidRDefault="00CC5CB1" w:rsidP="00C61205">
      <w:pPr>
        <w:jc w:val="both"/>
        <w:rPr>
          <w:rFonts w:ascii="Arial" w:hAnsi="Arial" w:cs="Arial"/>
          <w:i/>
          <w:sz w:val="22"/>
          <w:szCs w:val="22"/>
        </w:rPr>
      </w:pPr>
      <w:r>
        <w:rPr>
          <w:rFonts w:ascii="Arial" w:hAnsi="Arial" w:cs="Arial"/>
          <w:i/>
          <w:sz w:val="22"/>
          <w:szCs w:val="22"/>
        </w:rPr>
        <w:t>Demonstrate the implementation of a relevant complex project and the processes utilised to implement that project, which should seek to align with recognised project management techniques and processes.  Depending on the type of project you should aim to consider the appropriate project management process, style, characteristics and other associated practical skills required to undertake and implement a project.  For example, you should consider, but not limited to, communications, project scope, sponsors, stakeholders, characteristics of project managers, type</w:t>
      </w:r>
      <w:r w:rsidR="001A5F8B">
        <w:rPr>
          <w:rFonts w:ascii="Arial" w:hAnsi="Arial" w:cs="Arial"/>
          <w:i/>
          <w:sz w:val="22"/>
          <w:szCs w:val="22"/>
        </w:rPr>
        <w:t>s</w:t>
      </w:r>
      <w:r>
        <w:rPr>
          <w:rFonts w:ascii="Arial" w:hAnsi="Arial" w:cs="Arial"/>
          <w:i/>
          <w:sz w:val="22"/>
          <w:szCs w:val="22"/>
        </w:rPr>
        <w:t xml:space="preserve"> of pro</w:t>
      </w:r>
      <w:r w:rsidR="001A5F8B">
        <w:rPr>
          <w:rFonts w:ascii="Arial" w:hAnsi="Arial" w:cs="Arial"/>
          <w:i/>
          <w:sz w:val="22"/>
          <w:szCs w:val="22"/>
        </w:rPr>
        <w:t>ject, risks, creep and other relevant activities/criteria which go towards delivering a successful project.</w:t>
      </w:r>
      <w:r>
        <w:rPr>
          <w:rFonts w:ascii="Arial" w:hAnsi="Arial" w:cs="Arial"/>
          <w:i/>
          <w:sz w:val="22"/>
          <w:szCs w:val="22"/>
        </w:rPr>
        <w:t xml:space="preserve"> </w:t>
      </w:r>
      <w:r w:rsidR="00C61205">
        <w:rPr>
          <w:rFonts w:ascii="Arial" w:hAnsi="Arial" w:cs="Arial"/>
          <w:i/>
          <w:sz w:val="22"/>
          <w:szCs w:val="22"/>
        </w:rPr>
        <w:t xml:space="preserve">Critical analysis </w:t>
      </w:r>
      <w:r w:rsidR="00E7421F">
        <w:rPr>
          <w:rFonts w:ascii="Arial" w:hAnsi="Arial" w:cs="Arial"/>
          <w:i/>
          <w:sz w:val="22"/>
          <w:szCs w:val="22"/>
        </w:rPr>
        <w:t>and evaluation</w:t>
      </w:r>
      <w:r w:rsidR="00C61205">
        <w:rPr>
          <w:rFonts w:ascii="Arial" w:hAnsi="Arial" w:cs="Arial"/>
          <w:i/>
          <w:sz w:val="22"/>
          <w:szCs w:val="22"/>
        </w:rPr>
        <w:t xml:space="preserve"> </w:t>
      </w:r>
      <w:r w:rsidR="001A5F8B">
        <w:rPr>
          <w:rFonts w:ascii="Arial" w:hAnsi="Arial" w:cs="Arial"/>
          <w:i/>
          <w:sz w:val="22"/>
          <w:szCs w:val="22"/>
        </w:rPr>
        <w:t>must be considered and applied</w:t>
      </w:r>
      <w:r w:rsidR="00C61205">
        <w:rPr>
          <w:rFonts w:ascii="Arial" w:hAnsi="Arial" w:cs="Arial"/>
          <w:i/>
          <w:sz w:val="22"/>
          <w:szCs w:val="22"/>
        </w:rPr>
        <w:t>, (</w:t>
      </w:r>
      <w:r w:rsidR="001A5F8B">
        <w:rPr>
          <w:rFonts w:ascii="Arial" w:hAnsi="Arial" w:cs="Arial"/>
          <w:i/>
          <w:sz w:val="22"/>
          <w:szCs w:val="22"/>
        </w:rPr>
        <w:t xml:space="preserve">example: </w:t>
      </w:r>
      <w:r w:rsidR="00C61205">
        <w:rPr>
          <w:rFonts w:ascii="Arial" w:hAnsi="Arial" w:cs="Arial"/>
          <w:i/>
          <w:sz w:val="22"/>
          <w:szCs w:val="22"/>
        </w:rPr>
        <w:t xml:space="preserve">Pearson’s RED, Toulmin to </w:t>
      </w:r>
      <w:r w:rsidR="001A5F8B">
        <w:rPr>
          <w:rFonts w:ascii="Arial" w:hAnsi="Arial" w:cs="Arial"/>
          <w:i/>
          <w:sz w:val="22"/>
          <w:szCs w:val="22"/>
        </w:rPr>
        <w:t>demonstrate continued</w:t>
      </w:r>
      <w:r w:rsidR="00C61205">
        <w:rPr>
          <w:rFonts w:ascii="Arial" w:hAnsi="Arial" w:cs="Arial"/>
          <w:i/>
          <w:sz w:val="22"/>
          <w:szCs w:val="22"/>
        </w:rPr>
        <w:t xml:space="preserve"> critical thinking and writing development.  </w:t>
      </w:r>
    </w:p>
    <w:p w14:paraId="6BE5569B" w14:textId="77777777" w:rsidR="008566E5" w:rsidRPr="00A406E5" w:rsidRDefault="008566E5" w:rsidP="00D22D9C">
      <w:pPr>
        <w:jc w:val="both"/>
        <w:rPr>
          <w:rFonts w:ascii="Arial" w:hAnsi="Arial" w:cs="Arial"/>
          <w:sz w:val="22"/>
          <w:szCs w:val="22"/>
        </w:rPr>
      </w:pPr>
    </w:p>
    <w:p w14:paraId="58385A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04B56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B0D816" w14:textId="77777777" w:rsidR="00995D51" w:rsidRDefault="00995D51" w:rsidP="00D22D9C">
      <w:pPr>
        <w:jc w:val="both"/>
        <w:rPr>
          <w:rFonts w:ascii="Arial" w:hAnsi="Arial" w:cs="Arial"/>
          <w:sz w:val="22"/>
          <w:szCs w:val="22"/>
        </w:rPr>
      </w:pPr>
    </w:p>
    <w:p w14:paraId="3B5E9464" w14:textId="77777777" w:rsidR="00D22D9C" w:rsidRPr="00A406E5" w:rsidRDefault="00D22D9C" w:rsidP="00D22D9C">
      <w:pPr>
        <w:jc w:val="both"/>
        <w:rPr>
          <w:rFonts w:ascii="Arial" w:hAnsi="Arial" w:cs="Arial"/>
          <w:sz w:val="22"/>
          <w:szCs w:val="22"/>
        </w:rPr>
      </w:pPr>
    </w:p>
    <w:p w14:paraId="366F96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79BE3" w14:textId="77777777" w:rsidR="00C61205" w:rsidRPr="00F56E9D" w:rsidRDefault="00C61205" w:rsidP="00C61205">
      <w:pPr>
        <w:jc w:val="both"/>
        <w:rPr>
          <w:rFonts w:ascii="Arial" w:hAnsi="Arial" w:cs="Arial"/>
          <w:i/>
          <w:sz w:val="22"/>
          <w:szCs w:val="22"/>
        </w:rPr>
      </w:pPr>
      <w:r w:rsidRPr="00F56E9D">
        <w:rPr>
          <w:rFonts w:ascii="Arial" w:hAnsi="Arial" w:cs="Arial"/>
          <w:i/>
          <w:sz w:val="22"/>
          <w:szCs w:val="22"/>
        </w:rPr>
        <w:t>Your report should be presented in a clear and coherent format.</w:t>
      </w:r>
      <w:r w:rsidR="009D4EE3">
        <w:rPr>
          <w:rFonts w:ascii="Arial" w:hAnsi="Arial" w:cs="Arial"/>
          <w:i/>
          <w:sz w:val="22"/>
          <w:szCs w:val="22"/>
        </w:rPr>
        <w:t xml:space="preserve"> Reports should be delivered demonstrating effective formal report writing skills.  The inclusion of texts, journals, diagrams, charts, graphs charts and tables supporting the work is encouraged; these should be included in appendices and appropriately labelled in a logical and consistent manner, </w:t>
      </w:r>
      <w:r w:rsidR="00E7421F">
        <w:rPr>
          <w:rFonts w:ascii="Arial" w:hAnsi="Arial" w:cs="Arial"/>
          <w:i/>
          <w:sz w:val="22"/>
          <w:szCs w:val="22"/>
        </w:rPr>
        <w:t>i.e.</w:t>
      </w:r>
      <w:r w:rsidR="009D4EE3">
        <w:rPr>
          <w:rFonts w:ascii="Arial" w:hAnsi="Arial" w:cs="Arial"/>
          <w:i/>
          <w:sz w:val="22"/>
          <w:szCs w:val="22"/>
        </w:rPr>
        <w:t>, Appendix A, Appendix B etc. The report layout, grammar, syntax, spelling and structure should conform to UWTSD standard report writing format, including references, citations and bibliography (where used) compliant with the Harvard Referencing style.</w:t>
      </w:r>
    </w:p>
    <w:p w14:paraId="5D543F36" w14:textId="77777777" w:rsidR="00C01A3F" w:rsidRPr="00A406E5" w:rsidRDefault="00C01A3F" w:rsidP="00D22D9C">
      <w:pPr>
        <w:jc w:val="both"/>
        <w:rPr>
          <w:rFonts w:ascii="Arial" w:hAnsi="Arial" w:cs="Arial"/>
          <w:sz w:val="22"/>
          <w:szCs w:val="22"/>
        </w:rPr>
      </w:pPr>
    </w:p>
    <w:p w14:paraId="0409DC41" w14:textId="77777777" w:rsidR="00FB3B4E" w:rsidRPr="00A406E5" w:rsidRDefault="00FB3B4E" w:rsidP="00D22D9C">
      <w:pPr>
        <w:jc w:val="both"/>
        <w:rPr>
          <w:rFonts w:ascii="Arial" w:hAnsi="Arial" w:cs="Arial"/>
          <w:sz w:val="22"/>
          <w:szCs w:val="22"/>
        </w:rPr>
      </w:pPr>
    </w:p>
    <w:p w14:paraId="095350BB" w14:textId="77777777" w:rsidR="00D22D9C" w:rsidRPr="00A406E5" w:rsidRDefault="00D22D9C" w:rsidP="00D22D9C">
      <w:pPr>
        <w:jc w:val="both"/>
        <w:rPr>
          <w:rFonts w:ascii="Arial" w:hAnsi="Arial" w:cs="Arial"/>
          <w:sz w:val="22"/>
          <w:szCs w:val="22"/>
        </w:rPr>
      </w:pPr>
    </w:p>
    <w:p w14:paraId="5C4CC25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C95EF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CBF97" w14:textId="77777777" w:rsidTr="00152E9D">
        <w:trPr>
          <w:jc w:val="center"/>
        </w:trPr>
        <w:tc>
          <w:tcPr>
            <w:tcW w:w="10670" w:type="dxa"/>
            <w:shd w:val="clear" w:color="auto" w:fill="BFBFBF"/>
          </w:tcPr>
          <w:p w14:paraId="534D53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9EE7BD" w14:textId="77777777" w:rsidR="00152E9D" w:rsidRPr="00A406E5" w:rsidRDefault="00152E9D" w:rsidP="00152E9D">
      <w:pPr>
        <w:rPr>
          <w:rFonts w:ascii="Arial" w:hAnsi="Arial" w:cs="Arial"/>
        </w:rPr>
      </w:pPr>
    </w:p>
    <w:p w14:paraId="2D2CF6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E674FB" w14:textId="77777777" w:rsidR="00152E9D" w:rsidRPr="00A406E5" w:rsidRDefault="00152E9D" w:rsidP="00152E9D">
      <w:pPr>
        <w:rPr>
          <w:rFonts w:ascii="Arial" w:hAnsi="Arial" w:cs="Arial"/>
          <w:b/>
          <w:sz w:val="22"/>
          <w:szCs w:val="22"/>
        </w:rPr>
        <w:sectPr w:rsidR="00152E9D" w:rsidRPr="00A406E5" w:rsidSect="008E103B">
          <w:footerReference w:type="default" r:id="rId10"/>
          <w:pgSz w:w="11894" w:h="16834"/>
          <w:pgMar w:top="720" w:right="720" w:bottom="720" w:left="720" w:header="706" w:footer="454" w:gutter="0"/>
          <w:paperSrc w:first="1" w:other="1"/>
          <w:cols w:space="720"/>
          <w:docGrid w:linePitch="272"/>
        </w:sectPr>
      </w:pPr>
    </w:p>
    <w:p w14:paraId="14229B4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4AA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AAA6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C0F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DE3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6CE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59D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854C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CCC5A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C80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4FC08" w14:textId="77777777" w:rsidR="00152E9D" w:rsidRPr="00A406E5" w:rsidRDefault="00152E9D" w:rsidP="00152E9D">
            <w:pPr>
              <w:jc w:val="center"/>
              <w:rPr>
                <w:rFonts w:ascii="Arial" w:hAnsi="Arial" w:cs="Arial"/>
                <w:sz w:val="32"/>
              </w:rPr>
            </w:pPr>
          </w:p>
        </w:tc>
      </w:tr>
      <w:tr w:rsidR="00152E9D" w:rsidRPr="00A406E5" w14:paraId="7C000A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6EC52"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4DA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ABE36" w14:textId="77777777" w:rsidR="00152E9D" w:rsidRPr="00A406E5" w:rsidRDefault="00152E9D" w:rsidP="00152E9D">
            <w:pPr>
              <w:jc w:val="center"/>
              <w:rPr>
                <w:rFonts w:ascii="Arial" w:hAnsi="Arial" w:cs="Arial"/>
                <w:sz w:val="32"/>
              </w:rPr>
            </w:pPr>
          </w:p>
        </w:tc>
      </w:tr>
      <w:tr w:rsidR="00152E9D" w:rsidRPr="00A406E5" w14:paraId="26EADE40" w14:textId="77777777" w:rsidTr="00A85BFE">
        <w:trPr>
          <w:trHeight w:val="451"/>
        </w:trPr>
        <w:tc>
          <w:tcPr>
            <w:tcW w:w="4169" w:type="pct"/>
            <w:vMerge/>
            <w:tcBorders>
              <w:left w:val="single" w:sz="4" w:space="0" w:color="auto"/>
              <w:bottom w:val="single" w:sz="4" w:space="0" w:color="auto"/>
              <w:right w:val="single" w:sz="4" w:space="0" w:color="auto"/>
            </w:tcBorders>
          </w:tcPr>
          <w:p w14:paraId="28B073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0A442" w14:textId="011D8E81" w:rsidR="00152E9D" w:rsidRPr="00A406E5" w:rsidRDefault="00584C88"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4BA375D" w14:textId="77777777" w:rsidR="00152E9D" w:rsidRPr="00A406E5" w:rsidRDefault="00152E9D" w:rsidP="00152E9D">
            <w:pPr>
              <w:jc w:val="center"/>
              <w:rPr>
                <w:rFonts w:ascii="Arial" w:hAnsi="Arial" w:cs="Arial"/>
                <w:sz w:val="32"/>
              </w:rPr>
            </w:pPr>
          </w:p>
        </w:tc>
      </w:tr>
      <w:tr w:rsidR="00152E9D" w:rsidRPr="00A406E5" w14:paraId="5117B6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5D13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C764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79A1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73DB9" w14:textId="77777777" w:rsidR="00152E9D" w:rsidRPr="00A406E5" w:rsidRDefault="00152E9D" w:rsidP="00152E9D">
            <w:pPr>
              <w:jc w:val="center"/>
              <w:rPr>
                <w:rFonts w:ascii="Arial" w:hAnsi="Arial" w:cs="Arial"/>
                <w:sz w:val="32"/>
              </w:rPr>
            </w:pPr>
          </w:p>
        </w:tc>
      </w:tr>
      <w:tr w:rsidR="00152E9D" w:rsidRPr="00A406E5" w14:paraId="4A572B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57263" w14:textId="77777777" w:rsidR="00152E9D" w:rsidRPr="00A406E5" w:rsidRDefault="00152E9D" w:rsidP="00152E9D">
            <w:pPr>
              <w:spacing w:after="120"/>
              <w:rPr>
                <w:rFonts w:ascii="Arial" w:hAnsi="Arial" w:cs="Arial"/>
                <w:sz w:val="14"/>
                <w:szCs w:val="14"/>
              </w:rPr>
            </w:pPr>
          </w:p>
          <w:p w14:paraId="0E2A99FE"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6252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F3BAEF" w14:textId="77777777" w:rsidR="00152E9D" w:rsidRPr="00A406E5" w:rsidRDefault="00152E9D" w:rsidP="00152E9D">
            <w:pPr>
              <w:jc w:val="center"/>
              <w:rPr>
                <w:rFonts w:ascii="Arial" w:hAnsi="Arial" w:cs="Arial"/>
                <w:sz w:val="32"/>
              </w:rPr>
            </w:pPr>
          </w:p>
        </w:tc>
      </w:tr>
      <w:tr w:rsidR="00152E9D" w:rsidRPr="00A406E5" w14:paraId="4A12E540" w14:textId="77777777" w:rsidTr="00A85BFE">
        <w:trPr>
          <w:trHeight w:val="451"/>
        </w:trPr>
        <w:tc>
          <w:tcPr>
            <w:tcW w:w="4169" w:type="pct"/>
            <w:vMerge/>
            <w:tcBorders>
              <w:left w:val="single" w:sz="4" w:space="0" w:color="auto"/>
              <w:bottom w:val="single" w:sz="4" w:space="0" w:color="auto"/>
              <w:right w:val="single" w:sz="4" w:space="0" w:color="auto"/>
            </w:tcBorders>
          </w:tcPr>
          <w:p w14:paraId="0D271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9239C" w14:textId="77777777" w:rsidR="00152E9D" w:rsidRPr="00A406E5" w:rsidRDefault="009D4EE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F87DC14" w14:textId="77777777" w:rsidR="00152E9D" w:rsidRPr="00A406E5" w:rsidRDefault="00152E9D" w:rsidP="00152E9D">
            <w:pPr>
              <w:jc w:val="center"/>
              <w:rPr>
                <w:rFonts w:ascii="Arial" w:hAnsi="Arial" w:cs="Arial"/>
                <w:sz w:val="32"/>
              </w:rPr>
            </w:pPr>
          </w:p>
        </w:tc>
      </w:tr>
      <w:tr w:rsidR="00152E9D" w:rsidRPr="00A406E5" w14:paraId="60346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197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3AB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AB94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E0009" w14:textId="77777777" w:rsidR="00152E9D" w:rsidRPr="00A406E5" w:rsidRDefault="00152E9D" w:rsidP="00152E9D">
            <w:pPr>
              <w:jc w:val="center"/>
              <w:rPr>
                <w:rFonts w:ascii="Arial" w:hAnsi="Arial" w:cs="Arial"/>
                <w:sz w:val="32"/>
              </w:rPr>
            </w:pPr>
          </w:p>
        </w:tc>
      </w:tr>
      <w:tr w:rsidR="00152E9D" w:rsidRPr="00A406E5" w14:paraId="694737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B3A38" w14:textId="77777777" w:rsidR="00152E9D" w:rsidRPr="00A406E5" w:rsidRDefault="00152E9D" w:rsidP="00152E9D">
            <w:pPr>
              <w:spacing w:after="120"/>
              <w:rPr>
                <w:rFonts w:ascii="Arial" w:hAnsi="Arial" w:cs="Arial"/>
                <w:sz w:val="14"/>
                <w:szCs w:val="14"/>
              </w:rPr>
            </w:pPr>
          </w:p>
          <w:p w14:paraId="22F96945" w14:textId="482DE4F3" w:rsidR="00E725A6" w:rsidRPr="00E725A6" w:rsidRDefault="00E725A6"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554842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3A57CD" w14:textId="77777777" w:rsidR="00152E9D" w:rsidRPr="00A406E5" w:rsidRDefault="00152E9D" w:rsidP="00152E9D">
            <w:pPr>
              <w:jc w:val="center"/>
              <w:rPr>
                <w:rFonts w:ascii="Arial" w:hAnsi="Arial" w:cs="Arial"/>
                <w:sz w:val="32"/>
              </w:rPr>
            </w:pPr>
          </w:p>
        </w:tc>
      </w:tr>
      <w:tr w:rsidR="00152E9D" w:rsidRPr="00A406E5" w14:paraId="28A4248B" w14:textId="77777777" w:rsidTr="00A85BFE">
        <w:trPr>
          <w:trHeight w:val="451"/>
        </w:trPr>
        <w:tc>
          <w:tcPr>
            <w:tcW w:w="4169" w:type="pct"/>
            <w:vMerge/>
            <w:tcBorders>
              <w:left w:val="single" w:sz="4" w:space="0" w:color="auto"/>
              <w:bottom w:val="single" w:sz="4" w:space="0" w:color="auto"/>
              <w:right w:val="single" w:sz="4" w:space="0" w:color="auto"/>
            </w:tcBorders>
          </w:tcPr>
          <w:p w14:paraId="6C349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5D1961" w14:textId="0EFBC1C0" w:rsidR="00152E9D" w:rsidRPr="00A406E5" w:rsidRDefault="001A5F8B"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A37A9F" w14:textId="77777777" w:rsidR="00152E9D" w:rsidRPr="00A406E5" w:rsidRDefault="00152E9D" w:rsidP="00152E9D">
            <w:pPr>
              <w:jc w:val="center"/>
              <w:rPr>
                <w:rFonts w:ascii="Arial" w:hAnsi="Arial" w:cs="Arial"/>
                <w:sz w:val="32"/>
              </w:rPr>
            </w:pPr>
          </w:p>
        </w:tc>
      </w:tr>
      <w:tr w:rsidR="00152E9D" w:rsidRPr="00A406E5" w14:paraId="2E7F87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AA8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CCDA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5FD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DB257" w14:textId="77777777" w:rsidR="00152E9D" w:rsidRPr="00A406E5" w:rsidRDefault="00152E9D" w:rsidP="00152E9D">
            <w:pPr>
              <w:jc w:val="center"/>
              <w:rPr>
                <w:rFonts w:ascii="Arial" w:hAnsi="Arial" w:cs="Arial"/>
                <w:sz w:val="32"/>
              </w:rPr>
            </w:pPr>
          </w:p>
        </w:tc>
      </w:tr>
      <w:tr w:rsidR="00152E9D" w:rsidRPr="00A406E5" w14:paraId="61BFA9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3EBC4D" w14:textId="381D638B" w:rsidR="00152E9D" w:rsidRPr="001A5F8B" w:rsidRDefault="00152E9D" w:rsidP="001A5F8B">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13CAA3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E4A5F6" w14:textId="77777777" w:rsidR="00152E9D" w:rsidRPr="00A406E5" w:rsidRDefault="00152E9D" w:rsidP="00152E9D">
            <w:pPr>
              <w:jc w:val="center"/>
              <w:rPr>
                <w:rFonts w:ascii="Arial" w:hAnsi="Arial" w:cs="Arial"/>
                <w:sz w:val="32"/>
              </w:rPr>
            </w:pPr>
          </w:p>
        </w:tc>
      </w:tr>
      <w:tr w:rsidR="00152E9D" w:rsidRPr="00A406E5" w14:paraId="1AE9199D" w14:textId="77777777" w:rsidTr="00A85BFE">
        <w:trPr>
          <w:trHeight w:val="450"/>
        </w:trPr>
        <w:tc>
          <w:tcPr>
            <w:tcW w:w="4169" w:type="pct"/>
            <w:vMerge/>
            <w:tcBorders>
              <w:left w:val="single" w:sz="4" w:space="0" w:color="auto"/>
              <w:bottom w:val="single" w:sz="4" w:space="0" w:color="auto"/>
              <w:right w:val="single" w:sz="4" w:space="0" w:color="auto"/>
            </w:tcBorders>
          </w:tcPr>
          <w:p w14:paraId="10D88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FD3184" w14:textId="3F4FD73F" w:rsidR="00152E9D" w:rsidRPr="00A406E5" w:rsidRDefault="001A5F8B"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619049" w14:textId="77777777" w:rsidR="00152E9D" w:rsidRPr="00A406E5" w:rsidRDefault="00152E9D" w:rsidP="00152E9D">
            <w:pPr>
              <w:jc w:val="center"/>
              <w:rPr>
                <w:rFonts w:ascii="Arial" w:hAnsi="Arial" w:cs="Arial"/>
                <w:sz w:val="32"/>
              </w:rPr>
            </w:pPr>
          </w:p>
        </w:tc>
      </w:tr>
      <w:tr w:rsidR="00152E9D" w:rsidRPr="00A406E5" w14:paraId="5754B9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84E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3408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B7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784DFD" w14:textId="77777777" w:rsidR="00152E9D" w:rsidRPr="00A406E5" w:rsidRDefault="00152E9D" w:rsidP="00152E9D">
            <w:pPr>
              <w:jc w:val="center"/>
              <w:rPr>
                <w:rFonts w:ascii="Arial" w:hAnsi="Arial" w:cs="Arial"/>
                <w:sz w:val="32"/>
              </w:rPr>
            </w:pPr>
          </w:p>
        </w:tc>
      </w:tr>
      <w:tr w:rsidR="00152E9D" w:rsidRPr="00A406E5" w14:paraId="55E28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099700" w14:textId="77777777" w:rsidR="00152E9D" w:rsidRPr="00A406E5" w:rsidRDefault="00152E9D" w:rsidP="001A5F8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2AF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FD672" w14:textId="77777777" w:rsidR="00152E9D" w:rsidRPr="00A406E5" w:rsidRDefault="00152E9D" w:rsidP="00152E9D">
            <w:pPr>
              <w:jc w:val="center"/>
              <w:rPr>
                <w:rFonts w:ascii="Arial" w:hAnsi="Arial" w:cs="Arial"/>
                <w:sz w:val="32"/>
              </w:rPr>
            </w:pPr>
          </w:p>
        </w:tc>
      </w:tr>
      <w:tr w:rsidR="00152E9D" w:rsidRPr="00A406E5" w14:paraId="06BA16E6" w14:textId="77777777" w:rsidTr="00A85BFE">
        <w:trPr>
          <w:trHeight w:val="450"/>
        </w:trPr>
        <w:tc>
          <w:tcPr>
            <w:tcW w:w="4169" w:type="pct"/>
            <w:vMerge/>
            <w:tcBorders>
              <w:left w:val="single" w:sz="4" w:space="0" w:color="auto"/>
              <w:bottom w:val="single" w:sz="4" w:space="0" w:color="auto"/>
              <w:right w:val="single" w:sz="4" w:space="0" w:color="auto"/>
            </w:tcBorders>
          </w:tcPr>
          <w:p w14:paraId="6F6EB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841582" w14:textId="77777777" w:rsidR="00152E9D" w:rsidRPr="00A406E5" w:rsidRDefault="009D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39C152" w14:textId="77777777" w:rsidR="00152E9D" w:rsidRPr="00A406E5" w:rsidRDefault="00152E9D" w:rsidP="00152E9D">
            <w:pPr>
              <w:jc w:val="center"/>
              <w:rPr>
                <w:rFonts w:ascii="Arial" w:hAnsi="Arial" w:cs="Arial"/>
                <w:sz w:val="32"/>
              </w:rPr>
            </w:pPr>
          </w:p>
        </w:tc>
      </w:tr>
    </w:tbl>
    <w:p w14:paraId="2C0D1A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2E732B" w14:textId="77777777" w:rsidTr="00152E9D">
        <w:trPr>
          <w:cantSplit/>
        </w:trPr>
        <w:tc>
          <w:tcPr>
            <w:tcW w:w="6062" w:type="dxa"/>
            <w:vMerge w:val="restart"/>
            <w:shd w:val="pct15" w:color="auto" w:fill="auto"/>
            <w:vAlign w:val="center"/>
          </w:tcPr>
          <w:p w14:paraId="0DB2C3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F6C5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0F40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3FF774" w14:textId="77777777" w:rsidTr="00152E9D">
        <w:trPr>
          <w:cantSplit/>
        </w:trPr>
        <w:tc>
          <w:tcPr>
            <w:tcW w:w="6062" w:type="dxa"/>
            <w:vMerge/>
            <w:vAlign w:val="bottom"/>
          </w:tcPr>
          <w:p w14:paraId="3C0511F0" w14:textId="77777777" w:rsidR="00152E9D" w:rsidRPr="00A406E5" w:rsidRDefault="00152E9D" w:rsidP="00152E9D">
            <w:pPr>
              <w:rPr>
                <w:rFonts w:ascii="Arial" w:hAnsi="Arial" w:cs="Arial"/>
              </w:rPr>
            </w:pPr>
          </w:p>
        </w:tc>
        <w:tc>
          <w:tcPr>
            <w:tcW w:w="2903" w:type="dxa"/>
            <w:vAlign w:val="bottom"/>
          </w:tcPr>
          <w:p w14:paraId="298DEB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8E444A" w14:textId="77777777" w:rsidR="00152E9D" w:rsidRPr="00A406E5" w:rsidRDefault="00152E9D" w:rsidP="00152E9D">
            <w:pPr>
              <w:jc w:val="center"/>
              <w:rPr>
                <w:rFonts w:ascii="Arial" w:hAnsi="Arial" w:cs="Arial"/>
                <w:sz w:val="12"/>
                <w:szCs w:val="12"/>
              </w:rPr>
            </w:pPr>
          </w:p>
        </w:tc>
        <w:tc>
          <w:tcPr>
            <w:tcW w:w="1060" w:type="dxa"/>
            <w:vMerge/>
            <w:vAlign w:val="bottom"/>
          </w:tcPr>
          <w:p w14:paraId="20DE967D" w14:textId="77777777" w:rsidR="00152E9D" w:rsidRPr="00A406E5" w:rsidRDefault="00152E9D" w:rsidP="00152E9D">
            <w:pPr>
              <w:ind w:leftChars="71" w:left="142"/>
              <w:rPr>
                <w:rFonts w:ascii="Arial" w:hAnsi="Arial" w:cs="Arial"/>
              </w:rPr>
            </w:pPr>
          </w:p>
        </w:tc>
      </w:tr>
      <w:tr w:rsidR="00152E9D" w:rsidRPr="00A406E5" w14:paraId="6E1DD0F6" w14:textId="77777777" w:rsidTr="00152E9D">
        <w:trPr>
          <w:cantSplit/>
        </w:trPr>
        <w:tc>
          <w:tcPr>
            <w:tcW w:w="6062" w:type="dxa"/>
            <w:vMerge/>
            <w:vAlign w:val="bottom"/>
          </w:tcPr>
          <w:p w14:paraId="2F04DFE7" w14:textId="77777777" w:rsidR="00152E9D" w:rsidRPr="00A406E5" w:rsidRDefault="00152E9D" w:rsidP="00152E9D">
            <w:pPr>
              <w:rPr>
                <w:rFonts w:ascii="Arial" w:hAnsi="Arial" w:cs="Arial"/>
              </w:rPr>
            </w:pPr>
          </w:p>
        </w:tc>
        <w:tc>
          <w:tcPr>
            <w:tcW w:w="2903" w:type="dxa"/>
            <w:vAlign w:val="bottom"/>
          </w:tcPr>
          <w:p w14:paraId="690E74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9F609F" w14:textId="77777777" w:rsidR="00152E9D" w:rsidRPr="00A406E5" w:rsidRDefault="00152E9D" w:rsidP="00152E9D">
            <w:pPr>
              <w:jc w:val="center"/>
              <w:rPr>
                <w:rFonts w:ascii="Arial" w:hAnsi="Arial" w:cs="Arial"/>
                <w:sz w:val="12"/>
                <w:szCs w:val="12"/>
              </w:rPr>
            </w:pPr>
          </w:p>
        </w:tc>
        <w:tc>
          <w:tcPr>
            <w:tcW w:w="1060" w:type="dxa"/>
            <w:vMerge/>
            <w:vAlign w:val="bottom"/>
          </w:tcPr>
          <w:p w14:paraId="7F4AA80C" w14:textId="77777777" w:rsidR="00152E9D" w:rsidRPr="00A406E5" w:rsidRDefault="00152E9D" w:rsidP="00152E9D">
            <w:pPr>
              <w:ind w:firstLineChars="141" w:firstLine="282"/>
              <w:rPr>
                <w:rFonts w:ascii="Arial" w:hAnsi="Arial" w:cs="Arial"/>
              </w:rPr>
            </w:pPr>
          </w:p>
        </w:tc>
      </w:tr>
    </w:tbl>
    <w:p w14:paraId="08E67045" w14:textId="77777777" w:rsidR="00152E9D" w:rsidRDefault="00152E9D" w:rsidP="00152E9D">
      <w:pPr>
        <w:rPr>
          <w:rFonts w:ascii="Arial" w:hAnsi="Arial" w:cs="Arial"/>
        </w:rPr>
      </w:pPr>
    </w:p>
    <w:p w14:paraId="0B6DC722" w14:textId="77777777" w:rsidR="00C073F1" w:rsidRDefault="00C073F1" w:rsidP="00152E9D">
      <w:pPr>
        <w:rPr>
          <w:rFonts w:ascii="Arial" w:hAnsi="Arial" w:cs="Arial"/>
        </w:rPr>
      </w:pPr>
    </w:p>
    <w:p w14:paraId="0D7D227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49F20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B41A61" w14:textId="77777777" w:rsidR="00C073F1" w:rsidRPr="00A406E5" w:rsidRDefault="00C073F1" w:rsidP="00152E9D">
      <w:pPr>
        <w:rPr>
          <w:rFonts w:ascii="Arial" w:hAnsi="Arial" w:cs="Arial"/>
          <w:vanish/>
        </w:rPr>
      </w:pPr>
    </w:p>
    <w:p w14:paraId="1364DD2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4F049C4" w14:textId="77777777" w:rsidTr="00527E60">
        <w:tc>
          <w:tcPr>
            <w:tcW w:w="13858" w:type="dxa"/>
            <w:shd w:val="clear" w:color="auto" w:fill="FF99FF"/>
          </w:tcPr>
          <w:p w14:paraId="1F85A3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4ADAE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EC227D" w14:textId="77777777" w:rsidTr="0093002B">
        <w:tc>
          <w:tcPr>
            <w:tcW w:w="13948" w:type="dxa"/>
            <w:shd w:val="clear" w:color="auto" w:fill="FF99FF"/>
          </w:tcPr>
          <w:p w14:paraId="5FBC2B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A31A1" w14:textId="77777777" w:rsidTr="0093002B">
        <w:tc>
          <w:tcPr>
            <w:tcW w:w="13948" w:type="dxa"/>
            <w:shd w:val="clear" w:color="auto" w:fill="FFCCFF"/>
          </w:tcPr>
          <w:p w14:paraId="0DF407C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AEE8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8417D0" w14:textId="77777777" w:rsidTr="0093002B">
        <w:trPr>
          <w:tblHeader/>
        </w:trPr>
        <w:tc>
          <w:tcPr>
            <w:tcW w:w="1735" w:type="dxa"/>
            <w:shd w:val="clear" w:color="auto" w:fill="FF99FF"/>
          </w:tcPr>
          <w:p w14:paraId="17155A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307B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05C9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D1141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A19BF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8DC9A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30994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759D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1E734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3901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06BFE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FC1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88ADE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5853012" w14:textId="77777777" w:rsidTr="0093002B">
        <w:trPr>
          <w:tblHeader/>
        </w:trPr>
        <w:tc>
          <w:tcPr>
            <w:tcW w:w="1735" w:type="dxa"/>
            <w:shd w:val="clear" w:color="auto" w:fill="FF99FF"/>
          </w:tcPr>
          <w:p w14:paraId="779256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40DB2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C78AF5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CEAFA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9C3A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D8AF9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83BCA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3E93AE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124AEFC" w14:textId="77777777" w:rsidTr="0093002B">
        <w:tc>
          <w:tcPr>
            <w:tcW w:w="1735" w:type="dxa"/>
            <w:shd w:val="clear" w:color="auto" w:fill="FF99FF"/>
          </w:tcPr>
          <w:p w14:paraId="6191E3F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E2D11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7B79A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F7CF6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DC1EB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94630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A89F2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EE3BD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A62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114AD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20A1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F97C8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B2A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F7FFF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6D1B20" w14:textId="77777777" w:rsidTr="0093002B">
        <w:tc>
          <w:tcPr>
            <w:tcW w:w="1735" w:type="dxa"/>
            <w:shd w:val="clear" w:color="auto" w:fill="FF99FF"/>
          </w:tcPr>
          <w:p w14:paraId="4759A8C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ABB8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7C740D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0E712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1806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C0A60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AEC4C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BF8C0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12CC94" w14:textId="77777777" w:rsidTr="0093002B">
        <w:tc>
          <w:tcPr>
            <w:tcW w:w="1735" w:type="dxa"/>
            <w:shd w:val="clear" w:color="auto" w:fill="FF99FF"/>
          </w:tcPr>
          <w:p w14:paraId="5EB688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95A8D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7AE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C8995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AFAE78" w14:textId="77777777" w:rsidR="00527E60" w:rsidRPr="00B669B1" w:rsidRDefault="00527E60" w:rsidP="0093002B">
            <w:pPr>
              <w:rPr>
                <w:rFonts w:ascii="Arial" w:hAnsi="Arial" w:cs="Arial"/>
              </w:rPr>
            </w:pPr>
          </w:p>
        </w:tc>
        <w:tc>
          <w:tcPr>
            <w:tcW w:w="1736" w:type="dxa"/>
          </w:tcPr>
          <w:p w14:paraId="19C501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E4838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A97880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24A12D0" w14:textId="77777777" w:rsidR="00527E60" w:rsidRPr="00E518DC" w:rsidRDefault="00527E60" w:rsidP="0093002B">
            <w:pPr>
              <w:rPr>
                <w:rFonts w:ascii="Arial" w:hAnsi="Arial" w:cs="Arial"/>
              </w:rPr>
            </w:pPr>
          </w:p>
          <w:p w14:paraId="2EC09E17" w14:textId="77777777" w:rsidR="00527E60" w:rsidRPr="00B669B1" w:rsidRDefault="00527E60" w:rsidP="0093002B">
            <w:pPr>
              <w:rPr>
                <w:rFonts w:ascii="Arial" w:hAnsi="Arial" w:cs="Arial"/>
              </w:rPr>
            </w:pPr>
          </w:p>
        </w:tc>
        <w:tc>
          <w:tcPr>
            <w:tcW w:w="1736" w:type="dxa"/>
          </w:tcPr>
          <w:p w14:paraId="2E7D9AB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3A6425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C4AE85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C0B7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3D950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18AD7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7D1EC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B8DF52C" w14:textId="77777777" w:rsidTr="0093002B">
        <w:tc>
          <w:tcPr>
            <w:tcW w:w="1735" w:type="dxa"/>
            <w:shd w:val="clear" w:color="auto" w:fill="FF99FF"/>
          </w:tcPr>
          <w:p w14:paraId="713F1A9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ECD2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4544DD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13B2D0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63B9C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F90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FCEE7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054CF0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09809AE" w14:textId="77777777" w:rsidR="00527E60" w:rsidRPr="00B669B1" w:rsidRDefault="00527E60" w:rsidP="0093002B">
            <w:pPr>
              <w:rPr>
                <w:rFonts w:ascii="Arial" w:hAnsi="Arial" w:cs="Arial"/>
              </w:rPr>
            </w:pPr>
          </w:p>
          <w:p w14:paraId="03B81788" w14:textId="77777777" w:rsidR="00527E60" w:rsidRPr="00B669B1" w:rsidRDefault="00527E60" w:rsidP="0093002B">
            <w:pPr>
              <w:rPr>
                <w:rFonts w:ascii="Arial" w:hAnsi="Arial" w:cs="Arial"/>
              </w:rPr>
            </w:pPr>
          </w:p>
        </w:tc>
        <w:tc>
          <w:tcPr>
            <w:tcW w:w="1736" w:type="dxa"/>
          </w:tcPr>
          <w:p w14:paraId="486B5C2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9BC04C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10761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8E95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11522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89C4D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F512CB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82C722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24BC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69150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5743E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D55A9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0088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5C8BAC" w14:textId="77777777" w:rsidTr="0093002B">
        <w:tc>
          <w:tcPr>
            <w:tcW w:w="1735" w:type="dxa"/>
            <w:shd w:val="clear" w:color="auto" w:fill="FF99FF"/>
          </w:tcPr>
          <w:p w14:paraId="70036FC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E2FFA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575861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A6594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0BBDDB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5CF63" w14:textId="77777777" w:rsidR="00527E60" w:rsidRPr="00ED3ABD" w:rsidRDefault="00527E60" w:rsidP="0093002B">
            <w:pPr>
              <w:rPr>
                <w:rFonts w:ascii="Arial" w:hAnsi="Arial" w:cs="Arial"/>
              </w:rPr>
            </w:pPr>
          </w:p>
          <w:p w14:paraId="0561BFE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0B46C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5A6F5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279B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7750E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7686B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E9D1D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424605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91337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701CB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30B8DE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507BF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0756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3956DC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A03D7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A21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EF2596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3673BCD" w14:textId="77777777" w:rsidR="00527E60" w:rsidRPr="00D9771E" w:rsidRDefault="00527E60" w:rsidP="00527E60">
      <w:pPr>
        <w:rPr>
          <w:rFonts w:ascii="Arial" w:hAnsi="Arial" w:cs="Arial"/>
        </w:rPr>
      </w:pPr>
    </w:p>
    <w:p w14:paraId="7A6DD3AD" w14:textId="77777777" w:rsidR="00527E60" w:rsidRDefault="00527E60">
      <w:pPr>
        <w:pStyle w:val="NormalWeb"/>
        <w:rPr>
          <w:rFonts w:ascii="Arial" w:hAnsi="Arial" w:cs="Arial"/>
          <w:color w:val="303B44"/>
          <w:sz w:val="22"/>
          <w:szCs w:val="22"/>
        </w:rPr>
      </w:pPr>
    </w:p>
    <w:p w14:paraId="625E9A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CFFE0" w14:textId="77777777" w:rsidR="003401BE" w:rsidRDefault="003401BE">
      <w:r>
        <w:separator/>
      </w:r>
    </w:p>
  </w:endnote>
  <w:endnote w:type="continuationSeparator" w:id="0">
    <w:p w14:paraId="2375A63A" w14:textId="77777777" w:rsidR="003401BE" w:rsidRDefault="00340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C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79B6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E7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30CF6" w14:textId="77777777" w:rsidR="003401BE" w:rsidRDefault="003401BE">
      <w:r>
        <w:separator/>
      </w:r>
    </w:p>
  </w:footnote>
  <w:footnote w:type="continuationSeparator" w:id="0">
    <w:p w14:paraId="1AE848D3" w14:textId="77777777" w:rsidR="003401BE" w:rsidRDefault="00340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30579B5"/>
    <w:multiLevelType w:val="hybridMultilevel"/>
    <w:tmpl w:val="C34E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8960D0"/>
    <w:multiLevelType w:val="hybridMultilevel"/>
    <w:tmpl w:val="8B06C858"/>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EE12BF"/>
    <w:multiLevelType w:val="hybridMultilevel"/>
    <w:tmpl w:val="4404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1623D6"/>
    <w:multiLevelType w:val="hybridMultilevel"/>
    <w:tmpl w:val="F63C05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1F17594"/>
    <w:multiLevelType w:val="hybridMultilevel"/>
    <w:tmpl w:val="007CE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600DA7"/>
    <w:multiLevelType w:val="hybridMultilevel"/>
    <w:tmpl w:val="73AE7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1C4BA9"/>
    <w:multiLevelType w:val="hybridMultilevel"/>
    <w:tmpl w:val="FAC87BAC"/>
    <w:lvl w:ilvl="0" w:tplc="F92CB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E0C10C6"/>
    <w:multiLevelType w:val="hybridMultilevel"/>
    <w:tmpl w:val="336C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B35DBA"/>
    <w:multiLevelType w:val="hybridMultilevel"/>
    <w:tmpl w:val="38DE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6524532">
    <w:abstractNumId w:val="5"/>
  </w:num>
  <w:num w:numId="2" w16cid:durableId="1281884243">
    <w:abstractNumId w:val="17"/>
  </w:num>
  <w:num w:numId="3" w16cid:durableId="1223714793">
    <w:abstractNumId w:val="28"/>
  </w:num>
  <w:num w:numId="4" w16cid:durableId="199171887">
    <w:abstractNumId w:val="20"/>
  </w:num>
  <w:num w:numId="5" w16cid:durableId="2054961747">
    <w:abstractNumId w:val="14"/>
  </w:num>
  <w:num w:numId="6" w16cid:durableId="1653673423">
    <w:abstractNumId w:val="27"/>
  </w:num>
  <w:num w:numId="7" w16cid:durableId="124591305">
    <w:abstractNumId w:val="7"/>
  </w:num>
  <w:num w:numId="8" w16cid:durableId="2012903487">
    <w:abstractNumId w:val="23"/>
  </w:num>
  <w:num w:numId="9" w16cid:durableId="160124824">
    <w:abstractNumId w:val="18"/>
  </w:num>
  <w:num w:numId="10" w16cid:durableId="1429737312">
    <w:abstractNumId w:val="11"/>
  </w:num>
  <w:num w:numId="11" w16cid:durableId="1025862666">
    <w:abstractNumId w:val="12"/>
  </w:num>
  <w:num w:numId="12" w16cid:durableId="2074310842">
    <w:abstractNumId w:val="15"/>
  </w:num>
  <w:num w:numId="13" w16cid:durableId="500659700">
    <w:abstractNumId w:val="22"/>
  </w:num>
  <w:num w:numId="14" w16cid:durableId="1159030870">
    <w:abstractNumId w:val="9"/>
  </w:num>
  <w:num w:numId="15" w16cid:durableId="1975521321">
    <w:abstractNumId w:val="0"/>
  </w:num>
  <w:num w:numId="16" w16cid:durableId="293222472">
    <w:abstractNumId w:val="13"/>
  </w:num>
  <w:num w:numId="17" w16cid:durableId="33317299">
    <w:abstractNumId w:val="25"/>
  </w:num>
  <w:num w:numId="18" w16cid:durableId="388304485">
    <w:abstractNumId w:val="29"/>
  </w:num>
  <w:num w:numId="19" w16cid:durableId="1781683805">
    <w:abstractNumId w:val="10"/>
  </w:num>
  <w:num w:numId="20" w16cid:durableId="1176111860">
    <w:abstractNumId w:val="19"/>
  </w:num>
  <w:num w:numId="21" w16cid:durableId="89545511">
    <w:abstractNumId w:val="3"/>
  </w:num>
  <w:num w:numId="22" w16cid:durableId="357706908">
    <w:abstractNumId w:val="2"/>
  </w:num>
  <w:num w:numId="23" w16cid:durableId="1577859347">
    <w:abstractNumId w:val="21"/>
  </w:num>
  <w:num w:numId="24" w16cid:durableId="970406093">
    <w:abstractNumId w:val="1"/>
  </w:num>
  <w:num w:numId="25" w16cid:durableId="1585534188">
    <w:abstractNumId w:val="6"/>
  </w:num>
  <w:num w:numId="26" w16cid:durableId="799348019">
    <w:abstractNumId w:val="4"/>
  </w:num>
  <w:num w:numId="27" w16cid:durableId="1251503735">
    <w:abstractNumId w:val="8"/>
  </w:num>
  <w:num w:numId="28" w16cid:durableId="1572035077">
    <w:abstractNumId w:val="16"/>
  </w:num>
  <w:num w:numId="29" w16cid:durableId="1155993081">
    <w:abstractNumId w:val="26"/>
  </w:num>
  <w:num w:numId="30" w16cid:durableId="1516312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15"/>
    <w:rsid w:val="00067948"/>
    <w:rsid w:val="000822E5"/>
    <w:rsid w:val="000971FC"/>
    <w:rsid w:val="000A2A3A"/>
    <w:rsid w:val="000A492A"/>
    <w:rsid w:val="000D2F80"/>
    <w:rsid w:val="000E413A"/>
    <w:rsid w:val="000F5AA3"/>
    <w:rsid w:val="00100396"/>
    <w:rsid w:val="00100B5C"/>
    <w:rsid w:val="001106E9"/>
    <w:rsid w:val="00113BF0"/>
    <w:rsid w:val="00124CA5"/>
    <w:rsid w:val="00134F77"/>
    <w:rsid w:val="00152E9D"/>
    <w:rsid w:val="00154487"/>
    <w:rsid w:val="00154BAD"/>
    <w:rsid w:val="0017512A"/>
    <w:rsid w:val="00196958"/>
    <w:rsid w:val="001A1E39"/>
    <w:rsid w:val="001A24F3"/>
    <w:rsid w:val="001A5F8B"/>
    <w:rsid w:val="001B405C"/>
    <w:rsid w:val="001B5F45"/>
    <w:rsid w:val="001E1050"/>
    <w:rsid w:val="001E1E1F"/>
    <w:rsid w:val="001E2007"/>
    <w:rsid w:val="001E57C1"/>
    <w:rsid w:val="001F07EF"/>
    <w:rsid w:val="001F50B6"/>
    <w:rsid w:val="001F6D7A"/>
    <w:rsid w:val="00204A94"/>
    <w:rsid w:val="00215A11"/>
    <w:rsid w:val="00224CFD"/>
    <w:rsid w:val="0022746E"/>
    <w:rsid w:val="00235F71"/>
    <w:rsid w:val="002444CA"/>
    <w:rsid w:val="00260DE6"/>
    <w:rsid w:val="00273FEE"/>
    <w:rsid w:val="0028204E"/>
    <w:rsid w:val="002839DD"/>
    <w:rsid w:val="0028591B"/>
    <w:rsid w:val="002878BF"/>
    <w:rsid w:val="00291841"/>
    <w:rsid w:val="00292375"/>
    <w:rsid w:val="002C449B"/>
    <w:rsid w:val="002C6040"/>
    <w:rsid w:val="002D5B3F"/>
    <w:rsid w:val="002E272E"/>
    <w:rsid w:val="002F5778"/>
    <w:rsid w:val="002F65F0"/>
    <w:rsid w:val="003223E0"/>
    <w:rsid w:val="003401B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1DE"/>
    <w:rsid w:val="00451810"/>
    <w:rsid w:val="0046031F"/>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C88"/>
    <w:rsid w:val="00590667"/>
    <w:rsid w:val="005969E2"/>
    <w:rsid w:val="005A1689"/>
    <w:rsid w:val="005A466A"/>
    <w:rsid w:val="005B1985"/>
    <w:rsid w:val="005B61CD"/>
    <w:rsid w:val="005C749F"/>
    <w:rsid w:val="005D1D58"/>
    <w:rsid w:val="005D3907"/>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17CF"/>
    <w:rsid w:val="00661D6F"/>
    <w:rsid w:val="006628E9"/>
    <w:rsid w:val="00663DB0"/>
    <w:rsid w:val="0066725E"/>
    <w:rsid w:val="006716C7"/>
    <w:rsid w:val="00681208"/>
    <w:rsid w:val="00681FA9"/>
    <w:rsid w:val="00691EA9"/>
    <w:rsid w:val="006934D4"/>
    <w:rsid w:val="006A6DC3"/>
    <w:rsid w:val="006B53FB"/>
    <w:rsid w:val="006D210D"/>
    <w:rsid w:val="006D49ED"/>
    <w:rsid w:val="006D55CE"/>
    <w:rsid w:val="006D637A"/>
    <w:rsid w:val="006D6F24"/>
    <w:rsid w:val="006F0F95"/>
    <w:rsid w:val="006F45BF"/>
    <w:rsid w:val="006F60E0"/>
    <w:rsid w:val="00702F71"/>
    <w:rsid w:val="007366DF"/>
    <w:rsid w:val="007369A8"/>
    <w:rsid w:val="00757839"/>
    <w:rsid w:val="007618C7"/>
    <w:rsid w:val="00770C81"/>
    <w:rsid w:val="007711C7"/>
    <w:rsid w:val="00791024"/>
    <w:rsid w:val="00793F0A"/>
    <w:rsid w:val="007A2657"/>
    <w:rsid w:val="007C682C"/>
    <w:rsid w:val="007D2385"/>
    <w:rsid w:val="007F214F"/>
    <w:rsid w:val="00800069"/>
    <w:rsid w:val="008042F0"/>
    <w:rsid w:val="008310A0"/>
    <w:rsid w:val="00835B66"/>
    <w:rsid w:val="00835D29"/>
    <w:rsid w:val="00842E7F"/>
    <w:rsid w:val="00852933"/>
    <w:rsid w:val="008566E5"/>
    <w:rsid w:val="008566FE"/>
    <w:rsid w:val="00865B46"/>
    <w:rsid w:val="008842E4"/>
    <w:rsid w:val="00896134"/>
    <w:rsid w:val="008A62BC"/>
    <w:rsid w:val="008B43E7"/>
    <w:rsid w:val="008D763F"/>
    <w:rsid w:val="008E103B"/>
    <w:rsid w:val="008F036F"/>
    <w:rsid w:val="008F1308"/>
    <w:rsid w:val="008F27CB"/>
    <w:rsid w:val="008F78C2"/>
    <w:rsid w:val="00904568"/>
    <w:rsid w:val="00911394"/>
    <w:rsid w:val="00923EF2"/>
    <w:rsid w:val="00926D25"/>
    <w:rsid w:val="00926E9D"/>
    <w:rsid w:val="009315A0"/>
    <w:rsid w:val="00932C6E"/>
    <w:rsid w:val="00933F10"/>
    <w:rsid w:val="00941F2B"/>
    <w:rsid w:val="009433C5"/>
    <w:rsid w:val="009653F0"/>
    <w:rsid w:val="00965881"/>
    <w:rsid w:val="009871FF"/>
    <w:rsid w:val="00990799"/>
    <w:rsid w:val="00995D51"/>
    <w:rsid w:val="009A0631"/>
    <w:rsid w:val="009B10ED"/>
    <w:rsid w:val="009C3CA1"/>
    <w:rsid w:val="009D3EA4"/>
    <w:rsid w:val="009D4EE3"/>
    <w:rsid w:val="009D649C"/>
    <w:rsid w:val="009E4BC1"/>
    <w:rsid w:val="009F26E5"/>
    <w:rsid w:val="009F34FB"/>
    <w:rsid w:val="009F5CB2"/>
    <w:rsid w:val="009F7151"/>
    <w:rsid w:val="00A03BB8"/>
    <w:rsid w:val="00A16E98"/>
    <w:rsid w:val="00A3505D"/>
    <w:rsid w:val="00A4036F"/>
    <w:rsid w:val="00A406E5"/>
    <w:rsid w:val="00A4641C"/>
    <w:rsid w:val="00A46E5A"/>
    <w:rsid w:val="00A55876"/>
    <w:rsid w:val="00A67FB1"/>
    <w:rsid w:val="00A85BFE"/>
    <w:rsid w:val="00A90DA5"/>
    <w:rsid w:val="00A92EFF"/>
    <w:rsid w:val="00AA0F80"/>
    <w:rsid w:val="00AA4E15"/>
    <w:rsid w:val="00AB6FE7"/>
    <w:rsid w:val="00AB7AD7"/>
    <w:rsid w:val="00AC3870"/>
    <w:rsid w:val="00AD2430"/>
    <w:rsid w:val="00AE41A6"/>
    <w:rsid w:val="00AF0E34"/>
    <w:rsid w:val="00AF271D"/>
    <w:rsid w:val="00AF56C2"/>
    <w:rsid w:val="00B004E6"/>
    <w:rsid w:val="00B0744D"/>
    <w:rsid w:val="00B50EA8"/>
    <w:rsid w:val="00B64082"/>
    <w:rsid w:val="00B64BD2"/>
    <w:rsid w:val="00B72325"/>
    <w:rsid w:val="00B81AD3"/>
    <w:rsid w:val="00B829D8"/>
    <w:rsid w:val="00B84B5B"/>
    <w:rsid w:val="00B86446"/>
    <w:rsid w:val="00BA1176"/>
    <w:rsid w:val="00BE0096"/>
    <w:rsid w:val="00BE0B01"/>
    <w:rsid w:val="00BE79C7"/>
    <w:rsid w:val="00BF3CB5"/>
    <w:rsid w:val="00BF7FEC"/>
    <w:rsid w:val="00C01A3F"/>
    <w:rsid w:val="00C073F1"/>
    <w:rsid w:val="00C10830"/>
    <w:rsid w:val="00C1285B"/>
    <w:rsid w:val="00C1361B"/>
    <w:rsid w:val="00C14E1F"/>
    <w:rsid w:val="00C239CA"/>
    <w:rsid w:val="00C315AF"/>
    <w:rsid w:val="00C36D9A"/>
    <w:rsid w:val="00C44A72"/>
    <w:rsid w:val="00C61205"/>
    <w:rsid w:val="00C61FC2"/>
    <w:rsid w:val="00C705F9"/>
    <w:rsid w:val="00C80F0F"/>
    <w:rsid w:val="00C8667A"/>
    <w:rsid w:val="00C93BCB"/>
    <w:rsid w:val="00CC241A"/>
    <w:rsid w:val="00CC5CB1"/>
    <w:rsid w:val="00CE4035"/>
    <w:rsid w:val="00CE65AB"/>
    <w:rsid w:val="00CF4266"/>
    <w:rsid w:val="00D07954"/>
    <w:rsid w:val="00D22D9C"/>
    <w:rsid w:val="00D241F1"/>
    <w:rsid w:val="00D275CB"/>
    <w:rsid w:val="00D27F45"/>
    <w:rsid w:val="00D30DFA"/>
    <w:rsid w:val="00D463A5"/>
    <w:rsid w:val="00D46727"/>
    <w:rsid w:val="00D4710D"/>
    <w:rsid w:val="00D47D25"/>
    <w:rsid w:val="00D62ACD"/>
    <w:rsid w:val="00D72569"/>
    <w:rsid w:val="00DA36EE"/>
    <w:rsid w:val="00DB116D"/>
    <w:rsid w:val="00DC23D3"/>
    <w:rsid w:val="00DC3507"/>
    <w:rsid w:val="00DD17CC"/>
    <w:rsid w:val="00DE217A"/>
    <w:rsid w:val="00DF20EA"/>
    <w:rsid w:val="00DF321B"/>
    <w:rsid w:val="00E230E0"/>
    <w:rsid w:val="00E27F15"/>
    <w:rsid w:val="00E51AAC"/>
    <w:rsid w:val="00E657F9"/>
    <w:rsid w:val="00E66CC0"/>
    <w:rsid w:val="00E725A6"/>
    <w:rsid w:val="00E728A9"/>
    <w:rsid w:val="00E7421F"/>
    <w:rsid w:val="00E807D9"/>
    <w:rsid w:val="00EA0F4E"/>
    <w:rsid w:val="00EA295B"/>
    <w:rsid w:val="00EA3B9B"/>
    <w:rsid w:val="00EA6801"/>
    <w:rsid w:val="00EB4F96"/>
    <w:rsid w:val="00EC093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2696"/>
    <w:rsid w:val="00F8381F"/>
    <w:rsid w:val="00FA04CD"/>
    <w:rsid w:val="00FA25F5"/>
    <w:rsid w:val="00FA2810"/>
    <w:rsid w:val="00FA68F8"/>
    <w:rsid w:val="00FB1DC0"/>
    <w:rsid w:val="00FB3B4E"/>
    <w:rsid w:val="00FB4521"/>
    <w:rsid w:val="00FB4F84"/>
    <w:rsid w:val="00FB5CF8"/>
    <w:rsid w:val="00FF273B"/>
    <w:rsid w:val="00FF564C"/>
    <w:rsid w:val="00FF6E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4F98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166DC-8F8D-41DE-9FC2-C706B11C8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4358</Words>
  <Characters>24846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29146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Christian Felices</cp:lastModifiedBy>
  <cp:revision>2</cp:revision>
  <cp:lastPrinted>2014-10-10T07:42:00Z</cp:lastPrinted>
  <dcterms:created xsi:type="dcterms:W3CDTF">2026-07-28T14:39:00Z</dcterms:created>
  <dcterms:modified xsi:type="dcterms:W3CDTF">2026-07-28T14:39:00Z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