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2E7AB" w14:textId="77777777" w:rsidR="00FD2135" w:rsidRPr="00FD2135" w:rsidRDefault="00FD2135" w:rsidP="00FD2135">
      <w:pPr>
        <w:rPr>
          <w:b/>
          <w:i/>
          <w:u w:val="single"/>
        </w:rPr>
      </w:pPr>
      <w:r w:rsidRPr="00FD2135">
        <w:rPr>
          <w:b/>
          <w:i/>
          <w:u w:val="single"/>
        </w:rPr>
        <w:t>Resilience is futile: a critical exploration of the health and well-being of children and young people in Wales and the extent to which risk-based discourses shape health and well-being policy and practice for children and/ or young people.</w:t>
      </w:r>
    </w:p>
    <w:p w14:paraId="713E3D05" w14:textId="77777777" w:rsidR="00FD2135" w:rsidRPr="00FD2135" w:rsidRDefault="00FD2135" w:rsidP="00FD2135"/>
    <w:p w14:paraId="7BB7E7F7" w14:textId="77777777" w:rsidR="00FD2135" w:rsidRPr="00FD2135" w:rsidRDefault="00FD2135" w:rsidP="00FD2135">
      <w:r w:rsidRPr="00FD2135">
        <w:t xml:space="preserve">This assignment will critically explore the extent to which resilience is a useful notion for children and young people’s health and well-being. This area is clearly huge and broad which is why I have decided to focus specifically on three main areas which are; </w:t>
      </w:r>
    </w:p>
    <w:p w14:paraId="594AF85F" w14:textId="77777777" w:rsidR="00FD2135" w:rsidRPr="00FD2135" w:rsidRDefault="00FD2135" w:rsidP="00FD2135">
      <w:pPr>
        <w:numPr>
          <w:ilvl w:val="0"/>
          <w:numId w:val="1"/>
        </w:numPr>
      </w:pPr>
      <w:r w:rsidRPr="00FD2135">
        <w:t>Adverse Childhood Experiences (ACE’s) and Favourable Adolescent and Childhood Experiences (FACES’s).</w:t>
      </w:r>
    </w:p>
    <w:p w14:paraId="2C274847" w14:textId="77777777" w:rsidR="00FD2135" w:rsidRPr="00FD2135" w:rsidRDefault="00FD2135" w:rsidP="00FD2135">
      <w:pPr>
        <w:numPr>
          <w:ilvl w:val="0"/>
          <w:numId w:val="1"/>
        </w:numPr>
      </w:pPr>
      <w:r w:rsidRPr="00FD2135">
        <w:t>Clean food/diets and the effects of such on children and young people’s health and well-being.</w:t>
      </w:r>
    </w:p>
    <w:p w14:paraId="7A0C979E" w14:textId="77777777" w:rsidR="00FD2135" w:rsidRPr="00FD2135" w:rsidRDefault="00FD2135" w:rsidP="00FD2135">
      <w:pPr>
        <w:numPr>
          <w:ilvl w:val="0"/>
          <w:numId w:val="1"/>
        </w:numPr>
      </w:pPr>
      <w:r w:rsidRPr="00FD2135">
        <w:t>Risk; are we confining children’s childhoods and taking away their rights by not allowing them to take risk? Is this having any impact on their health and well-being?</w:t>
      </w:r>
    </w:p>
    <w:p w14:paraId="502181B5" w14:textId="77777777" w:rsidR="00FD2135" w:rsidRPr="00FD2135" w:rsidRDefault="00FD2135" w:rsidP="00FD2135">
      <w:r w:rsidRPr="00FD2135">
        <w:t>Resilience is a key quality which we all need in life to enable us to be able to cope with the stresses and strains of day to day life but also to help us cope better when facing some tough challenges and experiences. By dealing with the hard times and challenges in our life’s it helps us to learn to become more resilient and sometimes enables us to come out the other side even stronger. Being resilient comes in many shapes and forms such as accepting that negative things can happen in life, talking to someone and knowing when and where to ask for help, ensuring you take care of yourself physically and emotionally, thinking positively and never giving up and finding effective ways to relax and unwind. According to Harold Cohen resilience is;</w:t>
      </w:r>
    </w:p>
    <w:p w14:paraId="3079D997" w14:textId="77777777" w:rsidR="00FD2135" w:rsidRPr="00FD2135" w:rsidRDefault="00FD2135" w:rsidP="00FD2135">
      <w:r w:rsidRPr="00FD2135">
        <w:t>When faced with a tragedy, natural disaster, health concern, relationship, work, or school problem, resilience is how well a person can adapt to the events in their life. A person with good resilience has the ability to bounce back more quickly and with less stress than someone whose resilience is less developed (Cohen, 2017).</w:t>
      </w:r>
    </w:p>
    <w:p w14:paraId="4D9D51B8" w14:textId="77777777" w:rsidR="00FD2135" w:rsidRPr="00FD2135" w:rsidRDefault="00FD2135" w:rsidP="00FD2135">
      <w:r w:rsidRPr="00FD2135">
        <w:t xml:space="preserve">For the ever-changing stressful lives of children and young people today being a resilient person is increasingly important to be able to deal with the events that unfold in our life’s. Resilience does not mean that the severity or stress of a certain event or experience does not affect you it just means you are better equipped emotionally in order to be able to effectively cope and deal with the situation.  “Good, positive relationships help a person with reassurance and encouragement when times get tough” </w:t>
      </w:r>
      <w:sdt>
        <w:sdtPr>
          <w:tag w:val="doc:5bdc6714e4b03d86973638d4;body"/>
          <w:id w:val="1536075155"/>
          <w:placeholder>
            <w:docPart w:val="0293DB70374B1D478B403A48E626DBB3"/>
          </w:placeholder>
          <w15:webExtensionLinked/>
        </w:sdtPr>
        <w:sdtContent>
          <w:r w:rsidRPr="00FD2135">
            <w:t>(Harold Cohen 2017)</w:t>
          </w:r>
        </w:sdtContent>
      </w:sdt>
      <w:r w:rsidRPr="00FD2135">
        <w:t xml:space="preserve">. Trying to instil resilience in the children and young people of today is ensuring they are better equipped to deal with these events if and when they happen in their life’s. If one has low resilience, then their well-being will certainly suffer as a result of not being able to effectively manage such events. </w:t>
      </w:r>
    </w:p>
    <w:p w14:paraId="2754CDD9" w14:textId="77777777" w:rsidR="00FD2135" w:rsidRPr="00FD2135" w:rsidRDefault="00FD2135" w:rsidP="00FD2135">
      <w:r w:rsidRPr="00FD2135">
        <w:t xml:space="preserve">According to the Good Childhood report 2018; </w:t>
      </w:r>
    </w:p>
    <w:p w14:paraId="7B69B4AD" w14:textId="77777777" w:rsidR="00FD2135" w:rsidRPr="00FD2135" w:rsidRDefault="00FD2135" w:rsidP="00FD2135"/>
    <w:p w14:paraId="21454F8E" w14:textId="77777777" w:rsidR="00FD2135" w:rsidRPr="00FD2135" w:rsidRDefault="00FD2135" w:rsidP="00FD2135">
      <w:r w:rsidRPr="00FD2135">
        <w:t>Children’s happiness with their lives had risen steadily in the 15 years from 1995 to 2010. But this progress has now been reversed and children’s well-being is now as low as it was two decades ago (The Good Childhood report 2018, p.5)</w:t>
      </w:r>
    </w:p>
    <w:p w14:paraId="7B09B40D" w14:textId="77777777" w:rsidR="00FD2135" w:rsidRPr="00FD2135" w:rsidRDefault="00FD2135" w:rsidP="00FD2135"/>
    <w:p w14:paraId="3E4D6324" w14:textId="77777777" w:rsidR="00FD2135" w:rsidRPr="00FD2135" w:rsidRDefault="00FD2135" w:rsidP="00FD2135">
      <w:r w:rsidRPr="00FD2135">
        <w:t xml:space="preserve">This suggests that something significant is clearly happening for our children and young people and that something is obviously upsetting their happiness and well-being. The society are evidently letting down the children and young people of today; something clearly needs to be done in order to change these statistics. The children and young people today are our future generations of the world and if their happiness, health and well-being </w:t>
      </w:r>
      <w:r w:rsidRPr="00FD2135">
        <w:lastRenderedPageBreak/>
        <w:t xml:space="preserve">are declining then we need to implement new strategies and put in place policies and good practice to ensure we are making their health and well-being of paramount importance. This is where new acts have been created for example Well-being of Future Generations (Wales) Act 2015 and publications created by the welsh government such as Children and Young People Wellbeing Monitor for Wales (first published in 2008) and Together for Mental Health Delivery Plan 2016-2019 are being implemented in order to try and restore well-being as best they can for all children and young people in Wales. The Public Health Wales Observatory have also been creating reports such as Health of Children and Young People in Wales (November 2013) to gather useful information and statistics to prove where the downfalls are and highlight the areas which need to be addressed. Also, the Children’s Society released a report in 2018 called The Good Childhood report which was produced in partnership with the university of York. This being the seventh report produced in the 13 years since their national children’s well-being research programme begun. </w:t>
      </w:r>
      <w:sdt>
        <w:sdtPr>
          <w:tag w:val="doc:5beb0193e4b0dad86208945d;body"/>
          <w:id w:val="1530535500"/>
          <w:placeholder>
            <w:docPart w:val="0055810BE52F5F4394F87F5AB0B12BFC"/>
          </w:placeholder>
          <w15:webExtensionLinked/>
        </w:sdtPr>
        <w:sdtContent>
          <w:r w:rsidRPr="00FD2135">
            <w:t>(The Children's Society 2018)</w:t>
          </w:r>
        </w:sdtContent>
      </w:sdt>
      <w:r w:rsidRPr="00FD2135">
        <w:t xml:space="preserve"> The report was created as it “gives the latest national picture of children’s subjective well-being and trends over a number of years” </w:t>
      </w:r>
      <w:sdt>
        <w:sdtPr>
          <w:tag w:val="doc:5beb0193e4b0dad86208945d;body"/>
          <w:id w:val="1539855107"/>
          <w:placeholder>
            <w:docPart w:val="07746AF7C0D71A498645D6A35AF11522"/>
          </w:placeholder>
          <w15:webExtensionLinked/>
        </w:sdtPr>
        <w:sdtContent>
          <w:r w:rsidRPr="00FD2135">
            <w:t>(The Children's Society 2018)</w:t>
          </w:r>
        </w:sdtContent>
      </w:sdt>
      <w:r w:rsidRPr="00FD2135">
        <w:t>. This research and evidence help to highlight where our downfalls are as a society and ways in which we can all try to prevent where possible the children and young people of today feeling so low and alone and giving their health and well-being a boost. Of course, negative things, bad things and unpleasant experiences sometimes are inevitable, but it is how we deal with them and provide those important skills to our children and young people that is important thus instilling resilience to ensure no matter what life throws their way they are better equipped to deal with it. In turn as those children and young people grow up into adults and then become the older generation having done our utmost to instil resilience right from the beginning it will make for better foundations and therefore increased health and well-being in society as a whole.</w:t>
      </w:r>
    </w:p>
    <w:p w14:paraId="39E11ED7" w14:textId="77777777" w:rsidR="00FD2135" w:rsidRPr="00FD2135" w:rsidRDefault="00FD2135" w:rsidP="00FD2135"/>
    <w:p w14:paraId="0C68F1E1" w14:textId="77777777" w:rsidR="00FD2135" w:rsidRPr="00FD2135" w:rsidRDefault="00FD2135" w:rsidP="00FD2135">
      <w:r w:rsidRPr="00FD2135">
        <w:t xml:space="preserve">The Welsh Public Health conference is held annually and over four hundred delegates and over a hundred represented organisations come together to plan and collaborate on ways in which they can pave the way and lay foundations in order to improve health and well-being and tackle inequalities in Wales.  They were all united on improving health and trying to create a positive and healthy outlook for the future of Wales and its people </w:t>
      </w:r>
      <w:sdt>
        <w:sdtPr>
          <w:tag w:val="doc:5bdc3ff4e4b03d8697362ef5;body"/>
          <w:id w:val="-889263205"/>
          <w:placeholder>
            <w:docPart w:val="995C9ACDE083204FB34E40EA3C869CE3"/>
          </w:placeholder>
          <w15:webExtensionLinked/>
        </w:sdtPr>
        <w:sdtContent>
          <w:r w:rsidRPr="00FD2135">
            <w:t>(NHS Wales 2015a)</w:t>
          </w:r>
        </w:sdtContent>
      </w:sdt>
      <w:r w:rsidRPr="00FD2135">
        <w:t xml:space="preserve"> Together for Children and Young people is framework which was launched at the beginning of 2015 and was designed in order to improve children and young people’s mental health and emotional well-being in Wales. This framework adopted a windscreen model focussing on supporting early years’ development, promoting resilience and well-being of all young children, early identification and intervention and having more specialist services available and accessible. They firmly believe that identifying where and what the needs are early on in life is crucial and with increased focus will help to reduce and or prevent the need for further specialist services. </w:t>
      </w:r>
      <w:sdt>
        <w:sdtPr>
          <w:tag w:val="doc:5bdc3c86e4b0b329c55df431;body"/>
          <w:id w:val="188117264"/>
          <w:placeholder>
            <w:docPart w:val="F1986990D95A524F985E640D7FED88E6"/>
          </w:placeholder>
          <w15:webExtensionLinked/>
        </w:sdtPr>
        <w:sdtContent>
          <w:r w:rsidRPr="00FD2135">
            <w:t>(NHS Wales 2015b)</w:t>
          </w:r>
        </w:sdtContent>
      </w:sdt>
      <w:r w:rsidRPr="00FD2135">
        <w:t xml:space="preserve"> </w:t>
      </w:r>
    </w:p>
    <w:p w14:paraId="3113FB10" w14:textId="77777777" w:rsidR="00FD2135" w:rsidRPr="00FD2135" w:rsidRDefault="00FD2135" w:rsidP="00FD2135"/>
    <w:p w14:paraId="669362BC" w14:textId="77777777" w:rsidR="00FD2135" w:rsidRPr="00FD2135" w:rsidRDefault="00FD2135" w:rsidP="00FD2135">
      <w:r w:rsidRPr="00FD2135">
        <w:t xml:space="preserve">ACEs are a range of adverse and stressful experiences that occur during childhood that directly harm a child or affect the environment in which they are living. Persistent stress during childhood can impact the developing brain and has been linked to numerous studies to a variety of high-risk behaviours in adulthood. </w:t>
      </w:r>
      <w:sdt>
        <w:sdtPr>
          <w:tag w:val="doc:5bdc2d80e4b09dfad48b4670;body"/>
          <w:id w:val="-1359501437"/>
          <w:placeholder>
            <w:docPart w:val="96265A33A7EBC242A0F9DB535B85F80D"/>
          </w:placeholder>
          <w15:webExtensionLinked/>
        </w:sdtPr>
        <w:sdtContent>
          <w:r w:rsidRPr="00FD2135">
            <w:t>(The Child and Adolescent Health Measurement Initiative)</w:t>
          </w:r>
        </w:sdtContent>
      </w:sdt>
      <w:r w:rsidRPr="00FD2135">
        <w:t xml:space="preserve"> The ACEs concept originated from a Dr. Vincent Felitti who was the chief of Kaiser Permante’s department of preventive medicine and this was located in San Diego. His very first lightbulb moment came about in 1985 following a weight loss study he </w:t>
      </w:r>
      <w:r w:rsidRPr="00FD2135">
        <w:lastRenderedPageBreak/>
        <w:t xml:space="preserve">had been doing but the first major ACE’s study came about between 1995 and 1997; the first actual ACE’s report being released in 1998. However, the E Diane Champé Institute (EDCI) states that “The study is a collaboration between the Centers for Disease Control and Prevention and Kaiser Permanente's Health Appraisal Clinic in San Diego” </w:t>
      </w:r>
      <w:sdt>
        <w:sdtPr>
          <w:tag w:val="doc:5bee9f16e4b0463eaf2fcd4b;body"/>
          <w:id w:val="-1666474030"/>
          <w:placeholder>
            <w:docPart w:val="3C621304B6B9064F83E8CD9686B5BA1B"/>
          </w:placeholder>
          <w15:webExtensionLinked/>
        </w:sdtPr>
        <w:sdtContent>
          <w:r w:rsidRPr="00FD2135">
            <w:t>(Champe 2008)</w:t>
          </w:r>
        </w:sdtContent>
      </w:sdt>
      <w:r w:rsidRPr="00FD2135">
        <w:t>. The ACE concept although originated in the US over two decades ago is a relatively new concept to be taken on board here in Wales. Finally, the welsh government are listening to facts, statistics and research and realising that they need to do something for the children and young of today, so they do not have to grow up with low well-being and high health issues. According to a Welsh Government article produced at the beginning of 2017;</w:t>
      </w:r>
    </w:p>
    <w:p w14:paraId="3F3FC2E7" w14:textId="77777777" w:rsidR="00FD2135" w:rsidRPr="00FD2135" w:rsidRDefault="00FD2135" w:rsidP="00FD2135">
      <w:pPr>
        <w:rPr>
          <w:bCs/>
        </w:rPr>
      </w:pPr>
      <w:r w:rsidRPr="00FD2135">
        <w:rPr>
          <w:bCs/>
        </w:rPr>
        <w:t xml:space="preserve">The Welsh Government will provide funding of £400,000 in 2017-18 to help Cymru Well Wales to set up a hub to tackle the negative impact of Adverse Childhood Experiences (ACEs). It will also provide £50,000 this financial year to support the next round of Public Health Wales’ ACE resilience survey </w:t>
      </w:r>
      <w:sdt>
        <w:sdtPr>
          <w:rPr>
            <w:bCs/>
          </w:rPr>
          <w:tag w:val="doc:5beea704e4b0b28cc728f3af;body"/>
          <w:id w:val="-35970105"/>
          <w:placeholder>
            <w:docPart w:val="F9701060208C3C4699A7950FD70D6D59"/>
          </w:placeholder>
          <w15:webExtensionLinked/>
        </w:sdtPr>
        <w:sdtContent>
          <w:r w:rsidRPr="00FD2135">
            <w:t>(Welsh Government 2017)</w:t>
          </w:r>
        </w:sdtContent>
      </w:sdt>
      <w:r w:rsidRPr="00FD2135">
        <w:rPr>
          <w:bCs/>
        </w:rPr>
        <w:t xml:space="preserve">. </w:t>
      </w:r>
    </w:p>
    <w:p w14:paraId="0C24F462" w14:textId="77777777" w:rsidR="00FD2135" w:rsidRPr="00FD2135" w:rsidRDefault="00FD2135" w:rsidP="00FD2135">
      <w:pPr>
        <w:rPr>
          <w:bCs/>
        </w:rPr>
      </w:pPr>
      <w:r w:rsidRPr="00FD2135">
        <w:rPr>
          <w:bCs/>
        </w:rPr>
        <w:t xml:space="preserve">Although this change in attitude from the Welsh government in regard to the importance of children and young people’s health and well-being could be seen as having come too late given the high levels of health and mental health issues that are in society today. Though society may not think that this is a sufficient step it is at least a step in the right direction. </w:t>
      </w:r>
    </w:p>
    <w:p w14:paraId="00C00CA0" w14:textId="77777777" w:rsidR="00FD2135" w:rsidRPr="00FD2135" w:rsidRDefault="00FD2135" w:rsidP="00FD2135">
      <w:pPr>
        <w:rPr>
          <w:bCs/>
        </w:rPr>
      </w:pPr>
      <w:r w:rsidRPr="00FD2135">
        <w:rPr>
          <w:bCs/>
        </w:rPr>
        <w:t xml:space="preserve">The ACE’s concept although works on a certain level also has it downfalls. The concept works on a basis of counting up the number of ACE’s someone has from their childhood to calculate a score. How can the level of an adversity be differentiated though? If you suffered any form of physical abuse as a child whether it be a daily beating for years or just an occasional slap or a complete one off this would still be classed as one adversity towards your score. There is clearly a huge difference between these two situations and although neither are acceptable I do not see how they can both contribute to the same outcome for a persons ACE’s score. I strongly believe having a small dose of adversity in childhood helps you to manage expectations during adulthood. Although ACE’s may be a good concept to indicate peoples varying levels of adversity in their childhood it certainly should not define anyone as a person. Research shows that the effects of adversity given the right nurturing early enough can actually be reversed; </w:t>
      </w:r>
    </w:p>
    <w:p w14:paraId="62B1125E" w14:textId="77777777" w:rsidR="00FD2135" w:rsidRPr="00FD2135" w:rsidRDefault="00FD2135" w:rsidP="00FD2135">
      <w:pPr>
        <w:rPr>
          <w:bCs/>
        </w:rPr>
      </w:pPr>
      <w:r w:rsidRPr="00FD2135">
        <w:rPr>
          <w:bCs/>
        </w:rPr>
        <w:t xml:space="preserve">Most powerfully, we've shown that, after eight weeks, children in our intervention training group show the same [result for] brain function for selective attention that their higher [socioeconomic backgrounds] peers show </w:t>
      </w:r>
      <w:sdt>
        <w:sdtPr>
          <w:rPr>
            <w:bCs/>
          </w:rPr>
          <w:tag w:val="doc:5bffbe20e4b069547b3a4fec;body"/>
          <w:id w:val="662744511"/>
          <w:placeholder>
            <w:docPart w:val="B5E6EDABE7A41746AEC3D35445D28753"/>
          </w:placeholder>
          <w15:webExtensionLinked/>
        </w:sdtPr>
        <w:sdtContent>
          <w:r w:rsidRPr="00FD2135">
            <w:t>(Jha, correspondent 2012)</w:t>
          </w:r>
        </w:sdtContent>
      </w:sdt>
      <w:r w:rsidRPr="00FD2135">
        <w:rPr>
          <w:bCs/>
        </w:rPr>
        <w:t xml:space="preserve"> </w:t>
      </w:r>
    </w:p>
    <w:p w14:paraId="3E1A7B7D" w14:textId="77777777" w:rsidR="00FD2135" w:rsidRPr="00FD2135" w:rsidRDefault="00FD2135" w:rsidP="00FD2135">
      <w:pPr>
        <w:rPr>
          <w:bCs/>
        </w:rPr>
      </w:pPr>
    </w:p>
    <w:p w14:paraId="19003976" w14:textId="77777777" w:rsidR="00FD2135" w:rsidRPr="00FD2135" w:rsidRDefault="00FD2135" w:rsidP="00FD2135">
      <w:pPr>
        <w:rPr>
          <w:bCs/>
        </w:rPr>
      </w:pPr>
      <w:r w:rsidRPr="00FD2135">
        <w:rPr>
          <w:bCs/>
        </w:rPr>
        <w:t xml:space="preserve">Some inequalities within society will always exist for example natural inequality where a child is born with a missing limb, although some may argue that this could be due to the negative impact the foetus experienced in utero where as others might say it was a genetic malformation which could happen to anyone. A civilised society will not only impose structural inequality but will try to find a way to remedy natural inequality.  According to Daniel Dorling “we live in an unjust world” and “injustice is caused less and less by having too few resources to share around fairly and it is increasingly being maintained by widespread adherence to beliefs that actually propagate it” </w:t>
      </w:r>
      <w:sdt>
        <w:sdtPr>
          <w:rPr>
            <w:bCs/>
          </w:rPr>
          <w:tag w:val="doc:5bec35fbe4b067adf042ae9a;body"/>
          <w:id w:val="-1630925107"/>
          <w:placeholder>
            <w:docPart w:val="124F0E8FDAE3BF45B1A17D3A4E3E9ED4"/>
          </w:placeholder>
          <w15:webExtensionLinked/>
        </w:sdtPr>
        <w:sdtContent>
          <w:r w:rsidRPr="00FD2135">
            <w:t>(Dorling 2015)</w:t>
          </w:r>
        </w:sdtContent>
      </w:sdt>
      <w:r w:rsidRPr="00FD2135">
        <w:rPr>
          <w:bCs/>
        </w:rPr>
        <w:t xml:space="preserve">. </w:t>
      </w:r>
    </w:p>
    <w:p w14:paraId="38A92F8C" w14:textId="77777777" w:rsidR="00FD2135" w:rsidRPr="00FD2135" w:rsidRDefault="00FD2135" w:rsidP="00FD2135">
      <w:pPr>
        <w:rPr>
          <w:bCs/>
        </w:rPr>
      </w:pPr>
      <w:r w:rsidRPr="00FD2135">
        <w:rPr>
          <w:bCs/>
        </w:rPr>
        <w:t>73 years since the Beveridge Report and the Birth of the Welfare State, around 38 years of ‘Children In Need’ (although was very first broadcast on the radio in 1927 and first televised in 1955 but called ‘Children’s Hour Christmas Appeal’), and still around a third of Britain's Kids live in poverty. “Government statistics show 4.1 million children now living in relative poverty compared with four million the previous year, accounting for more than 30 per cent of children”</w:t>
      </w:r>
      <w:r w:rsidRPr="00FD2135">
        <w:t xml:space="preserve"> </w:t>
      </w:r>
      <w:sdt>
        <w:sdtPr>
          <w:tag w:val="doc:5bf67fa4e4b09e17fc6d69c7;body"/>
          <w:id w:val="-778795606"/>
          <w:placeholder>
            <w:docPart w:val="DE0CCACE2DDB8042A9706F175798A042"/>
          </w:placeholder>
          <w15:webExtensionLinked/>
        </w:sdtPr>
        <w:sdtContent>
          <w:r w:rsidRPr="00FD2135">
            <w:t>(Bulman 2018)</w:t>
          </w:r>
        </w:sdtContent>
      </w:sdt>
      <w:r w:rsidRPr="00FD2135">
        <w:t xml:space="preserve">. Despite such efforts in implementing new strategies and </w:t>
      </w:r>
      <w:r w:rsidRPr="00FD2135">
        <w:lastRenderedPageBreak/>
        <w:t>policies in order to try and improve children and young people’s health and well-being, clearly from the statistics above poverty is still rising. Poverty in turn will of course have severe impacts on the health and well-being of children and young people due to things such as inadequate housing, being financially uncertain or unstable and therefore leading to much higher levels of stress within the family structure. Children who are born into poverty could potentially suffer preventable mental and or physical disabilities due to stress of the parent and lack of nutrition and or health care during her pregnancy. During childhood children who live in poverty tend to miss more school due to illness, lack of transport due to lack of finance or parents mental state. “</w:t>
      </w:r>
      <w:r w:rsidRPr="00FD2135">
        <w:rPr>
          <w:bCs/>
        </w:rPr>
        <w:t xml:space="preserve">Chronic absenteeism—missing more than 10 percent of school a year—occurs at rates three to four times higher in high-poverty areas” </w:t>
      </w:r>
      <w:sdt>
        <w:sdtPr>
          <w:rPr>
            <w:bCs/>
          </w:rPr>
          <w:tag w:val="doc:5bf68cc6e4b06df665232132;body"/>
          <w:id w:val="1308052897"/>
          <w:placeholder>
            <w:docPart w:val="E9DAA07528DB014195BC495E97D00643"/>
          </w:placeholder>
          <w15:webExtensionLinked/>
        </w:sdtPr>
        <w:sdtContent>
          <w:r w:rsidRPr="00FD2135">
            <w:t>(Cutillo 2013)</w:t>
          </w:r>
        </w:sdtContent>
      </w:sdt>
      <w:r w:rsidRPr="00FD2135">
        <w:rPr>
          <w:bCs/>
        </w:rPr>
        <w:t>. Therefore, the new practices and policies being put in place are not having the desired impact because if the children are staying within their home environment then the agencies and schools cannot help. The government need to make the help and strategies easily accessible for all so certain families do not just ‘slip under the carpet’ so to speak. In the welsh news recently;</w:t>
      </w:r>
    </w:p>
    <w:p w14:paraId="4D91D2DE" w14:textId="77777777" w:rsidR="00FD2135" w:rsidRPr="00FD2135" w:rsidRDefault="00FD2135" w:rsidP="00FD2135">
      <w:pPr>
        <w:rPr>
          <w:bCs/>
        </w:rPr>
      </w:pPr>
      <w:r w:rsidRPr="00FD2135">
        <w:rPr>
          <w:bCs/>
        </w:rPr>
        <w:t xml:space="preserve">Professor Philip Alston spent weeks in the UK, travelling across England, Wales, Scotland and Ireland assessing extreme poverty and human rights. The results of his visit is a damning indictment on Britain, and UK Government policy </w:t>
      </w:r>
      <w:sdt>
        <w:sdtPr>
          <w:rPr>
            <w:bCs/>
          </w:rPr>
          <w:tag w:val="doc:5bf6b48de4b0aaf9fe7ef224;body"/>
          <w:id w:val="-79301267"/>
          <w:placeholder>
            <w:docPart w:val="C10E6B0081CE504998CAFB4A3276D77B"/>
          </w:placeholder>
          <w15:webExtensionLinked/>
        </w:sdtPr>
        <w:sdtContent>
          <w:r w:rsidRPr="00FD2135">
            <w:t>(Mosalski 2018)</w:t>
          </w:r>
        </w:sdtContent>
      </w:sdt>
      <w:r w:rsidRPr="00FD2135">
        <w:rPr>
          <w:bCs/>
        </w:rPr>
        <w:t xml:space="preserve"> </w:t>
      </w:r>
    </w:p>
    <w:p w14:paraId="6E5373A6" w14:textId="77777777" w:rsidR="00FD2135" w:rsidRPr="00FD2135" w:rsidRDefault="00FD2135" w:rsidP="00FD2135">
      <w:pPr>
        <w:rPr>
          <w:bCs/>
        </w:rPr>
      </w:pPr>
      <w:r w:rsidRPr="00FD2135">
        <w:rPr>
          <w:bCs/>
        </w:rPr>
        <w:t xml:space="preserve">In his report Alston states that he was told by the government that absolute poverty was reducing and there was no extreme poverty. Which I beg to differ given the huge array of statistics available from credible sources and various studies done. “24 per cent of all people in Wales were living in relative income poverty” </w:t>
      </w:r>
      <w:sdt>
        <w:sdtPr>
          <w:rPr>
            <w:bCs/>
          </w:rPr>
          <w:tag w:val="doc:5bf6c36ae4b06f8a51d0c8c9;body"/>
          <w:id w:val="-1583441182"/>
          <w:placeholder>
            <w:docPart w:val="FB99A4997E4E844EAD4140FF8CC08994"/>
          </w:placeholder>
          <w15:webExtensionLinked/>
        </w:sdtPr>
        <w:sdtContent>
          <w:r w:rsidRPr="00FD2135">
            <w:t>(Welsh Government 2018)</w:t>
          </w:r>
        </w:sdtContent>
      </w:sdt>
      <w:r w:rsidRPr="00FD2135">
        <w:rPr>
          <w:bCs/>
        </w:rPr>
        <w:t xml:space="preserve">. This was actually taken from the welsh government website so how they release these statistics and then tell Alston that absolute poverty is reducing, and extreme poverty was non-existent is a complete contradiction. Also, the government told him the solution to poverty was for people to work and by looking at the record of employment rates it shows the country is heading in the right direction </w:t>
      </w:r>
      <w:sdt>
        <w:sdtPr>
          <w:rPr>
            <w:bCs/>
          </w:rPr>
          <w:tag w:val="doc:5bf6b48de4b0aaf9fe7ef224;body"/>
          <w:id w:val="1140153090"/>
          <w:placeholder>
            <w:docPart w:val="0ED286FDE999834FB77683C898690E05"/>
          </w:placeholder>
          <w15:webExtensionLinked/>
        </w:sdtPr>
        <w:sdtContent>
          <w:r w:rsidRPr="00FD2135">
            <w:t>(Mosalski 2018)</w:t>
          </w:r>
        </w:sdtContent>
      </w:sdt>
      <w:r w:rsidRPr="00FD2135">
        <w:rPr>
          <w:bCs/>
        </w:rPr>
        <w:t xml:space="preserve"> clearly disagrees with what the government told him; </w:t>
      </w:r>
    </w:p>
    <w:p w14:paraId="1288A1D1" w14:textId="77777777" w:rsidR="00FD2135" w:rsidRPr="00FD2135" w:rsidRDefault="00FD2135" w:rsidP="00FD2135">
      <w:pPr>
        <w:rPr>
          <w:bCs/>
        </w:rPr>
      </w:pPr>
      <w:r w:rsidRPr="00FD2135">
        <w:rPr>
          <w:bCs/>
        </w:rPr>
        <w:t xml:space="preserve">By emphasizing work as a panacea for poverty against all evidence and dismantling the community support, benefits, and public services on which so many rely, the government has created a highly combustible situation that will have dire consequences </w:t>
      </w:r>
      <w:sdt>
        <w:sdtPr>
          <w:rPr>
            <w:bCs/>
          </w:rPr>
          <w:tag w:val="doc:5bf6b48de4b0aaf9fe7ef224;body"/>
          <w:id w:val="1578090932"/>
          <w:placeholder>
            <w:docPart w:val="A24CAA4F658B574AB264414F6D98AA8B"/>
          </w:placeholder>
          <w15:webExtensionLinked/>
        </w:sdtPr>
        <w:sdtContent>
          <w:r w:rsidRPr="00FD2135">
            <w:t>(Mosalski 2018)</w:t>
          </w:r>
        </w:sdtContent>
      </w:sdt>
      <w:r w:rsidRPr="00FD2135">
        <w:rPr>
          <w:bCs/>
        </w:rPr>
        <w:t>.</w:t>
      </w:r>
    </w:p>
    <w:p w14:paraId="1EB481CE" w14:textId="77777777" w:rsidR="00FD2135" w:rsidRPr="00FD2135" w:rsidRDefault="00FD2135" w:rsidP="00FD2135">
      <w:pPr>
        <w:rPr>
          <w:bCs/>
        </w:rPr>
      </w:pPr>
    </w:p>
    <w:p w14:paraId="0DE47C21" w14:textId="77777777" w:rsidR="00FD2135" w:rsidRPr="00FD2135" w:rsidRDefault="00FD2135" w:rsidP="00FD2135">
      <w:pPr>
        <w:rPr>
          <w:bCs/>
        </w:rPr>
      </w:pPr>
      <w:r w:rsidRPr="00FD2135">
        <w:rPr>
          <w:bCs/>
        </w:rPr>
        <w:t>If employment were the solution to poverty, then why are so many families who work still entitle to benefits and still living in poverty? This is due to their income being so low and taxes being too high. Taxes affect the lowest income families the greatest and thus equating to an even greater inequality in society. This was what the Beveridge report was trying to reduce;</w:t>
      </w:r>
    </w:p>
    <w:p w14:paraId="117AAB9F" w14:textId="77777777" w:rsidR="00FD2135" w:rsidRPr="00FD2135" w:rsidRDefault="00FD2135" w:rsidP="00FD2135">
      <w:pPr>
        <w:rPr>
          <w:bCs/>
        </w:rPr>
      </w:pPr>
      <w:r w:rsidRPr="00FD2135">
        <w:rPr>
          <w:bCs/>
        </w:rPr>
        <w:t xml:space="preserve">The Beveridge Report aimed to provide a comprehensive system of social insurance 'from cradle to grave' …. Beveridge wanted to ensure that there was an acceptable minimum standard of living in Britain below which nobody fell </w:t>
      </w:r>
      <w:sdt>
        <w:sdtPr>
          <w:rPr>
            <w:bCs/>
          </w:rPr>
          <w:tag w:val="doc:5bf6cba1e4b001bd26f2d6ae;body"/>
          <w:id w:val="185032754"/>
          <w:placeholder>
            <w:docPart w:val="A8D4AC65B1DDA04B87A3A5621554DFBD"/>
          </w:placeholder>
          <w15:webExtensionLinked/>
        </w:sdtPr>
        <w:sdtContent>
          <w:r w:rsidRPr="00FD2135">
            <w:t>(Government 2003)</w:t>
          </w:r>
        </w:sdtContent>
      </w:sdt>
      <w:r w:rsidRPr="00FD2135">
        <w:rPr>
          <w:bCs/>
        </w:rPr>
        <w:t xml:space="preserve"> </w:t>
      </w:r>
    </w:p>
    <w:p w14:paraId="2A16BDFE" w14:textId="77777777" w:rsidR="00FD2135" w:rsidRPr="00FD2135" w:rsidRDefault="00FD2135" w:rsidP="00FD2135">
      <w:pPr>
        <w:rPr>
          <w:bCs/>
        </w:rPr>
      </w:pPr>
    </w:p>
    <w:p w14:paraId="45837AD6" w14:textId="77777777" w:rsidR="00FD2135" w:rsidRPr="00FD2135" w:rsidRDefault="00FD2135" w:rsidP="00FD2135">
      <w:pPr>
        <w:rPr>
          <w:bCs/>
        </w:rPr>
      </w:pPr>
      <w:r w:rsidRPr="00FD2135">
        <w:rPr>
          <w:bCs/>
        </w:rPr>
        <w:t xml:space="preserve">This report was designed in order to address what Beveridge considered to be the five giant evils within society which were; want, disease, ignorance squalor and idleness but now some 75 years later there is an imposing question to if these evils have returned. </w:t>
      </w:r>
    </w:p>
    <w:p w14:paraId="600C3B1B" w14:textId="77777777" w:rsidR="00FD2135" w:rsidRPr="00FD2135" w:rsidRDefault="00FD2135" w:rsidP="00FD2135">
      <w:pPr>
        <w:rPr>
          <w:bCs/>
        </w:rPr>
      </w:pPr>
    </w:p>
    <w:p w14:paraId="50447311" w14:textId="77777777" w:rsidR="00FD2135" w:rsidRPr="00FD2135" w:rsidRDefault="00FD2135" w:rsidP="00FD2135">
      <w:pPr>
        <w:rPr>
          <w:bCs/>
        </w:rPr>
      </w:pPr>
      <w:r w:rsidRPr="00FD2135">
        <w:rPr>
          <w:bCs/>
        </w:rPr>
        <w:t xml:space="preserve">If a child grows up in poverty, they are also more likely to suffer with health issues possibly due to lack of nutrition as maybe their parents / care givers can just about afford to buy </w:t>
      </w:r>
      <w:r w:rsidRPr="00FD2135">
        <w:rPr>
          <w:bCs/>
        </w:rPr>
        <w:lastRenderedPageBreak/>
        <w:t xml:space="preserve">enough food to survive but cannot even begin to comprehend the ‘right foods’. This could lead to various deficiencies and impaired brain function for a child. “Good regular dietary habits are the best way to ensure optimal mental and behavioural performance” according to France Bellisle from the nutrition society. This is why the government introduced schemes such as free breakfast clubs in primary schools to ensure all children had healthy and nutritious food to start the day which could help their concentration and focus better on their learning. Unfortunately, due to poor parenting, neglect or poverty some children were being sent to school on empty stomachs which clearly is not good for them and will affect their brain functioning levels. No child can properly focus on their education when their bodies are hungry and need fuelling. </w:t>
      </w:r>
    </w:p>
    <w:p w14:paraId="6CFF4178" w14:textId="77777777" w:rsidR="00FD2135" w:rsidRPr="00FD2135" w:rsidRDefault="00FD2135" w:rsidP="00FD2135">
      <w:pPr>
        <w:rPr>
          <w:bCs/>
        </w:rPr>
      </w:pPr>
      <w:r w:rsidRPr="00FD2135">
        <w:rPr>
          <w:bCs/>
        </w:rPr>
        <w:t>Eating a good breakfast can </w:t>
      </w:r>
      <w:hyperlink r:id="rId5" w:history="1">
        <w:r w:rsidRPr="00FD2135">
          <w:rPr>
            <w:rStyle w:val="Hyperlink"/>
            <w:bCs/>
          </w:rPr>
          <w:t>lead</w:t>
        </w:r>
      </w:hyperlink>
      <w:r w:rsidRPr="00FD2135">
        <w:rPr>
          <w:bCs/>
        </w:rPr>
        <w:t xml:space="preserve"> to better academic performance and a higher enjoyment of school….children who regularly skip breakfast are more likely to be disruptive in class or to be absent from school….In the long-term, eating breakfast affects a child’s health, which in turn will have a positive effect on brain performance </w:t>
      </w:r>
      <w:sdt>
        <w:sdtPr>
          <w:rPr>
            <w:bCs/>
          </w:rPr>
          <w:tag w:val="doc:5c006152e4b09edfe02ab27d;body"/>
          <w:id w:val="-1059706221"/>
          <w:placeholder>
            <w:docPart w:val="B36F612B7ACE4C4DAAB945800AAD1F4E"/>
          </w:placeholder>
          <w15:webExtensionLinked/>
        </w:sdtPr>
        <w:sdtContent>
          <w:r w:rsidRPr="00FD2135">
            <w:t>(Drummond 2014).</w:t>
          </w:r>
        </w:sdtContent>
      </w:sdt>
      <w:r w:rsidRPr="00FD2135">
        <w:rPr>
          <w:bCs/>
        </w:rPr>
        <w:t xml:space="preserve"> </w:t>
      </w:r>
    </w:p>
    <w:p w14:paraId="177F80D2" w14:textId="77777777" w:rsidR="00FD2135" w:rsidRPr="00FD2135" w:rsidRDefault="00FD2135" w:rsidP="00FD2135">
      <w:pPr>
        <w:rPr>
          <w:bCs/>
        </w:rPr>
      </w:pPr>
    </w:p>
    <w:p w14:paraId="117DC53E" w14:textId="77777777" w:rsidR="00FD2135" w:rsidRPr="00FD2135" w:rsidRDefault="00FD2135" w:rsidP="00FD2135">
      <w:pPr>
        <w:rPr>
          <w:bCs/>
        </w:rPr>
      </w:pPr>
      <w:r w:rsidRPr="00FD2135">
        <w:rPr>
          <w:bCs/>
        </w:rPr>
        <w:t xml:space="preserve">However as much as I believe the breakfast club idea is brilliant in theory and well used, it does not necessarily target the group of children it was predominantly aimed at. Children from families who live in severe poverty do not always attend school for various reasons. The parents may not have transport and have to walk therefore if the weather is bad might just think stuff it. They also may not be able to afford the correct uniform, correct equipment or be able to pay for school trips and extra activities. This can create social isolation for the pupil and possible bullying therefore the child just refuses to go to school. Also, free school meals (FSM) which were introduced in 1944 after the National School Meals Policy was introduced (although records do back date as far as 1879 in Manchester, however it was not a legal requirement until the National School Meals Policy came in in 1944 but even then, did not remain a consistent thing due to Margaret Thatcher’ Conservative Government). FSM were designed to help low income families and break the cycle of poverty and hunger and ensure all children were provided with a healthy nutritious meal regardless of their family’s background or economic status. Today schools are given additional budgets for their FSM children and strategies have been put in place as not to single out or highlight that a child is FSM; with the intention of trying to reduce inequality between all pupils. The use of food banks has increased dramatically over the last several years due to the rising cost of essentials such as food and living costs and this was largely down to low income and delayed benefits. The transition onto universal credits and the delays in any payments being made has caused a huge negative impact for many families in the UK. </w:t>
      </w:r>
    </w:p>
    <w:p w14:paraId="2104A3E8" w14:textId="77777777" w:rsidR="00FD2135" w:rsidRPr="00FD2135" w:rsidRDefault="00FD2135" w:rsidP="00FD2135">
      <w:pPr>
        <w:rPr>
          <w:bCs/>
        </w:rPr>
      </w:pPr>
      <w:r w:rsidRPr="00FD2135">
        <w:rPr>
          <w:bCs/>
        </w:rPr>
        <w:t xml:space="preserve">The highest reason for referral was low income (28%), followed by benefit delays (24%) and changes, including sanctions (18%). Debt run up in order to meet housing costs and energy bills accounted for an increasing percentage of food bank referrals </w:t>
      </w:r>
      <w:sdt>
        <w:sdtPr>
          <w:rPr>
            <w:bCs/>
          </w:rPr>
          <w:tag w:val="doc:5c08e908e4b0a214c4b1c6c5;body"/>
          <w:id w:val="-1605799944"/>
          <w:placeholder>
            <w:docPart w:val="78E8D8D04A05BD4AB1662FF7A7C4A702"/>
          </w:placeholder>
          <w15:webExtensionLinked/>
        </w:sdtPr>
        <w:sdtContent>
          <w:r w:rsidRPr="00FD2135">
            <w:t>(Butler, Duncan 2018).</w:t>
          </w:r>
        </w:sdtContent>
      </w:sdt>
      <w:r w:rsidRPr="00FD2135">
        <w:rPr>
          <w:bCs/>
        </w:rPr>
        <w:t xml:space="preserve"> </w:t>
      </w:r>
    </w:p>
    <w:p w14:paraId="4A10C097" w14:textId="77777777" w:rsidR="00FD2135" w:rsidRPr="00FD2135" w:rsidRDefault="00FD2135" w:rsidP="00FD2135">
      <w:pPr>
        <w:rPr>
          <w:bCs/>
        </w:rPr>
      </w:pPr>
    </w:p>
    <w:p w14:paraId="7FB93B5E" w14:textId="77777777" w:rsidR="00FD2135" w:rsidRPr="00FD2135" w:rsidRDefault="00FD2135" w:rsidP="00FD2135">
      <w:pPr>
        <w:rPr>
          <w:bCs/>
        </w:rPr>
      </w:pPr>
      <w:r w:rsidRPr="00FD2135">
        <w:rPr>
          <w:bCs/>
        </w:rPr>
        <w:t xml:space="preserve">Although this service has been invaluable and lifesaving to many families, we as a society just should not be living in this way. Living as though we are merely surviving and many parents worrying about where their next meal is going to come from or even if they can afford to keep a roof over their family’s heads. </w:t>
      </w:r>
    </w:p>
    <w:p w14:paraId="00276F2D" w14:textId="77777777" w:rsidR="00FD2135" w:rsidRPr="00FD2135" w:rsidRDefault="00FD2135" w:rsidP="00FD2135">
      <w:pPr>
        <w:rPr>
          <w:bCs/>
        </w:rPr>
      </w:pPr>
    </w:p>
    <w:p w14:paraId="03E0C5BA" w14:textId="77777777" w:rsidR="00FD2135" w:rsidRPr="00FD2135" w:rsidRDefault="00FD2135" w:rsidP="00FD2135">
      <w:pPr>
        <w:rPr>
          <w:bCs/>
        </w:rPr>
      </w:pPr>
      <w:r w:rsidRPr="00FD2135">
        <w:rPr>
          <w:bCs/>
        </w:rPr>
        <w:t xml:space="preserve"> The NHS celebrates its 70</w:t>
      </w:r>
      <w:r w:rsidRPr="00FD2135">
        <w:rPr>
          <w:bCs/>
          <w:vertAlign w:val="superscript"/>
        </w:rPr>
        <w:t>th</w:t>
      </w:r>
      <w:r w:rsidRPr="00FD2135">
        <w:rPr>
          <w:bCs/>
        </w:rPr>
        <w:t xml:space="preserve"> birthday this year and it was “a service set up to provide universal healthcare for all, to improve people’s physical and mental health and crucially, to </w:t>
      </w:r>
      <w:r w:rsidRPr="00FD2135">
        <w:rPr>
          <w:bCs/>
        </w:rPr>
        <w:lastRenderedPageBreak/>
        <w:t xml:space="preserve">reduce inequality in our society” </w:t>
      </w:r>
      <w:sdt>
        <w:sdtPr>
          <w:rPr>
            <w:bCs/>
          </w:rPr>
          <w:tag w:val="doc:5bffeadce4b066aeab332258;body"/>
          <w:id w:val="-2131005145"/>
          <w:placeholder>
            <w:docPart w:val="12AD95609E9DE5448302BAE028ACF858"/>
          </w:placeholder>
          <w15:webExtensionLinked/>
        </w:sdtPr>
        <w:sdtContent>
          <w:r w:rsidRPr="00FD2135">
            <w:t>(Smith 2018)</w:t>
          </w:r>
        </w:sdtContent>
      </w:sdt>
      <w:r w:rsidRPr="00FD2135">
        <w:rPr>
          <w:bCs/>
        </w:rPr>
        <w:t xml:space="preserve"> Unfortunately as wonderful as our National Health Service (NHS) is, inequality in our society still persists. The NHS was designed to allow everybody in society to be entitle to healthcare and to try and ensure that it was not dependent on what somebody earns. </w:t>
      </w:r>
    </w:p>
    <w:p w14:paraId="610E22C6" w14:textId="77777777" w:rsidR="00FD2135" w:rsidRPr="00FD2135" w:rsidRDefault="00FD2135" w:rsidP="00FD2135">
      <w:pPr>
        <w:rPr>
          <w:bCs/>
        </w:rPr>
      </w:pPr>
      <w:r w:rsidRPr="00FD2135">
        <w:rPr>
          <w:bCs/>
        </w:rPr>
        <w:t xml:space="preserve">After looking into some new policies and practices in Wales, ACE’s, foods, poverty and inequality my final topic of discussion is risk. Are we in this day and age confining children’s childhood? Are we taking away their rights to a childhood? The way in which families bring up their children today compared with say 30 or 50 years ago has changed significantly. There are many reasons for this and technology and the way it has advanced is clearly a consequential factor. Many children today think to have the latest gaming console, an ipad/tablet or a new smart phone is just the norm and they spend much of their leisure time whittling away the hours surfing social media or completely zoned out from the real world playing in their cyberspace and swishing or swiping a screen.  Never mind the impact technology has on increasing the social inequality gap here where families from less fortunate backgrounds can barely afford to feed their children let alone be able to provide them with latest gadgets. “Development of technologies contributes to the increase of labour productivity, replacement of job positions by robots and automatic machines, which can further exacerbate social inequality” </w:t>
      </w:r>
      <w:sdt>
        <w:sdtPr>
          <w:rPr>
            <w:bCs/>
          </w:rPr>
          <w:tag w:val="doc:5c0a6594e4b0324fbd75f8cc;body"/>
          <w:id w:val="-2032412857"/>
          <w:placeholder>
            <w:docPart w:val="3797EB7F3A00EE4F93D822098B9DBC2F"/>
          </w:placeholder>
          <w15:webExtensionLinked/>
        </w:sdtPr>
        <w:sdtContent>
          <w:r w:rsidRPr="00FD2135">
            <w:t>(Kharlamova, G., Stavytskyy, A., &amp; Zarotiadis, G 2018).</w:t>
          </w:r>
        </w:sdtContent>
      </w:sdt>
      <w:r w:rsidRPr="00FD2135">
        <w:rPr>
          <w:bCs/>
        </w:rPr>
        <w:t xml:space="preserve">  </w:t>
      </w:r>
    </w:p>
    <w:p w14:paraId="7658E299" w14:textId="77777777" w:rsidR="00FD2135" w:rsidRPr="00FD2135" w:rsidRDefault="00FD2135" w:rsidP="00FD2135">
      <w:pPr>
        <w:rPr>
          <w:bCs/>
        </w:rPr>
      </w:pPr>
      <w:r w:rsidRPr="00FD2135">
        <w:rPr>
          <w:bCs/>
        </w:rPr>
        <w:t xml:space="preserve">When I was a child some 25-30 years ago I did not sit indoors staring inanely at a screen, I was out and about in the village with my friends or brother, playing down the river, old railway tracks, climbing trees or playing in the hay barn. The risk factors involved with such activities has not changed, yes climbing a tree or playing down the hay barn could result in injury, but it is about allowing the children and young people the freedom and space to be able to evaluate situations and make decisions for themselves. If we do not do this then we are restricting their childhood and when they grow up and eventually have to begin to evaluate and make big decisions for themselves and their futures, they will not be able to cope. The risk factors may not have changed but society has; the world we live in today is seen as a much more dangerous place for many reasons. </w:t>
      </w:r>
    </w:p>
    <w:p w14:paraId="4AFA0B61" w14:textId="77777777" w:rsidR="00FD2135" w:rsidRPr="00FD2135" w:rsidRDefault="00FD2135" w:rsidP="00FD2135">
      <w:pPr>
        <w:rPr>
          <w:bCs/>
        </w:rPr>
      </w:pPr>
      <w:r w:rsidRPr="00FD2135">
        <w:rPr>
          <w:bCs/>
        </w:rPr>
        <w:t xml:space="preserve">In the 21st century, one would expect the world to be a safer place for our children and not increasingly resemble the horrible days of the 20th century’s two world wars…...However, the unacceptable and unthinkable is happening and the most innocent, the most vulnerable, the most precious members of our societies are being hurt </w:t>
      </w:r>
      <w:sdt>
        <w:sdtPr>
          <w:rPr>
            <w:bCs/>
          </w:rPr>
          <w:tag w:val="doc:5c0a6ca6e4b0324fbd75fa08;body"/>
          <w:id w:val="-1796204816"/>
          <w:placeholder>
            <w:docPart w:val="EAD38C975ECDD042BDC9D603B14A3E73"/>
          </w:placeholder>
          <w15:webExtensionLinked/>
        </w:sdtPr>
        <w:sdtContent>
          <w:r w:rsidRPr="00FD2135">
            <w:t>(Oktar 2018)</w:t>
          </w:r>
        </w:sdtContent>
      </w:sdt>
      <w:r w:rsidRPr="00FD2135">
        <w:rPr>
          <w:bCs/>
        </w:rPr>
        <w:t xml:space="preserve">. </w:t>
      </w:r>
    </w:p>
    <w:p w14:paraId="7593758E" w14:textId="77777777" w:rsidR="00FD2135" w:rsidRPr="00FD2135" w:rsidRDefault="00FD2135" w:rsidP="00FD2135">
      <w:pPr>
        <w:rPr>
          <w:bCs/>
        </w:rPr>
      </w:pPr>
    </w:p>
    <w:p w14:paraId="3511C950" w14:textId="77777777" w:rsidR="00FD2135" w:rsidRPr="00FD2135" w:rsidRDefault="00FD2135" w:rsidP="00FD2135">
      <w:pPr>
        <w:rPr>
          <w:bCs/>
        </w:rPr>
      </w:pPr>
      <w:r w:rsidRPr="00FD2135">
        <w:rPr>
          <w:bCs/>
        </w:rPr>
        <w:t xml:space="preserve">However, Dietrich (2016) suggests that this just simply is not the case; “it seem as if children are living in increasingly perilous times. But the data say otherwise: Kids are undoubtedly safer than they were in the past” </w:t>
      </w:r>
      <w:sdt>
        <w:sdtPr>
          <w:rPr>
            <w:bCs/>
          </w:rPr>
          <w:tag w:val="doc:5c0a6d93e4b0b078d6db198f;body"/>
          <w:id w:val="977882569"/>
          <w:placeholder>
            <w:docPart w:val="8F2C260B9F18AB449C8F688402EB8514"/>
          </w:placeholder>
          <w15:webExtensionLinked/>
        </w:sdtPr>
        <w:sdtContent>
          <w:r w:rsidRPr="00FD2135">
            <w:t>(Dietrich 2016)</w:t>
          </w:r>
        </w:sdtContent>
      </w:sdt>
      <w:r w:rsidRPr="00FD2135">
        <w:rPr>
          <w:bCs/>
        </w:rPr>
        <w:t xml:space="preserve">. So maybe, it is only societal perception that we are living in a more dangerous world rather than fact. I do believe that due to social media and increased news coverage certainly much more negative things are being broadcast hence giving society this perception of living in a more dangerous world today. Either way society has changed and in looking at the health and wellbeing of our children and young people today I would say it’s a change for the worse. Take Denmark for example and their use of forest schools (although this idea originated in Sweden in the 1950’s) and their children’s education, where children are allowed to take risks, make decisions and encouraged to explore and experiment with their thoughts and ideas. “Children are observers and explorers by nature and through real life, first hand experiences they develop an understanding of themselves and the environment they are in” </w:t>
      </w:r>
      <w:sdt>
        <w:sdtPr>
          <w:rPr>
            <w:bCs/>
          </w:rPr>
          <w:tag w:val="doc:5c0a7229e4b0d5a1224f6ac0;body"/>
          <w:id w:val="-1818569504"/>
          <w:placeholder>
            <w:docPart w:val="FFEF116EC3D1444FBC2F4F2B1DAB27D3"/>
          </w:placeholder>
          <w15:webExtensionLinked/>
        </w:sdtPr>
        <w:sdtContent>
          <w:r w:rsidRPr="00FD2135">
            <w:t xml:space="preserve">(ASG 2017). </w:t>
          </w:r>
        </w:sdtContent>
      </w:sdt>
      <w:r w:rsidRPr="00FD2135">
        <w:rPr>
          <w:bCs/>
        </w:rPr>
        <w:t xml:space="preserve"> Here in </w:t>
      </w:r>
      <w:r w:rsidRPr="00FD2135">
        <w:rPr>
          <w:bCs/>
        </w:rPr>
        <w:lastRenderedPageBreak/>
        <w:t>Wales we do not allow this for our children and young people due to our fears and perceptions but given the evidence from the worlds’ happiness report (2012) Denmark comes out on top and the United Kingdom are a mere 18</w:t>
      </w:r>
      <w:r w:rsidRPr="00FD2135">
        <w:rPr>
          <w:bCs/>
          <w:vertAlign w:val="superscript"/>
        </w:rPr>
        <w:t>th</w:t>
      </w:r>
      <w:r w:rsidRPr="00FD2135">
        <w:rPr>
          <w:bCs/>
        </w:rPr>
        <w:t>. This just is not good enough and clearly, we need to look at where we are going wrong as a country.</w:t>
      </w:r>
    </w:p>
    <w:p w14:paraId="0664DE4E" w14:textId="77777777" w:rsidR="00FD2135" w:rsidRPr="00FD2135" w:rsidRDefault="00FD2135" w:rsidP="00FD2135">
      <w:pPr>
        <w:rPr>
          <w:bCs/>
        </w:rPr>
      </w:pPr>
    </w:p>
    <w:p w14:paraId="66B0FA73" w14:textId="77777777" w:rsidR="00FD2135" w:rsidRPr="00FD2135" w:rsidRDefault="00FD2135" w:rsidP="00FD2135">
      <w:pPr>
        <w:rPr>
          <w:bCs/>
        </w:rPr>
      </w:pPr>
      <w:r w:rsidRPr="00FD2135">
        <w:rPr>
          <w:bCs/>
        </w:rPr>
        <w:t xml:space="preserve">Resilience is NOT use less and it is far from futile. If everybody thought like this then we as a society would never be able to move forward. I believe resilience is similar to going to the doctors for vaccinations where you have a very minute amount of that disease or illness injected into you in order for your body to build up an immunity to it. This is why we need to not wrap our children and young people up in cotton wool and allow them the time, space and freedom to explore and experience for themselves but at the same time be there to support, encourage and help them to flourish with their adventures and journeys through life. Bronfenbrenner’ ecological theory really helps to underpin the importance of this whilst also acknowledging that other people outside of the home within society also play a key role in attempting to instil resilience and assist our children and young people to flourish and grow into well balanced, independent and successful individuals. Bronfenbrenner uses the core and periphery theory where the child is at the core but acknowledging that the concentric circles all also have varying levels of influence. Children and young people are not born resilient although it needs to be a thing we instil into children to help them deal with the emotional baggage (past experiences or beliefs and attitudes one holds or things that impede one’s freedom) parents and the State are going to throw at them. </w:t>
      </w:r>
    </w:p>
    <w:p w14:paraId="2E84FCBF" w14:textId="77777777" w:rsidR="00FD2135" w:rsidRPr="00FD2135" w:rsidRDefault="00FD2135" w:rsidP="00FD2135">
      <w:pPr>
        <w:rPr>
          <w:bCs/>
        </w:rPr>
      </w:pPr>
      <w:r w:rsidRPr="00FD2135">
        <w:rPr>
          <w:bCs/>
        </w:rPr>
        <w:t xml:space="preserve">The truth is, people are not born resilient; each individual can build up their resiliency in their everyday lives and careers over time. Resiliency can be learned, acquired, and honed through conscious decisions to observe and practice – for benefits you’ll reap when the going gets tough </w:t>
      </w:r>
      <w:sdt>
        <w:sdtPr>
          <w:rPr>
            <w:bCs/>
          </w:rPr>
          <w:tag w:val="doc:5bfe98cfe4b0fbf43a34c88b;body"/>
          <w:id w:val="116730310"/>
          <w:placeholder>
            <w:docPart w:val="E1A2E35382FF1347973B48C6100E93B1"/>
          </w:placeholder>
          <w15:webExtensionLinked/>
        </w:sdtPr>
        <w:sdtContent>
          <w:r w:rsidRPr="00FD2135">
            <w:t>(Waxman 2015)</w:t>
          </w:r>
        </w:sdtContent>
      </w:sdt>
      <w:r w:rsidRPr="00FD2135">
        <w:rPr>
          <w:bCs/>
        </w:rPr>
        <w:t>.</w:t>
      </w:r>
    </w:p>
    <w:p w14:paraId="3EE1059A" w14:textId="77777777" w:rsidR="00FD2135" w:rsidRPr="00FD2135" w:rsidRDefault="00FD2135" w:rsidP="00FD2135">
      <w:pPr>
        <w:rPr>
          <w:bCs/>
        </w:rPr>
      </w:pPr>
    </w:p>
    <w:p w14:paraId="59A0B318" w14:textId="77777777" w:rsidR="00FD2135" w:rsidRPr="00FD2135" w:rsidRDefault="00FD2135" w:rsidP="00FD2135">
      <w:pPr>
        <w:rPr>
          <w:bCs/>
        </w:rPr>
      </w:pPr>
      <w:r w:rsidRPr="00FD2135">
        <w:rPr>
          <w:bCs/>
        </w:rPr>
        <w:t xml:space="preserve">Over the last few decades there has been many changes and new practices and policies introduced in Wales to acknowledge the importance of wellbeing; that’s not to say health and wellbeing have not been acknowledged in the past just that it’s taken the government a long time to fully understand and appreciate the importance of it. The increase of mental health issues in Wales alone clearly shows that something needs to be done in order to try and combat this. “The specialist Child and Adolescent Mental Health Service in Wales (CAMHS) is under more pressure than ever before. The last four years has seen a 100% increase in demand” </w:t>
      </w:r>
      <w:sdt>
        <w:sdtPr>
          <w:rPr>
            <w:bCs/>
          </w:rPr>
          <w:tag w:val="doc:5bfea69ee4b0c6737d3fe678;body"/>
          <w:id w:val="517588933"/>
          <w:placeholder>
            <w:docPart w:val="1967A0A646E194458B616A8513DF54ED"/>
          </w:placeholder>
          <w15:webExtensionLinked/>
        </w:sdtPr>
        <w:sdtContent>
          <w:r w:rsidRPr="00FD2135">
            <w:t>(Mental Health Foundation 2016)</w:t>
          </w:r>
        </w:sdtContent>
      </w:sdt>
      <w:r w:rsidRPr="00FD2135">
        <w:rPr>
          <w:bCs/>
        </w:rPr>
        <w:t xml:space="preserve">. The Donaldson report ‘successful futures’ produced in 2015, which came about after the minister asked him to “conduct a fundamental Review of Curriculum and Assessment Arrangements in Wales from Foundation Phase to Key Stage 4” </w:t>
      </w:r>
      <w:sdt>
        <w:sdtPr>
          <w:rPr>
            <w:bCs/>
          </w:rPr>
          <w:tag w:val="doc:5bfeb9b3e4b037b8b8745c51;body"/>
          <w:id w:val="-441846427"/>
          <w:placeholder>
            <w:docPart w:val="C330BA65F9345640B199DC3D34BD6E68"/>
          </w:placeholder>
          <w15:webExtensionLinked/>
        </w:sdtPr>
        <w:sdtContent>
          <w:r w:rsidRPr="00FD2135">
            <w:t>(Donaldson 2015)</w:t>
          </w:r>
        </w:sdtContent>
      </w:sdt>
      <w:r w:rsidRPr="00FD2135">
        <w:rPr>
          <w:bCs/>
        </w:rPr>
        <w:t xml:space="preserve"> proposes health and wellbeing to become one of the six areas of learning. It is currently included in one of the seven areas of learning, but it is not a separate area of its own right, it is included with personal and social development and cultural diversity. Wellbeing is such a huge area in itself I think being a separate area would hopefully ensure it was given the significance and value it deserves. “In discussions for the Review, many children and young people felt that these were some of the most important issues that they needed to learn about in school” </w:t>
      </w:r>
      <w:sdt>
        <w:sdtPr>
          <w:rPr>
            <w:bCs/>
          </w:rPr>
          <w:tag w:val="doc:5bfeb9b3e4b037b8b8745c51;body"/>
          <w:id w:val="307133869"/>
          <w:placeholder>
            <w:docPart w:val="6DB6F11AF75B1C4B8F43728E2DAFB6AE"/>
          </w:placeholder>
          <w15:webExtensionLinked/>
        </w:sdtPr>
        <w:sdtContent>
          <w:r w:rsidRPr="00FD2135">
            <w:t>(Donaldson 2015)</w:t>
          </w:r>
        </w:sdtContent>
      </w:sdt>
      <w:r w:rsidRPr="00FD2135">
        <w:rPr>
          <w:bCs/>
        </w:rPr>
        <w:t xml:space="preserve">. Clearly the children and young people also feel that wellbeing is of great importance. </w:t>
      </w:r>
    </w:p>
    <w:p w14:paraId="05038ADF" w14:textId="77777777" w:rsidR="00FD2135" w:rsidRPr="00FD2135" w:rsidRDefault="00FD2135" w:rsidP="00FD2135">
      <w:pPr>
        <w:rPr>
          <w:bCs/>
        </w:rPr>
      </w:pPr>
      <w:r w:rsidRPr="00FD2135">
        <w:rPr>
          <w:bCs/>
        </w:rPr>
        <w:t xml:space="preserve">A paediatrician, Kenneth Ginsburg who specialises in building resilience in children developed the 7 C’s model. </w:t>
      </w:r>
    </w:p>
    <w:p w14:paraId="73F336BE" w14:textId="77777777" w:rsidR="00FD2135" w:rsidRPr="00FD2135" w:rsidRDefault="00FD2135" w:rsidP="00FD2135">
      <w:pPr>
        <w:rPr>
          <w:bCs/>
        </w:rPr>
      </w:pPr>
      <w:r w:rsidRPr="00FD2135">
        <w:rPr>
          <w:bCs/>
        </w:rPr>
        <w:lastRenderedPageBreak/>
        <w:t xml:space="preserve">He believes that if we want our children to experience the world as fully as possible—with some of its pain and all of its joy—they need resilience. Dr. Ginsburg developed the 7 C’s model to provide a practical approach for parents and communities to prepare children to thrive </w:t>
      </w:r>
      <w:sdt>
        <w:sdtPr>
          <w:rPr>
            <w:bCs/>
          </w:rPr>
          <w:tag w:val="doc:5bffc5d1e4b02fc51ab073b7;body"/>
          <w:id w:val="1777756678"/>
          <w:placeholder>
            <w:docPart w:val="4780FF4F40EB9542910BC4DE9BF5FE2D"/>
          </w:placeholder>
          <w15:webExtensionLinked/>
        </w:sdtPr>
        <w:sdtContent>
          <w:r w:rsidRPr="00FD2135">
            <w:t>(Sandburg 2018)</w:t>
          </w:r>
        </w:sdtContent>
      </w:sdt>
      <w:r w:rsidRPr="00FD2135">
        <w:rPr>
          <w:bCs/>
        </w:rPr>
        <w:t xml:space="preserve">. </w:t>
      </w:r>
    </w:p>
    <w:p w14:paraId="54881DE5" w14:textId="77777777" w:rsidR="00FD2135" w:rsidRPr="00FD2135" w:rsidRDefault="00FD2135" w:rsidP="00FD2135">
      <w:pPr>
        <w:rPr>
          <w:bCs/>
        </w:rPr>
      </w:pPr>
    </w:p>
    <w:p w14:paraId="04EFB23C" w14:textId="77777777" w:rsidR="00FD2135" w:rsidRPr="00FD2135" w:rsidRDefault="00FD2135" w:rsidP="00FD2135">
      <w:pPr>
        <w:rPr>
          <w:bCs/>
        </w:rPr>
      </w:pPr>
      <w:r w:rsidRPr="00FD2135">
        <w:rPr>
          <w:bCs/>
        </w:rPr>
        <w:t xml:space="preserve">Having researched the topic in some depth I agree strongly with Bronfenbrenner’s ecological theory and believe resilience is most definitely not futile. However </w:t>
      </w:r>
    </w:p>
    <w:p w14:paraId="7A956BAE" w14:textId="77777777" w:rsidR="00FD2135" w:rsidRPr="00FD2135" w:rsidRDefault="00FD2135" w:rsidP="00FD2135">
      <w:pPr>
        <w:rPr>
          <w:bCs/>
        </w:rPr>
      </w:pPr>
    </w:p>
    <w:p w14:paraId="5150E1C7" w14:textId="77777777" w:rsidR="00FD2135" w:rsidRPr="00FD2135" w:rsidRDefault="00FD2135" w:rsidP="00FD2135">
      <w:pPr>
        <w:rPr>
          <w:bCs/>
        </w:rPr>
      </w:pPr>
    </w:p>
    <w:p w14:paraId="26F27AF7" w14:textId="77777777" w:rsidR="00FD2135" w:rsidRPr="00FD2135" w:rsidRDefault="00FD2135" w:rsidP="00FD2135">
      <w:r w:rsidRPr="00FD2135">
        <w:rPr>
          <w:bCs/>
        </w:rPr>
        <w:t xml:space="preserve">  </w:t>
      </w:r>
    </w:p>
    <w:p w14:paraId="3F64303F" w14:textId="77777777" w:rsidR="00FD2135" w:rsidRPr="00FD2135" w:rsidRDefault="00FD2135" w:rsidP="00FD2135"/>
    <w:p w14:paraId="019BA48D" w14:textId="77777777" w:rsidR="00FD2135" w:rsidRPr="00FD2135" w:rsidRDefault="00FD2135" w:rsidP="00FD2135"/>
    <w:p w14:paraId="4B046986" w14:textId="77777777" w:rsidR="00FD2135" w:rsidRPr="00FD2135" w:rsidRDefault="00FD2135" w:rsidP="00FD2135"/>
    <w:p w14:paraId="03510B48" w14:textId="77777777" w:rsidR="00FD2135" w:rsidRPr="00FD2135" w:rsidRDefault="00FD2135" w:rsidP="00FD2135"/>
    <w:p w14:paraId="572A80AD" w14:textId="77777777" w:rsidR="00FD2135" w:rsidRPr="00FD2135" w:rsidRDefault="00FD2135" w:rsidP="00FD2135"/>
    <w:p w14:paraId="14975D8C" w14:textId="77777777" w:rsidR="00FD2135" w:rsidRPr="00FD2135" w:rsidRDefault="00FD2135" w:rsidP="00FD2135">
      <w:r w:rsidRPr="00FD2135">
        <w:t xml:space="preserve"> </w:t>
      </w:r>
    </w:p>
    <w:sdt>
      <w:sdtPr>
        <w:id w:val="642087561"/>
        <w:placeholder>
          <w:docPart w:val="B115BD652C3C4B4D94FD6DB9C28370AB"/>
        </w:placeholder>
      </w:sdtPr>
      <w:sdtContent>
        <w:p w14:paraId="0DEC6F2C" w14:textId="77777777" w:rsidR="00FD2135" w:rsidRPr="00FD2135" w:rsidRDefault="00FD2135" w:rsidP="00FD2135">
          <w:r w:rsidRPr="00FD2135">
            <w:t>ASG, 2017. Early Horizons</w:t>
          </w:r>
          <w:r w:rsidRPr="00FD2135">
            <w:br/>
            <w:t xml:space="preserve">. </w:t>
          </w:r>
          <w:r w:rsidRPr="00FD2135">
            <w:rPr>
              <w:b/>
              <w:bCs/>
            </w:rPr>
            <w:t>6</w:t>
          </w:r>
          <w:r w:rsidRPr="00FD2135">
            <w:t>(1), pp. 8.</w:t>
          </w:r>
        </w:p>
        <w:p w14:paraId="42719E03" w14:textId="77777777" w:rsidR="00FD2135" w:rsidRPr="00FD2135" w:rsidRDefault="00FD2135" w:rsidP="00FD2135">
          <w:r w:rsidRPr="00FD2135">
            <w:t>BULMAN, M., 2018. Number of children in poverty surges by 100,000 in a year, figures show</w:t>
          </w:r>
          <w:r w:rsidRPr="00FD2135">
            <w:rPr>
              <w:i/>
              <w:iCs/>
            </w:rPr>
            <w:t>. The Independent</w:t>
          </w:r>
          <w:r w:rsidRPr="00FD2135">
            <w:t>.</w:t>
          </w:r>
        </w:p>
        <w:p w14:paraId="1BC7A751" w14:textId="77777777" w:rsidR="00FD2135" w:rsidRPr="00FD2135" w:rsidRDefault="00FD2135" w:rsidP="00FD2135">
          <w:r w:rsidRPr="00FD2135">
            <w:t>BUTLER, P. and DUNCAN, P., 2018, -04-23T23:01:03.000Z. People with 'nowhere else to turn' fuel rise in food bank use – study</w:t>
          </w:r>
          <w:r w:rsidRPr="00FD2135">
            <w:rPr>
              <w:i/>
              <w:iCs/>
            </w:rPr>
            <w:t>. The Guardian</w:t>
          </w:r>
          <w:r w:rsidRPr="00FD2135">
            <w:t>. ISSN 0261-3077.</w:t>
          </w:r>
        </w:p>
        <w:p w14:paraId="556A9A2D" w14:textId="77777777" w:rsidR="00FD2135" w:rsidRPr="00FD2135" w:rsidRDefault="00FD2135" w:rsidP="00FD2135">
          <w:r w:rsidRPr="00FD2135">
            <w:t xml:space="preserve">CHAMPE, E.D., 2008-last update, Adverse Childhood Experiences Study. Available: </w:t>
          </w:r>
          <w:hyperlink r:id="rId6" w:tgtFrame="_blank" w:history="1">
            <w:r w:rsidRPr="00FD2135">
              <w:rPr>
                <w:rStyle w:val="Hyperlink"/>
              </w:rPr>
              <w:t>https://www.edcinstitute.org/about-us/governance.html</w:t>
            </w:r>
          </w:hyperlink>
          <w:r w:rsidRPr="00FD2135">
            <w:t xml:space="preserve"> [16/11/, 2018].</w:t>
          </w:r>
        </w:p>
        <w:p w14:paraId="75A9A2AF" w14:textId="77777777" w:rsidR="00FD2135" w:rsidRPr="00FD2135" w:rsidRDefault="00FD2135" w:rsidP="00FD2135">
          <w:r w:rsidRPr="00FD2135">
            <w:t xml:space="preserve">CUTILLO, M., 2013. Poverty's prominent role in absenteeism. </w:t>
          </w:r>
          <w:r w:rsidRPr="00FD2135">
            <w:rPr>
              <w:i/>
              <w:iCs/>
            </w:rPr>
            <w:t xml:space="preserve">Education Week. Vol 32, issue 22, </w:t>
          </w:r>
          <w:r w:rsidRPr="00FD2135">
            <w:t>, pp. 22-23.</w:t>
          </w:r>
        </w:p>
        <w:p w14:paraId="07D31AD3" w14:textId="77777777" w:rsidR="00FD2135" w:rsidRPr="00FD2135" w:rsidRDefault="00FD2135" w:rsidP="00FD2135">
          <w:r w:rsidRPr="00FD2135">
            <w:t xml:space="preserve">DIETRICH, E., 2016-last update, Is the World More Dangerous Now Than Ever?. Available: </w:t>
          </w:r>
          <w:hyperlink r:id="rId7" w:tgtFrame="_blank" w:history="1">
            <w:r w:rsidRPr="00FD2135">
              <w:rPr>
                <w:rStyle w:val="Hyperlink"/>
              </w:rPr>
              <w:t>https://www.psychologytoday.com/blog/excellent-beauty/201607/is-the-world-more-dangerous-now-ever</w:t>
            </w:r>
          </w:hyperlink>
          <w:r w:rsidRPr="00FD2135">
            <w:t xml:space="preserve"> [Dec 7, 2018].</w:t>
          </w:r>
        </w:p>
        <w:p w14:paraId="48B8BEE2" w14:textId="77777777" w:rsidR="00FD2135" w:rsidRPr="00FD2135" w:rsidRDefault="00FD2135" w:rsidP="00FD2135">
          <w:r w:rsidRPr="00FD2135">
            <w:t xml:space="preserve">DONALDSON, G., 2015. </w:t>
          </w:r>
          <w:r w:rsidRPr="00FD2135">
            <w:rPr>
              <w:i/>
              <w:iCs/>
            </w:rPr>
            <w:t xml:space="preserve">successful futures report. </w:t>
          </w:r>
          <w:r w:rsidRPr="00FD2135">
            <w:t>government.</w:t>
          </w:r>
        </w:p>
        <w:p w14:paraId="727FC0B6" w14:textId="77777777" w:rsidR="00FD2135" w:rsidRPr="00FD2135" w:rsidRDefault="00FD2135" w:rsidP="00FD2135">
          <w:r w:rsidRPr="00FD2135">
            <w:t xml:space="preserve">DORLING, D., 2015. </w:t>
          </w:r>
          <w:r w:rsidRPr="00FD2135">
            <w:rPr>
              <w:i/>
              <w:iCs/>
            </w:rPr>
            <w:t xml:space="preserve">Injustice : why social inequality still persists. </w:t>
          </w:r>
          <w:r w:rsidRPr="00FD2135">
            <w:t>Rev. ed. edn. Bristol: Bristol : Policy Press.</w:t>
          </w:r>
        </w:p>
        <w:p w14:paraId="2A10F370" w14:textId="77777777" w:rsidR="00FD2135" w:rsidRPr="00FD2135" w:rsidRDefault="00FD2135" w:rsidP="00FD2135">
          <w:r w:rsidRPr="00FD2135">
            <w:t xml:space="preserve">DRUMMOND, C., 2014-last update, What happens when kids don't eat breakfast?. Available: </w:t>
          </w:r>
          <w:hyperlink r:id="rId8" w:tgtFrame="_blank" w:history="1">
            <w:r w:rsidRPr="00FD2135">
              <w:rPr>
                <w:rStyle w:val="Hyperlink"/>
              </w:rPr>
              <w:t>http://theconversation.com/what-happens-when-kids-dont-eat-breakfast-33311</w:t>
            </w:r>
          </w:hyperlink>
          <w:r w:rsidRPr="00FD2135">
            <w:t xml:space="preserve"> [Nov 29, 2018].</w:t>
          </w:r>
        </w:p>
        <w:p w14:paraId="6757EA20" w14:textId="77777777" w:rsidR="00FD2135" w:rsidRPr="00FD2135" w:rsidRDefault="00FD2135" w:rsidP="00FD2135">
          <w:r w:rsidRPr="00FD2135">
            <w:t xml:space="preserve">GOVERNMENT, 2003-last update, The welfare state. Available: </w:t>
          </w:r>
          <w:hyperlink r:id="rId9" w:tgtFrame="_blank" w:history="1">
            <w:r w:rsidRPr="00FD2135">
              <w:rPr>
                <w:rStyle w:val="Hyperlink"/>
              </w:rPr>
              <w:t>http://www.nationalarchives.gov.uk/pathways/citizenship/brave_new_world/welfare.htm</w:t>
            </w:r>
          </w:hyperlink>
          <w:r w:rsidRPr="00FD2135">
            <w:t xml:space="preserve"> [22/11/, 2018].</w:t>
          </w:r>
        </w:p>
        <w:p w14:paraId="32BDB0AE" w14:textId="77777777" w:rsidR="00FD2135" w:rsidRPr="00FD2135" w:rsidRDefault="00FD2135" w:rsidP="00FD2135">
          <w:r w:rsidRPr="00FD2135">
            <w:t xml:space="preserve">HAROLD COHEN, 2017-last update, What is resilience?. Available: </w:t>
          </w:r>
          <w:hyperlink r:id="rId10" w:tgtFrame="_blank" w:history="1">
            <w:r w:rsidRPr="00FD2135">
              <w:rPr>
                <w:rStyle w:val="Hyperlink"/>
              </w:rPr>
              <w:t>https://psychcentral.com/lib/what-is-resilience/</w:t>
            </w:r>
          </w:hyperlink>
          <w:r w:rsidRPr="00FD2135">
            <w:t xml:space="preserve"> [02/11/, 2018].</w:t>
          </w:r>
        </w:p>
        <w:p w14:paraId="322FE1FF" w14:textId="77777777" w:rsidR="00FD2135" w:rsidRPr="00FD2135" w:rsidRDefault="00FD2135" w:rsidP="00FD2135">
          <w:r w:rsidRPr="00FD2135">
            <w:t>JHA, A. and CORRESPONDENT, S., 2012, -10-16T16:17:00.000Z. Childhood adversity affects adult brain and body functions, researchers find</w:t>
          </w:r>
          <w:r w:rsidRPr="00FD2135">
            <w:rPr>
              <w:i/>
              <w:iCs/>
            </w:rPr>
            <w:t>. The Guardian</w:t>
          </w:r>
          <w:r w:rsidRPr="00FD2135">
            <w:t>. ISSN 0261-3077.</w:t>
          </w:r>
        </w:p>
        <w:p w14:paraId="71FDC4DB" w14:textId="77777777" w:rsidR="00FD2135" w:rsidRPr="00FD2135" w:rsidRDefault="00FD2135" w:rsidP="00FD2135">
          <w:r w:rsidRPr="00FD2135">
            <w:t xml:space="preserve">KHARLAMOVA, G., STAVYTSKYY, A., &amp; ZAROTIADIS, G, 2018. The impact of technological changes on income inequality. </w:t>
          </w:r>
          <w:r w:rsidRPr="00FD2135">
            <w:rPr>
              <w:i/>
              <w:iCs/>
            </w:rPr>
            <w:t xml:space="preserve">Journal of International Studies, </w:t>
          </w:r>
          <w:r w:rsidRPr="00FD2135">
            <w:t>(11(2)), pp. 76-94.</w:t>
          </w:r>
        </w:p>
        <w:p w14:paraId="2F7601DE" w14:textId="77777777" w:rsidR="00FD2135" w:rsidRPr="00FD2135" w:rsidRDefault="00FD2135" w:rsidP="00FD2135">
          <w:r w:rsidRPr="00FD2135">
            <w:t xml:space="preserve">MENTAL HEALTH FOUNDATION, 2016-last update, Mental Health in Wales: Fundamental facts 2016. Available: </w:t>
          </w:r>
          <w:hyperlink r:id="rId11" w:tgtFrame="_blank" w:history="1">
            <w:r w:rsidRPr="00FD2135">
              <w:rPr>
                <w:rStyle w:val="Hyperlink"/>
              </w:rPr>
              <w:t>https://www.mentalhealth.org.uk/sites/default/files/FF16%20Wales.pdf</w:t>
            </w:r>
          </w:hyperlink>
          <w:r w:rsidRPr="00FD2135">
            <w:t xml:space="preserve"> [28/11/18, .</w:t>
          </w:r>
        </w:p>
        <w:p w14:paraId="5D32624F" w14:textId="77777777" w:rsidR="00FD2135" w:rsidRPr="00FD2135" w:rsidRDefault="00FD2135" w:rsidP="00FD2135">
          <w:r w:rsidRPr="00FD2135">
            <w:lastRenderedPageBreak/>
            <w:t xml:space="preserve">MOSALSKI, R., 2018-last update, UK government has inflicted 'great misery' on its own citizens with its policies says UN in scathing criticism. Available: </w:t>
          </w:r>
          <w:hyperlink r:id="rId12" w:tgtFrame="_blank" w:history="1">
            <w:r w:rsidRPr="00FD2135">
              <w:rPr>
                <w:rStyle w:val="Hyperlink"/>
              </w:rPr>
              <w:t>https://www.walesonline.co.uk/news/politics/uk-government-inflicted-great-misery-15425581?fbclid=IwAR1QAvYAxWtBsftpBRmuZP6VPmM06NZ0Tlck5QKq6LRUZGnThKzvqVCZCoo</w:t>
            </w:r>
          </w:hyperlink>
          <w:r w:rsidRPr="00FD2135">
            <w:t xml:space="preserve"> [22/11/, 2018].</w:t>
          </w:r>
        </w:p>
        <w:p w14:paraId="70F26788" w14:textId="77777777" w:rsidR="00FD2135" w:rsidRPr="00FD2135" w:rsidRDefault="00FD2135" w:rsidP="00FD2135">
          <w:r w:rsidRPr="00FD2135">
            <w:t xml:space="preserve">NHS WALES, 2015a-last update, Over 100 organisations join together at Welsh Public Health Conference. Available: </w:t>
          </w:r>
          <w:hyperlink r:id="rId13" w:tgtFrame="_blank" w:history="1">
            <w:r w:rsidRPr="00FD2135">
              <w:rPr>
                <w:rStyle w:val="Hyperlink"/>
              </w:rPr>
              <w:t>www.wales.nhs.uk/siteplus/888/news/39219</w:t>
            </w:r>
          </w:hyperlink>
          <w:r w:rsidRPr="00FD2135">
            <w:t xml:space="preserve"> [17/10/, 2018].</w:t>
          </w:r>
        </w:p>
        <w:p w14:paraId="1E7ACFC2" w14:textId="77777777" w:rsidR="00FD2135" w:rsidRPr="00FD2135" w:rsidRDefault="00FD2135" w:rsidP="00FD2135">
          <w:r w:rsidRPr="00FD2135">
            <w:t xml:space="preserve">NHS WALES, 2015b-last update, Together for Children and Young People Framework in Action. Available: </w:t>
          </w:r>
          <w:hyperlink r:id="rId14" w:tgtFrame="_blank" w:history="1">
            <w:r w:rsidRPr="00FD2135">
              <w:rPr>
                <w:rStyle w:val="Hyperlink"/>
              </w:rPr>
              <w:t>www.wales.nhs.uk/documents/Framework%20For%20Action.pdf</w:t>
            </w:r>
          </w:hyperlink>
          <w:r w:rsidRPr="00FD2135">
            <w:t xml:space="preserve"> [17/10/, 2018].</w:t>
          </w:r>
        </w:p>
        <w:p w14:paraId="688108FC" w14:textId="77777777" w:rsidR="00FD2135" w:rsidRPr="00FD2135" w:rsidRDefault="00FD2135" w:rsidP="00FD2135">
          <w:r w:rsidRPr="00FD2135">
            <w:t xml:space="preserve">OKTAR, A., -02-19T11:00Z, 2018-last update, Why the world has become a more dangerous place for children. Available: </w:t>
          </w:r>
          <w:hyperlink r:id="rId15" w:tgtFrame="_blank" w:history="1">
            <w:r w:rsidRPr="00FD2135">
              <w:rPr>
                <w:rStyle w:val="Hyperlink"/>
              </w:rPr>
              <w:t>https://www.hindustantimes.com/analysis/why-the-world-has-become-a-more-dangerous-place-for-children/story-BzTqseq5b1xcDLJ0XRuXIN.html</w:t>
            </w:r>
          </w:hyperlink>
          <w:r w:rsidRPr="00FD2135">
            <w:t xml:space="preserve"> [Dec 7, 2018].</w:t>
          </w:r>
        </w:p>
        <w:p w14:paraId="39429EA3" w14:textId="77777777" w:rsidR="00FD2135" w:rsidRPr="00FD2135" w:rsidRDefault="00FD2135" w:rsidP="00FD2135">
          <w:r w:rsidRPr="00FD2135">
            <w:t xml:space="preserve">SANDBURG, S., 2018-last update, The 7 C’s: Building Blocks of Resilience in Kids. Available: </w:t>
          </w:r>
          <w:hyperlink r:id="rId16" w:tgtFrame="_blank" w:history="1">
            <w:r w:rsidRPr="00FD2135">
              <w:rPr>
                <w:rStyle w:val="Hyperlink"/>
              </w:rPr>
              <w:t>https://optionb.org/build-resilience/advice/the-7-cs-of-resilience-in-kids</w:t>
            </w:r>
          </w:hyperlink>
          <w:r w:rsidRPr="00FD2135">
            <w:t xml:space="preserve"> [Nov 29, 2018].</w:t>
          </w:r>
        </w:p>
        <w:p w14:paraId="4BCCAD0E" w14:textId="77777777" w:rsidR="00FD2135" w:rsidRPr="00FD2135" w:rsidRDefault="00FD2135" w:rsidP="00FD2135">
          <w:r w:rsidRPr="00FD2135">
            <w:t xml:space="preserve">SMITH, J., -03-05T07:31:40+00:00, 2018-last update, Health and Social Care: Tackling health inequalities. Available: </w:t>
          </w:r>
          <w:hyperlink r:id="rId17" w:tgtFrame="_blank" w:history="1">
            <w:r w:rsidRPr="00FD2135">
              <w:rPr>
                <w:rStyle w:val="Hyperlink"/>
              </w:rPr>
              <w:t>https://www.sochealth.co.uk/2018/03/05/health-social-care-tackling-health-inequalities/</w:t>
            </w:r>
          </w:hyperlink>
          <w:r w:rsidRPr="00FD2135">
            <w:t xml:space="preserve"> [Nov 29, 2018].</w:t>
          </w:r>
        </w:p>
        <w:p w14:paraId="0617C3C3" w14:textId="77777777" w:rsidR="00FD2135" w:rsidRPr="00FD2135" w:rsidRDefault="00FD2135" w:rsidP="00FD2135">
          <w:r w:rsidRPr="00FD2135">
            <w:t xml:space="preserve">THE CHILD AND ADOLESCENT HEALTH MEASUREMENT INITIATIVE, No Date, , ACEs Resource Packet: Adverse Childhood Experiences (ACEs) Basics. Available: </w:t>
          </w:r>
          <w:hyperlink r:id="rId18" w:tgtFrame="_blank" w:history="1">
            <w:r w:rsidRPr="00FD2135">
              <w:rPr>
                <w:rStyle w:val="Hyperlink"/>
              </w:rPr>
              <w:t>www.cahmi.org/projects/adverse-childhood-experiences-aces/</w:t>
            </w:r>
          </w:hyperlink>
          <w:r w:rsidRPr="00FD2135">
            <w:t xml:space="preserve"> [10/10/, 2018].</w:t>
          </w:r>
        </w:p>
        <w:p w14:paraId="58BDC2DD" w14:textId="77777777" w:rsidR="00FD2135" w:rsidRPr="00FD2135" w:rsidRDefault="00FD2135" w:rsidP="00FD2135">
          <w:r w:rsidRPr="00FD2135">
            <w:t xml:space="preserve">THE CHILDREN'S SOCIETY, 2018. </w:t>
          </w:r>
          <w:r w:rsidRPr="00FD2135">
            <w:rPr>
              <w:i/>
              <w:iCs/>
            </w:rPr>
            <w:t xml:space="preserve">The Good Childhood Report&amp;nbsp; </w:t>
          </w:r>
          <w:r w:rsidRPr="00FD2135">
            <w:t>The Children's Society.</w:t>
          </w:r>
        </w:p>
        <w:p w14:paraId="02E98CE1" w14:textId="77777777" w:rsidR="00FD2135" w:rsidRPr="00FD2135" w:rsidRDefault="00FD2135" w:rsidP="00FD2135">
          <w:r w:rsidRPr="00FD2135">
            <w:t xml:space="preserve">WAXMAN, E., 2015. </w:t>
          </w:r>
          <w:r w:rsidRPr="00FD2135">
            <w:rPr>
              <w:i/>
              <w:iCs/>
            </w:rPr>
            <w:t xml:space="preserve">Resiliency: You're Not Born With It, You Develop It. </w:t>
          </w:r>
        </w:p>
        <w:p w14:paraId="54CE3920" w14:textId="77777777" w:rsidR="00FD2135" w:rsidRPr="00FD2135" w:rsidRDefault="00FD2135" w:rsidP="00FD2135">
          <w:r w:rsidRPr="00FD2135">
            <w:t xml:space="preserve">WELSH GOVERNMENT, 2018-last update, Poverty statistics. Available: </w:t>
          </w:r>
          <w:hyperlink r:id="rId19" w:tgtFrame="_blank" w:history="1">
            <w:r w:rsidRPr="00FD2135">
              <w:rPr>
                <w:rStyle w:val="Hyperlink"/>
              </w:rPr>
              <w:t>https://gov.wales/statistics-and-research/households-below-average-income/?lang=en</w:t>
            </w:r>
          </w:hyperlink>
          <w:r w:rsidRPr="00FD2135">
            <w:t xml:space="preserve"> [22/11/, 2018].</w:t>
          </w:r>
        </w:p>
        <w:p w14:paraId="067272F9" w14:textId="77777777" w:rsidR="00FD2135" w:rsidRPr="00FD2135" w:rsidRDefault="00FD2135" w:rsidP="00FD2135">
          <w:r w:rsidRPr="00FD2135">
            <w:t xml:space="preserve">WELSH GOVERNMENT, 2017-last update, Hub to tackle Adverse Childhood Experiences. Available: </w:t>
          </w:r>
          <w:hyperlink r:id="rId20" w:tgtFrame="_blank" w:history="1">
            <w:r w:rsidRPr="00FD2135">
              <w:rPr>
                <w:rStyle w:val="Hyperlink"/>
              </w:rPr>
              <w:t>https://gov.wales/newsroom/people-and-communities/2017/170119-adverse-childhood-experiences/?lang=en</w:t>
            </w:r>
          </w:hyperlink>
          <w:r w:rsidRPr="00FD2135">
            <w:t xml:space="preserve"> [16/11/, 2018].</w:t>
          </w:r>
        </w:p>
      </w:sdtContent>
    </w:sdt>
    <w:p w14:paraId="6FB1659D" w14:textId="77777777" w:rsidR="00FD2135" w:rsidRPr="00FD2135" w:rsidRDefault="00FD2135" w:rsidP="00FD2135"/>
    <w:p w14:paraId="3422F97A" w14:textId="77777777" w:rsidR="004D6269" w:rsidRDefault="004D6269">
      <w:bookmarkStart w:id="0" w:name="_GoBack"/>
      <w:bookmarkEnd w:id="0"/>
    </w:p>
    <w:sectPr w:rsidR="004D6269" w:rsidSect="005962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5B6E97"/>
    <w:multiLevelType w:val="hybridMultilevel"/>
    <w:tmpl w:val="BB22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135"/>
    <w:rsid w:val="004D6269"/>
    <w:rsid w:val="00596277"/>
    <w:rsid w:val="00FD2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FE7C81"/>
  <w15:chartTrackingRefBased/>
  <w15:docId w15:val="{7DBE0EFF-2A3F-D747-AE9B-6052CA483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2135"/>
    <w:rPr>
      <w:color w:val="0563C1" w:themeColor="hyperlink"/>
      <w:u w:val="single"/>
    </w:rPr>
  </w:style>
  <w:style w:type="character" w:styleId="UnresolvedMention">
    <w:name w:val="Unresolved Mention"/>
    <w:basedOn w:val="DefaultParagraphFont"/>
    <w:uiPriority w:val="99"/>
    <w:semiHidden/>
    <w:unhideWhenUsed/>
    <w:rsid w:val="00FD2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conversation.com/what-happens-when-kids-dont-eat-breakfast-33311" TargetMode="External"/><Relationship Id="rId13" Type="http://schemas.openxmlformats.org/officeDocument/2006/relationships/hyperlink" Target="http://www.wales.nhs.uk/siteplus/888/news/39219" TargetMode="External"/><Relationship Id="rId18" Type="http://schemas.openxmlformats.org/officeDocument/2006/relationships/hyperlink" Target="http://www.cahmi.org/projects/adverse-childhood-experiences-ac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sychologytoday.com/blog/excellent-beauty/201607/is-the-world-more-dangerous-now-ever" TargetMode="External"/><Relationship Id="rId12" Type="http://schemas.openxmlformats.org/officeDocument/2006/relationships/hyperlink" Target="https://www.walesonline.co.uk/news/politics/uk-government-inflicted-great-misery-15425581?fbclid=IwAR1QAvYAxWtBsftpBRmuZP6VPmM06NZ0Tlck5QKq6LRUZGnThKzvqVCZCoo" TargetMode="External"/><Relationship Id="rId17" Type="http://schemas.openxmlformats.org/officeDocument/2006/relationships/hyperlink" Target="https://www.sochealth.co.uk/2018/03/05/health-social-care-tackling-health-inequalities/" TargetMode="External"/><Relationship Id="rId2" Type="http://schemas.openxmlformats.org/officeDocument/2006/relationships/styles" Target="styles.xml"/><Relationship Id="rId16" Type="http://schemas.openxmlformats.org/officeDocument/2006/relationships/hyperlink" Target="https://optionb.org/build-resilience/advice/the-7-cs-of-resilience-in-kids" TargetMode="External"/><Relationship Id="rId20" Type="http://schemas.openxmlformats.org/officeDocument/2006/relationships/hyperlink" Target="https://gov.wales/newsroom/people-and-communities/2017/170119-adverse-childhood-experiences/?lang=en" TargetMode="External"/><Relationship Id="rId1" Type="http://schemas.openxmlformats.org/officeDocument/2006/relationships/numbering" Target="numbering.xml"/><Relationship Id="rId6" Type="http://schemas.openxmlformats.org/officeDocument/2006/relationships/hyperlink" Target="https://www.edcinstitute.org/about-us/governance.html" TargetMode="External"/><Relationship Id="rId11" Type="http://schemas.openxmlformats.org/officeDocument/2006/relationships/hyperlink" Target="https://www.mentalhealth.org.uk/sites/default/files/FF16%20Wales.pdf" TargetMode="External"/><Relationship Id="rId5" Type="http://schemas.openxmlformats.org/officeDocument/2006/relationships/hyperlink" Target="http://www.sciencedirect.com/science/article/pii/S0031938405002283" TargetMode="External"/><Relationship Id="rId15" Type="http://schemas.openxmlformats.org/officeDocument/2006/relationships/hyperlink" Target="https://www.hindustantimes.com/analysis/why-the-world-has-become-a-more-dangerous-place-for-children/story-BzTqseq5b1xcDLJ0XRuXIN.html" TargetMode="External"/><Relationship Id="rId23" Type="http://schemas.openxmlformats.org/officeDocument/2006/relationships/theme" Target="theme/theme1.xml"/><Relationship Id="rId10" Type="http://schemas.openxmlformats.org/officeDocument/2006/relationships/hyperlink" Target="https://psychcentral.com/lib/what-is-resilience/" TargetMode="External"/><Relationship Id="rId19" Type="http://schemas.openxmlformats.org/officeDocument/2006/relationships/hyperlink" Target="https://gov.wales/statistics-and-research/households-below-average-income/?lang=en" TargetMode="External"/><Relationship Id="rId4" Type="http://schemas.openxmlformats.org/officeDocument/2006/relationships/webSettings" Target="webSettings.xml"/><Relationship Id="rId9" Type="http://schemas.openxmlformats.org/officeDocument/2006/relationships/hyperlink" Target="http://www.nationalarchives.gov.uk/pathways/citizenship/brave_new_world/welfare.htm" TargetMode="External"/><Relationship Id="rId14" Type="http://schemas.openxmlformats.org/officeDocument/2006/relationships/hyperlink" Target="http://www.wales.nhs.uk/documents/Framework%20For%20Action.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293DB70374B1D478B403A48E626DBB3"/>
        <w:category>
          <w:name w:val="General"/>
          <w:gallery w:val="placeholder"/>
        </w:category>
        <w:types>
          <w:type w:val="bbPlcHdr"/>
        </w:types>
        <w:behaviors>
          <w:behavior w:val="content"/>
        </w:behaviors>
        <w:guid w:val="{2BBBA6FC-6368-F041-B524-2E259CA14D21}"/>
      </w:docPartPr>
      <w:docPartBody>
        <w:p w:rsidR="00000000" w:rsidRDefault="00443F84" w:rsidP="00443F84">
          <w:pPr>
            <w:pStyle w:val="0293DB70374B1D478B403A48E626DBB3"/>
          </w:pPr>
          <w:r w:rsidRPr="008E0320">
            <w:rPr>
              <w:rStyle w:val="PlaceholderText"/>
            </w:rPr>
            <w:t>Formatting... please wait</w:t>
          </w:r>
        </w:p>
      </w:docPartBody>
    </w:docPart>
    <w:docPart>
      <w:docPartPr>
        <w:name w:val="0055810BE52F5F4394F87F5AB0B12BFC"/>
        <w:category>
          <w:name w:val="General"/>
          <w:gallery w:val="placeholder"/>
        </w:category>
        <w:types>
          <w:type w:val="bbPlcHdr"/>
        </w:types>
        <w:behaviors>
          <w:behavior w:val="content"/>
        </w:behaviors>
        <w:guid w:val="{0296F445-A6FE-8346-B71E-F069D077EAA7}"/>
      </w:docPartPr>
      <w:docPartBody>
        <w:p w:rsidR="00000000" w:rsidRDefault="00443F84" w:rsidP="00443F84">
          <w:pPr>
            <w:pStyle w:val="0055810BE52F5F4394F87F5AB0B12BFC"/>
          </w:pPr>
          <w:r w:rsidRPr="008E0320">
            <w:rPr>
              <w:rStyle w:val="PlaceholderText"/>
            </w:rPr>
            <w:t>Formatting... please wait</w:t>
          </w:r>
        </w:p>
      </w:docPartBody>
    </w:docPart>
    <w:docPart>
      <w:docPartPr>
        <w:name w:val="07746AF7C0D71A498645D6A35AF11522"/>
        <w:category>
          <w:name w:val="General"/>
          <w:gallery w:val="placeholder"/>
        </w:category>
        <w:types>
          <w:type w:val="bbPlcHdr"/>
        </w:types>
        <w:behaviors>
          <w:behavior w:val="content"/>
        </w:behaviors>
        <w:guid w:val="{1D7E52A4-B911-614C-870E-0FFBFD9ADC13}"/>
      </w:docPartPr>
      <w:docPartBody>
        <w:p w:rsidR="00000000" w:rsidRDefault="00443F84" w:rsidP="00443F84">
          <w:pPr>
            <w:pStyle w:val="07746AF7C0D71A498645D6A35AF11522"/>
          </w:pPr>
          <w:r w:rsidRPr="008E0320">
            <w:rPr>
              <w:rStyle w:val="PlaceholderText"/>
            </w:rPr>
            <w:t>Formatting... please wait</w:t>
          </w:r>
        </w:p>
      </w:docPartBody>
    </w:docPart>
    <w:docPart>
      <w:docPartPr>
        <w:name w:val="995C9ACDE083204FB34E40EA3C869CE3"/>
        <w:category>
          <w:name w:val="General"/>
          <w:gallery w:val="placeholder"/>
        </w:category>
        <w:types>
          <w:type w:val="bbPlcHdr"/>
        </w:types>
        <w:behaviors>
          <w:behavior w:val="content"/>
        </w:behaviors>
        <w:guid w:val="{7B8FA328-189E-D448-A405-0A3A8332AA5A}"/>
      </w:docPartPr>
      <w:docPartBody>
        <w:p w:rsidR="00000000" w:rsidRDefault="00443F84" w:rsidP="00443F84">
          <w:pPr>
            <w:pStyle w:val="995C9ACDE083204FB34E40EA3C869CE3"/>
          </w:pPr>
          <w:r w:rsidRPr="008E0320">
            <w:rPr>
              <w:rStyle w:val="PlaceholderText"/>
            </w:rPr>
            <w:t>Formatting... please wait</w:t>
          </w:r>
        </w:p>
      </w:docPartBody>
    </w:docPart>
    <w:docPart>
      <w:docPartPr>
        <w:name w:val="F1986990D95A524F985E640D7FED88E6"/>
        <w:category>
          <w:name w:val="General"/>
          <w:gallery w:val="placeholder"/>
        </w:category>
        <w:types>
          <w:type w:val="bbPlcHdr"/>
        </w:types>
        <w:behaviors>
          <w:behavior w:val="content"/>
        </w:behaviors>
        <w:guid w:val="{D4DF51DB-7C6F-1A42-BE8F-CD47D6E9E423}"/>
      </w:docPartPr>
      <w:docPartBody>
        <w:p w:rsidR="00000000" w:rsidRDefault="00443F84" w:rsidP="00443F84">
          <w:pPr>
            <w:pStyle w:val="F1986990D95A524F985E640D7FED88E6"/>
          </w:pPr>
          <w:r w:rsidRPr="008E0320">
            <w:rPr>
              <w:rStyle w:val="PlaceholderText"/>
            </w:rPr>
            <w:t>Formatting... please wait</w:t>
          </w:r>
        </w:p>
      </w:docPartBody>
    </w:docPart>
    <w:docPart>
      <w:docPartPr>
        <w:name w:val="96265A33A7EBC242A0F9DB535B85F80D"/>
        <w:category>
          <w:name w:val="General"/>
          <w:gallery w:val="placeholder"/>
        </w:category>
        <w:types>
          <w:type w:val="bbPlcHdr"/>
        </w:types>
        <w:behaviors>
          <w:behavior w:val="content"/>
        </w:behaviors>
        <w:guid w:val="{1CFC589B-1D91-BE43-9BA1-C93CEA36124E}"/>
      </w:docPartPr>
      <w:docPartBody>
        <w:p w:rsidR="00000000" w:rsidRDefault="00443F84" w:rsidP="00443F84">
          <w:pPr>
            <w:pStyle w:val="96265A33A7EBC242A0F9DB535B85F80D"/>
          </w:pPr>
          <w:r w:rsidRPr="008E0320">
            <w:rPr>
              <w:rStyle w:val="PlaceholderText"/>
            </w:rPr>
            <w:t>Formatting... please wait</w:t>
          </w:r>
        </w:p>
      </w:docPartBody>
    </w:docPart>
    <w:docPart>
      <w:docPartPr>
        <w:name w:val="3C621304B6B9064F83E8CD9686B5BA1B"/>
        <w:category>
          <w:name w:val="General"/>
          <w:gallery w:val="placeholder"/>
        </w:category>
        <w:types>
          <w:type w:val="bbPlcHdr"/>
        </w:types>
        <w:behaviors>
          <w:behavior w:val="content"/>
        </w:behaviors>
        <w:guid w:val="{DC3BDE37-E7F9-8546-A3BD-D070E4B7A1D2}"/>
      </w:docPartPr>
      <w:docPartBody>
        <w:p w:rsidR="00000000" w:rsidRDefault="00443F84" w:rsidP="00443F84">
          <w:pPr>
            <w:pStyle w:val="3C621304B6B9064F83E8CD9686B5BA1B"/>
          </w:pPr>
          <w:r w:rsidRPr="008E0320">
            <w:rPr>
              <w:rStyle w:val="PlaceholderText"/>
            </w:rPr>
            <w:t>Formatting... please wait</w:t>
          </w:r>
        </w:p>
      </w:docPartBody>
    </w:docPart>
    <w:docPart>
      <w:docPartPr>
        <w:name w:val="F9701060208C3C4699A7950FD70D6D59"/>
        <w:category>
          <w:name w:val="General"/>
          <w:gallery w:val="placeholder"/>
        </w:category>
        <w:types>
          <w:type w:val="bbPlcHdr"/>
        </w:types>
        <w:behaviors>
          <w:behavior w:val="content"/>
        </w:behaviors>
        <w:guid w:val="{7720FDC7-903F-9148-B283-1C80BFC470B1}"/>
      </w:docPartPr>
      <w:docPartBody>
        <w:p w:rsidR="00000000" w:rsidRDefault="00443F84" w:rsidP="00443F84">
          <w:pPr>
            <w:pStyle w:val="F9701060208C3C4699A7950FD70D6D59"/>
          </w:pPr>
          <w:r w:rsidRPr="008E0320">
            <w:rPr>
              <w:rStyle w:val="PlaceholderText"/>
            </w:rPr>
            <w:t>Formatting... please wait</w:t>
          </w:r>
        </w:p>
      </w:docPartBody>
    </w:docPart>
    <w:docPart>
      <w:docPartPr>
        <w:name w:val="B5E6EDABE7A41746AEC3D35445D28753"/>
        <w:category>
          <w:name w:val="General"/>
          <w:gallery w:val="placeholder"/>
        </w:category>
        <w:types>
          <w:type w:val="bbPlcHdr"/>
        </w:types>
        <w:behaviors>
          <w:behavior w:val="content"/>
        </w:behaviors>
        <w:guid w:val="{5400A5F7-86C6-5743-9216-2C690918891E}"/>
      </w:docPartPr>
      <w:docPartBody>
        <w:p w:rsidR="00000000" w:rsidRDefault="00443F84" w:rsidP="00443F84">
          <w:pPr>
            <w:pStyle w:val="B5E6EDABE7A41746AEC3D35445D28753"/>
          </w:pPr>
          <w:r w:rsidRPr="008E0320">
            <w:rPr>
              <w:rStyle w:val="PlaceholderText"/>
            </w:rPr>
            <w:t>Formatting... please wait</w:t>
          </w:r>
        </w:p>
      </w:docPartBody>
    </w:docPart>
    <w:docPart>
      <w:docPartPr>
        <w:name w:val="124F0E8FDAE3BF45B1A17D3A4E3E9ED4"/>
        <w:category>
          <w:name w:val="General"/>
          <w:gallery w:val="placeholder"/>
        </w:category>
        <w:types>
          <w:type w:val="bbPlcHdr"/>
        </w:types>
        <w:behaviors>
          <w:behavior w:val="content"/>
        </w:behaviors>
        <w:guid w:val="{C5CCB982-CA29-2B4C-BFB9-8C67E0DE01AA}"/>
      </w:docPartPr>
      <w:docPartBody>
        <w:p w:rsidR="00000000" w:rsidRDefault="00443F84" w:rsidP="00443F84">
          <w:pPr>
            <w:pStyle w:val="124F0E8FDAE3BF45B1A17D3A4E3E9ED4"/>
          </w:pPr>
          <w:r w:rsidRPr="008E0320">
            <w:rPr>
              <w:rStyle w:val="PlaceholderText"/>
            </w:rPr>
            <w:t>Formatting... please wait</w:t>
          </w:r>
        </w:p>
      </w:docPartBody>
    </w:docPart>
    <w:docPart>
      <w:docPartPr>
        <w:name w:val="DE0CCACE2DDB8042A9706F175798A042"/>
        <w:category>
          <w:name w:val="General"/>
          <w:gallery w:val="placeholder"/>
        </w:category>
        <w:types>
          <w:type w:val="bbPlcHdr"/>
        </w:types>
        <w:behaviors>
          <w:behavior w:val="content"/>
        </w:behaviors>
        <w:guid w:val="{92F57357-9560-1A49-86B3-14D7FCDCA217}"/>
      </w:docPartPr>
      <w:docPartBody>
        <w:p w:rsidR="00000000" w:rsidRDefault="00443F84" w:rsidP="00443F84">
          <w:pPr>
            <w:pStyle w:val="DE0CCACE2DDB8042A9706F175798A042"/>
          </w:pPr>
          <w:r w:rsidRPr="008E0320">
            <w:rPr>
              <w:rStyle w:val="PlaceholderText"/>
            </w:rPr>
            <w:t>Formatting... please wait</w:t>
          </w:r>
        </w:p>
      </w:docPartBody>
    </w:docPart>
    <w:docPart>
      <w:docPartPr>
        <w:name w:val="E9DAA07528DB014195BC495E97D00643"/>
        <w:category>
          <w:name w:val="General"/>
          <w:gallery w:val="placeholder"/>
        </w:category>
        <w:types>
          <w:type w:val="bbPlcHdr"/>
        </w:types>
        <w:behaviors>
          <w:behavior w:val="content"/>
        </w:behaviors>
        <w:guid w:val="{086694EF-E72F-7640-82F7-661EF7764DA8}"/>
      </w:docPartPr>
      <w:docPartBody>
        <w:p w:rsidR="00000000" w:rsidRDefault="00443F84" w:rsidP="00443F84">
          <w:pPr>
            <w:pStyle w:val="E9DAA07528DB014195BC495E97D00643"/>
          </w:pPr>
          <w:r w:rsidRPr="008E0320">
            <w:rPr>
              <w:rStyle w:val="PlaceholderText"/>
            </w:rPr>
            <w:t>Formatting... please wait</w:t>
          </w:r>
        </w:p>
      </w:docPartBody>
    </w:docPart>
    <w:docPart>
      <w:docPartPr>
        <w:name w:val="C10E6B0081CE504998CAFB4A3276D77B"/>
        <w:category>
          <w:name w:val="General"/>
          <w:gallery w:val="placeholder"/>
        </w:category>
        <w:types>
          <w:type w:val="bbPlcHdr"/>
        </w:types>
        <w:behaviors>
          <w:behavior w:val="content"/>
        </w:behaviors>
        <w:guid w:val="{E0C40991-E5D9-7841-8668-1B78B6EC3792}"/>
      </w:docPartPr>
      <w:docPartBody>
        <w:p w:rsidR="00000000" w:rsidRDefault="00443F84" w:rsidP="00443F84">
          <w:pPr>
            <w:pStyle w:val="C10E6B0081CE504998CAFB4A3276D77B"/>
          </w:pPr>
          <w:r w:rsidRPr="008E0320">
            <w:rPr>
              <w:rStyle w:val="PlaceholderText"/>
            </w:rPr>
            <w:t>Formatting... please wait</w:t>
          </w:r>
        </w:p>
      </w:docPartBody>
    </w:docPart>
    <w:docPart>
      <w:docPartPr>
        <w:name w:val="FB99A4997E4E844EAD4140FF8CC08994"/>
        <w:category>
          <w:name w:val="General"/>
          <w:gallery w:val="placeholder"/>
        </w:category>
        <w:types>
          <w:type w:val="bbPlcHdr"/>
        </w:types>
        <w:behaviors>
          <w:behavior w:val="content"/>
        </w:behaviors>
        <w:guid w:val="{170BC4A3-D125-394A-A880-470A7B47782B}"/>
      </w:docPartPr>
      <w:docPartBody>
        <w:p w:rsidR="00000000" w:rsidRDefault="00443F84" w:rsidP="00443F84">
          <w:pPr>
            <w:pStyle w:val="FB99A4997E4E844EAD4140FF8CC08994"/>
          </w:pPr>
          <w:r w:rsidRPr="008E0320">
            <w:rPr>
              <w:rStyle w:val="PlaceholderText"/>
            </w:rPr>
            <w:t>Formatting... please wait</w:t>
          </w:r>
        </w:p>
      </w:docPartBody>
    </w:docPart>
    <w:docPart>
      <w:docPartPr>
        <w:name w:val="0ED286FDE999834FB77683C898690E05"/>
        <w:category>
          <w:name w:val="General"/>
          <w:gallery w:val="placeholder"/>
        </w:category>
        <w:types>
          <w:type w:val="bbPlcHdr"/>
        </w:types>
        <w:behaviors>
          <w:behavior w:val="content"/>
        </w:behaviors>
        <w:guid w:val="{F189A001-F731-1140-8392-C2DA0BB80E9C}"/>
      </w:docPartPr>
      <w:docPartBody>
        <w:p w:rsidR="00000000" w:rsidRDefault="00443F84" w:rsidP="00443F84">
          <w:pPr>
            <w:pStyle w:val="0ED286FDE999834FB77683C898690E05"/>
          </w:pPr>
          <w:r w:rsidRPr="008E0320">
            <w:rPr>
              <w:rStyle w:val="PlaceholderText"/>
            </w:rPr>
            <w:t>Formatting... please wait</w:t>
          </w:r>
        </w:p>
      </w:docPartBody>
    </w:docPart>
    <w:docPart>
      <w:docPartPr>
        <w:name w:val="A24CAA4F658B574AB264414F6D98AA8B"/>
        <w:category>
          <w:name w:val="General"/>
          <w:gallery w:val="placeholder"/>
        </w:category>
        <w:types>
          <w:type w:val="bbPlcHdr"/>
        </w:types>
        <w:behaviors>
          <w:behavior w:val="content"/>
        </w:behaviors>
        <w:guid w:val="{67D2D6B0-B05F-C44E-8F43-E7336BB21799}"/>
      </w:docPartPr>
      <w:docPartBody>
        <w:p w:rsidR="00000000" w:rsidRDefault="00443F84" w:rsidP="00443F84">
          <w:pPr>
            <w:pStyle w:val="A24CAA4F658B574AB264414F6D98AA8B"/>
          </w:pPr>
          <w:r w:rsidRPr="008E0320">
            <w:rPr>
              <w:rStyle w:val="PlaceholderText"/>
            </w:rPr>
            <w:t>Formatting... please wait</w:t>
          </w:r>
        </w:p>
      </w:docPartBody>
    </w:docPart>
    <w:docPart>
      <w:docPartPr>
        <w:name w:val="A8D4AC65B1DDA04B87A3A5621554DFBD"/>
        <w:category>
          <w:name w:val="General"/>
          <w:gallery w:val="placeholder"/>
        </w:category>
        <w:types>
          <w:type w:val="bbPlcHdr"/>
        </w:types>
        <w:behaviors>
          <w:behavior w:val="content"/>
        </w:behaviors>
        <w:guid w:val="{7EB9CFA6-93E8-CA4F-AC87-44A751F60EDF}"/>
      </w:docPartPr>
      <w:docPartBody>
        <w:p w:rsidR="00000000" w:rsidRDefault="00443F84" w:rsidP="00443F84">
          <w:pPr>
            <w:pStyle w:val="A8D4AC65B1DDA04B87A3A5621554DFBD"/>
          </w:pPr>
          <w:r w:rsidRPr="008E0320">
            <w:rPr>
              <w:rStyle w:val="PlaceholderText"/>
            </w:rPr>
            <w:t>Formatting... please wait</w:t>
          </w:r>
        </w:p>
      </w:docPartBody>
    </w:docPart>
    <w:docPart>
      <w:docPartPr>
        <w:name w:val="B36F612B7ACE4C4DAAB945800AAD1F4E"/>
        <w:category>
          <w:name w:val="General"/>
          <w:gallery w:val="placeholder"/>
        </w:category>
        <w:types>
          <w:type w:val="bbPlcHdr"/>
        </w:types>
        <w:behaviors>
          <w:behavior w:val="content"/>
        </w:behaviors>
        <w:guid w:val="{EEEFF29E-6A7D-3D47-8393-6369FBDE24E1}"/>
      </w:docPartPr>
      <w:docPartBody>
        <w:p w:rsidR="00000000" w:rsidRDefault="00443F84" w:rsidP="00443F84">
          <w:pPr>
            <w:pStyle w:val="B36F612B7ACE4C4DAAB945800AAD1F4E"/>
          </w:pPr>
          <w:r w:rsidRPr="008E0320">
            <w:rPr>
              <w:rStyle w:val="PlaceholderText"/>
            </w:rPr>
            <w:t>Formatting... please wait</w:t>
          </w:r>
        </w:p>
      </w:docPartBody>
    </w:docPart>
    <w:docPart>
      <w:docPartPr>
        <w:name w:val="78E8D8D04A05BD4AB1662FF7A7C4A702"/>
        <w:category>
          <w:name w:val="General"/>
          <w:gallery w:val="placeholder"/>
        </w:category>
        <w:types>
          <w:type w:val="bbPlcHdr"/>
        </w:types>
        <w:behaviors>
          <w:behavior w:val="content"/>
        </w:behaviors>
        <w:guid w:val="{2E0A9B3C-13B4-9B4E-AFD6-78D231A9FFD1}"/>
      </w:docPartPr>
      <w:docPartBody>
        <w:p w:rsidR="00000000" w:rsidRDefault="00443F84" w:rsidP="00443F84">
          <w:pPr>
            <w:pStyle w:val="78E8D8D04A05BD4AB1662FF7A7C4A702"/>
          </w:pPr>
          <w:r w:rsidRPr="008E0320">
            <w:rPr>
              <w:rStyle w:val="PlaceholderText"/>
            </w:rPr>
            <w:t>Formatting... please wait</w:t>
          </w:r>
        </w:p>
      </w:docPartBody>
    </w:docPart>
    <w:docPart>
      <w:docPartPr>
        <w:name w:val="12AD95609E9DE5448302BAE028ACF858"/>
        <w:category>
          <w:name w:val="General"/>
          <w:gallery w:val="placeholder"/>
        </w:category>
        <w:types>
          <w:type w:val="bbPlcHdr"/>
        </w:types>
        <w:behaviors>
          <w:behavior w:val="content"/>
        </w:behaviors>
        <w:guid w:val="{B72BC7C7-930C-EA44-B552-0FBEACBB3DBD}"/>
      </w:docPartPr>
      <w:docPartBody>
        <w:p w:rsidR="00000000" w:rsidRDefault="00443F84" w:rsidP="00443F84">
          <w:pPr>
            <w:pStyle w:val="12AD95609E9DE5448302BAE028ACF858"/>
          </w:pPr>
          <w:r w:rsidRPr="008E0320">
            <w:rPr>
              <w:rStyle w:val="PlaceholderText"/>
            </w:rPr>
            <w:t>Formatting... please wait</w:t>
          </w:r>
        </w:p>
      </w:docPartBody>
    </w:docPart>
    <w:docPart>
      <w:docPartPr>
        <w:name w:val="3797EB7F3A00EE4F93D822098B9DBC2F"/>
        <w:category>
          <w:name w:val="General"/>
          <w:gallery w:val="placeholder"/>
        </w:category>
        <w:types>
          <w:type w:val="bbPlcHdr"/>
        </w:types>
        <w:behaviors>
          <w:behavior w:val="content"/>
        </w:behaviors>
        <w:guid w:val="{655FC4D6-7D28-7A42-AA79-DC1AF6F015C6}"/>
      </w:docPartPr>
      <w:docPartBody>
        <w:p w:rsidR="00000000" w:rsidRDefault="00443F84" w:rsidP="00443F84">
          <w:pPr>
            <w:pStyle w:val="3797EB7F3A00EE4F93D822098B9DBC2F"/>
          </w:pPr>
          <w:r w:rsidRPr="008E0320">
            <w:rPr>
              <w:rStyle w:val="PlaceholderText"/>
            </w:rPr>
            <w:t>Formatting... please wait</w:t>
          </w:r>
        </w:p>
      </w:docPartBody>
    </w:docPart>
    <w:docPart>
      <w:docPartPr>
        <w:name w:val="EAD38C975ECDD042BDC9D603B14A3E73"/>
        <w:category>
          <w:name w:val="General"/>
          <w:gallery w:val="placeholder"/>
        </w:category>
        <w:types>
          <w:type w:val="bbPlcHdr"/>
        </w:types>
        <w:behaviors>
          <w:behavior w:val="content"/>
        </w:behaviors>
        <w:guid w:val="{17267697-B72E-574C-BCDB-AA97B10D1161}"/>
      </w:docPartPr>
      <w:docPartBody>
        <w:p w:rsidR="00000000" w:rsidRDefault="00443F84" w:rsidP="00443F84">
          <w:pPr>
            <w:pStyle w:val="EAD38C975ECDD042BDC9D603B14A3E73"/>
          </w:pPr>
          <w:r w:rsidRPr="008E0320">
            <w:rPr>
              <w:rStyle w:val="PlaceholderText"/>
            </w:rPr>
            <w:t>Formatting... please wait</w:t>
          </w:r>
        </w:p>
      </w:docPartBody>
    </w:docPart>
    <w:docPart>
      <w:docPartPr>
        <w:name w:val="8F2C260B9F18AB449C8F688402EB8514"/>
        <w:category>
          <w:name w:val="General"/>
          <w:gallery w:val="placeholder"/>
        </w:category>
        <w:types>
          <w:type w:val="bbPlcHdr"/>
        </w:types>
        <w:behaviors>
          <w:behavior w:val="content"/>
        </w:behaviors>
        <w:guid w:val="{A3230469-39EE-7445-B929-9FBE3FCD9982}"/>
      </w:docPartPr>
      <w:docPartBody>
        <w:p w:rsidR="00000000" w:rsidRDefault="00443F84" w:rsidP="00443F84">
          <w:pPr>
            <w:pStyle w:val="8F2C260B9F18AB449C8F688402EB8514"/>
          </w:pPr>
          <w:r w:rsidRPr="008E0320">
            <w:rPr>
              <w:rStyle w:val="PlaceholderText"/>
            </w:rPr>
            <w:t>Formatting... please wait</w:t>
          </w:r>
        </w:p>
      </w:docPartBody>
    </w:docPart>
    <w:docPart>
      <w:docPartPr>
        <w:name w:val="FFEF116EC3D1444FBC2F4F2B1DAB27D3"/>
        <w:category>
          <w:name w:val="General"/>
          <w:gallery w:val="placeholder"/>
        </w:category>
        <w:types>
          <w:type w:val="bbPlcHdr"/>
        </w:types>
        <w:behaviors>
          <w:behavior w:val="content"/>
        </w:behaviors>
        <w:guid w:val="{33562FF0-53FD-AD4F-B8D0-8EA40BCBB9D5}"/>
      </w:docPartPr>
      <w:docPartBody>
        <w:p w:rsidR="00000000" w:rsidRDefault="00443F84" w:rsidP="00443F84">
          <w:pPr>
            <w:pStyle w:val="FFEF116EC3D1444FBC2F4F2B1DAB27D3"/>
          </w:pPr>
          <w:r w:rsidRPr="008E0320">
            <w:rPr>
              <w:rStyle w:val="PlaceholderText"/>
            </w:rPr>
            <w:t>Formatting... please wait</w:t>
          </w:r>
        </w:p>
      </w:docPartBody>
    </w:docPart>
    <w:docPart>
      <w:docPartPr>
        <w:name w:val="E1A2E35382FF1347973B48C6100E93B1"/>
        <w:category>
          <w:name w:val="General"/>
          <w:gallery w:val="placeholder"/>
        </w:category>
        <w:types>
          <w:type w:val="bbPlcHdr"/>
        </w:types>
        <w:behaviors>
          <w:behavior w:val="content"/>
        </w:behaviors>
        <w:guid w:val="{DF1C7201-B224-FC44-A3C5-7EA05994B28A}"/>
      </w:docPartPr>
      <w:docPartBody>
        <w:p w:rsidR="00000000" w:rsidRDefault="00443F84" w:rsidP="00443F84">
          <w:pPr>
            <w:pStyle w:val="E1A2E35382FF1347973B48C6100E93B1"/>
          </w:pPr>
          <w:r w:rsidRPr="008E0320">
            <w:rPr>
              <w:rStyle w:val="PlaceholderText"/>
            </w:rPr>
            <w:t>Formatting... please wait</w:t>
          </w:r>
        </w:p>
      </w:docPartBody>
    </w:docPart>
    <w:docPart>
      <w:docPartPr>
        <w:name w:val="1967A0A646E194458B616A8513DF54ED"/>
        <w:category>
          <w:name w:val="General"/>
          <w:gallery w:val="placeholder"/>
        </w:category>
        <w:types>
          <w:type w:val="bbPlcHdr"/>
        </w:types>
        <w:behaviors>
          <w:behavior w:val="content"/>
        </w:behaviors>
        <w:guid w:val="{A65F3706-B747-FC42-9D53-605F8EE08C15}"/>
      </w:docPartPr>
      <w:docPartBody>
        <w:p w:rsidR="00000000" w:rsidRDefault="00443F84" w:rsidP="00443F84">
          <w:pPr>
            <w:pStyle w:val="1967A0A646E194458B616A8513DF54ED"/>
          </w:pPr>
          <w:r w:rsidRPr="008E0320">
            <w:rPr>
              <w:rStyle w:val="PlaceholderText"/>
            </w:rPr>
            <w:t>Formatting... please wait</w:t>
          </w:r>
        </w:p>
      </w:docPartBody>
    </w:docPart>
    <w:docPart>
      <w:docPartPr>
        <w:name w:val="C330BA65F9345640B199DC3D34BD6E68"/>
        <w:category>
          <w:name w:val="General"/>
          <w:gallery w:val="placeholder"/>
        </w:category>
        <w:types>
          <w:type w:val="bbPlcHdr"/>
        </w:types>
        <w:behaviors>
          <w:behavior w:val="content"/>
        </w:behaviors>
        <w:guid w:val="{1DCFAB5A-A8F5-634D-9879-5C29AD2CF15D}"/>
      </w:docPartPr>
      <w:docPartBody>
        <w:p w:rsidR="00000000" w:rsidRDefault="00443F84" w:rsidP="00443F84">
          <w:pPr>
            <w:pStyle w:val="C330BA65F9345640B199DC3D34BD6E68"/>
          </w:pPr>
          <w:r w:rsidRPr="008E0320">
            <w:rPr>
              <w:rStyle w:val="PlaceholderText"/>
            </w:rPr>
            <w:t>Formatting... please wait</w:t>
          </w:r>
        </w:p>
      </w:docPartBody>
    </w:docPart>
    <w:docPart>
      <w:docPartPr>
        <w:name w:val="6DB6F11AF75B1C4B8F43728E2DAFB6AE"/>
        <w:category>
          <w:name w:val="General"/>
          <w:gallery w:val="placeholder"/>
        </w:category>
        <w:types>
          <w:type w:val="bbPlcHdr"/>
        </w:types>
        <w:behaviors>
          <w:behavior w:val="content"/>
        </w:behaviors>
        <w:guid w:val="{57D29BAF-A9FA-6B45-89DF-8545B43D50EB}"/>
      </w:docPartPr>
      <w:docPartBody>
        <w:p w:rsidR="00000000" w:rsidRDefault="00443F84" w:rsidP="00443F84">
          <w:pPr>
            <w:pStyle w:val="6DB6F11AF75B1C4B8F43728E2DAFB6AE"/>
          </w:pPr>
          <w:r w:rsidRPr="008E0320">
            <w:rPr>
              <w:rStyle w:val="PlaceholderText"/>
            </w:rPr>
            <w:t>Formatting... please wait</w:t>
          </w:r>
        </w:p>
      </w:docPartBody>
    </w:docPart>
    <w:docPart>
      <w:docPartPr>
        <w:name w:val="4780FF4F40EB9542910BC4DE9BF5FE2D"/>
        <w:category>
          <w:name w:val="General"/>
          <w:gallery w:val="placeholder"/>
        </w:category>
        <w:types>
          <w:type w:val="bbPlcHdr"/>
        </w:types>
        <w:behaviors>
          <w:behavior w:val="content"/>
        </w:behaviors>
        <w:guid w:val="{F95C3BBC-8430-484D-AEB6-624F67BCEB3B}"/>
      </w:docPartPr>
      <w:docPartBody>
        <w:p w:rsidR="00000000" w:rsidRDefault="00443F84" w:rsidP="00443F84">
          <w:pPr>
            <w:pStyle w:val="4780FF4F40EB9542910BC4DE9BF5FE2D"/>
          </w:pPr>
          <w:r w:rsidRPr="008E0320">
            <w:rPr>
              <w:rStyle w:val="PlaceholderText"/>
            </w:rPr>
            <w:t>Formatting... please wait</w:t>
          </w:r>
        </w:p>
      </w:docPartBody>
    </w:docPart>
    <w:docPart>
      <w:docPartPr>
        <w:name w:val="B115BD652C3C4B4D94FD6DB9C28370AB"/>
        <w:category>
          <w:name w:val="General"/>
          <w:gallery w:val="placeholder"/>
        </w:category>
        <w:types>
          <w:type w:val="bbPlcHdr"/>
        </w:types>
        <w:behaviors>
          <w:behavior w:val="content"/>
        </w:behaviors>
        <w:guid w:val="{74C38D51-0525-BF48-B153-87645A96734A}"/>
      </w:docPartPr>
      <w:docPartBody>
        <w:p w:rsidR="00000000" w:rsidRDefault="00443F84" w:rsidP="00443F84">
          <w:pPr>
            <w:pStyle w:val="B115BD652C3C4B4D94FD6DB9C28370AB"/>
          </w:pPr>
          <w:r w:rsidRPr="008E0320">
            <w:rPr>
              <w:rStyle w:val="PlaceholderText"/>
            </w:rPr>
            <w:t>Generating bibliography...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F84"/>
    <w:rsid w:val="00443F84"/>
    <w:rsid w:val="0060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3F84"/>
    <w:rPr>
      <w:color w:val="808080"/>
    </w:rPr>
  </w:style>
  <w:style w:type="paragraph" w:customStyle="1" w:styleId="0293DB70374B1D478B403A48E626DBB3">
    <w:name w:val="0293DB70374B1D478B403A48E626DBB3"/>
    <w:rsid w:val="00443F84"/>
  </w:style>
  <w:style w:type="paragraph" w:customStyle="1" w:styleId="0055810BE52F5F4394F87F5AB0B12BFC">
    <w:name w:val="0055810BE52F5F4394F87F5AB0B12BFC"/>
    <w:rsid w:val="00443F84"/>
  </w:style>
  <w:style w:type="paragraph" w:customStyle="1" w:styleId="07746AF7C0D71A498645D6A35AF11522">
    <w:name w:val="07746AF7C0D71A498645D6A35AF11522"/>
    <w:rsid w:val="00443F84"/>
  </w:style>
  <w:style w:type="paragraph" w:customStyle="1" w:styleId="995C9ACDE083204FB34E40EA3C869CE3">
    <w:name w:val="995C9ACDE083204FB34E40EA3C869CE3"/>
    <w:rsid w:val="00443F84"/>
  </w:style>
  <w:style w:type="paragraph" w:customStyle="1" w:styleId="F1986990D95A524F985E640D7FED88E6">
    <w:name w:val="F1986990D95A524F985E640D7FED88E6"/>
    <w:rsid w:val="00443F84"/>
  </w:style>
  <w:style w:type="paragraph" w:customStyle="1" w:styleId="96265A33A7EBC242A0F9DB535B85F80D">
    <w:name w:val="96265A33A7EBC242A0F9DB535B85F80D"/>
    <w:rsid w:val="00443F84"/>
  </w:style>
  <w:style w:type="paragraph" w:customStyle="1" w:styleId="3C621304B6B9064F83E8CD9686B5BA1B">
    <w:name w:val="3C621304B6B9064F83E8CD9686B5BA1B"/>
    <w:rsid w:val="00443F84"/>
  </w:style>
  <w:style w:type="paragraph" w:customStyle="1" w:styleId="F9701060208C3C4699A7950FD70D6D59">
    <w:name w:val="F9701060208C3C4699A7950FD70D6D59"/>
    <w:rsid w:val="00443F84"/>
  </w:style>
  <w:style w:type="paragraph" w:customStyle="1" w:styleId="B5E6EDABE7A41746AEC3D35445D28753">
    <w:name w:val="B5E6EDABE7A41746AEC3D35445D28753"/>
    <w:rsid w:val="00443F84"/>
  </w:style>
  <w:style w:type="paragraph" w:customStyle="1" w:styleId="124F0E8FDAE3BF45B1A17D3A4E3E9ED4">
    <w:name w:val="124F0E8FDAE3BF45B1A17D3A4E3E9ED4"/>
    <w:rsid w:val="00443F84"/>
  </w:style>
  <w:style w:type="paragraph" w:customStyle="1" w:styleId="DE0CCACE2DDB8042A9706F175798A042">
    <w:name w:val="DE0CCACE2DDB8042A9706F175798A042"/>
    <w:rsid w:val="00443F84"/>
  </w:style>
  <w:style w:type="paragraph" w:customStyle="1" w:styleId="E9DAA07528DB014195BC495E97D00643">
    <w:name w:val="E9DAA07528DB014195BC495E97D00643"/>
    <w:rsid w:val="00443F84"/>
  </w:style>
  <w:style w:type="paragraph" w:customStyle="1" w:styleId="C10E6B0081CE504998CAFB4A3276D77B">
    <w:name w:val="C10E6B0081CE504998CAFB4A3276D77B"/>
    <w:rsid w:val="00443F84"/>
  </w:style>
  <w:style w:type="paragraph" w:customStyle="1" w:styleId="FB99A4997E4E844EAD4140FF8CC08994">
    <w:name w:val="FB99A4997E4E844EAD4140FF8CC08994"/>
    <w:rsid w:val="00443F84"/>
  </w:style>
  <w:style w:type="paragraph" w:customStyle="1" w:styleId="0ED286FDE999834FB77683C898690E05">
    <w:name w:val="0ED286FDE999834FB77683C898690E05"/>
    <w:rsid w:val="00443F84"/>
  </w:style>
  <w:style w:type="paragraph" w:customStyle="1" w:styleId="A24CAA4F658B574AB264414F6D98AA8B">
    <w:name w:val="A24CAA4F658B574AB264414F6D98AA8B"/>
    <w:rsid w:val="00443F84"/>
  </w:style>
  <w:style w:type="paragraph" w:customStyle="1" w:styleId="A8D4AC65B1DDA04B87A3A5621554DFBD">
    <w:name w:val="A8D4AC65B1DDA04B87A3A5621554DFBD"/>
    <w:rsid w:val="00443F84"/>
  </w:style>
  <w:style w:type="paragraph" w:customStyle="1" w:styleId="B36F612B7ACE4C4DAAB945800AAD1F4E">
    <w:name w:val="B36F612B7ACE4C4DAAB945800AAD1F4E"/>
    <w:rsid w:val="00443F84"/>
  </w:style>
  <w:style w:type="paragraph" w:customStyle="1" w:styleId="78E8D8D04A05BD4AB1662FF7A7C4A702">
    <w:name w:val="78E8D8D04A05BD4AB1662FF7A7C4A702"/>
    <w:rsid w:val="00443F84"/>
  </w:style>
  <w:style w:type="paragraph" w:customStyle="1" w:styleId="12AD95609E9DE5448302BAE028ACF858">
    <w:name w:val="12AD95609E9DE5448302BAE028ACF858"/>
    <w:rsid w:val="00443F84"/>
  </w:style>
  <w:style w:type="paragraph" w:customStyle="1" w:styleId="3797EB7F3A00EE4F93D822098B9DBC2F">
    <w:name w:val="3797EB7F3A00EE4F93D822098B9DBC2F"/>
    <w:rsid w:val="00443F84"/>
  </w:style>
  <w:style w:type="paragraph" w:customStyle="1" w:styleId="EAD38C975ECDD042BDC9D603B14A3E73">
    <w:name w:val="EAD38C975ECDD042BDC9D603B14A3E73"/>
    <w:rsid w:val="00443F84"/>
  </w:style>
  <w:style w:type="paragraph" w:customStyle="1" w:styleId="8F2C260B9F18AB449C8F688402EB8514">
    <w:name w:val="8F2C260B9F18AB449C8F688402EB8514"/>
    <w:rsid w:val="00443F84"/>
  </w:style>
  <w:style w:type="paragraph" w:customStyle="1" w:styleId="FFEF116EC3D1444FBC2F4F2B1DAB27D3">
    <w:name w:val="FFEF116EC3D1444FBC2F4F2B1DAB27D3"/>
    <w:rsid w:val="00443F84"/>
  </w:style>
  <w:style w:type="paragraph" w:customStyle="1" w:styleId="E1A2E35382FF1347973B48C6100E93B1">
    <w:name w:val="E1A2E35382FF1347973B48C6100E93B1"/>
    <w:rsid w:val="00443F84"/>
  </w:style>
  <w:style w:type="paragraph" w:customStyle="1" w:styleId="1967A0A646E194458B616A8513DF54ED">
    <w:name w:val="1967A0A646E194458B616A8513DF54ED"/>
    <w:rsid w:val="00443F84"/>
  </w:style>
  <w:style w:type="paragraph" w:customStyle="1" w:styleId="C330BA65F9345640B199DC3D34BD6E68">
    <w:name w:val="C330BA65F9345640B199DC3D34BD6E68"/>
    <w:rsid w:val="00443F84"/>
  </w:style>
  <w:style w:type="paragraph" w:customStyle="1" w:styleId="6DB6F11AF75B1C4B8F43728E2DAFB6AE">
    <w:name w:val="6DB6F11AF75B1C4B8F43728E2DAFB6AE"/>
    <w:rsid w:val="00443F84"/>
  </w:style>
  <w:style w:type="paragraph" w:customStyle="1" w:styleId="4780FF4F40EB9542910BC4DE9BF5FE2D">
    <w:name w:val="4780FF4F40EB9542910BC4DE9BF5FE2D"/>
    <w:rsid w:val="00443F84"/>
  </w:style>
  <w:style w:type="paragraph" w:customStyle="1" w:styleId="B115BD652C3C4B4D94FD6DB9C28370AB">
    <w:name w:val="B115BD652C3C4B4D94FD6DB9C28370AB"/>
    <w:rsid w:val="00443F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4998</Words>
  <Characters>27994</Characters>
  <Application>Microsoft Office Word</Application>
  <DocSecurity>0</DocSecurity>
  <Lines>538</Lines>
  <Paragraphs>127</Paragraphs>
  <ScaleCrop>false</ScaleCrop>
  <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Walley (0300059)</dc:creator>
  <cp:keywords/>
  <dc:description/>
  <cp:lastModifiedBy>Joanna Walley (0300059)</cp:lastModifiedBy>
  <cp:revision>1</cp:revision>
  <dcterms:created xsi:type="dcterms:W3CDTF">2018-12-07T13:57:00Z</dcterms:created>
  <dcterms:modified xsi:type="dcterms:W3CDTF">2018-12-07T13:58:00Z</dcterms:modified>
</cp:coreProperties>
</file>