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873D5" w14:textId="77777777" w:rsidR="008C158E" w:rsidRDefault="008C158E" w:rsidP="008C158E">
      <w:pPr>
        <w:jc w:val="center"/>
        <w:rPr>
          <w:rFonts w:ascii="Arial" w:hAnsi="Arial" w:cs="Arial"/>
          <w:b/>
          <w:bCs/>
          <w:sz w:val="24"/>
          <w:szCs w:val="24"/>
          <w:lang w:val="en-US"/>
        </w:rPr>
      </w:pPr>
      <w:r>
        <w:rPr>
          <w:rFonts w:ascii="Arial" w:hAnsi="Arial" w:cs="Arial"/>
          <w:b/>
          <w:bCs/>
          <w:sz w:val="24"/>
          <w:szCs w:val="24"/>
          <w:lang w:val="en-US"/>
        </w:rPr>
        <w:t>Research Methods I</w:t>
      </w:r>
    </w:p>
    <w:p w14:paraId="4E9096A2" w14:textId="77777777" w:rsidR="008C158E" w:rsidRDefault="008C158E" w:rsidP="008C158E">
      <w:pPr>
        <w:jc w:val="center"/>
        <w:rPr>
          <w:rFonts w:ascii="Arial" w:hAnsi="Arial" w:cs="Arial"/>
          <w:b/>
          <w:bCs/>
          <w:sz w:val="24"/>
          <w:szCs w:val="24"/>
          <w:lang w:val="en-US"/>
        </w:rPr>
      </w:pPr>
    </w:p>
    <w:p w14:paraId="1BEFA00B" w14:textId="77777777" w:rsidR="008C158E" w:rsidRDefault="008C158E" w:rsidP="008C158E">
      <w:pPr>
        <w:jc w:val="center"/>
        <w:rPr>
          <w:rFonts w:ascii="Arial" w:hAnsi="Arial" w:cs="Arial"/>
          <w:b/>
          <w:bCs/>
          <w:sz w:val="24"/>
          <w:szCs w:val="24"/>
          <w:lang w:val="en-US"/>
        </w:rPr>
      </w:pPr>
      <w:r>
        <w:rPr>
          <w:rFonts w:ascii="Arial" w:hAnsi="Arial" w:cs="Arial"/>
          <w:b/>
          <w:bCs/>
          <w:sz w:val="24"/>
          <w:szCs w:val="24"/>
          <w:lang w:val="en-US"/>
        </w:rPr>
        <w:t>Exam Answers Submission Document</w:t>
      </w:r>
    </w:p>
    <w:p w14:paraId="0D168FAD" w14:textId="0F2AF98B" w:rsidR="002A4BA0" w:rsidRDefault="002A4BA0"/>
    <w:p w14:paraId="7EB41219" w14:textId="5D2749A8" w:rsidR="008C158E" w:rsidRDefault="008C158E"/>
    <w:p w14:paraId="4741A68B" w14:textId="3C9F0DA5" w:rsidR="008C158E" w:rsidRDefault="008C158E"/>
    <w:p w14:paraId="3CDB430A" w14:textId="42A7B724" w:rsidR="008C158E" w:rsidRDefault="008C158E"/>
    <w:p w14:paraId="3729B81F" w14:textId="56894125" w:rsidR="008C158E" w:rsidRDefault="008C158E"/>
    <w:p w14:paraId="6A951802" w14:textId="74C6F052" w:rsidR="008C158E" w:rsidRDefault="008C158E"/>
    <w:p w14:paraId="0EFE73B3" w14:textId="52A961E2" w:rsidR="008C158E" w:rsidRDefault="008C158E"/>
    <w:p w14:paraId="471CFC5C" w14:textId="3E0A266B" w:rsidR="008C158E" w:rsidRDefault="008C158E"/>
    <w:p w14:paraId="2670BE46" w14:textId="4E405061" w:rsidR="008C158E" w:rsidRDefault="008C158E"/>
    <w:p w14:paraId="145887FC" w14:textId="236593DC" w:rsidR="008C158E" w:rsidRDefault="008C158E"/>
    <w:p w14:paraId="0AE61313" w14:textId="37768390" w:rsidR="008C158E" w:rsidRDefault="008C158E"/>
    <w:p w14:paraId="58A205F9" w14:textId="5ACC196A" w:rsidR="008C158E" w:rsidRDefault="008C158E"/>
    <w:p w14:paraId="62F7F04A" w14:textId="5CCA3F97" w:rsidR="008C158E" w:rsidRDefault="008C158E"/>
    <w:p w14:paraId="55F67598" w14:textId="6B0A3E14" w:rsidR="008C158E" w:rsidRDefault="008C158E"/>
    <w:p w14:paraId="02FC7AC2" w14:textId="2AFE10C3" w:rsidR="008C158E" w:rsidRDefault="008C158E"/>
    <w:p w14:paraId="6FD5C9BA" w14:textId="77A8E0F3" w:rsidR="008C158E" w:rsidRDefault="008C158E"/>
    <w:p w14:paraId="24CAB833" w14:textId="100941FD" w:rsidR="008C158E" w:rsidRDefault="008C158E"/>
    <w:p w14:paraId="4E3548FF" w14:textId="6D3E406A" w:rsidR="008C158E" w:rsidRDefault="008C158E"/>
    <w:p w14:paraId="083A244A" w14:textId="398ECF13" w:rsidR="008C158E" w:rsidRDefault="008C158E"/>
    <w:p w14:paraId="36AADB7A" w14:textId="53B2AD69" w:rsidR="008C158E" w:rsidRDefault="008C158E"/>
    <w:p w14:paraId="08B38A09" w14:textId="6AC33C88" w:rsidR="008C158E" w:rsidRDefault="008C158E"/>
    <w:p w14:paraId="5EF60F43" w14:textId="20B45FB9" w:rsidR="008C158E" w:rsidRDefault="008C158E"/>
    <w:p w14:paraId="42C902A4" w14:textId="34771D87" w:rsidR="008C158E" w:rsidRDefault="008C158E"/>
    <w:p w14:paraId="58B4969D" w14:textId="2302E552" w:rsidR="008C158E" w:rsidRDefault="008C158E"/>
    <w:p w14:paraId="41243DED" w14:textId="26687D59" w:rsidR="008C158E" w:rsidRDefault="008C158E"/>
    <w:p w14:paraId="119D876B" w14:textId="6360BD4E" w:rsidR="008C158E" w:rsidRDefault="008C158E"/>
    <w:p w14:paraId="4A427B6E" w14:textId="0DC163E9" w:rsidR="008C158E" w:rsidRDefault="008C158E">
      <w:pPr>
        <w:rPr>
          <w:rFonts w:ascii="Arial" w:hAnsi="Arial" w:cs="Arial"/>
          <w:sz w:val="24"/>
          <w:szCs w:val="24"/>
        </w:rPr>
      </w:pPr>
      <w:r>
        <w:rPr>
          <w:rFonts w:ascii="Arial" w:hAnsi="Arial" w:cs="Arial"/>
          <w:sz w:val="24"/>
          <w:szCs w:val="24"/>
        </w:rPr>
        <w:t>William Page</w:t>
      </w:r>
    </w:p>
    <w:p w14:paraId="4F228D07" w14:textId="687345DC" w:rsidR="008C158E" w:rsidRDefault="008C158E">
      <w:pPr>
        <w:rPr>
          <w:rFonts w:ascii="Arial" w:hAnsi="Arial" w:cs="Arial"/>
          <w:sz w:val="24"/>
          <w:szCs w:val="24"/>
        </w:rPr>
      </w:pPr>
      <w:r>
        <w:rPr>
          <w:rFonts w:ascii="Arial" w:hAnsi="Arial" w:cs="Arial"/>
          <w:sz w:val="24"/>
          <w:szCs w:val="24"/>
        </w:rPr>
        <w:t>Student: 2113430</w:t>
      </w:r>
    </w:p>
    <w:p w14:paraId="294BFF89" w14:textId="73362B27" w:rsidR="008C158E" w:rsidRDefault="008C158E">
      <w:pPr>
        <w:rPr>
          <w:rFonts w:ascii="Arial" w:hAnsi="Arial" w:cs="Arial"/>
          <w:b/>
          <w:bCs/>
          <w:sz w:val="24"/>
          <w:szCs w:val="24"/>
        </w:rPr>
      </w:pPr>
      <w:r>
        <w:rPr>
          <w:rFonts w:ascii="Arial" w:hAnsi="Arial" w:cs="Arial"/>
          <w:b/>
          <w:bCs/>
          <w:sz w:val="24"/>
          <w:szCs w:val="24"/>
        </w:rPr>
        <w:lastRenderedPageBreak/>
        <w:t>Section A</w:t>
      </w:r>
    </w:p>
    <w:p w14:paraId="00227C78" w14:textId="460DC077" w:rsidR="008C158E" w:rsidRDefault="008C158E">
      <w:pPr>
        <w:rPr>
          <w:rFonts w:ascii="Arial" w:hAnsi="Arial" w:cs="Arial"/>
          <w:b/>
          <w:bCs/>
          <w:sz w:val="24"/>
          <w:szCs w:val="24"/>
        </w:rPr>
      </w:pPr>
    </w:p>
    <w:p w14:paraId="189D69E7" w14:textId="35FE40EA" w:rsidR="008C158E" w:rsidRDefault="008C158E">
      <w:pPr>
        <w:rPr>
          <w:rFonts w:ascii="Arial" w:hAnsi="Arial" w:cs="Arial"/>
          <w:sz w:val="24"/>
          <w:szCs w:val="24"/>
        </w:rPr>
      </w:pPr>
      <w:r>
        <w:rPr>
          <w:rFonts w:ascii="Arial" w:hAnsi="Arial" w:cs="Arial"/>
          <w:sz w:val="24"/>
          <w:szCs w:val="24"/>
        </w:rPr>
        <w:t>Study 1:</w:t>
      </w:r>
    </w:p>
    <w:p w14:paraId="760D16EA" w14:textId="6F34FAE7" w:rsidR="008C158E" w:rsidRDefault="008C158E">
      <w:pPr>
        <w:rPr>
          <w:rFonts w:ascii="Arial" w:hAnsi="Arial" w:cs="Arial"/>
          <w:sz w:val="24"/>
          <w:szCs w:val="24"/>
        </w:rPr>
      </w:pPr>
    </w:p>
    <w:p w14:paraId="5E8A5F56" w14:textId="3814E00A" w:rsidR="008C158E" w:rsidRDefault="007767BB" w:rsidP="007767BB">
      <w:pPr>
        <w:pStyle w:val="ListParagraph"/>
        <w:numPr>
          <w:ilvl w:val="0"/>
          <w:numId w:val="1"/>
        </w:numPr>
        <w:rPr>
          <w:rFonts w:ascii="Arial" w:hAnsi="Arial" w:cs="Arial"/>
          <w:sz w:val="24"/>
          <w:szCs w:val="24"/>
        </w:rPr>
      </w:pPr>
      <w:r>
        <w:rPr>
          <w:rFonts w:ascii="Arial" w:hAnsi="Arial" w:cs="Arial"/>
          <w:sz w:val="24"/>
          <w:szCs w:val="24"/>
        </w:rPr>
        <w:t>A sign-test</w:t>
      </w:r>
    </w:p>
    <w:p w14:paraId="13E3B7E7" w14:textId="66BF8CC9" w:rsidR="007767BB" w:rsidRDefault="007767BB" w:rsidP="007767BB">
      <w:pPr>
        <w:pStyle w:val="ListParagraph"/>
        <w:numPr>
          <w:ilvl w:val="0"/>
          <w:numId w:val="1"/>
        </w:numPr>
        <w:rPr>
          <w:rFonts w:ascii="Arial" w:hAnsi="Arial" w:cs="Arial"/>
          <w:sz w:val="24"/>
          <w:szCs w:val="24"/>
        </w:rPr>
      </w:pPr>
      <w:r>
        <w:rPr>
          <w:rFonts w:ascii="Arial" w:hAnsi="Arial" w:cs="Arial"/>
          <w:sz w:val="24"/>
          <w:szCs w:val="24"/>
        </w:rPr>
        <w:t>Whether participants completed the mental agility puzzle of not.</w:t>
      </w:r>
    </w:p>
    <w:p w14:paraId="5D88F560" w14:textId="64BEC3CC" w:rsidR="007767BB" w:rsidRDefault="007767BB" w:rsidP="007767BB">
      <w:pPr>
        <w:pStyle w:val="ListParagraph"/>
        <w:numPr>
          <w:ilvl w:val="0"/>
          <w:numId w:val="1"/>
        </w:numPr>
        <w:rPr>
          <w:rFonts w:ascii="Arial" w:hAnsi="Arial" w:cs="Arial"/>
          <w:sz w:val="24"/>
          <w:szCs w:val="24"/>
        </w:rPr>
      </w:pPr>
      <w:r>
        <w:rPr>
          <w:rFonts w:ascii="Arial" w:hAnsi="Arial" w:cs="Arial"/>
          <w:sz w:val="24"/>
          <w:szCs w:val="24"/>
        </w:rPr>
        <w:t>One tailed because the researcher predicted that the mental agility tasks would improve driving skills.</w:t>
      </w:r>
    </w:p>
    <w:p w14:paraId="056A5B9B" w14:textId="7A5258B7" w:rsidR="007767BB" w:rsidRDefault="007767BB" w:rsidP="007767BB">
      <w:pPr>
        <w:pStyle w:val="ListParagraph"/>
        <w:numPr>
          <w:ilvl w:val="0"/>
          <w:numId w:val="1"/>
        </w:numPr>
        <w:rPr>
          <w:rFonts w:ascii="Arial" w:hAnsi="Arial" w:cs="Arial"/>
          <w:sz w:val="24"/>
          <w:szCs w:val="24"/>
        </w:rPr>
      </w:pPr>
      <w:r>
        <w:rPr>
          <w:rFonts w:ascii="Arial" w:hAnsi="Arial" w:cs="Arial"/>
          <w:sz w:val="24"/>
          <w:szCs w:val="24"/>
        </w:rPr>
        <w:t>P&lt;0.05</w:t>
      </w:r>
    </w:p>
    <w:p w14:paraId="44226C8D" w14:textId="7849E7D9" w:rsidR="007767BB" w:rsidRDefault="007767BB" w:rsidP="007767BB">
      <w:pPr>
        <w:rPr>
          <w:rFonts w:ascii="Arial" w:hAnsi="Arial" w:cs="Arial"/>
          <w:sz w:val="24"/>
          <w:szCs w:val="24"/>
        </w:rPr>
      </w:pPr>
    </w:p>
    <w:p w14:paraId="46505CA1" w14:textId="13FE5C71" w:rsidR="007767BB" w:rsidRDefault="007767BB" w:rsidP="007767BB">
      <w:pPr>
        <w:rPr>
          <w:rFonts w:ascii="Arial" w:hAnsi="Arial" w:cs="Arial"/>
          <w:sz w:val="24"/>
          <w:szCs w:val="24"/>
        </w:rPr>
      </w:pPr>
    </w:p>
    <w:p w14:paraId="202D0743" w14:textId="595EBCF0" w:rsidR="007767BB" w:rsidRDefault="007767BB" w:rsidP="007767BB">
      <w:pPr>
        <w:rPr>
          <w:rFonts w:ascii="Arial" w:hAnsi="Arial" w:cs="Arial"/>
          <w:sz w:val="24"/>
          <w:szCs w:val="24"/>
        </w:rPr>
      </w:pPr>
      <w:r>
        <w:rPr>
          <w:rFonts w:ascii="Arial" w:hAnsi="Arial" w:cs="Arial"/>
          <w:sz w:val="24"/>
          <w:szCs w:val="24"/>
        </w:rPr>
        <w:t>Study2:</w:t>
      </w:r>
    </w:p>
    <w:p w14:paraId="22831A7B" w14:textId="1A9BAB9D" w:rsidR="007767BB" w:rsidRDefault="007767BB" w:rsidP="007767BB">
      <w:pPr>
        <w:rPr>
          <w:rFonts w:ascii="Arial" w:hAnsi="Arial" w:cs="Arial"/>
          <w:sz w:val="24"/>
          <w:szCs w:val="24"/>
        </w:rPr>
      </w:pPr>
    </w:p>
    <w:p w14:paraId="61137216" w14:textId="510FA0F3" w:rsidR="007767BB" w:rsidRDefault="00CC18C1" w:rsidP="007767BB">
      <w:pPr>
        <w:pStyle w:val="ListParagraph"/>
        <w:numPr>
          <w:ilvl w:val="0"/>
          <w:numId w:val="2"/>
        </w:numPr>
        <w:rPr>
          <w:rFonts w:ascii="Arial" w:hAnsi="Arial" w:cs="Arial"/>
          <w:sz w:val="24"/>
          <w:szCs w:val="24"/>
        </w:rPr>
      </w:pPr>
      <w:r>
        <w:rPr>
          <w:rFonts w:ascii="Arial" w:hAnsi="Arial" w:cs="Arial"/>
          <w:sz w:val="24"/>
          <w:szCs w:val="24"/>
        </w:rPr>
        <w:t>Semi-structured interviews.</w:t>
      </w:r>
    </w:p>
    <w:p w14:paraId="5F9E70B4" w14:textId="6E7ED833" w:rsidR="00CC18C1" w:rsidRDefault="00CC18C1" w:rsidP="007767BB">
      <w:pPr>
        <w:pStyle w:val="ListParagraph"/>
        <w:numPr>
          <w:ilvl w:val="0"/>
          <w:numId w:val="2"/>
        </w:numPr>
        <w:rPr>
          <w:rFonts w:ascii="Arial" w:hAnsi="Arial" w:cs="Arial"/>
          <w:sz w:val="24"/>
          <w:szCs w:val="24"/>
        </w:rPr>
      </w:pPr>
      <w:r>
        <w:rPr>
          <w:rFonts w:ascii="Arial" w:hAnsi="Arial" w:cs="Arial"/>
          <w:sz w:val="24"/>
          <w:szCs w:val="24"/>
        </w:rPr>
        <w:t>To use open-ended prompts to help guide the discussions when needed but ensure that participants feel able to express their own view and opinions.</w:t>
      </w:r>
    </w:p>
    <w:p w14:paraId="13391AA2" w14:textId="3F940E47" w:rsidR="00CC18C1" w:rsidRDefault="00CC18C1" w:rsidP="007767BB">
      <w:pPr>
        <w:pStyle w:val="ListParagraph"/>
        <w:numPr>
          <w:ilvl w:val="0"/>
          <w:numId w:val="2"/>
        </w:numPr>
        <w:rPr>
          <w:rFonts w:ascii="Arial" w:hAnsi="Arial" w:cs="Arial"/>
          <w:sz w:val="24"/>
          <w:szCs w:val="24"/>
        </w:rPr>
      </w:pPr>
      <w:r>
        <w:rPr>
          <w:rFonts w:ascii="Arial" w:hAnsi="Arial" w:cs="Arial"/>
          <w:sz w:val="24"/>
          <w:szCs w:val="24"/>
        </w:rPr>
        <w:t>She wanted to understand the lived experiences of the individuals and IPA allows for more depth in interpretation.</w:t>
      </w:r>
    </w:p>
    <w:p w14:paraId="2DF49342" w14:textId="25AAF007" w:rsidR="00CC18C1" w:rsidRDefault="00CC18C1" w:rsidP="007767BB">
      <w:pPr>
        <w:pStyle w:val="ListParagraph"/>
        <w:numPr>
          <w:ilvl w:val="0"/>
          <w:numId w:val="2"/>
        </w:numPr>
        <w:rPr>
          <w:rFonts w:ascii="Arial" w:hAnsi="Arial" w:cs="Arial"/>
          <w:sz w:val="24"/>
          <w:szCs w:val="24"/>
        </w:rPr>
      </w:pPr>
      <w:r>
        <w:rPr>
          <w:rFonts w:ascii="Arial" w:hAnsi="Arial" w:cs="Arial"/>
          <w:sz w:val="24"/>
          <w:szCs w:val="24"/>
        </w:rPr>
        <w:t>So that individuals, places and organisations cannot be harmed through identification or disclosure of personal information.</w:t>
      </w:r>
    </w:p>
    <w:p w14:paraId="29C701EE" w14:textId="3E0FBDAE" w:rsidR="00CF2BC3" w:rsidRDefault="00CF2BC3" w:rsidP="007767BB">
      <w:pPr>
        <w:pStyle w:val="ListParagraph"/>
        <w:numPr>
          <w:ilvl w:val="0"/>
          <w:numId w:val="2"/>
        </w:numPr>
        <w:rPr>
          <w:rFonts w:ascii="Arial" w:hAnsi="Arial" w:cs="Arial"/>
          <w:sz w:val="24"/>
          <w:szCs w:val="24"/>
        </w:rPr>
      </w:pPr>
      <w:r>
        <w:rPr>
          <w:rFonts w:ascii="Arial" w:hAnsi="Arial" w:cs="Arial"/>
          <w:sz w:val="24"/>
          <w:szCs w:val="24"/>
        </w:rPr>
        <w:t>All of the above.</w:t>
      </w:r>
    </w:p>
    <w:p w14:paraId="7CECA34F" w14:textId="0992F23A" w:rsidR="00CF2BC3" w:rsidRDefault="00CF2BC3" w:rsidP="00CF2BC3">
      <w:pPr>
        <w:rPr>
          <w:rFonts w:ascii="Arial" w:hAnsi="Arial" w:cs="Arial"/>
          <w:sz w:val="24"/>
          <w:szCs w:val="24"/>
        </w:rPr>
      </w:pPr>
    </w:p>
    <w:p w14:paraId="656351C4" w14:textId="2E44BCF9" w:rsidR="00CF2BC3" w:rsidRDefault="00CF2BC3" w:rsidP="00CF2BC3">
      <w:pPr>
        <w:rPr>
          <w:rFonts w:ascii="Arial" w:hAnsi="Arial" w:cs="Arial"/>
          <w:sz w:val="24"/>
          <w:szCs w:val="24"/>
        </w:rPr>
      </w:pPr>
    </w:p>
    <w:p w14:paraId="1E125E19" w14:textId="41B09D0E" w:rsidR="00CF2BC3" w:rsidRDefault="00CF2BC3" w:rsidP="00CF2BC3">
      <w:pPr>
        <w:rPr>
          <w:rFonts w:ascii="Arial" w:hAnsi="Arial" w:cs="Arial"/>
          <w:sz w:val="24"/>
          <w:szCs w:val="24"/>
        </w:rPr>
      </w:pPr>
    </w:p>
    <w:p w14:paraId="2F85EFDD" w14:textId="404FB997" w:rsidR="00CF2BC3" w:rsidRDefault="00CF2BC3" w:rsidP="00CF2BC3">
      <w:pPr>
        <w:rPr>
          <w:rFonts w:ascii="Arial" w:hAnsi="Arial" w:cs="Arial"/>
          <w:sz w:val="24"/>
          <w:szCs w:val="24"/>
        </w:rPr>
      </w:pPr>
    </w:p>
    <w:p w14:paraId="4D8FBA8F" w14:textId="48A4C8DB" w:rsidR="00CF2BC3" w:rsidRDefault="00CF2BC3" w:rsidP="00CF2BC3">
      <w:pPr>
        <w:rPr>
          <w:rFonts w:ascii="Arial" w:hAnsi="Arial" w:cs="Arial"/>
          <w:b/>
          <w:bCs/>
          <w:sz w:val="24"/>
          <w:szCs w:val="24"/>
        </w:rPr>
      </w:pPr>
      <w:r>
        <w:rPr>
          <w:rFonts w:ascii="Arial" w:hAnsi="Arial" w:cs="Arial"/>
          <w:b/>
          <w:bCs/>
          <w:sz w:val="24"/>
          <w:szCs w:val="24"/>
        </w:rPr>
        <w:t>Section B</w:t>
      </w:r>
    </w:p>
    <w:p w14:paraId="74BA4D40" w14:textId="2A328C55" w:rsidR="00CF2BC3" w:rsidRDefault="00CF2BC3" w:rsidP="00CF2BC3">
      <w:pPr>
        <w:rPr>
          <w:rFonts w:ascii="Arial" w:hAnsi="Arial" w:cs="Arial"/>
          <w:b/>
          <w:bCs/>
          <w:sz w:val="24"/>
          <w:szCs w:val="24"/>
        </w:rPr>
      </w:pPr>
    </w:p>
    <w:p w14:paraId="703E6AEC" w14:textId="54B37A2C" w:rsidR="00CF2BC3" w:rsidRDefault="00CF2BC3" w:rsidP="00CF2BC3">
      <w:pPr>
        <w:rPr>
          <w:rFonts w:ascii="Arial" w:hAnsi="Arial" w:cs="Arial"/>
          <w:sz w:val="24"/>
          <w:szCs w:val="24"/>
        </w:rPr>
      </w:pPr>
      <w:r>
        <w:rPr>
          <w:rFonts w:ascii="Arial" w:hAnsi="Arial" w:cs="Arial"/>
          <w:sz w:val="24"/>
          <w:szCs w:val="24"/>
        </w:rPr>
        <w:t>Study 1:</w:t>
      </w:r>
    </w:p>
    <w:p w14:paraId="65F49E3C" w14:textId="2A38D5E8" w:rsidR="00B2611E" w:rsidRDefault="00B2611E" w:rsidP="00B2611E">
      <w:pPr>
        <w:rPr>
          <w:rFonts w:ascii="Arial" w:hAnsi="Arial" w:cs="Arial"/>
          <w:sz w:val="24"/>
          <w:szCs w:val="24"/>
        </w:rPr>
      </w:pPr>
    </w:p>
    <w:p w14:paraId="1C216407" w14:textId="5F5A719B" w:rsidR="00B2611E" w:rsidRDefault="00E624B3" w:rsidP="00B2611E">
      <w:pPr>
        <w:pStyle w:val="ListParagraph"/>
        <w:numPr>
          <w:ilvl w:val="0"/>
          <w:numId w:val="5"/>
        </w:numPr>
        <w:rPr>
          <w:rFonts w:ascii="Arial" w:hAnsi="Arial" w:cs="Arial"/>
          <w:sz w:val="24"/>
          <w:szCs w:val="24"/>
        </w:rPr>
      </w:pPr>
      <w:r>
        <w:rPr>
          <w:rFonts w:ascii="Arial" w:hAnsi="Arial" w:cs="Arial"/>
          <w:sz w:val="24"/>
          <w:szCs w:val="24"/>
        </w:rPr>
        <w:t>Correlational research design.</w:t>
      </w:r>
    </w:p>
    <w:p w14:paraId="1CF69E80" w14:textId="77777777" w:rsidR="003C1EDD" w:rsidRDefault="00B6137F" w:rsidP="003C1EDD">
      <w:pPr>
        <w:pStyle w:val="ListParagraph"/>
        <w:numPr>
          <w:ilvl w:val="0"/>
          <w:numId w:val="5"/>
        </w:numPr>
        <w:rPr>
          <w:rFonts w:ascii="Arial" w:hAnsi="Arial" w:cs="Arial"/>
          <w:sz w:val="24"/>
          <w:szCs w:val="24"/>
        </w:rPr>
      </w:pPr>
      <w:r>
        <w:rPr>
          <w:rFonts w:ascii="Arial" w:hAnsi="Arial" w:cs="Arial"/>
          <w:sz w:val="24"/>
          <w:szCs w:val="24"/>
        </w:rPr>
        <w:t>The researchers collected continuous data. Continuous data can take any value and can change over time, for example variations in how many hours of television a particular child would watch each week (this may constantly change).</w:t>
      </w:r>
    </w:p>
    <w:p w14:paraId="67F62F0A" w14:textId="2496E20E" w:rsidR="003C1EDD" w:rsidRDefault="00081C65" w:rsidP="003C1EDD">
      <w:pPr>
        <w:pStyle w:val="ListParagraph"/>
        <w:numPr>
          <w:ilvl w:val="0"/>
          <w:numId w:val="5"/>
        </w:numPr>
        <w:rPr>
          <w:rFonts w:ascii="Arial" w:hAnsi="Arial" w:cs="Arial"/>
          <w:sz w:val="24"/>
          <w:szCs w:val="24"/>
        </w:rPr>
      </w:pPr>
      <w:r>
        <w:rPr>
          <w:rFonts w:ascii="Arial" w:hAnsi="Arial" w:cs="Arial"/>
          <w:sz w:val="24"/>
          <w:szCs w:val="24"/>
        </w:rPr>
        <w:t xml:space="preserve">A potential confounding variable may include a child’s social interactions and group of friends who may encourage unlawful behaviour. During the interview, </w:t>
      </w:r>
      <w:r>
        <w:rPr>
          <w:rFonts w:ascii="Arial" w:hAnsi="Arial" w:cs="Arial"/>
          <w:sz w:val="24"/>
          <w:szCs w:val="24"/>
        </w:rPr>
        <w:lastRenderedPageBreak/>
        <w:t>the researcher could ask the parents a question regarding their knowledge of their child’s social interactions.</w:t>
      </w:r>
    </w:p>
    <w:p w14:paraId="731471FA" w14:textId="77777777" w:rsidR="003C1EDD" w:rsidRDefault="003C1EDD" w:rsidP="003C1EDD">
      <w:pPr>
        <w:pStyle w:val="ListParagraph"/>
        <w:numPr>
          <w:ilvl w:val="0"/>
          <w:numId w:val="5"/>
        </w:numPr>
        <w:rPr>
          <w:rFonts w:ascii="Arial" w:hAnsi="Arial" w:cs="Arial"/>
          <w:sz w:val="24"/>
          <w:szCs w:val="24"/>
        </w:rPr>
      </w:pPr>
      <w:r>
        <w:rPr>
          <w:rFonts w:ascii="Arial" w:hAnsi="Arial" w:cs="Arial"/>
          <w:sz w:val="24"/>
          <w:szCs w:val="24"/>
        </w:rPr>
        <w:t>The researchers would have used descriptive statistical analysis.</w:t>
      </w:r>
    </w:p>
    <w:p w14:paraId="2FB55BF8" w14:textId="216D1795" w:rsidR="00F439A9" w:rsidRDefault="00081C65" w:rsidP="003C1EDD">
      <w:pPr>
        <w:pStyle w:val="ListParagraph"/>
        <w:numPr>
          <w:ilvl w:val="0"/>
          <w:numId w:val="5"/>
        </w:numPr>
        <w:rPr>
          <w:rFonts w:ascii="Arial" w:hAnsi="Arial" w:cs="Arial"/>
          <w:sz w:val="24"/>
          <w:szCs w:val="24"/>
        </w:rPr>
      </w:pPr>
      <w:r>
        <w:rPr>
          <w:rFonts w:ascii="Arial" w:hAnsi="Arial" w:cs="Arial"/>
          <w:sz w:val="24"/>
          <w:szCs w:val="24"/>
        </w:rPr>
        <w:t xml:space="preserve">Parents may not wish to divulge information about their child if the child has indeed been repeatedly in trouble with the law. Online anonymously submitted questionnaires </w:t>
      </w:r>
      <w:r w:rsidR="00017323">
        <w:rPr>
          <w:rFonts w:ascii="Arial" w:hAnsi="Arial" w:cs="Arial"/>
          <w:sz w:val="24"/>
          <w:szCs w:val="24"/>
        </w:rPr>
        <w:t xml:space="preserve">could hold more honest and accurate data as parents may feel more comfortable answering the questions from a less personal </w:t>
      </w:r>
      <w:r w:rsidR="00191579">
        <w:rPr>
          <w:rFonts w:ascii="Arial" w:hAnsi="Arial" w:cs="Arial"/>
          <w:sz w:val="24"/>
          <w:szCs w:val="24"/>
        </w:rPr>
        <w:t>platform</w:t>
      </w:r>
      <w:r w:rsidR="00017323">
        <w:rPr>
          <w:rFonts w:ascii="Arial" w:hAnsi="Arial" w:cs="Arial"/>
          <w:sz w:val="24"/>
          <w:szCs w:val="24"/>
        </w:rPr>
        <w:t>.</w:t>
      </w:r>
    </w:p>
    <w:p w14:paraId="429A7618" w14:textId="77777777" w:rsidR="00F439A9" w:rsidRDefault="00F439A9" w:rsidP="00F439A9">
      <w:pPr>
        <w:rPr>
          <w:rFonts w:ascii="Arial" w:hAnsi="Arial" w:cs="Arial"/>
          <w:sz w:val="24"/>
          <w:szCs w:val="24"/>
        </w:rPr>
      </w:pPr>
    </w:p>
    <w:p w14:paraId="52BDDB88" w14:textId="77777777" w:rsidR="00F439A9" w:rsidRDefault="00F439A9" w:rsidP="00F439A9">
      <w:pPr>
        <w:rPr>
          <w:rFonts w:ascii="Arial" w:hAnsi="Arial" w:cs="Arial"/>
          <w:sz w:val="24"/>
          <w:szCs w:val="24"/>
        </w:rPr>
      </w:pPr>
      <w:r>
        <w:rPr>
          <w:rFonts w:ascii="Arial" w:hAnsi="Arial" w:cs="Arial"/>
          <w:sz w:val="24"/>
          <w:szCs w:val="24"/>
        </w:rPr>
        <w:t>Study 2:</w:t>
      </w:r>
    </w:p>
    <w:p w14:paraId="6DBE6CA1" w14:textId="77777777" w:rsidR="00F439A9" w:rsidRDefault="00F439A9" w:rsidP="00F439A9">
      <w:pPr>
        <w:rPr>
          <w:rFonts w:ascii="Arial" w:hAnsi="Arial" w:cs="Arial"/>
          <w:sz w:val="24"/>
          <w:szCs w:val="24"/>
        </w:rPr>
      </w:pPr>
    </w:p>
    <w:p w14:paraId="1C75C792" w14:textId="39F56D3C" w:rsidR="00B2611E" w:rsidRDefault="00F439A9" w:rsidP="00F439A9">
      <w:pPr>
        <w:pStyle w:val="ListParagraph"/>
        <w:numPr>
          <w:ilvl w:val="0"/>
          <w:numId w:val="6"/>
        </w:numPr>
        <w:rPr>
          <w:rFonts w:ascii="Arial" w:hAnsi="Arial" w:cs="Arial"/>
          <w:sz w:val="24"/>
          <w:szCs w:val="24"/>
        </w:rPr>
      </w:pPr>
      <w:r>
        <w:rPr>
          <w:rFonts w:ascii="Arial" w:hAnsi="Arial" w:cs="Arial"/>
          <w:sz w:val="24"/>
          <w:szCs w:val="24"/>
        </w:rPr>
        <w:t>Interviews allow the researcher to gain a far more in-depth insight</w:t>
      </w:r>
      <w:r w:rsidR="00B6137F" w:rsidRPr="00F439A9">
        <w:rPr>
          <w:rFonts w:ascii="Arial" w:hAnsi="Arial" w:cs="Arial"/>
          <w:sz w:val="24"/>
          <w:szCs w:val="24"/>
        </w:rPr>
        <w:t xml:space="preserve"> </w:t>
      </w:r>
      <w:r>
        <w:rPr>
          <w:rFonts w:ascii="Arial" w:hAnsi="Arial" w:cs="Arial"/>
          <w:sz w:val="24"/>
          <w:szCs w:val="24"/>
        </w:rPr>
        <w:t>into the participants’ attitudes, thoughts and experiences</w:t>
      </w:r>
      <w:r w:rsidR="006271DD">
        <w:rPr>
          <w:rFonts w:ascii="Arial" w:hAnsi="Arial" w:cs="Arial"/>
          <w:sz w:val="24"/>
          <w:szCs w:val="24"/>
        </w:rPr>
        <w:t>. Thereby generating far more reliable data. Interaction between participants within a focus group has the potential to create biases or inaccurate data, especially when considering the sensitive nature of certain interview questions.</w:t>
      </w:r>
    </w:p>
    <w:p w14:paraId="193BE0D3" w14:textId="77777777" w:rsidR="006A33B7" w:rsidRDefault="006271DD" w:rsidP="00F439A9">
      <w:pPr>
        <w:pStyle w:val="ListParagraph"/>
        <w:numPr>
          <w:ilvl w:val="0"/>
          <w:numId w:val="6"/>
        </w:numPr>
        <w:rPr>
          <w:rFonts w:ascii="Arial" w:hAnsi="Arial" w:cs="Arial"/>
          <w:sz w:val="24"/>
          <w:szCs w:val="24"/>
        </w:rPr>
      </w:pPr>
      <w:r>
        <w:rPr>
          <w:rFonts w:ascii="Arial" w:hAnsi="Arial" w:cs="Arial"/>
          <w:sz w:val="24"/>
          <w:szCs w:val="24"/>
        </w:rPr>
        <w:t xml:space="preserve"> </w:t>
      </w:r>
      <w:r w:rsidR="007B6E67">
        <w:rPr>
          <w:rFonts w:ascii="Arial" w:hAnsi="Arial" w:cs="Arial"/>
          <w:sz w:val="24"/>
          <w:szCs w:val="24"/>
        </w:rPr>
        <w:t>For qualitative research, eighteen participants is appropriate for this chosen method. This is because, as a researcher, interacting with a smaller number of participants is more manageable within the amount of time required for the study</w:t>
      </w:r>
      <w:r w:rsidR="006A33B7">
        <w:rPr>
          <w:rFonts w:ascii="Arial" w:hAnsi="Arial" w:cs="Arial"/>
          <w:sz w:val="24"/>
          <w:szCs w:val="24"/>
        </w:rPr>
        <w:t>, and allows a better rapport to be built between the interviewer and the participant thereby leading to more honest and in-depth answers. Also, an equal number of participants have been recruited from each site, thereby ensuring more fair and accurate data.</w:t>
      </w:r>
    </w:p>
    <w:p w14:paraId="3B6DF41C" w14:textId="77777777" w:rsidR="00D03A77" w:rsidRDefault="0023052D" w:rsidP="00F439A9">
      <w:pPr>
        <w:pStyle w:val="ListParagraph"/>
        <w:numPr>
          <w:ilvl w:val="0"/>
          <w:numId w:val="6"/>
        </w:numPr>
        <w:rPr>
          <w:rFonts w:ascii="Arial" w:hAnsi="Arial" w:cs="Arial"/>
          <w:sz w:val="24"/>
          <w:szCs w:val="24"/>
        </w:rPr>
      </w:pPr>
      <w:r>
        <w:rPr>
          <w:rFonts w:ascii="Arial" w:hAnsi="Arial" w:cs="Arial"/>
          <w:sz w:val="24"/>
          <w:szCs w:val="24"/>
        </w:rPr>
        <w:t xml:space="preserve">Ethics breaches: Description of the study includes no mention of information sheets, debrief or consent forms. Researchers would need to include these documents and provide them to participants. There is no guarantee of anonymity </w:t>
      </w:r>
      <w:r w:rsidR="00D03A77">
        <w:rPr>
          <w:rFonts w:ascii="Arial" w:hAnsi="Arial" w:cs="Arial"/>
          <w:sz w:val="24"/>
          <w:szCs w:val="24"/>
        </w:rPr>
        <w:t>especially as the company has requested a full copy of the transcribed recordings.</w:t>
      </w:r>
    </w:p>
    <w:p w14:paraId="40839AA1" w14:textId="77777777" w:rsidR="00D03A77" w:rsidRDefault="00D03A77" w:rsidP="00F439A9">
      <w:pPr>
        <w:pStyle w:val="ListParagraph"/>
        <w:numPr>
          <w:ilvl w:val="0"/>
          <w:numId w:val="6"/>
        </w:numPr>
        <w:rPr>
          <w:rFonts w:ascii="Arial" w:hAnsi="Arial" w:cs="Arial"/>
          <w:sz w:val="24"/>
          <w:szCs w:val="24"/>
        </w:rPr>
      </w:pPr>
      <w:r>
        <w:rPr>
          <w:rFonts w:ascii="Arial" w:hAnsi="Arial" w:cs="Arial"/>
          <w:sz w:val="24"/>
          <w:szCs w:val="24"/>
        </w:rPr>
        <w:t>Participants may be compelled to only speak positively about themselves and critically of others, especially if they are aware that their answers will be assessed by their company. This may lead to inaccurate or biased data as answers may not be given honestly.</w:t>
      </w:r>
    </w:p>
    <w:p w14:paraId="4CA7DA17" w14:textId="77777777" w:rsidR="003C72CB" w:rsidRDefault="003C72CB" w:rsidP="00F439A9">
      <w:pPr>
        <w:pStyle w:val="ListParagraph"/>
        <w:numPr>
          <w:ilvl w:val="0"/>
          <w:numId w:val="6"/>
        </w:numPr>
        <w:rPr>
          <w:rFonts w:ascii="Arial" w:hAnsi="Arial" w:cs="Arial"/>
          <w:sz w:val="24"/>
          <w:szCs w:val="24"/>
        </w:rPr>
      </w:pPr>
      <w:r>
        <w:rPr>
          <w:rFonts w:ascii="Arial" w:hAnsi="Arial" w:cs="Arial"/>
          <w:sz w:val="24"/>
          <w:szCs w:val="24"/>
        </w:rPr>
        <w:t>Question 2 is a very closed ended question and the answers for which would not contribute to the qualitative data, especially as elaboration is not encouraged. The question could simply be altered by including a follow up question of ‘why?’</w:t>
      </w:r>
    </w:p>
    <w:p w14:paraId="176C779B" w14:textId="2450FDCD" w:rsidR="006271DD" w:rsidRDefault="003C72CB" w:rsidP="003C72CB">
      <w:pPr>
        <w:pStyle w:val="ListParagraph"/>
        <w:rPr>
          <w:rFonts w:ascii="Arial" w:hAnsi="Arial" w:cs="Arial"/>
          <w:sz w:val="24"/>
          <w:szCs w:val="24"/>
        </w:rPr>
      </w:pPr>
      <w:r>
        <w:rPr>
          <w:rFonts w:ascii="Arial" w:hAnsi="Arial" w:cs="Arial"/>
          <w:sz w:val="24"/>
          <w:szCs w:val="24"/>
        </w:rPr>
        <w:t xml:space="preserve">Question 4 can be interpreted in such a large variety of ways that the varying nature of each participants’ answers would also not be conducive to qualitative research. For example, participants could answer in terms of personal, </w:t>
      </w:r>
      <w:r w:rsidR="00E15331">
        <w:rPr>
          <w:rFonts w:ascii="Arial" w:hAnsi="Arial" w:cs="Arial"/>
          <w:sz w:val="24"/>
          <w:szCs w:val="24"/>
        </w:rPr>
        <w:t>emotional,</w:t>
      </w:r>
      <w:r>
        <w:rPr>
          <w:rFonts w:ascii="Arial" w:hAnsi="Arial" w:cs="Arial"/>
          <w:sz w:val="24"/>
          <w:szCs w:val="24"/>
        </w:rPr>
        <w:t xml:space="preserve"> </w:t>
      </w:r>
      <w:r w:rsidR="00E15331">
        <w:rPr>
          <w:rFonts w:ascii="Arial" w:hAnsi="Arial" w:cs="Arial"/>
          <w:sz w:val="24"/>
          <w:szCs w:val="24"/>
        </w:rPr>
        <w:t>or professional factors that may not even refer to how leadership styles differ between men and women in the workplace. The question needs to be less vague and should be rephrased as ‘What challenges have you faced getting to this position?’</w:t>
      </w:r>
    </w:p>
    <w:p w14:paraId="6427FD4D" w14:textId="4582F1AA" w:rsidR="00E15331" w:rsidRDefault="00E15331" w:rsidP="003C72CB">
      <w:pPr>
        <w:pStyle w:val="ListParagraph"/>
        <w:rPr>
          <w:rFonts w:ascii="Arial" w:hAnsi="Arial" w:cs="Arial"/>
          <w:sz w:val="24"/>
          <w:szCs w:val="24"/>
        </w:rPr>
      </w:pPr>
      <w:r>
        <w:rPr>
          <w:rFonts w:ascii="Arial" w:hAnsi="Arial" w:cs="Arial"/>
          <w:sz w:val="24"/>
          <w:szCs w:val="24"/>
        </w:rPr>
        <w:t xml:space="preserve">Question 5 offers no indication for elaboration. For the sake of qualitative data, a simple yes or no answer based on personal belief may not contribute </w:t>
      </w:r>
      <w:r>
        <w:rPr>
          <w:rFonts w:ascii="Arial" w:hAnsi="Arial" w:cs="Arial"/>
          <w:sz w:val="24"/>
          <w:szCs w:val="24"/>
        </w:rPr>
        <w:lastRenderedPageBreak/>
        <w:t xml:space="preserve">to the value of the study. Instead, the participants could be asked ‘In what ways are you a better leader than the men in leadership roles within your organisation?’  </w:t>
      </w:r>
    </w:p>
    <w:p w14:paraId="4B7DDB94" w14:textId="365D87EB" w:rsidR="001433EA" w:rsidRDefault="001433EA" w:rsidP="003C72CB">
      <w:pPr>
        <w:pStyle w:val="ListParagraph"/>
        <w:rPr>
          <w:rFonts w:ascii="Arial" w:hAnsi="Arial" w:cs="Arial"/>
          <w:sz w:val="24"/>
          <w:szCs w:val="24"/>
        </w:rPr>
      </w:pPr>
    </w:p>
    <w:p w14:paraId="3D342354" w14:textId="143C2902" w:rsidR="001433EA" w:rsidRDefault="001433EA" w:rsidP="003C72CB">
      <w:pPr>
        <w:pStyle w:val="ListParagraph"/>
        <w:rPr>
          <w:rFonts w:ascii="Arial" w:hAnsi="Arial" w:cs="Arial"/>
          <w:sz w:val="24"/>
          <w:szCs w:val="24"/>
        </w:rPr>
      </w:pPr>
    </w:p>
    <w:p w14:paraId="62FDDCE2" w14:textId="400FBBEB" w:rsidR="001433EA" w:rsidRDefault="001433EA" w:rsidP="003C72CB">
      <w:pPr>
        <w:pStyle w:val="ListParagraph"/>
        <w:rPr>
          <w:rFonts w:ascii="Arial" w:hAnsi="Arial" w:cs="Arial"/>
          <w:sz w:val="24"/>
          <w:szCs w:val="24"/>
        </w:rPr>
      </w:pPr>
    </w:p>
    <w:p w14:paraId="36A8FCD7" w14:textId="0BF88F1D" w:rsidR="001433EA" w:rsidRDefault="001433EA" w:rsidP="003C72CB">
      <w:pPr>
        <w:pStyle w:val="ListParagraph"/>
        <w:rPr>
          <w:rFonts w:ascii="Arial" w:hAnsi="Arial" w:cs="Arial"/>
          <w:sz w:val="24"/>
          <w:szCs w:val="24"/>
        </w:rPr>
      </w:pPr>
    </w:p>
    <w:p w14:paraId="5996F831" w14:textId="0FBC5389" w:rsidR="001433EA" w:rsidRDefault="001433EA" w:rsidP="003C72CB">
      <w:pPr>
        <w:pStyle w:val="ListParagraph"/>
        <w:rPr>
          <w:rFonts w:ascii="Arial" w:hAnsi="Arial" w:cs="Arial"/>
          <w:sz w:val="24"/>
          <w:szCs w:val="24"/>
        </w:rPr>
      </w:pPr>
    </w:p>
    <w:p w14:paraId="46DD592E" w14:textId="6FCFACA2" w:rsidR="001433EA" w:rsidRDefault="001433EA" w:rsidP="003C72CB">
      <w:pPr>
        <w:pStyle w:val="ListParagraph"/>
        <w:rPr>
          <w:rFonts w:ascii="Arial" w:hAnsi="Arial" w:cs="Arial"/>
          <w:b/>
          <w:bCs/>
          <w:sz w:val="24"/>
          <w:szCs w:val="24"/>
        </w:rPr>
      </w:pPr>
      <w:r>
        <w:rPr>
          <w:rFonts w:ascii="Arial" w:hAnsi="Arial" w:cs="Arial"/>
          <w:b/>
          <w:bCs/>
          <w:sz w:val="24"/>
          <w:szCs w:val="24"/>
        </w:rPr>
        <w:t>Section C</w:t>
      </w:r>
    </w:p>
    <w:p w14:paraId="0D1EC89A" w14:textId="71027843" w:rsidR="001433EA" w:rsidRDefault="001433EA" w:rsidP="003C72CB">
      <w:pPr>
        <w:pStyle w:val="ListParagraph"/>
        <w:rPr>
          <w:rFonts w:ascii="Arial" w:hAnsi="Arial" w:cs="Arial"/>
          <w:b/>
          <w:bCs/>
          <w:sz w:val="24"/>
          <w:szCs w:val="24"/>
        </w:rPr>
      </w:pPr>
    </w:p>
    <w:p w14:paraId="06CC84A6" w14:textId="171B22D1" w:rsidR="001433EA" w:rsidRDefault="00F73FDF" w:rsidP="001433EA">
      <w:pPr>
        <w:pStyle w:val="ListParagraph"/>
        <w:numPr>
          <w:ilvl w:val="0"/>
          <w:numId w:val="7"/>
        </w:numPr>
        <w:rPr>
          <w:rFonts w:ascii="Arial" w:hAnsi="Arial" w:cs="Arial"/>
          <w:sz w:val="24"/>
          <w:szCs w:val="24"/>
        </w:rPr>
      </w:pPr>
      <w:r>
        <w:rPr>
          <w:rFonts w:ascii="Arial" w:hAnsi="Arial" w:cs="Arial"/>
          <w:sz w:val="24"/>
          <w:szCs w:val="24"/>
        </w:rPr>
        <w:t xml:space="preserve">Mean = </w:t>
      </w:r>
      <w:r w:rsidR="001433EA">
        <w:rPr>
          <w:rFonts w:ascii="Arial" w:hAnsi="Arial" w:cs="Arial"/>
          <w:sz w:val="24"/>
          <w:szCs w:val="24"/>
        </w:rPr>
        <w:t>6.1</w:t>
      </w:r>
    </w:p>
    <w:p w14:paraId="6F5B84D9" w14:textId="7139A7F8" w:rsidR="001433EA" w:rsidRDefault="00F73FDF" w:rsidP="001433EA">
      <w:pPr>
        <w:pStyle w:val="ListParagraph"/>
        <w:numPr>
          <w:ilvl w:val="0"/>
          <w:numId w:val="7"/>
        </w:numPr>
        <w:rPr>
          <w:rFonts w:ascii="Arial" w:hAnsi="Arial" w:cs="Arial"/>
          <w:sz w:val="24"/>
          <w:szCs w:val="24"/>
        </w:rPr>
      </w:pPr>
      <w:r>
        <w:rPr>
          <w:rFonts w:ascii="Arial" w:hAnsi="Arial" w:cs="Arial"/>
          <w:sz w:val="24"/>
          <w:szCs w:val="24"/>
        </w:rPr>
        <w:t>Median = 3.75</w:t>
      </w:r>
    </w:p>
    <w:p w14:paraId="776DECFD" w14:textId="654D7AF3" w:rsidR="00F73FDF" w:rsidRDefault="00F73FDF" w:rsidP="001433EA">
      <w:pPr>
        <w:pStyle w:val="ListParagraph"/>
        <w:numPr>
          <w:ilvl w:val="0"/>
          <w:numId w:val="7"/>
        </w:numPr>
        <w:rPr>
          <w:rFonts w:ascii="Arial" w:hAnsi="Arial" w:cs="Arial"/>
          <w:sz w:val="24"/>
          <w:szCs w:val="24"/>
        </w:rPr>
      </w:pPr>
      <w:r>
        <w:rPr>
          <w:rFonts w:ascii="Arial" w:hAnsi="Arial" w:cs="Arial"/>
          <w:sz w:val="24"/>
          <w:szCs w:val="24"/>
        </w:rPr>
        <w:t>Mode = 2 and 11.5</w:t>
      </w:r>
    </w:p>
    <w:p w14:paraId="6872B1C3" w14:textId="23315E32" w:rsidR="00F73FDF" w:rsidRPr="001433EA" w:rsidRDefault="00F53C82" w:rsidP="001433EA">
      <w:pPr>
        <w:pStyle w:val="ListParagraph"/>
        <w:numPr>
          <w:ilvl w:val="0"/>
          <w:numId w:val="7"/>
        </w:numPr>
        <w:rPr>
          <w:rFonts w:ascii="Arial" w:hAnsi="Arial" w:cs="Arial"/>
          <w:sz w:val="24"/>
          <w:szCs w:val="24"/>
        </w:rPr>
      </w:pPr>
      <w:r>
        <w:rPr>
          <w:rFonts w:ascii="Arial" w:hAnsi="Arial" w:cs="Arial"/>
          <w:sz w:val="24"/>
          <w:szCs w:val="24"/>
        </w:rPr>
        <w:t xml:space="preserve">The best measure to use would be the mean. There is no significant outlier present in the dataset. </w:t>
      </w:r>
      <w:r w:rsidR="006A30DC">
        <w:rPr>
          <w:rFonts w:ascii="Arial" w:hAnsi="Arial" w:cs="Arial"/>
          <w:sz w:val="24"/>
          <w:szCs w:val="24"/>
        </w:rPr>
        <w:t>The mode cannot be used as the dataset is bimodal</w:t>
      </w:r>
      <w:r>
        <w:rPr>
          <w:rFonts w:ascii="Arial" w:hAnsi="Arial" w:cs="Arial"/>
          <w:sz w:val="24"/>
          <w:szCs w:val="24"/>
        </w:rPr>
        <w:t>.</w:t>
      </w:r>
    </w:p>
    <w:p w14:paraId="2BBDDCDA" w14:textId="374D36CE" w:rsidR="00CF2BC3" w:rsidRDefault="00CF2BC3" w:rsidP="00CF2BC3">
      <w:pPr>
        <w:rPr>
          <w:rFonts w:ascii="Arial" w:hAnsi="Arial" w:cs="Arial"/>
          <w:sz w:val="24"/>
          <w:szCs w:val="24"/>
        </w:rPr>
      </w:pPr>
    </w:p>
    <w:p w14:paraId="283C46F1" w14:textId="2B7A57AE" w:rsidR="00CF2BC3" w:rsidRDefault="00CF2BC3" w:rsidP="00CF2BC3">
      <w:pPr>
        <w:rPr>
          <w:rFonts w:ascii="Arial" w:hAnsi="Arial" w:cs="Arial"/>
          <w:sz w:val="24"/>
          <w:szCs w:val="24"/>
        </w:rPr>
      </w:pPr>
    </w:p>
    <w:p w14:paraId="0F8276AB" w14:textId="1B0F4A67" w:rsidR="00CF2BC3" w:rsidRDefault="00CF2BC3" w:rsidP="00CF2BC3">
      <w:pPr>
        <w:rPr>
          <w:rFonts w:ascii="Arial" w:hAnsi="Arial" w:cs="Arial"/>
          <w:sz w:val="24"/>
          <w:szCs w:val="24"/>
        </w:rPr>
      </w:pPr>
    </w:p>
    <w:p w14:paraId="34A60173" w14:textId="5F925CD0" w:rsidR="00CF2BC3" w:rsidRDefault="00CF2BC3" w:rsidP="00CF2BC3">
      <w:pPr>
        <w:rPr>
          <w:rFonts w:ascii="Arial" w:hAnsi="Arial" w:cs="Arial"/>
          <w:sz w:val="24"/>
          <w:szCs w:val="24"/>
        </w:rPr>
      </w:pPr>
    </w:p>
    <w:p w14:paraId="0CFF6EB5" w14:textId="77777777" w:rsidR="00CF2BC3" w:rsidRPr="00CF2BC3" w:rsidRDefault="00CF2BC3" w:rsidP="00CF2BC3">
      <w:pPr>
        <w:rPr>
          <w:rFonts w:ascii="Arial" w:hAnsi="Arial" w:cs="Arial"/>
          <w:sz w:val="24"/>
          <w:szCs w:val="24"/>
        </w:rPr>
      </w:pPr>
    </w:p>
    <w:p w14:paraId="7F1D1DFB" w14:textId="7736FA7A" w:rsidR="008C158E" w:rsidRPr="008C158E" w:rsidRDefault="008C158E">
      <w:pPr>
        <w:rPr>
          <w:rFonts w:ascii="Arial" w:hAnsi="Arial" w:cs="Arial"/>
          <w:sz w:val="24"/>
          <w:szCs w:val="24"/>
        </w:rPr>
      </w:pPr>
    </w:p>
    <w:sectPr w:rsidR="008C158E" w:rsidRPr="008C1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F3436"/>
    <w:multiLevelType w:val="hybridMultilevel"/>
    <w:tmpl w:val="3C4A5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C44F70"/>
    <w:multiLevelType w:val="hybridMultilevel"/>
    <w:tmpl w:val="50DC7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D4CB1"/>
    <w:multiLevelType w:val="hybridMultilevel"/>
    <w:tmpl w:val="76503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D00157"/>
    <w:multiLevelType w:val="hybridMultilevel"/>
    <w:tmpl w:val="B4720A34"/>
    <w:lvl w:ilvl="0" w:tplc="D4B486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CDB2E3F"/>
    <w:multiLevelType w:val="hybridMultilevel"/>
    <w:tmpl w:val="025E3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117718"/>
    <w:multiLevelType w:val="hybridMultilevel"/>
    <w:tmpl w:val="5FB28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253FEC"/>
    <w:multiLevelType w:val="hybridMultilevel"/>
    <w:tmpl w:val="C33AF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6"/>
  </w:num>
  <w:num w:numId="4">
    <w:abstractNumId w:val="2"/>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58E"/>
    <w:rsid w:val="00017323"/>
    <w:rsid w:val="00081C65"/>
    <w:rsid w:val="001433EA"/>
    <w:rsid w:val="00191579"/>
    <w:rsid w:val="001A1659"/>
    <w:rsid w:val="0023052D"/>
    <w:rsid w:val="002A4BA0"/>
    <w:rsid w:val="002D161F"/>
    <w:rsid w:val="003C1EDD"/>
    <w:rsid w:val="003C72CB"/>
    <w:rsid w:val="005C07A4"/>
    <w:rsid w:val="006271DD"/>
    <w:rsid w:val="006A30DC"/>
    <w:rsid w:val="006A33B7"/>
    <w:rsid w:val="007767BB"/>
    <w:rsid w:val="007B6E67"/>
    <w:rsid w:val="008C158E"/>
    <w:rsid w:val="00B2611E"/>
    <w:rsid w:val="00B6137F"/>
    <w:rsid w:val="00CC18C1"/>
    <w:rsid w:val="00CF2BC3"/>
    <w:rsid w:val="00D03A77"/>
    <w:rsid w:val="00E15331"/>
    <w:rsid w:val="00E624B3"/>
    <w:rsid w:val="00F439A9"/>
    <w:rsid w:val="00F53C82"/>
    <w:rsid w:val="00F73FDF"/>
    <w:rsid w:val="00F9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7E3E9"/>
  <w15:chartTrackingRefBased/>
  <w15:docId w15:val="{96A3170E-923F-4D08-846A-98262D536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5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67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4</Pages>
  <Words>655</Words>
  <Characters>3736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James Page</dc:creator>
  <cp:keywords/>
  <dc:description/>
  <cp:lastModifiedBy>William James Page</cp:lastModifiedBy>
  <cp:revision>9</cp:revision>
  <dcterms:created xsi:type="dcterms:W3CDTF">2022-01-06T09:11:00Z</dcterms:created>
  <dcterms:modified xsi:type="dcterms:W3CDTF">2022-01-06T11:48:00Z</dcterms:modified>
</cp:coreProperties>
</file>