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B08587" w14:textId="5D4C5E81" w:rsidR="00FB2D3D" w:rsidRPr="009D3BC5" w:rsidRDefault="009D3BC5" w:rsidP="0073385F">
      <w:pPr>
        <w:spacing w:line="360" w:lineRule="auto"/>
        <w:rPr>
          <w:rFonts w:cs="Arial"/>
          <w:sz w:val="44"/>
          <w:szCs w:val="44"/>
        </w:rPr>
      </w:pPr>
      <w:r w:rsidRPr="009D3BC5">
        <w:rPr>
          <w:rFonts w:cs="Arial"/>
          <w:sz w:val="44"/>
          <w:szCs w:val="44"/>
        </w:rPr>
        <w:t xml:space="preserve">         INTRODUCTION TO PHYSIOLOGY</w:t>
      </w:r>
    </w:p>
    <w:p w14:paraId="32FF886D" w14:textId="77777777" w:rsidR="00FB2D3D" w:rsidRPr="0073385F" w:rsidRDefault="00FB2D3D" w:rsidP="0073385F">
      <w:pPr>
        <w:spacing w:line="360" w:lineRule="auto"/>
        <w:rPr>
          <w:rFonts w:cs="Arial"/>
        </w:rPr>
      </w:pPr>
    </w:p>
    <w:p w14:paraId="10218528" w14:textId="77777777" w:rsidR="00FB2D3D" w:rsidRPr="0073385F" w:rsidRDefault="00FB2D3D" w:rsidP="0073385F">
      <w:pPr>
        <w:spacing w:line="360" w:lineRule="auto"/>
        <w:rPr>
          <w:rFonts w:cs="Arial"/>
        </w:rPr>
      </w:pPr>
    </w:p>
    <w:p w14:paraId="70FE14EA" w14:textId="77777777" w:rsidR="00FB2D3D" w:rsidRPr="0073385F" w:rsidRDefault="00FB2D3D" w:rsidP="0073385F">
      <w:pPr>
        <w:spacing w:line="360" w:lineRule="auto"/>
        <w:rPr>
          <w:rFonts w:cs="Arial"/>
        </w:rPr>
      </w:pPr>
    </w:p>
    <w:p w14:paraId="5E75367D" w14:textId="77777777" w:rsidR="00FB2D3D" w:rsidRPr="0073385F" w:rsidRDefault="00FB2D3D" w:rsidP="0073385F">
      <w:pPr>
        <w:spacing w:line="360" w:lineRule="auto"/>
        <w:rPr>
          <w:rFonts w:cs="Arial"/>
        </w:rPr>
      </w:pPr>
    </w:p>
    <w:p w14:paraId="51B83F63" w14:textId="77777777" w:rsidR="00FB2D3D" w:rsidRPr="0073385F" w:rsidRDefault="00FB2D3D" w:rsidP="0073385F">
      <w:pPr>
        <w:spacing w:line="360" w:lineRule="auto"/>
        <w:rPr>
          <w:rFonts w:cs="Arial"/>
        </w:rPr>
      </w:pPr>
    </w:p>
    <w:p w14:paraId="24649AF9" w14:textId="77777777" w:rsidR="00FB2D3D" w:rsidRPr="0073385F" w:rsidRDefault="00FB2D3D" w:rsidP="0073385F">
      <w:pPr>
        <w:spacing w:line="360" w:lineRule="auto"/>
        <w:rPr>
          <w:rFonts w:cs="Arial"/>
        </w:rPr>
      </w:pPr>
    </w:p>
    <w:p w14:paraId="429A0C69" w14:textId="77777777" w:rsidR="00737306" w:rsidRPr="0073385F" w:rsidRDefault="00737306" w:rsidP="0073385F">
      <w:pPr>
        <w:spacing w:line="360" w:lineRule="auto"/>
        <w:rPr>
          <w:rFonts w:cs="Arial"/>
        </w:rPr>
      </w:pPr>
    </w:p>
    <w:p w14:paraId="2ADAFCB3" w14:textId="77777777" w:rsidR="00FB2D3D" w:rsidRPr="0073385F" w:rsidRDefault="00FB2D3D" w:rsidP="0073385F">
      <w:pPr>
        <w:spacing w:line="360" w:lineRule="auto"/>
        <w:rPr>
          <w:rFonts w:cs="Arial"/>
        </w:rPr>
      </w:pPr>
    </w:p>
    <w:p w14:paraId="2E1D2FBA" w14:textId="77777777" w:rsidR="00FB2D3D" w:rsidRPr="0073385F" w:rsidRDefault="00FB2D3D" w:rsidP="0073385F">
      <w:pPr>
        <w:spacing w:line="360" w:lineRule="auto"/>
        <w:rPr>
          <w:rFonts w:cs="Arial"/>
        </w:rPr>
      </w:pPr>
    </w:p>
    <w:p w14:paraId="30BCBE19" w14:textId="77777777" w:rsidR="00FB2D3D" w:rsidRPr="0073385F" w:rsidRDefault="00FB2D3D" w:rsidP="0073385F">
      <w:pPr>
        <w:spacing w:line="360" w:lineRule="auto"/>
        <w:jc w:val="center"/>
        <w:rPr>
          <w:rFonts w:cs="Arial"/>
        </w:rPr>
      </w:pPr>
    </w:p>
    <w:p w14:paraId="53D5A284" w14:textId="77777777" w:rsidR="00FB2D3D" w:rsidRPr="0073385F" w:rsidRDefault="00FB2D3D" w:rsidP="0073385F">
      <w:pPr>
        <w:spacing w:line="360" w:lineRule="auto"/>
        <w:jc w:val="center"/>
        <w:rPr>
          <w:rFonts w:cs="Arial"/>
        </w:rPr>
      </w:pPr>
    </w:p>
    <w:p w14:paraId="7D9F9370" w14:textId="77777777" w:rsidR="00A97602" w:rsidRDefault="009D3BC5" w:rsidP="009D3BC5">
      <w:pPr>
        <w:spacing w:line="360" w:lineRule="auto"/>
        <w:rPr>
          <w:rFonts w:cs="Arial"/>
        </w:rPr>
      </w:pPr>
      <w:r>
        <w:rPr>
          <w:rFonts w:cs="Arial"/>
        </w:rPr>
        <w:t xml:space="preserve">                                                </w:t>
      </w:r>
    </w:p>
    <w:p w14:paraId="7D93A5D1" w14:textId="77777777" w:rsidR="00A97602" w:rsidRDefault="00A97602" w:rsidP="009D3BC5">
      <w:pPr>
        <w:spacing w:line="360" w:lineRule="auto"/>
        <w:rPr>
          <w:rFonts w:cs="Arial"/>
        </w:rPr>
      </w:pPr>
    </w:p>
    <w:p w14:paraId="410FB204" w14:textId="77777777" w:rsidR="00A97602" w:rsidRDefault="00A97602" w:rsidP="009D3BC5">
      <w:pPr>
        <w:spacing w:line="360" w:lineRule="auto"/>
        <w:rPr>
          <w:rFonts w:cs="Arial"/>
        </w:rPr>
      </w:pPr>
    </w:p>
    <w:p w14:paraId="64F258A3" w14:textId="77777777" w:rsidR="00A97602" w:rsidRDefault="00A97602" w:rsidP="009D3BC5">
      <w:pPr>
        <w:spacing w:line="360" w:lineRule="auto"/>
        <w:rPr>
          <w:rFonts w:cs="Arial"/>
        </w:rPr>
      </w:pPr>
    </w:p>
    <w:p w14:paraId="565722C4" w14:textId="77777777" w:rsidR="00A97602" w:rsidRDefault="00A97602" w:rsidP="009D3BC5">
      <w:pPr>
        <w:spacing w:line="360" w:lineRule="auto"/>
        <w:rPr>
          <w:rFonts w:cs="Arial"/>
        </w:rPr>
      </w:pPr>
    </w:p>
    <w:p w14:paraId="398D081C" w14:textId="77777777" w:rsidR="00A97602" w:rsidRDefault="00A97602" w:rsidP="009D3BC5">
      <w:pPr>
        <w:spacing w:line="360" w:lineRule="auto"/>
        <w:rPr>
          <w:rFonts w:cs="Arial"/>
        </w:rPr>
      </w:pPr>
    </w:p>
    <w:p w14:paraId="14553DD0" w14:textId="77777777" w:rsidR="00D2028F" w:rsidRDefault="00A97602" w:rsidP="009D3BC5">
      <w:pPr>
        <w:spacing w:line="360" w:lineRule="auto"/>
        <w:rPr>
          <w:rFonts w:cs="Arial"/>
        </w:rPr>
      </w:pPr>
      <w:r>
        <w:rPr>
          <w:rFonts w:cs="Arial"/>
        </w:rPr>
        <w:t xml:space="preserve">                                              </w:t>
      </w:r>
    </w:p>
    <w:p w14:paraId="656A352A" w14:textId="77777777" w:rsidR="00D2028F" w:rsidRDefault="00D2028F" w:rsidP="009D3BC5">
      <w:pPr>
        <w:spacing w:line="360" w:lineRule="auto"/>
        <w:rPr>
          <w:rFonts w:cs="Arial"/>
        </w:rPr>
      </w:pPr>
    </w:p>
    <w:p w14:paraId="60323A48" w14:textId="77777777" w:rsidR="00D2028F" w:rsidRDefault="00D2028F" w:rsidP="009D3BC5">
      <w:pPr>
        <w:spacing w:line="360" w:lineRule="auto"/>
        <w:rPr>
          <w:rFonts w:cs="Arial"/>
        </w:rPr>
      </w:pPr>
    </w:p>
    <w:p w14:paraId="5B3C1B44" w14:textId="77777777" w:rsidR="00D2028F" w:rsidRDefault="00D2028F" w:rsidP="009D3BC5">
      <w:pPr>
        <w:spacing w:line="360" w:lineRule="auto"/>
        <w:rPr>
          <w:rFonts w:cs="Arial"/>
        </w:rPr>
      </w:pPr>
    </w:p>
    <w:p w14:paraId="0966A0C6" w14:textId="77777777" w:rsidR="00D2028F" w:rsidRDefault="00D2028F" w:rsidP="009D3BC5">
      <w:pPr>
        <w:spacing w:line="360" w:lineRule="auto"/>
        <w:rPr>
          <w:rFonts w:cs="Arial"/>
        </w:rPr>
      </w:pPr>
    </w:p>
    <w:p w14:paraId="45C88F33" w14:textId="28C2F298" w:rsidR="00FB2D3D" w:rsidRPr="0073385F" w:rsidRDefault="00D2028F" w:rsidP="009D3BC5">
      <w:pPr>
        <w:spacing w:line="360" w:lineRule="auto"/>
        <w:rPr>
          <w:rFonts w:cs="Arial"/>
        </w:rPr>
      </w:pPr>
      <w:r>
        <w:rPr>
          <w:rFonts w:cs="Arial"/>
        </w:rPr>
        <w:t xml:space="preserve">                                              </w:t>
      </w:r>
      <w:r w:rsidR="00A97602">
        <w:rPr>
          <w:rFonts w:cs="Arial"/>
        </w:rPr>
        <w:t xml:space="preserve">  </w:t>
      </w:r>
      <w:r w:rsidR="009D3BC5">
        <w:rPr>
          <w:rFonts w:cs="Arial"/>
        </w:rPr>
        <w:t xml:space="preserve"> </w:t>
      </w:r>
      <w:r w:rsidR="00100033" w:rsidRPr="0073385F">
        <w:rPr>
          <w:rFonts w:cs="Arial"/>
        </w:rPr>
        <w:t>Health Assessment</w:t>
      </w:r>
      <w:r w:rsidR="00D200A9" w:rsidRPr="0073385F">
        <w:rPr>
          <w:rFonts w:cs="Arial"/>
        </w:rPr>
        <w:t xml:space="preserve"> Report</w:t>
      </w:r>
    </w:p>
    <w:p w14:paraId="3A2A6AEC" w14:textId="6039D250" w:rsidR="00FB2D3D" w:rsidRPr="0073385F" w:rsidRDefault="00FB2D3D" w:rsidP="0073385F">
      <w:pPr>
        <w:spacing w:line="360" w:lineRule="auto"/>
        <w:jc w:val="center"/>
        <w:rPr>
          <w:rFonts w:cs="Arial"/>
        </w:rPr>
      </w:pPr>
      <w:r w:rsidRPr="0073385F">
        <w:rPr>
          <w:rFonts w:cs="Arial"/>
        </w:rPr>
        <w:t>Student Name</w:t>
      </w:r>
      <w:r w:rsidR="009D3BC5">
        <w:rPr>
          <w:rFonts w:cs="Arial"/>
        </w:rPr>
        <w:t>: Nazmin Kauser</w:t>
      </w:r>
    </w:p>
    <w:p w14:paraId="0854BFF2" w14:textId="1FE1A490" w:rsidR="00FB2D3D" w:rsidRPr="0073385F" w:rsidRDefault="009D3BC5" w:rsidP="009D3BC5">
      <w:pPr>
        <w:spacing w:line="360" w:lineRule="auto"/>
        <w:rPr>
          <w:rFonts w:cs="Arial"/>
        </w:rPr>
      </w:pPr>
      <w:r>
        <w:rPr>
          <w:rFonts w:cs="Arial"/>
        </w:rPr>
        <w:t xml:space="preserve">                                                 </w:t>
      </w:r>
      <w:r w:rsidR="00FB2D3D" w:rsidRPr="0073385F">
        <w:rPr>
          <w:rFonts w:cs="Arial"/>
        </w:rPr>
        <w:t>Student Number</w:t>
      </w:r>
      <w:r>
        <w:rPr>
          <w:rFonts w:cs="Arial"/>
        </w:rPr>
        <w:t>: 1710502</w:t>
      </w:r>
    </w:p>
    <w:p w14:paraId="36546315" w14:textId="3F9E87D0" w:rsidR="00FB2D3D" w:rsidRPr="0073385F" w:rsidRDefault="009D3BC5" w:rsidP="009D3BC5">
      <w:pPr>
        <w:spacing w:line="360" w:lineRule="auto"/>
        <w:rPr>
          <w:rFonts w:cs="Arial"/>
        </w:rPr>
      </w:pPr>
      <w:r>
        <w:rPr>
          <w:rFonts w:cs="Arial"/>
        </w:rPr>
        <w:t xml:space="preserve">                                                 </w:t>
      </w:r>
      <w:r w:rsidR="00FB2D3D" w:rsidRPr="0073385F">
        <w:rPr>
          <w:rFonts w:cs="Arial"/>
        </w:rPr>
        <w:t>Module code</w:t>
      </w:r>
      <w:r>
        <w:rPr>
          <w:rFonts w:cs="Arial"/>
        </w:rPr>
        <w:t>: BHMP5003</w:t>
      </w:r>
    </w:p>
    <w:p w14:paraId="214F54B5" w14:textId="6FD86333" w:rsidR="000B4221" w:rsidRPr="0073385F" w:rsidRDefault="009D3BC5" w:rsidP="009D3BC5">
      <w:pPr>
        <w:spacing w:line="360" w:lineRule="auto"/>
        <w:jc w:val="center"/>
        <w:rPr>
          <w:rFonts w:cs="Arial"/>
        </w:rPr>
        <w:sectPr w:rsidR="000B4221" w:rsidRPr="0073385F"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r>
        <w:rPr>
          <w:rFonts w:cs="Arial"/>
        </w:rPr>
        <w:t xml:space="preserve">      </w:t>
      </w:r>
      <w:r w:rsidR="00FB2D3D" w:rsidRPr="0073385F">
        <w:rPr>
          <w:rFonts w:cs="Arial"/>
        </w:rPr>
        <w:t>Lecturer’s Name</w:t>
      </w:r>
      <w:r>
        <w:rPr>
          <w:rFonts w:cs="Arial"/>
        </w:rPr>
        <w:t xml:space="preserve">: Mumtaz </w:t>
      </w:r>
      <w:proofErr w:type="spellStart"/>
      <w:r>
        <w:rPr>
          <w:rFonts w:cs="Arial"/>
        </w:rPr>
        <w:t>Goolam</w:t>
      </w:r>
      <w:proofErr w:type="spellEnd"/>
    </w:p>
    <w:p w14:paraId="7B717712" w14:textId="77777777" w:rsidR="00FB2D3D" w:rsidRPr="0073385F" w:rsidRDefault="00FB2D3D" w:rsidP="0073385F">
      <w:pPr>
        <w:spacing w:line="360" w:lineRule="auto"/>
        <w:jc w:val="center"/>
        <w:rPr>
          <w:rFonts w:cs="Arial"/>
        </w:rPr>
      </w:pPr>
    </w:p>
    <w:sdt>
      <w:sdtPr>
        <w:rPr>
          <w:rFonts w:ascii="Arial" w:eastAsiaTheme="minorHAnsi" w:hAnsi="Arial" w:cs="Arial"/>
          <w:b w:val="0"/>
          <w:bCs w:val="0"/>
          <w:color w:val="auto"/>
          <w:sz w:val="22"/>
          <w:szCs w:val="22"/>
        </w:rPr>
        <w:id w:val="11403845"/>
        <w:docPartObj>
          <w:docPartGallery w:val="Table of Contents"/>
          <w:docPartUnique/>
        </w:docPartObj>
      </w:sdtPr>
      <w:sdtEndPr/>
      <w:sdtContent>
        <w:p w14:paraId="4AF1ED24" w14:textId="77777777" w:rsidR="00FB2D3D" w:rsidRPr="0073385F" w:rsidRDefault="00FB2D3D" w:rsidP="0073385F">
          <w:pPr>
            <w:pStyle w:val="TOCHeading"/>
            <w:spacing w:line="360" w:lineRule="auto"/>
            <w:rPr>
              <w:rFonts w:ascii="Arial" w:hAnsi="Arial" w:cs="Arial"/>
              <w:sz w:val="22"/>
              <w:szCs w:val="22"/>
            </w:rPr>
          </w:pPr>
        </w:p>
        <w:p w14:paraId="3E2364CE" w14:textId="77777777" w:rsidR="00FB2D3D" w:rsidRPr="0073385F" w:rsidRDefault="00FB2D3D" w:rsidP="0073385F">
          <w:pPr>
            <w:spacing w:line="360" w:lineRule="auto"/>
            <w:jc w:val="center"/>
            <w:rPr>
              <w:rFonts w:cs="Arial"/>
            </w:rPr>
          </w:pPr>
          <w:r w:rsidRPr="0073385F">
            <w:rPr>
              <w:rFonts w:cs="Arial"/>
            </w:rPr>
            <w:t>Table of Contents</w:t>
          </w:r>
        </w:p>
        <w:p w14:paraId="6EDF0DCC" w14:textId="77777777" w:rsidR="00FB2D3D" w:rsidRPr="0073385F" w:rsidRDefault="00FB2D3D" w:rsidP="0073385F">
          <w:pPr>
            <w:spacing w:line="360" w:lineRule="auto"/>
            <w:rPr>
              <w:rFonts w:cs="Arial"/>
            </w:rPr>
          </w:pPr>
        </w:p>
        <w:p w14:paraId="7E213893" w14:textId="77777777" w:rsidR="00632FFE" w:rsidRDefault="00FB2D3D">
          <w:pPr>
            <w:pStyle w:val="TOC1"/>
            <w:tabs>
              <w:tab w:val="right" w:leader="dot" w:pos="9017"/>
            </w:tabs>
            <w:rPr>
              <w:rFonts w:asciiTheme="minorHAnsi" w:eastAsiaTheme="minorEastAsia" w:hAnsiTheme="minorHAnsi"/>
              <w:noProof/>
              <w:lang w:eastAsia="en-GB"/>
            </w:rPr>
          </w:pPr>
          <w:r w:rsidRPr="0073385F">
            <w:rPr>
              <w:rFonts w:cs="Arial"/>
            </w:rPr>
            <w:fldChar w:fldCharType="begin"/>
          </w:r>
          <w:r w:rsidRPr="0073385F">
            <w:rPr>
              <w:rFonts w:cs="Arial"/>
            </w:rPr>
            <w:instrText xml:space="preserve"> TOC \o "1-3" \h \z \u </w:instrText>
          </w:r>
          <w:r w:rsidRPr="0073385F">
            <w:rPr>
              <w:rFonts w:cs="Arial"/>
            </w:rPr>
            <w:fldChar w:fldCharType="separate"/>
          </w:r>
          <w:hyperlink w:anchor="_Toc57786507" w:history="1">
            <w:r w:rsidR="00632FFE" w:rsidRPr="00D65D25">
              <w:rPr>
                <w:rStyle w:val="Hyperlink"/>
                <w:rFonts w:cs="Arial"/>
                <w:noProof/>
              </w:rPr>
              <w:t>Introduction</w:t>
            </w:r>
            <w:r w:rsidR="00632FFE">
              <w:rPr>
                <w:noProof/>
                <w:webHidden/>
              </w:rPr>
              <w:tab/>
            </w:r>
            <w:r w:rsidR="00632FFE">
              <w:rPr>
                <w:noProof/>
                <w:webHidden/>
              </w:rPr>
              <w:fldChar w:fldCharType="begin"/>
            </w:r>
            <w:r w:rsidR="00632FFE">
              <w:rPr>
                <w:noProof/>
                <w:webHidden/>
              </w:rPr>
              <w:instrText xml:space="preserve"> PAGEREF _Toc57786507 \h </w:instrText>
            </w:r>
            <w:r w:rsidR="00632FFE">
              <w:rPr>
                <w:noProof/>
                <w:webHidden/>
              </w:rPr>
            </w:r>
            <w:r w:rsidR="00632FFE">
              <w:rPr>
                <w:noProof/>
                <w:webHidden/>
              </w:rPr>
              <w:fldChar w:fldCharType="separate"/>
            </w:r>
            <w:r w:rsidR="00632FFE">
              <w:rPr>
                <w:noProof/>
                <w:webHidden/>
              </w:rPr>
              <w:t>1</w:t>
            </w:r>
            <w:r w:rsidR="00632FFE">
              <w:rPr>
                <w:noProof/>
                <w:webHidden/>
              </w:rPr>
              <w:fldChar w:fldCharType="end"/>
            </w:r>
          </w:hyperlink>
        </w:p>
        <w:p w14:paraId="5B846E24" w14:textId="77777777" w:rsidR="00632FFE" w:rsidRDefault="00A206BB">
          <w:pPr>
            <w:pStyle w:val="TOC1"/>
            <w:tabs>
              <w:tab w:val="right" w:leader="dot" w:pos="9017"/>
            </w:tabs>
            <w:rPr>
              <w:rFonts w:asciiTheme="minorHAnsi" w:eastAsiaTheme="minorEastAsia" w:hAnsiTheme="minorHAnsi"/>
              <w:noProof/>
              <w:lang w:eastAsia="en-GB"/>
            </w:rPr>
          </w:pPr>
          <w:hyperlink w:anchor="_Toc57786508" w:history="1">
            <w:r w:rsidR="00632FFE" w:rsidRPr="00D65D25">
              <w:rPr>
                <w:rStyle w:val="Hyperlink"/>
                <w:rFonts w:cs="Arial"/>
                <w:noProof/>
              </w:rPr>
              <w:t>Case Study</w:t>
            </w:r>
            <w:r w:rsidR="00632FFE">
              <w:rPr>
                <w:noProof/>
                <w:webHidden/>
              </w:rPr>
              <w:tab/>
            </w:r>
            <w:r w:rsidR="00632FFE">
              <w:rPr>
                <w:noProof/>
                <w:webHidden/>
              </w:rPr>
              <w:fldChar w:fldCharType="begin"/>
            </w:r>
            <w:r w:rsidR="00632FFE">
              <w:rPr>
                <w:noProof/>
                <w:webHidden/>
              </w:rPr>
              <w:instrText xml:space="preserve"> PAGEREF _Toc57786508 \h </w:instrText>
            </w:r>
            <w:r w:rsidR="00632FFE">
              <w:rPr>
                <w:noProof/>
                <w:webHidden/>
              </w:rPr>
            </w:r>
            <w:r w:rsidR="00632FFE">
              <w:rPr>
                <w:noProof/>
                <w:webHidden/>
              </w:rPr>
              <w:fldChar w:fldCharType="separate"/>
            </w:r>
            <w:r w:rsidR="00632FFE">
              <w:rPr>
                <w:noProof/>
                <w:webHidden/>
              </w:rPr>
              <w:t>1</w:t>
            </w:r>
            <w:r w:rsidR="00632FFE">
              <w:rPr>
                <w:noProof/>
                <w:webHidden/>
              </w:rPr>
              <w:fldChar w:fldCharType="end"/>
            </w:r>
          </w:hyperlink>
        </w:p>
        <w:p w14:paraId="028235F8" w14:textId="77777777" w:rsidR="00632FFE" w:rsidRDefault="00A206BB" w:rsidP="00A97602">
          <w:pPr>
            <w:pStyle w:val="TOC2"/>
            <w:tabs>
              <w:tab w:val="right" w:leader="dot" w:pos="9017"/>
            </w:tabs>
            <w:ind w:left="0"/>
            <w:rPr>
              <w:rFonts w:asciiTheme="minorHAnsi" w:eastAsiaTheme="minorEastAsia" w:hAnsiTheme="minorHAnsi"/>
              <w:noProof/>
              <w:lang w:eastAsia="en-GB"/>
            </w:rPr>
          </w:pPr>
          <w:hyperlink w:anchor="_Toc57786509" w:history="1">
            <w:r w:rsidR="00632FFE" w:rsidRPr="00D65D25">
              <w:rPr>
                <w:rStyle w:val="Hyperlink"/>
                <w:rFonts w:cs="Arial"/>
                <w:noProof/>
              </w:rPr>
              <w:t>The Link between Human Skeletal System and Arthritis</w:t>
            </w:r>
            <w:r w:rsidR="00632FFE">
              <w:rPr>
                <w:noProof/>
                <w:webHidden/>
              </w:rPr>
              <w:tab/>
            </w:r>
            <w:r w:rsidR="00632FFE">
              <w:rPr>
                <w:noProof/>
                <w:webHidden/>
              </w:rPr>
              <w:fldChar w:fldCharType="begin"/>
            </w:r>
            <w:r w:rsidR="00632FFE">
              <w:rPr>
                <w:noProof/>
                <w:webHidden/>
              </w:rPr>
              <w:instrText xml:space="preserve"> PAGEREF _Toc57786509 \h </w:instrText>
            </w:r>
            <w:r w:rsidR="00632FFE">
              <w:rPr>
                <w:noProof/>
                <w:webHidden/>
              </w:rPr>
            </w:r>
            <w:r w:rsidR="00632FFE">
              <w:rPr>
                <w:noProof/>
                <w:webHidden/>
              </w:rPr>
              <w:fldChar w:fldCharType="separate"/>
            </w:r>
            <w:r w:rsidR="00632FFE">
              <w:rPr>
                <w:noProof/>
                <w:webHidden/>
              </w:rPr>
              <w:t>2</w:t>
            </w:r>
            <w:r w:rsidR="00632FFE">
              <w:rPr>
                <w:noProof/>
                <w:webHidden/>
              </w:rPr>
              <w:fldChar w:fldCharType="end"/>
            </w:r>
          </w:hyperlink>
        </w:p>
        <w:p w14:paraId="585D2B3B" w14:textId="77777777" w:rsidR="00632FFE" w:rsidRDefault="00A206BB">
          <w:pPr>
            <w:pStyle w:val="TOC1"/>
            <w:tabs>
              <w:tab w:val="right" w:leader="dot" w:pos="9017"/>
            </w:tabs>
            <w:rPr>
              <w:rFonts w:asciiTheme="minorHAnsi" w:eastAsiaTheme="minorEastAsia" w:hAnsiTheme="minorHAnsi"/>
              <w:noProof/>
              <w:lang w:eastAsia="en-GB"/>
            </w:rPr>
          </w:pPr>
          <w:hyperlink w:anchor="_Toc57786510" w:history="1">
            <w:r w:rsidR="00632FFE" w:rsidRPr="00D65D25">
              <w:rPr>
                <w:rStyle w:val="Hyperlink"/>
                <w:rFonts w:cs="Arial"/>
                <w:noProof/>
              </w:rPr>
              <w:t>Health Assessment Report Based on Normal and Abnormal Physiology Indicators</w:t>
            </w:r>
            <w:r w:rsidR="00632FFE">
              <w:rPr>
                <w:noProof/>
                <w:webHidden/>
              </w:rPr>
              <w:tab/>
            </w:r>
            <w:r w:rsidR="00632FFE">
              <w:rPr>
                <w:noProof/>
                <w:webHidden/>
              </w:rPr>
              <w:fldChar w:fldCharType="begin"/>
            </w:r>
            <w:r w:rsidR="00632FFE">
              <w:rPr>
                <w:noProof/>
                <w:webHidden/>
              </w:rPr>
              <w:instrText xml:space="preserve"> PAGEREF _Toc57786510 \h </w:instrText>
            </w:r>
            <w:r w:rsidR="00632FFE">
              <w:rPr>
                <w:noProof/>
                <w:webHidden/>
              </w:rPr>
            </w:r>
            <w:r w:rsidR="00632FFE">
              <w:rPr>
                <w:noProof/>
                <w:webHidden/>
              </w:rPr>
              <w:fldChar w:fldCharType="separate"/>
            </w:r>
            <w:r w:rsidR="00632FFE">
              <w:rPr>
                <w:noProof/>
                <w:webHidden/>
              </w:rPr>
              <w:t>3</w:t>
            </w:r>
            <w:r w:rsidR="00632FFE">
              <w:rPr>
                <w:noProof/>
                <w:webHidden/>
              </w:rPr>
              <w:fldChar w:fldCharType="end"/>
            </w:r>
          </w:hyperlink>
        </w:p>
        <w:p w14:paraId="095062DC" w14:textId="516E438B"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1" w:history="1">
            <w:r w:rsidR="00632FFE" w:rsidRPr="00D65D25">
              <w:rPr>
                <w:rStyle w:val="Hyperlink"/>
                <w:rFonts w:cs="Arial"/>
                <w:noProof/>
              </w:rPr>
              <w:t>Respiratory rate</w:t>
            </w:r>
            <w:r w:rsidR="009D3BC5">
              <w:rPr>
                <w:rStyle w:val="Hyperlink"/>
                <w:rFonts w:cs="Arial"/>
                <w:noProof/>
              </w:rPr>
              <w:t>………..</w:t>
            </w:r>
            <w:r w:rsidR="00632FFE">
              <w:rPr>
                <w:noProof/>
                <w:webHidden/>
              </w:rPr>
              <w:tab/>
            </w:r>
            <w:r w:rsidR="00632FFE">
              <w:rPr>
                <w:noProof/>
                <w:webHidden/>
              </w:rPr>
              <w:fldChar w:fldCharType="begin"/>
            </w:r>
            <w:r w:rsidR="00632FFE">
              <w:rPr>
                <w:noProof/>
                <w:webHidden/>
              </w:rPr>
              <w:instrText xml:space="preserve"> PAGEREF _Toc57786511 \h </w:instrText>
            </w:r>
            <w:r w:rsidR="00632FFE">
              <w:rPr>
                <w:noProof/>
                <w:webHidden/>
              </w:rPr>
            </w:r>
            <w:r w:rsidR="00632FFE">
              <w:rPr>
                <w:noProof/>
                <w:webHidden/>
              </w:rPr>
              <w:fldChar w:fldCharType="separate"/>
            </w:r>
            <w:r w:rsidR="00632FFE">
              <w:rPr>
                <w:noProof/>
                <w:webHidden/>
              </w:rPr>
              <w:t>3</w:t>
            </w:r>
            <w:r w:rsidR="00632FFE">
              <w:rPr>
                <w:noProof/>
                <w:webHidden/>
              </w:rPr>
              <w:fldChar w:fldCharType="end"/>
            </w:r>
          </w:hyperlink>
        </w:p>
        <w:p w14:paraId="6BED5608" w14:textId="77777777"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2" w:history="1">
            <w:r w:rsidR="00632FFE" w:rsidRPr="00D65D25">
              <w:rPr>
                <w:rStyle w:val="Hyperlink"/>
                <w:rFonts w:cs="Arial"/>
                <w:noProof/>
              </w:rPr>
              <w:t>Oxygen saturation</w:t>
            </w:r>
            <w:r w:rsidR="00632FFE">
              <w:rPr>
                <w:noProof/>
                <w:webHidden/>
              </w:rPr>
              <w:tab/>
            </w:r>
            <w:r w:rsidR="00632FFE">
              <w:rPr>
                <w:noProof/>
                <w:webHidden/>
              </w:rPr>
              <w:fldChar w:fldCharType="begin"/>
            </w:r>
            <w:r w:rsidR="00632FFE">
              <w:rPr>
                <w:noProof/>
                <w:webHidden/>
              </w:rPr>
              <w:instrText xml:space="preserve"> PAGEREF _Toc57786512 \h </w:instrText>
            </w:r>
            <w:r w:rsidR="00632FFE">
              <w:rPr>
                <w:noProof/>
                <w:webHidden/>
              </w:rPr>
            </w:r>
            <w:r w:rsidR="00632FFE">
              <w:rPr>
                <w:noProof/>
                <w:webHidden/>
              </w:rPr>
              <w:fldChar w:fldCharType="separate"/>
            </w:r>
            <w:r w:rsidR="00632FFE">
              <w:rPr>
                <w:noProof/>
                <w:webHidden/>
              </w:rPr>
              <w:t>3</w:t>
            </w:r>
            <w:r w:rsidR="00632FFE">
              <w:rPr>
                <w:noProof/>
                <w:webHidden/>
              </w:rPr>
              <w:fldChar w:fldCharType="end"/>
            </w:r>
          </w:hyperlink>
        </w:p>
        <w:p w14:paraId="0B0A4F05" w14:textId="77777777"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3" w:history="1">
            <w:r w:rsidR="00632FFE" w:rsidRPr="00D65D25">
              <w:rPr>
                <w:rStyle w:val="Hyperlink"/>
                <w:rFonts w:cs="Arial"/>
                <w:noProof/>
              </w:rPr>
              <w:t>Blood Pressure</w:t>
            </w:r>
            <w:r w:rsidR="00632FFE">
              <w:rPr>
                <w:noProof/>
                <w:webHidden/>
              </w:rPr>
              <w:tab/>
            </w:r>
            <w:r w:rsidR="00632FFE">
              <w:rPr>
                <w:noProof/>
                <w:webHidden/>
              </w:rPr>
              <w:fldChar w:fldCharType="begin"/>
            </w:r>
            <w:r w:rsidR="00632FFE">
              <w:rPr>
                <w:noProof/>
                <w:webHidden/>
              </w:rPr>
              <w:instrText xml:space="preserve"> PAGEREF _Toc57786513 \h </w:instrText>
            </w:r>
            <w:r w:rsidR="00632FFE">
              <w:rPr>
                <w:noProof/>
                <w:webHidden/>
              </w:rPr>
            </w:r>
            <w:r w:rsidR="00632FFE">
              <w:rPr>
                <w:noProof/>
                <w:webHidden/>
              </w:rPr>
              <w:fldChar w:fldCharType="separate"/>
            </w:r>
            <w:r w:rsidR="00632FFE">
              <w:rPr>
                <w:noProof/>
                <w:webHidden/>
              </w:rPr>
              <w:t>4</w:t>
            </w:r>
            <w:r w:rsidR="00632FFE">
              <w:rPr>
                <w:noProof/>
                <w:webHidden/>
              </w:rPr>
              <w:fldChar w:fldCharType="end"/>
            </w:r>
          </w:hyperlink>
        </w:p>
        <w:p w14:paraId="25862BB0" w14:textId="77777777"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4" w:history="1">
            <w:r w:rsidR="00632FFE" w:rsidRPr="00D65D25">
              <w:rPr>
                <w:rStyle w:val="Hyperlink"/>
                <w:rFonts w:cs="Arial"/>
                <w:noProof/>
              </w:rPr>
              <w:t>Heart rate</w:t>
            </w:r>
            <w:r w:rsidR="00632FFE">
              <w:rPr>
                <w:noProof/>
                <w:webHidden/>
              </w:rPr>
              <w:tab/>
            </w:r>
            <w:r w:rsidR="00632FFE">
              <w:rPr>
                <w:noProof/>
                <w:webHidden/>
              </w:rPr>
              <w:fldChar w:fldCharType="begin"/>
            </w:r>
            <w:r w:rsidR="00632FFE">
              <w:rPr>
                <w:noProof/>
                <w:webHidden/>
              </w:rPr>
              <w:instrText xml:space="preserve"> PAGEREF _Toc57786514 \h </w:instrText>
            </w:r>
            <w:r w:rsidR="00632FFE">
              <w:rPr>
                <w:noProof/>
                <w:webHidden/>
              </w:rPr>
            </w:r>
            <w:r w:rsidR="00632FFE">
              <w:rPr>
                <w:noProof/>
                <w:webHidden/>
              </w:rPr>
              <w:fldChar w:fldCharType="separate"/>
            </w:r>
            <w:r w:rsidR="00632FFE">
              <w:rPr>
                <w:noProof/>
                <w:webHidden/>
              </w:rPr>
              <w:t>4</w:t>
            </w:r>
            <w:r w:rsidR="00632FFE">
              <w:rPr>
                <w:noProof/>
                <w:webHidden/>
              </w:rPr>
              <w:fldChar w:fldCharType="end"/>
            </w:r>
          </w:hyperlink>
        </w:p>
        <w:p w14:paraId="2746D39C" w14:textId="77777777"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5" w:history="1">
            <w:r w:rsidR="00632FFE" w:rsidRPr="00D65D25">
              <w:rPr>
                <w:rStyle w:val="Hyperlink"/>
                <w:rFonts w:cs="Arial"/>
                <w:noProof/>
              </w:rPr>
              <w:t>Temperature</w:t>
            </w:r>
            <w:r w:rsidR="00632FFE">
              <w:rPr>
                <w:noProof/>
                <w:webHidden/>
              </w:rPr>
              <w:tab/>
            </w:r>
            <w:r w:rsidR="00632FFE">
              <w:rPr>
                <w:noProof/>
                <w:webHidden/>
              </w:rPr>
              <w:fldChar w:fldCharType="begin"/>
            </w:r>
            <w:r w:rsidR="00632FFE">
              <w:rPr>
                <w:noProof/>
                <w:webHidden/>
              </w:rPr>
              <w:instrText xml:space="preserve"> PAGEREF _Toc57786515 \h </w:instrText>
            </w:r>
            <w:r w:rsidR="00632FFE">
              <w:rPr>
                <w:noProof/>
                <w:webHidden/>
              </w:rPr>
            </w:r>
            <w:r w:rsidR="00632FFE">
              <w:rPr>
                <w:noProof/>
                <w:webHidden/>
              </w:rPr>
              <w:fldChar w:fldCharType="separate"/>
            </w:r>
            <w:r w:rsidR="00632FFE">
              <w:rPr>
                <w:noProof/>
                <w:webHidden/>
              </w:rPr>
              <w:t>4</w:t>
            </w:r>
            <w:r w:rsidR="00632FFE">
              <w:rPr>
                <w:noProof/>
                <w:webHidden/>
              </w:rPr>
              <w:fldChar w:fldCharType="end"/>
            </w:r>
          </w:hyperlink>
        </w:p>
        <w:p w14:paraId="6330C4E3" w14:textId="77777777"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6" w:history="1">
            <w:r w:rsidR="00632FFE" w:rsidRPr="00D65D25">
              <w:rPr>
                <w:rStyle w:val="Hyperlink"/>
                <w:rFonts w:cs="Arial"/>
                <w:noProof/>
              </w:rPr>
              <w:t>Conscious level</w:t>
            </w:r>
            <w:r w:rsidR="00632FFE">
              <w:rPr>
                <w:noProof/>
                <w:webHidden/>
              </w:rPr>
              <w:tab/>
            </w:r>
            <w:r w:rsidR="00632FFE">
              <w:rPr>
                <w:noProof/>
                <w:webHidden/>
              </w:rPr>
              <w:fldChar w:fldCharType="begin"/>
            </w:r>
            <w:r w:rsidR="00632FFE">
              <w:rPr>
                <w:noProof/>
                <w:webHidden/>
              </w:rPr>
              <w:instrText xml:space="preserve"> PAGEREF _Toc57786516 \h </w:instrText>
            </w:r>
            <w:r w:rsidR="00632FFE">
              <w:rPr>
                <w:noProof/>
                <w:webHidden/>
              </w:rPr>
            </w:r>
            <w:r w:rsidR="00632FFE">
              <w:rPr>
                <w:noProof/>
                <w:webHidden/>
              </w:rPr>
              <w:fldChar w:fldCharType="separate"/>
            </w:r>
            <w:r w:rsidR="00632FFE">
              <w:rPr>
                <w:noProof/>
                <w:webHidden/>
              </w:rPr>
              <w:t>5</w:t>
            </w:r>
            <w:r w:rsidR="00632FFE">
              <w:rPr>
                <w:noProof/>
                <w:webHidden/>
              </w:rPr>
              <w:fldChar w:fldCharType="end"/>
            </w:r>
          </w:hyperlink>
        </w:p>
        <w:p w14:paraId="60FE21AA" w14:textId="77777777" w:rsidR="00632FFE" w:rsidRDefault="00A206BB" w:rsidP="009D3BC5">
          <w:pPr>
            <w:pStyle w:val="TOC2"/>
            <w:tabs>
              <w:tab w:val="right" w:leader="dot" w:pos="9017"/>
            </w:tabs>
            <w:ind w:left="0"/>
            <w:rPr>
              <w:rFonts w:asciiTheme="minorHAnsi" w:eastAsiaTheme="minorEastAsia" w:hAnsiTheme="minorHAnsi"/>
              <w:noProof/>
              <w:lang w:eastAsia="en-GB"/>
            </w:rPr>
          </w:pPr>
          <w:hyperlink w:anchor="_Toc57786517" w:history="1">
            <w:r w:rsidR="00632FFE" w:rsidRPr="00D65D25">
              <w:rPr>
                <w:rStyle w:val="Hyperlink"/>
                <w:rFonts w:cs="Arial"/>
                <w:noProof/>
              </w:rPr>
              <w:t>Body Weight</w:t>
            </w:r>
            <w:r w:rsidR="00632FFE">
              <w:rPr>
                <w:noProof/>
                <w:webHidden/>
              </w:rPr>
              <w:tab/>
            </w:r>
            <w:r w:rsidR="00632FFE">
              <w:rPr>
                <w:noProof/>
                <w:webHidden/>
              </w:rPr>
              <w:fldChar w:fldCharType="begin"/>
            </w:r>
            <w:r w:rsidR="00632FFE">
              <w:rPr>
                <w:noProof/>
                <w:webHidden/>
              </w:rPr>
              <w:instrText xml:space="preserve"> PAGEREF _Toc57786517 \h </w:instrText>
            </w:r>
            <w:r w:rsidR="00632FFE">
              <w:rPr>
                <w:noProof/>
                <w:webHidden/>
              </w:rPr>
            </w:r>
            <w:r w:rsidR="00632FFE">
              <w:rPr>
                <w:noProof/>
                <w:webHidden/>
              </w:rPr>
              <w:fldChar w:fldCharType="separate"/>
            </w:r>
            <w:r w:rsidR="00632FFE">
              <w:rPr>
                <w:noProof/>
                <w:webHidden/>
              </w:rPr>
              <w:t>5</w:t>
            </w:r>
            <w:r w:rsidR="00632FFE">
              <w:rPr>
                <w:noProof/>
                <w:webHidden/>
              </w:rPr>
              <w:fldChar w:fldCharType="end"/>
            </w:r>
          </w:hyperlink>
        </w:p>
        <w:p w14:paraId="105E5180" w14:textId="77777777" w:rsidR="00632FFE" w:rsidRDefault="00A206BB">
          <w:pPr>
            <w:pStyle w:val="TOC1"/>
            <w:tabs>
              <w:tab w:val="right" w:leader="dot" w:pos="9017"/>
            </w:tabs>
            <w:rPr>
              <w:rFonts w:asciiTheme="minorHAnsi" w:eastAsiaTheme="minorEastAsia" w:hAnsiTheme="minorHAnsi"/>
              <w:noProof/>
              <w:lang w:eastAsia="en-GB"/>
            </w:rPr>
          </w:pPr>
          <w:hyperlink w:anchor="_Toc57786518" w:history="1">
            <w:r w:rsidR="00632FFE" w:rsidRPr="00D65D25">
              <w:rPr>
                <w:rStyle w:val="Hyperlink"/>
                <w:rFonts w:cs="Arial"/>
                <w:noProof/>
              </w:rPr>
              <w:t>Recommendation</w:t>
            </w:r>
            <w:r w:rsidR="00632FFE">
              <w:rPr>
                <w:noProof/>
                <w:webHidden/>
              </w:rPr>
              <w:tab/>
            </w:r>
            <w:r w:rsidR="00632FFE">
              <w:rPr>
                <w:noProof/>
                <w:webHidden/>
              </w:rPr>
              <w:fldChar w:fldCharType="begin"/>
            </w:r>
            <w:r w:rsidR="00632FFE">
              <w:rPr>
                <w:noProof/>
                <w:webHidden/>
              </w:rPr>
              <w:instrText xml:space="preserve"> PAGEREF _Toc57786518 \h </w:instrText>
            </w:r>
            <w:r w:rsidR="00632FFE">
              <w:rPr>
                <w:noProof/>
                <w:webHidden/>
              </w:rPr>
            </w:r>
            <w:r w:rsidR="00632FFE">
              <w:rPr>
                <w:noProof/>
                <w:webHidden/>
              </w:rPr>
              <w:fldChar w:fldCharType="separate"/>
            </w:r>
            <w:r w:rsidR="00632FFE">
              <w:rPr>
                <w:noProof/>
                <w:webHidden/>
              </w:rPr>
              <w:t>5</w:t>
            </w:r>
            <w:r w:rsidR="00632FFE">
              <w:rPr>
                <w:noProof/>
                <w:webHidden/>
              </w:rPr>
              <w:fldChar w:fldCharType="end"/>
            </w:r>
          </w:hyperlink>
        </w:p>
        <w:p w14:paraId="0D694DB5" w14:textId="77777777" w:rsidR="00632FFE" w:rsidRDefault="00A206BB">
          <w:pPr>
            <w:pStyle w:val="TOC1"/>
            <w:tabs>
              <w:tab w:val="right" w:leader="dot" w:pos="9017"/>
            </w:tabs>
            <w:rPr>
              <w:rFonts w:asciiTheme="minorHAnsi" w:eastAsiaTheme="minorEastAsia" w:hAnsiTheme="minorHAnsi"/>
              <w:noProof/>
              <w:lang w:eastAsia="en-GB"/>
            </w:rPr>
          </w:pPr>
          <w:hyperlink w:anchor="_Toc57786519" w:history="1">
            <w:r w:rsidR="00632FFE" w:rsidRPr="00D65D25">
              <w:rPr>
                <w:rStyle w:val="Hyperlink"/>
                <w:rFonts w:cs="Arial"/>
                <w:noProof/>
              </w:rPr>
              <w:t>Conclusion</w:t>
            </w:r>
            <w:r w:rsidR="00632FFE">
              <w:rPr>
                <w:noProof/>
                <w:webHidden/>
              </w:rPr>
              <w:tab/>
            </w:r>
            <w:r w:rsidR="00632FFE">
              <w:rPr>
                <w:noProof/>
                <w:webHidden/>
              </w:rPr>
              <w:fldChar w:fldCharType="begin"/>
            </w:r>
            <w:r w:rsidR="00632FFE">
              <w:rPr>
                <w:noProof/>
                <w:webHidden/>
              </w:rPr>
              <w:instrText xml:space="preserve"> PAGEREF _Toc57786519 \h </w:instrText>
            </w:r>
            <w:r w:rsidR="00632FFE">
              <w:rPr>
                <w:noProof/>
                <w:webHidden/>
              </w:rPr>
            </w:r>
            <w:r w:rsidR="00632FFE">
              <w:rPr>
                <w:noProof/>
                <w:webHidden/>
              </w:rPr>
              <w:fldChar w:fldCharType="separate"/>
            </w:r>
            <w:r w:rsidR="00632FFE">
              <w:rPr>
                <w:noProof/>
                <w:webHidden/>
              </w:rPr>
              <w:t>6</w:t>
            </w:r>
            <w:r w:rsidR="00632FFE">
              <w:rPr>
                <w:noProof/>
                <w:webHidden/>
              </w:rPr>
              <w:fldChar w:fldCharType="end"/>
            </w:r>
          </w:hyperlink>
        </w:p>
        <w:p w14:paraId="1BD6C0B1" w14:textId="77777777" w:rsidR="00632FFE" w:rsidRDefault="00A206BB">
          <w:pPr>
            <w:pStyle w:val="TOC1"/>
            <w:tabs>
              <w:tab w:val="right" w:leader="dot" w:pos="9017"/>
            </w:tabs>
            <w:rPr>
              <w:rFonts w:asciiTheme="minorHAnsi" w:eastAsiaTheme="minorEastAsia" w:hAnsiTheme="minorHAnsi"/>
              <w:noProof/>
              <w:lang w:eastAsia="en-GB"/>
            </w:rPr>
          </w:pPr>
          <w:hyperlink w:anchor="_Toc57786520" w:history="1">
            <w:r w:rsidR="00632FFE" w:rsidRPr="00D65D25">
              <w:rPr>
                <w:rStyle w:val="Hyperlink"/>
                <w:rFonts w:cs="Arial"/>
                <w:noProof/>
              </w:rPr>
              <w:t>References</w:t>
            </w:r>
            <w:r w:rsidR="00632FFE">
              <w:rPr>
                <w:noProof/>
                <w:webHidden/>
              </w:rPr>
              <w:tab/>
            </w:r>
            <w:r w:rsidR="00632FFE">
              <w:rPr>
                <w:noProof/>
                <w:webHidden/>
              </w:rPr>
              <w:fldChar w:fldCharType="begin"/>
            </w:r>
            <w:r w:rsidR="00632FFE">
              <w:rPr>
                <w:noProof/>
                <w:webHidden/>
              </w:rPr>
              <w:instrText xml:space="preserve"> PAGEREF _Toc57786520 \h </w:instrText>
            </w:r>
            <w:r w:rsidR="00632FFE">
              <w:rPr>
                <w:noProof/>
                <w:webHidden/>
              </w:rPr>
            </w:r>
            <w:r w:rsidR="00632FFE">
              <w:rPr>
                <w:noProof/>
                <w:webHidden/>
              </w:rPr>
              <w:fldChar w:fldCharType="separate"/>
            </w:r>
            <w:r w:rsidR="00632FFE">
              <w:rPr>
                <w:noProof/>
                <w:webHidden/>
              </w:rPr>
              <w:t>7</w:t>
            </w:r>
            <w:r w:rsidR="00632FFE">
              <w:rPr>
                <w:noProof/>
                <w:webHidden/>
              </w:rPr>
              <w:fldChar w:fldCharType="end"/>
            </w:r>
          </w:hyperlink>
        </w:p>
        <w:p w14:paraId="18AB1906" w14:textId="77777777" w:rsidR="00632FFE" w:rsidRDefault="00A206BB">
          <w:pPr>
            <w:pStyle w:val="TOC1"/>
            <w:tabs>
              <w:tab w:val="right" w:leader="dot" w:pos="9017"/>
            </w:tabs>
            <w:rPr>
              <w:rFonts w:asciiTheme="minorHAnsi" w:eastAsiaTheme="minorEastAsia" w:hAnsiTheme="minorHAnsi"/>
              <w:noProof/>
              <w:lang w:eastAsia="en-GB"/>
            </w:rPr>
          </w:pPr>
          <w:hyperlink w:anchor="_Toc57786521" w:history="1">
            <w:r w:rsidR="00632FFE" w:rsidRPr="00D65D25">
              <w:rPr>
                <w:rStyle w:val="Hyperlink"/>
                <w:noProof/>
              </w:rPr>
              <w:t>Appendix</w:t>
            </w:r>
            <w:r w:rsidR="00632FFE">
              <w:rPr>
                <w:noProof/>
                <w:webHidden/>
              </w:rPr>
              <w:tab/>
            </w:r>
            <w:r w:rsidR="00632FFE">
              <w:rPr>
                <w:noProof/>
                <w:webHidden/>
              </w:rPr>
              <w:fldChar w:fldCharType="begin"/>
            </w:r>
            <w:r w:rsidR="00632FFE">
              <w:rPr>
                <w:noProof/>
                <w:webHidden/>
              </w:rPr>
              <w:instrText xml:space="preserve"> PAGEREF _Toc57786521 \h </w:instrText>
            </w:r>
            <w:r w:rsidR="00632FFE">
              <w:rPr>
                <w:noProof/>
                <w:webHidden/>
              </w:rPr>
            </w:r>
            <w:r w:rsidR="00632FFE">
              <w:rPr>
                <w:noProof/>
                <w:webHidden/>
              </w:rPr>
              <w:fldChar w:fldCharType="separate"/>
            </w:r>
            <w:r w:rsidR="00632FFE">
              <w:rPr>
                <w:noProof/>
                <w:webHidden/>
              </w:rPr>
              <w:t>8</w:t>
            </w:r>
            <w:r w:rsidR="00632FFE">
              <w:rPr>
                <w:noProof/>
                <w:webHidden/>
              </w:rPr>
              <w:fldChar w:fldCharType="end"/>
            </w:r>
          </w:hyperlink>
        </w:p>
        <w:p w14:paraId="76EBC308" w14:textId="77777777" w:rsidR="00FB2D3D" w:rsidRPr="0073385F" w:rsidRDefault="00FB2D3D" w:rsidP="0073385F">
          <w:pPr>
            <w:spacing w:line="360" w:lineRule="auto"/>
            <w:rPr>
              <w:rFonts w:cs="Arial"/>
            </w:rPr>
          </w:pPr>
          <w:r w:rsidRPr="0073385F">
            <w:rPr>
              <w:rFonts w:cs="Arial"/>
            </w:rPr>
            <w:fldChar w:fldCharType="end"/>
          </w:r>
        </w:p>
      </w:sdtContent>
    </w:sdt>
    <w:p w14:paraId="4DA61187" w14:textId="77777777" w:rsidR="00FB2D3D" w:rsidRPr="0073385F" w:rsidRDefault="00FB2D3D" w:rsidP="0073385F">
      <w:pPr>
        <w:spacing w:line="360" w:lineRule="auto"/>
        <w:jc w:val="center"/>
        <w:rPr>
          <w:rFonts w:cs="Arial"/>
        </w:rPr>
        <w:sectPr w:rsidR="00FB2D3D" w:rsidRPr="0073385F" w:rsidSect="00ED0530">
          <w:headerReference w:type="first" r:id="rId11"/>
          <w:pgSz w:w="11907" w:h="16839" w:code="9"/>
          <w:pgMar w:top="1440" w:right="1440" w:bottom="1440" w:left="1440" w:header="720" w:footer="720" w:gutter="0"/>
          <w:pgNumType w:fmt="lowerRoman" w:start="1"/>
          <w:cols w:space="720"/>
          <w:titlePg/>
          <w:docGrid w:linePitch="360"/>
        </w:sectPr>
      </w:pPr>
    </w:p>
    <w:p w14:paraId="76FB3930" w14:textId="77777777" w:rsidR="002E55A6" w:rsidRPr="0073385F" w:rsidRDefault="00100033" w:rsidP="0073385F">
      <w:pPr>
        <w:spacing w:line="360" w:lineRule="auto"/>
        <w:jc w:val="center"/>
        <w:rPr>
          <w:rFonts w:cs="Arial"/>
        </w:rPr>
      </w:pPr>
      <w:r w:rsidRPr="0073385F">
        <w:rPr>
          <w:rFonts w:cs="Arial"/>
        </w:rPr>
        <w:lastRenderedPageBreak/>
        <w:t>Health Assessment Report</w:t>
      </w:r>
    </w:p>
    <w:p w14:paraId="1ECDDBC7" w14:textId="77777777" w:rsidR="00CE738E" w:rsidRPr="0073385F" w:rsidRDefault="00CE738E" w:rsidP="0073385F">
      <w:pPr>
        <w:spacing w:line="360" w:lineRule="auto"/>
        <w:jc w:val="center"/>
        <w:rPr>
          <w:rFonts w:cs="Arial"/>
        </w:rPr>
      </w:pPr>
    </w:p>
    <w:p w14:paraId="5A752627" w14:textId="77777777" w:rsidR="00457D59" w:rsidRPr="0073385F" w:rsidRDefault="00F67EBB" w:rsidP="0073385F">
      <w:pPr>
        <w:tabs>
          <w:tab w:val="left" w:pos="3548"/>
        </w:tabs>
        <w:spacing w:line="360" w:lineRule="auto"/>
        <w:rPr>
          <w:rFonts w:cs="Arial"/>
        </w:rPr>
      </w:pPr>
      <w:r w:rsidRPr="0073385F">
        <w:rPr>
          <w:rFonts w:cs="Arial"/>
        </w:rPr>
        <w:tab/>
      </w:r>
    </w:p>
    <w:p w14:paraId="5B457D3C" w14:textId="77777777" w:rsidR="001D3BE0" w:rsidRPr="0073385F" w:rsidRDefault="00FB2D3D" w:rsidP="0073385F">
      <w:pPr>
        <w:pStyle w:val="Heading1"/>
        <w:spacing w:line="360" w:lineRule="auto"/>
        <w:rPr>
          <w:rFonts w:cs="Arial"/>
          <w:szCs w:val="22"/>
        </w:rPr>
      </w:pPr>
      <w:bookmarkStart w:id="0" w:name="_Toc57786507"/>
      <w:r w:rsidRPr="0073385F">
        <w:rPr>
          <w:rFonts w:cs="Arial"/>
          <w:szCs w:val="22"/>
        </w:rPr>
        <w:t>Introductio</w:t>
      </w:r>
      <w:r w:rsidR="00232DCB" w:rsidRPr="0073385F">
        <w:rPr>
          <w:rFonts w:cs="Arial"/>
          <w:szCs w:val="22"/>
        </w:rPr>
        <w:t>n</w:t>
      </w:r>
      <w:bookmarkEnd w:id="0"/>
      <w:r w:rsidR="00FA6E63" w:rsidRPr="0073385F">
        <w:rPr>
          <w:rFonts w:cs="Arial"/>
          <w:szCs w:val="22"/>
        </w:rPr>
        <w:t xml:space="preserve"> </w:t>
      </w:r>
    </w:p>
    <w:p w14:paraId="13E24330" w14:textId="77777777" w:rsidR="00AC581A" w:rsidRDefault="00BD4C29" w:rsidP="0073385F">
      <w:pPr>
        <w:spacing w:line="360" w:lineRule="auto"/>
        <w:rPr>
          <w:rFonts w:cs="Arial"/>
        </w:rPr>
      </w:pPr>
      <w:r>
        <w:rPr>
          <w:rFonts w:cs="Arial"/>
        </w:rPr>
        <w:tab/>
        <w:t>It is important to understand the development of human body through basic anatomy and physiology measures. As an individual, we all must be aware about how the body works and grows. Learning of body functions is another significant element, as it provides us with a clearly knowledge of how an organ functions and part it plays for health. Quality health assessment of individual’s health status is the tool to create an opportunity to improve our lifestyle and reduce short and long term health diseases and illness.</w:t>
      </w:r>
    </w:p>
    <w:p w14:paraId="6A383A7D" w14:textId="552F4926" w:rsidR="00AC581A" w:rsidRPr="0073385F" w:rsidRDefault="00AC581A" w:rsidP="0073385F">
      <w:pPr>
        <w:spacing w:line="360" w:lineRule="auto"/>
        <w:rPr>
          <w:rFonts w:cs="Arial"/>
        </w:rPr>
      </w:pPr>
      <w:r>
        <w:rPr>
          <w:rFonts w:cs="Arial"/>
        </w:rPr>
        <w:tab/>
        <w:t xml:space="preserve">In this report, </w:t>
      </w:r>
      <w:r w:rsidR="00A97602">
        <w:rPr>
          <w:rFonts w:cs="Arial"/>
        </w:rPr>
        <w:t>I</w:t>
      </w:r>
      <w:r>
        <w:rPr>
          <w:rFonts w:cs="Arial"/>
        </w:rPr>
        <w:t xml:space="preserve"> will have gathered the data with the help of a questionnaire to examine the basic physiology indicators. </w:t>
      </w:r>
      <w:r w:rsidR="002D145B">
        <w:rPr>
          <w:rFonts w:cs="Arial"/>
        </w:rPr>
        <w:t xml:space="preserve">The case discussed in this report is of a female, aged 50 with rheumatoid arthritis and not having a healthy lifestyle. Initially, the case has been mentioned in detailed, than the connectivity between skeletal system and rheumatoid arthritis has been discussed briefly. Moreover, physiology indicators are examined in depth and lastly, recommendations for a better and improve healthy lifestyle has been provided. This report aims to understand the human body functioning, </w:t>
      </w:r>
      <w:r w:rsidR="00757E07">
        <w:rPr>
          <w:rFonts w:cs="Arial"/>
        </w:rPr>
        <w:t>relationship between a certain body function (skeletal system) with detailed physiology and benefits of improving one’s lifestyle.</w:t>
      </w:r>
    </w:p>
    <w:p w14:paraId="0A28B424" w14:textId="77777777" w:rsidR="009A228E" w:rsidRPr="0073385F" w:rsidRDefault="009A228E" w:rsidP="0073385F">
      <w:pPr>
        <w:spacing w:line="360" w:lineRule="auto"/>
        <w:rPr>
          <w:rFonts w:cs="Arial"/>
        </w:rPr>
      </w:pPr>
    </w:p>
    <w:p w14:paraId="56937DAD" w14:textId="77777777" w:rsidR="00F502A1" w:rsidRPr="0073385F" w:rsidRDefault="00100033" w:rsidP="0073385F">
      <w:pPr>
        <w:pStyle w:val="Heading1"/>
        <w:spacing w:line="360" w:lineRule="auto"/>
        <w:rPr>
          <w:rFonts w:cs="Arial"/>
          <w:szCs w:val="22"/>
        </w:rPr>
      </w:pPr>
      <w:bookmarkStart w:id="1" w:name="_Toc57786508"/>
      <w:r w:rsidRPr="0073385F">
        <w:rPr>
          <w:rFonts w:cs="Arial"/>
          <w:szCs w:val="22"/>
        </w:rPr>
        <w:t>Case Study</w:t>
      </w:r>
      <w:bookmarkEnd w:id="1"/>
    </w:p>
    <w:p w14:paraId="73494351" w14:textId="79927098" w:rsidR="005D1C27" w:rsidRPr="0073385F" w:rsidRDefault="009A228E" w:rsidP="0073385F">
      <w:pPr>
        <w:spacing w:line="360" w:lineRule="auto"/>
        <w:ind w:firstLine="720"/>
        <w:rPr>
          <w:rFonts w:cs="Arial"/>
        </w:rPr>
      </w:pPr>
      <w:r w:rsidRPr="0073385F">
        <w:rPr>
          <w:rFonts w:cs="Arial"/>
        </w:rPr>
        <w:t>Health assessment can be defined as a process of evaluating one’s health and ability to perform everyday skills</w:t>
      </w:r>
      <w:r w:rsidR="0068001B" w:rsidRPr="0073385F">
        <w:rPr>
          <w:rFonts w:cs="Arial"/>
        </w:rPr>
        <w:t xml:space="preserve"> and identifying short and long term health issues and disease. </w:t>
      </w:r>
      <w:r w:rsidR="00A16B53" w:rsidRPr="0073385F">
        <w:rPr>
          <w:rFonts w:cs="Arial"/>
        </w:rPr>
        <w:t>Periodic health assessment allows people to get a snapshot of their health status and risks. It eventually leads a person to become more concerned about their health and se</w:t>
      </w:r>
      <w:r w:rsidR="001347BF" w:rsidRPr="0073385F">
        <w:rPr>
          <w:rFonts w:cs="Arial"/>
        </w:rPr>
        <w:t>ek ways to improvise lifestyle.</w:t>
      </w:r>
      <w:r w:rsidR="005D1C27" w:rsidRPr="0073385F">
        <w:rPr>
          <w:rFonts w:cs="Arial"/>
        </w:rPr>
        <w:t xml:space="preserve"> </w:t>
      </w:r>
      <w:r w:rsidR="001347BF" w:rsidRPr="0073385F">
        <w:rPr>
          <w:rFonts w:cs="Arial"/>
        </w:rPr>
        <w:t xml:space="preserve">For this report, </w:t>
      </w:r>
      <w:r w:rsidR="00A97602">
        <w:rPr>
          <w:rFonts w:cs="Arial"/>
        </w:rPr>
        <w:t>I</w:t>
      </w:r>
      <w:r w:rsidR="001347BF" w:rsidRPr="0073385F">
        <w:rPr>
          <w:rFonts w:cs="Arial"/>
        </w:rPr>
        <w:t xml:space="preserve"> have used a questionnaire to gather and examine an individual’s health status, keeping the data confidential. From the data gathered and information collected, a case study for the respondent can be formed. Our respondent is a 50 year old woman having height of 5 feet 3 inches and body weight of 65kgs. </w:t>
      </w:r>
      <w:r w:rsidR="004D5693" w:rsidRPr="0073385F">
        <w:rPr>
          <w:rFonts w:cs="Arial"/>
        </w:rPr>
        <w:t>Our respondent few years back started noticing stiffness in joints, specially knees and hands which lasted longer every morning. It takes her time to resume daily activities after getting up in the morning. Moreover, she cannot stand for longer periods at work or at home due to joint pains.</w:t>
      </w:r>
    </w:p>
    <w:p w14:paraId="5CA862B9" w14:textId="77777777" w:rsidR="001347BF" w:rsidRPr="0073385F" w:rsidRDefault="007E77EF" w:rsidP="0073385F">
      <w:pPr>
        <w:spacing w:line="360" w:lineRule="auto"/>
        <w:ind w:firstLine="720"/>
        <w:rPr>
          <w:rFonts w:cs="Arial"/>
        </w:rPr>
      </w:pPr>
      <w:r w:rsidRPr="0073385F">
        <w:rPr>
          <w:rFonts w:cs="Arial"/>
        </w:rPr>
        <w:t xml:space="preserve">According to the medical reports, she has </w:t>
      </w:r>
      <w:r w:rsidR="00D92C23" w:rsidRPr="0073385F">
        <w:rPr>
          <w:rFonts w:cs="Arial"/>
        </w:rPr>
        <w:t>rheumatoid</w:t>
      </w:r>
      <w:r w:rsidRPr="0073385F">
        <w:rPr>
          <w:rFonts w:cs="Arial"/>
        </w:rPr>
        <w:t xml:space="preserve"> arthritis </w:t>
      </w:r>
      <w:r w:rsidR="00D92C23" w:rsidRPr="0073385F">
        <w:rPr>
          <w:rFonts w:cs="Arial"/>
        </w:rPr>
        <w:t>which is very painful</w:t>
      </w:r>
      <w:r w:rsidR="004C6FCB" w:rsidRPr="0073385F">
        <w:rPr>
          <w:rFonts w:cs="Arial"/>
        </w:rPr>
        <w:t>.</w:t>
      </w:r>
      <w:r w:rsidR="00C65BEE" w:rsidRPr="0073385F">
        <w:rPr>
          <w:rFonts w:cs="Arial"/>
        </w:rPr>
        <w:t xml:space="preserve"> </w:t>
      </w:r>
      <w:r w:rsidRPr="0073385F">
        <w:rPr>
          <w:rFonts w:cs="Arial"/>
        </w:rPr>
        <w:t xml:space="preserve">She is a regular alcohol consumer, consumes 1 to 2 units per day and smokes </w:t>
      </w:r>
      <w:r w:rsidRPr="0073385F">
        <w:rPr>
          <w:rFonts w:cs="Arial"/>
        </w:rPr>
        <w:lastRenderedPageBreak/>
        <w:t xml:space="preserve">approximately 10-19 cigarettes per day. She also has high blood pressure issues with a family history of heart attack. Moreover, she seldom exercises and consumes frozen or ready to eat dinners 3 to 4 times a week. </w:t>
      </w:r>
      <w:r w:rsidR="00C65BEE" w:rsidRPr="0073385F">
        <w:rPr>
          <w:rFonts w:cs="Arial"/>
        </w:rPr>
        <w:t xml:space="preserve">According to numerous studies, arthritis is one of the leading cause of disability </w:t>
      </w:r>
      <w:r w:rsidR="00DC7C13" w:rsidRPr="0073385F">
        <w:rPr>
          <w:rFonts w:cs="Arial"/>
        </w:rPr>
        <w:t>across the world. In UK 10 million people have been affected by arthritis and 400,000 people are af</w:t>
      </w:r>
      <w:r w:rsidR="00390572" w:rsidRPr="0073385F">
        <w:rPr>
          <w:rFonts w:cs="Arial"/>
        </w:rPr>
        <w:t>fected by rheumatoid arthritis.</w:t>
      </w:r>
    </w:p>
    <w:p w14:paraId="42E04D6A" w14:textId="77777777" w:rsidR="005D1C27" w:rsidRPr="0073385F" w:rsidRDefault="005D1C27" w:rsidP="0073385F">
      <w:pPr>
        <w:spacing w:line="360" w:lineRule="auto"/>
        <w:ind w:firstLine="720"/>
        <w:rPr>
          <w:rFonts w:cs="Arial"/>
        </w:rPr>
      </w:pPr>
    </w:p>
    <w:p w14:paraId="3206BF2A" w14:textId="77777777" w:rsidR="00E414B6" w:rsidRPr="0073385F" w:rsidRDefault="00083AD1" w:rsidP="0073385F">
      <w:pPr>
        <w:pStyle w:val="Heading2"/>
        <w:spacing w:line="360" w:lineRule="auto"/>
        <w:rPr>
          <w:rFonts w:cs="Arial"/>
          <w:szCs w:val="22"/>
        </w:rPr>
      </w:pPr>
      <w:bookmarkStart w:id="2" w:name="_Toc57786509"/>
      <w:r w:rsidRPr="0073385F">
        <w:rPr>
          <w:rFonts w:cs="Arial"/>
          <w:szCs w:val="22"/>
        </w:rPr>
        <w:t xml:space="preserve">The Link between </w:t>
      </w:r>
      <w:r w:rsidR="006D64A5" w:rsidRPr="0073385F">
        <w:rPr>
          <w:rFonts w:cs="Arial"/>
          <w:szCs w:val="22"/>
        </w:rPr>
        <w:t>Human</w:t>
      </w:r>
      <w:r w:rsidR="00E414B6" w:rsidRPr="0073385F">
        <w:rPr>
          <w:rFonts w:cs="Arial"/>
          <w:szCs w:val="22"/>
        </w:rPr>
        <w:t xml:space="preserve"> Skeletal System and Arthritis</w:t>
      </w:r>
      <w:bookmarkEnd w:id="2"/>
    </w:p>
    <w:p w14:paraId="47E07810" w14:textId="77777777" w:rsidR="009A228E" w:rsidRPr="0073385F" w:rsidRDefault="00E14961" w:rsidP="0073385F">
      <w:pPr>
        <w:spacing w:line="360" w:lineRule="auto"/>
        <w:ind w:firstLine="720"/>
        <w:rPr>
          <w:rFonts w:cs="Arial"/>
        </w:rPr>
      </w:pPr>
      <w:r w:rsidRPr="0073385F">
        <w:rPr>
          <w:rFonts w:cs="Arial"/>
        </w:rPr>
        <w:t>The human skeletal system consists of all the bones, cartilages, tendons and ligaments in the body. There are 206 bones in human body and the human skeletal system makes up the 20 percent of the total body weight</w:t>
      </w:r>
      <w:r w:rsidR="001E1994" w:rsidRPr="0073385F">
        <w:rPr>
          <w:rFonts w:cs="Arial"/>
        </w:rPr>
        <w:t>. The skeleton is divided into two basic parts, axial and appendicular</w:t>
      </w:r>
      <w:r w:rsidR="00CF7BC1" w:rsidRPr="0073385F">
        <w:rPr>
          <w:rFonts w:cs="Arial"/>
        </w:rPr>
        <w:t xml:space="preserve"> (Andrew, 2020)</w:t>
      </w:r>
      <w:r w:rsidR="001E1994" w:rsidRPr="0073385F">
        <w:rPr>
          <w:rFonts w:cs="Arial"/>
        </w:rPr>
        <w:t xml:space="preserve">. The axial supports the spine and major portion of the skull, whereas appendicular supports the hip bone, shoulder girdles, bones, cartilages and limbs. </w:t>
      </w:r>
      <w:r w:rsidR="00081D48" w:rsidRPr="0073385F">
        <w:rPr>
          <w:rFonts w:cs="Arial"/>
        </w:rPr>
        <w:t>Skeletal system is a vital part of human body as it supports the str</w:t>
      </w:r>
      <w:r w:rsidR="00A642DE" w:rsidRPr="0073385F">
        <w:rPr>
          <w:rFonts w:cs="Arial"/>
        </w:rPr>
        <w:t xml:space="preserve">ucture of body, allows movement, </w:t>
      </w:r>
      <w:r w:rsidR="00081D48" w:rsidRPr="0073385F">
        <w:rPr>
          <w:rFonts w:cs="Arial"/>
        </w:rPr>
        <w:t>protection organs</w:t>
      </w:r>
      <w:r w:rsidR="00A642DE" w:rsidRPr="0073385F">
        <w:rPr>
          <w:rFonts w:cs="Arial"/>
        </w:rPr>
        <w:t xml:space="preserve"> and supports in formation of cells</w:t>
      </w:r>
      <w:r w:rsidR="00081D48" w:rsidRPr="0073385F">
        <w:rPr>
          <w:rFonts w:cs="Arial"/>
        </w:rPr>
        <w:t>.</w:t>
      </w:r>
    </w:p>
    <w:p w14:paraId="096AD46F" w14:textId="77777777" w:rsidR="001E1994" w:rsidRPr="0073385F" w:rsidRDefault="001E1994" w:rsidP="0073385F">
      <w:pPr>
        <w:spacing w:line="360" w:lineRule="auto"/>
        <w:rPr>
          <w:rFonts w:cs="Arial"/>
        </w:rPr>
      </w:pPr>
    </w:p>
    <w:p w14:paraId="626458E6" w14:textId="77777777" w:rsidR="001E1994" w:rsidRPr="0073385F" w:rsidRDefault="001E1994" w:rsidP="0073385F">
      <w:pPr>
        <w:spacing w:line="360" w:lineRule="auto"/>
        <w:jc w:val="center"/>
        <w:rPr>
          <w:rFonts w:cs="Arial"/>
        </w:rPr>
      </w:pPr>
      <w:r w:rsidRPr="0073385F">
        <w:rPr>
          <w:rFonts w:cs="Arial"/>
          <w:noProof/>
          <w:lang w:eastAsia="en-GB"/>
        </w:rPr>
        <w:drawing>
          <wp:inline distT="0" distB="0" distL="0" distR="0" wp14:anchorId="21157234" wp14:editId="4ECAF242">
            <wp:extent cx="4414580" cy="2846222"/>
            <wp:effectExtent l="19050" t="19050" r="2413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8377" cy="2861565"/>
                    </a:xfrm>
                    <a:prstGeom prst="rect">
                      <a:avLst/>
                    </a:prstGeom>
                    <a:ln w="6350">
                      <a:solidFill>
                        <a:schemeClr val="tx1"/>
                      </a:solidFill>
                    </a:ln>
                  </pic:spPr>
                </pic:pic>
              </a:graphicData>
            </a:graphic>
          </wp:inline>
        </w:drawing>
      </w:r>
    </w:p>
    <w:p w14:paraId="3EB360B2" w14:textId="77777777" w:rsidR="001E1994" w:rsidRPr="0073385F" w:rsidRDefault="001E1994" w:rsidP="0073385F">
      <w:pPr>
        <w:spacing w:line="360" w:lineRule="auto"/>
        <w:jc w:val="center"/>
        <w:rPr>
          <w:rFonts w:cs="Arial"/>
        </w:rPr>
      </w:pPr>
      <w:r w:rsidRPr="0073385F">
        <w:rPr>
          <w:rFonts w:cs="Arial"/>
        </w:rPr>
        <w:t>Figure 1.1 Human Skeletal System (Andrew, 2020)</w:t>
      </w:r>
    </w:p>
    <w:p w14:paraId="02917126" w14:textId="77777777" w:rsidR="00E14961" w:rsidRPr="0073385F" w:rsidRDefault="00E14961" w:rsidP="0073385F">
      <w:pPr>
        <w:spacing w:line="360" w:lineRule="auto"/>
        <w:rPr>
          <w:rFonts w:cs="Arial"/>
        </w:rPr>
      </w:pPr>
    </w:p>
    <w:p w14:paraId="20AE622C" w14:textId="77777777" w:rsidR="00A642DE" w:rsidRPr="0073385F" w:rsidRDefault="00DA68B8" w:rsidP="0073385F">
      <w:pPr>
        <w:spacing w:line="360" w:lineRule="auto"/>
        <w:rPr>
          <w:rFonts w:cs="Arial"/>
        </w:rPr>
      </w:pPr>
      <w:r w:rsidRPr="0073385F">
        <w:rPr>
          <w:rFonts w:cs="Arial"/>
        </w:rPr>
        <w:tab/>
        <w:t xml:space="preserve">Rheumatoid arthritis is an autoimmune disorder which attacks the healthy cells and tissues. </w:t>
      </w:r>
      <w:r w:rsidR="004164D9" w:rsidRPr="0073385F">
        <w:rPr>
          <w:rFonts w:cs="Arial"/>
        </w:rPr>
        <w:t xml:space="preserve">It is caused by the inflammation and pain around the joints. </w:t>
      </w:r>
      <w:r w:rsidR="00E92C8C" w:rsidRPr="0073385F">
        <w:rPr>
          <w:rFonts w:cs="Arial"/>
        </w:rPr>
        <w:t xml:space="preserve">This pain in joints can affect and damage the skeletal system. </w:t>
      </w:r>
      <w:r w:rsidR="00476EF7" w:rsidRPr="0073385F">
        <w:rPr>
          <w:rFonts w:cs="Arial"/>
        </w:rPr>
        <w:t>The affected joints usually are hands, wrists, fingers, feet and toes. However, it can also include knees, shoulders, elbow, ankles, spine and hip bones.</w:t>
      </w:r>
      <w:r w:rsidR="00A91FFA" w:rsidRPr="0073385F">
        <w:rPr>
          <w:rFonts w:cs="Arial"/>
        </w:rPr>
        <w:t xml:space="preserve"> The tissues around these areas are damaged and become stiff after 60 or more </w:t>
      </w:r>
      <w:r w:rsidR="00A91FFA" w:rsidRPr="0073385F">
        <w:rPr>
          <w:rFonts w:cs="Arial"/>
        </w:rPr>
        <w:lastRenderedPageBreak/>
        <w:t xml:space="preserve">minutes of inactivity. </w:t>
      </w:r>
      <w:r w:rsidR="002328B4" w:rsidRPr="0073385F">
        <w:rPr>
          <w:rFonts w:cs="Arial"/>
        </w:rPr>
        <w:t>Bone l</w:t>
      </w:r>
      <w:r w:rsidR="00A649F8" w:rsidRPr="0073385F">
        <w:rPr>
          <w:rFonts w:cs="Arial"/>
        </w:rPr>
        <w:t xml:space="preserve">oss and joint function are affected as a direct result of rheumatoid </w:t>
      </w:r>
      <w:r w:rsidR="00083AD1" w:rsidRPr="0073385F">
        <w:rPr>
          <w:rFonts w:cs="Arial"/>
        </w:rPr>
        <w:t>arthritis.</w:t>
      </w:r>
    </w:p>
    <w:p w14:paraId="5CF901A2" w14:textId="77777777" w:rsidR="00A642DE" w:rsidRPr="0073385F" w:rsidRDefault="003811D0" w:rsidP="0073385F">
      <w:pPr>
        <w:spacing w:line="360" w:lineRule="auto"/>
        <w:jc w:val="center"/>
        <w:rPr>
          <w:rFonts w:cs="Arial"/>
          <w:b/>
        </w:rPr>
      </w:pPr>
      <w:r w:rsidRPr="0073385F">
        <w:rPr>
          <w:rFonts w:cs="Arial"/>
          <w:noProof/>
          <w:lang w:eastAsia="en-GB"/>
        </w:rPr>
        <w:drawing>
          <wp:inline distT="0" distB="0" distL="0" distR="0" wp14:anchorId="5ABC9EBF" wp14:editId="1122FE40">
            <wp:extent cx="2576550" cy="2229928"/>
            <wp:effectExtent l="19050" t="19050" r="14605"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24270" cy="2271228"/>
                    </a:xfrm>
                    <a:prstGeom prst="rect">
                      <a:avLst/>
                    </a:prstGeom>
                    <a:ln w="6350">
                      <a:solidFill>
                        <a:schemeClr val="tx1"/>
                      </a:solidFill>
                    </a:ln>
                  </pic:spPr>
                </pic:pic>
              </a:graphicData>
            </a:graphic>
          </wp:inline>
        </w:drawing>
      </w:r>
    </w:p>
    <w:p w14:paraId="57C097EA" w14:textId="77777777" w:rsidR="003811D0" w:rsidRPr="0073385F" w:rsidRDefault="003811D0" w:rsidP="0073385F">
      <w:pPr>
        <w:spacing w:line="360" w:lineRule="auto"/>
        <w:jc w:val="center"/>
        <w:rPr>
          <w:rFonts w:cs="Arial"/>
        </w:rPr>
      </w:pPr>
      <w:r w:rsidRPr="0073385F">
        <w:rPr>
          <w:rFonts w:cs="Arial"/>
        </w:rPr>
        <w:t>Figure 1.2 Healthy versus Rheumatoid Arthritis (</w:t>
      </w:r>
      <w:proofErr w:type="spellStart"/>
      <w:r w:rsidRPr="0073385F">
        <w:rPr>
          <w:rFonts w:cs="Arial"/>
        </w:rPr>
        <w:t>Tennat</w:t>
      </w:r>
      <w:proofErr w:type="spellEnd"/>
      <w:r w:rsidRPr="0073385F">
        <w:rPr>
          <w:rFonts w:cs="Arial"/>
        </w:rPr>
        <w:t>, 2018)</w:t>
      </w:r>
    </w:p>
    <w:p w14:paraId="1290D3B6" w14:textId="77777777" w:rsidR="003811D0" w:rsidRPr="0073385F" w:rsidRDefault="003811D0" w:rsidP="0073385F">
      <w:pPr>
        <w:spacing w:line="360" w:lineRule="auto"/>
        <w:jc w:val="center"/>
        <w:rPr>
          <w:rFonts w:cs="Arial"/>
        </w:rPr>
      </w:pPr>
    </w:p>
    <w:p w14:paraId="5916AF94" w14:textId="77777777" w:rsidR="00100033" w:rsidRPr="0073385F" w:rsidRDefault="00A26909" w:rsidP="0073385F">
      <w:pPr>
        <w:pStyle w:val="Heading1"/>
        <w:spacing w:line="360" w:lineRule="auto"/>
        <w:rPr>
          <w:rFonts w:cs="Arial"/>
          <w:szCs w:val="22"/>
        </w:rPr>
      </w:pPr>
      <w:bookmarkStart w:id="3" w:name="_Toc57786510"/>
      <w:r w:rsidRPr="0073385F">
        <w:rPr>
          <w:rFonts w:cs="Arial"/>
          <w:szCs w:val="22"/>
        </w:rPr>
        <w:t xml:space="preserve">Health </w:t>
      </w:r>
      <w:r w:rsidR="00100033" w:rsidRPr="0073385F">
        <w:rPr>
          <w:rFonts w:cs="Arial"/>
          <w:szCs w:val="22"/>
        </w:rPr>
        <w:t>Assessment Report</w:t>
      </w:r>
      <w:r w:rsidRPr="0073385F">
        <w:rPr>
          <w:rFonts w:cs="Arial"/>
          <w:szCs w:val="22"/>
        </w:rPr>
        <w:t xml:space="preserve"> Based on Normal and Abnormal Physiology Indicators</w:t>
      </w:r>
      <w:bookmarkEnd w:id="3"/>
      <w:r w:rsidRPr="0073385F">
        <w:rPr>
          <w:rFonts w:cs="Arial"/>
          <w:szCs w:val="22"/>
        </w:rPr>
        <w:t xml:space="preserve"> </w:t>
      </w:r>
    </w:p>
    <w:p w14:paraId="565A9F06" w14:textId="77777777" w:rsidR="00100033" w:rsidRPr="0073385F" w:rsidRDefault="00100033" w:rsidP="0073385F">
      <w:pPr>
        <w:pStyle w:val="Heading2"/>
        <w:spacing w:line="360" w:lineRule="auto"/>
        <w:rPr>
          <w:rFonts w:cs="Arial"/>
          <w:szCs w:val="22"/>
        </w:rPr>
      </w:pPr>
      <w:bookmarkStart w:id="4" w:name="_Toc57786511"/>
      <w:r w:rsidRPr="0073385F">
        <w:rPr>
          <w:rFonts w:cs="Arial"/>
          <w:szCs w:val="22"/>
        </w:rPr>
        <w:t>Respiratory rate</w:t>
      </w:r>
      <w:bookmarkEnd w:id="4"/>
    </w:p>
    <w:p w14:paraId="6D939659" w14:textId="77777777" w:rsidR="00A26909" w:rsidRPr="0073385F" w:rsidRDefault="00A26909" w:rsidP="0073385F">
      <w:pPr>
        <w:spacing w:line="360" w:lineRule="auto"/>
        <w:ind w:firstLine="720"/>
        <w:rPr>
          <w:rFonts w:cs="Arial"/>
        </w:rPr>
      </w:pPr>
      <w:r w:rsidRPr="0073385F">
        <w:rPr>
          <w:rFonts w:cs="Arial"/>
        </w:rPr>
        <w:t xml:space="preserve">Respiratory rate can be defined as the total number of breaths an individual takes in a minute. The normal respiratory rate ranges from 12 to 20 breaths in a healthy individual. Breaths ranging from 12 to 25 are considered as an abnormal physiology measure. Respiratory rate can be affected by any form of illness, disease and </w:t>
      </w:r>
      <w:r w:rsidR="00897F5E" w:rsidRPr="0073385F">
        <w:rPr>
          <w:rFonts w:cs="Arial"/>
        </w:rPr>
        <w:t>other health conditions. This represents the movement of air in and out of the lungs, indicating how much human body is capable to maintain oxygen delivery to tissues</w:t>
      </w:r>
      <w:r w:rsidR="009C1C2E" w:rsidRPr="0073385F">
        <w:rPr>
          <w:rFonts w:cs="Arial"/>
        </w:rPr>
        <w:t xml:space="preserve"> (Shaw, Collins and Ho, 2015)</w:t>
      </w:r>
      <w:r w:rsidR="00897F5E" w:rsidRPr="0073385F">
        <w:rPr>
          <w:rFonts w:cs="Arial"/>
        </w:rPr>
        <w:t>.</w:t>
      </w:r>
      <w:r w:rsidR="00C917D7" w:rsidRPr="0073385F">
        <w:rPr>
          <w:rFonts w:cs="Arial"/>
        </w:rPr>
        <w:t xml:space="preserve"> The movement of air in lungs is driven by the arterial pressure of oxygen and carbon dioxide, therefore it becomes a key indicator for adverse events.</w:t>
      </w:r>
    </w:p>
    <w:p w14:paraId="51FBC71F" w14:textId="77777777" w:rsidR="00453E69" w:rsidRPr="0073385F" w:rsidRDefault="00453E69" w:rsidP="0073385F">
      <w:pPr>
        <w:spacing w:line="360" w:lineRule="auto"/>
        <w:ind w:firstLine="720"/>
        <w:rPr>
          <w:rFonts w:cs="Arial"/>
        </w:rPr>
      </w:pPr>
      <w:r w:rsidRPr="0073385F">
        <w:rPr>
          <w:rFonts w:cs="Arial"/>
        </w:rPr>
        <w:t>According to the case discussed above, the respondent’s respiratory rate lies between the normal physiology ranges. However, the respondent can easily build up lung complication in the long run, as she has rheumatoid arthritis which can led to lung issues and creation of fluid b</w:t>
      </w:r>
      <w:r w:rsidR="00632443" w:rsidRPr="0073385F">
        <w:rPr>
          <w:rFonts w:cs="Arial"/>
        </w:rPr>
        <w:t>etween the lung and chest wall, causing damage to the airways.</w:t>
      </w:r>
    </w:p>
    <w:p w14:paraId="4312D497" w14:textId="77777777" w:rsidR="0080391A" w:rsidRPr="0073385F" w:rsidRDefault="0080391A" w:rsidP="0073385F">
      <w:pPr>
        <w:spacing w:line="360" w:lineRule="auto"/>
        <w:rPr>
          <w:rFonts w:cs="Arial"/>
        </w:rPr>
      </w:pPr>
    </w:p>
    <w:p w14:paraId="44728703" w14:textId="77777777" w:rsidR="00100033" w:rsidRPr="0073385F" w:rsidRDefault="00100033" w:rsidP="0073385F">
      <w:pPr>
        <w:pStyle w:val="Heading2"/>
        <w:spacing w:line="360" w:lineRule="auto"/>
        <w:rPr>
          <w:rFonts w:cs="Arial"/>
          <w:szCs w:val="22"/>
        </w:rPr>
      </w:pPr>
      <w:bookmarkStart w:id="5" w:name="_Toc57786512"/>
      <w:r w:rsidRPr="0073385F">
        <w:rPr>
          <w:rFonts w:cs="Arial"/>
          <w:szCs w:val="22"/>
        </w:rPr>
        <w:t>Oxygen saturation</w:t>
      </w:r>
      <w:bookmarkEnd w:id="5"/>
    </w:p>
    <w:p w14:paraId="78B255FA" w14:textId="77777777" w:rsidR="00304D4C" w:rsidRPr="0073385F" w:rsidRDefault="00632443" w:rsidP="0073385F">
      <w:pPr>
        <w:spacing w:line="360" w:lineRule="auto"/>
        <w:ind w:firstLine="720"/>
        <w:rPr>
          <w:rFonts w:cs="Arial"/>
        </w:rPr>
      </w:pPr>
      <w:r w:rsidRPr="0073385F">
        <w:rPr>
          <w:rFonts w:cs="Arial"/>
        </w:rPr>
        <w:t>The body requires a certain amount of oxygen level to maintain blood flow and keep up the body functioning properly. Oxygen saturation examines the amount of oxygen running in your blood stream. The normal oxygen saturation ranges from 94 to 99 percent, whereas saturation lower than 75 can be of high concern</w:t>
      </w:r>
      <w:r w:rsidR="00AB5BB2" w:rsidRPr="0073385F">
        <w:rPr>
          <w:rFonts w:cs="Arial"/>
        </w:rPr>
        <w:t xml:space="preserve"> (</w:t>
      </w:r>
      <w:proofErr w:type="spellStart"/>
      <w:r w:rsidR="00AB5BB2" w:rsidRPr="0073385F">
        <w:rPr>
          <w:rFonts w:cs="Arial"/>
        </w:rPr>
        <w:t>Hafen</w:t>
      </w:r>
      <w:proofErr w:type="spellEnd"/>
      <w:r w:rsidR="00AB5BB2" w:rsidRPr="0073385F">
        <w:rPr>
          <w:rFonts w:cs="Arial"/>
        </w:rPr>
        <w:t xml:space="preserve"> and Sharma, 2020)</w:t>
      </w:r>
      <w:r w:rsidR="00304D4C" w:rsidRPr="0073385F">
        <w:rPr>
          <w:rFonts w:cs="Arial"/>
        </w:rPr>
        <w:t>.</w:t>
      </w:r>
      <w:r w:rsidR="003E2720" w:rsidRPr="0073385F">
        <w:rPr>
          <w:rFonts w:cs="Arial"/>
        </w:rPr>
        <w:t xml:space="preserve"> </w:t>
      </w:r>
      <w:r w:rsidR="0072686D" w:rsidRPr="0073385F">
        <w:rPr>
          <w:rFonts w:cs="Arial"/>
        </w:rPr>
        <w:t xml:space="preserve">The oxygen saturation for our respondent is in the normal ranges, however, she can plan to conduct </w:t>
      </w:r>
      <w:r w:rsidR="0072686D" w:rsidRPr="0073385F">
        <w:rPr>
          <w:rFonts w:cs="Arial"/>
        </w:rPr>
        <w:lastRenderedPageBreak/>
        <w:t xml:space="preserve">blood gas test (ABG) to get accurate result of how much amount of oxygen and carbon dioxide is </w:t>
      </w:r>
      <w:r w:rsidR="008A64A7" w:rsidRPr="0073385F">
        <w:rPr>
          <w:rFonts w:cs="Arial"/>
        </w:rPr>
        <w:t>present</w:t>
      </w:r>
      <w:r w:rsidR="0072686D" w:rsidRPr="0073385F">
        <w:rPr>
          <w:rFonts w:cs="Arial"/>
        </w:rPr>
        <w:t>.</w:t>
      </w:r>
      <w:r w:rsidR="00C401D9" w:rsidRPr="0073385F">
        <w:rPr>
          <w:rFonts w:cs="Arial"/>
        </w:rPr>
        <w:t xml:space="preserve"> </w:t>
      </w:r>
    </w:p>
    <w:p w14:paraId="6C995A7E" w14:textId="77777777" w:rsidR="0072686D" w:rsidRPr="0073385F" w:rsidRDefault="0072686D" w:rsidP="0073385F">
      <w:pPr>
        <w:spacing w:line="360" w:lineRule="auto"/>
        <w:rPr>
          <w:rFonts w:cs="Arial"/>
        </w:rPr>
      </w:pPr>
    </w:p>
    <w:p w14:paraId="52318B95" w14:textId="77777777" w:rsidR="00100033" w:rsidRPr="0073385F" w:rsidRDefault="00100033" w:rsidP="0073385F">
      <w:pPr>
        <w:pStyle w:val="Heading2"/>
        <w:spacing w:line="360" w:lineRule="auto"/>
        <w:rPr>
          <w:rFonts w:cs="Arial"/>
          <w:szCs w:val="22"/>
        </w:rPr>
      </w:pPr>
      <w:bookmarkStart w:id="6" w:name="_Toc57786513"/>
      <w:r w:rsidRPr="0073385F">
        <w:rPr>
          <w:rFonts w:cs="Arial"/>
          <w:szCs w:val="22"/>
        </w:rPr>
        <w:t>B</w:t>
      </w:r>
      <w:r w:rsidR="007D5705" w:rsidRPr="0073385F">
        <w:rPr>
          <w:rFonts w:cs="Arial"/>
          <w:szCs w:val="22"/>
        </w:rPr>
        <w:t>lood Pressure</w:t>
      </w:r>
      <w:bookmarkEnd w:id="6"/>
    </w:p>
    <w:p w14:paraId="51C4BE0D" w14:textId="77777777" w:rsidR="007D5705" w:rsidRPr="0073385F" w:rsidRDefault="00F84E64" w:rsidP="0073385F">
      <w:pPr>
        <w:spacing w:line="360" w:lineRule="auto"/>
        <w:rPr>
          <w:rFonts w:cs="Arial"/>
        </w:rPr>
      </w:pPr>
      <w:r w:rsidRPr="0073385F">
        <w:rPr>
          <w:rFonts w:cs="Arial"/>
        </w:rPr>
        <w:tab/>
        <w:t>Blood pressure can be defined as the flow of blood in your body circulating against the walls of blood vessels. The pressure is created by the heart pumping blood to the body. High blood pressure which is more than 120/80mmHg can put strain on your arteries, whereas low blood pressure which is less than 90/60mmHg can cause dizziness and fainting in some people</w:t>
      </w:r>
      <w:r w:rsidR="00F96719" w:rsidRPr="0073385F">
        <w:rPr>
          <w:rFonts w:cs="Arial"/>
        </w:rPr>
        <w:t xml:space="preserve"> (</w:t>
      </w:r>
      <w:proofErr w:type="spellStart"/>
      <w:r w:rsidR="00F96719" w:rsidRPr="0073385F">
        <w:rPr>
          <w:rFonts w:cs="Arial"/>
        </w:rPr>
        <w:t>Parati</w:t>
      </w:r>
      <w:proofErr w:type="spellEnd"/>
      <w:r w:rsidR="00F96719" w:rsidRPr="0073385F">
        <w:rPr>
          <w:rFonts w:cs="Arial"/>
        </w:rPr>
        <w:t xml:space="preserve"> et.AL, 2018</w:t>
      </w:r>
      <w:r w:rsidR="00671ED6" w:rsidRPr="0073385F">
        <w:rPr>
          <w:rFonts w:cs="Arial"/>
        </w:rPr>
        <w:t>, pp.1133-1137</w:t>
      </w:r>
      <w:r w:rsidR="00F96719" w:rsidRPr="0073385F">
        <w:rPr>
          <w:rFonts w:cs="Arial"/>
        </w:rPr>
        <w:t>)</w:t>
      </w:r>
      <w:r w:rsidRPr="0073385F">
        <w:rPr>
          <w:rFonts w:cs="Arial"/>
        </w:rPr>
        <w:t>.</w:t>
      </w:r>
      <w:r w:rsidR="00233443" w:rsidRPr="0073385F">
        <w:rPr>
          <w:rFonts w:cs="Arial"/>
        </w:rPr>
        <w:t xml:space="preserve"> The respondent from the case has high blood pressure usually due to arthritis pain also. The blood pressure reading for the respondent is mentioned 130/90mmHg.</w:t>
      </w:r>
    </w:p>
    <w:p w14:paraId="03BBDA49" w14:textId="77777777" w:rsidR="0080391A" w:rsidRPr="0073385F" w:rsidRDefault="0080391A" w:rsidP="0073385F">
      <w:pPr>
        <w:spacing w:line="360" w:lineRule="auto"/>
        <w:rPr>
          <w:rFonts w:cs="Arial"/>
        </w:rPr>
      </w:pPr>
    </w:p>
    <w:p w14:paraId="58B1C2AA" w14:textId="77777777" w:rsidR="00100033" w:rsidRPr="0073385F" w:rsidRDefault="002C4843" w:rsidP="0073385F">
      <w:pPr>
        <w:pStyle w:val="Heading2"/>
        <w:spacing w:line="360" w:lineRule="auto"/>
        <w:rPr>
          <w:rFonts w:cs="Arial"/>
          <w:szCs w:val="22"/>
        </w:rPr>
      </w:pPr>
      <w:bookmarkStart w:id="7" w:name="_Toc57786514"/>
      <w:r w:rsidRPr="0073385F">
        <w:rPr>
          <w:rFonts w:cs="Arial"/>
          <w:szCs w:val="22"/>
        </w:rPr>
        <w:t>Heart</w:t>
      </w:r>
      <w:r w:rsidR="00100033" w:rsidRPr="0073385F">
        <w:rPr>
          <w:rFonts w:cs="Arial"/>
          <w:szCs w:val="22"/>
        </w:rPr>
        <w:t xml:space="preserve"> rate</w:t>
      </w:r>
      <w:bookmarkEnd w:id="7"/>
    </w:p>
    <w:p w14:paraId="3685CAAD" w14:textId="77777777" w:rsidR="006E7452" w:rsidRPr="0073385F" w:rsidRDefault="00A12515" w:rsidP="0073385F">
      <w:pPr>
        <w:spacing w:line="360" w:lineRule="auto"/>
        <w:rPr>
          <w:rFonts w:cs="Arial"/>
        </w:rPr>
      </w:pPr>
      <w:r w:rsidRPr="0073385F">
        <w:rPr>
          <w:rFonts w:cs="Arial"/>
        </w:rPr>
        <w:tab/>
      </w:r>
      <w:r w:rsidR="00233443" w:rsidRPr="0073385F">
        <w:rPr>
          <w:rFonts w:cs="Arial"/>
        </w:rPr>
        <w:t xml:space="preserve">Heart rate can be defined as the number of times your heart beat per minute. Normal heart beat ranges from 60 to 100 beats per minute. A person needs to visit hospital and seek medical advice if they have continuous heart rate above 100 per minute or below 60 per minute. </w:t>
      </w:r>
      <w:r w:rsidR="00D36922" w:rsidRPr="0073385F">
        <w:rPr>
          <w:rFonts w:cs="Arial"/>
        </w:rPr>
        <w:t>However, a healthy individual has a lower heart rate above 60 per minute, indicating that their heart muscles are strong and doesn’t need to put extra effort to maintain the rhythm</w:t>
      </w:r>
      <w:r w:rsidR="002625BD" w:rsidRPr="0073385F">
        <w:rPr>
          <w:rFonts w:cs="Arial"/>
        </w:rPr>
        <w:t xml:space="preserve"> (</w:t>
      </w:r>
      <w:proofErr w:type="spellStart"/>
      <w:r w:rsidR="002625BD" w:rsidRPr="0073385F">
        <w:rPr>
          <w:rFonts w:cs="Arial"/>
        </w:rPr>
        <w:t>Draghic</w:t>
      </w:r>
      <w:proofErr w:type="spellEnd"/>
      <w:r w:rsidR="002625BD" w:rsidRPr="0073385F">
        <w:rPr>
          <w:rFonts w:cs="Arial"/>
        </w:rPr>
        <w:t xml:space="preserve"> and Taylor, 2016)</w:t>
      </w:r>
      <w:r w:rsidR="00D36922" w:rsidRPr="0073385F">
        <w:rPr>
          <w:rFonts w:cs="Arial"/>
        </w:rPr>
        <w:t xml:space="preserve">. </w:t>
      </w:r>
      <w:r w:rsidR="008906DF" w:rsidRPr="0073385F">
        <w:rPr>
          <w:rFonts w:cs="Arial"/>
        </w:rPr>
        <w:t>Heart rate indicates the risk of heart attack and any unusual changes in rate needs medical attention.</w:t>
      </w:r>
      <w:r w:rsidR="006E7452" w:rsidRPr="0073385F">
        <w:rPr>
          <w:rFonts w:cs="Arial"/>
        </w:rPr>
        <w:t xml:space="preserve"> The heart rate of the respondent is 80 beats per minute.</w:t>
      </w:r>
    </w:p>
    <w:p w14:paraId="45BD1D4C" w14:textId="77777777" w:rsidR="006E7452" w:rsidRPr="0073385F" w:rsidRDefault="006E7452" w:rsidP="0073385F">
      <w:pPr>
        <w:spacing w:line="360" w:lineRule="auto"/>
        <w:rPr>
          <w:rFonts w:cs="Arial"/>
        </w:rPr>
      </w:pPr>
    </w:p>
    <w:p w14:paraId="0319CD45" w14:textId="77777777" w:rsidR="00100033" w:rsidRPr="0073385F" w:rsidRDefault="00100033" w:rsidP="0073385F">
      <w:pPr>
        <w:pStyle w:val="Heading2"/>
        <w:spacing w:line="360" w:lineRule="auto"/>
        <w:rPr>
          <w:rFonts w:cs="Arial"/>
          <w:szCs w:val="22"/>
        </w:rPr>
      </w:pPr>
      <w:bookmarkStart w:id="8" w:name="_Toc57786515"/>
      <w:r w:rsidRPr="0073385F">
        <w:rPr>
          <w:rFonts w:cs="Arial"/>
          <w:szCs w:val="22"/>
        </w:rPr>
        <w:t>Temperature</w:t>
      </w:r>
      <w:bookmarkEnd w:id="8"/>
    </w:p>
    <w:p w14:paraId="0FE48FAF" w14:textId="77777777" w:rsidR="00695AF5" w:rsidRPr="0073385F" w:rsidRDefault="00DA052D" w:rsidP="0073385F">
      <w:pPr>
        <w:spacing w:line="360" w:lineRule="auto"/>
        <w:rPr>
          <w:rFonts w:cs="Arial"/>
        </w:rPr>
      </w:pPr>
      <w:r w:rsidRPr="0073385F">
        <w:rPr>
          <w:rFonts w:cs="Arial"/>
        </w:rPr>
        <w:tab/>
        <w:t>Human body temperature is regulated by the nervous system and is considered one of the most vital function. The central nervous system communicates the rise or fall in human body temperature through the peripheral thermal sensory, a mechanism for thermoregulation in the body. The normal body temperature is 98.6F. A temperature reading over 100.4F indicates some issues with the body such as infection or illness</w:t>
      </w:r>
      <w:r w:rsidR="005B3AAF" w:rsidRPr="0073385F">
        <w:rPr>
          <w:rFonts w:cs="Arial"/>
        </w:rPr>
        <w:t xml:space="preserve"> (Tan and Knight, 2018, pp.31-48)</w:t>
      </w:r>
      <w:r w:rsidRPr="0073385F">
        <w:rPr>
          <w:rFonts w:cs="Arial"/>
        </w:rPr>
        <w:t>.</w:t>
      </w:r>
      <w:r w:rsidR="00266202" w:rsidRPr="0073385F">
        <w:rPr>
          <w:rFonts w:cs="Arial"/>
        </w:rPr>
        <w:t xml:space="preserve"> However, the body temperature varies highly due to person’s age, gender, time of the day, activity levels, fluid intake, menstrual cycle and measurement such as oral, rectal or armpit.</w:t>
      </w:r>
    </w:p>
    <w:p w14:paraId="4E68E838" w14:textId="77777777" w:rsidR="00907F40" w:rsidRPr="0073385F" w:rsidRDefault="007858D2" w:rsidP="0073385F">
      <w:pPr>
        <w:spacing w:line="360" w:lineRule="auto"/>
        <w:ind w:firstLine="720"/>
        <w:rPr>
          <w:rFonts w:cs="Arial"/>
        </w:rPr>
      </w:pPr>
      <w:r w:rsidRPr="0073385F">
        <w:rPr>
          <w:rFonts w:cs="Arial"/>
        </w:rPr>
        <w:t>The body temperature recorded for the respondent was 99.1F, which is slightly high from the normal range, but doesn’t means any illness or disease, as it could be due to consumption of alcohol or cigarette, as both things rise the body temperature for some time when consumed.</w:t>
      </w:r>
    </w:p>
    <w:p w14:paraId="29A18D4D" w14:textId="77777777" w:rsidR="00525508" w:rsidRPr="0073385F" w:rsidRDefault="00525508" w:rsidP="0073385F">
      <w:pPr>
        <w:spacing w:line="360" w:lineRule="auto"/>
        <w:ind w:firstLine="720"/>
        <w:rPr>
          <w:rFonts w:cs="Arial"/>
        </w:rPr>
      </w:pPr>
    </w:p>
    <w:p w14:paraId="35B69E76" w14:textId="77777777" w:rsidR="00907F40" w:rsidRPr="0073385F" w:rsidRDefault="00907F40" w:rsidP="0073385F">
      <w:pPr>
        <w:pStyle w:val="Heading2"/>
        <w:spacing w:line="360" w:lineRule="auto"/>
        <w:rPr>
          <w:rFonts w:cs="Arial"/>
          <w:szCs w:val="22"/>
        </w:rPr>
      </w:pPr>
      <w:bookmarkStart w:id="9" w:name="_Toc57786516"/>
      <w:r w:rsidRPr="0073385F">
        <w:rPr>
          <w:rFonts w:cs="Arial"/>
          <w:szCs w:val="22"/>
        </w:rPr>
        <w:t>Conscious l</w:t>
      </w:r>
      <w:r w:rsidRPr="0073385F">
        <w:rPr>
          <w:rStyle w:val="Heading2Char"/>
          <w:rFonts w:cs="Arial"/>
          <w:sz w:val="22"/>
          <w:szCs w:val="22"/>
        </w:rPr>
        <w:t>e</w:t>
      </w:r>
      <w:r w:rsidRPr="0073385F">
        <w:rPr>
          <w:rFonts w:cs="Arial"/>
          <w:szCs w:val="22"/>
        </w:rPr>
        <w:t>vel</w:t>
      </w:r>
      <w:bookmarkEnd w:id="9"/>
      <w:r w:rsidRPr="0073385F">
        <w:rPr>
          <w:rFonts w:cs="Arial"/>
          <w:szCs w:val="22"/>
        </w:rPr>
        <w:t xml:space="preserve"> </w:t>
      </w:r>
    </w:p>
    <w:p w14:paraId="39E9E664" w14:textId="77777777" w:rsidR="005B6BF9" w:rsidRPr="0073385F" w:rsidRDefault="005B6BF9" w:rsidP="0073385F">
      <w:pPr>
        <w:spacing w:line="360" w:lineRule="auto"/>
        <w:rPr>
          <w:rFonts w:cs="Arial"/>
        </w:rPr>
      </w:pPr>
      <w:r w:rsidRPr="0073385F">
        <w:rPr>
          <w:rFonts w:cs="Arial"/>
        </w:rPr>
        <w:tab/>
      </w:r>
      <w:r w:rsidR="00A97C3F" w:rsidRPr="0073385F">
        <w:rPr>
          <w:rFonts w:cs="Arial"/>
        </w:rPr>
        <w:t xml:space="preserve"> </w:t>
      </w:r>
      <w:r w:rsidR="00525508" w:rsidRPr="0073385F">
        <w:rPr>
          <w:rFonts w:cs="Arial"/>
        </w:rPr>
        <w:t xml:space="preserve">The brain controls the conscious level of a human, the sensory awareness of the body, the self and the world. For example, perceiving pain is a conscious level, where a person can feel and brain directs to react in a certain way. Our respondent feels the pain from rheumatoid arthritis, thus is </w:t>
      </w:r>
      <w:r w:rsidR="00090D37" w:rsidRPr="0073385F">
        <w:rPr>
          <w:rFonts w:cs="Arial"/>
        </w:rPr>
        <w:t>at</w:t>
      </w:r>
      <w:r w:rsidR="00525508" w:rsidRPr="0073385F">
        <w:rPr>
          <w:rFonts w:cs="Arial"/>
        </w:rPr>
        <w:t xml:space="preserve"> highest conscious level.</w:t>
      </w:r>
    </w:p>
    <w:p w14:paraId="5D3855C8" w14:textId="77777777" w:rsidR="00525508" w:rsidRPr="0073385F" w:rsidRDefault="00525508" w:rsidP="0073385F">
      <w:pPr>
        <w:spacing w:line="360" w:lineRule="auto"/>
        <w:rPr>
          <w:rFonts w:cs="Arial"/>
        </w:rPr>
      </w:pPr>
    </w:p>
    <w:p w14:paraId="553FB01F" w14:textId="77777777" w:rsidR="00100033" w:rsidRPr="0073385F" w:rsidRDefault="00100033" w:rsidP="0073385F">
      <w:pPr>
        <w:pStyle w:val="Heading2"/>
        <w:spacing w:line="360" w:lineRule="auto"/>
        <w:rPr>
          <w:rFonts w:cs="Arial"/>
          <w:szCs w:val="22"/>
        </w:rPr>
      </w:pPr>
      <w:bookmarkStart w:id="10" w:name="_Toc57786517"/>
      <w:r w:rsidRPr="0073385F">
        <w:rPr>
          <w:rFonts w:cs="Arial"/>
          <w:szCs w:val="22"/>
        </w:rPr>
        <w:t>Body Weight</w:t>
      </w:r>
      <w:bookmarkEnd w:id="10"/>
    </w:p>
    <w:p w14:paraId="075486A2" w14:textId="77777777" w:rsidR="003A2321" w:rsidRPr="0073385F" w:rsidRDefault="00D64F7B" w:rsidP="0073385F">
      <w:pPr>
        <w:spacing w:line="360" w:lineRule="auto"/>
        <w:rPr>
          <w:rFonts w:cs="Arial"/>
        </w:rPr>
      </w:pPr>
      <w:r w:rsidRPr="0073385F">
        <w:rPr>
          <w:rFonts w:cs="Arial"/>
        </w:rPr>
        <w:tab/>
      </w:r>
      <w:r w:rsidR="00207D74" w:rsidRPr="0073385F">
        <w:rPr>
          <w:rFonts w:cs="Arial"/>
        </w:rPr>
        <w:t xml:space="preserve">Maintaining a healthy body weight is important for healthy life, as it helps reducing the chances of having heart stroke, diabetes and high blood pressure. </w:t>
      </w:r>
      <w:r w:rsidR="00B361A4" w:rsidRPr="0073385F">
        <w:rPr>
          <w:rFonts w:cs="Arial"/>
        </w:rPr>
        <w:t>The ideal body weight for each individual varies, as it is calculated according to their height</w:t>
      </w:r>
      <w:r w:rsidR="00C10BF4" w:rsidRPr="0073385F">
        <w:rPr>
          <w:rFonts w:cs="Arial"/>
        </w:rPr>
        <w:t xml:space="preserve">. </w:t>
      </w:r>
      <w:r w:rsidRPr="0073385F">
        <w:rPr>
          <w:rFonts w:cs="Arial"/>
        </w:rPr>
        <w:t>According to the weight and height data gathered from the questionnaire, the person is slightly overweight and need to reduce 5 percent of the total weight to achieve targeted body weight. Recommended daily calorie intake for the person according to the age and weight is 1297-1677 kcal</w:t>
      </w:r>
      <w:r w:rsidR="00D21C3A" w:rsidRPr="0073385F">
        <w:rPr>
          <w:rFonts w:cs="Arial"/>
        </w:rPr>
        <w:t xml:space="preserve"> (NHS, 2020)</w:t>
      </w:r>
      <w:r w:rsidRPr="0073385F">
        <w:rPr>
          <w:rFonts w:cs="Arial"/>
        </w:rPr>
        <w:t xml:space="preserve">. We also need to consider than rheumatoid arthritis </w:t>
      </w:r>
      <w:r w:rsidR="00794F08" w:rsidRPr="0073385F">
        <w:rPr>
          <w:rFonts w:cs="Arial"/>
        </w:rPr>
        <w:t>have link with the body weight, as if the person is over</w:t>
      </w:r>
      <w:r w:rsidR="00EB74CB" w:rsidRPr="0073385F">
        <w:rPr>
          <w:rFonts w:cs="Arial"/>
        </w:rPr>
        <w:t>weight, it will create more strain on the joints</w:t>
      </w:r>
      <w:r w:rsidR="00BC6028" w:rsidRPr="0073385F">
        <w:rPr>
          <w:rFonts w:cs="Arial"/>
        </w:rPr>
        <w:t xml:space="preserve"> leading to more </w:t>
      </w:r>
      <w:r w:rsidR="00D21C3A" w:rsidRPr="0073385F">
        <w:rPr>
          <w:rFonts w:cs="Arial"/>
        </w:rPr>
        <w:t>inflammation</w:t>
      </w:r>
      <w:r w:rsidR="00EB74CB" w:rsidRPr="0073385F">
        <w:rPr>
          <w:rFonts w:cs="Arial"/>
        </w:rPr>
        <w:t>.</w:t>
      </w:r>
    </w:p>
    <w:p w14:paraId="50BDA182" w14:textId="77777777" w:rsidR="00E871B0" w:rsidRPr="0073385F" w:rsidRDefault="00944F4E" w:rsidP="0073385F">
      <w:pPr>
        <w:spacing w:line="360" w:lineRule="auto"/>
        <w:rPr>
          <w:rFonts w:cs="Arial"/>
        </w:rPr>
      </w:pPr>
      <w:r w:rsidRPr="0073385F">
        <w:rPr>
          <w:rFonts w:cs="Arial"/>
        </w:rPr>
        <w:tab/>
      </w:r>
    </w:p>
    <w:p w14:paraId="15E9DBF6" w14:textId="77777777" w:rsidR="00100033" w:rsidRPr="0073385F" w:rsidRDefault="00100033" w:rsidP="0073385F">
      <w:pPr>
        <w:pStyle w:val="Heading1"/>
        <w:spacing w:line="360" w:lineRule="auto"/>
        <w:rPr>
          <w:rFonts w:cs="Arial"/>
          <w:szCs w:val="22"/>
        </w:rPr>
      </w:pPr>
      <w:bookmarkStart w:id="11" w:name="_Toc57786518"/>
      <w:r w:rsidRPr="0073385F">
        <w:rPr>
          <w:rFonts w:cs="Arial"/>
          <w:szCs w:val="22"/>
        </w:rPr>
        <w:t>Recommendation</w:t>
      </w:r>
      <w:bookmarkEnd w:id="11"/>
    </w:p>
    <w:p w14:paraId="47A816C7" w14:textId="77777777" w:rsidR="006541C3" w:rsidRPr="0073385F" w:rsidRDefault="006424FC" w:rsidP="0073385F">
      <w:pPr>
        <w:spacing w:line="360" w:lineRule="auto"/>
        <w:ind w:firstLine="360"/>
        <w:rPr>
          <w:rFonts w:cs="Arial"/>
        </w:rPr>
      </w:pPr>
      <w:r w:rsidRPr="0073385F">
        <w:rPr>
          <w:rFonts w:cs="Arial"/>
        </w:rPr>
        <w:t>In order to achieve healthy lifestyle, we must examine health status and understand where body needs attention are. Some of the key recommendations for a better and healthy lifestyle for our case are listed below:</w:t>
      </w:r>
    </w:p>
    <w:p w14:paraId="167EA2CB" w14:textId="77777777" w:rsidR="00FF3866" w:rsidRPr="0073385F" w:rsidRDefault="00FF3866" w:rsidP="0073385F">
      <w:pPr>
        <w:pStyle w:val="ListParagraph"/>
        <w:numPr>
          <w:ilvl w:val="0"/>
          <w:numId w:val="31"/>
        </w:numPr>
        <w:spacing w:line="360" w:lineRule="auto"/>
        <w:rPr>
          <w:rFonts w:cs="Arial"/>
        </w:rPr>
      </w:pPr>
      <w:r w:rsidRPr="0073385F">
        <w:rPr>
          <w:rFonts w:cs="Arial"/>
        </w:rPr>
        <w:t xml:space="preserve">Detoxing from alcohol and cigarettes: </w:t>
      </w:r>
      <w:r w:rsidR="00D9365D" w:rsidRPr="0073385F">
        <w:rPr>
          <w:rFonts w:cs="Arial"/>
        </w:rPr>
        <w:t>It can take a considerable amount of effort and time to quit alcohol and cigarettes</w:t>
      </w:r>
      <w:r w:rsidR="001E3070" w:rsidRPr="0073385F">
        <w:rPr>
          <w:rFonts w:cs="Arial"/>
        </w:rPr>
        <w:t>. Firstly, the respondent must understand that these both habits are the most harmful for her body and rehabilitation is required to detox both from life. You can connect with the therapist and professional in this field to help you eliminate such addictive elements from daily routine.</w:t>
      </w:r>
    </w:p>
    <w:p w14:paraId="1337F8B3" w14:textId="77777777" w:rsidR="001E3070" w:rsidRPr="0073385F" w:rsidRDefault="008E09C2" w:rsidP="0073385F">
      <w:pPr>
        <w:pStyle w:val="ListParagraph"/>
        <w:numPr>
          <w:ilvl w:val="0"/>
          <w:numId w:val="31"/>
        </w:numPr>
        <w:spacing w:line="360" w:lineRule="auto"/>
        <w:rPr>
          <w:rFonts w:cs="Arial"/>
        </w:rPr>
      </w:pPr>
      <w:r w:rsidRPr="0073385F">
        <w:rPr>
          <w:rFonts w:cs="Arial"/>
        </w:rPr>
        <w:t xml:space="preserve">Exercise, a drug-free approach to lower high blood pressure: Regular physical activity must be included as a daily routine, as high blood pressure issues gain severity with age. Becoming more active can reduce your systolic blood pressure and prevent it from causing harm as you age. </w:t>
      </w:r>
      <w:r w:rsidR="00BC7D0B" w:rsidRPr="0073385F">
        <w:rPr>
          <w:rFonts w:cs="Arial"/>
        </w:rPr>
        <w:t xml:space="preserve">Physical activities which can be included in daily life for </w:t>
      </w:r>
      <w:r w:rsidR="00DE4022" w:rsidRPr="0073385F">
        <w:rPr>
          <w:rFonts w:cs="Arial"/>
        </w:rPr>
        <w:t>a</w:t>
      </w:r>
      <w:r w:rsidR="00BC7D0B" w:rsidRPr="0073385F">
        <w:rPr>
          <w:rFonts w:cs="Arial"/>
        </w:rPr>
        <w:t xml:space="preserve"> rheumatoid arthritis </w:t>
      </w:r>
      <w:r w:rsidR="00462C17" w:rsidRPr="0073385F">
        <w:rPr>
          <w:rFonts w:cs="Arial"/>
        </w:rPr>
        <w:t>patient include walking, yoga, hand stretches and strength training.</w:t>
      </w:r>
    </w:p>
    <w:p w14:paraId="654CB248" w14:textId="77777777" w:rsidR="00DE4022" w:rsidRPr="0073385F" w:rsidRDefault="0045570B" w:rsidP="0073385F">
      <w:pPr>
        <w:pStyle w:val="ListParagraph"/>
        <w:numPr>
          <w:ilvl w:val="0"/>
          <w:numId w:val="31"/>
        </w:numPr>
        <w:spacing w:line="360" w:lineRule="auto"/>
        <w:rPr>
          <w:rFonts w:cs="Arial"/>
        </w:rPr>
      </w:pPr>
      <w:r w:rsidRPr="0073385F">
        <w:rPr>
          <w:rFonts w:cs="Arial"/>
        </w:rPr>
        <w:lastRenderedPageBreak/>
        <w:t xml:space="preserve">Avoid frozen food items: </w:t>
      </w:r>
      <w:r w:rsidR="008E73FF" w:rsidRPr="0073385F">
        <w:rPr>
          <w:rFonts w:cs="Arial"/>
        </w:rPr>
        <w:t xml:space="preserve">When a person is on a time crunch or lack the energy to cook healthy food, usually frozen food items are consumed. Frozen food items are not a healthy way to food consumption and must be avoided at all costs. Frozen food consists of high levels of </w:t>
      </w:r>
      <w:r w:rsidR="00100D59" w:rsidRPr="0073385F">
        <w:rPr>
          <w:rFonts w:cs="Arial"/>
        </w:rPr>
        <w:t>starch</w:t>
      </w:r>
      <w:r w:rsidR="008E73FF" w:rsidRPr="0073385F">
        <w:rPr>
          <w:rFonts w:cs="Arial"/>
        </w:rPr>
        <w:t xml:space="preserve"> </w:t>
      </w:r>
      <w:r w:rsidR="00100D59" w:rsidRPr="0073385F">
        <w:rPr>
          <w:rFonts w:cs="Arial"/>
        </w:rPr>
        <w:t xml:space="preserve">which leads to diabetes, high salt contents leads to blood pressure and the fat content in frozen food increases the chances of contracting heart disease and </w:t>
      </w:r>
      <w:r w:rsidR="00C651F7" w:rsidRPr="0073385F">
        <w:rPr>
          <w:rFonts w:cs="Arial"/>
        </w:rPr>
        <w:t>contributes to clogged arteries.</w:t>
      </w:r>
    </w:p>
    <w:p w14:paraId="4A606A65" w14:textId="77777777" w:rsidR="00DB5830" w:rsidRPr="0073385F" w:rsidRDefault="002F067E" w:rsidP="0073385F">
      <w:pPr>
        <w:pStyle w:val="ListParagraph"/>
        <w:numPr>
          <w:ilvl w:val="0"/>
          <w:numId w:val="31"/>
        </w:numPr>
        <w:spacing w:line="360" w:lineRule="auto"/>
        <w:rPr>
          <w:rFonts w:cs="Arial"/>
        </w:rPr>
      </w:pPr>
      <w:r w:rsidRPr="0073385F">
        <w:rPr>
          <w:rFonts w:cs="Arial"/>
        </w:rPr>
        <w:t>Eating a healthy diet is very important: Consuming the right portion of fruits, vegetables, meat, fish, poultry, dairy and whole grains helps you reduce heart disease chances, strengthens the bones, improves memory, aid in weight loss and diabetes management.</w:t>
      </w:r>
      <w:r w:rsidR="00085962" w:rsidRPr="0073385F">
        <w:rPr>
          <w:rFonts w:cs="Arial"/>
        </w:rPr>
        <w:t xml:space="preserve"> A healthy diet ensures that your body repairs, grows and help you stay strong for a longer run. </w:t>
      </w:r>
      <w:r w:rsidR="00030047" w:rsidRPr="0073385F">
        <w:rPr>
          <w:rFonts w:cs="Arial"/>
        </w:rPr>
        <w:t xml:space="preserve">Healthy diet can uplift your mood and prevent you from consumption of alcohol and </w:t>
      </w:r>
      <w:r w:rsidR="00FE1E63" w:rsidRPr="0073385F">
        <w:rPr>
          <w:rFonts w:cs="Arial"/>
        </w:rPr>
        <w:t>cigarettes.</w:t>
      </w:r>
    </w:p>
    <w:p w14:paraId="6FDE704B" w14:textId="77777777" w:rsidR="00FE1E63" w:rsidRPr="0073385F" w:rsidRDefault="00FE1E63" w:rsidP="0073385F">
      <w:pPr>
        <w:pStyle w:val="ListParagraph"/>
        <w:numPr>
          <w:ilvl w:val="0"/>
          <w:numId w:val="31"/>
        </w:numPr>
        <w:spacing w:line="360" w:lineRule="auto"/>
        <w:rPr>
          <w:rFonts w:cs="Arial"/>
        </w:rPr>
      </w:pPr>
      <w:r w:rsidRPr="0073385F">
        <w:rPr>
          <w:rFonts w:cs="Arial"/>
        </w:rPr>
        <w:t>Take time to rest and relax: For a Rheumatoid arthritis patient, it is highly significant to relax and take proper sleep. As the pain itself can be very disheartening</w:t>
      </w:r>
      <w:r w:rsidR="002A73B9" w:rsidRPr="0073385F">
        <w:rPr>
          <w:rFonts w:cs="Arial"/>
        </w:rPr>
        <w:t xml:space="preserve"> and stressful, one must distress and relax.</w:t>
      </w:r>
      <w:r w:rsidR="00CB4B67" w:rsidRPr="0073385F">
        <w:rPr>
          <w:rFonts w:cs="Arial"/>
        </w:rPr>
        <w:t xml:space="preserve"> According to various studies, stress has been identified as a trigger to </w:t>
      </w:r>
      <w:r w:rsidR="005450EC" w:rsidRPr="0073385F">
        <w:rPr>
          <w:rFonts w:cs="Arial"/>
        </w:rPr>
        <w:t>rheumatoid</w:t>
      </w:r>
      <w:r w:rsidR="00CB4B67" w:rsidRPr="0073385F">
        <w:rPr>
          <w:rFonts w:cs="Arial"/>
        </w:rPr>
        <w:t xml:space="preserve"> arthritis </w:t>
      </w:r>
      <w:r w:rsidR="005450EC" w:rsidRPr="0073385F">
        <w:rPr>
          <w:rFonts w:cs="Arial"/>
        </w:rPr>
        <w:t>patients as it increases inflammation.</w:t>
      </w:r>
    </w:p>
    <w:p w14:paraId="4386D1A6" w14:textId="77777777" w:rsidR="00C10BF4" w:rsidRPr="0073385F" w:rsidRDefault="00C10BF4" w:rsidP="0073385F">
      <w:pPr>
        <w:spacing w:line="360" w:lineRule="auto"/>
        <w:rPr>
          <w:rFonts w:cs="Arial"/>
        </w:rPr>
      </w:pPr>
    </w:p>
    <w:p w14:paraId="2625B66E" w14:textId="77777777" w:rsidR="00100033" w:rsidRPr="0073385F" w:rsidRDefault="00100033" w:rsidP="0073385F">
      <w:pPr>
        <w:pStyle w:val="Heading1"/>
        <w:spacing w:line="360" w:lineRule="auto"/>
        <w:rPr>
          <w:rFonts w:cs="Arial"/>
          <w:szCs w:val="22"/>
        </w:rPr>
      </w:pPr>
      <w:bookmarkStart w:id="12" w:name="_Toc57786519"/>
      <w:r w:rsidRPr="0073385F">
        <w:rPr>
          <w:rFonts w:cs="Arial"/>
          <w:szCs w:val="22"/>
        </w:rPr>
        <w:t>Conclusion</w:t>
      </w:r>
      <w:bookmarkEnd w:id="12"/>
    </w:p>
    <w:p w14:paraId="0FD46DBC" w14:textId="77777777" w:rsidR="00A4559B" w:rsidRPr="0073385F" w:rsidRDefault="00907F40" w:rsidP="0073385F">
      <w:pPr>
        <w:spacing w:after="200" w:line="360" w:lineRule="auto"/>
        <w:contextualSpacing w:val="0"/>
        <w:rPr>
          <w:rFonts w:cs="Arial"/>
        </w:rPr>
      </w:pPr>
      <w:r w:rsidRPr="0073385F">
        <w:rPr>
          <w:rFonts w:cs="Arial"/>
        </w:rPr>
        <w:tab/>
      </w:r>
      <w:r w:rsidR="006E0FFD" w:rsidRPr="0073385F">
        <w:rPr>
          <w:rFonts w:cs="Arial"/>
        </w:rPr>
        <w:t xml:space="preserve">We can conclude that the understanding of general physiology indicator are vital for short and long term health condition. </w:t>
      </w:r>
      <w:r w:rsidR="00AA7971" w:rsidRPr="0073385F">
        <w:rPr>
          <w:rFonts w:cs="Arial"/>
        </w:rPr>
        <w:t>Health status assessment provides a complete scan of possible health conditions and illness, enabling a person to take proactive approach towards health</w:t>
      </w:r>
      <w:r w:rsidR="00D30884" w:rsidRPr="0073385F">
        <w:rPr>
          <w:rFonts w:cs="Arial"/>
        </w:rPr>
        <w:t xml:space="preserve">. </w:t>
      </w:r>
      <w:r w:rsidR="002E12C3" w:rsidRPr="0073385F">
        <w:rPr>
          <w:rFonts w:cs="Arial"/>
        </w:rPr>
        <w:t>It has been seen that heart attack, cancer and diabetes have been the most common types of illness related to high mortality rate. These can be easily reduced and prevented through regular exercises and adopting lifestyle changes.</w:t>
      </w:r>
      <w:r w:rsidR="00EF4E2E" w:rsidRPr="0073385F">
        <w:rPr>
          <w:rFonts w:cs="Arial"/>
        </w:rPr>
        <w:t xml:space="preserve"> In order to maintain and live a healthy life, every individual must be aware of the basic physiology measures</w:t>
      </w:r>
      <w:r w:rsidR="00DB3348" w:rsidRPr="0073385F">
        <w:rPr>
          <w:rFonts w:cs="Arial"/>
        </w:rPr>
        <w:t xml:space="preserve">. Specifically for the case discussed in this report, it becomes essential to understand how the body’s immune system starts developing substances which may attack the body, such as inflammation of joints and </w:t>
      </w:r>
      <w:r w:rsidR="007D1B9C" w:rsidRPr="0073385F">
        <w:rPr>
          <w:rFonts w:cs="Arial"/>
        </w:rPr>
        <w:t>swelling. The person afflicted with rheumatoid arthritis must periodically conduct health assessment to examine the damage on joint surfaces and other physiology measures affected due to the pain.</w:t>
      </w:r>
      <w:r w:rsidR="00A4559B" w:rsidRPr="0073385F">
        <w:rPr>
          <w:rFonts w:cs="Arial"/>
        </w:rPr>
        <w:br w:type="page"/>
      </w:r>
    </w:p>
    <w:p w14:paraId="63827B9E" w14:textId="77777777" w:rsidR="001F17E2" w:rsidRPr="0073385F" w:rsidRDefault="00A4559B" w:rsidP="0073385F">
      <w:pPr>
        <w:pStyle w:val="Heading1"/>
        <w:spacing w:line="360" w:lineRule="auto"/>
        <w:jc w:val="center"/>
        <w:rPr>
          <w:rFonts w:cs="Arial"/>
          <w:szCs w:val="22"/>
        </w:rPr>
      </w:pPr>
      <w:bookmarkStart w:id="13" w:name="_Toc57786520"/>
      <w:r w:rsidRPr="0073385F">
        <w:rPr>
          <w:rFonts w:cs="Arial"/>
          <w:b w:val="0"/>
          <w:i w:val="0"/>
          <w:szCs w:val="22"/>
        </w:rPr>
        <w:lastRenderedPageBreak/>
        <w:t>References</w:t>
      </w:r>
      <w:bookmarkEnd w:id="13"/>
    </w:p>
    <w:p w14:paraId="1FCD50B0" w14:textId="77777777" w:rsidR="00A4559B" w:rsidRPr="0073385F" w:rsidRDefault="00A4559B" w:rsidP="0073385F">
      <w:pPr>
        <w:spacing w:line="360" w:lineRule="auto"/>
        <w:ind w:firstLine="720"/>
        <w:rPr>
          <w:rFonts w:cs="Arial"/>
        </w:rPr>
      </w:pPr>
    </w:p>
    <w:p w14:paraId="229D462F" w14:textId="77777777" w:rsidR="00F27AC9" w:rsidRPr="0073385F" w:rsidRDefault="00F27AC9" w:rsidP="0073385F">
      <w:pPr>
        <w:spacing w:line="360" w:lineRule="auto"/>
        <w:ind w:left="720" w:hanging="720"/>
        <w:rPr>
          <w:rFonts w:cs="Arial"/>
        </w:rPr>
      </w:pPr>
    </w:p>
    <w:p w14:paraId="069A2F2D" w14:textId="77777777" w:rsidR="0073385F" w:rsidRPr="0073385F" w:rsidRDefault="0073385F" w:rsidP="0073385F">
      <w:pPr>
        <w:spacing w:line="360" w:lineRule="auto"/>
        <w:ind w:left="720" w:hanging="720"/>
        <w:rPr>
          <w:rFonts w:cs="Arial"/>
        </w:rPr>
      </w:pPr>
      <w:r w:rsidRPr="0073385F">
        <w:rPr>
          <w:rFonts w:cs="Arial"/>
        </w:rPr>
        <w:t>Andrew, D. (2020) Human Skeleton, Britannica, data retrieved from https://www.britannica.com/science/human-skeleton on 29</w:t>
      </w:r>
      <w:r w:rsidRPr="0073385F">
        <w:rPr>
          <w:rFonts w:cs="Arial"/>
          <w:vertAlign w:val="superscript"/>
        </w:rPr>
        <w:t>th</w:t>
      </w:r>
      <w:r w:rsidRPr="0073385F">
        <w:rPr>
          <w:rFonts w:cs="Arial"/>
        </w:rPr>
        <w:t xml:space="preserve"> November 2020 </w:t>
      </w:r>
    </w:p>
    <w:p w14:paraId="64108A5E" w14:textId="77777777" w:rsidR="0073385F" w:rsidRPr="0073385F" w:rsidRDefault="0073385F" w:rsidP="0073385F">
      <w:pPr>
        <w:spacing w:line="360" w:lineRule="auto"/>
        <w:ind w:left="720" w:hanging="720"/>
        <w:rPr>
          <w:rFonts w:cs="Arial"/>
        </w:rPr>
      </w:pPr>
      <w:proofErr w:type="spellStart"/>
      <w:r w:rsidRPr="0073385F">
        <w:rPr>
          <w:rFonts w:cs="Arial"/>
        </w:rPr>
        <w:t>Draghici</w:t>
      </w:r>
      <w:proofErr w:type="spellEnd"/>
      <w:r w:rsidRPr="0073385F">
        <w:rPr>
          <w:rFonts w:cs="Arial"/>
        </w:rPr>
        <w:t xml:space="preserve">, A. E. and Taylor, J. A. (2016) The Physiological basis and measurement of heart rate variability in human, </w:t>
      </w:r>
      <w:r w:rsidRPr="0073385F">
        <w:rPr>
          <w:rFonts w:cs="Arial"/>
          <w:i/>
        </w:rPr>
        <w:t xml:space="preserve">Journal of Physiological Anthropology, </w:t>
      </w:r>
      <w:r w:rsidRPr="0073385F">
        <w:rPr>
          <w:rFonts w:cs="Arial"/>
        </w:rPr>
        <w:t>Vol.22, data retrieved from https://link.springer.com/article/10.1186/s40101-016-0113-7 on 29</w:t>
      </w:r>
      <w:r w:rsidRPr="0073385F">
        <w:rPr>
          <w:rFonts w:cs="Arial"/>
          <w:vertAlign w:val="superscript"/>
        </w:rPr>
        <w:t>th</w:t>
      </w:r>
      <w:r w:rsidRPr="0073385F">
        <w:rPr>
          <w:rFonts w:cs="Arial"/>
        </w:rPr>
        <w:t xml:space="preserve"> November 2020 </w:t>
      </w:r>
    </w:p>
    <w:p w14:paraId="69991AC0" w14:textId="77777777" w:rsidR="0073385F" w:rsidRPr="0073385F" w:rsidRDefault="0073385F" w:rsidP="0073385F">
      <w:pPr>
        <w:spacing w:line="360" w:lineRule="auto"/>
        <w:ind w:left="720" w:hanging="720"/>
        <w:rPr>
          <w:rFonts w:cs="Arial"/>
        </w:rPr>
      </w:pPr>
      <w:proofErr w:type="spellStart"/>
      <w:r w:rsidRPr="0073385F">
        <w:rPr>
          <w:rFonts w:cs="Arial"/>
        </w:rPr>
        <w:t>Hafen</w:t>
      </w:r>
      <w:proofErr w:type="spellEnd"/>
      <w:r w:rsidRPr="0073385F">
        <w:rPr>
          <w:rFonts w:cs="Arial"/>
        </w:rPr>
        <w:t xml:space="preserve">, B. B. and Sharma, S. (2020) Oxygen Saturation, </w:t>
      </w:r>
      <w:proofErr w:type="spellStart"/>
      <w:r w:rsidRPr="0073385F">
        <w:rPr>
          <w:rFonts w:cs="Arial"/>
        </w:rPr>
        <w:t>StatPearls</w:t>
      </w:r>
      <w:proofErr w:type="spellEnd"/>
      <w:r w:rsidRPr="0073385F">
        <w:rPr>
          <w:rFonts w:cs="Arial"/>
        </w:rPr>
        <w:t xml:space="preserve"> [Internet] data retrieved from https://www.ncbi.nlm.nih.gov/books/NBK525974/ on 29</w:t>
      </w:r>
      <w:r w:rsidRPr="0073385F">
        <w:rPr>
          <w:rFonts w:cs="Arial"/>
          <w:vertAlign w:val="superscript"/>
        </w:rPr>
        <w:t>th</w:t>
      </w:r>
      <w:r w:rsidRPr="0073385F">
        <w:rPr>
          <w:rFonts w:cs="Arial"/>
        </w:rPr>
        <w:t xml:space="preserve"> November 2020</w:t>
      </w:r>
    </w:p>
    <w:p w14:paraId="31A43974" w14:textId="77777777" w:rsidR="0073385F" w:rsidRPr="0073385F" w:rsidRDefault="0073385F" w:rsidP="0073385F">
      <w:pPr>
        <w:spacing w:line="360" w:lineRule="auto"/>
        <w:ind w:left="720" w:hanging="720"/>
        <w:rPr>
          <w:rFonts w:cs="Arial"/>
        </w:rPr>
      </w:pPr>
      <w:r w:rsidRPr="0073385F">
        <w:rPr>
          <w:rFonts w:cs="Arial"/>
        </w:rPr>
        <w:t>NHS, (2020) data retrieved from https://www.nhs.uk/live-well/healthy-weight/bmi-calculator/ on 29</w:t>
      </w:r>
      <w:r w:rsidRPr="0073385F">
        <w:rPr>
          <w:rFonts w:cs="Arial"/>
          <w:vertAlign w:val="superscript"/>
        </w:rPr>
        <w:t>th</w:t>
      </w:r>
      <w:r w:rsidRPr="0073385F">
        <w:rPr>
          <w:rFonts w:cs="Arial"/>
        </w:rPr>
        <w:t xml:space="preserve"> November 2020</w:t>
      </w:r>
    </w:p>
    <w:p w14:paraId="043CDABB" w14:textId="77777777" w:rsidR="0073385F" w:rsidRPr="0073385F" w:rsidRDefault="0073385F" w:rsidP="0073385F">
      <w:pPr>
        <w:spacing w:line="360" w:lineRule="auto"/>
        <w:ind w:left="720" w:hanging="720"/>
        <w:rPr>
          <w:rFonts w:cs="Arial"/>
        </w:rPr>
      </w:pPr>
      <w:proofErr w:type="spellStart"/>
      <w:r w:rsidRPr="0073385F">
        <w:rPr>
          <w:rFonts w:cs="Arial"/>
        </w:rPr>
        <w:t>Parati</w:t>
      </w:r>
      <w:proofErr w:type="spellEnd"/>
      <w:r w:rsidRPr="0073385F">
        <w:rPr>
          <w:rFonts w:cs="Arial"/>
        </w:rPr>
        <w:t xml:space="preserve">, G., </w:t>
      </w:r>
      <w:proofErr w:type="spellStart"/>
      <w:r w:rsidRPr="0073385F">
        <w:rPr>
          <w:rFonts w:cs="Arial"/>
        </w:rPr>
        <w:t>Stergious</w:t>
      </w:r>
      <w:proofErr w:type="spellEnd"/>
      <w:r w:rsidRPr="0073385F">
        <w:rPr>
          <w:rFonts w:cs="Arial"/>
        </w:rPr>
        <w:t xml:space="preserve">, G. S., Dolan, E., Bilo, G. (2018) Blood pressure variability: clinical relevance and application, </w:t>
      </w:r>
      <w:r w:rsidRPr="0073385F">
        <w:rPr>
          <w:rFonts w:cs="Arial"/>
          <w:i/>
        </w:rPr>
        <w:t xml:space="preserve">The Journal of Clinical Hypertension, </w:t>
      </w:r>
      <w:r w:rsidRPr="0073385F">
        <w:rPr>
          <w:rFonts w:cs="Arial"/>
        </w:rPr>
        <w:t>Vol.20, Iss.7, pp.1133-1137, data retrieved from https://onlinelibrary.wiley.com/doi/full/10.1111/jch.13304 on 29</w:t>
      </w:r>
      <w:r w:rsidRPr="0073385F">
        <w:rPr>
          <w:rFonts w:cs="Arial"/>
          <w:vertAlign w:val="superscript"/>
        </w:rPr>
        <w:t>th</w:t>
      </w:r>
      <w:r w:rsidRPr="0073385F">
        <w:rPr>
          <w:rFonts w:cs="Arial"/>
        </w:rPr>
        <w:t xml:space="preserve"> November 2020</w:t>
      </w:r>
    </w:p>
    <w:p w14:paraId="2D9FE544" w14:textId="77777777" w:rsidR="0073385F" w:rsidRPr="0073385F" w:rsidRDefault="0073385F" w:rsidP="0073385F">
      <w:pPr>
        <w:spacing w:line="360" w:lineRule="auto"/>
        <w:ind w:left="720" w:hanging="720"/>
        <w:rPr>
          <w:rFonts w:cs="Arial"/>
        </w:rPr>
      </w:pPr>
      <w:r w:rsidRPr="0073385F">
        <w:rPr>
          <w:rFonts w:cs="Arial"/>
        </w:rPr>
        <w:t xml:space="preserve">Shaw, M., Collins, B. F., Ho, L. A. (2015) Rheumatoid Arthritis-associated lung disease, </w:t>
      </w:r>
      <w:r w:rsidRPr="0073385F">
        <w:rPr>
          <w:rFonts w:cs="Arial"/>
          <w:i/>
        </w:rPr>
        <w:t xml:space="preserve">European Respiratory Review, </w:t>
      </w:r>
      <w:r w:rsidRPr="0073385F">
        <w:rPr>
          <w:rFonts w:cs="Arial"/>
        </w:rPr>
        <w:t>Vol.24, pp.1-16, data retrieved from https://err.ersjournals.com/content/24/135/1 on 29</w:t>
      </w:r>
      <w:r w:rsidRPr="0073385F">
        <w:rPr>
          <w:rFonts w:cs="Arial"/>
          <w:vertAlign w:val="superscript"/>
        </w:rPr>
        <w:t>th</w:t>
      </w:r>
      <w:r w:rsidRPr="0073385F">
        <w:rPr>
          <w:rFonts w:cs="Arial"/>
        </w:rPr>
        <w:t xml:space="preserve"> November 2020</w:t>
      </w:r>
    </w:p>
    <w:p w14:paraId="6A2B376B" w14:textId="77777777" w:rsidR="0073385F" w:rsidRPr="0073385F" w:rsidRDefault="0073385F" w:rsidP="0073385F">
      <w:pPr>
        <w:spacing w:line="360" w:lineRule="auto"/>
        <w:ind w:left="720" w:hanging="720"/>
        <w:rPr>
          <w:rFonts w:cs="Arial"/>
        </w:rPr>
      </w:pPr>
      <w:r w:rsidRPr="0073385F">
        <w:rPr>
          <w:rFonts w:cs="Arial"/>
        </w:rPr>
        <w:t xml:space="preserve">Tan, C. L. and Knight, Z. A. (2018) Regulation of body temperature by the Nervous System, </w:t>
      </w:r>
      <w:r w:rsidRPr="0073385F">
        <w:rPr>
          <w:rFonts w:cs="Arial"/>
          <w:i/>
        </w:rPr>
        <w:t xml:space="preserve">Neuron, </w:t>
      </w:r>
      <w:r w:rsidRPr="0073385F">
        <w:rPr>
          <w:rFonts w:cs="Arial"/>
        </w:rPr>
        <w:t>Vol.98, Iss.1, pp.31-48, data retrieved from https://www.sciencedirect.com/science/article/pii/S0896627318301430 on 29</w:t>
      </w:r>
      <w:r w:rsidRPr="0073385F">
        <w:rPr>
          <w:rFonts w:cs="Arial"/>
          <w:vertAlign w:val="superscript"/>
        </w:rPr>
        <w:t>th</w:t>
      </w:r>
      <w:r w:rsidRPr="0073385F">
        <w:rPr>
          <w:rFonts w:cs="Arial"/>
        </w:rPr>
        <w:t xml:space="preserve"> November 2020</w:t>
      </w:r>
    </w:p>
    <w:p w14:paraId="16F9FC49" w14:textId="66312350" w:rsidR="0073385F" w:rsidRDefault="0073385F" w:rsidP="0073385F">
      <w:pPr>
        <w:spacing w:line="360" w:lineRule="auto"/>
        <w:ind w:left="720" w:hanging="720"/>
        <w:rPr>
          <w:rFonts w:cs="Arial"/>
        </w:rPr>
      </w:pPr>
      <w:proofErr w:type="spellStart"/>
      <w:r w:rsidRPr="0073385F">
        <w:rPr>
          <w:rFonts w:cs="Arial"/>
        </w:rPr>
        <w:t>Tennat</w:t>
      </w:r>
      <w:proofErr w:type="spellEnd"/>
      <w:r w:rsidRPr="0073385F">
        <w:rPr>
          <w:rFonts w:cs="Arial"/>
        </w:rPr>
        <w:t xml:space="preserve">, F. (2018) A Closer Look at Rheumatoid Arthritis Symptoms, PPM, data retrieved from </w:t>
      </w:r>
      <w:hyperlink r:id="rId14" w:history="1">
        <w:r w:rsidR="009C3DB6" w:rsidRPr="00DE203D">
          <w:rPr>
            <w:rStyle w:val="Hyperlink"/>
            <w:rFonts w:cs="Arial"/>
          </w:rPr>
          <w:t>https://www.practicalpainmanagement.com/patient/conditions/rheumatoid-arthritis/closer-look-rheumatoid-arthritis-symptoms on 29</w:t>
        </w:r>
        <w:r w:rsidR="009C3DB6" w:rsidRPr="00DE203D">
          <w:rPr>
            <w:rStyle w:val="Hyperlink"/>
            <w:rFonts w:cs="Arial"/>
            <w:vertAlign w:val="superscript"/>
          </w:rPr>
          <w:t>th</w:t>
        </w:r>
        <w:r w:rsidR="009C3DB6" w:rsidRPr="00DE203D">
          <w:rPr>
            <w:rStyle w:val="Hyperlink"/>
            <w:rFonts w:cs="Arial"/>
          </w:rPr>
          <w:t xml:space="preserve"> November 2020</w:t>
        </w:r>
      </w:hyperlink>
      <w:r w:rsidR="009C3DB6">
        <w:rPr>
          <w:rFonts w:cs="Arial"/>
        </w:rPr>
        <w:t xml:space="preserve"> </w:t>
      </w:r>
    </w:p>
    <w:p w14:paraId="36CB0081" w14:textId="2859ECFC" w:rsidR="009C3DB6" w:rsidRDefault="009C3DB6" w:rsidP="0073385F">
      <w:pPr>
        <w:spacing w:line="360" w:lineRule="auto"/>
        <w:ind w:left="720" w:hanging="720"/>
        <w:rPr>
          <w:rFonts w:cs="Arial"/>
        </w:rPr>
      </w:pPr>
    </w:p>
    <w:p w14:paraId="1CE54D1A" w14:textId="23CB91D9" w:rsidR="009C3DB6" w:rsidRDefault="009C3DB6" w:rsidP="0073385F">
      <w:pPr>
        <w:spacing w:line="360" w:lineRule="auto"/>
        <w:ind w:left="720" w:hanging="720"/>
        <w:rPr>
          <w:rFonts w:cs="Arial"/>
        </w:rPr>
      </w:pPr>
    </w:p>
    <w:p w14:paraId="53A6FC89" w14:textId="4832F148" w:rsidR="009C3DB6" w:rsidRDefault="009C3DB6" w:rsidP="0073385F">
      <w:pPr>
        <w:spacing w:line="360" w:lineRule="auto"/>
        <w:ind w:left="720" w:hanging="720"/>
        <w:rPr>
          <w:rFonts w:cs="Arial"/>
        </w:rPr>
      </w:pPr>
    </w:p>
    <w:p w14:paraId="655F2501" w14:textId="0E1B8D01" w:rsidR="009C3DB6" w:rsidRDefault="009C3DB6" w:rsidP="0073385F">
      <w:pPr>
        <w:spacing w:line="360" w:lineRule="auto"/>
        <w:ind w:left="720" w:hanging="720"/>
        <w:rPr>
          <w:rFonts w:cs="Arial"/>
        </w:rPr>
      </w:pPr>
    </w:p>
    <w:p w14:paraId="51FD1995" w14:textId="75CB4823" w:rsidR="009C3DB6" w:rsidRDefault="009C3DB6" w:rsidP="0073385F">
      <w:pPr>
        <w:spacing w:line="360" w:lineRule="auto"/>
        <w:ind w:left="720" w:hanging="720"/>
        <w:rPr>
          <w:rFonts w:cs="Arial"/>
        </w:rPr>
      </w:pPr>
    </w:p>
    <w:p w14:paraId="129B4CD8" w14:textId="6ADFC41F" w:rsidR="009C3DB6" w:rsidRDefault="009C3DB6" w:rsidP="0073385F">
      <w:pPr>
        <w:spacing w:line="360" w:lineRule="auto"/>
        <w:ind w:left="720" w:hanging="720"/>
        <w:rPr>
          <w:rFonts w:cs="Arial"/>
        </w:rPr>
      </w:pPr>
    </w:p>
    <w:p w14:paraId="2573C84F" w14:textId="65D839AA" w:rsidR="009C3DB6" w:rsidRDefault="009C3DB6" w:rsidP="0073385F">
      <w:pPr>
        <w:spacing w:line="360" w:lineRule="auto"/>
        <w:ind w:left="720" w:hanging="720"/>
        <w:rPr>
          <w:rFonts w:cs="Arial"/>
        </w:rPr>
      </w:pPr>
    </w:p>
    <w:p w14:paraId="33292D17" w14:textId="4DB38846" w:rsidR="009C3DB6" w:rsidRDefault="009C3DB6" w:rsidP="0073385F">
      <w:pPr>
        <w:spacing w:line="360" w:lineRule="auto"/>
        <w:ind w:left="720" w:hanging="720"/>
        <w:rPr>
          <w:rFonts w:cs="Arial"/>
        </w:rPr>
      </w:pPr>
    </w:p>
    <w:p w14:paraId="3872E600" w14:textId="6BD0DAA9" w:rsidR="009C3DB6" w:rsidRDefault="009C3DB6" w:rsidP="0073385F">
      <w:pPr>
        <w:spacing w:line="360" w:lineRule="auto"/>
        <w:ind w:left="720" w:hanging="720"/>
        <w:rPr>
          <w:rFonts w:cs="Arial"/>
        </w:rPr>
      </w:pPr>
      <w:r w:rsidRPr="009C3DB6">
        <w:rPr>
          <w:noProof/>
        </w:rPr>
        <w:lastRenderedPageBreak/>
        <w:drawing>
          <wp:inline distT="0" distB="0" distL="0" distR="0" wp14:anchorId="46617A22" wp14:editId="24974431">
            <wp:extent cx="4400550" cy="6572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00550" cy="6572250"/>
                    </a:xfrm>
                    <a:prstGeom prst="rect">
                      <a:avLst/>
                    </a:prstGeom>
                  </pic:spPr>
                </pic:pic>
              </a:graphicData>
            </a:graphic>
          </wp:inline>
        </w:drawing>
      </w:r>
    </w:p>
    <w:p w14:paraId="3B1E5F45" w14:textId="55BA3B99" w:rsidR="00C703C5" w:rsidRDefault="00AC0C8C" w:rsidP="00C703C5">
      <w:pPr>
        <w:spacing w:after="200" w:line="276" w:lineRule="auto"/>
        <w:contextualSpacing w:val="0"/>
        <w:rPr>
          <w:rFonts w:cs="Arial"/>
        </w:rPr>
      </w:pPr>
      <w:r w:rsidRPr="00AC0C8C">
        <w:rPr>
          <w:noProof/>
        </w:rPr>
        <w:lastRenderedPageBreak/>
        <w:drawing>
          <wp:inline distT="0" distB="0" distL="0" distR="0" wp14:anchorId="648D4388" wp14:editId="1A64A847">
            <wp:extent cx="5381625" cy="7429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81625" cy="7429500"/>
                    </a:xfrm>
                    <a:prstGeom prst="rect">
                      <a:avLst/>
                    </a:prstGeom>
                  </pic:spPr>
                </pic:pic>
              </a:graphicData>
            </a:graphic>
          </wp:inline>
        </w:drawing>
      </w:r>
    </w:p>
    <w:sectPr w:rsidR="00C703C5" w:rsidSect="009A228E">
      <w:headerReference w:type="default" r:id="rId17"/>
      <w:headerReference w:type="first" r:id="rId18"/>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C7E522" w14:textId="77777777" w:rsidR="00A206BB" w:rsidRDefault="00A206BB" w:rsidP="00FB2D3D">
      <w:pPr>
        <w:spacing w:line="240" w:lineRule="auto"/>
      </w:pPr>
      <w:r>
        <w:separator/>
      </w:r>
    </w:p>
  </w:endnote>
  <w:endnote w:type="continuationSeparator" w:id="0">
    <w:p w14:paraId="3CCDDD5F" w14:textId="77777777" w:rsidR="00A206BB" w:rsidRDefault="00A206BB"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0306D3" w14:textId="77777777" w:rsidR="003C7762" w:rsidRDefault="003C7762"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EFC4E3" w14:textId="77777777" w:rsidR="00A206BB" w:rsidRDefault="00A206BB" w:rsidP="00FB2D3D">
      <w:pPr>
        <w:spacing w:line="240" w:lineRule="auto"/>
      </w:pPr>
      <w:r>
        <w:separator/>
      </w:r>
    </w:p>
  </w:footnote>
  <w:footnote w:type="continuationSeparator" w:id="0">
    <w:p w14:paraId="2AB178DF" w14:textId="77777777" w:rsidR="00A206BB" w:rsidRDefault="00A206BB"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C863C" w14:textId="77777777" w:rsidR="003C7762" w:rsidRDefault="003C7762"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2F02827F" w14:textId="77777777" w:rsidR="003C7762" w:rsidRDefault="00A206BB"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2BA56D59" w14:textId="77777777" w:rsidR="003C7762" w:rsidRDefault="003C7762" w:rsidP="005B0666">
        <w:pPr>
          <w:pStyle w:val="Header"/>
          <w:jc w:val="right"/>
        </w:pPr>
        <w:r>
          <w:t xml:space="preserve"> </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582264"/>
      <w:docPartObj>
        <w:docPartGallery w:val="Page Numbers (Top of Page)"/>
        <w:docPartUnique/>
      </w:docPartObj>
    </w:sdtPr>
    <w:sdtEndPr>
      <w:rPr>
        <w:noProof/>
      </w:rPr>
    </w:sdtEndPr>
    <w:sdtContent>
      <w:p w14:paraId="0CB13596" w14:textId="71323C71" w:rsidR="003C7762" w:rsidRDefault="003C7762">
        <w:pPr>
          <w:pStyle w:val="Header"/>
          <w:jc w:val="right"/>
        </w:pPr>
        <w:r>
          <w:rPr>
            <w:rFonts w:cs="Arial"/>
            <w:szCs w:val="24"/>
          </w:rPr>
          <w:t xml:space="preserve">   </w:t>
        </w:r>
        <w:r>
          <w:fldChar w:fldCharType="begin"/>
        </w:r>
        <w:r>
          <w:instrText xml:space="preserve"> PAGE   \* MERGEFORMAT </w:instrText>
        </w:r>
        <w:r>
          <w:fldChar w:fldCharType="separate"/>
        </w:r>
        <w:r w:rsidR="00632FFE">
          <w:rPr>
            <w:noProof/>
          </w:rPr>
          <w:t>10</w:t>
        </w:r>
        <w:r>
          <w:rPr>
            <w:noProof/>
          </w:rPr>
          <w:fldChar w:fldCharType="end"/>
        </w:r>
      </w:p>
    </w:sdtContent>
  </w:sdt>
  <w:p w14:paraId="05617B56" w14:textId="77777777" w:rsidR="003C7762" w:rsidRDefault="003C7762" w:rsidP="00ED0530">
    <w:pPr>
      <w:pStyle w:val="Header"/>
      <w:tabs>
        <w:tab w:val="clear" w:pos="4680"/>
        <w:tab w:val="clear" w:pos="9360"/>
        <w:tab w:val="right" w:pos="9000"/>
      </w:tabs>
      <w:jc w:val="right"/>
    </w:pPr>
  </w:p>
  <w:p w14:paraId="07C53C6E" w14:textId="77777777" w:rsidR="003C7762" w:rsidRDefault="003C7762"/>
  <w:p w14:paraId="34AC058E" w14:textId="77777777" w:rsidR="003C7762" w:rsidRDefault="003C7762"/>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14:paraId="19307F0E" w14:textId="4E3DABDB" w:rsidR="003C7762" w:rsidRDefault="003C7762" w:rsidP="00D200A9">
            <w:pPr>
              <w:pStyle w:val="Header"/>
              <w:jc w:val="right"/>
            </w:pPr>
            <w:r>
              <w:rPr>
                <w:rFonts w:cs="Arial"/>
                <w:szCs w:val="24"/>
              </w:rPr>
              <w:t xml:space="preserve">   </w:t>
            </w:r>
            <w:r>
              <w:fldChar w:fldCharType="begin"/>
            </w:r>
            <w:r>
              <w:instrText xml:space="preserve"> PAGE   \* MERGEFORMAT </w:instrText>
            </w:r>
            <w:r>
              <w:fldChar w:fldCharType="separate"/>
            </w:r>
            <w:r w:rsidR="00632FFE">
              <w:rPr>
                <w:noProof/>
              </w:rPr>
              <w:t>1</w:t>
            </w:r>
            <w:r>
              <w:rPr>
                <w:noProof/>
              </w:rPr>
              <w:fldChar w:fldCharType="end"/>
            </w:r>
          </w:p>
        </w:sdtContent>
      </w:sdt>
      <w:p w14:paraId="7486F029" w14:textId="77777777" w:rsidR="003C7762" w:rsidRDefault="003C7762" w:rsidP="00D200A9">
        <w:pPr>
          <w:pStyle w:val="Header"/>
        </w:pPr>
        <w:r>
          <w:t xml:space="preserve"> </w:t>
        </w:r>
      </w:p>
    </w:sdtContent>
  </w:sdt>
  <w:p w14:paraId="77B837F2" w14:textId="77777777" w:rsidR="003C7762" w:rsidRDefault="003C7762"/>
  <w:p w14:paraId="71474435" w14:textId="77777777" w:rsidR="003C7762" w:rsidRDefault="003C776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EE51DB"/>
    <w:multiLevelType w:val="hybridMultilevel"/>
    <w:tmpl w:val="FD044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6"/>
  </w:num>
  <w:num w:numId="2">
    <w:abstractNumId w:val="6"/>
  </w:num>
  <w:num w:numId="3">
    <w:abstractNumId w:val="3"/>
  </w:num>
  <w:num w:numId="4">
    <w:abstractNumId w:val="14"/>
  </w:num>
  <w:num w:numId="5">
    <w:abstractNumId w:val="13"/>
  </w:num>
  <w:num w:numId="6">
    <w:abstractNumId w:val="24"/>
  </w:num>
  <w:num w:numId="7">
    <w:abstractNumId w:val="16"/>
  </w:num>
  <w:num w:numId="8">
    <w:abstractNumId w:val="15"/>
  </w:num>
  <w:num w:numId="9">
    <w:abstractNumId w:val="10"/>
  </w:num>
  <w:num w:numId="10">
    <w:abstractNumId w:val="11"/>
  </w:num>
  <w:num w:numId="11">
    <w:abstractNumId w:val="23"/>
  </w:num>
  <w:num w:numId="12">
    <w:abstractNumId w:val="0"/>
  </w:num>
  <w:num w:numId="13">
    <w:abstractNumId w:val="21"/>
  </w:num>
  <w:num w:numId="14">
    <w:abstractNumId w:val="22"/>
  </w:num>
  <w:num w:numId="15">
    <w:abstractNumId w:val="4"/>
  </w:num>
  <w:num w:numId="16">
    <w:abstractNumId w:val="29"/>
  </w:num>
  <w:num w:numId="17">
    <w:abstractNumId w:val="8"/>
  </w:num>
  <w:num w:numId="18">
    <w:abstractNumId w:val="17"/>
  </w:num>
  <w:num w:numId="19">
    <w:abstractNumId w:val="1"/>
  </w:num>
  <w:num w:numId="20">
    <w:abstractNumId w:val="7"/>
  </w:num>
  <w:num w:numId="21">
    <w:abstractNumId w:val="18"/>
  </w:num>
  <w:num w:numId="22">
    <w:abstractNumId w:val="27"/>
  </w:num>
  <w:num w:numId="23">
    <w:abstractNumId w:val="20"/>
  </w:num>
  <w:num w:numId="24">
    <w:abstractNumId w:val="12"/>
  </w:num>
  <w:num w:numId="25">
    <w:abstractNumId w:val="19"/>
  </w:num>
  <w:num w:numId="26">
    <w:abstractNumId w:val="2"/>
  </w:num>
  <w:num w:numId="27">
    <w:abstractNumId w:val="30"/>
  </w:num>
  <w:num w:numId="28">
    <w:abstractNumId w:val="5"/>
  </w:num>
  <w:num w:numId="29">
    <w:abstractNumId w:val="9"/>
  </w:num>
  <w:num w:numId="30">
    <w:abstractNumId w:val="25"/>
  </w:num>
  <w:num w:numId="31">
    <w:abstractNumId w:val="2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D3D"/>
    <w:rsid w:val="000009A3"/>
    <w:rsid w:val="00000F5E"/>
    <w:rsid w:val="00002E52"/>
    <w:rsid w:val="00002EC3"/>
    <w:rsid w:val="00003555"/>
    <w:rsid w:val="000043E0"/>
    <w:rsid w:val="000043FF"/>
    <w:rsid w:val="000045BA"/>
    <w:rsid w:val="00005F8C"/>
    <w:rsid w:val="00007970"/>
    <w:rsid w:val="00007A2A"/>
    <w:rsid w:val="000102BA"/>
    <w:rsid w:val="00011F5A"/>
    <w:rsid w:val="00012570"/>
    <w:rsid w:val="000129C5"/>
    <w:rsid w:val="00012E96"/>
    <w:rsid w:val="00013314"/>
    <w:rsid w:val="00014111"/>
    <w:rsid w:val="00014E5C"/>
    <w:rsid w:val="00016588"/>
    <w:rsid w:val="0001686C"/>
    <w:rsid w:val="00020FF4"/>
    <w:rsid w:val="0002128A"/>
    <w:rsid w:val="000213C9"/>
    <w:rsid w:val="0002239B"/>
    <w:rsid w:val="00023686"/>
    <w:rsid w:val="00023ECA"/>
    <w:rsid w:val="000246CF"/>
    <w:rsid w:val="00024E56"/>
    <w:rsid w:val="000251FF"/>
    <w:rsid w:val="000266C6"/>
    <w:rsid w:val="00027230"/>
    <w:rsid w:val="00027896"/>
    <w:rsid w:val="00027B7D"/>
    <w:rsid w:val="00027CF7"/>
    <w:rsid w:val="00030047"/>
    <w:rsid w:val="0003093D"/>
    <w:rsid w:val="0003125A"/>
    <w:rsid w:val="00031400"/>
    <w:rsid w:val="000325C4"/>
    <w:rsid w:val="000327E9"/>
    <w:rsid w:val="00033911"/>
    <w:rsid w:val="00034EC4"/>
    <w:rsid w:val="000368E7"/>
    <w:rsid w:val="00037441"/>
    <w:rsid w:val="00041973"/>
    <w:rsid w:val="000434A5"/>
    <w:rsid w:val="0004402D"/>
    <w:rsid w:val="00045446"/>
    <w:rsid w:val="0004553D"/>
    <w:rsid w:val="00047580"/>
    <w:rsid w:val="00047AB9"/>
    <w:rsid w:val="0005151A"/>
    <w:rsid w:val="00051ED9"/>
    <w:rsid w:val="00054D08"/>
    <w:rsid w:val="000563CA"/>
    <w:rsid w:val="0005736A"/>
    <w:rsid w:val="000573F7"/>
    <w:rsid w:val="00057857"/>
    <w:rsid w:val="0006076D"/>
    <w:rsid w:val="00062352"/>
    <w:rsid w:val="000631F6"/>
    <w:rsid w:val="00063B95"/>
    <w:rsid w:val="00063E47"/>
    <w:rsid w:val="00063FA0"/>
    <w:rsid w:val="000655CE"/>
    <w:rsid w:val="00065AAF"/>
    <w:rsid w:val="00065DD5"/>
    <w:rsid w:val="0007034F"/>
    <w:rsid w:val="00070707"/>
    <w:rsid w:val="00070B6C"/>
    <w:rsid w:val="000712C3"/>
    <w:rsid w:val="000716D2"/>
    <w:rsid w:val="000717C6"/>
    <w:rsid w:val="00071907"/>
    <w:rsid w:val="0007232B"/>
    <w:rsid w:val="00073821"/>
    <w:rsid w:val="00080D9D"/>
    <w:rsid w:val="0008128F"/>
    <w:rsid w:val="00081A7C"/>
    <w:rsid w:val="00081D48"/>
    <w:rsid w:val="00081F4B"/>
    <w:rsid w:val="00082753"/>
    <w:rsid w:val="0008353C"/>
    <w:rsid w:val="000835AE"/>
    <w:rsid w:val="00083AD1"/>
    <w:rsid w:val="00084533"/>
    <w:rsid w:val="000845CA"/>
    <w:rsid w:val="00085962"/>
    <w:rsid w:val="00087637"/>
    <w:rsid w:val="00087EB8"/>
    <w:rsid w:val="00090628"/>
    <w:rsid w:val="0009095E"/>
    <w:rsid w:val="00090D37"/>
    <w:rsid w:val="000920FD"/>
    <w:rsid w:val="00092431"/>
    <w:rsid w:val="000925B9"/>
    <w:rsid w:val="00093503"/>
    <w:rsid w:val="000943A8"/>
    <w:rsid w:val="000943D0"/>
    <w:rsid w:val="00095C7D"/>
    <w:rsid w:val="00097200"/>
    <w:rsid w:val="000A131B"/>
    <w:rsid w:val="000A237D"/>
    <w:rsid w:val="000A35CA"/>
    <w:rsid w:val="000A37A3"/>
    <w:rsid w:val="000A51ED"/>
    <w:rsid w:val="000A5ADF"/>
    <w:rsid w:val="000A726C"/>
    <w:rsid w:val="000A750C"/>
    <w:rsid w:val="000A7EE0"/>
    <w:rsid w:val="000B19F4"/>
    <w:rsid w:val="000B1E79"/>
    <w:rsid w:val="000B25B9"/>
    <w:rsid w:val="000B2AD8"/>
    <w:rsid w:val="000B323C"/>
    <w:rsid w:val="000B3C20"/>
    <w:rsid w:val="000B3E66"/>
    <w:rsid w:val="000B4221"/>
    <w:rsid w:val="000B43A1"/>
    <w:rsid w:val="000B51FF"/>
    <w:rsid w:val="000B58FA"/>
    <w:rsid w:val="000B5B52"/>
    <w:rsid w:val="000B624E"/>
    <w:rsid w:val="000B6448"/>
    <w:rsid w:val="000B71A8"/>
    <w:rsid w:val="000B7E6B"/>
    <w:rsid w:val="000C05A8"/>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146F"/>
    <w:rsid w:val="000F192B"/>
    <w:rsid w:val="000F19BE"/>
    <w:rsid w:val="000F2DB2"/>
    <w:rsid w:val="000F4C0C"/>
    <w:rsid w:val="000F50EB"/>
    <w:rsid w:val="000F51F6"/>
    <w:rsid w:val="000F7BCA"/>
    <w:rsid w:val="00100033"/>
    <w:rsid w:val="00100CD4"/>
    <w:rsid w:val="00100D59"/>
    <w:rsid w:val="0010157D"/>
    <w:rsid w:val="001035AE"/>
    <w:rsid w:val="00103749"/>
    <w:rsid w:val="00105492"/>
    <w:rsid w:val="00105BC8"/>
    <w:rsid w:val="001072F8"/>
    <w:rsid w:val="00107764"/>
    <w:rsid w:val="001102FF"/>
    <w:rsid w:val="001103C4"/>
    <w:rsid w:val="001115FE"/>
    <w:rsid w:val="00111DAD"/>
    <w:rsid w:val="001128F4"/>
    <w:rsid w:val="00113247"/>
    <w:rsid w:val="00113F97"/>
    <w:rsid w:val="00115652"/>
    <w:rsid w:val="00116A57"/>
    <w:rsid w:val="00116E9D"/>
    <w:rsid w:val="00117A3A"/>
    <w:rsid w:val="00120FF3"/>
    <w:rsid w:val="00121790"/>
    <w:rsid w:val="00121A3F"/>
    <w:rsid w:val="00122A4E"/>
    <w:rsid w:val="0012302C"/>
    <w:rsid w:val="001235A8"/>
    <w:rsid w:val="00124E3D"/>
    <w:rsid w:val="00126148"/>
    <w:rsid w:val="00130510"/>
    <w:rsid w:val="00131D6A"/>
    <w:rsid w:val="00132768"/>
    <w:rsid w:val="00133243"/>
    <w:rsid w:val="001347BF"/>
    <w:rsid w:val="00137158"/>
    <w:rsid w:val="00137ED5"/>
    <w:rsid w:val="00137EE7"/>
    <w:rsid w:val="00140931"/>
    <w:rsid w:val="00140F7A"/>
    <w:rsid w:val="001411A3"/>
    <w:rsid w:val="00142120"/>
    <w:rsid w:val="001428CE"/>
    <w:rsid w:val="0014741C"/>
    <w:rsid w:val="00150738"/>
    <w:rsid w:val="00150850"/>
    <w:rsid w:val="00150C21"/>
    <w:rsid w:val="00152574"/>
    <w:rsid w:val="001527B7"/>
    <w:rsid w:val="00152853"/>
    <w:rsid w:val="001534B6"/>
    <w:rsid w:val="00155295"/>
    <w:rsid w:val="0015574C"/>
    <w:rsid w:val="00156BD0"/>
    <w:rsid w:val="0015784D"/>
    <w:rsid w:val="001605B5"/>
    <w:rsid w:val="00161B13"/>
    <w:rsid w:val="00161B77"/>
    <w:rsid w:val="00163B60"/>
    <w:rsid w:val="00163D1E"/>
    <w:rsid w:val="001648A0"/>
    <w:rsid w:val="00164BFC"/>
    <w:rsid w:val="00166579"/>
    <w:rsid w:val="00167435"/>
    <w:rsid w:val="00170F90"/>
    <w:rsid w:val="00172C5D"/>
    <w:rsid w:val="00175297"/>
    <w:rsid w:val="00175DC6"/>
    <w:rsid w:val="00177719"/>
    <w:rsid w:val="0018066F"/>
    <w:rsid w:val="001808D7"/>
    <w:rsid w:val="00181FE9"/>
    <w:rsid w:val="001820EB"/>
    <w:rsid w:val="00182FD6"/>
    <w:rsid w:val="00183657"/>
    <w:rsid w:val="001837AC"/>
    <w:rsid w:val="001856EC"/>
    <w:rsid w:val="001905E5"/>
    <w:rsid w:val="001916A0"/>
    <w:rsid w:val="00191715"/>
    <w:rsid w:val="00191F32"/>
    <w:rsid w:val="00192BE0"/>
    <w:rsid w:val="00193C51"/>
    <w:rsid w:val="00193DCC"/>
    <w:rsid w:val="001962B3"/>
    <w:rsid w:val="00197C12"/>
    <w:rsid w:val="001A0106"/>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323F"/>
    <w:rsid w:val="001B39F6"/>
    <w:rsid w:val="001B3A9A"/>
    <w:rsid w:val="001B432D"/>
    <w:rsid w:val="001B5393"/>
    <w:rsid w:val="001B6613"/>
    <w:rsid w:val="001B6794"/>
    <w:rsid w:val="001B67F0"/>
    <w:rsid w:val="001B6D0A"/>
    <w:rsid w:val="001C0607"/>
    <w:rsid w:val="001C0A3A"/>
    <w:rsid w:val="001C1756"/>
    <w:rsid w:val="001C1C3E"/>
    <w:rsid w:val="001C2DCB"/>
    <w:rsid w:val="001C34FE"/>
    <w:rsid w:val="001C4B82"/>
    <w:rsid w:val="001C4FCC"/>
    <w:rsid w:val="001C567B"/>
    <w:rsid w:val="001C5AF4"/>
    <w:rsid w:val="001C5F56"/>
    <w:rsid w:val="001C63D2"/>
    <w:rsid w:val="001C7325"/>
    <w:rsid w:val="001C7521"/>
    <w:rsid w:val="001C7774"/>
    <w:rsid w:val="001D02D0"/>
    <w:rsid w:val="001D09E8"/>
    <w:rsid w:val="001D1402"/>
    <w:rsid w:val="001D1560"/>
    <w:rsid w:val="001D1A1A"/>
    <w:rsid w:val="001D2156"/>
    <w:rsid w:val="001D2934"/>
    <w:rsid w:val="001D3659"/>
    <w:rsid w:val="001D3BE0"/>
    <w:rsid w:val="001D4CA9"/>
    <w:rsid w:val="001D6D27"/>
    <w:rsid w:val="001D7F8C"/>
    <w:rsid w:val="001D7FAF"/>
    <w:rsid w:val="001E1994"/>
    <w:rsid w:val="001E3070"/>
    <w:rsid w:val="001E3F03"/>
    <w:rsid w:val="001E4189"/>
    <w:rsid w:val="001E72D5"/>
    <w:rsid w:val="001E7809"/>
    <w:rsid w:val="001E7A78"/>
    <w:rsid w:val="001E7FC4"/>
    <w:rsid w:val="001F0303"/>
    <w:rsid w:val="001F0B7B"/>
    <w:rsid w:val="001F0E43"/>
    <w:rsid w:val="001F1648"/>
    <w:rsid w:val="001F17E2"/>
    <w:rsid w:val="001F1847"/>
    <w:rsid w:val="001F1F53"/>
    <w:rsid w:val="001F20FD"/>
    <w:rsid w:val="001F29FD"/>
    <w:rsid w:val="001F2A36"/>
    <w:rsid w:val="001F3A4B"/>
    <w:rsid w:val="001F3F46"/>
    <w:rsid w:val="001F437E"/>
    <w:rsid w:val="001F4442"/>
    <w:rsid w:val="001F4A8D"/>
    <w:rsid w:val="001F4E38"/>
    <w:rsid w:val="001F5E6D"/>
    <w:rsid w:val="001F749A"/>
    <w:rsid w:val="001F7AAC"/>
    <w:rsid w:val="001F7CFE"/>
    <w:rsid w:val="001F7EA8"/>
    <w:rsid w:val="0020001A"/>
    <w:rsid w:val="00200F03"/>
    <w:rsid w:val="00201489"/>
    <w:rsid w:val="00201EF2"/>
    <w:rsid w:val="0020463D"/>
    <w:rsid w:val="002047B9"/>
    <w:rsid w:val="002065E5"/>
    <w:rsid w:val="00206AE6"/>
    <w:rsid w:val="002072ED"/>
    <w:rsid w:val="0020765E"/>
    <w:rsid w:val="0020769F"/>
    <w:rsid w:val="00207D74"/>
    <w:rsid w:val="002103A3"/>
    <w:rsid w:val="0021058F"/>
    <w:rsid w:val="002117A1"/>
    <w:rsid w:val="00211877"/>
    <w:rsid w:val="0021249B"/>
    <w:rsid w:val="00212D45"/>
    <w:rsid w:val="00214DF6"/>
    <w:rsid w:val="00215C9B"/>
    <w:rsid w:val="0021671D"/>
    <w:rsid w:val="00220C51"/>
    <w:rsid w:val="00221FF2"/>
    <w:rsid w:val="00221FF7"/>
    <w:rsid w:val="002244E3"/>
    <w:rsid w:val="0022452C"/>
    <w:rsid w:val="00225B43"/>
    <w:rsid w:val="002266DE"/>
    <w:rsid w:val="0022696B"/>
    <w:rsid w:val="0023209E"/>
    <w:rsid w:val="002328B4"/>
    <w:rsid w:val="00232DCB"/>
    <w:rsid w:val="00232E04"/>
    <w:rsid w:val="00232F5C"/>
    <w:rsid w:val="00233443"/>
    <w:rsid w:val="00234E01"/>
    <w:rsid w:val="002359FD"/>
    <w:rsid w:val="00235EE3"/>
    <w:rsid w:val="00236B39"/>
    <w:rsid w:val="00236F24"/>
    <w:rsid w:val="00237B77"/>
    <w:rsid w:val="00240F50"/>
    <w:rsid w:val="00241C80"/>
    <w:rsid w:val="00242447"/>
    <w:rsid w:val="002428A1"/>
    <w:rsid w:val="00242CC5"/>
    <w:rsid w:val="0024316B"/>
    <w:rsid w:val="0024366C"/>
    <w:rsid w:val="0024405A"/>
    <w:rsid w:val="00245EB9"/>
    <w:rsid w:val="002460E5"/>
    <w:rsid w:val="00246307"/>
    <w:rsid w:val="002502A4"/>
    <w:rsid w:val="00250714"/>
    <w:rsid w:val="002515F7"/>
    <w:rsid w:val="00252DAF"/>
    <w:rsid w:val="00253080"/>
    <w:rsid w:val="00253226"/>
    <w:rsid w:val="002538CB"/>
    <w:rsid w:val="00253B9E"/>
    <w:rsid w:val="00255DC6"/>
    <w:rsid w:val="00256B60"/>
    <w:rsid w:val="002570E7"/>
    <w:rsid w:val="002607C4"/>
    <w:rsid w:val="00260FA3"/>
    <w:rsid w:val="00261204"/>
    <w:rsid w:val="002625BD"/>
    <w:rsid w:val="00262B3A"/>
    <w:rsid w:val="0026300A"/>
    <w:rsid w:val="00264106"/>
    <w:rsid w:val="00266202"/>
    <w:rsid w:val="00266CBA"/>
    <w:rsid w:val="00267A3F"/>
    <w:rsid w:val="0027251D"/>
    <w:rsid w:val="0027294A"/>
    <w:rsid w:val="00275E1D"/>
    <w:rsid w:val="002763E4"/>
    <w:rsid w:val="002812B5"/>
    <w:rsid w:val="00282157"/>
    <w:rsid w:val="00282785"/>
    <w:rsid w:val="00282C20"/>
    <w:rsid w:val="00285446"/>
    <w:rsid w:val="00286360"/>
    <w:rsid w:val="002868B6"/>
    <w:rsid w:val="00286FCB"/>
    <w:rsid w:val="0028716B"/>
    <w:rsid w:val="00291E89"/>
    <w:rsid w:val="00293304"/>
    <w:rsid w:val="00293FE6"/>
    <w:rsid w:val="00294500"/>
    <w:rsid w:val="00294B82"/>
    <w:rsid w:val="00295CFD"/>
    <w:rsid w:val="0029779B"/>
    <w:rsid w:val="00297EAA"/>
    <w:rsid w:val="002A0049"/>
    <w:rsid w:val="002A0265"/>
    <w:rsid w:val="002A0B1A"/>
    <w:rsid w:val="002A1010"/>
    <w:rsid w:val="002A4072"/>
    <w:rsid w:val="002A40C4"/>
    <w:rsid w:val="002A54FB"/>
    <w:rsid w:val="002A6324"/>
    <w:rsid w:val="002A72B3"/>
    <w:rsid w:val="002A73B9"/>
    <w:rsid w:val="002A756B"/>
    <w:rsid w:val="002B07C9"/>
    <w:rsid w:val="002B0AE5"/>
    <w:rsid w:val="002B3A06"/>
    <w:rsid w:val="002B3F56"/>
    <w:rsid w:val="002B45B2"/>
    <w:rsid w:val="002B6C06"/>
    <w:rsid w:val="002B7242"/>
    <w:rsid w:val="002B79CF"/>
    <w:rsid w:val="002B7D66"/>
    <w:rsid w:val="002C0ED7"/>
    <w:rsid w:val="002C17B7"/>
    <w:rsid w:val="002C22A4"/>
    <w:rsid w:val="002C32D1"/>
    <w:rsid w:val="002C3756"/>
    <w:rsid w:val="002C4127"/>
    <w:rsid w:val="002C44FA"/>
    <w:rsid w:val="002C4843"/>
    <w:rsid w:val="002C67F1"/>
    <w:rsid w:val="002C68DF"/>
    <w:rsid w:val="002C7745"/>
    <w:rsid w:val="002D03A4"/>
    <w:rsid w:val="002D0619"/>
    <w:rsid w:val="002D0AED"/>
    <w:rsid w:val="002D0F57"/>
    <w:rsid w:val="002D1212"/>
    <w:rsid w:val="002D145B"/>
    <w:rsid w:val="002D1645"/>
    <w:rsid w:val="002D25DB"/>
    <w:rsid w:val="002D3655"/>
    <w:rsid w:val="002D46EA"/>
    <w:rsid w:val="002D4912"/>
    <w:rsid w:val="002D4E28"/>
    <w:rsid w:val="002D5764"/>
    <w:rsid w:val="002D6423"/>
    <w:rsid w:val="002D77A6"/>
    <w:rsid w:val="002E0A63"/>
    <w:rsid w:val="002E124B"/>
    <w:rsid w:val="002E12C3"/>
    <w:rsid w:val="002E4234"/>
    <w:rsid w:val="002E55A6"/>
    <w:rsid w:val="002F067E"/>
    <w:rsid w:val="002F0E12"/>
    <w:rsid w:val="002F14EB"/>
    <w:rsid w:val="002F18F7"/>
    <w:rsid w:val="002F25F8"/>
    <w:rsid w:val="002F2B3C"/>
    <w:rsid w:val="002F3449"/>
    <w:rsid w:val="002F4310"/>
    <w:rsid w:val="002F44F8"/>
    <w:rsid w:val="002F6D2A"/>
    <w:rsid w:val="0030006D"/>
    <w:rsid w:val="00301ADD"/>
    <w:rsid w:val="00302725"/>
    <w:rsid w:val="00303403"/>
    <w:rsid w:val="003041F0"/>
    <w:rsid w:val="00304D4C"/>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4E1C"/>
    <w:rsid w:val="00345B66"/>
    <w:rsid w:val="00346229"/>
    <w:rsid w:val="00350196"/>
    <w:rsid w:val="003503B9"/>
    <w:rsid w:val="003513A7"/>
    <w:rsid w:val="00352B24"/>
    <w:rsid w:val="0035318E"/>
    <w:rsid w:val="00354C24"/>
    <w:rsid w:val="00356685"/>
    <w:rsid w:val="003603B9"/>
    <w:rsid w:val="00362D21"/>
    <w:rsid w:val="00365CB8"/>
    <w:rsid w:val="00365CE8"/>
    <w:rsid w:val="00365DB8"/>
    <w:rsid w:val="0036636F"/>
    <w:rsid w:val="00366B90"/>
    <w:rsid w:val="003675C4"/>
    <w:rsid w:val="00367994"/>
    <w:rsid w:val="00370257"/>
    <w:rsid w:val="003706EE"/>
    <w:rsid w:val="00370CAC"/>
    <w:rsid w:val="0037280E"/>
    <w:rsid w:val="00372AAE"/>
    <w:rsid w:val="00373477"/>
    <w:rsid w:val="003734DD"/>
    <w:rsid w:val="0037632B"/>
    <w:rsid w:val="003768B5"/>
    <w:rsid w:val="00376DE6"/>
    <w:rsid w:val="0037782F"/>
    <w:rsid w:val="0038016E"/>
    <w:rsid w:val="00380177"/>
    <w:rsid w:val="0038055A"/>
    <w:rsid w:val="003811D0"/>
    <w:rsid w:val="003824C0"/>
    <w:rsid w:val="00383B86"/>
    <w:rsid w:val="00383D70"/>
    <w:rsid w:val="00384290"/>
    <w:rsid w:val="00384A30"/>
    <w:rsid w:val="003850ED"/>
    <w:rsid w:val="00387142"/>
    <w:rsid w:val="00387EBA"/>
    <w:rsid w:val="00387F9B"/>
    <w:rsid w:val="00390572"/>
    <w:rsid w:val="003912A5"/>
    <w:rsid w:val="00391337"/>
    <w:rsid w:val="00391E50"/>
    <w:rsid w:val="0039218A"/>
    <w:rsid w:val="0039229F"/>
    <w:rsid w:val="00392C9B"/>
    <w:rsid w:val="00392D2B"/>
    <w:rsid w:val="003940F7"/>
    <w:rsid w:val="0039497A"/>
    <w:rsid w:val="00396312"/>
    <w:rsid w:val="003964FF"/>
    <w:rsid w:val="0039678F"/>
    <w:rsid w:val="00396B4A"/>
    <w:rsid w:val="00397AF8"/>
    <w:rsid w:val="003A0800"/>
    <w:rsid w:val="003A08C1"/>
    <w:rsid w:val="003A0BB9"/>
    <w:rsid w:val="003A0DA5"/>
    <w:rsid w:val="003A1CFC"/>
    <w:rsid w:val="003A2321"/>
    <w:rsid w:val="003A2364"/>
    <w:rsid w:val="003A257A"/>
    <w:rsid w:val="003A26AA"/>
    <w:rsid w:val="003A26C2"/>
    <w:rsid w:val="003A43AA"/>
    <w:rsid w:val="003A4CF2"/>
    <w:rsid w:val="003A6625"/>
    <w:rsid w:val="003A7128"/>
    <w:rsid w:val="003A79C9"/>
    <w:rsid w:val="003B09C3"/>
    <w:rsid w:val="003B107D"/>
    <w:rsid w:val="003B10CB"/>
    <w:rsid w:val="003B28DB"/>
    <w:rsid w:val="003B2A4B"/>
    <w:rsid w:val="003B2F5F"/>
    <w:rsid w:val="003B3EB1"/>
    <w:rsid w:val="003B4F95"/>
    <w:rsid w:val="003B618B"/>
    <w:rsid w:val="003B6BB2"/>
    <w:rsid w:val="003C0214"/>
    <w:rsid w:val="003C04C3"/>
    <w:rsid w:val="003C504F"/>
    <w:rsid w:val="003C62B2"/>
    <w:rsid w:val="003C657F"/>
    <w:rsid w:val="003C74F1"/>
    <w:rsid w:val="003C7762"/>
    <w:rsid w:val="003D0AF0"/>
    <w:rsid w:val="003D1656"/>
    <w:rsid w:val="003D16E7"/>
    <w:rsid w:val="003D1F44"/>
    <w:rsid w:val="003D2CD6"/>
    <w:rsid w:val="003D444E"/>
    <w:rsid w:val="003D4932"/>
    <w:rsid w:val="003D6E7F"/>
    <w:rsid w:val="003E16EC"/>
    <w:rsid w:val="003E2720"/>
    <w:rsid w:val="003E3601"/>
    <w:rsid w:val="003E3B6C"/>
    <w:rsid w:val="003E41FC"/>
    <w:rsid w:val="003E4987"/>
    <w:rsid w:val="003E530B"/>
    <w:rsid w:val="003E6155"/>
    <w:rsid w:val="003E7020"/>
    <w:rsid w:val="003E79F8"/>
    <w:rsid w:val="003E7CC5"/>
    <w:rsid w:val="003F0486"/>
    <w:rsid w:val="003F0D75"/>
    <w:rsid w:val="003F2CD6"/>
    <w:rsid w:val="003F2D70"/>
    <w:rsid w:val="003F32C7"/>
    <w:rsid w:val="003F345A"/>
    <w:rsid w:val="003F3E29"/>
    <w:rsid w:val="003F57DE"/>
    <w:rsid w:val="003F7638"/>
    <w:rsid w:val="003F76C3"/>
    <w:rsid w:val="003F7799"/>
    <w:rsid w:val="00400CC9"/>
    <w:rsid w:val="00401467"/>
    <w:rsid w:val="00401D5D"/>
    <w:rsid w:val="004025F9"/>
    <w:rsid w:val="00402BD6"/>
    <w:rsid w:val="004035A7"/>
    <w:rsid w:val="004038F9"/>
    <w:rsid w:val="004048F5"/>
    <w:rsid w:val="004049B3"/>
    <w:rsid w:val="004049F8"/>
    <w:rsid w:val="004051A4"/>
    <w:rsid w:val="004054DB"/>
    <w:rsid w:val="0040580D"/>
    <w:rsid w:val="00405A4F"/>
    <w:rsid w:val="00405A8E"/>
    <w:rsid w:val="004104B2"/>
    <w:rsid w:val="0041171E"/>
    <w:rsid w:val="00412813"/>
    <w:rsid w:val="00412AE2"/>
    <w:rsid w:val="00412CC9"/>
    <w:rsid w:val="00412CD6"/>
    <w:rsid w:val="004142F6"/>
    <w:rsid w:val="0041500B"/>
    <w:rsid w:val="004164D9"/>
    <w:rsid w:val="0041715E"/>
    <w:rsid w:val="0041721D"/>
    <w:rsid w:val="00417561"/>
    <w:rsid w:val="00417D58"/>
    <w:rsid w:val="00420C9D"/>
    <w:rsid w:val="004213CE"/>
    <w:rsid w:val="004214D1"/>
    <w:rsid w:val="004215FC"/>
    <w:rsid w:val="0042178C"/>
    <w:rsid w:val="0042580A"/>
    <w:rsid w:val="00430ED4"/>
    <w:rsid w:val="004311AC"/>
    <w:rsid w:val="00431963"/>
    <w:rsid w:val="00432634"/>
    <w:rsid w:val="00433E52"/>
    <w:rsid w:val="004348C9"/>
    <w:rsid w:val="00435002"/>
    <w:rsid w:val="0043569F"/>
    <w:rsid w:val="00435F1E"/>
    <w:rsid w:val="00435F62"/>
    <w:rsid w:val="00440B60"/>
    <w:rsid w:val="004417D8"/>
    <w:rsid w:val="0044229B"/>
    <w:rsid w:val="00442A10"/>
    <w:rsid w:val="00444172"/>
    <w:rsid w:val="004448E2"/>
    <w:rsid w:val="004449D3"/>
    <w:rsid w:val="00446C8E"/>
    <w:rsid w:val="00446DAD"/>
    <w:rsid w:val="00447B5D"/>
    <w:rsid w:val="00450C81"/>
    <w:rsid w:val="0045171E"/>
    <w:rsid w:val="004522A6"/>
    <w:rsid w:val="00452AFD"/>
    <w:rsid w:val="0045323D"/>
    <w:rsid w:val="00453E69"/>
    <w:rsid w:val="004541E3"/>
    <w:rsid w:val="00454574"/>
    <w:rsid w:val="004548FA"/>
    <w:rsid w:val="0045570B"/>
    <w:rsid w:val="00457D59"/>
    <w:rsid w:val="00460573"/>
    <w:rsid w:val="00461E9E"/>
    <w:rsid w:val="00462122"/>
    <w:rsid w:val="00462ACD"/>
    <w:rsid w:val="00462C17"/>
    <w:rsid w:val="004639C0"/>
    <w:rsid w:val="00464807"/>
    <w:rsid w:val="00464828"/>
    <w:rsid w:val="004666C3"/>
    <w:rsid w:val="004675F4"/>
    <w:rsid w:val="00467888"/>
    <w:rsid w:val="00467BB7"/>
    <w:rsid w:val="00470AAB"/>
    <w:rsid w:val="004710F9"/>
    <w:rsid w:val="00472137"/>
    <w:rsid w:val="00472799"/>
    <w:rsid w:val="00472805"/>
    <w:rsid w:val="0047369D"/>
    <w:rsid w:val="00473B39"/>
    <w:rsid w:val="00474B3F"/>
    <w:rsid w:val="004752A8"/>
    <w:rsid w:val="0047585A"/>
    <w:rsid w:val="00476EF7"/>
    <w:rsid w:val="00480139"/>
    <w:rsid w:val="00483F3F"/>
    <w:rsid w:val="00485C0C"/>
    <w:rsid w:val="00485C26"/>
    <w:rsid w:val="00486E4C"/>
    <w:rsid w:val="00487A17"/>
    <w:rsid w:val="00487DDD"/>
    <w:rsid w:val="00490484"/>
    <w:rsid w:val="0049102A"/>
    <w:rsid w:val="00491B89"/>
    <w:rsid w:val="004928DD"/>
    <w:rsid w:val="00492D50"/>
    <w:rsid w:val="004934D4"/>
    <w:rsid w:val="00493DD3"/>
    <w:rsid w:val="004941E7"/>
    <w:rsid w:val="00494A9D"/>
    <w:rsid w:val="004958AC"/>
    <w:rsid w:val="00495A6C"/>
    <w:rsid w:val="00495E29"/>
    <w:rsid w:val="004968C8"/>
    <w:rsid w:val="00496DF8"/>
    <w:rsid w:val="004A0F5E"/>
    <w:rsid w:val="004A1C10"/>
    <w:rsid w:val="004A2613"/>
    <w:rsid w:val="004A3329"/>
    <w:rsid w:val="004A41D1"/>
    <w:rsid w:val="004A4A1D"/>
    <w:rsid w:val="004A586A"/>
    <w:rsid w:val="004A65CD"/>
    <w:rsid w:val="004A698B"/>
    <w:rsid w:val="004A7576"/>
    <w:rsid w:val="004B0390"/>
    <w:rsid w:val="004B2A45"/>
    <w:rsid w:val="004B36FF"/>
    <w:rsid w:val="004B3D9F"/>
    <w:rsid w:val="004B4043"/>
    <w:rsid w:val="004B4613"/>
    <w:rsid w:val="004B5CAF"/>
    <w:rsid w:val="004B7B0E"/>
    <w:rsid w:val="004C0A9B"/>
    <w:rsid w:val="004C0F16"/>
    <w:rsid w:val="004C14A1"/>
    <w:rsid w:val="004C19FA"/>
    <w:rsid w:val="004C3C3A"/>
    <w:rsid w:val="004C5443"/>
    <w:rsid w:val="004C6F1F"/>
    <w:rsid w:val="004C6FCB"/>
    <w:rsid w:val="004C7297"/>
    <w:rsid w:val="004D0F00"/>
    <w:rsid w:val="004D3B99"/>
    <w:rsid w:val="004D4030"/>
    <w:rsid w:val="004D5693"/>
    <w:rsid w:val="004D57F9"/>
    <w:rsid w:val="004D58A1"/>
    <w:rsid w:val="004D5F7F"/>
    <w:rsid w:val="004D7092"/>
    <w:rsid w:val="004E27FF"/>
    <w:rsid w:val="004E2893"/>
    <w:rsid w:val="004E4112"/>
    <w:rsid w:val="004E5177"/>
    <w:rsid w:val="004E534B"/>
    <w:rsid w:val="004E6222"/>
    <w:rsid w:val="004F0103"/>
    <w:rsid w:val="004F35EB"/>
    <w:rsid w:val="004F3A36"/>
    <w:rsid w:val="004F3A8B"/>
    <w:rsid w:val="004F3D85"/>
    <w:rsid w:val="004F58EA"/>
    <w:rsid w:val="004F6A00"/>
    <w:rsid w:val="004F6DEE"/>
    <w:rsid w:val="005006C7"/>
    <w:rsid w:val="00500D74"/>
    <w:rsid w:val="005023C5"/>
    <w:rsid w:val="005030E1"/>
    <w:rsid w:val="00505CBA"/>
    <w:rsid w:val="005060A9"/>
    <w:rsid w:val="0050628D"/>
    <w:rsid w:val="00506379"/>
    <w:rsid w:val="00506543"/>
    <w:rsid w:val="005068F9"/>
    <w:rsid w:val="00506A52"/>
    <w:rsid w:val="005075E1"/>
    <w:rsid w:val="0051088E"/>
    <w:rsid w:val="00510FA0"/>
    <w:rsid w:val="00511A2A"/>
    <w:rsid w:val="00512C4D"/>
    <w:rsid w:val="0051463B"/>
    <w:rsid w:val="00515E91"/>
    <w:rsid w:val="00516324"/>
    <w:rsid w:val="00516C3F"/>
    <w:rsid w:val="005214A5"/>
    <w:rsid w:val="00522893"/>
    <w:rsid w:val="00524C4F"/>
    <w:rsid w:val="00525508"/>
    <w:rsid w:val="00526452"/>
    <w:rsid w:val="00526FBE"/>
    <w:rsid w:val="00527104"/>
    <w:rsid w:val="00527F50"/>
    <w:rsid w:val="00530602"/>
    <w:rsid w:val="0053082A"/>
    <w:rsid w:val="00530B42"/>
    <w:rsid w:val="0053209C"/>
    <w:rsid w:val="0053278C"/>
    <w:rsid w:val="00532CC8"/>
    <w:rsid w:val="00532F14"/>
    <w:rsid w:val="00533102"/>
    <w:rsid w:val="00534D6B"/>
    <w:rsid w:val="0053591C"/>
    <w:rsid w:val="00535F0C"/>
    <w:rsid w:val="00536A46"/>
    <w:rsid w:val="005371B7"/>
    <w:rsid w:val="0054000E"/>
    <w:rsid w:val="00540798"/>
    <w:rsid w:val="005408EB"/>
    <w:rsid w:val="00541721"/>
    <w:rsid w:val="00543415"/>
    <w:rsid w:val="005436CD"/>
    <w:rsid w:val="00543ECE"/>
    <w:rsid w:val="005444B5"/>
    <w:rsid w:val="00544A30"/>
    <w:rsid w:val="00544DB5"/>
    <w:rsid w:val="0054500D"/>
    <w:rsid w:val="00545035"/>
    <w:rsid w:val="005450EC"/>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5554"/>
    <w:rsid w:val="005556A9"/>
    <w:rsid w:val="00555A15"/>
    <w:rsid w:val="00555D09"/>
    <w:rsid w:val="00560084"/>
    <w:rsid w:val="0056124E"/>
    <w:rsid w:val="005634C0"/>
    <w:rsid w:val="00564188"/>
    <w:rsid w:val="00565401"/>
    <w:rsid w:val="00565579"/>
    <w:rsid w:val="0056557D"/>
    <w:rsid w:val="00565FC6"/>
    <w:rsid w:val="00566B32"/>
    <w:rsid w:val="00566B3A"/>
    <w:rsid w:val="00570859"/>
    <w:rsid w:val="005709E7"/>
    <w:rsid w:val="00571384"/>
    <w:rsid w:val="00573149"/>
    <w:rsid w:val="00573D28"/>
    <w:rsid w:val="00575107"/>
    <w:rsid w:val="00577AC7"/>
    <w:rsid w:val="00577AED"/>
    <w:rsid w:val="00581282"/>
    <w:rsid w:val="00581843"/>
    <w:rsid w:val="0058295B"/>
    <w:rsid w:val="00583582"/>
    <w:rsid w:val="00583849"/>
    <w:rsid w:val="00583DB9"/>
    <w:rsid w:val="00583FA2"/>
    <w:rsid w:val="00584C9A"/>
    <w:rsid w:val="005853BD"/>
    <w:rsid w:val="005854FE"/>
    <w:rsid w:val="00585907"/>
    <w:rsid w:val="00586021"/>
    <w:rsid w:val="00586A22"/>
    <w:rsid w:val="00586C23"/>
    <w:rsid w:val="00590647"/>
    <w:rsid w:val="0059106D"/>
    <w:rsid w:val="00591A14"/>
    <w:rsid w:val="0059374D"/>
    <w:rsid w:val="00593765"/>
    <w:rsid w:val="005938BF"/>
    <w:rsid w:val="005942A3"/>
    <w:rsid w:val="0059658D"/>
    <w:rsid w:val="005969C1"/>
    <w:rsid w:val="00596C1B"/>
    <w:rsid w:val="00596C6A"/>
    <w:rsid w:val="00597046"/>
    <w:rsid w:val="0059792D"/>
    <w:rsid w:val="005A06ED"/>
    <w:rsid w:val="005A0F54"/>
    <w:rsid w:val="005A1834"/>
    <w:rsid w:val="005A2303"/>
    <w:rsid w:val="005A2D11"/>
    <w:rsid w:val="005A34E2"/>
    <w:rsid w:val="005A3A7D"/>
    <w:rsid w:val="005A42D2"/>
    <w:rsid w:val="005A4707"/>
    <w:rsid w:val="005A4CC2"/>
    <w:rsid w:val="005A78BB"/>
    <w:rsid w:val="005B0666"/>
    <w:rsid w:val="005B2FD2"/>
    <w:rsid w:val="005B362D"/>
    <w:rsid w:val="005B3AAF"/>
    <w:rsid w:val="005B3B9C"/>
    <w:rsid w:val="005B57CB"/>
    <w:rsid w:val="005B63C5"/>
    <w:rsid w:val="005B69B4"/>
    <w:rsid w:val="005B6BF9"/>
    <w:rsid w:val="005B7915"/>
    <w:rsid w:val="005B7942"/>
    <w:rsid w:val="005C03F3"/>
    <w:rsid w:val="005C32FF"/>
    <w:rsid w:val="005C3805"/>
    <w:rsid w:val="005C4DEE"/>
    <w:rsid w:val="005C5025"/>
    <w:rsid w:val="005C60DB"/>
    <w:rsid w:val="005C642B"/>
    <w:rsid w:val="005C687E"/>
    <w:rsid w:val="005C7A61"/>
    <w:rsid w:val="005D1C27"/>
    <w:rsid w:val="005D1C96"/>
    <w:rsid w:val="005D1F15"/>
    <w:rsid w:val="005D2B62"/>
    <w:rsid w:val="005D3E8B"/>
    <w:rsid w:val="005D3EA7"/>
    <w:rsid w:val="005D6FF9"/>
    <w:rsid w:val="005D7030"/>
    <w:rsid w:val="005D7541"/>
    <w:rsid w:val="005D7AF6"/>
    <w:rsid w:val="005D7BA2"/>
    <w:rsid w:val="005D7F0C"/>
    <w:rsid w:val="005E081C"/>
    <w:rsid w:val="005E1BCA"/>
    <w:rsid w:val="005E1DC2"/>
    <w:rsid w:val="005E23D6"/>
    <w:rsid w:val="005E2D8E"/>
    <w:rsid w:val="005E449C"/>
    <w:rsid w:val="005E53B0"/>
    <w:rsid w:val="005E6E6E"/>
    <w:rsid w:val="005E7A53"/>
    <w:rsid w:val="005F0066"/>
    <w:rsid w:val="005F023A"/>
    <w:rsid w:val="005F0A04"/>
    <w:rsid w:val="005F37A6"/>
    <w:rsid w:val="005F3FBA"/>
    <w:rsid w:val="005F40C7"/>
    <w:rsid w:val="005F429A"/>
    <w:rsid w:val="005F438E"/>
    <w:rsid w:val="005F5022"/>
    <w:rsid w:val="005F7A42"/>
    <w:rsid w:val="0060033A"/>
    <w:rsid w:val="00601205"/>
    <w:rsid w:val="006028B5"/>
    <w:rsid w:val="00604BE4"/>
    <w:rsid w:val="00604F3A"/>
    <w:rsid w:val="006061D8"/>
    <w:rsid w:val="00606C4C"/>
    <w:rsid w:val="00606CCF"/>
    <w:rsid w:val="0060702D"/>
    <w:rsid w:val="00610184"/>
    <w:rsid w:val="006103FD"/>
    <w:rsid w:val="006104A8"/>
    <w:rsid w:val="006114F5"/>
    <w:rsid w:val="0061285F"/>
    <w:rsid w:val="00614B35"/>
    <w:rsid w:val="006164C5"/>
    <w:rsid w:val="0061730E"/>
    <w:rsid w:val="00617A08"/>
    <w:rsid w:val="00620317"/>
    <w:rsid w:val="00620B3E"/>
    <w:rsid w:val="006217CB"/>
    <w:rsid w:val="00622BF3"/>
    <w:rsid w:val="0062418B"/>
    <w:rsid w:val="00624ED2"/>
    <w:rsid w:val="006257D4"/>
    <w:rsid w:val="006302A0"/>
    <w:rsid w:val="00630A12"/>
    <w:rsid w:val="00631183"/>
    <w:rsid w:val="00631B17"/>
    <w:rsid w:val="00632353"/>
    <w:rsid w:val="00632443"/>
    <w:rsid w:val="00632FFE"/>
    <w:rsid w:val="00636A85"/>
    <w:rsid w:val="006372C8"/>
    <w:rsid w:val="00642043"/>
    <w:rsid w:val="006424FC"/>
    <w:rsid w:val="0064304D"/>
    <w:rsid w:val="00643D68"/>
    <w:rsid w:val="006466D4"/>
    <w:rsid w:val="00646832"/>
    <w:rsid w:val="00647B84"/>
    <w:rsid w:val="00647BDC"/>
    <w:rsid w:val="00647DD0"/>
    <w:rsid w:val="0065130D"/>
    <w:rsid w:val="00651527"/>
    <w:rsid w:val="00651856"/>
    <w:rsid w:val="006541B4"/>
    <w:rsid w:val="006541C3"/>
    <w:rsid w:val="006549F2"/>
    <w:rsid w:val="00654A25"/>
    <w:rsid w:val="0065644E"/>
    <w:rsid w:val="0065725B"/>
    <w:rsid w:val="00657728"/>
    <w:rsid w:val="0065796E"/>
    <w:rsid w:val="00657ADA"/>
    <w:rsid w:val="006606EF"/>
    <w:rsid w:val="0066099C"/>
    <w:rsid w:val="00661DDA"/>
    <w:rsid w:val="006620EE"/>
    <w:rsid w:val="0066233D"/>
    <w:rsid w:val="00662712"/>
    <w:rsid w:val="0066361D"/>
    <w:rsid w:val="00663E68"/>
    <w:rsid w:val="0066441B"/>
    <w:rsid w:val="00665243"/>
    <w:rsid w:val="00665AC6"/>
    <w:rsid w:val="006665D8"/>
    <w:rsid w:val="00666BE3"/>
    <w:rsid w:val="0066719E"/>
    <w:rsid w:val="006672B1"/>
    <w:rsid w:val="00667D07"/>
    <w:rsid w:val="00667FDA"/>
    <w:rsid w:val="006703AD"/>
    <w:rsid w:val="00670664"/>
    <w:rsid w:val="0067096E"/>
    <w:rsid w:val="00671A27"/>
    <w:rsid w:val="00671ED6"/>
    <w:rsid w:val="006733B0"/>
    <w:rsid w:val="0067358D"/>
    <w:rsid w:val="006745C4"/>
    <w:rsid w:val="006755F5"/>
    <w:rsid w:val="00677460"/>
    <w:rsid w:val="00677EB8"/>
    <w:rsid w:val="0068001B"/>
    <w:rsid w:val="00680125"/>
    <w:rsid w:val="00680EAE"/>
    <w:rsid w:val="0068162D"/>
    <w:rsid w:val="00681671"/>
    <w:rsid w:val="006817E9"/>
    <w:rsid w:val="00681D93"/>
    <w:rsid w:val="00682EAA"/>
    <w:rsid w:val="00682EC7"/>
    <w:rsid w:val="00683802"/>
    <w:rsid w:val="00684E93"/>
    <w:rsid w:val="0068542B"/>
    <w:rsid w:val="00687918"/>
    <w:rsid w:val="006903E4"/>
    <w:rsid w:val="0069082C"/>
    <w:rsid w:val="006921CF"/>
    <w:rsid w:val="00693EC7"/>
    <w:rsid w:val="00694C80"/>
    <w:rsid w:val="00694D88"/>
    <w:rsid w:val="0069505F"/>
    <w:rsid w:val="00695299"/>
    <w:rsid w:val="00695AF5"/>
    <w:rsid w:val="00695ED0"/>
    <w:rsid w:val="0069654F"/>
    <w:rsid w:val="00697036"/>
    <w:rsid w:val="00697311"/>
    <w:rsid w:val="006973FD"/>
    <w:rsid w:val="00697433"/>
    <w:rsid w:val="006974D6"/>
    <w:rsid w:val="006A120C"/>
    <w:rsid w:val="006A2DCB"/>
    <w:rsid w:val="006A2E63"/>
    <w:rsid w:val="006A308B"/>
    <w:rsid w:val="006A3157"/>
    <w:rsid w:val="006A3C3D"/>
    <w:rsid w:val="006A434B"/>
    <w:rsid w:val="006A4DA2"/>
    <w:rsid w:val="006A6012"/>
    <w:rsid w:val="006A63AA"/>
    <w:rsid w:val="006A72CB"/>
    <w:rsid w:val="006A7B58"/>
    <w:rsid w:val="006B0B41"/>
    <w:rsid w:val="006B15B0"/>
    <w:rsid w:val="006B277D"/>
    <w:rsid w:val="006B326F"/>
    <w:rsid w:val="006B348D"/>
    <w:rsid w:val="006B352B"/>
    <w:rsid w:val="006B4A25"/>
    <w:rsid w:val="006B50C8"/>
    <w:rsid w:val="006B5570"/>
    <w:rsid w:val="006B5E83"/>
    <w:rsid w:val="006B68FA"/>
    <w:rsid w:val="006C1C53"/>
    <w:rsid w:val="006C3773"/>
    <w:rsid w:val="006C39A8"/>
    <w:rsid w:val="006C3DB7"/>
    <w:rsid w:val="006C4BE3"/>
    <w:rsid w:val="006C5330"/>
    <w:rsid w:val="006C544F"/>
    <w:rsid w:val="006C55AD"/>
    <w:rsid w:val="006C585C"/>
    <w:rsid w:val="006C5F56"/>
    <w:rsid w:val="006C7440"/>
    <w:rsid w:val="006D0692"/>
    <w:rsid w:val="006D0950"/>
    <w:rsid w:val="006D113C"/>
    <w:rsid w:val="006D25D1"/>
    <w:rsid w:val="006D2BE0"/>
    <w:rsid w:val="006D3400"/>
    <w:rsid w:val="006D3B9B"/>
    <w:rsid w:val="006D5015"/>
    <w:rsid w:val="006D51CC"/>
    <w:rsid w:val="006D5893"/>
    <w:rsid w:val="006D64A5"/>
    <w:rsid w:val="006D6654"/>
    <w:rsid w:val="006D7095"/>
    <w:rsid w:val="006D7339"/>
    <w:rsid w:val="006E0FFD"/>
    <w:rsid w:val="006E191E"/>
    <w:rsid w:val="006E1F49"/>
    <w:rsid w:val="006E2180"/>
    <w:rsid w:val="006E3317"/>
    <w:rsid w:val="006E396E"/>
    <w:rsid w:val="006E42B8"/>
    <w:rsid w:val="006E44B2"/>
    <w:rsid w:val="006E48EA"/>
    <w:rsid w:val="006E5A7D"/>
    <w:rsid w:val="006E5D12"/>
    <w:rsid w:val="006E6430"/>
    <w:rsid w:val="006E7452"/>
    <w:rsid w:val="006F0990"/>
    <w:rsid w:val="006F0A68"/>
    <w:rsid w:val="006F12BC"/>
    <w:rsid w:val="006F16C6"/>
    <w:rsid w:val="006F2BD3"/>
    <w:rsid w:val="006F5756"/>
    <w:rsid w:val="006F6AD0"/>
    <w:rsid w:val="006F6ED9"/>
    <w:rsid w:val="00701B59"/>
    <w:rsid w:val="00702A44"/>
    <w:rsid w:val="007045D0"/>
    <w:rsid w:val="00704825"/>
    <w:rsid w:val="00704C8B"/>
    <w:rsid w:val="00705992"/>
    <w:rsid w:val="00705CC8"/>
    <w:rsid w:val="0070705D"/>
    <w:rsid w:val="00707F71"/>
    <w:rsid w:val="0071103A"/>
    <w:rsid w:val="00711638"/>
    <w:rsid w:val="0071210B"/>
    <w:rsid w:val="007135A7"/>
    <w:rsid w:val="00714751"/>
    <w:rsid w:val="00715D7E"/>
    <w:rsid w:val="0071617E"/>
    <w:rsid w:val="00722326"/>
    <w:rsid w:val="00723FBC"/>
    <w:rsid w:val="0072528C"/>
    <w:rsid w:val="00726147"/>
    <w:rsid w:val="0072686D"/>
    <w:rsid w:val="007273DC"/>
    <w:rsid w:val="00731E6A"/>
    <w:rsid w:val="0073235F"/>
    <w:rsid w:val="0073385F"/>
    <w:rsid w:val="007361BC"/>
    <w:rsid w:val="00736521"/>
    <w:rsid w:val="00736AD6"/>
    <w:rsid w:val="00736FF1"/>
    <w:rsid w:val="00737306"/>
    <w:rsid w:val="00740702"/>
    <w:rsid w:val="0074176B"/>
    <w:rsid w:val="007426A2"/>
    <w:rsid w:val="00742E88"/>
    <w:rsid w:val="00743360"/>
    <w:rsid w:val="007433AE"/>
    <w:rsid w:val="007434A8"/>
    <w:rsid w:val="00743732"/>
    <w:rsid w:val="0074378B"/>
    <w:rsid w:val="007440B2"/>
    <w:rsid w:val="007442A5"/>
    <w:rsid w:val="00744F46"/>
    <w:rsid w:val="00746808"/>
    <w:rsid w:val="00747B49"/>
    <w:rsid w:val="007509BF"/>
    <w:rsid w:val="00750DF2"/>
    <w:rsid w:val="007512E9"/>
    <w:rsid w:val="0075329B"/>
    <w:rsid w:val="00753339"/>
    <w:rsid w:val="007533D3"/>
    <w:rsid w:val="00753683"/>
    <w:rsid w:val="00755F55"/>
    <w:rsid w:val="00756175"/>
    <w:rsid w:val="00757E07"/>
    <w:rsid w:val="0076174B"/>
    <w:rsid w:val="00762C0E"/>
    <w:rsid w:val="007634DD"/>
    <w:rsid w:val="00763840"/>
    <w:rsid w:val="00763DB0"/>
    <w:rsid w:val="007640F4"/>
    <w:rsid w:val="00764B28"/>
    <w:rsid w:val="00765A55"/>
    <w:rsid w:val="00765A6D"/>
    <w:rsid w:val="0076642C"/>
    <w:rsid w:val="00766BFB"/>
    <w:rsid w:val="00767CA6"/>
    <w:rsid w:val="0077307D"/>
    <w:rsid w:val="007733FC"/>
    <w:rsid w:val="00774311"/>
    <w:rsid w:val="007768B3"/>
    <w:rsid w:val="00777C55"/>
    <w:rsid w:val="00780EF8"/>
    <w:rsid w:val="00780F70"/>
    <w:rsid w:val="0078396B"/>
    <w:rsid w:val="0078450F"/>
    <w:rsid w:val="00784A3D"/>
    <w:rsid w:val="00784CB2"/>
    <w:rsid w:val="007858D2"/>
    <w:rsid w:val="00785950"/>
    <w:rsid w:val="00785BCF"/>
    <w:rsid w:val="00785E83"/>
    <w:rsid w:val="0078648A"/>
    <w:rsid w:val="00786A1D"/>
    <w:rsid w:val="007932FF"/>
    <w:rsid w:val="007934F2"/>
    <w:rsid w:val="00794011"/>
    <w:rsid w:val="00794F08"/>
    <w:rsid w:val="00796A94"/>
    <w:rsid w:val="00796DD8"/>
    <w:rsid w:val="0079701F"/>
    <w:rsid w:val="00797676"/>
    <w:rsid w:val="007A0528"/>
    <w:rsid w:val="007A16B5"/>
    <w:rsid w:val="007A1F77"/>
    <w:rsid w:val="007A3843"/>
    <w:rsid w:val="007A4372"/>
    <w:rsid w:val="007A4479"/>
    <w:rsid w:val="007A5181"/>
    <w:rsid w:val="007A6673"/>
    <w:rsid w:val="007A6EAD"/>
    <w:rsid w:val="007B06B8"/>
    <w:rsid w:val="007B1751"/>
    <w:rsid w:val="007B253E"/>
    <w:rsid w:val="007B25C1"/>
    <w:rsid w:val="007B4088"/>
    <w:rsid w:val="007B458A"/>
    <w:rsid w:val="007B7F08"/>
    <w:rsid w:val="007C0292"/>
    <w:rsid w:val="007C0F47"/>
    <w:rsid w:val="007C2029"/>
    <w:rsid w:val="007C2B4B"/>
    <w:rsid w:val="007C3DA1"/>
    <w:rsid w:val="007C489B"/>
    <w:rsid w:val="007C5B5A"/>
    <w:rsid w:val="007C6165"/>
    <w:rsid w:val="007D0B60"/>
    <w:rsid w:val="007D0F17"/>
    <w:rsid w:val="007D12C8"/>
    <w:rsid w:val="007D1B9C"/>
    <w:rsid w:val="007D2443"/>
    <w:rsid w:val="007D2CED"/>
    <w:rsid w:val="007D3973"/>
    <w:rsid w:val="007D4386"/>
    <w:rsid w:val="007D5705"/>
    <w:rsid w:val="007E07D1"/>
    <w:rsid w:val="007E0A98"/>
    <w:rsid w:val="007E0E5C"/>
    <w:rsid w:val="007E10DF"/>
    <w:rsid w:val="007E1AD7"/>
    <w:rsid w:val="007E3776"/>
    <w:rsid w:val="007E4A7A"/>
    <w:rsid w:val="007E57EF"/>
    <w:rsid w:val="007E77EF"/>
    <w:rsid w:val="007E7894"/>
    <w:rsid w:val="007E7C25"/>
    <w:rsid w:val="007E7FE3"/>
    <w:rsid w:val="007F05E8"/>
    <w:rsid w:val="007F14F8"/>
    <w:rsid w:val="007F1B2C"/>
    <w:rsid w:val="007F1C90"/>
    <w:rsid w:val="007F2117"/>
    <w:rsid w:val="007F4628"/>
    <w:rsid w:val="007F5B0E"/>
    <w:rsid w:val="007F64C1"/>
    <w:rsid w:val="007F6EE3"/>
    <w:rsid w:val="007F6FEA"/>
    <w:rsid w:val="008008C8"/>
    <w:rsid w:val="00801520"/>
    <w:rsid w:val="00802463"/>
    <w:rsid w:val="00802C85"/>
    <w:rsid w:val="0080391A"/>
    <w:rsid w:val="00805677"/>
    <w:rsid w:val="00811BC8"/>
    <w:rsid w:val="00812569"/>
    <w:rsid w:val="0081355F"/>
    <w:rsid w:val="00813E64"/>
    <w:rsid w:val="0081584F"/>
    <w:rsid w:val="008163B8"/>
    <w:rsid w:val="0081685C"/>
    <w:rsid w:val="008176E7"/>
    <w:rsid w:val="008200CF"/>
    <w:rsid w:val="0082025B"/>
    <w:rsid w:val="0082104D"/>
    <w:rsid w:val="008217AA"/>
    <w:rsid w:val="00821D40"/>
    <w:rsid w:val="008222EE"/>
    <w:rsid w:val="00822D9E"/>
    <w:rsid w:val="0082385C"/>
    <w:rsid w:val="00826CE2"/>
    <w:rsid w:val="00827B66"/>
    <w:rsid w:val="00830B76"/>
    <w:rsid w:val="00832577"/>
    <w:rsid w:val="0083286B"/>
    <w:rsid w:val="00832EAD"/>
    <w:rsid w:val="0083324D"/>
    <w:rsid w:val="00834070"/>
    <w:rsid w:val="00834358"/>
    <w:rsid w:val="0083449C"/>
    <w:rsid w:val="00834B32"/>
    <w:rsid w:val="00834E09"/>
    <w:rsid w:val="0083583F"/>
    <w:rsid w:val="00835C89"/>
    <w:rsid w:val="00835F76"/>
    <w:rsid w:val="00836399"/>
    <w:rsid w:val="0083653C"/>
    <w:rsid w:val="008402A8"/>
    <w:rsid w:val="00842B72"/>
    <w:rsid w:val="00843357"/>
    <w:rsid w:val="00844592"/>
    <w:rsid w:val="00844880"/>
    <w:rsid w:val="00844B07"/>
    <w:rsid w:val="00844DAE"/>
    <w:rsid w:val="00845FF0"/>
    <w:rsid w:val="008462F9"/>
    <w:rsid w:val="008466E6"/>
    <w:rsid w:val="00846C61"/>
    <w:rsid w:val="00847782"/>
    <w:rsid w:val="00852709"/>
    <w:rsid w:val="00852BFE"/>
    <w:rsid w:val="00852DA6"/>
    <w:rsid w:val="00853359"/>
    <w:rsid w:val="00855409"/>
    <w:rsid w:val="008559AF"/>
    <w:rsid w:val="00855B4C"/>
    <w:rsid w:val="00856787"/>
    <w:rsid w:val="00856A96"/>
    <w:rsid w:val="00856F25"/>
    <w:rsid w:val="008578DB"/>
    <w:rsid w:val="00860AE8"/>
    <w:rsid w:val="00860EF7"/>
    <w:rsid w:val="008613D5"/>
    <w:rsid w:val="0086175C"/>
    <w:rsid w:val="008632E3"/>
    <w:rsid w:val="00863954"/>
    <w:rsid w:val="00863C13"/>
    <w:rsid w:val="00863D4E"/>
    <w:rsid w:val="00864700"/>
    <w:rsid w:val="00864C24"/>
    <w:rsid w:val="00865C77"/>
    <w:rsid w:val="008664C1"/>
    <w:rsid w:val="0086658C"/>
    <w:rsid w:val="00867CA3"/>
    <w:rsid w:val="008700C3"/>
    <w:rsid w:val="00870421"/>
    <w:rsid w:val="00870C14"/>
    <w:rsid w:val="00873183"/>
    <w:rsid w:val="008741E7"/>
    <w:rsid w:val="00874424"/>
    <w:rsid w:val="00874B02"/>
    <w:rsid w:val="00875E3F"/>
    <w:rsid w:val="00876267"/>
    <w:rsid w:val="00876B52"/>
    <w:rsid w:val="00881099"/>
    <w:rsid w:val="008815F1"/>
    <w:rsid w:val="00881B15"/>
    <w:rsid w:val="00882C67"/>
    <w:rsid w:val="00883491"/>
    <w:rsid w:val="00884DF8"/>
    <w:rsid w:val="00885242"/>
    <w:rsid w:val="008854F2"/>
    <w:rsid w:val="00885BC3"/>
    <w:rsid w:val="00886FED"/>
    <w:rsid w:val="00887702"/>
    <w:rsid w:val="008879D3"/>
    <w:rsid w:val="00887BCD"/>
    <w:rsid w:val="008906DF"/>
    <w:rsid w:val="00891BFC"/>
    <w:rsid w:val="00891F75"/>
    <w:rsid w:val="008931C2"/>
    <w:rsid w:val="0089356D"/>
    <w:rsid w:val="00893C17"/>
    <w:rsid w:val="0089494F"/>
    <w:rsid w:val="008955BA"/>
    <w:rsid w:val="00895902"/>
    <w:rsid w:val="00897001"/>
    <w:rsid w:val="00897BD0"/>
    <w:rsid w:val="00897F5E"/>
    <w:rsid w:val="008A05CB"/>
    <w:rsid w:val="008A0BDC"/>
    <w:rsid w:val="008A2688"/>
    <w:rsid w:val="008A283C"/>
    <w:rsid w:val="008A28A9"/>
    <w:rsid w:val="008A2E95"/>
    <w:rsid w:val="008A39F8"/>
    <w:rsid w:val="008A3EAD"/>
    <w:rsid w:val="008A468D"/>
    <w:rsid w:val="008A5C96"/>
    <w:rsid w:val="008A5F19"/>
    <w:rsid w:val="008A64A7"/>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5467"/>
    <w:rsid w:val="008B56BC"/>
    <w:rsid w:val="008B6EFA"/>
    <w:rsid w:val="008B7096"/>
    <w:rsid w:val="008B7418"/>
    <w:rsid w:val="008C0342"/>
    <w:rsid w:val="008C0DA1"/>
    <w:rsid w:val="008C1272"/>
    <w:rsid w:val="008C1953"/>
    <w:rsid w:val="008C240A"/>
    <w:rsid w:val="008C29CB"/>
    <w:rsid w:val="008C3077"/>
    <w:rsid w:val="008C33D2"/>
    <w:rsid w:val="008C39EB"/>
    <w:rsid w:val="008C5F2E"/>
    <w:rsid w:val="008C62FC"/>
    <w:rsid w:val="008C7160"/>
    <w:rsid w:val="008D13D1"/>
    <w:rsid w:val="008D251A"/>
    <w:rsid w:val="008D2E7A"/>
    <w:rsid w:val="008D3870"/>
    <w:rsid w:val="008D43C1"/>
    <w:rsid w:val="008D4613"/>
    <w:rsid w:val="008D5825"/>
    <w:rsid w:val="008D7A95"/>
    <w:rsid w:val="008E024E"/>
    <w:rsid w:val="008E09C2"/>
    <w:rsid w:val="008E0E91"/>
    <w:rsid w:val="008E2D1C"/>
    <w:rsid w:val="008E3CEE"/>
    <w:rsid w:val="008E3DBD"/>
    <w:rsid w:val="008E3F47"/>
    <w:rsid w:val="008E4DD4"/>
    <w:rsid w:val="008E5A86"/>
    <w:rsid w:val="008E5B7E"/>
    <w:rsid w:val="008E6577"/>
    <w:rsid w:val="008E674D"/>
    <w:rsid w:val="008E6C96"/>
    <w:rsid w:val="008E6E7E"/>
    <w:rsid w:val="008E73FF"/>
    <w:rsid w:val="008E74B2"/>
    <w:rsid w:val="008F14C6"/>
    <w:rsid w:val="008F20BB"/>
    <w:rsid w:val="008F3338"/>
    <w:rsid w:val="008F396C"/>
    <w:rsid w:val="008F3D82"/>
    <w:rsid w:val="008F4377"/>
    <w:rsid w:val="008F758C"/>
    <w:rsid w:val="008F7E21"/>
    <w:rsid w:val="00900E6B"/>
    <w:rsid w:val="00900EB7"/>
    <w:rsid w:val="00902E44"/>
    <w:rsid w:val="0090332F"/>
    <w:rsid w:val="009034AA"/>
    <w:rsid w:val="0090440A"/>
    <w:rsid w:val="00905B69"/>
    <w:rsid w:val="009064A2"/>
    <w:rsid w:val="0090696D"/>
    <w:rsid w:val="009071E0"/>
    <w:rsid w:val="00907F40"/>
    <w:rsid w:val="00910079"/>
    <w:rsid w:val="009105EF"/>
    <w:rsid w:val="00910A20"/>
    <w:rsid w:val="0091176A"/>
    <w:rsid w:val="009118C8"/>
    <w:rsid w:val="00911F2C"/>
    <w:rsid w:val="009136CD"/>
    <w:rsid w:val="009145E2"/>
    <w:rsid w:val="00915592"/>
    <w:rsid w:val="00916FBC"/>
    <w:rsid w:val="009227D0"/>
    <w:rsid w:val="009236B7"/>
    <w:rsid w:val="0092467B"/>
    <w:rsid w:val="009246AF"/>
    <w:rsid w:val="0092791B"/>
    <w:rsid w:val="0093029F"/>
    <w:rsid w:val="009304F7"/>
    <w:rsid w:val="00930A82"/>
    <w:rsid w:val="00931825"/>
    <w:rsid w:val="00931C1F"/>
    <w:rsid w:val="00933D9F"/>
    <w:rsid w:val="0093443A"/>
    <w:rsid w:val="0093449B"/>
    <w:rsid w:val="0093498B"/>
    <w:rsid w:val="00934A9A"/>
    <w:rsid w:val="00935BD0"/>
    <w:rsid w:val="009406DC"/>
    <w:rsid w:val="00942156"/>
    <w:rsid w:val="00942559"/>
    <w:rsid w:val="009425FD"/>
    <w:rsid w:val="0094370D"/>
    <w:rsid w:val="00943BCE"/>
    <w:rsid w:val="00943EE9"/>
    <w:rsid w:val="00944F4E"/>
    <w:rsid w:val="009468E3"/>
    <w:rsid w:val="00950061"/>
    <w:rsid w:val="0095016E"/>
    <w:rsid w:val="009507C2"/>
    <w:rsid w:val="00950C45"/>
    <w:rsid w:val="00953340"/>
    <w:rsid w:val="00954FDE"/>
    <w:rsid w:val="00956DC4"/>
    <w:rsid w:val="00957897"/>
    <w:rsid w:val="00960112"/>
    <w:rsid w:val="00960193"/>
    <w:rsid w:val="009603E3"/>
    <w:rsid w:val="00960747"/>
    <w:rsid w:val="0096101B"/>
    <w:rsid w:val="009627A2"/>
    <w:rsid w:val="00963BF2"/>
    <w:rsid w:val="0096690C"/>
    <w:rsid w:val="00967625"/>
    <w:rsid w:val="00967C37"/>
    <w:rsid w:val="00967FC0"/>
    <w:rsid w:val="0097088B"/>
    <w:rsid w:val="00971554"/>
    <w:rsid w:val="009716E8"/>
    <w:rsid w:val="00971A44"/>
    <w:rsid w:val="00971AE4"/>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2768"/>
    <w:rsid w:val="00982CDB"/>
    <w:rsid w:val="00982D2C"/>
    <w:rsid w:val="009833C4"/>
    <w:rsid w:val="00983498"/>
    <w:rsid w:val="009841E4"/>
    <w:rsid w:val="009866E8"/>
    <w:rsid w:val="00987824"/>
    <w:rsid w:val="009904F1"/>
    <w:rsid w:val="00991A9E"/>
    <w:rsid w:val="00991EF6"/>
    <w:rsid w:val="00993A95"/>
    <w:rsid w:val="00994288"/>
    <w:rsid w:val="009943AA"/>
    <w:rsid w:val="00996231"/>
    <w:rsid w:val="00997F39"/>
    <w:rsid w:val="009A045A"/>
    <w:rsid w:val="009A14A2"/>
    <w:rsid w:val="009A154D"/>
    <w:rsid w:val="009A1D36"/>
    <w:rsid w:val="009A228E"/>
    <w:rsid w:val="009A2606"/>
    <w:rsid w:val="009A35E6"/>
    <w:rsid w:val="009A404F"/>
    <w:rsid w:val="009A40EC"/>
    <w:rsid w:val="009A4A3F"/>
    <w:rsid w:val="009A5171"/>
    <w:rsid w:val="009A58A2"/>
    <w:rsid w:val="009B02BA"/>
    <w:rsid w:val="009B26E0"/>
    <w:rsid w:val="009B2F02"/>
    <w:rsid w:val="009B3273"/>
    <w:rsid w:val="009B484B"/>
    <w:rsid w:val="009B51B7"/>
    <w:rsid w:val="009B5393"/>
    <w:rsid w:val="009B53AA"/>
    <w:rsid w:val="009B6874"/>
    <w:rsid w:val="009B747A"/>
    <w:rsid w:val="009C1342"/>
    <w:rsid w:val="009C1C2E"/>
    <w:rsid w:val="009C1EB1"/>
    <w:rsid w:val="009C1F9A"/>
    <w:rsid w:val="009C2314"/>
    <w:rsid w:val="009C3DB6"/>
    <w:rsid w:val="009C4A66"/>
    <w:rsid w:val="009C4C96"/>
    <w:rsid w:val="009C6749"/>
    <w:rsid w:val="009C7CD3"/>
    <w:rsid w:val="009D2205"/>
    <w:rsid w:val="009D331F"/>
    <w:rsid w:val="009D33B3"/>
    <w:rsid w:val="009D3871"/>
    <w:rsid w:val="009D3BC5"/>
    <w:rsid w:val="009D3DC5"/>
    <w:rsid w:val="009D57F7"/>
    <w:rsid w:val="009D59EB"/>
    <w:rsid w:val="009D6BE5"/>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F227D"/>
    <w:rsid w:val="009F36CF"/>
    <w:rsid w:val="009F3C71"/>
    <w:rsid w:val="009F4DEF"/>
    <w:rsid w:val="009F4F72"/>
    <w:rsid w:val="009F5E74"/>
    <w:rsid w:val="009F761C"/>
    <w:rsid w:val="00A01300"/>
    <w:rsid w:val="00A01372"/>
    <w:rsid w:val="00A0232F"/>
    <w:rsid w:val="00A02A0E"/>
    <w:rsid w:val="00A04609"/>
    <w:rsid w:val="00A06271"/>
    <w:rsid w:val="00A0648F"/>
    <w:rsid w:val="00A065EB"/>
    <w:rsid w:val="00A06949"/>
    <w:rsid w:val="00A07D9F"/>
    <w:rsid w:val="00A113C1"/>
    <w:rsid w:val="00A12515"/>
    <w:rsid w:val="00A154C5"/>
    <w:rsid w:val="00A16B48"/>
    <w:rsid w:val="00A16B53"/>
    <w:rsid w:val="00A172B3"/>
    <w:rsid w:val="00A206BB"/>
    <w:rsid w:val="00A2099B"/>
    <w:rsid w:val="00A22161"/>
    <w:rsid w:val="00A22607"/>
    <w:rsid w:val="00A226E1"/>
    <w:rsid w:val="00A22DCE"/>
    <w:rsid w:val="00A23951"/>
    <w:rsid w:val="00A24482"/>
    <w:rsid w:val="00A25133"/>
    <w:rsid w:val="00A25541"/>
    <w:rsid w:val="00A2611B"/>
    <w:rsid w:val="00A26909"/>
    <w:rsid w:val="00A26C1B"/>
    <w:rsid w:val="00A272B4"/>
    <w:rsid w:val="00A301E1"/>
    <w:rsid w:val="00A315B1"/>
    <w:rsid w:val="00A3274C"/>
    <w:rsid w:val="00A32FB9"/>
    <w:rsid w:val="00A33232"/>
    <w:rsid w:val="00A33BD0"/>
    <w:rsid w:val="00A36256"/>
    <w:rsid w:val="00A36351"/>
    <w:rsid w:val="00A36EC3"/>
    <w:rsid w:val="00A37FA6"/>
    <w:rsid w:val="00A40362"/>
    <w:rsid w:val="00A40A26"/>
    <w:rsid w:val="00A41B28"/>
    <w:rsid w:val="00A41E3A"/>
    <w:rsid w:val="00A426BB"/>
    <w:rsid w:val="00A42DB8"/>
    <w:rsid w:val="00A43BD8"/>
    <w:rsid w:val="00A44675"/>
    <w:rsid w:val="00A44703"/>
    <w:rsid w:val="00A45519"/>
    <w:rsid w:val="00A4559B"/>
    <w:rsid w:val="00A45B82"/>
    <w:rsid w:val="00A45EE7"/>
    <w:rsid w:val="00A460E3"/>
    <w:rsid w:val="00A463B7"/>
    <w:rsid w:val="00A46FDF"/>
    <w:rsid w:val="00A5055C"/>
    <w:rsid w:val="00A508AB"/>
    <w:rsid w:val="00A50EDD"/>
    <w:rsid w:val="00A51555"/>
    <w:rsid w:val="00A51B2B"/>
    <w:rsid w:val="00A51C9E"/>
    <w:rsid w:val="00A54FD3"/>
    <w:rsid w:val="00A55711"/>
    <w:rsid w:val="00A61171"/>
    <w:rsid w:val="00A62E8F"/>
    <w:rsid w:val="00A64035"/>
    <w:rsid w:val="00A642DE"/>
    <w:rsid w:val="00A649F8"/>
    <w:rsid w:val="00A64AC4"/>
    <w:rsid w:val="00A6660B"/>
    <w:rsid w:val="00A67464"/>
    <w:rsid w:val="00A67DCD"/>
    <w:rsid w:val="00A71CDB"/>
    <w:rsid w:val="00A733CD"/>
    <w:rsid w:val="00A73975"/>
    <w:rsid w:val="00A7786E"/>
    <w:rsid w:val="00A77DA1"/>
    <w:rsid w:val="00A77F6A"/>
    <w:rsid w:val="00A8024A"/>
    <w:rsid w:val="00A82AD0"/>
    <w:rsid w:val="00A82B50"/>
    <w:rsid w:val="00A8583A"/>
    <w:rsid w:val="00A85918"/>
    <w:rsid w:val="00A85C8B"/>
    <w:rsid w:val="00A8699C"/>
    <w:rsid w:val="00A86E06"/>
    <w:rsid w:val="00A86EC0"/>
    <w:rsid w:val="00A90A25"/>
    <w:rsid w:val="00A91FFA"/>
    <w:rsid w:val="00A920E9"/>
    <w:rsid w:val="00A934C7"/>
    <w:rsid w:val="00A9365D"/>
    <w:rsid w:val="00A936AE"/>
    <w:rsid w:val="00A941CD"/>
    <w:rsid w:val="00A9574C"/>
    <w:rsid w:val="00A959BF"/>
    <w:rsid w:val="00A95F66"/>
    <w:rsid w:val="00A97602"/>
    <w:rsid w:val="00A97C3F"/>
    <w:rsid w:val="00A97D3F"/>
    <w:rsid w:val="00AA0064"/>
    <w:rsid w:val="00AA0232"/>
    <w:rsid w:val="00AA1045"/>
    <w:rsid w:val="00AA16D7"/>
    <w:rsid w:val="00AA2104"/>
    <w:rsid w:val="00AA28AA"/>
    <w:rsid w:val="00AA34F3"/>
    <w:rsid w:val="00AA43DA"/>
    <w:rsid w:val="00AA7971"/>
    <w:rsid w:val="00AB02EF"/>
    <w:rsid w:val="00AB0528"/>
    <w:rsid w:val="00AB0743"/>
    <w:rsid w:val="00AB08FA"/>
    <w:rsid w:val="00AB12DD"/>
    <w:rsid w:val="00AB23C8"/>
    <w:rsid w:val="00AB3B8C"/>
    <w:rsid w:val="00AB3F92"/>
    <w:rsid w:val="00AB4089"/>
    <w:rsid w:val="00AB59D0"/>
    <w:rsid w:val="00AB5BB2"/>
    <w:rsid w:val="00AB6FEB"/>
    <w:rsid w:val="00AC04B3"/>
    <w:rsid w:val="00AC0C8C"/>
    <w:rsid w:val="00AC19F3"/>
    <w:rsid w:val="00AC2A05"/>
    <w:rsid w:val="00AC3BA9"/>
    <w:rsid w:val="00AC40ED"/>
    <w:rsid w:val="00AC581A"/>
    <w:rsid w:val="00AC6238"/>
    <w:rsid w:val="00AC65E6"/>
    <w:rsid w:val="00AC720D"/>
    <w:rsid w:val="00AC7D59"/>
    <w:rsid w:val="00AD0A49"/>
    <w:rsid w:val="00AD23EB"/>
    <w:rsid w:val="00AD3646"/>
    <w:rsid w:val="00AD5277"/>
    <w:rsid w:val="00AD58E2"/>
    <w:rsid w:val="00AD5D1C"/>
    <w:rsid w:val="00AD6AD8"/>
    <w:rsid w:val="00AD6B14"/>
    <w:rsid w:val="00AE1C67"/>
    <w:rsid w:val="00AE3298"/>
    <w:rsid w:val="00AE4AF4"/>
    <w:rsid w:val="00AE4F1C"/>
    <w:rsid w:val="00AE5ECA"/>
    <w:rsid w:val="00AE6D07"/>
    <w:rsid w:val="00AE7207"/>
    <w:rsid w:val="00AF1D9C"/>
    <w:rsid w:val="00AF2366"/>
    <w:rsid w:val="00AF24CA"/>
    <w:rsid w:val="00AF2B2D"/>
    <w:rsid w:val="00AF3005"/>
    <w:rsid w:val="00AF346F"/>
    <w:rsid w:val="00AF398B"/>
    <w:rsid w:val="00AF4CCD"/>
    <w:rsid w:val="00AF5ACA"/>
    <w:rsid w:val="00AF6510"/>
    <w:rsid w:val="00B01767"/>
    <w:rsid w:val="00B01A63"/>
    <w:rsid w:val="00B01C2A"/>
    <w:rsid w:val="00B01DCB"/>
    <w:rsid w:val="00B01F9D"/>
    <w:rsid w:val="00B05670"/>
    <w:rsid w:val="00B06180"/>
    <w:rsid w:val="00B06DEF"/>
    <w:rsid w:val="00B113BD"/>
    <w:rsid w:val="00B1184C"/>
    <w:rsid w:val="00B11E22"/>
    <w:rsid w:val="00B12728"/>
    <w:rsid w:val="00B12941"/>
    <w:rsid w:val="00B136F5"/>
    <w:rsid w:val="00B13A70"/>
    <w:rsid w:val="00B15EBA"/>
    <w:rsid w:val="00B1664B"/>
    <w:rsid w:val="00B16D3F"/>
    <w:rsid w:val="00B17F5D"/>
    <w:rsid w:val="00B22052"/>
    <w:rsid w:val="00B246F7"/>
    <w:rsid w:val="00B2476B"/>
    <w:rsid w:val="00B24EE1"/>
    <w:rsid w:val="00B25669"/>
    <w:rsid w:val="00B26711"/>
    <w:rsid w:val="00B26D6D"/>
    <w:rsid w:val="00B26FC8"/>
    <w:rsid w:val="00B27200"/>
    <w:rsid w:val="00B27396"/>
    <w:rsid w:val="00B3020F"/>
    <w:rsid w:val="00B316BA"/>
    <w:rsid w:val="00B3201F"/>
    <w:rsid w:val="00B329FB"/>
    <w:rsid w:val="00B344E7"/>
    <w:rsid w:val="00B35749"/>
    <w:rsid w:val="00B361A4"/>
    <w:rsid w:val="00B36974"/>
    <w:rsid w:val="00B36E8D"/>
    <w:rsid w:val="00B3704D"/>
    <w:rsid w:val="00B37347"/>
    <w:rsid w:val="00B3771C"/>
    <w:rsid w:val="00B404E9"/>
    <w:rsid w:val="00B4150D"/>
    <w:rsid w:val="00B4152F"/>
    <w:rsid w:val="00B41E7A"/>
    <w:rsid w:val="00B42038"/>
    <w:rsid w:val="00B43B78"/>
    <w:rsid w:val="00B44158"/>
    <w:rsid w:val="00B445DA"/>
    <w:rsid w:val="00B45F11"/>
    <w:rsid w:val="00B46C81"/>
    <w:rsid w:val="00B471E4"/>
    <w:rsid w:val="00B47BF6"/>
    <w:rsid w:val="00B50251"/>
    <w:rsid w:val="00B518BA"/>
    <w:rsid w:val="00B51A5B"/>
    <w:rsid w:val="00B54587"/>
    <w:rsid w:val="00B54F30"/>
    <w:rsid w:val="00B5581C"/>
    <w:rsid w:val="00B56FA9"/>
    <w:rsid w:val="00B60621"/>
    <w:rsid w:val="00B60D6E"/>
    <w:rsid w:val="00B630B6"/>
    <w:rsid w:val="00B6391F"/>
    <w:rsid w:val="00B63C33"/>
    <w:rsid w:val="00B63E0E"/>
    <w:rsid w:val="00B6680F"/>
    <w:rsid w:val="00B66A0F"/>
    <w:rsid w:val="00B678CD"/>
    <w:rsid w:val="00B72ADA"/>
    <w:rsid w:val="00B752C6"/>
    <w:rsid w:val="00B75EF0"/>
    <w:rsid w:val="00B806DB"/>
    <w:rsid w:val="00B808D8"/>
    <w:rsid w:val="00B816B9"/>
    <w:rsid w:val="00B82DEC"/>
    <w:rsid w:val="00B91143"/>
    <w:rsid w:val="00B912A6"/>
    <w:rsid w:val="00B92DA5"/>
    <w:rsid w:val="00B94529"/>
    <w:rsid w:val="00B94619"/>
    <w:rsid w:val="00B94F5D"/>
    <w:rsid w:val="00B958A8"/>
    <w:rsid w:val="00B95D4E"/>
    <w:rsid w:val="00B96A06"/>
    <w:rsid w:val="00BA271B"/>
    <w:rsid w:val="00BA28BD"/>
    <w:rsid w:val="00BA3153"/>
    <w:rsid w:val="00BA3A18"/>
    <w:rsid w:val="00BA452F"/>
    <w:rsid w:val="00BA48DF"/>
    <w:rsid w:val="00BA4AD5"/>
    <w:rsid w:val="00BA69AC"/>
    <w:rsid w:val="00BA7E83"/>
    <w:rsid w:val="00BB00C2"/>
    <w:rsid w:val="00BB0B14"/>
    <w:rsid w:val="00BB309B"/>
    <w:rsid w:val="00BB3FC9"/>
    <w:rsid w:val="00BB4FBB"/>
    <w:rsid w:val="00BB6692"/>
    <w:rsid w:val="00BC0DA6"/>
    <w:rsid w:val="00BC1265"/>
    <w:rsid w:val="00BC145B"/>
    <w:rsid w:val="00BC23DE"/>
    <w:rsid w:val="00BC408C"/>
    <w:rsid w:val="00BC4AD0"/>
    <w:rsid w:val="00BC6028"/>
    <w:rsid w:val="00BC650D"/>
    <w:rsid w:val="00BC7680"/>
    <w:rsid w:val="00BC7D0B"/>
    <w:rsid w:val="00BC7F5E"/>
    <w:rsid w:val="00BD169C"/>
    <w:rsid w:val="00BD1E9C"/>
    <w:rsid w:val="00BD2477"/>
    <w:rsid w:val="00BD24FD"/>
    <w:rsid w:val="00BD3255"/>
    <w:rsid w:val="00BD3EB1"/>
    <w:rsid w:val="00BD4373"/>
    <w:rsid w:val="00BD4C29"/>
    <w:rsid w:val="00BD4D38"/>
    <w:rsid w:val="00BD4EC7"/>
    <w:rsid w:val="00BD51BC"/>
    <w:rsid w:val="00BD5E27"/>
    <w:rsid w:val="00BD5E2D"/>
    <w:rsid w:val="00BD6263"/>
    <w:rsid w:val="00BD67B5"/>
    <w:rsid w:val="00BE0DE7"/>
    <w:rsid w:val="00BE197D"/>
    <w:rsid w:val="00BE2833"/>
    <w:rsid w:val="00BE43C0"/>
    <w:rsid w:val="00BE52AE"/>
    <w:rsid w:val="00BE5935"/>
    <w:rsid w:val="00BE7F80"/>
    <w:rsid w:val="00BF0BDB"/>
    <w:rsid w:val="00BF1675"/>
    <w:rsid w:val="00BF16B7"/>
    <w:rsid w:val="00BF26BF"/>
    <w:rsid w:val="00BF30F5"/>
    <w:rsid w:val="00BF3121"/>
    <w:rsid w:val="00BF3284"/>
    <w:rsid w:val="00BF425B"/>
    <w:rsid w:val="00BF60C2"/>
    <w:rsid w:val="00BF6C5A"/>
    <w:rsid w:val="00BF6C61"/>
    <w:rsid w:val="00BF72D7"/>
    <w:rsid w:val="00C000EB"/>
    <w:rsid w:val="00C015FB"/>
    <w:rsid w:val="00C04487"/>
    <w:rsid w:val="00C0465E"/>
    <w:rsid w:val="00C04DE5"/>
    <w:rsid w:val="00C056DE"/>
    <w:rsid w:val="00C06A4B"/>
    <w:rsid w:val="00C06BF4"/>
    <w:rsid w:val="00C10A25"/>
    <w:rsid w:val="00C10BF4"/>
    <w:rsid w:val="00C111EB"/>
    <w:rsid w:val="00C11AAA"/>
    <w:rsid w:val="00C11FFF"/>
    <w:rsid w:val="00C13915"/>
    <w:rsid w:val="00C13D1F"/>
    <w:rsid w:val="00C14B74"/>
    <w:rsid w:val="00C1626F"/>
    <w:rsid w:val="00C16B47"/>
    <w:rsid w:val="00C16CA1"/>
    <w:rsid w:val="00C17133"/>
    <w:rsid w:val="00C173B5"/>
    <w:rsid w:val="00C177C7"/>
    <w:rsid w:val="00C17F29"/>
    <w:rsid w:val="00C20053"/>
    <w:rsid w:val="00C203EF"/>
    <w:rsid w:val="00C21602"/>
    <w:rsid w:val="00C21E61"/>
    <w:rsid w:val="00C233F2"/>
    <w:rsid w:val="00C25EBA"/>
    <w:rsid w:val="00C26C19"/>
    <w:rsid w:val="00C26D01"/>
    <w:rsid w:val="00C27062"/>
    <w:rsid w:val="00C271A9"/>
    <w:rsid w:val="00C30D91"/>
    <w:rsid w:val="00C31328"/>
    <w:rsid w:val="00C32953"/>
    <w:rsid w:val="00C33FB6"/>
    <w:rsid w:val="00C34C06"/>
    <w:rsid w:val="00C3560D"/>
    <w:rsid w:val="00C363C5"/>
    <w:rsid w:val="00C36AC2"/>
    <w:rsid w:val="00C36B2E"/>
    <w:rsid w:val="00C37235"/>
    <w:rsid w:val="00C37304"/>
    <w:rsid w:val="00C401D9"/>
    <w:rsid w:val="00C44290"/>
    <w:rsid w:val="00C46C97"/>
    <w:rsid w:val="00C50341"/>
    <w:rsid w:val="00C51971"/>
    <w:rsid w:val="00C526DF"/>
    <w:rsid w:val="00C5271A"/>
    <w:rsid w:val="00C527DB"/>
    <w:rsid w:val="00C532C5"/>
    <w:rsid w:val="00C53573"/>
    <w:rsid w:val="00C5383E"/>
    <w:rsid w:val="00C53F43"/>
    <w:rsid w:val="00C54335"/>
    <w:rsid w:val="00C55540"/>
    <w:rsid w:val="00C56430"/>
    <w:rsid w:val="00C56ABD"/>
    <w:rsid w:val="00C56EA2"/>
    <w:rsid w:val="00C57BD1"/>
    <w:rsid w:val="00C60BBC"/>
    <w:rsid w:val="00C615AA"/>
    <w:rsid w:val="00C61EBA"/>
    <w:rsid w:val="00C62862"/>
    <w:rsid w:val="00C629C1"/>
    <w:rsid w:val="00C631A5"/>
    <w:rsid w:val="00C63249"/>
    <w:rsid w:val="00C632DF"/>
    <w:rsid w:val="00C651F7"/>
    <w:rsid w:val="00C65412"/>
    <w:rsid w:val="00C65BEE"/>
    <w:rsid w:val="00C65F76"/>
    <w:rsid w:val="00C670C0"/>
    <w:rsid w:val="00C6779B"/>
    <w:rsid w:val="00C67CE4"/>
    <w:rsid w:val="00C70002"/>
    <w:rsid w:val="00C703C5"/>
    <w:rsid w:val="00C70AEF"/>
    <w:rsid w:val="00C70E08"/>
    <w:rsid w:val="00C71ED2"/>
    <w:rsid w:val="00C760DB"/>
    <w:rsid w:val="00C76AC6"/>
    <w:rsid w:val="00C7799B"/>
    <w:rsid w:val="00C80E95"/>
    <w:rsid w:val="00C81319"/>
    <w:rsid w:val="00C81A06"/>
    <w:rsid w:val="00C81D23"/>
    <w:rsid w:val="00C82940"/>
    <w:rsid w:val="00C82F3E"/>
    <w:rsid w:val="00C833D6"/>
    <w:rsid w:val="00C840F4"/>
    <w:rsid w:val="00C8482A"/>
    <w:rsid w:val="00C852E9"/>
    <w:rsid w:val="00C85AE1"/>
    <w:rsid w:val="00C86FEE"/>
    <w:rsid w:val="00C87356"/>
    <w:rsid w:val="00C877D2"/>
    <w:rsid w:val="00C87F7A"/>
    <w:rsid w:val="00C90741"/>
    <w:rsid w:val="00C917B5"/>
    <w:rsid w:val="00C917D7"/>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B11B1"/>
    <w:rsid w:val="00CB12E4"/>
    <w:rsid w:val="00CB2168"/>
    <w:rsid w:val="00CB4136"/>
    <w:rsid w:val="00CB4619"/>
    <w:rsid w:val="00CB4B67"/>
    <w:rsid w:val="00CB50C7"/>
    <w:rsid w:val="00CB558A"/>
    <w:rsid w:val="00CB74D8"/>
    <w:rsid w:val="00CB7C80"/>
    <w:rsid w:val="00CB7E9C"/>
    <w:rsid w:val="00CB7EBD"/>
    <w:rsid w:val="00CC0693"/>
    <w:rsid w:val="00CC0CD5"/>
    <w:rsid w:val="00CC11EF"/>
    <w:rsid w:val="00CC1326"/>
    <w:rsid w:val="00CC1B9C"/>
    <w:rsid w:val="00CC2469"/>
    <w:rsid w:val="00CC3507"/>
    <w:rsid w:val="00CC4273"/>
    <w:rsid w:val="00CC4E95"/>
    <w:rsid w:val="00CC596A"/>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38E"/>
    <w:rsid w:val="00CE7529"/>
    <w:rsid w:val="00CF2623"/>
    <w:rsid w:val="00CF2699"/>
    <w:rsid w:val="00CF2C64"/>
    <w:rsid w:val="00CF3C18"/>
    <w:rsid w:val="00CF4991"/>
    <w:rsid w:val="00CF5331"/>
    <w:rsid w:val="00CF7BC1"/>
    <w:rsid w:val="00D069D5"/>
    <w:rsid w:val="00D07EEB"/>
    <w:rsid w:val="00D10646"/>
    <w:rsid w:val="00D10A0F"/>
    <w:rsid w:val="00D1319F"/>
    <w:rsid w:val="00D13508"/>
    <w:rsid w:val="00D14575"/>
    <w:rsid w:val="00D15646"/>
    <w:rsid w:val="00D15829"/>
    <w:rsid w:val="00D1603B"/>
    <w:rsid w:val="00D1652A"/>
    <w:rsid w:val="00D16D34"/>
    <w:rsid w:val="00D16D64"/>
    <w:rsid w:val="00D200A9"/>
    <w:rsid w:val="00D2028F"/>
    <w:rsid w:val="00D21C3A"/>
    <w:rsid w:val="00D23793"/>
    <w:rsid w:val="00D23A49"/>
    <w:rsid w:val="00D24619"/>
    <w:rsid w:val="00D246CA"/>
    <w:rsid w:val="00D24CE1"/>
    <w:rsid w:val="00D26D74"/>
    <w:rsid w:val="00D27B38"/>
    <w:rsid w:val="00D30884"/>
    <w:rsid w:val="00D3291E"/>
    <w:rsid w:val="00D32A0A"/>
    <w:rsid w:val="00D32FBE"/>
    <w:rsid w:val="00D335E2"/>
    <w:rsid w:val="00D33653"/>
    <w:rsid w:val="00D34447"/>
    <w:rsid w:val="00D34ACC"/>
    <w:rsid w:val="00D3622B"/>
    <w:rsid w:val="00D367E6"/>
    <w:rsid w:val="00D36922"/>
    <w:rsid w:val="00D3758C"/>
    <w:rsid w:val="00D407C9"/>
    <w:rsid w:val="00D4085C"/>
    <w:rsid w:val="00D40EDD"/>
    <w:rsid w:val="00D41584"/>
    <w:rsid w:val="00D41BBB"/>
    <w:rsid w:val="00D41C2B"/>
    <w:rsid w:val="00D44167"/>
    <w:rsid w:val="00D454DE"/>
    <w:rsid w:val="00D45769"/>
    <w:rsid w:val="00D46AF1"/>
    <w:rsid w:val="00D47134"/>
    <w:rsid w:val="00D5042C"/>
    <w:rsid w:val="00D5220F"/>
    <w:rsid w:val="00D5240D"/>
    <w:rsid w:val="00D52574"/>
    <w:rsid w:val="00D53D14"/>
    <w:rsid w:val="00D54259"/>
    <w:rsid w:val="00D550AB"/>
    <w:rsid w:val="00D55799"/>
    <w:rsid w:val="00D56E41"/>
    <w:rsid w:val="00D57704"/>
    <w:rsid w:val="00D577E1"/>
    <w:rsid w:val="00D60B7F"/>
    <w:rsid w:val="00D62091"/>
    <w:rsid w:val="00D64F7B"/>
    <w:rsid w:val="00D66E6F"/>
    <w:rsid w:val="00D67318"/>
    <w:rsid w:val="00D67BC3"/>
    <w:rsid w:val="00D706CD"/>
    <w:rsid w:val="00D71007"/>
    <w:rsid w:val="00D72DAC"/>
    <w:rsid w:val="00D74166"/>
    <w:rsid w:val="00D74315"/>
    <w:rsid w:val="00D74AD6"/>
    <w:rsid w:val="00D758B8"/>
    <w:rsid w:val="00D774A4"/>
    <w:rsid w:val="00D77535"/>
    <w:rsid w:val="00D805F5"/>
    <w:rsid w:val="00D80DBF"/>
    <w:rsid w:val="00D810B1"/>
    <w:rsid w:val="00D826C1"/>
    <w:rsid w:val="00D83319"/>
    <w:rsid w:val="00D84B1A"/>
    <w:rsid w:val="00D876A9"/>
    <w:rsid w:val="00D87DA2"/>
    <w:rsid w:val="00D9192E"/>
    <w:rsid w:val="00D929DB"/>
    <w:rsid w:val="00D92C23"/>
    <w:rsid w:val="00D9356A"/>
    <w:rsid w:val="00D9365D"/>
    <w:rsid w:val="00D93CD9"/>
    <w:rsid w:val="00D94C58"/>
    <w:rsid w:val="00D95BEC"/>
    <w:rsid w:val="00D973B0"/>
    <w:rsid w:val="00D97C46"/>
    <w:rsid w:val="00DA052D"/>
    <w:rsid w:val="00DA0999"/>
    <w:rsid w:val="00DA1D8A"/>
    <w:rsid w:val="00DA2C48"/>
    <w:rsid w:val="00DA2EA9"/>
    <w:rsid w:val="00DA3803"/>
    <w:rsid w:val="00DA38B2"/>
    <w:rsid w:val="00DA486D"/>
    <w:rsid w:val="00DA5B4D"/>
    <w:rsid w:val="00DA5C4C"/>
    <w:rsid w:val="00DA5FFA"/>
    <w:rsid w:val="00DA68B8"/>
    <w:rsid w:val="00DA6DAF"/>
    <w:rsid w:val="00DA7EF1"/>
    <w:rsid w:val="00DB2035"/>
    <w:rsid w:val="00DB2081"/>
    <w:rsid w:val="00DB29C1"/>
    <w:rsid w:val="00DB3348"/>
    <w:rsid w:val="00DB421F"/>
    <w:rsid w:val="00DB4901"/>
    <w:rsid w:val="00DB4DE9"/>
    <w:rsid w:val="00DB5379"/>
    <w:rsid w:val="00DB5619"/>
    <w:rsid w:val="00DB5779"/>
    <w:rsid w:val="00DB5830"/>
    <w:rsid w:val="00DB6A08"/>
    <w:rsid w:val="00DB7517"/>
    <w:rsid w:val="00DC0051"/>
    <w:rsid w:val="00DC0894"/>
    <w:rsid w:val="00DC22A0"/>
    <w:rsid w:val="00DC3EF7"/>
    <w:rsid w:val="00DC5BD7"/>
    <w:rsid w:val="00DC5F38"/>
    <w:rsid w:val="00DC664B"/>
    <w:rsid w:val="00DC6690"/>
    <w:rsid w:val="00DC7C13"/>
    <w:rsid w:val="00DC7F61"/>
    <w:rsid w:val="00DD356A"/>
    <w:rsid w:val="00DD38BA"/>
    <w:rsid w:val="00DD3A6C"/>
    <w:rsid w:val="00DD3FCA"/>
    <w:rsid w:val="00DD4B19"/>
    <w:rsid w:val="00DD6AB8"/>
    <w:rsid w:val="00DD6C79"/>
    <w:rsid w:val="00DD706E"/>
    <w:rsid w:val="00DD76AA"/>
    <w:rsid w:val="00DE05B0"/>
    <w:rsid w:val="00DE2477"/>
    <w:rsid w:val="00DE310F"/>
    <w:rsid w:val="00DE34B7"/>
    <w:rsid w:val="00DE4022"/>
    <w:rsid w:val="00DE506E"/>
    <w:rsid w:val="00DE63E8"/>
    <w:rsid w:val="00DE66FE"/>
    <w:rsid w:val="00DE7CFE"/>
    <w:rsid w:val="00DF0B2F"/>
    <w:rsid w:val="00DF0D3C"/>
    <w:rsid w:val="00DF1618"/>
    <w:rsid w:val="00DF34E1"/>
    <w:rsid w:val="00DF3EE4"/>
    <w:rsid w:val="00DF4005"/>
    <w:rsid w:val="00DF4992"/>
    <w:rsid w:val="00DF585F"/>
    <w:rsid w:val="00DF6FF7"/>
    <w:rsid w:val="00DF7449"/>
    <w:rsid w:val="00E01028"/>
    <w:rsid w:val="00E018AF"/>
    <w:rsid w:val="00E02212"/>
    <w:rsid w:val="00E02BCC"/>
    <w:rsid w:val="00E058D6"/>
    <w:rsid w:val="00E06381"/>
    <w:rsid w:val="00E06834"/>
    <w:rsid w:val="00E06B8B"/>
    <w:rsid w:val="00E126AB"/>
    <w:rsid w:val="00E13749"/>
    <w:rsid w:val="00E143F2"/>
    <w:rsid w:val="00E14961"/>
    <w:rsid w:val="00E1508A"/>
    <w:rsid w:val="00E16727"/>
    <w:rsid w:val="00E1705A"/>
    <w:rsid w:val="00E17111"/>
    <w:rsid w:val="00E200DB"/>
    <w:rsid w:val="00E20785"/>
    <w:rsid w:val="00E2096F"/>
    <w:rsid w:val="00E20ED8"/>
    <w:rsid w:val="00E227B6"/>
    <w:rsid w:val="00E23502"/>
    <w:rsid w:val="00E260A9"/>
    <w:rsid w:val="00E26715"/>
    <w:rsid w:val="00E26BD7"/>
    <w:rsid w:val="00E3129F"/>
    <w:rsid w:val="00E327E9"/>
    <w:rsid w:val="00E32B33"/>
    <w:rsid w:val="00E34155"/>
    <w:rsid w:val="00E344A1"/>
    <w:rsid w:val="00E37273"/>
    <w:rsid w:val="00E414B6"/>
    <w:rsid w:val="00E438DF"/>
    <w:rsid w:val="00E43E4F"/>
    <w:rsid w:val="00E43ECA"/>
    <w:rsid w:val="00E446CD"/>
    <w:rsid w:val="00E44CBA"/>
    <w:rsid w:val="00E459B0"/>
    <w:rsid w:val="00E46475"/>
    <w:rsid w:val="00E46968"/>
    <w:rsid w:val="00E476A5"/>
    <w:rsid w:val="00E50E52"/>
    <w:rsid w:val="00E50FDE"/>
    <w:rsid w:val="00E51721"/>
    <w:rsid w:val="00E51864"/>
    <w:rsid w:val="00E51DF9"/>
    <w:rsid w:val="00E51F2D"/>
    <w:rsid w:val="00E520E5"/>
    <w:rsid w:val="00E521E7"/>
    <w:rsid w:val="00E52BE5"/>
    <w:rsid w:val="00E52D48"/>
    <w:rsid w:val="00E53B2D"/>
    <w:rsid w:val="00E546CC"/>
    <w:rsid w:val="00E54BE0"/>
    <w:rsid w:val="00E55EA4"/>
    <w:rsid w:val="00E60331"/>
    <w:rsid w:val="00E60953"/>
    <w:rsid w:val="00E60C3D"/>
    <w:rsid w:val="00E61149"/>
    <w:rsid w:val="00E61366"/>
    <w:rsid w:val="00E62A48"/>
    <w:rsid w:val="00E62F18"/>
    <w:rsid w:val="00E63D27"/>
    <w:rsid w:val="00E63ED6"/>
    <w:rsid w:val="00E63F94"/>
    <w:rsid w:val="00E64FAD"/>
    <w:rsid w:val="00E655F4"/>
    <w:rsid w:val="00E664D3"/>
    <w:rsid w:val="00E66884"/>
    <w:rsid w:val="00E668AB"/>
    <w:rsid w:val="00E66A6A"/>
    <w:rsid w:val="00E67776"/>
    <w:rsid w:val="00E67F8C"/>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317F"/>
    <w:rsid w:val="00E836DA"/>
    <w:rsid w:val="00E83A5A"/>
    <w:rsid w:val="00E83B76"/>
    <w:rsid w:val="00E8516F"/>
    <w:rsid w:val="00E85CB0"/>
    <w:rsid w:val="00E8635A"/>
    <w:rsid w:val="00E86678"/>
    <w:rsid w:val="00E871B0"/>
    <w:rsid w:val="00E9097C"/>
    <w:rsid w:val="00E90D3E"/>
    <w:rsid w:val="00E9164F"/>
    <w:rsid w:val="00E9274E"/>
    <w:rsid w:val="00E927E2"/>
    <w:rsid w:val="00E92B03"/>
    <w:rsid w:val="00E92C8C"/>
    <w:rsid w:val="00E93D84"/>
    <w:rsid w:val="00E93E2D"/>
    <w:rsid w:val="00E95700"/>
    <w:rsid w:val="00E96927"/>
    <w:rsid w:val="00E9744D"/>
    <w:rsid w:val="00EA12AE"/>
    <w:rsid w:val="00EA25BB"/>
    <w:rsid w:val="00EA2ED1"/>
    <w:rsid w:val="00EA3505"/>
    <w:rsid w:val="00EA36B7"/>
    <w:rsid w:val="00EA50D4"/>
    <w:rsid w:val="00EA59C8"/>
    <w:rsid w:val="00EA65CC"/>
    <w:rsid w:val="00EB03EA"/>
    <w:rsid w:val="00EB1032"/>
    <w:rsid w:val="00EB173B"/>
    <w:rsid w:val="00EB18A1"/>
    <w:rsid w:val="00EB45BD"/>
    <w:rsid w:val="00EB47D3"/>
    <w:rsid w:val="00EB4BF2"/>
    <w:rsid w:val="00EB557A"/>
    <w:rsid w:val="00EB5F52"/>
    <w:rsid w:val="00EB74CB"/>
    <w:rsid w:val="00EC021B"/>
    <w:rsid w:val="00EC028A"/>
    <w:rsid w:val="00EC3194"/>
    <w:rsid w:val="00EC319D"/>
    <w:rsid w:val="00EC32B4"/>
    <w:rsid w:val="00EC4B4B"/>
    <w:rsid w:val="00EC4F97"/>
    <w:rsid w:val="00EC5207"/>
    <w:rsid w:val="00EC6865"/>
    <w:rsid w:val="00ED0530"/>
    <w:rsid w:val="00ED1703"/>
    <w:rsid w:val="00ED40DD"/>
    <w:rsid w:val="00ED44F2"/>
    <w:rsid w:val="00ED6FDD"/>
    <w:rsid w:val="00ED7137"/>
    <w:rsid w:val="00ED78AE"/>
    <w:rsid w:val="00ED7E59"/>
    <w:rsid w:val="00ED7F80"/>
    <w:rsid w:val="00EE3002"/>
    <w:rsid w:val="00EE30D5"/>
    <w:rsid w:val="00EE315C"/>
    <w:rsid w:val="00EE37CD"/>
    <w:rsid w:val="00EE4727"/>
    <w:rsid w:val="00EE6569"/>
    <w:rsid w:val="00EE6D3D"/>
    <w:rsid w:val="00EE7131"/>
    <w:rsid w:val="00EE781B"/>
    <w:rsid w:val="00EF0203"/>
    <w:rsid w:val="00EF1B11"/>
    <w:rsid w:val="00EF1BAA"/>
    <w:rsid w:val="00EF1E73"/>
    <w:rsid w:val="00EF2877"/>
    <w:rsid w:val="00EF2D74"/>
    <w:rsid w:val="00EF33C6"/>
    <w:rsid w:val="00EF3B07"/>
    <w:rsid w:val="00EF3CB2"/>
    <w:rsid w:val="00EF3EEB"/>
    <w:rsid w:val="00EF4E2E"/>
    <w:rsid w:val="00EF5C38"/>
    <w:rsid w:val="00EF7122"/>
    <w:rsid w:val="00EF75D7"/>
    <w:rsid w:val="00F02A90"/>
    <w:rsid w:val="00F03940"/>
    <w:rsid w:val="00F07CC4"/>
    <w:rsid w:val="00F07F76"/>
    <w:rsid w:val="00F11EAF"/>
    <w:rsid w:val="00F121B5"/>
    <w:rsid w:val="00F12282"/>
    <w:rsid w:val="00F125E9"/>
    <w:rsid w:val="00F129A4"/>
    <w:rsid w:val="00F13768"/>
    <w:rsid w:val="00F13AA5"/>
    <w:rsid w:val="00F14003"/>
    <w:rsid w:val="00F149D9"/>
    <w:rsid w:val="00F152A6"/>
    <w:rsid w:val="00F15A87"/>
    <w:rsid w:val="00F164B6"/>
    <w:rsid w:val="00F1739D"/>
    <w:rsid w:val="00F20796"/>
    <w:rsid w:val="00F20A5D"/>
    <w:rsid w:val="00F20B4D"/>
    <w:rsid w:val="00F213EB"/>
    <w:rsid w:val="00F21D10"/>
    <w:rsid w:val="00F22CA4"/>
    <w:rsid w:val="00F236C7"/>
    <w:rsid w:val="00F24248"/>
    <w:rsid w:val="00F260CD"/>
    <w:rsid w:val="00F2613F"/>
    <w:rsid w:val="00F2643F"/>
    <w:rsid w:val="00F272E4"/>
    <w:rsid w:val="00F27770"/>
    <w:rsid w:val="00F27AC9"/>
    <w:rsid w:val="00F315B8"/>
    <w:rsid w:val="00F32C59"/>
    <w:rsid w:val="00F334B2"/>
    <w:rsid w:val="00F33DD2"/>
    <w:rsid w:val="00F35976"/>
    <w:rsid w:val="00F35E50"/>
    <w:rsid w:val="00F35E88"/>
    <w:rsid w:val="00F36D2D"/>
    <w:rsid w:val="00F37CDE"/>
    <w:rsid w:val="00F40FED"/>
    <w:rsid w:val="00F416ED"/>
    <w:rsid w:val="00F418F6"/>
    <w:rsid w:val="00F424CB"/>
    <w:rsid w:val="00F4347C"/>
    <w:rsid w:val="00F4444B"/>
    <w:rsid w:val="00F44DC7"/>
    <w:rsid w:val="00F461FA"/>
    <w:rsid w:val="00F46CE0"/>
    <w:rsid w:val="00F502A1"/>
    <w:rsid w:val="00F50639"/>
    <w:rsid w:val="00F511FA"/>
    <w:rsid w:val="00F51C7B"/>
    <w:rsid w:val="00F52182"/>
    <w:rsid w:val="00F526A8"/>
    <w:rsid w:val="00F5286D"/>
    <w:rsid w:val="00F54B93"/>
    <w:rsid w:val="00F54FD3"/>
    <w:rsid w:val="00F558BA"/>
    <w:rsid w:val="00F559CF"/>
    <w:rsid w:val="00F563BD"/>
    <w:rsid w:val="00F61558"/>
    <w:rsid w:val="00F630F8"/>
    <w:rsid w:val="00F6323D"/>
    <w:rsid w:val="00F63696"/>
    <w:rsid w:val="00F64C05"/>
    <w:rsid w:val="00F64F92"/>
    <w:rsid w:val="00F65C52"/>
    <w:rsid w:val="00F664BD"/>
    <w:rsid w:val="00F67B00"/>
    <w:rsid w:val="00F67BE6"/>
    <w:rsid w:val="00F67EBB"/>
    <w:rsid w:val="00F710CD"/>
    <w:rsid w:val="00F71ABB"/>
    <w:rsid w:val="00F765C2"/>
    <w:rsid w:val="00F775FD"/>
    <w:rsid w:val="00F80921"/>
    <w:rsid w:val="00F81B58"/>
    <w:rsid w:val="00F83141"/>
    <w:rsid w:val="00F83B70"/>
    <w:rsid w:val="00F83BF5"/>
    <w:rsid w:val="00F84E64"/>
    <w:rsid w:val="00F85615"/>
    <w:rsid w:val="00F86DE0"/>
    <w:rsid w:val="00F8723B"/>
    <w:rsid w:val="00F8740C"/>
    <w:rsid w:val="00F87933"/>
    <w:rsid w:val="00F9066B"/>
    <w:rsid w:val="00F9178D"/>
    <w:rsid w:val="00F91C4E"/>
    <w:rsid w:val="00F91D0B"/>
    <w:rsid w:val="00F9294B"/>
    <w:rsid w:val="00F93A42"/>
    <w:rsid w:val="00F95D8F"/>
    <w:rsid w:val="00F96144"/>
    <w:rsid w:val="00F96719"/>
    <w:rsid w:val="00F97D5A"/>
    <w:rsid w:val="00FA002F"/>
    <w:rsid w:val="00FA08DB"/>
    <w:rsid w:val="00FA1080"/>
    <w:rsid w:val="00FA134A"/>
    <w:rsid w:val="00FA2A18"/>
    <w:rsid w:val="00FA3435"/>
    <w:rsid w:val="00FA3C99"/>
    <w:rsid w:val="00FA6ADD"/>
    <w:rsid w:val="00FA6AF5"/>
    <w:rsid w:val="00FA6E63"/>
    <w:rsid w:val="00FB01CB"/>
    <w:rsid w:val="00FB24DA"/>
    <w:rsid w:val="00FB2D3D"/>
    <w:rsid w:val="00FB3090"/>
    <w:rsid w:val="00FB5F18"/>
    <w:rsid w:val="00FB6A91"/>
    <w:rsid w:val="00FC0643"/>
    <w:rsid w:val="00FC0FE1"/>
    <w:rsid w:val="00FC1799"/>
    <w:rsid w:val="00FC2F14"/>
    <w:rsid w:val="00FC49C1"/>
    <w:rsid w:val="00FC4E1E"/>
    <w:rsid w:val="00FC5BB1"/>
    <w:rsid w:val="00FC5F70"/>
    <w:rsid w:val="00FD05F4"/>
    <w:rsid w:val="00FD1D93"/>
    <w:rsid w:val="00FD2936"/>
    <w:rsid w:val="00FD352A"/>
    <w:rsid w:val="00FD7408"/>
    <w:rsid w:val="00FD7FE7"/>
    <w:rsid w:val="00FE07CA"/>
    <w:rsid w:val="00FE1C85"/>
    <w:rsid w:val="00FE1E63"/>
    <w:rsid w:val="00FE3B65"/>
    <w:rsid w:val="00FE476F"/>
    <w:rsid w:val="00FE47EF"/>
    <w:rsid w:val="00FE5F42"/>
    <w:rsid w:val="00FE607E"/>
    <w:rsid w:val="00FE660C"/>
    <w:rsid w:val="00FE6BA6"/>
    <w:rsid w:val="00FF00E9"/>
    <w:rsid w:val="00FF03FE"/>
    <w:rsid w:val="00FF10BB"/>
    <w:rsid w:val="00FF127E"/>
    <w:rsid w:val="00FF1709"/>
    <w:rsid w:val="00FF239B"/>
    <w:rsid w:val="00FF24BC"/>
    <w:rsid w:val="00FF2A19"/>
    <w:rsid w:val="00FF3866"/>
    <w:rsid w:val="00FF3F2E"/>
    <w:rsid w:val="00FF47BB"/>
    <w:rsid w:val="00FF49CC"/>
    <w:rsid w:val="00FF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2DF897"/>
  <w15:docId w15:val="{F9BAF83B-5140-4B28-813C-FD6C9346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5A7"/>
    <w:pPr>
      <w:spacing w:after="0" w:line="480" w:lineRule="auto"/>
      <w:contextualSpacing/>
    </w:pPr>
    <w:rPr>
      <w:rFonts w:ascii="Arial" w:hAnsi="Arial"/>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styleId="GridTable1Light">
    <w:name w:val="Grid Table 1 Light"/>
    <w:basedOn w:val="TableNormal"/>
    <w:uiPriority w:val="46"/>
    <w:rsid w:val="002530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 w:type="character" w:styleId="UnresolvedMention">
    <w:name w:val="Unresolved Mention"/>
    <w:basedOn w:val="DefaultParagraphFont"/>
    <w:uiPriority w:val="99"/>
    <w:semiHidden/>
    <w:unhideWhenUsed/>
    <w:rsid w:val="009C3D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practicalpainmanagement.com/patient/conditions/rheumatoid-arthritis/closer-look-rheumatoid-arthritis-symptoms%20on%2029th%20November%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B8CA05-91AF-44EC-9530-E1E6E2841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Nazmin Kauser</cp:lastModifiedBy>
  <cp:revision>6</cp:revision>
  <dcterms:created xsi:type="dcterms:W3CDTF">2020-12-02T15:08:00Z</dcterms:created>
  <dcterms:modified xsi:type="dcterms:W3CDTF">2020-12-02T21:54:00Z</dcterms:modified>
</cp:coreProperties>
</file>