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9690667"/>
        <w:docPartObj>
          <w:docPartGallery w:val="Cover Pages"/>
          <w:docPartUnique/>
        </w:docPartObj>
      </w:sdtPr>
      <w:sdtEndPr/>
      <w:sdtContent>
        <w:p w14:paraId="54720A78" w14:textId="35B759CF" w:rsidR="00EF7C98" w:rsidRDefault="00EF7C98"/>
        <w:p w14:paraId="1CAFEF70" w14:textId="298E6E7F" w:rsidR="00EF7C98" w:rsidRDefault="00EF7C98">
          <w:r>
            <w:rPr>
              <w:noProof/>
            </w:rPr>
            <mc:AlternateContent>
              <mc:Choice Requires="wps">
                <w:drawing>
                  <wp:anchor distT="0" distB="0" distL="182880" distR="182880" simplePos="0" relativeHeight="251658241" behindDoc="0" locked="0" layoutInCell="1" allowOverlap="1" wp14:anchorId="7F505E2E" wp14:editId="5EE0F13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235267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52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58028" w14:textId="3CC5E23D" w:rsidR="00EF7C98" w:rsidRPr="00F43DE3" w:rsidRDefault="00047368">
                                <w:pPr>
                                  <w:pStyle w:val="NoSpacing"/>
                                  <w:spacing w:before="40" w:after="560" w:line="216" w:lineRule="auto"/>
                                  <w:rPr>
                                    <w:b/>
                                    <w:bCs/>
                                    <w:sz w:val="72"/>
                                    <w:szCs w:val="72"/>
                                  </w:rPr>
                                </w:pPr>
                                <w:sdt>
                                  <w:sdtPr>
                                    <w:rPr>
                                      <w:b/>
                                      <w:bCs/>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A7C4D">
                                      <w:rPr>
                                        <w:b/>
                                        <w:bCs/>
                                        <w:color w:val="000000" w:themeColor="text1"/>
                                        <w:sz w:val="72"/>
                                        <w:szCs w:val="72"/>
                                      </w:rPr>
                                      <w:t>Managing People LCMB7011</w:t>
                                    </w:r>
                                  </w:sdtContent>
                                </w:sdt>
                              </w:p>
                              <w:sdt>
                                <w:sdtPr>
                                  <w:rPr>
                                    <w:b/>
                                    <w:bCs/>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B22D82" w14:textId="60B2B456" w:rsidR="00EF7C98" w:rsidRPr="00F43DE3" w:rsidRDefault="00421DF7">
                                    <w:pPr>
                                      <w:pStyle w:val="NoSpacing"/>
                                      <w:spacing w:before="40" w:after="40"/>
                                      <w:rPr>
                                        <w:caps/>
                                        <w:sz w:val="28"/>
                                        <w:szCs w:val="28"/>
                                      </w:rPr>
                                    </w:pPr>
                                    <w:r w:rsidRPr="000E196D">
                                      <w:rPr>
                                        <w:b/>
                                        <w:bCs/>
                                        <w:caps/>
                                        <w:color w:val="000000" w:themeColor="text1"/>
                                        <w:sz w:val="28"/>
                                        <w:szCs w:val="28"/>
                                      </w:rPr>
                                      <w:t>L</w:t>
                                    </w:r>
                                    <w:r w:rsidR="008E359A" w:rsidRPr="000E196D">
                                      <w:rPr>
                                        <w:b/>
                                        <w:bCs/>
                                        <w:caps/>
                                        <w:color w:val="000000" w:themeColor="text1"/>
                                        <w:sz w:val="28"/>
                                        <w:szCs w:val="28"/>
                                      </w:rPr>
                                      <w:t>ectuer: Mary March</w:t>
                                    </w:r>
                                  </w:p>
                                </w:sdtContent>
                              </w:sdt>
                              <w:sdt>
                                <w:sdtPr>
                                  <w:rPr>
                                    <w:b/>
                                    <w:bCs/>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C88D028" w14:textId="392D45A7" w:rsidR="00EF7C98" w:rsidRDefault="00EF7C98">
                                    <w:pPr>
                                      <w:pStyle w:val="NoSpacing"/>
                                      <w:spacing w:before="80" w:after="40"/>
                                      <w:rPr>
                                        <w:caps/>
                                        <w:color w:val="5B9BD5" w:themeColor="accent5"/>
                                        <w:sz w:val="24"/>
                                        <w:szCs w:val="24"/>
                                      </w:rPr>
                                    </w:pPr>
                                    <w:r w:rsidRPr="000E196D">
                                      <w:rPr>
                                        <w:b/>
                                        <w:bCs/>
                                        <w:caps/>
                                        <w:sz w:val="24"/>
                                        <w:szCs w:val="24"/>
                                      </w:rPr>
                                      <w:t>ann</w:t>
                                    </w:r>
                                    <w:r w:rsidR="00F43DE3" w:rsidRPr="000E196D">
                                      <w:rPr>
                                        <w:b/>
                                        <w:bCs/>
                                        <w:caps/>
                                        <w:sz w:val="24"/>
                                        <w:szCs w:val="24"/>
                                      </w:rPr>
                                      <w:t>marie</w:t>
                                    </w:r>
                                    <w:r w:rsidRPr="000E196D">
                                      <w:rPr>
                                        <w:b/>
                                        <w:bCs/>
                                        <w:caps/>
                                        <w:sz w:val="24"/>
                                        <w:szCs w:val="24"/>
                                      </w:rPr>
                                      <w:t xml:space="preserve"> francis</w:t>
                                    </w:r>
                                    <w:r w:rsidR="00E773E3" w:rsidRPr="000E196D">
                                      <w:rPr>
                                        <w:b/>
                                        <w:bCs/>
                                        <w:caps/>
                                        <w:sz w:val="24"/>
                                        <w:szCs w:val="24"/>
                                      </w:rPr>
                                      <w:t xml:space="preserve"> 1604693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7F505E2E" id="_x0000_t202" coordsize="21600,21600" o:spt="202" path="m,l,21600r21600,l21600,xe">
                    <v:stroke joinstyle="miter"/>
                    <v:path gradientshapeok="t" o:connecttype="rect"/>
                  </v:shapetype>
                  <v:shape id="Text Box 131" o:spid="_x0000_s1026" type="#_x0000_t202" style="position:absolute;margin-left:0;margin-top:0;width:369pt;height:185.25pt;z-index:251658241;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" filled="f" stroked="f" strokeweight=".5pt">
                    <v:textbox inset="0,0,0,0">
                      <w:txbxContent>
                        <w:p w14:paraId="11258028" w14:textId="3CC5E23D" w:rsidR="00EF7C98" w:rsidRPr="00F43DE3" w:rsidRDefault="00FC0B13">
                          <w:pPr>
                            <w:pStyle w:val="NoSpacing"/>
                            <w:spacing w:before="40" w:after="560" w:line="216" w:lineRule="auto"/>
                            <w:rPr>
                              <w:b/>
                              <w:bCs/>
                              <w:sz w:val="72"/>
                              <w:szCs w:val="72"/>
                            </w:rPr>
                          </w:pPr>
                          <w:sdt>
                            <w:sdtPr>
                              <w:rPr>
                                <w:b/>
                                <w:bCs/>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A7C4D">
                                <w:rPr>
                                  <w:b/>
                                  <w:bCs/>
                                  <w:color w:val="000000" w:themeColor="text1"/>
                                  <w:sz w:val="72"/>
                                  <w:szCs w:val="72"/>
                                </w:rPr>
                                <w:t>Managing People LCMB7011</w:t>
                              </w:r>
                            </w:sdtContent>
                          </w:sdt>
                        </w:p>
                        <w:sdt>
                          <w:sdtPr>
                            <w:rPr>
                              <w:b/>
                              <w:bCs/>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B22D82" w14:textId="60B2B456" w:rsidR="00EF7C98" w:rsidRPr="00F43DE3" w:rsidRDefault="00421DF7">
                              <w:pPr>
                                <w:pStyle w:val="NoSpacing"/>
                                <w:spacing w:before="40" w:after="40"/>
                                <w:rPr>
                                  <w:caps/>
                                  <w:sz w:val="28"/>
                                  <w:szCs w:val="28"/>
                                </w:rPr>
                              </w:pPr>
                              <w:r w:rsidRPr="000E196D">
                                <w:rPr>
                                  <w:b/>
                                  <w:bCs/>
                                  <w:caps/>
                                  <w:color w:val="000000" w:themeColor="text1"/>
                                  <w:sz w:val="28"/>
                                  <w:szCs w:val="28"/>
                                </w:rPr>
                                <w:t>L</w:t>
                              </w:r>
                              <w:r w:rsidR="008E359A" w:rsidRPr="000E196D">
                                <w:rPr>
                                  <w:b/>
                                  <w:bCs/>
                                  <w:caps/>
                                  <w:color w:val="000000" w:themeColor="text1"/>
                                  <w:sz w:val="28"/>
                                  <w:szCs w:val="28"/>
                                </w:rPr>
                                <w:t>ectuer: Mary March</w:t>
                              </w:r>
                            </w:p>
                          </w:sdtContent>
                        </w:sdt>
                        <w:sdt>
                          <w:sdtPr>
                            <w:rPr>
                              <w:b/>
                              <w:bCs/>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C88D028" w14:textId="392D45A7" w:rsidR="00EF7C98" w:rsidRDefault="00EF7C98">
                              <w:pPr>
                                <w:pStyle w:val="NoSpacing"/>
                                <w:spacing w:before="80" w:after="40"/>
                                <w:rPr>
                                  <w:caps/>
                                  <w:color w:val="5B9BD5" w:themeColor="accent5"/>
                                  <w:sz w:val="24"/>
                                  <w:szCs w:val="24"/>
                                </w:rPr>
                              </w:pPr>
                              <w:r w:rsidRPr="000E196D">
                                <w:rPr>
                                  <w:b/>
                                  <w:bCs/>
                                  <w:caps/>
                                  <w:sz w:val="24"/>
                                  <w:szCs w:val="24"/>
                                </w:rPr>
                                <w:t>ann</w:t>
                              </w:r>
                              <w:r w:rsidR="00F43DE3" w:rsidRPr="000E196D">
                                <w:rPr>
                                  <w:b/>
                                  <w:bCs/>
                                  <w:caps/>
                                  <w:sz w:val="24"/>
                                  <w:szCs w:val="24"/>
                                </w:rPr>
                                <w:t>marie</w:t>
                              </w:r>
                              <w:r w:rsidRPr="000E196D">
                                <w:rPr>
                                  <w:b/>
                                  <w:bCs/>
                                  <w:caps/>
                                  <w:sz w:val="24"/>
                                  <w:szCs w:val="24"/>
                                </w:rPr>
                                <w:t xml:space="preserve"> francis</w:t>
                              </w:r>
                              <w:r w:rsidR="00E773E3" w:rsidRPr="000E196D">
                                <w:rPr>
                                  <w:b/>
                                  <w:bCs/>
                                  <w:caps/>
                                  <w:sz w:val="24"/>
                                  <w:szCs w:val="24"/>
                                </w:rPr>
                                <w:t xml:space="preserve"> 1604693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52E40334" wp14:editId="105BB72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14T00:00:00Z">
                                    <w:dateFormat w:val="yyyy"/>
                                    <w:lid w:val="en-US"/>
                                    <w:storeMappedDataAs w:val="dateTime"/>
                                    <w:calendar w:val="gregorian"/>
                                  </w:date>
                                </w:sdtPr>
                                <w:sdtEndPr/>
                                <w:sdtContent>
                                  <w:p w14:paraId="187CF97A" w14:textId="5DCDA797" w:rsidR="00EF7C98" w:rsidRDefault="006265BA">
                                    <w:pPr>
                                      <w:pStyle w:val="NoSpacing"/>
                                      <w:jc w:val="right"/>
                                      <w:rPr>
                                        <w:color w:val="FFFFFF" w:themeColor="background1"/>
                                        <w:sz w:val="24"/>
                                        <w:szCs w:val="24"/>
                                      </w:rPr>
                                    </w:pPr>
                                    <w:r>
                                      <w:rPr>
                                        <w:color w:val="FFFFFF" w:themeColor="background1"/>
                                        <w:sz w:val="24"/>
                                        <w:szCs w:val="24"/>
                                        <w:lang w:val="en-US"/>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2E40334"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14T00:00:00Z">
                              <w:dateFormat w:val="yyyy"/>
                              <w:lid w:val="en-US"/>
                              <w:storeMappedDataAs w:val="dateTime"/>
                              <w:calendar w:val="gregorian"/>
                            </w:date>
                          </w:sdtPr>
                          <w:sdtEndPr/>
                          <w:sdtContent>
                            <w:p w14:paraId="187CF97A" w14:textId="5DCDA797" w:rsidR="00EF7C98" w:rsidRDefault="006265BA">
                              <w:pPr>
                                <w:pStyle w:val="NoSpacing"/>
                                <w:jc w:val="right"/>
                                <w:rPr>
                                  <w:color w:val="FFFFFF" w:themeColor="background1"/>
                                  <w:sz w:val="24"/>
                                  <w:szCs w:val="24"/>
                                </w:rPr>
                              </w:pPr>
                              <w:r>
                                <w:rPr>
                                  <w:color w:val="FFFFFF" w:themeColor="background1"/>
                                  <w:sz w:val="24"/>
                                  <w:szCs w:val="24"/>
                                  <w:lang w:val="en-US"/>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959786128"/>
        <w:docPartObj>
          <w:docPartGallery w:val="Table of Contents"/>
          <w:docPartUnique/>
        </w:docPartObj>
      </w:sdtPr>
      <w:sdtEndPr>
        <w:rPr>
          <w:b/>
          <w:bCs/>
          <w:noProof/>
        </w:rPr>
      </w:sdtEndPr>
      <w:sdtContent>
        <w:p w14:paraId="05648EFC" w14:textId="58284A1C" w:rsidR="00154218" w:rsidRPr="0055097E" w:rsidRDefault="00154218">
          <w:pPr>
            <w:pStyle w:val="TOCHeading"/>
            <w:rPr>
              <w:b/>
              <w:bCs/>
              <w:color w:val="auto"/>
              <w:u w:val="single"/>
            </w:rPr>
          </w:pPr>
          <w:r w:rsidRPr="0055097E">
            <w:rPr>
              <w:b/>
              <w:bCs/>
              <w:color w:val="auto"/>
              <w:u w:val="single"/>
            </w:rPr>
            <w:t>Contents</w:t>
          </w:r>
        </w:p>
        <w:p w14:paraId="169F49FD" w14:textId="12F29538" w:rsidR="00917D99" w:rsidRPr="006265BA" w:rsidRDefault="00154218">
          <w:pPr>
            <w:pStyle w:val="TOC1"/>
            <w:rPr>
              <w:rFonts w:eastAsiaTheme="minorEastAsia"/>
              <w:b w:val="0"/>
              <w:bCs w:val="0"/>
              <w:lang w:eastAsia="en-GB"/>
            </w:rPr>
          </w:pPr>
          <w:r w:rsidRPr="006265BA">
            <w:rPr>
              <w:noProof w:val="0"/>
            </w:rPr>
            <w:fldChar w:fldCharType="begin"/>
          </w:r>
          <w:r w:rsidRPr="006265BA">
            <w:instrText xml:space="preserve"> TOC \o "1-3" \h \z \u </w:instrText>
          </w:r>
          <w:r w:rsidRPr="006265BA">
            <w:rPr>
              <w:noProof w:val="0"/>
            </w:rPr>
            <w:fldChar w:fldCharType="separate"/>
          </w:r>
          <w:hyperlink w:anchor="_Toc61497769" w:history="1">
            <w:r w:rsidR="00917D99" w:rsidRPr="006265BA">
              <w:rPr>
                <w:rStyle w:val="Hyperlink"/>
              </w:rPr>
              <w:t>Introduction</w:t>
            </w:r>
            <w:r w:rsidR="00917D99" w:rsidRPr="006265BA">
              <w:rPr>
                <w:webHidden/>
              </w:rPr>
              <w:tab/>
            </w:r>
            <w:r w:rsidR="00917D99" w:rsidRPr="006265BA">
              <w:rPr>
                <w:webHidden/>
              </w:rPr>
              <w:fldChar w:fldCharType="begin"/>
            </w:r>
            <w:r w:rsidR="00917D99" w:rsidRPr="006265BA">
              <w:rPr>
                <w:webHidden/>
              </w:rPr>
              <w:instrText xml:space="preserve"> PAGEREF _Toc61497769 \h </w:instrText>
            </w:r>
            <w:r w:rsidR="00917D99" w:rsidRPr="006265BA">
              <w:rPr>
                <w:webHidden/>
              </w:rPr>
            </w:r>
            <w:r w:rsidR="00917D99" w:rsidRPr="006265BA">
              <w:rPr>
                <w:webHidden/>
              </w:rPr>
              <w:fldChar w:fldCharType="separate"/>
            </w:r>
            <w:r w:rsidR="00917D99" w:rsidRPr="006265BA">
              <w:rPr>
                <w:webHidden/>
              </w:rPr>
              <w:t>1</w:t>
            </w:r>
            <w:r w:rsidR="00917D99" w:rsidRPr="006265BA">
              <w:rPr>
                <w:webHidden/>
              </w:rPr>
              <w:fldChar w:fldCharType="end"/>
            </w:r>
          </w:hyperlink>
        </w:p>
        <w:p w14:paraId="77E629CD" w14:textId="68A0EFED" w:rsidR="00917D99" w:rsidRPr="006265BA" w:rsidRDefault="00047368">
          <w:pPr>
            <w:pStyle w:val="TOC1"/>
            <w:rPr>
              <w:rFonts w:eastAsiaTheme="minorEastAsia"/>
              <w:b w:val="0"/>
              <w:bCs w:val="0"/>
              <w:lang w:eastAsia="en-GB"/>
            </w:rPr>
          </w:pPr>
          <w:hyperlink w:anchor="_Toc61497770" w:history="1">
            <w:r w:rsidR="00917D99" w:rsidRPr="006265BA">
              <w:rPr>
                <w:rStyle w:val="Hyperlink"/>
              </w:rPr>
              <w:t>Sainsbury's History</w:t>
            </w:r>
            <w:r w:rsidR="00917D99" w:rsidRPr="006265BA">
              <w:rPr>
                <w:webHidden/>
              </w:rPr>
              <w:tab/>
            </w:r>
            <w:r w:rsidR="00917D99" w:rsidRPr="006265BA">
              <w:rPr>
                <w:webHidden/>
              </w:rPr>
              <w:fldChar w:fldCharType="begin"/>
            </w:r>
            <w:r w:rsidR="00917D99" w:rsidRPr="006265BA">
              <w:rPr>
                <w:webHidden/>
              </w:rPr>
              <w:instrText xml:space="preserve"> PAGEREF _Toc61497770 \h </w:instrText>
            </w:r>
            <w:r w:rsidR="00917D99" w:rsidRPr="006265BA">
              <w:rPr>
                <w:webHidden/>
              </w:rPr>
            </w:r>
            <w:r w:rsidR="00917D99" w:rsidRPr="006265BA">
              <w:rPr>
                <w:webHidden/>
              </w:rPr>
              <w:fldChar w:fldCharType="separate"/>
            </w:r>
            <w:r w:rsidR="00917D99" w:rsidRPr="006265BA">
              <w:rPr>
                <w:webHidden/>
              </w:rPr>
              <w:t>3</w:t>
            </w:r>
            <w:r w:rsidR="00917D99" w:rsidRPr="006265BA">
              <w:rPr>
                <w:webHidden/>
              </w:rPr>
              <w:fldChar w:fldCharType="end"/>
            </w:r>
          </w:hyperlink>
        </w:p>
        <w:p w14:paraId="53DE94D5" w14:textId="26C17FF4" w:rsidR="00917D99" w:rsidRPr="006265BA" w:rsidRDefault="00047368">
          <w:pPr>
            <w:pStyle w:val="TOC1"/>
            <w:rPr>
              <w:rFonts w:eastAsiaTheme="minorEastAsia"/>
              <w:b w:val="0"/>
              <w:bCs w:val="0"/>
              <w:lang w:eastAsia="en-GB"/>
            </w:rPr>
          </w:pPr>
          <w:hyperlink w:anchor="_Toc61497771" w:history="1">
            <w:r w:rsidR="00917D99" w:rsidRPr="006265BA">
              <w:rPr>
                <w:rStyle w:val="Hyperlink"/>
              </w:rPr>
              <w:t>Talent Management</w:t>
            </w:r>
            <w:r w:rsidR="00917D99" w:rsidRPr="006265BA">
              <w:rPr>
                <w:webHidden/>
              </w:rPr>
              <w:tab/>
            </w:r>
            <w:r w:rsidR="00917D99" w:rsidRPr="006265BA">
              <w:rPr>
                <w:webHidden/>
              </w:rPr>
              <w:fldChar w:fldCharType="begin"/>
            </w:r>
            <w:r w:rsidR="00917D99" w:rsidRPr="006265BA">
              <w:rPr>
                <w:webHidden/>
              </w:rPr>
              <w:instrText xml:space="preserve"> PAGEREF _Toc61497771 \h </w:instrText>
            </w:r>
            <w:r w:rsidR="00917D99" w:rsidRPr="006265BA">
              <w:rPr>
                <w:webHidden/>
              </w:rPr>
            </w:r>
            <w:r w:rsidR="00917D99" w:rsidRPr="006265BA">
              <w:rPr>
                <w:webHidden/>
              </w:rPr>
              <w:fldChar w:fldCharType="separate"/>
            </w:r>
            <w:r w:rsidR="00917D99" w:rsidRPr="006265BA">
              <w:rPr>
                <w:webHidden/>
              </w:rPr>
              <w:t>4</w:t>
            </w:r>
            <w:r w:rsidR="00917D99" w:rsidRPr="006265BA">
              <w:rPr>
                <w:webHidden/>
              </w:rPr>
              <w:fldChar w:fldCharType="end"/>
            </w:r>
          </w:hyperlink>
        </w:p>
        <w:p w14:paraId="1D0096DB" w14:textId="58A1EB67" w:rsidR="00917D99" w:rsidRPr="006265BA" w:rsidRDefault="00047368">
          <w:pPr>
            <w:pStyle w:val="TOC1"/>
            <w:rPr>
              <w:rFonts w:eastAsiaTheme="minorEastAsia"/>
              <w:b w:val="0"/>
              <w:bCs w:val="0"/>
              <w:lang w:eastAsia="en-GB"/>
            </w:rPr>
          </w:pPr>
          <w:hyperlink w:anchor="_Toc61497772" w:history="1">
            <w:r w:rsidR="00917D99" w:rsidRPr="006265BA">
              <w:rPr>
                <w:rStyle w:val="Hyperlink"/>
              </w:rPr>
              <w:t>The Inclusive and Exclusive Method</w:t>
            </w:r>
            <w:r w:rsidR="00917D99" w:rsidRPr="006265BA">
              <w:rPr>
                <w:webHidden/>
              </w:rPr>
              <w:tab/>
            </w:r>
            <w:r w:rsidR="00917D99" w:rsidRPr="006265BA">
              <w:rPr>
                <w:webHidden/>
              </w:rPr>
              <w:fldChar w:fldCharType="begin"/>
            </w:r>
            <w:r w:rsidR="00917D99" w:rsidRPr="006265BA">
              <w:rPr>
                <w:webHidden/>
              </w:rPr>
              <w:instrText xml:space="preserve"> PAGEREF _Toc61497772 \h </w:instrText>
            </w:r>
            <w:r w:rsidR="00917D99" w:rsidRPr="006265BA">
              <w:rPr>
                <w:webHidden/>
              </w:rPr>
            </w:r>
            <w:r w:rsidR="00917D99" w:rsidRPr="006265BA">
              <w:rPr>
                <w:webHidden/>
              </w:rPr>
              <w:fldChar w:fldCharType="separate"/>
            </w:r>
            <w:r w:rsidR="00917D99" w:rsidRPr="006265BA">
              <w:rPr>
                <w:webHidden/>
              </w:rPr>
              <w:t>5</w:t>
            </w:r>
            <w:r w:rsidR="00917D99" w:rsidRPr="006265BA">
              <w:rPr>
                <w:webHidden/>
              </w:rPr>
              <w:fldChar w:fldCharType="end"/>
            </w:r>
          </w:hyperlink>
        </w:p>
        <w:p w14:paraId="3AA8237B" w14:textId="5EB51AFD" w:rsidR="00917D99" w:rsidRPr="006265BA" w:rsidRDefault="00047368">
          <w:pPr>
            <w:pStyle w:val="TOC1"/>
            <w:rPr>
              <w:rFonts w:eastAsiaTheme="minorEastAsia"/>
              <w:b w:val="0"/>
              <w:bCs w:val="0"/>
              <w:lang w:eastAsia="en-GB"/>
            </w:rPr>
          </w:pPr>
          <w:hyperlink w:anchor="_Toc61497773" w:history="1">
            <w:r w:rsidR="00917D99" w:rsidRPr="006265BA">
              <w:rPr>
                <w:rStyle w:val="Hyperlink"/>
              </w:rPr>
              <w:t>Sainsbury's Approach</w:t>
            </w:r>
            <w:r w:rsidR="00917D99" w:rsidRPr="006265BA">
              <w:rPr>
                <w:webHidden/>
              </w:rPr>
              <w:tab/>
            </w:r>
            <w:r w:rsidR="00917D99" w:rsidRPr="006265BA">
              <w:rPr>
                <w:webHidden/>
              </w:rPr>
              <w:fldChar w:fldCharType="begin"/>
            </w:r>
            <w:r w:rsidR="00917D99" w:rsidRPr="006265BA">
              <w:rPr>
                <w:webHidden/>
              </w:rPr>
              <w:instrText xml:space="preserve"> PAGEREF _Toc61497773 \h </w:instrText>
            </w:r>
            <w:r w:rsidR="00917D99" w:rsidRPr="006265BA">
              <w:rPr>
                <w:webHidden/>
              </w:rPr>
            </w:r>
            <w:r w:rsidR="00917D99" w:rsidRPr="006265BA">
              <w:rPr>
                <w:webHidden/>
              </w:rPr>
              <w:fldChar w:fldCharType="separate"/>
            </w:r>
            <w:r w:rsidR="00917D99" w:rsidRPr="006265BA">
              <w:rPr>
                <w:webHidden/>
              </w:rPr>
              <w:t>8</w:t>
            </w:r>
            <w:r w:rsidR="00917D99" w:rsidRPr="006265BA">
              <w:rPr>
                <w:webHidden/>
              </w:rPr>
              <w:fldChar w:fldCharType="end"/>
            </w:r>
          </w:hyperlink>
        </w:p>
        <w:p w14:paraId="5F65E9F1" w14:textId="7A3CAA05" w:rsidR="00917D99" w:rsidRPr="006265BA" w:rsidRDefault="00047368">
          <w:pPr>
            <w:pStyle w:val="TOC1"/>
            <w:rPr>
              <w:rFonts w:eastAsiaTheme="minorEastAsia"/>
              <w:b w:val="0"/>
              <w:bCs w:val="0"/>
              <w:lang w:eastAsia="en-GB"/>
            </w:rPr>
          </w:pPr>
          <w:hyperlink w:anchor="_Toc61497774" w:history="1">
            <w:r w:rsidR="00917D99" w:rsidRPr="006265BA">
              <w:rPr>
                <w:rStyle w:val="Hyperlink"/>
              </w:rPr>
              <w:t>Organizational Development</w:t>
            </w:r>
            <w:r w:rsidR="00917D99" w:rsidRPr="006265BA">
              <w:rPr>
                <w:webHidden/>
              </w:rPr>
              <w:tab/>
            </w:r>
            <w:r w:rsidR="00917D99" w:rsidRPr="006265BA">
              <w:rPr>
                <w:webHidden/>
              </w:rPr>
              <w:fldChar w:fldCharType="begin"/>
            </w:r>
            <w:r w:rsidR="00917D99" w:rsidRPr="006265BA">
              <w:rPr>
                <w:webHidden/>
              </w:rPr>
              <w:instrText xml:space="preserve"> PAGEREF _Toc61497774 \h </w:instrText>
            </w:r>
            <w:r w:rsidR="00917D99" w:rsidRPr="006265BA">
              <w:rPr>
                <w:webHidden/>
              </w:rPr>
            </w:r>
            <w:r w:rsidR="00917D99" w:rsidRPr="006265BA">
              <w:rPr>
                <w:webHidden/>
              </w:rPr>
              <w:fldChar w:fldCharType="separate"/>
            </w:r>
            <w:r w:rsidR="00917D99" w:rsidRPr="006265BA">
              <w:rPr>
                <w:webHidden/>
              </w:rPr>
              <w:t>10</w:t>
            </w:r>
            <w:r w:rsidR="00917D99" w:rsidRPr="006265BA">
              <w:rPr>
                <w:webHidden/>
              </w:rPr>
              <w:fldChar w:fldCharType="end"/>
            </w:r>
          </w:hyperlink>
        </w:p>
        <w:p w14:paraId="63CCAE98" w14:textId="49E4AAD3" w:rsidR="00917D99" w:rsidRPr="006265BA" w:rsidRDefault="00047368">
          <w:pPr>
            <w:pStyle w:val="TOC2"/>
            <w:tabs>
              <w:tab w:val="right" w:leader="dot" w:pos="9016"/>
            </w:tabs>
            <w:rPr>
              <w:rFonts w:eastAsiaTheme="minorEastAsia"/>
              <w:noProof/>
              <w:sz w:val="28"/>
              <w:szCs w:val="28"/>
              <w:lang w:eastAsia="en-GB"/>
            </w:rPr>
          </w:pPr>
          <w:hyperlink w:anchor="_Toc61497775" w:history="1">
            <w:r w:rsidR="00917D99" w:rsidRPr="006265BA">
              <w:rPr>
                <w:rStyle w:val="Hyperlink"/>
                <w:b/>
                <w:bCs/>
                <w:noProof/>
                <w:sz w:val="28"/>
                <w:szCs w:val="28"/>
              </w:rPr>
              <w:t>CONSULTATION</w:t>
            </w:r>
            <w:r w:rsidR="00917D99" w:rsidRPr="006265BA">
              <w:rPr>
                <w:noProof/>
                <w:webHidden/>
                <w:sz w:val="28"/>
                <w:szCs w:val="28"/>
              </w:rPr>
              <w:tab/>
            </w:r>
            <w:r w:rsidR="00917D99" w:rsidRPr="006265BA">
              <w:rPr>
                <w:noProof/>
                <w:webHidden/>
                <w:sz w:val="28"/>
                <w:szCs w:val="28"/>
              </w:rPr>
              <w:fldChar w:fldCharType="begin"/>
            </w:r>
            <w:r w:rsidR="00917D99" w:rsidRPr="006265BA">
              <w:rPr>
                <w:noProof/>
                <w:webHidden/>
                <w:sz w:val="28"/>
                <w:szCs w:val="28"/>
              </w:rPr>
              <w:instrText xml:space="preserve"> PAGEREF _Toc61497775 \h </w:instrText>
            </w:r>
            <w:r w:rsidR="00917D99" w:rsidRPr="006265BA">
              <w:rPr>
                <w:noProof/>
                <w:webHidden/>
                <w:sz w:val="28"/>
                <w:szCs w:val="28"/>
              </w:rPr>
            </w:r>
            <w:r w:rsidR="00917D99" w:rsidRPr="006265BA">
              <w:rPr>
                <w:noProof/>
                <w:webHidden/>
                <w:sz w:val="28"/>
                <w:szCs w:val="28"/>
              </w:rPr>
              <w:fldChar w:fldCharType="separate"/>
            </w:r>
            <w:r w:rsidR="00917D99" w:rsidRPr="006265BA">
              <w:rPr>
                <w:noProof/>
                <w:webHidden/>
                <w:sz w:val="28"/>
                <w:szCs w:val="28"/>
              </w:rPr>
              <w:t>10</w:t>
            </w:r>
            <w:r w:rsidR="00917D99" w:rsidRPr="006265BA">
              <w:rPr>
                <w:noProof/>
                <w:webHidden/>
                <w:sz w:val="28"/>
                <w:szCs w:val="28"/>
              </w:rPr>
              <w:fldChar w:fldCharType="end"/>
            </w:r>
          </w:hyperlink>
        </w:p>
        <w:p w14:paraId="3E52FA93" w14:textId="31285064" w:rsidR="00917D99" w:rsidRPr="006265BA" w:rsidRDefault="00047368">
          <w:pPr>
            <w:pStyle w:val="TOC1"/>
            <w:rPr>
              <w:rFonts w:eastAsiaTheme="minorEastAsia"/>
              <w:b w:val="0"/>
              <w:bCs w:val="0"/>
              <w:lang w:eastAsia="en-GB"/>
            </w:rPr>
          </w:pPr>
          <w:hyperlink w:anchor="_Toc61497776" w:history="1">
            <w:r w:rsidR="00917D99" w:rsidRPr="006265BA">
              <w:rPr>
                <w:rStyle w:val="Hyperlink"/>
              </w:rPr>
              <w:t>Talent Management Process Model</w:t>
            </w:r>
            <w:r w:rsidR="00917D99" w:rsidRPr="006265BA">
              <w:rPr>
                <w:webHidden/>
              </w:rPr>
              <w:tab/>
            </w:r>
            <w:r w:rsidR="00917D99" w:rsidRPr="006265BA">
              <w:rPr>
                <w:webHidden/>
              </w:rPr>
              <w:fldChar w:fldCharType="begin"/>
            </w:r>
            <w:r w:rsidR="00917D99" w:rsidRPr="006265BA">
              <w:rPr>
                <w:webHidden/>
              </w:rPr>
              <w:instrText xml:space="preserve"> PAGEREF _Toc61497776 \h </w:instrText>
            </w:r>
            <w:r w:rsidR="00917D99" w:rsidRPr="006265BA">
              <w:rPr>
                <w:webHidden/>
              </w:rPr>
            </w:r>
            <w:r w:rsidR="00917D99" w:rsidRPr="006265BA">
              <w:rPr>
                <w:webHidden/>
              </w:rPr>
              <w:fldChar w:fldCharType="separate"/>
            </w:r>
            <w:r w:rsidR="00917D99" w:rsidRPr="006265BA">
              <w:rPr>
                <w:webHidden/>
              </w:rPr>
              <w:t>12</w:t>
            </w:r>
            <w:r w:rsidR="00917D99" w:rsidRPr="006265BA">
              <w:rPr>
                <w:webHidden/>
              </w:rPr>
              <w:fldChar w:fldCharType="end"/>
            </w:r>
          </w:hyperlink>
        </w:p>
        <w:p w14:paraId="1063AED3" w14:textId="40F11F4E" w:rsidR="00917D99" w:rsidRPr="006265BA" w:rsidRDefault="00047368">
          <w:pPr>
            <w:pStyle w:val="TOC1"/>
            <w:rPr>
              <w:rFonts w:eastAsiaTheme="minorEastAsia"/>
              <w:b w:val="0"/>
              <w:bCs w:val="0"/>
              <w:lang w:eastAsia="en-GB"/>
            </w:rPr>
          </w:pPr>
          <w:hyperlink w:anchor="_Toc61497777" w:history="1">
            <w:r w:rsidR="00917D99" w:rsidRPr="006265BA">
              <w:rPr>
                <w:rStyle w:val="Hyperlink"/>
              </w:rPr>
              <w:t>Shop Floor Colleagues</w:t>
            </w:r>
            <w:r w:rsidR="00917D99" w:rsidRPr="006265BA">
              <w:rPr>
                <w:webHidden/>
              </w:rPr>
              <w:tab/>
            </w:r>
            <w:r w:rsidR="00917D99" w:rsidRPr="006265BA">
              <w:rPr>
                <w:webHidden/>
              </w:rPr>
              <w:fldChar w:fldCharType="begin"/>
            </w:r>
            <w:r w:rsidR="00917D99" w:rsidRPr="006265BA">
              <w:rPr>
                <w:webHidden/>
              </w:rPr>
              <w:instrText xml:space="preserve"> PAGEREF _Toc61497777 \h </w:instrText>
            </w:r>
            <w:r w:rsidR="00917D99" w:rsidRPr="006265BA">
              <w:rPr>
                <w:webHidden/>
              </w:rPr>
            </w:r>
            <w:r w:rsidR="00917D99" w:rsidRPr="006265BA">
              <w:rPr>
                <w:webHidden/>
              </w:rPr>
              <w:fldChar w:fldCharType="separate"/>
            </w:r>
            <w:r w:rsidR="00917D99" w:rsidRPr="006265BA">
              <w:rPr>
                <w:webHidden/>
              </w:rPr>
              <w:t>14</w:t>
            </w:r>
            <w:r w:rsidR="00917D99" w:rsidRPr="006265BA">
              <w:rPr>
                <w:webHidden/>
              </w:rPr>
              <w:fldChar w:fldCharType="end"/>
            </w:r>
          </w:hyperlink>
        </w:p>
        <w:p w14:paraId="5B368AD3" w14:textId="21A59D6D" w:rsidR="00917D99" w:rsidRPr="006265BA" w:rsidRDefault="00047368">
          <w:pPr>
            <w:pStyle w:val="TOC1"/>
            <w:rPr>
              <w:rFonts w:eastAsiaTheme="minorEastAsia"/>
              <w:b w:val="0"/>
              <w:bCs w:val="0"/>
              <w:lang w:eastAsia="en-GB"/>
            </w:rPr>
          </w:pPr>
          <w:hyperlink w:anchor="_Toc61497778" w:history="1">
            <w:r w:rsidR="00917D99" w:rsidRPr="006265BA">
              <w:rPr>
                <w:rStyle w:val="Hyperlink"/>
              </w:rPr>
              <w:t>Organizational Awareness</w:t>
            </w:r>
            <w:r w:rsidR="00917D99" w:rsidRPr="006265BA">
              <w:rPr>
                <w:webHidden/>
              </w:rPr>
              <w:tab/>
            </w:r>
            <w:r w:rsidR="00917D99" w:rsidRPr="006265BA">
              <w:rPr>
                <w:webHidden/>
              </w:rPr>
              <w:fldChar w:fldCharType="begin"/>
            </w:r>
            <w:r w:rsidR="00917D99" w:rsidRPr="006265BA">
              <w:rPr>
                <w:webHidden/>
              </w:rPr>
              <w:instrText xml:space="preserve"> PAGEREF _Toc61497778 \h </w:instrText>
            </w:r>
            <w:r w:rsidR="00917D99" w:rsidRPr="006265BA">
              <w:rPr>
                <w:webHidden/>
              </w:rPr>
            </w:r>
            <w:r w:rsidR="00917D99" w:rsidRPr="006265BA">
              <w:rPr>
                <w:webHidden/>
              </w:rPr>
              <w:fldChar w:fldCharType="separate"/>
            </w:r>
            <w:r w:rsidR="00917D99" w:rsidRPr="006265BA">
              <w:rPr>
                <w:webHidden/>
              </w:rPr>
              <w:t>15</w:t>
            </w:r>
            <w:r w:rsidR="00917D99" w:rsidRPr="006265BA">
              <w:rPr>
                <w:webHidden/>
              </w:rPr>
              <w:fldChar w:fldCharType="end"/>
            </w:r>
          </w:hyperlink>
        </w:p>
        <w:p w14:paraId="5678A701" w14:textId="2247B1B7" w:rsidR="00917D99" w:rsidRPr="006265BA" w:rsidRDefault="00047368">
          <w:pPr>
            <w:pStyle w:val="TOC2"/>
            <w:tabs>
              <w:tab w:val="right" w:leader="dot" w:pos="9016"/>
            </w:tabs>
            <w:rPr>
              <w:rFonts w:eastAsiaTheme="minorEastAsia"/>
              <w:noProof/>
              <w:sz w:val="28"/>
              <w:szCs w:val="28"/>
              <w:lang w:eastAsia="en-GB"/>
            </w:rPr>
          </w:pPr>
          <w:hyperlink w:anchor="_Toc61497779" w:history="1">
            <w:r w:rsidR="00917D99" w:rsidRPr="006265BA">
              <w:rPr>
                <w:rStyle w:val="Hyperlink"/>
                <w:b/>
                <w:bCs/>
                <w:noProof/>
                <w:sz w:val="28"/>
                <w:szCs w:val="28"/>
              </w:rPr>
              <w:t>Employee Engagement</w:t>
            </w:r>
            <w:r w:rsidR="00917D99" w:rsidRPr="006265BA">
              <w:rPr>
                <w:noProof/>
                <w:webHidden/>
                <w:sz w:val="28"/>
                <w:szCs w:val="28"/>
              </w:rPr>
              <w:tab/>
            </w:r>
            <w:r w:rsidR="00917D99" w:rsidRPr="006265BA">
              <w:rPr>
                <w:noProof/>
                <w:webHidden/>
                <w:sz w:val="28"/>
                <w:szCs w:val="28"/>
              </w:rPr>
              <w:fldChar w:fldCharType="begin"/>
            </w:r>
            <w:r w:rsidR="00917D99" w:rsidRPr="006265BA">
              <w:rPr>
                <w:noProof/>
                <w:webHidden/>
                <w:sz w:val="28"/>
                <w:szCs w:val="28"/>
              </w:rPr>
              <w:instrText xml:space="preserve"> PAGEREF _Toc61497779 \h </w:instrText>
            </w:r>
            <w:r w:rsidR="00917D99" w:rsidRPr="006265BA">
              <w:rPr>
                <w:noProof/>
                <w:webHidden/>
                <w:sz w:val="28"/>
                <w:szCs w:val="28"/>
              </w:rPr>
            </w:r>
            <w:r w:rsidR="00917D99" w:rsidRPr="006265BA">
              <w:rPr>
                <w:noProof/>
                <w:webHidden/>
                <w:sz w:val="28"/>
                <w:szCs w:val="28"/>
              </w:rPr>
              <w:fldChar w:fldCharType="separate"/>
            </w:r>
            <w:r w:rsidR="00917D99" w:rsidRPr="006265BA">
              <w:rPr>
                <w:noProof/>
                <w:webHidden/>
                <w:sz w:val="28"/>
                <w:szCs w:val="28"/>
              </w:rPr>
              <w:t>15</w:t>
            </w:r>
            <w:r w:rsidR="00917D99" w:rsidRPr="006265BA">
              <w:rPr>
                <w:noProof/>
                <w:webHidden/>
                <w:sz w:val="28"/>
                <w:szCs w:val="28"/>
              </w:rPr>
              <w:fldChar w:fldCharType="end"/>
            </w:r>
          </w:hyperlink>
        </w:p>
        <w:p w14:paraId="6DABAFD8" w14:textId="1E3340E4" w:rsidR="00917D99" w:rsidRPr="006265BA" w:rsidRDefault="00047368">
          <w:pPr>
            <w:pStyle w:val="TOC1"/>
            <w:rPr>
              <w:rFonts w:eastAsiaTheme="minorEastAsia"/>
              <w:b w:val="0"/>
              <w:bCs w:val="0"/>
              <w:lang w:eastAsia="en-GB"/>
            </w:rPr>
          </w:pPr>
          <w:hyperlink w:anchor="_Toc61497780" w:history="1">
            <w:r w:rsidR="00917D99" w:rsidRPr="006265BA">
              <w:rPr>
                <w:rStyle w:val="Hyperlink"/>
              </w:rPr>
              <w:t>Management</w:t>
            </w:r>
            <w:r w:rsidR="00917D99" w:rsidRPr="006265BA">
              <w:rPr>
                <w:webHidden/>
              </w:rPr>
              <w:tab/>
            </w:r>
            <w:r w:rsidR="00917D99" w:rsidRPr="006265BA">
              <w:rPr>
                <w:webHidden/>
              </w:rPr>
              <w:fldChar w:fldCharType="begin"/>
            </w:r>
            <w:r w:rsidR="00917D99" w:rsidRPr="006265BA">
              <w:rPr>
                <w:webHidden/>
              </w:rPr>
              <w:instrText xml:space="preserve"> PAGEREF _Toc61497780 \h </w:instrText>
            </w:r>
            <w:r w:rsidR="00917D99" w:rsidRPr="006265BA">
              <w:rPr>
                <w:webHidden/>
              </w:rPr>
            </w:r>
            <w:r w:rsidR="00917D99" w:rsidRPr="006265BA">
              <w:rPr>
                <w:webHidden/>
              </w:rPr>
              <w:fldChar w:fldCharType="separate"/>
            </w:r>
            <w:r w:rsidR="00917D99" w:rsidRPr="006265BA">
              <w:rPr>
                <w:webHidden/>
              </w:rPr>
              <w:t>18</w:t>
            </w:r>
            <w:r w:rsidR="00917D99" w:rsidRPr="006265BA">
              <w:rPr>
                <w:webHidden/>
              </w:rPr>
              <w:fldChar w:fldCharType="end"/>
            </w:r>
          </w:hyperlink>
        </w:p>
        <w:p w14:paraId="6E85F38B" w14:textId="3C23C022" w:rsidR="00917D99" w:rsidRPr="006265BA" w:rsidRDefault="00047368">
          <w:pPr>
            <w:pStyle w:val="TOC1"/>
            <w:rPr>
              <w:rFonts w:eastAsiaTheme="minorEastAsia"/>
              <w:b w:val="0"/>
              <w:bCs w:val="0"/>
              <w:lang w:eastAsia="en-GB"/>
            </w:rPr>
          </w:pPr>
          <w:hyperlink w:anchor="_Toc61497781" w:history="1">
            <w:r w:rsidR="00917D99" w:rsidRPr="006265BA">
              <w:rPr>
                <w:rStyle w:val="Hyperlink"/>
              </w:rPr>
              <w:t>Recommendations</w:t>
            </w:r>
            <w:r w:rsidR="00917D99" w:rsidRPr="006265BA">
              <w:rPr>
                <w:webHidden/>
              </w:rPr>
              <w:tab/>
            </w:r>
            <w:r w:rsidR="00917D99" w:rsidRPr="006265BA">
              <w:rPr>
                <w:webHidden/>
              </w:rPr>
              <w:fldChar w:fldCharType="begin"/>
            </w:r>
            <w:r w:rsidR="00917D99" w:rsidRPr="006265BA">
              <w:rPr>
                <w:webHidden/>
              </w:rPr>
              <w:instrText xml:space="preserve"> PAGEREF _Toc61497781 \h </w:instrText>
            </w:r>
            <w:r w:rsidR="00917D99" w:rsidRPr="006265BA">
              <w:rPr>
                <w:webHidden/>
              </w:rPr>
            </w:r>
            <w:r w:rsidR="00917D99" w:rsidRPr="006265BA">
              <w:rPr>
                <w:webHidden/>
              </w:rPr>
              <w:fldChar w:fldCharType="separate"/>
            </w:r>
            <w:r w:rsidR="00917D99" w:rsidRPr="006265BA">
              <w:rPr>
                <w:webHidden/>
              </w:rPr>
              <w:t>22</w:t>
            </w:r>
            <w:r w:rsidR="00917D99" w:rsidRPr="006265BA">
              <w:rPr>
                <w:webHidden/>
              </w:rPr>
              <w:fldChar w:fldCharType="end"/>
            </w:r>
          </w:hyperlink>
        </w:p>
        <w:p w14:paraId="23DD01ED" w14:textId="55157BB6" w:rsidR="00917D99" w:rsidRPr="006265BA" w:rsidRDefault="00047368">
          <w:pPr>
            <w:pStyle w:val="TOC1"/>
            <w:rPr>
              <w:rFonts w:eastAsiaTheme="minorEastAsia"/>
              <w:b w:val="0"/>
              <w:bCs w:val="0"/>
              <w:lang w:eastAsia="en-GB"/>
            </w:rPr>
          </w:pPr>
          <w:hyperlink w:anchor="_Toc61497782" w:history="1">
            <w:r w:rsidR="00917D99" w:rsidRPr="006265BA">
              <w:rPr>
                <w:rStyle w:val="Hyperlink"/>
              </w:rPr>
              <w:t>Conclusion</w:t>
            </w:r>
            <w:r w:rsidR="00917D99" w:rsidRPr="006265BA">
              <w:rPr>
                <w:webHidden/>
              </w:rPr>
              <w:tab/>
            </w:r>
            <w:r w:rsidR="00917D99" w:rsidRPr="006265BA">
              <w:rPr>
                <w:webHidden/>
              </w:rPr>
              <w:fldChar w:fldCharType="begin"/>
            </w:r>
            <w:r w:rsidR="00917D99" w:rsidRPr="006265BA">
              <w:rPr>
                <w:webHidden/>
              </w:rPr>
              <w:instrText xml:space="preserve"> PAGEREF _Toc61497782 \h </w:instrText>
            </w:r>
            <w:r w:rsidR="00917D99" w:rsidRPr="006265BA">
              <w:rPr>
                <w:webHidden/>
              </w:rPr>
            </w:r>
            <w:r w:rsidR="00917D99" w:rsidRPr="006265BA">
              <w:rPr>
                <w:webHidden/>
              </w:rPr>
              <w:fldChar w:fldCharType="separate"/>
            </w:r>
            <w:r w:rsidR="00917D99" w:rsidRPr="006265BA">
              <w:rPr>
                <w:webHidden/>
              </w:rPr>
              <w:t>23</w:t>
            </w:r>
            <w:r w:rsidR="00917D99" w:rsidRPr="006265BA">
              <w:rPr>
                <w:webHidden/>
              </w:rPr>
              <w:fldChar w:fldCharType="end"/>
            </w:r>
          </w:hyperlink>
        </w:p>
        <w:p w14:paraId="709FA042" w14:textId="46C39BA2" w:rsidR="00917D99" w:rsidRPr="006265BA" w:rsidRDefault="00047368">
          <w:pPr>
            <w:pStyle w:val="TOC1"/>
            <w:rPr>
              <w:rFonts w:eastAsiaTheme="minorEastAsia"/>
              <w:b w:val="0"/>
              <w:bCs w:val="0"/>
              <w:lang w:eastAsia="en-GB"/>
            </w:rPr>
          </w:pPr>
          <w:hyperlink w:anchor="_Toc61497783" w:history="1">
            <w:r w:rsidR="00917D99" w:rsidRPr="006265BA">
              <w:rPr>
                <w:rStyle w:val="Hyperlink"/>
              </w:rPr>
              <w:t>References</w:t>
            </w:r>
            <w:r w:rsidR="00917D99" w:rsidRPr="006265BA">
              <w:rPr>
                <w:webHidden/>
              </w:rPr>
              <w:tab/>
            </w:r>
            <w:r w:rsidR="00917D99" w:rsidRPr="006265BA">
              <w:rPr>
                <w:webHidden/>
              </w:rPr>
              <w:fldChar w:fldCharType="begin"/>
            </w:r>
            <w:r w:rsidR="00917D99" w:rsidRPr="006265BA">
              <w:rPr>
                <w:webHidden/>
              </w:rPr>
              <w:instrText xml:space="preserve"> PAGEREF _Toc61497783 \h </w:instrText>
            </w:r>
            <w:r w:rsidR="00917D99" w:rsidRPr="006265BA">
              <w:rPr>
                <w:webHidden/>
              </w:rPr>
            </w:r>
            <w:r w:rsidR="00917D99" w:rsidRPr="006265BA">
              <w:rPr>
                <w:webHidden/>
              </w:rPr>
              <w:fldChar w:fldCharType="separate"/>
            </w:r>
            <w:r w:rsidR="00917D99" w:rsidRPr="006265BA">
              <w:rPr>
                <w:webHidden/>
              </w:rPr>
              <w:t>24</w:t>
            </w:r>
            <w:r w:rsidR="00917D99" w:rsidRPr="006265BA">
              <w:rPr>
                <w:webHidden/>
              </w:rPr>
              <w:fldChar w:fldCharType="end"/>
            </w:r>
          </w:hyperlink>
        </w:p>
        <w:p w14:paraId="300089D2" w14:textId="36D408E6" w:rsidR="00231EB5" w:rsidRPr="006265BA" w:rsidRDefault="00154218" w:rsidP="00231EB5">
          <w:pPr>
            <w:rPr>
              <w:b/>
              <w:bCs/>
              <w:noProof/>
              <w:sz w:val="28"/>
              <w:szCs w:val="28"/>
            </w:rPr>
          </w:pPr>
          <w:r w:rsidRPr="006265BA">
            <w:rPr>
              <w:b/>
              <w:bCs/>
              <w:noProof/>
              <w:sz w:val="28"/>
              <w:szCs w:val="28"/>
            </w:rPr>
            <w:fldChar w:fldCharType="end"/>
          </w:r>
        </w:p>
        <w:p w14:paraId="32DE43A7" w14:textId="77777777" w:rsidR="00A653FE" w:rsidRDefault="00A653FE" w:rsidP="00F27CD1">
          <w:pPr>
            <w:rPr>
              <w:b/>
              <w:bCs/>
              <w:noProof/>
            </w:rPr>
          </w:pPr>
        </w:p>
        <w:p w14:paraId="3246A139" w14:textId="12D93BF8" w:rsidR="00231EB5" w:rsidRPr="00F27CD1" w:rsidRDefault="00047368" w:rsidP="00F27CD1">
          <w:pPr>
            <w:rPr>
              <w:b/>
              <w:bCs/>
              <w:noProof/>
            </w:rPr>
          </w:pPr>
        </w:p>
      </w:sdtContent>
    </w:sdt>
    <w:p w14:paraId="59A68556" w14:textId="77777777" w:rsidR="00231EB5" w:rsidRDefault="00231EB5" w:rsidP="00231EB5">
      <w:pPr>
        <w:pStyle w:val="Heading1"/>
        <w:rPr>
          <w:b/>
          <w:bCs/>
          <w:color w:val="auto"/>
          <w:u w:val="single"/>
        </w:rPr>
      </w:pPr>
    </w:p>
    <w:p w14:paraId="54E2A7BD" w14:textId="13D63E1B" w:rsidR="00231EB5" w:rsidRDefault="00231EB5" w:rsidP="00231EB5">
      <w:pPr>
        <w:pStyle w:val="Heading1"/>
        <w:rPr>
          <w:b/>
          <w:bCs/>
          <w:color w:val="auto"/>
          <w:u w:val="single"/>
        </w:rPr>
      </w:pPr>
    </w:p>
    <w:p w14:paraId="43E68407" w14:textId="77777777" w:rsidR="00231EB5" w:rsidRDefault="00231EB5" w:rsidP="00231EB5">
      <w:pPr>
        <w:pStyle w:val="Heading1"/>
        <w:rPr>
          <w:b/>
          <w:bCs/>
          <w:color w:val="auto"/>
          <w:u w:val="single"/>
        </w:rPr>
      </w:pPr>
    </w:p>
    <w:p w14:paraId="6E3E22D3" w14:textId="77777777" w:rsidR="00021EBB" w:rsidRPr="00021EBB" w:rsidRDefault="00021EBB" w:rsidP="00021EBB"/>
    <w:p w14:paraId="7C41C1D0" w14:textId="77777777" w:rsidR="00231EB5" w:rsidRDefault="00231EB5" w:rsidP="00231EB5">
      <w:pPr>
        <w:pStyle w:val="Heading1"/>
        <w:rPr>
          <w:b/>
          <w:bCs/>
          <w:color w:val="auto"/>
          <w:u w:val="single"/>
        </w:rPr>
      </w:pPr>
    </w:p>
    <w:p w14:paraId="1FC43AD6" w14:textId="77777777" w:rsidR="00231EB5" w:rsidRDefault="00231EB5" w:rsidP="00231EB5">
      <w:pPr>
        <w:pStyle w:val="Heading1"/>
        <w:rPr>
          <w:b/>
          <w:bCs/>
          <w:color w:val="auto"/>
          <w:u w:val="single"/>
        </w:rPr>
      </w:pPr>
    </w:p>
    <w:p w14:paraId="50F4629D" w14:textId="3F05AD32" w:rsidR="00231EB5" w:rsidRPr="00231EB5" w:rsidRDefault="0067548C" w:rsidP="00231EB5">
      <w:pPr>
        <w:pStyle w:val="Heading1"/>
        <w:rPr>
          <w:b/>
          <w:bCs/>
          <w:color w:val="auto"/>
          <w:u w:val="single"/>
        </w:rPr>
      </w:pPr>
      <w:bookmarkStart w:id="0" w:name="_Toc61497769"/>
      <w:r w:rsidRPr="008A64E6">
        <w:rPr>
          <w:b/>
          <w:bCs/>
          <w:color w:val="auto"/>
          <w:u w:val="single"/>
        </w:rPr>
        <w:t>Introductio</w:t>
      </w:r>
      <w:r w:rsidR="00F27CD1">
        <w:rPr>
          <w:b/>
          <w:bCs/>
          <w:color w:val="auto"/>
          <w:u w:val="single"/>
        </w:rPr>
        <w:t>n</w:t>
      </w:r>
      <w:bookmarkEnd w:id="0"/>
    </w:p>
    <w:p w14:paraId="64CC5F1F" w14:textId="62ACCB64" w:rsidR="00E414DF" w:rsidRPr="00E414DF" w:rsidRDefault="00CC3322" w:rsidP="00E414DF">
      <w:pPr>
        <w:jc w:val="both"/>
        <w:rPr>
          <w:sz w:val="28"/>
          <w:szCs w:val="28"/>
        </w:rPr>
      </w:pPr>
      <w:r>
        <w:rPr>
          <w:sz w:val="28"/>
          <w:szCs w:val="28"/>
        </w:rPr>
        <w:t xml:space="preserve">Understanding </w:t>
      </w:r>
      <w:r w:rsidR="00C3725D">
        <w:rPr>
          <w:sz w:val="28"/>
          <w:szCs w:val="28"/>
        </w:rPr>
        <w:t>in today</w:t>
      </w:r>
      <w:r w:rsidR="008434BA">
        <w:rPr>
          <w:sz w:val="28"/>
          <w:szCs w:val="28"/>
        </w:rPr>
        <w:t>'s</w:t>
      </w:r>
      <w:r w:rsidR="00C3725D">
        <w:rPr>
          <w:sz w:val="28"/>
          <w:szCs w:val="28"/>
        </w:rPr>
        <w:t xml:space="preserve"> society</w:t>
      </w:r>
      <w:r w:rsidR="008434BA">
        <w:rPr>
          <w:sz w:val="28"/>
          <w:szCs w:val="28"/>
        </w:rPr>
        <w:t>,</w:t>
      </w:r>
      <w:r w:rsidR="00C3725D">
        <w:rPr>
          <w:sz w:val="28"/>
          <w:szCs w:val="28"/>
        </w:rPr>
        <w:t xml:space="preserve"> t</w:t>
      </w:r>
      <w:r w:rsidR="00E414DF" w:rsidRPr="00E414DF">
        <w:rPr>
          <w:sz w:val="28"/>
          <w:szCs w:val="28"/>
        </w:rPr>
        <w:t>here</w:t>
      </w:r>
      <w:r w:rsidR="008434BA">
        <w:rPr>
          <w:sz w:val="28"/>
          <w:szCs w:val="28"/>
        </w:rPr>
        <w:t xml:space="preserve"> ha</w:t>
      </w:r>
      <w:r w:rsidR="008F155D">
        <w:rPr>
          <w:sz w:val="28"/>
          <w:szCs w:val="28"/>
        </w:rPr>
        <w:t>s</w:t>
      </w:r>
      <w:r w:rsidR="00E414DF" w:rsidRPr="00E414DF">
        <w:rPr>
          <w:sz w:val="28"/>
          <w:szCs w:val="28"/>
        </w:rPr>
        <w:t xml:space="preserve"> been a </w:t>
      </w:r>
      <w:r w:rsidR="008F155D" w:rsidRPr="00E414DF">
        <w:rPr>
          <w:sz w:val="28"/>
          <w:szCs w:val="28"/>
        </w:rPr>
        <w:t>model</w:t>
      </w:r>
      <w:r w:rsidR="00E414DF" w:rsidRPr="00E414DF">
        <w:rPr>
          <w:sz w:val="28"/>
          <w:szCs w:val="28"/>
        </w:rPr>
        <w:t xml:space="preserve"> </w:t>
      </w:r>
      <w:r w:rsidR="00F26434" w:rsidRPr="00E414DF">
        <w:rPr>
          <w:sz w:val="28"/>
          <w:szCs w:val="28"/>
        </w:rPr>
        <w:t>change</w:t>
      </w:r>
      <w:r w:rsidR="00E414DF" w:rsidRPr="00E414DF">
        <w:rPr>
          <w:sz w:val="28"/>
          <w:szCs w:val="28"/>
        </w:rPr>
        <w:t xml:space="preserve"> in the business environment across the world due to </w:t>
      </w:r>
      <w:proofErr w:type="spellStart"/>
      <w:r w:rsidR="00E414DF" w:rsidRPr="00E414DF">
        <w:rPr>
          <w:sz w:val="28"/>
          <w:szCs w:val="28"/>
        </w:rPr>
        <w:t>Covid</w:t>
      </w:r>
      <w:proofErr w:type="spellEnd"/>
      <w:r w:rsidR="00E414DF" w:rsidRPr="00E414DF">
        <w:rPr>
          <w:sz w:val="28"/>
          <w:szCs w:val="28"/>
        </w:rPr>
        <w:t xml:space="preserve"> 19. The virus has turned out to be a critical stress test for leaders. Coronavirus has challenged every contingency plan and risk mitigation approach that the leaders have ever imagined.</w:t>
      </w:r>
    </w:p>
    <w:p w14:paraId="0F6A03AD" w14:textId="77777777" w:rsidR="00E414DF" w:rsidRPr="00E414DF" w:rsidRDefault="00E414DF" w:rsidP="00E414DF">
      <w:pPr>
        <w:jc w:val="both"/>
        <w:rPr>
          <w:sz w:val="28"/>
          <w:szCs w:val="28"/>
        </w:rPr>
      </w:pPr>
      <w:r w:rsidRPr="00E414DF">
        <w:rPr>
          <w:sz w:val="28"/>
          <w:szCs w:val="28"/>
        </w:rPr>
        <w:t>Effective management of people is an essential characteristic of ambitious leaders whose goals are to improve workplace communication and organize employees for outstanding achievements. Assessing the skills that makeup individuals management will help determine people's strengths and distinguish areas for development.</w:t>
      </w:r>
    </w:p>
    <w:p w14:paraId="18C6ABFE" w14:textId="61CC2D5A" w:rsidR="009124B3" w:rsidRDefault="00E414DF" w:rsidP="0013037E">
      <w:pPr>
        <w:jc w:val="both"/>
        <w:rPr>
          <w:sz w:val="28"/>
          <w:szCs w:val="28"/>
        </w:rPr>
      </w:pPr>
      <w:r w:rsidRPr="00E414DF">
        <w:rPr>
          <w:sz w:val="28"/>
          <w:szCs w:val="28"/>
        </w:rPr>
        <w:t xml:space="preserve">Human resources' capital executive's methodology that incorporates the efficient collection and examination of human resources capital information can help </w:t>
      </w:r>
      <w:r w:rsidR="00125E5D">
        <w:rPr>
          <w:sz w:val="28"/>
          <w:szCs w:val="28"/>
        </w:rPr>
        <w:t>leaders</w:t>
      </w:r>
      <w:r w:rsidRPr="00E414DF">
        <w:rPr>
          <w:sz w:val="28"/>
          <w:szCs w:val="28"/>
        </w:rPr>
        <w:t xml:space="preserve"> comprehend factors that will directly affect the individuals they oversee. It can likewise assist chiefs with comprehension and distinguish territories in which there are issues concerning the successful administration of staff and to plan the board improvement projects to address these</w:t>
      </w:r>
      <w:sdt>
        <w:sdtPr>
          <w:rPr>
            <w:sz w:val="28"/>
            <w:szCs w:val="28"/>
          </w:rPr>
          <w:id w:val="2136977566"/>
          <w:citation/>
        </w:sdtPr>
        <w:sdtEndPr/>
        <w:sdtContent>
          <w:r w:rsidRPr="00E414DF">
            <w:rPr>
              <w:sz w:val="28"/>
              <w:szCs w:val="28"/>
            </w:rPr>
            <w:fldChar w:fldCharType="begin"/>
          </w:r>
          <w:r w:rsidRPr="00E414DF">
            <w:rPr>
              <w:sz w:val="28"/>
              <w:szCs w:val="28"/>
            </w:rPr>
            <w:instrText xml:space="preserve"> CITATION Mic081 \l 2057 </w:instrText>
          </w:r>
          <w:r w:rsidRPr="00E414DF">
            <w:rPr>
              <w:sz w:val="28"/>
              <w:szCs w:val="28"/>
            </w:rPr>
            <w:fldChar w:fldCharType="separate"/>
          </w:r>
          <w:r w:rsidR="002D242D">
            <w:rPr>
              <w:noProof/>
              <w:sz w:val="28"/>
              <w:szCs w:val="28"/>
            </w:rPr>
            <w:t xml:space="preserve"> </w:t>
          </w:r>
          <w:r w:rsidR="002D242D" w:rsidRPr="002D242D">
            <w:rPr>
              <w:noProof/>
              <w:sz w:val="28"/>
              <w:szCs w:val="28"/>
            </w:rPr>
            <w:t>(Armstrong, 2008)</w:t>
          </w:r>
          <w:r w:rsidRPr="00E414DF">
            <w:rPr>
              <w:sz w:val="28"/>
              <w:szCs w:val="28"/>
            </w:rPr>
            <w:fldChar w:fldCharType="end"/>
          </w:r>
        </w:sdtContent>
      </w:sdt>
    </w:p>
    <w:p w14:paraId="24B06A69" w14:textId="3260B550" w:rsidR="0013037E" w:rsidRPr="0013037E" w:rsidRDefault="0013037E" w:rsidP="008434BA">
      <w:pPr>
        <w:jc w:val="both"/>
        <w:rPr>
          <w:sz w:val="28"/>
          <w:szCs w:val="28"/>
        </w:rPr>
      </w:pPr>
      <w:r w:rsidRPr="0013037E">
        <w:rPr>
          <w:sz w:val="28"/>
          <w:szCs w:val="28"/>
        </w:rPr>
        <w:t xml:space="preserve">Human resource management believes that organizational productivity enhancement supports </w:t>
      </w:r>
      <w:r w:rsidR="00733D22" w:rsidRPr="0013037E">
        <w:rPr>
          <w:sz w:val="28"/>
          <w:szCs w:val="28"/>
        </w:rPr>
        <w:t>specific</w:t>
      </w:r>
      <w:r w:rsidRPr="0013037E">
        <w:rPr>
          <w:sz w:val="28"/>
          <w:szCs w:val="28"/>
        </w:rPr>
        <w:t xml:space="preserve"> organizational growth, including the</w:t>
      </w:r>
      <w:r w:rsidR="000E63F9">
        <w:rPr>
          <w:sz w:val="28"/>
          <w:szCs w:val="28"/>
        </w:rPr>
        <w:t xml:space="preserve"> </w:t>
      </w:r>
      <w:r w:rsidRPr="0013037E">
        <w:rPr>
          <w:sz w:val="28"/>
          <w:szCs w:val="28"/>
        </w:rPr>
        <w:t>idea</w:t>
      </w:r>
      <w:r w:rsidR="00A159CF">
        <w:rPr>
          <w:sz w:val="28"/>
          <w:szCs w:val="28"/>
        </w:rPr>
        <w:t xml:space="preserve"> </w:t>
      </w:r>
      <w:r w:rsidR="00C1584E">
        <w:rPr>
          <w:sz w:val="28"/>
          <w:szCs w:val="28"/>
        </w:rPr>
        <w:t xml:space="preserve">that </w:t>
      </w:r>
      <w:r w:rsidRPr="0013037E">
        <w:rPr>
          <w:sz w:val="28"/>
          <w:szCs w:val="28"/>
        </w:rPr>
        <w:t xml:space="preserve">human resource gives </w:t>
      </w:r>
      <w:r w:rsidR="00A159CF">
        <w:rPr>
          <w:sz w:val="28"/>
          <w:szCs w:val="28"/>
        </w:rPr>
        <w:t>a</w:t>
      </w:r>
      <w:r w:rsidRPr="0013037E">
        <w:rPr>
          <w:sz w:val="28"/>
          <w:szCs w:val="28"/>
        </w:rPr>
        <w:t xml:space="preserve"> competitive edge</w:t>
      </w:r>
      <w:r w:rsidR="008B45E1">
        <w:rPr>
          <w:sz w:val="28"/>
          <w:szCs w:val="28"/>
        </w:rPr>
        <w:t>. T</w:t>
      </w:r>
      <w:r w:rsidR="00FE5AB9">
        <w:rPr>
          <w:sz w:val="28"/>
          <w:szCs w:val="28"/>
        </w:rPr>
        <w:t>he</w:t>
      </w:r>
      <w:r w:rsidRPr="0013037E">
        <w:rPr>
          <w:sz w:val="28"/>
          <w:szCs w:val="28"/>
        </w:rPr>
        <w:t xml:space="preserve"> </w:t>
      </w:r>
      <w:r w:rsidR="00FE5AB9" w:rsidRPr="0013037E">
        <w:rPr>
          <w:sz w:val="28"/>
          <w:szCs w:val="28"/>
        </w:rPr>
        <w:t>objective</w:t>
      </w:r>
      <w:r w:rsidRPr="0013037E">
        <w:rPr>
          <w:sz w:val="28"/>
          <w:szCs w:val="28"/>
        </w:rPr>
        <w:t xml:space="preserve"> </w:t>
      </w:r>
      <w:r w:rsidR="00C1584E">
        <w:rPr>
          <w:sz w:val="28"/>
          <w:szCs w:val="28"/>
        </w:rPr>
        <w:t>is</w:t>
      </w:r>
      <w:r w:rsidRPr="0013037E">
        <w:rPr>
          <w:sz w:val="28"/>
          <w:szCs w:val="28"/>
        </w:rPr>
        <w:t xml:space="preserve"> to </w:t>
      </w:r>
      <w:r w:rsidR="00620A4F" w:rsidRPr="0013037E">
        <w:rPr>
          <w:sz w:val="28"/>
          <w:szCs w:val="28"/>
        </w:rPr>
        <w:t>improve</w:t>
      </w:r>
      <w:r w:rsidRPr="0013037E">
        <w:rPr>
          <w:sz w:val="28"/>
          <w:szCs w:val="28"/>
        </w:rPr>
        <w:t xml:space="preserve"> </w:t>
      </w:r>
      <w:r w:rsidR="00620A4F" w:rsidRPr="0013037E">
        <w:rPr>
          <w:sz w:val="28"/>
          <w:szCs w:val="28"/>
        </w:rPr>
        <w:t>worker</w:t>
      </w:r>
      <w:r w:rsidR="000F61CA">
        <w:rPr>
          <w:sz w:val="28"/>
          <w:szCs w:val="28"/>
        </w:rPr>
        <w:t>s'</w:t>
      </w:r>
      <w:r w:rsidRPr="0013037E">
        <w:rPr>
          <w:sz w:val="28"/>
          <w:szCs w:val="28"/>
        </w:rPr>
        <w:t xml:space="preserve"> </w:t>
      </w:r>
      <w:r w:rsidR="00453BEA" w:rsidRPr="0013037E">
        <w:rPr>
          <w:sz w:val="28"/>
          <w:szCs w:val="28"/>
        </w:rPr>
        <w:t>dedication</w:t>
      </w:r>
      <w:r w:rsidRPr="0013037E">
        <w:rPr>
          <w:sz w:val="28"/>
          <w:szCs w:val="28"/>
        </w:rPr>
        <w:t>,  H</w:t>
      </w:r>
      <w:r w:rsidR="004540A1">
        <w:rPr>
          <w:sz w:val="28"/>
          <w:szCs w:val="28"/>
        </w:rPr>
        <w:t>.R.</w:t>
      </w:r>
      <w:r w:rsidRPr="0013037E">
        <w:rPr>
          <w:sz w:val="28"/>
          <w:szCs w:val="28"/>
        </w:rPr>
        <w:t xml:space="preserve"> </w:t>
      </w:r>
      <w:r w:rsidR="00C00C8E" w:rsidRPr="0013037E">
        <w:rPr>
          <w:sz w:val="28"/>
          <w:szCs w:val="28"/>
        </w:rPr>
        <w:t>findings</w:t>
      </w:r>
      <w:r w:rsidRPr="0013037E">
        <w:rPr>
          <w:sz w:val="28"/>
          <w:szCs w:val="28"/>
        </w:rPr>
        <w:t xml:space="preserve"> are of </w:t>
      </w:r>
      <w:r w:rsidR="00557F4B" w:rsidRPr="0013037E">
        <w:rPr>
          <w:sz w:val="28"/>
          <w:szCs w:val="28"/>
        </w:rPr>
        <w:t>tactical</w:t>
      </w:r>
      <w:r w:rsidRPr="0013037E">
        <w:rPr>
          <w:sz w:val="28"/>
          <w:szCs w:val="28"/>
        </w:rPr>
        <w:t xml:space="preserve"> </w:t>
      </w:r>
      <w:r w:rsidR="00557F4B" w:rsidRPr="0013037E">
        <w:rPr>
          <w:sz w:val="28"/>
          <w:szCs w:val="28"/>
        </w:rPr>
        <w:t>significance</w:t>
      </w:r>
      <w:r w:rsidRPr="0013037E">
        <w:rPr>
          <w:sz w:val="28"/>
          <w:szCs w:val="28"/>
        </w:rPr>
        <w:t>, and human resource guideline</w:t>
      </w:r>
      <w:r w:rsidR="004079E3">
        <w:rPr>
          <w:sz w:val="28"/>
          <w:szCs w:val="28"/>
        </w:rPr>
        <w:t>s</w:t>
      </w:r>
      <w:r w:rsidRPr="0013037E">
        <w:rPr>
          <w:sz w:val="28"/>
          <w:szCs w:val="28"/>
        </w:rPr>
        <w:t xml:space="preserve"> </w:t>
      </w:r>
      <w:r w:rsidR="004079E3" w:rsidRPr="0013037E">
        <w:rPr>
          <w:sz w:val="28"/>
          <w:szCs w:val="28"/>
        </w:rPr>
        <w:t>ought to</w:t>
      </w:r>
      <w:r w:rsidR="00ED766B">
        <w:rPr>
          <w:sz w:val="28"/>
          <w:szCs w:val="28"/>
        </w:rPr>
        <w:t xml:space="preserve"> </w:t>
      </w:r>
      <w:r w:rsidR="00821C1E">
        <w:rPr>
          <w:sz w:val="28"/>
          <w:szCs w:val="28"/>
        </w:rPr>
        <w:t>unify</w:t>
      </w:r>
      <w:r w:rsidRPr="0013037E">
        <w:rPr>
          <w:sz w:val="28"/>
          <w:szCs w:val="28"/>
        </w:rPr>
        <w:t xml:space="preserve"> the </w:t>
      </w:r>
      <w:r w:rsidR="004079E3">
        <w:rPr>
          <w:sz w:val="28"/>
          <w:szCs w:val="28"/>
        </w:rPr>
        <w:t>or</w:t>
      </w:r>
      <w:r w:rsidR="00837ADF">
        <w:rPr>
          <w:sz w:val="28"/>
          <w:szCs w:val="28"/>
        </w:rPr>
        <w:t>ganization</w:t>
      </w:r>
      <w:r w:rsidRPr="0013037E">
        <w:rPr>
          <w:sz w:val="28"/>
          <w:szCs w:val="28"/>
        </w:rPr>
        <w:t xml:space="preserve"> </w:t>
      </w:r>
      <w:r w:rsidR="00821C1E" w:rsidRPr="0013037E">
        <w:rPr>
          <w:sz w:val="28"/>
          <w:szCs w:val="28"/>
        </w:rPr>
        <w:t>approach</w:t>
      </w:r>
      <w:r w:rsidRPr="0013037E">
        <w:rPr>
          <w:sz w:val="28"/>
          <w:szCs w:val="28"/>
        </w:rPr>
        <w:t>.</w:t>
      </w:r>
    </w:p>
    <w:p w14:paraId="73F5B05A" w14:textId="42094F83" w:rsidR="0049509D" w:rsidRDefault="00C9756B" w:rsidP="008434BA">
      <w:pPr>
        <w:jc w:val="both"/>
        <w:rPr>
          <w:sz w:val="28"/>
          <w:szCs w:val="28"/>
        </w:rPr>
      </w:pPr>
      <w:r>
        <w:rPr>
          <w:sz w:val="28"/>
          <w:szCs w:val="28"/>
        </w:rPr>
        <w:t xml:space="preserve">It is imperative </w:t>
      </w:r>
      <w:r w:rsidR="00243D5F">
        <w:rPr>
          <w:sz w:val="28"/>
          <w:szCs w:val="28"/>
        </w:rPr>
        <w:t xml:space="preserve">to </w:t>
      </w:r>
      <w:r w:rsidR="000930A2">
        <w:rPr>
          <w:sz w:val="28"/>
          <w:szCs w:val="28"/>
        </w:rPr>
        <w:t>understand</w:t>
      </w:r>
      <w:r w:rsidR="00243D5F">
        <w:rPr>
          <w:sz w:val="28"/>
          <w:szCs w:val="28"/>
        </w:rPr>
        <w:t xml:space="preserve"> </w:t>
      </w:r>
      <w:r w:rsidR="003326C9">
        <w:rPr>
          <w:sz w:val="28"/>
          <w:szCs w:val="28"/>
        </w:rPr>
        <w:t>m</w:t>
      </w:r>
      <w:r w:rsidR="00E414DF" w:rsidRPr="00E414DF">
        <w:rPr>
          <w:sz w:val="28"/>
          <w:szCs w:val="28"/>
        </w:rPr>
        <w:t>anaging people</w:t>
      </w:r>
      <w:r w:rsidR="00C71E83">
        <w:rPr>
          <w:sz w:val="28"/>
          <w:szCs w:val="28"/>
        </w:rPr>
        <w:t>, and</w:t>
      </w:r>
      <w:r w:rsidR="00504AD4">
        <w:rPr>
          <w:sz w:val="28"/>
          <w:szCs w:val="28"/>
        </w:rPr>
        <w:t xml:space="preserve"> </w:t>
      </w:r>
      <w:r w:rsidR="00C71E83">
        <w:rPr>
          <w:sz w:val="28"/>
          <w:szCs w:val="28"/>
        </w:rPr>
        <w:t>m</w:t>
      </w:r>
      <w:r w:rsidR="00243D5F">
        <w:rPr>
          <w:sz w:val="28"/>
          <w:szCs w:val="28"/>
        </w:rPr>
        <w:t>anaging people</w:t>
      </w:r>
      <w:r w:rsidR="00E414DF" w:rsidRPr="00E414DF">
        <w:rPr>
          <w:sz w:val="28"/>
          <w:szCs w:val="28"/>
        </w:rPr>
        <w:t xml:space="preserve"> is a task of coordinating employees and working teams to enhance business performance and continually develop people's long-term careers</w:t>
      </w:r>
      <w:r w:rsidR="005E4D22">
        <w:rPr>
          <w:sz w:val="28"/>
          <w:szCs w:val="28"/>
        </w:rPr>
        <w:t xml:space="preserve">. </w:t>
      </w:r>
      <w:r w:rsidR="00172DDA">
        <w:rPr>
          <w:sz w:val="28"/>
          <w:szCs w:val="28"/>
        </w:rPr>
        <w:t>Human resources management guidelines</w:t>
      </w:r>
      <w:r w:rsidR="00803DF7" w:rsidRPr="00803DF7">
        <w:rPr>
          <w:sz w:val="28"/>
          <w:szCs w:val="28"/>
        </w:rPr>
        <w:t xml:space="preserve"> </w:t>
      </w:r>
      <w:r w:rsidR="00080A31" w:rsidRPr="00803DF7">
        <w:rPr>
          <w:sz w:val="28"/>
          <w:szCs w:val="28"/>
        </w:rPr>
        <w:t>must</w:t>
      </w:r>
      <w:r w:rsidR="00803DF7" w:rsidRPr="00803DF7">
        <w:rPr>
          <w:sz w:val="28"/>
          <w:szCs w:val="28"/>
        </w:rPr>
        <w:t xml:space="preserve"> be </w:t>
      </w:r>
      <w:r w:rsidR="001329CD" w:rsidRPr="00803DF7">
        <w:rPr>
          <w:sz w:val="28"/>
          <w:szCs w:val="28"/>
        </w:rPr>
        <w:t>incorporated</w:t>
      </w:r>
      <w:r w:rsidR="00803DF7" w:rsidRPr="00803DF7">
        <w:rPr>
          <w:sz w:val="28"/>
          <w:szCs w:val="28"/>
        </w:rPr>
        <w:t xml:space="preserve"> with</w:t>
      </w:r>
      <w:r w:rsidR="00F85997">
        <w:rPr>
          <w:sz w:val="28"/>
          <w:szCs w:val="28"/>
        </w:rPr>
        <w:t xml:space="preserve"> a</w:t>
      </w:r>
      <w:r w:rsidR="00803DF7" w:rsidRPr="00803DF7">
        <w:rPr>
          <w:sz w:val="28"/>
          <w:szCs w:val="28"/>
        </w:rPr>
        <w:t xml:space="preserve"> </w:t>
      </w:r>
      <w:r w:rsidR="00923925">
        <w:rPr>
          <w:sz w:val="28"/>
          <w:szCs w:val="28"/>
        </w:rPr>
        <w:t>corporate tactical</w:t>
      </w:r>
      <w:r w:rsidR="00803DF7" w:rsidRPr="00803DF7">
        <w:rPr>
          <w:sz w:val="28"/>
          <w:szCs w:val="28"/>
        </w:rPr>
        <w:t xml:space="preserve"> </w:t>
      </w:r>
      <w:r w:rsidR="00F85997" w:rsidRPr="00803DF7">
        <w:rPr>
          <w:sz w:val="28"/>
          <w:szCs w:val="28"/>
        </w:rPr>
        <w:t>preparation</w:t>
      </w:r>
      <w:r w:rsidR="00803DF7" w:rsidRPr="00803DF7">
        <w:rPr>
          <w:sz w:val="28"/>
          <w:szCs w:val="28"/>
        </w:rPr>
        <w:t xml:space="preserve"> and </w:t>
      </w:r>
      <w:r w:rsidR="00923925" w:rsidRPr="00803DF7">
        <w:rPr>
          <w:sz w:val="28"/>
          <w:szCs w:val="28"/>
        </w:rPr>
        <w:t>utilized</w:t>
      </w:r>
      <w:r w:rsidR="00803DF7" w:rsidRPr="00803DF7">
        <w:rPr>
          <w:sz w:val="28"/>
          <w:szCs w:val="28"/>
        </w:rPr>
        <w:t xml:space="preserve"> to </w:t>
      </w:r>
      <w:r w:rsidR="00923925" w:rsidRPr="00803DF7">
        <w:rPr>
          <w:sz w:val="28"/>
          <w:szCs w:val="28"/>
        </w:rPr>
        <w:t>emphasize</w:t>
      </w:r>
      <w:r w:rsidR="00803DF7" w:rsidRPr="00803DF7">
        <w:rPr>
          <w:sz w:val="28"/>
          <w:szCs w:val="28"/>
        </w:rPr>
        <w:t xml:space="preserve"> a </w:t>
      </w:r>
      <w:r w:rsidR="00B1257D" w:rsidRPr="00803DF7">
        <w:rPr>
          <w:sz w:val="28"/>
          <w:szCs w:val="28"/>
        </w:rPr>
        <w:t>suitable</w:t>
      </w:r>
      <w:r w:rsidR="00B1257D">
        <w:rPr>
          <w:sz w:val="28"/>
          <w:szCs w:val="28"/>
        </w:rPr>
        <w:t xml:space="preserve"> </w:t>
      </w:r>
      <w:r w:rsidR="00D87E50" w:rsidRPr="00803DF7">
        <w:rPr>
          <w:sz w:val="28"/>
          <w:szCs w:val="28"/>
        </w:rPr>
        <w:t>transformation</w:t>
      </w:r>
      <w:r w:rsidR="00803DF7" w:rsidRPr="00803DF7">
        <w:rPr>
          <w:sz w:val="28"/>
          <w:szCs w:val="28"/>
        </w:rPr>
        <w:t xml:space="preserve"> </w:t>
      </w:r>
      <w:r w:rsidR="00172DDA">
        <w:rPr>
          <w:sz w:val="28"/>
          <w:szCs w:val="28"/>
        </w:rPr>
        <w:t xml:space="preserve">of </w:t>
      </w:r>
      <w:r w:rsidR="00803DF7" w:rsidRPr="00803DF7">
        <w:rPr>
          <w:sz w:val="28"/>
          <w:szCs w:val="28"/>
        </w:rPr>
        <w:t xml:space="preserve">an </w:t>
      </w:r>
      <w:r w:rsidR="00DD23BE">
        <w:rPr>
          <w:sz w:val="28"/>
          <w:szCs w:val="28"/>
        </w:rPr>
        <w:t>unsuitable</w:t>
      </w:r>
      <w:r w:rsidR="00803DF7" w:rsidRPr="00803DF7">
        <w:rPr>
          <w:sz w:val="28"/>
          <w:szCs w:val="28"/>
        </w:rPr>
        <w:t xml:space="preserve"> </w:t>
      </w:r>
      <w:r w:rsidR="00C5710A" w:rsidRPr="00803DF7">
        <w:rPr>
          <w:sz w:val="28"/>
          <w:szCs w:val="28"/>
        </w:rPr>
        <w:t>organizational</w:t>
      </w:r>
      <w:r w:rsidR="00803DF7" w:rsidRPr="00803DF7">
        <w:rPr>
          <w:sz w:val="28"/>
          <w:szCs w:val="28"/>
        </w:rPr>
        <w:t xml:space="preserve"> culture</w:t>
      </w:r>
      <w:r w:rsidR="006D03C6">
        <w:rPr>
          <w:sz w:val="28"/>
          <w:szCs w:val="28"/>
        </w:rPr>
        <w:t>.</w:t>
      </w:r>
    </w:p>
    <w:p w14:paraId="52CA14FE" w14:textId="31EECC4B" w:rsidR="00E414DF" w:rsidRDefault="006D03C6" w:rsidP="008434BA">
      <w:pPr>
        <w:jc w:val="both"/>
        <w:rPr>
          <w:sz w:val="28"/>
          <w:szCs w:val="28"/>
        </w:rPr>
      </w:pPr>
      <w:r>
        <w:rPr>
          <w:sz w:val="28"/>
          <w:szCs w:val="28"/>
        </w:rPr>
        <w:t>H</w:t>
      </w:r>
      <w:r w:rsidR="00A73737" w:rsidRPr="00A73737">
        <w:rPr>
          <w:sz w:val="28"/>
          <w:szCs w:val="28"/>
        </w:rPr>
        <w:t xml:space="preserve">uman resources </w:t>
      </w:r>
      <w:r w:rsidR="004D4002">
        <w:rPr>
          <w:sz w:val="28"/>
          <w:szCs w:val="28"/>
        </w:rPr>
        <w:t>management is</w:t>
      </w:r>
      <w:r w:rsidR="00A73737" w:rsidRPr="00A73737">
        <w:rPr>
          <w:sz w:val="28"/>
          <w:szCs w:val="28"/>
        </w:rPr>
        <w:t xml:space="preserve"> </w:t>
      </w:r>
      <w:r>
        <w:rPr>
          <w:sz w:val="28"/>
          <w:szCs w:val="28"/>
        </w:rPr>
        <w:t xml:space="preserve">also </w:t>
      </w:r>
      <w:r w:rsidR="004D4002">
        <w:rPr>
          <w:sz w:val="28"/>
          <w:szCs w:val="28"/>
        </w:rPr>
        <w:t>essential</w:t>
      </w:r>
      <w:r w:rsidR="008E2D0E">
        <w:rPr>
          <w:sz w:val="28"/>
          <w:szCs w:val="28"/>
        </w:rPr>
        <w:t xml:space="preserve"> with the</w:t>
      </w:r>
      <w:r w:rsidR="00A73737" w:rsidRPr="00A73737">
        <w:rPr>
          <w:sz w:val="28"/>
          <w:szCs w:val="28"/>
        </w:rPr>
        <w:t xml:space="preserve"> </w:t>
      </w:r>
      <w:r w:rsidR="00D6285B" w:rsidRPr="00A73737">
        <w:rPr>
          <w:sz w:val="28"/>
          <w:szCs w:val="28"/>
        </w:rPr>
        <w:t>basis</w:t>
      </w:r>
      <w:r w:rsidR="00A73737" w:rsidRPr="00A73737">
        <w:rPr>
          <w:sz w:val="28"/>
          <w:szCs w:val="28"/>
        </w:rPr>
        <w:t xml:space="preserve"> of</w:t>
      </w:r>
      <w:r w:rsidR="0049509D" w:rsidRPr="0049509D">
        <w:t xml:space="preserve"> </w:t>
      </w:r>
      <w:hyperlink r:id="rId7" w:tooltip="comparative advantage synonym" w:history="1">
        <w:r w:rsidR="0049509D" w:rsidRPr="0049509D">
          <w:rPr>
            <w:rStyle w:val="Hyperlink"/>
            <w:color w:val="auto"/>
            <w:sz w:val="28"/>
            <w:szCs w:val="28"/>
            <w:u w:val="none"/>
          </w:rPr>
          <w:t xml:space="preserve">comparative </w:t>
        </w:r>
        <w:r w:rsidR="00EF68DC" w:rsidRPr="0049509D">
          <w:rPr>
            <w:rStyle w:val="Hyperlink"/>
            <w:color w:val="auto"/>
            <w:sz w:val="28"/>
            <w:szCs w:val="28"/>
            <w:u w:val="none"/>
          </w:rPr>
          <w:t>benefit</w:t>
        </w:r>
      </w:hyperlink>
      <w:r w:rsidR="003E5103">
        <w:rPr>
          <w:sz w:val="28"/>
          <w:szCs w:val="28"/>
        </w:rPr>
        <w:t>.</w:t>
      </w:r>
      <w:r w:rsidR="00B63A5D">
        <w:rPr>
          <w:sz w:val="28"/>
          <w:szCs w:val="28"/>
        </w:rPr>
        <w:t xml:space="preserve"> </w:t>
      </w:r>
      <w:r w:rsidR="004A5491">
        <w:rPr>
          <w:sz w:val="28"/>
          <w:szCs w:val="28"/>
        </w:rPr>
        <w:t>Practic</w:t>
      </w:r>
      <w:r w:rsidR="0049509D" w:rsidRPr="00A73737">
        <w:rPr>
          <w:sz w:val="28"/>
          <w:szCs w:val="28"/>
        </w:rPr>
        <w:t>ally</w:t>
      </w:r>
      <w:r w:rsidR="00A73737" w:rsidRPr="00A73737">
        <w:rPr>
          <w:sz w:val="28"/>
          <w:szCs w:val="28"/>
        </w:rPr>
        <w:t xml:space="preserve"> </w:t>
      </w:r>
      <w:r w:rsidR="0049509D" w:rsidRPr="00A73737">
        <w:rPr>
          <w:sz w:val="28"/>
          <w:szCs w:val="28"/>
        </w:rPr>
        <w:t>with</w:t>
      </w:r>
      <w:r w:rsidR="00A73737" w:rsidRPr="00A73737">
        <w:rPr>
          <w:sz w:val="28"/>
          <w:szCs w:val="28"/>
        </w:rPr>
        <w:t xml:space="preserve"> </w:t>
      </w:r>
      <w:r w:rsidR="004A5491" w:rsidRPr="00A73737">
        <w:rPr>
          <w:sz w:val="28"/>
          <w:szCs w:val="28"/>
        </w:rPr>
        <w:t>communally</w:t>
      </w:r>
      <w:r w:rsidR="00A73737" w:rsidRPr="00A73737">
        <w:rPr>
          <w:sz w:val="28"/>
          <w:szCs w:val="28"/>
        </w:rPr>
        <w:t xml:space="preserve"> </w:t>
      </w:r>
      <w:r w:rsidR="00A73FC0" w:rsidRPr="00A73737">
        <w:rPr>
          <w:sz w:val="28"/>
          <w:szCs w:val="28"/>
        </w:rPr>
        <w:t>coherent</w:t>
      </w:r>
      <w:r w:rsidR="00A73737" w:rsidRPr="00A73737">
        <w:rPr>
          <w:sz w:val="28"/>
          <w:szCs w:val="28"/>
        </w:rPr>
        <w:t xml:space="preserve"> </w:t>
      </w:r>
      <w:r w:rsidR="0049509D" w:rsidRPr="00A73737">
        <w:rPr>
          <w:sz w:val="28"/>
          <w:szCs w:val="28"/>
        </w:rPr>
        <w:t>strategies</w:t>
      </w:r>
      <w:r w:rsidR="00A73737" w:rsidRPr="00A73737">
        <w:rPr>
          <w:sz w:val="28"/>
          <w:szCs w:val="28"/>
        </w:rPr>
        <w:t xml:space="preserve"> </w:t>
      </w:r>
      <w:r w:rsidR="002E0294">
        <w:rPr>
          <w:sz w:val="28"/>
          <w:szCs w:val="28"/>
        </w:rPr>
        <w:t>which</w:t>
      </w:r>
      <w:r w:rsidR="00A73737" w:rsidRPr="00A73737">
        <w:rPr>
          <w:sz w:val="28"/>
          <w:szCs w:val="28"/>
        </w:rPr>
        <w:t xml:space="preserve"> </w:t>
      </w:r>
      <w:r w:rsidR="0049509D" w:rsidRPr="00A73737">
        <w:rPr>
          <w:sz w:val="28"/>
          <w:szCs w:val="28"/>
        </w:rPr>
        <w:t>encourage</w:t>
      </w:r>
      <w:r w:rsidR="00A73737" w:rsidRPr="00A73737">
        <w:rPr>
          <w:sz w:val="28"/>
          <w:szCs w:val="28"/>
        </w:rPr>
        <w:t xml:space="preserve"> </w:t>
      </w:r>
      <w:r w:rsidR="002E0294" w:rsidRPr="00A73737">
        <w:rPr>
          <w:sz w:val="28"/>
          <w:szCs w:val="28"/>
        </w:rPr>
        <w:t>dedication</w:t>
      </w:r>
      <w:r w:rsidR="00D36BB2">
        <w:rPr>
          <w:sz w:val="28"/>
          <w:szCs w:val="28"/>
        </w:rPr>
        <w:t xml:space="preserve"> </w:t>
      </w:r>
      <w:r w:rsidR="00EE156F">
        <w:rPr>
          <w:sz w:val="28"/>
          <w:szCs w:val="28"/>
        </w:rPr>
        <w:t>that</w:t>
      </w:r>
      <w:r w:rsidR="00A73737" w:rsidRPr="00A73737">
        <w:rPr>
          <w:sz w:val="28"/>
          <w:szCs w:val="28"/>
        </w:rPr>
        <w:t xml:space="preserve">, </w:t>
      </w:r>
      <w:r w:rsidR="00EE156F">
        <w:rPr>
          <w:sz w:val="28"/>
          <w:szCs w:val="28"/>
        </w:rPr>
        <w:t>consequently</w:t>
      </w:r>
      <w:r w:rsidR="00A73737" w:rsidRPr="00A73737">
        <w:rPr>
          <w:sz w:val="28"/>
          <w:szCs w:val="28"/>
        </w:rPr>
        <w:t>,</w:t>
      </w:r>
      <w:r w:rsidR="00EE156F">
        <w:rPr>
          <w:sz w:val="28"/>
          <w:szCs w:val="28"/>
        </w:rPr>
        <w:t xml:space="preserve"> to </w:t>
      </w:r>
      <w:r w:rsidR="00EE156F" w:rsidRPr="00A73737">
        <w:rPr>
          <w:sz w:val="28"/>
          <w:szCs w:val="28"/>
        </w:rPr>
        <w:t>nurture</w:t>
      </w:r>
      <w:r w:rsidR="00A73737" w:rsidRPr="00A73737">
        <w:rPr>
          <w:sz w:val="28"/>
          <w:szCs w:val="28"/>
        </w:rPr>
        <w:t xml:space="preserve"> a </w:t>
      </w:r>
      <w:r w:rsidR="00650063" w:rsidRPr="00A73737">
        <w:rPr>
          <w:sz w:val="28"/>
          <w:szCs w:val="28"/>
        </w:rPr>
        <w:t>keenness</w:t>
      </w:r>
      <w:r w:rsidR="00A73737" w:rsidRPr="00A73737">
        <w:rPr>
          <w:sz w:val="28"/>
          <w:szCs w:val="28"/>
        </w:rPr>
        <w:t xml:space="preserve"> in </w:t>
      </w:r>
      <w:r w:rsidR="00650063">
        <w:rPr>
          <w:sz w:val="28"/>
          <w:szCs w:val="28"/>
        </w:rPr>
        <w:t xml:space="preserve">workers </w:t>
      </w:r>
      <w:r w:rsidR="00A73737" w:rsidRPr="00A73737">
        <w:rPr>
          <w:sz w:val="28"/>
          <w:szCs w:val="28"/>
        </w:rPr>
        <w:t xml:space="preserve">to flexibly </w:t>
      </w:r>
      <w:r w:rsidR="00A35E82">
        <w:rPr>
          <w:sz w:val="28"/>
          <w:szCs w:val="28"/>
        </w:rPr>
        <w:t xml:space="preserve">active </w:t>
      </w:r>
      <w:r w:rsidR="006C006A">
        <w:rPr>
          <w:sz w:val="28"/>
          <w:szCs w:val="28"/>
        </w:rPr>
        <w:t>with</w:t>
      </w:r>
      <w:r w:rsidR="00A73737" w:rsidRPr="00A73737">
        <w:rPr>
          <w:sz w:val="28"/>
          <w:szCs w:val="28"/>
        </w:rPr>
        <w:t xml:space="preserve"> the </w:t>
      </w:r>
      <w:r w:rsidR="006C006A" w:rsidRPr="00A73737">
        <w:rPr>
          <w:sz w:val="28"/>
          <w:szCs w:val="28"/>
        </w:rPr>
        <w:t>concerns</w:t>
      </w:r>
      <w:r w:rsidR="00A73737" w:rsidRPr="00A73737">
        <w:rPr>
          <w:sz w:val="28"/>
          <w:szCs w:val="28"/>
        </w:rPr>
        <w:t xml:space="preserve"> of the </w:t>
      </w:r>
      <w:r w:rsidR="00A35E82">
        <w:rPr>
          <w:sz w:val="28"/>
          <w:szCs w:val="28"/>
        </w:rPr>
        <w:t>a</w:t>
      </w:r>
      <w:r w:rsidR="008434BA">
        <w:rPr>
          <w:sz w:val="28"/>
          <w:szCs w:val="28"/>
        </w:rPr>
        <w:t>d</w:t>
      </w:r>
      <w:r w:rsidR="00190D68">
        <w:rPr>
          <w:sz w:val="28"/>
          <w:szCs w:val="28"/>
        </w:rPr>
        <w:t>justed</w:t>
      </w:r>
      <w:r w:rsidR="00A73737" w:rsidRPr="00A73737">
        <w:rPr>
          <w:sz w:val="28"/>
          <w:szCs w:val="28"/>
        </w:rPr>
        <w:t xml:space="preserve"> organization</w:t>
      </w:r>
      <w:r w:rsidR="00FF228A">
        <w:rPr>
          <w:sz w:val="28"/>
          <w:szCs w:val="28"/>
        </w:rPr>
        <w:t>'</w:t>
      </w:r>
      <w:r w:rsidR="00A73737" w:rsidRPr="00A73737">
        <w:rPr>
          <w:sz w:val="28"/>
          <w:szCs w:val="28"/>
        </w:rPr>
        <w:t xml:space="preserve">s </w:t>
      </w:r>
      <w:r w:rsidR="00270B62" w:rsidRPr="00A73737">
        <w:rPr>
          <w:sz w:val="28"/>
          <w:szCs w:val="28"/>
        </w:rPr>
        <w:t>search</w:t>
      </w:r>
      <w:r w:rsidR="00A73737" w:rsidRPr="00A73737">
        <w:rPr>
          <w:sz w:val="28"/>
          <w:szCs w:val="28"/>
        </w:rPr>
        <w:t xml:space="preserve"> of </w:t>
      </w:r>
      <w:r w:rsidR="00270B62" w:rsidRPr="00A73737">
        <w:rPr>
          <w:sz w:val="28"/>
          <w:szCs w:val="28"/>
        </w:rPr>
        <w:t>brilliance</w:t>
      </w:r>
      <w:r w:rsidR="00A73737" w:rsidRPr="00A73737">
        <w:rPr>
          <w:sz w:val="28"/>
          <w:szCs w:val="28"/>
        </w:rPr>
        <w:t>.</w:t>
      </w:r>
    </w:p>
    <w:p w14:paraId="2D942A84" w14:textId="3DEA8E9E" w:rsidR="00E414DF" w:rsidRDefault="00E414DF" w:rsidP="008434BA">
      <w:pPr>
        <w:jc w:val="both"/>
        <w:rPr>
          <w:sz w:val="28"/>
          <w:szCs w:val="28"/>
        </w:rPr>
      </w:pPr>
      <w:r w:rsidRPr="00E414DF">
        <w:rPr>
          <w:sz w:val="28"/>
          <w:szCs w:val="28"/>
        </w:rPr>
        <w:t>In light of Armstrong (2009), human resource management is alarmed about how individuals are employed and overseen in business. It covers doings, for example, human capital management,</w:t>
      </w:r>
      <w:r w:rsidR="0047372A">
        <w:rPr>
          <w:sz w:val="28"/>
          <w:szCs w:val="28"/>
        </w:rPr>
        <w:t xml:space="preserve"> human resource management, and</w:t>
      </w:r>
      <w:r w:rsidRPr="00E414DF">
        <w:rPr>
          <w:sz w:val="28"/>
          <w:szCs w:val="28"/>
        </w:rPr>
        <w:t xml:space="preserve"> </w:t>
      </w:r>
      <w:r w:rsidR="0047372A" w:rsidRPr="00E414DF">
        <w:rPr>
          <w:sz w:val="28"/>
          <w:szCs w:val="28"/>
        </w:rPr>
        <w:t>business</w:t>
      </w:r>
      <w:r w:rsidRPr="00E414DF">
        <w:rPr>
          <w:sz w:val="28"/>
          <w:szCs w:val="28"/>
        </w:rPr>
        <w:t xml:space="preserve"> social </w:t>
      </w:r>
      <w:r w:rsidR="0047372A" w:rsidRPr="00E414DF">
        <w:rPr>
          <w:sz w:val="28"/>
          <w:szCs w:val="28"/>
        </w:rPr>
        <w:t>responsibility</w:t>
      </w:r>
      <w:r w:rsidRPr="00E414DF">
        <w:rPr>
          <w:sz w:val="28"/>
          <w:szCs w:val="28"/>
        </w:rPr>
        <w:t xml:space="preserve">, organizational development, </w:t>
      </w:r>
      <w:r w:rsidR="00541B0A" w:rsidRPr="00E414DF">
        <w:rPr>
          <w:sz w:val="28"/>
          <w:szCs w:val="28"/>
        </w:rPr>
        <w:t>Information</w:t>
      </w:r>
      <w:r w:rsidRPr="00E414DF">
        <w:rPr>
          <w:sz w:val="28"/>
          <w:szCs w:val="28"/>
        </w:rPr>
        <w:t xml:space="preserve"> Management, resourcing talent management, </w:t>
      </w:r>
      <w:r w:rsidR="00F92EAD">
        <w:rPr>
          <w:sz w:val="28"/>
          <w:szCs w:val="28"/>
        </w:rPr>
        <w:t>human resource arrangement</w:t>
      </w:r>
      <w:r w:rsidR="00F755F6">
        <w:rPr>
          <w:sz w:val="28"/>
          <w:szCs w:val="28"/>
        </w:rPr>
        <w:t xml:space="preserve"> </w:t>
      </w:r>
      <w:r w:rsidRPr="00E414DF">
        <w:rPr>
          <w:sz w:val="28"/>
          <w:szCs w:val="28"/>
        </w:rPr>
        <w:t>and</w:t>
      </w:r>
      <w:r w:rsidR="00842FD7">
        <w:rPr>
          <w:sz w:val="28"/>
          <w:szCs w:val="28"/>
        </w:rPr>
        <w:t xml:space="preserve"> </w:t>
      </w:r>
      <w:r w:rsidRPr="00E414DF">
        <w:rPr>
          <w:sz w:val="28"/>
          <w:szCs w:val="28"/>
        </w:rPr>
        <w:t>learning and development,</w:t>
      </w:r>
      <w:r w:rsidR="00E84CE0">
        <w:rPr>
          <w:sz w:val="28"/>
          <w:szCs w:val="28"/>
        </w:rPr>
        <w:t xml:space="preserve"> recruitment</w:t>
      </w:r>
      <w:r w:rsidR="00842FD7">
        <w:rPr>
          <w:sz w:val="28"/>
          <w:szCs w:val="28"/>
        </w:rPr>
        <w:t xml:space="preserve"> and selection and</w:t>
      </w:r>
      <w:r w:rsidRPr="00E414DF">
        <w:rPr>
          <w:sz w:val="28"/>
          <w:szCs w:val="28"/>
        </w:rPr>
        <w:t xml:space="preserve"> performance management, </w:t>
      </w:r>
      <w:r w:rsidR="00F755F6" w:rsidRPr="00E414DF">
        <w:rPr>
          <w:sz w:val="28"/>
          <w:szCs w:val="28"/>
        </w:rPr>
        <w:t>illustrative</w:t>
      </w:r>
      <w:r w:rsidRPr="00E414DF">
        <w:rPr>
          <w:sz w:val="28"/>
          <w:szCs w:val="28"/>
        </w:rPr>
        <w:t xml:space="preserve"> </w:t>
      </w:r>
      <w:r w:rsidR="00CF51FC" w:rsidRPr="00E414DF">
        <w:rPr>
          <w:sz w:val="28"/>
          <w:szCs w:val="28"/>
        </w:rPr>
        <w:t>dealings</w:t>
      </w:r>
      <w:r w:rsidRPr="00E414DF">
        <w:rPr>
          <w:sz w:val="28"/>
          <w:szCs w:val="28"/>
        </w:rPr>
        <w:t xml:space="preserve">, </w:t>
      </w:r>
      <w:r w:rsidR="00EC5EC2">
        <w:rPr>
          <w:sz w:val="28"/>
          <w:szCs w:val="28"/>
        </w:rPr>
        <w:t xml:space="preserve">reward management </w:t>
      </w:r>
      <w:r w:rsidRPr="00E414DF">
        <w:rPr>
          <w:sz w:val="28"/>
          <w:szCs w:val="28"/>
        </w:rPr>
        <w:t xml:space="preserve">worker prosperity </w:t>
      </w:r>
      <w:r w:rsidR="00CF51FC">
        <w:rPr>
          <w:sz w:val="28"/>
          <w:szCs w:val="28"/>
        </w:rPr>
        <w:t>with healthy</w:t>
      </w:r>
      <w:r w:rsidRPr="00E414DF">
        <w:rPr>
          <w:sz w:val="28"/>
          <w:szCs w:val="28"/>
        </w:rPr>
        <w:t xml:space="preserve"> wellbeing and security and the arrangement of employee services.</w:t>
      </w:r>
      <w:sdt>
        <w:sdtPr>
          <w:rPr>
            <w:sz w:val="28"/>
            <w:szCs w:val="28"/>
          </w:rPr>
          <w:id w:val="-133180301"/>
          <w:citation/>
        </w:sdtPr>
        <w:sdtEndPr/>
        <w:sdtContent>
          <w:r w:rsidRPr="00E414DF">
            <w:rPr>
              <w:sz w:val="28"/>
              <w:szCs w:val="28"/>
            </w:rPr>
            <w:fldChar w:fldCharType="begin"/>
          </w:r>
          <w:r w:rsidRPr="00E414DF">
            <w:rPr>
              <w:sz w:val="28"/>
              <w:szCs w:val="28"/>
            </w:rPr>
            <w:instrText xml:space="preserve"> CITATION Arm122 \l 2057 </w:instrText>
          </w:r>
          <w:r w:rsidRPr="00E414DF">
            <w:rPr>
              <w:sz w:val="28"/>
              <w:szCs w:val="28"/>
            </w:rPr>
            <w:fldChar w:fldCharType="separate"/>
          </w:r>
          <w:r w:rsidR="002D242D">
            <w:rPr>
              <w:noProof/>
              <w:sz w:val="28"/>
              <w:szCs w:val="28"/>
            </w:rPr>
            <w:t xml:space="preserve"> </w:t>
          </w:r>
          <w:r w:rsidR="002D242D" w:rsidRPr="002D242D">
            <w:rPr>
              <w:noProof/>
              <w:sz w:val="28"/>
              <w:szCs w:val="28"/>
            </w:rPr>
            <w:t>(Armstrong, 2012)</w:t>
          </w:r>
          <w:r w:rsidRPr="00E414DF">
            <w:rPr>
              <w:sz w:val="28"/>
              <w:szCs w:val="28"/>
            </w:rPr>
            <w:fldChar w:fldCharType="end"/>
          </w:r>
        </w:sdtContent>
      </w:sdt>
    </w:p>
    <w:p w14:paraId="390DE5B4" w14:textId="77777777" w:rsidR="002945A2" w:rsidRPr="00E414DF" w:rsidRDefault="002945A2" w:rsidP="002945A2">
      <w:pPr>
        <w:pStyle w:val="Heading2"/>
      </w:pPr>
    </w:p>
    <w:p w14:paraId="21365B6B" w14:textId="2F858569" w:rsidR="009B0033" w:rsidRPr="007D066C" w:rsidRDefault="00557B0B" w:rsidP="007D066C">
      <w:pPr>
        <w:pStyle w:val="Heading1"/>
        <w:rPr>
          <w:b/>
          <w:bCs/>
          <w:color w:val="auto"/>
          <w:u w:val="single"/>
        </w:rPr>
      </w:pPr>
      <w:bookmarkStart w:id="1" w:name="_Toc61497770"/>
      <w:r w:rsidRPr="007D066C">
        <w:rPr>
          <w:b/>
          <w:bCs/>
          <w:color w:val="auto"/>
          <w:u w:val="single"/>
        </w:rPr>
        <w:t>Sainsbury</w:t>
      </w:r>
      <w:r w:rsidR="00660A8C" w:rsidRPr="007D066C">
        <w:rPr>
          <w:b/>
          <w:bCs/>
          <w:color w:val="auto"/>
          <w:u w:val="single"/>
        </w:rPr>
        <w:t>'</w:t>
      </w:r>
      <w:r w:rsidRPr="007D066C">
        <w:rPr>
          <w:b/>
          <w:bCs/>
          <w:color w:val="auto"/>
          <w:u w:val="single"/>
        </w:rPr>
        <w:t>s History</w:t>
      </w:r>
      <w:bookmarkEnd w:id="1"/>
    </w:p>
    <w:p w14:paraId="5BBA6BFE" w14:textId="0C368933" w:rsidR="005C7EBE" w:rsidRPr="005C7EBE" w:rsidRDefault="005C7EBE" w:rsidP="0011665D">
      <w:pPr>
        <w:jc w:val="both"/>
        <w:rPr>
          <w:sz w:val="28"/>
          <w:szCs w:val="28"/>
        </w:rPr>
      </w:pPr>
      <w:r w:rsidRPr="005C7EBE">
        <w:rPr>
          <w:sz w:val="28"/>
          <w:szCs w:val="28"/>
        </w:rPr>
        <w:t xml:space="preserve">Sainsbury's </w:t>
      </w:r>
      <w:r w:rsidR="00167F20" w:rsidRPr="005C7EBE">
        <w:rPr>
          <w:sz w:val="28"/>
          <w:szCs w:val="28"/>
        </w:rPr>
        <w:t>set up</w:t>
      </w:r>
      <w:r w:rsidR="0011665D">
        <w:rPr>
          <w:sz w:val="28"/>
          <w:szCs w:val="28"/>
        </w:rPr>
        <w:t xml:space="preserve"> </w:t>
      </w:r>
      <w:r w:rsidRPr="005C7EBE">
        <w:rPr>
          <w:sz w:val="28"/>
          <w:szCs w:val="28"/>
        </w:rPr>
        <w:t xml:space="preserve">in 1869. A partnership with Jhon J Sainsbury's and his wife Mary Ann Sainsbury launched a store in their first shop on </w:t>
      </w:r>
      <w:proofErr w:type="spellStart"/>
      <w:r w:rsidRPr="005C7EBE">
        <w:rPr>
          <w:sz w:val="28"/>
          <w:szCs w:val="28"/>
        </w:rPr>
        <w:t>Duray</w:t>
      </w:r>
      <w:proofErr w:type="spellEnd"/>
      <w:r w:rsidRPr="005C7EBE">
        <w:rPr>
          <w:sz w:val="28"/>
          <w:szCs w:val="28"/>
        </w:rPr>
        <w:t xml:space="preserve"> Lane Holborn, London. The retailer's fresh foods were their starting point, and they later developed into packaging groceries. For example, tea and sugar. John James Sainsbury's trading viewpoints from the beginning 'Quality perfect, prices lower.'</w:t>
      </w:r>
    </w:p>
    <w:p w14:paraId="19CDC345" w14:textId="3EBC97CF" w:rsidR="005C7EBE" w:rsidRPr="005C7EBE" w:rsidRDefault="005C7EBE" w:rsidP="0011665D">
      <w:pPr>
        <w:jc w:val="both"/>
        <w:rPr>
          <w:sz w:val="28"/>
          <w:szCs w:val="28"/>
        </w:rPr>
      </w:pPr>
      <w:r w:rsidRPr="005C7EBE">
        <w:rPr>
          <w:sz w:val="28"/>
          <w:szCs w:val="28"/>
        </w:rPr>
        <w:t xml:space="preserve">Today's version of the slogan 'Quality perfect, prices lower.' It is living well for less. It is about the consumer making sure they have the </w:t>
      </w:r>
      <w:r w:rsidR="00F573F5" w:rsidRPr="005C7EBE">
        <w:rPr>
          <w:sz w:val="28"/>
          <w:szCs w:val="28"/>
        </w:rPr>
        <w:t>reasonably priced</w:t>
      </w:r>
      <w:r w:rsidRPr="005C7EBE">
        <w:rPr>
          <w:sz w:val="28"/>
          <w:szCs w:val="28"/>
        </w:rPr>
        <w:t xml:space="preserve"> </w:t>
      </w:r>
      <w:r w:rsidR="00873608" w:rsidRPr="005C7EBE">
        <w:rPr>
          <w:sz w:val="28"/>
          <w:szCs w:val="28"/>
        </w:rPr>
        <w:t>entry</w:t>
      </w:r>
      <w:r w:rsidRPr="005C7EBE">
        <w:rPr>
          <w:sz w:val="28"/>
          <w:szCs w:val="28"/>
        </w:rPr>
        <w:t xml:space="preserve"> to services they need, for example, producing </w:t>
      </w:r>
      <w:r w:rsidR="00316BEC" w:rsidRPr="005C7EBE">
        <w:rPr>
          <w:sz w:val="28"/>
          <w:szCs w:val="28"/>
        </w:rPr>
        <w:t>nutritious</w:t>
      </w:r>
      <w:r w:rsidRPr="005C7EBE">
        <w:rPr>
          <w:sz w:val="28"/>
          <w:szCs w:val="28"/>
        </w:rPr>
        <w:t xml:space="preserve"> foods, </w:t>
      </w:r>
      <w:r w:rsidR="0060696B">
        <w:rPr>
          <w:sz w:val="28"/>
          <w:szCs w:val="28"/>
        </w:rPr>
        <w:t>excellent</w:t>
      </w:r>
      <w:r w:rsidR="007B640A">
        <w:rPr>
          <w:sz w:val="28"/>
          <w:szCs w:val="28"/>
        </w:rPr>
        <w:t xml:space="preserve"> value</w:t>
      </w:r>
      <w:r w:rsidR="0060696B">
        <w:rPr>
          <w:sz w:val="28"/>
          <w:szCs w:val="28"/>
        </w:rPr>
        <w:t xml:space="preserve"> </w:t>
      </w:r>
      <w:r w:rsidRPr="005C7EBE">
        <w:rPr>
          <w:sz w:val="28"/>
          <w:szCs w:val="28"/>
        </w:rPr>
        <w:t xml:space="preserve">clothes, </w:t>
      </w:r>
      <w:r w:rsidR="0060696B" w:rsidRPr="005C7EBE">
        <w:rPr>
          <w:sz w:val="28"/>
          <w:szCs w:val="28"/>
        </w:rPr>
        <w:t>trendy</w:t>
      </w:r>
      <w:r w:rsidRPr="005C7EBE">
        <w:rPr>
          <w:sz w:val="28"/>
          <w:szCs w:val="28"/>
        </w:rPr>
        <w:t xml:space="preserve"> homeware, the </w:t>
      </w:r>
      <w:r w:rsidR="005B260C" w:rsidRPr="005C7EBE">
        <w:rPr>
          <w:sz w:val="28"/>
          <w:szCs w:val="28"/>
        </w:rPr>
        <w:t>newest</w:t>
      </w:r>
      <w:r w:rsidR="005B260C">
        <w:rPr>
          <w:sz w:val="28"/>
          <w:szCs w:val="28"/>
        </w:rPr>
        <w:t xml:space="preserve"> tec</w:t>
      </w:r>
      <w:r w:rsidR="00575937">
        <w:rPr>
          <w:sz w:val="28"/>
          <w:szCs w:val="28"/>
        </w:rPr>
        <w:t>hno</w:t>
      </w:r>
      <w:r w:rsidR="005B260C">
        <w:rPr>
          <w:sz w:val="28"/>
          <w:szCs w:val="28"/>
        </w:rPr>
        <w:t>logy</w:t>
      </w:r>
      <w:r w:rsidRPr="005C7EBE">
        <w:rPr>
          <w:sz w:val="28"/>
          <w:szCs w:val="28"/>
        </w:rPr>
        <w:t>, and m</w:t>
      </w:r>
      <w:r w:rsidR="00575937">
        <w:rPr>
          <w:sz w:val="28"/>
          <w:szCs w:val="28"/>
        </w:rPr>
        <w:t>any</w:t>
      </w:r>
      <w:r w:rsidRPr="005C7EBE">
        <w:rPr>
          <w:sz w:val="28"/>
          <w:szCs w:val="28"/>
        </w:rPr>
        <w:t xml:space="preserve"> </w:t>
      </w:r>
      <w:r w:rsidR="00A93678" w:rsidRPr="005C7EBE">
        <w:rPr>
          <w:sz w:val="28"/>
          <w:szCs w:val="28"/>
        </w:rPr>
        <w:t>methods</w:t>
      </w:r>
      <w:r w:rsidRPr="005C7EBE">
        <w:rPr>
          <w:sz w:val="28"/>
          <w:szCs w:val="28"/>
        </w:rPr>
        <w:t xml:space="preserve"> to </w:t>
      </w:r>
      <w:r w:rsidR="00A93678" w:rsidRPr="005C7EBE">
        <w:rPr>
          <w:sz w:val="28"/>
          <w:szCs w:val="28"/>
        </w:rPr>
        <w:t>handle</w:t>
      </w:r>
      <w:r w:rsidRPr="005C7EBE">
        <w:rPr>
          <w:sz w:val="28"/>
          <w:szCs w:val="28"/>
        </w:rPr>
        <w:t xml:space="preserve"> money. The organization makes every effort to make all this sustainable so the business can help consumers live well for less.</w:t>
      </w:r>
    </w:p>
    <w:p w14:paraId="05C8F94C" w14:textId="61158D0A" w:rsidR="005C7EBE" w:rsidRDefault="00B34213" w:rsidP="0011665D">
      <w:pPr>
        <w:jc w:val="both"/>
        <w:rPr>
          <w:sz w:val="28"/>
          <w:szCs w:val="28"/>
        </w:rPr>
      </w:pPr>
      <w:r>
        <w:rPr>
          <w:sz w:val="28"/>
          <w:szCs w:val="28"/>
        </w:rPr>
        <w:t>In</w:t>
      </w:r>
      <w:r w:rsidR="005C7EBE" w:rsidRPr="005C7EBE">
        <w:rPr>
          <w:sz w:val="28"/>
          <w:szCs w:val="28"/>
        </w:rPr>
        <w:t xml:space="preserve"> 1869 John James Sainsbury</w:t>
      </w:r>
      <w:r w:rsidR="00067107">
        <w:rPr>
          <w:sz w:val="28"/>
          <w:szCs w:val="28"/>
        </w:rPr>
        <w:t xml:space="preserve"> </w:t>
      </w:r>
      <w:r w:rsidR="00E3679F" w:rsidRPr="005C7EBE">
        <w:rPr>
          <w:sz w:val="28"/>
          <w:szCs w:val="28"/>
        </w:rPr>
        <w:t>began</w:t>
      </w:r>
      <w:r w:rsidR="005C7EBE" w:rsidRPr="005C7EBE">
        <w:rPr>
          <w:sz w:val="28"/>
          <w:szCs w:val="28"/>
        </w:rPr>
        <w:t xml:space="preserve"> the principal </w:t>
      </w:r>
      <w:r w:rsidR="00563105">
        <w:rPr>
          <w:sz w:val="28"/>
          <w:szCs w:val="28"/>
        </w:rPr>
        <w:t>super</w:t>
      </w:r>
      <w:r w:rsidR="005C7EBE" w:rsidRPr="005C7EBE">
        <w:rPr>
          <w:sz w:val="28"/>
          <w:szCs w:val="28"/>
        </w:rPr>
        <w:t xml:space="preserve">store </w:t>
      </w:r>
      <w:r w:rsidR="00F963EB">
        <w:rPr>
          <w:sz w:val="28"/>
          <w:szCs w:val="28"/>
        </w:rPr>
        <w:t>at</w:t>
      </w:r>
      <w:r w:rsidR="005C7EBE" w:rsidRPr="005C7EBE">
        <w:rPr>
          <w:sz w:val="28"/>
          <w:szCs w:val="28"/>
        </w:rPr>
        <w:t xml:space="preserve"> London's Drury Lane. The </w:t>
      </w:r>
      <w:r w:rsidR="00563105">
        <w:rPr>
          <w:sz w:val="28"/>
          <w:szCs w:val="28"/>
        </w:rPr>
        <w:t>company</w:t>
      </w:r>
      <w:r w:rsidR="00E0767C">
        <w:rPr>
          <w:sz w:val="28"/>
          <w:szCs w:val="28"/>
        </w:rPr>
        <w:t xml:space="preserve"> </w:t>
      </w:r>
      <w:r w:rsidR="005C7EBE" w:rsidRPr="005C7EBE">
        <w:rPr>
          <w:sz w:val="28"/>
          <w:szCs w:val="28"/>
        </w:rPr>
        <w:t>prosper</w:t>
      </w:r>
      <w:r w:rsidR="00E0767C">
        <w:rPr>
          <w:sz w:val="28"/>
          <w:szCs w:val="28"/>
        </w:rPr>
        <w:t>ed</w:t>
      </w:r>
      <w:r w:rsidR="008D0FE6">
        <w:rPr>
          <w:sz w:val="28"/>
          <w:szCs w:val="28"/>
        </w:rPr>
        <w:t xml:space="preserve"> very fast</w:t>
      </w:r>
      <w:r w:rsidR="005C7EBE" w:rsidRPr="005C7EBE">
        <w:rPr>
          <w:sz w:val="28"/>
          <w:szCs w:val="28"/>
        </w:rPr>
        <w:t xml:space="preserve">, </w:t>
      </w:r>
      <w:r w:rsidR="00DC22FA" w:rsidRPr="005C7EBE">
        <w:rPr>
          <w:sz w:val="28"/>
          <w:szCs w:val="28"/>
        </w:rPr>
        <w:t>proving</w:t>
      </w:r>
      <w:r w:rsidR="005C7EBE" w:rsidRPr="005C7EBE">
        <w:rPr>
          <w:sz w:val="28"/>
          <w:szCs w:val="28"/>
        </w:rPr>
        <w:t xml:space="preserve"> well known with </w:t>
      </w:r>
      <w:r w:rsidR="00566842" w:rsidRPr="005C7EBE">
        <w:rPr>
          <w:sz w:val="28"/>
          <w:szCs w:val="28"/>
        </w:rPr>
        <w:t>community</w:t>
      </w:r>
      <w:r w:rsidR="005C7EBE" w:rsidRPr="005C7EBE">
        <w:rPr>
          <w:sz w:val="28"/>
          <w:szCs w:val="28"/>
        </w:rPr>
        <w:t xml:space="preserve"> </w:t>
      </w:r>
      <w:r w:rsidR="00DC22FA" w:rsidRPr="005C7EBE">
        <w:rPr>
          <w:sz w:val="28"/>
          <w:szCs w:val="28"/>
        </w:rPr>
        <w:t>individuals</w:t>
      </w:r>
      <w:r w:rsidR="005C7EBE" w:rsidRPr="005C7EBE">
        <w:rPr>
          <w:sz w:val="28"/>
          <w:szCs w:val="28"/>
        </w:rPr>
        <w:t xml:space="preserve"> because of the </w:t>
      </w:r>
      <w:r w:rsidR="009D14D8">
        <w:rPr>
          <w:sz w:val="28"/>
          <w:szCs w:val="28"/>
        </w:rPr>
        <w:t>great</w:t>
      </w:r>
      <w:r w:rsidR="00E557AD">
        <w:rPr>
          <w:sz w:val="28"/>
          <w:szCs w:val="28"/>
        </w:rPr>
        <w:t xml:space="preserve"> </w:t>
      </w:r>
      <w:r w:rsidR="00A92A9B" w:rsidRPr="005C7EBE">
        <w:rPr>
          <w:sz w:val="28"/>
          <w:szCs w:val="28"/>
        </w:rPr>
        <w:t>stature</w:t>
      </w:r>
      <w:r w:rsidR="005C7EBE" w:rsidRPr="005C7EBE">
        <w:rPr>
          <w:sz w:val="28"/>
          <w:szCs w:val="28"/>
        </w:rPr>
        <w:t xml:space="preserve"> yet </w:t>
      </w:r>
      <w:r w:rsidR="00CD12D9" w:rsidRPr="005C7EBE">
        <w:rPr>
          <w:sz w:val="28"/>
          <w:szCs w:val="28"/>
        </w:rPr>
        <w:t>sufficient</w:t>
      </w:r>
      <w:r w:rsidR="005C7EBE" w:rsidRPr="005C7EBE">
        <w:rPr>
          <w:sz w:val="28"/>
          <w:szCs w:val="28"/>
        </w:rPr>
        <w:t xml:space="preserve"> </w:t>
      </w:r>
      <w:r w:rsidR="00CD12D9" w:rsidRPr="005C7EBE">
        <w:rPr>
          <w:sz w:val="28"/>
          <w:szCs w:val="28"/>
        </w:rPr>
        <w:t>goods</w:t>
      </w:r>
      <w:r w:rsidR="005C7EBE" w:rsidRPr="005C7EBE">
        <w:rPr>
          <w:sz w:val="28"/>
          <w:szCs w:val="28"/>
        </w:rPr>
        <w:t xml:space="preserve"> on </w:t>
      </w:r>
      <w:r w:rsidR="00E557AD">
        <w:rPr>
          <w:sz w:val="28"/>
          <w:szCs w:val="28"/>
        </w:rPr>
        <w:t xml:space="preserve">a </w:t>
      </w:r>
      <w:r w:rsidR="00CD12D9" w:rsidRPr="005C7EBE">
        <w:rPr>
          <w:sz w:val="28"/>
          <w:szCs w:val="28"/>
        </w:rPr>
        <w:t>deal</w:t>
      </w:r>
      <w:r w:rsidR="005C7EBE" w:rsidRPr="005C7EBE">
        <w:rPr>
          <w:sz w:val="28"/>
          <w:szCs w:val="28"/>
        </w:rPr>
        <w:t>.</w:t>
      </w:r>
      <w:sdt>
        <w:sdtPr>
          <w:rPr>
            <w:sz w:val="28"/>
            <w:szCs w:val="28"/>
          </w:rPr>
          <w:id w:val="-888568323"/>
          <w:citation/>
        </w:sdtPr>
        <w:sdtEndPr/>
        <w:sdtContent>
          <w:r w:rsidR="005C7EBE" w:rsidRPr="005C7EBE">
            <w:rPr>
              <w:sz w:val="28"/>
              <w:szCs w:val="28"/>
            </w:rPr>
            <w:fldChar w:fldCharType="begin"/>
          </w:r>
          <w:r w:rsidR="00303AA5">
            <w:rPr>
              <w:sz w:val="28"/>
              <w:szCs w:val="28"/>
            </w:rPr>
            <w:instrText xml:space="preserve">CITATION Arc20 \l 2057 </w:instrText>
          </w:r>
          <w:r w:rsidR="005C7EBE" w:rsidRPr="005C7EBE">
            <w:rPr>
              <w:sz w:val="28"/>
              <w:szCs w:val="28"/>
            </w:rPr>
            <w:fldChar w:fldCharType="separate"/>
          </w:r>
          <w:r w:rsidR="002D242D">
            <w:rPr>
              <w:noProof/>
              <w:sz w:val="28"/>
              <w:szCs w:val="28"/>
            </w:rPr>
            <w:t xml:space="preserve"> </w:t>
          </w:r>
          <w:r w:rsidR="002D242D" w:rsidRPr="002D242D">
            <w:rPr>
              <w:noProof/>
              <w:sz w:val="28"/>
              <w:szCs w:val="28"/>
            </w:rPr>
            <w:t>(Sainsbury's, 2012)</w:t>
          </w:r>
          <w:r w:rsidR="005C7EBE" w:rsidRPr="005C7EBE">
            <w:rPr>
              <w:sz w:val="28"/>
              <w:szCs w:val="28"/>
            </w:rPr>
            <w:fldChar w:fldCharType="end"/>
          </w:r>
        </w:sdtContent>
      </w:sdt>
    </w:p>
    <w:p w14:paraId="004BCDC9" w14:textId="77777777" w:rsidR="00AA340D" w:rsidRDefault="006D2325" w:rsidP="006D2325">
      <w:pPr>
        <w:jc w:val="both"/>
        <w:rPr>
          <w:b/>
          <w:bCs/>
          <w:sz w:val="28"/>
          <w:szCs w:val="28"/>
        </w:rPr>
      </w:pPr>
      <w:r w:rsidRPr="000805D1">
        <w:rPr>
          <w:b/>
          <w:bCs/>
          <w:sz w:val="28"/>
          <w:szCs w:val="28"/>
        </w:rPr>
        <w:t>Mission</w:t>
      </w:r>
    </w:p>
    <w:p w14:paraId="62F6002D" w14:textId="246ED455" w:rsidR="00B95AA4" w:rsidRPr="000805D1" w:rsidRDefault="003F3A5B" w:rsidP="006D2325">
      <w:pPr>
        <w:jc w:val="both"/>
        <w:rPr>
          <w:b/>
          <w:bCs/>
          <w:sz w:val="28"/>
          <w:szCs w:val="28"/>
        </w:rPr>
      </w:pPr>
      <w:r w:rsidRPr="000805D1">
        <w:rPr>
          <w:rFonts w:ascii="Helvetica" w:hAnsi="Helvetica"/>
          <w:sz w:val="28"/>
          <w:szCs w:val="28"/>
          <w:shd w:val="clear" w:color="auto" w:fill="FFFFFF"/>
        </w:rPr>
        <w:t xml:space="preserve">The </w:t>
      </w:r>
      <w:r w:rsidR="00902802">
        <w:rPr>
          <w:rFonts w:ascii="Helvetica" w:hAnsi="Helvetica"/>
          <w:sz w:val="28"/>
          <w:szCs w:val="28"/>
          <w:shd w:val="clear" w:color="auto" w:fill="FFFFFF"/>
        </w:rPr>
        <w:t>organization</w:t>
      </w:r>
      <w:r w:rsidR="00AA340D">
        <w:rPr>
          <w:rFonts w:ascii="Helvetica" w:hAnsi="Helvetica"/>
          <w:sz w:val="28"/>
          <w:szCs w:val="28"/>
          <w:shd w:val="clear" w:color="auto" w:fill="FFFFFF"/>
        </w:rPr>
        <w:t>'</w:t>
      </w:r>
      <w:r w:rsidR="00902802">
        <w:rPr>
          <w:rFonts w:ascii="Helvetica" w:hAnsi="Helvetica"/>
          <w:sz w:val="28"/>
          <w:szCs w:val="28"/>
          <w:shd w:val="clear" w:color="auto" w:fill="FFFFFF"/>
        </w:rPr>
        <w:t>s</w:t>
      </w:r>
      <w:r w:rsidR="00AA340D">
        <w:rPr>
          <w:rFonts w:ascii="Helvetica" w:hAnsi="Helvetica"/>
          <w:sz w:val="28"/>
          <w:szCs w:val="28"/>
          <w:shd w:val="clear" w:color="auto" w:fill="FFFFFF"/>
        </w:rPr>
        <w:t xml:space="preserve"> </w:t>
      </w:r>
      <w:r w:rsidR="00B95AA4" w:rsidRPr="000805D1">
        <w:rPr>
          <w:rFonts w:ascii="Helvetica" w:hAnsi="Helvetica"/>
          <w:sz w:val="28"/>
          <w:szCs w:val="28"/>
          <w:shd w:val="clear" w:color="auto" w:fill="FFFFFF"/>
        </w:rPr>
        <w:t xml:space="preserve">mission is to be the </w:t>
      </w:r>
      <w:r w:rsidR="006B489B" w:rsidRPr="000805D1">
        <w:rPr>
          <w:rFonts w:ascii="Helvetica" w:hAnsi="Helvetica"/>
          <w:sz w:val="28"/>
          <w:szCs w:val="28"/>
          <w:shd w:val="clear" w:color="auto" w:fill="FFFFFF"/>
        </w:rPr>
        <w:t>buyer's</w:t>
      </w:r>
      <w:r w:rsidR="00B95AA4" w:rsidRPr="000805D1">
        <w:rPr>
          <w:rFonts w:ascii="Helvetica" w:hAnsi="Helvetica"/>
          <w:sz w:val="28"/>
          <w:szCs w:val="28"/>
          <w:shd w:val="clear" w:color="auto" w:fill="FFFFFF"/>
        </w:rPr>
        <w:t xml:space="preserve"> </w:t>
      </w:r>
      <w:r w:rsidR="006B489B" w:rsidRPr="000805D1">
        <w:rPr>
          <w:rFonts w:ascii="Helvetica" w:hAnsi="Helvetica"/>
          <w:sz w:val="28"/>
          <w:szCs w:val="28"/>
          <w:shd w:val="clear" w:color="auto" w:fill="FFFFFF"/>
        </w:rPr>
        <w:t>initial</w:t>
      </w:r>
      <w:r w:rsidR="00B95AA4" w:rsidRPr="000805D1">
        <w:rPr>
          <w:rFonts w:ascii="Helvetica" w:hAnsi="Helvetica"/>
          <w:sz w:val="28"/>
          <w:szCs w:val="28"/>
          <w:shd w:val="clear" w:color="auto" w:fill="FFFFFF"/>
        </w:rPr>
        <w:t xml:space="preserve"> choice for food, </w:t>
      </w:r>
      <w:r w:rsidR="006B489B" w:rsidRPr="000805D1">
        <w:rPr>
          <w:rFonts w:ascii="Helvetica" w:hAnsi="Helvetica"/>
          <w:sz w:val="28"/>
          <w:szCs w:val="28"/>
          <w:shd w:val="clear" w:color="auto" w:fill="FFFFFF"/>
        </w:rPr>
        <w:t>supplying</w:t>
      </w:r>
      <w:r w:rsidR="00B95AA4" w:rsidRPr="000805D1">
        <w:rPr>
          <w:rFonts w:ascii="Helvetica" w:hAnsi="Helvetica"/>
          <w:sz w:val="28"/>
          <w:szCs w:val="28"/>
          <w:shd w:val="clear" w:color="auto" w:fill="FFFFFF"/>
        </w:rPr>
        <w:t xml:space="preserve"> </w:t>
      </w:r>
      <w:r w:rsidR="006B489B" w:rsidRPr="000805D1">
        <w:rPr>
          <w:rFonts w:ascii="Helvetica" w:hAnsi="Helvetica"/>
          <w:sz w:val="28"/>
          <w:szCs w:val="28"/>
          <w:shd w:val="clear" w:color="auto" w:fill="FFFFFF"/>
        </w:rPr>
        <w:t>goods</w:t>
      </w:r>
      <w:r w:rsidR="00B95AA4" w:rsidRPr="000805D1">
        <w:rPr>
          <w:rFonts w:ascii="Helvetica" w:hAnsi="Helvetica"/>
          <w:sz w:val="28"/>
          <w:szCs w:val="28"/>
          <w:shd w:val="clear" w:color="auto" w:fill="FFFFFF"/>
        </w:rPr>
        <w:t xml:space="preserve"> of </w:t>
      </w:r>
      <w:r w:rsidR="006B489B" w:rsidRPr="000805D1">
        <w:rPr>
          <w:rFonts w:ascii="Helvetica" w:hAnsi="Helvetica"/>
          <w:sz w:val="28"/>
          <w:szCs w:val="28"/>
          <w:shd w:val="clear" w:color="auto" w:fill="FFFFFF"/>
        </w:rPr>
        <w:t>superior</w:t>
      </w:r>
      <w:r w:rsidR="00B95AA4" w:rsidRPr="000805D1">
        <w:rPr>
          <w:rFonts w:ascii="Helvetica" w:hAnsi="Helvetica"/>
          <w:sz w:val="28"/>
          <w:szCs w:val="28"/>
          <w:shd w:val="clear" w:color="auto" w:fill="FFFFFF"/>
        </w:rPr>
        <w:t xml:space="preserve"> quality and </w:t>
      </w:r>
      <w:r w:rsidR="00723408" w:rsidRPr="000805D1">
        <w:rPr>
          <w:rFonts w:ascii="Helvetica" w:hAnsi="Helvetica"/>
          <w:sz w:val="28"/>
          <w:szCs w:val="28"/>
          <w:shd w:val="clear" w:color="auto" w:fill="FFFFFF"/>
        </w:rPr>
        <w:t>exceptional</w:t>
      </w:r>
      <w:r w:rsidR="00B95AA4" w:rsidRPr="000805D1">
        <w:rPr>
          <w:rFonts w:ascii="Helvetica" w:hAnsi="Helvetica"/>
          <w:sz w:val="28"/>
          <w:szCs w:val="28"/>
          <w:shd w:val="clear" w:color="auto" w:fill="FFFFFF"/>
        </w:rPr>
        <w:t xml:space="preserve"> service </w:t>
      </w:r>
      <w:r w:rsidR="00723408">
        <w:rPr>
          <w:rFonts w:ascii="Helvetica" w:hAnsi="Helvetica"/>
          <w:sz w:val="28"/>
          <w:szCs w:val="28"/>
          <w:shd w:val="clear" w:color="auto" w:fill="FFFFFF"/>
        </w:rPr>
        <w:t>with</w:t>
      </w:r>
      <w:r w:rsidR="0028201A">
        <w:rPr>
          <w:rFonts w:ascii="Helvetica" w:hAnsi="Helvetica"/>
          <w:sz w:val="28"/>
          <w:szCs w:val="28"/>
          <w:shd w:val="clear" w:color="auto" w:fill="FFFFFF"/>
        </w:rPr>
        <w:t xml:space="preserve"> a</w:t>
      </w:r>
      <w:r w:rsidR="00B95AA4" w:rsidRPr="000805D1">
        <w:rPr>
          <w:rFonts w:ascii="Helvetica" w:hAnsi="Helvetica"/>
          <w:sz w:val="28"/>
          <w:szCs w:val="28"/>
          <w:shd w:val="clear" w:color="auto" w:fill="FFFFFF"/>
        </w:rPr>
        <w:t xml:space="preserve"> competitive cost </w:t>
      </w:r>
      <w:r w:rsidR="00137372">
        <w:rPr>
          <w:rFonts w:ascii="Helvetica" w:hAnsi="Helvetica"/>
          <w:sz w:val="28"/>
          <w:szCs w:val="28"/>
          <w:shd w:val="clear" w:color="auto" w:fill="FFFFFF"/>
        </w:rPr>
        <w:t>by</w:t>
      </w:r>
      <w:r w:rsidR="00B95AA4" w:rsidRPr="000805D1">
        <w:rPr>
          <w:rFonts w:ascii="Helvetica" w:hAnsi="Helvetica"/>
          <w:sz w:val="28"/>
          <w:szCs w:val="28"/>
          <w:shd w:val="clear" w:color="auto" w:fill="FFFFFF"/>
        </w:rPr>
        <w:t xml:space="preserve"> working </w:t>
      </w:r>
      <w:r w:rsidR="00137372" w:rsidRPr="000805D1">
        <w:rPr>
          <w:rFonts w:ascii="Helvetica" w:hAnsi="Helvetica"/>
          <w:sz w:val="28"/>
          <w:szCs w:val="28"/>
          <w:shd w:val="clear" w:color="auto" w:fill="FFFFFF"/>
        </w:rPr>
        <w:t>quicker</w:t>
      </w:r>
      <w:r w:rsidR="00B95AA4" w:rsidRPr="000805D1">
        <w:rPr>
          <w:rFonts w:ascii="Helvetica" w:hAnsi="Helvetica"/>
          <w:sz w:val="28"/>
          <w:szCs w:val="28"/>
          <w:shd w:val="clear" w:color="auto" w:fill="FFFFFF"/>
        </w:rPr>
        <w:t xml:space="preserve">, </w:t>
      </w:r>
      <w:r w:rsidR="00137372">
        <w:rPr>
          <w:rFonts w:ascii="Helvetica" w:hAnsi="Helvetica"/>
          <w:sz w:val="28"/>
          <w:szCs w:val="28"/>
          <w:shd w:val="clear" w:color="auto" w:fill="FFFFFF"/>
        </w:rPr>
        <w:t>more comfortable</w:t>
      </w:r>
      <w:r w:rsidR="00B95AA4" w:rsidRPr="000805D1">
        <w:rPr>
          <w:rFonts w:ascii="Helvetica" w:hAnsi="Helvetica"/>
          <w:sz w:val="28"/>
          <w:szCs w:val="28"/>
          <w:shd w:val="clear" w:color="auto" w:fill="FFFFFF"/>
        </w:rPr>
        <w:t>, and together.</w:t>
      </w:r>
    </w:p>
    <w:p w14:paraId="34A4A4E5" w14:textId="77777777" w:rsidR="003650C4" w:rsidRDefault="006D2325" w:rsidP="006D2325">
      <w:pPr>
        <w:jc w:val="both"/>
        <w:rPr>
          <w:b/>
          <w:bCs/>
          <w:sz w:val="28"/>
          <w:szCs w:val="28"/>
        </w:rPr>
      </w:pPr>
      <w:r w:rsidRPr="006D2325">
        <w:rPr>
          <w:b/>
          <w:bCs/>
          <w:sz w:val="28"/>
          <w:szCs w:val="28"/>
        </w:rPr>
        <w:t>Visio</w:t>
      </w:r>
      <w:r w:rsidR="003650C4">
        <w:rPr>
          <w:b/>
          <w:bCs/>
          <w:sz w:val="28"/>
          <w:szCs w:val="28"/>
        </w:rPr>
        <w:t>n</w:t>
      </w:r>
    </w:p>
    <w:p w14:paraId="3330A7CA" w14:textId="46519FEF" w:rsidR="006D2325" w:rsidRPr="006D2325" w:rsidRDefault="0071490C" w:rsidP="006D2325">
      <w:pPr>
        <w:jc w:val="both"/>
        <w:rPr>
          <w:b/>
          <w:bCs/>
          <w:sz w:val="28"/>
          <w:szCs w:val="28"/>
        </w:rPr>
      </w:pPr>
      <w:r>
        <w:rPr>
          <w:sz w:val="28"/>
          <w:szCs w:val="28"/>
        </w:rPr>
        <w:t xml:space="preserve">The </w:t>
      </w:r>
      <w:r w:rsidR="00B044BE">
        <w:rPr>
          <w:sz w:val="28"/>
          <w:szCs w:val="28"/>
        </w:rPr>
        <w:t>company</w:t>
      </w:r>
      <w:r w:rsidR="006D4C83">
        <w:rPr>
          <w:sz w:val="28"/>
          <w:szCs w:val="28"/>
        </w:rPr>
        <w:t xml:space="preserve"> vision</w:t>
      </w:r>
      <w:bookmarkStart w:id="2" w:name="_Hlk56324847"/>
      <w:r w:rsidR="00CC7F74">
        <w:rPr>
          <w:sz w:val="28"/>
          <w:szCs w:val="28"/>
        </w:rPr>
        <w:t xml:space="preserve"> is always the most outstanding and reliable retail outlet within the U.K, wherever individuals enjoy working and shopping, which means binding the workers' creativity, talent, and diversity</w:t>
      </w:r>
      <w:r w:rsidR="006D2325" w:rsidRPr="006D2325">
        <w:rPr>
          <w:sz w:val="28"/>
          <w:szCs w:val="28"/>
        </w:rPr>
        <w:t xml:space="preserve"> to </w:t>
      </w:r>
      <w:r w:rsidR="00B92326" w:rsidRPr="006D2325">
        <w:rPr>
          <w:sz w:val="28"/>
          <w:szCs w:val="28"/>
        </w:rPr>
        <w:t>guarantee</w:t>
      </w:r>
      <w:r w:rsidR="006D2325" w:rsidRPr="006D2325">
        <w:rPr>
          <w:sz w:val="28"/>
          <w:szCs w:val="28"/>
        </w:rPr>
        <w:t xml:space="preserve"> that c</w:t>
      </w:r>
      <w:r w:rsidR="00B92326">
        <w:rPr>
          <w:sz w:val="28"/>
          <w:szCs w:val="28"/>
        </w:rPr>
        <w:t xml:space="preserve">onsumers </w:t>
      </w:r>
      <w:r w:rsidR="00B252AF" w:rsidRPr="006D2325">
        <w:rPr>
          <w:sz w:val="28"/>
          <w:szCs w:val="28"/>
        </w:rPr>
        <w:t>obtain</w:t>
      </w:r>
      <w:r w:rsidR="006D2325" w:rsidRPr="006D2325">
        <w:rPr>
          <w:sz w:val="28"/>
          <w:szCs w:val="28"/>
        </w:rPr>
        <w:t xml:space="preserve"> </w:t>
      </w:r>
      <w:r w:rsidR="00B252AF" w:rsidRPr="006D2325">
        <w:rPr>
          <w:sz w:val="28"/>
          <w:szCs w:val="28"/>
        </w:rPr>
        <w:t>exceptional</w:t>
      </w:r>
      <w:r w:rsidR="006D2325" w:rsidRPr="006D2325">
        <w:rPr>
          <w:sz w:val="28"/>
          <w:szCs w:val="28"/>
        </w:rPr>
        <w:t xml:space="preserve"> service</w:t>
      </w:r>
      <w:r w:rsidR="005B5AD7">
        <w:rPr>
          <w:sz w:val="28"/>
          <w:szCs w:val="28"/>
        </w:rPr>
        <w:t>s</w:t>
      </w:r>
      <w:r w:rsidR="006D2325" w:rsidRPr="006D2325">
        <w:rPr>
          <w:sz w:val="28"/>
          <w:szCs w:val="28"/>
        </w:rPr>
        <w:t xml:space="preserve"> every time the</w:t>
      </w:r>
      <w:r w:rsidR="005B5AD7">
        <w:rPr>
          <w:sz w:val="28"/>
          <w:szCs w:val="28"/>
        </w:rPr>
        <w:t xml:space="preserve"> indiv</w:t>
      </w:r>
      <w:r w:rsidR="00457DC6">
        <w:rPr>
          <w:sz w:val="28"/>
          <w:szCs w:val="28"/>
        </w:rPr>
        <w:t>i</w:t>
      </w:r>
      <w:r w:rsidR="005B5AD7">
        <w:rPr>
          <w:sz w:val="28"/>
          <w:szCs w:val="28"/>
        </w:rPr>
        <w:t>dual</w:t>
      </w:r>
      <w:r w:rsidR="006D2325" w:rsidRPr="006D2325">
        <w:rPr>
          <w:sz w:val="28"/>
          <w:szCs w:val="28"/>
        </w:rPr>
        <w:t xml:space="preserve"> shop with the</w:t>
      </w:r>
      <w:r w:rsidR="00457DC6">
        <w:rPr>
          <w:sz w:val="28"/>
          <w:szCs w:val="28"/>
        </w:rPr>
        <w:t xml:space="preserve"> bus</w:t>
      </w:r>
      <w:r w:rsidR="00F37C26">
        <w:rPr>
          <w:sz w:val="28"/>
          <w:szCs w:val="28"/>
        </w:rPr>
        <w:t>ines</w:t>
      </w:r>
      <w:r w:rsidR="00457DC6">
        <w:rPr>
          <w:sz w:val="28"/>
          <w:szCs w:val="28"/>
        </w:rPr>
        <w:t>s</w:t>
      </w:r>
      <w:r w:rsidR="006D2325" w:rsidRPr="006D2325">
        <w:rPr>
          <w:sz w:val="28"/>
          <w:szCs w:val="28"/>
        </w:rPr>
        <w:t>.</w:t>
      </w:r>
      <w:bookmarkEnd w:id="2"/>
    </w:p>
    <w:p w14:paraId="6CA1BE3B" w14:textId="77777777" w:rsidR="006D2325" w:rsidRPr="006D2325" w:rsidRDefault="006D2325" w:rsidP="006D2325">
      <w:pPr>
        <w:jc w:val="both"/>
        <w:rPr>
          <w:b/>
          <w:bCs/>
          <w:sz w:val="28"/>
          <w:szCs w:val="28"/>
        </w:rPr>
      </w:pPr>
      <w:r w:rsidRPr="006D2325">
        <w:rPr>
          <w:b/>
          <w:bCs/>
          <w:sz w:val="28"/>
          <w:szCs w:val="28"/>
        </w:rPr>
        <w:t>Values</w:t>
      </w:r>
    </w:p>
    <w:p w14:paraId="140BD313" w14:textId="28ED002F" w:rsidR="006D2325" w:rsidRPr="001B0CD3" w:rsidRDefault="006D2325" w:rsidP="006D2325">
      <w:pPr>
        <w:jc w:val="both"/>
        <w:rPr>
          <w:sz w:val="28"/>
          <w:szCs w:val="28"/>
        </w:rPr>
      </w:pPr>
      <w:r w:rsidRPr="001B0CD3">
        <w:rPr>
          <w:sz w:val="28"/>
          <w:szCs w:val="28"/>
        </w:rPr>
        <w:t xml:space="preserve">the </w:t>
      </w:r>
      <w:r w:rsidR="00EA424E" w:rsidRPr="001B0CD3">
        <w:rPr>
          <w:sz w:val="28"/>
          <w:szCs w:val="28"/>
        </w:rPr>
        <w:t>organization</w:t>
      </w:r>
      <w:r w:rsidRPr="001B0CD3">
        <w:rPr>
          <w:sz w:val="28"/>
          <w:szCs w:val="28"/>
        </w:rPr>
        <w:t xml:space="preserve"> drive</w:t>
      </w:r>
      <w:r w:rsidR="00EA424E" w:rsidRPr="001B0CD3">
        <w:rPr>
          <w:sz w:val="28"/>
          <w:szCs w:val="28"/>
        </w:rPr>
        <w:t>s</w:t>
      </w:r>
      <w:r w:rsidRPr="001B0CD3">
        <w:rPr>
          <w:sz w:val="28"/>
          <w:szCs w:val="28"/>
        </w:rPr>
        <w:t xml:space="preserve"> competitive </w:t>
      </w:r>
      <w:r w:rsidR="00EA424E" w:rsidRPr="001B0CD3">
        <w:rPr>
          <w:sz w:val="28"/>
          <w:szCs w:val="28"/>
        </w:rPr>
        <w:t>diversity</w:t>
      </w:r>
      <w:r w:rsidR="004B73C7" w:rsidRPr="001B0CD3">
        <w:rPr>
          <w:sz w:val="28"/>
          <w:szCs w:val="28"/>
        </w:rPr>
        <w:t xml:space="preserve"> and </w:t>
      </w:r>
      <w:r w:rsidR="003E4F6B" w:rsidRPr="001B0CD3">
        <w:rPr>
          <w:sz w:val="28"/>
          <w:szCs w:val="28"/>
        </w:rPr>
        <w:t>creates</w:t>
      </w:r>
      <w:r w:rsidR="004B73C7" w:rsidRPr="001B0CD3">
        <w:rPr>
          <w:sz w:val="28"/>
          <w:szCs w:val="28"/>
        </w:rPr>
        <w:t xml:space="preserve"> brand trust </w:t>
      </w:r>
      <w:r w:rsidR="00805A2E">
        <w:rPr>
          <w:sz w:val="28"/>
          <w:szCs w:val="28"/>
        </w:rPr>
        <w:t>with</w:t>
      </w:r>
      <w:r w:rsidR="004B73C7" w:rsidRPr="001B0CD3">
        <w:rPr>
          <w:sz w:val="28"/>
          <w:szCs w:val="28"/>
        </w:rPr>
        <w:t xml:space="preserve"> consumer </w:t>
      </w:r>
      <w:r w:rsidR="00805A2E" w:rsidRPr="001B0CD3">
        <w:rPr>
          <w:sz w:val="28"/>
          <w:szCs w:val="28"/>
        </w:rPr>
        <w:t>devotion</w:t>
      </w:r>
      <w:r w:rsidR="004B73C7" w:rsidRPr="001B0CD3">
        <w:rPr>
          <w:sz w:val="28"/>
          <w:szCs w:val="28"/>
        </w:rPr>
        <w:t xml:space="preserve">, </w:t>
      </w:r>
      <w:r w:rsidR="00FA08D8" w:rsidRPr="001B0CD3">
        <w:rPr>
          <w:sz w:val="28"/>
          <w:szCs w:val="28"/>
        </w:rPr>
        <w:t>producin</w:t>
      </w:r>
      <w:r w:rsidR="000662ED">
        <w:rPr>
          <w:sz w:val="28"/>
          <w:szCs w:val="28"/>
        </w:rPr>
        <w:t>g</w:t>
      </w:r>
      <w:r w:rsidRPr="001B0CD3">
        <w:rPr>
          <w:sz w:val="28"/>
          <w:szCs w:val="28"/>
        </w:rPr>
        <w:t xml:space="preserve"> a more </w:t>
      </w:r>
      <w:r w:rsidR="004B73C7" w:rsidRPr="001B0CD3">
        <w:rPr>
          <w:sz w:val="28"/>
          <w:szCs w:val="28"/>
        </w:rPr>
        <w:t>effective</w:t>
      </w:r>
      <w:r w:rsidRPr="001B0CD3">
        <w:rPr>
          <w:sz w:val="28"/>
          <w:szCs w:val="28"/>
        </w:rPr>
        <w:t xml:space="preserve"> and </w:t>
      </w:r>
      <w:r w:rsidR="000662ED" w:rsidRPr="001B0CD3">
        <w:rPr>
          <w:sz w:val="28"/>
          <w:szCs w:val="28"/>
        </w:rPr>
        <w:t>durable</w:t>
      </w:r>
      <w:r w:rsidRPr="001B0CD3">
        <w:rPr>
          <w:sz w:val="28"/>
          <w:szCs w:val="28"/>
        </w:rPr>
        <w:t xml:space="preserve"> </w:t>
      </w:r>
      <w:r w:rsidR="004B73C7" w:rsidRPr="001B0CD3">
        <w:rPr>
          <w:sz w:val="28"/>
          <w:szCs w:val="28"/>
        </w:rPr>
        <w:t>company</w:t>
      </w:r>
      <w:r w:rsidRPr="001B0CD3">
        <w:rPr>
          <w:sz w:val="28"/>
          <w:szCs w:val="28"/>
        </w:rPr>
        <w:t>.</w:t>
      </w:r>
    </w:p>
    <w:p w14:paraId="48EC485C" w14:textId="425975F7" w:rsidR="006D2325" w:rsidRPr="005C7EBE" w:rsidRDefault="009F6A0B" w:rsidP="0011665D">
      <w:pPr>
        <w:jc w:val="both"/>
        <w:rPr>
          <w:sz w:val="28"/>
          <w:szCs w:val="28"/>
        </w:rPr>
      </w:pPr>
      <w:r>
        <w:rPr>
          <w:sz w:val="28"/>
          <w:szCs w:val="28"/>
        </w:rPr>
        <w:t>T</w:t>
      </w:r>
      <w:r w:rsidR="001B30CF">
        <w:rPr>
          <w:sz w:val="28"/>
          <w:szCs w:val="28"/>
        </w:rPr>
        <w:t>he</w:t>
      </w:r>
      <w:r w:rsidR="00834B27" w:rsidRPr="001B0CD3">
        <w:rPr>
          <w:sz w:val="28"/>
          <w:szCs w:val="28"/>
        </w:rPr>
        <w:t xml:space="preserve"> base approach</w:t>
      </w:r>
      <w:r w:rsidR="00E71CBC" w:rsidRPr="001B0CD3">
        <w:rPr>
          <w:sz w:val="28"/>
          <w:szCs w:val="28"/>
        </w:rPr>
        <w:t xml:space="preserve"> is</w:t>
      </w:r>
      <w:r w:rsidR="00B05363" w:rsidRPr="001B0CD3">
        <w:rPr>
          <w:sz w:val="28"/>
          <w:szCs w:val="28"/>
        </w:rPr>
        <w:t xml:space="preserve"> the </w:t>
      </w:r>
      <w:r w:rsidR="003F4F13" w:rsidRPr="001B0CD3">
        <w:rPr>
          <w:sz w:val="28"/>
          <w:szCs w:val="28"/>
        </w:rPr>
        <w:t>five pillars</w:t>
      </w:r>
      <w:r w:rsidR="00B05363" w:rsidRPr="001B0CD3">
        <w:rPr>
          <w:sz w:val="28"/>
          <w:szCs w:val="28"/>
        </w:rPr>
        <w:t>,</w:t>
      </w:r>
      <w:r w:rsidR="003F4F13" w:rsidRPr="001B0CD3">
        <w:rPr>
          <w:sz w:val="28"/>
          <w:szCs w:val="28"/>
        </w:rPr>
        <w:t xml:space="preserve"> </w:t>
      </w:r>
      <w:r w:rsidR="00AB4ED5" w:rsidRPr="001B0CD3">
        <w:rPr>
          <w:sz w:val="28"/>
          <w:szCs w:val="28"/>
        </w:rPr>
        <w:t>understanding</w:t>
      </w:r>
      <w:r w:rsidR="003F4F13" w:rsidRPr="001B0CD3">
        <w:rPr>
          <w:sz w:val="28"/>
          <w:szCs w:val="28"/>
        </w:rPr>
        <w:t xml:space="preserve"> </w:t>
      </w:r>
      <w:r w:rsidR="00B05363" w:rsidRPr="001B0CD3">
        <w:rPr>
          <w:sz w:val="28"/>
          <w:szCs w:val="28"/>
        </w:rPr>
        <w:t>the</w:t>
      </w:r>
      <w:r w:rsidR="003F4F13" w:rsidRPr="001B0CD3">
        <w:rPr>
          <w:sz w:val="28"/>
          <w:szCs w:val="28"/>
        </w:rPr>
        <w:t xml:space="preserve"> c</w:t>
      </w:r>
      <w:r w:rsidR="00B05363" w:rsidRPr="001B0CD3">
        <w:rPr>
          <w:sz w:val="28"/>
          <w:szCs w:val="28"/>
        </w:rPr>
        <w:t>ons</w:t>
      </w:r>
      <w:r w:rsidR="00834B27" w:rsidRPr="001B0CD3">
        <w:rPr>
          <w:sz w:val="28"/>
          <w:szCs w:val="28"/>
        </w:rPr>
        <w:t>u</w:t>
      </w:r>
      <w:r w:rsidR="003F4F13" w:rsidRPr="001B0CD3">
        <w:rPr>
          <w:sz w:val="28"/>
          <w:szCs w:val="28"/>
        </w:rPr>
        <w:t xml:space="preserve">mers better than </w:t>
      </w:r>
      <w:r w:rsidR="00834B27" w:rsidRPr="001B0CD3">
        <w:rPr>
          <w:sz w:val="28"/>
          <w:szCs w:val="28"/>
        </w:rPr>
        <w:t>everyone</w:t>
      </w:r>
      <w:r w:rsidR="003F4F13" w:rsidRPr="001B0CD3">
        <w:rPr>
          <w:sz w:val="28"/>
          <w:szCs w:val="28"/>
        </w:rPr>
        <w:t xml:space="preserve"> else, </w:t>
      </w:r>
      <w:r w:rsidR="00834B27" w:rsidRPr="001B0CD3">
        <w:rPr>
          <w:sz w:val="28"/>
          <w:szCs w:val="28"/>
        </w:rPr>
        <w:t>producing excellent</w:t>
      </w:r>
      <w:r w:rsidR="003F4F13" w:rsidRPr="001B0CD3">
        <w:rPr>
          <w:sz w:val="28"/>
          <w:szCs w:val="28"/>
        </w:rPr>
        <w:t xml:space="preserve"> </w:t>
      </w:r>
      <w:r w:rsidR="00370442" w:rsidRPr="001B0CD3">
        <w:rPr>
          <w:sz w:val="28"/>
          <w:szCs w:val="28"/>
        </w:rPr>
        <w:t>goods</w:t>
      </w:r>
      <w:r w:rsidR="003F4F13" w:rsidRPr="001B0CD3">
        <w:rPr>
          <w:sz w:val="28"/>
          <w:szCs w:val="28"/>
        </w:rPr>
        <w:t xml:space="preserve"> and </w:t>
      </w:r>
      <w:r w:rsidR="00370442" w:rsidRPr="001B0CD3">
        <w:rPr>
          <w:sz w:val="28"/>
          <w:szCs w:val="28"/>
        </w:rPr>
        <w:t>facilities</w:t>
      </w:r>
      <w:r w:rsidR="003F4F13" w:rsidRPr="001B0CD3">
        <w:rPr>
          <w:sz w:val="28"/>
          <w:szCs w:val="28"/>
        </w:rPr>
        <w:t xml:space="preserve"> </w:t>
      </w:r>
      <w:r w:rsidR="00A109A0">
        <w:rPr>
          <w:sz w:val="28"/>
          <w:szCs w:val="28"/>
        </w:rPr>
        <w:t xml:space="preserve">at </w:t>
      </w:r>
      <w:r w:rsidR="00BE09D3" w:rsidRPr="001B0CD3">
        <w:rPr>
          <w:sz w:val="28"/>
          <w:szCs w:val="28"/>
        </w:rPr>
        <w:t>reasonable</w:t>
      </w:r>
      <w:r w:rsidR="003F4F13" w:rsidRPr="001B0CD3">
        <w:rPr>
          <w:sz w:val="28"/>
          <w:szCs w:val="28"/>
        </w:rPr>
        <w:t xml:space="preserve"> </w:t>
      </w:r>
      <w:r w:rsidR="001F7DA9" w:rsidRPr="001B0CD3">
        <w:rPr>
          <w:sz w:val="28"/>
          <w:szCs w:val="28"/>
        </w:rPr>
        <w:t>costs</w:t>
      </w:r>
      <w:r w:rsidR="003F4F13" w:rsidRPr="001B0CD3">
        <w:rPr>
          <w:sz w:val="28"/>
          <w:szCs w:val="28"/>
        </w:rPr>
        <w:t xml:space="preserve">, </w:t>
      </w:r>
      <w:r w:rsidR="00BE09D3" w:rsidRPr="001B0CD3">
        <w:rPr>
          <w:sz w:val="28"/>
          <w:szCs w:val="28"/>
        </w:rPr>
        <w:t xml:space="preserve">ultimately </w:t>
      </w:r>
      <w:r w:rsidR="004A7CB0">
        <w:rPr>
          <w:sz w:val="28"/>
          <w:szCs w:val="28"/>
        </w:rPr>
        <w:t>having</w:t>
      </w:r>
      <w:r w:rsidR="006A6FB0">
        <w:rPr>
          <w:sz w:val="28"/>
          <w:szCs w:val="28"/>
        </w:rPr>
        <w:t xml:space="preserve"> </w:t>
      </w:r>
      <w:r w:rsidR="004A7CB0">
        <w:rPr>
          <w:sz w:val="28"/>
          <w:szCs w:val="28"/>
        </w:rPr>
        <w:t xml:space="preserve">a </w:t>
      </w:r>
      <w:r w:rsidR="006A6FB0">
        <w:rPr>
          <w:sz w:val="28"/>
          <w:szCs w:val="28"/>
        </w:rPr>
        <w:t>presence</w:t>
      </w:r>
      <w:r w:rsidR="003F4F13" w:rsidRPr="001B0CD3">
        <w:rPr>
          <w:sz w:val="28"/>
          <w:szCs w:val="28"/>
        </w:rPr>
        <w:t xml:space="preserve"> for </w:t>
      </w:r>
      <w:r w:rsidR="0066248E" w:rsidRPr="001B0CD3">
        <w:rPr>
          <w:sz w:val="28"/>
          <w:szCs w:val="28"/>
        </w:rPr>
        <w:t>the</w:t>
      </w:r>
      <w:r w:rsidR="003F4F13" w:rsidRPr="001B0CD3">
        <w:rPr>
          <w:sz w:val="28"/>
          <w:szCs w:val="28"/>
        </w:rPr>
        <w:t xml:space="preserve"> c</w:t>
      </w:r>
      <w:r w:rsidR="0066248E" w:rsidRPr="001B0CD3">
        <w:rPr>
          <w:sz w:val="28"/>
          <w:szCs w:val="28"/>
        </w:rPr>
        <w:t>onsu</w:t>
      </w:r>
      <w:r w:rsidR="003F4F13" w:rsidRPr="001B0CD3">
        <w:rPr>
          <w:sz w:val="28"/>
          <w:szCs w:val="28"/>
        </w:rPr>
        <w:t xml:space="preserve">mers </w:t>
      </w:r>
      <w:r w:rsidR="007B3601" w:rsidRPr="001B0CD3">
        <w:rPr>
          <w:sz w:val="28"/>
          <w:szCs w:val="28"/>
        </w:rPr>
        <w:t>every time</w:t>
      </w:r>
      <w:r w:rsidR="003F4F13" w:rsidRPr="001B0CD3">
        <w:rPr>
          <w:sz w:val="28"/>
          <w:szCs w:val="28"/>
        </w:rPr>
        <w:t xml:space="preserve"> and </w:t>
      </w:r>
      <w:r w:rsidR="007B3601" w:rsidRPr="001B0CD3">
        <w:rPr>
          <w:sz w:val="28"/>
          <w:szCs w:val="28"/>
        </w:rPr>
        <w:t>anywhere</w:t>
      </w:r>
      <w:r w:rsidR="003F4F13" w:rsidRPr="001B0CD3">
        <w:rPr>
          <w:sz w:val="28"/>
          <w:szCs w:val="28"/>
        </w:rPr>
        <w:t xml:space="preserve"> </w:t>
      </w:r>
      <w:r w:rsidR="007B3601" w:rsidRPr="001B0CD3">
        <w:rPr>
          <w:sz w:val="28"/>
          <w:szCs w:val="28"/>
        </w:rPr>
        <w:t>co-workers</w:t>
      </w:r>
      <w:r w:rsidR="003F4F13" w:rsidRPr="001B0CD3">
        <w:rPr>
          <w:sz w:val="28"/>
          <w:szCs w:val="28"/>
        </w:rPr>
        <w:t xml:space="preserve"> </w:t>
      </w:r>
      <w:r w:rsidR="00326492" w:rsidRPr="001B0CD3">
        <w:rPr>
          <w:sz w:val="28"/>
          <w:szCs w:val="28"/>
        </w:rPr>
        <w:t>make</w:t>
      </w:r>
      <w:r w:rsidR="003F4F13" w:rsidRPr="001B0CD3">
        <w:rPr>
          <w:sz w:val="28"/>
          <w:szCs w:val="28"/>
        </w:rPr>
        <w:t xml:space="preserve"> the </w:t>
      </w:r>
      <w:r w:rsidR="00BE4FCB" w:rsidRPr="001B0CD3">
        <w:rPr>
          <w:sz w:val="28"/>
          <w:szCs w:val="28"/>
        </w:rPr>
        <w:t>company's different values</w:t>
      </w:r>
      <w:r w:rsidR="003F4F13" w:rsidRPr="001B0CD3">
        <w:rPr>
          <w:sz w:val="28"/>
          <w:szCs w:val="28"/>
        </w:rPr>
        <w:t xml:space="preserve"> different</w:t>
      </w:r>
      <w:r w:rsidR="003F4F13" w:rsidRPr="003F4F13">
        <w:rPr>
          <w:sz w:val="28"/>
          <w:szCs w:val="28"/>
        </w:rPr>
        <w:t>.</w:t>
      </w:r>
      <w:sdt>
        <w:sdtPr>
          <w:rPr>
            <w:sz w:val="28"/>
            <w:szCs w:val="28"/>
          </w:rPr>
          <w:id w:val="-758051276"/>
          <w:citation/>
        </w:sdtPr>
        <w:sdtEndPr/>
        <w:sdtContent>
          <w:r w:rsidR="003F4F13" w:rsidRPr="003F4F13">
            <w:rPr>
              <w:sz w:val="28"/>
              <w:szCs w:val="28"/>
            </w:rPr>
            <w:fldChar w:fldCharType="begin"/>
          </w:r>
          <w:r w:rsidR="003F4F13" w:rsidRPr="003F4F13">
            <w:rPr>
              <w:sz w:val="28"/>
              <w:szCs w:val="28"/>
            </w:rPr>
            <w:instrText xml:space="preserve"> CITATION Sai1928 \l 2057 </w:instrText>
          </w:r>
          <w:r w:rsidR="003F4F13" w:rsidRPr="003F4F13">
            <w:rPr>
              <w:sz w:val="28"/>
              <w:szCs w:val="28"/>
            </w:rPr>
            <w:fldChar w:fldCharType="separate"/>
          </w:r>
          <w:r w:rsidR="002D242D">
            <w:rPr>
              <w:noProof/>
              <w:sz w:val="28"/>
              <w:szCs w:val="28"/>
            </w:rPr>
            <w:t xml:space="preserve"> </w:t>
          </w:r>
          <w:r w:rsidR="002D242D" w:rsidRPr="002D242D">
            <w:rPr>
              <w:noProof/>
              <w:sz w:val="28"/>
              <w:szCs w:val="28"/>
            </w:rPr>
            <w:t>(Sainsbury's, 2019)</w:t>
          </w:r>
          <w:r w:rsidR="003F4F13" w:rsidRPr="003F4F13">
            <w:rPr>
              <w:sz w:val="28"/>
              <w:szCs w:val="28"/>
            </w:rPr>
            <w:fldChar w:fldCharType="end"/>
          </w:r>
        </w:sdtContent>
      </w:sdt>
    </w:p>
    <w:p w14:paraId="1A41D4AB" w14:textId="621B4920" w:rsidR="00EC30A1" w:rsidRDefault="00FC41D6" w:rsidP="00FC41D6">
      <w:pPr>
        <w:pStyle w:val="Heading1"/>
        <w:rPr>
          <w:b/>
          <w:bCs/>
          <w:color w:val="auto"/>
          <w:u w:val="single"/>
        </w:rPr>
      </w:pPr>
      <w:bookmarkStart w:id="3" w:name="_Toc61497771"/>
      <w:r w:rsidRPr="00DE5917">
        <w:rPr>
          <w:b/>
          <w:bCs/>
          <w:color w:val="auto"/>
          <w:u w:val="single"/>
        </w:rPr>
        <w:t>Talent Management</w:t>
      </w:r>
      <w:bookmarkEnd w:id="3"/>
    </w:p>
    <w:p w14:paraId="18390424" w14:textId="0E020BA6" w:rsidR="003077B7" w:rsidRPr="003F4B31" w:rsidRDefault="003077B7" w:rsidP="004C5A94">
      <w:pPr>
        <w:jc w:val="both"/>
        <w:rPr>
          <w:rFonts w:asciiTheme="majorHAnsi" w:eastAsiaTheme="majorEastAsia" w:hAnsiTheme="majorHAnsi" w:cstheme="majorBidi"/>
          <w:b/>
          <w:bCs/>
          <w:sz w:val="32"/>
          <w:szCs w:val="32"/>
          <w:u w:val="single"/>
        </w:rPr>
      </w:pPr>
      <w:r>
        <w:rPr>
          <w:sz w:val="28"/>
          <w:szCs w:val="28"/>
        </w:rPr>
        <w:t>Good t</w:t>
      </w:r>
      <w:r w:rsidRPr="003077B7">
        <w:rPr>
          <w:sz w:val="28"/>
          <w:szCs w:val="28"/>
        </w:rPr>
        <w:t>alent management is like</w:t>
      </w:r>
      <w:r>
        <w:rPr>
          <w:sz w:val="28"/>
          <w:szCs w:val="28"/>
        </w:rPr>
        <w:t xml:space="preserve"> baking</w:t>
      </w:r>
      <w:r w:rsidRPr="003077B7">
        <w:rPr>
          <w:sz w:val="28"/>
          <w:szCs w:val="28"/>
        </w:rPr>
        <w:t xml:space="preserve"> a cake. Various ingredients make up the components of an excellent cake, but if any of the ingredients are missing, this could be a recipe for disaster, similar to talent management.  Many elements of human resource management make up the components of Talent management. </w:t>
      </w:r>
    </w:p>
    <w:p w14:paraId="1C92FD74" w14:textId="708558F1" w:rsidR="003077B7" w:rsidRDefault="003077B7" w:rsidP="003077B7">
      <w:pPr>
        <w:jc w:val="both"/>
        <w:rPr>
          <w:sz w:val="28"/>
          <w:szCs w:val="28"/>
        </w:rPr>
      </w:pPr>
      <w:r w:rsidRPr="003077B7">
        <w:rPr>
          <w:sz w:val="28"/>
          <w:szCs w:val="28"/>
        </w:rPr>
        <w:t xml:space="preserve">Talent management is the business's human capital, representing its expectations and development to meet business needs. To understand and recognize an individual's unique skills and traits, uniqueness, and aligning the individual to a suitable work profile. </w:t>
      </w:r>
    </w:p>
    <w:p w14:paraId="46B1FDED" w14:textId="0CC01DF8" w:rsidR="003077B7" w:rsidRDefault="003077B7" w:rsidP="003077B7">
      <w:pPr>
        <w:jc w:val="both"/>
        <w:rPr>
          <w:sz w:val="28"/>
          <w:szCs w:val="28"/>
        </w:rPr>
      </w:pPr>
      <w:r>
        <w:rPr>
          <w:sz w:val="28"/>
          <w:szCs w:val="28"/>
        </w:rPr>
        <w:t>Nothing is</w:t>
      </w:r>
      <w:r w:rsidRPr="003077B7">
        <w:rPr>
          <w:sz w:val="28"/>
          <w:szCs w:val="28"/>
        </w:rPr>
        <w:t xml:space="preserve"> surprising about </w:t>
      </w:r>
      <w:r>
        <w:rPr>
          <w:sz w:val="28"/>
          <w:szCs w:val="28"/>
        </w:rPr>
        <w:t xml:space="preserve">Talent management's different approaches, </w:t>
      </w:r>
      <w:r w:rsidR="003235E9">
        <w:rPr>
          <w:sz w:val="28"/>
          <w:szCs w:val="28"/>
        </w:rPr>
        <w:t>motivation</w:t>
      </w:r>
      <w:r>
        <w:rPr>
          <w:sz w:val="28"/>
          <w:szCs w:val="28"/>
        </w:rPr>
        <w:t xml:space="preserve">, retention </w:t>
      </w:r>
      <w:r w:rsidR="003235E9">
        <w:rPr>
          <w:sz w:val="28"/>
          <w:szCs w:val="28"/>
        </w:rPr>
        <w:t>attraction</w:t>
      </w:r>
      <w:r w:rsidR="005D1D51">
        <w:rPr>
          <w:sz w:val="28"/>
          <w:szCs w:val="28"/>
        </w:rPr>
        <w:t>,</w:t>
      </w:r>
      <w:r>
        <w:rPr>
          <w:sz w:val="28"/>
          <w:szCs w:val="28"/>
        </w:rPr>
        <w:t xml:space="preserve"> engagement</w:t>
      </w:r>
      <w:r w:rsidRPr="003077B7">
        <w:rPr>
          <w:sz w:val="28"/>
          <w:szCs w:val="28"/>
        </w:rPr>
        <w:t>,</w:t>
      </w:r>
      <w:r w:rsidR="00F2418A">
        <w:rPr>
          <w:sz w:val="28"/>
          <w:szCs w:val="28"/>
        </w:rPr>
        <w:t xml:space="preserve"> </w:t>
      </w:r>
      <w:r>
        <w:rPr>
          <w:sz w:val="28"/>
          <w:szCs w:val="28"/>
        </w:rPr>
        <w:t>succession planning</w:t>
      </w:r>
      <w:r w:rsidR="005D1D51">
        <w:rPr>
          <w:sz w:val="28"/>
          <w:szCs w:val="28"/>
        </w:rPr>
        <w:t>,</w:t>
      </w:r>
      <w:r w:rsidR="00F2418A">
        <w:rPr>
          <w:sz w:val="28"/>
          <w:szCs w:val="28"/>
        </w:rPr>
        <w:t xml:space="preserve"> and advancement</w:t>
      </w:r>
      <w:r>
        <w:rPr>
          <w:sz w:val="28"/>
          <w:szCs w:val="28"/>
        </w:rPr>
        <w:t xml:space="preserve">. The many elements develop a </w:t>
      </w:r>
      <w:r w:rsidR="005D1D51">
        <w:rPr>
          <w:sz w:val="28"/>
          <w:szCs w:val="28"/>
        </w:rPr>
        <w:t>consistent</w:t>
      </w:r>
      <w:r>
        <w:rPr>
          <w:sz w:val="28"/>
          <w:szCs w:val="28"/>
        </w:rPr>
        <w:t xml:space="preserve"> whole that is a tool for</w:t>
      </w:r>
      <w:r w:rsidR="007379CA">
        <w:rPr>
          <w:sz w:val="28"/>
          <w:szCs w:val="28"/>
        </w:rPr>
        <w:t xml:space="preserve"> </w:t>
      </w:r>
      <w:r>
        <w:rPr>
          <w:sz w:val="28"/>
          <w:szCs w:val="28"/>
        </w:rPr>
        <w:t>implementation</w:t>
      </w:r>
      <w:r w:rsidR="007379CA">
        <w:rPr>
          <w:sz w:val="28"/>
          <w:szCs w:val="28"/>
        </w:rPr>
        <w:t xml:space="preserve"> and development</w:t>
      </w:r>
      <w:r>
        <w:rPr>
          <w:sz w:val="28"/>
          <w:szCs w:val="28"/>
        </w:rPr>
        <w:t>. Generally supporting methodologies that the business helps to keep</w:t>
      </w:r>
      <w:r w:rsidRPr="003077B7">
        <w:rPr>
          <w:sz w:val="28"/>
          <w:szCs w:val="28"/>
        </w:rPr>
        <w:t xml:space="preserve"> </w:t>
      </w:r>
      <w:r>
        <w:rPr>
          <w:sz w:val="28"/>
          <w:szCs w:val="28"/>
        </w:rPr>
        <w:t>talented</w:t>
      </w:r>
      <w:r w:rsidRPr="003077B7">
        <w:rPr>
          <w:sz w:val="28"/>
          <w:szCs w:val="28"/>
        </w:rPr>
        <w:t xml:space="preserve"> individuals it needs</w:t>
      </w:r>
      <w:r>
        <w:rPr>
          <w:sz w:val="28"/>
          <w:szCs w:val="28"/>
        </w:rPr>
        <w:t>. There are</w:t>
      </w:r>
      <w:r w:rsidRPr="003077B7">
        <w:rPr>
          <w:sz w:val="28"/>
          <w:szCs w:val="28"/>
        </w:rPr>
        <w:t xml:space="preserve"> connect</w:t>
      </w:r>
      <w:r>
        <w:rPr>
          <w:sz w:val="28"/>
          <w:szCs w:val="28"/>
        </w:rPr>
        <w:t>ions</w:t>
      </w:r>
      <w:r w:rsidR="0034390F" w:rsidRPr="003077B7">
        <w:rPr>
          <w:sz w:val="28"/>
          <w:szCs w:val="28"/>
        </w:rPr>
        <w:t xml:space="preserve"> </w:t>
      </w:r>
      <w:r w:rsidR="005704A8" w:rsidRPr="003077B7">
        <w:rPr>
          <w:sz w:val="28"/>
          <w:szCs w:val="28"/>
        </w:rPr>
        <w:t>through</w:t>
      </w:r>
      <w:r w:rsidRPr="003077B7">
        <w:rPr>
          <w:sz w:val="28"/>
          <w:szCs w:val="28"/>
        </w:rPr>
        <w:t xml:space="preserve"> the thought of making 'a best </w:t>
      </w:r>
      <w:r>
        <w:rPr>
          <w:sz w:val="28"/>
          <w:szCs w:val="28"/>
        </w:rPr>
        <w:t>place to work</w:t>
      </w:r>
      <w:r w:rsidRPr="003077B7">
        <w:rPr>
          <w:sz w:val="28"/>
          <w:szCs w:val="28"/>
        </w:rPr>
        <w:t>', which has again gotten unmistakable during the 2000s.</w:t>
      </w:r>
      <w:r>
        <w:rPr>
          <w:sz w:val="28"/>
          <w:szCs w:val="28"/>
        </w:rPr>
        <w:t xml:space="preserve"> </w:t>
      </w:r>
      <w:sdt>
        <w:sdtPr>
          <w:rPr>
            <w:sz w:val="28"/>
            <w:szCs w:val="28"/>
          </w:rPr>
          <w:id w:val="-459031816"/>
          <w:citation/>
        </w:sdtPr>
        <w:sdtEndPr/>
        <w:sdtContent>
          <w:r w:rsidR="004D1302">
            <w:rPr>
              <w:sz w:val="28"/>
              <w:szCs w:val="28"/>
            </w:rPr>
            <w:fldChar w:fldCharType="begin"/>
          </w:r>
          <w:r w:rsidR="004D1302">
            <w:rPr>
              <w:sz w:val="28"/>
              <w:szCs w:val="28"/>
            </w:rPr>
            <w:instrText xml:space="preserve"> CITATION Mic14 \l 2057 </w:instrText>
          </w:r>
          <w:r w:rsidR="004D1302">
            <w:rPr>
              <w:sz w:val="28"/>
              <w:szCs w:val="28"/>
            </w:rPr>
            <w:fldChar w:fldCharType="separate"/>
          </w:r>
          <w:r w:rsidR="002D242D" w:rsidRPr="002D242D">
            <w:rPr>
              <w:noProof/>
              <w:sz w:val="28"/>
              <w:szCs w:val="28"/>
            </w:rPr>
            <w:t>(Armstrong, 2014)</w:t>
          </w:r>
          <w:r w:rsidR="004D1302">
            <w:rPr>
              <w:sz w:val="28"/>
              <w:szCs w:val="28"/>
            </w:rPr>
            <w:fldChar w:fldCharType="end"/>
          </w:r>
        </w:sdtContent>
      </w:sdt>
    </w:p>
    <w:p w14:paraId="218CC355" w14:textId="2D20A67F" w:rsidR="00787603" w:rsidRDefault="003077B7" w:rsidP="003455C0">
      <w:pPr>
        <w:jc w:val="both"/>
        <w:rPr>
          <w:sz w:val="28"/>
          <w:szCs w:val="28"/>
        </w:rPr>
      </w:pPr>
      <w:r w:rsidRPr="003077B7">
        <w:rPr>
          <w:sz w:val="28"/>
          <w:szCs w:val="28"/>
        </w:rPr>
        <w:t xml:space="preserve">Organizations have corporate responsibilities to </w:t>
      </w:r>
      <w:proofErr w:type="spellStart"/>
      <w:r w:rsidRPr="003077B7">
        <w:rPr>
          <w:sz w:val="28"/>
          <w:szCs w:val="28"/>
        </w:rPr>
        <w:t>honor</w:t>
      </w:r>
      <w:proofErr w:type="spellEnd"/>
      <w:r w:rsidRPr="003077B7">
        <w:rPr>
          <w:sz w:val="28"/>
          <w:szCs w:val="28"/>
        </w:rPr>
        <w:t xml:space="preserve"> their business mission regarding their stand for and uphold their consumer base's pledge. Sainsbury's central </w:t>
      </w:r>
      <w:r w:rsidR="00E91ED5" w:rsidRPr="003077B7">
        <w:rPr>
          <w:sz w:val="28"/>
          <w:szCs w:val="28"/>
        </w:rPr>
        <w:t>business</w:t>
      </w:r>
      <w:r w:rsidRPr="003077B7">
        <w:rPr>
          <w:sz w:val="28"/>
          <w:szCs w:val="28"/>
        </w:rPr>
        <w:t xml:space="preserve"> </w:t>
      </w:r>
      <w:r w:rsidR="00693D3F" w:rsidRPr="003077B7">
        <w:rPr>
          <w:sz w:val="28"/>
          <w:szCs w:val="28"/>
        </w:rPr>
        <w:t>obligation</w:t>
      </w:r>
      <w:r w:rsidRPr="003077B7">
        <w:rPr>
          <w:sz w:val="28"/>
          <w:szCs w:val="28"/>
        </w:rPr>
        <w:t xml:space="preserve"> </w:t>
      </w:r>
      <w:r w:rsidR="00693D3F" w:rsidRPr="003077B7">
        <w:rPr>
          <w:sz w:val="28"/>
          <w:szCs w:val="28"/>
        </w:rPr>
        <w:t>pledge</w:t>
      </w:r>
      <w:r w:rsidRPr="003077B7">
        <w:rPr>
          <w:sz w:val="28"/>
          <w:szCs w:val="28"/>
        </w:rPr>
        <w:t xml:space="preserve"> is to be 'A great place to work.</w:t>
      </w:r>
      <w:r w:rsidR="001311D3">
        <w:rPr>
          <w:sz w:val="28"/>
          <w:szCs w:val="28"/>
        </w:rPr>
        <w:t xml:space="preserve"> </w:t>
      </w:r>
      <w:r w:rsidR="00CE5395">
        <w:rPr>
          <w:sz w:val="28"/>
          <w:szCs w:val="28"/>
        </w:rPr>
        <w:t>Armstrong (2014)</w:t>
      </w:r>
      <w:r w:rsidR="003B569A">
        <w:rPr>
          <w:sz w:val="28"/>
          <w:szCs w:val="28"/>
        </w:rPr>
        <w:t xml:space="preserve"> also</w:t>
      </w:r>
      <w:r w:rsidR="00400248">
        <w:rPr>
          <w:sz w:val="28"/>
          <w:szCs w:val="28"/>
        </w:rPr>
        <w:t xml:space="preserve"> said</w:t>
      </w:r>
      <w:r w:rsidR="00F01386">
        <w:rPr>
          <w:sz w:val="28"/>
          <w:szCs w:val="28"/>
        </w:rPr>
        <w:t xml:space="preserve"> that t</w:t>
      </w:r>
      <w:r w:rsidR="00063680" w:rsidRPr="00063680">
        <w:rPr>
          <w:sz w:val="28"/>
          <w:szCs w:val="28"/>
        </w:rPr>
        <w:t xml:space="preserve">he </w:t>
      </w:r>
      <w:r w:rsidR="00FA0488">
        <w:rPr>
          <w:sz w:val="28"/>
          <w:szCs w:val="28"/>
        </w:rPr>
        <w:t>company</w:t>
      </w:r>
      <w:r w:rsidR="00F01386">
        <w:rPr>
          <w:sz w:val="28"/>
          <w:szCs w:val="28"/>
        </w:rPr>
        <w:t xml:space="preserve"> </w:t>
      </w:r>
      <w:r w:rsidR="008E2B56">
        <w:rPr>
          <w:sz w:val="28"/>
          <w:szCs w:val="28"/>
        </w:rPr>
        <w:t>must</w:t>
      </w:r>
      <w:r w:rsidR="00063680" w:rsidRPr="00063680">
        <w:rPr>
          <w:sz w:val="28"/>
          <w:szCs w:val="28"/>
        </w:rPr>
        <w:t xml:space="preserve"> </w:t>
      </w:r>
      <w:r w:rsidR="001230A5" w:rsidRPr="00063680">
        <w:rPr>
          <w:sz w:val="28"/>
          <w:szCs w:val="28"/>
        </w:rPr>
        <w:t>find</w:t>
      </w:r>
      <w:r w:rsidR="00063680" w:rsidRPr="00063680">
        <w:rPr>
          <w:sz w:val="28"/>
          <w:szCs w:val="28"/>
        </w:rPr>
        <w:t xml:space="preserve"> and </w:t>
      </w:r>
      <w:r w:rsidR="007C3808" w:rsidRPr="00063680">
        <w:rPr>
          <w:sz w:val="28"/>
          <w:szCs w:val="28"/>
        </w:rPr>
        <w:t>maintain</w:t>
      </w:r>
      <w:r w:rsidR="00063680" w:rsidRPr="00063680">
        <w:rPr>
          <w:sz w:val="28"/>
          <w:szCs w:val="28"/>
        </w:rPr>
        <w:t xml:space="preserve"> the talented </w:t>
      </w:r>
      <w:r w:rsidR="008E2B56" w:rsidRPr="00063680">
        <w:rPr>
          <w:sz w:val="28"/>
          <w:szCs w:val="28"/>
        </w:rPr>
        <w:t>individuals</w:t>
      </w:r>
      <w:r w:rsidR="00063680" w:rsidRPr="00063680">
        <w:rPr>
          <w:sz w:val="28"/>
          <w:szCs w:val="28"/>
        </w:rPr>
        <w:t xml:space="preserve"> it needs. It is closely associated with the notion of creating</w:t>
      </w:r>
      <w:r w:rsidRPr="003077B7">
        <w:rPr>
          <w:sz w:val="28"/>
          <w:szCs w:val="28"/>
        </w:rPr>
        <w:t xml:space="preserve"> </w:t>
      </w:r>
      <w:r w:rsidR="004D71E2">
        <w:rPr>
          <w:sz w:val="28"/>
          <w:szCs w:val="28"/>
        </w:rPr>
        <w:t>the</w:t>
      </w:r>
      <w:r w:rsidR="005D0ACA">
        <w:rPr>
          <w:sz w:val="28"/>
          <w:szCs w:val="28"/>
        </w:rPr>
        <w:t xml:space="preserve"> '</w:t>
      </w:r>
      <w:r w:rsidR="004D71E2">
        <w:rPr>
          <w:sz w:val="28"/>
          <w:szCs w:val="28"/>
        </w:rPr>
        <w:t>a</w:t>
      </w:r>
      <w:r w:rsidR="00A209FC" w:rsidRPr="00A209FC">
        <w:rPr>
          <w:sz w:val="28"/>
          <w:szCs w:val="28"/>
        </w:rPr>
        <w:t xml:space="preserve"> best place to work'</w:t>
      </w:r>
      <w:r w:rsidR="00F01386">
        <w:rPr>
          <w:sz w:val="28"/>
          <w:szCs w:val="28"/>
        </w:rPr>
        <w:t>.</w:t>
      </w:r>
    </w:p>
    <w:p w14:paraId="7C96FE17" w14:textId="6F2B528C" w:rsidR="003455C0" w:rsidRDefault="003077B7" w:rsidP="003455C0">
      <w:pPr>
        <w:jc w:val="both"/>
        <w:rPr>
          <w:sz w:val="28"/>
          <w:szCs w:val="28"/>
        </w:rPr>
      </w:pPr>
      <w:r w:rsidRPr="003077B7">
        <w:rPr>
          <w:sz w:val="28"/>
          <w:szCs w:val="28"/>
        </w:rPr>
        <w:t>Sainsbury's is a prominent organization.</w:t>
      </w:r>
      <w:r w:rsidR="003455C0">
        <w:rPr>
          <w:sz w:val="28"/>
          <w:szCs w:val="28"/>
        </w:rPr>
        <w:t xml:space="preserve"> </w:t>
      </w:r>
      <w:r w:rsidR="003455C0" w:rsidRPr="003455C0">
        <w:rPr>
          <w:sz w:val="28"/>
          <w:szCs w:val="28"/>
        </w:rPr>
        <w:t>As a large employer and one of the largest supermarket retail employers in the local community, it is responsible for the possible and existing fellow workers. It captures every chance to connect with them.</w:t>
      </w:r>
    </w:p>
    <w:p w14:paraId="7DB13C52" w14:textId="2A8C4904" w:rsidR="003077B7" w:rsidRDefault="009F7F0D" w:rsidP="003077B7">
      <w:pPr>
        <w:jc w:val="both"/>
        <w:rPr>
          <w:sz w:val="28"/>
          <w:szCs w:val="28"/>
        </w:rPr>
      </w:pPr>
      <w:r>
        <w:rPr>
          <w:sz w:val="28"/>
          <w:szCs w:val="28"/>
        </w:rPr>
        <w:t xml:space="preserve">Marchington and Wilkinson (1996) </w:t>
      </w:r>
      <w:r w:rsidR="00DA0224">
        <w:rPr>
          <w:sz w:val="28"/>
          <w:szCs w:val="28"/>
        </w:rPr>
        <w:t>stated</w:t>
      </w:r>
      <w:r w:rsidR="00471C24">
        <w:rPr>
          <w:sz w:val="28"/>
          <w:szCs w:val="28"/>
        </w:rPr>
        <w:t xml:space="preserve"> that</w:t>
      </w:r>
      <w:r w:rsidR="0058198E" w:rsidRPr="0058198E">
        <w:rPr>
          <w:sz w:val="28"/>
          <w:szCs w:val="28"/>
        </w:rPr>
        <w:t xml:space="preserve"> </w:t>
      </w:r>
      <w:r w:rsidR="00DA0224" w:rsidRPr="0058198E">
        <w:rPr>
          <w:sz w:val="28"/>
          <w:szCs w:val="28"/>
        </w:rPr>
        <w:t>sensitive</w:t>
      </w:r>
      <w:r w:rsidR="0058198E" w:rsidRPr="0058198E">
        <w:rPr>
          <w:sz w:val="28"/>
          <w:szCs w:val="28"/>
        </w:rPr>
        <w:t xml:space="preserve"> human resource planning </w:t>
      </w:r>
      <w:r w:rsidR="00CF5B87">
        <w:rPr>
          <w:sz w:val="28"/>
          <w:szCs w:val="28"/>
        </w:rPr>
        <w:t>'</w:t>
      </w:r>
      <w:r w:rsidR="00B11122">
        <w:rPr>
          <w:sz w:val="28"/>
          <w:szCs w:val="28"/>
        </w:rPr>
        <w:t xml:space="preserve">is </w:t>
      </w:r>
      <w:r w:rsidR="0058198E" w:rsidRPr="0058198E">
        <w:rPr>
          <w:sz w:val="28"/>
          <w:szCs w:val="28"/>
        </w:rPr>
        <w:t xml:space="preserve">more </w:t>
      </w:r>
      <w:r w:rsidR="00690592" w:rsidRPr="0058198E">
        <w:rPr>
          <w:sz w:val="28"/>
          <w:szCs w:val="28"/>
        </w:rPr>
        <w:t>clearly</w:t>
      </w:r>
      <w:r w:rsidR="0058198E" w:rsidRPr="0058198E">
        <w:rPr>
          <w:sz w:val="28"/>
          <w:szCs w:val="28"/>
        </w:rPr>
        <w:t xml:space="preserve"> focused</w:t>
      </w:r>
      <w:r w:rsidR="00CF5B87">
        <w:rPr>
          <w:sz w:val="28"/>
          <w:szCs w:val="28"/>
        </w:rPr>
        <w:t>'</w:t>
      </w:r>
      <w:r w:rsidR="0058198E" w:rsidRPr="0058198E">
        <w:rPr>
          <w:sz w:val="28"/>
          <w:szCs w:val="28"/>
        </w:rPr>
        <w:t xml:space="preserve"> </w:t>
      </w:r>
      <w:r w:rsidR="00E3402B">
        <w:rPr>
          <w:sz w:val="28"/>
          <w:szCs w:val="28"/>
        </w:rPr>
        <w:t>up</w:t>
      </w:r>
      <w:r w:rsidR="0058198E" w:rsidRPr="0058198E">
        <w:rPr>
          <w:sz w:val="28"/>
          <w:szCs w:val="28"/>
        </w:rPr>
        <w:t xml:space="preserve">on </w:t>
      </w:r>
      <w:r w:rsidR="000A1DEF" w:rsidRPr="0058198E">
        <w:rPr>
          <w:sz w:val="28"/>
          <w:szCs w:val="28"/>
        </w:rPr>
        <w:t>establishing</w:t>
      </w:r>
      <w:r w:rsidR="0058198E" w:rsidRPr="0058198E">
        <w:rPr>
          <w:sz w:val="28"/>
          <w:szCs w:val="28"/>
        </w:rPr>
        <w:t xml:space="preserve"> and </w:t>
      </w:r>
      <w:r w:rsidR="000A1DEF" w:rsidRPr="0058198E">
        <w:rPr>
          <w:sz w:val="28"/>
          <w:szCs w:val="28"/>
        </w:rPr>
        <w:t>forming</w:t>
      </w:r>
      <w:r w:rsidR="0058198E" w:rsidRPr="0058198E">
        <w:rPr>
          <w:sz w:val="28"/>
          <w:szCs w:val="28"/>
        </w:rPr>
        <w:t xml:space="preserve"> </w:t>
      </w:r>
      <w:r w:rsidR="00374B16">
        <w:rPr>
          <w:sz w:val="28"/>
          <w:szCs w:val="28"/>
        </w:rPr>
        <w:t>society</w:t>
      </w:r>
      <w:r w:rsidR="00291C65">
        <w:rPr>
          <w:sz w:val="28"/>
          <w:szCs w:val="28"/>
        </w:rPr>
        <w:t>. T</w:t>
      </w:r>
      <w:r w:rsidR="0058198E" w:rsidRPr="0058198E">
        <w:rPr>
          <w:sz w:val="28"/>
          <w:szCs w:val="28"/>
        </w:rPr>
        <w:t xml:space="preserve">here is a </w:t>
      </w:r>
      <w:r w:rsidR="00C566D1">
        <w:rPr>
          <w:sz w:val="28"/>
          <w:szCs w:val="28"/>
        </w:rPr>
        <w:t>transparent</w:t>
      </w:r>
      <w:r w:rsidR="0058198E" w:rsidRPr="0058198E">
        <w:rPr>
          <w:sz w:val="28"/>
          <w:szCs w:val="28"/>
        </w:rPr>
        <w:t xml:space="preserve"> </w:t>
      </w:r>
      <w:r w:rsidR="00C566D1" w:rsidRPr="0058198E">
        <w:rPr>
          <w:sz w:val="28"/>
          <w:szCs w:val="28"/>
        </w:rPr>
        <w:t>combination</w:t>
      </w:r>
      <w:r w:rsidR="0058198E" w:rsidRPr="0058198E">
        <w:rPr>
          <w:sz w:val="28"/>
          <w:szCs w:val="28"/>
        </w:rPr>
        <w:t xml:space="preserve"> </w:t>
      </w:r>
      <w:r w:rsidR="00291C65">
        <w:rPr>
          <w:sz w:val="28"/>
          <w:szCs w:val="28"/>
        </w:rPr>
        <w:t>of</w:t>
      </w:r>
      <w:r w:rsidR="0058198E" w:rsidRPr="0058198E">
        <w:rPr>
          <w:sz w:val="28"/>
          <w:szCs w:val="28"/>
        </w:rPr>
        <w:t xml:space="preserve"> </w:t>
      </w:r>
      <w:r w:rsidR="00C80517" w:rsidRPr="0058198E">
        <w:rPr>
          <w:sz w:val="28"/>
          <w:szCs w:val="28"/>
        </w:rPr>
        <w:t>company</w:t>
      </w:r>
      <w:r w:rsidR="0058198E" w:rsidRPr="0058198E">
        <w:rPr>
          <w:sz w:val="28"/>
          <w:szCs w:val="28"/>
        </w:rPr>
        <w:t xml:space="preserve"> </w:t>
      </w:r>
      <w:r w:rsidR="007B2ACD" w:rsidRPr="0058198E">
        <w:rPr>
          <w:sz w:val="28"/>
          <w:szCs w:val="28"/>
        </w:rPr>
        <w:t>objectives</w:t>
      </w:r>
      <w:r w:rsidR="0058198E" w:rsidRPr="0058198E">
        <w:rPr>
          <w:sz w:val="28"/>
          <w:szCs w:val="28"/>
        </w:rPr>
        <w:t xml:space="preserve"> and </w:t>
      </w:r>
      <w:r w:rsidR="00B27D78" w:rsidRPr="0058198E">
        <w:rPr>
          <w:sz w:val="28"/>
          <w:szCs w:val="28"/>
        </w:rPr>
        <w:t>worker</w:t>
      </w:r>
      <w:r w:rsidR="00291C65">
        <w:rPr>
          <w:sz w:val="28"/>
          <w:szCs w:val="28"/>
        </w:rPr>
        <w:t>'</w:t>
      </w:r>
      <w:r w:rsidR="00B27D78">
        <w:rPr>
          <w:sz w:val="28"/>
          <w:szCs w:val="28"/>
        </w:rPr>
        <w:t>s</w:t>
      </w:r>
      <w:r w:rsidR="0058198E" w:rsidRPr="0058198E">
        <w:rPr>
          <w:sz w:val="28"/>
          <w:szCs w:val="28"/>
        </w:rPr>
        <w:t xml:space="preserve"> </w:t>
      </w:r>
      <w:r w:rsidR="007B2ACD">
        <w:rPr>
          <w:sz w:val="28"/>
          <w:szCs w:val="28"/>
        </w:rPr>
        <w:t>belie</w:t>
      </w:r>
      <w:r w:rsidR="0046143C">
        <w:rPr>
          <w:sz w:val="28"/>
          <w:szCs w:val="28"/>
        </w:rPr>
        <w:t>fs</w:t>
      </w:r>
      <w:r w:rsidR="0058198E" w:rsidRPr="0058198E">
        <w:rPr>
          <w:sz w:val="28"/>
          <w:szCs w:val="28"/>
        </w:rPr>
        <w:t xml:space="preserve">, </w:t>
      </w:r>
      <w:r w:rsidR="0046143C">
        <w:rPr>
          <w:sz w:val="28"/>
          <w:szCs w:val="28"/>
        </w:rPr>
        <w:t>values</w:t>
      </w:r>
      <w:r w:rsidR="00291C65">
        <w:rPr>
          <w:sz w:val="28"/>
          <w:szCs w:val="28"/>
        </w:rPr>
        <w:t>,</w:t>
      </w:r>
      <w:r w:rsidR="0058198E" w:rsidRPr="0058198E">
        <w:rPr>
          <w:sz w:val="28"/>
          <w:szCs w:val="28"/>
        </w:rPr>
        <w:t xml:space="preserve"> and </w:t>
      </w:r>
      <w:proofErr w:type="spellStart"/>
      <w:r w:rsidR="0058198E" w:rsidRPr="0058198E">
        <w:rPr>
          <w:sz w:val="28"/>
          <w:szCs w:val="28"/>
        </w:rPr>
        <w:t>behaviors</w:t>
      </w:r>
      <w:proofErr w:type="spellEnd"/>
      <w:r w:rsidR="0058198E" w:rsidRPr="0058198E">
        <w:rPr>
          <w:sz w:val="28"/>
          <w:szCs w:val="28"/>
        </w:rPr>
        <w:t xml:space="preserve">. </w:t>
      </w:r>
      <w:r w:rsidR="003442BE">
        <w:rPr>
          <w:sz w:val="28"/>
          <w:szCs w:val="28"/>
        </w:rPr>
        <w:t>Nevertheless,</w:t>
      </w:r>
      <w:r w:rsidR="0058198E" w:rsidRPr="0058198E">
        <w:rPr>
          <w:sz w:val="28"/>
          <w:szCs w:val="28"/>
        </w:rPr>
        <w:t xml:space="preserve"> </w:t>
      </w:r>
      <w:r w:rsidR="001E65BB">
        <w:rPr>
          <w:sz w:val="28"/>
          <w:szCs w:val="28"/>
        </w:rPr>
        <w:t>they point out that</w:t>
      </w:r>
      <w:r w:rsidR="0058198E" w:rsidRPr="0058198E">
        <w:rPr>
          <w:sz w:val="28"/>
          <w:szCs w:val="28"/>
        </w:rPr>
        <w:t xml:space="preserve"> the soft version becomes </w:t>
      </w:r>
      <w:r w:rsidR="003442BE">
        <w:rPr>
          <w:sz w:val="28"/>
          <w:szCs w:val="28"/>
        </w:rPr>
        <w:t>practically</w:t>
      </w:r>
      <w:r w:rsidR="0058198E" w:rsidRPr="0058198E">
        <w:rPr>
          <w:sz w:val="28"/>
          <w:szCs w:val="28"/>
        </w:rPr>
        <w:t xml:space="preserve"> </w:t>
      </w:r>
      <w:r w:rsidR="00541613" w:rsidRPr="0058198E">
        <w:rPr>
          <w:sz w:val="28"/>
          <w:szCs w:val="28"/>
        </w:rPr>
        <w:t>identical</w:t>
      </w:r>
      <w:r w:rsidR="0058198E" w:rsidRPr="0058198E">
        <w:rPr>
          <w:sz w:val="28"/>
          <w:szCs w:val="28"/>
        </w:rPr>
        <w:t xml:space="preserve"> with the </w:t>
      </w:r>
      <w:r w:rsidR="001E65BB" w:rsidRPr="0058198E">
        <w:rPr>
          <w:sz w:val="28"/>
          <w:szCs w:val="28"/>
        </w:rPr>
        <w:t>entire</w:t>
      </w:r>
      <w:r w:rsidR="0058198E" w:rsidRPr="0058198E">
        <w:rPr>
          <w:sz w:val="28"/>
          <w:szCs w:val="28"/>
        </w:rPr>
        <w:t xml:space="preserve"> </w:t>
      </w:r>
      <w:r w:rsidR="001E65BB" w:rsidRPr="0058198E">
        <w:rPr>
          <w:sz w:val="28"/>
          <w:szCs w:val="28"/>
        </w:rPr>
        <w:t>issue</w:t>
      </w:r>
      <w:r w:rsidR="0058198E" w:rsidRPr="0058198E">
        <w:rPr>
          <w:sz w:val="28"/>
          <w:szCs w:val="28"/>
        </w:rPr>
        <w:t xml:space="preserve"> of human resource management.</w:t>
      </w:r>
      <w:sdt>
        <w:sdtPr>
          <w:rPr>
            <w:sz w:val="28"/>
            <w:szCs w:val="28"/>
          </w:rPr>
          <w:id w:val="1633515989"/>
          <w:citation/>
        </w:sdtPr>
        <w:sdtEndPr/>
        <w:sdtContent>
          <w:r w:rsidR="00436EF3">
            <w:rPr>
              <w:sz w:val="28"/>
              <w:szCs w:val="28"/>
            </w:rPr>
            <w:fldChar w:fldCharType="begin"/>
          </w:r>
          <w:r w:rsidR="009C11AF">
            <w:rPr>
              <w:sz w:val="28"/>
              <w:szCs w:val="28"/>
            </w:rPr>
            <w:instrText xml:space="preserve">CITATION Mic06 \l 2057 </w:instrText>
          </w:r>
          <w:r w:rsidR="00436EF3">
            <w:rPr>
              <w:sz w:val="28"/>
              <w:szCs w:val="28"/>
            </w:rPr>
            <w:fldChar w:fldCharType="separate"/>
          </w:r>
          <w:r w:rsidR="002D242D">
            <w:rPr>
              <w:noProof/>
              <w:sz w:val="28"/>
              <w:szCs w:val="28"/>
            </w:rPr>
            <w:t xml:space="preserve"> </w:t>
          </w:r>
          <w:r w:rsidR="002D242D" w:rsidRPr="002D242D">
            <w:rPr>
              <w:noProof/>
              <w:sz w:val="28"/>
              <w:szCs w:val="28"/>
            </w:rPr>
            <w:t>(Armstrong, 2006)</w:t>
          </w:r>
          <w:r w:rsidR="00436EF3">
            <w:rPr>
              <w:sz w:val="28"/>
              <w:szCs w:val="28"/>
            </w:rPr>
            <w:fldChar w:fldCharType="end"/>
          </w:r>
        </w:sdtContent>
      </w:sdt>
    </w:p>
    <w:p w14:paraId="3DE46667" w14:textId="52604FA6" w:rsidR="009D048F" w:rsidRDefault="009D048F" w:rsidP="003077B7">
      <w:pPr>
        <w:jc w:val="both"/>
        <w:rPr>
          <w:sz w:val="28"/>
          <w:szCs w:val="28"/>
        </w:rPr>
      </w:pPr>
    </w:p>
    <w:p w14:paraId="53DC7C21" w14:textId="5AE64524" w:rsidR="009D048F" w:rsidRPr="0055312E" w:rsidRDefault="009D048F" w:rsidP="0055312E">
      <w:pPr>
        <w:pStyle w:val="Heading1"/>
        <w:rPr>
          <w:b/>
          <w:bCs/>
          <w:color w:val="auto"/>
          <w:u w:val="single"/>
        </w:rPr>
      </w:pPr>
      <w:bookmarkStart w:id="4" w:name="_Toc61497772"/>
      <w:r w:rsidRPr="0055312E">
        <w:rPr>
          <w:b/>
          <w:bCs/>
          <w:color w:val="auto"/>
          <w:u w:val="single"/>
        </w:rPr>
        <w:t>The</w:t>
      </w:r>
      <w:r w:rsidR="008B3823" w:rsidRPr="0055312E">
        <w:rPr>
          <w:b/>
          <w:bCs/>
          <w:color w:val="auto"/>
          <w:u w:val="single"/>
        </w:rPr>
        <w:t xml:space="preserve"> </w:t>
      </w:r>
      <w:r w:rsidR="008A66AA" w:rsidRPr="0055312E">
        <w:rPr>
          <w:b/>
          <w:bCs/>
          <w:color w:val="auto"/>
          <w:u w:val="single"/>
        </w:rPr>
        <w:t>I</w:t>
      </w:r>
      <w:r w:rsidR="008B3823" w:rsidRPr="0055312E">
        <w:rPr>
          <w:b/>
          <w:bCs/>
          <w:color w:val="auto"/>
          <w:u w:val="single"/>
        </w:rPr>
        <w:t>n</w:t>
      </w:r>
      <w:r w:rsidR="008A66AA" w:rsidRPr="0055312E">
        <w:rPr>
          <w:b/>
          <w:bCs/>
          <w:color w:val="auto"/>
          <w:u w:val="single"/>
        </w:rPr>
        <w:t>clusive and Exclusive</w:t>
      </w:r>
      <w:r w:rsidR="00A71CE0">
        <w:rPr>
          <w:b/>
          <w:bCs/>
          <w:color w:val="auto"/>
          <w:u w:val="single"/>
        </w:rPr>
        <w:t xml:space="preserve"> Method</w:t>
      </w:r>
      <w:bookmarkEnd w:id="4"/>
    </w:p>
    <w:p w14:paraId="1BEFDD1C" w14:textId="2F1B3F54" w:rsidR="0041306E" w:rsidRPr="007D5FBC" w:rsidRDefault="00A71CE0" w:rsidP="0041306E">
      <w:pPr>
        <w:jc w:val="both"/>
        <w:rPr>
          <w:sz w:val="28"/>
          <w:szCs w:val="28"/>
        </w:rPr>
      </w:pPr>
      <w:r>
        <w:rPr>
          <w:sz w:val="28"/>
          <w:szCs w:val="28"/>
        </w:rPr>
        <w:t>T</w:t>
      </w:r>
      <w:r w:rsidR="0041306E">
        <w:rPr>
          <w:sz w:val="28"/>
          <w:szCs w:val="28"/>
        </w:rPr>
        <w:t>alent management</w:t>
      </w:r>
      <w:r>
        <w:rPr>
          <w:sz w:val="28"/>
          <w:szCs w:val="28"/>
        </w:rPr>
        <w:t xml:space="preserve"> inclusive appro</w:t>
      </w:r>
      <w:r w:rsidR="003A0CED">
        <w:rPr>
          <w:sz w:val="28"/>
          <w:szCs w:val="28"/>
        </w:rPr>
        <w:t>a</w:t>
      </w:r>
      <w:r>
        <w:rPr>
          <w:sz w:val="28"/>
          <w:szCs w:val="28"/>
        </w:rPr>
        <w:t>ch</w:t>
      </w:r>
      <w:r w:rsidR="0041306E">
        <w:rPr>
          <w:sz w:val="28"/>
          <w:szCs w:val="28"/>
        </w:rPr>
        <w:t xml:space="preserve"> is that each individual within the organization has understood to be </w:t>
      </w:r>
      <w:r w:rsidR="0041306E" w:rsidRPr="006F2534">
        <w:rPr>
          <w:sz w:val="28"/>
          <w:szCs w:val="28"/>
        </w:rPr>
        <w:t>po</w:t>
      </w:r>
      <w:r w:rsidR="0041306E">
        <w:rPr>
          <w:sz w:val="28"/>
          <w:szCs w:val="28"/>
        </w:rPr>
        <w:t>ssibly</w:t>
      </w:r>
      <w:r w:rsidR="0041306E" w:rsidRPr="006F2534">
        <w:rPr>
          <w:sz w:val="28"/>
          <w:szCs w:val="28"/>
        </w:rPr>
        <w:t xml:space="preserve"> talented </w:t>
      </w:r>
      <w:r w:rsidR="0041306E">
        <w:rPr>
          <w:sz w:val="28"/>
          <w:szCs w:val="28"/>
        </w:rPr>
        <w:t xml:space="preserve">when </w:t>
      </w:r>
      <w:r w:rsidR="0041306E" w:rsidRPr="006F2534">
        <w:rPr>
          <w:sz w:val="28"/>
          <w:szCs w:val="28"/>
        </w:rPr>
        <w:t>provided opportunity and guidance.</w:t>
      </w:r>
      <w:r w:rsidR="0041306E">
        <w:rPr>
          <w:sz w:val="28"/>
          <w:szCs w:val="28"/>
        </w:rPr>
        <w:t xml:space="preserve"> With the emphasis on the strength of the workforce, how is this done?  Supporting the workforce and giving them all a chance to access a personal understanding of their strength. </w:t>
      </w:r>
      <w:r w:rsidR="00886B4C">
        <w:rPr>
          <w:sz w:val="28"/>
          <w:szCs w:val="28"/>
        </w:rPr>
        <w:t>Generally</w:t>
      </w:r>
      <w:r w:rsidR="00886B4C" w:rsidRPr="00886B4C">
        <w:rPr>
          <w:sz w:val="28"/>
          <w:szCs w:val="28"/>
        </w:rPr>
        <w:t xml:space="preserve">, the objective is to </w:t>
      </w:r>
      <w:r w:rsidR="004A5352">
        <w:rPr>
          <w:sz w:val="28"/>
          <w:szCs w:val="28"/>
        </w:rPr>
        <w:t>maintain</w:t>
      </w:r>
      <w:r w:rsidR="00886B4C" w:rsidRPr="00886B4C">
        <w:rPr>
          <w:sz w:val="28"/>
          <w:szCs w:val="28"/>
        </w:rPr>
        <w:t xml:space="preserve"> workers while boosting their performance and development </w:t>
      </w:r>
      <w:r w:rsidR="0041306E">
        <w:rPr>
          <w:sz w:val="28"/>
          <w:szCs w:val="28"/>
        </w:rPr>
        <w:t>and ensuring everyone has an opportunity.</w:t>
      </w:r>
    </w:p>
    <w:p w14:paraId="78B1EC64" w14:textId="77777777" w:rsidR="006164EB" w:rsidRDefault="006164EB" w:rsidP="006164EB">
      <w:pPr>
        <w:jc w:val="both"/>
        <w:rPr>
          <w:sz w:val="28"/>
          <w:szCs w:val="28"/>
        </w:rPr>
      </w:pPr>
      <w:r>
        <w:rPr>
          <w:sz w:val="28"/>
          <w:szCs w:val="28"/>
        </w:rPr>
        <w:t xml:space="preserve">One of the elements of Sainsbury's business strategy is to regard and reward their colleagues. The organization's community is </w:t>
      </w:r>
      <w:r w:rsidRPr="00C14E73">
        <w:rPr>
          <w:sz w:val="28"/>
          <w:szCs w:val="28"/>
        </w:rPr>
        <w:t>creating sustainable growth in the economy and improving people</w:t>
      </w:r>
      <w:r>
        <w:rPr>
          <w:sz w:val="28"/>
          <w:szCs w:val="28"/>
        </w:rPr>
        <w:t>'</w:t>
      </w:r>
      <w:r w:rsidRPr="00C14E73">
        <w:rPr>
          <w:sz w:val="28"/>
          <w:szCs w:val="28"/>
        </w:rPr>
        <w:t>s wellbeing."</w:t>
      </w:r>
      <w:r>
        <w:rPr>
          <w:sz w:val="28"/>
          <w:szCs w:val="28"/>
        </w:rPr>
        <w:t xml:space="preserve"> So the </w:t>
      </w:r>
      <w:r w:rsidRPr="0040455A">
        <w:rPr>
          <w:sz w:val="28"/>
          <w:szCs w:val="28"/>
          <w:lang w:val="en-US"/>
        </w:rPr>
        <w:t xml:space="preserve">attention </w:t>
      </w:r>
      <w:r>
        <w:rPr>
          <w:sz w:val="28"/>
          <w:szCs w:val="28"/>
          <w:lang w:val="en-US"/>
        </w:rPr>
        <w:t xml:space="preserve">is </w:t>
      </w:r>
      <w:r w:rsidRPr="0040455A">
        <w:rPr>
          <w:sz w:val="28"/>
          <w:szCs w:val="28"/>
          <w:lang w:val="en-US"/>
        </w:rPr>
        <w:t>paid to the engagement and development of all employees</w:t>
      </w:r>
      <w:r>
        <w:rPr>
          <w:sz w:val="28"/>
          <w:szCs w:val="28"/>
          <w:lang w:val="en-US"/>
        </w:rPr>
        <w:t>. The organization also encourages colleagues to develop their skills and fulfill their potential independently</w:t>
      </w:r>
      <w:r w:rsidRPr="00F05F1C">
        <w:rPr>
          <w:sz w:val="28"/>
          <w:szCs w:val="28"/>
        </w:rPr>
        <w:t>.</w:t>
      </w:r>
    </w:p>
    <w:p w14:paraId="292498EA" w14:textId="3F688CF7" w:rsidR="00731591" w:rsidRDefault="00E715EF" w:rsidP="00241F5E">
      <w:pPr>
        <w:jc w:val="both"/>
        <w:rPr>
          <w:sz w:val="28"/>
          <w:szCs w:val="28"/>
        </w:rPr>
      </w:pPr>
      <w:r w:rsidRPr="00E715EF">
        <w:rPr>
          <w:sz w:val="28"/>
          <w:szCs w:val="28"/>
        </w:rPr>
        <w:t>As opposed to t</w:t>
      </w:r>
      <w:r w:rsidR="00C00FC3">
        <w:rPr>
          <w:sz w:val="28"/>
          <w:szCs w:val="28"/>
        </w:rPr>
        <w:t>alent management's two exclusive viewpoints</w:t>
      </w:r>
      <w:r w:rsidR="001D594F">
        <w:rPr>
          <w:sz w:val="28"/>
          <w:szCs w:val="28"/>
        </w:rPr>
        <w:t>,</w:t>
      </w:r>
      <w:r w:rsidR="00D96AE5" w:rsidRPr="00D96AE5">
        <w:rPr>
          <w:sz w:val="28"/>
          <w:szCs w:val="28"/>
        </w:rPr>
        <w:t xml:space="preserve"> </w:t>
      </w:r>
      <w:r w:rsidR="001D594F" w:rsidRPr="00D96AE5">
        <w:rPr>
          <w:sz w:val="28"/>
          <w:szCs w:val="28"/>
        </w:rPr>
        <w:t>some</w:t>
      </w:r>
      <w:r w:rsidR="00326A7D">
        <w:rPr>
          <w:sz w:val="28"/>
          <w:szCs w:val="28"/>
        </w:rPr>
        <w:t xml:space="preserve"> </w:t>
      </w:r>
      <w:r w:rsidR="00556EBE">
        <w:rPr>
          <w:sz w:val="28"/>
          <w:szCs w:val="28"/>
        </w:rPr>
        <w:t>frequently take an inclusive view</w:t>
      </w:r>
      <w:r w:rsidR="00D96AE5" w:rsidRPr="00D96AE5">
        <w:rPr>
          <w:sz w:val="28"/>
          <w:szCs w:val="28"/>
        </w:rPr>
        <w:t xml:space="preserve"> from </w:t>
      </w:r>
      <w:r w:rsidR="002A0D5E" w:rsidRPr="00D96AE5">
        <w:rPr>
          <w:sz w:val="28"/>
          <w:szCs w:val="28"/>
        </w:rPr>
        <w:t>human-</w:t>
      </w:r>
      <w:proofErr w:type="spellStart"/>
      <w:r w:rsidR="002A0D5E" w:rsidRPr="00D96AE5">
        <w:rPr>
          <w:sz w:val="28"/>
          <w:szCs w:val="28"/>
        </w:rPr>
        <w:t>cent</w:t>
      </w:r>
      <w:r w:rsidR="00556EBE">
        <w:rPr>
          <w:sz w:val="28"/>
          <w:szCs w:val="28"/>
        </w:rPr>
        <w:t>e</w:t>
      </w:r>
      <w:r w:rsidR="002A0D5E" w:rsidRPr="00D96AE5">
        <w:rPr>
          <w:sz w:val="28"/>
          <w:szCs w:val="28"/>
        </w:rPr>
        <w:t>red</w:t>
      </w:r>
      <w:proofErr w:type="spellEnd"/>
      <w:r w:rsidR="00D96AE5" w:rsidRPr="00D96AE5">
        <w:rPr>
          <w:sz w:val="28"/>
          <w:szCs w:val="28"/>
        </w:rPr>
        <w:t xml:space="preserve"> </w:t>
      </w:r>
      <w:r w:rsidR="00556EBE" w:rsidRPr="00D96AE5">
        <w:rPr>
          <w:sz w:val="28"/>
          <w:szCs w:val="28"/>
        </w:rPr>
        <w:t>concerns</w:t>
      </w:r>
      <w:r w:rsidR="009D6357">
        <w:rPr>
          <w:sz w:val="28"/>
          <w:szCs w:val="28"/>
        </w:rPr>
        <w:t>. Theoretically,</w:t>
      </w:r>
      <w:r w:rsidR="00D96AE5" w:rsidRPr="00D96AE5">
        <w:rPr>
          <w:sz w:val="28"/>
          <w:szCs w:val="28"/>
        </w:rPr>
        <w:t xml:space="preserve"> </w:t>
      </w:r>
      <w:r w:rsidR="00DF377B" w:rsidRPr="00D96AE5">
        <w:rPr>
          <w:sz w:val="28"/>
          <w:szCs w:val="28"/>
        </w:rPr>
        <w:t>e</w:t>
      </w:r>
      <w:r w:rsidR="00DF377B">
        <w:rPr>
          <w:sz w:val="28"/>
          <w:szCs w:val="28"/>
        </w:rPr>
        <w:t>very</w:t>
      </w:r>
      <w:r w:rsidR="004D219F">
        <w:rPr>
          <w:sz w:val="28"/>
          <w:szCs w:val="28"/>
        </w:rPr>
        <w:t xml:space="preserve"> individual</w:t>
      </w:r>
      <w:r w:rsidR="00D96AE5" w:rsidRPr="00D96AE5">
        <w:rPr>
          <w:sz w:val="28"/>
          <w:szCs w:val="28"/>
        </w:rPr>
        <w:t xml:space="preserve"> in the </w:t>
      </w:r>
      <w:r w:rsidR="002A4396" w:rsidRPr="00D96AE5">
        <w:rPr>
          <w:sz w:val="28"/>
          <w:szCs w:val="28"/>
        </w:rPr>
        <w:t>company</w:t>
      </w:r>
      <w:r w:rsidR="00D96AE5" w:rsidRPr="00D96AE5">
        <w:rPr>
          <w:sz w:val="28"/>
          <w:szCs w:val="28"/>
        </w:rPr>
        <w:t xml:space="preserve"> has talent</w:t>
      </w:r>
      <w:r w:rsidR="00506D1A">
        <w:rPr>
          <w:sz w:val="28"/>
          <w:szCs w:val="28"/>
        </w:rPr>
        <w:t>.</w:t>
      </w:r>
      <w:r w:rsidR="00D96AE5" w:rsidRPr="00D96AE5">
        <w:rPr>
          <w:sz w:val="28"/>
          <w:szCs w:val="28"/>
        </w:rPr>
        <w:t xml:space="preserve">  </w:t>
      </w:r>
      <w:r w:rsidR="004C7EBD">
        <w:rPr>
          <w:sz w:val="28"/>
          <w:szCs w:val="28"/>
        </w:rPr>
        <w:t>M</w:t>
      </w:r>
      <w:r w:rsidR="00D96AE5" w:rsidRPr="00D96AE5">
        <w:rPr>
          <w:sz w:val="28"/>
          <w:szCs w:val="28"/>
        </w:rPr>
        <w:t>ana</w:t>
      </w:r>
      <w:r w:rsidR="00D50C3B">
        <w:rPr>
          <w:sz w:val="28"/>
          <w:szCs w:val="28"/>
        </w:rPr>
        <w:t>ging</w:t>
      </w:r>
      <w:r w:rsidR="00D96AE5" w:rsidRPr="00D96AE5">
        <w:rPr>
          <w:sz w:val="28"/>
          <w:szCs w:val="28"/>
        </w:rPr>
        <w:t xml:space="preserve"> all </w:t>
      </w:r>
      <w:r w:rsidR="00D50C3B">
        <w:rPr>
          <w:sz w:val="28"/>
          <w:szCs w:val="28"/>
        </w:rPr>
        <w:t xml:space="preserve">the workers </w:t>
      </w:r>
      <w:r w:rsidR="004C7EBD">
        <w:rPr>
          <w:sz w:val="28"/>
          <w:szCs w:val="28"/>
        </w:rPr>
        <w:t>is initially the task</w:t>
      </w:r>
      <w:r w:rsidR="00D96AE5" w:rsidRPr="00D96AE5">
        <w:rPr>
          <w:sz w:val="28"/>
          <w:szCs w:val="28"/>
        </w:rPr>
        <w:t xml:space="preserve"> to </w:t>
      </w:r>
      <w:r w:rsidR="00587A83" w:rsidRPr="00D96AE5">
        <w:rPr>
          <w:sz w:val="28"/>
          <w:szCs w:val="28"/>
        </w:rPr>
        <w:t>provide</w:t>
      </w:r>
      <w:r w:rsidR="00D96AE5" w:rsidRPr="00D96AE5">
        <w:rPr>
          <w:sz w:val="28"/>
          <w:szCs w:val="28"/>
        </w:rPr>
        <w:t xml:space="preserve"> high </w:t>
      </w:r>
      <w:r w:rsidR="00587A83" w:rsidRPr="00D96AE5">
        <w:rPr>
          <w:sz w:val="28"/>
          <w:szCs w:val="28"/>
        </w:rPr>
        <w:t>accomplishment</w:t>
      </w:r>
      <w:r w:rsidR="00D96AE5" w:rsidRPr="00D96AE5">
        <w:rPr>
          <w:sz w:val="28"/>
          <w:szCs w:val="28"/>
        </w:rPr>
        <w:t>. It</w:t>
      </w:r>
      <w:r w:rsidR="00326A7D">
        <w:rPr>
          <w:sz w:val="28"/>
          <w:szCs w:val="28"/>
        </w:rPr>
        <w:t xml:space="preserve"> </w:t>
      </w:r>
      <w:r w:rsidR="0018760C" w:rsidRPr="00D96AE5">
        <w:rPr>
          <w:sz w:val="28"/>
          <w:szCs w:val="28"/>
        </w:rPr>
        <w:t>alleges</w:t>
      </w:r>
      <w:r w:rsidR="00D96AE5" w:rsidRPr="00D96AE5">
        <w:rPr>
          <w:sz w:val="28"/>
          <w:szCs w:val="28"/>
        </w:rPr>
        <w:t xml:space="preserve"> that, in the</w:t>
      </w:r>
      <w:r w:rsidR="009800A5">
        <w:rPr>
          <w:sz w:val="28"/>
          <w:szCs w:val="28"/>
        </w:rPr>
        <w:t xml:space="preserve"> model</w:t>
      </w:r>
      <w:r w:rsidR="00D96AE5" w:rsidRPr="00D96AE5">
        <w:rPr>
          <w:sz w:val="28"/>
          <w:szCs w:val="28"/>
        </w:rPr>
        <w:t xml:space="preserve"> organization, </w:t>
      </w:r>
      <w:r w:rsidR="00AB0E97" w:rsidRPr="00D96AE5">
        <w:rPr>
          <w:sz w:val="28"/>
          <w:szCs w:val="28"/>
        </w:rPr>
        <w:t>each</w:t>
      </w:r>
      <w:r w:rsidR="00AB0E97">
        <w:rPr>
          <w:sz w:val="28"/>
          <w:szCs w:val="28"/>
        </w:rPr>
        <w:t xml:space="preserve"> person</w:t>
      </w:r>
      <w:r w:rsidR="00D96AE5" w:rsidRPr="00D96AE5">
        <w:rPr>
          <w:sz w:val="28"/>
          <w:szCs w:val="28"/>
        </w:rPr>
        <w:t xml:space="preserve"> has a </w:t>
      </w:r>
      <w:r w:rsidR="008B2605" w:rsidRPr="00D96AE5">
        <w:rPr>
          <w:sz w:val="28"/>
          <w:szCs w:val="28"/>
        </w:rPr>
        <w:t>p</w:t>
      </w:r>
      <w:r w:rsidR="00D905A0">
        <w:rPr>
          <w:sz w:val="28"/>
          <w:szCs w:val="28"/>
        </w:rPr>
        <w:t>art</w:t>
      </w:r>
      <w:r w:rsidR="00D96AE5" w:rsidRPr="00D96AE5">
        <w:rPr>
          <w:sz w:val="28"/>
          <w:szCs w:val="28"/>
        </w:rPr>
        <w:t xml:space="preserve"> to </w:t>
      </w:r>
      <w:r w:rsidR="00AB0E97" w:rsidRPr="00D96AE5">
        <w:rPr>
          <w:sz w:val="28"/>
          <w:szCs w:val="28"/>
        </w:rPr>
        <w:t>work</w:t>
      </w:r>
      <w:r w:rsidR="00326A7D">
        <w:rPr>
          <w:sz w:val="28"/>
          <w:szCs w:val="28"/>
        </w:rPr>
        <w:t xml:space="preserve"> </w:t>
      </w:r>
      <w:r w:rsidR="00D96AE5" w:rsidRPr="00D96AE5">
        <w:rPr>
          <w:sz w:val="28"/>
          <w:szCs w:val="28"/>
        </w:rPr>
        <w:t xml:space="preserve">and </w:t>
      </w:r>
      <w:r w:rsidR="00D905A0" w:rsidRPr="00D96AE5">
        <w:rPr>
          <w:sz w:val="28"/>
          <w:szCs w:val="28"/>
        </w:rPr>
        <w:t>participate</w:t>
      </w:r>
      <w:r w:rsidR="00D96AE5" w:rsidRPr="00D96AE5">
        <w:rPr>
          <w:sz w:val="28"/>
          <w:szCs w:val="28"/>
        </w:rPr>
        <w:t>, whil</w:t>
      </w:r>
      <w:r w:rsidR="00241F5E">
        <w:rPr>
          <w:sz w:val="28"/>
          <w:szCs w:val="28"/>
        </w:rPr>
        <w:t>e</w:t>
      </w:r>
      <w:r w:rsidR="00D96AE5" w:rsidRPr="00D96AE5">
        <w:rPr>
          <w:sz w:val="28"/>
          <w:szCs w:val="28"/>
        </w:rPr>
        <w:t xml:space="preserve"> often offering little </w:t>
      </w:r>
      <w:r w:rsidR="00203B0B" w:rsidRPr="00D96AE5">
        <w:rPr>
          <w:sz w:val="28"/>
          <w:szCs w:val="28"/>
        </w:rPr>
        <w:t>assistance</w:t>
      </w:r>
      <w:r w:rsidR="00326A7D">
        <w:rPr>
          <w:sz w:val="28"/>
          <w:szCs w:val="28"/>
        </w:rPr>
        <w:t xml:space="preserve"> </w:t>
      </w:r>
      <w:r w:rsidR="00D96AE5" w:rsidRPr="00D96AE5">
        <w:rPr>
          <w:sz w:val="28"/>
          <w:szCs w:val="28"/>
        </w:rPr>
        <w:t>on how to do so</w:t>
      </w:r>
      <w:r w:rsidR="005E4A6C">
        <w:rPr>
          <w:sz w:val="28"/>
          <w:szCs w:val="28"/>
        </w:rPr>
        <w:t>.</w:t>
      </w:r>
      <w:sdt>
        <w:sdtPr>
          <w:rPr>
            <w:sz w:val="28"/>
            <w:szCs w:val="28"/>
          </w:rPr>
          <w:id w:val="-1075962269"/>
          <w:citation/>
        </w:sdtPr>
        <w:sdtEndPr/>
        <w:sdtContent>
          <w:r w:rsidR="00C35C94">
            <w:rPr>
              <w:sz w:val="28"/>
              <w:szCs w:val="28"/>
            </w:rPr>
            <w:fldChar w:fldCharType="begin"/>
          </w:r>
          <w:r w:rsidR="00C35C94">
            <w:rPr>
              <w:sz w:val="28"/>
              <w:szCs w:val="28"/>
            </w:rPr>
            <w:instrText xml:space="preserve"> CITATION Pau101 \l 2057 </w:instrText>
          </w:r>
          <w:r w:rsidR="00C35C94">
            <w:rPr>
              <w:sz w:val="28"/>
              <w:szCs w:val="28"/>
            </w:rPr>
            <w:fldChar w:fldCharType="separate"/>
          </w:r>
          <w:r w:rsidR="002D242D">
            <w:rPr>
              <w:noProof/>
              <w:sz w:val="28"/>
              <w:szCs w:val="28"/>
            </w:rPr>
            <w:t xml:space="preserve"> </w:t>
          </w:r>
          <w:r w:rsidR="002D242D" w:rsidRPr="002D242D">
            <w:rPr>
              <w:noProof/>
              <w:sz w:val="28"/>
              <w:szCs w:val="28"/>
            </w:rPr>
            <w:t>(Paul Iles, 2010)</w:t>
          </w:r>
          <w:r w:rsidR="00C35C94">
            <w:rPr>
              <w:sz w:val="28"/>
              <w:szCs w:val="28"/>
            </w:rPr>
            <w:fldChar w:fldCharType="end"/>
          </w:r>
        </w:sdtContent>
      </w:sdt>
    </w:p>
    <w:p w14:paraId="5EBBCC5F" w14:textId="10399ECF" w:rsidR="006A031F" w:rsidRDefault="00AD1BA0" w:rsidP="00241F5E">
      <w:pPr>
        <w:jc w:val="both"/>
        <w:rPr>
          <w:sz w:val="28"/>
          <w:szCs w:val="28"/>
        </w:rPr>
      </w:pPr>
      <w:r w:rsidRPr="00AD1BA0">
        <w:rPr>
          <w:sz w:val="28"/>
          <w:szCs w:val="28"/>
        </w:rPr>
        <w:t xml:space="preserve">Cappelli (2008) </w:t>
      </w:r>
      <w:r w:rsidR="006D7DFB" w:rsidRPr="00AD1BA0">
        <w:rPr>
          <w:sz w:val="28"/>
          <w:szCs w:val="28"/>
        </w:rPr>
        <w:t>indicated</w:t>
      </w:r>
      <w:r w:rsidRPr="00AD1BA0">
        <w:rPr>
          <w:sz w:val="28"/>
          <w:szCs w:val="28"/>
        </w:rPr>
        <w:t xml:space="preserve"> that </w:t>
      </w:r>
      <w:r w:rsidR="00712B66">
        <w:rPr>
          <w:sz w:val="28"/>
          <w:szCs w:val="28"/>
        </w:rPr>
        <w:t xml:space="preserve">a </w:t>
      </w:r>
      <w:r w:rsidR="00E94F13">
        <w:rPr>
          <w:sz w:val="28"/>
          <w:szCs w:val="28"/>
        </w:rPr>
        <w:t>profitable</w:t>
      </w:r>
      <w:r w:rsidR="00712B66">
        <w:rPr>
          <w:sz w:val="28"/>
          <w:szCs w:val="28"/>
        </w:rPr>
        <w:t xml:space="preserve"> talent management </w:t>
      </w:r>
      <w:r w:rsidR="003B668F">
        <w:rPr>
          <w:sz w:val="28"/>
          <w:szCs w:val="28"/>
        </w:rPr>
        <w:t>approach</w:t>
      </w:r>
      <w:r w:rsidR="00712B66">
        <w:rPr>
          <w:sz w:val="28"/>
          <w:szCs w:val="28"/>
        </w:rPr>
        <w:t xml:space="preserve"> indicates</w:t>
      </w:r>
      <w:r w:rsidRPr="00AD1BA0">
        <w:rPr>
          <w:sz w:val="28"/>
          <w:szCs w:val="28"/>
        </w:rPr>
        <w:t xml:space="preserve"> that it is inclusive and can address any </w:t>
      </w:r>
      <w:r w:rsidR="002807F2" w:rsidRPr="00AD1BA0">
        <w:rPr>
          <w:sz w:val="28"/>
          <w:szCs w:val="28"/>
        </w:rPr>
        <w:t>inconsistency</w:t>
      </w:r>
      <w:r w:rsidRPr="00AD1BA0">
        <w:rPr>
          <w:sz w:val="28"/>
          <w:szCs w:val="28"/>
        </w:rPr>
        <w:t xml:space="preserve"> between t</w:t>
      </w:r>
      <w:r w:rsidR="00CD57F0">
        <w:rPr>
          <w:sz w:val="28"/>
          <w:szCs w:val="28"/>
        </w:rPr>
        <w:t>alent supply and demand</w:t>
      </w:r>
      <w:r w:rsidRPr="00AD1BA0">
        <w:rPr>
          <w:sz w:val="28"/>
          <w:szCs w:val="28"/>
        </w:rPr>
        <w:t>.</w:t>
      </w:r>
      <w:r w:rsidR="00282536">
        <w:rPr>
          <w:sz w:val="28"/>
          <w:szCs w:val="28"/>
        </w:rPr>
        <w:t xml:space="preserve"> </w:t>
      </w:r>
      <w:r w:rsidR="00421AC0" w:rsidRPr="00421AC0">
        <w:rPr>
          <w:sz w:val="28"/>
          <w:szCs w:val="28"/>
        </w:rPr>
        <w:t xml:space="preserve">He stated that too many </w:t>
      </w:r>
      <w:r w:rsidR="00BE7158">
        <w:rPr>
          <w:sz w:val="28"/>
          <w:szCs w:val="28"/>
        </w:rPr>
        <w:t>organizations</w:t>
      </w:r>
      <w:r w:rsidR="00421AC0" w:rsidRPr="00421AC0">
        <w:rPr>
          <w:sz w:val="28"/>
          <w:szCs w:val="28"/>
        </w:rPr>
        <w:t xml:space="preserve"> have more employees than they need for available positions, </w:t>
      </w:r>
      <w:r w:rsidR="00D63494">
        <w:rPr>
          <w:sz w:val="28"/>
          <w:szCs w:val="28"/>
        </w:rPr>
        <w:t xml:space="preserve">talent </w:t>
      </w:r>
      <w:r w:rsidR="00D939A3">
        <w:rPr>
          <w:sz w:val="28"/>
          <w:szCs w:val="28"/>
        </w:rPr>
        <w:t>gaps</w:t>
      </w:r>
      <w:r w:rsidR="00421AC0" w:rsidRPr="00421AC0">
        <w:rPr>
          <w:sz w:val="28"/>
          <w:szCs w:val="28"/>
        </w:rPr>
        <w:t>, and always at the wrong times.</w:t>
      </w:r>
    </w:p>
    <w:p w14:paraId="2813C27D" w14:textId="605AE35C" w:rsidR="0047392C" w:rsidRPr="00D96AE5" w:rsidRDefault="00F80F0A" w:rsidP="00241F5E">
      <w:pPr>
        <w:jc w:val="both"/>
        <w:rPr>
          <w:sz w:val="28"/>
          <w:szCs w:val="28"/>
        </w:rPr>
      </w:pPr>
      <w:r>
        <w:rPr>
          <w:sz w:val="28"/>
          <w:szCs w:val="28"/>
        </w:rPr>
        <w:t xml:space="preserve">Sainsbury's </w:t>
      </w:r>
      <w:r w:rsidR="006C3D87">
        <w:rPr>
          <w:sz w:val="28"/>
          <w:szCs w:val="28"/>
        </w:rPr>
        <w:t>is</w:t>
      </w:r>
      <w:r w:rsidR="00A33A28">
        <w:rPr>
          <w:sz w:val="28"/>
          <w:szCs w:val="28"/>
        </w:rPr>
        <w:t xml:space="preserve"> one of the leading </w:t>
      </w:r>
      <w:r w:rsidR="00B63F79">
        <w:rPr>
          <w:sz w:val="28"/>
          <w:szCs w:val="28"/>
        </w:rPr>
        <w:t>supermarkets</w:t>
      </w:r>
      <w:r w:rsidR="004B55F9">
        <w:rPr>
          <w:sz w:val="28"/>
          <w:szCs w:val="28"/>
        </w:rPr>
        <w:t>;</w:t>
      </w:r>
      <w:r w:rsidR="00A33A28">
        <w:rPr>
          <w:sz w:val="28"/>
          <w:szCs w:val="28"/>
        </w:rPr>
        <w:t xml:space="preserve"> </w:t>
      </w:r>
      <w:r w:rsidR="00B63F79">
        <w:rPr>
          <w:sz w:val="28"/>
          <w:szCs w:val="28"/>
        </w:rPr>
        <w:t>the organization</w:t>
      </w:r>
      <w:r w:rsidR="0047392C" w:rsidRPr="0047392C">
        <w:rPr>
          <w:sz w:val="28"/>
          <w:szCs w:val="28"/>
        </w:rPr>
        <w:t xml:space="preserve"> </w:t>
      </w:r>
      <w:proofErr w:type="spellStart"/>
      <w:r w:rsidR="001A47F0" w:rsidRPr="0047392C">
        <w:rPr>
          <w:sz w:val="28"/>
          <w:szCs w:val="28"/>
        </w:rPr>
        <w:t>endeavors</w:t>
      </w:r>
      <w:proofErr w:type="spellEnd"/>
      <w:r w:rsidR="0047392C" w:rsidRPr="0047392C">
        <w:rPr>
          <w:sz w:val="28"/>
          <w:szCs w:val="28"/>
        </w:rPr>
        <w:t xml:space="preserve"> to be an inclusive employe</w:t>
      </w:r>
      <w:r w:rsidR="00643552">
        <w:rPr>
          <w:sz w:val="28"/>
          <w:szCs w:val="28"/>
        </w:rPr>
        <w:t xml:space="preserve">r. </w:t>
      </w:r>
      <w:bookmarkStart w:id="5" w:name="_Hlk61499193"/>
      <w:r w:rsidR="00643552">
        <w:rPr>
          <w:sz w:val="28"/>
          <w:szCs w:val="28"/>
        </w:rPr>
        <w:t xml:space="preserve">The </w:t>
      </w:r>
      <w:r w:rsidR="006C3D87">
        <w:rPr>
          <w:sz w:val="28"/>
          <w:szCs w:val="28"/>
        </w:rPr>
        <w:t>organization</w:t>
      </w:r>
      <w:r w:rsidR="0047392C" w:rsidRPr="0047392C">
        <w:rPr>
          <w:sz w:val="28"/>
          <w:szCs w:val="28"/>
        </w:rPr>
        <w:t xml:space="preserve"> </w:t>
      </w:r>
      <w:r w:rsidR="00063A75" w:rsidRPr="0047392C">
        <w:rPr>
          <w:sz w:val="28"/>
          <w:szCs w:val="28"/>
        </w:rPr>
        <w:t>encourage</w:t>
      </w:r>
      <w:r w:rsidR="006C3D87">
        <w:rPr>
          <w:sz w:val="28"/>
          <w:szCs w:val="28"/>
        </w:rPr>
        <w:t xml:space="preserve">s </w:t>
      </w:r>
      <w:r w:rsidR="004B55F9">
        <w:rPr>
          <w:sz w:val="28"/>
          <w:szCs w:val="28"/>
        </w:rPr>
        <w:t>its</w:t>
      </w:r>
      <w:r w:rsidR="006C3D87">
        <w:rPr>
          <w:sz w:val="28"/>
          <w:szCs w:val="28"/>
        </w:rPr>
        <w:t xml:space="preserve"> workers</w:t>
      </w:r>
      <w:r w:rsidR="0047392C" w:rsidRPr="0047392C">
        <w:rPr>
          <w:sz w:val="28"/>
          <w:szCs w:val="28"/>
        </w:rPr>
        <w:t xml:space="preserve"> to </w:t>
      </w:r>
      <w:r w:rsidR="00193E75" w:rsidRPr="0047392C">
        <w:rPr>
          <w:sz w:val="28"/>
          <w:szCs w:val="28"/>
        </w:rPr>
        <w:t>improve</w:t>
      </w:r>
      <w:r w:rsidR="0047392C" w:rsidRPr="0047392C">
        <w:rPr>
          <w:sz w:val="28"/>
          <w:szCs w:val="28"/>
        </w:rPr>
        <w:t xml:space="preserve"> their </w:t>
      </w:r>
      <w:r w:rsidR="00F13871" w:rsidRPr="0047392C">
        <w:rPr>
          <w:sz w:val="28"/>
          <w:szCs w:val="28"/>
        </w:rPr>
        <w:t>abilities</w:t>
      </w:r>
      <w:r w:rsidR="0047392C" w:rsidRPr="0047392C">
        <w:rPr>
          <w:sz w:val="28"/>
          <w:szCs w:val="28"/>
        </w:rPr>
        <w:t xml:space="preserve"> and </w:t>
      </w:r>
      <w:r w:rsidR="00C85480" w:rsidRPr="0047392C">
        <w:rPr>
          <w:sz w:val="28"/>
          <w:szCs w:val="28"/>
        </w:rPr>
        <w:t>achieve</w:t>
      </w:r>
      <w:r w:rsidR="0047392C" w:rsidRPr="0047392C">
        <w:rPr>
          <w:sz w:val="28"/>
          <w:szCs w:val="28"/>
        </w:rPr>
        <w:t xml:space="preserve"> the</w:t>
      </w:r>
      <w:r w:rsidR="0025072D">
        <w:rPr>
          <w:sz w:val="28"/>
          <w:szCs w:val="28"/>
        </w:rPr>
        <w:t>ir</w:t>
      </w:r>
      <w:r w:rsidR="00753896">
        <w:rPr>
          <w:sz w:val="28"/>
          <w:szCs w:val="28"/>
        </w:rPr>
        <w:t xml:space="preserve"> full</w:t>
      </w:r>
      <w:r w:rsidR="0047392C" w:rsidRPr="0047392C">
        <w:rPr>
          <w:sz w:val="28"/>
          <w:szCs w:val="28"/>
        </w:rPr>
        <w:t xml:space="preserve"> </w:t>
      </w:r>
      <w:r w:rsidR="00986051" w:rsidRPr="0047392C">
        <w:rPr>
          <w:sz w:val="28"/>
          <w:szCs w:val="28"/>
        </w:rPr>
        <w:t>ability</w:t>
      </w:r>
      <w:r w:rsidR="001E34AD">
        <w:rPr>
          <w:sz w:val="28"/>
          <w:szCs w:val="28"/>
        </w:rPr>
        <w:t>,</w:t>
      </w:r>
      <w:r w:rsidR="0047392C" w:rsidRPr="0047392C">
        <w:rPr>
          <w:sz w:val="28"/>
          <w:szCs w:val="28"/>
        </w:rPr>
        <w:t xml:space="preserve"> </w:t>
      </w:r>
      <w:r w:rsidR="00C85480">
        <w:rPr>
          <w:sz w:val="28"/>
          <w:szCs w:val="28"/>
        </w:rPr>
        <w:t xml:space="preserve">where the business </w:t>
      </w:r>
      <w:r w:rsidR="0047392C" w:rsidRPr="0047392C">
        <w:rPr>
          <w:sz w:val="28"/>
          <w:szCs w:val="28"/>
        </w:rPr>
        <w:t xml:space="preserve">will continue to </w:t>
      </w:r>
      <w:r w:rsidR="00C85480" w:rsidRPr="0047392C">
        <w:rPr>
          <w:sz w:val="28"/>
          <w:szCs w:val="28"/>
        </w:rPr>
        <w:t>construct</w:t>
      </w:r>
      <w:r w:rsidR="0047392C" w:rsidRPr="0047392C">
        <w:rPr>
          <w:sz w:val="28"/>
          <w:szCs w:val="28"/>
        </w:rPr>
        <w:t xml:space="preserve"> a </w:t>
      </w:r>
      <w:r w:rsidR="0025072D" w:rsidRPr="0047392C">
        <w:rPr>
          <w:sz w:val="28"/>
          <w:szCs w:val="28"/>
        </w:rPr>
        <w:t>connected</w:t>
      </w:r>
      <w:r w:rsidR="0047392C" w:rsidRPr="0047392C">
        <w:rPr>
          <w:sz w:val="28"/>
          <w:szCs w:val="28"/>
        </w:rPr>
        <w:t xml:space="preserve"> </w:t>
      </w:r>
      <w:proofErr w:type="spellStart"/>
      <w:r w:rsidR="008B7729" w:rsidRPr="0047392C">
        <w:rPr>
          <w:sz w:val="28"/>
          <w:szCs w:val="28"/>
        </w:rPr>
        <w:t>labor</w:t>
      </w:r>
      <w:proofErr w:type="spellEnd"/>
      <w:r w:rsidR="008B7729" w:rsidRPr="0047392C">
        <w:rPr>
          <w:sz w:val="28"/>
          <w:szCs w:val="28"/>
        </w:rPr>
        <w:t xml:space="preserve"> force</w:t>
      </w:r>
      <w:r w:rsidR="0047392C" w:rsidRPr="0047392C">
        <w:rPr>
          <w:sz w:val="28"/>
          <w:szCs w:val="28"/>
        </w:rPr>
        <w:t>.</w:t>
      </w:r>
      <w:r w:rsidR="002B1940">
        <w:rPr>
          <w:sz w:val="28"/>
          <w:szCs w:val="28"/>
        </w:rPr>
        <w:t xml:space="preserve"> A prime example of</w:t>
      </w:r>
      <w:r w:rsidR="00992A0C">
        <w:rPr>
          <w:sz w:val="28"/>
          <w:szCs w:val="28"/>
        </w:rPr>
        <w:t xml:space="preserve"> inclusiveness</w:t>
      </w:r>
      <w:r w:rsidR="00A97B05">
        <w:rPr>
          <w:sz w:val="28"/>
          <w:szCs w:val="28"/>
        </w:rPr>
        <w:t xml:space="preserve"> is</w:t>
      </w:r>
      <w:r w:rsidR="00917486" w:rsidRPr="00917486">
        <w:rPr>
          <w:sz w:val="28"/>
          <w:szCs w:val="28"/>
        </w:rPr>
        <w:t xml:space="preserve"> </w:t>
      </w:r>
      <w:r w:rsidR="00A97B05">
        <w:rPr>
          <w:sz w:val="28"/>
          <w:szCs w:val="28"/>
        </w:rPr>
        <w:t>the</w:t>
      </w:r>
      <w:r w:rsidR="00992A0C">
        <w:rPr>
          <w:sz w:val="28"/>
          <w:szCs w:val="28"/>
        </w:rPr>
        <w:t xml:space="preserve"> female </w:t>
      </w:r>
      <w:r w:rsidR="00595043" w:rsidRPr="00917486">
        <w:rPr>
          <w:sz w:val="28"/>
          <w:szCs w:val="28"/>
        </w:rPr>
        <w:t>associate</w:t>
      </w:r>
      <w:r w:rsidR="00A2160F">
        <w:rPr>
          <w:sz w:val="28"/>
          <w:szCs w:val="28"/>
        </w:rPr>
        <w:t>'</w:t>
      </w:r>
      <w:r w:rsidR="00595043" w:rsidRPr="00917486">
        <w:rPr>
          <w:sz w:val="28"/>
          <w:szCs w:val="28"/>
        </w:rPr>
        <w:t>s</w:t>
      </w:r>
      <w:r w:rsidR="00992A0C">
        <w:rPr>
          <w:sz w:val="28"/>
          <w:szCs w:val="28"/>
        </w:rPr>
        <w:t xml:space="preserve"> </w:t>
      </w:r>
      <w:r w:rsidR="00917486" w:rsidRPr="00917486">
        <w:rPr>
          <w:sz w:val="28"/>
          <w:szCs w:val="28"/>
        </w:rPr>
        <w:t xml:space="preserve">pair with a mentor through </w:t>
      </w:r>
      <w:r w:rsidR="00F53F6C">
        <w:rPr>
          <w:sz w:val="28"/>
          <w:szCs w:val="28"/>
        </w:rPr>
        <w:t>it</w:t>
      </w:r>
      <w:r w:rsidR="00413D6B">
        <w:rPr>
          <w:sz w:val="28"/>
          <w:szCs w:val="28"/>
        </w:rPr>
        <w:t>s</w:t>
      </w:r>
      <w:r w:rsidR="00917486" w:rsidRPr="00917486">
        <w:rPr>
          <w:sz w:val="28"/>
          <w:szCs w:val="28"/>
        </w:rPr>
        <w:t xml:space="preserve"> female mentoring program</w:t>
      </w:r>
      <w:bookmarkEnd w:id="5"/>
      <w:r w:rsidR="00F53F6C">
        <w:rPr>
          <w:sz w:val="28"/>
          <w:szCs w:val="28"/>
        </w:rPr>
        <w:t>.</w:t>
      </w:r>
    </w:p>
    <w:p w14:paraId="6CE5AE52" w14:textId="03E9C964" w:rsidR="00643B4F" w:rsidRDefault="000A292C" w:rsidP="00241F5E">
      <w:pPr>
        <w:jc w:val="both"/>
        <w:rPr>
          <w:sz w:val="28"/>
          <w:szCs w:val="28"/>
        </w:rPr>
      </w:pPr>
      <w:r>
        <w:rPr>
          <w:sz w:val="28"/>
          <w:szCs w:val="28"/>
        </w:rPr>
        <w:t>Sainsbury</w:t>
      </w:r>
      <w:r w:rsidR="006709E2">
        <w:rPr>
          <w:sz w:val="28"/>
          <w:szCs w:val="28"/>
        </w:rPr>
        <w:t>'</w:t>
      </w:r>
      <w:r>
        <w:rPr>
          <w:sz w:val="28"/>
          <w:szCs w:val="28"/>
        </w:rPr>
        <w:t>s</w:t>
      </w:r>
      <w:r w:rsidR="006709E2">
        <w:rPr>
          <w:sz w:val="28"/>
          <w:szCs w:val="28"/>
        </w:rPr>
        <w:t xml:space="preserve"> consistently</w:t>
      </w:r>
      <w:r w:rsidRPr="000A292C">
        <w:rPr>
          <w:sz w:val="28"/>
          <w:szCs w:val="28"/>
        </w:rPr>
        <w:t xml:space="preserve"> motivate</w:t>
      </w:r>
      <w:r w:rsidR="006709E2">
        <w:rPr>
          <w:sz w:val="28"/>
          <w:szCs w:val="28"/>
        </w:rPr>
        <w:t>s</w:t>
      </w:r>
      <w:r w:rsidRPr="000A292C">
        <w:rPr>
          <w:sz w:val="28"/>
          <w:szCs w:val="28"/>
        </w:rPr>
        <w:t xml:space="preserve"> and reward</w:t>
      </w:r>
      <w:r w:rsidR="00A97FD0">
        <w:rPr>
          <w:sz w:val="28"/>
          <w:szCs w:val="28"/>
        </w:rPr>
        <w:t>s</w:t>
      </w:r>
      <w:r w:rsidRPr="000A292C">
        <w:rPr>
          <w:sz w:val="28"/>
          <w:szCs w:val="28"/>
        </w:rPr>
        <w:t xml:space="preserve"> </w:t>
      </w:r>
      <w:r w:rsidR="00B251B7">
        <w:rPr>
          <w:sz w:val="28"/>
          <w:szCs w:val="28"/>
        </w:rPr>
        <w:t>its</w:t>
      </w:r>
      <w:r w:rsidRPr="000A292C">
        <w:rPr>
          <w:sz w:val="28"/>
          <w:szCs w:val="28"/>
        </w:rPr>
        <w:t xml:space="preserve"> </w:t>
      </w:r>
      <w:r w:rsidR="006709E2">
        <w:rPr>
          <w:sz w:val="28"/>
          <w:szCs w:val="28"/>
        </w:rPr>
        <w:t>workers</w:t>
      </w:r>
      <w:r w:rsidR="00B251B7">
        <w:rPr>
          <w:sz w:val="28"/>
          <w:szCs w:val="28"/>
        </w:rPr>
        <w:t>. The organization</w:t>
      </w:r>
      <w:r w:rsidRPr="000A292C">
        <w:rPr>
          <w:sz w:val="28"/>
          <w:szCs w:val="28"/>
        </w:rPr>
        <w:t xml:space="preserve"> </w:t>
      </w:r>
      <w:r w:rsidR="00B251B7" w:rsidRPr="000A292C">
        <w:rPr>
          <w:sz w:val="28"/>
          <w:szCs w:val="28"/>
        </w:rPr>
        <w:t>empowers</w:t>
      </w:r>
      <w:r w:rsidRPr="000A292C">
        <w:rPr>
          <w:sz w:val="28"/>
          <w:szCs w:val="28"/>
        </w:rPr>
        <w:t xml:space="preserve"> the</w:t>
      </w:r>
      <w:r w:rsidR="00B251B7">
        <w:rPr>
          <w:sz w:val="28"/>
          <w:szCs w:val="28"/>
        </w:rPr>
        <w:t xml:space="preserve"> workforce</w:t>
      </w:r>
      <w:r w:rsidRPr="000A292C">
        <w:rPr>
          <w:sz w:val="28"/>
          <w:szCs w:val="28"/>
        </w:rPr>
        <w:t xml:space="preserve"> to </w:t>
      </w:r>
      <w:r w:rsidR="00C85B5D" w:rsidRPr="000A292C">
        <w:rPr>
          <w:sz w:val="28"/>
          <w:szCs w:val="28"/>
        </w:rPr>
        <w:t>accomplish</w:t>
      </w:r>
      <w:r w:rsidRPr="000A292C">
        <w:rPr>
          <w:sz w:val="28"/>
          <w:szCs w:val="28"/>
        </w:rPr>
        <w:t xml:space="preserve"> </w:t>
      </w:r>
      <w:r w:rsidR="009D6EFA">
        <w:rPr>
          <w:sz w:val="28"/>
          <w:szCs w:val="28"/>
        </w:rPr>
        <w:t>its</w:t>
      </w:r>
      <w:r w:rsidRPr="000A292C">
        <w:rPr>
          <w:sz w:val="28"/>
          <w:szCs w:val="28"/>
        </w:rPr>
        <w:t xml:space="preserve"> full </w:t>
      </w:r>
      <w:r w:rsidR="009D6EFA" w:rsidRPr="000A292C">
        <w:rPr>
          <w:sz w:val="28"/>
          <w:szCs w:val="28"/>
        </w:rPr>
        <w:t>ability</w:t>
      </w:r>
      <w:r w:rsidRPr="000A292C">
        <w:rPr>
          <w:sz w:val="28"/>
          <w:szCs w:val="28"/>
        </w:rPr>
        <w:t xml:space="preserve"> by </w:t>
      </w:r>
      <w:r w:rsidR="00B251B7" w:rsidRPr="000A292C">
        <w:rPr>
          <w:sz w:val="28"/>
          <w:szCs w:val="28"/>
        </w:rPr>
        <w:t>utilizing</w:t>
      </w:r>
      <w:r w:rsidR="009D6EFA">
        <w:rPr>
          <w:sz w:val="28"/>
          <w:szCs w:val="28"/>
        </w:rPr>
        <w:t xml:space="preserve"> </w:t>
      </w:r>
      <w:r w:rsidRPr="000A292C">
        <w:rPr>
          <w:sz w:val="28"/>
          <w:szCs w:val="28"/>
        </w:rPr>
        <w:t>talent,</w:t>
      </w:r>
      <w:r w:rsidR="00834AE9">
        <w:rPr>
          <w:sz w:val="28"/>
          <w:szCs w:val="28"/>
        </w:rPr>
        <w:t xml:space="preserve"> diversity</w:t>
      </w:r>
      <w:r w:rsidR="00A97FD0">
        <w:rPr>
          <w:sz w:val="28"/>
          <w:szCs w:val="28"/>
        </w:rPr>
        <w:t>,</w:t>
      </w:r>
      <w:r w:rsidRPr="000A292C">
        <w:rPr>
          <w:sz w:val="28"/>
          <w:szCs w:val="28"/>
        </w:rPr>
        <w:t xml:space="preserve"> and </w:t>
      </w:r>
      <w:r w:rsidR="00B94E03">
        <w:rPr>
          <w:sz w:val="28"/>
          <w:szCs w:val="28"/>
        </w:rPr>
        <w:t>creativ</w:t>
      </w:r>
      <w:r w:rsidR="00834AE9">
        <w:rPr>
          <w:sz w:val="28"/>
          <w:szCs w:val="28"/>
        </w:rPr>
        <w:t>i</w:t>
      </w:r>
      <w:r w:rsidRPr="000A292C">
        <w:rPr>
          <w:sz w:val="28"/>
          <w:szCs w:val="28"/>
        </w:rPr>
        <w:t>ty.</w:t>
      </w:r>
      <w:r w:rsidR="00A64137">
        <w:rPr>
          <w:sz w:val="28"/>
          <w:szCs w:val="28"/>
        </w:rPr>
        <w:t xml:space="preserve"> The business is</w:t>
      </w:r>
      <w:r w:rsidRPr="000A292C">
        <w:rPr>
          <w:sz w:val="28"/>
          <w:szCs w:val="28"/>
        </w:rPr>
        <w:t xml:space="preserve"> </w:t>
      </w:r>
      <w:r w:rsidR="00834AE9" w:rsidRPr="000A292C">
        <w:rPr>
          <w:sz w:val="28"/>
          <w:szCs w:val="28"/>
        </w:rPr>
        <w:t>loyal</w:t>
      </w:r>
      <w:r w:rsidRPr="000A292C">
        <w:rPr>
          <w:sz w:val="28"/>
          <w:szCs w:val="28"/>
        </w:rPr>
        <w:t xml:space="preserve"> to being a place where </w:t>
      </w:r>
      <w:r w:rsidR="00BF5016">
        <w:rPr>
          <w:sz w:val="28"/>
          <w:szCs w:val="28"/>
        </w:rPr>
        <w:t>individuals</w:t>
      </w:r>
      <w:r w:rsidRPr="000A292C">
        <w:rPr>
          <w:sz w:val="28"/>
          <w:szCs w:val="28"/>
        </w:rPr>
        <w:t xml:space="preserve"> </w:t>
      </w:r>
      <w:r w:rsidR="007052BC">
        <w:rPr>
          <w:sz w:val="28"/>
          <w:szCs w:val="28"/>
        </w:rPr>
        <w:t xml:space="preserve">enjoy </w:t>
      </w:r>
      <w:r w:rsidRPr="000A292C">
        <w:rPr>
          <w:sz w:val="28"/>
          <w:szCs w:val="28"/>
        </w:rPr>
        <w:t>t</w:t>
      </w:r>
      <w:r w:rsidR="007052BC">
        <w:rPr>
          <w:sz w:val="28"/>
          <w:szCs w:val="28"/>
        </w:rPr>
        <w:t>he</w:t>
      </w:r>
      <w:r w:rsidR="0021582B">
        <w:rPr>
          <w:sz w:val="28"/>
          <w:szCs w:val="28"/>
        </w:rPr>
        <w:t>ir</w:t>
      </w:r>
      <w:r w:rsidRPr="000A292C">
        <w:rPr>
          <w:sz w:val="28"/>
          <w:szCs w:val="28"/>
        </w:rPr>
        <w:t xml:space="preserve"> wo</w:t>
      </w:r>
      <w:r w:rsidR="00BF5016">
        <w:rPr>
          <w:sz w:val="28"/>
          <w:szCs w:val="28"/>
        </w:rPr>
        <w:t>rk.</w:t>
      </w:r>
      <w:sdt>
        <w:sdtPr>
          <w:rPr>
            <w:sz w:val="28"/>
            <w:szCs w:val="28"/>
          </w:rPr>
          <w:id w:val="1954512540"/>
          <w:citation/>
        </w:sdtPr>
        <w:sdtEndPr/>
        <w:sdtContent>
          <w:r w:rsidR="00BF5016">
            <w:rPr>
              <w:sz w:val="28"/>
              <w:szCs w:val="28"/>
            </w:rPr>
            <w:fldChar w:fldCharType="begin"/>
          </w:r>
          <w:r w:rsidR="00631135">
            <w:rPr>
              <w:sz w:val="28"/>
              <w:szCs w:val="28"/>
            </w:rPr>
            <w:instrText xml:space="preserve">CITATION Sai2012 \l 2057 </w:instrText>
          </w:r>
          <w:r w:rsidR="00BF5016">
            <w:rPr>
              <w:sz w:val="28"/>
              <w:szCs w:val="28"/>
            </w:rPr>
            <w:fldChar w:fldCharType="separate"/>
          </w:r>
          <w:r w:rsidR="002D242D">
            <w:rPr>
              <w:noProof/>
              <w:sz w:val="28"/>
              <w:szCs w:val="28"/>
            </w:rPr>
            <w:t xml:space="preserve"> </w:t>
          </w:r>
          <w:r w:rsidR="002D242D" w:rsidRPr="002D242D">
            <w:rPr>
              <w:noProof/>
              <w:sz w:val="28"/>
              <w:szCs w:val="28"/>
            </w:rPr>
            <w:t>(Sainsbury's, 2020)</w:t>
          </w:r>
          <w:r w:rsidR="00BF5016">
            <w:rPr>
              <w:sz w:val="28"/>
              <w:szCs w:val="28"/>
            </w:rPr>
            <w:fldChar w:fldCharType="end"/>
          </w:r>
        </w:sdtContent>
      </w:sdt>
    </w:p>
    <w:p w14:paraId="70333B7B" w14:textId="373DA841" w:rsidR="005B7E86" w:rsidRDefault="009420B1" w:rsidP="005B7E86">
      <w:pPr>
        <w:jc w:val="both"/>
        <w:rPr>
          <w:sz w:val="28"/>
          <w:szCs w:val="28"/>
        </w:rPr>
      </w:pPr>
      <w:r>
        <w:rPr>
          <w:sz w:val="28"/>
          <w:szCs w:val="28"/>
        </w:rPr>
        <w:t>T</w:t>
      </w:r>
      <w:r w:rsidR="00643B4F" w:rsidRPr="00643B4F">
        <w:rPr>
          <w:sz w:val="28"/>
          <w:szCs w:val="28"/>
        </w:rPr>
        <w:t xml:space="preserve">alent </w:t>
      </w:r>
      <w:r w:rsidR="00E75DDB">
        <w:rPr>
          <w:sz w:val="28"/>
          <w:szCs w:val="28"/>
        </w:rPr>
        <w:t>m</w:t>
      </w:r>
      <w:r w:rsidR="00643B4F" w:rsidRPr="00643B4F">
        <w:rPr>
          <w:sz w:val="28"/>
          <w:szCs w:val="28"/>
        </w:rPr>
        <w:t>anagement</w:t>
      </w:r>
      <w:r w:rsidR="00D82BB1">
        <w:rPr>
          <w:sz w:val="28"/>
          <w:szCs w:val="28"/>
        </w:rPr>
        <w:t>'s</w:t>
      </w:r>
      <w:r>
        <w:rPr>
          <w:sz w:val="28"/>
          <w:szCs w:val="28"/>
        </w:rPr>
        <w:t xml:space="preserve"> </w:t>
      </w:r>
      <w:r w:rsidR="006372C7">
        <w:rPr>
          <w:sz w:val="28"/>
          <w:szCs w:val="28"/>
        </w:rPr>
        <w:t>exclusive approach</w:t>
      </w:r>
      <w:r w:rsidR="00D82BB1">
        <w:rPr>
          <w:sz w:val="28"/>
          <w:szCs w:val="28"/>
        </w:rPr>
        <w:t xml:space="preserve"> has </w:t>
      </w:r>
      <w:r w:rsidR="00643B4F" w:rsidRPr="00643B4F">
        <w:rPr>
          <w:sz w:val="28"/>
          <w:szCs w:val="28"/>
        </w:rPr>
        <w:t xml:space="preserve">much </w:t>
      </w:r>
      <w:r w:rsidR="00E75DDB" w:rsidRPr="00643B4F">
        <w:rPr>
          <w:sz w:val="28"/>
          <w:szCs w:val="28"/>
        </w:rPr>
        <w:t>further</w:t>
      </w:r>
      <w:r w:rsidR="00643B4F" w:rsidRPr="00643B4F">
        <w:rPr>
          <w:sz w:val="28"/>
          <w:szCs w:val="28"/>
        </w:rPr>
        <w:t xml:space="preserve"> </w:t>
      </w:r>
      <w:proofErr w:type="spellStart"/>
      <w:r w:rsidR="00E75DDB" w:rsidRPr="00643B4F">
        <w:rPr>
          <w:sz w:val="28"/>
          <w:szCs w:val="28"/>
        </w:rPr>
        <w:t>centered</w:t>
      </w:r>
      <w:proofErr w:type="spellEnd"/>
      <w:r w:rsidR="00643B4F" w:rsidRPr="00643B4F">
        <w:rPr>
          <w:sz w:val="28"/>
          <w:szCs w:val="28"/>
        </w:rPr>
        <w:t xml:space="preserve"> </w:t>
      </w:r>
      <w:r w:rsidR="003A2908">
        <w:rPr>
          <w:sz w:val="28"/>
          <w:szCs w:val="28"/>
        </w:rPr>
        <w:t>on it</w:t>
      </w:r>
      <w:r w:rsidR="00E736B2">
        <w:rPr>
          <w:sz w:val="28"/>
          <w:szCs w:val="28"/>
        </w:rPr>
        <w:t>s effectiveness</w:t>
      </w:r>
      <w:r w:rsidR="006714FF">
        <w:rPr>
          <w:sz w:val="28"/>
          <w:szCs w:val="28"/>
        </w:rPr>
        <w:t xml:space="preserve"> </w:t>
      </w:r>
      <w:r w:rsidR="0040375D">
        <w:rPr>
          <w:sz w:val="28"/>
          <w:szCs w:val="28"/>
        </w:rPr>
        <w:t xml:space="preserve">other </w:t>
      </w:r>
      <w:r w:rsidR="00643B4F" w:rsidRPr="00643B4F">
        <w:rPr>
          <w:sz w:val="28"/>
          <w:szCs w:val="28"/>
        </w:rPr>
        <w:t xml:space="preserve">than the inclusive </w:t>
      </w:r>
      <w:r w:rsidR="00666737" w:rsidRPr="00643B4F">
        <w:rPr>
          <w:sz w:val="28"/>
          <w:szCs w:val="28"/>
        </w:rPr>
        <w:t>methodology</w:t>
      </w:r>
      <w:r w:rsidR="00643B4F" w:rsidRPr="00643B4F">
        <w:rPr>
          <w:sz w:val="28"/>
          <w:szCs w:val="28"/>
        </w:rPr>
        <w:t xml:space="preserve">. </w:t>
      </w:r>
      <w:r w:rsidR="00414075">
        <w:rPr>
          <w:sz w:val="28"/>
          <w:szCs w:val="28"/>
        </w:rPr>
        <w:t>Ultimately,</w:t>
      </w:r>
      <w:r w:rsidR="00643B4F" w:rsidRPr="00643B4F">
        <w:rPr>
          <w:sz w:val="28"/>
          <w:szCs w:val="28"/>
        </w:rPr>
        <w:t xml:space="preserve"> </w:t>
      </w:r>
      <w:r w:rsidR="00414075">
        <w:rPr>
          <w:sz w:val="28"/>
          <w:szCs w:val="28"/>
        </w:rPr>
        <w:t xml:space="preserve">the </w:t>
      </w:r>
      <w:r w:rsidR="00666737" w:rsidRPr="00643B4F">
        <w:rPr>
          <w:sz w:val="28"/>
          <w:szCs w:val="28"/>
        </w:rPr>
        <w:t>community</w:t>
      </w:r>
      <w:r w:rsidR="00643B4F" w:rsidRPr="00643B4F">
        <w:rPr>
          <w:sz w:val="28"/>
          <w:szCs w:val="28"/>
        </w:rPr>
        <w:t xml:space="preserve"> </w:t>
      </w:r>
      <w:r w:rsidR="00666737" w:rsidRPr="00643B4F">
        <w:rPr>
          <w:sz w:val="28"/>
          <w:szCs w:val="28"/>
        </w:rPr>
        <w:t>viewpoint</w:t>
      </w:r>
      <w:r w:rsidR="00643B4F" w:rsidRPr="00643B4F">
        <w:rPr>
          <w:sz w:val="28"/>
          <w:szCs w:val="28"/>
        </w:rPr>
        <w:t xml:space="preserve"> on </w:t>
      </w:r>
      <w:r w:rsidR="00B81AF5" w:rsidRPr="00643B4F">
        <w:rPr>
          <w:sz w:val="28"/>
          <w:szCs w:val="28"/>
        </w:rPr>
        <w:t>presentation</w:t>
      </w:r>
      <w:r w:rsidR="00643B4F" w:rsidRPr="00643B4F">
        <w:rPr>
          <w:sz w:val="28"/>
          <w:szCs w:val="28"/>
        </w:rPr>
        <w:t xml:space="preserve"> is </w:t>
      </w:r>
      <w:r w:rsidR="00A4291B" w:rsidRPr="00643B4F">
        <w:rPr>
          <w:sz w:val="28"/>
          <w:szCs w:val="28"/>
        </w:rPr>
        <w:t>tougher</w:t>
      </w:r>
      <w:r w:rsidR="00643B4F" w:rsidRPr="00643B4F">
        <w:rPr>
          <w:sz w:val="28"/>
          <w:szCs w:val="28"/>
        </w:rPr>
        <w:t xml:space="preserve"> to </w:t>
      </w:r>
      <w:r w:rsidR="00410828" w:rsidRPr="00643B4F">
        <w:rPr>
          <w:sz w:val="28"/>
          <w:szCs w:val="28"/>
        </w:rPr>
        <w:t>connect</w:t>
      </w:r>
      <w:r w:rsidR="00643B4F" w:rsidRPr="00643B4F">
        <w:rPr>
          <w:sz w:val="28"/>
          <w:szCs w:val="28"/>
        </w:rPr>
        <w:t xml:space="preserve"> with the </w:t>
      </w:r>
      <w:r w:rsidR="008C49FD">
        <w:rPr>
          <w:sz w:val="28"/>
          <w:szCs w:val="28"/>
        </w:rPr>
        <w:t>exclusive talent executive's diversity approach</w:t>
      </w:r>
      <w:r w:rsidR="00643B4F" w:rsidRPr="00643B4F">
        <w:rPr>
          <w:sz w:val="28"/>
          <w:szCs w:val="28"/>
        </w:rPr>
        <w:t xml:space="preserve">. The </w:t>
      </w:r>
      <w:r w:rsidR="00E40AB8">
        <w:rPr>
          <w:sz w:val="28"/>
          <w:szCs w:val="28"/>
        </w:rPr>
        <w:t>whol</w:t>
      </w:r>
      <w:r w:rsidR="00643B4F" w:rsidRPr="00643B4F">
        <w:rPr>
          <w:sz w:val="28"/>
          <w:szCs w:val="28"/>
        </w:rPr>
        <w:t xml:space="preserve">e </w:t>
      </w:r>
      <w:r w:rsidR="00FA1E95">
        <w:rPr>
          <w:sz w:val="28"/>
          <w:szCs w:val="28"/>
        </w:rPr>
        <w:t>t</w:t>
      </w:r>
      <w:r w:rsidR="00643B4F" w:rsidRPr="00643B4F">
        <w:rPr>
          <w:sz w:val="28"/>
          <w:szCs w:val="28"/>
        </w:rPr>
        <w:t xml:space="preserve">alent management approach can </w:t>
      </w:r>
      <w:r w:rsidR="00CE5E96" w:rsidRPr="00643B4F">
        <w:rPr>
          <w:sz w:val="28"/>
          <w:szCs w:val="28"/>
        </w:rPr>
        <w:t>establish</w:t>
      </w:r>
      <w:r w:rsidR="00643B4F" w:rsidRPr="00643B4F">
        <w:rPr>
          <w:sz w:val="28"/>
          <w:szCs w:val="28"/>
        </w:rPr>
        <w:t xml:space="preserve"> managerial‐oriented </w:t>
      </w:r>
      <w:r w:rsidR="00CE5E96" w:rsidRPr="00643B4F">
        <w:rPr>
          <w:sz w:val="28"/>
          <w:szCs w:val="28"/>
        </w:rPr>
        <w:t>styles</w:t>
      </w:r>
      <w:r w:rsidR="00643B4F" w:rsidRPr="00643B4F">
        <w:rPr>
          <w:sz w:val="28"/>
          <w:szCs w:val="28"/>
        </w:rPr>
        <w:t xml:space="preserve"> that </w:t>
      </w:r>
      <w:r w:rsidR="00CE5E96" w:rsidRPr="00643B4F">
        <w:rPr>
          <w:sz w:val="28"/>
          <w:szCs w:val="28"/>
        </w:rPr>
        <w:t>emphasi</w:t>
      </w:r>
      <w:r w:rsidR="007E32AC">
        <w:rPr>
          <w:sz w:val="28"/>
          <w:szCs w:val="28"/>
        </w:rPr>
        <w:t>ze the organization's performance</w:t>
      </w:r>
      <w:r w:rsidR="00643B4F" w:rsidRPr="00643B4F">
        <w:rPr>
          <w:sz w:val="28"/>
          <w:szCs w:val="28"/>
        </w:rPr>
        <w:t xml:space="preserve"> and neglect the individual and societal goals.</w:t>
      </w:r>
    </w:p>
    <w:p w14:paraId="05C16735" w14:textId="0F3BBA53" w:rsidR="00B65D9F" w:rsidRDefault="00D2190A" w:rsidP="00241F5E">
      <w:pPr>
        <w:jc w:val="both"/>
        <w:rPr>
          <w:sz w:val="28"/>
          <w:szCs w:val="28"/>
        </w:rPr>
      </w:pPr>
      <w:r w:rsidRPr="00D2190A">
        <w:rPr>
          <w:sz w:val="28"/>
          <w:szCs w:val="28"/>
        </w:rPr>
        <w:t xml:space="preserve">The organization's </w:t>
      </w:r>
      <w:r w:rsidR="007C37F2" w:rsidRPr="00D2190A">
        <w:rPr>
          <w:sz w:val="28"/>
          <w:szCs w:val="28"/>
        </w:rPr>
        <w:t>business</w:t>
      </w:r>
      <w:r w:rsidRPr="00D2190A">
        <w:rPr>
          <w:sz w:val="28"/>
          <w:szCs w:val="28"/>
        </w:rPr>
        <w:t xml:space="preserve"> value 'Great Place to Work' strengthens Sainsbury's </w:t>
      </w:r>
      <w:r w:rsidR="000939A5" w:rsidRPr="00D2190A">
        <w:rPr>
          <w:sz w:val="28"/>
          <w:szCs w:val="28"/>
        </w:rPr>
        <w:t>pledge</w:t>
      </w:r>
      <w:r w:rsidRPr="00D2190A">
        <w:rPr>
          <w:sz w:val="28"/>
          <w:szCs w:val="28"/>
        </w:rPr>
        <w:t xml:space="preserve"> to allowing </w:t>
      </w:r>
      <w:r w:rsidR="002C3B66" w:rsidRPr="00D2190A">
        <w:rPr>
          <w:sz w:val="28"/>
          <w:szCs w:val="28"/>
        </w:rPr>
        <w:t>individuals</w:t>
      </w:r>
      <w:r w:rsidRPr="00D2190A">
        <w:rPr>
          <w:sz w:val="28"/>
          <w:szCs w:val="28"/>
        </w:rPr>
        <w:t xml:space="preserve"> to be the </w:t>
      </w:r>
      <w:r w:rsidR="002C3B66" w:rsidRPr="00D2190A">
        <w:rPr>
          <w:sz w:val="28"/>
          <w:szCs w:val="28"/>
        </w:rPr>
        <w:t>greatest</w:t>
      </w:r>
      <w:r w:rsidRPr="00D2190A">
        <w:rPr>
          <w:sz w:val="28"/>
          <w:szCs w:val="28"/>
        </w:rPr>
        <w:t xml:space="preserve"> they can be. For example, Sainsbury's has a </w:t>
      </w:r>
      <w:r w:rsidR="00FA03E8" w:rsidRPr="00D2190A">
        <w:rPr>
          <w:sz w:val="28"/>
          <w:szCs w:val="28"/>
        </w:rPr>
        <w:t>respected</w:t>
      </w:r>
      <w:r w:rsidRPr="00D2190A">
        <w:rPr>
          <w:sz w:val="28"/>
          <w:szCs w:val="28"/>
        </w:rPr>
        <w:t xml:space="preserve"> leadership program for s</w:t>
      </w:r>
      <w:r w:rsidR="002B5FB2">
        <w:rPr>
          <w:sz w:val="28"/>
          <w:szCs w:val="28"/>
        </w:rPr>
        <w:t>hop floor</w:t>
      </w:r>
      <w:r w:rsidRPr="00D2190A">
        <w:rPr>
          <w:sz w:val="28"/>
          <w:szCs w:val="28"/>
        </w:rPr>
        <w:t xml:space="preserve"> workers and </w:t>
      </w:r>
      <w:r w:rsidR="0049651A">
        <w:rPr>
          <w:sz w:val="28"/>
          <w:szCs w:val="28"/>
        </w:rPr>
        <w:t>senior staff</w:t>
      </w:r>
      <w:r w:rsidRPr="00D2190A">
        <w:rPr>
          <w:sz w:val="28"/>
          <w:szCs w:val="28"/>
        </w:rPr>
        <w:t xml:space="preserve">. The business </w:t>
      </w:r>
      <w:r w:rsidR="0049651A" w:rsidRPr="00D2190A">
        <w:rPr>
          <w:sz w:val="28"/>
          <w:szCs w:val="28"/>
        </w:rPr>
        <w:t>concentrated</w:t>
      </w:r>
      <w:r w:rsidRPr="00D2190A">
        <w:rPr>
          <w:sz w:val="28"/>
          <w:szCs w:val="28"/>
        </w:rPr>
        <w:t xml:space="preserve"> on guaranteeing th</w:t>
      </w:r>
      <w:r w:rsidR="002038AD">
        <w:rPr>
          <w:sz w:val="28"/>
          <w:szCs w:val="28"/>
        </w:rPr>
        <w:t>e</w:t>
      </w:r>
      <w:r w:rsidRPr="00D2190A">
        <w:rPr>
          <w:sz w:val="28"/>
          <w:szCs w:val="28"/>
        </w:rPr>
        <w:t xml:space="preserve"> more </w:t>
      </w:r>
      <w:r w:rsidR="002C7F85">
        <w:rPr>
          <w:sz w:val="28"/>
          <w:szCs w:val="28"/>
        </w:rPr>
        <w:t>lower-level</w:t>
      </w:r>
      <w:r w:rsidRPr="00D2190A">
        <w:rPr>
          <w:sz w:val="28"/>
          <w:szCs w:val="28"/>
        </w:rPr>
        <w:t xml:space="preserve"> employees can improve their </w:t>
      </w:r>
      <w:r w:rsidR="002F16CF" w:rsidRPr="00D2190A">
        <w:rPr>
          <w:sz w:val="28"/>
          <w:szCs w:val="28"/>
        </w:rPr>
        <w:t>talents</w:t>
      </w:r>
      <w:r w:rsidRPr="00D2190A">
        <w:rPr>
          <w:sz w:val="28"/>
          <w:szCs w:val="28"/>
        </w:rPr>
        <w:t xml:space="preserve"> and </w:t>
      </w:r>
      <w:r w:rsidR="008B4751">
        <w:rPr>
          <w:sz w:val="28"/>
          <w:szCs w:val="28"/>
        </w:rPr>
        <w:t>improvements</w:t>
      </w:r>
      <w:r w:rsidRPr="00D2190A">
        <w:rPr>
          <w:sz w:val="28"/>
          <w:szCs w:val="28"/>
        </w:rPr>
        <w:t xml:space="preserve"> and measure the number of </w:t>
      </w:r>
      <w:r w:rsidR="000174B5" w:rsidRPr="00D2190A">
        <w:rPr>
          <w:sz w:val="28"/>
          <w:szCs w:val="28"/>
        </w:rPr>
        <w:t>associates</w:t>
      </w:r>
      <w:r w:rsidRPr="00D2190A">
        <w:rPr>
          <w:sz w:val="28"/>
          <w:szCs w:val="28"/>
        </w:rPr>
        <w:t xml:space="preserve"> </w:t>
      </w:r>
      <w:r w:rsidR="00FB0519" w:rsidRPr="00D2190A">
        <w:rPr>
          <w:sz w:val="28"/>
          <w:szCs w:val="28"/>
        </w:rPr>
        <w:t>sign up</w:t>
      </w:r>
      <w:r w:rsidRPr="00D2190A">
        <w:rPr>
          <w:sz w:val="28"/>
          <w:szCs w:val="28"/>
        </w:rPr>
        <w:t xml:space="preserve"> in an apprenticeship program </w:t>
      </w:r>
      <w:r w:rsidR="00A86EB1">
        <w:rPr>
          <w:sz w:val="28"/>
          <w:szCs w:val="28"/>
        </w:rPr>
        <w:t>with</w:t>
      </w:r>
      <w:r w:rsidRPr="00D2190A">
        <w:rPr>
          <w:sz w:val="28"/>
          <w:szCs w:val="28"/>
        </w:rPr>
        <w:t xml:space="preserve"> the </w:t>
      </w:r>
      <w:r w:rsidR="00A86EB1" w:rsidRPr="00D2190A">
        <w:rPr>
          <w:sz w:val="28"/>
          <w:szCs w:val="28"/>
        </w:rPr>
        <w:t>a</w:t>
      </w:r>
      <w:r w:rsidR="006E44E7">
        <w:rPr>
          <w:sz w:val="28"/>
          <w:szCs w:val="28"/>
        </w:rPr>
        <w:t>pprenticeships' achievement ratio</w:t>
      </w:r>
      <w:r w:rsidRPr="00D2190A">
        <w:rPr>
          <w:sz w:val="28"/>
          <w:szCs w:val="28"/>
        </w:rPr>
        <w:t>.</w:t>
      </w:r>
    </w:p>
    <w:p w14:paraId="1C441FB6" w14:textId="554348CA" w:rsidR="008A66AA" w:rsidRDefault="0036548B" w:rsidP="00EB056C">
      <w:pPr>
        <w:jc w:val="both"/>
        <w:rPr>
          <w:sz w:val="28"/>
          <w:szCs w:val="28"/>
        </w:rPr>
      </w:pPr>
      <w:r>
        <w:rPr>
          <w:sz w:val="28"/>
          <w:szCs w:val="28"/>
        </w:rPr>
        <w:t>A</w:t>
      </w:r>
      <w:r w:rsidR="00E32608" w:rsidRPr="00F64A0E">
        <w:rPr>
          <w:sz w:val="28"/>
          <w:szCs w:val="28"/>
        </w:rPr>
        <w:t xml:space="preserve"> non-economic </w:t>
      </w:r>
      <w:r w:rsidRPr="00F64A0E">
        <w:rPr>
          <w:sz w:val="28"/>
          <w:szCs w:val="28"/>
        </w:rPr>
        <w:t>amount</w:t>
      </w:r>
      <w:r w:rsidR="00E32608" w:rsidRPr="00F64A0E">
        <w:rPr>
          <w:sz w:val="28"/>
          <w:szCs w:val="28"/>
        </w:rPr>
        <w:t xml:space="preserve"> of talent management for the </w:t>
      </w:r>
      <w:r w:rsidR="005E1BB5" w:rsidRPr="00F64A0E">
        <w:rPr>
          <w:sz w:val="28"/>
          <w:szCs w:val="28"/>
        </w:rPr>
        <w:t>worker</w:t>
      </w:r>
      <w:r w:rsidR="00E32608" w:rsidRPr="00F64A0E">
        <w:rPr>
          <w:sz w:val="28"/>
          <w:szCs w:val="28"/>
        </w:rPr>
        <w:t xml:space="preserve"> is a </w:t>
      </w:r>
      <w:r w:rsidR="005E1BB5" w:rsidRPr="00F64A0E">
        <w:rPr>
          <w:sz w:val="28"/>
          <w:szCs w:val="28"/>
        </w:rPr>
        <w:t>small</w:t>
      </w:r>
      <w:r w:rsidR="00E32608" w:rsidRPr="00F64A0E">
        <w:rPr>
          <w:sz w:val="28"/>
          <w:szCs w:val="28"/>
        </w:rPr>
        <w:t xml:space="preserve"> </w:t>
      </w:r>
      <w:r w:rsidR="004B15EB" w:rsidRPr="00F64A0E">
        <w:rPr>
          <w:sz w:val="28"/>
          <w:szCs w:val="28"/>
        </w:rPr>
        <w:t>dialogue</w:t>
      </w:r>
      <w:r w:rsidR="00E32608" w:rsidRPr="00F64A0E">
        <w:rPr>
          <w:sz w:val="28"/>
          <w:szCs w:val="28"/>
        </w:rPr>
        <w:t xml:space="preserve"> </w:t>
      </w:r>
      <w:r w:rsidR="004B15EB">
        <w:rPr>
          <w:sz w:val="28"/>
          <w:szCs w:val="28"/>
        </w:rPr>
        <w:t>with</w:t>
      </w:r>
      <w:r w:rsidR="00E32608" w:rsidRPr="00F64A0E">
        <w:rPr>
          <w:sz w:val="28"/>
          <w:szCs w:val="28"/>
        </w:rPr>
        <w:t xml:space="preserve">in the talent management </w:t>
      </w:r>
      <w:r w:rsidR="002D50B5" w:rsidRPr="00F64A0E">
        <w:rPr>
          <w:sz w:val="28"/>
          <w:szCs w:val="28"/>
        </w:rPr>
        <w:t>narrative</w:t>
      </w:r>
      <w:r w:rsidR="00E32608" w:rsidRPr="00F64A0E">
        <w:rPr>
          <w:sz w:val="28"/>
          <w:szCs w:val="28"/>
        </w:rPr>
        <w:t xml:space="preserve">. </w:t>
      </w:r>
      <w:r w:rsidR="002D50B5">
        <w:rPr>
          <w:sz w:val="28"/>
          <w:szCs w:val="28"/>
        </w:rPr>
        <w:t>Presume</w:t>
      </w:r>
      <w:r w:rsidR="00B70FE4">
        <w:rPr>
          <w:sz w:val="28"/>
          <w:szCs w:val="28"/>
        </w:rPr>
        <w:t xml:space="preserve"> the talent management </w:t>
      </w:r>
      <w:r w:rsidR="002D50B5">
        <w:rPr>
          <w:sz w:val="28"/>
          <w:szCs w:val="28"/>
        </w:rPr>
        <w:t>narrative</w:t>
      </w:r>
      <w:r w:rsidR="007D7590">
        <w:rPr>
          <w:sz w:val="28"/>
          <w:szCs w:val="28"/>
        </w:rPr>
        <w:t xml:space="preserve"> will</w:t>
      </w:r>
      <w:r w:rsidR="00B70FE4">
        <w:rPr>
          <w:sz w:val="28"/>
          <w:szCs w:val="28"/>
        </w:rPr>
        <w:t xml:space="preserve"> address the </w:t>
      </w:r>
      <w:r w:rsidR="009E68B4">
        <w:rPr>
          <w:sz w:val="28"/>
          <w:szCs w:val="28"/>
        </w:rPr>
        <w:t>specific</w:t>
      </w:r>
      <w:r w:rsidR="00B70FE4">
        <w:rPr>
          <w:sz w:val="28"/>
          <w:szCs w:val="28"/>
        </w:rPr>
        <w:t xml:space="preserve"> employee level. In that case</w:t>
      </w:r>
      <w:r w:rsidR="00E32608" w:rsidRPr="00F64A0E">
        <w:rPr>
          <w:sz w:val="28"/>
          <w:szCs w:val="28"/>
        </w:rPr>
        <w:t xml:space="preserve">, it </w:t>
      </w:r>
      <w:r w:rsidR="00C33E59" w:rsidRPr="00F64A0E">
        <w:rPr>
          <w:sz w:val="28"/>
          <w:szCs w:val="28"/>
        </w:rPr>
        <w:t>manages</w:t>
      </w:r>
      <w:r w:rsidR="00E32608" w:rsidRPr="00F64A0E">
        <w:rPr>
          <w:sz w:val="28"/>
          <w:szCs w:val="28"/>
        </w:rPr>
        <w:t xml:space="preserve"> to </w:t>
      </w:r>
      <w:r w:rsidR="00C33E59" w:rsidRPr="00F64A0E">
        <w:rPr>
          <w:sz w:val="28"/>
          <w:szCs w:val="28"/>
        </w:rPr>
        <w:t>underline</w:t>
      </w:r>
      <w:r w:rsidR="00E32608" w:rsidRPr="00F64A0E">
        <w:rPr>
          <w:sz w:val="28"/>
          <w:szCs w:val="28"/>
        </w:rPr>
        <w:t xml:space="preserve"> </w:t>
      </w:r>
      <w:r w:rsidR="00C33E59" w:rsidRPr="00F64A0E">
        <w:rPr>
          <w:sz w:val="28"/>
          <w:szCs w:val="28"/>
        </w:rPr>
        <w:t>worker</w:t>
      </w:r>
      <w:r w:rsidR="00E32608" w:rsidRPr="00F64A0E">
        <w:rPr>
          <w:sz w:val="28"/>
          <w:szCs w:val="28"/>
        </w:rPr>
        <w:t xml:space="preserve"> </w:t>
      </w:r>
      <w:r w:rsidR="004D5A90" w:rsidRPr="00F64A0E">
        <w:rPr>
          <w:sz w:val="28"/>
          <w:szCs w:val="28"/>
        </w:rPr>
        <w:t>development</w:t>
      </w:r>
      <w:r w:rsidR="00E32608" w:rsidRPr="00F64A0E">
        <w:rPr>
          <w:sz w:val="28"/>
          <w:szCs w:val="28"/>
        </w:rPr>
        <w:t xml:space="preserve"> needs</w:t>
      </w:r>
      <w:r w:rsidR="005551F2">
        <w:rPr>
          <w:sz w:val="28"/>
          <w:szCs w:val="28"/>
        </w:rPr>
        <w:t>.</w:t>
      </w:r>
      <w:r w:rsidR="00FC0788">
        <w:rPr>
          <w:sz w:val="28"/>
          <w:szCs w:val="28"/>
        </w:rPr>
        <w:t xml:space="preserve"> </w:t>
      </w:r>
      <w:r w:rsidR="005551F2">
        <w:rPr>
          <w:sz w:val="28"/>
          <w:szCs w:val="28"/>
        </w:rPr>
        <w:t>However,</w:t>
      </w:r>
      <w:r w:rsidR="00E32608" w:rsidRPr="00F64A0E">
        <w:rPr>
          <w:sz w:val="28"/>
          <w:szCs w:val="28"/>
        </w:rPr>
        <w:t xml:space="preserve"> the</w:t>
      </w:r>
      <w:r w:rsidR="00EE6D47">
        <w:rPr>
          <w:sz w:val="28"/>
          <w:szCs w:val="28"/>
        </w:rPr>
        <w:t>re</w:t>
      </w:r>
      <w:r w:rsidR="00E32608" w:rsidRPr="00F64A0E">
        <w:rPr>
          <w:sz w:val="28"/>
          <w:szCs w:val="28"/>
        </w:rPr>
        <w:t xml:space="preserve"> </w:t>
      </w:r>
      <w:r w:rsidR="00B3067E">
        <w:rPr>
          <w:sz w:val="28"/>
          <w:szCs w:val="28"/>
        </w:rPr>
        <w:t xml:space="preserve">is </w:t>
      </w:r>
      <w:r w:rsidR="00097785">
        <w:rPr>
          <w:sz w:val="28"/>
          <w:szCs w:val="28"/>
        </w:rPr>
        <w:t xml:space="preserve">a </w:t>
      </w:r>
      <w:r w:rsidR="00E32608" w:rsidRPr="00F64A0E">
        <w:rPr>
          <w:sz w:val="28"/>
          <w:szCs w:val="28"/>
        </w:rPr>
        <w:t>pr</w:t>
      </w:r>
      <w:r w:rsidR="00097785">
        <w:rPr>
          <w:sz w:val="28"/>
          <w:szCs w:val="28"/>
        </w:rPr>
        <w:t>elimin</w:t>
      </w:r>
      <w:r w:rsidR="00E32608" w:rsidRPr="00F64A0E">
        <w:rPr>
          <w:sz w:val="28"/>
          <w:szCs w:val="28"/>
        </w:rPr>
        <w:t>ary discuss</w:t>
      </w:r>
      <w:r w:rsidR="00097785">
        <w:rPr>
          <w:sz w:val="28"/>
          <w:szCs w:val="28"/>
        </w:rPr>
        <w:t>ion</w:t>
      </w:r>
      <w:r w:rsidR="00E32608" w:rsidRPr="00F64A0E">
        <w:rPr>
          <w:sz w:val="28"/>
          <w:szCs w:val="28"/>
        </w:rPr>
        <w:t xml:space="preserve"> as a </w:t>
      </w:r>
      <w:r w:rsidR="00044787" w:rsidRPr="00F64A0E">
        <w:rPr>
          <w:sz w:val="28"/>
          <w:szCs w:val="28"/>
        </w:rPr>
        <w:t>representative</w:t>
      </w:r>
      <w:r w:rsidR="00E32608" w:rsidRPr="00F64A0E">
        <w:rPr>
          <w:sz w:val="28"/>
          <w:szCs w:val="28"/>
        </w:rPr>
        <w:t xml:space="preserve"> </w:t>
      </w:r>
      <w:r w:rsidR="00123715">
        <w:rPr>
          <w:sz w:val="28"/>
          <w:szCs w:val="28"/>
        </w:rPr>
        <w:t>amongst</w:t>
      </w:r>
      <w:r w:rsidR="00E32608" w:rsidRPr="00F64A0E">
        <w:rPr>
          <w:sz w:val="28"/>
          <w:szCs w:val="28"/>
        </w:rPr>
        <w:t xml:space="preserve"> talent management </w:t>
      </w:r>
      <w:r w:rsidR="00A45C90" w:rsidRPr="00F64A0E">
        <w:rPr>
          <w:sz w:val="28"/>
          <w:szCs w:val="28"/>
        </w:rPr>
        <w:t>ideas</w:t>
      </w:r>
      <w:r w:rsidR="00E32608" w:rsidRPr="00F64A0E">
        <w:rPr>
          <w:sz w:val="28"/>
          <w:szCs w:val="28"/>
        </w:rPr>
        <w:t xml:space="preserve"> and organizational performance.</w:t>
      </w:r>
      <w:r w:rsidR="00C523B9">
        <w:rPr>
          <w:sz w:val="28"/>
          <w:szCs w:val="28"/>
        </w:rPr>
        <w:t xml:space="preserve"> A</w:t>
      </w:r>
      <w:r w:rsidR="00E32608" w:rsidRPr="00F64A0E">
        <w:rPr>
          <w:sz w:val="28"/>
          <w:szCs w:val="28"/>
        </w:rPr>
        <w:t xml:space="preserve"> </w:t>
      </w:r>
      <w:r w:rsidR="00C523B9" w:rsidRPr="00F64A0E">
        <w:rPr>
          <w:sz w:val="28"/>
          <w:szCs w:val="28"/>
        </w:rPr>
        <w:t>minority</w:t>
      </w:r>
      <w:r w:rsidR="00E32608" w:rsidRPr="00F64A0E">
        <w:rPr>
          <w:sz w:val="28"/>
          <w:szCs w:val="28"/>
        </w:rPr>
        <w:t xml:space="preserve"> of </w:t>
      </w:r>
      <w:r w:rsidR="00211AD8" w:rsidRPr="00F64A0E">
        <w:rPr>
          <w:sz w:val="28"/>
          <w:szCs w:val="28"/>
        </w:rPr>
        <w:t>academics</w:t>
      </w:r>
      <w:r w:rsidR="00E32608" w:rsidRPr="00F64A0E">
        <w:rPr>
          <w:sz w:val="28"/>
          <w:szCs w:val="28"/>
        </w:rPr>
        <w:t xml:space="preserve"> address the </w:t>
      </w:r>
      <w:r w:rsidR="00C209C1" w:rsidRPr="00F64A0E">
        <w:rPr>
          <w:sz w:val="28"/>
          <w:szCs w:val="28"/>
        </w:rPr>
        <w:t>significance</w:t>
      </w:r>
      <w:r w:rsidR="00E32608" w:rsidRPr="00F64A0E">
        <w:rPr>
          <w:sz w:val="28"/>
          <w:szCs w:val="28"/>
        </w:rPr>
        <w:t xml:space="preserve"> of </w:t>
      </w:r>
      <w:r w:rsidR="00C209C1" w:rsidRPr="00F64A0E">
        <w:rPr>
          <w:sz w:val="28"/>
          <w:szCs w:val="28"/>
        </w:rPr>
        <w:t>equality</w:t>
      </w:r>
      <w:r w:rsidR="00E32608" w:rsidRPr="00F64A0E">
        <w:rPr>
          <w:sz w:val="28"/>
          <w:szCs w:val="28"/>
        </w:rPr>
        <w:t xml:space="preserve"> and justice in talent management, </w:t>
      </w:r>
      <w:r w:rsidR="00FD4637" w:rsidRPr="00F64A0E">
        <w:rPr>
          <w:sz w:val="28"/>
          <w:szCs w:val="28"/>
        </w:rPr>
        <w:t>particularly</w:t>
      </w:r>
      <w:r w:rsidR="00E32608" w:rsidRPr="00F64A0E">
        <w:rPr>
          <w:sz w:val="28"/>
          <w:szCs w:val="28"/>
        </w:rPr>
        <w:t xml:space="preserve"> in </w:t>
      </w:r>
      <w:r w:rsidR="00FD4637" w:rsidRPr="00F64A0E">
        <w:rPr>
          <w:sz w:val="28"/>
          <w:szCs w:val="28"/>
        </w:rPr>
        <w:t>methods</w:t>
      </w:r>
      <w:r w:rsidR="00E32608" w:rsidRPr="00F64A0E">
        <w:rPr>
          <w:sz w:val="28"/>
          <w:szCs w:val="28"/>
        </w:rPr>
        <w:t xml:space="preserve"> where the </w:t>
      </w:r>
      <w:r w:rsidR="00D56C30">
        <w:rPr>
          <w:sz w:val="28"/>
          <w:szCs w:val="28"/>
        </w:rPr>
        <w:t>employee</w:t>
      </w:r>
      <w:r w:rsidR="00E32608" w:rsidRPr="00F64A0E">
        <w:rPr>
          <w:sz w:val="28"/>
          <w:szCs w:val="28"/>
        </w:rPr>
        <w:t xml:space="preserve"> differentiate</w:t>
      </w:r>
      <w:r w:rsidR="00E40AB8">
        <w:rPr>
          <w:sz w:val="28"/>
          <w:szCs w:val="28"/>
        </w:rPr>
        <w:t>s</w:t>
      </w:r>
      <w:r w:rsidR="00E32608" w:rsidRPr="00F64A0E">
        <w:rPr>
          <w:sz w:val="28"/>
          <w:szCs w:val="28"/>
        </w:rPr>
        <w:t xml:space="preserve"> into a </w:t>
      </w:r>
      <w:r w:rsidR="00E638FC">
        <w:rPr>
          <w:sz w:val="28"/>
          <w:szCs w:val="28"/>
        </w:rPr>
        <w:t>pool</w:t>
      </w:r>
      <w:r w:rsidR="00E32608" w:rsidRPr="00F64A0E">
        <w:rPr>
          <w:sz w:val="28"/>
          <w:szCs w:val="28"/>
        </w:rPr>
        <w:t xml:space="preserve"> of talents and non-talents</w:t>
      </w:r>
      <w:r w:rsidR="00C162F0">
        <w:rPr>
          <w:sz w:val="28"/>
          <w:szCs w:val="28"/>
        </w:rPr>
        <w:t xml:space="preserve"> </w:t>
      </w:r>
      <w:r w:rsidR="00E167D8">
        <w:rPr>
          <w:sz w:val="28"/>
          <w:szCs w:val="28"/>
        </w:rPr>
        <w:t xml:space="preserve">with </w:t>
      </w:r>
      <w:r w:rsidR="00E32608" w:rsidRPr="00F64A0E">
        <w:rPr>
          <w:sz w:val="28"/>
          <w:szCs w:val="28"/>
        </w:rPr>
        <w:t>the exclusive approach</w:t>
      </w:r>
      <w:r w:rsidR="00FC0788">
        <w:rPr>
          <w:sz w:val="28"/>
          <w:szCs w:val="28"/>
        </w:rPr>
        <w:t>.</w:t>
      </w:r>
      <w:sdt>
        <w:sdtPr>
          <w:rPr>
            <w:sz w:val="28"/>
            <w:szCs w:val="28"/>
          </w:rPr>
          <w:id w:val="393707105"/>
          <w:citation/>
        </w:sdtPr>
        <w:sdtEndPr/>
        <w:sdtContent>
          <w:r w:rsidR="00C97731">
            <w:rPr>
              <w:sz w:val="28"/>
              <w:szCs w:val="28"/>
            </w:rPr>
            <w:fldChar w:fldCharType="begin"/>
          </w:r>
          <w:r w:rsidR="00C97731">
            <w:rPr>
              <w:sz w:val="28"/>
              <w:szCs w:val="28"/>
            </w:rPr>
            <w:instrText xml:space="preserve"> CITATION Dor12 \l 2057 </w:instrText>
          </w:r>
          <w:r w:rsidR="00C97731">
            <w:rPr>
              <w:sz w:val="28"/>
              <w:szCs w:val="28"/>
            </w:rPr>
            <w:fldChar w:fldCharType="separate"/>
          </w:r>
          <w:r w:rsidR="002D242D">
            <w:rPr>
              <w:noProof/>
              <w:sz w:val="28"/>
              <w:szCs w:val="28"/>
            </w:rPr>
            <w:t xml:space="preserve"> </w:t>
          </w:r>
          <w:r w:rsidR="002D242D" w:rsidRPr="002D242D">
            <w:rPr>
              <w:noProof/>
              <w:sz w:val="28"/>
              <w:szCs w:val="28"/>
            </w:rPr>
            <w:t>(Dorien Buttiens, 2012)</w:t>
          </w:r>
          <w:r w:rsidR="00C97731">
            <w:rPr>
              <w:sz w:val="28"/>
              <w:szCs w:val="28"/>
            </w:rPr>
            <w:fldChar w:fldCharType="end"/>
          </w:r>
        </w:sdtContent>
      </w:sdt>
    </w:p>
    <w:p w14:paraId="5BBBCA9E" w14:textId="1C606C56" w:rsidR="00577102" w:rsidRDefault="00D83A5E" w:rsidP="00EB056C">
      <w:pPr>
        <w:jc w:val="both"/>
        <w:rPr>
          <w:sz w:val="28"/>
          <w:szCs w:val="28"/>
        </w:rPr>
      </w:pPr>
      <w:r>
        <w:rPr>
          <w:sz w:val="28"/>
          <w:szCs w:val="28"/>
        </w:rPr>
        <w:t>According to CIPD</w:t>
      </w:r>
      <w:r w:rsidR="004F6463">
        <w:rPr>
          <w:sz w:val="28"/>
          <w:szCs w:val="28"/>
        </w:rPr>
        <w:t xml:space="preserve"> </w:t>
      </w:r>
      <w:r w:rsidR="00F77B46">
        <w:rPr>
          <w:sz w:val="28"/>
          <w:szCs w:val="28"/>
        </w:rPr>
        <w:t>(</w:t>
      </w:r>
      <w:r w:rsidR="004F6463">
        <w:rPr>
          <w:sz w:val="28"/>
          <w:szCs w:val="28"/>
        </w:rPr>
        <w:t>2019</w:t>
      </w:r>
      <w:r w:rsidR="00F77B46">
        <w:rPr>
          <w:sz w:val="28"/>
          <w:szCs w:val="28"/>
        </w:rPr>
        <w:t>)</w:t>
      </w:r>
      <w:r w:rsidR="00AB33D8">
        <w:rPr>
          <w:sz w:val="28"/>
          <w:szCs w:val="28"/>
        </w:rPr>
        <w:t>,</w:t>
      </w:r>
      <w:r>
        <w:rPr>
          <w:sz w:val="28"/>
          <w:szCs w:val="28"/>
        </w:rPr>
        <w:t xml:space="preserve"> </w:t>
      </w:r>
      <w:r w:rsidR="007E2B49">
        <w:rPr>
          <w:sz w:val="28"/>
          <w:szCs w:val="28"/>
        </w:rPr>
        <w:t xml:space="preserve"> </w:t>
      </w:r>
      <w:r w:rsidR="002B1DF7">
        <w:rPr>
          <w:sz w:val="28"/>
          <w:szCs w:val="28"/>
        </w:rPr>
        <w:t>n</w:t>
      </w:r>
      <w:r w:rsidR="00F94058" w:rsidRPr="00F94058">
        <w:rPr>
          <w:sz w:val="28"/>
          <w:szCs w:val="28"/>
        </w:rPr>
        <w:t xml:space="preserve">o organization should focus on </w:t>
      </w:r>
      <w:r w:rsidR="005F41B7">
        <w:rPr>
          <w:sz w:val="28"/>
          <w:szCs w:val="28"/>
        </w:rPr>
        <w:t>developing</w:t>
      </w:r>
      <w:r w:rsidR="00F94058" w:rsidRPr="00F94058">
        <w:rPr>
          <w:sz w:val="28"/>
          <w:szCs w:val="28"/>
        </w:rPr>
        <w:t xml:space="preserve"> </w:t>
      </w:r>
      <w:r w:rsidR="0043036A" w:rsidRPr="00F94058">
        <w:rPr>
          <w:sz w:val="28"/>
          <w:szCs w:val="28"/>
        </w:rPr>
        <w:t>one</w:t>
      </w:r>
      <w:r w:rsidR="0043036A">
        <w:rPr>
          <w:sz w:val="28"/>
          <w:szCs w:val="28"/>
        </w:rPr>
        <w:t xml:space="preserve"> single</w:t>
      </w:r>
      <w:r w:rsidR="00F94058" w:rsidRPr="00F94058">
        <w:rPr>
          <w:sz w:val="28"/>
          <w:szCs w:val="28"/>
        </w:rPr>
        <w:t xml:space="preserve"> </w:t>
      </w:r>
      <w:r w:rsidR="00AB33D8">
        <w:rPr>
          <w:sz w:val="28"/>
          <w:szCs w:val="28"/>
        </w:rPr>
        <w:t>human capitalism element</w:t>
      </w:r>
      <w:r w:rsidR="00F94058" w:rsidRPr="00F94058">
        <w:rPr>
          <w:sz w:val="28"/>
          <w:szCs w:val="28"/>
        </w:rPr>
        <w:t>.</w:t>
      </w:r>
      <w:r w:rsidR="00E26BE6">
        <w:rPr>
          <w:sz w:val="28"/>
          <w:szCs w:val="28"/>
        </w:rPr>
        <w:t xml:space="preserve"> Whatever the</w:t>
      </w:r>
      <w:r w:rsidR="00F94058" w:rsidRPr="00F94058">
        <w:rPr>
          <w:sz w:val="28"/>
          <w:szCs w:val="28"/>
        </w:rPr>
        <w:t xml:space="preserve"> importa</w:t>
      </w:r>
      <w:r w:rsidR="001D7B7E">
        <w:rPr>
          <w:sz w:val="28"/>
          <w:szCs w:val="28"/>
        </w:rPr>
        <w:t>nce</w:t>
      </w:r>
      <w:r w:rsidR="00F94058" w:rsidRPr="00F94058">
        <w:rPr>
          <w:sz w:val="28"/>
          <w:szCs w:val="28"/>
        </w:rPr>
        <w:t xml:space="preserve">, </w:t>
      </w:r>
      <w:r w:rsidR="00E26BE6" w:rsidRPr="00F94058">
        <w:rPr>
          <w:sz w:val="28"/>
          <w:szCs w:val="28"/>
        </w:rPr>
        <w:t>nevertheless</w:t>
      </w:r>
      <w:r w:rsidR="00F94058" w:rsidRPr="00F94058">
        <w:rPr>
          <w:sz w:val="28"/>
          <w:szCs w:val="28"/>
        </w:rPr>
        <w:t xml:space="preserve">, </w:t>
      </w:r>
      <w:r w:rsidR="00E26BE6">
        <w:rPr>
          <w:sz w:val="28"/>
          <w:szCs w:val="28"/>
        </w:rPr>
        <w:t xml:space="preserve">it </w:t>
      </w:r>
      <w:r w:rsidR="00F94058" w:rsidRPr="00F94058">
        <w:rPr>
          <w:sz w:val="28"/>
          <w:szCs w:val="28"/>
        </w:rPr>
        <w:t xml:space="preserve">is </w:t>
      </w:r>
      <w:r w:rsidR="00E26BE6" w:rsidRPr="00F94058">
        <w:rPr>
          <w:sz w:val="28"/>
          <w:szCs w:val="28"/>
        </w:rPr>
        <w:t>identifying</w:t>
      </w:r>
      <w:r w:rsidR="00F94058" w:rsidRPr="00F94058">
        <w:rPr>
          <w:sz w:val="28"/>
          <w:szCs w:val="28"/>
        </w:rPr>
        <w:t xml:space="preserve"> the needs of different </w:t>
      </w:r>
      <w:r w:rsidR="00E26BE6" w:rsidRPr="00F94058">
        <w:rPr>
          <w:sz w:val="28"/>
          <w:szCs w:val="28"/>
        </w:rPr>
        <w:t>people</w:t>
      </w:r>
      <w:r w:rsidR="00F94058" w:rsidRPr="00F94058">
        <w:rPr>
          <w:sz w:val="28"/>
          <w:szCs w:val="28"/>
        </w:rPr>
        <w:t xml:space="preserve"> within </w:t>
      </w:r>
      <w:r w:rsidR="00E26BE6">
        <w:rPr>
          <w:sz w:val="28"/>
          <w:szCs w:val="28"/>
        </w:rPr>
        <w:t>the</w:t>
      </w:r>
      <w:r w:rsidR="00F94058" w:rsidRPr="00F94058">
        <w:rPr>
          <w:sz w:val="28"/>
          <w:szCs w:val="28"/>
        </w:rPr>
        <w:t xml:space="preserve"> community.</w:t>
      </w:r>
      <w:r w:rsidR="00D873B8">
        <w:rPr>
          <w:sz w:val="28"/>
          <w:szCs w:val="28"/>
        </w:rPr>
        <w:t>'</w:t>
      </w:r>
      <w:r w:rsidR="00F94058" w:rsidRPr="00F94058">
        <w:rPr>
          <w:sz w:val="28"/>
          <w:szCs w:val="28"/>
        </w:rPr>
        <w:t xml:space="preserve"> </w:t>
      </w:r>
      <w:r w:rsidR="00B455FE">
        <w:rPr>
          <w:sz w:val="28"/>
          <w:szCs w:val="28"/>
        </w:rPr>
        <w:t>D</w:t>
      </w:r>
      <w:r w:rsidR="00B74B95" w:rsidRPr="00B74B95">
        <w:rPr>
          <w:sz w:val="28"/>
          <w:szCs w:val="28"/>
        </w:rPr>
        <w:t xml:space="preserve">iversity </w:t>
      </w:r>
      <w:r w:rsidR="00444FE9">
        <w:rPr>
          <w:sz w:val="28"/>
          <w:szCs w:val="28"/>
        </w:rPr>
        <w:t xml:space="preserve">and talent management </w:t>
      </w:r>
      <w:r w:rsidR="00B74B95" w:rsidRPr="00B74B95">
        <w:rPr>
          <w:sz w:val="28"/>
          <w:szCs w:val="28"/>
        </w:rPr>
        <w:t>need</w:t>
      </w:r>
      <w:r w:rsidR="00444FE9">
        <w:rPr>
          <w:sz w:val="28"/>
          <w:szCs w:val="28"/>
        </w:rPr>
        <w:t>s</w:t>
      </w:r>
      <w:r w:rsidR="00B74B95" w:rsidRPr="00B74B95">
        <w:rPr>
          <w:sz w:val="28"/>
          <w:szCs w:val="28"/>
        </w:rPr>
        <w:t xml:space="preserve"> to be </w:t>
      </w:r>
      <w:r w:rsidR="0024676B" w:rsidRPr="00B74B95">
        <w:rPr>
          <w:sz w:val="28"/>
          <w:szCs w:val="28"/>
        </w:rPr>
        <w:t>connected</w:t>
      </w:r>
      <w:r w:rsidR="00B74B95" w:rsidRPr="00B74B95">
        <w:rPr>
          <w:sz w:val="28"/>
          <w:szCs w:val="28"/>
        </w:rPr>
        <w:t xml:space="preserve">. Diversity </w:t>
      </w:r>
      <w:r w:rsidR="00586096" w:rsidRPr="00B74B95">
        <w:rPr>
          <w:sz w:val="28"/>
          <w:szCs w:val="28"/>
        </w:rPr>
        <w:t>ought to</w:t>
      </w:r>
      <w:r w:rsidR="00B74B95" w:rsidRPr="00B74B95">
        <w:rPr>
          <w:sz w:val="28"/>
          <w:szCs w:val="28"/>
        </w:rPr>
        <w:t xml:space="preserve"> be </w:t>
      </w:r>
      <w:r w:rsidR="00586096" w:rsidRPr="00B74B95">
        <w:rPr>
          <w:sz w:val="28"/>
          <w:szCs w:val="28"/>
        </w:rPr>
        <w:t>eased</w:t>
      </w:r>
      <w:r w:rsidR="00B74B95" w:rsidRPr="00B74B95">
        <w:rPr>
          <w:sz w:val="28"/>
          <w:szCs w:val="28"/>
        </w:rPr>
        <w:t xml:space="preserve"> through </w:t>
      </w:r>
      <w:r w:rsidR="002947B4">
        <w:rPr>
          <w:sz w:val="28"/>
          <w:szCs w:val="28"/>
        </w:rPr>
        <w:t>each</w:t>
      </w:r>
      <w:r w:rsidR="00B74B95" w:rsidRPr="00B74B95">
        <w:rPr>
          <w:sz w:val="28"/>
          <w:szCs w:val="28"/>
        </w:rPr>
        <w:t xml:space="preserve"> talent management </w:t>
      </w:r>
      <w:proofErr w:type="spellStart"/>
      <w:r w:rsidR="00405FE4" w:rsidRPr="00B74B95">
        <w:rPr>
          <w:sz w:val="28"/>
          <w:szCs w:val="28"/>
        </w:rPr>
        <w:t>endeavor</w:t>
      </w:r>
      <w:proofErr w:type="spellEnd"/>
      <w:r w:rsidR="00B74B95" w:rsidRPr="00B74B95">
        <w:rPr>
          <w:sz w:val="28"/>
          <w:szCs w:val="28"/>
        </w:rPr>
        <w:t xml:space="preserve"> and </w:t>
      </w:r>
      <w:r w:rsidR="00405FE4" w:rsidRPr="00B74B95">
        <w:rPr>
          <w:sz w:val="28"/>
          <w:szCs w:val="28"/>
        </w:rPr>
        <w:t>approach</w:t>
      </w:r>
      <w:r w:rsidR="00B74B95" w:rsidRPr="00B74B95">
        <w:rPr>
          <w:sz w:val="28"/>
          <w:szCs w:val="28"/>
        </w:rPr>
        <w:t xml:space="preserve"> to </w:t>
      </w:r>
      <w:r w:rsidR="00EA7023" w:rsidRPr="00B74B95">
        <w:rPr>
          <w:sz w:val="28"/>
          <w:szCs w:val="28"/>
        </w:rPr>
        <w:t>certify</w:t>
      </w:r>
      <w:r w:rsidR="00B74B95" w:rsidRPr="00B74B95">
        <w:rPr>
          <w:sz w:val="28"/>
          <w:szCs w:val="28"/>
        </w:rPr>
        <w:t xml:space="preserve"> that </w:t>
      </w:r>
      <w:r w:rsidR="00EA7023" w:rsidRPr="00B74B95">
        <w:rPr>
          <w:sz w:val="28"/>
          <w:szCs w:val="28"/>
        </w:rPr>
        <w:t>corporations</w:t>
      </w:r>
      <w:r w:rsidR="00B74B95" w:rsidRPr="00B74B95">
        <w:rPr>
          <w:sz w:val="28"/>
          <w:szCs w:val="28"/>
        </w:rPr>
        <w:t xml:space="preserve"> </w:t>
      </w:r>
      <w:r w:rsidR="00755378" w:rsidRPr="00B74B95">
        <w:rPr>
          <w:sz w:val="28"/>
          <w:szCs w:val="28"/>
        </w:rPr>
        <w:t>achieve</w:t>
      </w:r>
      <w:r w:rsidR="00B74B95" w:rsidRPr="00B74B95">
        <w:rPr>
          <w:sz w:val="28"/>
          <w:szCs w:val="28"/>
        </w:rPr>
        <w:t xml:space="preserve"> the</w:t>
      </w:r>
      <w:r w:rsidR="00AC6E24">
        <w:rPr>
          <w:sz w:val="28"/>
          <w:szCs w:val="28"/>
        </w:rPr>
        <w:t xml:space="preserve"> </w:t>
      </w:r>
      <w:r w:rsidR="00313F66">
        <w:rPr>
          <w:sz w:val="28"/>
          <w:szCs w:val="28"/>
        </w:rPr>
        <w:t>excellent</w:t>
      </w:r>
      <w:r w:rsidR="00B74B95" w:rsidRPr="00B74B95">
        <w:rPr>
          <w:sz w:val="28"/>
          <w:szCs w:val="28"/>
        </w:rPr>
        <w:t xml:space="preserve"> use of </w:t>
      </w:r>
      <w:r w:rsidR="00DA469B">
        <w:rPr>
          <w:sz w:val="28"/>
          <w:szCs w:val="28"/>
        </w:rPr>
        <w:t>each</w:t>
      </w:r>
      <w:r w:rsidR="00313F66">
        <w:rPr>
          <w:sz w:val="28"/>
          <w:szCs w:val="28"/>
        </w:rPr>
        <w:t xml:space="preserve"> of</w:t>
      </w:r>
      <w:r w:rsidR="00101198">
        <w:rPr>
          <w:sz w:val="28"/>
          <w:szCs w:val="28"/>
        </w:rPr>
        <w:t xml:space="preserve"> their worker</w:t>
      </w:r>
      <w:r w:rsidR="00313F66">
        <w:rPr>
          <w:sz w:val="28"/>
          <w:szCs w:val="28"/>
        </w:rPr>
        <w:t>'</w:t>
      </w:r>
      <w:r w:rsidR="00101198">
        <w:rPr>
          <w:sz w:val="28"/>
          <w:szCs w:val="28"/>
        </w:rPr>
        <w:t>s abilitie</w:t>
      </w:r>
      <w:r w:rsidR="00755378">
        <w:rPr>
          <w:sz w:val="28"/>
          <w:szCs w:val="28"/>
        </w:rPr>
        <w:t>s</w:t>
      </w:r>
      <w:r w:rsidR="00D14DD7">
        <w:rPr>
          <w:sz w:val="28"/>
          <w:szCs w:val="28"/>
        </w:rPr>
        <w:t xml:space="preserve"> and talent</w:t>
      </w:r>
      <w:r w:rsidR="00B74B95" w:rsidRPr="00B74B95">
        <w:rPr>
          <w:sz w:val="28"/>
          <w:szCs w:val="28"/>
        </w:rPr>
        <w:t xml:space="preserve"> in </w:t>
      </w:r>
      <w:r w:rsidR="00AC6E24">
        <w:rPr>
          <w:sz w:val="28"/>
          <w:szCs w:val="28"/>
        </w:rPr>
        <w:t>a</w:t>
      </w:r>
      <w:r w:rsidR="00E37848">
        <w:rPr>
          <w:sz w:val="28"/>
          <w:szCs w:val="28"/>
        </w:rPr>
        <w:t xml:space="preserve"> </w:t>
      </w:r>
      <w:r w:rsidR="00B74B95" w:rsidRPr="00B74B95">
        <w:rPr>
          <w:sz w:val="28"/>
          <w:szCs w:val="28"/>
        </w:rPr>
        <w:t>way that align</w:t>
      </w:r>
      <w:r w:rsidR="00E37848">
        <w:rPr>
          <w:sz w:val="28"/>
          <w:szCs w:val="28"/>
        </w:rPr>
        <w:t>s</w:t>
      </w:r>
      <w:r w:rsidR="00B74B95" w:rsidRPr="00B74B95">
        <w:rPr>
          <w:sz w:val="28"/>
          <w:szCs w:val="28"/>
        </w:rPr>
        <w:t xml:space="preserve"> </w:t>
      </w:r>
      <w:r w:rsidR="00401E11">
        <w:rPr>
          <w:sz w:val="28"/>
          <w:szCs w:val="28"/>
        </w:rPr>
        <w:t>with</w:t>
      </w:r>
      <w:r w:rsidR="00B74B95" w:rsidRPr="00B74B95">
        <w:rPr>
          <w:sz w:val="28"/>
          <w:szCs w:val="28"/>
        </w:rPr>
        <w:t xml:space="preserve"> business objectives.</w:t>
      </w:r>
    </w:p>
    <w:p w14:paraId="6B08DDB8" w14:textId="3777530E" w:rsidR="00CA3253" w:rsidRDefault="00401E11" w:rsidP="00EB056C">
      <w:pPr>
        <w:jc w:val="both"/>
        <w:rPr>
          <w:sz w:val="28"/>
          <w:szCs w:val="28"/>
        </w:rPr>
      </w:pPr>
      <w:r>
        <w:rPr>
          <w:sz w:val="28"/>
          <w:szCs w:val="28"/>
        </w:rPr>
        <w:t>Sainsbury's workers must</w:t>
      </w:r>
      <w:r w:rsidR="00921FF0" w:rsidRPr="00921FF0">
        <w:rPr>
          <w:sz w:val="28"/>
          <w:szCs w:val="28"/>
        </w:rPr>
        <w:t xml:space="preserve"> reflect the diversity of the communities </w:t>
      </w:r>
      <w:r w:rsidR="00D00A86">
        <w:rPr>
          <w:sz w:val="28"/>
          <w:szCs w:val="28"/>
        </w:rPr>
        <w:t xml:space="preserve">the organization </w:t>
      </w:r>
      <w:r w:rsidR="00D00A86" w:rsidRPr="00921FF0">
        <w:rPr>
          <w:sz w:val="28"/>
          <w:szCs w:val="28"/>
        </w:rPr>
        <w:t>provide</w:t>
      </w:r>
      <w:r>
        <w:rPr>
          <w:sz w:val="28"/>
          <w:szCs w:val="28"/>
        </w:rPr>
        <w:t>s</w:t>
      </w:r>
      <w:r w:rsidR="00921FF0" w:rsidRPr="00921FF0">
        <w:rPr>
          <w:sz w:val="28"/>
          <w:szCs w:val="28"/>
        </w:rPr>
        <w:t xml:space="preserve">, </w:t>
      </w:r>
      <w:r w:rsidR="00FA0B2D" w:rsidRPr="00921FF0">
        <w:rPr>
          <w:sz w:val="28"/>
          <w:szCs w:val="28"/>
        </w:rPr>
        <w:t>specifically</w:t>
      </w:r>
      <w:r w:rsidR="00921FF0" w:rsidRPr="00921FF0">
        <w:rPr>
          <w:sz w:val="28"/>
          <w:szCs w:val="28"/>
        </w:rPr>
        <w:t xml:space="preserve"> at </w:t>
      </w:r>
      <w:r>
        <w:rPr>
          <w:sz w:val="28"/>
          <w:szCs w:val="28"/>
        </w:rPr>
        <w:t xml:space="preserve">the </w:t>
      </w:r>
      <w:r w:rsidR="00921FF0" w:rsidRPr="00921FF0">
        <w:rPr>
          <w:sz w:val="28"/>
          <w:szCs w:val="28"/>
        </w:rPr>
        <w:t xml:space="preserve">management level. </w:t>
      </w:r>
      <w:r w:rsidR="00DD619D">
        <w:rPr>
          <w:sz w:val="28"/>
          <w:szCs w:val="28"/>
        </w:rPr>
        <w:t>Sainsbury</w:t>
      </w:r>
      <w:r w:rsidR="00D873B8">
        <w:rPr>
          <w:sz w:val="28"/>
          <w:szCs w:val="28"/>
        </w:rPr>
        <w:t>'s</w:t>
      </w:r>
      <w:r w:rsidR="00921FF0" w:rsidRPr="00921FF0">
        <w:rPr>
          <w:sz w:val="28"/>
          <w:szCs w:val="28"/>
        </w:rPr>
        <w:t xml:space="preserve"> inclusive recruitment </w:t>
      </w:r>
      <w:r w:rsidR="00DD619D" w:rsidRPr="00921FF0">
        <w:rPr>
          <w:sz w:val="28"/>
          <w:szCs w:val="28"/>
        </w:rPr>
        <w:t>strategy</w:t>
      </w:r>
      <w:r w:rsidR="00921FF0" w:rsidRPr="00921FF0">
        <w:rPr>
          <w:sz w:val="28"/>
          <w:szCs w:val="28"/>
        </w:rPr>
        <w:t xml:space="preserve"> means </w:t>
      </w:r>
      <w:r w:rsidR="00DD619D">
        <w:rPr>
          <w:sz w:val="28"/>
          <w:szCs w:val="28"/>
        </w:rPr>
        <w:t>the business</w:t>
      </w:r>
      <w:r w:rsidR="00921FF0" w:rsidRPr="00921FF0">
        <w:rPr>
          <w:sz w:val="28"/>
          <w:szCs w:val="28"/>
        </w:rPr>
        <w:t xml:space="preserve"> </w:t>
      </w:r>
      <w:r>
        <w:rPr>
          <w:sz w:val="28"/>
          <w:szCs w:val="28"/>
        </w:rPr>
        <w:t xml:space="preserve">is </w:t>
      </w:r>
      <w:r w:rsidR="002D0BF4" w:rsidRPr="00921FF0">
        <w:rPr>
          <w:sz w:val="28"/>
          <w:szCs w:val="28"/>
        </w:rPr>
        <w:t>dedicated</w:t>
      </w:r>
      <w:r w:rsidR="00921FF0" w:rsidRPr="00921FF0">
        <w:rPr>
          <w:sz w:val="28"/>
          <w:szCs w:val="28"/>
        </w:rPr>
        <w:t xml:space="preserve"> to training and developing all </w:t>
      </w:r>
      <w:r w:rsidR="002D0BF4">
        <w:rPr>
          <w:sz w:val="28"/>
          <w:szCs w:val="28"/>
        </w:rPr>
        <w:t>the workers</w:t>
      </w:r>
      <w:r w:rsidR="00921FF0" w:rsidRPr="00921FF0">
        <w:rPr>
          <w:sz w:val="28"/>
          <w:szCs w:val="28"/>
        </w:rPr>
        <w:t xml:space="preserve">, </w:t>
      </w:r>
      <w:r w:rsidR="00F736E8" w:rsidRPr="00921FF0">
        <w:rPr>
          <w:sz w:val="28"/>
          <w:szCs w:val="28"/>
        </w:rPr>
        <w:t>tak</w:t>
      </w:r>
      <w:r w:rsidR="00F736E8">
        <w:rPr>
          <w:sz w:val="28"/>
          <w:szCs w:val="28"/>
        </w:rPr>
        <w:t>ing</w:t>
      </w:r>
      <w:r w:rsidR="00F736E8" w:rsidRPr="00921FF0">
        <w:rPr>
          <w:sz w:val="28"/>
          <w:szCs w:val="28"/>
        </w:rPr>
        <w:t xml:space="preserve"> care of</w:t>
      </w:r>
      <w:r w:rsidR="00921FF0" w:rsidRPr="00921FF0">
        <w:rPr>
          <w:sz w:val="28"/>
          <w:szCs w:val="28"/>
        </w:rPr>
        <w:t xml:space="preserve"> every</w:t>
      </w:r>
      <w:r w:rsidR="00F736E8">
        <w:rPr>
          <w:sz w:val="28"/>
          <w:szCs w:val="28"/>
        </w:rPr>
        <w:t>body</w:t>
      </w:r>
      <w:r w:rsidR="00921FF0" w:rsidRPr="00921FF0">
        <w:rPr>
          <w:sz w:val="28"/>
          <w:szCs w:val="28"/>
        </w:rPr>
        <w:t xml:space="preserve"> </w:t>
      </w:r>
      <w:r w:rsidR="0087141B">
        <w:rPr>
          <w:sz w:val="28"/>
          <w:szCs w:val="28"/>
        </w:rPr>
        <w:t>legal</w:t>
      </w:r>
      <w:r w:rsidR="005A51FE">
        <w:rPr>
          <w:sz w:val="28"/>
          <w:szCs w:val="28"/>
        </w:rPr>
        <w:t>ly</w:t>
      </w:r>
      <w:r w:rsidR="00921FF0" w:rsidRPr="00921FF0">
        <w:rPr>
          <w:sz w:val="28"/>
          <w:szCs w:val="28"/>
        </w:rPr>
        <w:t xml:space="preserve"> and</w:t>
      </w:r>
      <w:r w:rsidR="00AF4F39">
        <w:rPr>
          <w:sz w:val="28"/>
          <w:szCs w:val="28"/>
        </w:rPr>
        <w:t xml:space="preserve"> </w:t>
      </w:r>
      <w:r w:rsidR="00B1610D">
        <w:rPr>
          <w:sz w:val="28"/>
          <w:szCs w:val="28"/>
        </w:rPr>
        <w:t>equall</w:t>
      </w:r>
      <w:r w:rsidR="00AF4F39">
        <w:rPr>
          <w:sz w:val="28"/>
          <w:szCs w:val="28"/>
        </w:rPr>
        <w:t>y</w:t>
      </w:r>
      <w:r w:rsidR="00921FF0" w:rsidRPr="00921FF0">
        <w:rPr>
          <w:sz w:val="28"/>
          <w:szCs w:val="28"/>
        </w:rPr>
        <w:t xml:space="preserve"> </w:t>
      </w:r>
      <w:r w:rsidR="00B1610D" w:rsidRPr="00921FF0">
        <w:rPr>
          <w:sz w:val="28"/>
          <w:szCs w:val="28"/>
        </w:rPr>
        <w:t>once</w:t>
      </w:r>
      <w:r w:rsidR="00921FF0" w:rsidRPr="00921FF0">
        <w:rPr>
          <w:sz w:val="28"/>
          <w:szCs w:val="28"/>
        </w:rPr>
        <w:t xml:space="preserve"> they come and work with </w:t>
      </w:r>
      <w:r w:rsidR="00B1610D">
        <w:rPr>
          <w:sz w:val="28"/>
          <w:szCs w:val="28"/>
        </w:rPr>
        <w:t>the organization</w:t>
      </w:r>
      <w:r w:rsidR="00921FF0" w:rsidRPr="00921FF0">
        <w:rPr>
          <w:sz w:val="28"/>
          <w:szCs w:val="28"/>
        </w:rPr>
        <w:t>.</w:t>
      </w:r>
      <w:r w:rsidR="00D873B8">
        <w:rPr>
          <w:sz w:val="28"/>
          <w:szCs w:val="28"/>
        </w:rPr>
        <w:t xml:space="preserve"> Sainsbury'</w:t>
      </w:r>
      <w:r w:rsidR="005A51FE">
        <w:rPr>
          <w:sz w:val="28"/>
          <w:szCs w:val="28"/>
        </w:rPr>
        <w:t>s</w:t>
      </w:r>
      <w:r w:rsidR="00325770" w:rsidRPr="00325770">
        <w:rPr>
          <w:sz w:val="28"/>
          <w:szCs w:val="28"/>
        </w:rPr>
        <w:t xml:space="preserve"> </w:t>
      </w:r>
      <w:r w:rsidR="00CC26A4">
        <w:rPr>
          <w:sz w:val="28"/>
          <w:szCs w:val="28"/>
        </w:rPr>
        <w:t>is an</w:t>
      </w:r>
      <w:r w:rsidR="00325770" w:rsidRPr="00325770">
        <w:rPr>
          <w:sz w:val="28"/>
          <w:szCs w:val="28"/>
        </w:rPr>
        <w:t xml:space="preserve"> inclusive </w:t>
      </w:r>
      <w:r w:rsidR="00CC26A4">
        <w:rPr>
          <w:sz w:val="28"/>
          <w:szCs w:val="28"/>
        </w:rPr>
        <w:t>organization</w:t>
      </w:r>
      <w:r w:rsidR="00325770" w:rsidRPr="00325770">
        <w:rPr>
          <w:sz w:val="28"/>
          <w:szCs w:val="28"/>
        </w:rPr>
        <w:t xml:space="preserve"> </w:t>
      </w:r>
      <w:r w:rsidR="00FF6D4D">
        <w:rPr>
          <w:sz w:val="28"/>
          <w:szCs w:val="28"/>
        </w:rPr>
        <w:t>that</w:t>
      </w:r>
      <w:r w:rsidR="00325770" w:rsidRPr="00325770">
        <w:rPr>
          <w:sz w:val="28"/>
          <w:szCs w:val="28"/>
        </w:rPr>
        <w:t xml:space="preserve"> </w:t>
      </w:r>
      <w:r w:rsidR="0058544B" w:rsidRPr="00325770">
        <w:rPr>
          <w:sz w:val="28"/>
          <w:szCs w:val="28"/>
        </w:rPr>
        <w:t>recommends</w:t>
      </w:r>
      <w:r w:rsidR="00325770" w:rsidRPr="00325770">
        <w:rPr>
          <w:sz w:val="28"/>
          <w:szCs w:val="28"/>
        </w:rPr>
        <w:t xml:space="preserve"> employment </w:t>
      </w:r>
      <w:r w:rsidR="00531493" w:rsidRPr="00325770">
        <w:rPr>
          <w:sz w:val="28"/>
          <w:szCs w:val="28"/>
        </w:rPr>
        <w:t>openings</w:t>
      </w:r>
      <w:r w:rsidR="00325770" w:rsidRPr="00325770">
        <w:rPr>
          <w:sz w:val="28"/>
          <w:szCs w:val="28"/>
        </w:rPr>
        <w:t xml:space="preserve"> to </w:t>
      </w:r>
      <w:r w:rsidR="00FF6D4D">
        <w:rPr>
          <w:sz w:val="28"/>
          <w:szCs w:val="28"/>
        </w:rPr>
        <w:t>each</w:t>
      </w:r>
      <w:r w:rsidR="00325770" w:rsidRPr="00325770">
        <w:rPr>
          <w:sz w:val="28"/>
          <w:szCs w:val="28"/>
        </w:rPr>
        <w:t xml:space="preserve"> </w:t>
      </w:r>
      <w:r w:rsidR="00531493" w:rsidRPr="00325770">
        <w:rPr>
          <w:sz w:val="28"/>
          <w:szCs w:val="28"/>
        </w:rPr>
        <w:t>associate</w:t>
      </w:r>
      <w:r w:rsidR="00325770" w:rsidRPr="00325770">
        <w:rPr>
          <w:sz w:val="28"/>
          <w:szCs w:val="28"/>
        </w:rPr>
        <w:t xml:space="preserve"> of the community</w:t>
      </w:r>
      <w:r w:rsidR="009E656E">
        <w:rPr>
          <w:sz w:val="28"/>
          <w:szCs w:val="28"/>
        </w:rPr>
        <w:t>.</w:t>
      </w:r>
    </w:p>
    <w:p w14:paraId="032053C6" w14:textId="474F9E16" w:rsidR="008F4377" w:rsidRPr="008F4377" w:rsidRDefault="00E768FB" w:rsidP="008F4377">
      <w:pPr>
        <w:jc w:val="both"/>
        <w:rPr>
          <w:sz w:val="28"/>
          <w:szCs w:val="28"/>
        </w:rPr>
      </w:pPr>
      <w:r>
        <w:rPr>
          <w:sz w:val="28"/>
          <w:szCs w:val="28"/>
        </w:rPr>
        <w:t>T</w:t>
      </w:r>
      <w:r w:rsidR="008F4377" w:rsidRPr="008F4377">
        <w:rPr>
          <w:sz w:val="28"/>
          <w:szCs w:val="28"/>
        </w:rPr>
        <w:t>alent management</w:t>
      </w:r>
      <w:r w:rsidR="004571E2">
        <w:rPr>
          <w:sz w:val="28"/>
          <w:szCs w:val="28"/>
        </w:rPr>
        <w:t xml:space="preserve"> aims</w:t>
      </w:r>
      <w:r w:rsidR="008F4377" w:rsidRPr="008F4377">
        <w:rPr>
          <w:sz w:val="28"/>
          <w:szCs w:val="28"/>
        </w:rPr>
        <w:t xml:space="preserve"> to attain, </w:t>
      </w:r>
      <w:r w:rsidR="00273B29" w:rsidRPr="008F4377">
        <w:rPr>
          <w:sz w:val="28"/>
          <w:szCs w:val="28"/>
        </w:rPr>
        <w:t>recognize</w:t>
      </w:r>
      <w:r w:rsidR="008F4377" w:rsidRPr="008F4377">
        <w:rPr>
          <w:sz w:val="28"/>
          <w:szCs w:val="28"/>
        </w:rPr>
        <w:t xml:space="preserve">, and </w:t>
      </w:r>
      <w:r w:rsidR="00A638CF" w:rsidRPr="008F4377">
        <w:rPr>
          <w:sz w:val="28"/>
          <w:szCs w:val="28"/>
        </w:rPr>
        <w:t>build</w:t>
      </w:r>
      <w:r w:rsidR="00A638CF">
        <w:rPr>
          <w:sz w:val="28"/>
          <w:szCs w:val="28"/>
        </w:rPr>
        <w:t xml:space="preserve"> up</w:t>
      </w:r>
      <w:r w:rsidR="008F4377" w:rsidRPr="008F4377">
        <w:rPr>
          <w:sz w:val="28"/>
          <w:szCs w:val="28"/>
        </w:rPr>
        <w:t xml:space="preserve"> individuals with </w:t>
      </w:r>
      <w:r w:rsidR="00301D1A">
        <w:rPr>
          <w:sz w:val="28"/>
          <w:szCs w:val="28"/>
        </w:rPr>
        <w:t>excellent</w:t>
      </w:r>
      <w:r w:rsidR="008F4377" w:rsidRPr="008F4377">
        <w:rPr>
          <w:sz w:val="28"/>
          <w:szCs w:val="28"/>
        </w:rPr>
        <w:t xml:space="preserve"> </w:t>
      </w:r>
      <w:r w:rsidR="00301D1A" w:rsidRPr="008F4377">
        <w:rPr>
          <w:sz w:val="28"/>
          <w:szCs w:val="28"/>
        </w:rPr>
        <w:t>ability</w:t>
      </w:r>
      <w:r w:rsidR="008F4377" w:rsidRPr="008F4377">
        <w:rPr>
          <w:sz w:val="28"/>
          <w:szCs w:val="28"/>
        </w:rPr>
        <w:t xml:space="preserve">. </w:t>
      </w:r>
      <w:r w:rsidR="00203D2F" w:rsidRPr="008F4377">
        <w:rPr>
          <w:sz w:val="28"/>
          <w:szCs w:val="28"/>
        </w:rPr>
        <w:t>Nevertheless</w:t>
      </w:r>
      <w:r w:rsidR="008F4377" w:rsidRPr="008F4377">
        <w:rPr>
          <w:sz w:val="28"/>
          <w:szCs w:val="28"/>
        </w:rPr>
        <w:t xml:space="preserve">, </w:t>
      </w:r>
      <w:r w:rsidR="00B53D24">
        <w:rPr>
          <w:sz w:val="28"/>
          <w:szCs w:val="28"/>
        </w:rPr>
        <w:t>this</w:t>
      </w:r>
      <w:r w:rsidR="008F4377" w:rsidRPr="008F4377">
        <w:rPr>
          <w:sz w:val="28"/>
          <w:szCs w:val="28"/>
        </w:rPr>
        <w:t xml:space="preserve"> </w:t>
      </w:r>
      <w:r w:rsidR="00B53D24" w:rsidRPr="008F4377">
        <w:rPr>
          <w:sz w:val="28"/>
          <w:szCs w:val="28"/>
        </w:rPr>
        <w:t>must</w:t>
      </w:r>
      <w:r w:rsidR="008F4377" w:rsidRPr="008F4377">
        <w:rPr>
          <w:sz w:val="28"/>
          <w:szCs w:val="28"/>
        </w:rPr>
        <w:t xml:space="preserve"> not be at the </w:t>
      </w:r>
      <w:r w:rsidR="00016F44" w:rsidRPr="008F4377">
        <w:rPr>
          <w:sz w:val="28"/>
          <w:szCs w:val="28"/>
        </w:rPr>
        <w:t>expense</w:t>
      </w:r>
      <w:r w:rsidR="008F4377" w:rsidRPr="008F4377">
        <w:rPr>
          <w:sz w:val="28"/>
          <w:szCs w:val="28"/>
        </w:rPr>
        <w:t xml:space="preserve"> of the </w:t>
      </w:r>
      <w:r w:rsidR="00016F44" w:rsidRPr="008F4377">
        <w:rPr>
          <w:sz w:val="28"/>
          <w:szCs w:val="28"/>
        </w:rPr>
        <w:t>advancement</w:t>
      </w:r>
      <w:r w:rsidR="008F4377" w:rsidRPr="008F4377">
        <w:rPr>
          <w:sz w:val="28"/>
          <w:szCs w:val="28"/>
        </w:rPr>
        <w:t xml:space="preserve"> needs of individuals. In all reality, not everyone will find it easy to get a job. There are so many </w:t>
      </w:r>
      <w:r w:rsidR="005666D4" w:rsidRPr="008F4377">
        <w:rPr>
          <w:sz w:val="28"/>
          <w:szCs w:val="28"/>
        </w:rPr>
        <w:t>barriers</w:t>
      </w:r>
      <w:r w:rsidR="008F4377" w:rsidRPr="008F4377">
        <w:rPr>
          <w:sz w:val="28"/>
          <w:szCs w:val="28"/>
        </w:rPr>
        <w:t xml:space="preserve">, </w:t>
      </w:r>
      <w:r w:rsidR="003B6979">
        <w:rPr>
          <w:sz w:val="28"/>
          <w:szCs w:val="28"/>
        </w:rPr>
        <w:t xml:space="preserve">such </w:t>
      </w:r>
      <w:r w:rsidR="008F4377" w:rsidRPr="008F4377">
        <w:rPr>
          <w:sz w:val="28"/>
          <w:szCs w:val="28"/>
        </w:rPr>
        <w:t>a</w:t>
      </w:r>
      <w:r w:rsidR="003B6979">
        <w:rPr>
          <w:sz w:val="28"/>
          <w:szCs w:val="28"/>
        </w:rPr>
        <w:t>s</w:t>
      </w:r>
      <w:r w:rsidR="008F4377" w:rsidRPr="008F4377">
        <w:rPr>
          <w:sz w:val="28"/>
          <w:szCs w:val="28"/>
        </w:rPr>
        <w:t xml:space="preserve"> lack of skills,</w:t>
      </w:r>
      <w:r w:rsidR="00036976" w:rsidRPr="00036976">
        <w:rPr>
          <w:sz w:val="28"/>
          <w:szCs w:val="28"/>
        </w:rPr>
        <w:t xml:space="preserve"> low confidence</w:t>
      </w:r>
      <w:r w:rsidR="003B6979">
        <w:rPr>
          <w:sz w:val="28"/>
          <w:szCs w:val="28"/>
        </w:rPr>
        <w:t>,</w:t>
      </w:r>
      <w:r w:rsidR="008F4377" w:rsidRPr="008F4377">
        <w:rPr>
          <w:sz w:val="28"/>
          <w:szCs w:val="28"/>
        </w:rPr>
        <w:t xml:space="preserve"> or a disability</w:t>
      </w:r>
      <w:r w:rsidR="00546DF9">
        <w:rPr>
          <w:sz w:val="28"/>
          <w:szCs w:val="28"/>
        </w:rPr>
        <w:t>.</w:t>
      </w:r>
      <w:r w:rsidR="008F4377" w:rsidRPr="008F4377">
        <w:rPr>
          <w:sz w:val="28"/>
          <w:szCs w:val="28"/>
        </w:rPr>
        <w:t xml:space="preserve"> </w:t>
      </w:r>
      <w:r w:rsidR="00546DF9">
        <w:rPr>
          <w:sz w:val="28"/>
          <w:szCs w:val="28"/>
        </w:rPr>
        <w:t>So this may make</w:t>
      </w:r>
      <w:r w:rsidR="008F4377" w:rsidRPr="008F4377">
        <w:rPr>
          <w:sz w:val="28"/>
          <w:szCs w:val="28"/>
        </w:rPr>
        <w:t xml:space="preserve"> it challenging for </w:t>
      </w:r>
      <w:r w:rsidR="00A16ED3" w:rsidRPr="008F4377">
        <w:rPr>
          <w:sz w:val="28"/>
          <w:szCs w:val="28"/>
        </w:rPr>
        <w:t>various</w:t>
      </w:r>
      <w:r w:rsidR="008F4377" w:rsidRPr="008F4377">
        <w:rPr>
          <w:sz w:val="28"/>
          <w:szCs w:val="28"/>
        </w:rPr>
        <w:t xml:space="preserve"> individuals to take the traditional </w:t>
      </w:r>
      <w:r w:rsidR="0014674B" w:rsidRPr="008F4377">
        <w:rPr>
          <w:sz w:val="28"/>
          <w:szCs w:val="28"/>
        </w:rPr>
        <w:t>path</w:t>
      </w:r>
      <w:r w:rsidR="008F4377" w:rsidRPr="008F4377">
        <w:rPr>
          <w:sz w:val="28"/>
          <w:szCs w:val="28"/>
        </w:rPr>
        <w:t xml:space="preserve"> into the workplace. </w:t>
      </w:r>
      <w:sdt>
        <w:sdtPr>
          <w:rPr>
            <w:sz w:val="28"/>
            <w:szCs w:val="28"/>
          </w:rPr>
          <w:id w:val="-1756657409"/>
          <w:citation/>
        </w:sdtPr>
        <w:sdtEndPr/>
        <w:sdtContent>
          <w:r w:rsidR="008F4377" w:rsidRPr="008F4377">
            <w:rPr>
              <w:sz w:val="28"/>
              <w:szCs w:val="28"/>
            </w:rPr>
            <w:fldChar w:fldCharType="begin"/>
          </w:r>
          <w:r w:rsidR="008F4377" w:rsidRPr="008F4377">
            <w:rPr>
              <w:sz w:val="28"/>
              <w:szCs w:val="28"/>
            </w:rPr>
            <w:instrText xml:space="preserve"> CITATION Scu10 \l 2057 </w:instrText>
          </w:r>
          <w:r w:rsidR="008F4377" w:rsidRPr="008F4377">
            <w:rPr>
              <w:sz w:val="28"/>
              <w:szCs w:val="28"/>
            </w:rPr>
            <w:fldChar w:fldCharType="separate"/>
          </w:r>
          <w:r w:rsidR="002D242D" w:rsidRPr="002D242D">
            <w:rPr>
              <w:noProof/>
              <w:sz w:val="28"/>
              <w:szCs w:val="28"/>
            </w:rPr>
            <w:t>(Scullion, 2010)</w:t>
          </w:r>
          <w:r w:rsidR="008F4377" w:rsidRPr="008F4377">
            <w:rPr>
              <w:sz w:val="28"/>
              <w:szCs w:val="28"/>
            </w:rPr>
            <w:fldChar w:fldCharType="end"/>
          </w:r>
        </w:sdtContent>
      </w:sdt>
    </w:p>
    <w:p w14:paraId="26B56A1B" w14:textId="788AC8D9" w:rsidR="00E8100E" w:rsidRDefault="005B70BE" w:rsidP="00EB056C">
      <w:pPr>
        <w:jc w:val="both"/>
        <w:rPr>
          <w:sz w:val="28"/>
          <w:szCs w:val="28"/>
        </w:rPr>
      </w:pPr>
      <w:r w:rsidRPr="005B70BE">
        <w:rPr>
          <w:sz w:val="28"/>
          <w:szCs w:val="28"/>
        </w:rPr>
        <w:t xml:space="preserve">To connect the diversity and inclusion to reflect Sainsbury's community. </w:t>
      </w:r>
      <w:r w:rsidR="00CE439E">
        <w:rPr>
          <w:sz w:val="28"/>
          <w:szCs w:val="28"/>
        </w:rPr>
        <w:t>Acco</w:t>
      </w:r>
      <w:r w:rsidR="002B5677">
        <w:rPr>
          <w:sz w:val="28"/>
          <w:szCs w:val="28"/>
        </w:rPr>
        <w:t>r</w:t>
      </w:r>
      <w:r w:rsidR="00CE439E">
        <w:rPr>
          <w:sz w:val="28"/>
          <w:szCs w:val="28"/>
        </w:rPr>
        <w:t xml:space="preserve">ding to </w:t>
      </w:r>
      <w:r w:rsidRPr="005B70BE">
        <w:rPr>
          <w:sz w:val="28"/>
          <w:szCs w:val="28"/>
        </w:rPr>
        <w:t>Sainsbury's</w:t>
      </w:r>
      <w:r w:rsidR="002B5677">
        <w:rPr>
          <w:sz w:val="28"/>
          <w:szCs w:val="28"/>
        </w:rPr>
        <w:t xml:space="preserve"> </w:t>
      </w:r>
      <w:r w:rsidR="0013192C">
        <w:rPr>
          <w:sz w:val="28"/>
          <w:szCs w:val="28"/>
        </w:rPr>
        <w:t xml:space="preserve">making a </w:t>
      </w:r>
      <w:r w:rsidR="00297515">
        <w:rPr>
          <w:sz w:val="28"/>
          <w:szCs w:val="28"/>
        </w:rPr>
        <w:t>difference (2020)</w:t>
      </w:r>
      <w:r w:rsidR="006B431F">
        <w:rPr>
          <w:sz w:val="28"/>
          <w:szCs w:val="28"/>
        </w:rPr>
        <w:t>,</w:t>
      </w:r>
      <w:r w:rsidR="00297515">
        <w:rPr>
          <w:sz w:val="28"/>
          <w:szCs w:val="28"/>
        </w:rPr>
        <w:t xml:space="preserve"> </w:t>
      </w:r>
      <w:r w:rsidR="002B5677">
        <w:rPr>
          <w:sz w:val="28"/>
          <w:szCs w:val="28"/>
        </w:rPr>
        <w:t>the</w:t>
      </w:r>
      <w:r w:rsidR="00297515">
        <w:rPr>
          <w:sz w:val="28"/>
          <w:szCs w:val="28"/>
        </w:rPr>
        <w:t>r</w:t>
      </w:r>
      <w:r w:rsidR="002C4DD8">
        <w:rPr>
          <w:sz w:val="28"/>
          <w:szCs w:val="28"/>
        </w:rPr>
        <w:t>e</w:t>
      </w:r>
      <w:r w:rsidR="007C3655">
        <w:rPr>
          <w:sz w:val="28"/>
          <w:szCs w:val="28"/>
        </w:rPr>
        <w:t xml:space="preserve"> i</w:t>
      </w:r>
      <w:r w:rsidR="002C4DD8">
        <w:rPr>
          <w:sz w:val="28"/>
          <w:szCs w:val="28"/>
        </w:rPr>
        <w:t>s a</w:t>
      </w:r>
      <w:r w:rsidRPr="005B70BE">
        <w:rPr>
          <w:sz w:val="28"/>
          <w:szCs w:val="28"/>
        </w:rPr>
        <w:t xml:space="preserve"> developed program called </w:t>
      </w:r>
      <w:proofErr w:type="spellStart"/>
      <w:r w:rsidRPr="005B70BE">
        <w:rPr>
          <w:sz w:val="28"/>
          <w:szCs w:val="28"/>
        </w:rPr>
        <w:t>YouCan</w:t>
      </w:r>
      <w:proofErr w:type="spellEnd"/>
      <w:r w:rsidRPr="005B70BE">
        <w:rPr>
          <w:sz w:val="28"/>
          <w:szCs w:val="28"/>
        </w:rPr>
        <w:t xml:space="preserve">. Through job innovation systems such as </w:t>
      </w:r>
      <w:proofErr w:type="spellStart"/>
      <w:r w:rsidRPr="005B70BE">
        <w:rPr>
          <w:sz w:val="28"/>
          <w:szCs w:val="28"/>
        </w:rPr>
        <w:t>YouCan</w:t>
      </w:r>
      <w:proofErr w:type="spellEnd"/>
      <w:r w:rsidRPr="005B70BE">
        <w:rPr>
          <w:sz w:val="28"/>
          <w:szCs w:val="28"/>
        </w:rPr>
        <w:t xml:space="preserve">, the organization removes the </w:t>
      </w:r>
      <w:r w:rsidR="006678C3" w:rsidRPr="005B70BE">
        <w:rPr>
          <w:sz w:val="28"/>
          <w:szCs w:val="28"/>
        </w:rPr>
        <w:t>obstacles</w:t>
      </w:r>
      <w:r w:rsidRPr="005B70BE">
        <w:rPr>
          <w:sz w:val="28"/>
          <w:szCs w:val="28"/>
        </w:rPr>
        <w:t xml:space="preserve"> that some </w:t>
      </w:r>
      <w:r w:rsidR="00946033">
        <w:rPr>
          <w:sz w:val="28"/>
          <w:szCs w:val="28"/>
        </w:rPr>
        <w:t>individuals</w:t>
      </w:r>
      <w:r w:rsidRPr="005B70BE">
        <w:rPr>
          <w:sz w:val="28"/>
          <w:szCs w:val="28"/>
        </w:rPr>
        <w:t xml:space="preserve"> </w:t>
      </w:r>
      <w:r w:rsidR="00946033" w:rsidRPr="005B70BE">
        <w:rPr>
          <w:sz w:val="28"/>
          <w:szCs w:val="28"/>
        </w:rPr>
        <w:t>encounter</w:t>
      </w:r>
      <w:r w:rsidRPr="005B70BE">
        <w:rPr>
          <w:sz w:val="28"/>
          <w:szCs w:val="28"/>
        </w:rPr>
        <w:t xml:space="preserve"> when looking for </w:t>
      </w:r>
      <w:r w:rsidR="00946033">
        <w:rPr>
          <w:sz w:val="28"/>
          <w:szCs w:val="28"/>
        </w:rPr>
        <w:t>a jo</w:t>
      </w:r>
      <w:r w:rsidR="002F435F">
        <w:rPr>
          <w:sz w:val="28"/>
          <w:szCs w:val="28"/>
        </w:rPr>
        <w:t>b</w:t>
      </w:r>
      <w:r w:rsidRPr="005B70BE">
        <w:rPr>
          <w:sz w:val="28"/>
          <w:szCs w:val="28"/>
        </w:rPr>
        <w:t>.</w:t>
      </w:r>
      <w:r w:rsidR="0064283E">
        <w:rPr>
          <w:sz w:val="28"/>
          <w:szCs w:val="28"/>
        </w:rPr>
        <w:t xml:space="preserve"> </w:t>
      </w:r>
      <w:r w:rsidR="00F90579">
        <w:rPr>
          <w:sz w:val="28"/>
          <w:szCs w:val="28"/>
        </w:rPr>
        <w:t xml:space="preserve">Sainsbury </w:t>
      </w:r>
      <w:r w:rsidR="00021663">
        <w:rPr>
          <w:sz w:val="28"/>
          <w:szCs w:val="28"/>
        </w:rPr>
        <w:t>value</w:t>
      </w:r>
      <w:r w:rsidR="00BB5DF4">
        <w:rPr>
          <w:sz w:val="28"/>
          <w:szCs w:val="28"/>
        </w:rPr>
        <w:t>s</w:t>
      </w:r>
      <w:r w:rsidR="00A905E0">
        <w:rPr>
          <w:sz w:val="28"/>
          <w:szCs w:val="28"/>
        </w:rPr>
        <w:t xml:space="preserve"> </w:t>
      </w:r>
      <w:r w:rsidR="00C52C21" w:rsidRPr="00C52C21">
        <w:rPr>
          <w:sz w:val="28"/>
          <w:szCs w:val="28"/>
        </w:rPr>
        <w:t xml:space="preserve">the different </w:t>
      </w:r>
      <w:r w:rsidR="00BF77C4" w:rsidRPr="00C52C21">
        <w:rPr>
          <w:sz w:val="28"/>
          <w:szCs w:val="28"/>
        </w:rPr>
        <w:t>viewpoints</w:t>
      </w:r>
      <w:r w:rsidR="00C52C21" w:rsidRPr="00C52C21">
        <w:rPr>
          <w:sz w:val="28"/>
          <w:szCs w:val="28"/>
        </w:rPr>
        <w:t>, experiences</w:t>
      </w:r>
      <w:r w:rsidR="00BF77C4">
        <w:rPr>
          <w:sz w:val="28"/>
          <w:szCs w:val="28"/>
        </w:rPr>
        <w:t>,</w:t>
      </w:r>
      <w:r w:rsidR="00C52C21" w:rsidRPr="00C52C21">
        <w:rPr>
          <w:sz w:val="28"/>
          <w:szCs w:val="28"/>
        </w:rPr>
        <w:t xml:space="preserve"> and </w:t>
      </w:r>
      <w:r w:rsidR="00BF77C4" w:rsidRPr="00C52C21">
        <w:rPr>
          <w:sz w:val="28"/>
          <w:szCs w:val="28"/>
        </w:rPr>
        <w:t>capabilities</w:t>
      </w:r>
      <w:r w:rsidR="00C52C21" w:rsidRPr="00C52C21">
        <w:rPr>
          <w:sz w:val="28"/>
          <w:szCs w:val="28"/>
        </w:rPr>
        <w:t xml:space="preserve"> of all </w:t>
      </w:r>
      <w:r w:rsidR="00BF77C4">
        <w:rPr>
          <w:sz w:val="28"/>
          <w:szCs w:val="28"/>
        </w:rPr>
        <w:t>its</w:t>
      </w:r>
      <w:r w:rsidR="00C52C21" w:rsidRPr="00C52C21">
        <w:rPr>
          <w:sz w:val="28"/>
          <w:szCs w:val="28"/>
        </w:rPr>
        <w:t xml:space="preserve"> </w:t>
      </w:r>
      <w:r w:rsidR="00BF77C4">
        <w:rPr>
          <w:sz w:val="28"/>
          <w:szCs w:val="28"/>
        </w:rPr>
        <w:t>workers</w:t>
      </w:r>
      <w:r w:rsidR="00C52C21" w:rsidRPr="00C52C21">
        <w:rPr>
          <w:sz w:val="28"/>
          <w:szCs w:val="28"/>
        </w:rPr>
        <w:t>.</w:t>
      </w:r>
      <w:r w:rsidR="00BF77C4">
        <w:rPr>
          <w:sz w:val="28"/>
          <w:szCs w:val="28"/>
        </w:rPr>
        <w:t xml:space="preserve"> </w:t>
      </w:r>
      <w:bookmarkStart w:id="6" w:name="_Hlk61499568"/>
      <w:r w:rsidR="00BF77C4">
        <w:rPr>
          <w:sz w:val="28"/>
          <w:szCs w:val="28"/>
        </w:rPr>
        <w:t>The organization</w:t>
      </w:r>
      <w:r w:rsidR="00995366">
        <w:rPr>
          <w:sz w:val="28"/>
          <w:szCs w:val="28"/>
        </w:rPr>
        <w:t xml:space="preserve">'s responsibility is to </w:t>
      </w:r>
      <w:r w:rsidR="002F435F">
        <w:rPr>
          <w:sz w:val="28"/>
          <w:szCs w:val="28"/>
        </w:rPr>
        <w:t>guarantee</w:t>
      </w:r>
      <w:r w:rsidR="00995366">
        <w:rPr>
          <w:sz w:val="28"/>
          <w:szCs w:val="28"/>
        </w:rPr>
        <w:t xml:space="preserve"> th</w:t>
      </w:r>
      <w:r w:rsidR="00E46D39">
        <w:rPr>
          <w:sz w:val="28"/>
          <w:szCs w:val="28"/>
        </w:rPr>
        <w:t>at individuals who</w:t>
      </w:r>
      <w:r w:rsidR="00995366">
        <w:rPr>
          <w:sz w:val="28"/>
          <w:szCs w:val="28"/>
        </w:rPr>
        <w:t xml:space="preserve"> </w:t>
      </w:r>
      <w:r w:rsidR="006B6920">
        <w:rPr>
          <w:sz w:val="28"/>
          <w:szCs w:val="28"/>
        </w:rPr>
        <w:t xml:space="preserve">have </w:t>
      </w:r>
      <w:r w:rsidR="00995366">
        <w:rPr>
          <w:sz w:val="28"/>
          <w:szCs w:val="28"/>
        </w:rPr>
        <w:t xml:space="preserve">a disability or </w:t>
      </w:r>
      <w:r w:rsidR="003C683C">
        <w:rPr>
          <w:sz w:val="28"/>
          <w:szCs w:val="28"/>
        </w:rPr>
        <w:t xml:space="preserve">even a </w:t>
      </w:r>
      <w:r w:rsidR="00514A46">
        <w:rPr>
          <w:sz w:val="28"/>
          <w:szCs w:val="28"/>
        </w:rPr>
        <w:t>long-standing</w:t>
      </w:r>
      <w:r w:rsidR="00995366">
        <w:rPr>
          <w:sz w:val="28"/>
          <w:szCs w:val="28"/>
        </w:rPr>
        <w:t xml:space="preserve"> </w:t>
      </w:r>
      <w:r w:rsidR="00514A46">
        <w:rPr>
          <w:sz w:val="28"/>
          <w:szCs w:val="28"/>
        </w:rPr>
        <w:t>physical condition</w:t>
      </w:r>
      <w:r w:rsidR="00995366">
        <w:rPr>
          <w:sz w:val="28"/>
          <w:szCs w:val="28"/>
        </w:rPr>
        <w:t xml:space="preserve"> </w:t>
      </w:r>
      <w:r w:rsidR="003C683C">
        <w:rPr>
          <w:sz w:val="28"/>
          <w:szCs w:val="28"/>
        </w:rPr>
        <w:t>illness</w:t>
      </w:r>
      <w:r w:rsidR="00E46D39">
        <w:rPr>
          <w:sz w:val="28"/>
          <w:szCs w:val="28"/>
        </w:rPr>
        <w:t xml:space="preserve"> will</w:t>
      </w:r>
      <w:r w:rsidR="007C3655">
        <w:rPr>
          <w:sz w:val="28"/>
          <w:szCs w:val="28"/>
        </w:rPr>
        <w:t xml:space="preserve"> </w:t>
      </w:r>
      <w:r w:rsidR="00E46D39">
        <w:rPr>
          <w:sz w:val="28"/>
          <w:szCs w:val="28"/>
        </w:rPr>
        <w:t>entirely</w:t>
      </w:r>
      <w:r w:rsidR="00995366">
        <w:rPr>
          <w:sz w:val="28"/>
          <w:szCs w:val="28"/>
        </w:rPr>
        <w:t xml:space="preserve"> and </w:t>
      </w:r>
      <w:r w:rsidR="00E46D39">
        <w:rPr>
          <w:sz w:val="28"/>
          <w:szCs w:val="28"/>
        </w:rPr>
        <w:t>reasonab</w:t>
      </w:r>
      <w:r w:rsidR="00995366">
        <w:rPr>
          <w:sz w:val="28"/>
          <w:szCs w:val="28"/>
        </w:rPr>
        <w:t xml:space="preserve">ly consider </w:t>
      </w:r>
      <w:r w:rsidR="0002778D">
        <w:rPr>
          <w:sz w:val="28"/>
          <w:szCs w:val="28"/>
        </w:rPr>
        <w:t>working</w:t>
      </w:r>
      <w:r w:rsidR="00995366">
        <w:rPr>
          <w:sz w:val="28"/>
          <w:szCs w:val="28"/>
        </w:rPr>
        <w:t xml:space="preserve"> with the </w:t>
      </w:r>
      <w:r w:rsidR="0002778D">
        <w:rPr>
          <w:sz w:val="28"/>
          <w:szCs w:val="28"/>
        </w:rPr>
        <w:t>c</w:t>
      </w:r>
      <w:r w:rsidR="00995366">
        <w:rPr>
          <w:sz w:val="28"/>
          <w:szCs w:val="28"/>
        </w:rPr>
        <w:t xml:space="preserve">ompany through </w:t>
      </w:r>
      <w:r w:rsidR="009E0289">
        <w:rPr>
          <w:sz w:val="28"/>
          <w:szCs w:val="28"/>
        </w:rPr>
        <w:t>sophisticated</w:t>
      </w:r>
      <w:r w:rsidR="00995366">
        <w:rPr>
          <w:sz w:val="28"/>
          <w:szCs w:val="28"/>
        </w:rPr>
        <w:t xml:space="preserve"> policies for </w:t>
      </w:r>
      <w:r w:rsidR="009E0289">
        <w:rPr>
          <w:sz w:val="28"/>
          <w:szCs w:val="28"/>
        </w:rPr>
        <w:t>the same</w:t>
      </w:r>
      <w:r w:rsidR="00C166C8">
        <w:rPr>
          <w:sz w:val="28"/>
          <w:szCs w:val="28"/>
        </w:rPr>
        <w:t xml:space="preserve"> as everyone's</w:t>
      </w:r>
      <w:r w:rsidR="00995366">
        <w:rPr>
          <w:sz w:val="28"/>
          <w:szCs w:val="28"/>
        </w:rPr>
        <w:t xml:space="preserve"> </w:t>
      </w:r>
      <w:r w:rsidR="00B81536">
        <w:rPr>
          <w:sz w:val="28"/>
          <w:szCs w:val="28"/>
        </w:rPr>
        <w:t>care</w:t>
      </w:r>
      <w:bookmarkEnd w:id="6"/>
      <w:r w:rsidR="00C52C21" w:rsidRPr="00C52C21">
        <w:rPr>
          <w:sz w:val="28"/>
          <w:szCs w:val="28"/>
        </w:rPr>
        <w:t>.</w:t>
      </w:r>
    </w:p>
    <w:p w14:paraId="28B18EC7" w14:textId="30E11559" w:rsidR="00037A7C" w:rsidRDefault="00107AEF" w:rsidP="00EB056C">
      <w:pPr>
        <w:jc w:val="both"/>
        <w:rPr>
          <w:sz w:val="28"/>
          <w:szCs w:val="28"/>
        </w:rPr>
      </w:pPr>
      <w:r>
        <w:rPr>
          <w:sz w:val="28"/>
          <w:szCs w:val="28"/>
        </w:rPr>
        <w:t>The business</w:t>
      </w:r>
      <w:r w:rsidR="00C52C21" w:rsidRPr="00C52C21">
        <w:rPr>
          <w:sz w:val="28"/>
          <w:szCs w:val="28"/>
        </w:rPr>
        <w:t xml:space="preserve"> ha</w:t>
      </w:r>
      <w:r>
        <w:rPr>
          <w:sz w:val="28"/>
          <w:szCs w:val="28"/>
        </w:rPr>
        <w:t>s</w:t>
      </w:r>
      <w:r w:rsidR="00C52C21" w:rsidRPr="00C52C21">
        <w:rPr>
          <w:sz w:val="28"/>
          <w:szCs w:val="28"/>
        </w:rPr>
        <w:t xml:space="preserve"> a workplace </w:t>
      </w:r>
      <w:r w:rsidRPr="00C52C21">
        <w:rPr>
          <w:sz w:val="28"/>
          <w:szCs w:val="28"/>
        </w:rPr>
        <w:t>corrections</w:t>
      </w:r>
      <w:r w:rsidR="00C52C21" w:rsidRPr="00C52C21">
        <w:rPr>
          <w:sz w:val="28"/>
          <w:szCs w:val="28"/>
        </w:rPr>
        <w:t xml:space="preserve"> process for </w:t>
      </w:r>
      <w:r w:rsidR="00A72B11">
        <w:rPr>
          <w:sz w:val="28"/>
          <w:szCs w:val="28"/>
        </w:rPr>
        <w:t xml:space="preserve">the </w:t>
      </w:r>
      <w:r w:rsidR="00D2677D">
        <w:rPr>
          <w:sz w:val="28"/>
          <w:szCs w:val="28"/>
        </w:rPr>
        <w:t>workers</w:t>
      </w:r>
      <w:r w:rsidR="00C52C21" w:rsidRPr="00C52C21">
        <w:rPr>
          <w:sz w:val="28"/>
          <w:szCs w:val="28"/>
        </w:rPr>
        <w:t xml:space="preserve"> </w:t>
      </w:r>
      <w:r w:rsidR="00B1096D">
        <w:rPr>
          <w:sz w:val="28"/>
          <w:szCs w:val="28"/>
        </w:rPr>
        <w:t>who discover</w:t>
      </w:r>
      <w:r w:rsidR="00C52C21" w:rsidRPr="00C52C21">
        <w:rPr>
          <w:sz w:val="28"/>
          <w:szCs w:val="28"/>
        </w:rPr>
        <w:t xml:space="preserve"> a disability or </w:t>
      </w:r>
      <w:r w:rsidR="00180151">
        <w:rPr>
          <w:sz w:val="28"/>
          <w:szCs w:val="28"/>
        </w:rPr>
        <w:t xml:space="preserve">a </w:t>
      </w:r>
      <w:r w:rsidR="004C7426" w:rsidRPr="00C52C21">
        <w:rPr>
          <w:sz w:val="28"/>
          <w:szCs w:val="28"/>
        </w:rPr>
        <w:t>long-standing</w:t>
      </w:r>
      <w:r w:rsidR="00C52C21" w:rsidRPr="00C52C21">
        <w:rPr>
          <w:sz w:val="28"/>
          <w:szCs w:val="28"/>
        </w:rPr>
        <w:t xml:space="preserve"> </w:t>
      </w:r>
      <w:r w:rsidR="004C7426" w:rsidRPr="00C52C21">
        <w:rPr>
          <w:sz w:val="28"/>
          <w:szCs w:val="28"/>
        </w:rPr>
        <w:t>physical condition</w:t>
      </w:r>
      <w:r w:rsidR="00C52C21" w:rsidRPr="00C52C21">
        <w:rPr>
          <w:sz w:val="28"/>
          <w:szCs w:val="28"/>
        </w:rPr>
        <w:t xml:space="preserve"> </w:t>
      </w:r>
      <w:r w:rsidR="00180151" w:rsidRPr="00C52C21">
        <w:rPr>
          <w:sz w:val="28"/>
          <w:szCs w:val="28"/>
        </w:rPr>
        <w:t>illness</w:t>
      </w:r>
      <w:r w:rsidR="00C447CC">
        <w:rPr>
          <w:sz w:val="28"/>
          <w:szCs w:val="28"/>
        </w:rPr>
        <w:t>.</w:t>
      </w:r>
      <w:r w:rsidR="00C52C21" w:rsidRPr="00C52C21">
        <w:rPr>
          <w:sz w:val="28"/>
          <w:szCs w:val="28"/>
        </w:rPr>
        <w:t xml:space="preserve"> </w:t>
      </w:r>
      <w:r w:rsidR="00A21B03">
        <w:rPr>
          <w:sz w:val="28"/>
          <w:szCs w:val="28"/>
        </w:rPr>
        <w:t>D</w:t>
      </w:r>
      <w:r w:rsidR="00C52C21" w:rsidRPr="00C52C21">
        <w:rPr>
          <w:sz w:val="28"/>
          <w:szCs w:val="28"/>
        </w:rPr>
        <w:t xml:space="preserve">uring a </w:t>
      </w:r>
      <w:r w:rsidR="005C365B">
        <w:rPr>
          <w:sz w:val="28"/>
          <w:szCs w:val="28"/>
        </w:rPr>
        <w:t>worker</w:t>
      </w:r>
      <w:r w:rsidR="00A21B03">
        <w:rPr>
          <w:sz w:val="28"/>
          <w:szCs w:val="28"/>
        </w:rPr>
        <w:t>'</w:t>
      </w:r>
      <w:r w:rsidR="005C365B">
        <w:rPr>
          <w:sz w:val="28"/>
          <w:szCs w:val="28"/>
        </w:rPr>
        <w:t>s</w:t>
      </w:r>
      <w:r w:rsidR="00C52C21" w:rsidRPr="00C52C21">
        <w:rPr>
          <w:sz w:val="28"/>
          <w:szCs w:val="28"/>
        </w:rPr>
        <w:t xml:space="preserve"> employment</w:t>
      </w:r>
      <w:r w:rsidR="00A21B03">
        <w:rPr>
          <w:sz w:val="28"/>
          <w:szCs w:val="28"/>
        </w:rPr>
        <w:t xml:space="preserve">, </w:t>
      </w:r>
      <w:r w:rsidR="00A21B03" w:rsidRPr="00A21B03">
        <w:rPr>
          <w:sz w:val="28"/>
          <w:szCs w:val="28"/>
        </w:rPr>
        <w:t>workplace adjustments</w:t>
      </w:r>
      <w:r w:rsidR="00020ECA">
        <w:rPr>
          <w:sz w:val="28"/>
          <w:szCs w:val="28"/>
        </w:rPr>
        <w:t xml:space="preserve"> </w:t>
      </w:r>
      <w:r w:rsidR="00A21B03" w:rsidRPr="00A21B03">
        <w:rPr>
          <w:sz w:val="28"/>
          <w:szCs w:val="28"/>
        </w:rPr>
        <w:t>at any point</w:t>
      </w:r>
      <w:r w:rsidR="005E6C57">
        <w:rPr>
          <w:sz w:val="28"/>
          <w:szCs w:val="28"/>
        </w:rPr>
        <w:t xml:space="preserve"> </w:t>
      </w:r>
      <w:r w:rsidR="008571EA">
        <w:rPr>
          <w:sz w:val="28"/>
          <w:szCs w:val="28"/>
        </w:rPr>
        <w:t>c</w:t>
      </w:r>
      <w:r w:rsidR="005E6C57">
        <w:rPr>
          <w:sz w:val="28"/>
          <w:szCs w:val="28"/>
        </w:rPr>
        <w:t>onstruct</w:t>
      </w:r>
      <w:r w:rsidR="00C52C21" w:rsidRPr="00C52C21">
        <w:rPr>
          <w:sz w:val="28"/>
          <w:szCs w:val="28"/>
        </w:rPr>
        <w:t>.</w:t>
      </w:r>
      <w:r w:rsidR="00A70369">
        <w:rPr>
          <w:sz w:val="28"/>
          <w:szCs w:val="28"/>
        </w:rPr>
        <w:t xml:space="preserve"> The </w:t>
      </w:r>
      <w:r w:rsidR="00C752AF">
        <w:rPr>
          <w:sz w:val="28"/>
          <w:szCs w:val="28"/>
        </w:rPr>
        <w:t>C</w:t>
      </w:r>
      <w:r w:rsidR="00A70369">
        <w:rPr>
          <w:sz w:val="28"/>
          <w:szCs w:val="28"/>
        </w:rPr>
        <w:t>ompany</w:t>
      </w:r>
      <w:r w:rsidR="00C752AF">
        <w:rPr>
          <w:sz w:val="28"/>
          <w:szCs w:val="28"/>
        </w:rPr>
        <w:t>'</w:t>
      </w:r>
      <w:r w:rsidR="00F74CC4">
        <w:rPr>
          <w:sz w:val="28"/>
          <w:szCs w:val="28"/>
        </w:rPr>
        <w:t>s</w:t>
      </w:r>
      <w:r w:rsidR="00C52C21" w:rsidRPr="00C52C21">
        <w:rPr>
          <w:sz w:val="28"/>
          <w:szCs w:val="28"/>
        </w:rPr>
        <w:t xml:space="preserve"> commit</w:t>
      </w:r>
      <w:r w:rsidR="00F74CC4">
        <w:rPr>
          <w:sz w:val="28"/>
          <w:szCs w:val="28"/>
        </w:rPr>
        <w:t>ment is</w:t>
      </w:r>
      <w:r w:rsidR="00C52C21" w:rsidRPr="00C52C21">
        <w:rPr>
          <w:sz w:val="28"/>
          <w:szCs w:val="28"/>
        </w:rPr>
        <w:t xml:space="preserve"> to provid</w:t>
      </w:r>
      <w:r w:rsidR="00C752AF">
        <w:rPr>
          <w:sz w:val="28"/>
          <w:szCs w:val="28"/>
        </w:rPr>
        <w:t>e</w:t>
      </w:r>
      <w:r w:rsidR="00C52C21" w:rsidRPr="00C52C21">
        <w:rPr>
          <w:sz w:val="28"/>
          <w:szCs w:val="28"/>
        </w:rPr>
        <w:t xml:space="preserve"> equal </w:t>
      </w:r>
      <w:r w:rsidR="00AB2F7F" w:rsidRPr="00C52C21">
        <w:rPr>
          <w:sz w:val="28"/>
          <w:szCs w:val="28"/>
        </w:rPr>
        <w:t>chances</w:t>
      </w:r>
      <w:r w:rsidR="00C52C21" w:rsidRPr="00C52C21">
        <w:rPr>
          <w:sz w:val="28"/>
          <w:szCs w:val="28"/>
        </w:rPr>
        <w:t xml:space="preserve"> for all </w:t>
      </w:r>
      <w:r w:rsidR="00622469">
        <w:rPr>
          <w:sz w:val="28"/>
          <w:szCs w:val="28"/>
        </w:rPr>
        <w:t xml:space="preserve">employees </w:t>
      </w:r>
      <w:r w:rsidR="00C52C21" w:rsidRPr="00C52C21">
        <w:rPr>
          <w:sz w:val="28"/>
          <w:szCs w:val="28"/>
        </w:rPr>
        <w:t xml:space="preserve">and </w:t>
      </w:r>
      <w:r w:rsidR="00BA737F" w:rsidRPr="00C52C21">
        <w:rPr>
          <w:sz w:val="28"/>
          <w:szCs w:val="28"/>
        </w:rPr>
        <w:t>candidate</w:t>
      </w:r>
      <w:r w:rsidR="00C12AA1">
        <w:rPr>
          <w:sz w:val="28"/>
          <w:szCs w:val="28"/>
        </w:rPr>
        <w:t>s</w:t>
      </w:r>
      <w:r w:rsidR="00C52C21" w:rsidRPr="00C52C21">
        <w:rPr>
          <w:sz w:val="28"/>
          <w:szCs w:val="28"/>
        </w:rPr>
        <w:t xml:space="preserve"> through development</w:t>
      </w:r>
      <w:r w:rsidR="00A70369">
        <w:rPr>
          <w:sz w:val="28"/>
          <w:szCs w:val="28"/>
        </w:rPr>
        <w:t>,</w:t>
      </w:r>
      <w:r w:rsidR="00C52C21" w:rsidRPr="00C52C21">
        <w:rPr>
          <w:sz w:val="28"/>
          <w:szCs w:val="28"/>
        </w:rPr>
        <w:t xml:space="preserve"> </w:t>
      </w:r>
      <w:r w:rsidR="005E3D2D">
        <w:rPr>
          <w:sz w:val="28"/>
          <w:szCs w:val="28"/>
        </w:rPr>
        <w:t xml:space="preserve">training, </w:t>
      </w:r>
      <w:r w:rsidR="00C52C21" w:rsidRPr="00C52C21">
        <w:rPr>
          <w:sz w:val="28"/>
          <w:szCs w:val="28"/>
        </w:rPr>
        <w:t>and promotion</w:t>
      </w:r>
      <w:r w:rsidR="00C12AA1">
        <w:rPr>
          <w:sz w:val="28"/>
          <w:szCs w:val="28"/>
        </w:rPr>
        <w:t>.</w:t>
      </w:r>
    </w:p>
    <w:p w14:paraId="7742B2E8" w14:textId="2BEE2416" w:rsidR="00714548" w:rsidRDefault="00A74974" w:rsidP="00EB056C">
      <w:pPr>
        <w:jc w:val="both"/>
        <w:rPr>
          <w:sz w:val="28"/>
          <w:szCs w:val="28"/>
        </w:rPr>
      </w:pPr>
      <w:r>
        <w:rPr>
          <w:sz w:val="28"/>
          <w:szCs w:val="28"/>
        </w:rPr>
        <w:t>The organization</w:t>
      </w:r>
      <w:r w:rsidR="00037A7C">
        <w:rPr>
          <w:sz w:val="28"/>
          <w:szCs w:val="28"/>
        </w:rPr>
        <w:t>,</w:t>
      </w:r>
      <w:r>
        <w:rPr>
          <w:sz w:val="28"/>
          <w:szCs w:val="28"/>
        </w:rPr>
        <w:t xml:space="preserve"> in gen</w:t>
      </w:r>
      <w:r w:rsidR="00037A7C">
        <w:rPr>
          <w:sz w:val="28"/>
          <w:szCs w:val="28"/>
        </w:rPr>
        <w:t>e</w:t>
      </w:r>
      <w:r>
        <w:rPr>
          <w:sz w:val="28"/>
          <w:szCs w:val="28"/>
        </w:rPr>
        <w:t>ral</w:t>
      </w:r>
      <w:r w:rsidR="00037A7C">
        <w:rPr>
          <w:sz w:val="28"/>
          <w:szCs w:val="28"/>
        </w:rPr>
        <w:t>,</w:t>
      </w:r>
      <w:r w:rsidR="00AF2584" w:rsidRPr="00AF2584">
        <w:rPr>
          <w:sz w:val="28"/>
          <w:szCs w:val="28"/>
        </w:rPr>
        <w:t xml:space="preserve"> ha</w:t>
      </w:r>
      <w:r w:rsidR="00037A7C">
        <w:rPr>
          <w:sz w:val="28"/>
          <w:szCs w:val="28"/>
        </w:rPr>
        <w:t>s</w:t>
      </w:r>
      <w:r w:rsidR="00AF2584" w:rsidRPr="00AF2584">
        <w:rPr>
          <w:sz w:val="28"/>
          <w:szCs w:val="28"/>
        </w:rPr>
        <w:t xml:space="preserve"> made progress with </w:t>
      </w:r>
      <w:r w:rsidR="00094D9E">
        <w:rPr>
          <w:sz w:val="28"/>
          <w:szCs w:val="28"/>
        </w:rPr>
        <w:t>its</w:t>
      </w:r>
      <w:r w:rsidR="00AF2584" w:rsidRPr="00AF2584">
        <w:rPr>
          <w:sz w:val="28"/>
          <w:szCs w:val="28"/>
        </w:rPr>
        <w:t xml:space="preserve"> inclusivity agenda.</w:t>
      </w:r>
      <w:r w:rsidR="00CF13F0">
        <w:rPr>
          <w:sz w:val="28"/>
          <w:szCs w:val="28"/>
        </w:rPr>
        <w:t xml:space="preserve"> Sainsbury's </w:t>
      </w:r>
      <w:r w:rsidR="00041C1E">
        <w:rPr>
          <w:sz w:val="28"/>
          <w:szCs w:val="28"/>
        </w:rPr>
        <w:t>holds themselves to be a</w:t>
      </w:r>
      <w:r w:rsidR="00AF2584" w:rsidRPr="00AF2584">
        <w:rPr>
          <w:sz w:val="28"/>
          <w:szCs w:val="28"/>
        </w:rPr>
        <w:t xml:space="preserve"> </w:t>
      </w:r>
      <w:r w:rsidR="00CF13F0">
        <w:rPr>
          <w:sz w:val="28"/>
          <w:szCs w:val="28"/>
        </w:rPr>
        <w:t>d</w:t>
      </w:r>
      <w:r w:rsidR="00AF2584" w:rsidRPr="00AF2584">
        <w:rPr>
          <w:sz w:val="28"/>
          <w:szCs w:val="28"/>
        </w:rPr>
        <w:t xml:space="preserve">isability </w:t>
      </w:r>
      <w:r w:rsidR="002A5A77">
        <w:rPr>
          <w:sz w:val="28"/>
          <w:szCs w:val="28"/>
        </w:rPr>
        <w:t>self-assured</w:t>
      </w:r>
      <w:r w:rsidR="00AF2584" w:rsidRPr="00AF2584">
        <w:rPr>
          <w:sz w:val="28"/>
          <w:szCs w:val="28"/>
        </w:rPr>
        <w:t xml:space="preserve"> </w:t>
      </w:r>
      <w:r w:rsidR="0098244F">
        <w:rPr>
          <w:sz w:val="28"/>
          <w:szCs w:val="28"/>
        </w:rPr>
        <w:t>l</w:t>
      </w:r>
      <w:r w:rsidR="00AF2584" w:rsidRPr="00AF2584">
        <w:rPr>
          <w:sz w:val="28"/>
          <w:szCs w:val="28"/>
        </w:rPr>
        <w:t xml:space="preserve">eader for </w:t>
      </w:r>
      <w:r w:rsidR="00C30089">
        <w:rPr>
          <w:sz w:val="28"/>
          <w:szCs w:val="28"/>
        </w:rPr>
        <w:t>their</w:t>
      </w:r>
      <w:r w:rsidR="00AF2584" w:rsidRPr="00AF2584">
        <w:rPr>
          <w:sz w:val="28"/>
          <w:szCs w:val="28"/>
        </w:rPr>
        <w:t xml:space="preserve"> </w:t>
      </w:r>
      <w:r w:rsidR="00AC4707" w:rsidRPr="00AF2584">
        <w:rPr>
          <w:sz w:val="28"/>
          <w:szCs w:val="28"/>
        </w:rPr>
        <w:t>effort</w:t>
      </w:r>
      <w:r w:rsidR="00AF2584" w:rsidRPr="00AF2584">
        <w:rPr>
          <w:sz w:val="28"/>
          <w:szCs w:val="28"/>
        </w:rPr>
        <w:t xml:space="preserve"> on inclusivity</w:t>
      </w:r>
      <w:r w:rsidR="00BA2CC4">
        <w:rPr>
          <w:sz w:val="28"/>
          <w:szCs w:val="28"/>
        </w:rPr>
        <w:t xml:space="preserve"> and disability</w:t>
      </w:r>
      <w:r w:rsidR="00B60393">
        <w:rPr>
          <w:sz w:val="28"/>
          <w:szCs w:val="28"/>
        </w:rPr>
        <w:t xml:space="preserve">. </w:t>
      </w:r>
      <w:r w:rsidR="00BA2CC4">
        <w:rPr>
          <w:sz w:val="28"/>
          <w:szCs w:val="28"/>
        </w:rPr>
        <w:t>Forward</w:t>
      </w:r>
      <w:r w:rsidR="00FD2A39">
        <w:rPr>
          <w:sz w:val="28"/>
          <w:szCs w:val="28"/>
        </w:rPr>
        <w:t>-</w:t>
      </w:r>
      <w:r w:rsidR="00BA2CC4">
        <w:rPr>
          <w:sz w:val="28"/>
          <w:szCs w:val="28"/>
        </w:rPr>
        <w:t>thinking</w:t>
      </w:r>
      <w:r w:rsidR="00AF2584" w:rsidRPr="00AF2584">
        <w:rPr>
          <w:sz w:val="28"/>
          <w:szCs w:val="28"/>
        </w:rPr>
        <w:t xml:space="preserve">, </w:t>
      </w:r>
      <w:r w:rsidR="00B60393">
        <w:rPr>
          <w:sz w:val="28"/>
          <w:szCs w:val="28"/>
        </w:rPr>
        <w:t>Sainsbury</w:t>
      </w:r>
      <w:r w:rsidR="00CA0088">
        <w:rPr>
          <w:sz w:val="28"/>
          <w:szCs w:val="28"/>
        </w:rPr>
        <w:t xml:space="preserve"> intends</w:t>
      </w:r>
      <w:r w:rsidR="00AF2584" w:rsidRPr="00AF2584">
        <w:rPr>
          <w:sz w:val="28"/>
          <w:szCs w:val="28"/>
        </w:rPr>
        <w:t xml:space="preserve"> to </w:t>
      </w:r>
      <w:r w:rsidR="0042606E">
        <w:rPr>
          <w:sz w:val="28"/>
          <w:szCs w:val="28"/>
        </w:rPr>
        <w:t>grow</w:t>
      </w:r>
      <w:r w:rsidR="009E347D">
        <w:rPr>
          <w:sz w:val="28"/>
          <w:szCs w:val="28"/>
        </w:rPr>
        <w:t xml:space="preserve"> </w:t>
      </w:r>
      <w:r w:rsidR="0042606E">
        <w:rPr>
          <w:sz w:val="28"/>
          <w:szCs w:val="28"/>
        </w:rPr>
        <w:t>the</w:t>
      </w:r>
      <w:r w:rsidR="00BE2806">
        <w:rPr>
          <w:sz w:val="28"/>
          <w:szCs w:val="28"/>
        </w:rPr>
        <w:t xml:space="preserve"> Black, Asian,</w:t>
      </w:r>
      <w:r w:rsidR="00AF2584" w:rsidRPr="00AF2584">
        <w:rPr>
          <w:sz w:val="28"/>
          <w:szCs w:val="28"/>
        </w:rPr>
        <w:t xml:space="preserve"> and Minority Ethnic (BAME) </w:t>
      </w:r>
      <w:r w:rsidR="001C1CD7" w:rsidRPr="00AF2584">
        <w:rPr>
          <w:sz w:val="28"/>
          <w:szCs w:val="28"/>
        </w:rPr>
        <w:t>interpretation</w:t>
      </w:r>
      <w:r w:rsidR="00AF2584" w:rsidRPr="00AF2584">
        <w:rPr>
          <w:sz w:val="28"/>
          <w:szCs w:val="28"/>
        </w:rPr>
        <w:t xml:space="preserve"> at </w:t>
      </w:r>
      <w:r w:rsidR="00BE2806">
        <w:rPr>
          <w:sz w:val="28"/>
          <w:szCs w:val="28"/>
        </w:rPr>
        <w:t xml:space="preserve">the </w:t>
      </w:r>
      <w:r w:rsidR="00F349BD" w:rsidRPr="00AF2584">
        <w:rPr>
          <w:sz w:val="28"/>
          <w:szCs w:val="28"/>
        </w:rPr>
        <w:t>high-ranking</w:t>
      </w:r>
      <w:r w:rsidR="00AF2584" w:rsidRPr="00AF2584">
        <w:rPr>
          <w:sz w:val="28"/>
          <w:szCs w:val="28"/>
        </w:rPr>
        <w:t xml:space="preserve"> manage</w:t>
      </w:r>
      <w:r w:rsidR="00B235C4">
        <w:rPr>
          <w:sz w:val="28"/>
          <w:szCs w:val="28"/>
        </w:rPr>
        <w:t>ment</w:t>
      </w:r>
      <w:r w:rsidR="00AF2584" w:rsidRPr="00AF2584">
        <w:rPr>
          <w:sz w:val="28"/>
          <w:szCs w:val="28"/>
        </w:rPr>
        <w:t>.</w:t>
      </w:r>
      <w:r w:rsidR="006C215F">
        <w:rPr>
          <w:sz w:val="28"/>
          <w:szCs w:val="28"/>
        </w:rPr>
        <w:t xml:space="preserve"> </w:t>
      </w:r>
      <w:sdt>
        <w:sdtPr>
          <w:rPr>
            <w:sz w:val="28"/>
            <w:szCs w:val="28"/>
          </w:rPr>
          <w:id w:val="25140762"/>
          <w:citation/>
        </w:sdtPr>
        <w:sdtEndPr/>
        <w:sdtContent>
          <w:r w:rsidR="00B923C5">
            <w:rPr>
              <w:sz w:val="28"/>
              <w:szCs w:val="28"/>
            </w:rPr>
            <w:fldChar w:fldCharType="begin"/>
          </w:r>
          <w:r w:rsidR="00B923C5">
            <w:rPr>
              <w:sz w:val="28"/>
              <w:szCs w:val="28"/>
            </w:rPr>
            <w:instrText xml:space="preserve"> CITATION Sai2013 \l 2057 </w:instrText>
          </w:r>
          <w:r w:rsidR="00B923C5">
            <w:rPr>
              <w:sz w:val="28"/>
              <w:szCs w:val="28"/>
            </w:rPr>
            <w:fldChar w:fldCharType="separate"/>
          </w:r>
          <w:r w:rsidR="002D242D" w:rsidRPr="002D242D">
            <w:rPr>
              <w:noProof/>
              <w:sz w:val="28"/>
              <w:szCs w:val="28"/>
            </w:rPr>
            <w:t>(Sainsbury's, 2020)</w:t>
          </w:r>
          <w:r w:rsidR="00B923C5">
            <w:rPr>
              <w:sz w:val="28"/>
              <w:szCs w:val="28"/>
            </w:rPr>
            <w:fldChar w:fldCharType="end"/>
          </w:r>
        </w:sdtContent>
      </w:sdt>
    </w:p>
    <w:p w14:paraId="4ADD0D22" w14:textId="58B248CB" w:rsidR="00C23DA7" w:rsidRPr="00C23DA7" w:rsidRDefault="00C23DA7" w:rsidP="00C23DA7">
      <w:pPr>
        <w:jc w:val="both"/>
        <w:rPr>
          <w:sz w:val="28"/>
          <w:szCs w:val="28"/>
        </w:rPr>
      </w:pPr>
      <w:r w:rsidRPr="00C23DA7">
        <w:rPr>
          <w:sz w:val="28"/>
          <w:szCs w:val="28"/>
        </w:rPr>
        <w:t>Flexibility covers numerical, understanding that the individual does not need stable employment and saves expenses. Flexibility numerical internally has a part-time core organization that gives the individual flexible hours. The facilitates the business and its purpose attainment and the environment of the organization's individuals who welcome shift hours.</w:t>
      </w:r>
    </w:p>
    <w:p w14:paraId="1D4DA9B2" w14:textId="77777777" w:rsidR="00C23DA7" w:rsidRPr="00C23DA7" w:rsidRDefault="00C23DA7" w:rsidP="00C23DA7">
      <w:pPr>
        <w:jc w:val="both"/>
        <w:rPr>
          <w:sz w:val="28"/>
          <w:szCs w:val="28"/>
        </w:rPr>
      </w:pPr>
      <w:r w:rsidRPr="00C23DA7">
        <w:rPr>
          <w:sz w:val="28"/>
          <w:szCs w:val="28"/>
        </w:rPr>
        <w:t>There are many different jobs the individual can do, and job share is amongst one of the roles which are available but  not practice within the organization, so functional flexibility revels that people can multi-task with intelligent communication talents which free up the employee to complete more task than usual and have a variety of skills</w:t>
      </w:r>
    </w:p>
    <w:p w14:paraId="13F9ED0B" w14:textId="744DAECA" w:rsidR="00C23DA7" w:rsidRDefault="005A6D41" w:rsidP="00EB056C">
      <w:pPr>
        <w:jc w:val="both"/>
        <w:rPr>
          <w:sz w:val="28"/>
          <w:szCs w:val="28"/>
        </w:rPr>
      </w:pPr>
      <w:r w:rsidRPr="005A6D41">
        <w:rPr>
          <w:sz w:val="28"/>
          <w:szCs w:val="28"/>
        </w:rPr>
        <w:t xml:space="preserve">Flexible working methods are </w:t>
      </w:r>
      <w:proofErr w:type="spellStart"/>
      <w:r w:rsidRPr="005A6D41">
        <w:rPr>
          <w:sz w:val="28"/>
          <w:szCs w:val="28"/>
        </w:rPr>
        <w:t>reevaluating</w:t>
      </w:r>
      <w:proofErr w:type="spellEnd"/>
      <w:r w:rsidRPr="005A6D41">
        <w:rPr>
          <w:sz w:val="28"/>
          <w:szCs w:val="28"/>
        </w:rPr>
        <w:t xml:space="preserve"> conventional business arrangements, including working flexibility, multiskilling, outsourcing and subcontracting, or introducing working arrangements such as flexible hours, work sharing, and working from home.</w:t>
      </w:r>
      <w:sdt>
        <w:sdtPr>
          <w:rPr>
            <w:sz w:val="28"/>
            <w:szCs w:val="28"/>
          </w:rPr>
          <w:id w:val="-2003652696"/>
          <w:citation/>
        </w:sdtPr>
        <w:sdtEndPr/>
        <w:sdtContent>
          <w:r w:rsidR="002A0AD2">
            <w:rPr>
              <w:sz w:val="28"/>
              <w:szCs w:val="28"/>
            </w:rPr>
            <w:fldChar w:fldCharType="begin"/>
          </w:r>
          <w:r w:rsidR="002A0AD2">
            <w:rPr>
              <w:sz w:val="28"/>
              <w:szCs w:val="28"/>
            </w:rPr>
            <w:instrText xml:space="preserve"> CITATION MIC14 \l 2057 </w:instrText>
          </w:r>
          <w:r w:rsidR="002A0AD2">
            <w:rPr>
              <w:sz w:val="28"/>
              <w:szCs w:val="28"/>
            </w:rPr>
            <w:fldChar w:fldCharType="separate"/>
          </w:r>
          <w:r w:rsidR="002D242D">
            <w:rPr>
              <w:noProof/>
              <w:sz w:val="28"/>
              <w:szCs w:val="28"/>
            </w:rPr>
            <w:t xml:space="preserve"> </w:t>
          </w:r>
          <w:r w:rsidR="002D242D" w:rsidRPr="002D242D">
            <w:rPr>
              <w:noProof/>
              <w:sz w:val="28"/>
              <w:szCs w:val="28"/>
            </w:rPr>
            <w:t>(ARMSTRONG, 2014)</w:t>
          </w:r>
          <w:r w:rsidR="002A0AD2">
            <w:rPr>
              <w:sz w:val="28"/>
              <w:szCs w:val="28"/>
            </w:rPr>
            <w:fldChar w:fldCharType="end"/>
          </w:r>
        </w:sdtContent>
      </w:sdt>
    </w:p>
    <w:p w14:paraId="1761323F" w14:textId="5C71647F" w:rsidR="009A056B" w:rsidRDefault="00881231" w:rsidP="00A73C7A">
      <w:pPr>
        <w:jc w:val="both"/>
        <w:rPr>
          <w:sz w:val="28"/>
          <w:szCs w:val="28"/>
        </w:rPr>
      </w:pPr>
      <w:bookmarkStart w:id="7" w:name="_Hlk61486699"/>
      <w:r w:rsidRPr="00881231">
        <w:rPr>
          <w:sz w:val="28"/>
          <w:szCs w:val="28"/>
        </w:rPr>
        <w:t xml:space="preserve">Flexible working </w:t>
      </w:r>
      <w:r w:rsidR="006B30F3">
        <w:rPr>
          <w:sz w:val="28"/>
          <w:szCs w:val="28"/>
        </w:rPr>
        <w:t xml:space="preserve">patterns </w:t>
      </w:r>
      <w:r w:rsidRPr="00881231">
        <w:rPr>
          <w:sz w:val="28"/>
          <w:szCs w:val="28"/>
        </w:rPr>
        <w:t xml:space="preserve">mean </w:t>
      </w:r>
      <w:proofErr w:type="spellStart"/>
      <w:r w:rsidR="006B30F3" w:rsidRPr="00881231">
        <w:rPr>
          <w:sz w:val="28"/>
          <w:szCs w:val="28"/>
        </w:rPr>
        <w:t>reevaluating</w:t>
      </w:r>
      <w:proofErr w:type="spellEnd"/>
      <w:r w:rsidRPr="00881231">
        <w:rPr>
          <w:sz w:val="28"/>
          <w:szCs w:val="28"/>
        </w:rPr>
        <w:t xml:space="preserve"> traditional employment</w:t>
      </w:r>
      <w:r w:rsidR="00A436E6">
        <w:rPr>
          <w:sz w:val="28"/>
          <w:szCs w:val="28"/>
        </w:rPr>
        <w:t>.</w:t>
      </w:r>
      <w:r w:rsidRPr="00881231">
        <w:rPr>
          <w:sz w:val="28"/>
          <w:szCs w:val="28"/>
        </w:rPr>
        <w:t xml:space="preserve"> </w:t>
      </w:r>
      <w:r w:rsidR="00CE3E63">
        <w:rPr>
          <w:sz w:val="28"/>
          <w:szCs w:val="28"/>
        </w:rPr>
        <w:t>Furthermore,</w:t>
      </w:r>
      <w:r w:rsidR="000D1406">
        <w:rPr>
          <w:sz w:val="28"/>
          <w:szCs w:val="28"/>
        </w:rPr>
        <w:t xml:space="preserve"> t</w:t>
      </w:r>
      <w:r w:rsidRPr="00881231">
        <w:rPr>
          <w:sz w:val="28"/>
          <w:szCs w:val="28"/>
        </w:rPr>
        <w:t xml:space="preserve">his could include operational flexibility, </w:t>
      </w:r>
      <w:r w:rsidR="00A852EC">
        <w:rPr>
          <w:sz w:val="28"/>
          <w:szCs w:val="28"/>
        </w:rPr>
        <w:t xml:space="preserve">versatile </w:t>
      </w:r>
      <w:r w:rsidR="00544892">
        <w:rPr>
          <w:sz w:val="28"/>
          <w:szCs w:val="28"/>
        </w:rPr>
        <w:t>and</w:t>
      </w:r>
      <w:r w:rsidR="00E276B1">
        <w:rPr>
          <w:sz w:val="28"/>
          <w:szCs w:val="28"/>
        </w:rPr>
        <w:t xml:space="preserve"> </w:t>
      </w:r>
      <w:r w:rsidR="005A75CB">
        <w:rPr>
          <w:sz w:val="28"/>
          <w:szCs w:val="28"/>
        </w:rPr>
        <w:t>commissioning</w:t>
      </w:r>
      <w:r w:rsidR="003614D7">
        <w:rPr>
          <w:sz w:val="28"/>
          <w:szCs w:val="28"/>
        </w:rPr>
        <w:t xml:space="preserve">, </w:t>
      </w:r>
      <w:r w:rsidR="000A3783">
        <w:rPr>
          <w:sz w:val="28"/>
          <w:szCs w:val="28"/>
        </w:rPr>
        <w:t>subcontracting</w:t>
      </w:r>
      <w:r w:rsidR="00601400">
        <w:rPr>
          <w:sz w:val="28"/>
          <w:szCs w:val="28"/>
        </w:rPr>
        <w:t>,</w:t>
      </w:r>
      <w:r w:rsidR="00544892">
        <w:rPr>
          <w:sz w:val="28"/>
          <w:szCs w:val="28"/>
        </w:rPr>
        <w:t xml:space="preserve"> or </w:t>
      </w:r>
      <w:r w:rsidR="007A0E11">
        <w:rPr>
          <w:sz w:val="28"/>
          <w:szCs w:val="28"/>
        </w:rPr>
        <w:t>establishing</w:t>
      </w:r>
      <w:r w:rsidR="00544892">
        <w:rPr>
          <w:sz w:val="28"/>
          <w:szCs w:val="28"/>
        </w:rPr>
        <w:t xml:space="preserve"> working </w:t>
      </w:r>
      <w:r w:rsidR="00EA4821">
        <w:rPr>
          <w:sz w:val="28"/>
          <w:szCs w:val="28"/>
        </w:rPr>
        <w:t>procedures</w:t>
      </w:r>
      <w:r w:rsidR="00544892">
        <w:rPr>
          <w:sz w:val="28"/>
          <w:szCs w:val="28"/>
        </w:rPr>
        <w:t xml:space="preserve"> such as job</w:t>
      </w:r>
      <w:r w:rsidR="00A9757D">
        <w:rPr>
          <w:sz w:val="28"/>
          <w:szCs w:val="28"/>
        </w:rPr>
        <w:t>-</w:t>
      </w:r>
      <w:r w:rsidR="00544892">
        <w:rPr>
          <w:sz w:val="28"/>
          <w:szCs w:val="28"/>
        </w:rPr>
        <w:t>shar</w:t>
      </w:r>
      <w:r w:rsidR="006B1963">
        <w:rPr>
          <w:sz w:val="28"/>
          <w:szCs w:val="28"/>
        </w:rPr>
        <w:t>e</w:t>
      </w:r>
      <w:r w:rsidR="00544892">
        <w:rPr>
          <w:sz w:val="28"/>
          <w:szCs w:val="28"/>
        </w:rPr>
        <w:t>,</w:t>
      </w:r>
      <w:r w:rsidRPr="00881231">
        <w:rPr>
          <w:sz w:val="28"/>
          <w:szCs w:val="28"/>
        </w:rPr>
        <w:t xml:space="preserve"> </w:t>
      </w:r>
      <w:r w:rsidR="00815BA2">
        <w:rPr>
          <w:sz w:val="28"/>
          <w:szCs w:val="28"/>
        </w:rPr>
        <w:t xml:space="preserve">flexible working hours, </w:t>
      </w:r>
      <w:r w:rsidRPr="00881231">
        <w:rPr>
          <w:sz w:val="28"/>
          <w:szCs w:val="28"/>
        </w:rPr>
        <w:t xml:space="preserve">and </w:t>
      </w:r>
      <w:r w:rsidR="005A75CB">
        <w:rPr>
          <w:sz w:val="28"/>
          <w:szCs w:val="28"/>
        </w:rPr>
        <w:t>working from home</w:t>
      </w:r>
      <w:r w:rsidRPr="00881231">
        <w:rPr>
          <w:sz w:val="28"/>
          <w:szCs w:val="28"/>
        </w:rPr>
        <w:t>.</w:t>
      </w:r>
      <w:r w:rsidR="00E27247">
        <w:rPr>
          <w:sz w:val="28"/>
          <w:szCs w:val="28"/>
        </w:rPr>
        <w:t xml:space="preserve"> Due to the current climate of COVID</w:t>
      </w:r>
      <w:r w:rsidR="00134FD0">
        <w:rPr>
          <w:sz w:val="28"/>
          <w:szCs w:val="28"/>
        </w:rPr>
        <w:t>,</w:t>
      </w:r>
      <w:r w:rsidR="00037C3B">
        <w:rPr>
          <w:sz w:val="28"/>
          <w:szCs w:val="28"/>
        </w:rPr>
        <w:t xml:space="preserve"> flex</w:t>
      </w:r>
      <w:r w:rsidR="00134FD0">
        <w:rPr>
          <w:sz w:val="28"/>
          <w:szCs w:val="28"/>
        </w:rPr>
        <w:t>i</w:t>
      </w:r>
      <w:r w:rsidR="00037C3B">
        <w:rPr>
          <w:sz w:val="28"/>
          <w:szCs w:val="28"/>
        </w:rPr>
        <w:t>ble working hours a</w:t>
      </w:r>
      <w:r w:rsidR="00005C72">
        <w:rPr>
          <w:sz w:val="28"/>
          <w:szCs w:val="28"/>
        </w:rPr>
        <w:t>nd</w:t>
      </w:r>
      <w:r w:rsidR="00037C3B">
        <w:rPr>
          <w:sz w:val="28"/>
          <w:szCs w:val="28"/>
        </w:rPr>
        <w:t xml:space="preserve"> </w:t>
      </w:r>
      <w:r w:rsidR="00134FD0">
        <w:rPr>
          <w:sz w:val="28"/>
          <w:szCs w:val="28"/>
        </w:rPr>
        <w:t xml:space="preserve">working from home are ideal </w:t>
      </w:r>
      <w:r w:rsidR="009C4E02">
        <w:rPr>
          <w:sz w:val="28"/>
          <w:szCs w:val="28"/>
        </w:rPr>
        <w:t>suggestions</w:t>
      </w:r>
      <w:r w:rsidR="00182A4D">
        <w:rPr>
          <w:sz w:val="28"/>
          <w:szCs w:val="28"/>
        </w:rPr>
        <w:t xml:space="preserve">, which will keep people working </w:t>
      </w:r>
      <w:r w:rsidR="00F035DD">
        <w:rPr>
          <w:sz w:val="28"/>
          <w:szCs w:val="28"/>
        </w:rPr>
        <w:t>throughout these uncertain times.</w:t>
      </w:r>
    </w:p>
    <w:bookmarkEnd w:id="7"/>
    <w:p w14:paraId="20BD5382" w14:textId="1FDEFEBD" w:rsidR="0078456C" w:rsidRDefault="008617A0" w:rsidP="00A73C7A">
      <w:pPr>
        <w:jc w:val="both"/>
        <w:rPr>
          <w:sz w:val="28"/>
          <w:szCs w:val="28"/>
        </w:rPr>
      </w:pPr>
      <w:r>
        <w:rPr>
          <w:sz w:val="28"/>
          <w:szCs w:val="28"/>
        </w:rPr>
        <w:t>The You Can</w:t>
      </w:r>
      <w:r w:rsidR="000D701B">
        <w:rPr>
          <w:sz w:val="28"/>
          <w:szCs w:val="28"/>
        </w:rPr>
        <w:t xml:space="preserve"> program is</w:t>
      </w:r>
      <w:r w:rsidR="00D612B2">
        <w:rPr>
          <w:sz w:val="28"/>
          <w:szCs w:val="28"/>
        </w:rPr>
        <w:t xml:space="preserve"> a </w:t>
      </w:r>
      <w:r w:rsidR="00D873B8">
        <w:rPr>
          <w:sz w:val="28"/>
          <w:szCs w:val="28"/>
        </w:rPr>
        <w:t>gover</w:t>
      </w:r>
      <w:r w:rsidR="005A5C71">
        <w:rPr>
          <w:sz w:val="28"/>
          <w:szCs w:val="28"/>
        </w:rPr>
        <w:t>n</w:t>
      </w:r>
      <w:r w:rsidR="00D873B8">
        <w:rPr>
          <w:sz w:val="28"/>
          <w:szCs w:val="28"/>
        </w:rPr>
        <w:t>ment</w:t>
      </w:r>
      <w:r w:rsidR="000D701B">
        <w:rPr>
          <w:sz w:val="28"/>
          <w:szCs w:val="28"/>
        </w:rPr>
        <w:t xml:space="preserve"> subcontracting </w:t>
      </w:r>
      <w:r w:rsidR="003305B2">
        <w:rPr>
          <w:sz w:val="28"/>
          <w:szCs w:val="28"/>
        </w:rPr>
        <w:t>agenda</w:t>
      </w:r>
      <w:r w:rsidR="002279C7">
        <w:rPr>
          <w:sz w:val="28"/>
          <w:szCs w:val="28"/>
        </w:rPr>
        <w:t>,</w:t>
      </w:r>
      <w:r w:rsidR="00D22FC7">
        <w:rPr>
          <w:sz w:val="28"/>
          <w:szCs w:val="28"/>
        </w:rPr>
        <w:t xml:space="preserve"> </w:t>
      </w:r>
      <w:r w:rsidR="00B049A7">
        <w:rPr>
          <w:sz w:val="28"/>
          <w:szCs w:val="28"/>
        </w:rPr>
        <w:t xml:space="preserve"> so </w:t>
      </w:r>
      <w:r w:rsidR="00D22FC7">
        <w:rPr>
          <w:sz w:val="28"/>
          <w:szCs w:val="28"/>
        </w:rPr>
        <w:t>Sainsbu</w:t>
      </w:r>
      <w:r w:rsidR="002279C7">
        <w:rPr>
          <w:sz w:val="28"/>
          <w:szCs w:val="28"/>
        </w:rPr>
        <w:t>r</w:t>
      </w:r>
      <w:r w:rsidR="00D22FC7">
        <w:rPr>
          <w:sz w:val="28"/>
          <w:szCs w:val="28"/>
        </w:rPr>
        <w:t xml:space="preserve">y's have devised jobs </w:t>
      </w:r>
      <w:r w:rsidR="00C60628">
        <w:rPr>
          <w:sz w:val="28"/>
          <w:szCs w:val="28"/>
        </w:rPr>
        <w:t>with</w:t>
      </w:r>
      <w:r w:rsidR="00D22FC7">
        <w:rPr>
          <w:sz w:val="28"/>
          <w:szCs w:val="28"/>
        </w:rPr>
        <w:t xml:space="preserve"> flexibility</w:t>
      </w:r>
      <w:r w:rsidR="005A5C71">
        <w:rPr>
          <w:sz w:val="28"/>
          <w:szCs w:val="28"/>
        </w:rPr>
        <w:t>,</w:t>
      </w:r>
      <w:r w:rsidR="00D22FC7">
        <w:rPr>
          <w:sz w:val="28"/>
          <w:szCs w:val="28"/>
        </w:rPr>
        <w:t xml:space="preserve"> short hours</w:t>
      </w:r>
      <w:r w:rsidR="005A5C71">
        <w:rPr>
          <w:sz w:val="28"/>
          <w:szCs w:val="28"/>
        </w:rPr>
        <w:t>,</w:t>
      </w:r>
      <w:r w:rsidR="00D22FC7">
        <w:rPr>
          <w:sz w:val="28"/>
          <w:szCs w:val="28"/>
        </w:rPr>
        <w:t xml:space="preserve"> and national wage. </w:t>
      </w:r>
      <w:bookmarkStart w:id="8" w:name="_Hlk61486802"/>
      <w:r w:rsidR="00D22FC7">
        <w:rPr>
          <w:sz w:val="28"/>
          <w:szCs w:val="28"/>
        </w:rPr>
        <w:t xml:space="preserve">These </w:t>
      </w:r>
      <w:r w:rsidR="000E1106">
        <w:rPr>
          <w:sz w:val="28"/>
          <w:szCs w:val="28"/>
        </w:rPr>
        <w:t xml:space="preserve">jobs attract </w:t>
      </w:r>
      <w:r w:rsidR="007D5787">
        <w:rPr>
          <w:sz w:val="28"/>
          <w:szCs w:val="28"/>
        </w:rPr>
        <w:t>and focus on</w:t>
      </w:r>
      <w:r w:rsidR="00BA1BE3">
        <w:rPr>
          <w:sz w:val="28"/>
          <w:szCs w:val="28"/>
        </w:rPr>
        <w:t xml:space="preserve"> the</w:t>
      </w:r>
      <w:r w:rsidR="009567B5">
        <w:rPr>
          <w:sz w:val="28"/>
          <w:szCs w:val="28"/>
        </w:rPr>
        <w:t xml:space="preserve"> former o</w:t>
      </w:r>
      <w:r w:rsidR="00CC0CA6">
        <w:rPr>
          <w:sz w:val="28"/>
          <w:szCs w:val="28"/>
        </w:rPr>
        <w:t>f</w:t>
      </w:r>
      <w:r w:rsidR="009567B5">
        <w:rPr>
          <w:sz w:val="28"/>
          <w:szCs w:val="28"/>
        </w:rPr>
        <w:t xml:space="preserve">fenders </w:t>
      </w:r>
      <w:r w:rsidR="00CC0CA6">
        <w:rPr>
          <w:sz w:val="28"/>
          <w:szCs w:val="28"/>
        </w:rPr>
        <w:t xml:space="preserve">and the long term </w:t>
      </w:r>
      <w:r w:rsidR="00B65DC8" w:rsidRPr="00B65DC8">
        <w:rPr>
          <w:sz w:val="28"/>
          <w:szCs w:val="28"/>
        </w:rPr>
        <w:t>unemployed,</w:t>
      </w:r>
      <w:r w:rsidR="00CC0CA6">
        <w:rPr>
          <w:sz w:val="28"/>
          <w:szCs w:val="28"/>
        </w:rPr>
        <w:t xml:space="preserve"> </w:t>
      </w:r>
      <w:r w:rsidR="00B65DC8" w:rsidRPr="00B65DC8">
        <w:rPr>
          <w:sz w:val="28"/>
          <w:szCs w:val="28"/>
        </w:rPr>
        <w:t xml:space="preserve">and </w:t>
      </w:r>
      <w:r w:rsidR="00CC0CA6">
        <w:rPr>
          <w:sz w:val="28"/>
          <w:szCs w:val="28"/>
        </w:rPr>
        <w:t>individuals</w:t>
      </w:r>
      <w:r w:rsidR="00B65DC8" w:rsidRPr="00B65DC8">
        <w:rPr>
          <w:sz w:val="28"/>
          <w:szCs w:val="28"/>
        </w:rPr>
        <w:t xml:space="preserve"> with learning </w:t>
      </w:r>
      <w:r w:rsidR="00125E80">
        <w:rPr>
          <w:sz w:val="28"/>
          <w:szCs w:val="28"/>
        </w:rPr>
        <w:t>and</w:t>
      </w:r>
      <w:r w:rsidR="00B65DC8" w:rsidRPr="00B65DC8">
        <w:rPr>
          <w:sz w:val="28"/>
          <w:szCs w:val="28"/>
        </w:rPr>
        <w:t xml:space="preserve"> physical disabilities.</w:t>
      </w:r>
    </w:p>
    <w:bookmarkEnd w:id="8"/>
    <w:p w14:paraId="639E7FD0" w14:textId="238DA370" w:rsidR="008A66AA" w:rsidRPr="00FE5628" w:rsidRDefault="00662D0A" w:rsidP="00C21B9D">
      <w:pPr>
        <w:jc w:val="both"/>
        <w:rPr>
          <w:sz w:val="28"/>
          <w:szCs w:val="28"/>
        </w:rPr>
      </w:pPr>
      <w:r w:rsidRPr="00662D0A">
        <w:rPr>
          <w:sz w:val="28"/>
          <w:szCs w:val="28"/>
        </w:rPr>
        <w:t>Flexible working is</w:t>
      </w:r>
      <w:r w:rsidR="00B641D7">
        <w:rPr>
          <w:sz w:val="28"/>
          <w:szCs w:val="28"/>
        </w:rPr>
        <w:t xml:space="preserve"> a </w:t>
      </w:r>
      <w:r w:rsidR="006C5A5F">
        <w:rPr>
          <w:sz w:val="28"/>
          <w:szCs w:val="28"/>
        </w:rPr>
        <w:t>practice pattern</w:t>
      </w:r>
      <w:r w:rsidRPr="00662D0A">
        <w:rPr>
          <w:sz w:val="28"/>
          <w:szCs w:val="28"/>
        </w:rPr>
        <w:t xml:space="preserve"> or working hours that </w:t>
      </w:r>
      <w:r w:rsidR="00B641D7" w:rsidRPr="00662D0A">
        <w:rPr>
          <w:sz w:val="28"/>
          <w:szCs w:val="28"/>
        </w:rPr>
        <w:t>differ</w:t>
      </w:r>
      <w:r w:rsidR="00A270FE">
        <w:rPr>
          <w:sz w:val="28"/>
          <w:szCs w:val="28"/>
        </w:rPr>
        <w:t>,</w:t>
      </w:r>
      <w:r w:rsidRPr="00662D0A">
        <w:rPr>
          <w:sz w:val="28"/>
          <w:szCs w:val="28"/>
        </w:rPr>
        <w:t xml:space="preserve"> </w:t>
      </w:r>
      <w:r w:rsidR="00A270FE">
        <w:rPr>
          <w:sz w:val="28"/>
          <w:szCs w:val="28"/>
        </w:rPr>
        <w:t>starting with</w:t>
      </w:r>
      <w:r w:rsidRPr="00662D0A">
        <w:rPr>
          <w:sz w:val="28"/>
          <w:szCs w:val="28"/>
        </w:rPr>
        <w:t xml:space="preserve"> the standard or </w:t>
      </w:r>
      <w:r w:rsidR="00A270FE">
        <w:rPr>
          <w:sz w:val="28"/>
          <w:szCs w:val="28"/>
        </w:rPr>
        <w:t>typical</w:t>
      </w:r>
      <w:r w:rsidRPr="00662D0A">
        <w:rPr>
          <w:sz w:val="28"/>
          <w:szCs w:val="28"/>
        </w:rPr>
        <w:t xml:space="preserve"> </w:t>
      </w:r>
      <w:r w:rsidR="00A270FE" w:rsidRPr="00662D0A">
        <w:rPr>
          <w:sz w:val="28"/>
          <w:szCs w:val="28"/>
        </w:rPr>
        <w:t>agreement</w:t>
      </w:r>
      <w:r w:rsidRPr="00662D0A">
        <w:rPr>
          <w:sz w:val="28"/>
          <w:szCs w:val="28"/>
        </w:rPr>
        <w:t>.</w:t>
      </w:r>
      <w:r w:rsidR="00F07170">
        <w:rPr>
          <w:sz w:val="28"/>
          <w:szCs w:val="28"/>
        </w:rPr>
        <w:t xml:space="preserve"> T</w:t>
      </w:r>
      <w:r w:rsidRPr="00662D0A">
        <w:rPr>
          <w:sz w:val="28"/>
          <w:szCs w:val="28"/>
        </w:rPr>
        <w:t>o provide greater operational flexibility</w:t>
      </w:r>
      <w:r w:rsidR="00F07170">
        <w:rPr>
          <w:sz w:val="28"/>
          <w:szCs w:val="28"/>
        </w:rPr>
        <w:t xml:space="preserve"> </w:t>
      </w:r>
      <w:r w:rsidR="00DA6510">
        <w:rPr>
          <w:sz w:val="28"/>
          <w:szCs w:val="28"/>
        </w:rPr>
        <w:t>is the ultimate purpose</w:t>
      </w:r>
      <w:r w:rsidR="00BE40F7">
        <w:rPr>
          <w:sz w:val="28"/>
          <w:szCs w:val="28"/>
        </w:rPr>
        <w:t xml:space="preserve"> and</w:t>
      </w:r>
      <w:r w:rsidR="0020311F">
        <w:rPr>
          <w:sz w:val="28"/>
          <w:szCs w:val="28"/>
        </w:rPr>
        <w:t xml:space="preserve"> </w:t>
      </w:r>
      <w:r w:rsidR="00BE40F7">
        <w:rPr>
          <w:sz w:val="28"/>
          <w:szCs w:val="28"/>
        </w:rPr>
        <w:t>develop</w:t>
      </w:r>
      <w:r w:rsidRPr="00662D0A">
        <w:rPr>
          <w:sz w:val="28"/>
          <w:szCs w:val="28"/>
        </w:rPr>
        <w:t xml:space="preserve"> </w:t>
      </w:r>
      <w:r w:rsidR="0020311F" w:rsidRPr="00662D0A">
        <w:rPr>
          <w:sz w:val="28"/>
          <w:szCs w:val="28"/>
        </w:rPr>
        <w:t>worker</w:t>
      </w:r>
      <w:r w:rsidR="007B25B3">
        <w:rPr>
          <w:sz w:val="28"/>
          <w:szCs w:val="28"/>
        </w:rPr>
        <w:t xml:space="preserve">s' talents and capacities, </w:t>
      </w:r>
      <w:r w:rsidR="007B25B3" w:rsidRPr="00662D0A">
        <w:rPr>
          <w:sz w:val="28"/>
          <w:szCs w:val="28"/>
        </w:rPr>
        <w:t>enhance</w:t>
      </w:r>
      <w:r w:rsidRPr="00662D0A">
        <w:rPr>
          <w:sz w:val="28"/>
          <w:szCs w:val="28"/>
        </w:rPr>
        <w:t xml:space="preserve"> </w:t>
      </w:r>
      <w:r w:rsidR="0061407D" w:rsidRPr="00662D0A">
        <w:rPr>
          <w:sz w:val="28"/>
          <w:szCs w:val="28"/>
        </w:rPr>
        <w:t>production</w:t>
      </w:r>
      <w:r w:rsidRPr="00662D0A">
        <w:rPr>
          <w:sz w:val="28"/>
          <w:szCs w:val="28"/>
        </w:rPr>
        <w:t xml:space="preserve"> and </w:t>
      </w:r>
      <w:r w:rsidR="00881E03" w:rsidRPr="00662D0A">
        <w:rPr>
          <w:sz w:val="28"/>
          <w:szCs w:val="28"/>
        </w:rPr>
        <w:t>decrease</w:t>
      </w:r>
      <w:r w:rsidRPr="00662D0A">
        <w:rPr>
          <w:sz w:val="28"/>
          <w:szCs w:val="28"/>
        </w:rPr>
        <w:t xml:space="preserve"> </w:t>
      </w:r>
      <w:r w:rsidR="00881E03" w:rsidRPr="00662D0A">
        <w:rPr>
          <w:sz w:val="28"/>
          <w:szCs w:val="28"/>
        </w:rPr>
        <w:t>work</w:t>
      </w:r>
      <w:r w:rsidRPr="00662D0A">
        <w:rPr>
          <w:sz w:val="28"/>
          <w:szCs w:val="28"/>
        </w:rPr>
        <w:t xml:space="preserve"> costs.</w:t>
      </w:r>
      <w:r w:rsidR="00C46F96">
        <w:rPr>
          <w:sz w:val="28"/>
          <w:szCs w:val="28"/>
        </w:rPr>
        <w:t xml:space="preserve"> W</w:t>
      </w:r>
      <w:r w:rsidRPr="00662D0A">
        <w:rPr>
          <w:sz w:val="28"/>
          <w:szCs w:val="28"/>
        </w:rPr>
        <w:t>orking</w:t>
      </w:r>
      <w:r w:rsidR="005D45B9">
        <w:rPr>
          <w:sz w:val="28"/>
          <w:szCs w:val="28"/>
        </w:rPr>
        <w:t xml:space="preserve"> with</w:t>
      </w:r>
      <w:r w:rsidR="00C46F96">
        <w:rPr>
          <w:sz w:val="28"/>
          <w:szCs w:val="28"/>
        </w:rPr>
        <w:t xml:space="preserve"> flex</w:t>
      </w:r>
      <w:r w:rsidR="009443EF">
        <w:rPr>
          <w:sz w:val="28"/>
          <w:szCs w:val="28"/>
        </w:rPr>
        <w:t>i</w:t>
      </w:r>
      <w:r w:rsidR="00C46F96">
        <w:rPr>
          <w:sz w:val="28"/>
          <w:szCs w:val="28"/>
        </w:rPr>
        <w:t>b</w:t>
      </w:r>
      <w:r w:rsidR="005D45B9">
        <w:rPr>
          <w:sz w:val="28"/>
          <w:szCs w:val="28"/>
        </w:rPr>
        <w:t>ility</w:t>
      </w:r>
      <w:r w:rsidRPr="00662D0A">
        <w:rPr>
          <w:sz w:val="28"/>
          <w:szCs w:val="28"/>
        </w:rPr>
        <w:t xml:space="preserve"> has become </w:t>
      </w:r>
      <w:r w:rsidR="009443EF" w:rsidRPr="00662D0A">
        <w:rPr>
          <w:sz w:val="28"/>
          <w:szCs w:val="28"/>
        </w:rPr>
        <w:t>more and more</w:t>
      </w:r>
      <w:r w:rsidRPr="00662D0A">
        <w:rPr>
          <w:sz w:val="28"/>
          <w:szCs w:val="28"/>
        </w:rPr>
        <w:t xml:space="preserve"> </w:t>
      </w:r>
      <w:r w:rsidR="005D45B9" w:rsidRPr="00662D0A">
        <w:rPr>
          <w:sz w:val="28"/>
          <w:szCs w:val="28"/>
        </w:rPr>
        <w:t>essential</w:t>
      </w:r>
      <w:r w:rsidRPr="00662D0A">
        <w:rPr>
          <w:sz w:val="28"/>
          <w:szCs w:val="28"/>
        </w:rPr>
        <w:t xml:space="preserve"> as </w:t>
      </w:r>
      <w:r w:rsidR="007331D8">
        <w:rPr>
          <w:sz w:val="28"/>
          <w:szCs w:val="28"/>
        </w:rPr>
        <w:t xml:space="preserve">it helps to </w:t>
      </w:r>
      <w:r w:rsidRPr="00662D0A">
        <w:rPr>
          <w:sz w:val="28"/>
          <w:szCs w:val="28"/>
        </w:rPr>
        <w:t>enhanc</w:t>
      </w:r>
      <w:r w:rsidR="00DE62E6">
        <w:rPr>
          <w:sz w:val="28"/>
          <w:szCs w:val="28"/>
        </w:rPr>
        <w:t>e</w:t>
      </w:r>
      <w:r w:rsidRPr="00662D0A">
        <w:rPr>
          <w:sz w:val="28"/>
          <w:szCs w:val="28"/>
        </w:rPr>
        <w:t xml:space="preserve"> </w:t>
      </w:r>
      <w:r w:rsidR="00DE62E6" w:rsidRPr="00662D0A">
        <w:rPr>
          <w:sz w:val="28"/>
          <w:szCs w:val="28"/>
        </w:rPr>
        <w:t>operating</w:t>
      </w:r>
      <w:r w:rsidRPr="00662D0A">
        <w:rPr>
          <w:sz w:val="28"/>
          <w:szCs w:val="28"/>
        </w:rPr>
        <w:t xml:space="preserve"> effectiveness.</w:t>
      </w:r>
      <w:sdt>
        <w:sdtPr>
          <w:rPr>
            <w:sz w:val="28"/>
            <w:szCs w:val="28"/>
          </w:rPr>
          <w:id w:val="1938105085"/>
          <w:citation/>
        </w:sdtPr>
        <w:sdtEndPr/>
        <w:sdtContent>
          <w:r w:rsidR="00DD3DC1">
            <w:rPr>
              <w:sz w:val="28"/>
              <w:szCs w:val="28"/>
            </w:rPr>
            <w:fldChar w:fldCharType="begin"/>
          </w:r>
          <w:r w:rsidR="00DD3DC1">
            <w:rPr>
              <w:sz w:val="28"/>
              <w:szCs w:val="28"/>
            </w:rPr>
            <w:instrText xml:space="preserve"> CITATION MIC14 \l 2057 </w:instrText>
          </w:r>
          <w:r w:rsidR="00DD3DC1">
            <w:rPr>
              <w:sz w:val="28"/>
              <w:szCs w:val="28"/>
            </w:rPr>
            <w:fldChar w:fldCharType="separate"/>
          </w:r>
          <w:r w:rsidR="002D242D">
            <w:rPr>
              <w:noProof/>
              <w:sz w:val="28"/>
              <w:szCs w:val="28"/>
            </w:rPr>
            <w:t xml:space="preserve"> </w:t>
          </w:r>
          <w:r w:rsidR="002D242D" w:rsidRPr="002D242D">
            <w:rPr>
              <w:noProof/>
              <w:sz w:val="28"/>
              <w:szCs w:val="28"/>
            </w:rPr>
            <w:t>(ARMSTRONG, 2014)</w:t>
          </w:r>
          <w:r w:rsidR="00DD3DC1">
            <w:rPr>
              <w:sz w:val="28"/>
              <w:szCs w:val="28"/>
            </w:rPr>
            <w:fldChar w:fldCharType="end"/>
          </w:r>
        </w:sdtContent>
      </w:sdt>
    </w:p>
    <w:p w14:paraId="1D115601" w14:textId="7DB57F66" w:rsidR="008A66AA" w:rsidRDefault="008A66AA" w:rsidP="00C21B9D">
      <w:pPr>
        <w:jc w:val="both"/>
      </w:pPr>
    </w:p>
    <w:p w14:paraId="36E56DD5" w14:textId="77777777" w:rsidR="007F364D" w:rsidRDefault="007F364D" w:rsidP="00C21B9D">
      <w:pPr>
        <w:jc w:val="both"/>
      </w:pPr>
    </w:p>
    <w:p w14:paraId="6A11F577" w14:textId="525A89A6" w:rsidR="00A745AC" w:rsidRDefault="00A745AC" w:rsidP="00A745AC">
      <w:pPr>
        <w:pStyle w:val="Heading1"/>
        <w:rPr>
          <w:b/>
          <w:bCs/>
          <w:color w:val="auto"/>
          <w:u w:val="single"/>
        </w:rPr>
      </w:pPr>
      <w:bookmarkStart w:id="9" w:name="_Toc61497773"/>
      <w:r w:rsidRPr="006A5461">
        <w:rPr>
          <w:b/>
          <w:bCs/>
          <w:color w:val="auto"/>
          <w:u w:val="single"/>
        </w:rPr>
        <w:t>Sainsbury</w:t>
      </w:r>
      <w:r w:rsidR="006A5461" w:rsidRPr="006A5461">
        <w:rPr>
          <w:b/>
          <w:bCs/>
          <w:color w:val="auto"/>
          <w:u w:val="single"/>
        </w:rPr>
        <w:t>'</w:t>
      </w:r>
      <w:r w:rsidRPr="006A5461">
        <w:rPr>
          <w:b/>
          <w:bCs/>
          <w:color w:val="auto"/>
          <w:u w:val="single"/>
        </w:rPr>
        <w:t>s Appro</w:t>
      </w:r>
      <w:r w:rsidR="006A5461" w:rsidRPr="006A5461">
        <w:rPr>
          <w:b/>
          <w:bCs/>
          <w:color w:val="auto"/>
          <w:u w:val="single"/>
        </w:rPr>
        <w:t>a</w:t>
      </w:r>
      <w:r w:rsidRPr="006A5461">
        <w:rPr>
          <w:b/>
          <w:bCs/>
          <w:color w:val="auto"/>
          <w:u w:val="single"/>
        </w:rPr>
        <w:t>ch</w:t>
      </w:r>
      <w:bookmarkEnd w:id="9"/>
    </w:p>
    <w:p w14:paraId="66645165" w14:textId="46F296B9" w:rsidR="006A5461" w:rsidRDefault="006A5461" w:rsidP="006A5461">
      <w:pPr>
        <w:jc w:val="both"/>
        <w:rPr>
          <w:sz w:val="28"/>
          <w:szCs w:val="28"/>
        </w:rPr>
      </w:pPr>
      <w:r w:rsidRPr="006A5461">
        <w:rPr>
          <w:sz w:val="28"/>
          <w:szCs w:val="28"/>
        </w:rPr>
        <w:t xml:space="preserve">With a Careful </w:t>
      </w:r>
      <w:r w:rsidR="00C35A05" w:rsidRPr="006A5461">
        <w:rPr>
          <w:sz w:val="28"/>
          <w:szCs w:val="28"/>
        </w:rPr>
        <w:t>evaluation</w:t>
      </w:r>
      <w:r w:rsidRPr="006A5461">
        <w:rPr>
          <w:sz w:val="28"/>
          <w:szCs w:val="28"/>
        </w:rPr>
        <w:t xml:space="preserve"> of Sainsbury's approach, there is a balanced combination of inclusive and exclusive talent management. From an inclusive perspective, Sainsbury's makes available opportunities and guidance to all workers to </w:t>
      </w:r>
      <w:proofErr w:type="spellStart"/>
      <w:r w:rsidRPr="006A5461">
        <w:rPr>
          <w:sz w:val="28"/>
          <w:szCs w:val="28"/>
        </w:rPr>
        <w:t>center</w:t>
      </w:r>
      <w:proofErr w:type="spellEnd"/>
      <w:r w:rsidRPr="006A5461">
        <w:rPr>
          <w:sz w:val="28"/>
          <w:szCs w:val="28"/>
        </w:rPr>
        <w:t xml:space="preserve"> around performance management and learning and development opportunities. For example, all employees receive </w:t>
      </w:r>
      <w:r w:rsidR="00974445">
        <w:rPr>
          <w:sz w:val="28"/>
          <w:szCs w:val="28"/>
        </w:rPr>
        <w:t>six</w:t>
      </w:r>
      <w:r w:rsidR="00BB294C">
        <w:rPr>
          <w:sz w:val="28"/>
          <w:szCs w:val="28"/>
        </w:rPr>
        <w:t>-</w:t>
      </w:r>
      <w:r w:rsidRPr="006A5461">
        <w:rPr>
          <w:sz w:val="28"/>
          <w:szCs w:val="28"/>
        </w:rPr>
        <w:t>monthly appraisals, and also there is an online portal where colleagues can take online classes and update their development.</w:t>
      </w:r>
    </w:p>
    <w:p w14:paraId="6E711341" w14:textId="78C222D2" w:rsidR="00B24C10" w:rsidRPr="00B24C10" w:rsidRDefault="006A5461" w:rsidP="00B24C10">
      <w:pPr>
        <w:jc w:val="both"/>
        <w:rPr>
          <w:sz w:val="28"/>
          <w:szCs w:val="28"/>
        </w:rPr>
      </w:pPr>
      <w:r w:rsidRPr="006A5461">
        <w:rPr>
          <w:sz w:val="28"/>
          <w:szCs w:val="28"/>
        </w:rPr>
        <w:t>From an exclusive approach, the business has decided that it will be other opportunities to segment out a section of the employee population and develop differently. For instance, Sainsbury's has a</w:t>
      </w:r>
      <w:r w:rsidR="00CE0F8A">
        <w:rPr>
          <w:sz w:val="28"/>
          <w:szCs w:val="28"/>
        </w:rPr>
        <w:t>n outside sourcing</w:t>
      </w:r>
      <w:r w:rsidRPr="006A5461">
        <w:rPr>
          <w:sz w:val="28"/>
          <w:szCs w:val="28"/>
        </w:rPr>
        <w:t xml:space="preserve"> program to support </w:t>
      </w:r>
      <w:r w:rsidR="00714B53">
        <w:rPr>
          <w:sz w:val="28"/>
          <w:szCs w:val="28"/>
        </w:rPr>
        <w:t>man</w:t>
      </w:r>
      <w:r w:rsidR="00F07D79">
        <w:rPr>
          <w:sz w:val="28"/>
          <w:szCs w:val="28"/>
        </w:rPr>
        <w:t>ag</w:t>
      </w:r>
      <w:r w:rsidR="00714B53">
        <w:rPr>
          <w:sz w:val="28"/>
          <w:szCs w:val="28"/>
        </w:rPr>
        <w:t>ing</w:t>
      </w:r>
      <w:r w:rsidR="00F07D79">
        <w:rPr>
          <w:sz w:val="28"/>
          <w:szCs w:val="28"/>
        </w:rPr>
        <w:t xml:space="preserve"> people</w:t>
      </w:r>
      <w:r w:rsidR="0081578E">
        <w:rPr>
          <w:sz w:val="28"/>
          <w:szCs w:val="28"/>
        </w:rPr>
        <w:t xml:space="preserve"> </w:t>
      </w:r>
      <w:r w:rsidR="00464B5E">
        <w:rPr>
          <w:sz w:val="28"/>
          <w:szCs w:val="28"/>
        </w:rPr>
        <w:t xml:space="preserve">named </w:t>
      </w:r>
      <w:r w:rsidR="00464B5E" w:rsidRPr="00464B5E">
        <w:rPr>
          <w:sz w:val="28"/>
          <w:szCs w:val="28"/>
        </w:rPr>
        <w:t>Investor in people</w:t>
      </w:r>
      <w:r w:rsidR="00B24C10">
        <w:rPr>
          <w:sz w:val="28"/>
          <w:szCs w:val="28"/>
        </w:rPr>
        <w:t>,</w:t>
      </w:r>
      <w:r w:rsidR="00AE3D80">
        <w:rPr>
          <w:sz w:val="28"/>
          <w:szCs w:val="28"/>
        </w:rPr>
        <w:t xml:space="preserve"> and</w:t>
      </w:r>
      <w:r w:rsidR="00A22E2A">
        <w:rPr>
          <w:sz w:val="28"/>
          <w:szCs w:val="28"/>
        </w:rPr>
        <w:t xml:space="preserve"> </w:t>
      </w:r>
      <w:r w:rsidR="00B24C10">
        <w:rPr>
          <w:sz w:val="28"/>
          <w:szCs w:val="28"/>
        </w:rPr>
        <w:t>t</w:t>
      </w:r>
      <w:r w:rsidR="00B24C10" w:rsidRPr="00B24C10">
        <w:rPr>
          <w:sz w:val="28"/>
          <w:szCs w:val="28"/>
        </w:rPr>
        <w:t>h</w:t>
      </w:r>
      <w:r w:rsidR="00B24C10">
        <w:rPr>
          <w:sz w:val="28"/>
          <w:szCs w:val="28"/>
        </w:rPr>
        <w:t>is</w:t>
      </w:r>
      <w:r w:rsidR="00B24C10" w:rsidRPr="00B24C10">
        <w:rPr>
          <w:sz w:val="28"/>
          <w:szCs w:val="28"/>
        </w:rPr>
        <w:t xml:space="preserve"> organization </w:t>
      </w:r>
      <w:r w:rsidR="00AE3D80">
        <w:rPr>
          <w:sz w:val="28"/>
          <w:szCs w:val="28"/>
        </w:rPr>
        <w:t xml:space="preserve">is a </w:t>
      </w:r>
      <w:r w:rsidR="00B24C10" w:rsidRPr="00B24C10">
        <w:rPr>
          <w:sz w:val="28"/>
          <w:szCs w:val="28"/>
        </w:rPr>
        <w:t xml:space="preserve"> global standard</w:t>
      </w:r>
      <w:r w:rsidR="00AE3D80">
        <w:rPr>
          <w:sz w:val="28"/>
          <w:szCs w:val="28"/>
        </w:rPr>
        <w:t>. It</w:t>
      </w:r>
      <w:r w:rsidR="00B24C10" w:rsidRPr="00B24C10">
        <w:rPr>
          <w:sz w:val="28"/>
          <w:szCs w:val="28"/>
        </w:rPr>
        <w:t xml:space="preserve"> is a </w:t>
      </w:r>
      <w:r w:rsidR="008A1D38" w:rsidRPr="00B24C10">
        <w:rPr>
          <w:sz w:val="28"/>
          <w:szCs w:val="28"/>
        </w:rPr>
        <w:t>globally</w:t>
      </w:r>
      <w:r w:rsidR="00B24C10" w:rsidRPr="00B24C10">
        <w:rPr>
          <w:sz w:val="28"/>
          <w:szCs w:val="28"/>
        </w:rPr>
        <w:t xml:space="preserve"> recognized </w:t>
      </w:r>
      <w:r w:rsidR="002D6629" w:rsidRPr="00B24C10">
        <w:rPr>
          <w:sz w:val="28"/>
          <w:szCs w:val="28"/>
        </w:rPr>
        <w:t>standard</w:t>
      </w:r>
      <w:r w:rsidR="00B24C10" w:rsidRPr="00B24C10">
        <w:rPr>
          <w:sz w:val="28"/>
          <w:szCs w:val="28"/>
        </w:rPr>
        <w:t xml:space="preserve"> for</w:t>
      </w:r>
      <w:r w:rsidR="002D6629">
        <w:rPr>
          <w:sz w:val="28"/>
          <w:szCs w:val="28"/>
        </w:rPr>
        <w:t xml:space="preserve"> </w:t>
      </w:r>
      <w:r w:rsidR="00B24C10" w:rsidRPr="00B24C10">
        <w:rPr>
          <w:sz w:val="28"/>
          <w:szCs w:val="28"/>
        </w:rPr>
        <w:t xml:space="preserve">supporting, </w:t>
      </w:r>
      <w:r w:rsidR="002D6629">
        <w:rPr>
          <w:sz w:val="28"/>
          <w:szCs w:val="28"/>
        </w:rPr>
        <w:t>leading</w:t>
      </w:r>
      <w:r w:rsidR="003823CB">
        <w:rPr>
          <w:sz w:val="28"/>
          <w:szCs w:val="28"/>
        </w:rPr>
        <w:t>,</w:t>
      </w:r>
      <w:r w:rsidR="002D6629">
        <w:rPr>
          <w:sz w:val="28"/>
          <w:szCs w:val="28"/>
        </w:rPr>
        <w:t xml:space="preserve"> </w:t>
      </w:r>
      <w:r w:rsidR="00B24C10" w:rsidRPr="00B24C10">
        <w:rPr>
          <w:sz w:val="28"/>
          <w:szCs w:val="28"/>
        </w:rPr>
        <w:t xml:space="preserve">and managing people to </w:t>
      </w:r>
      <w:r w:rsidR="003823CB" w:rsidRPr="00B24C10">
        <w:rPr>
          <w:sz w:val="28"/>
          <w:szCs w:val="28"/>
        </w:rPr>
        <w:t>attain</w:t>
      </w:r>
      <w:r w:rsidR="00B24C10" w:rsidRPr="00B24C10">
        <w:rPr>
          <w:sz w:val="28"/>
          <w:szCs w:val="28"/>
        </w:rPr>
        <w:t xml:space="preserve"> </w:t>
      </w:r>
      <w:r w:rsidR="003823CB" w:rsidRPr="00B24C10">
        <w:rPr>
          <w:sz w:val="28"/>
          <w:szCs w:val="28"/>
        </w:rPr>
        <w:t>good quality</w:t>
      </w:r>
      <w:r w:rsidR="00B24C10" w:rsidRPr="00B24C10">
        <w:rPr>
          <w:sz w:val="28"/>
          <w:szCs w:val="28"/>
        </w:rPr>
        <w:t xml:space="preserve"> work results.</w:t>
      </w:r>
    </w:p>
    <w:p w14:paraId="0C4217DE" w14:textId="6A3BAE24" w:rsidR="005C5C43" w:rsidRDefault="005C5C43" w:rsidP="009E6EDB">
      <w:pPr>
        <w:jc w:val="both"/>
        <w:rPr>
          <w:rFonts w:eastAsiaTheme="majorEastAsia" w:cstheme="minorHAnsi"/>
          <w:sz w:val="28"/>
          <w:szCs w:val="28"/>
        </w:rPr>
      </w:pPr>
      <w:bookmarkStart w:id="10" w:name="_Toc56325996"/>
      <w:r w:rsidRPr="009E6EDB">
        <w:rPr>
          <w:rFonts w:eastAsiaTheme="majorEastAsia" w:cstheme="minorHAnsi"/>
          <w:sz w:val="28"/>
          <w:szCs w:val="28"/>
        </w:rPr>
        <w:t xml:space="preserve">It is </w:t>
      </w:r>
      <w:r w:rsidR="002E1AD4" w:rsidRPr="009E6EDB">
        <w:rPr>
          <w:rFonts w:eastAsiaTheme="majorEastAsia" w:cstheme="minorHAnsi"/>
          <w:sz w:val="28"/>
          <w:szCs w:val="28"/>
        </w:rPr>
        <w:t>indispensable</w:t>
      </w:r>
      <w:r w:rsidRPr="009E6EDB">
        <w:rPr>
          <w:rFonts w:eastAsiaTheme="majorEastAsia" w:cstheme="minorHAnsi"/>
          <w:sz w:val="28"/>
          <w:szCs w:val="28"/>
        </w:rPr>
        <w:t xml:space="preserve"> for the </w:t>
      </w:r>
      <w:r w:rsidR="002E1AD4">
        <w:rPr>
          <w:rFonts w:eastAsiaTheme="majorEastAsia" w:cstheme="minorHAnsi"/>
          <w:sz w:val="28"/>
          <w:szCs w:val="28"/>
        </w:rPr>
        <w:t>c</w:t>
      </w:r>
      <w:r w:rsidR="00640373" w:rsidRPr="009E6EDB">
        <w:rPr>
          <w:rFonts w:eastAsiaTheme="majorEastAsia" w:cstheme="minorHAnsi"/>
          <w:sz w:val="28"/>
          <w:szCs w:val="28"/>
        </w:rPr>
        <w:t xml:space="preserve">ompany's </w:t>
      </w:r>
      <w:r w:rsidR="002346AC" w:rsidRPr="009E6EDB">
        <w:rPr>
          <w:rFonts w:eastAsiaTheme="majorEastAsia" w:cstheme="minorHAnsi"/>
          <w:sz w:val="28"/>
          <w:szCs w:val="28"/>
        </w:rPr>
        <w:t>long-term succ</w:t>
      </w:r>
      <w:r w:rsidRPr="009E6EDB">
        <w:rPr>
          <w:rFonts w:eastAsiaTheme="majorEastAsia" w:cstheme="minorHAnsi"/>
          <w:sz w:val="28"/>
          <w:szCs w:val="28"/>
        </w:rPr>
        <w:t xml:space="preserve">ess that </w:t>
      </w:r>
      <w:r w:rsidR="00406FAB">
        <w:rPr>
          <w:rFonts w:eastAsiaTheme="majorEastAsia" w:cstheme="minorHAnsi"/>
          <w:sz w:val="28"/>
          <w:szCs w:val="28"/>
        </w:rPr>
        <w:t>the</w:t>
      </w:r>
      <w:r w:rsidRPr="009E6EDB">
        <w:rPr>
          <w:rFonts w:eastAsiaTheme="majorEastAsia" w:cstheme="minorHAnsi"/>
          <w:sz w:val="28"/>
          <w:szCs w:val="28"/>
        </w:rPr>
        <w:t xml:space="preserve"> </w:t>
      </w:r>
      <w:r w:rsidR="00406FAB">
        <w:rPr>
          <w:rFonts w:eastAsiaTheme="majorEastAsia" w:cstheme="minorHAnsi"/>
          <w:sz w:val="28"/>
          <w:szCs w:val="28"/>
        </w:rPr>
        <w:t>employees</w:t>
      </w:r>
      <w:r w:rsidRPr="009E6EDB">
        <w:rPr>
          <w:rFonts w:eastAsiaTheme="majorEastAsia" w:cstheme="minorHAnsi"/>
          <w:sz w:val="28"/>
          <w:szCs w:val="28"/>
        </w:rPr>
        <w:t xml:space="preserve"> remain engaged</w:t>
      </w:r>
      <w:r w:rsidR="009E6EDB" w:rsidRPr="009E6EDB">
        <w:rPr>
          <w:rFonts w:eastAsiaTheme="majorEastAsia" w:cstheme="minorHAnsi"/>
          <w:sz w:val="28"/>
          <w:szCs w:val="28"/>
        </w:rPr>
        <w:t>,</w:t>
      </w:r>
      <w:r w:rsidRPr="009E6EDB">
        <w:rPr>
          <w:rFonts w:eastAsiaTheme="majorEastAsia" w:cstheme="minorHAnsi"/>
          <w:sz w:val="28"/>
          <w:szCs w:val="28"/>
        </w:rPr>
        <w:t xml:space="preserve"> and </w:t>
      </w:r>
      <w:r w:rsidR="002E7BCF">
        <w:rPr>
          <w:rFonts w:eastAsiaTheme="majorEastAsia" w:cstheme="minorHAnsi"/>
          <w:sz w:val="28"/>
          <w:szCs w:val="28"/>
        </w:rPr>
        <w:t>this is</w:t>
      </w:r>
      <w:r w:rsidRPr="009E6EDB">
        <w:rPr>
          <w:rFonts w:eastAsiaTheme="majorEastAsia" w:cstheme="minorHAnsi"/>
          <w:sz w:val="28"/>
          <w:szCs w:val="28"/>
        </w:rPr>
        <w:t xml:space="preserve"> measure</w:t>
      </w:r>
      <w:r w:rsidR="002E7BCF">
        <w:rPr>
          <w:rFonts w:eastAsiaTheme="majorEastAsia" w:cstheme="minorHAnsi"/>
          <w:sz w:val="28"/>
          <w:szCs w:val="28"/>
        </w:rPr>
        <w:t>d</w:t>
      </w:r>
      <w:r w:rsidRPr="009E6EDB">
        <w:rPr>
          <w:rFonts w:eastAsiaTheme="majorEastAsia" w:cstheme="minorHAnsi"/>
          <w:sz w:val="28"/>
          <w:szCs w:val="28"/>
        </w:rPr>
        <w:t xml:space="preserve"> twice a year through </w:t>
      </w:r>
      <w:r w:rsidR="00D132DB">
        <w:rPr>
          <w:rFonts w:eastAsiaTheme="majorEastAsia" w:cstheme="minorHAnsi"/>
          <w:sz w:val="28"/>
          <w:szCs w:val="28"/>
        </w:rPr>
        <w:t>the employee</w:t>
      </w:r>
      <w:r w:rsidRPr="009E6EDB">
        <w:rPr>
          <w:rFonts w:eastAsiaTheme="majorEastAsia" w:cstheme="minorHAnsi"/>
          <w:sz w:val="28"/>
          <w:szCs w:val="28"/>
        </w:rPr>
        <w:t xml:space="preserve"> engagement survey. </w:t>
      </w:r>
      <w:r w:rsidR="00BB294C">
        <w:rPr>
          <w:rFonts w:eastAsiaTheme="majorEastAsia" w:cstheme="minorHAnsi"/>
          <w:sz w:val="28"/>
          <w:szCs w:val="28"/>
        </w:rPr>
        <w:t>M</w:t>
      </w:r>
      <w:r w:rsidR="007A6AA3">
        <w:rPr>
          <w:rFonts w:eastAsiaTheme="majorEastAsia" w:cstheme="minorHAnsi"/>
          <w:sz w:val="28"/>
          <w:szCs w:val="28"/>
        </w:rPr>
        <w:t>ore</w:t>
      </w:r>
      <w:r w:rsidR="00BB294C">
        <w:rPr>
          <w:rFonts w:eastAsiaTheme="majorEastAsia" w:cstheme="minorHAnsi"/>
          <w:sz w:val="28"/>
          <w:szCs w:val="28"/>
        </w:rPr>
        <w:t xml:space="preserve">over, Sainsbury's has retained the Gold accreditation from Investors in People (IIP) for the fourth consecutive time over </w:t>
      </w:r>
      <w:r w:rsidR="00973184">
        <w:rPr>
          <w:rFonts w:eastAsiaTheme="majorEastAsia" w:cstheme="minorHAnsi"/>
          <w:sz w:val="28"/>
          <w:szCs w:val="28"/>
        </w:rPr>
        <w:t>ten</w:t>
      </w:r>
      <w:r w:rsidR="00BB294C">
        <w:rPr>
          <w:rFonts w:eastAsiaTheme="majorEastAsia" w:cstheme="minorHAnsi"/>
          <w:sz w:val="28"/>
          <w:szCs w:val="28"/>
        </w:rPr>
        <w:t xml:space="preserve"> years, despite the business level</w:t>
      </w:r>
      <w:r w:rsidRPr="009E6EDB">
        <w:rPr>
          <w:rFonts w:eastAsiaTheme="majorEastAsia" w:cstheme="minorHAnsi"/>
          <w:sz w:val="28"/>
          <w:szCs w:val="28"/>
        </w:rPr>
        <w:t>.</w:t>
      </w:r>
      <w:r w:rsidR="004621EC">
        <w:rPr>
          <w:rFonts w:eastAsiaTheme="majorEastAsia" w:cstheme="minorHAnsi"/>
          <w:sz w:val="28"/>
          <w:szCs w:val="28"/>
        </w:rPr>
        <w:t xml:space="preserve"> </w:t>
      </w:r>
      <w:sdt>
        <w:sdtPr>
          <w:rPr>
            <w:rFonts w:eastAsiaTheme="majorEastAsia" w:cstheme="minorHAnsi"/>
            <w:sz w:val="28"/>
            <w:szCs w:val="28"/>
          </w:rPr>
          <w:id w:val="1850910945"/>
          <w:citation/>
        </w:sdtPr>
        <w:sdtEndPr/>
        <w:sdtContent>
          <w:r w:rsidR="004621EC">
            <w:rPr>
              <w:rFonts w:eastAsiaTheme="majorEastAsia" w:cstheme="minorHAnsi"/>
              <w:sz w:val="28"/>
              <w:szCs w:val="28"/>
            </w:rPr>
            <w:fldChar w:fldCharType="begin"/>
          </w:r>
          <w:r w:rsidR="004621EC">
            <w:rPr>
              <w:rFonts w:eastAsiaTheme="majorEastAsia" w:cstheme="minorHAnsi"/>
              <w:sz w:val="28"/>
              <w:szCs w:val="28"/>
            </w:rPr>
            <w:instrText xml:space="preserve"> CITATION Sai2014 \l 2057 </w:instrText>
          </w:r>
          <w:r w:rsidR="004621EC">
            <w:rPr>
              <w:rFonts w:eastAsiaTheme="majorEastAsia" w:cstheme="minorHAnsi"/>
              <w:sz w:val="28"/>
              <w:szCs w:val="28"/>
            </w:rPr>
            <w:fldChar w:fldCharType="separate"/>
          </w:r>
          <w:r w:rsidR="002D242D" w:rsidRPr="002D242D">
            <w:rPr>
              <w:rFonts w:eastAsiaTheme="majorEastAsia" w:cstheme="minorHAnsi"/>
              <w:noProof/>
              <w:sz w:val="28"/>
              <w:szCs w:val="28"/>
            </w:rPr>
            <w:t>(Sainsbury's, 2020)</w:t>
          </w:r>
          <w:r w:rsidR="004621EC">
            <w:rPr>
              <w:rFonts w:eastAsiaTheme="majorEastAsia" w:cstheme="minorHAnsi"/>
              <w:sz w:val="28"/>
              <w:szCs w:val="28"/>
            </w:rPr>
            <w:fldChar w:fldCharType="end"/>
          </w:r>
        </w:sdtContent>
      </w:sdt>
    </w:p>
    <w:p w14:paraId="43543EDC" w14:textId="28490A51" w:rsidR="005C3394" w:rsidRDefault="005C3394" w:rsidP="009E6EDB">
      <w:pPr>
        <w:jc w:val="both"/>
        <w:rPr>
          <w:rFonts w:eastAsiaTheme="majorEastAsia" w:cstheme="minorHAnsi"/>
          <w:sz w:val="28"/>
          <w:szCs w:val="28"/>
        </w:rPr>
      </w:pPr>
      <w:r w:rsidRPr="005C3394">
        <w:rPr>
          <w:rFonts w:eastAsiaTheme="majorEastAsia" w:cstheme="minorHAnsi"/>
          <w:sz w:val="28"/>
          <w:szCs w:val="28"/>
        </w:rPr>
        <w:t>The organization's allocations of resources are also vital to the way</w:t>
      </w:r>
      <w:r w:rsidR="00701F1F">
        <w:rPr>
          <w:rFonts w:eastAsiaTheme="majorEastAsia" w:cstheme="minorHAnsi"/>
          <w:sz w:val="28"/>
          <w:szCs w:val="28"/>
        </w:rPr>
        <w:t xml:space="preserve"> </w:t>
      </w:r>
      <w:r w:rsidR="00AF505D">
        <w:rPr>
          <w:rFonts w:eastAsiaTheme="majorEastAsia" w:cstheme="minorHAnsi"/>
          <w:sz w:val="28"/>
          <w:szCs w:val="28"/>
        </w:rPr>
        <w:t>it relies on</w:t>
      </w:r>
      <w:r w:rsidRPr="005C3394">
        <w:rPr>
          <w:rFonts w:eastAsiaTheme="majorEastAsia" w:cstheme="minorHAnsi"/>
          <w:sz w:val="28"/>
          <w:szCs w:val="28"/>
        </w:rPr>
        <w:t xml:space="preserve"> how both approaches are.  Internal resources </w:t>
      </w:r>
      <w:r w:rsidR="006D70BD" w:rsidRPr="005C3394">
        <w:rPr>
          <w:rFonts w:eastAsiaTheme="majorEastAsia" w:cstheme="minorHAnsi"/>
          <w:sz w:val="28"/>
          <w:szCs w:val="28"/>
        </w:rPr>
        <w:t>contribute</w:t>
      </w:r>
      <w:r w:rsidRPr="005C3394">
        <w:rPr>
          <w:rFonts w:eastAsiaTheme="majorEastAsia" w:cstheme="minorHAnsi"/>
          <w:sz w:val="28"/>
          <w:szCs w:val="28"/>
        </w:rPr>
        <w:t xml:space="preserve"> to ensuring that some of the performance management platforms move forward and developing portals are available. There are additional programs designed to develop specific talent within the organization. </w:t>
      </w:r>
    </w:p>
    <w:p w14:paraId="3634CF8A" w14:textId="4C5D5FFD" w:rsidR="00973184" w:rsidRDefault="005F2265" w:rsidP="00973184">
      <w:pPr>
        <w:jc w:val="both"/>
        <w:rPr>
          <w:rFonts w:eastAsiaTheme="majorEastAsia" w:cstheme="minorHAnsi"/>
          <w:sz w:val="28"/>
          <w:szCs w:val="28"/>
        </w:rPr>
      </w:pPr>
      <w:r w:rsidRPr="005F2265">
        <w:rPr>
          <w:rFonts w:eastAsiaTheme="majorEastAsia" w:cstheme="minorHAnsi"/>
          <w:sz w:val="28"/>
          <w:szCs w:val="28"/>
        </w:rPr>
        <w:t xml:space="preserve">Sainsbury's has a </w:t>
      </w:r>
      <w:r w:rsidR="00D13051" w:rsidRPr="005F2265">
        <w:rPr>
          <w:rFonts w:eastAsiaTheme="majorEastAsia" w:cstheme="minorHAnsi"/>
          <w:sz w:val="28"/>
          <w:szCs w:val="28"/>
        </w:rPr>
        <w:t>system</w:t>
      </w:r>
      <w:r w:rsidRPr="005F2265">
        <w:rPr>
          <w:rFonts w:eastAsiaTheme="majorEastAsia" w:cstheme="minorHAnsi"/>
          <w:sz w:val="28"/>
          <w:szCs w:val="28"/>
        </w:rPr>
        <w:t xml:space="preserve"> to support </w:t>
      </w:r>
      <w:r>
        <w:rPr>
          <w:rFonts w:eastAsiaTheme="majorEastAsia" w:cstheme="minorHAnsi"/>
          <w:sz w:val="28"/>
          <w:szCs w:val="28"/>
        </w:rPr>
        <w:t>t</w:t>
      </w:r>
      <w:r w:rsidR="00973184" w:rsidRPr="00973184">
        <w:rPr>
          <w:rFonts w:eastAsiaTheme="majorEastAsia" w:cstheme="minorHAnsi"/>
          <w:sz w:val="28"/>
          <w:szCs w:val="28"/>
        </w:rPr>
        <w:t>he director's development</w:t>
      </w:r>
      <w:r w:rsidR="00117635">
        <w:rPr>
          <w:rFonts w:eastAsiaTheme="majorEastAsia" w:cstheme="minorHAnsi"/>
          <w:sz w:val="28"/>
          <w:szCs w:val="28"/>
        </w:rPr>
        <w:t xml:space="preserve"> and training</w:t>
      </w:r>
      <w:r w:rsidR="00973184" w:rsidRPr="00973184">
        <w:rPr>
          <w:rFonts w:eastAsiaTheme="majorEastAsia" w:cstheme="minorHAnsi"/>
          <w:sz w:val="28"/>
          <w:szCs w:val="28"/>
        </w:rPr>
        <w:t xml:space="preserve"> requirements concerning governance, investor expectations, and </w:t>
      </w:r>
      <w:r w:rsidR="00B5600D" w:rsidRPr="00973184">
        <w:rPr>
          <w:rFonts w:eastAsiaTheme="majorEastAsia" w:cstheme="minorHAnsi"/>
          <w:sz w:val="28"/>
          <w:szCs w:val="28"/>
        </w:rPr>
        <w:t>governing</w:t>
      </w:r>
      <w:r w:rsidR="00973184" w:rsidRPr="00973184">
        <w:rPr>
          <w:rFonts w:eastAsiaTheme="majorEastAsia" w:cstheme="minorHAnsi"/>
          <w:sz w:val="28"/>
          <w:szCs w:val="28"/>
        </w:rPr>
        <w:t xml:space="preserve"> impacts. The business will shift individuals from the inclusive approach to the exclusive to make the workers part of a program.</w:t>
      </w:r>
    </w:p>
    <w:p w14:paraId="5E1F28B2" w14:textId="151CD9FC" w:rsidR="00113389" w:rsidRPr="00113389" w:rsidRDefault="00113389" w:rsidP="00113389">
      <w:pPr>
        <w:jc w:val="both"/>
        <w:rPr>
          <w:rFonts w:eastAsiaTheme="majorEastAsia" w:cstheme="minorHAnsi"/>
          <w:sz w:val="28"/>
          <w:szCs w:val="28"/>
        </w:rPr>
      </w:pPr>
      <w:r w:rsidRPr="00113389">
        <w:rPr>
          <w:rFonts w:eastAsiaTheme="majorEastAsia" w:cstheme="minorHAnsi"/>
          <w:sz w:val="28"/>
          <w:szCs w:val="28"/>
        </w:rPr>
        <w:t xml:space="preserve">Executing this approach desires excellent communication. From the get-go, all employees need to be well informed about all functional aspects, From the inclusive side, and if they have moved to the exclusive approach, why there doing so and what set of talent practices are available to them as well. Excellent communication is critical. For instance, Sainsbury's communicate </w:t>
      </w:r>
      <w:proofErr w:type="spellStart"/>
      <w:r w:rsidRPr="00113389">
        <w:rPr>
          <w:rFonts w:eastAsiaTheme="majorEastAsia" w:cstheme="minorHAnsi"/>
          <w:sz w:val="28"/>
          <w:szCs w:val="28"/>
        </w:rPr>
        <w:t>there</w:t>
      </w:r>
      <w:proofErr w:type="spellEnd"/>
      <w:r w:rsidRPr="00113389">
        <w:rPr>
          <w:rFonts w:eastAsiaTheme="majorEastAsia" w:cstheme="minorHAnsi"/>
          <w:sz w:val="28"/>
          <w:szCs w:val="28"/>
        </w:rPr>
        <w:t xml:space="preserve"> exclusive talent management approach through annual reports and in-house portals tailored to each employee.</w:t>
      </w:r>
      <w:r w:rsidR="005C4328">
        <w:rPr>
          <w:rFonts w:eastAsiaTheme="majorEastAsia" w:cstheme="minorHAnsi"/>
          <w:sz w:val="28"/>
          <w:szCs w:val="28"/>
        </w:rPr>
        <w:t xml:space="preserve"> </w:t>
      </w:r>
    </w:p>
    <w:p w14:paraId="2848553A" w14:textId="77777777" w:rsidR="00AA28B0" w:rsidRDefault="00AA28B0" w:rsidP="00973184">
      <w:pPr>
        <w:jc w:val="both"/>
        <w:rPr>
          <w:rFonts w:eastAsiaTheme="majorEastAsia" w:cstheme="minorHAnsi"/>
          <w:sz w:val="28"/>
          <w:szCs w:val="28"/>
        </w:rPr>
      </w:pPr>
    </w:p>
    <w:p w14:paraId="14083DFB" w14:textId="77777777" w:rsidR="00AA28B0" w:rsidRDefault="00AA28B0" w:rsidP="00973184">
      <w:pPr>
        <w:jc w:val="both"/>
        <w:rPr>
          <w:rFonts w:eastAsiaTheme="majorEastAsia" w:cstheme="minorHAnsi"/>
          <w:sz w:val="28"/>
          <w:szCs w:val="28"/>
        </w:rPr>
      </w:pPr>
    </w:p>
    <w:p w14:paraId="458C288D" w14:textId="77777777" w:rsidR="00AA28B0" w:rsidRDefault="00AA28B0" w:rsidP="00973184">
      <w:pPr>
        <w:jc w:val="both"/>
        <w:rPr>
          <w:rFonts w:eastAsiaTheme="majorEastAsia" w:cstheme="minorHAnsi"/>
          <w:sz w:val="28"/>
          <w:szCs w:val="28"/>
        </w:rPr>
      </w:pPr>
    </w:p>
    <w:p w14:paraId="651B8DD6" w14:textId="21974DBD" w:rsidR="00113389" w:rsidRDefault="0022637C" w:rsidP="00973184">
      <w:pPr>
        <w:jc w:val="both"/>
        <w:rPr>
          <w:rFonts w:eastAsiaTheme="majorEastAsia" w:cstheme="minorHAnsi"/>
          <w:sz w:val="28"/>
          <w:szCs w:val="28"/>
        </w:rPr>
      </w:pPr>
      <w:r>
        <w:rPr>
          <w:rFonts w:eastAsiaTheme="majorEastAsia" w:cstheme="minorHAnsi"/>
          <w:sz w:val="28"/>
          <w:szCs w:val="28"/>
        </w:rPr>
        <w:t>Employee</w:t>
      </w:r>
      <w:r w:rsidR="00624BF5" w:rsidRPr="00624BF5">
        <w:rPr>
          <w:rFonts w:eastAsiaTheme="majorEastAsia" w:cstheme="minorHAnsi"/>
          <w:sz w:val="28"/>
          <w:szCs w:val="28"/>
        </w:rPr>
        <w:t xml:space="preserve"> engagement, retention and capability</w:t>
      </w:r>
      <w:r>
        <w:rPr>
          <w:rFonts w:eastAsiaTheme="majorEastAsia" w:cstheme="minorHAnsi"/>
          <w:sz w:val="28"/>
          <w:szCs w:val="28"/>
        </w:rPr>
        <w:t>,</w:t>
      </w:r>
      <w:r w:rsidR="00624BF5" w:rsidRPr="00624BF5">
        <w:rPr>
          <w:rFonts w:eastAsiaTheme="majorEastAsia" w:cstheme="minorHAnsi"/>
          <w:sz w:val="28"/>
          <w:szCs w:val="28"/>
        </w:rPr>
        <w:t xml:space="preserve"> </w:t>
      </w:r>
      <w:r w:rsidR="007E679D">
        <w:rPr>
          <w:rFonts w:eastAsiaTheme="majorEastAsia" w:cstheme="minorHAnsi"/>
          <w:sz w:val="28"/>
          <w:szCs w:val="28"/>
        </w:rPr>
        <w:t>P</w:t>
      </w:r>
      <w:r w:rsidR="00C07BB0" w:rsidRPr="00C07BB0">
        <w:rPr>
          <w:rFonts w:eastAsiaTheme="majorEastAsia" w:cstheme="minorHAnsi"/>
          <w:sz w:val="28"/>
          <w:szCs w:val="28"/>
        </w:rPr>
        <w:t xml:space="preserve">erformance </w:t>
      </w:r>
      <w:r w:rsidR="00B912D4" w:rsidRPr="00C07BB0">
        <w:rPr>
          <w:rFonts w:eastAsiaTheme="majorEastAsia" w:cstheme="minorHAnsi"/>
          <w:sz w:val="28"/>
          <w:szCs w:val="28"/>
        </w:rPr>
        <w:t>appraisals</w:t>
      </w:r>
      <w:r w:rsidR="00D0508D">
        <w:rPr>
          <w:rFonts w:eastAsiaTheme="majorEastAsia" w:cstheme="minorHAnsi"/>
          <w:sz w:val="28"/>
          <w:szCs w:val="28"/>
        </w:rPr>
        <w:t xml:space="preserve"> and</w:t>
      </w:r>
      <w:r w:rsidR="00C07BB0" w:rsidRPr="00C07BB0">
        <w:rPr>
          <w:rFonts w:eastAsiaTheme="majorEastAsia" w:cstheme="minorHAnsi"/>
          <w:sz w:val="28"/>
          <w:szCs w:val="28"/>
        </w:rPr>
        <w:t xml:space="preserve">, communications with trade unions, </w:t>
      </w:r>
      <w:r w:rsidR="0082761F">
        <w:rPr>
          <w:rFonts w:eastAsiaTheme="majorEastAsia" w:cstheme="minorHAnsi"/>
          <w:sz w:val="28"/>
          <w:szCs w:val="28"/>
        </w:rPr>
        <w:t xml:space="preserve">listening teams </w:t>
      </w:r>
      <w:r w:rsidR="00C07BB0" w:rsidRPr="00C07BB0">
        <w:rPr>
          <w:rFonts w:eastAsiaTheme="majorEastAsia" w:cstheme="minorHAnsi"/>
          <w:sz w:val="28"/>
          <w:szCs w:val="28"/>
        </w:rPr>
        <w:t xml:space="preserve">regular communication of business </w:t>
      </w:r>
      <w:r w:rsidR="00F325D8" w:rsidRPr="00C07BB0">
        <w:rPr>
          <w:rFonts w:eastAsiaTheme="majorEastAsia" w:cstheme="minorHAnsi"/>
          <w:sz w:val="28"/>
          <w:szCs w:val="28"/>
        </w:rPr>
        <w:t>events</w:t>
      </w:r>
      <w:r w:rsidR="00FB00CD">
        <w:rPr>
          <w:rFonts w:eastAsiaTheme="majorEastAsia" w:cstheme="minorHAnsi"/>
          <w:sz w:val="28"/>
          <w:szCs w:val="28"/>
        </w:rPr>
        <w:t>,</w:t>
      </w:r>
      <w:r w:rsidR="00C07BB0" w:rsidRPr="00C07BB0">
        <w:rPr>
          <w:rFonts w:eastAsiaTheme="majorEastAsia" w:cstheme="minorHAnsi"/>
          <w:sz w:val="28"/>
          <w:szCs w:val="28"/>
        </w:rPr>
        <w:t xml:space="preserve"> and </w:t>
      </w:r>
      <w:r w:rsidR="00FC092E">
        <w:rPr>
          <w:rFonts w:eastAsiaTheme="majorEastAsia" w:cstheme="minorHAnsi"/>
          <w:sz w:val="28"/>
          <w:szCs w:val="28"/>
        </w:rPr>
        <w:t>employee</w:t>
      </w:r>
      <w:r w:rsidR="00C07BB0" w:rsidRPr="00C07BB0">
        <w:rPr>
          <w:rFonts w:eastAsiaTheme="majorEastAsia" w:cstheme="minorHAnsi"/>
          <w:sz w:val="28"/>
          <w:szCs w:val="28"/>
        </w:rPr>
        <w:t xml:space="preserve"> networking forums</w:t>
      </w:r>
      <w:r w:rsidR="008A3E93">
        <w:rPr>
          <w:rFonts w:eastAsiaTheme="majorEastAsia" w:cstheme="minorHAnsi"/>
          <w:sz w:val="28"/>
          <w:szCs w:val="28"/>
        </w:rPr>
        <w:t>,</w:t>
      </w:r>
      <w:r w:rsidR="00C07BB0" w:rsidRPr="00C07BB0">
        <w:rPr>
          <w:rFonts w:eastAsiaTheme="majorEastAsia" w:cstheme="minorHAnsi"/>
          <w:sz w:val="28"/>
          <w:szCs w:val="28"/>
        </w:rPr>
        <w:t xml:space="preserve"> </w:t>
      </w:r>
      <w:r w:rsidR="0004216D" w:rsidRPr="00C07BB0">
        <w:rPr>
          <w:rFonts w:eastAsiaTheme="majorEastAsia" w:cstheme="minorHAnsi"/>
          <w:sz w:val="28"/>
          <w:szCs w:val="28"/>
        </w:rPr>
        <w:t>for example</w:t>
      </w:r>
      <w:r w:rsidR="00097BB7">
        <w:rPr>
          <w:rFonts w:eastAsiaTheme="majorEastAsia" w:cstheme="minorHAnsi"/>
          <w:sz w:val="28"/>
          <w:szCs w:val="28"/>
        </w:rPr>
        <w:t>,</w:t>
      </w:r>
      <w:r w:rsidR="00C07BB0" w:rsidRPr="00C07BB0">
        <w:rPr>
          <w:rFonts w:eastAsiaTheme="majorEastAsia" w:cstheme="minorHAnsi"/>
          <w:sz w:val="28"/>
          <w:szCs w:val="28"/>
        </w:rPr>
        <w:t xml:space="preserve"> Yammer, the updated </w:t>
      </w:r>
      <w:r w:rsidR="00250DE2">
        <w:rPr>
          <w:rFonts w:eastAsiaTheme="majorEastAsia" w:cstheme="minorHAnsi"/>
          <w:sz w:val="28"/>
          <w:szCs w:val="28"/>
        </w:rPr>
        <w:t>employee internal</w:t>
      </w:r>
      <w:r w:rsidR="00C07BB0" w:rsidRPr="00C07BB0">
        <w:rPr>
          <w:rFonts w:eastAsiaTheme="majorEastAsia" w:cstheme="minorHAnsi"/>
          <w:sz w:val="28"/>
          <w:szCs w:val="28"/>
        </w:rPr>
        <w:t xml:space="preserve"> portal (Our Sainsbury</w:t>
      </w:r>
      <w:r w:rsidR="002D26B4">
        <w:rPr>
          <w:rFonts w:eastAsiaTheme="majorEastAsia" w:cstheme="minorHAnsi"/>
          <w:sz w:val="28"/>
          <w:szCs w:val="28"/>
        </w:rPr>
        <w:t>'</w:t>
      </w:r>
      <w:r w:rsidR="00C07BB0" w:rsidRPr="00C07BB0">
        <w:rPr>
          <w:rFonts w:eastAsiaTheme="majorEastAsia" w:cstheme="minorHAnsi"/>
          <w:sz w:val="28"/>
          <w:szCs w:val="28"/>
        </w:rPr>
        <w:t>s)</w:t>
      </w:r>
      <w:r w:rsidR="00E97C67">
        <w:rPr>
          <w:rFonts w:eastAsiaTheme="majorEastAsia" w:cstheme="minorHAnsi"/>
          <w:sz w:val="28"/>
          <w:szCs w:val="28"/>
        </w:rPr>
        <w:t>,</w:t>
      </w:r>
      <w:r w:rsidR="00C07BB0" w:rsidRPr="00C07BB0">
        <w:rPr>
          <w:rFonts w:eastAsiaTheme="majorEastAsia" w:cstheme="minorHAnsi"/>
          <w:sz w:val="28"/>
          <w:szCs w:val="28"/>
        </w:rPr>
        <w:t xml:space="preserve"> and the </w:t>
      </w:r>
      <w:r w:rsidR="00250DE2">
        <w:rPr>
          <w:rFonts w:eastAsiaTheme="majorEastAsia" w:cstheme="minorHAnsi"/>
          <w:sz w:val="28"/>
          <w:szCs w:val="28"/>
        </w:rPr>
        <w:t>employee</w:t>
      </w:r>
      <w:r w:rsidR="00C07BB0" w:rsidRPr="00C07BB0">
        <w:rPr>
          <w:rFonts w:eastAsiaTheme="majorEastAsia" w:cstheme="minorHAnsi"/>
          <w:sz w:val="28"/>
          <w:szCs w:val="28"/>
        </w:rPr>
        <w:t xml:space="preserve"> learning </w:t>
      </w:r>
      <w:r w:rsidR="001E1701">
        <w:rPr>
          <w:rFonts w:eastAsiaTheme="majorEastAsia" w:cstheme="minorHAnsi"/>
          <w:sz w:val="28"/>
          <w:szCs w:val="28"/>
        </w:rPr>
        <w:t xml:space="preserve">internal </w:t>
      </w:r>
      <w:r w:rsidR="00C07BB0" w:rsidRPr="00C07BB0">
        <w:rPr>
          <w:rFonts w:eastAsiaTheme="majorEastAsia" w:cstheme="minorHAnsi"/>
          <w:sz w:val="28"/>
          <w:szCs w:val="28"/>
        </w:rPr>
        <w:t xml:space="preserve">portal are some of the </w:t>
      </w:r>
      <w:r w:rsidR="001E1701" w:rsidRPr="00C07BB0">
        <w:rPr>
          <w:rFonts w:eastAsiaTheme="majorEastAsia" w:cstheme="minorHAnsi"/>
          <w:sz w:val="28"/>
          <w:szCs w:val="28"/>
        </w:rPr>
        <w:t>systems</w:t>
      </w:r>
      <w:r w:rsidR="00C07BB0" w:rsidRPr="00C07BB0">
        <w:rPr>
          <w:rFonts w:eastAsiaTheme="majorEastAsia" w:cstheme="minorHAnsi"/>
          <w:sz w:val="28"/>
          <w:szCs w:val="28"/>
        </w:rPr>
        <w:t xml:space="preserve"> the </w:t>
      </w:r>
      <w:r w:rsidR="00A33435">
        <w:rPr>
          <w:rFonts w:eastAsiaTheme="majorEastAsia" w:cstheme="minorHAnsi"/>
          <w:sz w:val="28"/>
          <w:szCs w:val="28"/>
        </w:rPr>
        <w:t>organi</w:t>
      </w:r>
      <w:r w:rsidR="008902D8">
        <w:rPr>
          <w:rFonts w:eastAsiaTheme="majorEastAsia" w:cstheme="minorHAnsi"/>
          <w:sz w:val="28"/>
          <w:szCs w:val="28"/>
        </w:rPr>
        <w:t>z</w:t>
      </w:r>
      <w:r w:rsidR="00A33435">
        <w:rPr>
          <w:rFonts w:eastAsiaTheme="majorEastAsia" w:cstheme="minorHAnsi"/>
          <w:sz w:val="28"/>
          <w:szCs w:val="28"/>
        </w:rPr>
        <w:t>ation</w:t>
      </w:r>
      <w:r w:rsidR="00C07BB0" w:rsidRPr="00C07BB0">
        <w:rPr>
          <w:rFonts w:eastAsiaTheme="majorEastAsia" w:cstheme="minorHAnsi"/>
          <w:sz w:val="28"/>
          <w:szCs w:val="28"/>
        </w:rPr>
        <w:t xml:space="preserve"> </w:t>
      </w:r>
      <w:r w:rsidR="001E1701" w:rsidRPr="00C07BB0">
        <w:rPr>
          <w:rFonts w:eastAsiaTheme="majorEastAsia" w:cstheme="minorHAnsi"/>
          <w:sz w:val="28"/>
          <w:szCs w:val="28"/>
        </w:rPr>
        <w:t>practi</w:t>
      </w:r>
      <w:r w:rsidR="001E1701">
        <w:rPr>
          <w:rFonts w:eastAsiaTheme="majorEastAsia" w:cstheme="minorHAnsi"/>
          <w:sz w:val="28"/>
          <w:szCs w:val="28"/>
        </w:rPr>
        <w:t>c</w:t>
      </w:r>
      <w:r w:rsidR="001E1701" w:rsidRPr="00C07BB0">
        <w:rPr>
          <w:rFonts w:eastAsiaTheme="majorEastAsia" w:cstheme="minorHAnsi"/>
          <w:sz w:val="28"/>
          <w:szCs w:val="28"/>
        </w:rPr>
        <w:t>es</w:t>
      </w:r>
      <w:r w:rsidR="00C07BB0" w:rsidRPr="00C07BB0">
        <w:rPr>
          <w:rFonts w:eastAsiaTheme="majorEastAsia" w:cstheme="minorHAnsi"/>
          <w:sz w:val="28"/>
          <w:szCs w:val="28"/>
        </w:rPr>
        <w:t xml:space="preserve"> to </w:t>
      </w:r>
      <w:r w:rsidR="001E1701" w:rsidRPr="00C07BB0">
        <w:rPr>
          <w:rFonts w:eastAsiaTheme="majorEastAsia" w:cstheme="minorHAnsi"/>
          <w:sz w:val="28"/>
          <w:szCs w:val="28"/>
        </w:rPr>
        <w:t>comprehend</w:t>
      </w:r>
      <w:r w:rsidR="00C07BB0" w:rsidRPr="00C07BB0">
        <w:rPr>
          <w:rFonts w:eastAsiaTheme="majorEastAsia" w:cstheme="minorHAnsi"/>
          <w:sz w:val="28"/>
          <w:szCs w:val="28"/>
        </w:rPr>
        <w:t xml:space="preserve"> and respond to </w:t>
      </w:r>
      <w:r w:rsidR="00E97C67">
        <w:rPr>
          <w:rFonts w:eastAsiaTheme="majorEastAsia" w:cstheme="minorHAnsi"/>
          <w:sz w:val="28"/>
          <w:szCs w:val="28"/>
        </w:rPr>
        <w:t>employee</w:t>
      </w:r>
      <w:r w:rsidR="00C07BB0" w:rsidRPr="00C07BB0">
        <w:rPr>
          <w:rFonts w:eastAsiaTheme="majorEastAsia" w:cstheme="minorHAnsi"/>
          <w:sz w:val="28"/>
          <w:szCs w:val="28"/>
        </w:rPr>
        <w:t xml:space="preserve"> needs</w:t>
      </w:r>
      <w:r w:rsidR="00B456A4">
        <w:rPr>
          <w:rFonts w:eastAsiaTheme="majorEastAsia" w:cstheme="minorHAnsi"/>
          <w:sz w:val="28"/>
          <w:szCs w:val="28"/>
        </w:rPr>
        <w:t xml:space="preserve">. </w:t>
      </w:r>
      <w:sdt>
        <w:sdtPr>
          <w:rPr>
            <w:rFonts w:eastAsiaTheme="majorEastAsia" w:cstheme="minorHAnsi"/>
            <w:sz w:val="28"/>
            <w:szCs w:val="28"/>
          </w:rPr>
          <w:id w:val="598614363"/>
          <w:citation/>
        </w:sdtPr>
        <w:sdtEndPr/>
        <w:sdtContent>
          <w:r w:rsidR="007C472A">
            <w:rPr>
              <w:rFonts w:eastAsiaTheme="majorEastAsia" w:cstheme="minorHAnsi"/>
              <w:sz w:val="28"/>
              <w:szCs w:val="28"/>
            </w:rPr>
            <w:fldChar w:fldCharType="begin"/>
          </w:r>
          <w:r w:rsidR="007C472A">
            <w:rPr>
              <w:rFonts w:eastAsiaTheme="majorEastAsia" w:cstheme="minorHAnsi"/>
              <w:sz w:val="28"/>
              <w:szCs w:val="28"/>
            </w:rPr>
            <w:instrText xml:space="preserve"> CITATION Sai2013 \l 2057 </w:instrText>
          </w:r>
          <w:r w:rsidR="007C472A">
            <w:rPr>
              <w:rFonts w:eastAsiaTheme="majorEastAsia" w:cstheme="minorHAnsi"/>
              <w:sz w:val="28"/>
              <w:szCs w:val="28"/>
            </w:rPr>
            <w:fldChar w:fldCharType="separate"/>
          </w:r>
          <w:r w:rsidR="002D242D" w:rsidRPr="002D242D">
            <w:rPr>
              <w:rFonts w:eastAsiaTheme="majorEastAsia" w:cstheme="minorHAnsi"/>
              <w:noProof/>
              <w:sz w:val="28"/>
              <w:szCs w:val="28"/>
            </w:rPr>
            <w:t>(Sainsbury's, 2020)</w:t>
          </w:r>
          <w:r w:rsidR="007C472A">
            <w:rPr>
              <w:rFonts w:eastAsiaTheme="majorEastAsia" w:cstheme="minorHAnsi"/>
              <w:sz w:val="28"/>
              <w:szCs w:val="28"/>
            </w:rPr>
            <w:fldChar w:fldCharType="end"/>
          </w:r>
        </w:sdtContent>
      </w:sdt>
    </w:p>
    <w:p w14:paraId="7E19C934" w14:textId="626F459F" w:rsidR="00937993" w:rsidRPr="00937993" w:rsidRDefault="00937993" w:rsidP="00937993">
      <w:pPr>
        <w:jc w:val="both"/>
        <w:rPr>
          <w:rFonts w:eastAsiaTheme="majorEastAsia" w:cstheme="minorHAnsi"/>
          <w:sz w:val="28"/>
          <w:szCs w:val="28"/>
        </w:rPr>
      </w:pPr>
      <w:r w:rsidRPr="00937993">
        <w:rPr>
          <w:rFonts w:eastAsiaTheme="majorEastAsia" w:cstheme="minorHAnsi"/>
          <w:sz w:val="28"/>
          <w:szCs w:val="28"/>
        </w:rPr>
        <w:t xml:space="preserve">Investor in people is also a framework that Sainsbury's practices as a way of upholding their standards with the intention of guideline for people management, offering accreditation to the businesses that remain to the Investors in People Standard. The organization is also a global standard and </w:t>
      </w:r>
      <w:r w:rsidR="00A93E94" w:rsidRPr="00937993">
        <w:rPr>
          <w:rFonts w:eastAsiaTheme="majorEastAsia" w:cstheme="minorHAnsi"/>
          <w:sz w:val="28"/>
          <w:szCs w:val="28"/>
        </w:rPr>
        <w:t>globally</w:t>
      </w:r>
      <w:r w:rsidRPr="00937993">
        <w:rPr>
          <w:rFonts w:eastAsiaTheme="majorEastAsia" w:cstheme="minorHAnsi"/>
          <w:sz w:val="28"/>
          <w:szCs w:val="28"/>
        </w:rPr>
        <w:t xml:space="preserve"> recognized </w:t>
      </w:r>
      <w:r w:rsidR="005323E6" w:rsidRPr="00937993">
        <w:rPr>
          <w:rFonts w:eastAsiaTheme="majorEastAsia" w:cstheme="minorHAnsi"/>
          <w:sz w:val="28"/>
          <w:szCs w:val="28"/>
        </w:rPr>
        <w:t>target</w:t>
      </w:r>
      <w:r w:rsidRPr="00937993">
        <w:rPr>
          <w:rFonts w:eastAsiaTheme="majorEastAsia" w:cstheme="minorHAnsi"/>
          <w:sz w:val="28"/>
          <w:szCs w:val="28"/>
        </w:rPr>
        <w:t xml:space="preserve"> for </w:t>
      </w:r>
      <w:r w:rsidR="005323E6" w:rsidRPr="00937993">
        <w:rPr>
          <w:rFonts w:eastAsiaTheme="majorEastAsia" w:cstheme="minorHAnsi"/>
          <w:sz w:val="28"/>
          <w:szCs w:val="28"/>
        </w:rPr>
        <w:t>primary</w:t>
      </w:r>
      <w:r w:rsidRPr="00937993">
        <w:rPr>
          <w:rFonts w:eastAsiaTheme="majorEastAsia" w:cstheme="minorHAnsi"/>
          <w:sz w:val="28"/>
          <w:szCs w:val="28"/>
        </w:rPr>
        <w:t xml:space="preserve">, </w:t>
      </w:r>
      <w:r w:rsidR="005323E6" w:rsidRPr="00937993">
        <w:rPr>
          <w:rFonts w:eastAsiaTheme="majorEastAsia" w:cstheme="minorHAnsi"/>
          <w:sz w:val="28"/>
          <w:szCs w:val="28"/>
        </w:rPr>
        <w:t>helping</w:t>
      </w:r>
      <w:r w:rsidRPr="00937993">
        <w:rPr>
          <w:rFonts w:eastAsiaTheme="majorEastAsia" w:cstheme="minorHAnsi"/>
          <w:sz w:val="28"/>
          <w:szCs w:val="28"/>
        </w:rPr>
        <w:t xml:space="preserve">, and managing people to </w:t>
      </w:r>
      <w:r w:rsidR="004A754E" w:rsidRPr="00937993">
        <w:rPr>
          <w:rFonts w:eastAsiaTheme="majorEastAsia" w:cstheme="minorHAnsi"/>
          <w:sz w:val="28"/>
          <w:szCs w:val="28"/>
        </w:rPr>
        <w:t>accomplish</w:t>
      </w:r>
      <w:r w:rsidRPr="00937993">
        <w:rPr>
          <w:rFonts w:eastAsiaTheme="majorEastAsia" w:cstheme="minorHAnsi"/>
          <w:sz w:val="28"/>
          <w:szCs w:val="28"/>
        </w:rPr>
        <w:t xml:space="preserve"> </w:t>
      </w:r>
      <w:r w:rsidR="004A754E">
        <w:rPr>
          <w:rFonts w:eastAsiaTheme="majorEastAsia" w:cstheme="minorHAnsi"/>
          <w:sz w:val="28"/>
          <w:szCs w:val="28"/>
        </w:rPr>
        <w:t xml:space="preserve">excellent </w:t>
      </w:r>
      <w:r w:rsidRPr="00937993">
        <w:rPr>
          <w:rFonts w:eastAsiaTheme="majorEastAsia" w:cstheme="minorHAnsi"/>
          <w:sz w:val="28"/>
          <w:szCs w:val="28"/>
        </w:rPr>
        <w:t xml:space="preserve">work </w:t>
      </w:r>
      <w:r w:rsidR="00BC59CB" w:rsidRPr="00937993">
        <w:rPr>
          <w:rFonts w:eastAsiaTheme="majorEastAsia" w:cstheme="minorHAnsi"/>
          <w:sz w:val="28"/>
          <w:szCs w:val="28"/>
        </w:rPr>
        <w:t>outcomes</w:t>
      </w:r>
      <w:r w:rsidRPr="00937993">
        <w:rPr>
          <w:rFonts w:eastAsiaTheme="majorEastAsia" w:cstheme="minorHAnsi"/>
          <w:sz w:val="28"/>
          <w:szCs w:val="28"/>
        </w:rPr>
        <w:t>.</w:t>
      </w:r>
    </w:p>
    <w:p w14:paraId="71BE54A6" w14:textId="0A1AAAE8" w:rsidR="00AA28B0" w:rsidRDefault="00937993" w:rsidP="00937993">
      <w:pPr>
        <w:jc w:val="both"/>
        <w:rPr>
          <w:rFonts w:eastAsiaTheme="majorEastAsia" w:cstheme="minorHAnsi"/>
          <w:sz w:val="28"/>
          <w:szCs w:val="28"/>
        </w:rPr>
      </w:pPr>
      <w:r w:rsidRPr="00937993">
        <w:rPr>
          <w:rFonts w:eastAsiaTheme="majorEastAsia" w:cstheme="minorHAnsi"/>
          <w:sz w:val="28"/>
          <w:szCs w:val="28"/>
        </w:rPr>
        <w:t>The U</w:t>
      </w:r>
      <w:r w:rsidR="004540A1">
        <w:rPr>
          <w:rFonts w:eastAsiaTheme="majorEastAsia" w:cstheme="minorHAnsi"/>
          <w:sz w:val="28"/>
          <w:szCs w:val="28"/>
        </w:rPr>
        <w:t>.K.</w:t>
      </w:r>
      <w:r w:rsidRPr="00937993">
        <w:rPr>
          <w:rFonts w:eastAsiaTheme="majorEastAsia" w:cstheme="minorHAnsi"/>
          <w:sz w:val="28"/>
          <w:szCs w:val="28"/>
        </w:rPr>
        <w:t xml:space="preserve"> government endorses this organization, so they are an official company. The Investors in People also includes the internal review approach and the Health and Wellbeing. Ultimately, Sainsbury's has become the only retailer to win the Investors in People (</w:t>
      </w:r>
      <w:proofErr w:type="spellStart"/>
      <w:r w:rsidRPr="00937993">
        <w:rPr>
          <w:rFonts w:eastAsiaTheme="majorEastAsia" w:cstheme="minorHAnsi"/>
          <w:sz w:val="28"/>
          <w:szCs w:val="28"/>
        </w:rPr>
        <w:t>IiP</w:t>
      </w:r>
      <w:proofErr w:type="spellEnd"/>
      <w:r w:rsidRPr="00937993">
        <w:rPr>
          <w:rFonts w:eastAsiaTheme="majorEastAsia" w:cstheme="minorHAnsi"/>
          <w:sz w:val="28"/>
          <w:szCs w:val="28"/>
        </w:rPr>
        <w:t>) Gold Standard three times in a row. Moreover, in another first, Sainsbury's have become the most extensive business ever to hold gold.</w:t>
      </w:r>
    </w:p>
    <w:p w14:paraId="078CBB43" w14:textId="3D7B5156" w:rsidR="00937993" w:rsidRDefault="00937993" w:rsidP="00937993">
      <w:pPr>
        <w:jc w:val="both"/>
        <w:rPr>
          <w:rFonts w:eastAsiaTheme="majorEastAsia" w:cstheme="minorHAnsi"/>
          <w:sz w:val="28"/>
          <w:szCs w:val="28"/>
        </w:rPr>
      </w:pPr>
      <w:r w:rsidRPr="00937993">
        <w:rPr>
          <w:rFonts w:eastAsiaTheme="majorEastAsia" w:cstheme="minorHAnsi"/>
          <w:sz w:val="28"/>
          <w:szCs w:val="28"/>
        </w:rPr>
        <w:t>Sainsbury's has accomplished a golden hat trick following a four-month evaluation. Investor in People (</w:t>
      </w:r>
      <w:proofErr w:type="spellStart"/>
      <w:r w:rsidRPr="00937993">
        <w:rPr>
          <w:rFonts w:eastAsiaTheme="majorEastAsia" w:cstheme="minorHAnsi"/>
          <w:sz w:val="28"/>
          <w:szCs w:val="28"/>
        </w:rPr>
        <w:t>IiP</w:t>
      </w:r>
      <w:proofErr w:type="spellEnd"/>
      <w:r w:rsidRPr="00937993">
        <w:rPr>
          <w:rFonts w:eastAsiaTheme="majorEastAsia" w:cstheme="minorHAnsi"/>
          <w:sz w:val="28"/>
          <w:szCs w:val="28"/>
        </w:rPr>
        <w:t>) talked with partners in every aspect of the organization about the truth of working at Sainsbury's, so this included over 1,600 gatherings and 4,000 reactions to an online overview.</w:t>
      </w:r>
      <w:sdt>
        <w:sdtPr>
          <w:rPr>
            <w:rFonts w:eastAsiaTheme="majorEastAsia" w:cstheme="minorHAnsi"/>
            <w:sz w:val="28"/>
            <w:szCs w:val="28"/>
          </w:rPr>
          <w:id w:val="-944998829"/>
          <w:citation/>
        </w:sdtPr>
        <w:sdtEndPr/>
        <w:sdtContent>
          <w:r w:rsidRPr="00937993">
            <w:rPr>
              <w:rFonts w:eastAsiaTheme="majorEastAsia" w:cstheme="minorHAnsi"/>
              <w:sz w:val="28"/>
              <w:szCs w:val="28"/>
            </w:rPr>
            <w:fldChar w:fldCharType="begin"/>
          </w:r>
          <w:r w:rsidRPr="00937993">
            <w:rPr>
              <w:rFonts w:eastAsiaTheme="majorEastAsia" w:cstheme="minorHAnsi"/>
              <w:sz w:val="28"/>
              <w:szCs w:val="28"/>
            </w:rPr>
            <w:instrText xml:space="preserve"> CITATION Sai2011 \l 2057 </w:instrText>
          </w:r>
          <w:r w:rsidRPr="00937993">
            <w:rPr>
              <w:rFonts w:eastAsiaTheme="majorEastAsia" w:cstheme="minorHAnsi"/>
              <w:sz w:val="28"/>
              <w:szCs w:val="28"/>
            </w:rPr>
            <w:fldChar w:fldCharType="separate"/>
          </w:r>
          <w:r w:rsidR="002D242D">
            <w:rPr>
              <w:rFonts w:eastAsiaTheme="majorEastAsia" w:cstheme="minorHAnsi"/>
              <w:noProof/>
              <w:sz w:val="28"/>
              <w:szCs w:val="28"/>
            </w:rPr>
            <w:t xml:space="preserve"> </w:t>
          </w:r>
          <w:r w:rsidR="002D242D" w:rsidRPr="002D242D">
            <w:rPr>
              <w:rFonts w:eastAsiaTheme="majorEastAsia" w:cstheme="minorHAnsi"/>
              <w:noProof/>
              <w:sz w:val="28"/>
              <w:szCs w:val="28"/>
            </w:rPr>
            <w:t>(Sainsbury's, 2020)</w:t>
          </w:r>
          <w:r w:rsidRPr="00937993">
            <w:rPr>
              <w:rFonts w:eastAsiaTheme="majorEastAsia" w:cstheme="minorHAnsi"/>
              <w:sz w:val="28"/>
              <w:szCs w:val="28"/>
            </w:rPr>
            <w:fldChar w:fldCharType="end"/>
          </w:r>
        </w:sdtContent>
      </w:sdt>
    </w:p>
    <w:p w14:paraId="3EB95D56" w14:textId="325FF144" w:rsidR="00937993" w:rsidRDefault="00937993" w:rsidP="00937993">
      <w:pPr>
        <w:jc w:val="both"/>
        <w:rPr>
          <w:rFonts w:eastAsiaTheme="majorEastAsia" w:cstheme="minorHAnsi"/>
          <w:sz w:val="28"/>
          <w:szCs w:val="28"/>
        </w:rPr>
      </w:pPr>
    </w:p>
    <w:p w14:paraId="1DC751D8" w14:textId="77777777" w:rsidR="00065A4A" w:rsidRDefault="00065A4A" w:rsidP="0055312E">
      <w:pPr>
        <w:pStyle w:val="Heading1"/>
        <w:rPr>
          <w:b/>
          <w:bCs/>
          <w:color w:val="auto"/>
          <w:u w:val="single"/>
        </w:rPr>
      </w:pPr>
    </w:p>
    <w:p w14:paraId="49392D4F" w14:textId="212E7E4F" w:rsidR="00D802D6" w:rsidRDefault="00881949" w:rsidP="0055312E">
      <w:pPr>
        <w:pStyle w:val="Heading1"/>
        <w:rPr>
          <w:b/>
          <w:bCs/>
          <w:color w:val="auto"/>
          <w:u w:val="single"/>
        </w:rPr>
      </w:pPr>
      <w:bookmarkStart w:id="11" w:name="_Toc61497774"/>
      <w:r w:rsidRPr="0055312E">
        <w:rPr>
          <w:b/>
          <w:bCs/>
          <w:color w:val="auto"/>
          <w:u w:val="single"/>
        </w:rPr>
        <w:t xml:space="preserve">Organizational </w:t>
      </w:r>
      <w:r w:rsidR="00C9285B" w:rsidRPr="0055312E">
        <w:rPr>
          <w:b/>
          <w:bCs/>
          <w:color w:val="auto"/>
          <w:u w:val="single"/>
        </w:rPr>
        <w:t>Development</w:t>
      </w:r>
      <w:bookmarkEnd w:id="11"/>
    </w:p>
    <w:p w14:paraId="25B7802B" w14:textId="4FFEC60B" w:rsidR="00881949" w:rsidRPr="00D802D6" w:rsidRDefault="00D802D6" w:rsidP="00D802D6">
      <w:pPr>
        <w:pStyle w:val="Heading2"/>
        <w:rPr>
          <w:b/>
          <w:bCs/>
          <w:u w:val="single"/>
        </w:rPr>
      </w:pPr>
      <w:bookmarkStart w:id="12" w:name="_Toc61497775"/>
      <w:r w:rsidRPr="00D802D6">
        <w:rPr>
          <w:b/>
          <w:bCs/>
          <w:color w:val="auto"/>
          <w:u w:val="single"/>
        </w:rPr>
        <w:t>CONSULTATION</w:t>
      </w:r>
      <w:bookmarkEnd w:id="12"/>
      <w:r w:rsidR="00C9285B" w:rsidRPr="00D802D6">
        <w:rPr>
          <w:b/>
          <w:bCs/>
          <w:u w:val="single"/>
        </w:rPr>
        <w:t xml:space="preserve"> </w:t>
      </w:r>
    </w:p>
    <w:p w14:paraId="3CF8C11F" w14:textId="2EE1F478" w:rsidR="00937993" w:rsidRPr="00937993" w:rsidRDefault="00937993" w:rsidP="00937993">
      <w:pPr>
        <w:jc w:val="both"/>
        <w:rPr>
          <w:rFonts w:eastAsiaTheme="majorEastAsia" w:cstheme="minorHAnsi"/>
          <w:sz w:val="28"/>
          <w:szCs w:val="28"/>
        </w:rPr>
      </w:pPr>
      <w:r w:rsidRPr="00937993">
        <w:rPr>
          <w:rFonts w:eastAsiaTheme="majorEastAsia" w:cstheme="minorHAnsi"/>
          <w:sz w:val="28"/>
          <w:szCs w:val="28"/>
        </w:rPr>
        <w:t>Investors in People </w:t>
      </w:r>
      <w:r w:rsidR="00C81D5B" w:rsidRPr="00937993">
        <w:rPr>
          <w:rFonts w:eastAsiaTheme="majorEastAsia" w:cstheme="minorHAnsi"/>
          <w:sz w:val="28"/>
          <w:szCs w:val="28"/>
        </w:rPr>
        <w:t>communicated</w:t>
      </w:r>
      <w:r w:rsidRPr="00937993">
        <w:rPr>
          <w:rFonts w:eastAsiaTheme="majorEastAsia" w:cstheme="minorHAnsi"/>
          <w:sz w:val="28"/>
          <w:szCs w:val="28"/>
        </w:rPr>
        <w:t xml:space="preserve"> </w:t>
      </w:r>
      <w:r w:rsidR="00C81D5B" w:rsidRPr="00937993">
        <w:rPr>
          <w:rFonts w:eastAsiaTheme="majorEastAsia" w:cstheme="minorHAnsi"/>
          <w:sz w:val="28"/>
          <w:szCs w:val="28"/>
        </w:rPr>
        <w:t>freely</w:t>
      </w:r>
      <w:r w:rsidRPr="00937993">
        <w:rPr>
          <w:rFonts w:eastAsiaTheme="majorEastAsia" w:cstheme="minorHAnsi"/>
          <w:sz w:val="28"/>
          <w:szCs w:val="28"/>
        </w:rPr>
        <w:t xml:space="preserve"> with Sainsbury's </w:t>
      </w:r>
      <w:r w:rsidR="00621733" w:rsidRPr="00937993">
        <w:rPr>
          <w:rFonts w:eastAsiaTheme="majorEastAsia" w:cstheme="minorHAnsi"/>
          <w:sz w:val="28"/>
          <w:szCs w:val="28"/>
        </w:rPr>
        <w:t>co-workers</w:t>
      </w:r>
      <w:r w:rsidRPr="00937993">
        <w:rPr>
          <w:rFonts w:eastAsiaTheme="majorEastAsia" w:cstheme="minorHAnsi"/>
          <w:sz w:val="28"/>
          <w:szCs w:val="28"/>
        </w:rPr>
        <w:t xml:space="preserve"> and </w:t>
      </w:r>
      <w:r w:rsidR="00AA6870" w:rsidRPr="00937993">
        <w:rPr>
          <w:rFonts w:eastAsiaTheme="majorEastAsia" w:cstheme="minorHAnsi"/>
          <w:sz w:val="28"/>
          <w:szCs w:val="28"/>
        </w:rPr>
        <w:t>created</w:t>
      </w:r>
      <w:r w:rsidRPr="00937993">
        <w:rPr>
          <w:rFonts w:eastAsiaTheme="majorEastAsia" w:cstheme="minorHAnsi"/>
          <w:sz w:val="28"/>
          <w:szCs w:val="28"/>
        </w:rPr>
        <w:t xml:space="preserve"> a </w:t>
      </w:r>
      <w:r w:rsidR="00323469" w:rsidRPr="00937993">
        <w:rPr>
          <w:rFonts w:eastAsiaTheme="majorEastAsia" w:cstheme="minorHAnsi"/>
          <w:sz w:val="28"/>
          <w:szCs w:val="28"/>
        </w:rPr>
        <w:t>variety</w:t>
      </w:r>
      <w:r w:rsidRPr="00937993">
        <w:rPr>
          <w:rFonts w:eastAsiaTheme="majorEastAsia" w:cstheme="minorHAnsi"/>
          <w:sz w:val="28"/>
          <w:szCs w:val="28"/>
        </w:rPr>
        <w:t xml:space="preserve"> of </w:t>
      </w:r>
      <w:r w:rsidR="00323469" w:rsidRPr="00937993">
        <w:rPr>
          <w:rFonts w:eastAsiaTheme="majorEastAsia" w:cstheme="minorHAnsi"/>
          <w:sz w:val="28"/>
          <w:szCs w:val="28"/>
        </w:rPr>
        <w:t>problems</w:t>
      </w:r>
      <w:r w:rsidRPr="00937993">
        <w:rPr>
          <w:rFonts w:eastAsiaTheme="majorEastAsia" w:cstheme="minorHAnsi"/>
          <w:sz w:val="28"/>
          <w:szCs w:val="28"/>
        </w:rPr>
        <w:t>. For instance, how well do</w:t>
      </w:r>
      <w:r w:rsidR="00CB123B">
        <w:rPr>
          <w:rFonts w:eastAsiaTheme="majorEastAsia" w:cstheme="minorHAnsi"/>
          <w:sz w:val="28"/>
          <w:szCs w:val="28"/>
        </w:rPr>
        <w:t>es</w:t>
      </w:r>
      <w:r w:rsidRPr="00937993">
        <w:rPr>
          <w:rFonts w:eastAsiaTheme="majorEastAsia" w:cstheme="minorHAnsi"/>
          <w:sz w:val="28"/>
          <w:szCs w:val="28"/>
        </w:rPr>
        <w:t xml:space="preserve"> the organization </w:t>
      </w:r>
      <w:r w:rsidR="00E93680" w:rsidRPr="00937993">
        <w:rPr>
          <w:rFonts w:eastAsiaTheme="majorEastAsia" w:cstheme="minorHAnsi"/>
          <w:sz w:val="28"/>
          <w:szCs w:val="28"/>
        </w:rPr>
        <w:t>pay attention</w:t>
      </w:r>
      <w:r w:rsidRPr="00937993">
        <w:rPr>
          <w:rFonts w:eastAsiaTheme="majorEastAsia" w:cstheme="minorHAnsi"/>
          <w:sz w:val="28"/>
          <w:szCs w:val="28"/>
        </w:rPr>
        <w:t xml:space="preserve"> and </w:t>
      </w:r>
      <w:r w:rsidR="00CB123B" w:rsidRPr="00937993">
        <w:rPr>
          <w:rFonts w:eastAsiaTheme="majorEastAsia" w:cstheme="minorHAnsi"/>
          <w:sz w:val="28"/>
          <w:szCs w:val="28"/>
        </w:rPr>
        <w:t>perform</w:t>
      </w:r>
      <w:r w:rsidRPr="00937993">
        <w:rPr>
          <w:rFonts w:eastAsiaTheme="majorEastAsia" w:cstheme="minorHAnsi"/>
          <w:sz w:val="28"/>
          <w:szCs w:val="28"/>
        </w:rPr>
        <w:t xml:space="preserve"> feedback? How well does Sainsbury's development, and </w:t>
      </w:r>
      <w:r w:rsidR="002E4D8E" w:rsidRPr="00937993">
        <w:rPr>
          <w:rFonts w:eastAsiaTheme="majorEastAsia" w:cstheme="minorHAnsi"/>
          <w:sz w:val="28"/>
          <w:szCs w:val="28"/>
        </w:rPr>
        <w:t>encouragement</w:t>
      </w:r>
      <w:r w:rsidR="001F362E">
        <w:rPr>
          <w:rFonts w:eastAsiaTheme="majorEastAsia" w:cstheme="minorHAnsi"/>
          <w:sz w:val="28"/>
          <w:szCs w:val="28"/>
        </w:rPr>
        <w:t xml:space="preserve"> for</w:t>
      </w:r>
      <w:r w:rsidRPr="00937993">
        <w:rPr>
          <w:rFonts w:eastAsiaTheme="majorEastAsia" w:cstheme="minorHAnsi"/>
          <w:sz w:val="28"/>
          <w:szCs w:val="28"/>
        </w:rPr>
        <w:t xml:space="preserve"> their </w:t>
      </w:r>
      <w:r w:rsidR="001F362E" w:rsidRPr="00937993">
        <w:rPr>
          <w:rFonts w:eastAsiaTheme="majorEastAsia" w:cstheme="minorHAnsi"/>
          <w:sz w:val="28"/>
          <w:szCs w:val="28"/>
        </w:rPr>
        <w:t>co-workers</w:t>
      </w:r>
      <w:r w:rsidRPr="00937993">
        <w:rPr>
          <w:rFonts w:eastAsiaTheme="majorEastAsia" w:cstheme="minorHAnsi"/>
          <w:sz w:val="28"/>
          <w:szCs w:val="28"/>
        </w:rPr>
        <w:t xml:space="preserve"> </w:t>
      </w:r>
      <w:r w:rsidR="003C5D28">
        <w:rPr>
          <w:rFonts w:eastAsiaTheme="majorEastAsia" w:cstheme="minorHAnsi"/>
          <w:sz w:val="28"/>
          <w:szCs w:val="28"/>
        </w:rPr>
        <w:t>over</w:t>
      </w:r>
      <w:r w:rsidRPr="00937993">
        <w:rPr>
          <w:rFonts w:eastAsiaTheme="majorEastAsia" w:cstheme="minorHAnsi"/>
          <w:sz w:val="28"/>
          <w:szCs w:val="28"/>
        </w:rPr>
        <w:t xml:space="preserve"> learning? Furthermore, how </w:t>
      </w:r>
      <w:r w:rsidR="00557C34">
        <w:rPr>
          <w:rFonts w:eastAsiaTheme="majorEastAsia" w:cstheme="minorHAnsi"/>
          <w:sz w:val="28"/>
          <w:szCs w:val="28"/>
        </w:rPr>
        <w:t>can</w:t>
      </w:r>
      <w:r w:rsidRPr="00937993">
        <w:rPr>
          <w:rFonts w:eastAsiaTheme="majorEastAsia" w:cstheme="minorHAnsi"/>
          <w:sz w:val="28"/>
          <w:szCs w:val="28"/>
        </w:rPr>
        <w:t xml:space="preserve"> Sainsbury's </w:t>
      </w:r>
      <w:r w:rsidR="00820685" w:rsidRPr="00937993">
        <w:rPr>
          <w:rFonts w:eastAsiaTheme="majorEastAsia" w:cstheme="minorHAnsi"/>
          <w:sz w:val="28"/>
          <w:szCs w:val="28"/>
        </w:rPr>
        <w:t>draw</w:t>
      </w:r>
      <w:r w:rsidRPr="00937993">
        <w:rPr>
          <w:rFonts w:eastAsiaTheme="majorEastAsia" w:cstheme="minorHAnsi"/>
          <w:sz w:val="28"/>
          <w:szCs w:val="28"/>
        </w:rPr>
        <w:t xml:space="preserve"> and </w:t>
      </w:r>
      <w:r w:rsidR="00820685" w:rsidRPr="00937993">
        <w:rPr>
          <w:rFonts w:eastAsiaTheme="majorEastAsia" w:cstheme="minorHAnsi"/>
          <w:sz w:val="28"/>
          <w:szCs w:val="28"/>
        </w:rPr>
        <w:t>maintainability</w:t>
      </w:r>
      <w:r w:rsidRPr="00937993">
        <w:rPr>
          <w:rFonts w:eastAsiaTheme="majorEastAsia" w:cstheme="minorHAnsi"/>
          <w:sz w:val="28"/>
          <w:szCs w:val="28"/>
        </w:rPr>
        <w:t>?</w:t>
      </w:r>
    </w:p>
    <w:p w14:paraId="2E159C8D" w14:textId="77777777" w:rsidR="00937993" w:rsidRPr="00937993" w:rsidRDefault="00937993" w:rsidP="00937993">
      <w:pPr>
        <w:jc w:val="both"/>
        <w:rPr>
          <w:rFonts w:eastAsiaTheme="majorEastAsia" w:cstheme="minorHAnsi"/>
          <w:sz w:val="28"/>
          <w:szCs w:val="28"/>
        </w:rPr>
      </w:pPr>
      <w:r w:rsidRPr="00937993">
        <w:rPr>
          <w:rFonts w:eastAsiaTheme="majorEastAsia" w:cstheme="minorHAnsi"/>
          <w:sz w:val="28"/>
          <w:szCs w:val="28"/>
        </w:rPr>
        <w:t>The organization assessed Sainsbury's findings against a meticulous structure concentrating on nine different indicators in the organization's vital areas to achieve gold. Sainsbury's had to reach all nine indicators at the developed and established level and seven of the nine at the advanced level.</w:t>
      </w:r>
    </w:p>
    <w:p w14:paraId="0E23A258" w14:textId="77777777" w:rsidR="00937993" w:rsidRPr="00937993" w:rsidRDefault="00937993" w:rsidP="00937993">
      <w:pPr>
        <w:jc w:val="both"/>
        <w:rPr>
          <w:rFonts w:eastAsiaTheme="majorEastAsia" w:cstheme="minorHAnsi"/>
          <w:sz w:val="28"/>
          <w:szCs w:val="28"/>
        </w:rPr>
      </w:pPr>
      <w:r w:rsidRPr="00937993">
        <w:rPr>
          <w:rFonts w:eastAsiaTheme="majorEastAsia" w:cstheme="minorHAnsi"/>
          <w:sz w:val="28"/>
          <w:szCs w:val="28"/>
        </w:rPr>
        <w:t>Here are some of the Investors in People's principles.</w:t>
      </w:r>
    </w:p>
    <w:p w14:paraId="0817CAA3" w14:textId="77777777" w:rsidR="00937993" w:rsidRPr="00937993" w:rsidRDefault="00937993" w:rsidP="00937993">
      <w:pPr>
        <w:numPr>
          <w:ilvl w:val="0"/>
          <w:numId w:val="1"/>
        </w:numPr>
        <w:jc w:val="both"/>
        <w:rPr>
          <w:rFonts w:eastAsiaTheme="majorEastAsia" w:cstheme="minorHAnsi"/>
          <w:sz w:val="28"/>
          <w:szCs w:val="28"/>
        </w:rPr>
      </w:pPr>
      <w:r w:rsidRPr="00937993">
        <w:rPr>
          <w:rFonts w:eastAsiaTheme="majorEastAsia" w:cstheme="minorHAnsi"/>
          <w:sz w:val="28"/>
          <w:szCs w:val="28"/>
        </w:rPr>
        <w:t>Whether large or small, private or public, an outperforming organization understands that people make the difference.</w:t>
      </w:r>
    </w:p>
    <w:p w14:paraId="13C57954" w14:textId="77777777" w:rsidR="00937993" w:rsidRPr="00937993" w:rsidRDefault="00937993" w:rsidP="00937993">
      <w:pPr>
        <w:numPr>
          <w:ilvl w:val="0"/>
          <w:numId w:val="1"/>
        </w:numPr>
        <w:jc w:val="both"/>
        <w:rPr>
          <w:rFonts w:eastAsiaTheme="majorEastAsia" w:cstheme="minorHAnsi"/>
          <w:sz w:val="28"/>
          <w:szCs w:val="28"/>
        </w:rPr>
      </w:pPr>
      <w:r w:rsidRPr="00937993">
        <w:rPr>
          <w:rFonts w:eastAsiaTheme="majorEastAsia" w:cstheme="minorHAnsi"/>
          <w:sz w:val="28"/>
          <w:szCs w:val="28"/>
        </w:rPr>
        <w:t>Investors in People is devoted to raising the standard of people management for sustainable success.</w:t>
      </w:r>
    </w:p>
    <w:p w14:paraId="19CC4224" w14:textId="77777777" w:rsidR="00937993" w:rsidRPr="00937993" w:rsidRDefault="00937993" w:rsidP="00937993">
      <w:pPr>
        <w:numPr>
          <w:ilvl w:val="0"/>
          <w:numId w:val="1"/>
        </w:numPr>
        <w:jc w:val="both"/>
        <w:rPr>
          <w:rFonts w:eastAsiaTheme="majorEastAsia" w:cstheme="minorHAnsi"/>
          <w:sz w:val="28"/>
          <w:szCs w:val="28"/>
        </w:rPr>
      </w:pPr>
      <w:r w:rsidRPr="00937993">
        <w:rPr>
          <w:rFonts w:eastAsiaTheme="majorEastAsia" w:cstheme="minorHAnsi"/>
          <w:sz w:val="28"/>
          <w:szCs w:val="28"/>
        </w:rPr>
        <w:t>It offers a simple structure for people management quality - now in its sixth generation version, it reflects the latest workplace and leadership development trends.</w:t>
      </w:r>
    </w:p>
    <w:p w14:paraId="4C122283" w14:textId="67238150" w:rsidR="00937993" w:rsidRDefault="00937993" w:rsidP="00937993">
      <w:pPr>
        <w:jc w:val="both"/>
        <w:rPr>
          <w:rFonts w:eastAsiaTheme="majorEastAsia" w:cstheme="minorHAnsi"/>
          <w:sz w:val="28"/>
          <w:szCs w:val="28"/>
        </w:rPr>
      </w:pPr>
      <w:r w:rsidRPr="00937993">
        <w:rPr>
          <w:rFonts w:eastAsiaTheme="majorEastAsia" w:cstheme="minorHAnsi"/>
          <w:sz w:val="28"/>
          <w:szCs w:val="28"/>
        </w:rPr>
        <w:t>Investors in people's ability to lie in supporting businesses to make happy, healthy, and balanced cultures empower organizations to enhance their feasibility, leadership, and individual methodologies. The growth company is likewise the official delivery affiliate for Investors in People in the North of England. The organization is a not-revenue-driven association. The ethos helps develop an association's inward abilities to take possession and drive improvement and accomplishment for themselves.</w:t>
      </w:r>
      <w:sdt>
        <w:sdtPr>
          <w:rPr>
            <w:rFonts w:eastAsiaTheme="majorEastAsia" w:cstheme="minorHAnsi"/>
            <w:sz w:val="28"/>
            <w:szCs w:val="28"/>
          </w:rPr>
          <w:id w:val="-550775325"/>
          <w:citation/>
        </w:sdtPr>
        <w:sdtEndPr/>
        <w:sdtContent>
          <w:r w:rsidRPr="00937993">
            <w:rPr>
              <w:rFonts w:eastAsiaTheme="majorEastAsia" w:cstheme="minorHAnsi"/>
              <w:sz w:val="28"/>
              <w:szCs w:val="28"/>
            </w:rPr>
            <w:fldChar w:fldCharType="begin"/>
          </w:r>
          <w:r w:rsidRPr="00937993">
            <w:rPr>
              <w:rFonts w:eastAsiaTheme="majorEastAsia" w:cstheme="minorHAnsi"/>
              <w:sz w:val="28"/>
              <w:szCs w:val="28"/>
            </w:rPr>
            <w:instrText xml:space="preserve"> CITATION The20 \l 2057 </w:instrText>
          </w:r>
          <w:r w:rsidRPr="00937993">
            <w:rPr>
              <w:rFonts w:eastAsiaTheme="majorEastAsia" w:cstheme="minorHAnsi"/>
              <w:sz w:val="28"/>
              <w:szCs w:val="28"/>
            </w:rPr>
            <w:fldChar w:fldCharType="separate"/>
          </w:r>
          <w:r w:rsidR="002D242D">
            <w:rPr>
              <w:rFonts w:eastAsiaTheme="majorEastAsia" w:cstheme="minorHAnsi"/>
              <w:noProof/>
              <w:sz w:val="28"/>
              <w:szCs w:val="28"/>
            </w:rPr>
            <w:t xml:space="preserve"> </w:t>
          </w:r>
          <w:r w:rsidR="002D242D" w:rsidRPr="002D242D">
            <w:rPr>
              <w:rFonts w:eastAsiaTheme="majorEastAsia" w:cstheme="minorHAnsi"/>
              <w:noProof/>
              <w:sz w:val="28"/>
              <w:szCs w:val="28"/>
            </w:rPr>
            <w:t>(Company, 2020)</w:t>
          </w:r>
          <w:r w:rsidRPr="00937993">
            <w:rPr>
              <w:rFonts w:eastAsiaTheme="majorEastAsia" w:cstheme="minorHAnsi"/>
              <w:sz w:val="28"/>
              <w:szCs w:val="28"/>
            </w:rPr>
            <w:fldChar w:fldCharType="end"/>
          </w:r>
        </w:sdtContent>
      </w:sdt>
    </w:p>
    <w:p w14:paraId="41DB8618" w14:textId="77777777" w:rsidR="006B5AA5" w:rsidRPr="00937993" w:rsidRDefault="006B5AA5" w:rsidP="00937993">
      <w:pPr>
        <w:jc w:val="both"/>
        <w:rPr>
          <w:rFonts w:eastAsiaTheme="majorEastAsia" w:cstheme="minorHAnsi"/>
          <w:sz w:val="28"/>
          <w:szCs w:val="28"/>
        </w:rPr>
      </w:pPr>
    </w:p>
    <w:p w14:paraId="2BE0F1BC" w14:textId="6FA688A5" w:rsidR="009855FF" w:rsidRDefault="009855FF" w:rsidP="009855FF"/>
    <w:p w14:paraId="62D5097E" w14:textId="77777777" w:rsidR="009855FF" w:rsidRPr="009855FF" w:rsidRDefault="009855FF" w:rsidP="009855FF">
      <w:pPr>
        <w:pStyle w:val="Heading2"/>
      </w:pPr>
    </w:p>
    <w:p w14:paraId="563733CA" w14:textId="5E2E3B13" w:rsidR="00720CDA" w:rsidRDefault="00720CDA" w:rsidP="00720CDA"/>
    <w:p w14:paraId="2E9D3B98" w14:textId="6103FB13" w:rsidR="009855FF" w:rsidRDefault="009855FF" w:rsidP="00720CDA"/>
    <w:p w14:paraId="70C40554" w14:textId="2B0D6A44" w:rsidR="009855FF" w:rsidRDefault="009855FF" w:rsidP="00720CDA"/>
    <w:p w14:paraId="3CB28B32" w14:textId="4BA30BAD" w:rsidR="009855FF" w:rsidRDefault="009855FF" w:rsidP="00720CDA"/>
    <w:p w14:paraId="4903C5E9" w14:textId="77777777" w:rsidR="009855FF" w:rsidRPr="00720CDA" w:rsidRDefault="009855FF" w:rsidP="00720CDA"/>
    <w:p w14:paraId="6E30BBE6" w14:textId="77777777" w:rsidR="00973184" w:rsidRPr="009E6EDB" w:rsidRDefault="00973184" w:rsidP="009E6EDB">
      <w:pPr>
        <w:jc w:val="both"/>
        <w:rPr>
          <w:rFonts w:cstheme="minorHAnsi"/>
          <w:sz w:val="28"/>
          <w:szCs w:val="28"/>
        </w:rPr>
      </w:pPr>
    </w:p>
    <w:p w14:paraId="62E0D3DF" w14:textId="77777777" w:rsidR="005C5C43" w:rsidRPr="007E1D8A" w:rsidRDefault="005C5C43" w:rsidP="003077B7">
      <w:pPr>
        <w:keepNext/>
        <w:keepLines/>
        <w:spacing w:before="40" w:after="0"/>
        <w:outlineLvl w:val="1"/>
        <w:rPr>
          <w:rFonts w:asciiTheme="majorHAnsi" w:eastAsiaTheme="majorEastAsia" w:hAnsiTheme="majorHAnsi" w:cstheme="majorBidi"/>
          <w:sz w:val="26"/>
          <w:szCs w:val="26"/>
        </w:rPr>
      </w:pPr>
    </w:p>
    <w:p w14:paraId="07D5FA86" w14:textId="5E9A5CA3" w:rsidR="003077B7" w:rsidRPr="0055312E" w:rsidRDefault="003077B7" w:rsidP="0055312E">
      <w:pPr>
        <w:pStyle w:val="Heading1"/>
        <w:rPr>
          <w:b/>
          <w:bCs/>
          <w:color w:val="auto"/>
          <w:u w:val="single"/>
        </w:rPr>
      </w:pPr>
      <w:bookmarkStart w:id="13" w:name="_Toc61497776"/>
      <w:r w:rsidRPr="0055312E">
        <w:rPr>
          <w:b/>
          <w:bCs/>
          <w:color w:val="auto"/>
          <w:u w:val="single"/>
        </w:rPr>
        <w:t>Talent Management Process Model</w:t>
      </w:r>
      <w:bookmarkEnd w:id="10"/>
      <w:bookmarkEnd w:id="13"/>
    </w:p>
    <w:p w14:paraId="36F89AE8" w14:textId="6F8F5C8E" w:rsidR="003077B7" w:rsidRDefault="003077B7" w:rsidP="003077B7">
      <w:r w:rsidRPr="00C0794C">
        <w:rPr>
          <w:noProof/>
        </w:rPr>
        <w:drawing>
          <wp:inline distT="0" distB="0" distL="0" distR="0" wp14:anchorId="7A5B80E8" wp14:editId="236D4130">
            <wp:extent cx="5486400" cy="3200400"/>
            <wp:effectExtent l="0" t="57150" r="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9DEB4FC" w14:textId="0AF60E48" w:rsidR="003F7C9D" w:rsidRDefault="003F7C9D" w:rsidP="003077B7">
      <w:pPr>
        <w:rPr>
          <w:sz w:val="28"/>
          <w:szCs w:val="28"/>
        </w:rPr>
      </w:pPr>
    </w:p>
    <w:p w14:paraId="4FD23EE1" w14:textId="073B9925" w:rsidR="001459FE" w:rsidRPr="00F132A4" w:rsidRDefault="00F132A4" w:rsidP="00E71409">
      <w:pPr>
        <w:jc w:val="both"/>
        <w:rPr>
          <w:sz w:val="28"/>
          <w:szCs w:val="28"/>
        </w:rPr>
      </w:pPr>
      <w:r w:rsidRPr="00F132A4">
        <w:rPr>
          <w:sz w:val="28"/>
          <w:szCs w:val="28"/>
        </w:rPr>
        <w:t>The talent management process model is a systematic process of identifying the organization's position hiring the most suitable individuals and their skills, and the expertise to match the position and retain them to achieve the long-term organizational objectives.  In the diagram above, the overall business strategy encompasses the processes of talent management.</w:t>
      </w:r>
      <w:r w:rsidR="00130310">
        <w:rPr>
          <w:sz w:val="28"/>
          <w:szCs w:val="28"/>
        </w:rPr>
        <w:t xml:space="preserve"> </w:t>
      </w:r>
      <w:sdt>
        <w:sdtPr>
          <w:rPr>
            <w:sz w:val="28"/>
            <w:szCs w:val="28"/>
          </w:rPr>
          <w:id w:val="-908464128"/>
          <w:citation/>
        </w:sdtPr>
        <w:sdtEndPr/>
        <w:sdtContent>
          <w:r w:rsidR="00065C28">
            <w:rPr>
              <w:sz w:val="28"/>
              <w:szCs w:val="28"/>
            </w:rPr>
            <w:fldChar w:fldCharType="begin"/>
          </w:r>
          <w:r w:rsidR="00065C28">
            <w:rPr>
              <w:sz w:val="28"/>
              <w:szCs w:val="28"/>
            </w:rPr>
            <w:instrText xml:space="preserve"> CITATION Mic14 \l 2057 </w:instrText>
          </w:r>
          <w:r w:rsidR="00065C28">
            <w:rPr>
              <w:sz w:val="28"/>
              <w:szCs w:val="28"/>
            </w:rPr>
            <w:fldChar w:fldCharType="separate"/>
          </w:r>
          <w:r w:rsidR="002D242D" w:rsidRPr="002D242D">
            <w:rPr>
              <w:noProof/>
              <w:sz w:val="28"/>
              <w:szCs w:val="28"/>
            </w:rPr>
            <w:t>(Armstrong, 2014)</w:t>
          </w:r>
          <w:r w:rsidR="00065C28">
            <w:rPr>
              <w:sz w:val="28"/>
              <w:szCs w:val="28"/>
            </w:rPr>
            <w:fldChar w:fldCharType="end"/>
          </w:r>
        </w:sdtContent>
      </w:sdt>
    </w:p>
    <w:p w14:paraId="07AF903B" w14:textId="0A96F238" w:rsidR="00F132A4" w:rsidRPr="00F132A4" w:rsidRDefault="00F132A4" w:rsidP="00E71409">
      <w:pPr>
        <w:jc w:val="both"/>
        <w:rPr>
          <w:sz w:val="28"/>
          <w:szCs w:val="28"/>
        </w:rPr>
      </w:pPr>
      <w:r w:rsidRPr="00F132A4">
        <w:rPr>
          <w:sz w:val="28"/>
          <w:szCs w:val="28"/>
        </w:rPr>
        <w:t xml:space="preserve">Based on organizational strategy, </w:t>
      </w:r>
      <w:r w:rsidR="00ED0DB8">
        <w:rPr>
          <w:sz w:val="28"/>
          <w:szCs w:val="28"/>
        </w:rPr>
        <w:t>t</w:t>
      </w:r>
      <w:r w:rsidR="00ED0DB8" w:rsidRPr="00ED0DB8">
        <w:rPr>
          <w:sz w:val="28"/>
          <w:szCs w:val="28"/>
        </w:rPr>
        <w:t xml:space="preserve">his model identifies the core </w:t>
      </w:r>
      <w:r w:rsidR="00101FC1" w:rsidRPr="00ED0DB8">
        <w:rPr>
          <w:sz w:val="28"/>
          <w:szCs w:val="28"/>
        </w:rPr>
        <w:t>characteristics</w:t>
      </w:r>
      <w:r w:rsidR="00ED0DB8" w:rsidRPr="00ED0DB8">
        <w:rPr>
          <w:sz w:val="28"/>
          <w:szCs w:val="28"/>
        </w:rPr>
        <w:t xml:space="preserve"> of effective talent management. </w:t>
      </w:r>
      <w:r w:rsidR="009372E2" w:rsidRPr="00ED0DB8">
        <w:rPr>
          <w:sz w:val="28"/>
          <w:szCs w:val="28"/>
        </w:rPr>
        <w:t>Although</w:t>
      </w:r>
      <w:r w:rsidR="00ED0DB8" w:rsidRPr="00ED0DB8">
        <w:rPr>
          <w:sz w:val="28"/>
          <w:szCs w:val="28"/>
        </w:rPr>
        <w:t xml:space="preserve"> there is no such standard talent management model, </w:t>
      </w:r>
      <w:r w:rsidR="008C5B80">
        <w:rPr>
          <w:sz w:val="28"/>
          <w:szCs w:val="28"/>
        </w:rPr>
        <w:t>human resource</w:t>
      </w:r>
      <w:r w:rsidR="00ED0DB8" w:rsidRPr="00ED0DB8">
        <w:rPr>
          <w:sz w:val="28"/>
          <w:szCs w:val="28"/>
        </w:rPr>
        <w:t xml:space="preserve"> </w:t>
      </w:r>
      <w:r w:rsidR="00437AD4" w:rsidRPr="00ED0DB8">
        <w:rPr>
          <w:sz w:val="28"/>
          <w:szCs w:val="28"/>
        </w:rPr>
        <w:t>experts</w:t>
      </w:r>
      <w:r w:rsidR="00ED0DB8" w:rsidRPr="00ED0DB8">
        <w:rPr>
          <w:sz w:val="28"/>
          <w:szCs w:val="28"/>
        </w:rPr>
        <w:t xml:space="preserve"> in </w:t>
      </w:r>
      <w:r w:rsidR="00437AD4" w:rsidRPr="00ED0DB8">
        <w:rPr>
          <w:sz w:val="28"/>
          <w:szCs w:val="28"/>
        </w:rPr>
        <w:t>various</w:t>
      </w:r>
      <w:r w:rsidR="00ED0DB8" w:rsidRPr="00ED0DB8">
        <w:rPr>
          <w:sz w:val="28"/>
          <w:szCs w:val="28"/>
        </w:rPr>
        <w:t xml:space="preserve"> </w:t>
      </w:r>
      <w:r w:rsidR="00437AD4" w:rsidRPr="00ED0DB8">
        <w:rPr>
          <w:sz w:val="28"/>
          <w:szCs w:val="28"/>
        </w:rPr>
        <w:t>businesses</w:t>
      </w:r>
      <w:r w:rsidR="00ED0DB8" w:rsidRPr="00ED0DB8">
        <w:rPr>
          <w:sz w:val="28"/>
          <w:szCs w:val="28"/>
        </w:rPr>
        <w:t xml:space="preserve"> </w:t>
      </w:r>
      <w:r w:rsidR="00E07047" w:rsidRPr="00ED0DB8">
        <w:rPr>
          <w:sz w:val="28"/>
          <w:szCs w:val="28"/>
        </w:rPr>
        <w:t>implement</w:t>
      </w:r>
      <w:r w:rsidR="00ED0DB8" w:rsidRPr="00ED0DB8">
        <w:rPr>
          <w:sz w:val="28"/>
          <w:szCs w:val="28"/>
        </w:rPr>
        <w:t xml:space="preserve"> </w:t>
      </w:r>
      <w:r w:rsidR="00E07047" w:rsidRPr="00ED0DB8">
        <w:rPr>
          <w:sz w:val="28"/>
          <w:szCs w:val="28"/>
        </w:rPr>
        <w:t>distinct</w:t>
      </w:r>
      <w:r w:rsidR="00ED0DB8" w:rsidRPr="00ED0DB8">
        <w:rPr>
          <w:sz w:val="28"/>
          <w:szCs w:val="28"/>
        </w:rPr>
        <w:t xml:space="preserve"> </w:t>
      </w:r>
      <w:r w:rsidR="00E07047" w:rsidRPr="00ED0DB8">
        <w:rPr>
          <w:sz w:val="28"/>
          <w:szCs w:val="28"/>
        </w:rPr>
        <w:t>styles</w:t>
      </w:r>
      <w:r w:rsidR="00ED0DB8" w:rsidRPr="00ED0DB8">
        <w:rPr>
          <w:sz w:val="28"/>
          <w:szCs w:val="28"/>
        </w:rPr>
        <w:t xml:space="preserve"> that suit their </w:t>
      </w:r>
      <w:r w:rsidR="00E07047" w:rsidRPr="00ED0DB8">
        <w:rPr>
          <w:sz w:val="28"/>
          <w:szCs w:val="28"/>
        </w:rPr>
        <w:t>production</w:t>
      </w:r>
      <w:r w:rsidR="00ED0DB8" w:rsidRPr="00ED0DB8">
        <w:rPr>
          <w:sz w:val="28"/>
          <w:szCs w:val="28"/>
        </w:rPr>
        <w:t>. An</w:t>
      </w:r>
      <w:r w:rsidR="000626E9">
        <w:rPr>
          <w:sz w:val="28"/>
          <w:szCs w:val="28"/>
        </w:rPr>
        <w:t>y</w:t>
      </w:r>
      <w:r w:rsidR="00ED0DB8" w:rsidRPr="00ED0DB8">
        <w:rPr>
          <w:sz w:val="28"/>
          <w:szCs w:val="28"/>
        </w:rPr>
        <w:t xml:space="preserve"> </w:t>
      </w:r>
      <w:r w:rsidR="000626E9" w:rsidRPr="00ED0DB8">
        <w:rPr>
          <w:sz w:val="28"/>
          <w:szCs w:val="28"/>
        </w:rPr>
        <w:t>ultimate</w:t>
      </w:r>
      <w:r w:rsidR="00ED0DB8" w:rsidRPr="00ED0DB8">
        <w:rPr>
          <w:sz w:val="28"/>
          <w:szCs w:val="28"/>
        </w:rPr>
        <w:t xml:space="preserve"> talent management </w:t>
      </w:r>
      <w:r w:rsidR="000626E9" w:rsidRPr="00ED0DB8">
        <w:rPr>
          <w:sz w:val="28"/>
          <w:szCs w:val="28"/>
        </w:rPr>
        <w:t>prototype</w:t>
      </w:r>
      <w:r w:rsidR="00ED0DB8" w:rsidRPr="00ED0DB8">
        <w:rPr>
          <w:sz w:val="28"/>
          <w:szCs w:val="28"/>
        </w:rPr>
        <w:t xml:space="preserve"> should include the following primary</w:t>
      </w:r>
      <w:r w:rsidR="00146038">
        <w:rPr>
          <w:sz w:val="28"/>
          <w:szCs w:val="28"/>
        </w:rPr>
        <w:t>.</w:t>
      </w:r>
      <w:r w:rsidR="00ED0DB8" w:rsidRPr="00ED0DB8">
        <w:rPr>
          <w:sz w:val="28"/>
          <w:szCs w:val="28"/>
        </w:rPr>
        <w:t xml:space="preserve"> </w:t>
      </w:r>
    </w:p>
    <w:p w14:paraId="79ACB625" w14:textId="3E919FAD" w:rsidR="00460CF0" w:rsidRPr="00460CF0" w:rsidRDefault="00460CF0" w:rsidP="00460CF0">
      <w:pPr>
        <w:jc w:val="both"/>
        <w:rPr>
          <w:sz w:val="28"/>
          <w:szCs w:val="28"/>
        </w:rPr>
      </w:pPr>
      <w:r w:rsidRPr="00460CF0">
        <w:rPr>
          <w:sz w:val="28"/>
          <w:szCs w:val="28"/>
        </w:rPr>
        <w:t xml:space="preserve">1.Planning. Having a set outcome, Identifying </w:t>
      </w:r>
      <w:r w:rsidR="001E2F97">
        <w:rPr>
          <w:sz w:val="28"/>
          <w:szCs w:val="28"/>
        </w:rPr>
        <w:t xml:space="preserve">employees </w:t>
      </w:r>
      <w:r w:rsidRPr="00460CF0">
        <w:rPr>
          <w:sz w:val="28"/>
          <w:szCs w:val="28"/>
        </w:rPr>
        <w:t xml:space="preserve">ready for development through the </w:t>
      </w:r>
      <w:proofErr w:type="spellStart"/>
      <w:r w:rsidRPr="00460CF0">
        <w:rPr>
          <w:sz w:val="28"/>
          <w:szCs w:val="28"/>
        </w:rPr>
        <w:t>leading@sainsbury's</w:t>
      </w:r>
      <w:proofErr w:type="spellEnd"/>
      <w:r w:rsidRPr="00460CF0">
        <w:rPr>
          <w:sz w:val="28"/>
          <w:szCs w:val="28"/>
        </w:rPr>
        <w:t xml:space="preserve"> development program</w:t>
      </w:r>
      <w:r w:rsidR="00A535A1">
        <w:rPr>
          <w:sz w:val="28"/>
          <w:szCs w:val="28"/>
        </w:rPr>
        <w:t xml:space="preserve"> a</w:t>
      </w:r>
      <w:r w:rsidR="0035359B">
        <w:rPr>
          <w:sz w:val="28"/>
          <w:szCs w:val="28"/>
        </w:rPr>
        <w:t>nd</w:t>
      </w:r>
      <w:r w:rsidR="00A535A1">
        <w:rPr>
          <w:sz w:val="28"/>
          <w:szCs w:val="28"/>
        </w:rPr>
        <w:t xml:space="preserve"> intervi</w:t>
      </w:r>
      <w:r w:rsidR="0035359B">
        <w:rPr>
          <w:sz w:val="28"/>
          <w:szCs w:val="28"/>
        </w:rPr>
        <w:t>ews</w:t>
      </w:r>
      <w:r w:rsidRPr="00460CF0">
        <w:rPr>
          <w:sz w:val="28"/>
          <w:szCs w:val="28"/>
        </w:rPr>
        <w:t>. If successful, the organization will confirm timescales for the next program available.</w:t>
      </w:r>
      <w:r w:rsidR="00A535A1">
        <w:rPr>
          <w:sz w:val="28"/>
          <w:szCs w:val="28"/>
        </w:rPr>
        <w:t xml:space="preserve"> </w:t>
      </w:r>
    </w:p>
    <w:p w14:paraId="10E799FE" w14:textId="00D50C18" w:rsidR="002D1CC1" w:rsidRPr="00460CF0" w:rsidRDefault="00460CF0" w:rsidP="00460CF0">
      <w:pPr>
        <w:jc w:val="both"/>
        <w:rPr>
          <w:sz w:val="28"/>
          <w:szCs w:val="28"/>
        </w:rPr>
      </w:pPr>
      <w:r w:rsidRPr="00460CF0">
        <w:rPr>
          <w:sz w:val="28"/>
          <w:szCs w:val="28"/>
        </w:rPr>
        <w:t xml:space="preserve">2.Attracting. By attracting the best individuals, </w:t>
      </w:r>
      <w:r w:rsidR="004C4712">
        <w:rPr>
          <w:sz w:val="28"/>
          <w:szCs w:val="28"/>
        </w:rPr>
        <w:t>P</w:t>
      </w:r>
      <w:r w:rsidR="002D1CC1" w:rsidRPr="002D1CC1">
        <w:rPr>
          <w:sz w:val="28"/>
          <w:szCs w:val="28"/>
        </w:rPr>
        <w:t xml:space="preserve">erformed </w:t>
      </w:r>
      <w:r w:rsidR="004C4712">
        <w:rPr>
          <w:sz w:val="28"/>
          <w:szCs w:val="28"/>
        </w:rPr>
        <w:t xml:space="preserve">reviews </w:t>
      </w:r>
      <w:r w:rsidR="00CB4E15">
        <w:rPr>
          <w:sz w:val="28"/>
          <w:szCs w:val="28"/>
        </w:rPr>
        <w:t>shared</w:t>
      </w:r>
      <w:r w:rsidR="00523782">
        <w:rPr>
          <w:sz w:val="28"/>
          <w:szCs w:val="28"/>
        </w:rPr>
        <w:t xml:space="preserve"> </w:t>
      </w:r>
      <w:r w:rsidR="002D1CC1" w:rsidRPr="002D1CC1">
        <w:rPr>
          <w:sz w:val="28"/>
          <w:szCs w:val="28"/>
        </w:rPr>
        <w:t xml:space="preserve">to help </w:t>
      </w:r>
      <w:r w:rsidR="00A61F13" w:rsidRPr="002D1CC1">
        <w:rPr>
          <w:sz w:val="28"/>
          <w:szCs w:val="28"/>
        </w:rPr>
        <w:t>improve</w:t>
      </w:r>
      <w:r w:rsidR="002D1CC1" w:rsidRPr="002D1CC1">
        <w:rPr>
          <w:sz w:val="28"/>
          <w:szCs w:val="28"/>
        </w:rPr>
        <w:t xml:space="preserve"> the skills </w:t>
      </w:r>
      <w:r w:rsidR="00CB4E15">
        <w:rPr>
          <w:sz w:val="28"/>
          <w:szCs w:val="28"/>
        </w:rPr>
        <w:t>workers</w:t>
      </w:r>
      <w:r w:rsidR="002D1CC1" w:rsidRPr="002D1CC1">
        <w:rPr>
          <w:sz w:val="28"/>
          <w:szCs w:val="28"/>
        </w:rPr>
        <w:t xml:space="preserve"> need to </w:t>
      </w:r>
      <w:r w:rsidR="003C3089" w:rsidRPr="002D1CC1">
        <w:rPr>
          <w:sz w:val="28"/>
          <w:szCs w:val="28"/>
        </w:rPr>
        <w:t>provide</w:t>
      </w:r>
      <w:r w:rsidR="002D1CC1" w:rsidRPr="002D1CC1">
        <w:rPr>
          <w:sz w:val="28"/>
          <w:szCs w:val="28"/>
        </w:rPr>
        <w:t xml:space="preserve"> </w:t>
      </w:r>
      <w:r w:rsidR="003C3089" w:rsidRPr="002D1CC1">
        <w:rPr>
          <w:sz w:val="28"/>
          <w:szCs w:val="28"/>
        </w:rPr>
        <w:t>goals</w:t>
      </w:r>
      <w:r w:rsidR="00CB4E15">
        <w:rPr>
          <w:sz w:val="28"/>
          <w:szCs w:val="28"/>
        </w:rPr>
        <w:t>,</w:t>
      </w:r>
      <w:r w:rsidR="002D1CC1" w:rsidRPr="002D1CC1">
        <w:rPr>
          <w:sz w:val="28"/>
          <w:szCs w:val="28"/>
        </w:rPr>
        <w:t xml:space="preserve"> and this is </w:t>
      </w:r>
      <w:r w:rsidR="0028160A" w:rsidRPr="002D1CC1">
        <w:rPr>
          <w:sz w:val="28"/>
          <w:szCs w:val="28"/>
        </w:rPr>
        <w:t>backed</w:t>
      </w:r>
      <w:r w:rsidR="002D1CC1" w:rsidRPr="002D1CC1">
        <w:rPr>
          <w:sz w:val="28"/>
          <w:szCs w:val="28"/>
        </w:rPr>
        <w:t xml:space="preserve"> by </w:t>
      </w:r>
      <w:r w:rsidR="0028160A" w:rsidRPr="002D1CC1">
        <w:rPr>
          <w:sz w:val="28"/>
          <w:szCs w:val="28"/>
        </w:rPr>
        <w:t>adopting</w:t>
      </w:r>
      <w:r w:rsidR="002D1CC1" w:rsidRPr="002D1CC1">
        <w:rPr>
          <w:sz w:val="28"/>
          <w:szCs w:val="28"/>
        </w:rPr>
        <w:t xml:space="preserve"> new ways of attracting talent</w:t>
      </w:r>
    </w:p>
    <w:p w14:paraId="0620F4D5" w14:textId="534C7F4B" w:rsidR="00460CF0" w:rsidRPr="00460CF0" w:rsidRDefault="00460CF0" w:rsidP="00460CF0">
      <w:pPr>
        <w:jc w:val="both"/>
        <w:rPr>
          <w:sz w:val="28"/>
          <w:szCs w:val="28"/>
        </w:rPr>
      </w:pPr>
      <w:r w:rsidRPr="00460CF0">
        <w:rPr>
          <w:sz w:val="28"/>
          <w:szCs w:val="28"/>
        </w:rPr>
        <w:t xml:space="preserve">3.Selecting. The examination and </w:t>
      </w:r>
      <w:r w:rsidR="00987BBF" w:rsidRPr="00460CF0">
        <w:rPr>
          <w:sz w:val="28"/>
          <w:szCs w:val="28"/>
        </w:rPr>
        <w:t>assessments</w:t>
      </w:r>
      <w:r w:rsidRPr="00460CF0">
        <w:rPr>
          <w:sz w:val="28"/>
          <w:szCs w:val="28"/>
        </w:rPr>
        <w:t xml:space="preserve"> to find the </w:t>
      </w:r>
      <w:r w:rsidR="001312BF" w:rsidRPr="00460CF0">
        <w:rPr>
          <w:sz w:val="28"/>
          <w:szCs w:val="28"/>
        </w:rPr>
        <w:t>correct</w:t>
      </w:r>
      <w:r w:rsidRPr="00460CF0">
        <w:rPr>
          <w:sz w:val="28"/>
          <w:szCs w:val="28"/>
        </w:rPr>
        <w:t xml:space="preserve"> match for the </w:t>
      </w:r>
      <w:r w:rsidR="00004694">
        <w:rPr>
          <w:sz w:val="28"/>
          <w:szCs w:val="28"/>
        </w:rPr>
        <w:t>J</w:t>
      </w:r>
      <w:r w:rsidRPr="00460CF0">
        <w:rPr>
          <w:sz w:val="28"/>
          <w:szCs w:val="28"/>
        </w:rPr>
        <w:t>ob</w:t>
      </w:r>
      <w:r w:rsidR="001312BF">
        <w:rPr>
          <w:sz w:val="28"/>
          <w:szCs w:val="28"/>
        </w:rPr>
        <w:t>. I</w:t>
      </w:r>
      <w:r w:rsidRPr="00460CF0">
        <w:rPr>
          <w:sz w:val="28"/>
          <w:szCs w:val="28"/>
        </w:rPr>
        <w:t>nterviews,</w:t>
      </w:r>
      <w:r w:rsidR="001312BF">
        <w:rPr>
          <w:sz w:val="28"/>
          <w:szCs w:val="28"/>
        </w:rPr>
        <w:t xml:space="preserve"> written </w:t>
      </w:r>
      <w:r w:rsidR="008E0B75">
        <w:rPr>
          <w:sz w:val="28"/>
          <w:szCs w:val="28"/>
        </w:rPr>
        <w:t xml:space="preserve">exams, </w:t>
      </w:r>
      <w:r w:rsidRPr="00460CF0">
        <w:rPr>
          <w:sz w:val="28"/>
          <w:szCs w:val="28"/>
        </w:rPr>
        <w:t xml:space="preserve"> group discussions, psychometric testing, and an in-depth analysis of all available information on the candidate on public access platforms.</w:t>
      </w:r>
      <w:r w:rsidR="007C25DC">
        <w:rPr>
          <w:sz w:val="28"/>
          <w:szCs w:val="28"/>
        </w:rPr>
        <w:t xml:space="preserve"> For example, </w:t>
      </w:r>
      <w:r w:rsidR="007C1611">
        <w:rPr>
          <w:sz w:val="28"/>
          <w:szCs w:val="28"/>
        </w:rPr>
        <w:t xml:space="preserve">Dame </w:t>
      </w:r>
      <w:r w:rsidR="007C25DC">
        <w:rPr>
          <w:sz w:val="28"/>
          <w:szCs w:val="28"/>
        </w:rPr>
        <w:t xml:space="preserve">Susan </w:t>
      </w:r>
      <w:r w:rsidR="007C1611">
        <w:rPr>
          <w:sz w:val="28"/>
          <w:szCs w:val="28"/>
        </w:rPr>
        <w:t>Rice</w:t>
      </w:r>
      <w:r w:rsidR="00115F11">
        <w:rPr>
          <w:sz w:val="28"/>
          <w:szCs w:val="28"/>
        </w:rPr>
        <w:t>,</w:t>
      </w:r>
      <w:r w:rsidR="007C1611">
        <w:rPr>
          <w:sz w:val="28"/>
          <w:szCs w:val="28"/>
        </w:rPr>
        <w:t xml:space="preserve"> </w:t>
      </w:r>
      <w:r w:rsidR="001B0FEE" w:rsidRPr="001B0FEE">
        <w:rPr>
          <w:sz w:val="28"/>
          <w:szCs w:val="28"/>
        </w:rPr>
        <w:t>Senior Independent Directo</w:t>
      </w:r>
      <w:r w:rsidR="00115F11">
        <w:rPr>
          <w:sz w:val="28"/>
          <w:szCs w:val="28"/>
        </w:rPr>
        <w:t xml:space="preserve">r, </w:t>
      </w:r>
      <w:r w:rsidR="007C1611" w:rsidRPr="007C1611">
        <w:rPr>
          <w:sz w:val="28"/>
          <w:szCs w:val="28"/>
        </w:rPr>
        <w:t>also led the selection process to recruit the current Chairman</w:t>
      </w:r>
      <w:r w:rsidR="00C73E6A">
        <w:rPr>
          <w:sz w:val="28"/>
          <w:szCs w:val="28"/>
        </w:rPr>
        <w:t xml:space="preserve">, </w:t>
      </w:r>
    </w:p>
    <w:p w14:paraId="395D33DF" w14:textId="56309912" w:rsidR="00460CF0" w:rsidRPr="00460CF0" w:rsidRDefault="00460CF0" w:rsidP="00460CF0">
      <w:pPr>
        <w:jc w:val="both"/>
        <w:rPr>
          <w:sz w:val="28"/>
          <w:szCs w:val="28"/>
        </w:rPr>
      </w:pPr>
      <w:r w:rsidRPr="00460CF0">
        <w:rPr>
          <w:sz w:val="28"/>
          <w:szCs w:val="28"/>
        </w:rPr>
        <w:t xml:space="preserve">4.Developing. </w:t>
      </w:r>
      <w:r w:rsidR="009E3AC2" w:rsidRPr="00D4141B">
        <w:rPr>
          <w:sz w:val="28"/>
          <w:szCs w:val="28"/>
        </w:rPr>
        <w:t>Delivering</w:t>
      </w:r>
      <w:r w:rsidR="00D4141B" w:rsidRPr="00D4141B">
        <w:rPr>
          <w:sz w:val="28"/>
          <w:szCs w:val="28"/>
        </w:rPr>
        <w:t xml:space="preserve"> employees with the right training and development would empower them with the right expertise, </w:t>
      </w:r>
      <w:r w:rsidR="008C70C2">
        <w:rPr>
          <w:sz w:val="28"/>
          <w:szCs w:val="28"/>
        </w:rPr>
        <w:t>contributing significantly to the business's overall success and helping</w:t>
      </w:r>
      <w:r w:rsidR="00D4141B" w:rsidRPr="00D4141B">
        <w:rPr>
          <w:sz w:val="28"/>
          <w:szCs w:val="28"/>
        </w:rPr>
        <w:t xml:space="preserve"> </w:t>
      </w:r>
      <w:r w:rsidR="00CA6CC0">
        <w:rPr>
          <w:sz w:val="28"/>
          <w:szCs w:val="28"/>
        </w:rPr>
        <w:t>worker</w:t>
      </w:r>
      <w:r w:rsidR="00D4141B" w:rsidRPr="00D4141B">
        <w:rPr>
          <w:sz w:val="28"/>
          <w:szCs w:val="28"/>
        </w:rPr>
        <w:t>s grow within the organization</w:t>
      </w:r>
      <w:r w:rsidR="00925E83">
        <w:rPr>
          <w:sz w:val="28"/>
          <w:szCs w:val="28"/>
        </w:rPr>
        <w:t xml:space="preserve">, </w:t>
      </w:r>
      <w:r w:rsidR="00E750DE">
        <w:rPr>
          <w:sz w:val="28"/>
          <w:szCs w:val="28"/>
        </w:rPr>
        <w:t>which</w:t>
      </w:r>
      <w:r w:rsidR="00D4141B" w:rsidRPr="00D4141B">
        <w:rPr>
          <w:sz w:val="28"/>
          <w:szCs w:val="28"/>
        </w:rPr>
        <w:t xml:space="preserve"> help</w:t>
      </w:r>
      <w:r w:rsidR="00925E83">
        <w:rPr>
          <w:sz w:val="28"/>
          <w:szCs w:val="28"/>
        </w:rPr>
        <w:t>s</w:t>
      </w:r>
      <w:r w:rsidR="00D4141B" w:rsidRPr="00D4141B">
        <w:rPr>
          <w:sz w:val="28"/>
          <w:szCs w:val="28"/>
        </w:rPr>
        <w:t xml:space="preserve"> </w:t>
      </w:r>
      <w:r w:rsidR="00901898">
        <w:rPr>
          <w:sz w:val="28"/>
          <w:szCs w:val="28"/>
        </w:rPr>
        <w:t>shape workers'</w:t>
      </w:r>
      <w:r w:rsidR="00D4141B" w:rsidRPr="00D4141B">
        <w:rPr>
          <w:sz w:val="28"/>
          <w:szCs w:val="28"/>
        </w:rPr>
        <w:t xml:space="preserve"> loyalty towards the </w:t>
      </w:r>
      <w:r w:rsidR="00901898">
        <w:rPr>
          <w:sz w:val="28"/>
          <w:szCs w:val="28"/>
        </w:rPr>
        <w:t>c</w:t>
      </w:r>
      <w:r w:rsidR="00D4141B" w:rsidRPr="00D4141B">
        <w:rPr>
          <w:sz w:val="28"/>
          <w:szCs w:val="28"/>
        </w:rPr>
        <w:t>ompany and increase employee engagement</w:t>
      </w:r>
      <w:r w:rsidR="00BB2FAB" w:rsidRPr="00BB2FAB">
        <w:t xml:space="preserve"> </w:t>
      </w:r>
      <w:r w:rsidR="00BB2FAB" w:rsidRPr="00BB2FAB">
        <w:rPr>
          <w:sz w:val="28"/>
          <w:szCs w:val="28"/>
        </w:rPr>
        <w:t>maintaining good relations</w:t>
      </w:r>
      <w:r w:rsidR="00836CA1">
        <w:rPr>
          <w:sz w:val="28"/>
          <w:szCs w:val="28"/>
        </w:rPr>
        <w:t>. R</w:t>
      </w:r>
      <w:r w:rsidR="00BB2FAB" w:rsidRPr="00BB2FAB">
        <w:rPr>
          <w:sz w:val="28"/>
          <w:szCs w:val="28"/>
        </w:rPr>
        <w:t xml:space="preserve">ewarding colleagues </w:t>
      </w:r>
      <w:r w:rsidR="00E750DE">
        <w:rPr>
          <w:sz w:val="28"/>
          <w:szCs w:val="28"/>
        </w:rPr>
        <w:t>legal</w:t>
      </w:r>
      <w:r w:rsidR="00BB2FAB" w:rsidRPr="00BB2FAB">
        <w:rPr>
          <w:sz w:val="28"/>
          <w:szCs w:val="28"/>
        </w:rPr>
        <w:t>ly are essential to the efficiency and sustainability of business operations.</w:t>
      </w:r>
    </w:p>
    <w:p w14:paraId="479BB718" w14:textId="32C18CC5" w:rsidR="00460CF0" w:rsidRPr="00460CF0" w:rsidRDefault="00460CF0" w:rsidP="00460CF0">
      <w:pPr>
        <w:jc w:val="both"/>
        <w:rPr>
          <w:sz w:val="28"/>
          <w:szCs w:val="28"/>
        </w:rPr>
      </w:pPr>
      <w:r w:rsidRPr="00460CF0">
        <w:rPr>
          <w:sz w:val="28"/>
          <w:szCs w:val="28"/>
        </w:rPr>
        <w:t xml:space="preserve">5.Retaining. Based on the plan, the process would involve attracting a healthy flow of applicants. Creating an inclusive environment where over 185,000 colleagues can be the best they can help </w:t>
      </w:r>
      <w:r w:rsidR="00E57506">
        <w:rPr>
          <w:sz w:val="28"/>
          <w:szCs w:val="28"/>
        </w:rPr>
        <w:t xml:space="preserve">the </w:t>
      </w:r>
      <w:r w:rsidR="00DB7B83">
        <w:rPr>
          <w:sz w:val="28"/>
          <w:szCs w:val="28"/>
        </w:rPr>
        <w:t>business</w:t>
      </w:r>
      <w:r w:rsidRPr="00460CF0">
        <w:rPr>
          <w:sz w:val="28"/>
          <w:szCs w:val="28"/>
        </w:rPr>
        <w:t xml:space="preserve"> to attract and retain the best talent and increase productivity.</w:t>
      </w:r>
    </w:p>
    <w:p w14:paraId="3BCBFFB1" w14:textId="77777777" w:rsidR="00460CF0" w:rsidRPr="00460CF0" w:rsidRDefault="00460CF0" w:rsidP="00460CF0">
      <w:pPr>
        <w:jc w:val="both"/>
        <w:rPr>
          <w:sz w:val="28"/>
          <w:szCs w:val="28"/>
        </w:rPr>
      </w:pPr>
      <w:r w:rsidRPr="00460CF0">
        <w:rPr>
          <w:sz w:val="28"/>
          <w:szCs w:val="28"/>
        </w:rPr>
        <w:t>6.Transisitioning. A Group-wide colleague recognition scheme, which aligned with our shared values. Sainsbury's Retail Academy programs have been an enormous success, providing structured learning and development to the talented store colleagues.</w:t>
      </w:r>
    </w:p>
    <w:p w14:paraId="7F2E8187" w14:textId="376ABDCE" w:rsidR="002D3C80" w:rsidRDefault="004625AC" w:rsidP="004625AC">
      <w:pPr>
        <w:jc w:val="both"/>
        <w:rPr>
          <w:sz w:val="28"/>
          <w:szCs w:val="28"/>
        </w:rPr>
      </w:pPr>
      <w:r w:rsidRPr="004625AC">
        <w:rPr>
          <w:sz w:val="28"/>
          <w:szCs w:val="28"/>
        </w:rPr>
        <w:t xml:space="preserve">Talent management begins with the business procedure and what it means regarding the association's skilled individuals. At least, its point is to create and keep up a pool of talented individuals. </w:t>
      </w:r>
      <w:sdt>
        <w:sdtPr>
          <w:rPr>
            <w:sz w:val="28"/>
            <w:szCs w:val="28"/>
          </w:rPr>
          <w:id w:val="102689721"/>
          <w:citation/>
        </w:sdtPr>
        <w:sdtEndPr/>
        <w:sdtContent>
          <w:r w:rsidR="000A10C6">
            <w:rPr>
              <w:sz w:val="28"/>
              <w:szCs w:val="28"/>
            </w:rPr>
            <w:fldChar w:fldCharType="begin"/>
          </w:r>
          <w:r w:rsidR="000A10C6">
            <w:rPr>
              <w:sz w:val="28"/>
              <w:szCs w:val="28"/>
            </w:rPr>
            <w:instrText xml:space="preserve"> CITATION Scu10 \l 2057 </w:instrText>
          </w:r>
          <w:r w:rsidR="000A10C6">
            <w:rPr>
              <w:sz w:val="28"/>
              <w:szCs w:val="28"/>
            </w:rPr>
            <w:fldChar w:fldCharType="separate"/>
          </w:r>
          <w:r w:rsidR="002D242D" w:rsidRPr="002D242D">
            <w:rPr>
              <w:noProof/>
              <w:sz w:val="28"/>
              <w:szCs w:val="28"/>
            </w:rPr>
            <w:t>(Scullion, 2010)</w:t>
          </w:r>
          <w:r w:rsidR="000A10C6">
            <w:rPr>
              <w:sz w:val="28"/>
              <w:szCs w:val="28"/>
            </w:rPr>
            <w:fldChar w:fldCharType="end"/>
          </w:r>
        </w:sdtContent>
      </w:sdt>
    </w:p>
    <w:p w14:paraId="4C575552" w14:textId="285DAC0B" w:rsidR="00E91A33" w:rsidRPr="00E91A33" w:rsidRDefault="00E91A33" w:rsidP="00E91A33">
      <w:pPr>
        <w:jc w:val="both"/>
        <w:rPr>
          <w:sz w:val="28"/>
          <w:szCs w:val="28"/>
        </w:rPr>
      </w:pPr>
      <w:r w:rsidRPr="00E91A33">
        <w:rPr>
          <w:sz w:val="28"/>
          <w:szCs w:val="28"/>
        </w:rPr>
        <w:t xml:space="preserve">Within the recruitment and selection process, the job examination delivers data about the </w:t>
      </w:r>
      <w:r w:rsidR="00004694">
        <w:rPr>
          <w:sz w:val="28"/>
          <w:szCs w:val="28"/>
        </w:rPr>
        <w:t>J</w:t>
      </w:r>
      <w:r w:rsidRPr="00E91A33">
        <w:rPr>
          <w:sz w:val="28"/>
          <w:szCs w:val="28"/>
        </w:rPr>
        <w:t>ob and its essential characteristics to achieve the events. The job description is a method of information that helps senior management decide whom they want to recruit.</w:t>
      </w:r>
    </w:p>
    <w:p w14:paraId="4D711689" w14:textId="77777777" w:rsidR="00E91A33" w:rsidRPr="00E91A33" w:rsidRDefault="00E91A33" w:rsidP="00E91A33">
      <w:pPr>
        <w:jc w:val="both"/>
        <w:rPr>
          <w:sz w:val="28"/>
          <w:szCs w:val="28"/>
        </w:rPr>
      </w:pPr>
      <w:r w:rsidRPr="00E91A33">
        <w:rPr>
          <w:sz w:val="28"/>
          <w:szCs w:val="28"/>
        </w:rPr>
        <w:t>It is imperative to control the organization's current and future requirements aligned with job evaluation and personal planning. It is necessary to enhance the group of job entrants at a lower cost and improve the expanding success rate of Sainsbury's selection method eliminating over and under qualified entrants. The legal requirements are also essential to meet.</w:t>
      </w:r>
    </w:p>
    <w:p w14:paraId="044DCC1D" w14:textId="4F026310" w:rsidR="00822378" w:rsidRDefault="00071420" w:rsidP="004625AC">
      <w:pPr>
        <w:jc w:val="both"/>
        <w:rPr>
          <w:sz w:val="28"/>
          <w:szCs w:val="28"/>
        </w:rPr>
      </w:pPr>
      <w:r w:rsidRPr="00071420">
        <w:rPr>
          <w:sz w:val="28"/>
          <w:szCs w:val="28"/>
        </w:rPr>
        <w:t xml:space="preserve">Working knowledge of every consumer support scheme is necessary to do the </w:t>
      </w:r>
      <w:r>
        <w:rPr>
          <w:sz w:val="28"/>
          <w:szCs w:val="28"/>
        </w:rPr>
        <w:t>j</w:t>
      </w:r>
      <w:r w:rsidRPr="00071420">
        <w:rPr>
          <w:sz w:val="28"/>
          <w:szCs w:val="28"/>
        </w:rPr>
        <w:t>ob. One of the training and development department's critical responsibilities is to bring new entrants up to skill as swiftly as possible.</w:t>
      </w:r>
      <w:sdt>
        <w:sdtPr>
          <w:rPr>
            <w:sz w:val="28"/>
            <w:szCs w:val="28"/>
          </w:rPr>
          <w:id w:val="1134065759"/>
          <w:citation/>
        </w:sdtPr>
        <w:sdtEndPr/>
        <w:sdtContent>
          <w:r>
            <w:rPr>
              <w:sz w:val="28"/>
              <w:szCs w:val="28"/>
            </w:rPr>
            <w:fldChar w:fldCharType="begin"/>
          </w:r>
          <w:r>
            <w:rPr>
              <w:sz w:val="28"/>
              <w:szCs w:val="28"/>
            </w:rPr>
            <w:instrText xml:space="preserve"> CITATION Mic14 \l 2057 </w:instrText>
          </w:r>
          <w:r>
            <w:rPr>
              <w:sz w:val="28"/>
              <w:szCs w:val="28"/>
            </w:rPr>
            <w:fldChar w:fldCharType="separate"/>
          </w:r>
          <w:r w:rsidR="002D242D">
            <w:rPr>
              <w:noProof/>
              <w:sz w:val="28"/>
              <w:szCs w:val="28"/>
            </w:rPr>
            <w:t xml:space="preserve"> </w:t>
          </w:r>
          <w:r w:rsidR="002D242D" w:rsidRPr="002D242D">
            <w:rPr>
              <w:noProof/>
              <w:sz w:val="28"/>
              <w:szCs w:val="28"/>
            </w:rPr>
            <w:t>(Armstrong, 2014)</w:t>
          </w:r>
          <w:r>
            <w:rPr>
              <w:sz w:val="28"/>
              <w:szCs w:val="28"/>
            </w:rPr>
            <w:fldChar w:fldCharType="end"/>
          </w:r>
        </w:sdtContent>
      </w:sdt>
    </w:p>
    <w:p w14:paraId="5B7DC42C" w14:textId="77777777" w:rsidR="00416BA0" w:rsidRPr="004625AC" w:rsidRDefault="00416BA0" w:rsidP="004625AC">
      <w:pPr>
        <w:jc w:val="both"/>
        <w:rPr>
          <w:sz w:val="28"/>
          <w:szCs w:val="28"/>
        </w:rPr>
      </w:pPr>
    </w:p>
    <w:p w14:paraId="49A14BE1" w14:textId="77777777" w:rsidR="00416BA0" w:rsidRPr="00233AAC" w:rsidRDefault="00416BA0" w:rsidP="00233AAC">
      <w:pPr>
        <w:pStyle w:val="Heading1"/>
        <w:rPr>
          <w:b/>
          <w:bCs/>
          <w:color w:val="auto"/>
          <w:u w:val="single"/>
        </w:rPr>
      </w:pPr>
      <w:bookmarkStart w:id="14" w:name="_Toc56325998"/>
      <w:bookmarkStart w:id="15" w:name="_Toc61497777"/>
      <w:r w:rsidRPr="00233AAC">
        <w:rPr>
          <w:b/>
          <w:bCs/>
          <w:color w:val="auto"/>
          <w:u w:val="single"/>
        </w:rPr>
        <w:t>Shop Floor Colleagues</w:t>
      </w:r>
      <w:bookmarkEnd w:id="14"/>
      <w:bookmarkEnd w:id="15"/>
      <w:r w:rsidRPr="00233AAC">
        <w:rPr>
          <w:b/>
          <w:bCs/>
          <w:color w:val="auto"/>
          <w:u w:val="single"/>
        </w:rPr>
        <w:t xml:space="preserve">  </w:t>
      </w:r>
    </w:p>
    <w:p w14:paraId="4BE8C8C9" w14:textId="77777777" w:rsidR="00416BA0" w:rsidRPr="00416BA0" w:rsidRDefault="00416BA0" w:rsidP="00416BA0">
      <w:pPr>
        <w:jc w:val="both"/>
        <w:rPr>
          <w:sz w:val="28"/>
          <w:szCs w:val="28"/>
        </w:rPr>
      </w:pPr>
      <w:r w:rsidRPr="00416BA0">
        <w:rPr>
          <w:sz w:val="28"/>
          <w:szCs w:val="28"/>
        </w:rPr>
        <w:t>The line manager's principal function is to keep the employee's attention on the task until they achieve the mission. Line managers circulate the task amongst group members to lessen the burden on people. Sainsbury's senior management applies open communication to collaborate with the workforce. Additionally, different kinds of devices are applied to measure workers ' interest in the task.</w:t>
      </w:r>
    </w:p>
    <w:p w14:paraId="6171C00C" w14:textId="77777777" w:rsidR="00BA3A37" w:rsidRDefault="00416BA0" w:rsidP="00416BA0">
      <w:pPr>
        <w:jc w:val="both"/>
        <w:rPr>
          <w:sz w:val="28"/>
          <w:szCs w:val="28"/>
        </w:rPr>
      </w:pPr>
      <w:r w:rsidRPr="00416BA0">
        <w:rPr>
          <w:sz w:val="28"/>
          <w:szCs w:val="28"/>
        </w:rPr>
        <w:t>Focusing on the colleagues, Sainsbury has a transparent approach to talent management. The organization has a learning and development team that delivers learning and development programs.  These programs offer value for money and play a part in reaching the corporate goal</w:t>
      </w:r>
      <w:r w:rsidR="00625248">
        <w:rPr>
          <w:sz w:val="28"/>
          <w:szCs w:val="28"/>
        </w:rPr>
        <w:t>,</w:t>
      </w:r>
      <w:r w:rsidRPr="00416BA0">
        <w:rPr>
          <w:sz w:val="28"/>
          <w:szCs w:val="28"/>
        </w:rPr>
        <w:t xml:space="preserve"> </w:t>
      </w:r>
      <w:r w:rsidR="00625248">
        <w:rPr>
          <w:sz w:val="28"/>
          <w:szCs w:val="28"/>
        </w:rPr>
        <w:t>t</w:t>
      </w:r>
      <w:r w:rsidRPr="00416BA0">
        <w:rPr>
          <w:sz w:val="28"/>
          <w:szCs w:val="28"/>
        </w:rPr>
        <w:t>he U.K.'s most trusted retailer, where people love to work and shop.</w:t>
      </w:r>
      <w:r w:rsidR="00EC40A4">
        <w:rPr>
          <w:sz w:val="28"/>
          <w:szCs w:val="28"/>
        </w:rPr>
        <w:t xml:space="preserve"> </w:t>
      </w:r>
    </w:p>
    <w:p w14:paraId="076E9074" w14:textId="093B6385" w:rsidR="00416BA0" w:rsidRPr="00416BA0" w:rsidRDefault="00416BA0" w:rsidP="00416BA0">
      <w:pPr>
        <w:jc w:val="both"/>
        <w:rPr>
          <w:sz w:val="28"/>
          <w:szCs w:val="28"/>
        </w:rPr>
      </w:pPr>
      <w:r w:rsidRPr="00416BA0">
        <w:rPr>
          <w:sz w:val="28"/>
          <w:szCs w:val="28"/>
        </w:rPr>
        <w:t xml:space="preserve">The organization collectively directs senior management and line managers to ensure the business delivers the best learning and development programs to support all colleagues in developing their skills and Knowledge. </w:t>
      </w:r>
      <w:sdt>
        <w:sdtPr>
          <w:rPr>
            <w:sz w:val="28"/>
            <w:szCs w:val="28"/>
          </w:rPr>
          <w:id w:val="-116534216"/>
          <w:citation/>
        </w:sdtPr>
        <w:sdtEndPr/>
        <w:sdtContent>
          <w:r w:rsidR="0032386E">
            <w:rPr>
              <w:sz w:val="28"/>
              <w:szCs w:val="28"/>
            </w:rPr>
            <w:fldChar w:fldCharType="begin"/>
          </w:r>
          <w:r w:rsidR="0032386E">
            <w:rPr>
              <w:sz w:val="28"/>
              <w:szCs w:val="28"/>
            </w:rPr>
            <w:instrText xml:space="preserve"> CITATION Sai2014 \l 2057 </w:instrText>
          </w:r>
          <w:r w:rsidR="0032386E">
            <w:rPr>
              <w:sz w:val="28"/>
              <w:szCs w:val="28"/>
            </w:rPr>
            <w:fldChar w:fldCharType="separate"/>
          </w:r>
          <w:r w:rsidR="002D242D" w:rsidRPr="002D242D">
            <w:rPr>
              <w:noProof/>
              <w:sz w:val="28"/>
              <w:szCs w:val="28"/>
            </w:rPr>
            <w:t>(Sainsbury's, 2020)</w:t>
          </w:r>
          <w:r w:rsidR="0032386E">
            <w:rPr>
              <w:sz w:val="28"/>
              <w:szCs w:val="28"/>
            </w:rPr>
            <w:fldChar w:fldCharType="end"/>
          </w:r>
        </w:sdtContent>
      </w:sdt>
    </w:p>
    <w:p w14:paraId="37A85967" w14:textId="43B653B5" w:rsidR="00416BA0" w:rsidRPr="00416BA0" w:rsidRDefault="00416BA0" w:rsidP="00416BA0">
      <w:pPr>
        <w:jc w:val="both"/>
        <w:rPr>
          <w:sz w:val="28"/>
          <w:szCs w:val="28"/>
        </w:rPr>
      </w:pPr>
      <w:r w:rsidRPr="00416BA0">
        <w:rPr>
          <w:sz w:val="28"/>
          <w:szCs w:val="28"/>
        </w:rPr>
        <w:t xml:space="preserve">There are many talent management elements, starting with coaching. Coaching is crucial in all </w:t>
      </w:r>
      <w:r w:rsidR="00BA3A37">
        <w:rPr>
          <w:sz w:val="28"/>
          <w:szCs w:val="28"/>
        </w:rPr>
        <w:t>shop floor</w:t>
      </w:r>
      <w:r w:rsidR="006C6B0E">
        <w:rPr>
          <w:sz w:val="28"/>
          <w:szCs w:val="28"/>
        </w:rPr>
        <w:t xml:space="preserve"> </w:t>
      </w:r>
      <w:r w:rsidRPr="00416BA0">
        <w:rPr>
          <w:sz w:val="28"/>
          <w:szCs w:val="28"/>
        </w:rPr>
        <w:t xml:space="preserve">roles. The organization requires development in some aspects so that the activity will happen on the </w:t>
      </w:r>
      <w:r w:rsidR="00004694">
        <w:rPr>
          <w:sz w:val="28"/>
          <w:szCs w:val="28"/>
        </w:rPr>
        <w:t>J</w:t>
      </w:r>
      <w:r w:rsidRPr="00416BA0">
        <w:rPr>
          <w:sz w:val="28"/>
          <w:szCs w:val="28"/>
        </w:rPr>
        <w:t xml:space="preserve">ob. The line manager </w:t>
      </w:r>
      <w:r w:rsidR="007046D7">
        <w:rPr>
          <w:sz w:val="28"/>
          <w:szCs w:val="28"/>
        </w:rPr>
        <w:t>helps the individual construct k</w:t>
      </w:r>
      <w:r w:rsidRPr="00416BA0">
        <w:rPr>
          <w:sz w:val="28"/>
          <w:szCs w:val="28"/>
        </w:rPr>
        <w:t>nowledge and skills to excel within the business, aside from formal training, which will build on this.</w:t>
      </w:r>
    </w:p>
    <w:p w14:paraId="507AA526" w14:textId="77777777" w:rsidR="00416BA0" w:rsidRPr="00416BA0" w:rsidRDefault="00416BA0" w:rsidP="00416BA0">
      <w:pPr>
        <w:jc w:val="both"/>
        <w:rPr>
          <w:sz w:val="28"/>
          <w:szCs w:val="28"/>
        </w:rPr>
      </w:pPr>
      <w:r w:rsidRPr="00416BA0">
        <w:rPr>
          <w:sz w:val="28"/>
          <w:szCs w:val="28"/>
        </w:rPr>
        <w:t xml:space="preserve">Management outline what Sainsbury's expected to support the individual's personal and professional development. For instance, when a worker joins the organization, they are welcome with an induction package to understand how the business works. Each worker will have a clear path to keep to, to carry out their role successfully.  </w:t>
      </w:r>
    </w:p>
    <w:p w14:paraId="0B7D96A4" w14:textId="6D9ABD7E" w:rsidR="00416BA0" w:rsidRDefault="00416BA0" w:rsidP="00416BA0">
      <w:pPr>
        <w:jc w:val="both"/>
        <w:rPr>
          <w:sz w:val="28"/>
          <w:szCs w:val="28"/>
        </w:rPr>
      </w:pPr>
      <w:r w:rsidRPr="00416BA0">
        <w:rPr>
          <w:sz w:val="28"/>
          <w:szCs w:val="28"/>
        </w:rPr>
        <w:t>Additionally, Sainsbury's gives a performance development review twice a year. The appointed team leader will meet the individual for regular discussions about how they are doing and identify any additional learning and development needs. Taking everything into account, the team leader will encourage the worker to construct a career with Sainsbury's and do all they can to ensure the individual will know about the many roles and opportunities that could advance the worker's career.</w:t>
      </w:r>
      <w:r w:rsidR="005A05A3">
        <w:rPr>
          <w:sz w:val="28"/>
          <w:szCs w:val="28"/>
        </w:rPr>
        <w:t xml:space="preserve"> </w:t>
      </w:r>
      <w:r w:rsidRPr="00416BA0">
        <w:rPr>
          <w:sz w:val="28"/>
          <w:szCs w:val="28"/>
        </w:rPr>
        <w:t>To support the delivery of these goals, we have invested in engaging and upskilling our leadership teams through deep-dive sessions on inclusive leadership and an inclusion training module for new line managers.</w:t>
      </w:r>
      <w:sdt>
        <w:sdtPr>
          <w:rPr>
            <w:sz w:val="28"/>
            <w:szCs w:val="28"/>
          </w:rPr>
          <w:id w:val="2074234775"/>
          <w:citation/>
        </w:sdtPr>
        <w:sdtEndPr/>
        <w:sdtContent>
          <w:r w:rsidR="007E3BB2">
            <w:rPr>
              <w:sz w:val="28"/>
              <w:szCs w:val="28"/>
            </w:rPr>
            <w:fldChar w:fldCharType="begin"/>
          </w:r>
          <w:r w:rsidR="007E3BB2">
            <w:rPr>
              <w:sz w:val="28"/>
              <w:szCs w:val="28"/>
            </w:rPr>
            <w:instrText xml:space="preserve"> CITATION Sai2014 \l 2057 </w:instrText>
          </w:r>
          <w:r w:rsidR="007E3BB2">
            <w:rPr>
              <w:sz w:val="28"/>
              <w:szCs w:val="28"/>
            </w:rPr>
            <w:fldChar w:fldCharType="separate"/>
          </w:r>
          <w:r w:rsidR="002D242D">
            <w:rPr>
              <w:noProof/>
              <w:sz w:val="28"/>
              <w:szCs w:val="28"/>
            </w:rPr>
            <w:t xml:space="preserve"> </w:t>
          </w:r>
          <w:r w:rsidR="002D242D" w:rsidRPr="002D242D">
            <w:rPr>
              <w:noProof/>
              <w:sz w:val="28"/>
              <w:szCs w:val="28"/>
            </w:rPr>
            <w:t>(Sainsbury's, 2020)</w:t>
          </w:r>
          <w:r w:rsidR="007E3BB2">
            <w:rPr>
              <w:sz w:val="28"/>
              <w:szCs w:val="28"/>
            </w:rPr>
            <w:fldChar w:fldCharType="end"/>
          </w:r>
        </w:sdtContent>
      </w:sdt>
    </w:p>
    <w:p w14:paraId="1B86389E" w14:textId="77777777" w:rsidR="00A1706F" w:rsidRDefault="00A1706F" w:rsidP="00DC2117">
      <w:pPr>
        <w:jc w:val="both"/>
        <w:rPr>
          <w:sz w:val="28"/>
          <w:szCs w:val="28"/>
        </w:rPr>
      </w:pPr>
    </w:p>
    <w:p w14:paraId="16B1B886" w14:textId="65F20832" w:rsidR="00DC2117" w:rsidRDefault="005549F8" w:rsidP="00233AAC">
      <w:pPr>
        <w:pStyle w:val="Heading1"/>
        <w:rPr>
          <w:b/>
          <w:bCs/>
          <w:color w:val="auto"/>
          <w:u w:val="single"/>
        </w:rPr>
      </w:pPr>
      <w:bookmarkStart w:id="16" w:name="_Toc61497778"/>
      <w:r w:rsidRPr="00233AAC">
        <w:rPr>
          <w:b/>
          <w:bCs/>
          <w:color w:val="auto"/>
          <w:u w:val="single"/>
        </w:rPr>
        <w:t>Organizational Awareness</w:t>
      </w:r>
      <w:bookmarkEnd w:id="16"/>
      <w:r w:rsidRPr="00233AAC">
        <w:rPr>
          <w:b/>
          <w:bCs/>
          <w:color w:val="auto"/>
          <w:u w:val="single"/>
        </w:rPr>
        <w:t xml:space="preserve"> </w:t>
      </w:r>
    </w:p>
    <w:p w14:paraId="11315908" w14:textId="19338842" w:rsidR="001B1EE8" w:rsidRPr="003F23F2" w:rsidRDefault="003F23F2" w:rsidP="00D50298">
      <w:pPr>
        <w:pStyle w:val="Heading2"/>
        <w:rPr>
          <w:b/>
          <w:bCs/>
          <w:color w:val="auto"/>
        </w:rPr>
      </w:pPr>
      <w:bookmarkStart w:id="17" w:name="_Toc61497779"/>
      <w:r w:rsidRPr="003F23F2">
        <w:rPr>
          <w:b/>
          <w:bCs/>
          <w:color w:val="auto"/>
        </w:rPr>
        <w:t>Employee Engagement</w:t>
      </w:r>
      <w:bookmarkEnd w:id="17"/>
    </w:p>
    <w:p w14:paraId="48D761B0" w14:textId="0B0696E5" w:rsidR="001B5222" w:rsidRPr="001B5222" w:rsidRDefault="0043428F" w:rsidP="001B5222">
      <w:pPr>
        <w:jc w:val="both"/>
        <w:rPr>
          <w:sz w:val="28"/>
          <w:szCs w:val="28"/>
        </w:rPr>
      </w:pPr>
      <w:r>
        <w:rPr>
          <w:sz w:val="28"/>
          <w:szCs w:val="28"/>
        </w:rPr>
        <w:t xml:space="preserve">With feedback </w:t>
      </w:r>
      <w:r w:rsidR="00EC075A">
        <w:rPr>
          <w:sz w:val="28"/>
          <w:szCs w:val="28"/>
        </w:rPr>
        <w:t>from the workers a</w:t>
      </w:r>
      <w:r w:rsidR="00D25179">
        <w:rPr>
          <w:sz w:val="28"/>
          <w:szCs w:val="28"/>
        </w:rPr>
        <w:t>nd</w:t>
      </w:r>
      <w:r w:rsidR="00EC075A">
        <w:rPr>
          <w:sz w:val="28"/>
          <w:szCs w:val="28"/>
        </w:rPr>
        <w:t xml:space="preserve"> the community</w:t>
      </w:r>
      <w:r w:rsidR="00D25179">
        <w:rPr>
          <w:sz w:val="28"/>
          <w:szCs w:val="28"/>
        </w:rPr>
        <w:t>,</w:t>
      </w:r>
      <w:r w:rsidR="00EC075A">
        <w:rPr>
          <w:sz w:val="28"/>
          <w:szCs w:val="28"/>
        </w:rPr>
        <w:t xml:space="preserve"> </w:t>
      </w:r>
      <w:r w:rsidR="001B5222" w:rsidRPr="001B5222">
        <w:rPr>
          <w:sz w:val="28"/>
          <w:szCs w:val="28"/>
        </w:rPr>
        <w:t>Sainsbury's employee branding is one of their primary approaches to attracting talent. For example,  the organization wants a business where people love to work and shop. The business refers to their colleagues as the foundation of their organization who deliver excellent services.</w:t>
      </w:r>
    </w:p>
    <w:p w14:paraId="09CB7AFA" w14:textId="47048AD2" w:rsidR="001B5222" w:rsidRPr="001B5222" w:rsidRDefault="001B5222" w:rsidP="001B5222">
      <w:pPr>
        <w:jc w:val="both"/>
        <w:rPr>
          <w:sz w:val="28"/>
          <w:szCs w:val="28"/>
        </w:rPr>
      </w:pPr>
      <w:r w:rsidRPr="001B5222">
        <w:rPr>
          <w:sz w:val="28"/>
          <w:szCs w:val="28"/>
        </w:rPr>
        <w:t xml:space="preserve">The organizational structure of the business is also an element of the employee branding of Sainsbury's. </w:t>
      </w:r>
      <w:r w:rsidR="005B0C4A" w:rsidRPr="001B5222">
        <w:rPr>
          <w:sz w:val="28"/>
          <w:szCs w:val="28"/>
        </w:rPr>
        <w:t>For example</w:t>
      </w:r>
      <w:r w:rsidRPr="001B5222">
        <w:rPr>
          <w:sz w:val="28"/>
          <w:szCs w:val="28"/>
        </w:rPr>
        <w:t xml:space="preserve">, creating an inclusive environment where the </w:t>
      </w:r>
      <w:r w:rsidR="00490F19">
        <w:rPr>
          <w:sz w:val="28"/>
          <w:szCs w:val="28"/>
        </w:rPr>
        <w:t>workers</w:t>
      </w:r>
      <w:r w:rsidRPr="001B5222">
        <w:rPr>
          <w:sz w:val="28"/>
          <w:szCs w:val="28"/>
        </w:rPr>
        <w:t xml:space="preserve"> can be the best to support the organization's stability helps Sainsbury's attract and retain the best talent and increase productivity.</w:t>
      </w:r>
      <w:r w:rsidR="0082389B">
        <w:rPr>
          <w:sz w:val="28"/>
          <w:szCs w:val="28"/>
        </w:rPr>
        <w:t xml:space="preserve"> </w:t>
      </w:r>
      <w:r w:rsidR="0082389B" w:rsidRPr="0082389B">
        <w:rPr>
          <w:sz w:val="28"/>
          <w:szCs w:val="28"/>
        </w:rPr>
        <w:t xml:space="preserve">A holistic approach </w:t>
      </w:r>
      <w:r w:rsidR="000439FB" w:rsidRPr="0082389B">
        <w:rPr>
          <w:sz w:val="28"/>
          <w:szCs w:val="28"/>
        </w:rPr>
        <w:t>appli</w:t>
      </w:r>
      <w:r w:rsidR="00D41083">
        <w:rPr>
          <w:sz w:val="28"/>
          <w:szCs w:val="28"/>
        </w:rPr>
        <w:t>es</w:t>
      </w:r>
      <w:r w:rsidR="0082389B" w:rsidRPr="0082389B">
        <w:rPr>
          <w:sz w:val="28"/>
          <w:szCs w:val="28"/>
        </w:rPr>
        <w:t xml:space="preserve"> to retaining talent</w:t>
      </w:r>
      <w:r w:rsidR="00D41083">
        <w:rPr>
          <w:sz w:val="28"/>
          <w:szCs w:val="28"/>
        </w:rPr>
        <w:t>, as this</w:t>
      </w:r>
      <w:r w:rsidR="0082389B" w:rsidRPr="0082389B">
        <w:rPr>
          <w:sz w:val="28"/>
          <w:szCs w:val="28"/>
        </w:rPr>
        <w:t xml:space="preserve"> involves paying attention to every </w:t>
      </w:r>
      <w:r w:rsidR="00D41083" w:rsidRPr="0082389B">
        <w:rPr>
          <w:sz w:val="28"/>
          <w:szCs w:val="28"/>
        </w:rPr>
        <w:t>viewpoint</w:t>
      </w:r>
      <w:r w:rsidR="0082389B" w:rsidRPr="0082389B">
        <w:rPr>
          <w:sz w:val="28"/>
          <w:szCs w:val="28"/>
        </w:rPr>
        <w:t xml:space="preserve"> of the employment relationship and setting a </w:t>
      </w:r>
      <w:r w:rsidR="00554A9D" w:rsidRPr="0082389B">
        <w:rPr>
          <w:sz w:val="28"/>
          <w:szCs w:val="28"/>
        </w:rPr>
        <w:t>good quality</w:t>
      </w:r>
      <w:r w:rsidR="00554A9D">
        <w:rPr>
          <w:sz w:val="28"/>
          <w:szCs w:val="28"/>
        </w:rPr>
        <w:t xml:space="preserve"> </w:t>
      </w:r>
      <w:r w:rsidR="00C439B2" w:rsidRPr="0082389B">
        <w:rPr>
          <w:sz w:val="28"/>
          <w:szCs w:val="28"/>
        </w:rPr>
        <w:t>business</w:t>
      </w:r>
      <w:r w:rsidR="0082389B" w:rsidRPr="0082389B">
        <w:rPr>
          <w:sz w:val="28"/>
          <w:szCs w:val="28"/>
        </w:rPr>
        <w:t xml:space="preserve"> target. A staff survey use</w:t>
      </w:r>
      <w:r w:rsidR="00554A9D">
        <w:rPr>
          <w:sz w:val="28"/>
          <w:szCs w:val="28"/>
        </w:rPr>
        <w:t>s</w:t>
      </w:r>
      <w:r w:rsidR="0082389B" w:rsidRPr="0082389B">
        <w:rPr>
          <w:sz w:val="28"/>
          <w:szCs w:val="28"/>
        </w:rPr>
        <w:t xml:space="preserve"> to measure employee engagement.</w:t>
      </w:r>
    </w:p>
    <w:p w14:paraId="38AB15A7" w14:textId="3B8ECDE6" w:rsidR="0043428F" w:rsidRDefault="00E0170F" w:rsidP="001B5222">
      <w:pPr>
        <w:jc w:val="both"/>
        <w:rPr>
          <w:sz w:val="28"/>
          <w:szCs w:val="28"/>
        </w:rPr>
      </w:pPr>
      <w:r>
        <w:rPr>
          <w:sz w:val="28"/>
          <w:szCs w:val="28"/>
        </w:rPr>
        <w:t>Employee</w:t>
      </w:r>
      <w:r w:rsidR="001B5222" w:rsidRPr="001B5222">
        <w:rPr>
          <w:sz w:val="28"/>
          <w:szCs w:val="28"/>
        </w:rPr>
        <w:t xml:space="preserve"> engagement is also an element of employee branding in the light of investment in employees' careers, contributing to training and development and mentoring and employment prospects to community members. As a result of this, the organization has a great place to work commitment key performance indicators (KPI).</w:t>
      </w:r>
      <w:sdt>
        <w:sdtPr>
          <w:rPr>
            <w:sz w:val="28"/>
            <w:szCs w:val="28"/>
          </w:rPr>
          <w:id w:val="-1854179025"/>
          <w:citation/>
        </w:sdtPr>
        <w:sdtEndPr/>
        <w:sdtContent>
          <w:r w:rsidR="001B5222" w:rsidRPr="001B5222">
            <w:rPr>
              <w:sz w:val="28"/>
              <w:szCs w:val="28"/>
            </w:rPr>
            <w:fldChar w:fldCharType="begin"/>
          </w:r>
          <w:r w:rsidR="001B5222" w:rsidRPr="001B5222">
            <w:rPr>
              <w:sz w:val="28"/>
              <w:szCs w:val="28"/>
            </w:rPr>
            <w:instrText xml:space="preserve"> CITATION Sai2010 \l 2057 </w:instrText>
          </w:r>
          <w:r w:rsidR="001B5222" w:rsidRPr="001B5222">
            <w:rPr>
              <w:sz w:val="28"/>
              <w:szCs w:val="28"/>
            </w:rPr>
            <w:fldChar w:fldCharType="separate"/>
          </w:r>
          <w:r w:rsidR="002D242D">
            <w:rPr>
              <w:noProof/>
              <w:sz w:val="28"/>
              <w:szCs w:val="28"/>
            </w:rPr>
            <w:t xml:space="preserve"> </w:t>
          </w:r>
          <w:r w:rsidR="002D242D" w:rsidRPr="002D242D">
            <w:rPr>
              <w:noProof/>
              <w:sz w:val="28"/>
              <w:szCs w:val="28"/>
            </w:rPr>
            <w:t>(Sainsbury's, 2020)</w:t>
          </w:r>
          <w:r w:rsidR="001B5222" w:rsidRPr="001B5222">
            <w:rPr>
              <w:sz w:val="28"/>
              <w:szCs w:val="28"/>
            </w:rPr>
            <w:fldChar w:fldCharType="end"/>
          </w:r>
        </w:sdtContent>
      </w:sdt>
    </w:p>
    <w:p w14:paraId="50E00BC3" w14:textId="4C9F0FAD" w:rsidR="00963DFB" w:rsidRPr="00963DFB" w:rsidRDefault="00963DFB" w:rsidP="00963DFB">
      <w:pPr>
        <w:jc w:val="both"/>
        <w:rPr>
          <w:sz w:val="28"/>
          <w:szCs w:val="28"/>
        </w:rPr>
      </w:pPr>
      <w:r w:rsidRPr="00963DFB">
        <w:rPr>
          <w:sz w:val="28"/>
          <w:szCs w:val="28"/>
        </w:rPr>
        <w:t>Sainsbury's colleague engagement, key performance indicators elements are</w:t>
      </w:r>
      <w:r w:rsidR="000E3BDA">
        <w:rPr>
          <w:sz w:val="28"/>
          <w:szCs w:val="28"/>
        </w:rPr>
        <w:t>.</w:t>
      </w:r>
    </w:p>
    <w:p w14:paraId="3E3020F7" w14:textId="77777777" w:rsidR="00963DFB" w:rsidRPr="00963DFB" w:rsidRDefault="00963DFB" w:rsidP="00963DFB">
      <w:pPr>
        <w:numPr>
          <w:ilvl w:val="0"/>
          <w:numId w:val="2"/>
        </w:numPr>
        <w:jc w:val="both"/>
        <w:rPr>
          <w:sz w:val="28"/>
          <w:szCs w:val="28"/>
        </w:rPr>
      </w:pPr>
      <w:r w:rsidRPr="00963DFB">
        <w:rPr>
          <w:sz w:val="28"/>
          <w:szCs w:val="28"/>
        </w:rPr>
        <w:t>Sainsbury's will be the employer where colleagues love to work</w:t>
      </w:r>
    </w:p>
    <w:p w14:paraId="576D7780" w14:textId="77777777" w:rsidR="00963DFB" w:rsidRPr="00963DFB" w:rsidRDefault="00963DFB" w:rsidP="00963DFB">
      <w:pPr>
        <w:numPr>
          <w:ilvl w:val="0"/>
          <w:numId w:val="2"/>
        </w:numPr>
        <w:jc w:val="both"/>
        <w:rPr>
          <w:sz w:val="28"/>
          <w:szCs w:val="28"/>
        </w:rPr>
      </w:pPr>
      <w:r w:rsidRPr="00963DFB">
        <w:rPr>
          <w:sz w:val="28"/>
          <w:szCs w:val="28"/>
        </w:rPr>
        <w:t>Sainsbury's will continue to invest in the training and development of their colleagues.</w:t>
      </w:r>
    </w:p>
    <w:p w14:paraId="1D8E4630" w14:textId="77777777" w:rsidR="00963DFB" w:rsidRPr="00963DFB" w:rsidRDefault="00963DFB" w:rsidP="00963DFB">
      <w:pPr>
        <w:numPr>
          <w:ilvl w:val="0"/>
          <w:numId w:val="2"/>
        </w:numPr>
        <w:jc w:val="both"/>
        <w:rPr>
          <w:sz w:val="28"/>
          <w:szCs w:val="28"/>
        </w:rPr>
      </w:pPr>
      <w:r w:rsidRPr="00963DFB">
        <w:rPr>
          <w:sz w:val="28"/>
          <w:szCs w:val="28"/>
        </w:rPr>
        <w:t>Sainsbury's has an inclusive workforce that offers employment opportunities to all members of the community.</w:t>
      </w:r>
    </w:p>
    <w:p w14:paraId="619B5F07" w14:textId="77777777" w:rsidR="00963DFB" w:rsidRPr="00963DFB" w:rsidRDefault="00963DFB" w:rsidP="00963DFB">
      <w:pPr>
        <w:jc w:val="both"/>
        <w:rPr>
          <w:sz w:val="28"/>
          <w:szCs w:val="28"/>
        </w:rPr>
      </w:pPr>
      <w:r w:rsidRPr="00963DFB">
        <w:rPr>
          <w:sz w:val="28"/>
          <w:szCs w:val="28"/>
        </w:rPr>
        <w:t xml:space="preserve">The key performance indicators (KPI) are what Sainsbury's use to measure employee engagement and </w:t>
      </w:r>
      <w:proofErr w:type="spellStart"/>
      <w:r w:rsidRPr="00963DFB">
        <w:rPr>
          <w:sz w:val="28"/>
          <w:szCs w:val="28"/>
        </w:rPr>
        <w:t>analyze</w:t>
      </w:r>
      <w:proofErr w:type="spellEnd"/>
      <w:r w:rsidRPr="00963DFB">
        <w:rPr>
          <w:sz w:val="28"/>
          <w:szCs w:val="28"/>
        </w:rPr>
        <w:t xml:space="preserve"> how well the organization meets its long-term goals. There is a table example down below on how Sainsbury's presents their commitment to the community.</w:t>
      </w:r>
    </w:p>
    <w:p w14:paraId="20996C15" w14:textId="58C1A5F8" w:rsidR="00963DFB" w:rsidRDefault="00963DFB" w:rsidP="00963DFB">
      <w:pPr>
        <w:jc w:val="both"/>
        <w:rPr>
          <w:sz w:val="28"/>
          <w:szCs w:val="28"/>
        </w:rPr>
      </w:pPr>
      <w:r w:rsidRPr="00963DFB">
        <w:rPr>
          <w:sz w:val="28"/>
          <w:szCs w:val="28"/>
        </w:rPr>
        <w:t xml:space="preserve">Sainsbury also measures their success on an on-going basis using their internal engagement index, which they developed themselves. The organization did this by talking to colleagues to understand their critical levers of engagement and then measuring themselves against these. Sainsbury's also looks at </w:t>
      </w:r>
      <w:proofErr w:type="spellStart"/>
      <w:r w:rsidRPr="00963DFB">
        <w:rPr>
          <w:sz w:val="28"/>
          <w:szCs w:val="28"/>
        </w:rPr>
        <w:t>labor</w:t>
      </w:r>
      <w:proofErr w:type="spellEnd"/>
      <w:r w:rsidRPr="00963DFB">
        <w:rPr>
          <w:sz w:val="28"/>
          <w:szCs w:val="28"/>
        </w:rPr>
        <w:t xml:space="preserve"> turnover and absence levels as another indicator of </w:t>
      </w:r>
      <w:r w:rsidR="00DF6DBF">
        <w:rPr>
          <w:sz w:val="28"/>
          <w:szCs w:val="28"/>
        </w:rPr>
        <w:t>this area's success</w:t>
      </w:r>
      <w:r w:rsidRPr="00963DFB">
        <w:rPr>
          <w:sz w:val="28"/>
          <w:szCs w:val="28"/>
        </w:rPr>
        <w:t>.</w:t>
      </w:r>
    </w:p>
    <w:p w14:paraId="78209E8C" w14:textId="4A4CAB15" w:rsidR="003B5450" w:rsidRDefault="005C2D0C" w:rsidP="00963DFB">
      <w:pPr>
        <w:jc w:val="both"/>
        <w:rPr>
          <w:sz w:val="28"/>
          <w:szCs w:val="28"/>
        </w:rPr>
      </w:pPr>
      <w:r>
        <w:rPr>
          <w:sz w:val="28"/>
          <w:szCs w:val="28"/>
        </w:rPr>
        <w:t>H</w:t>
      </w:r>
      <w:r w:rsidRPr="005C2D0C">
        <w:rPr>
          <w:sz w:val="28"/>
          <w:szCs w:val="28"/>
        </w:rPr>
        <w:t xml:space="preserve">igh performance is a way of life. More </w:t>
      </w:r>
      <w:r w:rsidR="00DF6DBF" w:rsidRPr="005C2D0C">
        <w:rPr>
          <w:sz w:val="28"/>
          <w:szCs w:val="28"/>
        </w:rPr>
        <w:t>precisely</w:t>
      </w:r>
      <w:r w:rsidRPr="005C2D0C">
        <w:rPr>
          <w:sz w:val="28"/>
          <w:szCs w:val="28"/>
        </w:rPr>
        <w:t xml:space="preserve">, effective performance management </w:t>
      </w:r>
      <w:r w:rsidR="00DF6DBF" w:rsidRPr="005C2D0C">
        <w:rPr>
          <w:sz w:val="28"/>
          <w:szCs w:val="28"/>
        </w:rPr>
        <w:t>guarantees</w:t>
      </w:r>
      <w:r w:rsidRPr="005C2D0C">
        <w:rPr>
          <w:sz w:val="28"/>
          <w:szCs w:val="28"/>
        </w:rPr>
        <w:t xml:space="preserve"> that individual goals align</w:t>
      </w:r>
      <w:r w:rsidR="009A2347">
        <w:rPr>
          <w:sz w:val="28"/>
          <w:szCs w:val="28"/>
        </w:rPr>
        <w:t xml:space="preserve"> with organizational goals. K</w:t>
      </w:r>
      <w:r w:rsidRPr="005C2D0C">
        <w:rPr>
          <w:sz w:val="28"/>
          <w:szCs w:val="28"/>
        </w:rPr>
        <w:t>ey performance indicators for employees linked to those of the organization and the</w:t>
      </w:r>
      <w:r w:rsidR="009A2347">
        <w:rPr>
          <w:sz w:val="28"/>
          <w:szCs w:val="28"/>
        </w:rPr>
        <w:t>ir contribution to organizational performance are</w:t>
      </w:r>
      <w:r w:rsidRPr="005C2D0C">
        <w:rPr>
          <w:sz w:val="28"/>
          <w:szCs w:val="28"/>
        </w:rPr>
        <w:t xml:space="preserve"> therefore defined.</w:t>
      </w:r>
      <w:r>
        <w:rPr>
          <w:sz w:val="28"/>
          <w:szCs w:val="28"/>
        </w:rPr>
        <w:t xml:space="preserve"> </w:t>
      </w:r>
      <w:sdt>
        <w:sdtPr>
          <w:rPr>
            <w:sz w:val="28"/>
            <w:szCs w:val="28"/>
          </w:rPr>
          <w:id w:val="-994639060"/>
          <w:citation/>
        </w:sdtPr>
        <w:sdtEndPr/>
        <w:sdtContent>
          <w:r w:rsidR="0045772C">
            <w:rPr>
              <w:sz w:val="28"/>
              <w:szCs w:val="28"/>
            </w:rPr>
            <w:fldChar w:fldCharType="begin"/>
          </w:r>
          <w:r w:rsidR="0045772C">
            <w:rPr>
              <w:sz w:val="28"/>
              <w:szCs w:val="28"/>
            </w:rPr>
            <w:instrText xml:space="preserve"> CITATION Par15 \l 2057 </w:instrText>
          </w:r>
          <w:r w:rsidR="0045772C">
            <w:rPr>
              <w:sz w:val="28"/>
              <w:szCs w:val="28"/>
            </w:rPr>
            <w:fldChar w:fldCharType="separate"/>
          </w:r>
          <w:r w:rsidR="002D242D" w:rsidRPr="002D242D">
            <w:rPr>
              <w:noProof/>
              <w:sz w:val="28"/>
              <w:szCs w:val="28"/>
            </w:rPr>
            <w:t>(Parmenter, 2015)</w:t>
          </w:r>
          <w:r w:rsidR="0045772C">
            <w:rPr>
              <w:sz w:val="28"/>
              <w:szCs w:val="28"/>
            </w:rPr>
            <w:fldChar w:fldCharType="end"/>
          </w:r>
        </w:sdtContent>
      </w:sdt>
    </w:p>
    <w:p w14:paraId="3CC13DC6" w14:textId="1415BC6F" w:rsidR="00690A24" w:rsidRDefault="00690A24" w:rsidP="00963DFB">
      <w:pPr>
        <w:jc w:val="both"/>
        <w:rPr>
          <w:sz w:val="28"/>
          <w:szCs w:val="28"/>
        </w:rPr>
      </w:pPr>
    </w:p>
    <w:p w14:paraId="20EAAD44" w14:textId="6605D35B" w:rsidR="00690A24" w:rsidRDefault="00690A24" w:rsidP="00963DFB">
      <w:pPr>
        <w:jc w:val="both"/>
        <w:rPr>
          <w:sz w:val="28"/>
          <w:szCs w:val="28"/>
        </w:rPr>
      </w:pPr>
    </w:p>
    <w:p w14:paraId="088A391B" w14:textId="39BD7BA1" w:rsidR="00690A24" w:rsidRDefault="00690A24" w:rsidP="00963DFB">
      <w:pPr>
        <w:jc w:val="both"/>
        <w:rPr>
          <w:sz w:val="28"/>
          <w:szCs w:val="28"/>
        </w:rPr>
      </w:pPr>
    </w:p>
    <w:p w14:paraId="0FE48CCC" w14:textId="77777777" w:rsidR="00690A24" w:rsidRDefault="00690A24" w:rsidP="00963DFB">
      <w:pPr>
        <w:jc w:val="both"/>
        <w:rPr>
          <w:sz w:val="28"/>
          <w:szCs w:val="28"/>
        </w:rPr>
      </w:pPr>
    </w:p>
    <w:p w14:paraId="762148B0" w14:textId="77777777" w:rsidR="007E05F2" w:rsidRPr="007D066C" w:rsidRDefault="007E05F2" w:rsidP="007D066C">
      <w:pPr>
        <w:rPr>
          <w:b/>
          <w:bCs/>
        </w:rPr>
      </w:pPr>
      <w:r w:rsidRPr="007D066C">
        <w:rPr>
          <w:b/>
          <w:bCs/>
        </w:rPr>
        <w:t xml:space="preserve">Sainsbury's Commitment and Engagement </w:t>
      </w:r>
    </w:p>
    <w:p w14:paraId="75EE8A63" w14:textId="77777777" w:rsidR="007E05F2" w:rsidRPr="007D066C" w:rsidRDefault="007E05F2" w:rsidP="007D066C">
      <w:pPr>
        <w:rPr>
          <w:b/>
          <w:bCs/>
        </w:rPr>
      </w:pPr>
      <w:r w:rsidRPr="007D066C">
        <w:rPr>
          <w:b/>
          <w:bCs/>
        </w:rPr>
        <w:t>Being an Employer Where Colleagues love to work</w:t>
      </w:r>
    </w:p>
    <w:tbl>
      <w:tblPr>
        <w:tblW w:w="10418" w:type="dxa"/>
        <w:tblInd w:w="-658" w:type="dxa"/>
        <w:tblCellMar>
          <w:top w:w="50" w:type="dxa"/>
          <w:left w:w="58" w:type="dxa"/>
          <w:right w:w="185" w:type="dxa"/>
        </w:tblCellMar>
        <w:tblLook w:val="04A0" w:firstRow="1" w:lastRow="0" w:firstColumn="1" w:lastColumn="0" w:noHBand="0" w:noVBand="1"/>
      </w:tblPr>
      <w:tblGrid>
        <w:gridCol w:w="5416"/>
        <w:gridCol w:w="5002"/>
      </w:tblGrid>
      <w:tr w:rsidR="007E05F2" w:rsidRPr="007E05F2" w14:paraId="664CFBEC" w14:textId="77777777" w:rsidTr="00221330">
        <w:trPr>
          <w:trHeight w:val="1322"/>
        </w:trPr>
        <w:tc>
          <w:tcPr>
            <w:tcW w:w="5416" w:type="dxa"/>
            <w:tcBorders>
              <w:top w:val="single" w:sz="2" w:space="0" w:color="000000"/>
              <w:left w:val="single" w:sz="2" w:space="0" w:color="000000"/>
              <w:bottom w:val="single" w:sz="2" w:space="0" w:color="000000"/>
              <w:right w:val="single" w:sz="2" w:space="0" w:color="000000"/>
            </w:tcBorders>
          </w:tcPr>
          <w:p w14:paraId="5B3FE67C" w14:textId="14D9623A" w:rsidR="007E05F2" w:rsidRPr="007E05F2" w:rsidRDefault="007E05F2" w:rsidP="007E05F2">
            <w:pPr>
              <w:jc w:val="both"/>
              <w:rPr>
                <w:sz w:val="28"/>
                <w:szCs w:val="28"/>
              </w:rPr>
            </w:pPr>
            <w:r w:rsidRPr="007E05F2">
              <w:rPr>
                <w:sz w:val="28"/>
                <w:szCs w:val="28"/>
              </w:rPr>
              <w:t xml:space="preserve">1. </w:t>
            </w:r>
            <w:r w:rsidR="00F20F5F">
              <w:rPr>
                <w:sz w:val="28"/>
                <w:szCs w:val="28"/>
              </w:rPr>
              <w:t xml:space="preserve">the organization </w:t>
            </w:r>
            <w:r w:rsidRPr="007E05F2">
              <w:rPr>
                <w:sz w:val="28"/>
                <w:szCs w:val="28"/>
              </w:rPr>
              <w:t xml:space="preserve">will better understand </w:t>
            </w:r>
            <w:r w:rsidR="00300F13">
              <w:rPr>
                <w:sz w:val="28"/>
                <w:szCs w:val="28"/>
              </w:rPr>
              <w:t>the</w:t>
            </w:r>
            <w:r w:rsidRPr="007E05F2">
              <w:rPr>
                <w:sz w:val="28"/>
                <w:szCs w:val="28"/>
              </w:rPr>
              <w:t xml:space="preserve"> </w:t>
            </w:r>
            <w:r w:rsidR="00300F13">
              <w:rPr>
                <w:sz w:val="28"/>
                <w:szCs w:val="28"/>
              </w:rPr>
              <w:t>workers</w:t>
            </w:r>
            <w:r w:rsidRPr="007E05F2">
              <w:rPr>
                <w:sz w:val="28"/>
                <w:szCs w:val="28"/>
              </w:rPr>
              <w:t xml:space="preserve"> than </w:t>
            </w:r>
            <w:r w:rsidR="00576FBF" w:rsidRPr="007E05F2">
              <w:rPr>
                <w:sz w:val="28"/>
                <w:szCs w:val="28"/>
              </w:rPr>
              <w:t>anybody</w:t>
            </w:r>
            <w:r w:rsidRPr="007E05F2">
              <w:rPr>
                <w:sz w:val="28"/>
                <w:szCs w:val="28"/>
              </w:rPr>
              <w:t xml:space="preserve"> else and engage </w:t>
            </w:r>
            <w:r w:rsidR="00576FBF" w:rsidRPr="007E05F2">
              <w:rPr>
                <w:sz w:val="28"/>
                <w:szCs w:val="28"/>
              </w:rPr>
              <w:t>co-workers</w:t>
            </w:r>
            <w:r w:rsidRPr="007E05F2">
              <w:rPr>
                <w:sz w:val="28"/>
                <w:szCs w:val="28"/>
              </w:rPr>
              <w:t xml:space="preserve"> in long-term success.</w:t>
            </w:r>
          </w:p>
        </w:tc>
        <w:tc>
          <w:tcPr>
            <w:tcW w:w="5002" w:type="dxa"/>
            <w:tcBorders>
              <w:top w:val="single" w:sz="2" w:space="0" w:color="000000"/>
              <w:left w:val="single" w:sz="2" w:space="0" w:color="000000"/>
              <w:bottom w:val="single" w:sz="2" w:space="0" w:color="000000"/>
              <w:right w:val="single" w:sz="2" w:space="0" w:color="000000"/>
            </w:tcBorders>
          </w:tcPr>
          <w:p w14:paraId="3D79F9E4" w14:textId="0B3C769A" w:rsidR="007E05F2" w:rsidRPr="007E05F2" w:rsidRDefault="007E05F2" w:rsidP="007E05F2">
            <w:pPr>
              <w:jc w:val="both"/>
              <w:rPr>
                <w:sz w:val="28"/>
                <w:szCs w:val="28"/>
              </w:rPr>
            </w:pPr>
            <w:r w:rsidRPr="007E05F2">
              <w:rPr>
                <w:sz w:val="28"/>
                <w:szCs w:val="28"/>
              </w:rPr>
              <w:t xml:space="preserve">Measure: The percentage of </w:t>
            </w:r>
            <w:r w:rsidR="00633B38">
              <w:rPr>
                <w:sz w:val="28"/>
                <w:szCs w:val="28"/>
              </w:rPr>
              <w:t>workers</w:t>
            </w:r>
            <w:r w:rsidRPr="007E05F2">
              <w:rPr>
                <w:sz w:val="28"/>
                <w:szCs w:val="28"/>
              </w:rPr>
              <w:t xml:space="preserve"> who are engaged</w:t>
            </w:r>
            <w:r w:rsidR="00AB6981">
              <w:rPr>
                <w:sz w:val="28"/>
                <w:szCs w:val="28"/>
              </w:rPr>
              <w:t xml:space="preserve"> in</w:t>
            </w:r>
            <w:r w:rsidRPr="007E05F2">
              <w:rPr>
                <w:sz w:val="28"/>
                <w:szCs w:val="28"/>
              </w:rPr>
              <w:t xml:space="preserve"> using </w:t>
            </w:r>
            <w:r w:rsidR="0065545C">
              <w:rPr>
                <w:sz w:val="28"/>
                <w:szCs w:val="28"/>
              </w:rPr>
              <w:t>the</w:t>
            </w:r>
            <w:r w:rsidRPr="007E05F2">
              <w:rPr>
                <w:sz w:val="28"/>
                <w:szCs w:val="28"/>
              </w:rPr>
              <w:t xml:space="preserve"> annual </w:t>
            </w:r>
            <w:r w:rsidR="00AB6981">
              <w:rPr>
                <w:sz w:val="28"/>
                <w:szCs w:val="28"/>
              </w:rPr>
              <w:t>t</w:t>
            </w:r>
            <w:r w:rsidRPr="007E05F2">
              <w:rPr>
                <w:sz w:val="28"/>
                <w:szCs w:val="28"/>
              </w:rPr>
              <w:t xml:space="preserve">alkback </w:t>
            </w:r>
            <w:r w:rsidR="00AB6981">
              <w:rPr>
                <w:sz w:val="28"/>
                <w:szCs w:val="28"/>
              </w:rPr>
              <w:t xml:space="preserve">and </w:t>
            </w:r>
            <w:r w:rsidRPr="007E05F2">
              <w:rPr>
                <w:sz w:val="28"/>
                <w:szCs w:val="28"/>
              </w:rPr>
              <w:t>engagement survey.</w:t>
            </w:r>
          </w:p>
          <w:p w14:paraId="0B746750" w14:textId="4C173C85" w:rsidR="007E05F2" w:rsidRPr="007E05F2" w:rsidRDefault="007E05F2" w:rsidP="007E05F2">
            <w:pPr>
              <w:jc w:val="both"/>
              <w:rPr>
                <w:sz w:val="28"/>
                <w:szCs w:val="28"/>
              </w:rPr>
            </w:pPr>
            <w:r w:rsidRPr="007E05F2">
              <w:rPr>
                <w:sz w:val="28"/>
                <w:szCs w:val="28"/>
              </w:rPr>
              <w:t xml:space="preserve">2015 baseline: 91% of </w:t>
            </w:r>
            <w:r w:rsidR="00E61563">
              <w:rPr>
                <w:sz w:val="28"/>
                <w:szCs w:val="28"/>
              </w:rPr>
              <w:t>workers</w:t>
            </w:r>
            <w:r w:rsidRPr="007E05F2">
              <w:rPr>
                <w:sz w:val="28"/>
                <w:szCs w:val="28"/>
              </w:rPr>
              <w:t xml:space="preserve"> are proud to work for</w:t>
            </w:r>
            <w:r w:rsidR="00E61563">
              <w:rPr>
                <w:sz w:val="28"/>
                <w:szCs w:val="28"/>
              </w:rPr>
              <w:t xml:space="preserve"> the organization</w:t>
            </w:r>
          </w:p>
          <w:p w14:paraId="0BAC267B" w14:textId="0D64E48E" w:rsidR="007E05F2" w:rsidRPr="007E05F2" w:rsidRDefault="007E05F2" w:rsidP="007E05F2">
            <w:pPr>
              <w:jc w:val="both"/>
              <w:rPr>
                <w:sz w:val="28"/>
                <w:szCs w:val="28"/>
              </w:rPr>
            </w:pPr>
            <w:r w:rsidRPr="007E05F2">
              <w:rPr>
                <w:sz w:val="28"/>
                <w:szCs w:val="28"/>
              </w:rPr>
              <w:t xml:space="preserve"> </w:t>
            </w:r>
            <w:r w:rsidR="00503154">
              <w:rPr>
                <w:sz w:val="28"/>
                <w:szCs w:val="28"/>
              </w:rPr>
              <w:t>Moreover,</w:t>
            </w:r>
            <w:r w:rsidRPr="007E05F2">
              <w:rPr>
                <w:sz w:val="28"/>
                <w:szCs w:val="28"/>
              </w:rPr>
              <w:t xml:space="preserve"> 74% feel Sainsbury's is a Great Place to Work In Retail,</w:t>
            </w:r>
            <w:r w:rsidR="00503154">
              <w:rPr>
                <w:sz w:val="28"/>
                <w:szCs w:val="28"/>
              </w:rPr>
              <w:t xml:space="preserve"> and</w:t>
            </w:r>
            <w:r w:rsidRPr="007E05F2">
              <w:rPr>
                <w:sz w:val="28"/>
                <w:szCs w:val="28"/>
              </w:rPr>
              <w:t xml:space="preserve"> </w:t>
            </w:r>
            <w:r w:rsidR="00503154">
              <w:rPr>
                <w:sz w:val="28"/>
                <w:szCs w:val="28"/>
              </w:rPr>
              <w:t>the company is</w:t>
            </w:r>
            <w:r w:rsidRPr="007E05F2">
              <w:rPr>
                <w:sz w:val="28"/>
                <w:szCs w:val="28"/>
              </w:rPr>
              <w:t xml:space="preserve">  above average on 10 out of 15 similar questions, including advocacy and trust) compared to against other retailers.</w:t>
            </w:r>
          </w:p>
        </w:tc>
      </w:tr>
      <w:tr w:rsidR="007E05F2" w:rsidRPr="007E05F2" w14:paraId="1C08F41B" w14:textId="77777777" w:rsidTr="00221330">
        <w:trPr>
          <w:trHeight w:val="753"/>
        </w:trPr>
        <w:tc>
          <w:tcPr>
            <w:tcW w:w="5416" w:type="dxa"/>
            <w:tcBorders>
              <w:top w:val="single" w:sz="2" w:space="0" w:color="000000"/>
              <w:left w:val="single" w:sz="2" w:space="0" w:color="000000"/>
              <w:bottom w:val="single" w:sz="2" w:space="0" w:color="000000"/>
              <w:right w:val="single" w:sz="2" w:space="0" w:color="000000"/>
            </w:tcBorders>
            <w:vAlign w:val="center"/>
          </w:tcPr>
          <w:p w14:paraId="32697243" w14:textId="7C04361B" w:rsidR="007E05F2" w:rsidRPr="007E05F2" w:rsidRDefault="007E05F2" w:rsidP="007E05F2">
            <w:pPr>
              <w:jc w:val="both"/>
              <w:rPr>
                <w:sz w:val="28"/>
                <w:szCs w:val="28"/>
              </w:rPr>
            </w:pPr>
            <w:r w:rsidRPr="007E05F2">
              <w:rPr>
                <w:sz w:val="28"/>
                <w:szCs w:val="28"/>
              </w:rPr>
              <w:t xml:space="preserve">2. </w:t>
            </w:r>
            <w:r w:rsidR="00F46E79">
              <w:rPr>
                <w:sz w:val="28"/>
                <w:szCs w:val="28"/>
              </w:rPr>
              <w:t>The organization is</w:t>
            </w:r>
            <w:r w:rsidRPr="007E05F2">
              <w:rPr>
                <w:sz w:val="28"/>
                <w:szCs w:val="28"/>
              </w:rPr>
              <w:t xml:space="preserve"> </w:t>
            </w:r>
            <w:r w:rsidR="00F46E79" w:rsidRPr="007E05F2">
              <w:rPr>
                <w:sz w:val="28"/>
                <w:szCs w:val="28"/>
              </w:rPr>
              <w:t>dedicated</w:t>
            </w:r>
            <w:r w:rsidRPr="007E05F2">
              <w:rPr>
                <w:sz w:val="28"/>
                <w:szCs w:val="28"/>
              </w:rPr>
              <w:t xml:space="preserve"> to </w:t>
            </w:r>
            <w:r w:rsidR="00996616" w:rsidRPr="007E05F2">
              <w:rPr>
                <w:sz w:val="28"/>
                <w:szCs w:val="28"/>
              </w:rPr>
              <w:t>surpass</w:t>
            </w:r>
            <w:r w:rsidRPr="007E05F2">
              <w:rPr>
                <w:sz w:val="28"/>
                <w:szCs w:val="28"/>
              </w:rPr>
              <w:t xml:space="preserve"> the National Living Wage </w:t>
            </w:r>
            <w:r w:rsidR="00996616" w:rsidRPr="007E05F2">
              <w:rPr>
                <w:sz w:val="28"/>
                <w:szCs w:val="28"/>
              </w:rPr>
              <w:t>plan</w:t>
            </w:r>
            <w:r w:rsidRPr="007E05F2">
              <w:rPr>
                <w:sz w:val="28"/>
                <w:szCs w:val="28"/>
              </w:rPr>
              <w:t xml:space="preserve"> and address the gender pay gap.</w:t>
            </w:r>
          </w:p>
        </w:tc>
        <w:tc>
          <w:tcPr>
            <w:tcW w:w="5002" w:type="dxa"/>
            <w:tcBorders>
              <w:top w:val="single" w:sz="2" w:space="0" w:color="000000"/>
              <w:left w:val="single" w:sz="2" w:space="0" w:color="000000"/>
              <w:bottom w:val="single" w:sz="2" w:space="0" w:color="000000"/>
              <w:right w:val="single" w:sz="2" w:space="0" w:color="000000"/>
            </w:tcBorders>
          </w:tcPr>
          <w:p w14:paraId="125152E7" w14:textId="15692549" w:rsidR="007E05F2" w:rsidRPr="007E05F2" w:rsidRDefault="007E05F2" w:rsidP="007E05F2">
            <w:pPr>
              <w:jc w:val="both"/>
              <w:rPr>
                <w:sz w:val="28"/>
                <w:szCs w:val="28"/>
              </w:rPr>
            </w:pPr>
            <w:r w:rsidRPr="007E05F2">
              <w:rPr>
                <w:sz w:val="28"/>
                <w:szCs w:val="28"/>
              </w:rPr>
              <w:t xml:space="preserve">Measure: Pay </w:t>
            </w:r>
            <w:r w:rsidR="00970F26">
              <w:rPr>
                <w:sz w:val="28"/>
                <w:szCs w:val="28"/>
              </w:rPr>
              <w:t xml:space="preserve">the workers </w:t>
            </w:r>
            <w:r w:rsidRPr="007E05F2">
              <w:rPr>
                <w:sz w:val="28"/>
                <w:szCs w:val="28"/>
              </w:rPr>
              <w:t>above the National Living Wage and by 2020 above the prediction of over E9 per hour. 2015 Baseline E7.36ph National Living Wage f7.20ph April</w:t>
            </w:r>
          </w:p>
          <w:p w14:paraId="54E6243C" w14:textId="77777777" w:rsidR="007E05F2" w:rsidRPr="007E05F2" w:rsidRDefault="007E05F2" w:rsidP="007E05F2">
            <w:pPr>
              <w:jc w:val="both"/>
              <w:rPr>
                <w:sz w:val="28"/>
                <w:szCs w:val="28"/>
              </w:rPr>
            </w:pPr>
            <w:r w:rsidRPr="007E05F2">
              <w:rPr>
                <w:sz w:val="28"/>
                <w:szCs w:val="28"/>
              </w:rPr>
              <w:t>2016</w:t>
            </w:r>
          </w:p>
        </w:tc>
      </w:tr>
      <w:tr w:rsidR="007E05F2" w:rsidRPr="007E05F2" w14:paraId="5F975755" w14:textId="77777777" w:rsidTr="00221330">
        <w:trPr>
          <w:trHeight w:val="673"/>
        </w:trPr>
        <w:tc>
          <w:tcPr>
            <w:tcW w:w="5416" w:type="dxa"/>
            <w:tcBorders>
              <w:top w:val="single" w:sz="2" w:space="0" w:color="000000"/>
              <w:left w:val="single" w:sz="2" w:space="0" w:color="000000"/>
              <w:bottom w:val="single" w:sz="2" w:space="0" w:color="000000"/>
              <w:right w:val="single" w:sz="2" w:space="0" w:color="000000"/>
            </w:tcBorders>
          </w:tcPr>
          <w:p w14:paraId="1E896F46" w14:textId="07B66628" w:rsidR="007E05F2" w:rsidRPr="007E05F2" w:rsidRDefault="007E05F2" w:rsidP="007E05F2">
            <w:pPr>
              <w:jc w:val="both"/>
              <w:rPr>
                <w:sz w:val="28"/>
                <w:szCs w:val="28"/>
              </w:rPr>
            </w:pPr>
            <w:r w:rsidRPr="007E05F2">
              <w:rPr>
                <w:sz w:val="28"/>
                <w:szCs w:val="28"/>
              </w:rPr>
              <w:t xml:space="preserve">3. </w:t>
            </w:r>
            <w:r w:rsidR="00EA3A20">
              <w:rPr>
                <w:sz w:val="28"/>
                <w:szCs w:val="28"/>
              </w:rPr>
              <w:t>Sainsbury’s</w:t>
            </w:r>
            <w:r w:rsidRPr="007E05F2">
              <w:rPr>
                <w:sz w:val="28"/>
                <w:szCs w:val="28"/>
              </w:rPr>
              <w:t xml:space="preserve"> will </w:t>
            </w:r>
            <w:r w:rsidR="00EA3A20" w:rsidRPr="007E05F2">
              <w:rPr>
                <w:sz w:val="28"/>
                <w:szCs w:val="28"/>
              </w:rPr>
              <w:t>pledge</w:t>
            </w:r>
            <w:r w:rsidRPr="007E05F2">
              <w:rPr>
                <w:sz w:val="28"/>
                <w:szCs w:val="28"/>
              </w:rPr>
              <w:t xml:space="preserve"> to invest in industry-leading training and development for all of </w:t>
            </w:r>
            <w:r w:rsidR="009C5E10">
              <w:rPr>
                <w:sz w:val="28"/>
                <w:szCs w:val="28"/>
              </w:rPr>
              <w:t>the workers.</w:t>
            </w:r>
          </w:p>
        </w:tc>
        <w:tc>
          <w:tcPr>
            <w:tcW w:w="5002" w:type="dxa"/>
            <w:tcBorders>
              <w:top w:val="single" w:sz="2" w:space="0" w:color="000000"/>
              <w:left w:val="single" w:sz="2" w:space="0" w:color="000000"/>
              <w:bottom w:val="single" w:sz="2" w:space="0" w:color="000000"/>
              <w:right w:val="single" w:sz="2" w:space="0" w:color="000000"/>
            </w:tcBorders>
          </w:tcPr>
          <w:p w14:paraId="197EA480" w14:textId="77777777" w:rsidR="007E05F2" w:rsidRPr="007E05F2" w:rsidRDefault="007E05F2" w:rsidP="007E05F2">
            <w:pPr>
              <w:jc w:val="both"/>
              <w:rPr>
                <w:sz w:val="28"/>
                <w:szCs w:val="28"/>
              </w:rPr>
            </w:pPr>
            <w:r w:rsidRPr="007E05F2">
              <w:rPr>
                <w:sz w:val="28"/>
                <w:szCs w:val="28"/>
              </w:rPr>
              <w:t>Measure: Continue to be awarded a Gold accreditation in</w:t>
            </w:r>
          </w:p>
          <w:p w14:paraId="2A7994B3" w14:textId="77777777" w:rsidR="007E05F2" w:rsidRPr="007E05F2" w:rsidRDefault="007E05F2" w:rsidP="007E05F2">
            <w:pPr>
              <w:jc w:val="both"/>
              <w:rPr>
                <w:sz w:val="28"/>
                <w:szCs w:val="28"/>
              </w:rPr>
            </w:pPr>
            <w:r w:rsidRPr="007E05F2">
              <w:rPr>
                <w:sz w:val="28"/>
                <w:szCs w:val="28"/>
              </w:rPr>
              <w:t>Investors in People</w:t>
            </w:r>
          </w:p>
          <w:p w14:paraId="154A5479" w14:textId="77777777" w:rsidR="007E05F2" w:rsidRPr="007E05F2" w:rsidRDefault="007E05F2" w:rsidP="007E05F2">
            <w:pPr>
              <w:jc w:val="both"/>
              <w:rPr>
                <w:sz w:val="28"/>
                <w:szCs w:val="28"/>
              </w:rPr>
            </w:pPr>
            <w:r w:rsidRPr="007E05F2">
              <w:rPr>
                <w:sz w:val="28"/>
                <w:szCs w:val="28"/>
              </w:rPr>
              <w:t>2015 baseline: Gold status</w:t>
            </w:r>
          </w:p>
        </w:tc>
      </w:tr>
    </w:tbl>
    <w:p w14:paraId="4BFE4C9E" w14:textId="1C8C3EA4" w:rsidR="007E05F2" w:rsidRDefault="00047368" w:rsidP="007E05F2">
      <w:pPr>
        <w:jc w:val="both"/>
        <w:rPr>
          <w:b/>
          <w:bCs/>
          <w:sz w:val="28"/>
          <w:szCs w:val="28"/>
        </w:rPr>
      </w:pPr>
      <w:sdt>
        <w:sdtPr>
          <w:rPr>
            <w:b/>
            <w:bCs/>
            <w:sz w:val="28"/>
            <w:szCs w:val="28"/>
          </w:rPr>
          <w:id w:val="-1122607646"/>
          <w:citation/>
        </w:sdtPr>
        <w:sdtEndPr/>
        <w:sdtContent>
          <w:r w:rsidR="007E05F2" w:rsidRPr="007E05F2">
            <w:rPr>
              <w:b/>
              <w:bCs/>
              <w:sz w:val="28"/>
              <w:szCs w:val="28"/>
            </w:rPr>
            <w:fldChar w:fldCharType="begin"/>
          </w:r>
          <w:r w:rsidR="007E05F2" w:rsidRPr="007E05F2">
            <w:rPr>
              <w:b/>
              <w:bCs/>
              <w:sz w:val="28"/>
              <w:szCs w:val="28"/>
            </w:rPr>
            <w:instrText xml:space="preserve"> CITATION Sai2010 \l 2057 </w:instrText>
          </w:r>
          <w:r w:rsidR="007E05F2" w:rsidRPr="007E05F2">
            <w:rPr>
              <w:b/>
              <w:bCs/>
              <w:sz w:val="28"/>
              <w:szCs w:val="28"/>
            </w:rPr>
            <w:fldChar w:fldCharType="separate"/>
          </w:r>
          <w:bookmarkStart w:id="18" w:name="_Toc56325995"/>
          <w:r w:rsidR="002D242D" w:rsidRPr="002D242D">
            <w:rPr>
              <w:noProof/>
              <w:sz w:val="28"/>
              <w:szCs w:val="28"/>
            </w:rPr>
            <w:t>(Sainsbury's, 2020)</w:t>
          </w:r>
          <w:r w:rsidR="007E05F2" w:rsidRPr="007E05F2">
            <w:rPr>
              <w:sz w:val="28"/>
              <w:szCs w:val="28"/>
            </w:rPr>
            <w:fldChar w:fldCharType="end"/>
          </w:r>
        </w:sdtContent>
      </w:sdt>
      <w:bookmarkEnd w:id="18"/>
    </w:p>
    <w:p w14:paraId="4AC2ABBA" w14:textId="22053380" w:rsidR="005067EB" w:rsidRDefault="005067EB" w:rsidP="005067EB">
      <w:pPr>
        <w:jc w:val="both"/>
        <w:rPr>
          <w:sz w:val="28"/>
          <w:szCs w:val="28"/>
        </w:rPr>
      </w:pPr>
      <w:r>
        <w:rPr>
          <w:sz w:val="28"/>
          <w:szCs w:val="28"/>
        </w:rPr>
        <w:t>Sainsbury's success</w:t>
      </w:r>
      <w:r w:rsidRPr="001B5234">
        <w:rPr>
          <w:sz w:val="28"/>
          <w:szCs w:val="28"/>
        </w:rPr>
        <w:t xml:space="preserve"> relies upon the quality and responsibility of </w:t>
      </w:r>
      <w:r>
        <w:rPr>
          <w:sz w:val="28"/>
          <w:szCs w:val="28"/>
        </w:rPr>
        <w:t>the</w:t>
      </w:r>
      <w:r w:rsidRPr="001B5234">
        <w:rPr>
          <w:sz w:val="28"/>
          <w:szCs w:val="28"/>
        </w:rPr>
        <w:t xml:space="preserve"> 172,000 </w:t>
      </w:r>
      <w:r>
        <w:rPr>
          <w:sz w:val="28"/>
          <w:szCs w:val="28"/>
        </w:rPr>
        <w:t>colleagues</w:t>
      </w:r>
      <w:r w:rsidRPr="001B5234">
        <w:rPr>
          <w:sz w:val="28"/>
          <w:szCs w:val="28"/>
        </w:rPr>
        <w:t>. In this way, it</w:t>
      </w:r>
      <w:r>
        <w:rPr>
          <w:sz w:val="28"/>
          <w:szCs w:val="28"/>
        </w:rPr>
        <w:t xml:space="preserve"> i</w:t>
      </w:r>
      <w:r w:rsidRPr="001B5234">
        <w:rPr>
          <w:sz w:val="28"/>
          <w:szCs w:val="28"/>
        </w:rPr>
        <w:t xml:space="preserve">s just correct that </w:t>
      </w:r>
      <w:r>
        <w:rPr>
          <w:sz w:val="28"/>
          <w:szCs w:val="28"/>
        </w:rPr>
        <w:t>the organization</w:t>
      </w:r>
      <w:r w:rsidRPr="001B5234">
        <w:rPr>
          <w:sz w:val="28"/>
          <w:szCs w:val="28"/>
        </w:rPr>
        <w:t xml:space="preserve"> regard and prize them for the incredible work they accomplish for </w:t>
      </w:r>
      <w:r>
        <w:rPr>
          <w:sz w:val="28"/>
          <w:szCs w:val="28"/>
        </w:rPr>
        <w:t xml:space="preserve">the </w:t>
      </w:r>
      <w:r w:rsidRPr="001B5234">
        <w:rPr>
          <w:sz w:val="28"/>
          <w:szCs w:val="28"/>
        </w:rPr>
        <w:t>c</w:t>
      </w:r>
      <w:r>
        <w:rPr>
          <w:sz w:val="28"/>
          <w:szCs w:val="28"/>
        </w:rPr>
        <w:t>ustomers</w:t>
      </w:r>
      <w:r w:rsidRPr="001B5234">
        <w:rPr>
          <w:sz w:val="28"/>
          <w:szCs w:val="28"/>
        </w:rPr>
        <w:t xml:space="preserve">. </w:t>
      </w:r>
      <w:r>
        <w:rPr>
          <w:sz w:val="28"/>
          <w:szCs w:val="28"/>
        </w:rPr>
        <w:t>Sainsbury's</w:t>
      </w:r>
      <w:r w:rsidRPr="001B5234">
        <w:rPr>
          <w:sz w:val="28"/>
          <w:szCs w:val="28"/>
        </w:rPr>
        <w:t xml:space="preserve"> put resources into </w:t>
      </w:r>
      <w:r>
        <w:rPr>
          <w:sz w:val="28"/>
          <w:szCs w:val="28"/>
        </w:rPr>
        <w:t>colleague's</w:t>
      </w:r>
      <w:r w:rsidRPr="001B5234">
        <w:rPr>
          <w:sz w:val="28"/>
          <w:szCs w:val="28"/>
        </w:rPr>
        <w:t xml:space="preserve"> </w:t>
      </w:r>
      <w:r>
        <w:rPr>
          <w:sz w:val="28"/>
          <w:szCs w:val="28"/>
        </w:rPr>
        <w:t>training</w:t>
      </w:r>
      <w:r w:rsidRPr="001B5234">
        <w:rPr>
          <w:sz w:val="28"/>
          <w:szCs w:val="28"/>
        </w:rPr>
        <w:t xml:space="preserve"> </w:t>
      </w:r>
      <w:r>
        <w:rPr>
          <w:sz w:val="28"/>
          <w:szCs w:val="28"/>
        </w:rPr>
        <w:t>and development and mentoring</w:t>
      </w:r>
      <w:r w:rsidRPr="001B5234">
        <w:rPr>
          <w:sz w:val="28"/>
          <w:szCs w:val="28"/>
        </w:rPr>
        <w:t xml:space="preserve"> just as work o</w:t>
      </w:r>
      <w:r>
        <w:rPr>
          <w:sz w:val="28"/>
          <w:szCs w:val="28"/>
        </w:rPr>
        <w:t>pportunities</w:t>
      </w:r>
      <w:r w:rsidRPr="001B5234">
        <w:rPr>
          <w:sz w:val="28"/>
          <w:szCs w:val="28"/>
        </w:rPr>
        <w:t xml:space="preserve"> to all individuals from the network.</w:t>
      </w:r>
      <w:sdt>
        <w:sdtPr>
          <w:rPr>
            <w:sz w:val="28"/>
            <w:szCs w:val="28"/>
          </w:rPr>
          <w:id w:val="-204403258"/>
          <w:citation/>
        </w:sdtPr>
        <w:sdtEndPr/>
        <w:sdtContent>
          <w:r>
            <w:rPr>
              <w:sz w:val="28"/>
              <w:szCs w:val="28"/>
            </w:rPr>
            <w:fldChar w:fldCharType="begin"/>
          </w:r>
          <w:r>
            <w:rPr>
              <w:sz w:val="28"/>
              <w:szCs w:val="28"/>
            </w:rPr>
            <w:instrText xml:space="preserve"> CITATION Sai209 \l 2057 </w:instrText>
          </w:r>
          <w:r>
            <w:rPr>
              <w:sz w:val="28"/>
              <w:szCs w:val="28"/>
            </w:rPr>
            <w:fldChar w:fldCharType="separate"/>
          </w:r>
          <w:r w:rsidR="002D242D">
            <w:rPr>
              <w:noProof/>
              <w:sz w:val="28"/>
              <w:szCs w:val="28"/>
            </w:rPr>
            <w:t xml:space="preserve"> </w:t>
          </w:r>
          <w:r w:rsidR="002D242D" w:rsidRPr="002D242D">
            <w:rPr>
              <w:noProof/>
              <w:sz w:val="28"/>
              <w:szCs w:val="28"/>
            </w:rPr>
            <w:t>(Sainsbury's, 2020)</w:t>
          </w:r>
          <w:r>
            <w:rPr>
              <w:sz w:val="28"/>
              <w:szCs w:val="28"/>
            </w:rPr>
            <w:fldChar w:fldCharType="end"/>
          </w:r>
        </w:sdtContent>
      </w:sdt>
    </w:p>
    <w:p w14:paraId="2942DB55" w14:textId="77777777" w:rsidR="005067EB" w:rsidRDefault="005067EB" w:rsidP="005067EB">
      <w:pPr>
        <w:jc w:val="both"/>
        <w:rPr>
          <w:sz w:val="28"/>
          <w:szCs w:val="28"/>
        </w:rPr>
      </w:pPr>
      <w:r>
        <w:rPr>
          <w:sz w:val="28"/>
          <w:szCs w:val="28"/>
        </w:rPr>
        <w:t>When understanding the trait of human capital management (HCM), the use of measurements helps to steer the approach to managing individuals that interprets them as assets to the organization. Human capital resource (HCM) highlights Sainsbury's competitive advantage, which achieved capital in the assets through talent management retention and employee engagement, and learning and development systems.</w:t>
      </w:r>
    </w:p>
    <w:p w14:paraId="04E520C7" w14:textId="77777777" w:rsidR="005067EB" w:rsidRDefault="005067EB" w:rsidP="005067EB">
      <w:pPr>
        <w:jc w:val="both"/>
        <w:rPr>
          <w:sz w:val="28"/>
          <w:szCs w:val="28"/>
        </w:rPr>
      </w:pPr>
      <w:r>
        <w:rPr>
          <w:sz w:val="28"/>
          <w:szCs w:val="28"/>
        </w:rPr>
        <w:t>Human capital management (</w:t>
      </w:r>
      <w:r w:rsidRPr="00661F28">
        <w:rPr>
          <w:sz w:val="28"/>
          <w:szCs w:val="28"/>
        </w:rPr>
        <w:t>HCM</w:t>
      </w:r>
      <w:r>
        <w:rPr>
          <w:sz w:val="28"/>
          <w:szCs w:val="28"/>
        </w:rPr>
        <w:t>)</w:t>
      </w:r>
      <w:r w:rsidRPr="00661F28">
        <w:rPr>
          <w:sz w:val="28"/>
          <w:szCs w:val="28"/>
        </w:rPr>
        <w:t xml:space="preserve"> gives a </w:t>
      </w:r>
      <w:r>
        <w:rPr>
          <w:sz w:val="28"/>
          <w:szCs w:val="28"/>
        </w:rPr>
        <w:t>channel</w:t>
      </w:r>
      <w:r w:rsidRPr="00661F28">
        <w:rPr>
          <w:sz w:val="28"/>
          <w:szCs w:val="28"/>
        </w:rPr>
        <w:t xml:space="preserve"> </w:t>
      </w:r>
      <w:r>
        <w:rPr>
          <w:sz w:val="28"/>
          <w:szCs w:val="28"/>
        </w:rPr>
        <w:t>between</w:t>
      </w:r>
      <w:r w:rsidRPr="00661F28">
        <w:rPr>
          <w:sz w:val="28"/>
          <w:szCs w:val="28"/>
        </w:rPr>
        <w:t xml:space="preserve"> </w:t>
      </w:r>
      <w:r>
        <w:rPr>
          <w:sz w:val="28"/>
          <w:szCs w:val="28"/>
        </w:rPr>
        <w:t>human resource (</w:t>
      </w:r>
      <w:r w:rsidRPr="00661F28">
        <w:rPr>
          <w:sz w:val="28"/>
          <w:szCs w:val="28"/>
        </w:rPr>
        <w:t>H</w:t>
      </w:r>
      <w:r>
        <w:rPr>
          <w:sz w:val="28"/>
          <w:szCs w:val="28"/>
        </w:rPr>
        <w:t xml:space="preserve">.R.) </w:t>
      </w:r>
      <w:r w:rsidRPr="00661F28">
        <w:rPr>
          <w:sz w:val="28"/>
          <w:szCs w:val="28"/>
        </w:rPr>
        <w:t>business methodology. It gives the premise to 'proof</w:t>
      </w:r>
      <w:r>
        <w:rPr>
          <w:sz w:val="28"/>
          <w:szCs w:val="28"/>
        </w:rPr>
        <w:t>-</w:t>
      </w:r>
      <w:r w:rsidRPr="00661F28">
        <w:rPr>
          <w:sz w:val="28"/>
          <w:szCs w:val="28"/>
        </w:rPr>
        <w:t xml:space="preserve">based human </w:t>
      </w:r>
      <w:r>
        <w:rPr>
          <w:sz w:val="28"/>
          <w:szCs w:val="28"/>
        </w:rPr>
        <w:t>resource</w:t>
      </w:r>
      <w:r w:rsidRPr="00661F28">
        <w:rPr>
          <w:sz w:val="28"/>
          <w:szCs w:val="28"/>
        </w:rPr>
        <w:t xml:space="preserve"> </w:t>
      </w:r>
      <w:r>
        <w:rPr>
          <w:sz w:val="28"/>
          <w:szCs w:val="28"/>
        </w:rPr>
        <w:t>management</w:t>
      </w:r>
      <w:r w:rsidRPr="00661F28">
        <w:rPr>
          <w:sz w:val="28"/>
          <w:szCs w:val="28"/>
        </w:rPr>
        <w:t xml:space="preserve">. </w:t>
      </w:r>
      <w:r>
        <w:rPr>
          <w:sz w:val="28"/>
          <w:szCs w:val="28"/>
        </w:rPr>
        <w:t xml:space="preserve">Human capital management (HCM) is also a strategy that, in this case, use to attain the </w:t>
      </w:r>
      <w:r w:rsidRPr="00347F9C">
        <w:rPr>
          <w:sz w:val="28"/>
          <w:szCs w:val="28"/>
        </w:rPr>
        <w:t>analy</w:t>
      </w:r>
      <w:r>
        <w:rPr>
          <w:sz w:val="28"/>
          <w:szCs w:val="28"/>
        </w:rPr>
        <w:t>sis</w:t>
      </w:r>
      <w:r w:rsidRPr="00347F9C">
        <w:rPr>
          <w:sz w:val="28"/>
          <w:szCs w:val="28"/>
        </w:rPr>
        <w:t xml:space="preserve"> and </w:t>
      </w:r>
      <w:r>
        <w:rPr>
          <w:sz w:val="28"/>
          <w:szCs w:val="28"/>
        </w:rPr>
        <w:t>to report</w:t>
      </w:r>
      <w:r w:rsidRPr="00347F9C">
        <w:rPr>
          <w:sz w:val="28"/>
          <w:szCs w:val="28"/>
        </w:rPr>
        <w:t xml:space="preserve"> on data that inform the direction of value-adding people management strategy</w:t>
      </w:r>
      <w:r>
        <w:rPr>
          <w:sz w:val="28"/>
          <w:szCs w:val="28"/>
        </w:rPr>
        <w:t>, As shown above in Sainsbury's Key performance indicators (KPI).</w:t>
      </w:r>
    </w:p>
    <w:p w14:paraId="65271E0D" w14:textId="4BDDF61E" w:rsidR="005067EB" w:rsidRDefault="00C13796" w:rsidP="005067EB">
      <w:pPr>
        <w:jc w:val="both"/>
        <w:rPr>
          <w:sz w:val="28"/>
          <w:szCs w:val="28"/>
        </w:rPr>
      </w:pPr>
      <w:r>
        <w:rPr>
          <w:sz w:val="28"/>
          <w:szCs w:val="28"/>
        </w:rPr>
        <w:t>According to t</w:t>
      </w:r>
      <w:r w:rsidR="005067EB" w:rsidRPr="006E1179">
        <w:rPr>
          <w:sz w:val="28"/>
          <w:szCs w:val="28"/>
        </w:rPr>
        <w:t>he Accounting for People Task Force report (2003)</w:t>
      </w:r>
      <w:r w:rsidR="00F76A08">
        <w:rPr>
          <w:sz w:val="28"/>
          <w:szCs w:val="28"/>
        </w:rPr>
        <w:t>, HCM includes</w:t>
      </w:r>
      <w:r w:rsidR="005067EB">
        <w:rPr>
          <w:sz w:val="28"/>
          <w:szCs w:val="28"/>
        </w:rPr>
        <w:t xml:space="preserve"> methodical</w:t>
      </w:r>
      <w:r w:rsidR="005067EB" w:rsidRPr="006E1179">
        <w:rPr>
          <w:sz w:val="28"/>
          <w:szCs w:val="28"/>
        </w:rPr>
        <w:t xml:space="preserve"> examination,</w:t>
      </w:r>
      <w:r w:rsidR="005067EB">
        <w:rPr>
          <w:sz w:val="28"/>
          <w:szCs w:val="28"/>
        </w:rPr>
        <w:t xml:space="preserve"> measurement</w:t>
      </w:r>
      <w:r w:rsidR="005067EB" w:rsidRPr="006E1179">
        <w:rPr>
          <w:sz w:val="28"/>
          <w:szCs w:val="28"/>
        </w:rPr>
        <w:t>, and assess</w:t>
      </w:r>
      <w:r w:rsidR="005067EB">
        <w:rPr>
          <w:sz w:val="28"/>
          <w:szCs w:val="28"/>
        </w:rPr>
        <w:t>ing</w:t>
      </w:r>
      <w:r w:rsidR="005067EB" w:rsidRPr="006E1179">
        <w:rPr>
          <w:sz w:val="28"/>
          <w:szCs w:val="28"/>
        </w:rPr>
        <w:t xml:space="preserve"> how </w:t>
      </w:r>
      <w:r w:rsidR="005067EB">
        <w:rPr>
          <w:sz w:val="28"/>
          <w:szCs w:val="28"/>
        </w:rPr>
        <w:t>individuals'</w:t>
      </w:r>
      <w:r w:rsidR="005067EB" w:rsidRPr="006E1179">
        <w:rPr>
          <w:sz w:val="28"/>
          <w:szCs w:val="28"/>
        </w:rPr>
        <w:t xml:space="preserve"> approaches and practices </w:t>
      </w:r>
      <w:r w:rsidR="005067EB">
        <w:rPr>
          <w:sz w:val="28"/>
          <w:szCs w:val="28"/>
        </w:rPr>
        <w:t>generate worth</w:t>
      </w:r>
      <w:r w:rsidR="005067EB" w:rsidRPr="006E1179">
        <w:rPr>
          <w:sz w:val="28"/>
          <w:szCs w:val="28"/>
        </w:rPr>
        <w:t xml:space="preserve">. The report characterized HCM as </w:t>
      </w:r>
      <w:r w:rsidR="005067EB">
        <w:rPr>
          <w:sz w:val="28"/>
          <w:szCs w:val="28"/>
        </w:rPr>
        <w:t>a tactic to deal with people management regarding it as a significant strategic problem instead of</w:t>
      </w:r>
      <w:r w:rsidR="005067EB" w:rsidRPr="006E1179">
        <w:rPr>
          <w:sz w:val="28"/>
          <w:szCs w:val="28"/>
        </w:rPr>
        <w:t xml:space="preserve"> an operational issue</w:t>
      </w:r>
      <w:r w:rsidR="005067EB">
        <w:rPr>
          <w:sz w:val="28"/>
          <w:szCs w:val="28"/>
        </w:rPr>
        <w:t xml:space="preserve"> </w:t>
      </w:r>
      <w:r w:rsidR="005067EB" w:rsidRPr="006E1179">
        <w:rPr>
          <w:sz w:val="28"/>
          <w:szCs w:val="28"/>
        </w:rPr>
        <w:t>to the H</w:t>
      </w:r>
      <w:r w:rsidR="005067EB">
        <w:rPr>
          <w:sz w:val="28"/>
          <w:szCs w:val="28"/>
        </w:rPr>
        <w:t>.R.</w:t>
      </w:r>
      <w:r w:rsidR="005067EB" w:rsidRPr="006E1179">
        <w:rPr>
          <w:sz w:val="28"/>
          <w:szCs w:val="28"/>
        </w:rPr>
        <w:t xml:space="preserve"> p</w:t>
      </w:r>
      <w:r w:rsidR="005067EB">
        <w:rPr>
          <w:sz w:val="28"/>
          <w:szCs w:val="28"/>
        </w:rPr>
        <w:t>eople.</w:t>
      </w:r>
      <w:sdt>
        <w:sdtPr>
          <w:rPr>
            <w:sz w:val="28"/>
            <w:szCs w:val="28"/>
          </w:rPr>
          <w:id w:val="451669500"/>
          <w:citation/>
        </w:sdtPr>
        <w:sdtEndPr/>
        <w:sdtContent>
          <w:r w:rsidR="005067EB">
            <w:rPr>
              <w:sz w:val="28"/>
              <w:szCs w:val="28"/>
            </w:rPr>
            <w:fldChar w:fldCharType="begin"/>
          </w:r>
          <w:r w:rsidR="005067EB">
            <w:rPr>
              <w:sz w:val="28"/>
              <w:szCs w:val="28"/>
            </w:rPr>
            <w:instrText xml:space="preserve"> CITATION Arm08 \l 2057 </w:instrText>
          </w:r>
          <w:r w:rsidR="005067EB">
            <w:rPr>
              <w:sz w:val="28"/>
              <w:szCs w:val="28"/>
            </w:rPr>
            <w:fldChar w:fldCharType="separate"/>
          </w:r>
          <w:r w:rsidR="002D242D">
            <w:rPr>
              <w:noProof/>
              <w:sz w:val="28"/>
              <w:szCs w:val="28"/>
            </w:rPr>
            <w:t xml:space="preserve"> </w:t>
          </w:r>
          <w:r w:rsidR="002D242D" w:rsidRPr="002D242D">
            <w:rPr>
              <w:noProof/>
              <w:sz w:val="28"/>
              <w:szCs w:val="28"/>
            </w:rPr>
            <w:t>(Armstrong, 2008)</w:t>
          </w:r>
          <w:r w:rsidR="005067EB">
            <w:rPr>
              <w:sz w:val="28"/>
              <w:szCs w:val="28"/>
            </w:rPr>
            <w:fldChar w:fldCharType="end"/>
          </w:r>
        </w:sdtContent>
      </w:sdt>
    </w:p>
    <w:p w14:paraId="1A176CEE" w14:textId="23B277A3" w:rsidR="00EC7C9E" w:rsidRDefault="00EC7C9E" w:rsidP="001B5222">
      <w:pPr>
        <w:jc w:val="both"/>
        <w:rPr>
          <w:sz w:val="28"/>
          <w:szCs w:val="28"/>
        </w:rPr>
      </w:pPr>
      <w:r w:rsidRPr="00EC7C9E">
        <w:rPr>
          <w:sz w:val="28"/>
          <w:szCs w:val="28"/>
        </w:rPr>
        <w:t xml:space="preserve">The organization has an array of tools. For example, the manager's guide to talent spotting has lots more information on identifying colleagues with prospective for the next stage and how the line manager can support the individual in joining the right </w:t>
      </w:r>
      <w:proofErr w:type="spellStart"/>
      <w:r w:rsidRPr="00EC7C9E">
        <w:rPr>
          <w:sz w:val="28"/>
          <w:szCs w:val="28"/>
        </w:rPr>
        <w:t>Leading@Sainsbury's</w:t>
      </w:r>
      <w:proofErr w:type="spellEnd"/>
      <w:r w:rsidRPr="00EC7C9E">
        <w:rPr>
          <w:sz w:val="28"/>
          <w:szCs w:val="28"/>
        </w:rPr>
        <w:t xml:space="preserve"> program. </w:t>
      </w:r>
    </w:p>
    <w:p w14:paraId="1E14B0E6" w14:textId="2EAFCDD8" w:rsidR="00FA5CAA" w:rsidRDefault="00662E01" w:rsidP="00416BA0">
      <w:pPr>
        <w:jc w:val="both"/>
        <w:rPr>
          <w:sz w:val="28"/>
          <w:szCs w:val="28"/>
        </w:rPr>
      </w:pPr>
      <w:r>
        <w:rPr>
          <w:noProof/>
          <w:sz w:val="28"/>
          <w:szCs w:val="28"/>
        </w:rPr>
        <w:drawing>
          <wp:inline distT="0" distB="0" distL="0" distR="0" wp14:anchorId="2C352BAB" wp14:editId="6CA7E73E">
            <wp:extent cx="5988685" cy="613410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88685" cy="6134100"/>
                    </a:xfrm>
                    <a:prstGeom prst="rect">
                      <a:avLst/>
                    </a:prstGeom>
                  </pic:spPr>
                </pic:pic>
              </a:graphicData>
            </a:graphic>
          </wp:inline>
        </w:drawing>
      </w:r>
    </w:p>
    <w:p w14:paraId="23BE9460" w14:textId="77777777" w:rsidR="00F42396" w:rsidRPr="00397FFC" w:rsidRDefault="00F42396" w:rsidP="00397FFC">
      <w:pPr>
        <w:pStyle w:val="Heading1"/>
        <w:rPr>
          <w:b/>
          <w:bCs/>
          <w:color w:val="auto"/>
          <w:u w:val="single"/>
        </w:rPr>
      </w:pPr>
      <w:bookmarkStart w:id="19" w:name="_Toc56325999"/>
      <w:bookmarkStart w:id="20" w:name="_Toc61497780"/>
      <w:r w:rsidRPr="00397FFC">
        <w:rPr>
          <w:b/>
          <w:bCs/>
          <w:color w:val="auto"/>
          <w:u w:val="single"/>
        </w:rPr>
        <w:t>Management</w:t>
      </w:r>
      <w:bookmarkEnd w:id="19"/>
      <w:bookmarkEnd w:id="20"/>
    </w:p>
    <w:p w14:paraId="203E9E23" w14:textId="2037469B" w:rsidR="00A54D3D" w:rsidRDefault="007820A4" w:rsidP="00F42396">
      <w:pPr>
        <w:jc w:val="both"/>
        <w:rPr>
          <w:sz w:val="28"/>
          <w:szCs w:val="28"/>
        </w:rPr>
      </w:pPr>
      <w:r>
        <w:rPr>
          <w:sz w:val="28"/>
          <w:szCs w:val="28"/>
        </w:rPr>
        <w:t>Accord</w:t>
      </w:r>
      <w:r w:rsidR="00317431">
        <w:rPr>
          <w:sz w:val="28"/>
          <w:szCs w:val="28"/>
        </w:rPr>
        <w:t>i</w:t>
      </w:r>
      <w:r>
        <w:rPr>
          <w:sz w:val="28"/>
          <w:szCs w:val="28"/>
        </w:rPr>
        <w:t>ng to</w:t>
      </w:r>
      <w:r w:rsidR="00317431">
        <w:rPr>
          <w:sz w:val="28"/>
          <w:szCs w:val="28"/>
        </w:rPr>
        <w:t xml:space="preserve"> </w:t>
      </w:r>
      <w:r w:rsidR="00317431" w:rsidRPr="00317431">
        <w:rPr>
          <w:rFonts w:cstheme="minorHAnsi"/>
          <w:sz w:val="28"/>
          <w:szCs w:val="28"/>
        </w:rPr>
        <w:t>Harold Koontz</w:t>
      </w:r>
      <w:r w:rsidR="00197E1E">
        <w:rPr>
          <w:sz w:val="28"/>
          <w:szCs w:val="28"/>
        </w:rPr>
        <w:t xml:space="preserve"> </w:t>
      </w:r>
      <w:r w:rsidR="004D07C7">
        <w:rPr>
          <w:sz w:val="28"/>
          <w:szCs w:val="28"/>
        </w:rPr>
        <w:t xml:space="preserve">(2006), </w:t>
      </w:r>
      <w:r w:rsidR="00197E1E" w:rsidRPr="00197E1E">
        <w:rPr>
          <w:sz w:val="28"/>
          <w:szCs w:val="28"/>
        </w:rPr>
        <w:t>Managemen</w:t>
      </w:r>
      <w:r w:rsidR="004D07C7">
        <w:rPr>
          <w:sz w:val="28"/>
          <w:szCs w:val="28"/>
        </w:rPr>
        <w:t>t</w:t>
      </w:r>
      <w:r w:rsidR="00070F45">
        <w:rPr>
          <w:sz w:val="28"/>
          <w:szCs w:val="28"/>
        </w:rPr>
        <w:t xml:space="preserve"> is</w:t>
      </w:r>
      <w:r w:rsidR="005E730A">
        <w:rPr>
          <w:sz w:val="28"/>
          <w:szCs w:val="28"/>
        </w:rPr>
        <w:t xml:space="preserve"> the process of getting things done</w:t>
      </w:r>
      <w:r w:rsidR="00566B74">
        <w:rPr>
          <w:sz w:val="28"/>
          <w:szCs w:val="28"/>
        </w:rPr>
        <w:t xml:space="preserve"> </w:t>
      </w:r>
      <w:r w:rsidR="00886953">
        <w:rPr>
          <w:sz w:val="28"/>
          <w:szCs w:val="28"/>
        </w:rPr>
        <w:t>through</w:t>
      </w:r>
      <w:r w:rsidR="00566B74">
        <w:rPr>
          <w:sz w:val="28"/>
          <w:szCs w:val="28"/>
        </w:rPr>
        <w:t>,</w:t>
      </w:r>
      <w:r w:rsidR="00886953">
        <w:rPr>
          <w:sz w:val="28"/>
          <w:szCs w:val="28"/>
        </w:rPr>
        <w:t xml:space="preserve"> and with the </w:t>
      </w:r>
      <w:r w:rsidR="00566B74">
        <w:rPr>
          <w:sz w:val="28"/>
          <w:szCs w:val="28"/>
        </w:rPr>
        <w:t>individuals,</w:t>
      </w:r>
      <w:r w:rsidR="00886953">
        <w:rPr>
          <w:sz w:val="28"/>
          <w:szCs w:val="28"/>
        </w:rPr>
        <w:t xml:space="preserve"> informally organized </w:t>
      </w:r>
      <w:r w:rsidR="00566B74">
        <w:rPr>
          <w:sz w:val="28"/>
          <w:szCs w:val="28"/>
        </w:rPr>
        <w:t>groupings</w:t>
      </w:r>
      <w:r w:rsidR="00886953">
        <w:rPr>
          <w:sz w:val="28"/>
          <w:szCs w:val="28"/>
        </w:rPr>
        <w:t xml:space="preserve"> is an art</w:t>
      </w:r>
      <w:r w:rsidR="00197E1E" w:rsidRPr="00197E1E">
        <w:rPr>
          <w:sz w:val="28"/>
          <w:szCs w:val="28"/>
        </w:rPr>
        <w:t xml:space="preserve">. It is a </w:t>
      </w:r>
      <w:r w:rsidR="00F22450" w:rsidRPr="00197E1E">
        <w:rPr>
          <w:sz w:val="28"/>
          <w:szCs w:val="28"/>
        </w:rPr>
        <w:t>talent</w:t>
      </w:r>
      <w:r w:rsidR="00197E1E" w:rsidRPr="00197E1E">
        <w:rPr>
          <w:sz w:val="28"/>
          <w:szCs w:val="28"/>
        </w:rPr>
        <w:t xml:space="preserve"> </w:t>
      </w:r>
      <w:r w:rsidR="002B70D3">
        <w:rPr>
          <w:sz w:val="28"/>
          <w:szCs w:val="28"/>
        </w:rPr>
        <w:t>for</w:t>
      </w:r>
      <w:r w:rsidR="00197E1E" w:rsidRPr="00197E1E">
        <w:rPr>
          <w:sz w:val="28"/>
          <w:szCs w:val="28"/>
        </w:rPr>
        <w:t xml:space="preserve"> </w:t>
      </w:r>
      <w:r w:rsidR="00EB7FB4" w:rsidRPr="00197E1E">
        <w:rPr>
          <w:sz w:val="28"/>
          <w:szCs w:val="28"/>
        </w:rPr>
        <w:t>establishing</w:t>
      </w:r>
      <w:r w:rsidR="00197E1E" w:rsidRPr="00197E1E">
        <w:rPr>
          <w:sz w:val="28"/>
          <w:szCs w:val="28"/>
        </w:rPr>
        <w:t xml:space="preserve"> an environment in which </w:t>
      </w:r>
      <w:r w:rsidR="00EB7FB4">
        <w:rPr>
          <w:sz w:val="28"/>
          <w:szCs w:val="28"/>
        </w:rPr>
        <w:t>individuals</w:t>
      </w:r>
      <w:r w:rsidR="00197E1E" w:rsidRPr="00197E1E">
        <w:rPr>
          <w:sz w:val="28"/>
          <w:szCs w:val="28"/>
        </w:rPr>
        <w:t xml:space="preserve"> can perform and </w:t>
      </w:r>
      <w:r w:rsidR="00DD4619">
        <w:rPr>
          <w:sz w:val="28"/>
          <w:szCs w:val="28"/>
        </w:rPr>
        <w:t>co</w:t>
      </w:r>
      <w:r w:rsidR="00886953">
        <w:rPr>
          <w:sz w:val="28"/>
          <w:szCs w:val="28"/>
        </w:rPr>
        <w:t xml:space="preserve">operate </w:t>
      </w:r>
      <w:r w:rsidR="002B70D3">
        <w:rPr>
          <w:sz w:val="28"/>
          <w:szCs w:val="28"/>
        </w:rPr>
        <w:t>concerning</w:t>
      </w:r>
      <w:r w:rsidR="00886953">
        <w:rPr>
          <w:sz w:val="28"/>
          <w:szCs w:val="28"/>
        </w:rPr>
        <w:t xml:space="preserve"> attaining</w:t>
      </w:r>
      <w:r w:rsidR="00197E1E" w:rsidRPr="00197E1E">
        <w:rPr>
          <w:sz w:val="28"/>
          <w:szCs w:val="28"/>
        </w:rPr>
        <w:t xml:space="preserve"> </w:t>
      </w:r>
      <w:r w:rsidR="002B70D3">
        <w:rPr>
          <w:sz w:val="28"/>
          <w:szCs w:val="28"/>
        </w:rPr>
        <w:t xml:space="preserve">team </w:t>
      </w:r>
      <w:r w:rsidR="00197E1E" w:rsidRPr="00197E1E">
        <w:rPr>
          <w:sz w:val="28"/>
          <w:szCs w:val="28"/>
        </w:rPr>
        <w:t>goals.</w:t>
      </w:r>
    </w:p>
    <w:p w14:paraId="614EE8CF" w14:textId="65746254" w:rsidR="00F42396" w:rsidRDefault="00F42396" w:rsidP="00F42396">
      <w:pPr>
        <w:jc w:val="both"/>
        <w:rPr>
          <w:sz w:val="28"/>
          <w:szCs w:val="28"/>
        </w:rPr>
      </w:pPr>
      <w:r w:rsidRPr="00F42396">
        <w:rPr>
          <w:sz w:val="28"/>
          <w:szCs w:val="28"/>
        </w:rPr>
        <w:t xml:space="preserve">Concentrating on management, when the role consists of leading and managing a team, the organization will help the leader to be the best they can be through continuing personal development aligned with the business values. </w:t>
      </w:r>
      <w:r w:rsidR="00744C15">
        <w:rPr>
          <w:sz w:val="28"/>
          <w:szCs w:val="28"/>
        </w:rPr>
        <w:t>C</w:t>
      </w:r>
      <w:r w:rsidRPr="00F42396">
        <w:rPr>
          <w:sz w:val="28"/>
          <w:szCs w:val="28"/>
        </w:rPr>
        <w:t xml:space="preserve">reating flexible and innovative learning solutions </w:t>
      </w:r>
      <w:r w:rsidR="005809A4">
        <w:rPr>
          <w:sz w:val="28"/>
          <w:szCs w:val="28"/>
        </w:rPr>
        <w:t>that</w:t>
      </w:r>
      <w:r w:rsidRPr="00F42396">
        <w:rPr>
          <w:sz w:val="28"/>
          <w:szCs w:val="28"/>
        </w:rPr>
        <w:t xml:space="preserve"> will combine different learning styles when </w:t>
      </w:r>
      <w:r w:rsidR="00D77DF3">
        <w:rPr>
          <w:sz w:val="28"/>
          <w:szCs w:val="28"/>
        </w:rPr>
        <w:t>considering</w:t>
      </w:r>
      <w:r w:rsidRPr="00F42396">
        <w:rPr>
          <w:sz w:val="28"/>
          <w:szCs w:val="28"/>
        </w:rPr>
        <w:t xml:space="preserve"> </w:t>
      </w:r>
      <w:r w:rsidR="00886953">
        <w:rPr>
          <w:sz w:val="28"/>
          <w:szCs w:val="28"/>
        </w:rPr>
        <w:t xml:space="preserve">the </w:t>
      </w:r>
      <w:r w:rsidR="009B1650">
        <w:rPr>
          <w:sz w:val="28"/>
          <w:szCs w:val="28"/>
        </w:rPr>
        <w:t>manager's previous learning and skills</w:t>
      </w:r>
      <w:r w:rsidR="007820A4">
        <w:rPr>
          <w:sz w:val="28"/>
          <w:szCs w:val="28"/>
        </w:rPr>
        <w:t>.</w:t>
      </w:r>
    </w:p>
    <w:p w14:paraId="12E2F1FB" w14:textId="34A65DF4" w:rsidR="00C53F38" w:rsidRPr="00C53F38" w:rsidRDefault="00C53F38" w:rsidP="00C53F38">
      <w:pPr>
        <w:jc w:val="both"/>
        <w:rPr>
          <w:sz w:val="28"/>
          <w:szCs w:val="28"/>
        </w:rPr>
      </w:pPr>
      <w:r w:rsidRPr="00C53F38">
        <w:rPr>
          <w:sz w:val="28"/>
          <w:szCs w:val="28"/>
        </w:rPr>
        <w:t xml:space="preserve">Management frequently identifies as doing things through individuals, therefore highlighting its leadership element. Managers besides, accountable for steering and monitoring the organization and their part in it by overseeing their other properties such as finance, work structures, and </w:t>
      </w:r>
      <w:r>
        <w:rPr>
          <w:sz w:val="28"/>
          <w:szCs w:val="28"/>
        </w:rPr>
        <w:t>K</w:t>
      </w:r>
      <w:r w:rsidRPr="00C53F38">
        <w:rPr>
          <w:sz w:val="28"/>
          <w:szCs w:val="28"/>
        </w:rPr>
        <w:t>nowledge.</w:t>
      </w:r>
      <w:sdt>
        <w:sdtPr>
          <w:rPr>
            <w:sz w:val="28"/>
            <w:szCs w:val="28"/>
          </w:rPr>
          <w:id w:val="-175804814"/>
          <w:citation/>
        </w:sdtPr>
        <w:sdtEndPr/>
        <w:sdtContent>
          <w:r w:rsidR="00340F6C">
            <w:rPr>
              <w:sz w:val="28"/>
              <w:szCs w:val="28"/>
            </w:rPr>
            <w:fldChar w:fldCharType="begin"/>
          </w:r>
          <w:r w:rsidR="00340F6C">
            <w:rPr>
              <w:sz w:val="28"/>
              <w:szCs w:val="28"/>
            </w:rPr>
            <w:instrText xml:space="preserve"> CITATION MIC14 \l 2057 </w:instrText>
          </w:r>
          <w:r w:rsidR="00340F6C">
            <w:rPr>
              <w:sz w:val="28"/>
              <w:szCs w:val="28"/>
            </w:rPr>
            <w:fldChar w:fldCharType="separate"/>
          </w:r>
          <w:r w:rsidR="002D242D">
            <w:rPr>
              <w:noProof/>
              <w:sz w:val="28"/>
              <w:szCs w:val="28"/>
            </w:rPr>
            <w:t xml:space="preserve"> </w:t>
          </w:r>
          <w:r w:rsidR="002D242D" w:rsidRPr="002D242D">
            <w:rPr>
              <w:noProof/>
              <w:sz w:val="28"/>
              <w:szCs w:val="28"/>
            </w:rPr>
            <w:t>(ARMSTRONG, 2014)</w:t>
          </w:r>
          <w:r w:rsidR="00340F6C">
            <w:rPr>
              <w:sz w:val="28"/>
              <w:szCs w:val="28"/>
            </w:rPr>
            <w:fldChar w:fldCharType="end"/>
          </w:r>
        </w:sdtContent>
      </w:sdt>
    </w:p>
    <w:p w14:paraId="2B464769" w14:textId="54E43F0D" w:rsidR="00F42396" w:rsidRPr="00F42396" w:rsidRDefault="00F42396" w:rsidP="00F42396">
      <w:pPr>
        <w:jc w:val="both"/>
        <w:rPr>
          <w:sz w:val="28"/>
          <w:szCs w:val="28"/>
        </w:rPr>
      </w:pPr>
      <w:r w:rsidRPr="00F42396">
        <w:rPr>
          <w:sz w:val="28"/>
          <w:szCs w:val="28"/>
        </w:rPr>
        <w:t xml:space="preserve">Sainsbury's provides the right environment for learning, assisting individuals in building confidence and the skills and </w:t>
      </w:r>
      <w:r w:rsidR="00F76A08">
        <w:rPr>
          <w:sz w:val="28"/>
          <w:szCs w:val="28"/>
        </w:rPr>
        <w:t>e</w:t>
      </w:r>
      <w:r w:rsidR="001D5413">
        <w:rPr>
          <w:sz w:val="28"/>
          <w:szCs w:val="28"/>
        </w:rPr>
        <w:t>xpertise</w:t>
      </w:r>
      <w:r w:rsidRPr="00F42396">
        <w:rPr>
          <w:sz w:val="28"/>
          <w:szCs w:val="28"/>
        </w:rPr>
        <w:t xml:space="preserve"> to be the best. Where possible, the environment will tailor to the workers learning, for example, the organization's food and e-learning colleges. </w:t>
      </w:r>
    </w:p>
    <w:p w14:paraId="422E4470" w14:textId="07140FBA" w:rsidR="00F42396" w:rsidRDefault="00F42396" w:rsidP="00F42396">
      <w:pPr>
        <w:jc w:val="both"/>
        <w:rPr>
          <w:sz w:val="28"/>
          <w:szCs w:val="28"/>
        </w:rPr>
      </w:pPr>
      <w:r w:rsidRPr="00F42396">
        <w:rPr>
          <w:sz w:val="28"/>
          <w:szCs w:val="28"/>
        </w:rPr>
        <w:t xml:space="preserve">Sainsbury's quality assures learning and development in several ways, through training needs evaluation, planning what training is necessary, and measures of success, </w:t>
      </w:r>
      <w:r w:rsidR="00145D01">
        <w:rPr>
          <w:sz w:val="28"/>
          <w:szCs w:val="28"/>
        </w:rPr>
        <w:t>pre-</w:t>
      </w:r>
      <w:r w:rsidRPr="00F42396">
        <w:rPr>
          <w:sz w:val="28"/>
          <w:szCs w:val="28"/>
        </w:rPr>
        <w:t>and post-course briefings including workshop and trainer evaluation at the end of workshops performance reviews and one to one discussions.</w:t>
      </w:r>
    </w:p>
    <w:p w14:paraId="10D40D56" w14:textId="398FC0BF" w:rsidR="000957DD" w:rsidRPr="000957DD" w:rsidRDefault="000957DD" w:rsidP="000957DD">
      <w:pPr>
        <w:jc w:val="both"/>
        <w:rPr>
          <w:sz w:val="28"/>
          <w:szCs w:val="28"/>
        </w:rPr>
      </w:pPr>
      <w:r w:rsidRPr="000957DD">
        <w:rPr>
          <w:sz w:val="28"/>
          <w:szCs w:val="28"/>
        </w:rPr>
        <w:t xml:space="preserve">Sainsbury's </w:t>
      </w:r>
      <w:proofErr w:type="spellStart"/>
      <w:r w:rsidRPr="000957DD">
        <w:rPr>
          <w:sz w:val="28"/>
          <w:szCs w:val="28"/>
        </w:rPr>
        <w:t>fulfillment</w:t>
      </w:r>
      <w:proofErr w:type="spellEnd"/>
      <w:r w:rsidRPr="000957DD">
        <w:rPr>
          <w:sz w:val="28"/>
          <w:szCs w:val="28"/>
        </w:rPr>
        <w:t xml:space="preserve"> with the protocol </w:t>
      </w:r>
      <w:proofErr w:type="spellStart"/>
      <w:r w:rsidRPr="000957DD">
        <w:rPr>
          <w:sz w:val="28"/>
          <w:szCs w:val="28"/>
        </w:rPr>
        <w:t>centers</w:t>
      </w:r>
      <w:proofErr w:type="spellEnd"/>
      <w:r w:rsidRPr="000957DD">
        <w:rPr>
          <w:sz w:val="28"/>
          <w:szCs w:val="28"/>
        </w:rPr>
        <w:t xml:space="preserve"> on straightforward strategies and procedures, compulsory training, and regular conformity monitoring. Sainsbury's has a specific internal resource that provides all relevant workers with daily assistance and guidance. We have an established compliance monitoring program that's rooted within the business. </w:t>
      </w:r>
      <w:sdt>
        <w:sdtPr>
          <w:rPr>
            <w:sz w:val="28"/>
            <w:szCs w:val="28"/>
          </w:rPr>
          <w:id w:val="1017354421"/>
          <w:citation/>
        </w:sdtPr>
        <w:sdtEndPr/>
        <w:sdtContent>
          <w:r w:rsidR="000D58F4">
            <w:rPr>
              <w:sz w:val="28"/>
              <w:szCs w:val="28"/>
            </w:rPr>
            <w:fldChar w:fldCharType="begin"/>
          </w:r>
          <w:r w:rsidR="000D58F4">
            <w:rPr>
              <w:sz w:val="28"/>
              <w:szCs w:val="28"/>
            </w:rPr>
            <w:instrText xml:space="preserve"> CITATION Sai2013 \l 2057 </w:instrText>
          </w:r>
          <w:r w:rsidR="000D58F4">
            <w:rPr>
              <w:sz w:val="28"/>
              <w:szCs w:val="28"/>
            </w:rPr>
            <w:fldChar w:fldCharType="separate"/>
          </w:r>
          <w:r w:rsidR="002D242D" w:rsidRPr="002D242D">
            <w:rPr>
              <w:noProof/>
              <w:sz w:val="28"/>
              <w:szCs w:val="28"/>
            </w:rPr>
            <w:t>(Sainsbury's, 2020)</w:t>
          </w:r>
          <w:r w:rsidR="000D58F4">
            <w:rPr>
              <w:sz w:val="28"/>
              <w:szCs w:val="28"/>
            </w:rPr>
            <w:fldChar w:fldCharType="end"/>
          </w:r>
        </w:sdtContent>
      </w:sdt>
    </w:p>
    <w:p w14:paraId="0404467F" w14:textId="5B6462D1" w:rsidR="00F42396" w:rsidRPr="00F42396" w:rsidRDefault="00F42396" w:rsidP="00F42396">
      <w:pPr>
        <w:jc w:val="both"/>
        <w:rPr>
          <w:sz w:val="28"/>
          <w:szCs w:val="28"/>
        </w:rPr>
      </w:pPr>
      <w:r w:rsidRPr="00F42396">
        <w:rPr>
          <w:sz w:val="28"/>
          <w:szCs w:val="28"/>
        </w:rPr>
        <w:t xml:space="preserve">Sainsbury's clearly states that harnessing the talent, creativity, and diversity of the colleagues ensures that customers receive excellent service every time they shop with the organization. The colleagues must reflect on the diversity of the business's communities, especially at the management level. Sainsbury's inclusive recruitment policy means they are dedicated to training and developing all </w:t>
      </w:r>
      <w:r w:rsidR="006D428F" w:rsidRPr="00F42396">
        <w:rPr>
          <w:sz w:val="28"/>
          <w:szCs w:val="28"/>
        </w:rPr>
        <w:t>co-workers</w:t>
      </w:r>
      <w:r w:rsidRPr="00F42396">
        <w:rPr>
          <w:sz w:val="28"/>
          <w:szCs w:val="28"/>
        </w:rPr>
        <w:t xml:space="preserve">, </w:t>
      </w:r>
      <w:r w:rsidR="006D428F" w:rsidRPr="00F42396">
        <w:rPr>
          <w:sz w:val="28"/>
          <w:szCs w:val="28"/>
        </w:rPr>
        <w:t>handling</w:t>
      </w:r>
      <w:r w:rsidRPr="00F42396">
        <w:rPr>
          <w:sz w:val="28"/>
          <w:szCs w:val="28"/>
        </w:rPr>
        <w:t xml:space="preserve"> </w:t>
      </w:r>
      <w:r w:rsidR="006D428F" w:rsidRPr="00F42396">
        <w:rPr>
          <w:sz w:val="28"/>
          <w:szCs w:val="28"/>
        </w:rPr>
        <w:t>each person</w:t>
      </w:r>
      <w:r w:rsidRPr="00F42396">
        <w:rPr>
          <w:sz w:val="28"/>
          <w:szCs w:val="28"/>
        </w:rPr>
        <w:t xml:space="preserve"> </w:t>
      </w:r>
      <w:r w:rsidR="006D428F" w:rsidRPr="00F42396">
        <w:rPr>
          <w:sz w:val="28"/>
          <w:szCs w:val="28"/>
        </w:rPr>
        <w:t>equally</w:t>
      </w:r>
      <w:r w:rsidRPr="00F42396">
        <w:rPr>
          <w:sz w:val="28"/>
          <w:szCs w:val="28"/>
        </w:rPr>
        <w:t xml:space="preserve"> and </w:t>
      </w:r>
      <w:r w:rsidR="006D428F">
        <w:rPr>
          <w:sz w:val="28"/>
          <w:szCs w:val="28"/>
        </w:rPr>
        <w:t>respo</w:t>
      </w:r>
      <w:r w:rsidR="00754EAE">
        <w:rPr>
          <w:sz w:val="28"/>
          <w:szCs w:val="28"/>
        </w:rPr>
        <w:t>nsi</w:t>
      </w:r>
      <w:r w:rsidR="006D428F">
        <w:rPr>
          <w:sz w:val="28"/>
          <w:szCs w:val="28"/>
        </w:rPr>
        <w:t xml:space="preserve">bly </w:t>
      </w:r>
      <w:r w:rsidRPr="00F42396">
        <w:rPr>
          <w:sz w:val="28"/>
          <w:szCs w:val="28"/>
        </w:rPr>
        <w:t>when they come and work with the organization.</w:t>
      </w:r>
    </w:p>
    <w:p w14:paraId="33112664" w14:textId="77777777" w:rsidR="00F42396" w:rsidRPr="00F42396" w:rsidRDefault="00F42396" w:rsidP="00F42396">
      <w:pPr>
        <w:jc w:val="both"/>
        <w:rPr>
          <w:sz w:val="28"/>
          <w:szCs w:val="28"/>
        </w:rPr>
      </w:pPr>
      <w:r w:rsidRPr="00F42396">
        <w:rPr>
          <w:sz w:val="28"/>
          <w:szCs w:val="28"/>
        </w:rPr>
        <w:t>A crucial part of Sainsbury's corporate objective is to expand the female and Black, Asian and Minority Ethnic (BAME) colleagues in senior management and department director roles. For example, to support the delivery of these goals, Sainsbury's has capitalized on engaging and upskilling the leadership teams through deep-dive sessions on inclusive leadership and an inclusion training module for new line managers.</w:t>
      </w:r>
    </w:p>
    <w:p w14:paraId="1A78A7F6" w14:textId="26E73B9A" w:rsidR="00E92E0C" w:rsidRDefault="00F42396" w:rsidP="00F42396">
      <w:pPr>
        <w:jc w:val="both"/>
      </w:pPr>
      <w:r w:rsidRPr="00F42396">
        <w:rPr>
          <w:sz w:val="28"/>
          <w:szCs w:val="28"/>
        </w:rPr>
        <w:t xml:space="preserve">The organization has a clear leadership of Sainsbury's inclusion agenda,  Mike Coupe, and the Operating Board, with senior management, set annual objectives to drive progress through the business. For instance, the </w:t>
      </w:r>
      <w:r w:rsidR="00854843">
        <w:rPr>
          <w:sz w:val="28"/>
          <w:szCs w:val="28"/>
        </w:rPr>
        <w:t>g</w:t>
      </w:r>
      <w:r w:rsidRPr="00F42396">
        <w:rPr>
          <w:sz w:val="28"/>
          <w:szCs w:val="28"/>
        </w:rPr>
        <w:t xml:space="preserve">roup Diversity and Inclusion Steering Group chaired by the Group </w:t>
      </w:r>
      <w:r w:rsidR="00A919DA">
        <w:rPr>
          <w:sz w:val="28"/>
          <w:szCs w:val="28"/>
        </w:rPr>
        <w:t>human resource</w:t>
      </w:r>
      <w:r w:rsidRPr="00F42396">
        <w:rPr>
          <w:sz w:val="28"/>
          <w:szCs w:val="28"/>
        </w:rPr>
        <w:t xml:space="preserve"> </w:t>
      </w:r>
      <w:r w:rsidR="00C93648">
        <w:rPr>
          <w:sz w:val="28"/>
          <w:szCs w:val="28"/>
        </w:rPr>
        <w:t>d</w:t>
      </w:r>
      <w:r w:rsidRPr="00F42396">
        <w:rPr>
          <w:sz w:val="28"/>
          <w:szCs w:val="28"/>
        </w:rPr>
        <w:t>irector and is also attended by three other Operating Board Directors who champion each inclusion stream (gender, ethnicity, LGBT and disability/carers) with other senior leads from the different business unit</w:t>
      </w:r>
      <w:r w:rsidR="00E92E0C" w:rsidRPr="00E92E0C">
        <w:t xml:space="preserve"> </w:t>
      </w:r>
    </w:p>
    <w:p w14:paraId="654001A6" w14:textId="689C6742" w:rsidR="001B3071" w:rsidRPr="001B3071" w:rsidRDefault="001B3071" w:rsidP="001B3071">
      <w:pPr>
        <w:jc w:val="both"/>
        <w:rPr>
          <w:sz w:val="28"/>
          <w:szCs w:val="28"/>
        </w:rPr>
      </w:pPr>
      <w:r w:rsidRPr="001B3071">
        <w:rPr>
          <w:sz w:val="28"/>
          <w:szCs w:val="28"/>
        </w:rPr>
        <w:t xml:space="preserve">The organization encourages diversity on the board and believes there is </w:t>
      </w:r>
      <w:r>
        <w:rPr>
          <w:sz w:val="28"/>
          <w:szCs w:val="28"/>
        </w:rPr>
        <w:t xml:space="preserve">a </w:t>
      </w:r>
      <w:r w:rsidRPr="001B3071">
        <w:rPr>
          <w:sz w:val="28"/>
          <w:szCs w:val="28"/>
        </w:rPr>
        <w:t xml:space="preserve">decent balance between the non-executive directors, with broad and extensive </w:t>
      </w:r>
      <w:r w:rsidR="00D41592">
        <w:rPr>
          <w:sz w:val="28"/>
          <w:szCs w:val="28"/>
        </w:rPr>
        <w:t>k</w:t>
      </w:r>
      <w:r w:rsidRPr="001B3071">
        <w:rPr>
          <w:sz w:val="28"/>
          <w:szCs w:val="28"/>
        </w:rPr>
        <w:t>nowledge of retail and other customers confronting organizations and differing service lengths. The companies' non-executive directors also have other highly pertinent abilities stemming from the various prominent director and non-executive positions during their careers and a range of intellectual and individual strengths.</w:t>
      </w:r>
      <w:sdt>
        <w:sdtPr>
          <w:rPr>
            <w:sz w:val="28"/>
            <w:szCs w:val="28"/>
          </w:rPr>
          <w:id w:val="1965684857"/>
          <w:citation/>
        </w:sdtPr>
        <w:sdtEndPr/>
        <w:sdtContent>
          <w:r w:rsidR="00D41592">
            <w:rPr>
              <w:sz w:val="28"/>
              <w:szCs w:val="28"/>
            </w:rPr>
            <w:fldChar w:fldCharType="begin"/>
          </w:r>
          <w:r w:rsidR="00D41592">
            <w:rPr>
              <w:sz w:val="28"/>
              <w:szCs w:val="28"/>
            </w:rPr>
            <w:instrText xml:space="preserve"> CITATION Sai209 \l 2057 </w:instrText>
          </w:r>
          <w:r w:rsidR="00D41592">
            <w:rPr>
              <w:sz w:val="28"/>
              <w:szCs w:val="28"/>
            </w:rPr>
            <w:fldChar w:fldCharType="separate"/>
          </w:r>
          <w:r w:rsidR="002D242D">
            <w:rPr>
              <w:noProof/>
              <w:sz w:val="28"/>
              <w:szCs w:val="28"/>
            </w:rPr>
            <w:t xml:space="preserve"> </w:t>
          </w:r>
          <w:r w:rsidR="002D242D" w:rsidRPr="002D242D">
            <w:rPr>
              <w:noProof/>
              <w:sz w:val="28"/>
              <w:szCs w:val="28"/>
            </w:rPr>
            <w:t>(Sainsbury's, 2020)</w:t>
          </w:r>
          <w:r w:rsidR="00D41592">
            <w:rPr>
              <w:sz w:val="28"/>
              <w:szCs w:val="28"/>
            </w:rPr>
            <w:fldChar w:fldCharType="end"/>
          </w:r>
        </w:sdtContent>
      </w:sdt>
    </w:p>
    <w:p w14:paraId="0FE63D05" w14:textId="77777777" w:rsidR="006978D7" w:rsidRDefault="006978D7" w:rsidP="00F42396">
      <w:pPr>
        <w:jc w:val="both"/>
      </w:pPr>
    </w:p>
    <w:p w14:paraId="524DA8C3" w14:textId="77777777" w:rsidR="00EF6B63" w:rsidRPr="00EF6B63" w:rsidRDefault="00EF6B63" w:rsidP="00EF6B63">
      <w:pPr>
        <w:jc w:val="both"/>
        <w:rPr>
          <w:sz w:val="28"/>
          <w:szCs w:val="28"/>
        </w:rPr>
      </w:pPr>
    </w:p>
    <w:p w14:paraId="0850142A" w14:textId="77777777" w:rsidR="00EF6B63" w:rsidRPr="00EF6B63" w:rsidRDefault="00EF6B63" w:rsidP="00EF6B63">
      <w:pPr>
        <w:jc w:val="both"/>
        <w:rPr>
          <w:b/>
          <w:bCs/>
          <w:sz w:val="28"/>
          <w:szCs w:val="28"/>
        </w:rPr>
      </w:pPr>
      <w:bookmarkStart w:id="21" w:name="_Toc56326001"/>
      <w:r w:rsidRPr="00EF6B63">
        <w:rPr>
          <w:b/>
          <w:bCs/>
          <w:sz w:val="28"/>
          <w:szCs w:val="28"/>
        </w:rPr>
        <w:t>Talent Management Strategy</w:t>
      </w:r>
      <w:bookmarkEnd w:id="21"/>
      <w:r w:rsidRPr="00EF6B63">
        <w:rPr>
          <w:b/>
          <w:bCs/>
          <w:sz w:val="28"/>
          <w:szCs w:val="28"/>
        </w:rPr>
        <w:t xml:space="preserve"> </w:t>
      </w:r>
    </w:p>
    <w:p w14:paraId="03224223" w14:textId="77777777" w:rsidR="00EF6B63" w:rsidRPr="00EF6B63" w:rsidRDefault="00EF6B63" w:rsidP="00EF6B63">
      <w:pPr>
        <w:jc w:val="both"/>
        <w:rPr>
          <w:sz w:val="28"/>
          <w:szCs w:val="28"/>
        </w:rPr>
      </w:pPr>
    </w:p>
    <w:p w14:paraId="544FF901" w14:textId="77777777" w:rsidR="00EF6B63" w:rsidRPr="00EF6B63" w:rsidRDefault="00EF6B63" w:rsidP="00EF6B63">
      <w:pPr>
        <w:jc w:val="both"/>
        <w:rPr>
          <w:sz w:val="28"/>
          <w:szCs w:val="28"/>
        </w:rPr>
      </w:pPr>
      <w:r w:rsidRPr="00EF6B63">
        <w:rPr>
          <w:noProof/>
          <w:sz w:val="28"/>
          <w:szCs w:val="28"/>
        </w:rPr>
        <w:drawing>
          <wp:inline distT="0" distB="0" distL="0" distR="0" wp14:anchorId="001CB23D" wp14:editId="67EE799E">
            <wp:extent cx="5486400" cy="3200400"/>
            <wp:effectExtent l="38100" t="0" r="381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B106F5D" w14:textId="1B8327BB" w:rsidR="00EF6B63" w:rsidRDefault="00EF6B63" w:rsidP="00EF6B63">
      <w:pPr>
        <w:jc w:val="both"/>
        <w:rPr>
          <w:sz w:val="28"/>
          <w:szCs w:val="28"/>
        </w:rPr>
      </w:pPr>
      <w:r w:rsidRPr="00EF6B63">
        <w:rPr>
          <w:sz w:val="28"/>
          <w:szCs w:val="28"/>
        </w:rPr>
        <w:t xml:space="preserve">Talent management strategy is the </w:t>
      </w:r>
      <w:r w:rsidR="00E73C39" w:rsidRPr="00EF6B63">
        <w:rPr>
          <w:sz w:val="28"/>
          <w:szCs w:val="28"/>
        </w:rPr>
        <w:t>opening</w:t>
      </w:r>
      <w:r w:rsidRPr="00EF6B63">
        <w:rPr>
          <w:sz w:val="28"/>
          <w:szCs w:val="28"/>
        </w:rPr>
        <w:t xml:space="preserve"> point for Sainsbury's organization to achieve its business goals. In reality, the talent base approach constructed upon business goals </w:t>
      </w:r>
    </w:p>
    <w:p w14:paraId="1197F20D" w14:textId="0D2D8A48" w:rsidR="00822E90" w:rsidRDefault="00822E90" w:rsidP="00EF6B63">
      <w:pPr>
        <w:jc w:val="both"/>
        <w:rPr>
          <w:sz w:val="28"/>
          <w:szCs w:val="28"/>
        </w:rPr>
      </w:pPr>
    </w:p>
    <w:p w14:paraId="271EB06B" w14:textId="77777777" w:rsidR="00822E90" w:rsidRPr="00EF6B63" w:rsidRDefault="00822E90" w:rsidP="00EF6B63">
      <w:pPr>
        <w:jc w:val="both"/>
        <w:rPr>
          <w:sz w:val="28"/>
          <w:szCs w:val="28"/>
        </w:rPr>
      </w:pPr>
    </w:p>
    <w:p w14:paraId="608CFEA7" w14:textId="2D73E45B" w:rsidR="00EF6B63" w:rsidRPr="00EF6B63" w:rsidRDefault="00A55221" w:rsidP="00EF6B63">
      <w:pPr>
        <w:jc w:val="both"/>
        <w:rPr>
          <w:sz w:val="28"/>
          <w:szCs w:val="28"/>
        </w:rPr>
      </w:pPr>
      <w:r>
        <w:rPr>
          <w:sz w:val="28"/>
          <w:szCs w:val="28"/>
        </w:rPr>
        <w:t xml:space="preserve">Sourcing and recruitment </w:t>
      </w:r>
    </w:p>
    <w:p w14:paraId="6A819C19" w14:textId="2E53B0F3" w:rsidR="001A155D" w:rsidRDefault="00630498" w:rsidP="00630498">
      <w:pPr>
        <w:jc w:val="both"/>
        <w:rPr>
          <w:sz w:val="28"/>
          <w:szCs w:val="28"/>
        </w:rPr>
      </w:pPr>
      <w:r w:rsidRPr="00630498">
        <w:rPr>
          <w:sz w:val="28"/>
          <w:szCs w:val="28"/>
        </w:rPr>
        <w:t xml:space="preserve">Recruitment is the process of selecting a supply of possible applicants for a position within an organization. Sainsbury has to choose from applicants. A store manager chooses a suitable applicant to fill the post. </w:t>
      </w:r>
      <w:r w:rsidR="001A155D" w:rsidRPr="001A155D">
        <w:rPr>
          <w:sz w:val="28"/>
          <w:szCs w:val="28"/>
        </w:rPr>
        <w:t xml:space="preserve">The </w:t>
      </w:r>
      <w:r w:rsidR="000934A0">
        <w:rPr>
          <w:sz w:val="28"/>
          <w:szCs w:val="28"/>
        </w:rPr>
        <w:t>training</w:t>
      </w:r>
      <w:r w:rsidR="001A155D" w:rsidRPr="001A155D">
        <w:rPr>
          <w:sz w:val="28"/>
          <w:szCs w:val="28"/>
        </w:rPr>
        <w:t xml:space="preserve"> comprises </w:t>
      </w:r>
      <w:r w:rsidR="00E944B2">
        <w:rPr>
          <w:sz w:val="28"/>
          <w:szCs w:val="28"/>
        </w:rPr>
        <w:t>a scope of cycles associated with guaranteeing that new senior supervisors</w:t>
      </w:r>
      <w:r w:rsidR="00846F9F">
        <w:rPr>
          <w:sz w:val="28"/>
          <w:szCs w:val="28"/>
        </w:rPr>
        <w:t xml:space="preserve"> devise</w:t>
      </w:r>
      <w:r w:rsidR="00E944B2">
        <w:rPr>
          <w:sz w:val="28"/>
          <w:szCs w:val="28"/>
        </w:rPr>
        <w:t xml:space="preserve"> </w:t>
      </w:r>
      <w:r w:rsidR="00004825">
        <w:rPr>
          <w:sz w:val="28"/>
          <w:szCs w:val="28"/>
        </w:rPr>
        <w:t>the</w:t>
      </w:r>
      <w:r w:rsidR="00E944B2">
        <w:rPr>
          <w:sz w:val="28"/>
          <w:szCs w:val="28"/>
        </w:rPr>
        <w:t xml:space="preserve"> </w:t>
      </w:r>
      <w:r w:rsidR="000016E8">
        <w:rPr>
          <w:sz w:val="28"/>
          <w:szCs w:val="28"/>
        </w:rPr>
        <w:t>applic</w:t>
      </w:r>
      <w:r w:rsidR="00E944B2">
        <w:rPr>
          <w:sz w:val="28"/>
          <w:szCs w:val="28"/>
        </w:rPr>
        <w:t xml:space="preserve">able </w:t>
      </w:r>
      <w:r w:rsidR="000016E8">
        <w:rPr>
          <w:sz w:val="28"/>
          <w:szCs w:val="28"/>
        </w:rPr>
        <w:t>skills</w:t>
      </w:r>
      <w:r w:rsidR="00E944B2">
        <w:rPr>
          <w:sz w:val="28"/>
          <w:szCs w:val="28"/>
        </w:rPr>
        <w:t xml:space="preserve">, Knowledge, and perspectives </w:t>
      </w:r>
      <w:r w:rsidR="00C73E5B">
        <w:rPr>
          <w:sz w:val="28"/>
          <w:szCs w:val="28"/>
        </w:rPr>
        <w:t>required</w:t>
      </w:r>
      <w:r w:rsidR="00E944B2">
        <w:rPr>
          <w:sz w:val="28"/>
          <w:szCs w:val="28"/>
        </w:rPr>
        <w:t xml:space="preserve"> to </w:t>
      </w:r>
      <w:r w:rsidR="0011585C">
        <w:rPr>
          <w:sz w:val="28"/>
          <w:szCs w:val="28"/>
        </w:rPr>
        <w:t>help Sainsbury achieve its goal</w:t>
      </w:r>
      <w:r w:rsidR="001A155D" w:rsidRPr="001A155D">
        <w:rPr>
          <w:sz w:val="28"/>
          <w:szCs w:val="28"/>
        </w:rPr>
        <w:t xml:space="preserve">s. </w:t>
      </w:r>
      <w:r w:rsidR="00C9774F" w:rsidRPr="001A155D">
        <w:rPr>
          <w:sz w:val="28"/>
          <w:szCs w:val="28"/>
        </w:rPr>
        <w:t>Registering</w:t>
      </w:r>
      <w:r w:rsidR="001A155D" w:rsidRPr="001A155D">
        <w:rPr>
          <w:sz w:val="28"/>
          <w:szCs w:val="28"/>
        </w:rPr>
        <w:t xml:space="preserve"> individuals to fill the </w:t>
      </w:r>
      <w:r w:rsidR="00B80C61">
        <w:rPr>
          <w:sz w:val="28"/>
          <w:szCs w:val="28"/>
        </w:rPr>
        <w:t>organization's positions</w:t>
      </w:r>
      <w:r w:rsidR="001A155D" w:rsidRPr="001A155D">
        <w:rPr>
          <w:sz w:val="28"/>
          <w:szCs w:val="28"/>
        </w:rPr>
        <w:t xml:space="preserve"> should be </w:t>
      </w:r>
      <w:r w:rsidR="0039505D">
        <w:rPr>
          <w:sz w:val="28"/>
          <w:szCs w:val="28"/>
        </w:rPr>
        <w:t xml:space="preserve">more </w:t>
      </w:r>
      <w:r w:rsidR="006358FA" w:rsidRPr="001A155D">
        <w:rPr>
          <w:sz w:val="28"/>
          <w:szCs w:val="28"/>
        </w:rPr>
        <w:t>likely</w:t>
      </w:r>
      <w:r w:rsidR="001A155D" w:rsidRPr="001A155D">
        <w:rPr>
          <w:sz w:val="28"/>
          <w:szCs w:val="28"/>
        </w:rPr>
        <w:t xml:space="preserve"> </w:t>
      </w:r>
      <w:r w:rsidR="007811BE" w:rsidRPr="001A155D">
        <w:rPr>
          <w:sz w:val="28"/>
          <w:szCs w:val="28"/>
        </w:rPr>
        <w:t>equally</w:t>
      </w:r>
      <w:r w:rsidR="001A155D" w:rsidRPr="001A155D">
        <w:rPr>
          <w:sz w:val="28"/>
          <w:szCs w:val="28"/>
        </w:rPr>
        <w:t xml:space="preserve"> inside by enlistment </w:t>
      </w:r>
      <w:r w:rsidR="0057225A">
        <w:rPr>
          <w:sz w:val="28"/>
          <w:szCs w:val="28"/>
        </w:rPr>
        <w:t>within</w:t>
      </w:r>
      <w:r w:rsidR="001A155D" w:rsidRPr="001A155D">
        <w:rPr>
          <w:sz w:val="28"/>
          <w:szCs w:val="28"/>
        </w:rPr>
        <w:t xml:space="preserve"> the business or </w:t>
      </w:r>
      <w:r w:rsidR="00693FB2">
        <w:rPr>
          <w:sz w:val="28"/>
          <w:szCs w:val="28"/>
        </w:rPr>
        <w:t xml:space="preserve">somewhat </w:t>
      </w:r>
      <w:r w:rsidR="001A155D" w:rsidRPr="001A155D">
        <w:rPr>
          <w:sz w:val="28"/>
          <w:szCs w:val="28"/>
        </w:rPr>
        <w:t xml:space="preserve">by </w:t>
      </w:r>
      <w:r w:rsidR="001011E9" w:rsidRPr="001A155D">
        <w:rPr>
          <w:sz w:val="28"/>
          <w:szCs w:val="28"/>
        </w:rPr>
        <w:t>picking</w:t>
      </w:r>
      <w:r w:rsidR="001A155D" w:rsidRPr="001A155D">
        <w:rPr>
          <w:sz w:val="28"/>
          <w:szCs w:val="28"/>
        </w:rPr>
        <w:t xml:space="preserve"> </w:t>
      </w:r>
      <w:r w:rsidR="001011E9" w:rsidRPr="001A155D">
        <w:rPr>
          <w:sz w:val="28"/>
          <w:szCs w:val="28"/>
        </w:rPr>
        <w:t>entities</w:t>
      </w:r>
      <w:r w:rsidR="001A155D" w:rsidRPr="001A155D">
        <w:rPr>
          <w:sz w:val="28"/>
          <w:szCs w:val="28"/>
        </w:rPr>
        <w:t xml:space="preserve"> from </w:t>
      </w:r>
      <w:r w:rsidR="003E7221" w:rsidRPr="001A155D">
        <w:rPr>
          <w:sz w:val="28"/>
          <w:szCs w:val="28"/>
        </w:rPr>
        <w:t>elsewhere</w:t>
      </w:r>
      <w:r w:rsidR="001A155D" w:rsidRPr="001A155D">
        <w:rPr>
          <w:sz w:val="28"/>
          <w:szCs w:val="28"/>
        </w:rPr>
        <w:t>.</w:t>
      </w:r>
    </w:p>
    <w:p w14:paraId="5E15B72E" w14:textId="43E6F129" w:rsidR="00630498" w:rsidRDefault="00630498" w:rsidP="00630498">
      <w:pPr>
        <w:jc w:val="both"/>
        <w:rPr>
          <w:sz w:val="28"/>
          <w:szCs w:val="28"/>
        </w:rPr>
      </w:pPr>
      <w:r>
        <w:rPr>
          <w:sz w:val="28"/>
          <w:szCs w:val="28"/>
        </w:rPr>
        <w:t>Performance management</w:t>
      </w:r>
    </w:p>
    <w:p w14:paraId="42600D1C" w14:textId="4F5B89A6" w:rsidR="00D32C36" w:rsidRPr="00D32C36" w:rsidRDefault="00D32C36" w:rsidP="00D32C36">
      <w:pPr>
        <w:jc w:val="both"/>
        <w:rPr>
          <w:sz w:val="28"/>
          <w:szCs w:val="28"/>
        </w:rPr>
      </w:pPr>
      <w:r w:rsidRPr="00D32C36">
        <w:rPr>
          <w:sz w:val="28"/>
          <w:szCs w:val="28"/>
        </w:rPr>
        <w:t xml:space="preserve">Performance management is a </w:t>
      </w:r>
      <w:r w:rsidR="003E7221" w:rsidRPr="00D32C36">
        <w:rPr>
          <w:sz w:val="28"/>
          <w:szCs w:val="28"/>
        </w:rPr>
        <w:t>method</w:t>
      </w:r>
      <w:r w:rsidRPr="00D32C36">
        <w:rPr>
          <w:sz w:val="28"/>
          <w:szCs w:val="28"/>
        </w:rPr>
        <w:t xml:space="preserve"> to </w:t>
      </w:r>
      <w:r w:rsidR="00050F78" w:rsidRPr="00D32C36">
        <w:rPr>
          <w:sz w:val="28"/>
          <w:szCs w:val="28"/>
        </w:rPr>
        <w:t>develop</w:t>
      </w:r>
      <w:r w:rsidRPr="00D32C36">
        <w:rPr>
          <w:sz w:val="28"/>
          <w:szCs w:val="28"/>
        </w:rPr>
        <w:t xml:space="preserve"> an employee's </w:t>
      </w:r>
      <w:r w:rsidR="006B1C32">
        <w:rPr>
          <w:sz w:val="28"/>
          <w:szCs w:val="28"/>
        </w:rPr>
        <w:t>performance</w:t>
      </w:r>
      <w:r w:rsidRPr="00D32C36">
        <w:rPr>
          <w:sz w:val="28"/>
          <w:szCs w:val="28"/>
        </w:rPr>
        <w:t>, and the</w:t>
      </w:r>
      <w:r w:rsidR="006619AA">
        <w:rPr>
          <w:sz w:val="28"/>
          <w:szCs w:val="28"/>
        </w:rPr>
        <w:t xml:space="preserve"> individual</w:t>
      </w:r>
      <w:r w:rsidRPr="00D32C36">
        <w:rPr>
          <w:sz w:val="28"/>
          <w:szCs w:val="28"/>
        </w:rPr>
        <w:t xml:space="preserve"> </w:t>
      </w:r>
      <w:r w:rsidR="006619AA" w:rsidRPr="00D32C36">
        <w:rPr>
          <w:sz w:val="28"/>
          <w:szCs w:val="28"/>
        </w:rPr>
        <w:t>ought</w:t>
      </w:r>
      <w:r w:rsidRPr="00D32C36">
        <w:rPr>
          <w:sz w:val="28"/>
          <w:szCs w:val="28"/>
        </w:rPr>
        <w:t xml:space="preserve"> to </w:t>
      </w:r>
      <w:r w:rsidR="006619AA" w:rsidRPr="00D32C36">
        <w:rPr>
          <w:sz w:val="28"/>
          <w:szCs w:val="28"/>
        </w:rPr>
        <w:t>operate</w:t>
      </w:r>
      <w:r w:rsidRPr="00D32C36">
        <w:rPr>
          <w:sz w:val="28"/>
          <w:szCs w:val="28"/>
        </w:rPr>
        <w:t xml:space="preserve"> to the </w:t>
      </w:r>
      <w:r w:rsidR="006619AA" w:rsidRPr="00D32C36">
        <w:rPr>
          <w:sz w:val="28"/>
          <w:szCs w:val="28"/>
        </w:rPr>
        <w:t>level</w:t>
      </w:r>
      <w:r w:rsidRPr="00D32C36">
        <w:rPr>
          <w:sz w:val="28"/>
          <w:szCs w:val="28"/>
        </w:rPr>
        <w:t xml:space="preserve"> of the </w:t>
      </w:r>
      <w:r w:rsidR="00566371">
        <w:rPr>
          <w:sz w:val="28"/>
          <w:szCs w:val="28"/>
        </w:rPr>
        <w:t>company</w:t>
      </w:r>
      <w:r w:rsidRPr="00D32C36">
        <w:rPr>
          <w:sz w:val="28"/>
          <w:szCs w:val="28"/>
        </w:rPr>
        <w:t xml:space="preserve"> </w:t>
      </w:r>
      <w:r w:rsidR="00566371" w:rsidRPr="00D32C36">
        <w:rPr>
          <w:sz w:val="28"/>
          <w:szCs w:val="28"/>
        </w:rPr>
        <w:t>aims</w:t>
      </w:r>
      <w:r w:rsidRPr="00D32C36">
        <w:rPr>
          <w:sz w:val="28"/>
          <w:szCs w:val="28"/>
        </w:rPr>
        <w:t xml:space="preserve">. The </w:t>
      </w:r>
      <w:r w:rsidR="00566371" w:rsidRPr="00D32C36">
        <w:rPr>
          <w:sz w:val="28"/>
          <w:szCs w:val="28"/>
        </w:rPr>
        <w:t>organizations</w:t>
      </w:r>
      <w:r w:rsidRPr="00D32C36">
        <w:rPr>
          <w:sz w:val="28"/>
          <w:szCs w:val="28"/>
        </w:rPr>
        <w:t xml:space="preserve"> </w:t>
      </w:r>
      <w:r w:rsidR="00794EEE" w:rsidRPr="00D32C36">
        <w:rPr>
          <w:sz w:val="28"/>
          <w:szCs w:val="28"/>
        </w:rPr>
        <w:t>ought</w:t>
      </w:r>
      <w:r w:rsidRPr="00D32C36">
        <w:rPr>
          <w:sz w:val="28"/>
          <w:szCs w:val="28"/>
        </w:rPr>
        <w:t xml:space="preserve"> to be </w:t>
      </w:r>
      <w:r w:rsidR="00794EEE" w:rsidRPr="00D32C36">
        <w:rPr>
          <w:sz w:val="28"/>
          <w:szCs w:val="28"/>
        </w:rPr>
        <w:t>engaged</w:t>
      </w:r>
      <w:r w:rsidRPr="00D32C36">
        <w:rPr>
          <w:sz w:val="28"/>
          <w:szCs w:val="28"/>
        </w:rPr>
        <w:t xml:space="preserve"> and </w:t>
      </w:r>
      <w:r w:rsidR="0063366D" w:rsidRPr="00D32C36">
        <w:rPr>
          <w:sz w:val="28"/>
          <w:szCs w:val="28"/>
        </w:rPr>
        <w:t>participate</w:t>
      </w:r>
      <w:r w:rsidRPr="00D32C36">
        <w:rPr>
          <w:sz w:val="28"/>
          <w:szCs w:val="28"/>
        </w:rPr>
        <w:t xml:space="preserve"> and have a positive performance </w:t>
      </w:r>
      <w:r w:rsidR="0063366D">
        <w:rPr>
          <w:sz w:val="28"/>
          <w:szCs w:val="28"/>
        </w:rPr>
        <w:t>of</w:t>
      </w:r>
      <w:r w:rsidRPr="00D32C36">
        <w:rPr>
          <w:sz w:val="28"/>
          <w:szCs w:val="28"/>
        </w:rPr>
        <w:t xml:space="preserve"> the</w:t>
      </w:r>
      <w:r w:rsidR="00622A3C">
        <w:rPr>
          <w:sz w:val="28"/>
          <w:szCs w:val="28"/>
        </w:rPr>
        <w:t>ir</w:t>
      </w:r>
      <w:r w:rsidRPr="00D32C36">
        <w:rPr>
          <w:sz w:val="28"/>
          <w:szCs w:val="28"/>
        </w:rPr>
        <w:t xml:space="preserve"> </w:t>
      </w:r>
      <w:r w:rsidR="0063366D" w:rsidRPr="00D32C36">
        <w:rPr>
          <w:sz w:val="28"/>
          <w:szCs w:val="28"/>
        </w:rPr>
        <w:t>objectives</w:t>
      </w:r>
      <w:r w:rsidRPr="00D32C36">
        <w:rPr>
          <w:sz w:val="28"/>
          <w:szCs w:val="28"/>
        </w:rPr>
        <w:t>.</w:t>
      </w:r>
      <w:r>
        <w:rPr>
          <w:sz w:val="28"/>
          <w:szCs w:val="28"/>
        </w:rPr>
        <w:t xml:space="preserve"> </w:t>
      </w:r>
    </w:p>
    <w:p w14:paraId="5F0C9F1C" w14:textId="06A6A8A7" w:rsidR="00630498" w:rsidRDefault="00A42902" w:rsidP="00630498">
      <w:pPr>
        <w:jc w:val="both"/>
        <w:rPr>
          <w:sz w:val="28"/>
          <w:szCs w:val="28"/>
        </w:rPr>
      </w:pPr>
      <w:r>
        <w:rPr>
          <w:sz w:val="28"/>
          <w:szCs w:val="28"/>
        </w:rPr>
        <w:t>Succ</w:t>
      </w:r>
      <w:r w:rsidR="00272C6F">
        <w:rPr>
          <w:sz w:val="28"/>
          <w:szCs w:val="28"/>
        </w:rPr>
        <w:t>essio</w:t>
      </w:r>
      <w:r>
        <w:rPr>
          <w:sz w:val="28"/>
          <w:szCs w:val="28"/>
        </w:rPr>
        <w:t xml:space="preserve">n </w:t>
      </w:r>
      <w:r w:rsidR="00272C6F">
        <w:rPr>
          <w:sz w:val="28"/>
          <w:szCs w:val="28"/>
        </w:rPr>
        <w:t>Planning</w:t>
      </w:r>
    </w:p>
    <w:p w14:paraId="0F1832C0" w14:textId="2B5948C7" w:rsidR="00A83799" w:rsidRPr="00A83799" w:rsidRDefault="00A83799" w:rsidP="00A83799">
      <w:pPr>
        <w:jc w:val="both"/>
        <w:rPr>
          <w:sz w:val="28"/>
          <w:szCs w:val="28"/>
        </w:rPr>
      </w:pPr>
      <w:r w:rsidRPr="00A83799">
        <w:rPr>
          <w:sz w:val="28"/>
          <w:szCs w:val="28"/>
        </w:rPr>
        <w:t xml:space="preserve">Succession planning is the most effective method as it identifies the proper distribution of sources like workers </w:t>
      </w:r>
      <w:r w:rsidR="00367CBA" w:rsidRPr="00A83799">
        <w:rPr>
          <w:sz w:val="28"/>
          <w:szCs w:val="28"/>
        </w:rPr>
        <w:t>across</w:t>
      </w:r>
      <w:r w:rsidR="00367CBA">
        <w:rPr>
          <w:sz w:val="28"/>
          <w:szCs w:val="28"/>
        </w:rPr>
        <w:t xml:space="preserve"> the</w:t>
      </w:r>
      <w:r w:rsidRPr="00A83799">
        <w:rPr>
          <w:sz w:val="28"/>
          <w:szCs w:val="28"/>
        </w:rPr>
        <w:t xml:space="preserve"> training </w:t>
      </w:r>
      <w:r w:rsidR="0073605D" w:rsidRPr="00A83799">
        <w:rPr>
          <w:sz w:val="28"/>
          <w:szCs w:val="28"/>
        </w:rPr>
        <w:t>venture</w:t>
      </w:r>
      <w:r w:rsidR="0073605D">
        <w:rPr>
          <w:sz w:val="28"/>
          <w:szCs w:val="28"/>
        </w:rPr>
        <w:t>s</w:t>
      </w:r>
      <w:r w:rsidRPr="00A83799">
        <w:rPr>
          <w:sz w:val="28"/>
          <w:szCs w:val="28"/>
        </w:rPr>
        <w:t xml:space="preserve">. </w:t>
      </w:r>
      <w:r w:rsidR="0073605D" w:rsidRPr="00A83799">
        <w:rPr>
          <w:sz w:val="28"/>
          <w:szCs w:val="28"/>
        </w:rPr>
        <w:t>Additionally</w:t>
      </w:r>
      <w:r w:rsidRPr="00A83799">
        <w:rPr>
          <w:sz w:val="28"/>
          <w:szCs w:val="28"/>
        </w:rPr>
        <w:t xml:space="preserve">, </w:t>
      </w:r>
      <w:r w:rsidR="00485D50">
        <w:rPr>
          <w:sz w:val="28"/>
          <w:szCs w:val="28"/>
        </w:rPr>
        <w:t xml:space="preserve">human resource development in the general conversation of an organization's tactical </w:t>
      </w:r>
      <w:r w:rsidR="006723ED">
        <w:rPr>
          <w:sz w:val="28"/>
          <w:szCs w:val="28"/>
        </w:rPr>
        <w:t>judgment</w:t>
      </w:r>
      <w:r w:rsidR="00093479">
        <w:rPr>
          <w:sz w:val="28"/>
          <w:szCs w:val="28"/>
        </w:rPr>
        <w:t>s</w:t>
      </w:r>
      <w:r w:rsidRPr="00A83799">
        <w:rPr>
          <w:sz w:val="28"/>
          <w:szCs w:val="28"/>
        </w:rPr>
        <w:t xml:space="preserve"> raises the employee</w:t>
      </w:r>
      <w:r w:rsidR="00093479">
        <w:rPr>
          <w:sz w:val="28"/>
          <w:szCs w:val="28"/>
        </w:rPr>
        <w:t>'</w:t>
      </w:r>
      <w:r w:rsidRPr="00A83799">
        <w:rPr>
          <w:sz w:val="28"/>
          <w:szCs w:val="28"/>
        </w:rPr>
        <w:t xml:space="preserve">s </w:t>
      </w:r>
      <w:r w:rsidR="00093479">
        <w:rPr>
          <w:sz w:val="28"/>
          <w:szCs w:val="28"/>
        </w:rPr>
        <w:t>work</w:t>
      </w:r>
      <w:r w:rsidRPr="00A83799">
        <w:rPr>
          <w:sz w:val="28"/>
          <w:szCs w:val="28"/>
        </w:rPr>
        <w:t xml:space="preserve"> </w:t>
      </w:r>
      <w:proofErr w:type="spellStart"/>
      <w:r w:rsidR="00E32EC9" w:rsidRPr="00A83799">
        <w:rPr>
          <w:sz w:val="28"/>
          <w:szCs w:val="28"/>
        </w:rPr>
        <w:t>fulfillment</w:t>
      </w:r>
      <w:proofErr w:type="spellEnd"/>
      <w:r w:rsidRPr="00A83799">
        <w:rPr>
          <w:sz w:val="28"/>
          <w:szCs w:val="28"/>
        </w:rPr>
        <w:t xml:space="preserve"> level, manages the multi-generational </w:t>
      </w:r>
      <w:proofErr w:type="spellStart"/>
      <w:r w:rsidR="003550B5" w:rsidRPr="00A83799">
        <w:rPr>
          <w:sz w:val="28"/>
          <w:szCs w:val="28"/>
        </w:rPr>
        <w:t>labor</w:t>
      </w:r>
      <w:proofErr w:type="spellEnd"/>
      <w:r w:rsidR="003550B5" w:rsidRPr="00A83799">
        <w:rPr>
          <w:sz w:val="28"/>
          <w:szCs w:val="28"/>
        </w:rPr>
        <w:t xml:space="preserve"> force</w:t>
      </w:r>
      <w:r w:rsidRPr="00A83799">
        <w:rPr>
          <w:sz w:val="28"/>
          <w:szCs w:val="28"/>
        </w:rPr>
        <w:t xml:space="preserve"> culture of an organization, and </w:t>
      </w:r>
      <w:r w:rsidR="003550B5" w:rsidRPr="00A83799">
        <w:rPr>
          <w:sz w:val="28"/>
          <w:szCs w:val="28"/>
        </w:rPr>
        <w:t>develops</w:t>
      </w:r>
      <w:r w:rsidRPr="00A83799">
        <w:rPr>
          <w:sz w:val="28"/>
          <w:szCs w:val="28"/>
        </w:rPr>
        <w:t xml:space="preserve"> </w:t>
      </w:r>
      <w:r w:rsidR="00485D50">
        <w:rPr>
          <w:sz w:val="28"/>
          <w:szCs w:val="28"/>
        </w:rPr>
        <w:t>it</w:t>
      </w:r>
      <w:r w:rsidRPr="00A83799">
        <w:rPr>
          <w:sz w:val="28"/>
          <w:szCs w:val="28"/>
        </w:rPr>
        <w:t xml:space="preserve">s performance </w:t>
      </w:r>
      <w:r w:rsidR="00517C31" w:rsidRPr="00A83799">
        <w:rPr>
          <w:sz w:val="28"/>
          <w:szCs w:val="28"/>
        </w:rPr>
        <w:t>purposes</w:t>
      </w:r>
      <w:r w:rsidRPr="00A83799">
        <w:rPr>
          <w:sz w:val="28"/>
          <w:szCs w:val="28"/>
        </w:rPr>
        <w:t>. </w:t>
      </w:r>
    </w:p>
    <w:p w14:paraId="2E2201A6" w14:textId="3959C66B" w:rsidR="00272C6F" w:rsidRDefault="00B41124" w:rsidP="00630498">
      <w:pPr>
        <w:jc w:val="both"/>
        <w:rPr>
          <w:sz w:val="28"/>
          <w:szCs w:val="28"/>
        </w:rPr>
      </w:pPr>
      <w:r>
        <w:rPr>
          <w:sz w:val="28"/>
          <w:szCs w:val="28"/>
        </w:rPr>
        <w:t>Leadership Development</w:t>
      </w:r>
    </w:p>
    <w:p w14:paraId="3CAC1B12" w14:textId="77777777" w:rsidR="00A84E0F" w:rsidRDefault="00A84E0F" w:rsidP="00A84E0F">
      <w:pPr>
        <w:jc w:val="both"/>
        <w:rPr>
          <w:sz w:val="28"/>
          <w:szCs w:val="28"/>
        </w:rPr>
      </w:pPr>
      <w:r w:rsidRPr="00A84E0F">
        <w:rPr>
          <w:sz w:val="28"/>
          <w:szCs w:val="28"/>
        </w:rPr>
        <w:t>Leadership development is a system designed to improve the in-store culture at an organizational level continually. Leadership Development in the broadest sense involves the achievement, development, and deployment of leadership ability or its potential. Leadership development programs prepare individuals for leadership roles and situations beyond their daily experience. For example, Sainsbury's has a senior management mentoring schemes sponsored by Board and Operating Board Directors. According to Bolden (2010), the critical elements of leadership development are manifestation, preparation, self-awareness, personal support, and opportunities to apply learning and relevance to work.</w:t>
      </w:r>
    </w:p>
    <w:p w14:paraId="412DADDE" w14:textId="569412DA" w:rsidR="00BC16DC" w:rsidRPr="00A84E0F" w:rsidRDefault="00BC16DC" w:rsidP="00A84E0F">
      <w:pPr>
        <w:jc w:val="both"/>
        <w:rPr>
          <w:sz w:val="28"/>
          <w:szCs w:val="28"/>
        </w:rPr>
      </w:pPr>
      <w:r>
        <w:rPr>
          <w:sz w:val="28"/>
          <w:szCs w:val="28"/>
        </w:rPr>
        <w:t>Learning and Development</w:t>
      </w:r>
    </w:p>
    <w:p w14:paraId="3D60C7B8" w14:textId="77777777" w:rsidR="00EE4B3D" w:rsidRDefault="00BC16DC" w:rsidP="00BC16DC">
      <w:pPr>
        <w:jc w:val="both"/>
        <w:rPr>
          <w:sz w:val="28"/>
          <w:szCs w:val="28"/>
        </w:rPr>
      </w:pPr>
      <w:r w:rsidRPr="00BC16DC">
        <w:rPr>
          <w:sz w:val="28"/>
          <w:szCs w:val="28"/>
        </w:rPr>
        <w:t>There are standard Job profiles that cover a wide variety of similar jobs or personal job-specific, including statements of the competencies required. These</w:t>
      </w:r>
    </w:p>
    <w:p w14:paraId="3062FDC2" w14:textId="17DE11E2" w:rsidR="00BC16DC" w:rsidRDefault="00BC16DC" w:rsidP="00BC16DC">
      <w:pPr>
        <w:jc w:val="both"/>
        <w:rPr>
          <w:sz w:val="28"/>
          <w:szCs w:val="28"/>
        </w:rPr>
      </w:pPr>
      <w:r w:rsidRPr="00BC16DC">
        <w:rPr>
          <w:sz w:val="28"/>
          <w:szCs w:val="28"/>
        </w:rPr>
        <w:t xml:space="preserve">standards use to assess individuals' levels of experience and </w:t>
      </w:r>
      <w:r w:rsidR="00464A85" w:rsidRPr="00BC16DC">
        <w:rPr>
          <w:sz w:val="28"/>
          <w:szCs w:val="28"/>
        </w:rPr>
        <w:t>discover</w:t>
      </w:r>
      <w:r w:rsidR="00F76A08">
        <w:rPr>
          <w:sz w:val="28"/>
          <w:szCs w:val="28"/>
        </w:rPr>
        <w:t xml:space="preserve"> individuals' learning and development need</w:t>
      </w:r>
      <w:r w:rsidR="000A32FA">
        <w:rPr>
          <w:sz w:val="28"/>
          <w:szCs w:val="28"/>
        </w:rPr>
        <w:t>s</w:t>
      </w:r>
      <w:r w:rsidRPr="00BC16DC">
        <w:rPr>
          <w:sz w:val="28"/>
          <w:szCs w:val="28"/>
        </w:rPr>
        <w:t xml:space="preserve">. Learning events can be based on </w:t>
      </w:r>
      <w:r w:rsidR="00E75142" w:rsidRPr="00BC16DC">
        <w:rPr>
          <w:sz w:val="28"/>
          <w:szCs w:val="28"/>
        </w:rPr>
        <w:t>skill</w:t>
      </w:r>
      <w:r w:rsidRPr="00BC16DC">
        <w:rPr>
          <w:sz w:val="28"/>
          <w:szCs w:val="28"/>
        </w:rPr>
        <w:t xml:space="preserve"> </w:t>
      </w:r>
      <w:r w:rsidR="00E75142" w:rsidRPr="00BC16DC">
        <w:rPr>
          <w:sz w:val="28"/>
          <w:szCs w:val="28"/>
        </w:rPr>
        <w:t>evaluation</w:t>
      </w:r>
      <w:r w:rsidRPr="00BC16DC">
        <w:rPr>
          <w:sz w:val="28"/>
          <w:szCs w:val="28"/>
        </w:rPr>
        <w:t xml:space="preserve"> related to an organization's competency framework. For instance, Sainsbury's has an inclusive tailored induction program in place for directors, as Soon As the directors join the board to understand all aspects of the business, including our purpose, vision, strategy, culture, values, sustainability, governance, and the opportunities and challenges facing the business.</w:t>
      </w:r>
    </w:p>
    <w:p w14:paraId="3C114D1D" w14:textId="5E8F1825" w:rsidR="00220AF5" w:rsidRDefault="00EE4B3D" w:rsidP="00E71409">
      <w:pPr>
        <w:jc w:val="both"/>
        <w:rPr>
          <w:sz w:val="28"/>
          <w:szCs w:val="28"/>
        </w:rPr>
      </w:pPr>
      <w:r w:rsidRPr="00EE4B3D">
        <w:rPr>
          <w:sz w:val="28"/>
          <w:szCs w:val="28"/>
        </w:rPr>
        <w:t>It starts with the organization strategy, talent management, and what it means to fit the future requirement for talented individuals. In the long run, the objective is to build and sustain a team of talented individuals across the talent channel, which comprises career planning, resourcing, and talent development that maintain the business stream of genius.</w:t>
      </w:r>
      <w:sdt>
        <w:sdtPr>
          <w:rPr>
            <w:sz w:val="28"/>
            <w:szCs w:val="28"/>
          </w:rPr>
          <w:id w:val="-1109963425"/>
          <w:citation/>
        </w:sdtPr>
        <w:sdtEndPr/>
        <w:sdtContent>
          <w:r w:rsidR="00E751DC">
            <w:rPr>
              <w:sz w:val="28"/>
              <w:szCs w:val="28"/>
            </w:rPr>
            <w:fldChar w:fldCharType="begin"/>
          </w:r>
          <w:r w:rsidR="00E751DC">
            <w:rPr>
              <w:sz w:val="28"/>
              <w:szCs w:val="28"/>
            </w:rPr>
            <w:instrText xml:space="preserve"> CITATION Mic14 \l 2057 </w:instrText>
          </w:r>
          <w:r w:rsidR="00E751DC">
            <w:rPr>
              <w:sz w:val="28"/>
              <w:szCs w:val="28"/>
            </w:rPr>
            <w:fldChar w:fldCharType="separate"/>
          </w:r>
          <w:r w:rsidR="002D242D">
            <w:rPr>
              <w:noProof/>
              <w:sz w:val="28"/>
              <w:szCs w:val="28"/>
            </w:rPr>
            <w:t xml:space="preserve"> </w:t>
          </w:r>
          <w:r w:rsidR="002D242D" w:rsidRPr="002D242D">
            <w:rPr>
              <w:noProof/>
              <w:sz w:val="28"/>
              <w:szCs w:val="28"/>
            </w:rPr>
            <w:t>(Armstrong, 2014)</w:t>
          </w:r>
          <w:r w:rsidR="00E751DC">
            <w:rPr>
              <w:sz w:val="28"/>
              <w:szCs w:val="28"/>
            </w:rPr>
            <w:fldChar w:fldCharType="end"/>
          </w:r>
        </w:sdtContent>
      </w:sdt>
    </w:p>
    <w:p w14:paraId="21EDF184" w14:textId="1B4C95F6" w:rsidR="00D94BEF" w:rsidRDefault="00AD2BB7" w:rsidP="00D94BEF">
      <w:pPr>
        <w:pStyle w:val="Heading1"/>
        <w:rPr>
          <w:b/>
          <w:bCs/>
          <w:color w:val="auto"/>
        </w:rPr>
      </w:pPr>
      <w:bookmarkStart w:id="22" w:name="_Toc61497781"/>
      <w:r w:rsidRPr="00AD2BB7">
        <w:rPr>
          <w:b/>
          <w:bCs/>
          <w:color w:val="auto"/>
        </w:rPr>
        <w:t>Recommendations</w:t>
      </w:r>
      <w:bookmarkEnd w:id="22"/>
      <w:r w:rsidRPr="00AD2BB7">
        <w:rPr>
          <w:b/>
          <w:bCs/>
          <w:color w:val="auto"/>
        </w:rPr>
        <w:t xml:space="preserve"> </w:t>
      </w:r>
    </w:p>
    <w:p w14:paraId="4454E268" w14:textId="53741FF3" w:rsidR="00AD2BB7" w:rsidRPr="00113996" w:rsidRDefault="00113996" w:rsidP="00AD2BB7">
      <w:pPr>
        <w:rPr>
          <w:sz w:val="28"/>
          <w:szCs w:val="28"/>
        </w:rPr>
      </w:pPr>
      <w:r>
        <w:rPr>
          <w:sz w:val="28"/>
          <w:szCs w:val="28"/>
        </w:rPr>
        <w:t xml:space="preserve">Adjusting the employee </w:t>
      </w:r>
      <w:r w:rsidR="00116870">
        <w:rPr>
          <w:sz w:val="28"/>
          <w:szCs w:val="28"/>
        </w:rPr>
        <w:t>communication strategy</w:t>
      </w:r>
    </w:p>
    <w:p w14:paraId="36B9AF30" w14:textId="77777777" w:rsidR="005212F0" w:rsidRPr="005212F0" w:rsidRDefault="005212F0" w:rsidP="00A0179F">
      <w:pPr>
        <w:jc w:val="both"/>
        <w:rPr>
          <w:sz w:val="28"/>
          <w:szCs w:val="28"/>
        </w:rPr>
      </w:pPr>
      <w:r w:rsidRPr="005212F0">
        <w:rPr>
          <w:sz w:val="28"/>
          <w:szCs w:val="28"/>
        </w:rPr>
        <w:t xml:space="preserve">Employee engagement is a vital issue. Even though Sainsbury's collect feedback given with a survey from their workers and community, with this helping produce, the key performance indicator is what the organization uses to measure employee engagement and </w:t>
      </w:r>
      <w:proofErr w:type="spellStart"/>
      <w:r w:rsidRPr="005212F0">
        <w:rPr>
          <w:sz w:val="28"/>
          <w:szCs w:val="28"/>
        </w:rPr>
        <w:t>analyze</w:t>
      </w:r>
      <w:proofErr w:type="spellEnd"/>
      <w:r w:rsidRPr="005212F0">
        <w:rPr>
          <w:sz w:val="28"/>
          <w:szCs w:val="28"/>
        </w:rPr>
        <w:t xml:space="preserve"> how well the organization meets its long-term goals. </w:t>
      </w:r>
    </w:p>
    <w:p w14:paraId="0C82924B" w14:textId="77777777" w:rsidR="005212F0" w:rsidRPr="005212F0" w:rsidRDefault="005212F0" w:rsidP="00A0179F">
      <w:pPr>
        <w:jc w:val="both"/>
        <w:rPr>
          <w:sz w:val="28"/>
          <w:szCs w:val="28"/>
        </w:rPr>
      </w:pPr>
      <w:r w:rsidRPr="005212F0">
        <w:rPr>
          <w:sz w:val="28"/>
          <w:szCs w:val="28"/>
        </w:rPr>
        <w:t>There needs to be more emphasis on employee engagement. Engaged employees boost productivity. Investing more in the employee engagement business strategy will help keep the employee engaged throughout the employment relationship. Employee engagement must focus on business results. Moreover, the government has set up an Independent Task Force launched to improve employee engagement levels.</w:t>
      </w:r>
    </w:p>
    <w:p w14:paraId="0832F029" w14:textId="0BD1D0ED" w:rsidR="005212F0" w:rsidRPr="005212F0" w:rsidRDefault="005212F0" w:rsidP="00A0179F">
      <w:pPr>
        <w:jc w:val="both"/>
        <w:rPr>
          <w:b/>
          <w:bCs/>
          <w:sz w:val="28"/>
          <w:szCs w:val="28"/>
        </w:rPr>
      </w:pPr>
      <w:r w:rsidRPr="005212F0">
        <w:rPr>
          <w:sz w:val="28"/>
          <w:szCs w:val="28"/>
        </w:rPr>
        <w:t xml:space="preserve">So this would be an excellent approach for the organization to take. </w:t>
      </w:r>
      <w:bookmarkStart w:id="23" w:name="_Hlk61500748"/>
      <w:r w:rsidRPr="005212F0">
        <w:rPr>
          <w:sz w:val="28"/>
          <w:szCs w:val="28"/>
        </w:rPr>
        <w:t xml:space="preserve">Task Force for employee engagement would bring Sainsbury's levels up with the government's support to ensure practices and procedures produce sustainable progress across the United Kingdom and </w:t>
      </w:r>
      <w:r w:rsidR="00A0179F">
        <w:rPr>
          <w:sz w:val="28"/>
          <w:szCs w:val="28"/>
        </w:rPr>
        <w:t>develop</w:t>
      </w:r>
      <w:r w:rsidRPr="005212F0">
        <w:rPr>
          <w:sz w:val="28"/>
          <w:szCs w:val="28"/>
        </w:rPr>
        <w:t xml:space="preserve"> new approaches to help people improve their wellbeing.</w:t>
      </w:r>
    </w:p>
    <w:bookmarkEnd w:id="23"/>
    <w:p w14:paraId="7E2DCDE0" w14:textId="6CDCDE99" w:rsidR="00A16A71" w:rsidRPr="00593529" w:rsidRDefault="00593529" w:rsidP="00593529">
      <w:pPr>
        <w:jc w:val="both"/>
        <w:rPr>
          <w:sz w:val="28"/>
          <w:szCs w:val="28"/>
        </w:rPr>
      </w:pPr>
      <w:r w:rsidRPr="00593529">
        <w:rPr>
          <w:sz w:val="28"/>
          <w:szCs w:val="28"/>
        </w:rPr>
        <w:t xml:space="preserve">Kahn (1990) identified employee engagement by </w:t>
      </w:r>
      <w:proofErr w:type="spellStart"/>
      <w:r w:rsidRPr="00593529">
        <w:rPr>
          <w:sz w:val="28"/>
          <w:szCs w:val="28"/>
        </w:rPr>
        <w:t>channeling</w:t>
      </w:r>
      <w:proofErr w:type="spellEnd"/>
      <w:r w:rsidRPr="00593529">
        <w:rPr>
          <w:sz w:val="28"/>
          <w:szCs w:val="28"/>
        </w:rPr>
        <w:t xml:space="preserve"> the company colleagues personalities to their job positions. Within engagement, individuals engage and communicate emotionally, physically, and cognitively throughout their position performances.</w:t>
      </w:r>
      <w:sdt>
        <w:sdtPr>
          <w:rPr>
            <w:sz w:val="28"/>
            <w:szCs w:val="28"/>
          </w:rPr>
          <w:id w:val="430788264"/>
          <w:citation/>
        </w:sdtPr>
        <w:sdtEndPr/>
        <w:sdtContent>
          <w:r w:rsidR="007E44DA">
            <w:rPr>
              <w:sz w:val="28"/>
              <w:szCs w:val="28"/>
            </w:rPr>
            <w:fldChar w:fldCharType="begin"/>
          </w:r>
          <w:r w:rsidR="007E44DA">
            <w:rPr>
              <w:sz w:val="28"/>
              <w:szCs w:val="28"/>
            </w:rPr>
            <w:instrText xml:space="preserve"> CITATION MIC14 \l 2057 </w:instrText>
          </w:r>
          <w:r w:rsidR="007E44DA">
            <w:rPr>
              <w:sz w:val="28"/>
              <w:szCs w:val="28"/>
            </w:rPr>
            <w:fldChar w:fldCharType="separate"/>
          </w:r>
          <w:r w:rsidR="002D242D">
            <w:rPr>
              <w:noProof/>
              <w:sz w:val="28"/>
              <w:szCs w:val="28"/>
            </w:rPr>
            <w:t xml:space="preserve"> </w:t>
          </w:r>
          <w:r w:rsidR="002D242D" w:rsidRPr="002D242D">
            <w:rPr>
              <w:noProof/>
              <w:sz w:val="28"/>
              <w:szCs w:val="28"/>
            </w:rPr>
            <w:t>(ARMSTRONG, 2014)</w:t>
          </w:r>
          <w:r w:rsidR="007E44DA">
            <w:rPr>
              <w:sz w:val="28"/>
              <w:szCs w:val="28"/>
            </w:rPr>
            <w:fldChar w:fldCharType="end"/>
          </w:r>
        </w:sdtContent>
      </w:sdt>
    </w:p>
    <w:p w14:paraId="1ABA9E39" w14:textId="6AF4E487" w:rsidR="00AD2BB7" w:rsidRDefault="00FA2141" w:rsidP="00AD2BB7">
      <w:pPr>
        <w:rPr>
          <w:sz w:val="28"/>
          <w:szCs w:val="28"/>
        </w:rPr>
      </w:pPr>
      <w:r>
        <w:rPr>
          <w:sz w:val="28"/>
          <w:szCs w:val="28"/>
        </w:rPr>
        <w:t>Flexi</w:t>
      </w:r>
      <w:r w:rsidR="00DB6F9B">
        <w:rPr>
          <w:sz w:val="28"/>
          <w:szCs w:val="28"/>
        </w:rPr>
        <w:t>bili</w:t>
      </w:r>
      <w:r>
        <w:rPr>
          <w:sz w:val="28"/>
          <w:szCs w:val="28"/>
        </w:rPr>
        <w:t xml:space="preserve">ty in working </w:t>
      </w:r>
    </w:p>
    <w:p w14:paraId="11647087" w14:textId="1A6934C1" w:rsidR="00741980" w:rsidRPr="00741980" w:rsidRDefault="00A16A71" w:rsidP="00741980">
      <w:pPr>
        <w:jc w:val="both"/>
        <w:rPr>
          <w:sz w:val="28"/>
          <w:szCs w:val="28"/>
        </w:rPr>
      </w:pPr>
      <w:r w:rsidRPr="00A16A71">
        <w:rPr>
          <w:sz w:val="28"/>
          <w:szCs w:val="28"/>
        </w:rPr>
        <w:t xml:space="preserve">Building and maintaining employees relationship is essential. The employee and employer relationship will be more beneficial if, within their </w:t>
      </w:r>
      <w:r w:rsidR="00004694">
        <w:rPr>
          <w:sz w:val="28"/>
          <w:szCs w:val="28"/>
        </w:rPr>
        <w:t>J</w:t>
      </w:r>
      <w:r w:rsidRPr="00A16A71">
        <w:rPr>
          <w:sz w:val="28"/>
          <w:szCs w:val="28"/>
        </w:rPr>
        <w:t>ob, there is a smaller amount of conflict between other workers. The You Can program is a government subcontracting agenda</w:t>
      </w:r>
      <w:r w:rsidR="00741980">
        <w:rPr>
          <w:sz w:val="28"/>
          <w:szCs w:val="28"/>
        </w:rPr>
        <w:t xml:space="preserve">. </w:t>
      </w:r>
      <w:r w:rsidR="00741980" w:rsidRPr="00741980">
        <w:rPr>
          <w:sz w:val="28"/>
          <w:szCs w:val="28"/>
        </w:rPr>
        <w:t>Th</w:t>
      </w:r>
      <w:r w:rsidR="006C0A39">
        <w:rPr>
          <w:sz w:val="28"/>
          <w:szCs w:val="28"/>
        </w:rPr>
        <w:t>is sector's jobs</w:t>
      </w:r>
      <w:r w:rsidR="00D8482D">
        <w:rPr>
          <w:sz w:val="28"/>
          <w:szCs w:val="28"/>
        </w:rPr>
        <w:t xml:space="preserve"> </w:t>
      </w:r>
      <w:r w:rsidR="00741980" w:rsidRPr="00741980">
        <w:rPr>
          <w:sz w:val="28"/>
          <w:szCs w:val="28"/>
        </w:rPr>
        <w:t>attract and focus on the former offenders and the long term unemployed, and individuals with learning and physical disabilities.</w:t>
      </w:r>
    </w:p>
    <w:p w14:paraId="0D860F80" w14:textId="77777777" w:rsidR="00570A7A" w:rsidRPr="00570A7A" w:rsidRDefault="00570A7A" w:rsidP="00570A7A">
      <w:pPr>
        <w:jc w:val="both"/>
        <w:rPr>
          <w:sz w:val="28"/>
          <w:szCs w:val="28"/>
        </w:rPr>
      </w:pPr>
      <w:r w:rsidRPr="00570A7A">
        <w:rPr>
          <w:sz w:val="28"/>
          <w:szCs w:val="28"/>
        </w:rPr>
        <w:t>Creating a job share program internally throughout the organization and externally through the You Can program would support its objective. Say one of the job share workers finds themselves with COVID, which means an automatic fourteen-day self-isolation. So this would open up extra hours up for the other individual in the job share or free up hours for someone else to make up for functional flexibility.</w:t>
      </w:r>
    </w:p>
    <w:p w14:paraId="6B0D51D4" w14:textId="77777777" w:rsidR="00570A7A" w:rsidRPr="00570A7A" w:rsidRDefault="00570A7A" w:rsidP="00570A7A">
      <w:pPr>
        <w:jc w:val="both"/>
        <w:rPr>
          <w:sz w:val="28"/>
          <w:szCs w:val="28"/>
        </w:rPr>
      </w:pPr>
      <w:r w:rsidRPr="00570A7A">
        <w:rPr>
          <w:sz w:val="28"/>
          <w:szCs w:val="28"/>
        </w:rPr>
        <w:t>Diversity and inclusion are also essential in creating job share amongst individuals with learning and physical disabilities. For example, sometimes people with learning difficulties have short attention spans, so job-sharing with another individual gives a lot more flexibility to where they both can work about three hours a shift. On the other hand, Job, sharing can put individuals in different departments to where they end up with experience in many departments, making them an asset due to multi-tasking and flexibility.</w:t>
      </w:r>
    </w:p>
    <w:p w14:paraId="21ED503E" w14:textId="44E31F67" w:rsidR="00AD2BB7" w:rsidRPr="00E751DC" w:rsidRDefault="00041663" w:rsidP="00E751DC">
      <w:pPr>
        <w:jc w:val="both"/>
        <w:rPr>
          <w:sz w:val="28"/>
          <w:szCs w:val="28"/>
        </w:rPr>
      </w:pPr>
      <w:r w:rsidRPr="00041663">
        <w:rPr>
          <w:sz w:val="28"/>
          <w:szCs w:val="28"/>
        </w:rPr>
        <w:t>Flexible working is a working practice pattern or working hours that move away from the norm or a typical plan. Accommodating is the point, more noteworthy operational adaptability, improving workers talents and limits, boost efficiency, and lessening business expenses. Work flexibility has gotten progressively significant as a method for upgrading operational effectiveness.</w:t>
      </w:r>
      <w:sdt>
        <w:sdtPr>
          <w:rPr>
            <w:sz w:val="28"/>
            <w:szCs w:val="28"/>
          </w:rPr>
          <w:id w:val="405117752"/>
          <w:citation/>
        </w:sdtPr>
        <w:sdtEndPr/>
        <w:sdtContent>
          <w:r>
            <w:rPr>
              <w:sz w:val="28"/>
              <w:szCs w:val="28"/>
            </w:rPr>
            <w:fldChar w:fldCharType="begin"/>
          </w:r>
          <w:r>
            <w:rPr>
              <w:sz w:val="28"/>
              <w:szCs w:val="28"/>
            </w:rPr>
            <w:instrText xml:space="preserve"> CITATION MIC14 \l 2057 </w:instrText>
          </w:r>
          <w:r>
            <w:rPr>
              <w:sz w:val="28"/>
              <w:szCs w:val="28"/>
            </w:rPr>
            <w:fldChar w:fldCharType="separate"/>
          </w:r>
          <w:r w:rsidR="002D242D">
            <w:rPr>
              <w:noProof/>
              <w:sz w:val="28"/>
              <w:szCs w:val="28"/>
            </w:rPr>
            <w:t xml:space="preserve"> </w:t>
          </w:r>
          <w:r w:rsidR="002D242D" w:rsidRPr="002D242D">
            <w:rPr>
              <w:noProof/>
              <w:sz w:val="28"/>
              <w:szCs w:val="28"/>
            </w:rPr>
            <w:t>(ARMSTRONG, 2014)</w:t>
          </w:r>
          <w:r>
            <w:rPr>
              <w:sz w:val="28"/>
              <w:szCs w:val="28"/>
            </w:rPr>
            <w:fldChar w:fldCharType="end"/>
          </w:r>
        </w:sdtContent>
      </w:sdt>
    </w:p>
    <w:p w14:paraId="32D8E570" w14:textId="6D48BDC7" w:rsidR="00C95F70" w:rsidRPr="00E751DC" w:rsidRDefault="00C95F70" w:rsidP="00E751DC">
      <w:pPr>
        <w:pStyle w:val="Heading1"/>
        <w:rPr>
          <w:b/>
          <w:bCs/>
          <w:color w:val="auto"/>
        </w:rPr>
      </w:pPr>
      <w:bookmarkStart w:id="24" w:name="_Toc61497782"/>
      <w:r w:rsidRPr="00C95F70">
        <w:rPr>
          <w:b/>
          <w:bCs/>
          <w:color w:val="auto"/>
        </w:rPr>
        <w:t>Conclusion</w:t>
      </w:r>
      <w:bookmarkEnd w:id="24"/>
    </w:p>
    <w:p w14:paraId="40C410F1" w14:textId="5118023D" w:rsidR="00C95F70" w:rsidRPr="006C6AEA" w:rsidRDefault="000643A8" w:rsidP="00EC0B58">
      <w:pPr>
        <w:jc w:val="both"/>
        <w:rPr>
          <w:sz w:val="28"/>
          <w:szCs w:val="28"/>
        </w:rPr>
      </w:pPr>
      <w:r>
        <w:rPr>
          <w:sz w:val="28"/>
          <w:szCs w:val="28"/>
        </w:rPr>
        <w:t>T</w:t>
      </w:r>
      <w:r w:rsidR="00F27A7B">
        <w:rPr>
          <w:sz w:val="28"/>
          <w:szCs w:val="28"/>
        </w:rPr>
        <w:t xml:space="preserve">he </w:t>
      </w:r>
      <w:r>
        <w:rPr>
          <w:sz w:val="28"/>
          <w:szCs w:val="28"/>
        </w:rPr>
        <w:t xml:space="preserve">report </w:t>
      </w:r>
      <w:r w:rsidR="00F27A7B">
        <w:rPr>
          <w:sz w:val="28"/>
          <w:szCs w:val="28"/>
        </w:rPr>
        <w:t>overall</w:t>
      </w:r>
      <w:r>
        <w:rPr>
          <w:sz w:val="28"/>
          <w:szCs w:val="28"/>
        </w:rPr>
        <w:t xml:space="preserve"> </w:t>
      </w:r>
      <w:r w:rsidR="009D6C03">
        <w:rPr>
          <w:sz w:val="28"/>
          <w:szCs w:val="28"/>
        </w:rPr>
        <w:t xml:space="preserve">reflects </w:t>
      </w:r>
      <w:r w:rsidR="00F44A40">
        <w:rPr>
          <w:sz w:val="28"/>
          <w:szCs w:val="28"/>
        </w:rPr>
        <w:t xml:space="preserve">the evaluation of </w:t>
      </w:r>
      <w:r w:rsidR="00EC0B58" w:rsidRPr="00EC0B58">
        <w:rPr>
          <w:sz w:val="28"/>
          <w:szCs w:val="28"/>
        </w:rPr>
        <w:t xml:space="preserve">what constitutes </w:t>
      </w:r>
      <w:r w:rsidR="00C06D98">
        <w:rPr>
          <w:sz w:val="28"/>
          <w:szCs w:val="28"/>
        </w:rPr>
        <w:t xml:space="preserve">managing </w:t>
      </w:r>
      <w:r w:rsidR="00743A37">
        <w:rPr>
          <w:sz w:val="28"/>
          <w:szCs w:val="28"/>
        </w:rPr>
        <w:t xml:space="preserve">people through </w:t>
      </w:r>
      <w:r w:rsidR="00EC0B58" w:rsidRPr="00EC0B58">
        <w:rPr>
          <w:sz w:val="28"/>
          <w:szCs w:val="28"/>
        </w:rPr>
        <w:t>talent management</w:t>
      </w:r>
      <w:r w:rsidR="00AC7607">
        <w:rPr>
          <w:sz w:val="28"/>
          <w:szCs w:val="28"/>
        </w:rPr>
        <w:t xml:space="preserve">. For instance, </w:t>
      </w:r>
      <w:r w:rsidR="002B2308" w:rsidRPr="002B2308">
        <w:rPr>
          <w:sz w:val="28"/>
          <w:szCs w:val="28"/>
        </w:rPr>
        <w:t>Talent management is the business's human capital, representing its expectations and development to meet business needs. To understand and recognize an individual's unique skills and traits, uniqueness, and aligning the individual to a suitable work profile</w:t>
      </w:r>
    </w:p>
    <w:p w14:paraId="57836E8A" w14:textId="37592EC7" w:rsidR="00357F57" w:rsidRDefault="000C35BA" w:rsidP="00427BA3">
      <w:pPr>
        <w:jc w:val="both"/>
        <w:rPr>
          <w:sz w:val="28"/>
          <w:szCs w:val="28"/>
        </w:rPr>
      </w:pPr>
      <w:r>
        <w:rPr>
          <w:sz w:val="28"/>
          <w:szCs w:val="28"/>
        </w:rPr>
        <w:t>T</w:t>
      </w:r>
      <w:r w:rsidR="00DE6C49" w:rsidRPr="00DE6C49">
        <w:rPr>
          <w:sz w:val="28"/>
          <w:szCs w:val="28"/>
        </w:rPr>
        <w:t xml:space="preserve">he </w:t>
      </w:r>
      <w:r w:rsidR="00427BA3">
        <w:rPr>
          <w:sz w:val="28"/>
          <w:szCs w:val="28"/>
        </w:rPr>
        <w:t xml:space="preserve">report also </w:t>
      </w:r>
      <w:r w:rsidR="00DE6C49" w:rsidRPr="00DE6C49">
        <w:rPr>
          <w:sz w:val="28"/>
          <w:szCs w:val="28"/>
        </w:rPr>
        <w:t>suggests</w:t>
      </w:r>
      <w:r w:rsidR="00DE6C49" w:rsidRPr="00DE6C49">
        <w:rPr>
          <w:sz w:val="28"/>
          <w:szCs w:val="28"/>
        </w:rPr>
        <w:t xml:space="preserve"> inclusive or exclusive approaches and how they impact diversity management and flexible working initiatives</w:t>
      </w:r>
      <w:r>
        <w:rPr>
          <w:sz w:val="28"/>
          <w:szCs w:val="28"/>
        </w:rPr>
        <w:t xml:space="preserve">. </w:t>
      </w:r>
      <w:r w:rsidR="00357F57" w:rsidRPr="00357F57">
        <w:rPr>
          <w:sz w:val="28"/>
          <w:szCs w:val="28"/>
          <w:lang w:val="en-US"/>
        </w:rPr>
        <w:t>The organization also encourages colleagues to develop their skills and fulfill their potential independently</w:t>
      </w:r>
      <w:r w:rsidR="00B84AD2">
        <w:rPr>
          <w:sz w:val="28"/>
          <w:szCs w:val="28"/>
        </w:rPr>
        <w:t>,</w:t>
      </w:r>
      <w:r w:rsidR="00BA0865">
        <w:rPr>
          <w:sz w:val="28"/>
          <w:szCs w:val="28"/>
        </w:rPr>
        <w:t xml:space="preserve"> and </w:t>
      </w:r>
      <w:r w:rsidR="00693862" w:rsidRPr="00693862">
        <w:rPr>
          <w:sz w:val="28"/>
          <w:szCs w:val="28"/>
        </w:rPr>
        <w:t>Sainsbury's has a respected leadership program for shop floor workers and senior staff. The business concentrated on guaranteeing the more lower-level employees can improve their talents and improvements and measure the number of associates sign up in an apprenticeship program with the apprenticeships' achievement ratio</w:t>
      </w:r>
      <w:r w:rsidR="00693862">
        <w:rPr>
          <w:sz w:val="28"/>
          <w:szCs w:val="28"/>
        </w:rPr>
        <w:t>.</w:t>
      </w:r>
    </w:p>
    <w:p w14:paraId="73645D09" w14:textId="66802E38" w:rsidR="00C8535D" w:rsidRDefault="00367CA3" w:rsidP="00427BA3">
      <w:pPr>
        <w:jc w:val="both"/>
        <w:rPr>
          <w:sz w:val="28"/>
          <w:szCs w:val="28"/>
        </w:rPr>
      </w:pPr>
      <w:r>
        <w:rPr>
          <w:sz w:val="28"/>
          <w:szCs w:val="28"/>
        </w:rPr>
        <w:t>Sainsbury’s</w:t>
      </w:r>
      <w:r w:rsidR="00C674C5">
        <w:rPr>
          <w:sz w:val="28"/>
          <w:szCs w:val="28"/>
        </w:rPr>
        <w:t xml:space="preserve"> proves the</w:t>
      </w:r>
      <w:r w:rsidR="002317A3">
        <w:rPr>
          <w:sz w:val="28"/>
          <w:szCs w:val="28"/>
        </w:rPr>
        <w:t>ir</w:t>
      </w:r>
      <w:r w:rsidR="00C674C5">
        <w:rPr>
          <w:sz w:val="28"/>
          <w:szCs w:val="28"/>
        </w:rPr>
        <w:t xml:space="preserve"> devotion to diversity by </w:t>
      </w:r>
      <w:r w:rsidR="006F0E9A">
        <w:rPr>
          <w:sz w:val="28"/>
          <w:szCs w:val="28"/>
        </w:rPr>
        <w:t>being</w:t>
      </w:r>
      <w:r w:rsidR="00C8535D" w:rsidRPr="00C8535D">
        <w:rPr>
          <w:sz w:val="28"/>
          <w:szCs w:val="28"/>
        </w:rPr>
        <w:t xml:space="preserve"> responsib</w:t>
      </w:r>
      <w:r w:rsidR="006F0E9A">
        <w:rPr>
          <w:sz w:val="28"/>
          <w:szCs w:val="28"/>
        </w:rPr>
        <w:t>le</w:t>
      </w:r>
      <w:r w:rsidR="00C8535D" w:rsidRPr="00C8535D">
        <w:rPr>
          <w:sz w:val="28"/>
          <w:szCs w:val="28"/>
        </w:rPr>
        <w:t xml:space="preserve"> </w:t>
      </w:r>
      <w:r w:rsidR="006F0E9A">
        <w:rPr>
          <w:sz w:val="28"/>
          <w:szCs w:val="28"/>
        </w:rPr>
        <w:t>and</w:t>
      </w:r>
      <w:r w:rsidR="00C8535D" w:rsidRPr="00C8535D">
        <w:rPr>
          <w:sz w:val="28"/>
          <w:szCs w:val="28"/>
        </w:rPr>
        <w:t xml:space="preserve"> </w:t>
      </w:r>
      <w:r w:rsidR="00727E35">
        <w:rPr>
          <w:sz w:val="28"/>
          <w:szCs w:val="28"/>
        </w:rPr>
        <w:t xml:space="preserve">also </w:t>
      </w:r>
      <w:r w:rsidR="00C8535D" w:rsidRPr="00C8535D">
        <w:rPr>
          <w:sz w:val="28"/>
          <w:szCs w:val="28"/>
        </w:rPr>
        <w:t>guarantee</w:t>
      </w:r>
      <w:r w:rsidR="00727E35">
        <w:rPr>
          <w:sz w:val="28"/>
          <w:szCs w:val="28"/>
        </w:rPr>
        <w:t>ing</w:t>
      </w:r>
      <w:r w:rsidR="00C8535D" w:rsidRPr="00C8535D">
        <w:rPr>
          <w:sz w:val="28"/>
          <w:szCs w:val="28"/>
        </w:rPr>
        <w:t xml:space="preserve"> that individuals who have a disability or even a long-standing physical condition illness will entirely and reasonably consider working with the company through sophisticated policies for the same as everyone's care</w:t>
      </w:r>
      <w:r w:rsidR="002317A3">
        <w:rPr>
          <w:sz w:val="28"/>
          <w:szCs w:val="28"/>
        </w:rPr>
        <w:t>.</w:t>
      </w:r>
    </w:p>
    <w:p w14:paraId="081DBACD" w14:textId="0683B41B" w:rsidR="003E6ECA" w:rsidRPr="003E6ECA" w:rsidRDefault="004917EF" w:rsidP="003E6ECA">
      <w:pPr>
        <w:jc w:val="both"/>
        <w:rPr>
          <w:sz w:val="28"/>
          <w:szCs w:val="28"/>
        </w:rPr>
      </w:pPr>
      <w:r>
        <w:rPr>
          <w:sz w:val="28"/>
          <w:szCs w:val="28"/>
        </w:rPr>
        <w:t>The report also</w:t>
      </w:r>
      <w:r w:rsidR="00562696">
        <w:rPr>
          <w:sz w:val="28"/>
          <w:szCs w:val="28"/>
        </w:rPr>
        <w:t xml:space="preserve"> reviews the</w:t>
      </w:r>
      <w:r w:rsidR="000D39C4">
        <w:rPr>
          <w:sz w:val="28"/>
          <w:szCs w:val="28"/>
        </w:rPr>
        <w:t xml:space="preserve"> </w:t>
      </w:r>
      <w:r w:rsidR="00562696">
        <w:rPr>
          <w:sz w:val="28"/>
          <w:szCs w:val="28"/>
        </w:rPr>
        <w:t>F</w:t>
      </w:r>
      <w:r w:rsidR="003E6ECA" w:rsidRPr="003E6ECA">
        <w:rPr>
          <w:sz w:val="28"/>
          <w:szCs w:val="28"/>
        </w:rPr>
        <w:t>lexibility cover</w:t>
      </w:r>
      <w:r w:rsidR="000D39C4">
        <w:rPr>
          <w:sz w:val="28"/>
          <w:szCs w:val="28"/>
        </w:rPr>
        <w:t>ing</w:t>
      </w:r>
      <w:r w:rsidR="003E6ECA" w:rsidRPr="003E6ECA">
        <w:rPr>
          <w:sz w:val="28"/>
          <w:szCs w:val="28"/>
        </w:rPr>
        <w:t xml:space="preserve"> numerical, understanding that the individual does not need stable employment and saves expenses. Flexibility numerical internally has a part-time core organization that gives the individual flexible hours. The facilitates the business and its purpose attainment and the environment of the organization's individuals who welcome shift hours.</w:t>
      </w:r>
    </w:p>
    <w:p w14:paraId="2E9D9DF5" w14:textId="22560151" w:rsidR="000F5423" w:rsidRPr="000F5423" w:rsidRDefault="00DF6956" w:rsidP="000F5423">
      <w:pPr>
        <w:jc w:val="both"/>
        <w:rPr>
          <w:sz w:val="28"/>
          <w:szCs w:val="28"/>
        </w:rPr>
      </w:pPr>
      <w:r>
        <w:rPr>
          <w:sz w:val="28"/>
          <w:szCs w:val="28"/>
        </w:rPr>
        <w:t xml:space="preserve">In light of </w:t>
      </w:r>
      <w:r w:rsidR="000F5423" w:rsidRPr="000F5423">
        <w:rPr>
          <w:sz w:val="28"/>
          <w:szCs w:val="28"/>
        </w:rPr>
        <w:t>Sainsbury's</w:t>
      </w:r>
      <w:r w:rsidR="00333798">
        <w:rPr>
          <w:sz w:val="28"/>
          <w:szCs w:val="28"/>
        </w:rPr>
        <w:t xml:space="preserve"> approach</w:t>
      </w:r>
      <w:r w:rsidR="00C06D98">
        <w:rPr>
          <w:sz w:val="28"/>
          <w:szCs w:val="28"/>
        </w:rPr>
        <w:t>,</w:t>
      </w:r>
      <w:r w:rsidR="0067405A">
        <w:rPr>
          <w:sz w:val="28"/>
          <w:szCs w:val="28"/>
        </w:rPr>
        <w:t xml:space="preserve"> there </w:t>
      </w:r>
      <w:r w:rsidR="00C06D98">
        <w:rPr>
          <w:sz w:val="28"/>
          <w:szCs w:val="28"/>
        </w:rPr>
        <w:t>was also a review on how an outside sourcing program supports</w:t>
      </w:r>
      <w:r w:rsidR="000F5423" w:rsidRPr="000F5423">
        <w:rPr>
          <w:sz w:val="28"/>
          <w:szCs w:val="28"/>
        </w:rPr>
        <w:t xml:space="preserve"> managing people named Investor in people, and this organization is a  global standard. It is a globally recognized standard for supporting, leading, and managing people to attain good quality work results.</w:t>
      </w:r>
    </w:p>
    <w:p w14:paraId="2F8DF794" w14:textId="2776681D" w:rsidR="008C6699" w:rsidRPr="00357F57" w:rsidRDefault="00CB2147" w:rsidP="00427BA3">
      <w:pPr>
        <w:jc w:val="both"/>
        <w:rPr>
          <w:sz w:val="28"/>
          <w:szCs w:val="28"/>
        </w:rPr>
      </w:pPr>
      <w:r>
        <w:rPr>
          <w:sz w:val="28"/>
          <w:szCs w:val="28"/>
        </w:rPr>
        <w:t>T</w:t>
      </w:r>
      <w:r w:rsidR="00E62E4A">
        <w:rPr>
          <w:sz w:val="28"/>
          <w:szCs w:val="28"/>
        </w:rPr>
        <w:t>here are</w:t>
      </w:r>
      <w:r w:rsidR="00F83B29">
        <w:rPr>
          <w:sz w:val="28"/>
          <w:szCs w:val="28"/>
        </w:rPr>
        <w:t xml:space="preserve"> recommendations</w:t>
      </w:r>
      <w:r>
        <w:rPr>
          <w:sz w:val="28"/>
          <w:szCs w:val="28"/>
        </w:rPr>
        <w:t xml:space="preserve"> </w:t>
      </w:r>
      <w:r w:rsidR="00F83B29">
        <w:rPr>
          <w:sz w:val="28"/>
          <w:szCs w:val="28"/>
        </w:rPr>
        <w:t>on c</w:t>
      </w:r>
      <w:r w:rsidR="00F83B29" w:rsidRPr="00F83B29">
        <w:rPr>
          <w:sz w:val="28"/>
          <w:szCs w:val="28"/>
        </w:rPr>
        <w:t>reating a job share program internally</w:t>
      </w:r>
      <w:r w:rsidR="00F83B29">
        <w:rPr>
          <w:sz w:val="28"/>
          <w:szCs w:val="28"/>
        </w:rPr>
        <w:t xml:space="preserve"> and externally</w:t>
      </w:r>
      <w:r w:rsidR="00404F25">
        <w:rPr>
          <w:sz w:val="28"/>
          <w:szCs w:val="28"/>
        </w:rPr>
        <w:t xml:space="preserve">, with the </w:t>
      </w:r>
      <w:proofErr w:type="spellStart"/>
      <w:r w:rsidR="00404F25">
        <w:rPr>
          <w:sz w:val="28"/>
          <w:szCs w:val="28"/>
        </w:rPr>
        <w:t>YouCan</w:t>
      </w:r>
      <w:proofErr w:type="spellEnd"/>
      <w:r w:rsidR="00EA66CF">
        <w:rPr>
          <w:sz w:val="28"/>
          <w:szCs w:val="28"/>
        </w:rPr>
        <w:t xml:space="preserve"> program</w:t>
      </w:r>
      <w:r w:rsidR="00942FF2">
        <w:rPr>
          <w:sz w:val="28"/>
          <w:szCs w:val="28"/>
        </w:rPr>
        <w:t>.</w:t>
      </w:r>
      <w:r w:rsidR="006E03D1">
        <w:rPr>
          <w:sz w:val="28"/>
          <w:szCs w:val="28"/>
        </w:rPr>
        <w:t xml:space="preserve"> </w:t>
      </w:r>
      <w:r w:rsidR="00942FF2">
        <w:rPr>
          <w:sz w:val="28"/>
          <w:szCs w:val="28"/>
        </w:rPr>
        <w:t>A</w:t>
      </w:r>
      <w:r w:rsidR="006E03D1">
        <w:rPr>
          <w:sz w:val="28"/>
          <w:szCs w:val="28"/>
        </w:rPr>
        <w:t xml:space="preserve">long with </w:t>
      </w:r>
      <w:r w:rsidR="00942FF2">
        <w:rPr>
          <w:sz w:val="28"/>
          <w:szCs w:val="28"/>
        </w:rPr>
        <w:t xml:space="preserve">a recommendation for </w:t>
      </w:r>
      <w:r w:rsidR="007F734D" w:rsidRPr="007F734D">
        <w:rPr>
          <w:sz w:val="28"/>
          <w:szCs w:val="28"/>
        </w:rPr>
        <w:t>Task Force for employee engagement</w:t>
      </w:r>
      <w:r w:rsidR="00C905A6">
        <w:rPr>
          <w:sz w:val="28"/>
          <w:szCs w:val="28"/>
        </w:rPr>
        <w:t>,</w:t>
      </w:r>
      <w:r w:rsidR="007F734D">
        <w:rPr>
          <w:sz w:val="28"/>
          <w:szCs w:val="28"/>
        </w:rPr>
        <w:t xml:space="preserve"> </w:t>
      </w:r>
      <w:r w:rsidR="00017DF9">
        <w:rPr>
          <w:sz w:val="28"/>
          <w:szCs w:val="28"/>
        </w:rPr>
        <w:t>it will improve employee engagement level</w:t>
      </w:r>
      <w:r w:rsidR="00C10A20">
        <w:rPr>
          <w:sz w:val="28"/>
          <w:szCs w:val="28"/>
        </w:rPr>
        <w:t>s essential to the organization.</w:t>
      </w:r>
    </w:p>
    <w:p w14:paraId="4BD70769" w14:textId="68348EFA" w:rsidR="00C95F70" w:rsidRPr="00DE6C49" w:rsidRDefault="00C95F70" w:rsidP="00AD2BB7">
      <w:pPr>
        <w:rPr>
          <w:sz w:val="28"/>
          <w:szCs w:val="28"/>
        </w:rPr>
      </w:pPr>
    </w:p>
    <w:p w14:paraId="39DFDC21" w14:textId="77777777" w:rsidR="00C95F70" w:rsidRDefault="00C95F70" w:rsidP="00AD2BB7"/>
    <w:p w14:paraId="6FCF87DB" w14:textId="77777777" w:rsidR="00C95F70" w:rsidRDefault="00C95F70" w:rsidP="00AD2BB7"/>
    <w:p w14:paraId="006E423B" w14:textId="03C721D9" w:rsidR="00C95F70" w:rsidRDefault="00C95F70" w:rsidP="00AD2BB7"/>
    <w:p w14:paraId="096A4532" w14:textId="4CED4DF4" w:rsidR="003E6ECA" w:rsidRDefault="003E6ECA" w:rsidP="00AD2BB7"/>
    <w:p w14:paraId="46D46BB9" w14:textId="5E356921" w:rsidR="003E6ECA" w:rsidRDefault="003E6ECA" w:rsidP="00AD2BB7"/>
    <w:p w14:paraId="420EF76C" w14:textId="5336BB4E" w:rsidR="003E6ECA" w:rsidRDefault="003E6ECA" w:rsidP="00AD2BB7"/>
    <w:p w14:paraId="75BC8DB4" w14:textId="5D952195" w:rsidR="003E6ECA" w:rsidRDefault="003E6ECA" w:rsidP="00AD2BB7"/>
    <w:p w14:paraId="3D364040" w14:textId="654B9909" w:rsidR="003E6ECA" w:rsidRDefault="003E6ECA" w:rsidP="00AD2BB7"/>
    <w:p w14:paraId="203ADA8B" w14:textId="0CDECC08" w:rsidR="003E6ECA" w:rsidRDefault="003E6ECA" w:rsidP="00AD2BB7"/>
    <w:p w14:paraId="5A4617F6" w14:textId="77777777" w:rsidR="003E6ECA" w:rsidRDefault="003E6ECA" w:rsidP="00AD2BB7"/>
    <w:p w14:paraId="02B71779" w14:textId="77777777" w:rsidR="00C95F70" w:rsidRDefault="00C95F70" w:rsidP="00AD2BB7"/>
    <w:p w14:paraId="443D953F" w14:textId="77777777" w:rsidR="00C95F70" w:rsidRPr="00AD2BB7" w:rsidRDefault="00C95F70" w:rsidP="00AD2BB7"/>
    <w:bookmarkStart w:id="25" w:name="_Toc61497783" w:displacedByCustomXml="next"/>
    <w:sdt>
      <w:sdtPr>
        <w:rPr>
          <w:rFonts w:asciiTheme="minorHAnsi" w:eastAsiaTheme="minorHAnsi" w:hAnsiTheme="minorHAnsi" w:cstheme="minorBidi"/>
          <w:color w:val="auto"/>
          <w:sz w:val="22"/>
          <w:szCs w:val="22"/>
        </w:rPr>
        <w:id w:val="1925443485"/>
        <w:docPartObj>
          <w:docPartGallery w:val="Bibliographies"/>
          <w:docPartUnique/>
        </w:docPartObj>
      </w:sdtPr>
      <w:sdtEndPr>
        <w:rPr>
          <w:sz w:val="28"/>
          <w:szCs w:val="28"/>
        </w:rPr>
      </w:sdtEndPr>
      <w:sdtContent>
        <w:p w14:paraId="4E3D2EB1" w14:textId="53067275" w:rsidR="008C31E0" w:rsidRPr="008A1CA1" w:rsidRDefault="008C31E0">
          <w:pPr>
            <w:pStyle w:val="Heading1"/>
            <w:rPr>
              <w:b/>
              <w:bCs/>
              <w:color w:val="auto"/>
            </w:rPr>
          </w:pPr>
          <w:r w:rsidRPr="008A1CA1">
            <w:rPr>
              <w:b/>
              <w:bCs/>
              <w:color w:val="auto"/>
            </w:rPr>
            <w:t>References</w:t>
          </w:r>
          <w:bookmarkEnd w:id="25"/>
        </w:p>
        <w:sdt>
          <w:sdtPr>
            <w:id w:val="-573587230"/>
            <w:bibliography/>
          </w:sdtPr>
          <w:sdtEndPr>
            <w:rPr>
              <w:sz w:val="28"/>
              <w:szCs w:val="28"/>
            </w:rPr>
          </w:sdtEndPr>
          <w:sdtContent>
            <w:p w14:paraId="36F206B8" w14:textId="77777777" w:rsidR="002D242D" w:rsidRPr="002D242D" w:rsidRDefault="008C31E0" w:rsidP="002D242D">
              <w:pPr>
                <w:pStyle w:val="Bibliography"/>
                <w:rPr>
                  <w:noProof/>
                  <w:sz w:val="28"/>
                  <w:szCs w:val="28"/>
                </w:rPr>
              </w:pPr>
              <w:r w:rsidRPr="002D242D">
                <w:rPr>
                  <w:sz w:val="28"/>
                  <w:szCs w:val="28"/>
                </w:rPr>
                <w:fldChar w:fldCharType="begin"/>
              </w:r>
              <w:r w:rsidRPr="002D242D">
                <w:rPr>
                  <w:sz w:val="28"/>
                  <w:szCs w:val="28"/>
                </w:rPr>
                <w:instrText xml:space="preserve"> BIBLIOGRAPHY </w:instrText>
              </w:r>
              <w:r w:rsidRPr="002D242D">
                <w:rPr>
                  <w:sz w:val="28"/>
                  <w:szCs w:val="28"/>
                </w:rPr>
                <w:fldChar w:fldCharType="separate"/>
              </w:r>
              <w:r w:rsidR="002D242D" w:rsidRPr="002D242D">
                <w:rPr>
                  <w:noProof/>
                  <w:sz w:val="28"/>
                  <w:szCs w:val="28"/>
                </w:rPr>
                <w:t xml:space="preserve">Armstrong, M., 2006. </w:t>
              </w:r>
              <w:r w:rsidR="002D242D" w:rsidRPr="002D242D">
                <w:rPr>
                  <w:i/>
                  <w:iCs/>
                  <w:noProof/>
                  <w:sz w:val="28"/>
                  <w:szCs w:val="28"/>
                </w:rPr>
                <w:t xml:space="preserve">A Handbook of Human Resource Management Practice. </w:t>
              </w:r>
              <w:r w:rsidR="002D242D" w:rsidRPr="002D242D">
                <w:rPr>
                  <w:noProof/>
                  <w:sz w:val="28"/>
                  <w:szCs w:val="28"/>
                </w:rPr>
                <w:t>10th ed. London: Kogan Page.</w:t>
              </w:r>
            </w:p>
            <w:p w14:paraId="7DF8A312" w14:textId="77777777" w:rsidR="002D242D" w:rsidRPr="002D242D" w:rsidRDefault="002D242D" w:rsidP="002D242D">
              <w:pPr>
                <w:pStyle w:val="Bibliography"/>
                <w:rPr>
                  <w:noProof/>
                  <w:sz w:val="28"/>
                  <w:szCs w:val="28"/>
                </w:rPr>
              </w:pPr>
              <w:r w:rsidRPr="002D242D">
                <w:rPr>
                  <w:noProof/>
                  <w:sz w:val="28"/>
                  <w:szCs w:val="28"/>
                </w:rPr>
                <w:t xml:space="preserve">Armstrong, M., 2008. </w:t>
              </w:r>
              <w:r w:rsidRPr="002D242D">
                <w:rPr>
                  <w:i/>
                  <w:iCs/>
                  <w:noProof/>
                  <w:sz w:val="28"/>
                  <w:szCs w:val="28"/>
                </w:rPr>
                <w:t xml:space="preserve">STRATEGIC HUMAN RESOURCE. </w:t>
              </w:r>
              <w:r w:rsidRPr="002D242D">
                <w:rPr>
                  <w:noProof/>
                  <w:sz w:val="28"/>
                  <w:szCs w:val="28"/>
                </w:rPr>
                <w:t>4th ed. London: Kogan Page.</w:t>
              </w:r>
            </w:p>
            <w:p w14:paraId="4694EEC3" w14:textId="77777777" w:rsidR="002D242D" w:rsidRPr="002D242D" w:rsidRDefault="002D242D" w:rsidP="002D242D">
              <w:pPr>
                <w:pStyle w:val="Bibliography"/>
                <w:rPr>
                  <w:noProof/>
                  <w:sz w:val="28"/>
                  <w:szCs w:val="28"/>
                </w:rPr>
              </w:pPr>
              <w:r w:rsidRPr="002D242D">
                <w:rPr>
                  <w:noProof/>
                  <w:sz w:val="28"/>
                  <w:szCs w:val="28"/>
                </w:rPr>
                <w:t xml:space="preserve">Armstrong, M., 2008. </w:t>
              </w:r>
              <w:r w:rsidRPr="002D242D">
                <w:rPr>
                  <w:i/>
                  <w:iCs/>
                  <w:noProof/>
                  <w:sz w:val="28"/>
                  <w:szCs w:val="28"/>
                </w:rPr>
                <w:t xml:space="preserve">Strategic human resource management: a guide to action. </w:t>
              </w:r>
              <w:r w:rsidRPr="002D242D">
                <w:rPr>
                  <w:noProof/>
                  <w:sz w:val="28"/>
                  <w:szCs w:val="28"/>
                </w:rPr>
                <w:t>4th ed. London: Kogan Page.</w:t>
              </w:r>
            </w:p>
            <w:p w14:paraId="5A98872E" w14:textId="77777777" w:rsidR="002D242D" w:rsidRPr="002D242D" w:rsidRDefault="002D242D" w:rsidP="002D242D">
              <w:pPr>
                <w:pStyle w:val="Bibliography"/>
                <w:rPr>
                  <w:noProof/>
                  <w:sz w:val="28"/>
                  <w:szCs w:val="28"/>
                </w:rPr>
              </w:pPr>
              <w:r w:rsidRPr="002D242D">
                <w:rPr>
                  <w:noProof/>
                  <w:sz w:val="28"/>
                  <w:szCs w:val="28"/>
                </w:rPr>
                <w:t xml:space="preserve">Armstrong, M., 2012. </w:t>
              </w:r>
              <w:r w:rsidRPr="002D242D">
                <w:rPr>
                  <w:i/>
                  <w:iCs/>
                  <w:noProof/>
                  <w:sz w:val="28"/>
                  <w:szCs w:val="28"/>
                </w:rPr>
                <w:t xml:space="preserve">Armstrong's handbook of human resource management practice. </w:t>
              </w:r>
              <w:r w:rsidRPr="002D242D">
                <w:rPr>
                  <w:noProof/>
                  <w:sz w:val="28"/>
                  <w:szCs w:val="28"/>
                </w:rPr>
                <w:t>12th ed. London: Kogan Page.</w:t>
              </w:r>
            </w:p>
            <w:p w14:paraId="2886CF79" w14:textId="77777777" w:rsidR="002D242D" w:rsidRPr="002D242D" w:rsidRDefault="002D242D" w:rsidP="002D242D">
              <w:pPr>
                <w:pStyle w:val="Bibliography"/>
                <w:rPr>
                  <w:noProof/>
                  <w:sz w:val="28"/>
                  <w:szCs w:val="28"/>
                </w:rPr>
              </w:pPr>
              <w:r w:rsidRPr="002D242D">
                <w:rPr>
                  <w:noProof/>
                  <w:sz w:val="28"/>
                  <w:szCs w:val="28"/>
                </w:rPr>
                <w:t xml:space="preserve">ARMSTRONG, M., 2014. </w:t>
              </w:r>
              <w:r w:rsidRPr="002D242D">
                <w:rPr>
                  <w:i/>
                  <w:iCs/>
                  <w:noProof/>
                  <w:sz w:val="28"/>
                  <w:szCs w:val="28"/>
                </w:rPr>
                <w:t xml:space="preserve">ARMSTRONG’S HANDBOOK OF HUMAN RESOURCE MANAGEMENT PRACTICE. </w:t>
              </w:r>
              <w:r w:rsidRPr="002D242D">
                <w:rPr>
                  <w:noProof/>
                  <w:sz w:val="28"/>
                  <w:szCs w:val="28"/>
                </w:rPr>
                <w:t>13th ed. London: Kogan Page.</w:t>
              </w:r>
            </w:p>
            <w:p w14:paraId="56D20DAD" w14:textId="77777777" w:rsidR="002D242D" w:rsidRPr="002D242D" w:rsidRDefault="002D242D" w:rsidP="002D242D">
              <w:pPr>
                <w:pStyle w:val="Bibliography"/>
                <w:rPr>
                  <w:noProof/>
                  <w:sz w:val="28"/>
                  <w:szCs w:val="28"/>
                </w:rPr>
              </w:pPr>
              <w:r w:rsidRPr="002D242D">
                <w:rPr>
                  <w:noProof/>
                  <w:sz w:val="28"/>
                  <w:szCs w:val="28"/>
                </w:rPr>
                <w:t xml:space="preserve">Armstrong, M., 2014. </w:t>
              </w:r>
              <w:r w:rsidRPr="002D242D">
                <w:rPr>
                  <w:i/>
                  <w:iCs/>
                  <w:noProof/>
                  <w:sz w:val="28"/>
                  <w:szCs w:val="28"/>
                </w:rPr>
                <w:t xml:space="preserve">Human Resource Management Practise. </w:t>
              </w:r>
              <w:r w:rsidRPr="002D242D">
                <w:rPr>
                  <w:noProof/>
                  <w:sz w:val="28"/>
                  <w:szCs w:val="28"/>
                </w:rPr>
                <w:t>13th ed. London: Kogan Page.</w:t>
              </w:r>
            </w:p>
            <w:p w14:paraId="536392F1" w14:textId="77777777" w:rsidR="002D242D" w:rsidRPr="002D242D" w:rsidRDefault="002D242D" w:rsidP="002D242D">
              <w:pPr>
                <w:pStyle w:val="Bibliography"/>
                <w:rPr>
                  <w:noProof/>
                  <w:sz w:val="28"/>
                  <w:szCs w:val="28"/>
                </w:rPr>
              </w:pPr>
              <w:r w:rsidRPr="002D242D">
                <w:rPr>
                  <w:noProof/>
                  <w:sz w:val="28"/>
                  <w:szCs w:val="28"/>
                </w:rPr>
                <w:t xml:space="preserve">Company, T. G., 2020. </w:t>
              </w:r>
              <w:r w:rsidRPr="002D242D">
                <w:rPr>
                  <w:i/>
                  <w:iCs/>
                  <w:noProof/>
                  <w:sz w:val="28"/>
                  <w:szCs w:val="28"/>
                </w:rPr>
                <w:t xml:space="preserve">Organisational Improvement. </w:t>
              </w:r>
              <w:r w:rsidRPr="002D242D">
                <w:rPr>
                  <w:noProof/>
                  <w:sz w:val="28"/>
                  <w:szCs w:val="28"/>
                </w:rPr>
                <w:t xml:space="preserve">[Online] </w:t>
              </w:r>
              <w:r w:rsidRPr="002D242D">
                <w:rPr>
                  <w:noProof/>
                  <w:sz w:val="28"/>
                  <w:szCs w:val="28"/>
                </w:rPr>
                <w:br/>
                <w:t xml:space="preserve">Available at: </w:t>
              </w:r>
              <w:r w:rsidRPr="002D242D">
                <w:rPr>
                  <w:noProof/>
                  <w:sz w:val="28"/>
                  <w:szCs w:val="28"/>
                  <w:u w:val="single"/>
                </w:rPr>
                <w:t>https://organisationalimprovement.growthco.uk/about-us/</w:t>
              </w:r>
              <w:r w:rsidRPr="002D242D">
                <w:rPr>
                  <w:noProof/>
                  <w:sz w:val="28"/>
                  <w:szCs w:val="28"/>
                </w:rPr>
                <w:br/>
                <w:t>[Accessed 15 November 2020].</w:t>
              </w:r>
            </w:p>
            <w:p w14:paraId="2E091360" w14:textId="77777777" w:rsidR="002D242D" w:rsidRPr="002D242D" w:rsidRDefault="002D242D" w:rsidP="002D242D">
              <w:pPr>
                <w:pStyle w:val="Bibliography"/>
                <w:rPr>
                  <w:noProof/>
                  <w:sz w:val="28"/>
                  <w:szCs w:val="28"/>
                </w:rPr>
              </w:pPr>
              <w:r w:rsidRPr="002D242D">
                <w:rPr>
                  <w:noProof/>
                  <w:sz w:val="28"/>
                  <w:szCs w:val="28"/>
                </w:rPr>
                <w:t xml:space="preserve">Dorien Buttiens, P. D. A. H., 2012. </w:t>
              </w:r>
              <w:r w:rsidRPr="002D242D">
                <w:rPr>
                  <w:i/>
                  <w:iCs/>
                  <w:noProof/>
                  <w:sz w:val="28"/>
                  <w:szCs w:val="28"/>
                </w:rPr>
                <w:t xml:space="preserve">Talent Management in the Flemish Public Sector Positioning the Talent Management approach of the Flemish Government, </w:t>
              </w:r>
              <w:r w:rsidRPr="002D242D">
                <w:rPr>
                  <w:noProof/>
                  <w:sz w:val="28"/>
                  <w:szCs w:val="28"/>
                </w:rPr>
                <w:t>Belgium: European Group of Public Administration.</w:t>
              </w:r>
            </w:p>
            <w:p w14:paraId="2D390BF7" w14:textId="77777777" w:rsidR="002D242D" w:rsidRPr="002D242D" w:rsidRDefault="002D242D" w:rsidP="002D242D">
              <w:pPr>
                <w:pStyle w:val="Bibliography"/>
                <w:rPr>
                  <w:noProof/>
                  <w:sz w:val="28"/>
                  <w:szCs w:val="28"/>
                </w:rPr>
              </w:pPr>
              <w:r w:rsidRPr="002D242D">
                <w:rPr>
                  <w:noProof/>
                  <w:sz w:val="28"/>
                  <w:szCs w:val="28"/>
                </w:rPr>
                <w:t xml:space="preserve">Parmenter, D., 2015. </w:t>
              </w:r>
              <w:r w:rsidRPr="002D242D">
                <w:rPr>
                  <w:i/>
                  <w:iCs/>
                  <w:noProof/>
                  <w:sz w:val="28"/>
                  <w:szCs w:val="28"/>
                </w:rPr>
                <w:t xml:space="preserve">Key performance indicators: developing, implementing, and using winning KPIs. </w:t>
              </w:r>
              <w:r w:rsidRPr="002D242D">
                <w:rPr>
                  <w:noProof/>
                  <w:sz w:val="28"/>
                  <w:szCs w:val="28"/>
                </w:rPr>
                <w:t>3rd ed. New Jersey: Wiley-Blackwell.</w:t>
              </w:r>
            </w:p>
            <w:p w14:paraId="008CBE27" w14:textId="77777777" w:rsidR="002D242D" w:rsidRPr="002D242D" w:rsidRDefault="002D242D" w:rsidP="002D242D">
              <w:pPr>
                <w:pStyle w:val="Bibliography"/>
                <w:rPr>
                  <w:noProof/>
                  <w:sz w:val="28"/>
                  <w:szCs w:val="28"/>
                </w:rPr>
              </w:pPr>
              <w:r w:rsidRPr="002D242D">
                <w:rPr>
                  <w:noProof/>
                  <w:sz w:val="28"/>
                  <w:szCs w:val="28"/>
                </w:rPr>
                <w:t xml:space="preserve">Paul Iles, X. D. P., 2010. Talent Management and HRM in Multinational companies in Beijing: Definitions,differences and drivers. </w:t>
              </w:r>
              <w:r w:rsidRPr="002D242D">
                <w:rPr>
                  <w:i/>
                  <w:iCs/>
                  <w:noProof/>
                  <w:sz w:val="28"/>
                  <w:szCs w:val="28"/>
                </w:rPr>
                <w:t xml:space="preserve">Journal of World Business, </w:t>
              </w:r>
              <w:r w:rsidRPr="002D242D">
                <w:rPr>
                  <w:noProof/>
                  <w:sz w:val="28"/>
                  <w:szCs w:val="28"/>
                </w:rPr>
                <w:t>45(2), pp. 179-189.</w:t>
              </w:r>
            </w:p>
            <w:p w14:paraId="32679338" w14:textId="77777777" w:rsidR="002D242D" w:rsidRPr="002D242D" w:rsidRDefault="002D242D" w:rsidP="002D242D">
              <w:pPr>
                <w:pStyle w:val="Bibliography"/>
                <w:rPr>
                  <w:noProof/>
                  <w:sz w:val="28"/>
                  <w:szCs w:val="28"/>
                </w:rPr>
              </w:pPr>
              <w:r w:rsidRPr="002D242D">
                <w:rPr>
                  <w:noProof/>
                  <w:sz w:val="28"/>
                  <w:szCs w:val="28"/>
                </w:rPr>
                <w:t xml:space="preserve">Sainsbury's, 2012. </w:t>
              </w:r>
              <w:r w:rsidRPr="002D242D">
                <w:rPr>
                  <w:i/>
                  <w:iCs/>
                  <w:noProof/>
                  <w:sz w:val="28"/>
                  <w:szCs w:val="28"/>
                </w:rPr>
                <w:t xml:space="preserve">Sainsbury's. </w:t>
              </w:r>
              <w:r w:rsidRPr="002D242D">
                <w:rPr>
                  <w:noProof/>
                  <w:sz w:val="28"/>
                  <w:szCs w:val="28"/>
                </w:rPr>
                <w:t xml:space="preserve">[Online] </w:t>
              </w:r>
              <w:r w:rsidRPr="002D242D">
                <w:rPr>
                  <w:noProof/>
                  <w:sz w:val="28"/>
                  <w:szCs w:val="28"/>
                </w:rPr>
                <w:br/>
                <w:t xml:space="preserve">Available at: </w:t>
              </w:r>
              <w:r w:rsidRPr="002D242D">
                <w:rPr>
                  <w:noProof/>
                  <w:sz w:val="28"/>
                  <w:szCs w:val="28"/>
                  <w:u w:val="single"/>
                </w:rPr>
                <w:t>https://www.sainsburyarchive.org.uk/timeline/150</w:t>
              </w:r>
              <w:r w:rsidRPr="002D242D">
                <w:rPr>
                  <w:noProof/>
                  <w:sz w:val="28"/>
                  <w:szCs w:val="28"/>
                </w:rPr>
                <w:br/>
                <w:t>[Accessed 6 November 2020].</w:t>
              </w:r>
            </w:p>
            <w:p w14:paraId="4A8795E6" w14:textId="77777777" w:rsidR="002D242D" w:rsidRPr="002D242D" w:rsidRDefault="002D242D" w:rsidP="002D242D">
              <w:pPr>
                <w:pStyle w:val="Bibliography"/>
                <w:rPr>
                  <w:noProof/>
                  <w:sz w:val="28"/>
                  <w:szCs w:val="28"/>
                </w:rPr>
              </w:pPr>
              <w:r w:rsidRPr="002D242D">
                <w:rPr>
                  <w:noProof/>
                  <w:sz w:val="28"/>
                  <w:szCs w:val="28"/>
                </w:rPr>
                <w:t xml:space="preserve">Sainsbury's, 2019. </w:t>
              </w:r>
              <w:r w:rsidRPr="002D242D">
                <w:rPr>
                  <w:i/>
                  <w:iCs/>
                  <w:noProof/>
                  <w:sz w:val="28"/>
                  <w:szCs w:val="28"/>
                </w:rPr>
                <w:t xml:space="preserve">Annual Report. </w:t>
              </w:r>
              <w:r w:rsidRPr="002D242D">
                <w:rPr>
                  <w:noProof/>
                  <w:sz w:val="28"/>
                  <w:szCs w:val="28"/>
                </w:rPr>
                <w:t xml:space="preserve">[Online] </w:t>
              </w:r>
              <w:r w:rsidRPr="002D242D">
                <w:rPr>
                  <w:noProof/>
                  <w:sz w:val="28"/>
                  <w:szCs w:val="28"/>
                </w:rPr>
                <w:br/>
                <w:t xml:space="preserve">Available at: </w:t>
              </w:r>
              <w:r w:rsidRPr="002D242D">
                <w:rPr>
                  <w:noProof/>
                  <w:sz w:val="28"/>
                  <w:szCs w:val="28"/>
                  <w:u w:val="single"/>
                </w:rPr>
                <w:t>https://www.about.sainsburys.co.uk/~/media/Files/S/Sainsburys/documents/reports-and-presentations/Sainsburys_AR2019.pdf</w:t>
              </w:r>
              <w:r w:rsidRPr="002D242D">
                <w:rPr>
                  <w:noProof/>
                  <w:sz w:val="28"/>
                  <w:szCs w:val="28"/>
                </w:rPr>
                <w:br/>
                <w:t>[Accessed 15 November 2020].</w:t>
              </w:r>
            </w:p>
            <w:p w14:paraId="4E8E73A1" w14:textId="77777777" w:rsidR="002D242D" w:rsidRPr="002D242D" w:rsidRDefault="002D242D" w:rsidP="002D242D">
              <w:pPr>
                <w:pStyle w:val="Bibliography"/>
                <w:rPr>
                  <w:noProof/>
                  <w:sz w:val="28"/>
                  <w:szCs w:val="28"/>
                </w:rPr>
              </w:pPr>
              <w:r w:rsidRPr="002D242D">
                <w:rPr>
                  <w:noProof/>
                  <w:sz w:val="28"/>
                  <w:szCs w:val="28"/>
                </w:rPr>
                <w:t xml:space="preserve">Sainsbury's, 2020. </w:t>
              </w:r>
              <w:r w:rsidRPr="002D242D">
                <w:rPr>
                  <w:i/>
                  <w:iCs/>
                  <w:noProof/>
                  <w:sz w:val="28"/>
                  <w:szCs w:val="28"/>
                </w:rPr>
                <w:t xml:space="preserve">A Great Place to Work Commitments and KPI. </w:t>
              </w:r>
              <w:r w:rsidRPr="002D242D">
                <w:rPr>
                  <w:noProof/>
                  <w:sz w:val="28"/>
                  <w:szCs w:val="28"/>
                </w:rPr>
                <w:t xml:space="preserve">[Online] </w:t>
              </w:r>
              <w:r w:rsidRPr="002D242D">
                <w:rPr>
                  <w:noProof/>
                  <w:sz w:val="28"/>
                  <w:szCs w:val="28"/>
                </w:rPr>
                <w:br/>
                <w:t xml:space="preserve">Available at: </w:t>
              </w:r>
              <w:r w:rsidRPr="002D242D">
                <w:rPr>
                  <w:noProof/>
                  <w:sz w:val="28"/>
                  <w:szCs w:val="28"/>
                  <w:u w:val="single"/>
                </w:rPr>
                <w:t>https://www.about.sainsburys.co.uk/~/media/Files/S/Sainsburys/documents/making-a-difference/sainsburys-a-great-place-to-work.pdf</w:t>
              </w:r>
              <w:r w:rsidRPr="002D242D">
                <w:rPr>
                  <w:noProof/>
                  <w:sz w:val="28"/>
                  <w:szCs w:val="28"/>
                </w:rPr>
                <w:br/>
                <w:t>[Accessed 12 November 2020].</w:t>
              </w:r>
            </w:p>
            <w:p w14:paraId="49F6CC31" w14:textId="77777777" w:rsidR="002D242D" w:rsidRPr="002D242D" w:rsidRDefault="002D242D" w:rsidP="002D242D">
              <w:pPr>
                <w:pStyle w:val="Bibliography"/>
                <w:rPr>
                  <w:noProof/>
                  <w:sz w:val="28"/>
                  <w:szCs w:val="28"/>
                </w:rPr>
              </w:pPr>
              <w:r w:rsidRPr="002D242D">
                <w:rPr>
                  <w:noProof/>
                  <w:sz w:val="28"/>
                  <w:szCs w:val="28"/>
                </w:rPr>
                <w:t xml:space="preserve">Sainsbury's, 2020. </w:t>
              </w:r>
              <w:r w:rsidRPr="002D242D">
                <w:rPr>
                  <w:i/>
                  <w:iCs/>
                  <w:noProof/>
                  <w:sz w:val="28"/>
                  <w:szCs w:val="28"/>
                </w:rPr>
                <w:t xml:space="preserve">Annual Report, </w:t>
              </w:r>
              <w:r w:rsidRPr="002D242D">
                <w:rPr>
                  <w:noProof/>
                  <w:sz w:val="28"/>
                  <w:szCs w:val="28"/>
                </w:rPr>
                <w:t>London: Sainsbury's.</w:t>
              </w:r>
            </w:p>
            <w:p w14:paraId="1C045270" w14:textId="77777777" w:rsidR="002D242D" w:rsidRPr="002D242D" w:rsidRDefault="002D242D" w:rsidP="002D242D">
              <w:pPr>
                <w:pStyle w:val="Bibliography"/>
                <w:rPr>
                  <w:noProof/>
                  <w:sz w:val="28"/>
                  <w:szCs w:val="28"/>
                </w:rPr>
              </w:pPr>
              <w:r w:rsidRPr="002D242D">
                <w:rPr>
                  <w:noProof/>
                  <w:sz w:val="28"/>
                  <w:szCs w:val="28"/>
                </w:rPr>
                <w:t xml:space="preserve">Sainsbury's, 2020. </w:t>
              </w:r>
              <w:r w:rsidRPr="002D242D">
                <w:rPr>
                  <w:i/>
                  <w:iCs/>
                  <w:noProof/>
                  <w:sz w:val="28"/>
                  <w:szCs w:val="28"/>
                </w:rPr>
                <w:t xml:space="preserve">Annual Report , </w:t>
              </w:r>
              <w:r w:rsidRPr="002D242D">
                <w:rPr>
                  <w:noProof/>
                  <w:sz w:val="28"/>
                  <w:szCs w:val="28"/>
                </w:rPr>
                <w:t>London : Sainsbury's.</w:t>
              </w:r>
            </w:p>
            <w:p w14:paraId="6CDB55F8" w14:textId="77777777" w:rsidR="002D242D" w:rsidRPr="002D242D" w:rsidRDefault="002D242D" w:rsidP="002D242D">
              <w:pPr>
                <w:pStyle w:val="Bibliography"/>
                <w:rPr>
                  <w:noProof/>
                  <w:sz w:val="28"/>
                  <w:szCs w:val="28"/>
                </w:rPr>
              </w:pPr>
              <w:r w:rsidRPr="002D242D">
                <w:rPr>
                  <w:noProof/>
                  <w:sz w:val="28"/>
                  <w:szCs w:val="28"/>
                </w:rPr>
                <w:t xml:space="preserve">Sainsbury's, 2020. </w:t>
              </w:r>
              <w:r w:rsidRPr="002D242D">
                <w:rPr>
                  <w:i/>
                  <w:iCs/>
                  <w:noProof/>
                  <w:sz w:val="28"/>
                  <w:szCs w:val="28"/>
                </w:rPr>
                <w:t xml:space="preserve">Annual Report , </w:t>
              </w:r>
              <w:r w:rsidRPr="002D242D">
                <w:rPr>
                  <w:noProof/>
                  <w:sz w:val="28"/>
                  <w:szCs w:val="28"/>
                </w:rPr>
                <w:t>London: Sainsbury's.</w:t>
              </w:r>
            </w:p>
            <w:p w14:paraId="357E0FA5" w14:textId="77777777" w:rsidR="002D242D" w:rsidRPr="002D242D" w:rsidRDefault="002D242D" w:rsidP="002D242D">
              <w:pPr>
                <w:pStyle w:val="Bibliography"/>
                <w:rPr>
                  <w:noProof/>
                  <w:sz w:val="28"/>
                  <w:szCs w:val="28"/>
                </w:rPr>
              </w:pPr>
              <w:r w:rsidRPr="002D242D">
                <w:rPr>
                  <w:noProof/>
                  <w:sz w:val="28"/>
                  <w:szCs w:val="28"/>
                </w:rPr>
                <w:t xml:space="preserve">Sainsbury's, 2020. </w:t>
              </w:r>
              <w:r w:rsidRPr="002D242D">
                <w:rPr>
                  <w:i/>
                  <w:iCs/>
                  <w:noProof/>
                  <w:sz w:val="28"/>
                  <w:szCs w:val="28"/>
                </w:rPr>
                <w:t xml:space="preserve">Making a difference. </w:t>
              </w:r>
              <w:r w:rsidRPr="002D242D">
                <w:rPr>
                  <w:noProof/>
                  <w:sz w:val="28"/>
                  <w:szCs w:val="28"/>
                </w:rPr>
                <w:t xml:space="preserve">[Online] </w:t>
              </w:r>
              <w:r w:rsidRPr="002D242D">
                <w:rPr>
                  <w:noProof/>
                  <w:sz w:val="28"/>
                  <w:szCs w:val="28"/>
                </w:rPr>
                <w:br/>
                <w:t xml:space="preserve">Available at: </w:t>
              </w:r>
              <w:r w:rsidRPr="002D242D">
                <w:rPr>
                  <w:noProof/>
                  <w:sz w:val="28"/>
                  <w:szCs w:val="28"/>
                  <w:u w:val="single"/>
                </w:rPr>
                <w:t>https://www.about.sainsburys.co.uk/making-a-difference/be-a-place-where-we-all-love-to-work/our-colleagues/colleague-engagement</w:t>
              </w:r>
              <w:r w:rsidRPr="002D242D">
                <w:rPr>
                  <w:noProof/>
                  <w:sz w:val="28"/>
                  <w:szCs w:val="28"/>
                </w:rPr>
                <w:br/>
                <w:t>[Accessed 12 November 2020].</w:t>
              </w:r>
            </w:p>
            <w:p w14:paraId="402AECDB" w14:textId="77777777" w:rsidR="002D242D" w:rsidRPr="002D242D" w:rsidRDefault="002D242D" w:rsidP="002D242D">
              <w:pPr>
                <w:pStyle w:val="Bibliography"/>
                <w:rPr>
                  <w:noProof/>
                  <w:sz w:val="28"/>
                  <w:szCs w:val="28"/>
                </w:rPr>
              </w:pPr>
              <w:r w:rsidRPr="002D242D">
                <w:rPr>
                  <w:noProof/>
                  <w:sz w:val="28"/>
                  <w:szCs w:val="28"/>
                </w:rPr>
                <w:t xml:space="preserve">Sainsbury's, 2020. </w:t>
              </w:r>
              <w:r w:rsidRPr="002D242D">
                <w:rPr>
                  <w:i/>
                  <w:iCs/>
                  <w:noProof/>
                  <w:sz w:val="28"/>
                  <w:szCs w:val="28"/>
                </w:rPr>
                <w:t xml:space="preserve">Setting the gold standard. </w:t>
              </w:r>
              <w:r w:rsidRPr="002D242D">
                <w:rPr>
                  <w:noProof/>
                  <w:sz w:val="28"/>
                  <w:szCs w:val="28"/>
                </w:rPr>
                <w:t xml:space="preserve">[Online] </w:t>
              </w:r>
              <w:r w:rsidRPr="002D242D">
                <w:rPr>
                  <w:noProof/>
                  <w:sz w:val="28"/>
                  <w:szCs w:val="28"/>
                </w:rPr>
                <w:br/>
                <w:t xml:space="preserve">Available at: </w:t>
              </w:r>
              <w:r w:rsidRPr="002D242D">
                <w:rPr>
                  <w:noProof/>
                  <w:sz w:val="28"/>
                  <w:szCs w:val="28"/>
                  <w:u w:val="single"/>
                </w:rPr>
                <w:t>https://about.sainsburys.co.uk/making-a-difference/our-values/our-stories/2017/setting-the-gold-standard</w:t>
              </w:r>
              <w:r w:rsidRPr="002D242D">
                <w:rPr>
                  <w:noProof/>
                  <w:sz w:val="28"/>
                  <w:szCs w:val="28"/>
                </w:rPr>
                <w:br/>
                <w:t>[Accessed 15 November 2020].</w:t>
              </w:r>
            </w:p>
            <w:p w14:paraId="49CD6513" w14:textId="77777777" w:rsidR="002D242D" w:rsidRPr="002D242D" w:rsidRDefault="002D242D" w:rsidP="002D242D">
              <w:pPr>
                <w:pStyle w:val="Bibliography"/>
                <w:rPr>
                  <w:noProof/>
                  <w:sz w:val="28"/>
                  <w:szCs w:val="28"/>
                </w:rPr>
              </w:pPr>
              <w:r w:rsidRPr="002D242D">
                <w:rPr>
                  <w:noProof/>
                  <w:sz w:val="28"/>
                  <w:szCs w:val="28"/>
                </w:rPr>
                <w:t xml:space="preserve">Scullion, H., 2010. </w:t>
              </w:r>
              <w:r w:rsidRPr="002D242D">
                <w:rPr>
                  <w:i/>
                  <w:iCs/>
                  <w:noProof/>
                  <w:sz w:val="28"/>
                  <w:szCs w:val="28"/>
                </w:rPr>
                <w:t xml:space="preserve">Global talent management. </w:t>
              </w:r>
              <w:r w:rsidRPr="002D242D">
                <w:rPr>
                  <w:noProof/>
                  <w:sz w:val="28"/>
                  <w:szCs w:val="28"/>
                </w:rPr>
                <w:t>London: Routledge.</w:t>
              </w:r>
            </w:p>
            <w:p w14:paraId="1C351B63" w14:textId="23DF9290" w:rsidR="008C31E0" w:rsidRPr="002D242D" w:rsidRDefault="008C31E0" w:rsidP="002D242D">
              <w:pPr>
                <w:rPr>
                  <w:sz w:val="28"/>
                  <w:szCs w:val="28"/>
                </w:rPr>
              </w:pPr>
              <w:r w:rsidRPr="002D242D">
                <w:rPr>
                  <w:b/>
                  <w:bCs/>
                  <w:noProof/>
                  <w:sz w:val="28"/>
                  <w:szCs w:val="28"/>
                </w:rPr>
                <w:fldChar w:fldCharType="end"/>
              </w:r>
            </w:p>
          </w:sdtContent>
        </w:sdt>
      </w:sdtContent>
    </w:sdt>
    <w:sectPr w:rsidR="008C31E0" w:rsidRPr="002D242D" w:rsidSect="00EF7C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400636"/>
    <w:multiLevelType w:val="multilevel"/>
    <w:tmpl w:val="F73C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E5BE3"/>
    <w:multiLevelType w:val="hybridMultilevel"/>
    <w:tmpl w:val="50487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SwNDMzMTYwNTc0MrRQ0lEKTi0uzszPAykwNK0FAJAQt8UtAAAA"/>
  </w:docVars>
  <w:rsids>
    <w:rsidRoot w:val="003077B7"/>
    <w:rsid w:val="000016E8"/>
    <w:rsid w:val="00004694"/>
    <w:rsid w:val="00004825"/>
    <w:rsid w:val="00005C72"/>
    <w:rsid w:val="0001416F"/>
    <w:rsid w:val="00014CF3"/>
    <w:rsid w:val="00016F44"/>
    <w:rsid w:val="000174B5"/>
    <w:rsid w:val="00017DF9"/>
    <w:rsid w:val="000204D8"/>
    <w:rsid w:val="00020ECA"/>
    <w:rsid w:val="00021663"/>
    <w:rsid w:val="000218C0"/>
    <w:rsid w:val="00021EBB"/>
    <w:rsid w:val="0002778D"/>
    <w:rsid w:val="00036976"/>
    <w:rsid w:val="00037A7C"/>
    <w:rsid w:val="00037C3B"/>
    <w:rsid w:val="00041663"/>
    <w:rsid w:val="00041C1E"/>
    <w:rsid w:val="0004216D"/>
    <w:rsid w:val="000439FB"/>
    <w:rsid w:val="00044787"/>
    <w:rsid w:val="00045E35"/>
    <w:rsid w:val="00047368"/>
    <w:rsid w:val="00047672"/>
    <w:rsid w:val="00050F78"/>
    <w:rsid w:val="00051A9D"/>
    <w:rsid w:val="00052C18"/>
    <w:rsid w:val="00056378"/>
    <w:rsid w:val="00057FF6"/>
    <w:rsid w:val="000626E9"/>
    <w:rsid w:val="000629E9"/>
    <w:rsid w:val="00063447"/>
    <w:rsid w:val="00063680"/>
    <w:rsid w:val="00063925"/>
    <w:rsid w:val="00063A75"/>
    <w:rsid w:val="000643A8"/>
    <w:rsid w:val="00065642"/>
    <w:rsid w:val="00065A4A"/>
    <w:rsid w:val="00065C28"/>
    <w:rsid w:val="000662ED"/>
    <w:rsid w:val="00067107"/>
    <w:rsid w:val="000700E4"/>
    <w:rsid w:val="0007016A"/>
    <w:rsid w:val="00070F45"/>
    <w:rsid w:val="00071420"/>
    <w:rsid w:val="00073E36"/>
    <w:rsid w:val="00076618"/>
    <w:rsid w:val="000805D1"/>
    <w:rsid w:val="00080A31"/>
    <w:rsid w:val="00083B40"/>
    <w:rsid w:val="00084926"/>
    <w:rsid w:val="00087231"/>
    <w:rsid w:val="00090C9C"/>
    <w:rsid w:val="000930A2"/>
    <w:rsid w:val="00093479"/>
    <w:rsid w:val="000934A0"/>
    <w:rsid w:val="000939A5"/>
    <w:rsid w:val="00094D9E"/>
    <w:rsid w:val="000957DD"/>
    <w:rsid w:val="00097785"/>
    <w:rsid w:val="00097BB7"/>
    <w:rsid w:val="000A0556"/>
    <w:rsid w:val="000A10C6"/>
    <w:rsid w:val="000A1DEF"/>
    <w:rsid w:val="000A292C"/>
    <w:rsid w:val="000A32FA"/>
    <w:rsid w:val="000A3783"/>
    <w:rsid w:val="000A4332"/>
    <w:rsid w:val="000A571E"/>
    <w:rsid w:val="000C3096"/>
    <w:rsid w:val="000C35BA"/>
    <w:rsid w:val="000C3BEC"/>
    <w:rsid w:val="000C5E48"/>
    <w:rsid w:val="000D1406"/>
    <w:rsid w:val="000D35A0"/>
    <w:rsid w:val="000D39C4"/>
    <w:rsid w:val="000D4FA2"/>
    <w:rsid w:val="000D58F4"/>
    <w:rsid w:val="000D701B"/>
    <w:rsid w:val="000E1106"/>
    <w:rsid w:val="000E196D"/>
    <w:rsid w:val="000E3BDA"/>
    <w:rsid w:val="000E63F9"/>
    <w:rsid w:val="000F5423"/>
    <w:rsid w:val="000F61CA"/>
    <w:rsid w:val="000F7103"/>
    <w:rsid w:val="00101198"/>
    <w:rsid w:val="001011E9"/>
    <w:rsid w:val="00101FC1"/>
    <w:rsid w:val="00103B30"/>
    <w:rsid w:val="00107187"/>
    <w:rsid w:val="00107AEF"/>
    <w:rsid w:val="00107C1D"/>
    <w:rsid w:val="00107D38"/>
    <w:rsid w:val="00110472"/>
    <w:rsid w:val="00110A6F"/>
    <w:rsid w:val="00110C4E"/>
    <w:rsid w:val="00113389"/>
    <w:rsid w:val="00113996"/>
    <w:rsid w:val="0011537A"/>
    <w:rsid w:val="0011585C"/>
    <w:rsid w:val="00115F11"/>
    <w:rsid w:val="0011665D"/>
    <w:rsid w:val="00116870"/>
    <w:rsid w:val="00117635"/>
    <w:rsid w:val="001230A5"/>
    <w:rsid w:val="00123715"/>
    <w:rsid w:val="00125E5D"/>
    <w:rsid w:val="00125E80"/>
    <w:rsid w:val="00130310"/>
    <w:rsid w:val="0013037E"/>
    <w:rsid w:val="001311D3"/>
    <w:rsid w:val="001312BF"/>
    <w:rsid w:val="0013192C"/>
    <w:rsid w:val="001329CD"/>
    <w:rsid w:val="00134FD0"/>
    <w:rsid w:val="00137372"/>
    <w:rsid w:val="0014032B"/>
    <w:rsid w:val="00140942"/>
    <w:rsid w:val="001423E2"/>
    <w:rsid w:val="001459FE"/>
    <w:rsid w:val="00145D01"/>
    <w:rsid w:val="00146038"/>
    <w:rsid w:val="0014674B"/>
    <w:rsid w:val="00154218"/>
    <w:rsid w:val="00157DC6"/>
    <w:rsid w:val="00167D20"/>
    <w:rsid w:val="00167F20"/>
    <w:rsid w:val="00172DDA"/>
    <w:rsid w:val="001737E4"/>
    <w:rsid w:val="00175C9E"/>
    <w:rsid w:val="00180151"/>
    <w:rsid w:val="00182A4D"/>
    <w:rsid w:val="00184E3C"/>
    <w:rsid w:val="0018760C"/>
    <w:rsid w:val="00187BD9"/>
    <w:rsid w:val="00190D68"/>
    <w:rsid w:val="00193E75"/>
    <w:rsid w:val="00197E1E"/>
    <w:rsid w:val="001A101B"/>
    <w:rsid w:val="001A155D"/>
    <w:rsid w:val="001A47F0"/>
    <w:rsid w:val="001A58A6"/>
    <w:rsid w:val="001A7BB3"/>
    <w:rsid w:val="001A7C4D"/>
    <w:rsid w:val="001B0CD3"/>
    <w:rsid w:val="001B0FEE"/>
    <w:rsid w:val="001B1EE8"/>
    <w:rsid w:val="001B3071"/>
    <w:rsid w:val="001B30CF"/>
    <w:rsid w:val="001B5222"/>
    <w:rsid w:val="001C1CD7"/>
    <w:rsid w:val="001C5457"/>
    <w:rsid w:val="001C69B2"/>
    <w:rsid w:val="001D310B"/>
    <w:rsid w:val="001D5413"/>
    <w:rsid w:val="001D594F"/>
    <w:rsid w:val="001D7B7E"/>
    <w:rsid w:val="001D7BA5"/>
    <w:rsid w:val="001E1701"/>
    <w:rsid w:val="001E2F97"/>
    <w:rsid w:val="001E34AD"/>
    <w:rsid w:val="001E65BB"/>
    <w:rsid w:val="001F1480"/>
    <w:rsid w:val="001F362E"/>
    <w:rsid w:val="001F7DA9"/>
    <w:rsid w:val="0020311F"/>
    <w:rsid w:val="002038AD"/>
    <w:rsid w:val="00203B0B"/>
    <w:rsid w:val="00203D2F"/>
    <w:rsid w:val="00211652"/>
    <w:rsid w:val="00211AD8"/>
    <w:rsid w:val="0021582B"/>
    <w:rsid w:val="00220AF5"/>
    <w:rsid w:val="00221330"/>
    <w:rsid w:val="0022637C"/>
    <w:rsid w:val="002279C7"/>
    <w:rsid w:val="002317A3"/>
    <w:rsid w:val="00231EB5"/>
    <w:rsid w:val="00233AAC"/>
    <w:rsid w:val="00233E5C"/>
    <w:rsid w:val="002346AC"/>
    <w:rsid w:val="00241F5E"/>
    <w:rsid w:val="002439C5"/>
    <w:rsid w:val="00243D5F"/>
    <w:rsid w:val="0024676B"/>
    <w:rsid w:val="0025072D"/>
    <w:rsid w:val="00250DE2"/>
    <w:rsid w:val="00257D37"/>
    <w:rsid w:val="00262623"/>
    <w:rsid w:val="00270B62"/>
    <w:rsid w:val="00272C6F"/>
    <w:rsid w:val="00273B29"/>
    <w:rsid w:val="002771F7"/>
    <w:rsid w:val="002807F2"/>
    <w:rsid w:val="0028160A"/>
    <w:rsid w:val="0028201A"/>
    <w:rsid w:val="00282536"/>
    <w:rsid w:val="00291C65"/>
    <w:rsid w:val="002926E5"/>
    <w:rsid w:val="00293DFC"/>
    <w:rsid w:val="002945A2"/>
    <w:rsid w:val="002947B4"/>
    <w:rsid w:val="00294812"/>
    <w:rsid w:val="002956EF"/>
    <w:rsid w:val="00297515"/>
    <w:rsid w:val="002A0AD2"/>
    <w:rsid w:val="002A0D5E"/>
    <w:rsid w:val="002A131E"/>
    <w:rsid w:val="002A260F"/>
    <w:rsid w:val="002A2A21"/>
    <w:rsid w:val="002A4396"/>
    <w:rsid w:val="002A5A77"/>
    <w:rsid w:val="002B1940"/>
    <w:rsid w:val="002B1DF7"/>
    <w:rsid w:val="002B2308"/>
    <w:rsid w:val="002B5677"/>
    <w:rsid w:val="002B5FB2"/>
    <w:rsid w:val="002B70D3"/>
    <w:rsid w:val="002C27EC"/>
    <w:rsid w:val="002C2847"/>
    <w:rsid w:val="002C296F"/>
    <w:rsid w:val="002C3B66"/>
    <w:rsid w:val="002C4242"/>
    <w:rsid w:val="002C4DD8"/>
    <w:rsid w:val="002C66DD"/>
    <w:rsid w:val="002C7F85"/>
    <w:rsid w:val="002D0BF4"/>
    <w:rsid w:val="002D0EDA"/>
    <w:rsid w:val="002D1CC1"/>
    <w:rsid w:val="002D1DAF"/>
    <w:rsid w:val="002D242D"/>
    <w:rsid w:val="002D26B4"/>
    <w:rsid w:val="002D3C80"/>
    <w:rsid w:val="002D44BD"/>
    <w:rsid w:val="002D4F5E"/>
    <w:rsid w:val="002D50B5"/>
    <w:rsid w:val="002D52E6"/>
    <w:rsid w:val="002D6629"/>
    <w:rsid w:val="002D6E5A"/>
    <w:rsid w:val="002E0294"/>
    <w:rsid w:val="002E1AD4"/>
    <w:rsid w:val="002E433D"/>
    <w:rsid w:val="002E4D8E"/>
    <w:rsid w:val="002E7BCF"/>
    <w:rsid w:val="002F16CF"/>
    <w:rsid w:val="002F1BB9"/>
    <w:rsid w:val="002F435F"/>
    <w:rsid w:val="002F67FE"/>
    <w:rsid w:val="00300F13"/>
    <w:rsid w:val="00301199"/>
    <w:rsid w:val="00301D1A"/>
    <w:rsid w:val="00302534"/>
    <w:rsid w:val="00303AA5"/>
    <w:rsid w:val="00304E86"/>
    <w:rsid w:val="003077B7"/>
    <w:rsid w:val="0031071F"/>
    <w:rsid w:val="00313F66"/>
    <w:rsid w:val="00315255"/>
    <w:rsid w:val="00316BEC"/>
    <w:rsid w:val="00317431"/>
    <w:rsid w:val="0032041D"/>
    <w:rsid w:val="00323469"/>
    <w:rsid w:val="003235E9"/>
    <w:rsid w:val="0032386E"/>
    <w:rsid w:val="00325770"/>
    <w:rsid w:val="00326492"/>
    <w:rsid w:val="00326A7D"/>
    <w:rsid w:val="003305B2"/>
    <w:rsid w:val="003326C9"/>
    <w:rsid w:val="00333798"/>
    <w:rsid w:val="00340F6C"/>
    <w:rsid w:val="003416A6"/>
    <w:rsid w:val="0034390F"/>
    <w:rsid w:val="00343CC4"/>
    <w:rsid w:val="003442BE"/>
    <w:rsid w:val="00344CC6"/>
    <w:rsid w:val="003455C0"/>
    <w:rsid w:val="003477A2"/>
    <w:rsid w:val="00352E79"/>
    <w:rsid w:val="0035359B"/>
    <w:rsid w:val="003550B5"/>
    <w:rsid w:val="00355233"/>
    <w:rsid w:val="00357F57"/>
    <w:rsid w:val="003614D7"/>
    <w:rsid w:val="003615EE"/>
    <w:rsid w:val="003650C4"/>
    <w:rsid w:val="0036548B"/>
    <w:rsid w:val="00365F42"/>
    <w:rsid w:val="00367CA3"/>
    <w:rsid w:val="00367CBA"/>
    <w:rsid w:val="00370442"/>
    <w:rsid w:val="0037057A"/>
    <w:rsid w:val="00374B16"/>
    <w:rsid w:val="003813F8"/>
    <w:rsid w:val="003823CB"/>
    <w:rsid w:val="003902D5"/>
    <w:rsid w:val="00393BCD"/>
    <w:rsid w:val="0039505D"/>
    <w:rsid w:val="00395DFF"/>
    <w:rsid w:val="00397FFC"/>
    <w:rsid w:val="003A0CED"/>
    <w:rsid w:val="003A2908"/>
    <w:rsid w:val="003B5450"/>
    <w:rsid w:val="003B569A"/>
    <w:rsid w:val="003B668F"/>
    <w:rsid w:val="003B6979"/>
    <w:rsid w:val="003C070B"/>
    <w:rsid w:val="003C3089"/>
    <w:rsid w:val="003C5D28"/>
    <w:rsid w:val="003C683C"/>
    <w:rsid w:val="003E1239"/>
    <w:rsid w:val="003E4069"/>
    <w:rsid w:val="003E4F6B"/>
    <w:rsid w:val="003E5103"/>
    <w:rsid w:val="003E6652"/>
    <w:rsid w:val="003E6ECA"/>
    <w:rsid w:val="003E6FA0"/>
    <w:rsid w:val="003E7221"/>
    <w:rsid w:val="003F22CF"/>
    <w:rsid w:val="003F23F2"/>
    <w:rsid w:val="003F3939"/>
    <w:rsid w:val="003F3A5B"/>
    <w:rsid w:val="003F4379"/>
    <w:rsid w:val="003F4B31"/>
    <w:rsid w:val="003F4F13"/>
    <w:rsid w:val="003F7C9D"/>
    <w:rsid w:val="00400248"/>
    <w:rsid w:val="00401E11"/>
    <w:rsid w:val="0040375D"/>
    <w:rsid w:val="00404F25"/>
    <w:rsid w:val="00405C6F"/>
    <w:rsid w:val="00405FE4"/>
    <w:rsid w:val="00406E01"/>
    <w:rsid w:val="00406FAB"/>
    <w:rsid w:val="004079E3"/>
    <w:rsid w:val="00410828"/>
    <w:rsid w:val="0041306E"/>
    <w:rsid w:val="00413D6B"/>
    <w:rsid w:val="00414075"/>
    <w:rsid w:val="004148F9"/>
    <w:rsid w:val="00415D8F"/>
    <w:rsid w:val="00416BA0"/>
    <w:rsid w:val="004175D7"/>
    <w:rsid w:val="00421AC0"/>
    <w:rsid w:val="00421DF7"/>
    <w:rsid w:val="0042236B"/>
    <w:rsid w:val="0042397C"/>
    <w:rsid w:val="0042606E"/>
    <w:rsid w:val="00427BA3"/>
    <w:rsid w:val="0043036A"/>
    <w:rsid w:val="00432BED"/>
    <w:rsid w:val="0043428F"/>
    <w:rsid w:val="00436EF3"/>
    <w:rsid w:val="00437AD4"/>
    <w:rsid w:val="00441CEB"/>
    <w:rsid w:val="004443E7"/>
    <w:rsid w:val="00444FE9"/>
    <w:rsid w:val="0045010B"/>
    <w:rsid w:val="00451E22"/>
    <w:rsid w:val="00453BEA"/>
    <w:rsid w:val="00453F5C"/>
    <w:rsid w:val="004540A1"/>
    <w:rsid w:val="004571E2"/>
    <w:rsid w:val="0045772C"/>
    <w:rsid w:val="00457DC6"/>
    <w:rsid w:val="00460CF0"/>
    <w:rsid w:val="0046143C"/>
    <w:rsid w:val="004621EC"/>
    <w:rsid w:val="004625AC"/>
    <w:rsid w:val="00464A85"/>
    <w:rsid w:val="00464B5E"/>
    <w:rsid w:val="00471C24"/>
    <w:rsid w:val="0047372A"/>
    <w:rsid w:val="0047392C"/>
    <w:rsid w:val="00475B41"/>
    <w:rsid w:val="00485D50"/>
    <w:rsid w:val="00490F19"/>
    <w:rsid w:val="004917EF"/>
    <w:rsid w:val="0049509D"/>
    <w:rsid w:val="0049651A"/>
    <w:rsid w:val="00496CF7"/>
    <w:rsid w:val="004A18FD"/>
    <w:rsid w:val="004A3731"/>
    <w:rsid w:val="004A5352"/>
    <w:rsid w:val="004A5491"/>
    <w:rsid w:val="004A754E"/>
    <w:rsid w:val="004A7CB0"/>
    <w:rsid w:val="004B15EB"/>
    <w:rsid w:val="004B55F9"/>
    <w:rsid w:val="004B73C7"/>
    <w:rsid w:val="004C4712"/>
    <w:rsid w:val="004C5A94"/>
    <w:rsid w:val="004C7426"/>
    <w:rsid w:val="004C7EBD"/>
    <w:rsid w:val="004D07C7"/>
    <w:rsid w:val="004D1049"/>
    <w:rsid w:val="004D1302"/>
    <w:rsid w:val="004D219F"/>
    <w:rsid w:val="004D4002"/>
    <w:rsid w:val="004D5A90"/>
    <w:rsid w:val="004D71E2"/>
    <w:rsid w:val="004E1B67"/>
    <w:rsid w:val="004F36A3"/>
    <w:rsid w:val="004F6463"/>
    <w:rsid w:val="005000FA"/>
    <w:rsid w:val="00503154"/>
    <w:rsid w:val="0050491B"/>
    <w:rsid w:val="00504AD4"/>
    <w:rsid w:val="005050B8"/>
    <w:rsid w:val="005067EB"/>
    <w:rsid w:val="00506D1A"/>
    <w:rsid w:val="005107DE"/>
    <w:rsid w:val="00511DBF"/>
    <w:rsid w:val="00514A46"/>
    <w:rsid w:val="0051742A"/>
    <w:rsid w:val="00517C31"/>
    <w:rsid w:val="00520319"/>
    <w:rsid w:val="005212F0"/>
    <w:rsid w:val="00523782"/>
    <w:rsid w:val="00523C7D"/>
    <w:rsid w:val="00526710"/>
    <w:rsid w:val="00527ABB"/>
    <w:rsid w:val="00531493"/>
    <w:rsid w:val="005323E6"/>
    <w:rsid w:val="0053436F"/>
    <w:rsid w:val="00541613"/>
    <w:rsid w:val="00541B0A"/>
    <w:rsid w:val="00544892"/>
    <w:rsid w:val="00546DF9"/>
    <w:rsid w:val="00546E62"/>
    <w:rsid w:val="0055097E"/>
    <w:rsid w:val="00552F2D"/>
    <w:rsid w:val="0055312E"/>
    <w:rsid w:val="005549F8"/>
    <w:rsid w:val="00554A9D"/>
    <w:rsid w:val="005551F2"/>
    <w:rsid w:val="00556EBE"/>
    <w:rsid w:val="00557B0B"/>
    <w:rsid w:val="00557C34"/>
    <w:rsid w:val="00557F4B"/>
    <w:rsid w:val="005607CF"/>
    <w:rsid w:val="00562696"/>
    <w:rsid w:val="00563105"/>
    <w:rsid w:val="00566371"/>
    <w:rsid w:val="005666D4"/>
    <w:rsid w:val="00566842"/>
    <w:rsid w:val="00566B74"/>
    <w:rsid w:val="005704A8"/>
    <w:rsid w:val="005706DF"/>
    <w:rsid w:val="00570A7A"/>
    <w:rsid w:val="0057160B"/>
    <w:rsid w:val="0057225A"/>
    <w:rsid w:val="00575937"/>
    <w:rsid w:val="00576FBF"/>
    <w:rsid w:val="00577102"/>
    <w:rsid w:val="005809A4"/>
    <w:rsid w:val="0058198E"/>
    <w:rsid w:val="00581A94"/>
    <w:rsid w:val="0058544B"/>
    <w:rsid w:val="00586096"/>
    <w:rsid w:val="00587A83"/>
    <w:rsid w:val="00587C50"/>
    <w:rsid w:val="00590911"/>
    <w:rsid w:val="00593529"/>
    <w:rsid w:val="00595043"/>
    <w:rsid w:val="00597340"/>
    <w:rsid w:val="005A05A3"/>
    <w:rsid w:val="005A484F"/>
    <w:rsid w:val="005A51FE"/>
    <w:rsid w:val="005A5C71"/>
    <w:rsid w:val="005A6D41"/>
    <w:rsid w:val="005A75CB"/>
    <w:rsid w:val="005B0C4A"/>
    <w:rsid w:val="005B260C"/>
    <w:rsid w:val="005B5AD7"/>
    <w:rsid w:val="005B70BE"/>
    <w:rsid w:val="005B7E86"/>
    <w:rsid w:val="005C1177"/>
    <w:rsid w:val="005C2D0C"/>
    <w:rsid w:val="005C3394"/>
    <w:rsid w:val="005C365B"/>
    <w:rsid w:val="005C3893"/>
    <w:rsid w:val="005C3C2C"/>
    <w:rsid w:val="005C4328"/>
    <w:rsid w:val="005C5C43"/>
    <w:rsid w:val="005C6557"/>
    <w:rsid w:val="005C7EBE"/>
    <w:rsid w:val="005D0ACA"/>
    <w:rsid w:val="005D1D51"/>
    <w:rsid w:val="005D45B9"/>
    <w:rsid w:val="005D5E17"/>
    <w:rsid w:val="005E1BB5"/>
    <w:rsid w:val="005E2688"/>
    <w:rsid w:val="005E3BEA"/>
    <w:rsid w:val="005E3D2D"/>
    <w:rsid w:val="005E4156"/>
    <w:rsid w:val="005E4A6C"/>
    <w:rsid w:val="005E4D22"/>
    <w:rsid w:val="005E6C57"/>
    <w:rsid w:val="005E730A"/>
    <w:rsid w:val="005F0C39"/>
    <w:rsid w:val="005F2265"/>
    <w:rsid w:val="005F41B7"/>
    <w:rsid w:val="00600652"/>
    <w:rsid w:val="00600C1F"/>
    <w:rsid w:val="00601400"/>
    <w:rsid w:val="0060696B"/>
    <w:rsid w:val="0061407D"/>
    <w:rsid w:val="006145ED"/>
    <w:rsid w:val="006164EB"/>
    <w:rsid w:val="00620A4F"/>
    <w:rsid w:val="00621733"/>
    <w:rsid w:val="00622469"/>
    <w:rsid w:val="006229D3"/>
    <w:rsid w:val="00622A3C"/>
    <w:rsid w:val="00624BF5"/>
    <w:rsid w:val="00625248"/>
    <w:rsid w:val="006265BA"/>
    <w:rsid w:val="00630498"/>
    <w:rsid w:val="00631135"/>
    <w:rsid w:val="0063366D"/>
    <w:rsid w:val="00633B38"/>
    <w:rsid w:val="0063540E"/>
    <w:rsid w:val="006358FA"/>
    <w:rsid w:val="006372C7"/>
    <w:rsid w:val="00640373"/>
    <w:rsid w:val="0064132B"/>
    <w:rsid w:val="0064283E"/>
    <w:rsid w:val="00643552"/>
    <w:rsid w:val="00643561"/>
    <w:rsid w:val="00643B4F"/>
    <w:rsid w:val="00644EF9"/>
    <w:rsid w:val="00650063"/>
    <w:rsid w:val="0065545C"/>
    <w:rsid w:val="006575BB"/>
    <w:rsid w:val="00660A8C"/>
    <w:rsid w:val="006619AA"/>
    <w:rsid w:val="0066248E"/>
    <w:rsid w:val="00662D0A"/>
    <w:rsid w:val="00662E01"/>
    <w:rsid w:val="00666737"/>
    <w:rsid w:val="006678C3"/>
    <w:rsid w:val="006709E2"/>
    <w:rsid w:val="006714FF"/>
    <w:rsid w:val="006723ED"/>
    <w:rsid w:val="0067405A"/>
    <w:rsid w:val="0067441A"/>
    <w:rsid w:val="0067548C"/>
    <w:rsid w:val="006763A1"/>
    <w:rsid w:val="00680F56"/>
    <w:rsid w:val="00690592"/>
    <w:rsid w:val="00690A24"/>
    <w:rsid w:val="00692850"/>
    <w:rsid w:val="00693862"/>
    <w:rsid w:val="00693D3F"/>
    <w:rsid w:val="00693FB2"/>
    <w:rsid w:val="006957ED"/>
    <w:rsid w:val="006978D7"/>
    <w:rsid w:val="006A031F"/>
    <w:rsid w:val="006A26B2"/>
    <w:rsid w:val="006A28EC"/>
    <w:rsid w:val="006A4A28"/>
    <w:rsid w:val="006A5461"/>
    <w:rsid w:val="006A6FB0"/>
    <w:rsid w:val="006B105A"/>
    <w:rsid w:val="006B1963"/>
    <w:rsid w:val="006B1C32"/>
    <w:rsid w:val="006B30F3"/>
    <w:rsid w:val="006B3E9A"/>
    <w:rsid w:val="006B431F"/>
    <w:rsid w:val="006B489B"/>
    <w:rsid w:val="006B5AA5"/>
    <w:rsid w:val="006B6920"/>
    <w:rsid w:val="006C006A"/>
    <w:rsid w:val="006C0A39"/>
    <w:rsid w:val="006C215F"/>
    <w:rsid w:val="006C3D87"/>
    <w:rsid w:val="006C3E5A"/>
    <w:rsid w:val="006C5A5F"/>
    <w:rsid w:val="006C6AEA"/>
    <w:rsid w:val="006C6B0E"/>
    <w:rsid w:val="006D03C6"/>
    <w:rsid w:val="006D2325"/>
    <w:rsid w:val="006D2CF4"/>
    <w:rsid w:val="006D3945"/>
    <w:rsid w:val="006D428F"/>
    <w:rsid w:val="006D4C83"/>
    <w:rsid w:val="006D5D7D"/>
    <w:rsid w:val="006D70BD"/>
    <w:rsid w:val="006D7DFB"/>
    <w:rsid w:val="006E03D1"/>
    <w:rsid w:val="006E274D"/>
    <w:rsid w:val="006E44AA"/>
    <w:rsid w:val="006E44E7"/>
    <w:rsid w:val="006F0E9A"/>
    <w:rsid w:val="0070131D"/>
    <w:rsid w:val="00701F1F"/>
    <w:rsid w:val="007046D7"/>
    <w:rsid w:val="007052BC"/>
    <w:rsid w:val="00707353"/>
    <w:rsid w:val="00707D4A"/>
    <w:rsid w:val="00712B66"/>
    <w:rsid w:val="00714548"/>
    <w:rsid w:val="0071490C"/>
    <w:rsid w:val="00714B53"/>
    <w:rsid w:val="00717050"/>
    <w:rsid w:val="00720CDA"/>
    <w:rsid w:val="00723408"/>
    <w:rsid w:val="00727E35"/>
    <w:rsid w:val="00731591"/>
    <w:rsid w:val="007331D8"/>
    <w:rsid w:val="00733D22"/>
    <w:rsid w:val="0073605D"/>
    <w:rsid w:val="007379CA"/>
    <w:rsid w:val="0074108B"/>
    <w:rsid w:val="00741980"/>
    <w:rsid w:val="00741A29"/>
    <w:rsid w:val="00743A37"/>
    <w:rsid w:val="00744C15"/>
    <w:rsid w:val="00745803"/>
    <w:rsid w:val="00751491"/>
    <w:rsid w:val="00753896"/>
    <w:rsid w:val="00754EAE"/>
    <w:rsid w:val="00755378"/>
    <w:rsid w:val="00762A3E"/>
    <w:rsid w:val="00763C9D"/>
    <w:rsid w:val="00767496"/>
    <w:rsid w:val="00776598"/>
    <w:rsid w:val="007811BE"/>
    <w:rsid w:val="007820A4"/>
    <w:rsid w:val="00782510"/>
    <w:rsid w:val="00783B97"/>
    <w:rsid w:val="0078456C"/>
    <w:rsid w:val="00787603"/>
    <w:rsid w:val="00794EEE"/>
    <w:rsid w:val="007A0E11"/>
    <w:rsid w:val="007A67AD"/>
    <w:rsid w:val="007A6AA3"/>
    <w:rsid w:val="007B25B3"/>
    <w:rsid w:val="007B2ACD"/>
    <w:rsid w:val="007B3601"/>
    <w:rsid w:val="007B640A"/>
    <w:rsid w:val="007B7E9A"/>
    <w:rsid w:val="007C08ED"/>
    <w:rsid w:val="007C1611"/>
    <w:rsid w:val="007C25DC"/>
    <w:rsid w:val="007C3655"/>
    <w:rsid w:val="007C37F2"/>
    <w:rsid w:val="007C3808"/>
    <w:rsid w:val="007C472A"/>
    <w:rsid w:val="007C685C"/>
    <w:rsid w:val="007C6954"/>
    <w:rsid w:val="007D066C"/>
    <w:rsid w:val="007D0E67"/>
    <w:rsid w:val="007D3F30"/>
    <w:rsid w:val="007D5787"/>
    <w:rsid w:val="007D7590"/>
    <w:rsid w:val="007E05F2"/>
    <w:rsid w:val="007E1D8A"/>
    <w:rsid w:val="007E2B49"/>
    <w:rsid w:val="007E32AC"/>
    <w:rsid w:val="007E33BE"/>
    <w:rsid w:val="007E3674"/>
    <w:rsid w:val="007E3BB2"/>
    <w:rsid w:val="007E44DA"/>
    <w:rsid w:val="007E4A04"/>
    <w:rsid w:val="007E679D"/>
    <w:rsid w:val="007F0044"/>
    <w:rsid w:val="007F2318"/>
    <w:rsid w:val="007F2C71"/>
    <w:rsid w:val="007F364D"/>
    <w:rsid w:val="007F557A"/>
    <w:rsid w:val="007F642A"/>
    <w:rsid w:val="007F734D"/>
    <w:rsid w:val="007F7DA5"/>
    <w:rsid w:val="0080240D"/>
    <w:rsid w:val="00803DF7"/>
    <w:rsid w:val="00805A2E"/>
    <w:rsid w:val="00812209"/>
    <w:rsid w:val="0081318C"/>
    <w:rsid w:val="0081578E"/>
    <w:rsid w:val="00815BA2"/>
    <w:rsid w:val="00820685"/>
    <w:rsid w:val="00821C1E"/>
    <w:rsid w:val="00822378"/>
    <w:rsid w:val="00822E90"/>
    <w:rsid w:val="0082389B"/>
    <w:rsid w:val="0082761F"/>
    <w:rsid w:val="00827CED"/>
    <w:rsid w:val="008302FC"/>
    <w:rsid w:val="00834AE9"/>
    <w:rsid w:val="00834B27"/>
    <w:rsid w:val="008361B6"/>
    <w:rsid w:val="00836CA1"/>
    <w:rsid w:val="00837ADF"/>
    <w:rsid w:val="00842FD7"/>
    <w:rsid w:val="008434BA"/>
    <w:rsid w:val="00845D3E"/>
    <w:rsid w:val="0084600B"/>
    <w:rsid w:val="00846F9F"/>
    <w:rsid w:val="00854843"/>
    <w:rsid w:val="0085518D"/>
    <w:rsid w:val="00855F6B"/>
    <w:rsid w:val="008571EA"/>
    <w:rsid w:val="008617A0"/>
    <w:rsid w:val="0087141B"/>
    <w:rsid w:val="00873608"/>
    <w:rsid w:val="008767D5"/>
    <w:rsid w:val="00876F2D"/>
    <w:rsid w:val="00877C92"/>
    <w:rsid w:val="00881231"/>
    <w:rsid w:val="00881949"/>
    <w:rsid w:val="00881E03"/>
    <w:rsid w:val="00881E46"/>
    <w:rsid w:val="0088357D"/>
    <w:rsid w:val="00885DAE"/>
    <w:rsid w:val="00886953"/>
    <w:rsid w:val="00886B4C"/>
    <w:rsid w:val="008902D8"/>
    <w:rsid w:val="008906A1"/>
    <w:rsid w:val="008A007E"/>
    <w:rsid w:val="008A1CA1"/>
    <w:rsid w:val="008A1D38"/>
    <w:rsid w:val="008A3B24"/>
    <w:rsid w:val="008A3E93"/>
    <w:rsid w:val="008A4FDA"/>
    <w:rsid w:val="008A64E6"/>
    <w:rsid w:val="008A66AA"/>
    <w:rsid w:val="008B0ABC"/>
    <w:rsid w:val="008B2605"/>
    <w:rsid w:val="008B28F6"/>
    <w:rsid w:val="008B3823"/>
    <w:rsid w:val="008B45E1"/>
    <w:rsid w:val="008B4751"/>
    <w:rsid w:val="008B6AD7"/>
    <w:rsid w:val="008B7729"/>
    <w:rsid w:val="008C31E0"/>
    <w:rsid w:val="008C37CC"/>
    <w:rsid w:val="008C49FD"/>
    <w:rsid w:val="008C5B80"/>
    <w:rsid w:val="008C6699"/>
    <w:rsid w:val="008C70C2"/>
    <w:rsid w:val="008C7C10"/>
    <w:rsid w:val="008D0FE6"/>
    <w:rsid w:val="008D4F4A"/>
    <w:rsid w:val="008D64F9"/>
    <w:rsid w:val="008E0B75"/>
    <w:rsid w:val="008E2B56"/>
    <w:rsid w:val="008E2D0E"/>
    <w:rsid w:val="008E359A"/>
    <w:rsid w:val="008E5BE7"/>
    <w:rsid w:val="008F155D"/>
    <w:rsid w:val="008F362C"/>
    <w:rsid w:val="008F414C"/>
    <w:rsid w:val="008F4377"/>
    <w:rsid w:val="008F609D"/>
    <w:rsid w:val="00901898"/>
    <w:rsid w:val="00901B38"/>
    <w:rsid w:val="00902802"/>
    <w:rsid w:val="0090291E"/>
    <w:rsid w:val="00907494"/>
    <w:rsid w:val="009124B3"/>
    <w:rsid w:val="00915F7C"/>
    <w:rsid w:val="00917486"/>
    <w:rsid w:val="00917D99"/>
    <w:rsid w:val="0092114D"/>
    <w:rsid w:val="00921FF0"/>
    <w:rsid w:val="00922285"/>
    <w:rsid w:val="00923925"/>
    <w:rsid w:val="00925E83"/>
    <w:rsid w:val="009279EE"/>
    <w:rsid w:val="00931430"/>
    <w:rsid w:val="00931ABB"/>
    <w:rsid w:val="00935F72"/>
    <w:rsid w:val="009372E2"/>
    <w:rsid w:val="00937993"/>
    <w:rsid w:val="009420B1"/>
    <w:rsid w:val="00942FF2"/>
    <w:rsid w:val="009443EF"/>
    <w:rsid w:val="00946033"/>
    <w:rsid w:val="00953F33"/>
    <w:rsid w:val="00954DD3"/>
    <w:rsid w:val="009567B5"/>
    <w:rsid w:val="00963DFB"/>
    <w:rsid w:val="00970F26"/>
    <w:rsid w:val="00971DDE"/>
    <w:rsid w:val="00972BB6"/>
    <w:rsid w:val="00973184"/>
    <w:rsid w:val="00974445"/>
    <w:rsid w:val="009744A4"/>
    <w:rsid w:val="00974FC4"/>
    <w:rsid w:val="009800A5"/>
    <w:rsid w:val="0098244F"/>
    <w:rsid w:val="009855FF"/>
    <w:rsid w:val="00986051"/>
    <w:rsid w:val="00987AD5"/>
    <w:rsid w:val="00987BBF"/>
    <w:rsid w:val="00992A0C"/>
    <w:rsid w:val="00995366"/>
    <w:rsid w:val="00996616"/>
    <w:rsid w:val="009971DC"/>
    <w:rsid w:val="009978C8"/>
    <w:rsid w:val="009A056B"/>
    <w:rsid w:val="009A2347"/>
    <w:rsid w:val="009A4032"/>
    <w:rsid w:val="009A5895"/>
    <w:rsid w:val="009A6D04"/>
    <w:rsid w:val="009B0033"/>
    <w:rsid w:val="009B1650"/>
    <w:rsid w:val="009B348B"/>
    <w:rsid w:val="009B5FFE"/>
    <w:rsid w:val="009B7345"/>
    <w:rsid w:val="009C11AF"/>
    <w:rsid w:val="009C4E02"/>
    <w:rsid w:val="009C5E10"/>
    <w:rsid w:val="009D048F"/>
    <w:rsid w:val="009D14D8"/>
    <w:rsid w:val="009D2C64"/>
    <w:rsid w:val="009D4033"/>
    <w:rsid w:val="009D6357"/>
    <w:rsid w:val="009D6C03"/>
    <w:rsid w:val="009D6EFA"/>
    <w:rsid w:val="009D70A8"/>
    <w:rsid w:val="009E0289"/>
    <w:rsid w:val="009E347D"/>
    <w:rsid w:val="009E3AC2"/>
    <w:rsid w:val="009E656E"/>
    <w:rsid w:val="009E68B4"/>
    <w:rsid w:val="009E6CE8"/>
    <w:rsid w:val="009E6EDB"/>
    <w:rsid w:val="009F1A46"/>
    <w:rsid w:val="009F5536"/>
    <w:rsid w:val="009F6A0B"/>
    <w:rsid w:val="009F7F0D"/>
    <w:rsid w:val="00A0179F"/>
    <w:rsid w:val="00A02771"/>
    <w:rsid w:val="00A06554"/>
    <w:rsid w:val="00A109A0"/>
    <w:rsid w:val="00A159CF"/>
    <w:rsid w:val="00A16A71"/>
    <w:rsid w:val="00A16ED3"/>
    <w:rsid w:val="00A1706F"/>
    <w:rsid w:val="00A209FC"/>
    <w:rsid w:val="00A2160F"/>
    <w:rsid w:val="00A21B03"/>
    <w:rsid w:val="00A22E2A"/>
    <w:rsid w:val="00A24AA9"/>
    <w:rsid w:val="00A2632C"/>
    <w:rsid w:val="00A270FE"/>
    <w:rsid w:val="00A31EAA"/>
    <w:rsid w:val="00A321B5"/>
    <w:rsid w:val="00A33435"/>
    <w:rsid w:val="00A33548"/>
    <w:rsid w:val="00A33A28"/>
    <w:rsid w:val="00A35E82"/>
    <w:rsid w:val="00A42902"/>
    <w:rsid w:val="00A4291B"/>
    <w:rsid w:val="00A436E6"/>
    <w:rsid w:val="00A45C90"/>
    <w:rsid w:val="00A46F1C"/>
    <w:rsid w:val="00A47B50"/>
    <w:rsid w:val="00A521D3"/>
    <w:rsid w:val="00A52272"/>
    <w:rsid w:val="00A5335E"/>
    <w:rsid w:val="00A535A1"/>
    <w:rsid w:val="00A5373A"/>
    <w:rsid w:val="00A53B89"/>
    <w:rsid w:val="00A54D3D"/>
    <w:rsid w:val="00A55221"/>
    <w:rsid w:val="00A615F1"/>
    <w:rsid w:val="00A61F13"/>
    <w:rsid w:val="00A638CF"/>
    <w:rsid w:val="00A64137"/>
    <w:rsid w:val="00A653FE"/>
    <w:rsid w:val="00A66978"/>
    <w:rsid w:val="00A70369"/>
    <w:rsid w:val="00A71CE0"/>
    <w:rsid w:val="00A71E06"/>
    <w:rsid w:val="00A72B11"/>
    <w:rsid w:val="00A72C46"/>
    <w:rsid w:val="00A73737"/>
    <w:rsid w:val="00A73C7A"/>
    <w:rsid w:val="00A73FC0"/>
    <w:rsid w:val="00A740CC"/>
    <w:rsid w:val="00A745AC"/>
    <w:rsid w:val="00A74974"/>
    <w:rsid w:val="00A826D2"/>
    <w:rsid w:val="00A83799"/>
    <w:rsid w:val="00A83A52"/>
    <w:rsid w:val="00A84E0F"/>
    <w:rsid w:val="00A852EC"/>
    <w:rsid w:val="00A86EB1"/>
    <w:rsid w:val="00A87AE5"/>
    <w:rsid w:val="00A905E0"/>
    <w:rsid w:val="00A919DA"/>
    <w:rsid w:val="00A92A9B"/>
    <w:rsid w:val="00A93678"/>
    <w:rsid w:val="00A93E94"/>
    <w:rsid w:val="00A95166"/>
    <w:rsid w:val="00A97423"/>
    <w:rsid w:val="00A9757D"/>
    <w:rsid w:val="00A97B05"/>
    <w:rsid w:val="00A97FD0"/>
    <w:rsid w:val="00AA28B0"/>
    <w:rsid w:val="00AA340D"/>
    <w:rsid w:val="00AA642B"/>
    <w:rsid w:val="00AA6870"/>
    <w:rsid w:val="00AB0E97"/>
    <w:rsid w:val="00AB2F7F"/>
    <w:rsid w:val="00AB33D8"/>
    <w:rsid w:val="00AB4ED5"/>
    <w:rsid w:val="00AB6981"/>
    <w:rsid w:val="00AB6A32"/>
    <w:rsid w:val="00AC4707"/>
    <w:rsid w:val="00AC5090"/>
    <w:rsid w:val="00AC6E24"/>
    <w:rsid w:val="00AC7607"/>
    <w:rsid w:val="00AD1BA0"/>
    <w:rsid w:val="00AD2BB7"/>
    <w:rsid w:val="00AE3D80"/>
    <w:rsid w:val="00AE7E54"/>
    <w:rsid w:val="00AF2584"/>
    <w:rsid w:val="00AF3236"/>
    <w:rsid w:val="00AF4F39"/>
    <w:rsid w:val="00AF505D"/>
    <w:rsid w:val="00B00030"/>
    <w:rsid w:val="00B023CC"/>
    <w:rsid w:val="00B044BE"/>
    <w:rsid w:val="00B049A7"/>
    <w:rsid w:val="00B04C3B"/>
    <w:rsid w:val="00B05363"/>
    <w:rsid w:val="00B05B6C"/>
    <w:rsid w:val="00B1096D"/>
    <w:rsid w:val="00B11122"/>
    <w:rsid w:val="00B1257D"/>
    <w:rsid w:val="00B160D6"/>
    <w:rsid w:val="00B1610D"/>
    <w:rsid w:val="00B235C4"/>
    <w:rsid w:val="00B24C10"/>
    <w:rsid w:val="00B251B7"/>
    <w:rsid w:val="00B252AF"/>
    <w:rsid w:val="00B27D78"/>
    <w:rsid w:val="00B3067E"/>
    <w:rsid w:val="00B34213"/>
    <w:rsid w:val="00B36450"/>
    <w:rsid w:val="00B40DD7"/>
    <w:rsid w:val="00B41124"/>
    <w:rsid w:val="00B4279B"/>
    <w:rsid w:val="00B455FE"/>
    <w:rsid w:val="00B456A4"/>
    <w:rsid w:val="00B45A58"/>
    <w:rsid w:val="00B53D24"/>
    <w:rsid w:val="00B5600D"/>
    <w:rsid w:val="00B57DE4"/>
    <w:rsid w:val="00B60393"/>
    <w:rsid w:val="00B63A5D"/>
    <w:rsid w:val="00B63F79"/>
    <w:rsid w:val="00B641D7"/>
    <w:rsid w:val="00B65D9F"/>
    <w:rsid w:val="00B65DC8"/>
    <w:rsid w:val="00B70C5A"/>
    <w:rsid w:val="00B70FE4"/>
    <w:rsid w:val="00B74B95"/>
    <w:rsid w:val="00B77908"/>
    <w:rsid w:val="00B80C61"/>
    <w:rsid w:val="00B81536"/>
    <w:rsid w:val="00B81AF5"/>
    <w:rsid w:val="00B84AD2"/>
    <w:rsid w:val="00B873B6"/>
    <w:rsid w:val="00B912D4"/>
    <w:rsid w:val="00B91ED7"/>
    <w:rsid w:val="00B92326"/>
    <w:rsid w:val="00B923C5"/>
    <w:rsid w:val="00B94E03"/>
    <w:rsid w:val="00B95AA4"/>
    <w:rsid w:val="00BA0865"/>
    <w:rsid w:val="00BA1BE3"/>
    <w:rsid w:val="00BA2CC4"/>
    <w:rsid w:val="00BA3A37"/>
    <w:rsid w:val="00BA4454"/>
    <w:rsid w:val="00BA6948"/>
    <w:rsid w:val="00BA737F"/>
    <w:rsid w:val="00BA7C09"/>
    <w:rsid w:val="00BA7CF3"/>
    <w:rsid w:val="00BB1E18"/>
    <w:rsid w:val="00BB294C"/>
    <w:rsid w:val="00BB2FAB"/>
    <w:rsid w:val="00BB5C91"/>
    <w:rsid w:val="00BB5DF4"/>
    <w:rsid w:val="00BB6000"/>
    <w:rsid w:val="00BB6AA1"/>
    <w:rsid w:val="00BC16DC"/>
    <w:rsid w:val="00BC1892"/>
    <w:rsid w:val="00BC47D3"/>
    <w:rsid w:val="00BC59CB"/>
    <w:rsid w:val="00BD31D3"/>
    <w:rsid w:val="00BE09D3"/>
    <w:rsid w:val="00BE15DE"/>
    <w:rsid w:val="00BE18D3"/>
    <w:rsid w:val="00BE2806"/>
    <w:rsid w:val="00BE2FB2"/>
    <w:rsid w:val="00BE38F5"/>
    <w:rsid w:val="00BE40F7"/>
    <w:rsid w:val="00BE4FCB"/>
    <w:rsid w:val="00BE7158"/>
    <w:rsid w:val="00BF5016"/>
    <w:rsid w:val="00BF77C4"/>
    <w:rsid w:val="00C00C8E"/>
    <w:rsid w:val="00C00FC3"/>
    <w:rsid w:val="00C06D98"/>
    <w:rsid w:val="00C07BB0"/>
    <w:rsid w:val="00C1079A"/>
    <w:rsid w:val="00C10A20"/>
    <w:rsid w:val="00C11B3A"/>
    <w:rsid w:val="00C12AA1"/>
    <w:rsid w:val="00C13796"/>
    <w:rsid w:val="00C1584E"/>
    <w:rsid w:val="00C162F0"/>
    <w:rsid w:val="00C166C8"/>
    <w:rsid w:val="00C209C1"/>
    <w:rsid w:val="00C21B9D"/>
    <w:rsid w:val="00C23DA7"/>
    <w:rsid w:val="00C2718E"/>
    <w:rsid w:val="00C273F0"/>
    <w:rsid w:val="00C30089"/>
    <w:rsid w:val="00C33E59"/>
    <w:rsid w:val="00C345B9"/>
    <w:rsid w:val="00C35A05"/>
    <w:rsid w:val="00C35C94"/>
    <w:rsid w:val="00C3725D"/>
    <w:rsid w:val="00C41A2D"/>
    <w:rsid w:val="00C41D4B"/>
    <w:rsid w:val="00C439B2"/>
    <w:rsid w:val="00C447CC"/>
    <w:rsid w:val="00C4551D"/>
    <w:rsid w:val="00C46F96"/>
    <w:rsid w:val="00C51720"/>
    <w:rsid w:val="00C52263"/>
    <w:rsid w:val="00C523B9"/>
    <w:rsid w:val="00C52C21"/>
    <w:rsid w:val="00C53F38"/>
    <w:rsid w:val="00C54967"/>
    <w:rsid w:val="00C566D1"/>
    <w:rsid w:val="00C5710A"/>
    <w:rsid w:val="00C60628"/>
    <w:rsid w:val="00C621A5"/>
    <w:rsid w:val="00C674C5"/>
    <w:rsid w:val="00C700E8"/>
    <w:rsid w:val="00C71E83"/>
    <w:rsid w:val="00C73E5B"/>
    <w:rsid w:val="00C73E6A"/>
    <w:rsid w:val="00C75260"/>
    <w:rsid w:val="00C752AF"/>
    <w:rsid w:val="00C80517"/>
    <w:rsid w:val="00C817BD"/>
    <w:rsid w:val="00C81D5B"/>
    <w:rsid w:val="00C8273B"/>
    <w:rsid w:val="00C82B13"/>
    <w:rsid w:val="00C8535D"/>
    <w:rsid w:val="00C85480"/>
    <w:rsid w:val="00C85B5D"/>
    <w:rsid w:val="00C905A6"/>
    <w:rsid w:val="00C90689"/>
    <w:rsid w:val="00C9285B"/>
    <w:rsid w:val="00C93648"/>
    <w:rsid w:val="00C95F70"/>
    <w:rsid w:val="00C9756B"/>
    <w:rsid w:val="00C97731"/>
    <w:rsid w:val="00C9774F"/>
    <w:rsid w:val="00CA0088"/>
    <w:rsid w:val="00CA24F1"/>
    <w:rsid w:val="00CA3253"/>
    <w:rsid w:val="00CA44AA"/>
    <w:rsid w:val="00CA6CC0"/>
    <w:rsid w:val="00CA6FAA"/>
    <w:rsid w:val="00CB123B"/>
    <w:rsid w:val="00CB2147"/>
    <w:rsid w:val="00CB4E15"/>
    <w:rsid w:val="00CB78C9"/>
    <w:rsid w:val="00CC0CA6"/>
    <w:rsid w:val="00CC26A4"/>
    <w:rsid w:val="00CC3322"/>
    <w:rsid w:val="00CC5B24"/>
    <w:rsid w:val="00CC7F74"/>
    <w:rsid w:val="00CD0767"/>
    <w:rsid w:val="00CD0782"/>
    <w:rsid w:val="00CD12D9"/>
    <w:rsid w:val="00CD2129"/>
    <w:rsid w:val="00CD57F0"/>
    <w:rsid w:val="00CD5DAF"/>
    <w:rsid w:val="00CD687E"/>
    <w:rsid w:val="00CD7005"/>
    <w:rsid w:val="00CD7585"/>
    <w:rsid w:val="00CE0F8A"/>
    <w:rsid w:val="00CE3E63"/>
    <w:rsid w:val="00CE439E"/>
    <w:rsid w:val="00CE5395"/>
    <w:rsid w:val="00CE5E96"/>
    <w:rsid w:val="00CE628B"/>
    <w:rsid w:val="00CF13F0"/>
    <w:rsid w:val="00CF3610"/>
    <w:rsid w:val="00CF3ED6"/>
    <w:rsid w:val="00CF51FC"/>
    <w:rsid w:val="00CF5B87"/>
    <w:rsid w:val="00CF5D9A"/>
    <w:rsid w:val="00CF658F"/>
    <w:rsid w:val="00CF6FEE"/>
    <w:rsid w:val="00D00A86"/>
    <w:rsid w:val="00D02270"/>
    <w:rsid w:val="00D0508D"/>
    <w:rsid w:val="00D0539D"/>
    <w:rsid w:val="00D05AC3"/>
    <w:rsid w:val="00D06E44"/>
    <w:rsid w:val="00D0799D"/>
    <w:rsid w:val="00D1022D"/>
    <w:rsid w:val="00D13051"/>
    <w:rsid w:val="00D132DB"/>
    <w:rsid w:val="00D14DD7"/>
    <w:rsid w:val="00D2190A"/>
    <w:rsid w:val="00D22FC7"/>
    <w:rsid w:val="00D243F1"/>
    <w:rsid w:val="00D25179"/>
    <w:rsid w:val="00D2677D"/>
    <w:rsid w:val="00D32C36"/>
    <w:rsid w:val="00D36BB2"/>
    <w:rsid w:val="00D40526"/>
    <w:rsid w:val="00D41083"/>
    <w:rsid w:val="00D4141B"/>
    <w:rsid w:val="00D41592"/>
    <w:rsid w:val="00D50298"/>
    <w:rsid w:val="00D50BBE"/>
    <w:rsid w:val="00D50C3B"/>
    <w:rsid w:val="00D50DAC"/>
    <w:rsid w:val="00D53412"/>
    <w:rsid w:val="00D535EF"/>
    <w:rsid w:val="00D56C30"/>
    <w:rsid w:val="00D609A6"/>
    <w:rsid w:val="00D612B2"/>
    <w:rsid w:val="00D6285B"/>
    <w:rsid w:val="00D63494"/>
    <w:rsid w:val="00D63CA1"/>
    <w:rsid w:val="00D77591"/>
    <w:rsid w:val="00D77DF3"/>
    <w:rsid w:val="00D77ED3"/>
    <w:rsid w:val="00D802D6"/>
    <w:rsid w:val="00D82A24"/>
    <w:rsid w:val="00D82BB1"/>
    <w:rsid w:val="00D83A5E"/>
    <w:rsid w:val="00D8482D"/>
    <w:rsid w:val="00D873B8"/>
    <w:rsid w:val="00D87E50"/>
    <w:rsid w:val="00D905A0"/>
    <w:rsid w:val="00D920ED"/>
    <w:rsid w:val="00D939A3"/>
    <w:rsid w:val="00D946D7"/>
    <w:rsid w:val="00D94BEF"/>
    <w:rsid w:val="00D96AE5"/>
    <w:rsid w:val="00D96DAD"/>
    <w:rsid w:val="00DA0224"/>
    <w:rsid w:val="00DA469B"/>
    <w:rsid w:val="00DA5480"/>
    <w:rsid w:val="00DA6510"/>
    <w:rsid w:val="00DB129F"/>
    <w:rsid w:val="00DB5CD6"/>
    <w:rsid w:val="00DB6F9B"/>
    <w:rsid w:val="00DB7B83"/>
    <w:rsid w:val="00DB7C1C"/>
    <w:rsid w:val="00DC2117"/>
    <w:rsid w:val="00DC22FA"/>
    <w:rsid w:val="00DD23BE"/>
    <w:rsid w:val="00DD3DC1"/>
    <w:rsid w:val="00DD4619"/>
    <w:rsid w:val="00DD4C34"/>
    <w:rsid w:val="00DD6128"/>
    <w:rsid w:val="00DD619D"/>
    <w:rsid w:val="00DD7E1E"/>
    <w:rsid w:val="00DE2D61"/>
    <w:rsid w:val="00DE2F74"/>
    <w:rsid w:val="00DE5917"/>
    <w:rsid w:val="00DE5A7B"/>
    <w:rsid w:val="00DE62E6"/>
    <w:rsid w:val="00DE6C49"/>
    <w:rsid w:val="00DF0C04"/>
    <w:rsid w:val="00DF377B"/>
    <w:rsid w:val="00DF515A"/>
    <w:rsid w:val="00DF6956"/>
    <w:rsid w:val="00DF6DBF"/>
    <w:rsid w:val="00DF7619"/>
    <w:rsid w:val="00E0170F"/>
    <w:rsid w:val="00E07047"/>
    <w:rsid w:val="00E0767C"/>
    <w:rsid w:val="00E12865"/>
    <w:rsid w:val="00E160C4"/>
    <w:rsid w:val="00E167D8"/>
    <w:rsid w:val="00E20F38"/>
    <w:rsid w:val="00E26BE6"/>
    <w:rsid w:val="00E27247"/>
    <w:rsid w:val="00E276B1"/>
    <w:rsid w:val="00E31AD4"/>
    <w:rsid w:val="00E32608"/>
    <w:rsid w:val="00E32EAA"/>
    <w:rsid w:val="00E32EC9"/>
    <w:rsid w:val="00E33656"/>
    <w:rsid w:val="00E3402B"/>
    <w:rsid w:val="00E34251"/>
    <w:rsid w:val="00E3679F"/>
    <w:rsid w:val="00E37848"/>
    <w:rsid w:val="00E40AB8"/>
    <w:rsid w:val="00E414DF"/>
    <w:rsid w:val="00E4270D"/>
    <w:rsid w:val="00E46D39"/>
    <w:rsid w:val="00E5575F"/>
    <w:rsid w:val="00E557AD"/>
    <w:rsid w:val="00E57506"/>
    <w:rsid w:val="00E61563"/>
    <w:rsid w:val="00E62E4A"/>
    <w:rsid w:val="00E638FC"/>
    <w:rsid w:val="00E71409"/>
    <w:rsid w:val="00E715EF"/>
    <w:rsid w:val="00E71CBC"/>
    <w:rsid w:val="00E729A3"/>
    <w:rsid w:val="00E736B2"/>
    <w:rsid w:val="00E73C39"/>
    <w:rsid w:val="00E750DE"/>
    <w:rsid w:val="00E75142"/>
    <w:rsid w:val="00E751DC"/>
    <w:rsid w:val="00E75DDB"/>
    <w:rsid w:val="00E75FA9"/>
    <w:rsid w:val="00E768FB"/>
    <w:rsid w:val="00E773E3"/>
    <w:rsid w:val="00E8100E"/>
    <w:rsid w:val="00E84CE0"/>
    <w:rsid w:val="00E851B0"/>
    <w:rsid w:val="00E85938"/>
    <w:rsid w:val="00E85D93"/>
    <w:rsid w:val="00E85E00"/>
    <w:rsid w:val="00E87580"/>
    <w:rsid w:val="00E91A33"/>
    <w:rsid w:val="00E91ED5"/>
    <w:rsid w:val="00E92E0C"/>
    <w:rsid w:val="00E93680"/>
    <w:rsid w:val="00E944B2"/>
    <w:rsid w:val="00E94F13"/>
    <w:rsid w:val="00E97C67"/>
    <w:rsid w:val="00EA3A20"/>
    <w:rsid w:val="00EA424E"/>
    <w:rsid w:val="00EA4821"/>
    <w:rsid w:val="00EA66CF"/>
    <w:rsid w:val="00EA7023"/>
    <w:rsid w:val="00EB056C"/>
    <w:rsid w:val="00EB7FB4"/>
    <w:rsid w:val="00EC075A"/>
    <w:rsid w:val="00EC0B58"/>
    <w:rsid w:val="00EC2EA6"/>
    <w:rsid w:val="00EC30A1"/>
    <w:rsid w:val="00EC40A4"/>
    <w:rsid w:val="00EC5EC2"/>
    <w:rsid w:val="00EC7C9E"/>
    <w:rsid w:val="00ED0DB8"/>
    <w:rsid w:val="00ED2B18"/>
    <w:rsid w:val="00ED5519"/>
    <w:rsid w:val="00ED766B"/>
    <w:rsid w:val="00EE156F"/>
    <w:rsid w:val="00EE1AE1"/>
    <w:rsid w:val="00EE4A59"/>
    <w:rsid w:val="00EE4B3D"/>
    <w:rsid w:val="00EE55B9"/>
    <w:rsid w:val="00EE6D47"/>
    <w:rsid w:val="00EF13E9"/>
    <w:rsid w:val="00EF41B7"/>
    <w:rsid w:val="00EF68DC"/>
    <w:rsid w:val="00EF6B63"/>
    <w:rsid w:val="00EF7C98"/>
    <w:rsid w:val="00F01386"/>
    <w:rsid w:val="00F032FF"/>
    <w:rsid w:val="00F035DD"/>
    <w:rsid w:val="00F07170"/>
    <w:rsid w:val="00F07949"/>
    <w:rsid w:val="00F07D79"/>
    <w:rsid w:val="00F132A4"/>
    <w:rsid w:val="00F13871"/>
    <w:rsid w:val="00F17C79"/>
    <w:rsid w:val="00F20F5F"/>
    <w:rsid w:val="00F22450"/>
    <w:rsid w:val="00F23B12"/>
    <w:rsid w:val="00F23FAC"/>
    <w:rsid w:val="00F2418A"/>
    <w:rsid w:val="00F24324"/>
    <w:rsid w:val="00F25ACE"/>
    <w:rsid w:val="00F26434"/>
    <w:rsid w:val="00F27A7B"/>
    <w:rsid w:val="00F27CD1"/>
    <w:rsid w:val="00F30239"/>
    <w:rsid w:val="00F325D8"/>
    <w:rsid w:val="00F339A5"/>
    <w:rsid w:val="00F349BD"/>
    <w:rsid w:val="00F37C26"/>
    <w:rsid w:val="00F42396"/>
    <w:rsid w:val="00F43820"/>
    <w:rsid w:val="00F43DE3"/>
    <w:rsid w:val="00F44A40"/>
    <w:rsid w:val="00F4589C"/>
    <w:rsid w:val="00F46E79"/>
    <w:rsid w:val="00F507A8"/>
    <w:rsid w:val="00F50CA7"/>
    <w:rsid w:val="00F53F6C"/>
    <w:rsid w:val="00F55CC7"/>
    <w:rsid w:val="00F56B34"/>
    <w:rsid w:val="00F56D3F"/>
    <w:rsid w:val="00F573F5"/>
    <w:rsid w:val="00F61A63"/>
    <w:rsid w:val="00F64A0E"/>
    <w:rsid w:val="00F64CB8"/>
    <w:rsid w:val="00F736E8"/>
    <w:rsid w:val="00F743AA"/>
    <w:rsid w:val="00F74CC4"/>
    <w:rsid w:val="00F755F6"/>
    <w:rsid w:val="00F76A08"/>
    <w:rsid w:val="00F77B46"/>
    <w:rsid w:val="00F80F0A"/>
    <w:rsid w:val="00F8189E"/>
    <w:rsid w:val="00F83B29"/>
    <w:rsid w:val="00F8554A"/>
    <w:rsid w:val="00F85997"/>
    <w:rsid w:val="00F90579"/>
    <w:rsid w:val="00F92EAD"/>
    <w:rsid w:val="00F94058"/>
    <w:rsid w:val="00F9551D"/>
    <w:rsid w:val="00F963EB"/>
    <w:rsid w:val="00FA03E8"/>
    <w:rsid w:val="00FA0488"/>
    <w:rsid w:val="00FA08D8"/>
    <w:rsid w:val="00FA0B2D"/>
    <w:rsid w:val="00FA1E95"/>
    <w:rsid w:val="00FA2141"/>
    <w:rsid w:val="00FA227C"/>
    <w:rsid w:val="00FA43F3"/>
    <w:rsid w:val="00FA5CAA"/>
    <w:rsid w:val="00FA7821"/>
    <w:rsid w:val="00FB00CD"/>
    <w:rsid w:val="00FB0519"/>
    <w:rsid w:val="00FB7120"/>
    <w:rsid w:val="00FC0788"/>
    <w:rsid w:val="00FC092E"/>
    <w:rsid w:val="00FC0B13"/>
    <w:rsid w:val="00FC24A9"/>
    <w:rsid w:val="00FC41D6"/>
    <w:rsid w:val="00FD13C1"/>
    <w:rsid w:val="00FD2A39"/>
    <w:rsid w:val="00FD4637"/>
    <w:rsid w:val="00FE1409"/>
    <w:rsid w:val="00FE1DFD"/>
    <w:rsid w:val="00FE4E0C"/>
    <w:rsid w:val="00FE5628"/>
    <w:rsid w:val="00FE5AB9"/>
    <w:rsid w:val="00FF228A"/>
    <w:rsid w:val="00FF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BD51"/>
  <w15:chartTrackingRefBased/>
  <w15:docId w15:val="{B2793998-2297-48FC-B637-F0F9B04BA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1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04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1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048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9509D"/>
    <w:rPr>
      <w:color w:val="0563C1" w:themeColor="hyperlink"/>
      <w:u w:val="single"/>
    </w:rPr>
  </w:style>
  <w:style w:type="character" w:styleId="UnresolvedMention">
    <w:name w:val="Unresolved Mention"/>
    <w:basedOn w:val="DefaultParagraphFont"/>
    <w:uiPriority w:val="99"/>
    <w:semiHidden/>
    <w:unhideWhenUsed/>
    <w:rsid w:val="0049509D"/>
    <w:rPr>
      <w:color w:val="605E5C"/>
      <w:shd w:val="clear" w:color="auto" w:fill="E1DFDD"/>
    </w:rPr>
  </w:style>
  <w:style w:type="paragraph" w:styleId="TOCHeading">
    <w:name w:val="TOC Heading"/>
    <w:basedOn w:val="Heading1"/>
    <w:next w:val="Normal"/>
    <w:uiPriority w:val="39"/>
    <w:unhideWhenUsed/>
    <w:qFormat/>
    <w:rsid w:val="00CD0767"/>
    <w:pPr>
      <w:outlineLvl w:val="9"/>
    </w:pPr>
    <w:rPr>
      <w:lang w:val="en-US"/>
    </w:rPr>
  </w:style>
  <w:style w:type="paragraph" w:styleId="TOC1">
    <w:name w:val="toc 1"/>
    <w:basedOn w:val="Normal"/>
    <w:next w:val="Normal"/>
    <w:autoRedefine/>
    <w:uiPriority w:val="39"/>
    <w:unhideWhenUsed/>
    <w:rsid w:val="001A101B"/>
    <w:pPr>
      <w:tabs>
        <w:tab w:val="right" w:leader="dot" w:pos="9016"/>
      </w:tabs>
      <w:spacing w:after="100"/>
    </w:pPr>
    <w:rPr>
      <w:b/>
      <w:bCs/>
      <w:noProof/>
      <w:sz w:val="28"/>
      <w:szCs w:val="28"/>
    </w:rPr>
  </w:style>
  <w:style w:type="paragraph" w:styleId="TOC2">
    <w:name w:val="toc 2"/>
    <w:basedOn w:val="Normal"/>
    <w:next w:val="Normal"/>
    <w:autoRedefine/>
    <w:uiPriority w:val="39"/>
    <w:unhideWhenUsed/>
    <w:rsid w:val="00CD0767"/>
    <w:pPr>
      <w:spacing w:after="100"/>
      <w:ind w:left="220"/>
    </w:pPr>
  </w:style>
  <w:style w:type="paragraph" w:styleId="NoSpacing">
    <w:name w:val="No Spacing"/>
    <w:link w:val="NoSpacingChar"/>
    <w:uiPriority w:val="1"/>
    <w:qFormat/>
    <w:rsid w:val="007D066C"/>
    <w:pPr>
      <w:spacing w:after="0" w:line="240" w:lineRule="auto"/>
    </w:pPr>
  </w:style>
  <w:style w:type="paragraph" w:styleId="Bibliography">
    <w:name w:val="Bibliography"/>
    <w:basedOn w:val="Normal"/>
    <w:next w:val="Normal"/>
    <w:uiPriority w:val="37"/>
    <w:unhideWhenUsed/>
    <w:rsid w:val="008C31E0"/>
  </w:style>
  <w:style w:type="character" w:customStyle="1" w:styleId="NoSpacingChar">
    <w:name w:val="No Spacing Char"/>
    <w:basedOn w:val="DefaultParagraphFont"/>
    <w:link w:val="NoSpacing"/>
    <w:uiPriority w:val="1"/>
    <w:rsid w:val="00EF7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6595">
      <w:bodyDiv w:val="1"/>
      <w:marLeft w:val="0"/>
      <w:marRight w:val="0"/>
      <w:marTop w:val="0"/>
      <w:marBottom w:val="0"/>
      <w:divBdr>
        <w:top w:val="none" w:sz="0" w:space="0" w:color="auto"/>
        <w:left w:val="none" w:sz="0" w:space="0" w:color="auto"/>
        <w:bottom w:val="none" w:sz="0" w:space="0" w:color="auto"/>
        <w:right w:val="none" w:sz="0" w:space="0" w:color="auto"/>
      </w:divBdr>
    </w:div>
    <w:div w:id="18049780">
      <w:bodyDiv w:val="1"/>
      <w:marLeft w:val="0"/>
      <w:marRight w:val="0"/>
      <w:marTop w:val="0"/>
      <w:marBottom w:val="0"/>
      <w:divBdr>
        <w:top w:val="none" w:sz="0" w:space="0" w:color="auto"/>
        <w:left w:val="none" w:sz="0" w:space="0" w:color="auto"/>
        <w:bottom w:val="none" w:sz="0" w:space="0" w:color="auto"/>
        <w:right w:val="none" w:sz="0" w:space="0" w:color="auto"/>
      </w:divBdr>
    </w:div>
    <w:div w:id="21442689">
      <w:bodyDiv w:val="1"/>
      <w:marLeft w:val="0"/>
      <w:marRight w:val="0"/>
      <w:marTop w:val="0"/>
      <w:marBottom w:val="0"/>
      <w:divBdr>
        <w:top w:val="none" w:sz="0" w:space="0" w:color="auto"/>
        <w:left w:val="none" w:sz="0" w:space="0" w:color="auto"/>
        <w:bottom w:val="none" w:sz="0" w:space="0" w:color="auto"/>
        <w:right w:val="none" w:sz="0" w:space="0" w:color="auto"/>
      </w:divBdr>
    </w:div>
    <w:div w:id="23527708">
      <w:bodyDiv w:val="1"/>
      <w:marLeft w:val="0"/>
      <w:marRight w:val="0"/>
      <w:marTop w:val="0"/>
      <w:marBottom w:val="0"/>
      <w:divBdr>
        <w:top w:val="none" w:sz="0" w:space="0" w:color="auto"/>
        <w:left w:val="none" w:sz="0" w:space="0" w:color="auto"/>
        <w:bottom w:val="none" w:sz="0" w:space="0" w:color="auto"/>
        <w:right w:val="none" w:sz="0" w:space="0" w:color="auto"/>
      </w:divBdr>
    </w:div>
    <w:div w:id="29301080">
      <w:bodyDiv w:val="1"/>
      <w:marLeft w:val="0"/>
      <w:marRight w:val="0"/>
      <w:marTop w:val="0"/>
      <w:marBottom w:val="0"/>
      <w:divBdr>
        <w:top w:val="none" w:sz="0" w:space="0" w:color="auto"/>
        <w:left w:val="none" w:sz="0" w:space="0" w:color="auto"/>
        <w:bottom w:val="none" w:sz="0" w:space="0" w:color="auto"/>
        <w:right w:val="none" w:sz="0" w:space="0" w:color="auto"/>
      </w:divBdr>
    </w:div>
    <w:div w:id="35200671">
      <w:bodyDiv w:val="1"/>
      <w:marLeft w:val="0"/>
      <w:marRight w:val="0"/>
      <w:marTop w:val="0"/>
      <w:marBottom w:val="0"/>
      <w:divBdr>
        <w:top w:val="none" w:sz="0" w:space="0" w:color="auto"/>
        <w:left w:val="none" w:sz="0" w:space="0" w:color="auto"/>
        <w:bottom w:val="none" w:sz="0" w:space="0" w:color="auto"/>
        <w:right w:val="none" w:sz="0" w:space="0" w:color="auto"/>
      </w:divBdr>
    </w:div>
    <w:div w:id="37508836">
      <w:bodyDiv w:val="1"/>
      <w:marLeft w:val="0"/>
      <w:marRight w:val="0"/>
      <w:marTop w:val="0"/>
      <w:marBottom w:val="0"/>
      <w:divBdr>
        <w:top w:val="none" w:sz="0" w:space="0" w:color="auto"/>
        <w:left w:val="none" w:sz="0" w:space="0" w:color="auto"/>
        <w:bottom w:val="none" w:sz="0" w:space="0" w:color="auto"/>
        <w:right w:val="none" w:sz="0" w:space="0" w:color="auto"/>
      </w:divBdr>
    </w:div>
    <w:div w:id="46876125">
      <w:bodyDiv w:val="1"/>
      <w:marLeft w:val="0"/>
      <w:marRight w:val="0"/>
      <w:marTop w:val="0"/>
      <w:marBottom w:val="0"/>
      <w:divBdr>
        <w:top w:val="none" w:sz="0" w:space="0" w:color="auto"/>
        <w:left w:val="none" w:sz="0" w:space="0" w:color="auto"/>
        <w:bottom w:val="none" w:sz="0" w:space="0" w:color="auto"/>
        <w:right w:val="none" w:sz="0" w:space="0" w:color="auto"/>
      </w:divBdr>
    </w:div>
    <w:div w:id="49043245">
      <w:bodyDiv w:val="1"/>
      <w:marLeft w:val="0"/>
      <w:marRight w:val="0"/>
      <w:marTop w:val="0"/>
      <w:marBottom w:val="0"/>
      <w:divBdr>
        <w:top w:val="none" w:sz="0" w:space="0" w:color="auto"/>
        <w:left w:val="none" w:sz="0" w:space="0" w:color="auto"/>
        <w:bottom w:val="none" w:sz="0" w:space="0" w:color="auto"/>
        <w:right w:val="none" w:sz="0" w:space="0" w:color="auto"/>
      </w:divBdr>
    </w:div>
    <w:div w:id="56048854">
      <w:bodyDiv w:val="1"/>
      <w:marLeft w:val="0"/>
      <w:marRight w:val="0"/>
      <w:marTop w:val="0"/>
      <w:marBottom w:val="0"/>
      <w:divBdr>
        <w:top w:val="none" w:sz="0" w:space="0" w:color="auto"/>
        <w:left w:val="none" w:sz="0" w:space="0" w:color="auto"/>
        <w:bottom w:val="none" w:sz="0" w:space="0" w:color="auto"/>
        <w:right w:val="none" w:sz="0" w:space="0" w:color="auto"/>
      </w:divBdr>
    </w:div>
    <w:div w:id="56443888">
      <w:bodyDiv w:val="1"/>
      <w:marLeft w:val="0"/>
      <w:marRight w:val="0"/>
      <w:marTop w:val="0"/>
      <w:marBottom w:val="0"/>
      <w:divBdr>
        <w:top w:val="none" w:sz="0" w:space="0" w:color="auto"/>
        <w:left w:val="none" w:sz="0" w:space="0" w:color="auto"/>
        <w:bottom w:val="none" w:sz="0" w:space="0" w:color="auto"/>
        <w:right w:val="none" w:sz="0" w:space="0" w:color="auto"/>
      </w:divBdr>
    </w:div>
    <w:div w:id="60564133">
      <w:bodyDiv w:val="1"/>
      <w:marLeft w:val="0"/>
      <w:marRight w:val="0"/>
      <w:marTop w:val="0"/>
      <w:marBottom w:val="0"/>
      <w:divBdr>
        <w:top w:val="none" w:sz="0" w:space="0" w:color="auto"/>
        <w:left w:val="none" w:sz="0" w:space="0" w:color="auto"/>
        <w:bottom w:val="none" w:sz="0" w:space="0" w:color="auto"/>
        <w:right w:val="none" w:sz="0" w:space="0" w:color="auto"/>
      </w:divBdr>
    </w:div>
    <w:div w:id="60761013">
      <w:bodyDiv w:val="1"/>
      <w:marLeft w:val="0"/>
      <w:marRight w:val="0"/>
      <w:marTop w:val="0"/>
      <w:marBottom w:val="0"/>
      <w:divBdr>
        <w:top w:val="none" w:sz="0" w:space="0" w:color="auto"/>
        <w:left w:val="none" w:sz="0" w:space="0" w:color="auto"/>
        <w:bottom w:val="none" w:sz="0" w:space="0" w:color="auto"/>
        <w:right w:val="none" w:sz="0" w:space="0" w:color="auto"/>
      </w:divBdr>
    </w:div>
    <w:div w:id="65684746">
      <w:bodyDiv w:val="1"/>
      <w:marLeft w:val="0"/>
      <w:marRight w:val="0"/>
      <w:marTop w:val="0"/>
      <w:marBottom w:val="0"/>
      <w:divBdr>
        <w:top w:val="none" w:sz="0" w:space="0" w:color="auto"/>
        <w:left w:val="none" w:sz="0" w:space="0" w:color="auto"/>
        <w:bottom w:val="none" w:sz="0" w:space="0" w:color="auto"/>
        <w:right w:val="none" w:sz="0" w:space="0" w:color="auto"/>
      </w:divBdr>
    </w:div>
    <w:div w:id="76829241">
      <w:bodyDiv w:val="1"/>
      <w:marLeft w:val="0"/>
      <w:marRight w:val="0"/>
      <w:marTop w:val="0"/>
      <w:marBottom w:val="0"/>
      <w:divBdr>
        <w:top w:val="none" w:sz="0" w:space="0" w:color="auto"/>
        <w:left w:val="none" w:sz="0" w:space="0" w:color="auto"/>
        <w:bottom w:val="none" w:sz="0" w:space="0" w:color="auto"/>
        <w:right w:val="none" w:sz="0" w:space="0" w:color="auto"/>
      </w:divBdr>
    </w:div>
    <w:div w:id="83770531">
      <w:bodyDiv w:val="1"/>
      <w:marLeft w:val="0"/>
      <w:marRight w:val="0"/>
      <w:marTop w:val="0"/>
      <w:marBottom w:val="0"/>
      <w:divBdr>
        <w:top w:val="none" w:sz="0" w:space="0" w:color="auto"/>
        <w:left w:val="none" w:sz="0" w:space="0" w:color="auto"/>
        <w:bottom w:val="none" w:sz="0" w:space="0" w:color="auto"/>
        <w:right w:val="none" w:sz="0" w:space="0" w:color="auto"/>
      </w:divBdr>
    </w:div>
    <w:div w:id="100222896">
      <w:bodyDiv w:val="1"/>
      <w:marLeft w:val="0"/>
      <w:marRight w:val="0"/>
      <w:marTop w:val="0"/>
      <w:marBottom w:val="0"/>
      <w:divBdr>
        <w:top w:val="none" w:sz="0" w:space="0" w:color="auto"/>
        <w:left w:val="none" w:sz="0" w:space="0" w:color="auto"/>
        <w:bottom w:val="none" w:sz="0" w:space="0" w:color="auto"/>
        <w:right w:val="none" w:sz="0" w:space="0" w:color="auto"/>
      </w:divBdr>
    </w:div>
    <w:div w:id="100761557">
      <w:bodyDiv w:val="1"/>
      <w:marLeft w:val="0"/>
      <w:marRight w:val="0"/>
      <w:marTop w:val="0"/>
      <w:marBottom w:val="0"/>
      <w:divBdr>
        <w:top w:val="none" w:sz="0" w:space="0" w:color="auto"/>
        <w:left w:val="none" w:sz="0" w:space="0" w:color="auto"/>
        <w:bottom w:val="none" w:sz="0" w:space="0" w:color="auto"/>
        <w:right w:val="none" w:sz="0" w:space="0" w:color="auto"/>
      </w:divBdr>
    </w:div>
    <w:div w:id="101072179">
      <w:bodyDiv w:val="1"/>
      <w:marLeft w:val="0"/>
      <w:marRight w:val="0"/>
      <w:marTop w:val="0"/>
      <w:marBottom w:val="0"/>
      <w:divBdr>
        <w:top w:val="none" w:sz="0" w:space="0" w:color="auto"/>
        <w:left w:val="none" w:sz="0" w:space="0" w:color="auto"/>
        <w:bottom w:val="none" w:sz="0" w:space="0" w:color="auto"/>
        <w:right w:val="none" w:sz="0" w:space="0" w:color="auto"/>
      </w:divBdr>
    </w:div>
    <w:div w:id="101266715">
      <w:bodyDiv w:val="1"/>
      <w:marLeft w:val="0"/>
      <w:marRight w:val="0"/>
      <w:marTop w:val="0"/>
      <w:marBottom w:val="0"/>
      <w:divBdr>
        <w:top w:val="none" w:sz="0" w:space="0" w:color="auto"/>
        <w:left w:val="none" w:sz="0" w:space="0" w:color="auto"/>
        <w:bottom w:val="none" w:sz="0" w:space="0" w:color="auto"/>
        <w:right w:val="none" w:sz="0" w:space="0" w:color="auto"/>
      </w:divBdr>
    </w:div>
    <w:div w:id="102308084">
      <w:bodyDiv w:val="1"/>
      <w:marLeft w:val="0"/>
      <w:marRight w:val="0"/>
      <w:marTop w:val="0"/>
      <w:marBottom w:val="0"/>
      <w:divBdr>
        <w:top w:val="none" w:sz="0" w:space="0" w:color="auto"/>
        <w:left w:val="none" w:sz="0" w:space="0" w:color="auto"/>
        <w:bottom w:val="none" w:sz="0" w:space="0" w:color="auto"/>
        <w:right w:val="none" w:sz="0" w:space="0" w:color="auto"/>
      </w:divBdr>
    </w:div>
    <w:div w:id="104666280">
      <w:bodyDiv w:val="1"/>
      <w:marLeft w:val="0"/>
      <w:marRight w:val="0"/>
      <w:marTop w:val="0"/>
      <w:marBottom w:val="0"/>
      <w:divBdr>
        <w:top w:val="none" w:sz="0" w:space="0" w:color="auto"/>
        <w:left w:val="none" w:sz="0" w:space="0" w:color="auto"/>
        <w:bottom w:val="none" w:sz="0" w:space="0" w:color="auto"/>
        <w:right w:val="none" w:sz="0" w:space="0" w:color="auto"/>
      </w:divBdr>
    </w:div>
    <w:div w:id="122428913">
      <w:bodyDiv w:val="1"/>
      <w:marLeft w:val="0"/>
      <w:marRight w:val="0"/>
      <w:marTop w:val="0"/>
      <w:marBottom w:val="0"/>
      <w:divBdr>
        <w:top w:val="none" w:sz="0" w:space="0" w:color="auto"/>
        <w:left w:val="none" w:sz="0" w:space="0" w:color="auto"/>
        <w:bottom w:val="none" w:sz="0" w:space="0" w:color="auto"/>
        <w:right w:val="none" w:sz="0" w:space="0" w:color="auto"/>
      </w:divBdr>
    </w:div>
    <w:div w:id="125860677">
      <w:bodyDiv w:val="1"/>
      <w:marLeft w:val="0"/>
      <w:marRight w:val="0"/>
      <w:marTop w:val="0"/>
      <w:marBottom w:val="0"/>
      <w:divBdr>
        <w:top w:val="none" w:sz="0" w:space="0" w:color="auto"/>
        <w:left w:val="none" w:sz="0" w:space="0" w:color="auto"/>
        <w:bottom w:val="none" w:sz="0" w:space="0" w:color="auto"/>
        <w:right w:val="none" w:sz="0" w:space="0" w:color="auto"/>
      </w:divBdr>
    </w:div>
    <w:div w:id="128135161">
      <w:bodyDiv w:val="1"/>
      <w:marLeft w:val="0"/>
      <w:marRight w:val="0"/>
      <w:marTop w:val="0"/>
      <w:marBottom w:val="0"/>
      <w:divBdr>
        <w:top w:val="none" w:sz="0" w:space="0" w:color="auto"/>
        <w:left w:val="none" w:sz="0" w:space="0" w:color="auto"/>
        <w:bottom w:val="none" w:sz="0" w:space="0" w:color="auto"/>
        <w:right w:val="none" w:sz="0" w:space="0" w:color="auto"/>
      </w:divBdr>
    </w:div>
    <w:div w:id="134839666">
      <w:bodyDiv w:val="1"/>
      <w:marLeft w:val="0"/>
      <w:marRight w:val="0"/>
      <w:marTop w:val="0"/>
      <w:marBottom w:val="0"/>
      <w:divBdr>
        <w:top w:val="none" w:sz="0" w:space="0" w:color="auto"/>
        <w:left w:val="none" w:sz="0" w:space="0" w:color="auto"/>
        <w:bottom w:val="none" w:sz="0" w:space="0" w:color="auto"/>
        <w:right w:val="none" w:sz="0" w:space="0" w:color="auto"/>
      </w:divBdr>
    </w:div>
    <w:div w:id="137694771">
      <w:bodyDiv w:val="1"/>
      <w:marLeft w:val="0"/>
      <w:marRight w:val="0"/>
      <w:marTop w:val="0"/>
      <w:marBottom w:val="0"/>
      <w:divBdr>
        <w:top w:val="none" w:sz="0" w:space="0" w:color="auto"/>
        <w:left w:val="none" w:sz="0" w:space="0" w:color="auto"/>
        <w:bottom w:val="none" w:sz="0" w:space="0" w:color="auto"/>
        <w:right w:val="none" w:sz="0" w:space="0" w:color="auto"/>
      </w:divBdr>
    </w:div>
    <w:div w:id="137842382">
      <w:bodyDiv w:val="1"/>
      <w:marLeft w:val="0"/>
      <w:marRight w:val="0"/>
      <w:marTop w:val="0"/>
      <w:marBottom w:val="0"/>
      <w:divBdr>
        <w:top w:val="none" w:sz="0" w:space="0" w:color="auto"/>
        <w:left w:val="none" w:sz="0" w:space="0" w:color="auto"/>
        <w:bottom w:val="none" w:sz="0" w:space="0" w:color="auto"/>
        <w:right w:val="none" w:sz="0" w:space="0" w:color="auto"/>
      </w:divBdr>
    </w:div>
    <w:div w:id="145784603">
      <w:bodyDiv w:val="1"/>
      <w:marLeft w:val="0"/>
      <w:marRight w:val="0"/>
      <w:marTop w:val="0"/>
      <w:marBottom w:val="0"/>
      <w:divBdr>
        <w:top w:val="none" w:sz="0" w:space="0" w:color="auto"/>
        <w:left w:val="none" w:sz="0" w:space="0" w:color="auto"/>
        <w:bottom w:val="none" w:sz="0" w:space="0" w:color="auto"/>
        <w:right w:val="none" w:sz="0" w:space="0" w:color="auto"/>
      </w:divBdr>
    </w:div>
    <w:div w:id="146943752">
      <w:bodyDiv w:val="1"/>
      <w:marLeft w:val="0"/>
      <w:marRight w:val="0"/>
      <w:marTop w:val="0"/>
      <w:marBottom w:val="0"/>
      <w:divBdr>
        <w:top w:val="none" w:sz="0" w:space="0" w:color="auto"/>
        <w:left w:val="none" w:sz="0" w:space="0" w:color="auto"/>
        <w:bottom w:val="none" w:sz="0" w:space="0" w:color="auto"/>
        <w:right w:val="none" w:sz="0" w:space="0" w:color="auto"/>
      </w:divBdr>
    </w:div>
    <w:div w:id="152456153">
      <w:bodyDiv w:val="1"/>
      <w:marLeft w:val="0"/>
      <w:marRight w:val="0"/>
      <w:marTop w:val="0"/>
      <w:marBottom w:val="0"/>
      <w:divBdr>
        <w:top w:val="none" w:sz="0" w:space="0" w:color="auto"/>
        <w:left w:val="none" w:sz="0" w:space="0" w:color="auto"/>
        <w:bottom w:val="none" w:sz="0" w:space="0" w:color="auto"/>
        <w:right w:val="none" w:sz="0" w:space="0" w:color="auto"/>
      </w:divBdr>
    </w:div>
    <w:div w:id="155459790">
      <w:bodyDiv w:val="1"/>
      <w:marLeft w:val="0"/>
      <w:marRight w:val="0"/>
      <w:marTop w:val="0"/>
      <w:marBottom w:val="0"/>
      <w:divBdr>
        <w:top w:val="none" w:sz="0" w:space="0" w:color="auto"/>
        <w:left w:val="none" w:sz="0" w:space="0" w:color="auto"/>
        <w:bottom w:val="none" w:sz="0" w:space="0" w:color="auto"/>
        <w:right w:val="none" w:sz="0" w:space="0" w:color="auto"/>
      </w:divBdr>
    </w:div>
    <w:div w:id="159546061">
      <w:bodyDiv w:val="1"/>
      <w:marLeft w:val="0"/>
      <w:marRight w:val="0"/>
      <w:marTop w:val="0"/>
      <w:marBottom w:val="0"/>
      <w:divBdr>
        <w:top w:val="none" w:sz="0" w:space="0" w:color="auto"/>
        <w:left w:val="none" w:sz="0" w:space="0" w:color="auto"/>
        <w:bottom w:val="none" w:sz="0" w:space="0" w:color="auto"/>
        <w:right w:val="none" w:sz="0" w:space="0" w:color="auto"/>
      </w:divBdr>
    </w:div>
    <w:div w:id="161167425">
      <w:bodyDiv w:val="1"/>
      <w:marLeft w:val="0"/>
      <w:marRight w:val="0"/>
      <w:marTop w:val="0"/>
      <w:marBottom w:val="0"/>
      <w:divBdr>
        <w:top w:val="none" w:sz="0" w:space="0" w:color="auto"/>
        <w:left w:val="none" w:sz="0" w:space="0" w:color="auto"/>
        <w:bottom w:val="none" w:sz="0" w:space="0" w:color="auto"/>
        <w:right w:val="none" w:sz="0" w:space="0" w:color="auto"/>
      </w:divBdr>
    </w:div>
    <w:div w:id="162817571">
      <w:bodyDiv w:val="1"/>
      <w:marLeft w:val="0"/>
      <w:marRight w:val="0"/>
      <w:marTop w:val="0"/>
      <w:marBottom w:val="0"/>
      <w:divBdr>
        <w:top w:val="none" w:sz="0" w:space="0" w:color="auto"/>
        <w:left w:val="none" w:sz="0" w:space="0" w:color="auto"/>
        <w:bottom w:val="none" w:sz="0" w:space="0" w:color="auto"/>
        <w:right w:val="none" w:sz="0" w:space="0" w:color="auto"/>
      </w:divBdr>
    </w:div>
    <w:div w:id="171531844">
      <w:bodyDiv w:val="1"/>
      <w:marLeft w:val="0"/>
      <w:marRight w:val="0"/>
      <w:marTop w:val="0"/>
      <w:marBottom w:val="0"/>
      <w:divBdr>
        <w:top w:val="none" w:sz="0" w:space="0" w:color="auto"/>
        <w:left w:val="none" w:sz="0" w:space="0" w:color="auto"/>
        <w:bottom w:val="none" w:sz="0" w:space="0" w:color="auto"/>
        <w:right w:val="none" w:sz="0" w:space="0" w:color="auto"/>
      </w:divBdr>
    </w:div>
    <w:div w:id="179399395">
      <w:bodyDiv w:val="1"/>
      <w:marLeft w:val="0"/>
      <w:marRight w:val="0"/>
      <w:marTop w:val="0"/>
      <w:marBottom w:val="0"/>
      <w:divBdr>
        <w:top w:val="none" w:sz="0" w:space="0" w:color="auto"/>
        <w:left w:val="none" w:sz="0" w:space="0" w:color="auto"/>
        <w:bottom w:val="none" w:sz="0" w:space="0" w:color="auto"/>
        <w:right w:val="none" w:sz="0" w:space="0" w:color="auto"/>
      </w:divBdr>
    </w:div>
    <w:div w:id="179897632">
      <w:bodyDiv w:val="1"/>
      <w:marLeft w:val="0"/>
      <w:marRight w:val="0"/>
      <w:marTop w:val="0"/>
      <w:marBottom w:val="0"/>
      <w:divBdr>
        <w:top w:val="none" w:sz="0" w:space="0" w:color="auto"/>
        <w:left w:val="none" w:sz="0" w:space="0" w:color="auto"/>
        <w:bottom w:val="none" w:sz="0" w:space="0" w:color="auto"/>
        <w:right w:val="none" w:sz="0" w:space="0" w:color="auto"/>
      </w:divBdr>
    </w:div>
    <w:div w:id="179974086">
      <w:bodyDiv w:val="1"/>
      <w:marLeft w:val="0"/>
      <w:marRight w:val="0"/>
      <w:marTop w:val="0"/>
      <w:marBottom w:val="0"/>
      <w:divBdr>
        <w:top w:val="none" w:sz="0" w:space="0" w:color="auto"/>
        <w:left w:val="none" w:sz="0" w:space="0" w:color="auto"/>
        <w:bottom w:val="none" w:sz="0" w:space="0" w:color="auto"/>
        <w:right w:val="none" w:sz="0" w:space="0" w:color="auto"/>
      </w:divBdr>
    </w:div>
    <w:div w:id="181481783">
      <w:bodyDiv w:val="1"/>
      <w:marLeft w:val="0"/>
      <w:marRight w:val="0"/>
      <w:marTop w:val="0"/>
      <w:marBottom w:val="0"/>
      <w:divBdr>
        <w:top w:val="none" w:sz="0" w:space="0" w:color="auto"/>
        <w:left w:val="none" w:sz="0" w:space="0" w:color="auto"/>
        <w:bottom w:val="none" w:sz="0" w:space="0" w:color="auto"/>
        <w:right w:val="none" w:sz="0" w:space="0" w:color="auto"/>
      </w:divBdr>
    </w:div>
    <w:div w:id="182524755">
      <w:bodyDiv w:val="1"/>
      <w:marLeft w:val="0"/>
      <w:marRight w:val="0"/>
      <w:marTop w:val="0"/>
      <w:marBottom w:val="0"/>
      <w:divBdr>
        <w:top w:val="none" w:sz="0" w:space="0" w:color="auto"/>
        <w:left w:val="none" w:sz="0" w:space="0" w:color="auto"/>
        <w:bottom w:val="none" w:sz="0" w:space="0" w:color="auto"/>
        <w:right w:val="none" w:sz="0" w:space="0" w:color="auto"/>
      </w:divBdr>
    </w:div>
    <w:div w:id="182525280">
      <w:bodyDiv w:val="1"/>
      <w:marLeft w:val="0"/>
      <w:marRight w:val="0"/>
      <w:marTop w:val="0"/>
      <w:marBottom w:val="0"/>
      <w:divBdr>
        <w:top w:val="none" w:sz="0" w:space="0" w:color="auto"/>
        <w:left w:val="none" w:sz="0" w:space="0" w:color="auto"/>
        <w:bottom w:val="none" w:sz="0" w:space="0" w:color="auto"/>
        <w:right w:val="none" w:sz="0" w:space="0" w:color="auto"/>
      </w:divBdr>
    </w:div>
    <w:div w:id="182865148">
      <w:bodyDiv w:val="1"/>
      <w:marLeft w:val="0"/>
      <w:marRight w:val="0"/>
      <w:marTop w:val="0"/>
      <w:marBottom w:val="0"/>
      <w:divBdr>
        <w:top w:val="none" w:sz="0" w:space="0" w:color="auto"/>
        <w:left w:val="none" w:sz="0" w:space="0" w:color="auto"/>
        <w:bottom w:val="none" w:sz="0" w:space="0" w:color="auto"/>
        <w:right w:val="none" w:sz="0" w:space="0" w:color="auto"/>
      </w:divBdr>
    </w:div>
    <w:div w:id="185024824">
      <w:bodyDiv w:val="1"/>
      <w:marLeft w:val="0"/>
      <w:marRight w:val="0"/>
      <w:marTop w:val="0"/>
      <w:marBottom w:val="0"/>
      <w:divBdr>
        <w:top w:val="none" w:sz="0" w:space="0" w:color="auto"/>
        <w:left w:val="none" w:sz="0" w:space="0" w:color="auto"/>
        <w:bottom w:val="none" w:sz="0" w:space="0" w:color="auto"/>
        <w:right w:val="none" w:sz="0" w:space="0" w:color="auto"/>
      </w:divBdr>
    </w:div>
    <w:div w:id="192613622">
      <w:bodyDiv w:val="1"/>
      <w:marLeft w:val="0"/>
      <w:marRight w:val="0"/>
      <w:marTop w:val="0"/>
      <w:marBottom w:val="0"/>
      <w:divBdr>
        <w:top w:val="none" w:sz="0" w:space="0" w:color="auto"/>
        <w:left w:val="none" w:sz="0" w:space="0" w:color="auto"/>
        <w:bottom w:val="none" w:sz="0" w:space="0" w:color="auto"/>
        <w:right w:val="none" w:sz="0" w:space="0" w:color="auto"/>
      </w:divBdr>
    </w:div>
    <w:div w:id="192807718">
      <w:bodyDiv w:val="1"/>
      <w:marLeft w:val="0"/>
      <w:marRight w:val="0"/>
      <w:marTop w:val="0"/>
      <w:marBottom w:val="0"/>
      <w:divBdr>
        <w:top w:val="none" w:sz="0" w:space="0" w:color="auto"/>
        <w:left w:val="none" w:sz="0" w:space="0" w:color="auto"/>
        <w:bottom w:val="none" w:sz="0" w:space="0" w:color="auto"/>
        <w:right w:val="none" w:sz="0" w:space="0" w:color="auto"/>
      </w:divBdr>
    </w:div>
    <w:div w:id="193423095">
      <w:bodyDiv w:val="1"/>
      <w:marLeft w:val="0"/>
      <w:marRight w:val="0"/>
      <w:marTop w:val="0"/>
      <w:marBottom w:val="0"/>
      <w:divBdr>
        <w:top w:val="none" w:sz="0" w:space="0" w:color="auto"/>
        <w:left w:val="none" w:sz="0" w:space="0" w:color="auto"/>
        <w:bottom w:val="none" w:sz="0" w:space="0" w:color="auto"/>
        <w:right w:val="none" w:sz="0" w:space="0" w:color="auto"/>
      </w:divBdr>
    </w:div>
    <w:div w:id="194083989">
      <w:bodyDiv w:val="1"/>
      <w:marLeft w:val="0"/>
      <w:marRight w:val="0"/>
      <w:marTop w:val="0"/>
      <w:marBottom w:val="0"/>
      <w:divBdr>
        <w:top w:val="none" w:sz="0" w:space="0" w:color="auto"/>
        <w:left w:val="none" w:sz="0" w:space="0" w:color="auto"/>
        <w:bottom w:val="none" w:sz="0" w:space="0" w:color="auto"/>
        <w:right w:val="none" w:sz="0" w:space="0" w:color="auto"/>
      </w:divBdr>
    </w:div>
    <w:div w:id="194924156">
      <w:bodyDiv w:val="1"/>
      <w:marLeft w:val="0"/>
      <w:marRight w:val="0"/>
      <w:marTop w:val="0"/>
      <w:marBottom w:val="0"/>
      <w:divBdr>
        <w:top w:val="none" w:sz="0" w:space="0" w:color="auto"/>
        <w:left w:val="none" w:sz="0" w:space="0" w:color="auto"/>
        <w:bottom w:val="none" w:sz="0" w:space="0" w:color="auto"/>
        <w:right w:val="none" w:sz="0" w:space="0" w:color="auto"/>
      </w:divBdr>
    </w:div>
    <w:div w:id="197354294">
      <w:bodyDiv w:val="1"/>
      <w:marLeft w:val="0"/>
      <w:marRight w:val="0"/>
      <w:marTop w:val="0"/>
      <w:marBottom w:val="0"/>
      <w:divBdr>
        <w:top w:val="none" w:sz="0" w:space="0" w:color="auto"/>
        <w:left w:val="none" w:sz="0" w:space="0" w:color="auto"/>
        <w:bottom w:val="none" w:sz="0" w:space="0" w:color="auto"/>
        <w:right w:val="none" w:sz="0" w:space="0" w:color="auto"/>
      </w:divBdr>
    </w:div>
    <w:div w:id="199167077">
      <w:bodyDiv w:val="1"/>
      <w:marLeft w:val="0"/>
      <w:marRight w:val="0"/>
      <w:marTop w:val="0"/>
      <w:marBottom w:val="0"/>
      <w:divBdr>
        <w:top w:val="none" w:sz="0" w:space="0" w:color="auto"/>
        <w:left w:val="none" w:sz="0" w:space="0" w:color="auto"/>
        <w:bottom w:val="none" w:sz="0" w:space="0" w:color="auto"/>
        <w:right w:val="none" w:sz="0" w:space="0" w:color="auto"/>
      </w:divBdr>
    </w:div>
    <w:div w:id="199710163">
      <w:bodyDiv w:val="1"/>
      <w:marLeft w:val="0"/>
      <w:marRight w:val="0"/>
      <w:marTop w:val="0"/>
      <w:marBottom w:val="0"/>
      <w:divBdr>
        <w:top w:val="none" w:sz="0" w:space="0" w:color="auto"/>
        <w:left w:val="none" w:sz="0" w:space="0" w:color="auto"/>
        <w:bottom w:val="none" w:sz="0" w:space="0" w:color="auto"/>
        <w:right w:val="none" w:sz="0" w:space="0" w:color="auto"/>
      </w:divBdr>
    </w:div>
    <w:div w:id="199904133">
      <w:bodyDiv w:val="1"/>
      <w:marLeft w:val="0"/>
      <w:marRight w:val="0"/>
      <w:marTop w:val="0"/>
      <w:marBottom w:val="0"/>
      <w:divBdr>
        <w:top w:val="none" w:sz="0" w:space="0" w:color="auto"/>
        <w:left w:val="none" w:sz="0" w:space="0" w:color="auto"/>
        <w:bottom w:val="none" w:sz="0" w:space="0" w:color="auto"/>
        <w:right w:val="none" w:sz="0" w:space="0" w:color="auto"/>
      </w:divBdr>
    </w:div>
    <w:div w:id="209198217">
      <w:bodyDiv w:val="1"/>
      <w:marLeft w:val="0"/>
      <w:marRight w:val="0"/>
      <w:marTop w:val="0"/>
      <w:marBottom w:val="0"/>
      <w:divBdr>
        <w:top w:val="none" w:sz="0" w:space="0" w:color="auto"/>
        <w:left w:val="none" w:sz="0" w:space="0" w:color="auto"/>
        <w:bottom w:val="none" w:sz="0" w:space="0" w:color="auto"/>
        <w:right w:val="none" w:sz="0" w:space="0" w:color="auto"/>
      </w:divBdr>
    </w:div>
    <w:div w:id="222176850">
      <w:bodyDiv w:val="1"/>
      <w:marLeft w:val="0"/>
      <w:marRight w:val="0"/>
      <w:marTop w:val="0"/>
      <w:marBottom w:val="0"/>
      <w:divBdr>
        <w:top w:val="none" w:sz="0" w:space="0" w:color="auto"/>
        <w:left w:val="none" w:sz="0" w:space="0" w:color="auto"/>
        <w:bottom w:val="none" w:sz="0" w:space="0" w:color="auto"/>
        <w:right w:val="none" w:sz="0" w:space="0" w:color="auto"/>
      </w:divBdr>
    </w:div>
    <w:div w:id="227769573">
      <w:bodyDiv w:val="1"/>
      <w:marLeft w:val="0"/>
      <w:marRight w:val="0"/>
      <w:marTop w:val="0"/>
      <w:marBottom w:val="0"/>
      <w:divBdr>
        <w:top w:val="none" w:sz="0" w:space="0" w:color="auto"/>
        <w:left w:val="none" w:sz="0" w:space="0" w:color="auto"/>
        <w:bottom w:val="none" w:sz="0" w:space="0" w:color="auto"/>
        <w:right w:val="none" w:sz="0" w:space="0" w:color="auto"/>
      </w:divBdr>
    </w:div>
    <w:div w:id="228224289">
      <w:bodyDiv w:val="1"/>
      <w:marLeft w:val="0"/>
      <w:marRight w:val="0"/>
      <w:marTop w:val="0"/>
      <w:marBottom w:val="0"/>
      <w:divBdr>
        <w:top w:val="none" w:sz="0" w:space="0" w:color="auto"/>
        <w:left w:val="none" w:sz="0" w:space="0" w:color="auto"/>
        <w:bottom w:val="none" w:sz="0" w:space="0" w:color="auto"/>
        <w:right w:val="none" w:sz="0" w:space="0" w:color="auto"/>
      </w:divBdr>
    </w:div>
    <w:div w:id="228351755">
      <w:bodyDiv w:val="1"/>
      <w:marLeft w:val="0"/>
      <w:marRight w:val="0"/>
      <w:marTop w:val="0"/>
      <w:marBottom w:val="0"/>
      <w:divBdr>
        <w:top w:val="none" w:sz="0" w:space="0" w:color="auto"/>
        <w:left w:val="none" w:sz="0" w:space="0" w:color="auto"/>
        <w:bottom w:val="none" w:sz="0" w:space="0" w:color="auto"/>
        <w:right w:val="none" w:sz="0" w:space="0" w:color="auto"/>
      </w:divBdr>
    </w:div>
    <w:div w:id="228659764">
      <w:bodyDiv w:val="1"/>
      <w:marLeft w:val="0"/>
      <w:marRight w:val="0"/>
      <w:marTop w:val="0"/>
      <w:marBottom w:val="0"/>
      <w:divBdr>
        <w:top w:val="none" w:sz="0" w:space="0" w:color="auto"/>
        <w:left w:val="none" w:sz="0" w:space="0" w:color="auto"/>
        <w:bottom w:val="none" w:sz="0" w:space="0" w:color="auto"/>
        <w:right w:val="none" w:sz="0" w:space="0" w:color="auto"/>
      </w:divBdr>
    </w:div>
    <w:div w:id="230311568">
      <w:bodyDiv w:val="1"/>
      <w:marLeft w:val="0"/>
      <w:marRight w:val="0"/>
      <w:marTop w:val="0"/>
      <w:marBottom w:val="0"/>
      <w:divBdr>
        <w:top w:val="none" w:sz="0" w:space="0" w:color="auto"/>
        <w:left w:val="none" w:sz="0" w:space="0" w:color="auto"/>
        <w:bottom w:val="none" w:sz="0" w:space="0" w:color="auto"/>
        <w:right w:val="none" w:sz="0" w:space="0" w:color="auto"/>
      </w:divBdr>
    </w:div>
    <w:div w:id="230316608">
      <w:bodyDiv w:val="1"/>
      <w:marLeft w:val="0"/>
      <w:marRight w:val="0"/>
      <w:marTop w:val="0"/>
      <w:marBottom w:val="0"/>
      <w:divBdr>
        <w:top w:val="none" w:sz="0" w:space="0" w:color="auto"/>
        <w:left w:val="none" w:sz="0" w:space="0" w:color="auto"/>
        <w:bottom w:val="none" w:sz="0" w:space="0" w:color="auto"/>
        <w:right w:val="none" w:sz="0" w:space="0" w:color="auto"/>
      </w:divBdr>
    </w:div>
    <w:div w:id="233514762">
      <w:bodyDiv w:val="1"/>
      <w:marLeft w:val="0"/>
      <w:marRight w:val="0"/>
      <w:marTop w:val="0"/>
      <w:marBottom w:val="0"/>
      <w:divBdr>
        <w:top w:val="none" w:sz="0" w:space="0" w:color="auto"/>
        <w:left w:val="none" w:sz="0" w:space="0" w:color="auto"/>
        <w:bottom w:val="none" w:sz="0" w:space="0" w:color="auto"/>
        <w:right w:val="none" w:sz="0" w:space="0" w:color="auto"/>
      </w:divBdr>
    </w:div>
    <w:div w:id="235020406">
      <w:bodyDiv w:val="1"/>
      <w:marLeft w:val="0"/>
      <w:marRight w:val="0"/>
      <w:marTop w:val="0"/>
      <w:marBottom w:val="0"/>
      <w:divBdr>
        <w:top w:val="none" w:sz="0" w:space="0" w:color="auto"/>
        <w:left w:val="none" w:sz="0" w:space="0" w:color="auto"/>
        <w:bottom w:val="none" w:sz="0" w:space="0" w:color="auto"/>
        <w:right w:val="none" w:sz="0" w:space="0" w:color="auto"/>
      </w:divBdr>
    </w:div>
    <w:div w:id="235170449">
      <w:bodyDiv w:val="1"/>
      <w:marLeft w:val="0"/>
      <w:marRight w:val="0"/>
      <w:marTop w:val="0"/>
      <w:marBottom w:val="0"/>
      <w:divBdr>
        <w:top w:val="none" w:sz="0" w:space="0" w:color="auto"/>
        <w:left w:val="none" w:sz="0" w:space="0" w:color="auto"/>
        <w:bottom w:val="none" w:sz="0" w:space="0" w:color="auto"/>
        <w:right w:val="none" w:sz="0" w:space="0" w:color="auto"/>
      </w:divBdr>
    </w:div>
    <w:div w:id="236206978">
      <w:bodyDiv w:val="1"/>
      <w:marLeft w:val="0"/>
      <w:marRight w:val="0"/>
      <w:marTop w:val="0"/>
      <w:marBottom w:val="0"/>
      <w:divBdr>
        <w:top w:val="none" w:sz="0" w:space="0" w:color="auto"/>
        <w:left w:val="none" w:sz="0" w:space="0" w:color="auto"/>
        <w:bottom w:val="none" w:sz="0" w:space="0" w:color="auto"/>
        <w:right w:val="none" w:sz="0" w:space="0" w:color="auto"/>
      </w:divBdr>
    </w:div>
    <w:div w:id="236208597">
      <w:bodyDiv w:val="1"/>
      <w:marLeft w:val="0"/>
      <w:marRight w:val="0"/>
      <w:marTop w:val="0"/>
      <w:marBottom w:val="0"/>
      <w:divBdr>
        <w:top w:val="none" w:sz="0" w:space="0" w:color="auto"/>
        <w:left w:val="none" w:sz="0" w:space="0" w:color="auto"/>
        <w:bottom w:val="none" w:sz="0" w:space="0" w:color="auto"/>
        <w:right w:val="none" w:sz="0" w:space="0" w:color="auto"/>
      </w:divBdr>
    </w:div>
    <w:div w:id="240526046">
      <w:bodyDiv w:val="1"/>
      <w:marLeft w:val="0"/>
      <w:marRight w:val="0"/>
      <w:marTop w:val="0"/>
      <w:marBottom w:val="0"/>
      <w:divBdr>
        <w:top w:val="none" w:sz="0" w:space="0" w:color="auto"/>
        <w:left w:val="none" w:sz="0" w:space="0" w:color="auto"/>
        <w:bottom w:val="none" w:sz="0" w:space="0" w:color="auto"/>
        <w:right w:val="none" w:sz="0" w:space="0" w:color="auto"/>
      </w:divBdr>
    </w:div>
    <w:div w:id="246111716">
      <w:bodyDiv w:val="1"/>
      <w:marLeft w:val="0"/>
      <w:marRight w:val="0"/>
      <w:marTop w:val="0"/>
      <w:marBottom w:val="0"/>
      <w:divBdr>
        <w:top w:val="none" w:sz="0" w:space="0" w:color="auto"/>
        <w:left w:val="none" w:sz="0" w:space="0" w:color="auto"/>
        <w:bottom w:val="none" w:sz="0" w:space="0" w:color="auto"/>
        <w:right w:val="none" w:sz="0" w:space="0" w:color="auto"/>
      </w:divBdr>
    </w:div>
    <w:div w:id="261645743">
      <w:bodyDiv w:val="1"/>
      <w:marLeft w:val="0"/>
      <w:marRight w:val="0"/>
      <w:marTop w:val="0"/>
      <w:marBottom w:val="0"/>
      <w:divBdr>
        <w:top w:val="none" w:sz="0" w:space="0" w:color="auto"/>
        <w:left w:val="none" w:sz="0" w:space="0" w:color="auto"/>
        <w:bottom w:val="none" w:sz="0" w:space="0" w:color="auto"/>
        <w:right w:val="none" w:sz="0" w:space="0" w:color="auto"/>
      </w:divBdr>
    </w:div>
    <w:div w:id="270479384">
      <w:bodyDiv w:val="1"/>
      <w:marLeft w:val="0"/>
      <w:marRight w:val="0"/>
      <w:marTop w:val="0"/>
      <w:marBottom w:val="0"/>
      <w:divBdr>
        <w:top w:val="none" w:sz="0" w:space="0" w:color="auto"/>
        <w:left w:val="none" w:sz="0" w:space="0" w:color="auto"/>
        <w:bottom w:val="none" w:sz="0" w:space="0" w:color="auto"/>
        <w:right w:val="none" w:sz="0" w:space="0" w:color="auto"/>
      </w:divBdr>
    </w:div>
    <w:div w:id="270599945">
      <w:bodyDiv w:val="1"/>
      <w:marLeft w:val="0"/>
      <w:marRight w:val="0"/>
      <w:marTop w:val="0"/>
      <w:marBottom w:val="0"/>
      <w:divBdr>
        <w:top w:val="none" w:sz="0" w:space="0" w:color="auto"/>
        <w:left w:val="none" w:sz="0" w:space="0" w:color="auto"/>
        <w:bottom w:val="none" w:sz="0" w:space="0" w:color="auto"/>
        <w:right w:val="none" w:sz="0" w:space="0" w:color="auto"/>
      </w:divBdr>
    </w:div>
    <w:div w:id="272447918">
      <w:bodyDiv w:val="1"/>
      <w:marLeft w:val="0"/>
      <w:marRight w:val="0"/>
      <w:marTop w:val="0"/>
      <w:marBottom w:val="0"/>
      <w:divBdr>
        <w:top w:val="none" w:sz="0" w:space="0" w:color="auto"/>
        <w:left w:val="none" w:sz="0" w:space="0" w:color="auto"/>
        <w:bottom w:val="none" w:sz="0" w:space="0" w:color="auto"/>
        <w:right w:val="none" w:sz="0" w:space="0" w:color="auto"/>
      </w:divBdr>
    </w:div>
    <w:div w:id="284577757">
      <w:bodyDiv w:val="1"/>
      <w:marLeft w:val="0"/>
      <w:marRight w:val="0"/>
      <w:marTop w:val="0"/>
      <w:marBottom w:val="0"/>
      <w:divBdr>
        <w:top w:val="none" w:sz="0" w:space="0" w:color="auto"/>
        <w:left w:val="none" w:sz="0" w:space="0" w:color="auto"/>
        <w:bottom w:val="none" w:sz="0" w:space="0" w:color="auto"/>
        <w:right w:val="none" w:sz="0" w:space="0" w:color="auto"/>
      </w:divBdr>
    </w:div>
    <w:div w:id="293606472">
      <w:bodyDiv w:val="1"/>
      <w:marLeft w:val="0"/>
      <w:marRight w:val="0"/>
      <w:marTop w:val="0"/>
      <w:marBottom w:val="0"/>
      <w:divBdr>
        <w:top w:val="none" w:sz="0" w:space="0" w:color="auto"/>
        <w:left w:val="none" w:sz="0" w:space="0" w:color="auto"/>
        <w:bottom w:val="none" w:sz="0" w:space="0" w:color="auto"/>
        <w:right w:val="none" w:sz="0" w:space="0" w:color="auto"/>
      </w:divBdr>
    </w:div>
    <w:div w:id="300380546">
      <w:bodyDiv w:val="1"/>
      <w:marLeft w:val="0"/>
      <w:marRight w:val="0"/>
      <w:marTop w:val="0"/>
      <w:marBottom w:val="0"/>
      <w:divBdr>
        <w:top w:val="none" w:sz="0" w:space="0" w:color="auto"/>
        <w:left w:val="none" w:sz="0" w:space="0" w:color="auto"/>
        <w:bottom w:val="none" w:sz="0" w:space="0" w:color="auto"/>
        <w:right w:val="none" w:sz="0" w:space="0" w:color="auto"/>
      </w:divBdr>
    </w:div>
    <w:div w:id="300691813">
      <w:bodyDiv w:val="1"/>
      <w:marLeft w:val="0"/>
      <w:marRight w:val="0"/>
      <w:marTop w:val="0"/>
      <w:marBottom w:val="0"/>
      <w:divBdr>
        <w:top w:val="none" w:sz="0" w:space="0" w:color="auto"/>
        <w:left w:val="none" w:sz="0" w:space="0" w:color="auto"/>
        <w:bottom w:val="none" w:sz="0" w:space="0" w:color="auto"/>
        <w:right w:val="none" w:sz="0" w:space="0" w:color="auto"/>
      </w:divBdr>
    </w:div>
    <w:div w:id="312105736">
      <w:bodyDiv w:val="1"/>
      <w:marLeft w:val="0"/>
      <w:marRight w:val="0"/>
      <w:marTop w:val="0"/>
      <w:marBottom w:val="0"/>
      <w:divBdr>
        <w:top w:val="none" w:sz="0" w:space="0" w:color="auto"/>
        <w:left w:val="none" w:sz="0" w:space="0" w:color="auto"/>
        <w:bottom w:val="none" w:sz="0" w:space="0" w:color="auto"/>
        <w:right w:val="none" w:sz="0" w:space="0" w:color="auto"/>
      </w:divBdr>
    </w:div>
    <w:div w:id="319817067">
      <w:bodyDiv w:val="1"/>
      <w:marLeft w:val="0"/>
      <w:marRight w:val="0"/>
      <w:marTop w:val="0"/>
      <w:marBottom w:val="0"/>
      <w:divBdr>
        <w:top w:val="none" w:sz="0" w:space="0" w:color="auto"/>
        <w:left w:val="none" w:sz="0" w:space="0" w:color="auto"/>
        <w:bottom w:val="none" w:sz="0" w:space="0" w:color="auto"/>
        <w:right w:val="none" w:sz="0" w:space="0" w:color="auto"/>
      </w:divBdr>
    </w:div>
    <w:div w:id="322898285">
      <w:bodyDiv w:val="1"/>
      <w:marLeft w:val="0"/>
      <w:marRight w:val="0"/>
      <w:marTop w:val="0"/>
      <w:marBottom w:val="0"/>
      <w:divBdr>
        <w:top w:val="none" w:sz="0" w:space="0" w:color="auto"/>
        <w:left w:val="none" w:sz="0" w:space="0" w:color="auto"/>
        <w:bottom w:val="none" w:sz="0" w:space="0" w:color="auto"/>
        <w:right w:val="none" w:sz="0" w:space="0" w:color="auto"/>
      </w:divBdr>
    </w:div>
    <w:div w:id="325398629">
      <w:bodyDiv w:val="1"/>
      <w:marLeft w:val="0"/>
      <w:marRight w:val="0"/>
      <w:marTop w:val="0"/>
      <w:marBottom w:val="0"/>
      <w:divBdr>
        <w:top w:val="none" w:sz="0" w:space="0" w:color="auto"/>
        <w:left w:val="none" w:sz="0" w:space="0" w:color="auto"/>
        <w:bottom w:val="none" w:sz="0" w:space="0" w:color="auto"/>
        <w:right w:val="none" w:sz="0" w:space="0" w:color="auto"/>
      </w:divBdr>
    </w:div>
    <w:div w:id="328335596">
      <w:bodyDiv w:val="1"/>
      <w:marLeft w:val="0"/>
      <w:marRight w:val="0"/>
      <w:marTop w:val="0"/>
      <w:marBottom w:val="0"/>
      <w:divBdr>
        <w:top w:val="none" w:sz="0" w:space="0" w:color="auto"/>
        <w:left w:val="none" w:sz="0" w:space="0" w:color="auto"/>
        <w:bottom w:val="none" w:sz="0" w:space="0" w:color="auto"/>
        <w:right w:val="none" w:sz="0" w:space="0" w:color="auto"/>
      </w:divBdr>
    </w:div>
    <w:div w:id="329525928">
      <w:bodyDiv w:val="1"/>
      <w:marLeft w:val="0"/>
      <w:marRight w:val="0"/>
      <w:marTop w:val="0"/>
      <w:marBottom w:val="0"/>
      <w:divBdr>
        <w:top w:val="none" w:sz="0" w:space="0" w:color="auto"/>
        <w:left w:val="none" w:sz="0" w:space="0" w:color="auto"/>
        <w:bottom w:val="none" w:sz="0" w:space="0" w:color="auto"/>
        <w:right w:val="none" w:sz="0" w:space="0" w:color="auto"/>
      </w:divBdr>
    </w:div>
    <w:div w:id="332492831">
      <w:bodyDiv w:val="1"/>
      <w:marLeft w:val="0"/>
      <w:marRight w:val="0"/>
      <w:marTop w:val="0"/>
      <w:marBottom w:val="0"/>
      <w:divBdr>
        <w:top w:val="none" w:sz="0" w:space="0" w:color="auto"/>
        <w:left w:val="none" w:sz="0" w:space="0" w:color="auto"/>
        <w:bottom w:val="none" w:sz="0" w:space="0" w:color="auto"/>
        <w:right w:val="none" w:sz="0" w:space="0" w:color="auto"/>
      </w:divBdr>
    </w:div>
    <w:div w:id="335811280">
      <w:bodyDiv w:val="1"/>
      <w:marLeft w:val="0"/>
      <w:marRight w:val="0"/>
      <w:marTop w:val="0"/>
      <w:marBottom w:val="0"/>
      <w:divBdr>
        <w:top w:val="none" w:sz="0" w:space="0" w:color="auto"/>
        <w:left w:val="none" w:sz="0" w:space="0" w:color="auto"/>
        <w:bottom w:val="none" w:sz="0" w:space="0" w:color="auto"/>
        <w:right w:val="none" w:sz="0" w:space="0" w:color="auto"/>
      </w:divBdr>
    </w:div>
    <w:div w:id="338821732">
      <w:bodyDiv w:val="1"/>
      <w:marLeft w:val="0"/>
      <w:marRight w:val="0"/>
      <w:marTop w:val="0"/>
      <w:marBottom w:val="0"/>
      <w:divBdr>
        <w:top w:val="none" w:sz="0" w:space="0" w:color="auto"/>
        <w:left w:val="none" w:sz="0" w:space="0" w:color="auto"/>
        <w:bottom w:val="none" w:sz="0" w:space="0" w:color="auto"/>
        <w:right w:val="none" w:sz="0" w:space="0" w:color="auto"/>
      </w:divBdr>
    </w:div>
    <w:div w:id="352345012">
      <w:bodyDiv w:val="1"/>
      <w:marLeft w:val="0"/>
      <w:marRight w:val="0"/>
      <w:marTop w:val="0"/>
      <w:marBottom w:val="0"/>
      <w:divBdr>
        <w:top w:val="none" w:sz="0" w:space="0" w:color="auto"/>
        <w:left w:val="none" w:sz="0" w:space="0" w:color="auto"/>
        <w:bottom w:val="none" w:sz="0" w:space="0" w:color="auto"/>
        <w:right w:val="none" w:sz="0" w:space="0" w:color="auto"/>
      </w:divBdr>
    </w:div>
    <w:div w:id="354844474">
      <w:bodyDiv w:val="1"/>
      <w:marLeft w:val="0"/>
      <w:marRight w:val="0"/>
      <w:marTop w:val="0"/>
      <w:marBottom w:val="0"/>
      <w:divBdr>
        <w:top w:val="none" w:sz="0" w:space="0" w:color="auto"/>
        <w:left w:val="none" w:sz="0" w:space="0" w:color="auto"/>
        <w:bottom w:val="none" w:sz="0" w:space="0" w:color="auto"/>
        <w:right w:val="none" w:sz="0" w:space="0" w:color="auto"/>
      </w:divBdr>
    </w:div>
    <w:div w:id="355081291">
      <w:bodyDiv w:val="1"/>
      <w:marLeft w:val="0"/>
      <w:marRight w:val="0"/>
      <w:marTop w:val="0"/>
      <w:marBottom w:val="0"/>
      <w:divBdr>
        <w:top w:val="none" w:sz="0" w:space="0" w:color="auto"/>
        <w:left w:val="none" w:sz="0" w:space="0" w:color="auto"/>
        <w:bottom w:val="none" w:sz="0" w:space="0" w:color="auto"/>
        <w:right w:val="none" w:sz="0" w:space="0" w:color="auto"/>
      </w:divBdr>
    </w:div>
    <w:div w:id="355429949">
      <w:bodyDiv w:val="1"/>
      <w:marLeft w:val="0"/>
      <w:marRight w:val="0"/>
      <w:marTop w:val="0"/>
      <w:marBottom w:val="0"/>
      <w:divBdr>
        <w:top w:val="none" w:sz="0" w:space="0" w:color="auto"/>
        <w:left w:val="none" w:sz="0" w:space="0" w:color="auto"/>
        <w:bottom w:val="none" w:sz="0" w:space="0" w:color="auto"/>
        <w:right w:val="none" w:sz="0" w:space="0" w:color="auto"/>
      </w:divBdr>
    </w:div>
    <w:div w:id="355812603">
      <w:bodyDiv w:val="1"/>
      <w:marLeft w:val="0"/>
      <w:marRight w:val="0"/>
      <w:marTop w:val="0"/>
      <w:marBottom w:val="0"/>
      <w:divBdr>
        <w:top w:val="none" w:sz="0" w:space="0" w:color="auto"/>
        <w:left w:val="none" w:sz="0" w:space="0" w:color="auto"/>
        <w:bottom w:val="none" w:sz="0" w:space="0" w:color="auto"/>
        <w:right w:val="none" w:sz="0" w:space="0" w:color="auto"/>
      </w:divBdr>
    </w:div>
    <w:div w:id="357202509">
      <w:bodyDiv w:val="1"/>
      <w:marLeft w:val="0"/>
      <w:marRight w:val="0"/>
      <w:marTop w:val="0"/>
      <w:marBottom w:val="0"/>
      <w:divBdr>
        <w:top w:val="none" w:sz="0" w:space="0" w:color="auto"/>
        <w:left w:val="none" w:sz="0" w:space="0" w:color="auto"/>
        <w:bottom w:val="none" w:sz="0" w:space="0" w:color="auto"/>
        <w:right w:val="none" w:sz="0" w:space="0" w:color="auto"/>
      </w:divBdr>
    </w:div>
    <w:div w:id="362829647">
      <w:bodyDiv w:val="1"/>
      <w:marLeft w:val="0"/>
      <w:marRight w:val="0"/>
      <w:marTop w:val="0"/>
      <w:marBottom w:val="0"/>
      <w:divBdr>
        <w:top w:val="none" w:sz="0" w:space="0" w:color="auto"/>
        <w:left w:val="none" w:sz="0" w:space="0" w:color="auto"/>
        <w:bottom w:val="none" w:sz="0" w:space="0" w:color="auto"/>
        <w:right w:val="none" w:sz="0" w:space="0" w:color="auto"/>
      </w:divBdr>
    </w:div>
    <w:div w:id="366879394">
      <w:bodyDiv w:val="1"/>
      <w:marLeft w:val="0"/>
      <w:marRight w:val="0"/>
      <w:marTop w:val="0"/>
      <w:marBottom w:val="0"/>
      <w:divBdr>
        <w:top w:val="none" w:sz="0" w:space="0" w:color="auto"/>
        <w:left w:val="none" w:sz="0" w:space="0" w:color="auto"/>
        <w:bottom w:val="none" w:sz="0" w:space="0" w:color="auto"/>
        <w:right w:val="none" w:sz="0" w:space="0" w:color="auto"/>
      </w:divBdr>
    </w:div>
    <w:div w:id="372342219">
      <w:bodyDiv w:val="1"/>
      <w:marLeft w:val="0"/>
      <w:marRight w:val="0"/>
      <w:marTop w:val="0"/>
      <w:marBottom w:val="0"/>
      <w:divBdr>
        <w:top w:val="none" w:sz="0" w:space="0" w:color="auto"/>
        <w:left w:val="none" w:sz="0" w:space="0" w:color="auto"/>
        <w:bottom w:val="none" w:sz="0" w:space="0" w:color="auto"/>
        <w:right w:val="none" w:sz="0" w:space="0" w:color="auto"/>
      </w:divBdr>
    </w:div>
    <w:div w:id="378434943">
      <w:bodyDiv w:val="1"/>
      <w:marLeft w:val="0"/>
      <w:marRight w:val="0"/>
      <w:marTop w:val="0"/>
      <w:marBottom w:val="0"/>
      <w:divBdr>
        <w:top w:val="none" w:sz="0" w:space="0" w:color="auto"/>
        <w:left w:val="none" w:sz="0" w:space="0" w:color="auto"/>
        <w:bottom w:val="none" w:sz="0" w:space="0" w:color="auto"/>
        <w:right w:val="none" w:sz="0" w:space="0" w:color="auto"/>
      </w:divBdr>
    </w:div>
    <w:div w:id="391269355">
      <w:bodyDiv w:val="1"/>
      <w:marLeft w:val="0"/>
      <w:marRight w:val="0"/>
      <w:marTop w:val="0"/>
      <w:marBottom w:val="0"/>
      <w:divBdr>
        <w:top w:val="none" w:sz="0" w:space="0" w:color="auto"/>
        <w:left w:val="none" w:sz="0" w:space="0" w:color="auto"/>
        <w:bottom w:val="none" w:sz="0" w:space="0" w:color="auto"/>
        <w:right w:val="none" w:sz="0" w:space="0" w:color="auto"/>
      </w:divBdr>
    </w:div>
    <w:div w:id="397366172">
      <w:bodyDiv w:val="1"/>
      <w:marLeft w:val="0"/>
      <w:marRight w:val="0"/>
      <w:marTop w:val="0"/>
      <w:marBottom w:val="0"/>
      <w:divBdr>
        <w:top w:val="none" w:sz="0" w:space="0" w:color="auto"/>
        <w:left w:val="none" w:sz="0" w:space="0" w:color="auto"/>
        <w:bottom w:val="none" w:sz="0" w:space="0" w:color="auto"/>
        <w:right w:val="none" w:sz="0" w:space="0" w:color="auto"/>
      </w:divBdr>
    </w:div>
    <w:div w:id="397704156">
      <w:bodyDiv w:val="1"/>
      <w:marLeft w:val="0"/>
      <w:marRight w:val="0"/>
      <w:marTop w:val="0"/>
      <w:marBottom w:val="0"/>
      <w:divBdr>
        <w:top w:val="none" w:sz="0" w:space="0" w:color="auto"/>
        <w:left w:val="none" w:sz="0" w:space="0" w:color="auto"/>
        <w:bottom w:val="none" w:sz="0" w:space="0" w:color="auto"/>
        <w:right w:val="none" w:sz="0" w:space="0" w:color="auto"/>
      </w:divBdr>
    </w:div>
    <w:div w:id="398943199">
      <w:bodyDiv w:val="1"/>
      <w:marLeft w:val="0"/>
      <w:marRight w:val="0"/>
      <w:marTop w:val="0"/>
      <w:marBottom w:val="0"/>
      <w:divBdr>
        <w:top w:val="none" w:sz="0" w:space="0" w:color="auto"/>
        <w:left w:val="none" w:sz="0" w:space="0" w:color="auto"/>
        <w:bottom w:val="none" w:sz="0" w:space="0" w:color="auto"/>
        <w:right w:val="none" w:sz="0" w:space="0" w:color="auto"/>
      </w:divBdr>
    </w:div>
    <w:div w:id="399786845">
      <w:bodyDiv w:val="1"/>
      <w:marLeft w:val="0"/>
      <w:marRight w:val="0"/>
      <w:marTop w:val="0"/>
      <w:marBottom w:val="0"/>
      <w:divBdr>
        <w:top w:val="none" w:sz="0" w:space="0" w:color="auto"/>
        <w:left w:val="none" w:sz="0" w:space="0" w:color="auto"/>
        <w:bottom w:val="none" w:sz="0" w:space="0" w:color="auto"/>
        <w:right w:val="none" w:sz="0" w:space="0" w:color="auto"/>
      </w:divBdr>
    </w:div>
    <w:div w:id="401752873">
      <w:bodyDiv w:val="1"/>
      <w:marLeft w:val="0"/>
      <w:marRight w:val="0"/>
      <w:marTop w:val="0"/>
      <w:marBottom w:val="0"/>
      <w:divBdr>
        <w:top w:val="none" w:sz="0" w:space="0" w:color="auto"/>
        <w:left w:val="none" w:sz="0" w:space="0" w:color="auto"/>
        <w:bottom w:val="none" w:sz="0" w:space="0" w:color="auto"/>
        <w:right w:val="none" w:sz="0" w:space="0" w:color="auto"/>
      </w:divBdr>
    </w:div>
    <w:div w:id="407963717">
      <w:bodyDiv w:val="1"/>
      <w:marLeft w:val="0"/>
      <w:marRight w:val="0"/>
      <w:marTop w:val="0"/>
      <w:marBottom w:val="0"/>
      <w:divBdr>
        <w:top w:val="none" w:sz="0" w:space="0" w:color="auto"/>
        <w:left w:val="none" w:sz="0" w:space="0" w:color="auto"/>
        <w:bottom w:val="none" w:sz="0" w:space="0" w:color="auto"/>
        <w:right w:val="none" w:sz="0" w:space="0" w:color="auto"/>
      </w:divBdr>
    </w:div>
    <w:div w:id="413554649">
      <w:bodyDiv w:val="1"/>
      <w:marLeft w:val="0"/>
      <w:marRight w:val="0"/>
      <w:marTop w:val="0"/>
      <w:marBottom w:val="0"/>
      <w:divBdr>
        <w:top w:val="none" w:sz="0" w:space="0" w:color="auto"/>
        <w:left w:val="none" w:sz="0" w:space="0" w:color="auto"/>
        <w:bottom w:val="none" w:sz="0" w:space="0" w:color="auto"/>
        <w:right w:val="none" w:sz="0" w:space="0" w:color="auto"/>
      </w:divBdr>
    </w:div>
    <w:div w:id="420103130">
      <w:bodyDiv w:val="1"/>
      <w:marLeft w:val="0"/>
      <w:marRight w:val="0"/>
      <w:marTop w:val="0"/>
      <w:marBottom w:val="0"/>
      <w:divBdr>
        <w:top w:val="none" w:sz="0" w:space="0" w:color="auto"/>
        <w:left w:val="none" w:sz="0" w:space="0" w:color="auto"/>
        <w:bottom w:val="none" w:sz="0" w:space="0" w:color="auto"/>
        <w:right w:val="none" w:sz="0" w:space="0" w:color="auto"/>
      </w:divBdr>
    </w:div>
    <w:div w:id="429857831">
      <w:bodyDiv w:val="1"/>
      <w:marLeft w:val="0"/>
      <w:marRight w:val="0"/>
      <w:marTop w:val="0"/>
      <w:marBottom w:val="0"/>
      <w:divBdr>
        <w:top w:val="none" w:sz="0" w:space="0" w:color="auto"/>
        <w:left w:val="none" w:sz="0" w:space="0" w:color="auto"/>
        <w:bottom w:val="none" w:sz="0" w:space="0" w:color="auto"/>
        <w:right w:val="none" w:sz="0" w:space="0" w:color="auto"/>
      </w:divBdr>
    </w:div>
    <w:div w:id="430202043">
      <w:bodyDiv w:val="1"/>
      <w:marLeft w:val="0"/>
      <w:marRight w:val="0"/>
      <w:marTop w:val="0"/>
      <w:marBottom w:val="0"/>
      <w:divBdr>
        <w:top w:val="none" w:sz="0" w:space="0" w:color="auto"/>
        <w:left w:val="none" w:sz="0" w:space="0" w:color="auto"/>
        <w:bottom w:val="none" w:sz="0" w:space="0" w:color="auto"/>
        <w:right w:val="none" w:sz="0" w:space="0" w:color="auto"/>
      </w:divBdr>
    </w:div>
    <w:div w:id="434056369">
      <w:bodyDiv w:val="1"/>
      <w:marLeft w:val="0"/>
      <w:marRight w:val="0"/>
      <w:marTop w:val="0"/>
      <w:marBottom w:val="0"/>
      <w:divBdr>
        <w:top w:val="none" w:sz="0" w:space="0" w:color="auto"/>
        <w:left w:val="none" w:sz="0" w:space="0" w:color="auto"/>
        <w:bottom w:val="none" w:sz="0" w:space="0" w:color="auto"/>
        <w:right w:val="none" w:sz="0" w:space="0" w:color="auto"/>
      </w:divBdr>
    </w:div>
    <w:div w:id="434372874">
      <w:bodyDiv w:val="1"/>
      <w:marLeft w:val="0"/>
      <w:marRight w:val="0"/>
      <w:marTop w:val="0"/>
      <w:marBottom w:val="0"/>
      <w:divBdr>
        <w:top w:val="none" w:sz="0" w:space="0" w:color="auto"/>
        <w:left w:val="none" w:sz="0" w:space="0" w:color="auto"/>
        <w:bottom w:val="none" w:sz="0" w:space="0" w:color="auto"/>
        <w:right w:val="none" w:sz="0" w:space="0" w:color="auto"/>
      </w:divBdr>
    </w:div>
    <w:div w:id="445927697">
      <w:bodyDiv w:val="1"/>
      <w:marLeft w:val="0"/>
      <w:marRight w:val="0"/>
      <w:marTop w:val="0"/>
      <w:marBottom w:val="0"/>
      <w:divBdr>
        <w:top w:val="none" w:sz="0" w:space="0" w:color="auto"/>
        <w:left w:val="none" w:sz="0" w:space="0" w:color="auto"/>
        <w:bottom w:val="none" w:sz="0" w:space="0" w:color="auto"/>
        <w:right w:val="none" w:sz="0" w:space="0" w:color="auto"/>
      </w:divBdr>
      <w:divsChild>
        <w:div w:id="2082479473">
          <w:marLeft w:val="0"/>
          <w:marRight w:val="0"/>
          <w:marTop w:val="0"/>
          <w:marBottom w:val="375"/>
          <w:divBdr>
            <w:top w:val="none" w:sz="0" w:space="0" w:color="auto"/>
            <w:left w:val="none" w:sz="0" w:space="0" w:color="auto"/>
            <w:bottom w:val="none" w:sz="0" w:space="0" w:color="auto"/>
            <w:right w:val="none" w:sz="0" w:space="0" w:color="auto"/>
          </w:divBdr>
        </w:div>
      </w:divsChild>
    </w:div>
    <w:div w:id="455756572">
      <w:bodyDiv w:val="1"/>
      <w:marLeft w:val="0"/>
      <w:marRight w:val="0"/>
      <w:marTop w:val="0"/>
      <w:marBottom w:val="0"/>
      <w:divBdr>
        <w:top w:val="none" w:sz="0" w:space="0" w:color="auto"/>
        <w:left w:val="none" w:sz="0" w:space="0" w:color="auto"/>
        <w:bottom w:val="none" w:sz="0" w:space="0" w:color="auto"/>
        <w:right w:val="none" w:sz="0" w:space="0" w:color="auto"/>
      </w:divBdr>
    </w:div>
    <w:div w:id="458113650">
      <w:bodyDiv w:val="1"/>
      <w:marLeft w:val="0"/>
      <w:marRight w:val="0"/>
      <w:marTop w:val="0"/>
      <w:marBottom w:val="0"/>
      <w:divBdr>
        <w:top w:val="none" w:sz="0" w:space="0" w:color="auto"/>
        <w:left w:val="none" w:sz="0" w:space="0" w:color="auto"/>
        <w:bottom w:val="none" w:sz="0" w:space="0" w:color="auto"/>
        <w:right w:val="none" w:sz="0" w:space="0" w:color="auto"/>
      </w:divBdr>
    </w:div>
    <w:div w:id="472068865">
      <w:bodyDiv w:val="1"/>
      <w:marLeft w:val="0"/>
      <w:marRight w:val="0"/>
      <w:marTop w:val="0"/>
      <w:marBottom w:val="0"/>
      <w:divBdr>
        <w:top w:val="none" w:sz="0" w:space="0" w:color="auto"/>
        <w:left w:val="none" w:sz="0" w:space="0" w:color="auto"/>
        <w:bottom w:val="none" w:sz="0" w:space="0" w:color="auto"/>
        <w:right w:val="none" w:sz="0" w:space="0" w:color="auto"/>
      </w:divBdr>
    </w:div>
    <w:div w:id="472332596">
      <w:bodyDiv w:val="1"/>
      <w:marLeft w:val="0"/>
      <w:marRight w:val="0"/>
      <w:marTop w:val="0"/>
      <w:marBottom w:val="0"/>
      <w:divBdr>
        <w:top w:val="none" w:sz="0" w:space="0" w:color="auto"/>
        <w:left w:val="none" w:sz="0" w:space="0" w:color="auto"/>
        <w:bottom w:val="none" w:sz="0" w:space="0" w:color="auto"/>
        <w:right w:val="none" w:sz="0" w:space="0" w:color="auto"/>
      </w:divBdr>
    </w:div>
    <w:div w:id="473375013">
      <w:bodyDiv w:val="1"/>
      <w:marLeft w:val="0"/>
      <w:marRight w:val="0"/>
      <w:marTop w:val="0"/>
      <w:marBottom w:val="0"/>
      <w:divBdr>
        <w:top w:val="none" w:sz="0" w:space="0" w:color="auto"/>
        <w:left w:val="none" w:sz="0" w:space="0" w:color="auto"/>
        <w:bottom w:val="none" w:sz="0" w:space="0" w:color="auto"/>
        <w:right w:val="none" w:sz="0" w:space="0" w:color="auto"/>
      </w:divBdr>
    </w:div>
    <w:div w:id="475293570">
      <w:bodyDiv w:val="1"/>
      <w:marLeft w:val="0"/>
      <w:marRight w:val="0"/>
      <w:marTop w:val="0"/>
      <w:marBottom w:val="0"/>
      <w:divBdr>
        <w:top w:val="none" w:sz="0" w:space="0" w:color="auto"/>
        <w:left w:val="none" w:sz="0" w:space="0" w:color="auto"/>
        <w:bottom w:val="none" w:sz="0" w:space="0" w:color="auto"/>
        <w:right w:val="none" w:sz="0" w:space="0" w:color="auto"/>
      </w:divBdr>
    </w:div>
    <w:div w:id="475296945">
      <w:bodyDiv w:val="1"/>
      <w:marLeft w:val="0"/>
      <w:marRight w:val="0"/>
      <w:marTop w:val="0"/>
      <w:marBottom w:val="0"/>
      <w:divBdr>
        <w:top w:val="none" w:sz="0" w:space="0" w:color="auto"/>
        <w:left w:val="none" w:sz="0" w:space="0" w:color="auto"/>
        <w:bottom w:val="none" w:sz="0" w:space="0" w:color="auto"/>
        <w:right w:val="none" w:sz="0" w:space="0" w:color="auto"/>
      </w:divBdr>
    </w:div>
    <w:div w:id="477234146">
      <w:bodyDiv w:val="1"/>
      <w:marLeft w:val="0"/>
      <w:marRight w:val="0"/>
      <w:marTop w:val="0"/>
      <w:marBottom w:val="0"/>
      <w:divBdr>
        <w:top w:val="none" w:sz="0" w:space="0" w:color="auto"/>
        <w:left w:val="none" w:sz="0" w:space="0" w:color="auto"/>
        <w:bottom w:val="none" w:sz="0" w:space="0" w:color="auto"/>
        <w:right w:val="none" w:sz="0" w:space="0" w:color="auto"/>
      </w:divBdr>
    </w:div>
    <w:div w:id="484930015">
      <w:bodyDiv w:val="1"/>
      <w:marLeft w:val="0"/>
      <w:marRight w:val="0"/>
      <w:marTop w:val="0"/>
      <w:marBottom w:val="0"/>
      <w:divBdr>
        <w:top w:val="none" w:sz="0" w:space="0" w:color="auto"/>
        <w:left w:val="none" w:sz="0" w:space="0" w:color="auto"/>
        <w:bottom w:val="none" w:sz="0" w:space="0" w:color="auto"/>
        <w:right w:val="none" w:sz="0" w:space="0" w:color="auto"/>
      </w:divBdr>
    </w:div>
    <w:div w:id="484976588">
      <w:bodyDiv w:val="1"/>
      <w:marLeft w:val="0"/>
      <w:marRight w:val="0"/>
      <w:marTop w:val="0"/>
      <w:marBottom w:val="0"/>
      <w:divBdr>
        <w:top w:val="none" w:sz="0" w:space="0" w:color="auto"/>
        <w:left w:val="none" w:sz="0" w:space="0" w:color="auto"/>
        <w:bottom w:val="none" w:sz="0" w:space="0" w:color="auto"/>
        <w:right w:val="none" w:sz="0" w:space="0" w:color="auto"/>
      </w:divBdr>
    </w:div>
    <w:div w:id="493960800">
      <w:bodyDiv w:val="1"/>
      <w:marLeft w:val="0"/>
      <w:marRight w:val="0"/>
      <w:marTop w:val="0"/>
      <w:marBottom w:val="0"/>
      <w:divBdr>
        <w:top w:val="none" w:sz="0" w:space="0" w:color="auto"/>
        <w:left w:val="none" w:sz="0" w:space="0" w:color="auto"/>
        <w:bottom w:val="none" w:sz="0" w:space="0" w:color="auto"/>
        <w:right w:val="none" w:sz="0" w:space="0" w:color="auto"/>
      </w:divBdr>
    </w:div>
    <w:div w:id="499076714">
      <w:bodyDiv w:val="1"/>
      <w:marLeft w:val="0"/>
      <w:marRight w:val="0"/>
      <w:marTop w:val="0"/>
      <w:marBottom w:val="0"/>
      <w:divBdr>
        <w:top w:val="none" w:sz="0" w:space="0" w:color="auto"/>
        <w:left w:val="none" w:sz="0" w:space="0" w:color="auto"/>
        <w:bottom w:val="none" w:sz="0" w:space="0" w:color="auto"/>
        <w:right w:val="none" w:sz="0" w:space="0" w:color="auto"/>
      </w:divBdr>
    </w:div>
    <w:div w:id="504513428">
      <w:bodyDiv w:val="1"/>
      <w:marLeft w:val="0"/>
      <w:marRight w:val="0"/>
      <w:marTop w:val="0"/>
      <w:marBottom w:val="0"/>
      <w:divBdr>
        <w:top w:val="none" w:sz="0" w:space="0" w:color="auto"/>
        <w:left w:val="none" w:sz="0" w:space="0" w:color="auto"/>
        <w:bottom w:val="none" w:sz="0" w:space="0" w:color="auto"/>
        <w:right w:val="none" w:sz="0" w:space="0" w:color="auto"/>
      </w:divBdr>
    </w:div>
    <w:div w:id="510723153">
      <w:bodyDiv w:val="1"/>
      <w:marLeft w:val="0"/>
      <w:marRight w:val="0"/>
      <w:marTop w:val="0"/>
      <w:marBottom w:val="0"/>
      <w:divBdr>
        <w:top w:val="none" w:sz="0" w:space="0" w:color="auto"/>
        <w:left w:val="none" w:sz="0" w:space="0" w:color="auto"/>
        <w:bottom w:val="none" w:sz="0" w:space="0" w:color="auto"/>
        <w:right w:val="none" w:sz="0" w:space="0" w:color="auto"/>
      </w:divBdr>
    </w:div>
    <w:div w:id="511140220">
      <w:bodyDiv w:val="1"/>
      <w:marLeft w:val="0"/>
      <w:marRight w:val="0"/>
      <w:marTop w:val="0"/>
      <w:marBottom w:val="0"/>
      <w:divBdr>
        <w:top w:val="none" w:sz="0" w:space="0" w:color="auto"/>
        <w:left w:val="none" w:sz="0" w:space="0" w:color="auto"/>
        <w:bottom w:val="none" w:sz="0" w:space="0" w:color="auto"/>
        <w:right w:val="none" w:sz="0" w:space="0" w:color="auto"/>
      </w:divBdr>
    </w:div>
    <w:div w:id="511601766">
      <w:bodyDiv w:val="1"/>
      <w:marLeft w:val="0"/>
      <w:marRight w:val="0"/>
      <w:marTop w:val="0"/>
      <w:marBottom w:val="0"/>
      <w:divBdr>
        <w:top w:val="none" w:sz="0" w:space="0" w:color="auto"/>
        <w:left w:val="none" w:sz="0" w:space="0" w:color="auto"/>
        <w:bottom w:val="none" w:sz="0" w:space="0" w:color="auto"/>
        <w:right w:val="none" w:sz="0" w:space="0" w:color="auto"/>
      </w:divBdr>
    </w:div>
    <w:div w:id="519315206">
      <w:bodyDiv w:val="1"/>
      <w:marLeft w:val="0"/>
      <w:marRight w:val="0"/>
      <w:marTop w:val="0"/>
      <w:marBottom w:val="0"/>
      <w:divBdr>
        <w:top w:val="none" w:sz="0" w:space="0" w:color="auto"/>
        <w:left w:val="none" w:sz="0" w:space="0" w:color="auto"/>
        <w:bottom w:val="none" w:sz="0" w:space="0" w:color="auto"/>
        <w:right w:val="none" w:sz="0" w:space="0" w:color="auto"/>
      </w:divBdr>
    </w:div>
    <w:div w:id="521282645">
      <w:bodyDiv w:val="1"/>
      <w:marLeft w:val="0"/>
      <w:marRight w:val="0"/>
      <w:marTop w:val="0"/>
      <w:marBottom w:val="0"/>
      <w:divBdr>
        <w:top w:val="none" w:sz="0" w:space="0" w:color="auto"/>
        <w:left w:val="none" w:sz="0" w:space="0" w:color="auto"/>
        <w:bottom w:val="none" w:sz="0" w:space="0" w:color="auto"/>
        <w:right w:val="none" w:sz="0" w:space="0" w:color="auto"/>
      </w:divBdr>
    </w:div>
    <w:div w:id="521675056">
      <w:bodyDiv w:val="1"/>
      <w:marLeft w:val="0"/>
      <w:marRight w:val="0"/>
      <w:marTop w:val="0"/>
      <w:marBottom w:val="0"/>
      <w:divBdr>
        <w:top w:val="none" w:sz="0" w:space="0" w:color="auto"/>
        <w:left w:val="none" w:sz="0" w:space="0" w:color="auto"/>
        <w:bottom w:val="none" w:sz="0" w:space="0" w:color="auto"/>
        <w:right w:val="none" w:sz="0" w:space="0" w:color="auto"/>
      </w:divBdr>
    </w:div>
    <w:div w:id="527834179">
      <w:bodyDiv w:val="1"/>
      <w:marLeft w:val="0"/>
      <w:marRight w:val="0"/>
      <w:marTop w:val="0"/>
      <w:marBottom w:val="0"/>
      <w:divBdr>
        <w:top w:val="none" w:sz="0" w:space="0" w:color="auto"/>
        <w:left w:val="none" w:sz="0" w:space="0" w:color="auto"/>
        <w:bottom w:val="none" w:sz="0" w:space="0" w:color="auto"/>
        <w:right w:val="none" w:sz="0" w:space="0" w:color="auto"/>
      </w:divBdr>
    </w:div>
    <w:div w:id="528420726">
      <w:bodyDiv w:val="1"/>
      <w:marLeft w:val="0"/>
      <w:marRight w:val="0"/>
      <w:marTop w:val="0"/>
      <w:marBottom w:val="0"/>
      <w:divBdr>
        <w:top w:val="none" w:sz="0" w:space="0" w:color="auto"/>
        <w:left w:val="none" w:sz="0" w:space="0" w:color="auto"/>
        <w:bottom w:val="none" w:sz="0" w:space="0" w:color="auto"/>
        <w:right w:val="none" w:sz="0" w:space="0" w:color="auto"/>
      </w:divBdr>
    </w:div>
    <w:div w:id="530076468">
      <w:bodyDiv w:val="1"/>
      <w:marLeft w:val="0"/>
      <w:marRight w:val="0"/>
      <w:marTop w:val="0"/>
      <w:marBottom w:val="0"/>
      <w:divBdr>
        <w:top w:val="none" w:sz="0" w:space="0" w:color="auto"/>
        <w:left w:val="none" w:sz="0" w:space="0" w:color="auto"/>
        <w:bottom w:val="none" w:sz="0" w:space="0" w:color="auto"/>
        <w:right w:val="none" w:sz="0" w:space="0" w:color="auto"/>
      </w:divBdr>
    </w:div>
    <w:div w:id="538903641">
      <w:bodyDiv w:val="1"/>
      <w:marLeft w:val="0"/>
      <w:marRight w:val="0"/>
      <w:marTop w:val="0"/>
      <w:marBottom w:val="0"/>
      <w:divBdr>
        <w:top w:val="none" w:sz="0" w:space="0" w:color="auto"/>
        <w:left w:val="none" w:sz="0" w:space="0" w:color="auto"/>
        <w:bottom w:val="none" w:sz="0" w:space="0" w:color="auto"/>
        <w:right w:val="none" w:sz="0" w:space="0" w:color="auto"/>
      </w:divBdr>
    </w:div>
    <w:div w:id="539826100">
      <w:bodyDiv w:val="1"/>
      <w:marLeft w:val="0"/>
      <w:marRight w:val="0"/>
      <w:marTop w:val="0"/>
      <w:marBottom w:val="0"/>
      <w:divBdr>
        <w:top w:val="none" w:sz="0" w:space="0" w:color="auto"/>
        <w:left w:val="none" w:sz="0" w:space="0" w:color="auto"/>
        <w:bottom w:val="none" w:sz="0" w:space="0" w:color="auto"/>
        <w:right w:val="none" w:sz="0" w:space="0" w:color="auto"/>
      </w:divBdr>
    </w:div>
    <w:div w:id="548036536">
      <w:bodyDiv w:val="1"/>
      <w:marLeft w:val="0"/>
      <w:marRight w:val="0"/>
      <w:marTop w:val="0"/>
      <w:marBottom w:val="0"/>
      <w:divBdr>
        <w:top w:val="none" w:sz="0" w:space="0" w:color="auto"/>
        <w:left w:val="none" w:sz="0" w:space="0" w:color="auto"/>
        <w:bottom w:val="none" w:sz="0" w:space="0" w:color="auto"/>
        <w:right w:val="none" w:sz="0" w:space="0" w:color="auto"/>
      </w:divBdr>
    </w:div>
    <w:div w:id="551187450">
      <w:bodyDiv w:val="1"/>
      <w:marLeft w:val="0"/>
      <w:marRight w:val="0"/>
      <w:marTop w:val="0"/>
      <w:marBottom w:val="0"/>
      <w:divBdr>
        <w:top w:val="none" w:sz="0" w:space="0" w:color="auto"/>
        <w:left w:val="none" w:sz="0" w:space="0" w:color="auto"/>
        <w:bottom w:val="none" w:sz="0" w:space="0" w:color="auto"/>
        <w:right w:val="none" w:sz="0" w:space="0" w:color="auto"/>
      </w:divBdr>
    </w:div>
    <w:div w:id="552426059">
      <w:bodyDiv w:val="1"/>
      <w:marLeft w:val="0"/>
      <w:marRight w:val="0"/>
      <w:marTop w:val="0"/>
      <w:marBottom w:val="0"/>
      <w:divBdr>
        <w:top w:val="none" w:sz="0" w:space="0" w:color="auto"/>
        <w:left w:val="none" w:sz="0" w:space="0" w:color="auto"/>
        <w:bottom w:val="none" w:sz="0" w:space="0" w:color="auto"/>
        <w:right w:val="none" w:sz="0" w:space="0" w:color="auto"/>
      </w:divBdr>
    </w:div>
    <w:div w:id="553079244">
      <w:bodyDiv w:val="1"/>
      <w:marLeft w:val="0"/>
      <w:marRight w:val="0"/>
      <w:marTop w:val="0"/>
      <w:marBottom w:val="0"/>
      <w:divBdr>
        <w:top w:val="none" w:sz="0" w:space="0" w:color="auto"/>
        <w:left w:val="none" w:sz="0" w:space="0" w:color="auto"/>
        <w:bottom w:val="none" w:sz="0" w:space="0" w:color="auto"/>
        <w:right w:val="none" w:sz="0" w:space="0" w:color="auto"/>
      </w:divBdr>
    </w:div>
    <w:div w:id="554312468">
      <w:bodyDiv w:val="1"/>
      <w:marLeft w:val="0"/>
      <w:marRight w:val="0"/>
      <w:marTop w:val="0"/>
      <w:marBottom w:val="0"/>
      <w:divBdr>
        <w:top w:val="none" w:sz="0" w:space="0" w:color="auto"/>
        <w:left w:val="none" w:sz="0" w:space="0" w:color="auto"/>
        <w:bottom w:val="none" w:sz="0" w:space="0" w:color="auto"/>
        <w:right w:val="none" w:sz="0" w:space="0" w:color="auto"/>
      </w:divBdr>
    </w:div>
    <w:div w:id="556402225">
      <w:bodyDiv w:val="1"/>
      <w:marLeft w:val="0"/>
      <w:marRight w:val="0"/>
      <w:marTop w:val="0"/>
      <w:marBottom w:val="0"/>
      <w:divBdr>
        <w:top w:val="none" w:sz="0" w:space="0" w:color="auto"/>
        <w:left w:val="none" w:sz="0" w:space="0" w:color="auto"/>
        <w:bottom w:val="none" w:sz="0" w:space="0" w:color="auto"/>
        <w:right w:val="none" w:sz="0" w:space="0" w:color="auto"/>
      </w:divBdr>
    </w:div>
    <w:div w:id="557085855">
      <w:bodyDiv w:val="1"/>
      <w:marLeft w:val="0"/>
      <w:marRight w:val="0"/>
      <w:marTop w:val="0"/>
      <w:marBottom w:val="0"/>
      <w:divBdr>
        <w:top w:val="none" w:sz="0" w:space="0" w:color="auto"/>
        <w:left w:val="none" w:sz="0" w:space="0" w:color="auto"/>
        <w:bottom w:val="none" w:sz="0" w:space="0" w:color="auto"/>
        <w:right w:val="none" w:sz="0" w:space="0" w:color="auto"/>
      </w:divBdr>
    </w:div>
    <w:div w:id="563683121">
      <w:bodyDiv w:val="1"/>
      <w:marLeft w:val="0"/>
      <w:marRight w:val="0"/>
      <w:marTop w:val="0"/>
      <w:marBottom w:val="0"/>
      <w:divBdr>
        <w:top w:val="none" w:sz="0" w:space="0" w:color="auto"/>
        <w:left w:val="none" w:sz="0" w:space="0" w:color="auto"/>
        <w:bottom w:val="none" w:sz="0" w:space="0" w:color="auto"/>
        <w:right w:val="none" w:sz="0" w:space="0" w:color="auto"/>
      </w:divBdr>
    </w:div>
    <w:div w:id="565605186">
      <w:bodyDiv w:val="1"/>
      <w:marLeft w:val="0"/>
      <w:marRight w:val="0"/>
      <w:marTop w:val="0"/>
      <w:marBottom w:val="0"/>
      <w:divBdr>
        <w:top w:val="none" w:sz="0" w:space="0" w:color="auto"/>
        <w:left w:val="none" w:sz="0" w:space="0" w:color="auto"/>
        <w:bottom w:val="none" w:sz="0" w:space="0" w:color="auto"/>
        <w:right w:val="none" w:sz="0" w:space="0" w:color="auto"/>
      </w:divBdr>
    </w:div>
    <w:div w:id="570388984">
      <w:bodyDiv w:val="1"/>
      <w:marLeft w:val="0"/>
      <w:marRight w:val="0"/>
      <w:marTop w:val="0"/>
      <w:marBottom w:val="0"/>
      <w:divBdr>
        <w:top w:val="none" w:sz="0" w:space="0" w:color="auto"/>
        <w:left w:val="none" w:sz="0" w:space="0" w:color="auto"/>
        <w:bottom w:val="none" w:sz="0" w:space="0" w:color="auto"/>
        <w:right w:val="none" w:sz="0" w:space="0" w:color="auto"/>
      </w:divBdr>
    </w:div>
    <w:div w:id="572857907">
      <w:bodyDiv w:val="1"/>
      <w:marLeft w:val="0"/>
      <w:marRight w:val="0"/>
      <w:marTop w:val="0"/>
      <w:marBottom w:val="0"/>
      <w:divBdr>
        <w:top w:val="none" w:sz="0" w:space="0" w:color="auto"/>
        <w:left w:val="none" w:sz="0" w:space="0" w:color="auto"/>
        <w:bottom w:val="none" w:sz="0" w:space="0" w:color="auto"/>
        <w:right w:val="none" w:sz="0" w:space="0" w:color="auto"/>
      </w:divBdr>
    </w:div>
    <w:div w:id="576598629">
      <w:bodyDiv w:val="1"/>
      <w:marLeft w:val="0"/>
      <w:marRight w:val="0"/>
      <w:marTop w:val="0"/>
      <w:marBottom w:val="0"/>
      <w:divBdr>
        <w:top w:val="none" w:sz="0" w:space="0" w:color="auto"/>
        <w:left w:val="none" w:sz="0" w:space="0" w:color="auto"/>
        <w:bottom w:val="none" w:sz="0" w:space="0" w:color="auto"/>
        <w:right w:val="none" w:sz="0" w:space="0" w:color="auto"/>
      </w:divBdr>
    </w:div>
    <w:div w:id="584582063">
      <w:bodyDiv w:val="1"/>
      <w:marLeft w:val="0"/>
      <w:marRight w:val="0"/>
      <w:marTop w:val="0"/>
      <w:marBottom w:val="0"/>
      <w:divBdr>
        <w:top w:val="none" w:sz="0" w:space="0" w:color="auto"/>
        <w:left w:val="none" w:sz="0" w:space="0" w:color="auto"/>
        <w:bottom w:val="none" w:sz="0" w:space="0" w:color="auto"/>
        <w:right w:val="none" w:sz="0" w:space="0" w:color="auto"/>
      </w:divBdr>
    </w:div>
    <w:div w:id="586306488">
      <w:bodyDiv w:val="1"/>
      <w:marLeft w:val="0"/>
      <w:marRight w:val="0"/>
      <w:marTop w:val="0"/>
      <w:marBottom w:val="0"/>
      <w:divBdr>
        <w:top w:val="none" w:sz="0" w:space="0" w:color="auto"/>
        <w:left w:val="none" w:sz="0" w:space="0" w:color="auto"/>
        <w:bottom w:val="none" w:sz="0" w:space="0" w:color="auto"/>
        <w:right w:val="none" w:sz="0" w:space="0" w:color="auto"/>
      </w:divBdr>
    </w:div>
    <w:div w:id="587471660">
      <w:bodyDiv w:val="1"/>
      <w:marLeft w:val="0"/>
      <w:marRight w:val="0"/>
      <w:marTop w:val="0"/>
      <w:marBottom w:val="0"/>
      <w:divBdr>
        <w:top w:val="none" w:sz="0" w:space="0" w:color="auto"/>
        <w:left w:val="none" w:sz="0" w:space="0" w:color="auto"/>
        <w:bottom w:val="none" w:sz="0" w:space="0" w:color="auto"/>
        <w:right w:val="none" w:sz="0" w:space="0" w:color="auto"/>
      </w:divBdr>
    </w:div>
    <w:div w:id="594438807">
      <w:bodyDiv w:val="1"/>
      <w:marLeft w:val="0"/>
      <w:marRight w:val="0"/>
      <w:marTop w:val="0"/>
      <w:marBottom w:val="0"/>
      <w:divBdr>
        <w:top w:val="none" w:sz="0" w:space="0" w:color="auto"/>
        <w:left w:val="none" w:sz="0" w:space="0" w:color="auto"/>
        <w:bottom w:val="none" w:sz="0" w:space="0" w:color="auto"/>
        <w:right w:val="none" w:sz="0" w:space="0" w:color="auto"/>
      </w:divBdr>
    </w:div>
    <w:div w:id="603267029">
      <w:bodyDiv w:val="1"/>
      <w:marLeft w:val="0"/>
      <w:marRight w:val="0"/>
      <w:marTop w:val="0"/>
      <w:marBottom w:val="0"/>
      <w:divBdr>
        <w:top w:val="none" w:sz="0" w:space="0" w:color="auto"/>
        <w:left w:val="none" w:sz="0" w:space="0" w:color="auto"/>
        <w:bottom w:val="none" w:sz="0" w:space="0" w:color="auto"/>
        <w:right w:val="none" w:sz="0" w:space="0" w:color="auto"/>
      </w:divBdr>
    </w:div>
    <w:div w:id="603533727">
      <w:bodyDiv w:val="1"/>
      <w:marLeft w:val="0"/>
      <w:marRight w:val="0"/>
      <w:marTop w:val="0"/>
      <w:marBottom w:val="0"/>
      <w:divBdr>
        <w:top w:val="none" w:sz="0" w:space="0" w:color="auto"/>
        <w:left w:val="none" w:sz="0" w:space="0" w:color="auto"/>
        <w:bottom w:val="none" w:sz="0" w:space="0" w:color="auto"/>
        <w:right w:val="none" w:sz="0" w:space="0" w:color="auto"/>
      </w:divBdr>
    </w:div>
    <w:div w:id="603732806">
      <w:bodyDiv w:val="1"/>
      <w:marLeft w:val="0"/>
      <w:marRight w:val="0"/>
      <w:marTop w:val="0"/>
      <w:marBottom w:val="0"/>
      <w:divBdr>
        <w:top w:val="none" w:sz="0" w:space="0" w:color="auto"/>
        <w:left w:val="none" w:sz="0" w:space="0" w:color="auto"/>
        <w:bottom w:val="none" w:sz="0" w:space="0" w:color="auto"/>
        <w:right w:val="none" w:sz="0" w:space="0" w:color="auto"/>
      </w:divBdr>
    </w:div>
    <w:div w:id="604536287">
      <w:bodyDiv w:val="1"/>
      <w:marLeft w:val="0"/>
      <w:marRight w:val="0"/>
      <w:marTop w:val="0"/>
      <w:marBottom w:val="0"/>
      <w:divBdr>
        <w:top w:val="none" w:sz="0" w:space="0" w:color="auto"/>
        <w:left w:val="none" w:sz="0" w:space="0" w:color="auto"/>
        <w:bottom w:val="none" w:sz="0" w:space="0" w:color="auto"/>
        <w:right w:val="none" w:sz="0" w:space="0" w:color="auto"/>
      </w:divBdr>
    </w:div>
    <w:div w:id="606037206">
      <w:bodyDiv w:val="1"/>
      <w:marLeft w:val="0"/>
      <w:marRight w:val="0"/>
      <w:marTop w:val="0"/>
      <w:marBottom w:val="0"/>
      <w:divBdr>
        <w:top w:val="none" w:sz="0" w:space="0" w:color="auto"/>
        <w:left w:val="none" w:sz="0" w:space="0" w:color="auto"/>
        <w:bottom w:val="none" w:sz="0" w:space="0" w:color="auto"/>
        <w:right w:val="none" w:sz="0" w:space="0" w:color="auto"/>
      </w:divBdr>
    </w:div>
    <w:div w:id="610361793">
      <w:bodyDiv w:val="1"/>
      <w:marLeft w:val="0"/>
      <w:marRight w:val="0"/>
      <w:marTop w:val="0"/>
      <w:marBottom w:val="0"/>
      <w:divBdr>
        <w:top w:val="none" w:sz="0" w:space="0" w:color="auto"/>
        <w:left w:val="none" w:sz="0" w:space="0" w:color="auto"/>
        <w:bottom w:val="none" w:sz="0" w:space="0" w:color="auto"/>
        <w:right w:val="none" w:sz="0" w:space="0" w:color="auto"/>
      </w:divBdr>
    </w:div>
    <w:div w:id="610624667">
      <w:bodyDiv w:val="1"/>
      <w:marLeft w:val="0"/>
      <w:marRight w:val="0"/>
      <w:marTop w:val="0"/>
      <w:marBottom w:val="0"/>
      <w:divBdr>
        <w:top w:val="none" w:sz="0" w:space="0" w:color="auto"/>
        <w:left w:val="none" w:sz="0" w:space="0" w:color="auto"/>
        <w:bottom w:val="none" w:sz="0" w:space="0" w:color="auto"/>
        <w:right w:val="none" w:sz="0" w:space="0" w:color="auto"/>
      </w:divBdr>
    </w:div>
    <w:div w:id="617611457">
      <w:bodyDiv w:val="1"/>
      <w:marLeft w:val="0"/>
      <w:marRight w:val="0"/>
      <w:marTop w:val="0"/>
      <w:marBottom w:val="0"/>
      <w:divBdr>
        <w:top w:val="none" w:sz="0" w:space="0" w:color="auto"/>
        <w:left w:val="none" w:sz="0" w:space="0" w:color="auto"/>
        <w:bottom w:val="none" w:sz="0" w:space="0" w:color="auto"/>
        <w:right w:val="none" w:sz="0" w:space="0" w:color="auto"/>
      </w:divBdr>
    </w:div>
    <w:div w:id="623929788">
      <w:bodyDiv w:val="1"/>
      <w:marLeft w:val="0"/>
      <w:marRight w:val="0"/>
      <w:marTop w:val="0"/>
      <w:marBottom w:val="0"/>
      <w:divBdr>
        <w:top w:val="none" w:sz="0" w:space="0" w:color="auto"/>
        <w:left w:val="none" w:sz="0" w:space="0" w:color="auto"/>
        <w:bottom w:val="none" w:sz="0" w:space="0" w:color="auto"/>
        <w:right w:val="none" w:sz="0" w:space="0" w:color="auto"/>
      </w:divBdr>
    </w:div>
    <w:div w:id="626858175">
      <w:bodyDiv w:val="1"/>
      <w:marLeft w:val="0"/>
      <w:marRight w:val="0"/>
      <w:marTop w:val="0"/>
      <w:marBottom w:val="0"/>
      <w:divBdr>
        <w:top w:val="none" w:sz="0" w:space="0" w:color="auto"/>
        <w:left w:val="none" w:sz="0" w:space="0" w:color="auto"/>
        <w:bottom w:val="none" w:sz="0" w:space="0" w:color="auto"/>
        <w:right w:val="none" w:sz="0" w:space="0" w:color="auto"/>
      </w:divBdr>
    </w:div>
    <w:div w:id="631207700">
      <w:bodyDiv w:val="1"/>
      <w:marLeft w:val="0"/>
      <w:marRight w:val="0"/>
      <w:marTop w:val="0"/>
      <w:marBottom w:val="0"/>
      <w:divBdr>
        <w:top w:val="none" w:sz="0" w:space="0" w:color="auto"/>
        <w:left w:val="none" w:sz="0" w:space="0" w:color="auto"/>
        <w:bottom w:val="none" w:sz="0" w:space="0" w:color="auto"/>
        <w:right w:val="none" w:sz="0" w:space="0" w:color="auto"/>
      </w:divBdr>
    </w:div>
    <w:div w:id="638462327">
      <w:bodyDiv w:val="1"/>
      <w:marLeft w:val="0"/>
      <w:marRight w:val="0"/>
      <w:marTop w:val="0"/>
      <w:marBottom w:val="0"/>
      <w:divBdr>
        <w:top w:val="none" w:sz="0" w:space="0" w:color="auto"/>
        <w:left w:val="none" w:sz="0" w:space="0" w:color="auto"/>
        <w:bottom w:val="none" w:sz="0" w:space="0" w:color="auto"/>
        <w:right w:val="none" w:sz="0" w:space="0" w:color="auto"/>
      </w:divBdr>
    </w:div>
    <w:div w:id="647440832">
      <w:bodyDiv w:val="1"/>
      <w:marLeft w:val="0"/>
      <w:marRight w:val="0"/>
      <w:marTop w:val="0"/>
      <w:marBottom w:val="0"/>
      <w:divBdr>
        <w:top w:val="none" w:sz="0" w:space="0" w:color="auto"/>
        <w:left w:val="none" w:sz="0" w:space="0" w:color="auto"/>
        <w:bottom w:val="none" w:sz="0" w:space="0" w:color="auto"/>
        <w:right w:val="none" w:sz="0" w:space="0" w:color="auto"/>
      </w:divBdr>
    </w:div>
    <w:div w:id="649793739">
      <w:bodyDiv w:val="1"/>
      <w:marLeft w:val="0"/>
      <w:marRight w:val="0"/>
      <w:marTop w:val="0"/>
      <w:marBottom w:val="0"/>
      <w:divBdr>
        <w:top w:val="none" w:sz="0" w:space="0" w:color="auto"/>
        <w:left w:val="none" w:sz="0" w:space="0" w:color="auto"/>
        <w:bottom w:val="none" w:sz="0" w:space="0" w:color="auto"/>
        <w:right w:val="none" w:sz="0" w:space="0" w:color="auto"/>
      </w:divBdr>
    </w:div>
    <w:div w:id="655453252">
      <w:bodyDiv w:val="1"/>
      <w:marLeft w:val="0"/>
      <w:marRight w:val="0"/>
      <w:marTop w:val="0"/>
      <w:marBottom w:val="0"/>
      <w:divBdr>
        <w:top w:val="none" w:sz="0" w:space="0" w:color="auto"/>
        <w:left w:val="none" w:sz="0" w:space="0" w:color="auto"/>
        <w:bottom w:val="none" w:sz="0" w:space="0" w:color="auto"/>
        <w:right w:val="none" w:sz="0" w:space="0" w:color="auto"/>
      </w:divBdr>
    </w:div>
    <w:div w:id="656570749">
      <w:bodyDiv w:val="1"/>
      <w:marLeft w:val="0"/>
      <w:marRight w:val="0"/>
      <w:marTop w:val="0"/>
      <w:marBottom w:val="0"/>
      <w:divBdr>
        <w:top w:val="none" w:sz="0" w:space="0" w:color="auto"/>
        <w:left w:val="none" w:sz="0" w:space="0" w:color="auto"/>
        <w:bottom w:val="none" w:sz="0" w:space="0" w:color="auto"/>
        <w:right w:val="none" w:sz="0" w:space="0" w:color="auto"/>
      </w:divBdr>
    </w:div>
    <w:div w:id="659507212">
      <w:bodyDiv w:val="1"/>
      <w:marLeft w:val="0"/>
      <w:marRight w:val="0"/>
      <w:marTop w:val="0"/>
      <w:marBottom w:val="0"/>
      <w:divBdr>
        <w:top w:val="none" w:sz="0" w:space="0" w:color="auto"/>
        <w:left w:val="none" w:sz="0" w:space="0" w:color="auto"/>
        <w:bottom w:val="none" w:sz="0" w:space="0" w:color="auto"/>
        <w:right w:val="none" w:sz="0" w:space="0" w:color="auto"/>
      </w:divBdr>
    </w:div>
    <w:div w:id="669059904">
      <w:bodyDiv w:val="1"/>
      <w:marLeft w:val="0"/>
      <w:marRight w:val="0"/>
      <w:marTop w:val="0"/>
      <w:marBottom w:val="0"/>
      <w:divBdr>
        <w:top w:val="none" w:sz="0" w:space="0" w:color="auto"/>
        <w:left w:val="none" w:sz="0" w:space="0" w:color="auto"/>
        <w:bottom w:val="none" w:sz="0" w:space="0" w:color="auto"/>
        <w:right w:val="none" w:sz="0" w:space="0" w:color="auto"/>
      </w:divBdr>
    </w:div>
    <w:div w:id="675348753">
      <w:bodyDiv w:val="1"/>
      <w:marLeft w:val="0"/>
      <w:marRight w:val="0"/>
      <w:marTop w:val="0"/>
      <w:marBottom w:val="0"/>
      <w:divBdr>
        <w:top w:val="none" w:sz="0" w:space="0" w:color="auto"/>
        <w:left w:val="none" w:sz="0" w:space="0" w:color="auto"/>
        <w:bottom w:val="none" w:sz="0" w:space="0" w:color="auto"/>
        <w:right w:val="none" w:sz="0" w:space="0" w:color="auto"/>
      </w:divBdr>
    </w:div>
    <w:div w:id="676813241">
      <w:bodyDiv w:val="1"/>
      <w:marLeft w:val="0"/>
      <w:marRight w:val="0"/>
      <w:marTop w:val="0"/>
      <w:marBottom w:val="0"/>
      <w:divBdr>
        <w:top w:val="none" w:sz="0" w:space="0" w:color="auto"/>
        <w:left w:val="none" w:sz="0" w:space="0" w:color="auto"/>
        <w:bottom w:val="none" w:sz="0" w:space="0" w:color="auto"/>
        <w:right w:val="none" w:sz="0" w:space="0" w:color="auto"/>
      </w:divBdr>
    </w:div>
    <w:div w:id="684864414">
      <w:bodyDiv w:val="1"/>
      <w:marLeft w:val="0"/>
      <w:marRight w:val="0"/>
      <w:marTop w:val="0"/>
      <w:marBottom w:val="0"/>
      <w:divBdr>
        <w:top w:val="none" w:sz="0" w:space="0" w:color="auto"/>
        <w:left w:val="none" w:sz="0" w:space="0" w:color="auto"/>
        <w:bottom w:val="none" w:sz="0" w:space="0" w:color="auto"/>
        <w:right w:val="none" w:sz="0" w:space="0" w:color="auto"/>
      </w:divBdr>
    </w:div>
    <w:div w:id="685715095">
      <w:bodyDiv w:val="1"/>
      <w:marLeft w:val="0"/>
      <w:marRight w:val="0"/>
      <w:marTop w:val="0"/>
      <w:marBottom w:val="0"/>
      <w:divBdr>
        <w:top w:val="none" w:sz="0" w:space="0" w:color="auto"/>
        <w:left w:val="none" w:sz="0" w:space="0" w:color="auto"/>
        <w:bottom w:val="none" w:sz="0" w:space="0" w:color="auto"/>
        <w:right w:val="none" w:sz="0" w:space="0" w:color="auto"/>
      </w:divBdr>
    </w:div>
    <w:div w:id="691031085">
      <w:bodyDiv w:val="1"/>
      <w:marLeft w:val="0"/>
      <w:marRight w:val="0"/>
      <w:marTop w:val="0"/>
      <w:marBottom w:val="0"/>
      <w:divBdr>
        <w:top w:val="none" w:sz="0" w:space="0" w:color="auto"/>
        <w:left w:val="none" w:sz="0" w:space="0" w:color="auto"/>
        <w:bottom w:val="none" w:sz="0" w:space="0" w:color="auto"/>
        <w:right w:val="none" w:sz="0" w:space="0" w:color="auto"/>
      </w:divBdr>
    </w:div>
    <w:div w:id="693192163">
      <w:bodyDiv w:val="1"/>
      <w:marLeft w:val="0"/>
      <w:marRight w:val="0"/>
      <w:marTop w:val="0"/>
      <w:marBottom w:val="0"/>
      <w:divBdr>
        <w:top w:val="none" w:sz="0" w:space="0" w:color="auto"/>
        <w:left w:val="none" w:sz="0" w:space="0" w:color="auto"/>
        <w:bottom w:val="none" w:sz="0" w:space="0" w:color="auto"/>
        <w:right w:val="none" w:sz="0" w:space="0" w:color="auto"/>
      </w:divBdr>
    </w:div>
    <w:div w:id="695735323">
      <w:bodyDiv w:val="1"/>
      <w:marLeft w:val="0"/>
      <w:marRight w:val="0"/>
      <w:marTop w:val="0"/>
      <w:marBottom w:val="0"/>
      <w:divBdr>
        <w:top w:val="none" w:sz="0" w:space="0" w:color="auto"/>
        <w:left w:val="none" w:sz="0" w:space="0" w:color="auto"/>
        <w:bottom w:val="none" w:sz="0" w:space="0" w:color="auto"/>
        <w:right w:val="none" w:sz="0" w:space="0" w:color="auto"/>
      </w:divBdr>
    </w:div>
    <w:div w:id="707680452">
      <w:bodyDiv w:val="1"/>
      <w:marLeft w:val="0"/>
      <w:marRight w:val="0"/>
      <w:marTop w:val="0"/>
      <w:marBottom w:val="0"/>
      <w:divBdr>
        <w:top w:val="none" w:sz="0" w:space="0" w:color="auto"/>
        <w:left w:val="none" w:sz="0" w:space="0" w:color="auto"/>
        <w:bottom w:val="none" w:sz="0" w:space="0" w:color="auto"/>
        <w:right w:val="none" w:sz="0" w:space="0" w:color="auto"/>
      </w:divBdr>
    </w:div>
    <w:div w:id="710769370">
      <w:bodyDiv w:val="1"/>
      <w:marLeft w:val="0"/>
      <w:marRight w:val="0"/>
      <w:marTop w:val="0"/>
      <w:marBottom w:val="0"/>
      <w:divBdr>
        <w:top w:val="none" w:sz="0" w:space="0" w:color="auto"/>
        <w:left w:val="none" w:sz="0" w:space="0" w:color="auto"/>
        <w:bottom w:val="none" w:sz="0" w:space="0" w:color="auto"/>
        <w:right w:val="none" w:sz="0" w:space="0" w:color="auto"/>
      </w:divBdr>
    </w:div>
    <w:div w:id="718360849">
      <w:bodyDiv w:val="1"/>
      <w:marLeft w:val="0"/>
      <w:marRight w:val="0"/>
      <w:marTop w:val="0"/>
      <w:marBottom w:val="0"/>
      <w:divBdr>
        <w:top w:val="none" w:sz="0" w:space="0" w:color="auto"/>
        <w:left w:val="none" w:sz="0" w:space="0" w:color="auto"/>
        <w:bottom w:val="none" w:sz="0" w:space="0" w:color="auto"/>
        <w:right w:val="none" w:sz="0" w:space="0" w:color="auto"/>
      </w:divBdr>
    </w:div>
    <w:div w:id="718364877">
      <w:bodyDiv w:val="1"/>
      <w:marLeft w:val="0"/>
      <w:marRight w:val="0"/>
      <w:marTop w:val="0"/>
      <w:marBottom w:val="0"/>
      <w:divBdr>
        <w:top w:val="none" w:sz="0" w:space="0" w:color="auto"/>
        <w:left w:val="none" w:sz="0" w:space="0" w:color="auto"/>
        <w:bottom w:val="none" w:sz="0" w:space="0" w:color="auto"/>
        <w:right w:val="none" w:sz="0" w:space="0" w:color="auto"/>
      </w:divBdr>
    </w:div>
    <w:div w:id="718744361">
      <w:bodyDiv w:val="1"/>
      <w:marLeft w:val="0"/>
      <w:marRight w:val="0"/>
      <w:marTop w:val="0"/>
      <w:marBottom w:val="0"/>
      <w:divBdr>
        <w:top w:val="none" w:sz="0" w:space="0" w:color="auto"/>
        <w:left w:val="none" w:sz="0" w:space="0" w:color="auto"/>
        <w:bottom w:val="none" w:sz="0" w:space="0" w:color="auto"/>
        <w:right w:val="none" w:sz="0" w:space="0" w:color="auto"/>
      </w:divBdr>
    </w:div>
    <w:div w:id="727262083">
      <w:bodyDiv w:val="1"/>
      <w:marLeft w:val="0"/>
      <w:marRight w:val="0"/>
      <w:marTop w:val="0"/>
      <w:marBottom w:val="0"/>
      <w:divBdr>
        <w:top w:val="none" w:sz="0" w:space="0" w:color="auto"/>
        <w:left w:val="none" w:sz="0" w:space="0" w:color="auto"/>
        <w:bottom w:val="none" w:sz="0" w:space="0" w:color="auto"/>
        <w:right w:val="none" w:sz="0" w:space="0" w:color="auto"/>
      </w:divBdr>
    </w:div>
    <w:div w:id="731121530">
      <w:bodyDiv w:val="1"/>
      <w:marLeft w:val="0"/>
      <w:marRight w:val="0"/>
      <w:marTop w:val="0"/>
      <w:marBottom w:val="0"/>
      <w:divBdr>
        <w:top w:val="none" w:sz="0" w:space="0" w:color="auto"/>
        <w:left w:val="none" w:sz="0" w:space="0" w:color="auto"/>
        <w:bottom w:val="none" w:sz="0" w:space="0" w:color="auto"/>
        <w:right w:val="none" w:sz="0" w:space="0" w:color="auto"/>
      </w:divBdr>
    </w:div>
    <w:div w:id="731655895">
      <w:bodyDiv w:val="1"/>
      <w:marLeft w:val="0"/>
      <w:marRight w:val="0"/>
      <w:marTop w:val="0"/>
      <w:marBottom w:val="0"/>
      <w:divBdr>
        <w:top w:val="none" w:sz="0" w:space="0" w:color="auto"/>
        <w:left w:val="none" w:sz="0" w:space="0" w:color="auto"/>
        <w:bottom w:val="none" w:sz="0" w:space="0" w:color="auto"/>
        <w:right w:val="none" w:sz="0" w:space="0" w:color="auto"/>
      </w:divBdr>
    </w:div>
    <w:div w:id="735469089">
      <w:bodyDiv w:val="1"/>
      <w:marLeft w:val="0"/>
      <w:marRight w:val="0"/>
      <w:marTop w:val="0"/>
      <w:marBottom w:val="0"/>
      <w:divBdr>
        <w:top w:val="none" w:sz="0" w:space="0" w:color="auto"/>
        <w:left w:val="none" w:sz="0" w:space="0" w:color="auto"/>
        <w:bottom w:val="none" w:sz="0" w:space="0" w:color="auto"/>
        <w:right w:val="none" w:sz="0" w:space="0" w:color="auto"/>
      </w:divBdr>
    </w:div>
    <w:div w:id="736250592">
      <w:bodyDiv w:val="1"/>
      <w:marLeft w:val="0"/>
      <w:marRight w:val="0"/>
      <w:marTop w:val="0"/>
      <w:marBottom w:val="0"/>
      <w:divBdr>
        <w:top w:val="none" w:sz="0" w:space="0" w:color="auto"/>
        <w:left w:val="none" w:sz="0" w:space="0" w:color="auto"/>
        <w:bottom w:val="none" w:sz="0" w:space="0" w:color="auto"/>
        <w:right w:val="none" w:sz="0" w:space="0" w:color="auto"/>
      </w:divBdr>
    </w:div>
    <w:div w:id="755635698">
      <w:bodyDiv w:val="1"/>
      <w:marLeft w:val="0"/>
      <w:marRight w:val="0"/>
      <w:marTop w:val="0"/>
      <w:marBottom w:val="0"/>
      <w:divBdr>
        <w:top w:val="none" w:sz="0" w:space="0" w:color="auto"/>
        <w:left w:val="none" w:sz="0" w:space="0" w:color="auto"/>
        <w:bottom w:val="none" w:sz="0" w:space="0" w:color="auto"/>
        <w:right w:val="none" w:sz="0" w:space="0" w:color="auto"/>
      </w:divBdr>
    </w:div>
    <w:div w:id="756830508">
      <w:bodyDiv w:val="1"/>
      <w:marLeft w:val="0"/>
      <w:marRight w:val="0"/>
      <w:marTop w:val="0"/>
      <w:marBottom w:val="0"/>
      <w:divBdr>
        <w:top w:val="none" w:sz="0" w:space="0" w:color="auto"/>
        <w:left w:val="none" w:sz="0" w:space="0" w:color="auto"/>
        <w:bottom w:val="none" w:sz="0" w:space="0" w:color="auto"/>
        <w:right w:val="none" w:sz="0" w:space="0" w:color="auto"/>
      </w:divBdr>
    </w:div>
    <w:div w:id="758721054">
      <w:bodyDiv w:val="1"/>
      <w:marLeft w:val="0"/>
      <w:marRight w:val="0"/>
      <w:marTop w:val="0"/>
      <w:marBottom w:val="0"/>
      <w:divBdr>
        <w:top w:val="none" w:sz="0" w:space="0" w:color="auto"/>
        <w:left w:val="none" w:sz="0" w:space="0" w:color="auto"/>
        <w:bottom w:val="none" w:sz="0" w:space="0" w:color="auto"/>
        <w:right w:val="none" w:sz="0" w:space="0" w:color="auto"/>
      </w:divBdr>
    </w:div>
    <w:div w:id="759059009">
      <w:bodyDiv w:val="1"/>
      <w:marLeft w:val="0"/>
      <w:marRight w:val="0"/>
      <w:marTop w:val="0"/>
      <w:marBottom w:val="0"/>
      <w:divBdr>
        <w:top w:val="none" w:sz="0" w:space="0" w:color="auto"/>
        <w:left w:val="none" w:sz="0" w:space="0" w:color="auto"/>
        <w:bottom w:val="none" w:sz="0" w:space="0" w:color="auto"/>
        <w:right w:val="none" w:sz="0" w:space="0" w:color="auto"/>
      </w:divBdr>
    </w:div>
    <w:div w:id="762261024">
      <w:bodyDiv w:val="1"/>
      <w:marLeft w:val="0"/>
      <w:marRight w:val="0"/>
      <w:marTop w:val="0"/>
      <w:marBottom w:val="0"/>
      <w:divBdr>
        <w:top w:val="none" w:sz="0" w:space="0" w:color="auto"/>
        <w:left w:val="none" w:sz="0" w:space="0" w:color="auto"/>
        <w:bottom w:val="none" w:sz="0" w:space="0" w:color="auto"/>
        <w:right w:val="none" w:sz="0" w:space="0" w:color="auto"/>
      </w:divBdr>
    </w:div>
    <w:div w:id="763691478">
      <w:bodyDiv w:val="1"/>
      <w:marLeft w:val="0"/>
      <w:marRight w:val="0"/>
      <w:marTop w:val="0"/>
      <w:marBottom w:val="0"/>
      <w:divBdr>
        <w:top w:val="none" w:sz="0" w:space="0" w:color="auto"/>
        <w:left w:val="none" w:sz="0" w:space="0" w:color="auto"/>
        <w:bottom w:val="none" w:sz="0" w:space="0" w:color="auto"/>
        <w:right w:val="none" w:sz="0" w:space="0" w:color="auto"/>
      </w:divBdr>
    </w:div>
    <w:div w:id="779497611">
      <w:bodyDiv w:val="1"/>
      <w:marLeft w:val="0"/>
      <w:marRight w:val="0"/>
      <w:marTop w:val="0"/>
      <w:marBottom w:val="0"/>
      <w:divBdr>
        <w:top w:val="none" w:sz="0" w:space="0" w:color="auto"/>
        <w:left w:val="none" w:sz="0" w:space="0" w:color="auto"/>
        <w:bottom w:val="none" w:sz="0" w:space="0" w:color="auto"/>
        <w:right w:val="none" w:sz="0" w:space="0" w:color="auto"/>
      </w:divBdr>
    </w:div>
    <w:div w:id="780225407">
      <w:bodyDiv w:val="1"/>
      <w:marLeft w:val="0"/>
      <w:marRight w:val="0"/>
      <w:marTop w:val="0"/>
      <w:marBottom w:val="0"/>
      <w:divBdr>
        <w:top w:val="none" w:sz="0" w:space="0" w:color="auto"/>
        <w:left w:val="none" w:sz="0" w:space="0" w:color="auto"/>
        <w:bottom w:val="none" w:sz="0" w:space="0" w:color="auto"/>
        <w:right w:val="none" w:sz="0" w:space="0" w:color="auto"/>
      </w:divBdr>
    </w:div>
    <w:div w:id="780494077">
      <w:bodyDiv w:val="1"/>
      <w:marLeft w:val="0"/>
      <w:marRight w:val="0"/>
      <w:marTop w:val="0"/>
      <w:marBottom w:val="0"/>
      <w:divBdr>
        <w:top w:val="none" w:sz="0" w:space="0" w:color="auto"/>
        <w:left w:val="none" w:sz="0" w:space="0" w:color="auto"/>
        <w:bottom w:val="none" w:sz="0" w:space="0" w:color="auto"/>
        <w:right w:val="none" w:sz="0" w:space="0" w:color="auto"/>
      </w:divBdr>
    </w:div>
    <w:div w:id="782650122">
      <w:bodyDiv w:val="1"/>
      <w:marLeft w:val="0"/>
      <w:marRight w:val="0"/>
      <w:marTop w:val="0"/>
      <w:marBottom w:val="0"/>
      <w:divBdr>
        <w:top w:val="none" w:sz="0" w:space="0" w:color="auto"/>
        <w:left w:val="none" w:sz="0" w:space="0" w:color="auto"/>
        <w:bottom w:val="none" w:sz="0" w:space="0" w:color="auto"/>
        <w:right w:val="none" w:sz="0" w:space="0" w:color="auto"/>
      </w:divBdr>
    </w:div>
    <w:div w:id="793518586">
      <w:bodyDiv w:val="1"/>
      <w:marLeft w:val="0"/>
      <w:marRight w:val="0"/>
      <w:marTop w:val="0"/>
      <w:marBottom w:val="0"/>
      <w:divBdr>
        <w:top w:val="none" w:sz="0" w:space="0" w:color="auto"/>
        <w:left w:val="none" w:sz="0" w:space="0" w:color="auto"/>
        <w:bottom w:val="none" w:sz="0" w:space="0" w:color="auto"/>
        <w:right w:val="none" w:sz="0" w:space="0" w:color="auto"/>
      </w:divBdr>
    </w:div>
    <w:div w:id="794759646">
      <w:bodyDiv w:val="1"/>
      <w:marLeft w:val="0"/>
      <w:marRight w:val="0"/>
      <w:marTop w:val="0"/>
      <w:marBottom w:val="0"/>
      <w:divBdr>
        <w:top w:val="none" w:sz="0" w:space="0" w:color="auto"/>
        <w:left w:val="none" w:sz="0" w:space="0" w:color="auto"/>
        <w:bottom w:val="none" w:sz="0" w:space="0" w:color="auto"/>
        <w:right w:val="none" w:sz="0" w:space="0" w:color="auto"/>
      </w:divBdr>
    </w:div>
    <w:div w:id="796873380">
      <w:bodyDiv w:val="1"/>
      <w:marLeft w:val="0"/>
      <w:marRight w:val="0"/>
      <w:marTop w:val="0"/>
      <w:marBottom w:val="0"/>
      <w:divBdr>
        <w:top w:val="none" w:sz="0" w:space="0" w:color="auto"/>
        <w:left w:val="none" w:sz="0" w:space="0" w:color="auto"/>
        <w:bottom w:val="none" w:sz="0" w:space="0" w:color="auto"/>
        <w:right w:val="none" w:sz="0" w:space="0" w:color="auto"/>
      </w:divBdr>
    </w:div>
    <w:div w:id="797534355">
      <w:bodyDiv w:val="1"/>
      <w:marLeft w:val="0"/>
      <w:marRight w:val="0"/>
      <w:marTop w:val="0"/>
      <w:marBottom w:val="0"/>
      <w:divBdr>
        <w:top w:val="none" w:sz="0" w:space="0" w:color="auto"/>
        <w:left w:val="none" w:sz="0" w:space="0" w:color="auto"/>
        <w:bottom w:val="none" w:sz="0" w:space="0" w:color="auto"/>
        <w:right w:val="none" w:sz="0" w:space="0" w:color="auto"/>
      </w:divBdr>
    </w:div>
    <w:div w:id="800196036">
      <w:bodyDiv w:val="1"/>
      <w:marLeft w:val="0"/>
      <w:marRight w:val="0"/>
      <w:marTop w:val="0"/>
      <w:marBottom w:val="0"/>
      <w:divBdr>
        <w:top w:val="none" w:sz="0" w:space="0" w:color="auto"/>
        <w:left w:val="none" w:sz="0" w:space="0" w:color="auto"/>
        <w:bottom w:val="none" w:sz="0" w:space="0" w:color="auto"/>
        <w:right w:val="none" w:sz="0" w:space="0" w:color="auto"/>
      </w:divBdr>
    </w:div>
    <w:div w:id="802845110">
      <w:bodyDiv w:val="1"/>
      <w:marLeft w:val="0"/>
      <w:marRight w:val="0"/>
      <w:marTop w:val="0"/>
      <w:marBottom w:val="0"/>
      <w:divBdr>
        <w:top w:val="none" w:sz="0" w:space="0" w:color="auto"/>
        <w:left w:val="none" w:sz="0" w:space="0" w:color="auto"/>
        <w:bottom w:val="none" w:sz="0" w:space="0" w:color="auto"/>
        <w:right w:val="none" w:sz="0" w:space="0" w:color="auto"/>
      </w:divBdr>
    </w:div>
    <w:div w:id="820197878">
      <w:bodyDiv w:val="1"/>
      <w:marLeft w:val="0"/>
      <w:marRight w:val="0"/>
      <w:marTop w:val="0"/>
      <w:marBottom w:val="0"/>
      <w:divBdr>
        <w:top w:val="none" w:sz="0" w:space="0" w:color="auto"/>
        <w:left w:val="none" w:sz="0" w:space="0" w:color="auto"/>
        <w:bottom w:val="none" w:sz="0" w:space="0" w:color="auto"/>
        <w:right w:val="none" w:sz="0" w:space="0" w:color="auto"/>
      </w:divBdr>
    </w:div>
    <w:div w:id="825052961">
      <w:bodyDiv w:val="1"/>
      <w:marLeft w:val="0"/>
      <w:marRight w:val="0"/>
      <w:marTop w:val="0"/>
      <w:marBottom w:val="0"/>
      <w:divBdr>
        <w:top w:val="none" w:sz="0" w:space="0" w:color="auto"/>
        <w:left w:val="none" w:sz="0" w:space="0" w:color="auto"/>
        <w:bottom w:val="none" w:sz="0" w:space="0" w:color="auto"/>
        <w:right w:val="none" w:sz="0" w:space="0" w:color="auto"/>
      </w:divBdr>
    </w:div>
    <w:div w:id="829949969">
      <w:bodyDiv w:val="1"/>
      <w:marLeft w:val="0"/>
      <w:marRight w:val="0"/>
      <w:marTop w:val="0"/>
      <w:marBottom w:val="0"/>
      <w:divBdr>
        <w:top w:val="none" w:sz="0" w:space="0" w:color="auto"/>
        <w:left w:val="none" w:sz="0" w:space="0" w:color="auto"/>
        <w:bottom w:val="none" w:sz="0" w:space="0" w:color="auto"/>
        <w:right w:val="none" w:sz="0" w:space="0" w:color="auto"/>
      </w:divBdr>
    </w:div>
    <w:div w:id="830215659">
      <w:bodyDiv w:val="1"/>
      <w:marLeft w:val="0"/>
      <w:marRight w:val="0"/>
      <w:marTop w:val="0"/>
      <w:marBottom w:val="0"/>
      <w:divBdr>
        <w:top w:val="none" w:sz="0" w:space="0" w:color="auto"/>
        <w:left w:val="none" w:sz="0" w:space="0" w:color="auto"/>
        <w:bottom w:val="none" w:sz="0" w:space="0" w:color="auto"/>
        <w:right w:val="none" w:sz="0" w:space="0" w:color="auto"/>
      </w:divBdr>
    </w:div>
    <w:div w:id="838810289">
      <w:bodyDiv w:val="1"/>
      <w:marLeft w:val="0"/>
      <w:marRight w:val="0"/>
      <w:marTop w:val="0"/>
      <w:marBottom w:val="0"/>
      <w:divBdr>
        <w:top w:val="none" w:sz="0" w:space="0" w:color="auto"/>
        <w:left w:val="none" w:sz="0" w:space="0" w:color="auto"/>
        <w:bottom w:val="none" w:sz="0" w:space="0" w:color="auto"/>
        <w:right w:val="none" w:sz="0" w:space="0" w:color="auto"/>
      </w:divBdr>
    </w:div>
    <w:div w:id="848981864">
      <w:bodyDiv w:val="1"/>
      <w:marLeft w:val="0"/>
      <w:marRight w:val="0"/>
      <w:marTop w:val="0"/>
      <w:marBottom w:val="0"/>
      <w:divBdr>
        <w:top w:val="none" w:sz="0" w:space="0" w:color="auto"/>
        <w:left w:val="none" w:sz="0" w:space="0" w:color="auto"/>
        <w:bottom w:val="none" w:sz="0" w:space="0" w:color="auto"/>
        <w:right w:val="none" w:sz="0" w:space="0" w:color="auto"/>
      </w:divBdr>
    </w:div>
    <w:div w:id="851381040">
      <w:bodyDiv w:val="1"/>
      <w:marLeft w:val="0"/>
      <w:marRight w:val="0"/>
      <w:marTop w:val="0"/>
      <w:marBottom w:val="0"/>
      <w:divBdr>
        <w:top w:val="none" w:sz="0" w:space="0" w:color="auto"/>
        <w:left w:val="none" w:sz="0" w:space="0" w:color="auto"/>
        <w:bottom w:val="none" w:sz="0" w:space="0" w:color="auto"/>
        <w:right w:val="none" w:sz="0" w:space="0" w:color="auto"/>
      </w:divBdr>
    </w:div>
    <w:div w:id="855269231">
      <w:bodyDiv w:val="1"/>
      <w:marLeft w:val="0"/>
      <w:marRight w:val="0"/>
      <w:marTop w:val="0"/>
      <w:marBottom w:val="0"/>
      <w:divBdr>
        <w:top w:val="none" w:sz="0" w:space="0" w:color="auto"/>
        <w:left w:val="none" w:sz="0" w:space="0" w:color="auto"/>
        <w:bottom w:val="none" w:sz="0" w:space="0" w:color="auto"/>
        <w:right w:val="none" w:sz="0" w:space="0" w:color="auto"/>
      </w:divBdr>
    </w:div>
    <w:div w:id="855534904">
      <w:bodyDiv w:val="1"/>
      <w:marLeft w:val="0"/>
      <w:marRight w:val="0"/>
      <w:marTop w:val="0"/>
      <w:marBottom w:val="0"/>
      <w:divBdr>
        <w:top w:val="none" w:sz="0" w:space="0" w:color="auto"/>
        <w:left w:val="none" w:sz="0" w:space="0" w:color="auto"/>
        <w:bottom w:val="none" w:sz="0" w:space="0" w:color="auto"/>
        <w:right w:val="none" w:sz="0" w:space="0" w:color="auto"/>
      </w:divBdr>
    </w:div>
    <w:div w:id="860127195">
      <w:bodyDiv w:val="1"/>
      <w:marLeft w:val="0"/>
      <w:marRight w:val="0"/>
      <w:marTop w:val="0"/>
      <w:marBottom w:val="0"/>
      <w:divBdr>
        <w:top w:val="none" w:sz="0" w:space="0" w:color="auto"/>
        <w:left w:val="none" w:sz="0" w:space="0" w:color="auto"/>
        <w:bottom w:val="none" w:sz="0" w:space="0" w:color="auto"/>
        <w:right w:val="none" w:sz="0" w:space="0" w:color="auto"/>
      </w:divBdr>
    </w:div>
    <w:div w:id="860509750">
      <w:bodyDiv w:val="1"/>
      <w:marLeft w:val="0"/>
      <w:marRight w:val="0"/>
      <w:marTop w:val="0"/>
      <w:marBottom w:val="0"/>
      <w:divBdr>
        <w:top w:val="none" w:sz="0" w:space="0" w:color="auto"/>
        <w:left w:val="none" w:sz="0" w:space="0" w:color="auto"/>
        <w:bottom w:val="none" w:sz="0" w:space="0" w:color="auto"/>
        <w:right w:val="none" w:sz="0" w:space="0" w:color="auto"/>
      </w:divBdr>
    </w:div>
    <w:div w:id="864439742">
      <w:bodyDiv w:val="1"/>
      <w:marLeft w:val="0"/>
      <w:marRight w:val="0"/>
      <w:marTop w:val="0"/>
      <w:marBottom w:val="0"/>
      <w:divBdr>
        <w:top w:val="none" w:sz="0" w:space="0" w:color="auto"/>
        <w:left w:val="none" w:sz="0" w:space="0" w:color="auto"/>
        <w:bottom w:val="none" w:sz="0" w:space="0" w:color="auto"/>
        <w:right w:val="none" w:sz="0" w:space="0" w:color="auto"/>
      </w:divBdr>
    </w:div>
    <w:div w:id="865676940">
      <w:bodyDiv w:val="1"/>
      <w:marLeft w:val="0"/>
      <w:marRight w:val="0"/>
      <w:marTop w:val="0"/>
      <w:marBottom w:val="0"/>
      <w:divBdr>
        <w:top w:val="none" w:sz="0" w:space="0" w:color="auto"/>
        <w:left w:val="none" w:sz="0" w:space="0" w:color="auto"/>
        <w:bottom w:val="none" w:sz="0" w:space="0" w:color="auto"/>
        <w:right w:val="none" w:sz="0" w:space="0" w:color="auto"/>
      </w:divBdr>
    </w:div>
    <w:div w:id="868763474">
      <w:bodyDiv w:val="1"/>
      <w:marLeft w:val="0"/>
      <w:marRight w:val="0"/>
      <w:marTop w:val="0"/>
      <w:marBottom w:val="0"/>
      <w:divBdr>
        <w:top w:val="none" w:sz="0" w:space="0" w:color="auto"/>
        <w:left w:val="none" w:sz="0" w:space="0" w:color="auto"/>
        <w:bottom w:val="none" w:sz="0" w:space="0" w:color="auto"/>
        <w:right w:val="none" w:sz="0" w:space="0" w:color="auto"/>
      </w:divBdr>
    </w:div>
    <w:div w:id="869487465">
      <w:bodyDiv w:val="1"/>
      <w:marLeft w:val="0"/>
      <w:marRight w:val="0"/>
      <w:marTop w:val="0"/>
      <w:marBottom w:val="0"/>
      <w:divBdr>
        <w:top w:val="none" w:sz="0" w:space="0" w:color="auto"/>
        <w:left w:val="none" w:sz="0" w:space="0" w:color="auto"/>
        <w:bottom w:val="none" w:sz="0" w:space="0" w:color="auto"/>
        <w:right w:val="none" w:sz="0" w:space="0" w:color="auto"/>
      </w:divBdr>
    </w:div>
    <w:div w:id="875316115">
      <w:bodyDiv w:val="1"/>
      <w:marLeft w:val="0"/>
      <w:marRight w:val="0"/>
      <w:marTop w:val="0"/>
      <w:marBottom w:val="0"/>
      <w:divBdr>
        <w:top w:val="none" w:sz="0" w:space="0" w:color="auto"/>
        <w:left w:val="none" w:sz="0" w:space="0" w:color="auto"/>
        <w:bottom w:val="none" w:sz="0" w:space="0" w:color="auto"/>
        <w:right w:val="none" w:sz="0" w:space="0" w:color="auto"/>
      </w:divBdr>
    </w:div>
    <w:div w:id="878788103">
      <w:bodyDiv w:val="1"/>
      <w:marLeft w:val="0"/>
      <w:marRight w:val="0"/>
      <w:marTop w:val="0"/>
      <w:marBottom w:val="0"/>
      <w:divBdr>
        <w:top w:val="none" w:sz="0" w:space="0" w:color="auto"/>
        <w:left w:val="none" w:sz="0" w:space="0" w:color="auto"/>
        <w:bottom w:val="none" w:sz="0" w:space="0" w:color="auto"/>
        <w:right w:val="none" w:sz="0" w:space="0" w:color="auto"/>
      </w:divBdr>
    </w:div>
    <w:div w:id="884875169">
      <w:bodyDiv w:val="1"/>
      <w:marLeft w:val="0"/>
      <w:marRight w:val="0"/>
      <w:marTop w:val="0"/>
      <w:marBottom w:val="0"/>
      <w:divBdr>
        <w:top w:val="none" w:sz="0" w:space="0" w:color="auto"/>
        <w:left w:val="none" w:sz="0" w:space="0" w:color="auto"/>
        <w:bottom w:val="none" w:sz="0" w:space="0" w:color="auto"/>
        <w:right w:val="none" w:sz="0" w:space="0" w:color="auto"/>
      </w:divBdr>
    </w:div>
    <w:div w:id="887882623">
      <w:bodyDiv w:val="1"/>
      <w:marLeft w:val="0"/>
      <w:marRight w:val="0"/>
      <w:marTop w:val="0"/>
      <w:marBottom w:val="0"/>
      <w:divBdr>
        <w:top w:val="none" w:sz="0" w:space="0" w:color="auto"/>
        <w:left w:val="none" w:sz="0" w:space="0" w:color="auto"/>
        <w:bottom w:val="none" w:sz="0" w:space="0" w:color="auto"/>
        <w:right w:val="none" w:sz="0" w:space="0" w:color="auto"/>
      </w:divBdr>
    </w:div>
    <w:div w:id="898126541">
      <w:bodyDiv w:val="1"/>
      <w:marLeft w:val="0"/>
      <w:marRight w:val="0"/>
      <w:marTop w:val="0"/>
      <w:marBottom w:val="0"/>
      <w:divBdr>
        <w:top w:val="none" w:sz="0" w:space="0" w:color="auto"/>
        <w:left w:val="none" w:sz="0" w:space="0" w:color="auto"/>
        <w:bottom w:val="none" w:sz="0" w:space="0" w:color="auto"/>
        <w:right w:val="none" w:sz="0" w:space="0" w:color="auto"/>
      </w:divBdr>
    </w:div>
    <w:div w:id="898708261">
      <w:bodyDiv w:val="1"/>
      <w:marLeft w:val="0"/>
      <w:marRight w:val="0"/>
      <w:marTop w:val="0"/>
      <w:marBottom w:val="0"/>
      <w:divBdr>
        <w:top w:val="none" w:sz="0" w:space="0" w:color="auto"/>
        <w:left w:val="none" w:sz="0" w:space="0" w:color="auto"/>
        <w:bottom w:val="none" w:sz="0" w:space="0" w:color="auto"/>
        <w:right w:val="none" w:sz="0" w:space="0" w:color="auto"/>
      </w:divBdr>
    </w:div>
    <w:div w:id="899830384">
      <w:bodyDiv w:val="1"/>
      <w:marLeft w:val="0"/>
      <w:marRight w:val="0"/>
      <w:marTop w:val="0"/>
      <w:marBottom w:val="0"/>
      <w:divBdr>
        <w:top w:val="none" w:sz="0" w:space="0" w:color="auto"/>
        <w:left w:val="none" w:sz="0" w:space="0" w:color="auto"/>
        <w:bottom w:val="none" w:sz="0" w:space="0" w:color="auto"/>
        <w:right w:val="none" w:sz="0" w:space="0" w:color="auto"/>
      </w:divBdr>
    </w:div>
    <w:div w:id="901448601">
      <w:bodyDiv w:val="1"/>
      <w:marLeft w:val="0"/>
      <w:marRight w:val="0"/>
      <w:marTop w:val="0"/>
      <w:marBottom w:val="0"/>
      <w:divBdr>
        <w:top w:val="none" w:sz="0" w:space="0" w:color="auto"/>
        <w:left w:val="none" w:sz="0" w:space="0" w:color="auto"/>
        <w:bottom w:val="none" w:sz="0" w:space="0" w:color="auto"/>
        <w:right w:val="none" w:sz="0" w:space="0" w:color="auto"/>
      </w:divBdr>
    </w:div>
    <w:div w:id="902831534">
      <w:bodyDiv w:val="1"/>
      <w:marLeft w:val="0"/>
      <w:marRight w:val="0"/>
      <w:marTop w:val="0"/>
      <w:marBottom w:val="0"/>
      <w:divBdr>
        <w:top w:val="none" w:sz="0" w:space="0" w:color="auto"/>
        <w:left w:val="none" w:sz="0" w:space="0" w:color="auto"/>
        <w:bottom w:val="none" w:sz="0" w:space="0" w:color="auto"/>
        <w:right w:val="none" w:sz="0" w:space="0" w:color="auto"/>
      </w:divBdr>
    </w:div>
    <w:div w:id="903485932">
      <w:bodyDiv w:val="1"/>
      <w:marLeft w:val="0"/>
      <w:marRight w:val="0"/>
      <w:marTop w:val="0"/>
      <w:marBottom w:val="0"/>
      <w:divBdr>
        <w:top w:val="none" w:sz="0" w:space="0" w:color="auto"/>
        <w:left w:val="none" w:sz="0" w:space="0" w:color="auto"/>
        <w:bottom w:val="none" w:sz="0" w:space="0" w:color="auto"/>
        <w:right w:val="none" w:sz="0" w:space="0" w:color="auto"/>
      </w:divBdr>
    </w:div>
    <w:div w:id="906301635">
      <w:bodyDiv w:val="1"/>
      <w:marLeft w:val="0"/>
      <w:marRight w:val="0"/>
      <w:marTop w:val="0"/>
      <w:marBottom w:val="0"/>
      <w:divBdr>
        <w:top w:val="none" w:sz="0" w:space="0" w:color="auto"/>
        <w:left w:val="none" w:sz="0" w:space="0" w:color="auto"/>
        <w:bottom w:val="none" w:sz="0" w:space="0" w:color="auto"/>
        <w:right w:val="none" w:sz="0" w:space="0" w:color="auto"/>
      </w:divBdr>
    </w:div>
    <w:div w:id="908543849">
      <w:bodyDiv w:val="1"/>
      <w:marLeft w:val="0"/>
      <w:marRight w:val="0"/>
      <w:marTop w:val="0"/>
      <w:marBottom w:val="0"/>
      <w:divBdr>
        <w:top w:val="none" w:sz="0" w:space="0" w:color="auto"/>
        <w:left w:val="none" w:sz="0" w:space="0" w:color="auto"/>
        <w:bottom w:val="none" w:sz="0" w:space="0" w:color="auto"/>
        <w:right w:val="none" w:sz="0" w:space="0" w:color="auto"/>
      </w:divBdr>
    </w:div>
    <w:div w:id="910963262">
      <w:bodyDiv w:val="1"/>
      <w:marLeft w:val="0"/>
      <w:marRight w:val="0"/>
      <w:marTop w:val="0"/>
      <w:marBottom w:val="0"/>
      <w:divBdr>
        <w:top w:val="none" w:sz="0" w:space="0" w:color="auto"/>
        <w:left w:val="none" w:sz="0" w:space="0" w:color="auto"/>
        <w:bottom w:val="none" w:sz="0" w:space="0" w:color="auto"/>
        <w:right w:val="none" w:sz="0" w:space="0" w:color="auto"/>
      </w:divBdr>
    </w:div>
    <w:div w:id="911232330">
      <w:bodyDiv w:val="1"/>
      <w:marLeft w:val="0"/>
      <w:marRight w:val="0"/>
      <w:marTop w:val="0"/>
      <w:marBottom w:val="0"/>
      <w:divBdr>
        <w:top w:val="none" w:sz="0" w:space="0" w:color="auto"/>
        <w:left w:val="none" w:sz="0" w:space="0" w:color="auto"/>
        <w:bottom w:val="none" w:sz="0" w:space="0" w:color="auto"/>
        <w:right w:val="none" w:sz="0" w:space="0" w:color="auto"/>
      </w:divBdr>
    </w:div>
    <w:div w:id="912396985">
      <w:bodyDiv w:val="1"/>
      <w:marLeft w:val="0"/>
      <w:marRight w:val="0"/>
      <w:marTop w:val="0"/>
      <w:marBottom w:val="0"/>
      <w:divBdr>
        <w:top w:val="none" w:sz="0" w:space="0" w:color="auto"/>
        <w:left w:val="none" w:sz="0" w:space="0" w:color="auto"/>
        <w:bottom w:val="none" w:sz="0" w:space="0" w:color="auto"/>
        <w:right w:val="none" w:sz="0" w:space="0" w:color="auto"/>
      </w:divBdr>
    </w:div>
    <w:div w:id="913078611">
      <w:bodyDiv w:val="1"/>
      <w:marLeft w:val="0"/>
      <w:marRight w:val="0"/>
      <w:marTop w:val="0"/>
      <w:marBottom w:val="0"/>
      <w:divBdr>
        <w:top w:val="none" w:sz="0" w:space="0" w:color="auto"/>
        <w:left w:val="none" w:sz="0" w:space="0" w:color="auto"/>
        <w:bottom w:val="none" w:sz="0" w:space="0" w:color="auto"/>
        <w:right w:val="none" w:sz="0" w:space="0" w:color="auto"/>
      </w:divBdr>
    </w:div>
    <w:div w:id="919022903">
      <w:bodyDiv w:val="1"/>
      <w:marLeft w:val="0"/>
      <w:marRight w:val="0"/>
      <w:marTop w:val="0"/>
      <w:marBottom w:val="0"/>
      <w:divBdr>
        <w:top w:val="none" w:sz="0" w:space="0" w:color="auto"/>
        <w:left w:val="none" w:sz="0" w:space="0" w:color="auto"/>
        <w:bottom w:val="none" w:sz="0" w:space="0" w:color="auto"/>
        <w:right w:val="none" w:sz="0" w:space="0" w:color="auto"/>
      </w:divBdr>
    </w:div>
    <w:div w:id="923028365">
      <w:bodyDiv w:val="1"/>
      <w:marLeft w:val="0"/>
      <w:marRight w:val="0"/>
      <w:marTop w:val="0"/>
      <w:marBottom w:val="0"/>
      <w:divBdr>
        <w:top w:val="none" w:sz="0" w:space="0" w:color="auto"/>
        <w:left w:val="none" w:sz="0" w:space="0" w:color="auto"/>
        <w:bottom w:val="none" w:sz="0" w:space="0" w:color="auto"/>
        <w:right w:val="none" w:sz="0" w:space="0" w:color="auto"/>
      </w:divBdr>
    </w:div>
    <w:div w:id="933443081">
      <w:bodyDiv w:val="1"/>
      <w:marLeft w:val="0"/>
      <w:marRight w:val="0"/>
      <w:marTop w:val="0"/>
      <w:marBottom w:val="0"/>
      <w:divBdr>
        <w:top w:val="none" w:sz="0" w:space="0" w:color="auto"/>
        <w:left w:val="none" w:sz="0" w:space="0" w:color="auto"/>
        <w:bottom w:val="none" w:sz="0" w:space="0" w:color="auto"/>
        <w:right w:val="none" w:sz="0" w:space="0" w:color="auto"/>
      </w:divBdr>
    </w:div>
    <w:div w:id="943414468">
      <w:bodyDiv w:val="1"/>
      <w:marLeft w:val="0"/>
      <w:marRight w:val="0"/>
      <w:marTop w:val="0"/>
      <w:marBottom w:val="0"/>
      <w:divBdr>
        <w:top w:val="none" w:sz="0" w:space="0" w:color="auto"/>
        <w:left w:val="none" w:sz="0" w:space="0" w:color="auto"/>
        <w:bottom w:val="none" w:sz="0" w:space="0" w:color="auto"/>
        <w:right w:val="none" w:sz="0" w:space="0" w:color="auto"/>
      </w:divBdr>
    </w:div>
    <w:div w:id="948776148">
      <w:bodyDiv w:val="1"/>
      <w:marLeft w:val="0"/>
      <w:marRight w:val="0"/>
      <w:marTop w:val="0"/>
      <w:marBottom w:val="0"/>
      <w:divBdr>
        <w:top w:val="none" w:sz="0" w:space="0" w:color="auto"/>
        <w:left w:val="none" w:sz="0" w:space="0" w:color="auto"/>
        <w:bottom w:val="none" w:sz="0" w:space="0" w:color="auto"/>
        <w:right w:val="none" w:sz="0" w:space="0" w:color="auto"/>
      </w:divBdr>
    </w:div>
    <w:div w:id="949164496">
      <w:bodyDiv w:val="1"/>
      <w:marLeft w:val="0"/>
      <w:marRight w:val="0"/>
      <w:marTop w:val="0"/>
      <w:marBottom w:val="0"/>
      <w:divBdr>
        <w:top w:val="none" w:sz="0" w:space="0" w:color="auto"/>
        <w:left w:val="none" w:sz="0" w:space="0" w:color="auto"/>
        <w:bottom w:val="none" w:sz="0" w:space="0" w:color="auto"/>
        <w:right w:val="none" w:sz="0" w:space="0" w:color="auto"/>
      </w:divBdr>
    </w:div>
    <w:div w:id="951739489">
      <w:bodyDiv w:val="1"/>
      <w:marLeft w:val="0"/>
      <w:marRight w:val="0"/>
      <w:marTop w:val="0"/>
      <w:marBottom w:val="0"/>
      <w:divBdr>
        <w:top w:val="none" w:sz="0" w:space="0" w:color="auto"/>
        <w:left w:val="none" w:sz="0" w:space="0" w:color="auto"/>
        <w:bottom w:val="none" w:sz="0" w:space="0" w:color="auto"/>
        <w:right w:val="none" w:sz="0" w:space="0" w:color="auto"/>
      </w:divBdr>
    </w:div>
    <w:div w:id="952205168">
      <w:bodyDiv w:val="1"/>
      <w:marLeft w:val="0"/>
      <w:marRight w:val="0"/>
      <w:marTop w:val="0"/>
      <w:marBottom w:val="0"/>
      <w:divBdr>
        <w:top w:val="none" w:sz="0" w:space="0" w:color="auto"/>
        <w:left w:val="none" w:sz="0" w:space="0" w:color="auto"/>
        <w:bottom w:val="none" w:sz="0" w:space="0" w:color="auto"/>
        <w:right w:val="none" w:sz="0" w:space="0" w:color="auto"/>
      </w:divBdr>
    </w:div>
    <w:div w:id="964001684">
      <w:bodyDiv w:val="1"/>
      <w:marLeft w:val="0"/>
      <w:marRight w:val="0"/>
      <w:marTop w:val="0"/>
      <w:marBottom w:val="0"/>
      <w:divBdr>
        <w:top w:val="none" w:sz="0" w:space="0" w:color="auto"/>
        <w:left w:val="none" w:sz="0" w:space="0" w:color="auto"/>
        <w:bottom w:val="none" w:sz="0" w:space="0" w:color="auto"/>
        <w:right w:val="none" w:sz="0" w:space="0" w:color="auto"/>
      </w:divBdr>
    </w:div>
    <w:div w:id="964430947">
      <w:bodyDiv w:val="1"/>
      <w:marLeft w:val="0"/>
      <w:marRight w:val="0"/>
      <w:marTop w:val="0"/>
      <w:marBottom w:val="0"/>
      <w:divBdr>
        <w:top w:val="none" w:sz="0" w:space="0" w:color="auto"/>
        <w:left w:val="none" w:sz="0" w:space="0" w:color="auto"/>
        <w:bottom w:val="none" w:sz="0" w:space="0" w:color="auto"/>
        <w:right w:val="none" w:sz="0" w:space="0" w:color="auto"/>
      </w:divBdr>
    </w:div>
    <w:div w:id="966160805">
      <w:bodyDiv w:val="1"/>
      <w:marLeft w:val="0"/>
      <w:marRight w:val="0"/>
      <w:marTop w:val="0"/>
      <w:marBottom w:val="0"/>
      <w:divBdr>
        <w:top w:val="none" w:sz="0" w:space="0" w:color="auto"/>
        <w:left w:val="none" w:sz="0" w:space="0" w:color="auto"/>
        <w:bottom w:val="none" w:sz="0" w:space="0" w:color="auto"/>
        <w:right w:val="none" w:sz="0" w:space="0" w:color="auto"/>
      </w:divBdr>
    </w:div>
    <w:div w:id="967590785">
      <w:bodyDiv w:val="1"/>
      <w:marLeft w:val="0"/>
      <w:marRight w:val="0"/>
      <w:marTop w:val="0"/>
      <w:marBottom w:val="0"/>
      <w:divBdr>
        <w:top w:val="none" w:sz="0" w:space="0" w:color="auto"/>
        <w:left w:val="none" w:sz="0" w:space="0" w:color="auto"/>
        <w:bottom w:val="none" w:sz="0" w:space="0" w:color="auto"/>
        <w:right w:val="none" w:sz="0" w:space="0" w:color="auto"/>
      </w:divBdr>
    </w:div>
    <w:div w:id="979651125">
      <w:bodyDiv w:val="1"/>
      <w:marLeft w:val="0"/>
      <w:marRight w:val="0"/>
      <w:marTop w:val="0"/>
      <w:marBottom w:val="0"/>
      <w:divBdr>
        <w:top w:val="none" w:sz="0" w:space="0" w:color="auto"/>
        <w:left w:val="none" w:sz="0" w:space="0" w:color="auto"/>
        <w:bottom w:val="none" w:sz="0" w:space="0" w:color="auto"/>
        <w:right w:val="none" w:sz="0" w:space="0" w:color="auto"/>
      </w:divBdr>
    </w:div>
    <w:div w:id="980188299">
      <w:bodyDiv w:val="1"/>
      <w:marLeft w:val="0"/>
      <w:marRight w:val="0"/>
      <w:marTop w:val="0"/>
      <w:marBottom w:val="0"/>
      <w:divBdr>
        <w:top w:val="none" w:sz="0" w:space="0" w:color="auto"/>
        <w:left w:val="none" w:sz="0" w:space="0" w:color="auto"/>
        <w:bottom w:val="none" w:sz="0" w:space="0" w:color="auto"/>
        <w:right w:val="none" w:sz="0" w:space="0" w:color="auto"/>
      </w:divBdr>
    </w:div>
    <w:div w:id="980962573">
      <w:bodyDiv w:val="1"/>
      <w:marLeft w:val="0"/>
      <w:marRight w:val="0"/>
      <w:marTop w:val="0"/>
      <w:marBottom w:val="0"/>
      <w:divBdr>
        <w:top w:val="none" w:sz="0" w:space="0" w:color="auto"/>
        <w:left w:val="none" w:sz="0" w:space="0" w:color="auto"/>
        <w:bottom w:val="none" w:sz="0" w:space="0" w:color="auto"/>
        <w:right w:val="none" w:sz="0" w:space="0" w:color="auto"/>
      </w:divBdr>
    </w:div>
    <w:div w:id="983505111">
      <w:bodyDiv w:val="1"/>
      <w:marLeft w:val="0"/>
      <w:marRight w:val="0"/>
      <w:marTop w:val="0"/>
      <w:marBottom w:val="0"/>
      <w:divBdr>
        <w:top w:val="none" w:sz="0" w:space="0" w:color="auto"/>
        <w:left w:val="none" w:sz="0" w:space="0" w:color="auto"/>
        <w:bottom w:val="none" w:sz="0" w:space="0" w:color="auto"/>
        <w:right w:val="none" w:sz="0" w:space="0" w:color="auto"/>
      </w:divBdr>
    </w:div>
    <w:div w:id="984897711">
      <w:bodyDiv w:val="1"/>
      <w:marLeft w:val="0"/>
      <w:marRight w:val="0"/>
      <w:marTop w:val="0"/>
      <w:marBottom w:val="0"/>
      <w:divBdr>
        <w:top w:val="none" w:sz="0" w:space="0" w:color="auto"/>
        <w:left w:val="none" w:sz="0" w:space="0" w:color="auto"/>
        <w:bottom w:val="none" w:sz="0" w:space="0" w:color="auto"/>
        <w:right w:val="none" w:sz="0" w:space="0" w:color="auto"/>
      </w:divBdr>
    </w:div>
    <w:div w:id="985935918">
      <w:bodyDiv w:val="1"/>
      <w:marLeft w:val="0"/>
      <w:marRight w:val="0"/>
      <w:marTop w:val="0"/>
      <w:marBottom w:val="0"/>
      <w:divBdr>
        <w:top w:val="none" w:sz="0" w:space="0" w:color="auto"/>
        <w:left w:val="none" w:sz="0" w:space="0" w:color="auto"/>
        <w:bottom w:val="none" w:sz="0" w:space="0" w:color="auto"/>
        <w:right w:val="none" w:sz="0" w:space="0" w:color="auto"/>
      </w:divBdr>
    </w:div>
    <w:div w:id="988634918">
      <w:bodyDiv w:val="1"/>
      <w:marLeft w:val="0"/>
      <w:marRight w:val="0"/>
      <w:marTop w:val="0"/>
      <w:marBottom w:val="0"/>
      <w:divBdr>
        <w:top w:val="none" w:sz="0" w:space="0" w:color="auto"/>
        <w:left w:val="none" w:sz="0" w:space="0" w:color="auto"/>
        <w:bottom w:val="none" w:sz="0" w:space="0" w:color="auto"/>
        <w:right w:val="none" w:sz="0" w:space="0" w:color="auto"/>
      </w:divBdr>
    </w:div>
    <w:div w:id="990522466">
      <w:bodyDiv w:val="1"/>
      <w:marLeft w:val="0"/>
      <w:marRight w:val="0"/>
      <w:marTop w:val="0"/>
      <w:marBottom w:val="0"/>
      <w:divBdr>
        <w:top w:val="none" w:sz="0" w:space="0" w:color="auto"/>
        <w:left w:val="none" w:sz="0" w:space="0" w:color="auto"/>
        <w:bottom w:val="none" w:sz="0" w:space="0" w:color="auto"/>
        <w:right w:val="none" w:sz="0" w:space="0" w:color="auto"/>
      </w:divBdr>
    </w:div>
    <w:div w:id="1002320383">
      <w:bodyDiv w:val="1"/>
      <w:marLeft w:val="0"/>
      <w:marRight w:val="0"/>
      <w:marTop w:val="0"/>
      <w:marBottom w:val="0"/>
      <w:divBdr>
        <w:top w:val="none" w:sz="0" w:space="0" w:color="auto"/>
        <w:left w:val="none" w:sz="0" w:space="0" w:color="auto"/>
        <w:bottom w:val="none" w:sz="0" w:space="0" w:color="auto"/>
        <w:right w:val="none" w:sz="0" w:space="0" w:color="auto"/>
      </w:divBdr>
    </w:div>
    <w:div w:id="1006593574">
      <w:bodyDiv w:val="1"/>
      <w:marLeft w:val="0"/>
      <w:marRight w:val="0"/>
      <w:marTop w:val="0"/>
      <w:marBottom w:val="0"/>
      <w:divBdr>
        <w:top w:val="none" w:sz="0" w:space="0" w:color="auto"/>
        <w:left w:val="none" w:sz="0" w:space="0" w:color="auto"/>
        <w:bottom w:val="none" w:sz="0" w:space="0" w:color="auto"/>
        <w:right w:val="none" w:sz="0" w:space="0" w:color="auto"/>
      </w:divBdr>
    </w:div>
    <w:div w:id="1008409039">
      <w:bodyDiv w:val="1"/>
      <w:marLeft w:val="0"/>
      <w:marRight w:val="0"/>
      <w:marTop w:val="0"/>
      <w:marBottom w:val="0"/>
      <w:divBdr>
        <w:top w:val="none" w:sz="0" w:space="0" w:color="auto"/>
        <w:left w:val="none" w:sz="0" w:space="0" w:color="auto"/>
        <w:bottom w:val="none" w:sz="0" w:space="0" w:color="auto"/>
        <w:right w:val="none" w:sz="0" w:space="0" w:color="auto"/>
      </w:divBdr>
    </w:div>
    <w:div w:id="1010570373">
      <w:bodyDiv w:val="1"/>
      <w:marLeft w:val="0"/>
      <w:marRight w:val="0"/>
      <w:marTop w:val="0"/>
      <w:marBottom w:val="0"/>
      <w:divBdr>
        <w:top w:val="none" w:sz="0" w:space="0" w:color="auto"/>
        <w:left w:val="none" w:sz="0" w:space="0" w:color="auto"/>
        <w:bottom w:val="none" w:sz="0" w:space="0" w:color="auto"/>
        <w:right w:val="none" w:sz="0" w:space="0" w:color="auto"/>
      </w:divBdr>
    </w:div>
    <w:div w:id="1013386489">
      <w:bodyDiv w:val="1"/>
      <w:marLeft w:val="0"/>
      <w:marRight w:val="0"/>
      <w:marTop w:val="0"/>
      <w:marBottom w:val="0"/>
      <w:divBdr>
        <w:top w:val="none" w:sz="0" w:space="0" w:color="auto"/>
        <w:left w:val="none" w:sz="0" w:space="0" w:color="auto"/>
        <w:bottom w:val="none" w:sz="0" w:space="0" w:color="auto"/>
        <w:right w:val="none" w:sz="0" w:space="0" w:color="auto"/>
      </w:divBdr>
    </w:div>
    <w:div w:id="1014457919">
      <w:bodyDiv w:val="1"/>
      <w:marLeft w:val="0"/>
      <w:marRight w:val="0"/>
      <w:marTop w:val="0"/>
      <w:marBottom w:val="0"/>
      <w:divBdr>
        <w:top w:val="none" w:sz="0" w:space="0" w:color="auto"/>
        <w:left w:val="none" w:sz="0" w:space="0" w:color="auto"/>
        <w:bottom w:val="none" w:sz="0" w:space="0" w:color="auto"/>
        <w:right w:val="none" w:sz="0" w:space="0" w:color="auto"/>
      </w:divBdr>
    </w:div>
    <w:div w:id="1014770995">
      <w:bodyDiv w:val="1"/>
      <w:marLeft w:val="0"/>
      <w:marRight w:val="0"/>
      <w:marTop w:val="0"/>
      <w:marBottom w:val="0"/>
      <w:divBdr>
        <w:top w:val="none" w:sz="0" w:space="0" w:color="auto"/>
        <w:left w:val="none" w:sz="0" w:space="0" w:color="auto"/>
        <w:bottom w:val="none" w:sz="0" w:space="0" w:color="auto"/>
        <w:right w:val="none" w:sz="0" w:space="0" w:color="auto"/>
      </w:divBdr>
    </w:div>
    <w:div w:id="1022316698">
      <w:bodyDiv w:val="1"/>
      <w:marLeft w:val="0"/>
      <w:marRight w:val="0"/>
      <w:marTop w:val="0"/>
      <w:marBottom w:val="0"/>
      <w:divBdr>
        <w:top w:val="none" w:sz="0" w:space="0" w:color="auto"/>
        <w:left w:val="none" w:sz="0" w:space="0" w:color="auto"/>
        <w:bottom w:val="none" w:sz="0" w:space="0" w:color="auto"/>
        <w:right w:val="none" w:sz="0" w:space="0" w:color="auto"/>
      </w:divBdr>
    </w:div>
    <w:div w:id="1023629535">
      <w:bodyDiv w:val="1"/>
      <w:marLeft w:val="0"/>
      <w:marRight w:val="0"/>
      <w:marTop w:val="0"/>
      <w:marBottom w:val="0"/>
      <w:divBdr>
        <w:top w:val="none" w:sz="0" w:space="0" w:color="auto"/>
        <w:left w:val="none" w:sz="0" w:space="0" w:color="auto"/>
        <w:bottom w:val="none" w:sz="0" w:space="0" w:color="auto"/>
        <w:right w:val="none" w:sz="0" w:space="0" w:color="auto"/>
      </w:divBdr>
    </w:div>
    <w:div w:id="1023943218">
      <w:bodyDiv w:val="1"/>
      <w:marLeft w:val="0"/>
      <w:marRight w:val="0"/>
      <w:marTop w:val="0"/>
      <w:marBottom w:val="0"/>
      <w:divBdr>
        <w:top w:val="none" w:sz="0" w:space="0" w:color="auto"/>
        <w:left w:val="none" w:sz="0" w:space="0" w:color="auto"/>
        <w:bottom w:val="none" w:sz="0" w:space="0" w:color="auto"/>
        <w:right w:val="none" w:sz="0" w:space="0" w:color="auto"/>
      </w:divBdr>
    </w:div>
    <w:div w:id="1024986905">
      <w:bodyDiv w:val="1"/>
      <w:marLeft w:val="0"/>
      <w:marRight w:val="0"/>
      <w:marTop w:val="0"/>
      <w:marBottom w:val="0"/>
      <w:divBdr>
        <w:top w:val="none" w:sz="0" w:space="0" w:color="auto"/>
        <w:left w:val="none" w:sz="0" w:space="0" w:color="auto"/>
        <w:bottom w:val="none" w:sz="0" w:space="0" w:color="auto"/>
        <w:right w:val="none" w:sz="0" w:space="0" w:color="auto"/>
      </w:divBdr>
    </w:div>
    <w:div w:id="1027102023">
      <w:bodyDiv w:val="1"/>
      <w:marLeft w:val="0"/>
      <w:marRight w:val="0"/>
      <w:marTop w:val="0"/>
      <w:marBottom w:val="0"/>
      <w:divBdr>
        <w:top w:val="none" w:sz="0" w:space="0" w:color="auto"/>
        <w:left w:val="none" w:sz="0" w:space="0" w:color="auto"/>
        <w:bottom w:val="none" w:sz="0" w:space="0" w:color="auto"/>
        <w:right w:val="none" w:sz="0" w:space="0" w:color="auto"/>
      </w:divBdr>
    </w:div>
    <w:div w:id="1043292888">
      <w:bodyDiv w:val="1"/>
      <w:marLeft w:val="0"/>
      <w:marRight w:val="0"/>
      <w:marTop w:val="0"/>
      <w:marBottom w:val="0"/>
      <w:divBdr>
        <w:top w:val="none" w:sz="0" w:space="0" w:color="auto"/>
        <w:left w:val="none" w:sz="0" w:space="0" w:color="auto"/>
        <w:bottom w:val="none" w:sz="0" w:space="0" w:color="auto"/>
        <w:right w:val="none" w:sz="0" w:space="0" w:color="auto"/>
      </w:divBdr>
    </w:div>
    <w:div w:id="1045102700">
      <w:bodyDiv w:val="1"/>
      <w:marLeft w:val="0"/>
      <w:marRight w:val="0"/>
      <w:marTop w:val="0"/>
      <w:marBottom w:val="0"/>
      <w:divBdr>
        <w:top w:val="none" w:sz="0" w:space="0" w:color="auto"/>
        <w:left w:val="none" w:sz="0" w:space="0" w:color="auto"/>
        <w:bottom w:val="none" w:sz="0" w:space="0" w:color="auto"/>
        <w:right w:val="none" w:sz="0" w:space="0" w:color="auto"/>
      </w:divBdr>
    </w:div>
    <w:div w:id="1046368447">
      <w:bodyDiv w:val="1"/>
      <w:marLeft w:val="0"/>
      <w:marRight w:val="0"/>
      <w:marTop w:val="0"/>
      <w:marBottom w:val="0"/>
      <w:divBdr>
        <w:top w:val="none" w:sz="0" w:space="0" w:color="auto"/>
        <w:left w:val="none" w:sz="0" w:space="0" w:color="auto"/>
        <w:bottom w:val="none" w:sz="0" w:space="0" w:color="auto"/>
        <w:right w:val="none" w:sz="0" w:space="0" w:color="auto"/>
      </w:divBdr>
    </w:div>
    <w:div w:id="1050766531">
      <w:bodyDiv w:val="1"/>
      <w:marLeft w:val="0"/>
      <w:marRight w:val="0"/>
      <w:marTop w:val="0"/>
      <w:marBottom w:val="0"/>
      <w:divBdr>
        <w:top w:val="none" w:sz="0" w:space="0" w:color="auto"/>
        <w:left w:val="none" w:sz="0" w:space="0" w:color="auto"/>
        <w:bottom w:val="none" w:sz="0" w:space="0" w:color="auto"/>
        <w:right w:val="none" w:sz="0" w:space="0" w:color="auto"/>
      </w:divBdr>
    </w:div>
    <w:div w:id="1063137286">
      <w:bodyDiv w:val="1"/>
      <w:marLeft w:val="0"/>
      <w:marRight w:val="0"/>
      <w:marTop w:val="0"/>
      <w:marBottom w:val="0"/>
      <w:divBdr>
        <w:top w:val="none" w:sz="0" w:space="0" w:color="auto"/>
        <w:left w:val="none" w:sz="0" w:space="0" w:color="auto"/>
        <w:bottom w:val="none" w:sz="0" w:space="0" w:color="auto"/>
        <w:right w:val="none" w:sz="0" w:space="0" w:color="auto"/>
      </w:divBdr>
    </w:div>
    <w:div w:id="1065687601">
      <w:bodyDiv w:val="1"/>
      <w:marLeft w:val="0"/>
      <w:marRight w:val="0"/>
      <w:marTop w:val="0"/>
      <w:marBottom w:val="0"/>
      <w:divBdr>
        <w:top w:val="none" w:sz="0" w:space="0" w:color="auto"/>
        <w:left w:val="none" w:sz="0" w:space="0" w:color="auto"/>
        <w:bottom w:val="none" w:sz="0" w:space="0" w:color="auto"/>
        <w:right w:val="none" w:sz="0" w:space="0" w:color="auto"/>
      </w:divBdr>
    </w:div>
    <w:div w:id="1065954793">
      <w:bodyDiv w:val="1"/>
      <w:marLeft w:val="0"/>
      <w:marRight w:val="0"/>
      <w:marTop w:val="0"/>
      <w:marBottom w:val="0"/>
      <w:divBdr>
        <w:top w:val="none" w:sz="0" w:space="0" w:color="auto"/>
        <w:left w:val="none" w:sz="0" w:space="0" w:color="auto"/>
        <w:bottom w:val="none" w:sz="0" w:space="0" w:color="auto"/>
        <w:right w:val="none" w:sz="0" w:space="0" w:color="auto"/>
      </w:divBdr>
    </w:div>
    <w:div w:id="1066025435">
      <w:bodyDiv w:val="1"/>
      <w:marLeft w:val="0"/>
      <w:marRight w:val="0"/>
      <w:marTop w:val="0"/>
      <w:marBottom w:val="0"/>
      <w:divBdr>
        <w:top w:val="none" w:sz="0" w:space="0" w:color="auto"/>
        <w:left w:val="none" w:sz="0" w:space="0" w:color="auto"/>
        <w:bottom w:val="none" w:sz="0" w:space="0" w:color="auto"/>
        <w:right w:val="none" w:sz="0" w:space="0" w:color="auto"/>
      </w:divBdr>
    </w:div>
    <w:div w:id="1070232662">
      <w:bodyDiv w:val="1"/>
      <w:marLeft w:val="0"/>
      <w:marRight w:val="0"/>
      <w:marTop w:val="0"/>
      <w:marBottom w:val="0"/>
      <w:divBdr>
        <w:top w:val="none" w:sz="0" w:space="0" w:color="auto"/>
        <w:left w:val="none" w:sz="0" w:space="0" w:color="auto"/>
        <w:bottom w:val="none" w:sz="0" w:space="0" w:color="auto"/>
        <w:right w:val="none" w:sz="0" w:space="0" w:color="auto"/>
      </w:divBdr>
    </w:div>
    <w:div w:id="1073240491">
      <w:bodyDiv w:val="1"/>
      <w:marLeft w:val="0"/>
      <w:marRight w:val="0"/>
      <w:marTop w:val="0"/>
      <w:marBottom w:val="0"/>
      <w:divBdr>
        <w:top w:val="none" w:sz="0" w:space="0" w:color="auto"/>
        <w:left w:val="none" w:sz="0" w:space="0" w:color="auto"/>
        <w:bottom w:val="none" w:sz="0" w:space="0" w:color="auto"/>
        <w:right w:val="none" w:sz="0" w:space="0" w:color="auto"/>
      </w:divBdr>
    </w:div>
    <w:div w:id="1086800091">
      <w:bodyDiv w:val="1"/>
      <w:marLeft w:val="0"/>
      <w:marRight w:val="0"/>
      <w:marTop w:val="0"/>
      <w:marBottom w:val="0"/>
      <w:divBdr>
        <w:top w:val="none" w:sz="0" w:space="0" w:color="auto"/>
        <w:left w:val="none" w:sz="0" w:space="0" w:color="auto"/>
        <w:bottom w:val="none" w:sz="0" w:space="0" w:color="auto"/>
        <w:right w:val="none" w:sz="0" w:space="0" w:color="auto"/>
      </w:divBdr>
    </w:div>
    <w:div w:id="1093237568">
      <w:bodyDiv w:val="1"/>
      <w:marLeft w:val="0"/>
      <w:marRight w:val="0"/>
      <w:marTop w:val="0"/>
      <w:marBottom w:val="0"/>
      <w:divBdr>
        <w:top w:val="none" w:sz="0" w:space="0" w:color="auto"/>
        <w:left w:val="none" w:sz="0" w:space="0" w:color="auto"/>
        <w:bottom w:val="none" w:sz="0" w:space="0" w:color="auto"/>
        <w:right w:val="none" w:sz="0" w:space="0" w:color="auto"/>
      </w:divBdr>
    </w:div>
    <w:div w:id="1096292522">
      <w:bodyDiv w:val="1"/>
      <w:marLeft w:val="0"/>
      <w:marRight w:val="0"/>
      <w:marTop w:val="0"/>
      <w:marBottom w:val="0"/>
      <w:divBdr>
        <w:top w:val="none" w:sz="0" w:space="0" w:color="auto"/>
        <w:left w:val="none" w:sz="0" w:space="0" w:color="auto"/>
        <w:bottom w:val="none" w:sz="0" w:space="0" w:color="auto"/>
        <w:right w:val="none" w:sz="0" w:space="0" w:color="auto"/>
      </w:divBdr>
    </w:div>
    <w:div w:id="1096898935">
      <w:bodyDiv w:val="1"/>
      <w:marLeft w:val="0"/>
      <w:marRight w:val="0"/>
      <w:marTop w:val="0"/>
      <w:marBottom w:val="0"/>
      <w:divBdr>
        <w:top w:val="none" w:sz="0" w:space="0" w:color="auto"/>
        <w:left w:val="none" w:sz="0" w:space="0" w:color="auto"/>
        <w:bottom w:val="none" w:sz="0" w:space="0" w:color="auto"/>
        <w:right w:val="none" w:sz="0" w:space="0" w:color="auto"/>
      </w:divBdr>
    </w:div>
    <w:div w:id="1107848618">
      <w:bodyDiv w:val="1"/>
      <w:marLeft w:val="0"/>
      <w:marRight w:val="0"/>
      <w:marTop w:val="0"/>
      <w:marBottom w:val="0"/>
      <w:divBdr>
        <w:top w:val="none" w:sz="0" w:space="0" w:color="auto"/>
        <w:left w:val="none" w:sz="0" w:space="0" w:color="auto"/>
        <w:bottom w:val="none" w:sz="0" w:space="0" w:color="auto"/>
        <w:right w:val="none" w:sz="0" w:space="0" w:color="auto"/>
      </w:divBdr>
    </w:div>
    <w:div w:id="1111818695">
      <w:bodyDiv w:val="1"/>
      <w:marLeft w:val="0"/>
      <w:marRight w:val="0"/>
      <w:marTop w:val="0"/>
      <w:marBottom w:val="0"/>
      <w:divBdr>
        <w:top w:val="none" w:sz="0" w:space="0" w:color="auto"/>
        <w:left w:val="none" w:sz="0" w:space="0" w:color="auto"/>
        <w:bottom w:val="none" w:sz="0" w:space="0" w:color="auto"/>
        <w:right w:val="none" w:sz="0" w:space="0" w:color="auto"/>
      </w:divBdr>
    </w:div>
    <w:div w:id="1112895343">
      <w:bodyDiv w:val="1"/>
      <w:marLeft w:val="0"/>
      <w:marRight w:val="0"/>
      <w:marTop w:val="0"/>
      <w:marBottom w:val="0"/>
      <w:divBdr>
        <w:top w:val="none" w:sz="0" w:space="0" w:color="auto"/>
        <w:left w:val="none" w:sz="0" w:space="0" w:color="auto"/>
        <w:bottom w:val="none" w:sz="0" w:space="0" w:color="auto"/>
        <w:right w:val="none" w:sz="0" w:space="0" w:color="auto"/>
      </w:divBdr>
    </w:div>
    <w:div w:id="1115253353">
      <w:bodyDiv w:val="1"/>
      <w:marLeft w:val="0"/>
      <w:marRight w:val="0"/>
      <w:marTop w:val="0"/>
      <w:marBottom w:val="0"/>
      <w:divBdr>
        <w:top w:val="none" w:sz="0" w:space="0" w:color="auto"/>
        <w:left w:val="none" w:sz="0" w:space="0" w:color="auto"/>
        <w:bottom w:val="none" w:sz="0" w:space="0" w:color="auto"/>
        <w:right w:val="none" w:sz="0" w:space="0" w:color="auto"/>
      </w:divBdr>
    </w:div>
    <w:div w:id="1115563208">
      <w:bodyDiv w:val="1"/>
      <w:marLeft w:val="0"/>
      <w:marRight w:val="0"/>
      <w:marTop w:val="0"/>
      <w:marBottom w:val="0"/>
      <w:divBdr>
        <w:top w:val="none" w:sz="0" w:space="0" w:color="auto"/>
        <w:left w:val="none" w:sz="0" w:space="0" w:color="auto"/>
        <w:bottom w:val="none" w:sz="0" w:space="0" w:color="auto"/>
        <w:right w:val="none" w:sz="0" w:space="0" w:color="auto"/>
      </w:divBdr>
    </w:div>
    <w:div w:id="1129468078">
      <w:bodyDiv w:val="1"/>
      <w:marLeft w:val="0"/>
      <w:marRight w:val="0"/>
      <w:marTop w:val="0"/>
      <w:marBottom w:val="0"/>
      <w:divBdr>
        <w:top w:val="none" w:sz="0" w:space="0" w:color="auto"/>
        <w:left w:val="none" w:sz="0" w:space="0" w:color="auto"/>
        <w:bottom w:val="none" w:sz="0" w:space="0" w:color="auto"/>
        <w:right w:val="none" w:sz="0" w:space="0" w:color="auto"/>
      </w:divBdr>
    </w:div>
    <w:div w:id="1131248587">
      <w:bodyDiv w:val="1"/>
      <w:marLeft w:val="0"/>
      <w:marRight w:val="0"/>
      <w:marTop w:val="0"/>
      <w:marBottom w:val="0"/>
      <w:divBdr>
        <w:top w:val="none" w:sz="0" w:space="0" w:color="auto"/>
        <w:left w:val="none" w:sz="0" w:space="0" w:color="auto"/>
        <w:bottom w:val="none" w:sz="0" w:space="0" w:color="auto"/>
        <w:right w:val="none" w:sz="0" w:space="0" w:color="auto"/>
      </w:divBdr>
    </w:div>
    <w:div w:id="1133057814">
      <w:bodyDiv w:val="1"/>
      <w:marLeft w:val="0"/>
      <w:marRight w:val="0"/>
      <w:marTop w:val="0"/>
      <w:marBottom w:val="0"/>
      <w:divBdr>
        <w:top w:val="none" w:sz="0" w:space="0" w:color="auto"/>
        <w:left w:val="none" w:sz="0" w:space="0" w:color="auto"/>
        <w:bottom w:val="none" w:sz="0" w:space="0" w:color="auto"/>
        <w:right w:val="none" w:sz="0" w:space="0" w:color="auto"/>
      </w:divBdr>
    </w:div>
    <w:div w:id="1133522080">
      <w:bodyDiv w:val="1"/>
      <w:marLeft w:val="0"/>
      <w:marRight w:val="0"/>
      <w:marTop w:val="0"/>
      <w:marBottom w:val="0"/>
      <w:divBdr>
        <w:top w:val="none" w:sz="0" w:space="0" w:color="auto"/>
        <w:left w:val="none" w:sz="0" w:space="0" w:color="auto"/>
        <w:bottom w:val="none" w:sz="0" w:space="0" w:color="auto"/>
        <w:right w:val="none" w:sz="0" w:space="0" w:color="auto"/>
      </w:divBdr>
    </w:div>
    <w:div w:id="1133711576">
      <w:bodyDiv w:val="1"/>
      <w:marLeft w:val="0"/>
      <w:marRight w:val="0"/>
      <w:marTop w:val="0"/>
      <w:marBottom w:val="0"/>
      <w:divBdr>
        <w:top w:val="none" w:sz="0" w:space="0" w:color="auto"/>
        <w:left w:val="none" w:sz="0" w:space="0" w:color="auto"/>
        <w:bottom w:val="none" w:sz="0" w:space="0" w:color="auto"/>
        <w:right w:val="none" w:sz="0" w:space="0" w:color="auto"/>
      </w:divBdr>
    </w:div>
    <w:div w:id="1135830080">
      <w:bodyDiv w:val="1"/>
      <w:marLeft w:val="0"/>
      <w:marRight w:val="0"/>
      <w:marTop w:val="0"/>
      <w:marBottom w:val="0"/>
      <w:divBdr>
        <w:top w:val="none" w:sz="0" w:space="0" w:color="auto"/>
        <w:left w:val="none" w:sz="0" w:space="0" w:color="auto"/>
        <w:bottom w:val="none" w:sz="0" w:space="0" w:color="auto"/>
        <w:right w:val="none" w:sz="0" w:space="0" w:color="auto"/>
      </w:divBdr>
    </w:div>
    <w:div w:id="1143960046">
      <w:bodyDiv w:val="1"/>
      <w:marLeft w:val="0"/>
      <w:marRight w:val="0"/>
      <w:marTop w:val="0"/>
      <w:marBottom w:val="0"/>
      <w:divBdr>
        <w:top w:val="none" w:sz="0" w:space="0" w:color="auto"/>
        <w:left w:val="none" w:sz="0" w:space="0" w:color="auto"/>
        <w:bottom w:val="none" w:sz="0" w:space="0" w:color="auto"/>
        <w:right w:val="none" w:sz="0" w:space="0" w:color="auto"/>
      </w:divBdr>
    </w:div>
    <w:div w:id="1147354964">
      <w:bodyDiv w:val="1"/>
      <w:marLeft w:val="0"/>
      <w:marRight w:val="0"/>
      <w:marTop w:val="0"/>
      <w:marBottom w:val="0"/>
      <w:divBdr>
        <w:top w:val="none" w:sz="0" w:space="0" w:color="auto"/>
        <w:left w:val="none" w:sz="0" w:space="0" w:color="auto"/>
        <w:bottom w:val="none" w:sz="0" w:space="0" w:color="auto"/>
        <w:right w:val="none" w:sz="0" w:space="0" w:color="auto"/>
      </w:divBdr>
    </w:div>
    <w:div w:id="1150446285">
      <w:bodyDiv w:val="1"/>
      <w:marLeft w:val="0"/>
      <w:marRight w:val="0"/>
      <w:marTop w:val="0"/>
      <w:marBottom w:val="0"/>
      <w:divBdr>
        <w:top w:val="none" w:sz="0" w:space="0" w:color="auto"/>
        <w:left w:val="none" w:sz="0" w:space="0" w:color="auto"/>
        <w:bottom w:val="none" w:sz="0" w:space="0" w:color="auto"/>
        <w:right w:val="none" w:sz="0" w:space="0" w:color="auto"/>
      </w:divBdr>
    </w:div>
    <w:div w:id="1154836335">
      <w:bodyDiv w:val="1"/>
      <w:marLeft w:val="0"/>
      <w:marRight w:val="0"/>
      <w:marTop w:val="0"/>
      <w:marBottom w:val="0"/>
      <w:divBdr>
        <w:top w:val="none" w:sz="0" w:space="0" w:color="auto"/>
        <w:left w:val="none" w:sz="0" w:space="0" w:color="auto"/>
        <w:bottom w:val="none" w:sz="0" w:space="0" w:color="auto"/>
        <w:right w:val="none" w:sz="0" w:space="0" w:color="auto"/>
      </w:divBdr>
    </w:div>
    <w:div w:id="1154906342">
      <w:bodyDiv w:val="1"/>
      <w:marLeft w:val="0"/>
      <w:marRight w:val="0"/>
      <w:marTop w:val="0"/>
      <w:marBottom w:val="0"/>
      <w:divBdr>
        <w:top w:val="none" w:sz="0" w:space="0" w:color="auto"/>
        <w:left w:val="none" w:sz="0" w:space="0" w:color="auto"/>
        <w:bottom w:val="none" w:sz="0" w:space="0" w:color="auto"/>
        <w:right w:val="none" w:sz="0" w:space="0" w:color="auto"/>
      </w:divBdr>
    </w:div>
    <w:div w:id="1155218716">
      <w:bodyDiv w:val="1"/>
      <w:marLeft w:val="0"/>
      <w:marRight w:val="0"/>
      <w:marTop w:val="0"/>
      <w:marBottom w:val="0"/>
      <w:divBdr>
        <w:top w:val="none" w:sz="0" w:space="0" w:color="auto"/>
        <w:left w:val="none" w:sz="0" w:space="0" w:color="auto"/>
        <w:bottom w:val="none" w:sz="0" w:space="0" w:color="auto"/>
        <w:right w:val="none" w:sz="0" w:space="0" w:color="auto"/>
      </w:divBdr>
    </w:div>
    <w:div w:id="1168400890">
      <w:bodyDiv w:val="1"/>
      <w:marLeft w:val="0"/>
      <w:marRight w:val="0"/>
      <w:marTop w:val="0"/>
      <w:marBottom w:val="0"/>
      <w:divBdr>
        <w:top w:val="none" w:sz="0" w:space="0" w:color="auto"/>
        <w:left w:val="none" w:sz="0" w:space="0" w:color="auto"/>
        <w:bottom w:val="none" w:sz="0" w:space="0" w:color="auto"/>
        <w:right w:val="none" w:sz="0" w:space="0" w:color="auto"/>
      </w:divBdr>
    </w:div>
    <w:div w:id="1172065343">
      <w:bodyDiv w:val="1"/>
      <w:marLeft w:val="0"/>
      <w:marRight w:val="0"/>
      <w:marTop w:val="0"/>
      <w:marBottom w:val="0"/>
      <w:divBdr>
        <w:top w:val="none" w:sz="0" w:space="0" w:color="auto"/>
        <w:left w:val="none" w:sz="0" w:space="0" w:color="auto"/>
        <w:bottom w:val="none" w:sz="0" w:space="0" w:color="auto"/>
        <w:right w:val="none" w:sz="0" w:space="0" w:color="auto"/>
      </w:divBdr>
    </w:div>
    <w:div w:id="1175849702">
      <w:bodyDiv w:val="1"/>
      <w:marLeft w:val="0"/>
      <w:marRight w:val="0"/>
      <w:marTop w:val="0"/>
      <w:marBottom w:val="0"/>
      <w:divBdr>
        <w:top w:val="none" w:sz="0" w:space="0" w:color="auto"/>
        <w:left w:val="none" w:sz="0" w:space="0" w:color="auto"/>
        <w:bottom w:val="none" w:sz="0" w:space="0" w:color="auto"/>
        <w:right w:val="none" w:sz="0" w:space="0" w:color="auto"/>
      </w:divBdr>
    </w:div>
    <w:div w:id="1176766881">
      <w:bodyDiv w:val="1"/>
      <w:marLeft w:val="0"/>
      <w:marRight w:val="0"/>
      <w:marTop w:val="0"/>
      <w:marBottom w:val="0"/>
      <w:divBdr>
        <w:top w:val="none" w:sz="0" w:space="0" w:color="auto"/>
        <w:left w:val="none" w:sz="0" w:space="0" w:color="auto"/>
        <w:bottom w:val="none" w:sz="0" w:space="0" w:color="auto"/>
        <w:right w:val="none" w:sz="0" w:space="0" w:color="auto"/>
      </w:divBdr>
    </w:div>
    <w:div w:id="1178345198">
      <w:bodyDiv w:val="1"/>
      <w:marLeft w:val="0"/>
      <w:marRight w:val="0"/>
      <w:marTop w:val="0"/>
      <w:marBottom w:val="0"/>
      <w:divBdr>
        <w:top w:val="none" w:sz="0" w:space="0" w:color="auto"/>
        <w:left w:val="none" w:sz="0" w:space="0" w:color="auto"/>
        <w:bottom w:val="none" w:sz="0" w:space="0" w:color="auto"/>
        <w:right w:val="none" w:sz="0" w:space="0" w:color="auto"/>
      </w:divBdr>
    </w:div>
    <w:div w:id="1188789523">
      <w:bodyDiv w:val="1"/>
      <w:marLeft w:val="0"/>
      <w:marRight w:val="0"/>
      <w:marTop w:val="0"/>
      <w:marBottom w:val="0"/>
      <w:divBdr>
        <w:top w:val="none" w:sz="0" w:space="0" w:color="auto"/>
        <w:left w:val="none" w:sz="0" w:space="0" w:color="auto"/>
        <w:bottom w:val="none" w:sz="0" w:space="0" w:color="auto"/>
        <w:right w:val="none" w:sz="0" w:space="0" w:color="auto"/>
      </w:divBdr>
    </w:div>
    <w:div w:id="1188908386">
      <w:bodyDiv w:val="1"/>
      <w:marLeft w:val="0"/>
      <w:marRight w:val="0"/>
      <w:marTop w:val="0"/>
      <w:marBottom w:val="0"/>
      <w:divBdr>
        <w:top w:val="none" w:sz="0" w:space="0" w:color="auto"/>
        <w:left w:val="none" w:sz="0" w:space="0" w:color="auto"/>
        <w:bottom w:val="none" w:sz="0" w:space="0" w:color="auto"/>
        <w:right w:val="none" w:sz="0" w:space="0" w:color="auto"/>
      </w:divBdr>
    </w:div>
    <w:div w:id="1189872283">
      <w:bodyDiv w:val="1"/>
      <w:marLeft w:val="0"/>
      <w:marRight w:val="0"/>
      <w:marTop w:val="0"/>
      <w:marBottom w:val="0"/>
      <w:divBdr>
        <w:top w:val="none" w:sz="0" w:space="0" w:color="auto"/>
        <w:left w:val="none" w:sz="0" w:space="0" w:color="auto"/>
        <w:bottom w:val="none" w:sz="0" w:space="0" w:color="auto"/>
        <w:right w:val="none" w:sz="0" w:space="0" w:color="auto"/>
      </w:divBdr>
    </w:div>
    <w:div w:id="1191140372">
      <w:bodyDiv w:val="1"/>
      <w:marLeft w:val="0"/>
      <w:marRight w:val="0"/>
      <w:marTop w:val="0"/>
      <w:marBottom w:val="0"/>
      <w:divBdr>
        <w:top w:val="none" w:sz="0" w:space="0" w:color="auto"/>
        <w:left w:val="none" w:sz="0" w:space="0" w:color="auto"/>
        <w:bottom w:val="none" w:sz="0" w:space="0" w:color="auto"/>
        <w:right w:val="none" w:sz="0" w:space="0" w:color="auto"/>
      </w:divBdr>
    </w:div>
    <w:div w:id="1196966462">
      <w:bodyDiv w:val="1"/>
      <w:marLeft w:val="0"/>
      <w:marRight w:val="0"/>
      <w:marTop w:val="0"/>
      <w:marBottom w:val="0"/>
      <w:divBdr>
        <w:top w:val="none" w:sz="0" w:space="0" w:color="auto"/>
        <w:left w:val="none" w:sz="0" w:space="0" w:color="auto"/>
        <w:bottom w:val="none" w:sz="0" w:space="0" w:color="auto"/>
        <w:right w:val="none" w:sz="0" w:space="0" w:color="auto"/>
      </w:divBdr>
    </w:div>
    <w:div w:id="1204176580">
      <w:bodyDiv w:val="1"/>
      <w:marLeft w:val="0"/>
      <w:marRight w:val="0"/>
      <w:marTop w:val="0"/>
      <w:marBottom w:val="0"/>
      <w:divBdr>
        <w:top w:val="none" w:sz="0" w:space="0" w:color="auto"/>
        <w:left w:val="none" w:sz="0" w:space="0" w:color="auto"/>
        <w:bottom w:val="none" w:sz="0" w:space="0" w:color="auto"/>
        <w:right w:val="none" w:sz="0" w:space="0" w:color="auto"/>
      </w:divBdr>
    </w:div>
    <w:div w:id="1212351477">
      <w:bodyDiv w:val="1"/>
      <w:marLeft w:val="0"/>
      <w:marRight w:val="0"/>
      <w:marTop w:val="0"/>
      <w:marBottom w:val="0"/>
      <w:divBdr>
        <w:top w:val="none" w:sz="0" w:space="0" w:color="auto"/>
        <w:left w:val="none" w:sz="0" w:space="0" w:color="auto"/>
        <w:bottom w:val="none" w:sz="0" w:space="0" w:color="auto"/>
        <w:right w:val="none" w:sz="0" w:space="0" w:color="auto"/>
      </w:divBdr>
    </w:div>
    <w:div w:id="1216889055">
      <w:bodyDiv w:val="1"/>
      <w:marLeft w:val="0"/>
      <w:marRight w:val="0"/>
      <w:marTop w:val="0"/>
      <w:marBottom w:val="0"/>
      <w:divBdr>
        <w:top w:val="none" w:sz="0" w:space="0" w:color="auto"/>
        <w:left w:val="none" w:sz="0" w:space="0" w:color="auto"/>
        <w:bottom w:val="none" w:sz="0" w:space="0" w:color="auto"/>
        <w:right w:val="none" w:sz="0" w:space="0" w:color="auto"/>
      </w:divBdr>
    </w:div>
    <w:div w:id="1218517650">
      <w:bodyDiv w:val="1"/>
      <w:marLeft w:val="0"/>
      <w:marRight w:val="0"/>
      <w:marTop w:val="0"/>
      <w:marBottom w:val="0"/>
      <w:divBdr>
        <w:top w:val="none" w:sz="0" w:space="0" w:color="auto"/>
        <w:left w:val="none" w:sz="0" w:space="0" w:color="auto"/>
        <w:bottom w:val="none" w:sz="0" w:space="0" w:color="auto"/>
        <w:right w:val="none" w:sz="0" w:space="0" w:color="auto"/>
      </w:divBdr>
    </w:div>
    <w:div w:id="1222207430">
      <w:bodyDiv w:val="1"/>
      <w:marLeft w:val="0"/>
      <w:marRight w:val="0"/>
      <w:marTop w:val="0"/>
      <w:marBottom w:val="0"/>
      <w:divBdr>
        <w:top w:val="none" w:sz="0" w:space="0" w:color="auto"/>
        <w:left w:val="none" w:sz="0" w:space="0" w:color="auto"/>
        <w:bottom w:val="none" w:sz="0" w:space="0" w:color="auto"/>
        <w:right w:val="none" w:sz="0" w:space="0" w:color="auto"/>
      </w:divBdr>
    </w:div>
    <w:div w:id="1236168056">
      <w:bodyDiv w:val="1"/>
      <w:marLeft w:val="0"/>
      <w:marRight w:val="0"/>
      <w:marTop w:val="0"/>
      <w:marBottom w:val="0"/>
      <w:divBdr>
        <w:top w:val="none" w:sz="0" w:space="0" w:color="auto"/>
        <w:left w:val="none" w:sz="0" w:space="0" w:color="auto"/>
        <w:bottom w:val="none" w:sz="0" w:space="0" w:color="auto"/>
        <w:right w:val="none" w:sz="0" w:space="0" w:color="auto"/>
      </w:divBdr>
    </w:div>
    <w:div w:id="1239242273">
      <w:bodyDiv w:val="1"/>
      <w:marLeft w:val="0"/>
      <w:marRight w:val="0"/>
      <w:marTop w:val="0"/>
      <w:marBottom w:val="0"/>
      <w:divBdr>
        <w:top w:val="none" w:sz="0" w:space="0" w:color="auto"/>
        <w:left w:val="none" w:sz="0" w:space="0" w:color="auto"/>
        <w:bottom w:val="none" w:sz="0" w:space="0" w:color="auto"/>
        <w:right w:val="none" w:sz="0" w:space="0" w:color="auto"/>
      </w:divBdr>
    </w:div>
    <w:div w:id="1239242868">
      <w:bodyDiv w:val="1"/>
      <w:marLeft w:val="0"/>
      <w:marRight w:val="0"/>
      <w:marTop w:val="0"/>
      <w:marBottom w:val="0"/>
      <w:divBdr>
        <w:top w:val="none" w:sz="0" w:space="0" w:color="auto"/>
        <w:left w:val="none" w:sz="0" w:space="0" w:color="auto"/>
        <w:bottom w:val="none" w:sz="0" w:space="0" w:color="auto"/>
        <w:right w:val="none" w:sz="0" w:space="0" w:color="auto"/>
      </w:divBdr>
    </w:div>
    <w:div w:id="1239294068">
      <w:bodyDiv w:val="1"/>
      <w:marLeft w:val="0"/>
      <w:marRight w:val="0"/>
      <w:marTop w:val="0"/>
      <w:marBottom w:val="0"/>
      <w:divBdr>
        <w:top w:val="none" w:sz="0" w:space="0" w:color="auto"/>
        <w:left w:val="none" w:sz="0" w:space="0" w:color="auto"/>
        <w:bottom w:val="none" w:sz="0" w:space="0" w:color="auto"/>
        <w:right w:val="none" w:sz="0" w:space="0" w:color="auto"/>
      </w:divBdr>
    </w:div>
    <w:div w:id="1240598487">
      <w:bodyDiv w:val="1"/>
      <w:marLeft w:val="0"/>
      <w:marRight w:val="0"/>
      <w:marTop w:val="0"/>
      <w:marBottom w:val="0"/>
      <w:divBdr>
        <w:top w:val="none" w:sz="0" w:space="0" w:color="auto"/>
        <w:left w:val="none" w:sz="0" w:space="0" w:color="auto"/>
        <w:bottom w:val="none" w:sz="0" w:space="0" w:color="auto"/>
        <w:right w:val="none" w:sz="0" w:space="0" w:color="auto"/>
      </w:divBdr>
    </w:div>
    <w:div w:id="1241140544">
      <w:bodyDiv w:val="1"/>
      <w:marLeft w:val="0"/>
      <w:marRight w:val="0"/>
      <w:marTop w:val="0"/>
      <w:marBottom w:val="0"/>
      <w:divBdr>
        <w:top w:val="none" w:sz="0" w:space="0" w:color="auto"/>
        <w:left w:val="none" w:sz="0" w:space="0" w:color="auto"/>
        <w:bottom w:val="none" w:sz="0" w:space="0" w:color="auto"/>
        <w:right w:val="none" w:sz="0" w:space="0" w:color="auto"/>
      </w:divBdr>
    </w:div>
    <w:div w:id="1243487166">
      <w:bodyDiv w:val="1"/>
      <w:marLeft w:val="0"/>
      <w:marRight w:val="0"/>
      <w:marTop w:val="0"/>
      <w:marBottom w:val="0"/>
      <w:divBdr>
        <w:top w:val="none" w:sz="0" w:space="0" w:color="auto"/>
        <w:left w:val="none" w:sz="0" w:space="0" w:color="auto"/>
        <w:bottom w:val="none" w:sz="0" w:space="0" w:color="auto"/>
        <w:right w:val="none" w:sz="0" w:space="0" w:color="auto"/>
      </w:divBdr>
    </w:div>
    <w:div w:id="1248998827">
      <w:bodyDiv w:val="1"/>
      <w:marLeft w:val="0"/>
      <w:marRight w:val="0"/>
      <w:marTop w:val="0"/>
      <w:marBottom w:val="0"/>
      <w:divBdr>
        <w:top w:val="none" w:sz="0" w:space="0" w:color="auto"/>
        <w:left w:val="none" w:sz="0" w:space="0" w:color="auto"/>
        <w:bottom w:val="none" w:sz="0" w:space="0" w:color="auto"/>
        <w:right w:val="none" w:sz="0" w:space="0" w:color="auto"/>
      </w:divBdr>
    </w:div>
    <w:div w:id="1249578240">
      <w:bodyDiv w:val="1"/>
      <w:marLeft w:val="0"/>
      <w:marRight w:val="0"/>
      <w:marTop w:val="0"/>
      <w:marBottom w:val="0"/>
      <w:divBdr>
        <w:top w:val="none" w:sz="0" w:space="0" w:color="auto"/>
        <w:left w:val="none" w:sz="0" w:space="0" w:color="auto"/>
        <w:bottom w:val="none" w:sz="0" w:space="0" w:color="auto"/>
        <w:right w:val="none" w:sz="0" w:space="0" w:color="auto"/>
      </w:divBdr>
    </w:div>
    <w:div w:id="1251740629">
      <w:bodyDiv w:val="1"/>
      <w:marLeft w:val="0"/>
      <w:marRight w:val="0"/>
      <w:marTop w:val="0"/>
      <w:marBottom w:val="0"/>
      <w:divBdr>
        <w:top w:val="none" w:sz="0" w:space="0" w:color="auto"/>
        <w:left w:val="none" w:sz="0" w:space="0" w:color="auto"/>
        <w:bottom w:val="none" w:sz="0" w:space="0" w:color="auto"/>
        <w:right w:val="none" w:sz="0" w:space="0" w:color="auto"/>
      </w:divBdr>
    </w:div>
    <w:div w:id="1254899890">
      <w:bodyDiv w:val="1"/>
      <w:marLeft w:val="0"/>
      <w:marRight w:val="0"/>
      <w:marTop w:val="0"/>
      <w:marBottom w:val="0"/>
      <w:divBdr>
        <w:top w:val="none" w:sz="0" w:space="0" w:color="auto"/>
        <w:left w:val="none" w:sz="0" w:space="0" w:color="auto"/>
        <w:bottom w:val="none" w:sz="0" w:space="0" w:color="auto"/>
        <w:right w:val="none" w:sz="0" w:space="0" w:color="auto"/>
      </w:divBdr>
    </w:div>
    <w:div w:id="1257447847">
      <w:bodyDiv w:val="1"/>
      <w:marLeft w:val="0"/>
      <w:marRight w:val="0"/>
      <w:marTop w:val="0"/>
      <w:marBottom w:val="0"/>
      <w:divBdr>
        <w:top w:val="none" w:sz="0" w:space="0" w:color="auto"/>
        <w:left w:val="none" w:sz="0" w:space="0" w:color="auto"/>
        <w:bottom w:val="none" w:sz="0" w:space="0" w:color="auto"/>
        <w:right w:val="none" w:sz="0" w:space="0" w:color="auto"/>
      </w:divBdr>
    </w:div>
    <w:div w:id="1262107659">
      <w:bodyDiv w:val="1"/>
      <w:marLeft w:val="0"/>
      <w:marRight w:val="0"/>
      <w:marTop w:val="0"/>
      <w:marBottom w:val="0"/>
      <w:divBdr>
        <w:top w:val="none" w:sz="0" w:space="0" w:color="auto"/>
        <w:left w:val="none" w:sz="0" w:space="0" w:color="auto"/>
        <w:bottom w:val="none" w:sz="0" w:space="0" w:color="auto"/>
        <w:right w:val="none" w:sz="0" w:space="0" w:color="auto"/>
      </w:divBdr>
    </w:div>
    <w:div w:id="1264411313">
      <w:bodyDiv w:val="1"/>
      <w:marLeft w:val="0"/>
      <w:marRight w:val="0"/>
      <w:marTop w:val="0"/>
      <w:marBottom w:val="0"/>
      <w:divBdr>
        <w:top w:val="none" w:sz="0" w:space="0" w:color="auto"/>
        <w:left w:val="none" w:sz="0" w:space="0" w:color="auto"/>
        <w:bottom w:val="none" w:sz="0" w:space="0" w:color="auto"/>
        <w:right w:val="none" w:sz="0" w:space="0" w:color="auto"/>
      </w:divBdr>
    </w:div>
    <w:div w:id="1265073848">
      <w:bodyDiv w:val="1"/>
      <w:marLeft w:val="0"/>
      <w:marRight w:val="0"/>
      <w:marTop w:val="0"/>
      <w:marBottom w:val="0"/>
      <w:divBdr>
        <w:top w:val="none" w:sz="0" w:space="0" w:color="auto"/>
        <w:left w:val="none" w:sz="0" w:space="0" w:color="auto"/>
        <w:bottom w:val="none" w:sz="0" w:space="0" w:color="auto"/>
        <w:right w:val="none" w:sz="0" w:space="0" w:color="auto"/>
      </w:divBdr>
    </w:div>
    <w:div w:id="1272778650">
      <w:bodyDiv w:val="1"/>
      <w:marLeft w:val="0"/>
      <w:marRight w:val="0"/>
      <w:marTop w:val="0"/>
      <w:marBottom w:val="0"/>
      <w:divBdr>
        <w:top w:val="none" w:sz="0" w:space="0" w:color="auto"/>
        <w:left w:val="none" w:sz="0" w:space="0" w:color="auto"/>
        <w:bottom w:val="none" w:sz="0" w:space="0" w:color="auto"/>
        <w:right w:val="none" w:sz="0" w:space="0" w:color="auto"/>
      </w:divBdr>
    </w:div>
    <w:div w:id="1274828640">
      <w:bodyDiv w:val="1"/>
      <w:marLeft w:val="0"/>
      <w:marRight w:val="0"/>
      <w:marTop w:val="0"/>
      <w:marBottom w:val="0"/>
      <w:divBdr>
        <w:top w:val="none" w:sz="0" w:space="0" w:color="auto"/>
        <w:left w:val="none" w:sz="0" w:space="0" w:color="auto"/>
        <w:bottom w:val="none" w:sz="0" w:space="0" w:color="auto"/>
        <w:right w:val="none" w:sz="0" w:space="0" w:color="auto"/>
      </w:divBdr>
    </w:div>
    <w:div w:id="1277835821">
      <w:bodyDiv w:val="1"/>
      <w:marLeft w:val="0"/>
      <w:marRight w:val="0"/>
      <w:marTop w:val="0"/>
      <w:marBottom w:val="0"/>
      <w:divBdr>
        <w:top w:val="none" w:sz="0" w:space="0" w:color="auto"/>
        <w:left w:val="none" w:sz="0" w:space="0" w:color="auto"/>
        <w:bottom w:val="none" w:sz="0" w:space="0" w:color="auto"/>
        <w:right w:val="none" w:sz="0" w:space="0" w:color="auto"/>
      </w:divBdr>
    </w:div>
    <w:div w:id="1283223200">
      <w:bodyDiv w:val="1"/>
      <w:marLeft w:val="0"/>
      <w:marRight w:val="0"/>
      <w:marTop w:val="0"/>
      <w:marBottom w:val="0"/>
      <w:divBdr>
        <w:top w:val="none" w:sz="0" w:space="0" w:color="auto"/>
        <w:left w:val="none" w:sz="0" w:space="0" w:color="auto"/>
        <w:bottom w:val="none" w:sz="0" w:space="0" w:color="auto"/>
        <w:right w:val="none" w:sz="0" w:space="0" w:color="auto"/>
      </w:divBdr>
    </w:div>
    <w:div w:id="1283684757">
      <w:bodyDiv w:val="1"/>
      <w:marLeft w:val="0"/>
      <w:marRight w:val="0"/>
      <w:marTop w:val="0"/>
      <w:marBottom w:val="0"/>
      <w:divBdr>
        <w:top w:val="none" w:sz="0" w:space="0" w:color="auto"/>
        <w:left w:val="none" w:sz="0" w:space="0" w:color="auto"/>
        <w:bottom w:val="none" w:sz="0" w:space="0" w:color="auto"/>
        <w:right w:val="none" w:sz="0" w:space="0" w:color="auto"/>
      </w:divBdr>
    </w:div>
    <w:div w:id="1287396633">
      <w:bodyDiv w:val="1"/>
      <w:marLeft w:val="0"/>
      <w:marRight w:val="0"/>
      <w:marTop w:val="0"/>
      <w:marBottom w:val="0"/>
      <w:divBdr>
        <w:top w:val="none" w:sz="0" w:space="0" w:color="auto"/>
        <w:left w:val="none" w:sz="0" w:space="0" w:color="auto"/>
        <w:bottom w:val="none" w:sz="0" w:space="0" w:color="auto"/>
        <w:right w:val="none" w:sz="0" w:space="0" w:color="auto"/>
      </w:divBdr>
    </w:div>
    <w:div w:id="1295794906">
      <w:bodyDiv w:val="1"/>
      <w:marLeft w:val="0"/>
      <w:marRight w:val="0"/>
      <w:marTop w:val="0"/>
      <w:marBottom w:val="0"/>
      <w:divBdr>
        <w:top w:val="none" w:sz="0" w:space="0" w:color="auto"/>
        <w:left w:val="none" w:sz="0" w:space="0" w:color="auto"/>
        <w:bottom w:val="none" w:sz="0" w:space="0" w:color="auto"/>
        <w:right w:val="none" w:sz="0" w:space="0" w:color="auto"/>
      </w:divBdr>
    </w:div>
    <w:div w:id="1298682771">
      <w:bodyDiv w:val="1"/>
      <w:marLeft w:val="0"/>
      <w:marRight w:val="0"/>
      <w:marTop w:val="0"/>
      <w:marBottom w:val="0"/>
      <w:divBdr>
        <w:top w:val="none" w:sz="0" w:space="0" w:color="auto"/>
        <w:left w:val="none" w:sz="0" w:space="0" w:color="auto"/>
        <w:bottom w:val="none" w:sz="0" w:space="0" w:color="auto"/>
        <w:right w:val="none" w:sz="0" w:space="0" w:color="auto"/>
      </w:divBdr>
    </w:div>
    <w:div w:id="1308053948">
      <w:bodyDiv w:val="1"/>
      <w:marLeft w:val="0"/>
      <w:marRight w:val="0"/>
      <w:marTop w:val="0"/>
      <w:marBottom w:val="0"/>
      <w:divBdr>
        <w:top w:val="none" w:sz="0" w:space="0" w:color="auto"/>
        <w:left w:val="none" w:sz="0" w:space="0" w:color="auto"/>
        <w:bottom w:val="none" w:sz="0" w:space="0" w:color="auto"/>
        <w:right w:val="none" w:sz="0" w:space="0" w:color="auto"/>
      </w:divBdr>
    </w:div>
    <w:div w:id="1312759069">
      <w:bodyDiv w:val="1"/>
      <w:marLeft w:val="0"/>
      <w:marRight w:val="0"/>
      <w:marTop w:val="0"/>
      <w:marBottom w:val="0"/>
      <w:divBdr>
        <w:top w:val="none" w:sz="0" w:space="0" w:color="auto"/>
        <w:left w:val="none" w:sz="0" w:space="0" w:color="auto"/>
        <w:bottom w:val="none" w:sz="0" w:space="0" w:color="auto"/>
        <w:right w:val="none" w:sz="0" w:space="0" w:color="auto"/>
      </w:divBdr>
    </w:div>
    <w:div w:id="1313218557">
      <w:bodyDiv w:val="1"/>
      <w:marLeft w:val="0"/>
      <w:marRight w:val="0"/>
      <w:marTop w:val="0"/>
      <w:marBottom w:val="0"/>
      <w:divBdr>
        <w:top w:val="none" w:sz="0" w:space="0" w:color="auto"/>
        <w:left w:val="none" w:sz="0" w:space="0" w:color="auto"/>
        <w:bottom w:val="none" w:sz="0" w:space="0" w:color="auto"/>
        <w:right w:val="none" w:sz="0" w:space="0" w:color="auto"/>
      </w:divBdr>
    </w:div>
    <w:div w:id="1314799129">
      <w:bodyDiv w:val="1"/>
      <w:marLeft w:val="0"/>
      <w:marRight w:val="0"/>
      <w:marTop w:val="0"/>
      <w:marBottom w:val="0"/>
      <w:divBdr>
        <w:top w:val="none" w:sz="0" w:space="0" w:color="auto"/>
        <w:left w:val="none" w:sz="0" w:space="0" w:color="auto"/>
        <w:bottom w:val="none" w:sz="0" w:space="0" w:color="auto"/>
        <w:right w:val="none" w:sz="0" w:space="0" w:color="auto"/>
      </w:divBdr>
    </w:div>
    <w:div w:id="1315602317">
      <w:bodyDiv w:val="1"/>
      <w:marLeft w:val="0"/>
      <w:marRight w:val="0"/>
      <w:marTop w:val="0"/>
      <w:marBottom w:val="0"/>
      <w:divBdr>
        <w:top w:val="none" w:sz="0" w:space="0" w:color="auto"/>
        <w:left w:val="none" w:sz="0" w:space="0" w:color="auto"/>
        <w:bottom w:val="none" w:sz="0" w:space="0" w:color="auto"/>
        <w:right w:val="none" w:sz="0" w:space="0" w:color="auto"/>
      </w:divBdr>
    </w:div>
    <w:div w:id="1329091541">
      <w:bodyDiv w:val="1"/>
      <w:marLeft w:val="0"/>
      <w:marRight w:val="0"/>
      <w:marTop w:val="0"/>
      <w:marBottom w:val="0"/>
      <w:divBdr>
        <w:top w:val="none" w:sz="0" w:space="0" w:color="auto"/>
        <w:left w:val="none" w:sz="0" w:space="0" w:color="auto"/>
        <w:bottom w:val="none" w:sz="0" w:space="0" w:color="auto"/>
        <w:right w:val="none" w:sz="0" w:space="0" w:color="auto"/>
      </w:divBdr>
    </w:div>
    <w:div w:id="1332104481">
      <w:bodyDiv w:val="1"/>
      <w:marLeft w:val="0"/>
      <w:marRight w:val="0"/>
      <w:marTop w:val="0"/>
      <w:marBottom w:val="0"/>
      <w:divBdr>
        <w:top w:val="none" w:sz="0" w:space="0" w:color="auto"/>
        <w:left w:val="none" w:sz="0" w:space="0" w:color="auto"/>
        <w:bottom w:val="none" w:sz="0" w:space="0" w:color="auto"/>
        <w:right w:val="none" w:sz="0" w:space="0" w:color="auto"/>
      </w:divBdr>
    </w:div>
    <w:div w:id="1339237194">
      <w:bodyDiv w:val="1"/>
      <w:marLeft w:val="0"/>
      <w:marRight w:val="0"/>
      <w:marTop w:val="0"/>
      <w:marBottom w:val="0"/>
      <w:divBdr>
        <w:top w:val="none" w:sz="0" w:space="0" w:color="auto"/>
        <w:left w:val="none" w:sz="0" w:space="0" w:color="auto"/>
        <w:bottom w:val="none" w:sz="0" w:space="0" w:color="auto"/>
        <w:right w:val="none" w:sz="0" w:space="0" w:color="auto"/>
      </w:divBdr>
    </w:div>
    <w:div w:id="1343358570">
      <w:bodyDiv w:val="1"/>
      <w:marLeft w:val="0"/>
      <w:marRight w:val="0"/>
      <w:marTop w:val="0"/>
      <w:marBottom w:val="0"/>
      <w:divBdr>
        <w:top w:val="none" w:sz="0" w:space="0" w:color="auto"/>
        <w:left w:val="none" w:sz="0" w:space="0" w:color="auto"/>
        <w:bottom w:val="none" w:sz="0" w:space="0" w:color="auto"/>
        <w:right w:val="none" w:sz="0" w:space="0" w:color="auto"/>
      </w:divBdr>
    </w:div>
    <w:div w:id="1343628063">
      <w:bodyDiv w:val="1"/>
      <w:marLeft w:val="0"/>
      <w:marRight w:val="0"/>
      <w:marTop w:val="0"/>
      <w:marBottom w:val="0"/>
      <w:divBdr>
        <w:top w:val="none" w:sz="0" w:space="0" w:color="auto"/>
        <w:left w:val="none" w:sz="0" w:space="0" w:color="auto"/>
        <w:bottom w:val="none" w:sz="0" w:space="0" w:color="auto"/>
        <w:right w:val="none" w:sz="0" w:space="0" w:color="auto"/>
      </w:divBdr>
    </w:div>
    <w:div w:id="1344698844">
      <w:bodyDiv w:val="1"/>
      <w:marLeft w:val="0"/>
      <w:marRight w:val="0"/>
      <w:marTop w:val="0"/>
      <w:marBottom w:val="0"/>
      <w:divBdr>
        <w:top w:val="none" w:sz="0" w:space="0" w:color="auto"/>
        <w:left w:val="none" w:sz="0" w:space="0" w:color="auto"/>
        <w:bottom w:val="none" w:sz="0" w:space="0" w:color="auto"/>
        <w:right w:val="none" w:sz="0" w:space="0" w:color="auto"/>
      </w:divBdr>
    </w:div>
    <w:div w:id="1346206642">
      <w:bodyDiv w:val="1"/>
      <w:marLeft w:val="0"/>
      <w:marRight w:val="0"/>
      <w:marTop w:val="0"/>
      <w:marBottom w:val="0"/>
      <w:divBdr>
        <w:top w:val="none" w:sz="0" w:space="0" w:color="auto"/>
        <w:left w:val="none" w:sz="0" w:space="0" w:color="auto"/>
        <w:bottom w:val="none" w:sz="0" w:space="0" w:color="auto"/>
        <w:right w:val="none" w:sz="0" w:space="0" w:color="auto"/>
      </w:divBdr>
    </w:div>
    <w:div w:id="1353065934">
      <w:bodyDiv w:val="1"/>
      <w:marLeft w:val="0"/>
      <w:marRight w:val="0"/>
      <w:marTop w:val="0"/>
      <w:marBottom w:val="0"/>
      <w:divBdr>
        <w:top w:val="none" w:sz="0" w:space="0" w:color="auto"/>
        <w:left w:val="none" w:sz="0" w:space="0" w:color="auto"/>
        <w:bottom w:val="none" w:sz="0" w:space="0" w:color="auto"/>
        <w:right w:val="none" w:sz="0" w:space="0" w:color="auto"/>
      </w:divBdr>
    </w:div>
    <w:div w:id="1353341147">
      <w:bodyDiv w:val="1"/>
      <w:marLeft w:val="0"/>
      <w:marRight w:val="0"/>
      <w:marTop w:val="0"/>
      <w:marBottom w:val="0"/>
      <w:divBdr>
        <w:top w:val="none" w:sz="0" w:space="0" w:color="auto"/>
        <w:left w:val="none" w:sz="0" w:space="0" w:color="auto"/>
        <w:bottom w:val="none" w:sz="0" w:space="0" w:color="auto"/>
        <w:right w:val="none" w:sz="0" w:space="0" w:color="auto"/>
      </w:divBdr>
    </w:div>
    <w:div w:id="1355572745">
      <w:bodyDiv w:val="1"/>
      <w:marLeft w:val="0"/>
      <w:marRight w:val="0"/>
      <w:marTop w:val="0"/>
      <w:marBottom w:val="0"/>
      <w:divBdr>
        <w:top w:val="none" w:sz="0" w:space="0" w:color="auto"/>
        <w:left w:val="none" w:sz="0" w:space="0" w:color="auto"/>
        <w:bottom w:val="none" w:sz="0" w:space="0" w:color="auto"/>
        <w:right w:val="none" w:sz="0" w:space="0" w:color="auto"/>
      </w:divBdr>
    </w:div>
    <w:div w:id="1356153119">
      <w:bodyDiv w:val="1"/>
      <w:marLeft w:val="0"/>
      <w:marRight w:val="0"/>
      <w:marTop w:val="0"/>
      <w:marBottom w:val="0"/>
      <w:divBdr>
        <w:top w:val="none" w:sz="0" w:space="0" w:color="auto"/>
        <w:left w:val="none" w:sz="0" w:space="0" w:color="auto"/>
        <w:bottom w:val="none" w:sz="0" w:space="0" w:color="auto"/>
        <w:right w:val="none" w:sz="0" w:space="0" w:color="auto"/>
      </w:divBdr>
    </w:div>
    <w:div w:id="1359745034">
      <w:bodyDiv w:val="1"/>
      <w:marLeft w:val="0"/>
      <w:marRight w:val="0"/>
      <w:marTop w:val="0"/>
      <w:marBottom w:val="0"/>
      <w:divBdr>
        <w:top w:val="none" w:sz="0" w:space="0" w:color="auto"/>
        <w:left w:val="none" w:sz="0" w:space="0" w:color="auto"/>
        <w:bottom w:val="none" w:sz="0" w:space="0" w:color="auto"/>
        <w:right w:val="none" w:sz="0" w:space="0" w:color="auto"/>
      </w:divBdr>
    </w:div>
    <w:div w:id="1361976425">
      <w:bodyDiv w:val="1"/>
      <w:marLeft w:val="0"/>
      <w:marRight w:val="0"/>
      <w:marTop w:val="0"/>
      <w:marBottom w:val="0"/>
      <w:divBdr>
        <w:top w:val="none" w:sz="0" w:space="0" w:color="auto"/>
        <w:left w:val="none" w:sz="0" w:space="0" w:color="auto"/>
        <w:bottom w:val="none" w:sz="0" w:space="0" w:color="auto"/>
        <w:right w:val="none" w:sz="0" w:space="0" w:color="auto"/>
      </w:divBdr>
    </w:div>
    <w:div w:id="1368946295">
      <w:bodyDiv w:val="1"/>
      <w:marLeft w:val="0"/>
      <w:marRight w:val="0"/>
      <w:marTop w:val="0"/>
      <w:marBottom w:val="0"/>
      <w:divBdr>
        <w:top w:val="none" w:sz="0" w:space="0" w:color="auto"/>
        <w:left w:val="none" w:sz="0" w:space="0" w:color="auto"/>
        <w:bottom w:val="none" w:sz="0" w:space="0" w:color="auto"/>
        <w:right w:val="none" w:sz="0" w:space="0" w:color="auto"/>
      </w:divBdr>
    </w:div>
    <w:div w:id="1373917604">
      <w:bodyDiv w:val="1"/>
      <w:marLeft w:val="0"/>
      <w:marRight w:val="0"/>
      <w:marTop w:val="0"/>
      <w:marBottom w:val="0"/>
      <w:divBdr>
        <w:top w:val="none" w:sz="0" w:space="0" w:color="auto"/>
        <w:left w:val="none" w:sz="0" w:space="0" w:color="auto"/>
        <w:bottom w:val="none" w:sz="0" w:space="0" w:color="auto"/>
        <w:right w:val="none" w:sz="0" w:space="0" w:color="auto"/>
      </w:divBdr>
    </w:div>
    <w:div w:id="1377655232">
      <w:bodyDiv w:val="1"/>
      <w:marLeft w:val="0"/>
      <w:marRight w:val="0"/>
      <w:marTop w:val="0"/>
      <w:marBottom w:val="0"/>
      <w:divBdr>
        <w:top w:val="none" w:sz="0" w:space="0" w:color="auto"/>
        <w:left w:val="none" w:sz="0" w:space="0" w:color="auto"/>
        <w:bottom w:val="none" w:sz="0" w:space="0" w:color="auto"/>
        <w:right w:val="none" w:sz="0" w:space="0" w:color="auto"/>
      </w:divBdr>
    </w:div>
    <w:div w:id="1379475123">
      <w:bodyDiv w:val="1"/>
      <w:marLeft w:val="0"/>
      <w:marRight w:val="0"/>
      <w:marTop w:val="0"/>
      <w:marBottom w:val="0"/>
      <w:divBdr>
        <w:top w:val="none" w:sz="0" w:space="0" w:color="auto"/>
        <w:left w:val="none" w:sz="0" w:space="0" w:color="auto"/>
        <w:bottom w:val="none" w:sz="0" w:space="0" w:color="auto"/>
        <w:right w:val="none" w:sz="0" w:space="0" w:color="auto"/>
      </w:divBdr>
    </w:div>
    <w:div w:id="1379550816">
      <w:bodyDiv w:val="1"/>
      <w:marLeft w:val="0"/>
      <w:marRight w:val="0"/>
      <w:marTop w:val="0"/>
      <w:marBottom w:val="0"/>
      <w:divBdr>
        <w:top w:val="none" w:sz="0" w:space="0" w:color="auto"/>
        <w:left w:val="none" w:sz="0" w:space="0" w:color="auto"/>
        <w:bottom w:val="none" w:sz="0" w:space="0" w:color="auto"/>
        <w:right w:val="none" w:sz="0" w:space="0" w:color="auto"/>
      </w:divBdr>
    </w:div>
    <w:div w:id="1387606941">
      <w:bodyDiv w:val="1"/>
      <w:marLeft w:val="0"/>
      <w:marRight w:val="0"/>
      <w:marTop w:val="0"/>
      <w:marBottom w:val="0"/>
      <w:divBdr>
        <w:top w:val="none" w:sz="0" w:space="0" w:color="auto"/>
        <w:left w:val="none" w:sz="0" w:space="0" w:color="auto"/>
        <w:bottom w:val="none" w:sz="0" w:space="0" w:color="auto"/>
        <w:right w:val="none" w:sz="0" w:space="0" w:color="auto"/>
      </w:divBdr>
    </w:div>
    <w:div w:id="1392193021">
      <w:bodyDiv w:val="1"/>
      <w:marLeft w:val="0"/>
      <w:marRight w:val="0"/>
      <w:marTop w:val="0"/>
      <w:marBottom w:val="0"/>
      <w:divBdr>
        <w:top w:val="none" w:sz="0" w:space="0" w:color="auto"/>
        <w:left w:val="none" w:sz="0" w:space="0" w:color="auto"/>
        <w:bottom w:val="none" w:sz="0" w:space="0" w:color="auto"/>
        <w:right w:val="none" w:sz="0" w:space="0" w:color="auto"/>
      </w:divBdr>
    </w:div>
    <w:div w:id="1393458722">
      <w:bodyDiv w:val="1"/>
      <w:marLeft w:val="0"/>
      <w:marRight w:val="0"/>
      <w:marTop w:val="0"/>
      <w:marBottom w:val="0"/>
      <w:divBdr>
        <w:top w:val="none" w:sz="0" w:space="0" w:color="auto"/>
        <w:left w:val="none" w:sz="0" w:space="0" w:color="auto"/>
        <w:bottom w:val="none" w:sz="0" w:space="0" w:color="auto"/>
        <w:right w:val="none" w:sz="0" w:space="0" w:color="auto"/>
      </w:divBdr>
    </w:div>
    <w:div w:id="1396776022">
      <w:bodyDiv w:val="1"/>
      <w:marLeft w:val="0"/>
      <w:marRight w:val="0"/>
      <w:marTop w:val="0"/>
      <w:marBottom w:val="0"/>
      <w:divBdr>
        <w:top w:val="none" w:sz="0" w:space="0" w:color="auto"/>
        <w:left w:val="none" w:sz="0" w:space="0" w:color="auto"/>
        <w:bottom w:val="none" w:sz="0" w:space="0" w:color="auto"/>
        <w:right w:val="none" w:sz="0" w:space="0" w:color="auto"/>
      </w:divBdr>
    </w:div>
    <w:div w:id="1401126717">
      <w:bodyDiv w:val="1"/>
      <w:marLeft w:val="0"/>
      <w:marRight w:val="0"/>
      <w:marTop w:val="0"/>
      <w:marBottom w:val="0"/>
      <w:divBdr>
        <w:top w:val="none" w:sz="0" w:space="0" w:color="auto"/>
        <w:left w:val="none" w:sz="0" w:space="0" w:color="auto"/>
        <w:bottom w:val="none" w:sz="0" w:space="0" w:color="auto"/>
        <w:right w:val="none" w:sz="0" w:space="0" w:color="auto"/>
      </w:divBdr>
    </w:div>
    <w:div w:id="1403602273">
      <w:bodyDiv w:val="1"/>
      <w:marLeft w:val="0"/>
      <w:marRight w:val="0"/>
      <w:marTop w:val="0"/>
      <w:marBottom w:val="0"/>
      <w:divBdr>
        <w:top w:val="none" w:sz="0" w:space="0" w:color="auto"/>
        <w:left w:val="none" w:sz="0" w:space="0" w:color="auto"/>
        <w:bottom w:val="none" w:sz="0" w:space="0" w:color="auto"/>
        <w:right w:val="none" w:sz="0" w:space="0" w:color="auto"/>
      </w:divBdr>
    </w:div>
    <w:div w:id="1407990669">
      <w:bodyDiv w:val="1"/>
      <w:marLeft w:val="0"/>
      <w:marRight w:val="0"/>
      <w:marTop w:val="0"/>
      <w:marBottom w:val="0"/>
      <w:divBdr>
        <w:top w:val="none" w:sz="0" w:space="0" w:color="auto"/>
        <w:left w:val="none" w:sz="0" w:space="0" w:color="auto"/>
        <w:bottom w:val="none" w:sz="0" w:space="0" w:color="auto"/>
        <w:right w:val="none" w:sz="0" w:space="0" w:color="auto"/>
      </w:divBdr>
    </w:div>
    <w:div w:id="1409308493">
      <w:bodyDiv w:val="1"/>
      <w:marLeft w:val="0"/>
      <w:marRight w:val="0"/>
      <w:marTop w:val="0"/>
      <w:marBottom w:val="0"/>
      <w:divBdr>
        <w:top w:val="none" w:sz="0" w:space="0" w:color="auto"/>
        <w:left w:val="none" w:sz="0" w:space="0" w:color="auto"/>
        <w:bottom w:val="none" w:sz="0" w:space="0" w:color="auto"/>
        <w:right w:val="none" w:sz="0" w:space="0" w:color="auto"/>
      </w:divBdr>
    </w:div>
    <w:div w:id="1414624691">
      <w:bodyDiv w:val="1"/>
      <w:marLeft w:val="0"/>
      <w:marRight w:val="0"/>
      <w:marTop w:val="0"/>
      <w:marBottom w:val="0"/>
      <w:divBdr>
        <w:top w:val="none" w:sz="0" w:space="0" w:color="auto"/>
        <w:left w:val="none" w:sz="0" w:space="0" w:color="auto"/>
        <w:bottom w:val="none" w:sz="0" w:space="0" w:color="auto"/>
        <w:right w:val="none" w:sz="0" w:space="0" w:color="auto"/>
      </w:divBdr>
    </w:div>
    <w:div w:id="1416707307">
      <w:bodyDiv w:val="1"/>
      <w:marLeft w:val="0"/>
      <w:marRight w:val="0"/>
      <w:marTop w:val="0"/>
      <w:marBottom w:val="0"/>
      <w:divBdr>
        <w:top w:val="none" w:sz="0" w:space="0" w:color="auto"/>
        <w:left w:val="none" w:sz="0" w:space="0" w:color="auto"/>
        <w:bottom w:val="none" w:sz="0" w:space="0" w:color="auto"/>
        <w:right w:val="none" w:sz="0" w:space="0" w:color="auto"/>
      </w:divBdr>
    </w:div>
    <w:div w:id="1418986595">
      <w:bodyDiv w:val="1"/>
      <w:marLeft w:val="0"/>
      <w:marRight w:val="0"/>
      <w:marTop w:val="0"/>
      <w:marBottom w:val="0"/>
      <w:divBdr>
        <w:top w:val="none" w:sz="0" w:space="0" w:color="auto"/>
        <w:left w:val="none" w:sz="0" w:space="0" w:color="auto"/>
        <w:bottom w:val="none" w:sz="0" w:space="0" w:color="auto"/>
        <w:right w:val="none" w:sz="0" w:space="0" w:color="auto"/>
      </w:divBdr>
    </w:div>
    <w:div w:id="1419672129">
      <w:bodyDiv w:val="1"/>
      <w:marLeft w:val="0"/>
      <w:marRight w:val="0"/>
      <w:marTop w:val="0"/>
      <w:marBottom w:val="0"/>
      <w:divBdr>
        <w:top w:val="none" w:sz="0" w:space="0" w:color="auto"/>
        <w:left w:val="none" w:sz="0" w:space="0" w:color="auto"/>
        <w:bottom w:val="none" w:sz="0" w:space="0" w:color="auto"/>
        <w:right w:val="none" w:sz="0" w:space="0" w:color="auto"/>
      </w:divBdr>
    </w:div>
    <w:div w:id="1422753348">
      <w:bodyDiv w:val="1"/>
      <w:marLeft w:val="0"/>
      <w:marRight w:val="0"/>
      <w:marTop w:val="0"/>
      <w:marBottom w:val="0"/>
      <w:divBdr>
        <w:top w:val="none" w:sz="0" w:space="0" w:color="auto"/>
        <w:left w:val="none" w:sz="0" w:space="0" w:color="auto"/>
        <w:bottom w:val="none" w:sz="0" w:space="0" w:color="auto"/>
        <w:right w:val="none" w:sz="0" w:space="0" w:color="auto"/>
      </w:divBdr>
    </w:div>
    <w:div w:id="1423255823">
      <w:bodyDiv w:val="1"/>
      <w:marLeft w:val="0"/>
      <w:marRight w:val="0"/>
      <w:marTop w:val="0"/>
      <w:marBottom w:val="0"/>
      <w:divBdr>
        <w:top w:val="none" w:sz="0" w:space="0" w:color="auto"/>
        <w:left w:val="none" w:sz="0" w:space="0" w:color="auto"/>
        <w:bottom w:val="none" w:sz="0" w:space="0" w:color="auto"/>
        <w:right w:val="none" w:sz="0" w:space="0" w:color="auto"/>
      </w:divBdr>
    </w:div>
    <w:div w:id="1423841708">
      <w:bodyDiv w:val="1"/>
      <w:marLeft w:val="0"/>
      <w:marRight w:val="0"/>
      <w:marTop w:val="0"/>
      <w:marBottom w:val="0"/>
      <w:divBdr>
        <w:top w:val="none" w:sz="0" w:space="0" w:color="auto"/>
        <w:left w:val="none" w:sz="0" w:space="0" w:color="auto"/>
        <w:bottom w:val="none" w:sz="0" w:space="0" w:color="auto"/>
        <w:right w:val="none" w:sz="0" w:space="0" w:color="auto"/>
      </w:divBdr>
    </w:div>
    <w:div w:id="1431123334">
      <w:bodyDiv w:val="1"/>
      <w:marLeft w:val="0"/>
      <w:marRight w:val="0"/>
      <w:marTop w:val="0"/>
      <w:marBottom w:val="0"/>
      <w:divBdr>
        <w:top w:val="none" w:sz="0" w:space="0" w:color="auto"/>
        <w:left w:val="none" w:sz="0" w:space="0" w:color="auto"/>
        <w:bottom w:val="none" w:sz="0" w:space="0" w:color="auto"/>
        <w:right w:val="none" w:sz="0" w:space="0" w:color="auto"/>
      </w:divBdr>
    </w:div>
    <w:div w:id="1433276878">
      <w:bodyDiv w:val="1"/>
      <w:marLeft w:val="0"/>
      <w:marRight w:val="0"/>
      <w:marTop w:val="0"/>
      <w:marBottom w:val="0"/>
      <w:divBdr>
        <w:top w:val="none" w:sz="0" w:space="0" w:color="auto"/>
        <w:left w:val="none" w:sz="0" w:space="0" w:color="auto"/>
        <w:bottom w:val="none" w:sz="0" w:space="0" w:color="auto"/>
        <w:right w:val="none" w:sz="0" w:space="0" w:color="auto"/>
      </w:divBdr>
    </w:div>
    <w:div w:id="1438139332">
      <w:bodyDiv w:val="1"/>
      <w:marLeft w:val="0"/>
      <w:marRight w:val="0"/>
      <w:marTop w:val="0"/>
      <w:marBottom w:val="0"/>
      <w:divBdr>
        <w:top w:val="none" w:sz="0" w:space="0" w:color="auto"/>
        <w:left w:val="none" w:sz="0" w:space="0" w:color="auto"/>
        <w:bottom w:val="none" w:sz="0" w:space="0" w:color="auto"/>
        <w:right w:val="none" w:sz="0" w:space="0" w:color="auto"/>
      </w:divBdr>
    </w:div>
    <w:div w:id="1441874478">
      <w:bodyDiv w:val="1"/>
      <w:marLeft w:val="0"/>
      <w:marRight w:val="0"/>
      <w:marTop w:val="0"/>
      <w:marBottom w:val="0"/>
      <w:divBdr>
        <w:top w:val="none" w:sz="0" w:space="0" w:color="auto"/>
        <w:left w:val="none" w:sz="0" w:space="0" w:color="auto"/>
        <w:bottom w:val="none" w:sz="0" w:space="0" w:color="auto"/>
        <w:right w:val="none" w:sz="0" w:space="0" w:color="auto"/>
      </w:divBdr>
    </w:div>
    <w:div w:id="1449086333">
      <w:bodyDiv w:val="1"/>
      <w:marLeft w:val="0"/>
      <w:marRight w:val="0"/>
      <w:marTop w:val="0"/>
      <w:marBottom w:val="0"/>
      <w:divBdr>
        <w:top w:val="none" w:sz="0" w:space="0" w:color="auto"/>
        <w:left w:val="none" w:sz="0" w:space="0" w:color="auto"/>
        <w:bottom w:val="none" w:sz="0" w:space="0" w:color="auto"/>
        <w:right w:val="none" w:sz="0" w:space="0" w:color="auto"/>
      </w:divBdr>
    </w:div>
    <w:div w:id="1452212369">
      <w:bodyDiv w:val="1"/>
      <w:marLeft w:val="0"/>
      <w:marRight w:val="0"/>
      <w:marTop w:val="0"/>
      <w:marBottom w:val="0"/>
      <w:divBdr>
        <w:top w:val="none" w:sz="0" w:space="0" w:color="auto"/>
        <w:left w:val="none" w:sz="0" w:space="0" w:color="auto"/>
        <w:bottom w:val="none" w:sz="0" w:space="0" w:color="auto"/>
        <w:right w:val="none" w:sz="0" w:space="0" w:color="auto"/>
      </w:divBdr>
    </w:div>
    <w:div w:id="1456020350">
      <w:bodyDiv w:val="1"/>
      <w:marLeft w:val="0"/>
      <w:marRight w:val="0"/>
      <w:marTop w:val="0"/>
      <w:marBottom w:val="0"/>
      <w:divBdr>
        <w:top w:val="none" w:sz="0" w:space="0" w:color="auto"/>
        <w:left w:val="none" w:sz="0" w:space="0" w:color="auto"/>
        <w:bottom w:val="none" w:sz="0" w:space="0" w:color="auto"/>
        <w:right w:val="none" w:sz="0" w:space="0" w:color="auto"/>
      </w:divBdr>
    </w:div>
    <w:div w:id="1463117147">
      <w:bodyDiv w:val="1"/>
      <w:marLeft w:val="0"/>
      <w:marRight w:val="0"/>
      <w:marTop w:val="0"/>
      <w:marBottom w:val="0"/>
      <w:divBdr>
        <w:top w:val="none" w:sz="0" w:space="0" w:color="auto"/>
        <w:left w:val="none" w:sz="0" w:space="0" w:color="auto"/>
        <w:bottom w:val="none" w:sz="0" w:space="0" w:color="auto"/>
        <w:right w:val="none" w:sz="0" w:space="0" w:color="auto"/>
      </w:divBdr>
    </w:div>
    <w:div w:id="1474447642">
      <w:bodyDiv w:val="1"/>
      <w:marLeft w:val="0"/>
      <w:marRight w:val="0"/>
      <w:marTop w:val="0"/>
      <w:marBottom w:val="0"/>
      <w:divBdr>
        <w:top w:val="none" w:sz="0" w:space="0" w:color="auto"/>
        <w:left w:val="none" w:sz="0" w:space="0" w:color="auto"/>
        <w:bottom w:val="none" w:sz="0" w:space="0" w:color="auto"/>
        <w:right w:val="none" w:sz="0" w:space="0" w:color="auto"/>
      </w:divBdr>
    </w:div>
    <w:div w:id="1477841039">
      <w:bodyDiv w:val="1"/>
      <w:marLeft w:val="0"/>
      <w:marRight w:val="0"/>
      <w:marTop w:val="0"/>
      <w:marBottom w:val="0"/>
      <w:divBdr>
        <w:top w:val="none" w:sz="0" w:space="0" w:color="auto"/>
        <w:left w:val="none" w:sz="0" w:space="0" w:color="auto"/>
        <w:bottom w:val="none" w:sz="0" w:space="0" w:color="auto"/>
        <w:right w:val="none" w:sz="0" w:space="0" w:color="auto"/>
      </w:divBdr>
    </w:div>
    <w:div w:id="1480347717">
      <w:bodyDiv w:val="1"/>
      <w:marLeft w:val="0"/>
      <w:marRight w:val="0"/>
      <w:marTop w:val="0"/>
      <w:marBottom w:val="0"/>
      <w:divBdr>
        <w:top w:val="none" w:sz="0" w:space="0" w:color="auto"/>
        <w:left w:val="none" w:sz="0" w:space="0" w:color="auto"/>
        <w:bottom w:val="none" w:sz="0" w:space="0" w:color="auto"/>
        <w:right w:val="none" w:sz="0" w:space="0" w:color="auto"/>
      </w:divBdr>
    </w:div>
    <w:div w:id="1486358865">
      <w:bodyDiv w:val="1"/>
      <w:marLeft w:val="0"/>
      <w:marRight w:val="0"/>
      <w:marTop w:val="0"/>
      <w:marBottom w:val="0"/>
      <w:divBdr>
        <w:top w:val="none" w:sz="0" w:space="0" w:color="auto"/>
        <w:left w:val="none" w:sz="0" w:space="0" w:color="auto"/>
        <w:bottom w:val="none" w:sz="0" w:space="0" w:color="auto"/>
        <w:right w:val="none" w:sz="0" w:space="0" w:color="auto"/>
      </w:divBdr>
    </w:div>
    <w:div w:id="1487547583">
      <w:bodyDiv w:val="1"/>
      <w:marLeft w:val="0"/>
      <w:marRight w:val="0"/>
      <w:marTop w:val="0"/>
      <w:marBottom w:val="0"/>
      <w:divBdr>
        <w:top w:val="none" w:sz="0" w:space="0" w:color="auto"/>
        <w:left w:val="none" w:sz="0" w:space="0" w:color="auto"/>
        <w:bottom w:val="none" w:sz="0" w:space="0" w:color="auto"/>
        <w:right w:val="none" w:sz="0" w:space="0" w:color="auto"/>
      </w:divBdr>
    </w:div>
    <w:div w:id="1489519767">
      <w:bodyDiv w:val="1"/>
      <w:marLeft w:val="0"/>
      <w:marRight w:val="0"/>
      <w:marTop w:val="0"/>
      <w:marBottom w:val="0"/>
      <w:divBdr>
        <w:top w:val="none" w:sz="0" w:space="0" w:color="auto"/>
        <w:left w:val="none" w:sz="0" w:space="0" w:color="auto"/>
        <w:bottom w:val="none" w:sz="0" w:space="0" w:color="auto"/>
        <w:right w:val="none" w:sz="0" w:space="0" w:color="auto"/>
      </w:divBdr>
    </w:div>
    <w:div w:id="1491560827">
      <w:bodyDiv w:val="1"/>
      <w:marLeft w:val="0"/>
      <w:marRight w:val="0"/>
      <w:marTop w:val="0"/>
      <w:marBottom w:val="0"/>
      <w:divBdr>
        <w:top w:val="none" w:sz="0" w:space="0" w:color="auto"/>
        <w:left w:val="none" w:sz="0" w:space="0" w:color="auto"/>
        <w:bottom w:val="none" w:sz="0" w:space="0" w:color="auto"/>
        <w:right w:val="none" w:sz="0" w:space="0" w:color="auto"/>
      </w:divBdr>
    </w:div>
    <w:div w:id="1491746764">
      <w:bodyDiv w:val="1"/>
      <w:marLeft w:val="0"/>
      <w:marRight w:val="0"/>
      <w:marTop w:val="0"/>
      <w:marBottom w:val="0"/>
      <w:divBdr>
        <w:top w:val="none" w:sz="0" w:space="0" w:color="auto"/>
        <w:left w:val="none" w:sz="0" w:space="0" w:color="auto"/>
        <w:bottom w:val="none" w:sz="0" w:space="0" w:color="auto"/>
        <w:right w:val="none" w:sz="0" w:space="0" w:color="auto"/>
      </w:divBdr>
    </w:div>
    <w:div w:id="1505625363">
      <w:bodyDiv w:val="1"/>
      <w:marLeft w:val="0"/>
      <w:marRight w:val="0"/>
      <w:marTop w:val="0"/>
      <w:marBottom w:val="0"/>
      <w:divBdr>
        <w:top w:val="none" w:sz="0" w:space="0" w:color="auto"/>
        <w:left w:val="none" w:sz="0" w:space="0" w:color="auto"/>
        <w:bottom w:val="none" w:sz="0" w:space="0" w:color="auto"/>
        <w:right w:val="none" w:sz="0" w:space="0" w:color="auto"/>
      </w:divBdr>
    </w:div>
    <w:div w:id="1511725113">
      <w:bodyDiv w:val="1"/>
      <w:marLeft w:val="0"/>
      <w:marRight w:val="0"/>
      <w:marTop w:val="0"/>
      <w:marBottom w:val="0"/>
      <w:divBdr>
        <w:top w:val="none" w:sz="0" w:space="0" w:color="auto"/>
        <w:left w:val="none" w:sz="0" w:space="0" w:color="auto"/>
        <w:bottom w:val="none" w:sz="0" w:space="0" w:color="auto"/>
        <w:right w:val="none" w:sz="0" w:space="0" w:color="auto"/>
      </w:divBdr>
    </w:div>
    <w:div w:id="1512527319">
      <w:bodyDiv w:val="1"/>
      <w:marLeft w:val="0"/>
      <w:marRight w:val="0"/>
      <w:marTop w:val="0"/>
      <w:marBottom w:val="0"/>
      <w:divBdr>
        <w:top w:val="none" w:sz="0" w:space="0" w:color="auto"/>
        <w:left w:val="none" w:sz="0" w:space="0" w:color="auto"/>
        <w:bottom w:val="none" w:sz="0" w:space="0" w:color="auto"/>
        <w:right w:val="none" w:sz="0" w:space="0" w:color="auto"/>
      </w:divBdr>
    </w:div>
    <w:div w:id="1518077984">
      <w:bodyDiv w:val="1"/>
      <w:marLeft w:val="0"/>
      <w:marRight w:val="0"/>
      <w:marTop w:val="0"/>
      <w:marBottom w:val="0"/>
      <w:divBdr>
        <w:top w:val="none" w:sz="0" w:space="0" w:color="auto"/>
        <w:left w:val="none" w:sz="0" w:space="0" w:color="auto"/>
        <w:bottom w:val="none" w:sz="0" w:space="0" w:color="auto"/>
        <w:right w:val="none" w:sz="0" w:space="0" w:color="auto"/>
      </w:divBdr>
    </w:div>
    <w:div w:id="1520271293">
      <w:bodyDiv w:val="1"/>
      <w:marLeft w:val="0"/>
      <w:marRight w:val="0"/>
      <w:marTop w:val="0"/>
      <w:marBottom w:val="0"/>
      <w:divBdr>
        <w:top w:val="none" w:sz="0" w:space="0" w:color="auto"/>
        <w:left w:val="none" w:sz="0" w:space="0" w:color="auto"/>
        <w:bottom w:val="none" w:sz="0" w:space="0" w:color="auto"/>
        <w:right w:val="none" w:sz="0" w:space="0" w:color="auto"/>
      </w:divBdr>
    </w:div>
    <w:div w:id="1521046302">
      <w:bodyDiv w:val="1"/>
      <w:marLeft w:val="0"/>
      <w:marRight w:val="0"/>
      <w:marTop w:val="0"/>
      <w:marBottom w:val="0"/>
      <w:divBdr>
        <w:top w:val="none" w:sz="0" w:space="0" w:color="auto"/>
        <w:left w:val="none" w:sz="0" w:space="0" w:color="auto"/>
        <w:bottom w:val="none" w:sz="0" w:space="0" w:color="auto"/>
        <w:right w:val="none" w:sz="0" w:space="0" w:color="auto"/>
      </w:divBdr>
    </w:div>
    <w:div w:id="1521503875">
      <w:bodyDiv w:val="1"/>
      <w:marLeft w:val="0"/>
      <w:marRight w:val="0"/>
      <w:marTop w:val="0"/>
      <w:marBottom w:val="0"/>
      <w:divBdr>
        <w:top w:val="none" w:sz="0" w:space="0" w:color="auto"/>
        <w:left w:val="none" w:sz="0" w:space="0" w:color="auto"/>
        <w:bottom w:val="none" w:sz="0" w:space="0" w:color="auto"/>
        <w:right w:val="none" w:sz="0" w:space="0" w:color="auto"/>
      </w:divBdr>
    </w:div>
    <w:div w:id="1522475672">
      <w:bodyDiv w:val="1"/>
      <w:marLeft w:val="0"/>
      <w:marRight w:val="0"/>
      <w:marTop w:val="0"/>
      <w:marBottom w:val="0"/>
      <w:divBdr>
        <w:top w:val="none" w:sz="0" w:space="0" w:color="auto"/>
        <w:left w:val="none" w:sz="0" w:space="0" w:color="auto"/>
        <w:bottom w:val="none" w:sz="0" w:space="0" w:color="auto"/>
        <w:right w:val="none" w:sz="0" w:space="0" w:color="auto"/>
      </w:divBdr>
    </w:div>
    <w:div w:id="1525167580">
      <w:bodyDiv w:val="1"/>
      <w:marLeft w:val="0"/>
      <w:marRight w:val="0"/>
      <w:marTop w:val="0"/>
      <w:marBottom w:val="0"/>
      <w:divBdr>
        <w:top w:val="none" w:sz="0" w:space="0" w:color="auto"/>
        <w:left w:val="none" w:sz="0" w:space="0" w:color="auto"/>
        <w:bottom w:val="none" w:sz="0" w:space="0" w:color="auto"/>
        <w:right w:val="none" w:sz="0" w:space="0" w:color="auto"/>
      </w:divBdr>
    </w:div>
    <w:div w:id="1527254272">
      <w:bodyDiv w:val="1"/>
      <w:marLeft w:val="0"/>
      <w:marRight w:val="0"/>
      <w:marTop w:val="0"/>
      <w:marBottom w:val="0"/>
      <w:divBdr>
        <w:top w:val="none" w:sz="0" w:space="0" w:color="auto"/>
        <w:left w:val="none" w:sz="0" w:space="0" w:color="auto"/>
        <w:bottom w:val="none" w:sz="0" w:space="0" w:color="auto"/>
        <w:right w:val="none" w:sz="0" w:space="0" w:color="auto"/>
      </w:divBdr>
    </w:div>
    <w:div w:id="1530878966">
      <w:bodyDiv w:val="1"/>
      <w:marLeft w:val="0"/>
      <w:marRight w:val="0"/>
      <w:marTop w:val="0"/>
      <w:marBottom w:val="0"/>
      <w:divBdr>
        <w:top w:val="none" w:sz="0" w:space="0" w:color="auto"/>
        <w:left w:val="none" w:sz="0" w:space="0" w:color="auto"/>
        <w:bottom w:val="none" w:sz="0" w:space="0" w:color="auto"/>
        <w:right w:val="none" w:sz="0" w:space="0" w:color="auto"/>
      </w:divBdr>
    </w:div>
    <w:div w:id="1531070059">
      <w:bodyDiv w:val="1"/>
      <w:marLeft w:val="0"/>
      <w:marRight w:val="0"/>
      <w:marTop w:val="0"/>
      <w:marBottom w:val="0"/>
      <w:divBdr>
        <w:top w:val="none" w:sz="0" w:space="0" w:color="auto"/>
        <w:left w:val="none" w:sz="0" w:space="0" w:color="auto"/>
        <w:bottom w:val="none" w:sz="0" w:space="0" w:color="auto"/>
        <w:right w:val="none" w:sz="0" w:space="0" w:color="auto"/>
      </w:divBdr>
    </w:div>
    <w:div w:id="1532035678">
      <w:bodyDiv w:val="1"/>
      <w:marLeft w:val="0"/>
      <w:marRight w:val="0"/>
      <w:marTop w:val="0"/>
      <w:marBottom w:val="0"/>
      <w:divBdr>
        <w:top w:val="none" w:sz="0" w:space="0" w:color="auto"/>
        <w:left w:val="none" w:sz="0" w:space="0" w:color="auto"/>
        <w:bottom w:val="none" w:sz="0" w:space="0" w:color="auto"/>
        <w:right w:val="none" w:sz="0" w:space="0" w:color="auto"/>
      </w:divBdr>
    </w:div>
    <w:div w:id="1532760443">
      <w:bodyDiv w:val="1"/>
      <w:marLeft w:val="0"/>
      <w:marRight w:val="0"/>
      <w:marTop w:val="0"/>
      <w:marBottom w:val="0"/>
      <w:divBdr>
        <w:top w:val="none" w:sz="0" w:space="0" w:color="auto"/>
        <w:left w:val="none" w:sz="0" w:space="0" w:color="auto"/>
        <w:bottom w:val="none" w:sz="0" w:space="0" w:color="auto"/>
        <w:right w:val="none" w:sz="0" w:space="0" w:color="auto"/>
      </w:divBdr>
    </w:div>
    <w:div w:id="1539708450">
      <w:bodyDiv w:val="1"/>
      <w:marLeft w:val="0"/>
      <w:marRight w:val="0"/>
      <w:marTop w:val="0"/>
      <w:marBottom w:val="0"/>
      <w:divBdr>
        <w:top w:val="none" w:sz="0" w:space="0" w:color="auto"/>
        <w:left w:val="none" w:sz="0" w:space="0" w:color="auto"/>
        <w:bottom w:val="none" w:sz="0" w:space="0" w:color="auto"/>
        <w:right w:val="none" w:sz="0" w:space="0" w:color="auto"/>
      </w:divBdr>
    </w:div>
    <w:div w:id="1541481208">
      <w:bodyDiv w:val="1"/>
      <w:marLeft w:val="0"/>
      <w:marRight w:val="0"/>
      <w:marTop w:val="0"/>
      <w:marBottom w:val="0"/>
      <w:divBdr>
        <w:top w:val="none" w:sz="0" w:space="0" w:color="auto"/>
        <w:left w:val="none" w:sz="0" w:space="0" w:color="auto"/>
        <w:bottom w:val="none" w:sz="0" w:space="0" w:color="auto"/>
        <w:right w:val="none" w:sz="0" w:space="0" w:color="auto"/>
      </w:divBdr>
    </w:div>
    <w:div w:id="1542553052">
      <w:bodyDiv w:val="1"/>
      <w:marLeft w:val="0"/>
      <w:marRight w:val="0"/>
      <w:marTop w:val="0"/>
      <w:marBottom w:val="0"/>
      <w:divBdr>
        <w:top w:val="none" w:sz="0" w:space="0" w:color="auto"/>
        <w:left w:val="none" w:sz="0" w:space="0" w:color="auto"/>
        <w:bottom w:val="none" w:sz="0" w:space="0" w:color="auto"/>
        <w:right w:val="none" w:sz="0" w:space="0" w:color="auto"/>
      </w:divBdr>
    </w:div>
    <w:div w:id="1554269189">
      <w:bodyDiv w:val="1"/>
      <w:marLeft w:val="0"/>
      <w:marRight w:val="0"/>
      <w:marTop w:val="0"/>
      <w:marBottom w:val="0"/>
      <w:divBdr>
        <w:top w:val="none" w:sz="0" w:space="0" w:color="auto"/>
        <w:left w:val="none" w:sz="0" w:space="0" w:color="auto"/>
        <w:bottom w:val="none" w:sz="0" w:space="0" w:color="auto"/>
        <w:right w:val="none" w:sz="0" w:space="0" w:color="auto"/>
      </w:divBdr>
    </w:div>
    <w:div w:id="1559827076">
      <w:bodyDiv w:val="1"/>
      <w:marLeft w:val="0"/>
      <w:marRight w:val="0"/>
      <w:marTop w:val="0"/>
      <w:marBottom w:val="0"/>
      <w:divBdr>
        <w:top w:val="none" w:sz="0" w:space="0" w:color="auto"/>
        <w:left w:val="none" w:sz="0" w:space="0" w:color="auto"/>
        <w:bottom w:val="none" w:sz="0" w:space="0" w:color="auto"/>
        <w:right w:val="none" w:sz="0" w:space="0" w:color="auto"/>
      </w:divBdr>
    </w:div>
    <w:div w:id="1561553410">
      <w:bodyDiv w:val="1"/>
      <w:marLeft w:val="0"/>
      <w:marRight w:val="0"/>
      <w:marTop w:val="0"/>
      <w:marBottom w:val="0"/>
      <w:divBdr>
        <w:top w:val="none" w:sz="0" w:space="0" w:color="auto"/>
        <w:left w:val="none" w:sz="0" w:space="0" w:color="auto"/>
        <w:bottom w:val="none" w:sz="0" w:space="0" w:color="auto"/>
        <w:right w:val="none" w:sz="0" w:space="0" w:color="auto"/>
      </w:divBdr>
    </w:div>
    <w:div w:id="1569538257">
      <w:bodyDiv w:val="1"/>
      <w:marLeft w:val="0"/>
      <w:marRight w:val="0"/>
      <w:marTop w:val="0"/>
      <w:marBottom w:val="0"/>
      <w:divBdr>
        <w:top w:val="none" w:sz="0" w:space="0" w:color="auto"/>
        <w:left w:val="none" w:sz="0" w:space="0" w:color="auto"/>
        <w:bottom w:val="none" w:sz="0" w:space="0" w:color="auto"/>
        <w:right w:val="none" w:sz="0" w:space="0" w:color="auto"/>
      </w:divBdr>
    </w:div>
    <w:div w:id="1577780247">
      <w:bodyDiv w:val="1"/>
      <w:marLeft w:val="0"/>
      <w:marRight w:val="0"/>
      <w:marTop w:val="0"/>
      <w:marBottom w:val="0"/>
      <w:divBdr>
        <w:top w:val="none" w:sz="0" w:space="0" w:color="auto"/>
        <w:left w:val="none" w:sz="0" w:space="0" w:color="auto"/>
        <w:bottom w:val="none" w:sz="0" w:space="0" w:color="auto"/>
        <w:right w:val="none" w:sz="0" w:space="0" w:color="auto"/>
      </w:divBdr>
    </w:div>
    <w:div w:id="1578048772">
      <w:bodyDiv w:val="1"/>
      <w:marLeft w:val="0"/>
      <w:marRight w:val="0"/>
      <w:marTop w:val="0"/>
      <w:marBottom w:val="0"/>
      <w:divBdr>
        <w:top w:val="none" w:sz="0" w:space="0" w:color="auto"/>
        <w:left w:val="none" w:sz="0" w:space="0" w:color="auto"/>
        <w:bottom w:val="none" w:sz="0" w:space="0" w:color="auto"/>
        <w:right w:val="none" w:sz="0" w:space="0" w:color="auto"/>
      </w:divBdr>
    </w:div>
    <w:div w:id="1586842025">
      <w:bodyDiv w:val="1"/>
      <w:marLeft w:val="0"/>
      <w:marRight w:val="0"/>
      <w:marTop w:val="0"/>
      <w:marBottom w:val="0"/>
      <w:divBdr>
        <w:top w:val="none" w:sz="0" w:space="0" w:color="auto"/>
        <w:left w:val="none" w:sz="0" w:space="0" w:color="auto"/>
        <w:bottom w:val="none" w:sz="0" w:space="0" w:color="auto"/>
        <w:right w:val="none" w:sz="0" w:space="0" w:color="auto"/>
      </w:divBdr>
    </w:div>
    <w:div w:id="1594894737">
      <w:bodyDiv w:val="1"/>
      <w:marLeft w:val="0"/>
      <w:marRight w:val="0"/>
      <w:marTop w:val="0"/>
      <w:marBottom w:val="0"/>
      <w:divBdr>
        <w:top w:val="none" w:sz="0" w:space="0" w:color="auto"/>
        <w:left w:val="none" w:sz="0" w:space="0" w:color="auto"/>
        <w:bottom w:val="none" w:sz="0" w:space="0" w:color="auto"/>
        <w:right w:val="none" w:sz="0" w:space="0" w:color="auto"/>
      </w:divBdr>
    </w:div>
    <w:div w:id="1608779030">
      <w:bodyDiv w:val="1"/>
      <w:marLeft w:val="0"/>
      <w:marRight w:val="0"/>
      <w:marTop w:val="0"/>
      <w:marBottom w:val="0"/>
      <w:divBdr>
        <w:top w:val="none" w:sz="0" w:space="0" w:color="auto"/>
        <w:left w:val="none" w:sz="0" w:space="0" w:color="auto"/>
        <w:bottom w:val="none" w:sz="0" w:space="0" w:color="auto"/>
        <w:right w:val="none" w:sz="0" w:space="0" w:color="auto"/>
      </w:divBdr>
    </w:div>
    <w:div w:id="1609696617">
      <w:bodyDiv w:val="1"/>
      <w:marLeft w:val="0"/>
      <w:marRight w:val="0"/>
      <w:marTop w:val="0"/>
      <w:marBottom w:val="0"/>
      <w:divBdr>
        <w:top w:val="none" w:sz="0" w:space="0" w:color="auto"/>
        <w:left w:val="none" w:sz="0" w:space="0" w:color="auto"/>
        <w:bottom w:val="none" w:sz="0" w:space="0" w:color="auto"/>
        <w:right w:val="none" w:sz="0" w:space="0" w:color="auto"/>
      </w:divBdr>
    </w:div>
    <w:div w:id="1610434436">
      <w:bodyDiv w:val="1"/>
      <w:marLeft w:val="0"/>
      <w:marRight w:val="0"/>
      <w:marTop w:val="0"/>
      <w:marBottom w:val="0"/>
      <w:divBdr>
        <w:top w:val="none" w:sz="0" w:space="0" w:color="auto"/>
        <w:left w:val="none" w:sz="0" w:space="0" w:color="auto"/>
        <w:bottom w:val="none" w:sz="0" w:space="0" w:color="auto"/>
        <w:right w:val="none" w:sz="0" w:space="0" w:color="auto"/>
      </w:divBdr>
    </w:div>
    <w:div w:id="1613902747">
      <w:bodyDiv w:val="1"/>
      <w:marLeft w:val="0"/>
      <w:marRight w:val="0"/>
      <w:marTop w:val="0"/>
      <w:marBottom w:val="0"/>
      <w:divBdr>
        <w:top w:val="none" w:sz="0" w:space="0" w:color="auto"/>
        <w:left w:val="none" w:sz="0" w:space="0" w:color="auto"/>
        <w:bottom w:val="none" w:sz="0" w:space="0" w:color="auto"/>
        <w:right w:val="none" w:sz="0" w:space="0" w:color="auto"/>
      </w:divBdr>
    </w:div>
    <w:div w:id="1617710033">
      <w:bodyDiv w:val="1"/>
      <w:marLeft w:val="0"/>
      <w:marRight w:val="0"/>
      <w:marTop w:val="0"/>
      <w:marBottom w:val="0"/>
      <w:divBdr>
        <w:top w:val="none" w:sz="0" w:space="0" w:color="auto"/>
        <w:left w:val="none" w:sz="0" w:space="0" w:color="auto"/>
        <w:bottom w:val="none" w:sz="0" w:space="0" w:color="auto"/>
        <w:right w:val="none" w:sz="0" w:space="0" w:color="auto"/>
      </w:divBdr>
    </w:div>
    <w:div w:id="1618634998">
      <w:bodyDiv w:val="1"/>
      <w:marLeft w:val="0"/>
      <w:marRight w:val="0"/>
      <w:marTop w:val="0"/>
      <w:marBottom w:val="0"/>
      <w:divBdr>
        <w:top w:val="none" w:sz="0" w:space="0" w:color="auto"/>
        <w:left w:val="none" w:sz="0" w:space="0" w:color="auto"/>
        <w:bottom w:val="none" w:sz="0" w:space="0" w:color="auto"/>
        <w:right w:val="none" w:sz="0" w:space="0" w:color="auto"/>
      </w:divBdr>
    </w:div>
    <w:div w:id="1622760468">
      <w:bodyDiv w:val="1"/>
      <w:marLeft w:val="0"/>
      <w:marRight w:val="0"/>
      <w:marTop w:val="0"/>
      <w:marBottom w:val="0"/>
      <w:divBdr>
        <w:top w:val="none" w:sz="0" w:space="0" w:color="auto"/>
        <w:left w:val="none" w:sz="0" w:space="0" w:color="auto"/>
        <w:bottom w:val="none" w:sz="0" w:space="0" w:color="auto"/>
        <w:right w:val="none" w:sz="0" w:space="0" w:color="auto"/>
      </w:divBdr>
    </w:div>
    <w:div w:id="1628388120">
      <w:bodyDiv w:val="1"/>
      <w:marLeft w:val="0"/>
      <w:marRight w:val="0"/>
      <w:marTop w:val="0"/>
      <w:marBottom w:val="0"/>
      <w:divBdr>
        <w:top w:val="none" w:sz="0" w:space="0" w:color="auto"/>
        <w:left w:val="none" w:sz="0" w:space="0" w:color="auto"/>
        <w:bottom w:val="none" w:sz="0" w:space="0" w:color="auto"/>
        <w:right w:val="none" w:sz="0" w:space="0" w:color="auto"/>
      </w:divBdr>
    </w:div>
    <w:div w:id="1634016174">
      <w:bodyDiv w:val="1"/>
      <w:marLeft w:val="0"/>
      <w:marRight w:val="0"/>
      <w:marTop w:val="0"/>
      <w:marBottom w:val="0"/>
      <w:divBdr>
        <w:top w:val="none" w:sz="0" w:space="0" w:color="auto"/>
        <w:left w:val="none" w:sz="0" w:space="0" w:color="auto"/>
        <w:bottom w:val="none" w:sz="0" w:space="0" w:color="auto"/>
        <w:right w:val="none" w:sz="0" w:space="0" w:color="auto"/>
      </w:divBdr>
    </w:div>
    <w:div w:id="1638148455">
      <w:bodyDiv w:val="1"/>
      <w:marLeft w:val="0"/>
      <w:marRight w:val="0"/>
      <w:marTop w:val="0"/>
      <w:marBottom w:val="0"/>
      <w:divBdr>
        <w:top w:val="none" w:sz="0" w:space="0" w:color="auto"/>
        <w:left w:val="none" w:sz="0" w:space="0" w:color="auto"/>
        <w:bottom w:val="none" w:sz="0" w:space="0" w:color="auto"/>
        <w:right w:val="none" w:sz="0" w:space="0" w:color="auto"/>
      </w:divBdr>
    </w:div>
    <w:div w:id="1639728499">
      <w:bodyDiv w:val="1"/>
      <w:marLeft w:val="0"/>
      <w:marRight w:val="0"/>
      <w:marTop w:val="0"/>
      <w:marBottom w:val="0"/>
      <w:divBdr>
        <w:top w:val="none" w:sz="0" w:space="0" w:color="auto"/>
        <w:left w:val="none" w:sz="0" w:space="0" w:color="auto"/>
        <w:bottom w:val="none" w:sz="0" w:space="0" w:color="auto"/>
        <w:right w:val="none" w:sz="0" w:space="0" w:color="auto"/>
      </w:divBdr>
    </w:div>
    <w:div w:id="1639994920">
      <w:bodyDiv w:val="1"/>
      <w:marLeft w:val="0"/>
      <w:marRight w:val="0"/>
      <w:marTop w:val="0"/>
      <w:marBottom w:val="0"/>
      <w:divBdr>
        <w:top w:val="none" w:sz="0" w:space="0" w:color="auto"/>
        <w:left w:val="none" w:sz="0" w:space="0" w:color="auto"/>
        <w:bottom w:val="none" w:sz="0" w:space="0" w:color="auto"/>
        <w:right w:val="none" w:sz="0" w:space="0" w:color="auto"/>
      </w:divBdr>
    </w:div>
    <w:div w:id="1640761780">
      <w:bodyDiv w:val="1"/>
      <w:marLeft w:val="0"/>
      <w:marRight w:val="0"/>
      <w:marTop w:val="0"/>
      <w:marBottom w:val="0"/>
      <w:divBdr>
        <w:top w:val="none" w:sz="0" w:space="0" w:color="auto"/>
        <w:left w:val="none" w:sz="0" w:space="0" w:color="auto"/>
        <w:bottom w:val="none" w:sz="0" w:space="0" w:color="auto"/>
        <w:right w:val="none" w:sz="0" w:space="0" w:color="auto"/>
      </w:divBdr>
    </w:div>
    <w:div w:id="1644963149">
      <w:bodyDiv w:val="1"/>
      <w:marLeft w:val="0"/>
      <w:marRight w:val="0"/>
      <w:marTop w:val="0"/>
      <w:marBottom w:val="0"/>
      <w:divBdr>
        <w:top w:val="none" w:sz="0" w:space="0" w:color="auto"/>
        <w:left w:val="none" w:sz="0" w:space="0" w:color="auto"/>
        <w:bottom w:val="none" w:sz="0" w:space="0" w:color="auto"/>
        <w:right w:val="none" w:sz="0" w:space="0" w:color="auto"/>
      </w:divBdr>
    </w:div>
    <w:div w:id="1651595428">
      <w:bodyDiv w:val="1"/>
      <w:marLeft w:val="0"/>
      <w:marRight w:val="0"/>
      <w:marTop w:val="0"/>
      <w:marBottom w:val="0"/>
      <w:divBdr>
        <w:top w:val="none" w:sz="0" w:space="0" w:color="auto"/>
        <w:left w:val="none" w:sz="0" w:space="0" w:color="auto"/>
        <w:bottom w:val="none" w:sz="0" w:space="0" w:color="auto"/>
        <w:right w:val="none" w:sz="0" w:space="0" w:color="auto"/>
      </w:divBdr>
    </w:div>
    <w:div w:id="1654991025">
      <w:bodyDiv w:val="1"/>
      <w:marLeft w:val="0"/>
      <w:marRight w:val="0"/>
      <w:marTop w:val="0"/>
      <w:marBottom w:val="0"/>
      <w:divBdr>
        <w:top w:val="none" w:sz="0" w:space="0" w:color="auto"/>
        <w:left w:val="none" w:sz="0" w:space="0" w:color="auto"/>
        <w:bottom w:val="none" w:sz="0" w:space="0" w:color="auto"/>
        <w:right w:val="none" w:sz="0" w:space="0" w:color="auto"/>
      </w:divBdr>
    </w:div>
    <w:div w:id="1656641724">
      <w:bodyDiv w:val="1"/>
      <w:marLeft w:val="0"/>
      <w:marRight w:val="0"/>
      <w:marTop w:val="0"/>
      <w:marBottom w:val="0"/>
      <w:divBdr>
        <w:top w:val="none" w:sz="0" w:space="0" w:color="auto"/>
        <w:left w:val="none" w:sz="0" w:space="0" w:color="auto"/>
        <w:bottom w:val="none" w:sz="0" w:space="0" w:color="auto"/>
        <w:right w:val="none" w:sz="0" w:space="0" w:color="auto"/>
      </w:divBdr>
    </w:div>
    <w:div w:id="1658533056">
      <w:bodyDiv w:val="1"/>
      <w:marLeft w:val="0"/>
      <w:marRight w:val="0"/>
      <w:marTop w:val="0"/>
      <w:marBottom w:val="0"/>
      <w:divBdr>
        <w:top w:val="none" w:sz="0" w:space="0" w:color="auto"/>
        <w:left w:val="none" w:sz="0" w:space="0" w:color="auto"/>
        <w:bottom w:val="none" w:sz="0" w:space="0" w:color="auto"/>
        <w:right w:val="none" w:sz="0" w:space="0" w:color="auto"/>
      </w:divBdr>
    </w:div>
    <w:div w:id="1670254272">
      <w:bodyDiv w:val="1"/>
      <w:marLeft w:val="0"/>
      <w:marRight w:val="0"/>
      <w:marTop w:val="0"/>
      <w:marBottom w:val="0"/>
      <w:divBdr>
        <w:top w:val="none" w:sz="0" w:space="0" w:color="auto"/>
        <w:left w:val="none" w:sz="0" w:space="0" w:color="auto"/>
        <w:bottom w:val="none" w:sz="0" w:space="0" w:color="auto"/>
        <w:right w:val="none" w:sz="0" w:space="0" w:color="auto"/>
      </w:divBdr>
    </w:div>
    <w:div w:id="1672030270">
      <w:bodyDiv w:val="1"/>
      <w:marLeft w:val="0"/>
      <w:marRight w:val="0"/>
      <w:marTop w:val="0"/>
      <w:marBottom w:val="0"/>
      <w:divBdr>
        <w:top w:val="none" w:sz="0" w:space="0" w:color="auto"/>
        <w:left w:val="none" w:sz="0" w:space="0" w:color="auto"/>
        <w:bottom w:val="none" w:sz="0" w:space="0" w:color="auto"/>
        <w:right w:val="none" w:sz="0" w:space="0" w:color="auto"/>
      </w:divBdr>
    </w:div>
    <w:div w:id="1672098879">
      <w:bodyDiv w:val="1"/>
      <w:marLeft w:val="0"/>
      <w:marRight w:val="0"/>
      <w:marTop w:val="0"/>
      <w:marBottom w:val="0"/>
      <w:divBdr>
        <w:top w:val="none" w:sz="0" w:space="0" w:color="auto"/>
        <w:left w:val="none" w:sz="0" w:space="0" w:color="auto"/>
        <w:bottom w:val="none" w:sz="0" w:space="0" w:color="auto"/>
        <w:right w:val="none" w:sz="0" w:space="0" w:color="auto"/>
      </w:divBdr>
    </w:div>
    <w:div w:id="1674338036">
      <w:bodyDiv w:val="1"/>
      <w:marLeft w:val="0"/>
      <w:marRight w:val="0"/>
      <w:marTop w:val="0"/>
      <w:marBottom w:val="0"/>
      <w:divBdr>
        <w:top w:val="none" w:sz="0" w:space="0" w:color="auto"/>
        <w:left w:val="none" w:sz="0" w:space="0" w:color="auto"/>
        <w:bottom w:val="none" w:sz="0" w:space="0" w:color="auto"/>
        <w:right w:val="none" w:sz="0" w:space="0" w:color="auto"/>
      </w:divBdr>
    </w:div>
    <w:div w:id="1678920907">
      <w:bodyDiv w:val="1"/>
      <w:marLeft w:val="0"/>
      <w:marRight w:val="0"/>
      <w:marTop w:val="0"/>
      <w:marBottom w:val="0"/>
      <w:divBdr>
        <w:top w:val="none" w:sz="0" w:space="0" w:color="auto"/>
        <w:left w:val="none" w:sz="0" w:space="0" w:color="auto"/>
        <w:bottom w:val="none" w:sz="0" w:space="0" w:color="auto"/>
        <w:right w:val="none" w:sz="0" w:space="0" w:color="auto"/>
      </w:divBdr>
    </w:div>
    <w:div w:id="1680352980">
      <w:bodyDiv w:val="1"/>
      <w:marLeft w:val="0"/>
      <w:marRight w:val="0"/>
      <w:marTop w:val="0"/>
      <w:marBottom w:val="0"/>
      <w:divBdr>
        <w:top w:val="none" w:sz="0" w:space="0" w:color="auto"/>
        <w:left w:val="none" w:sz="0" w:space="0" w:color="auto"/>
        <w:bottom w:val="none" w:sz="0" w:space="0" w:color="auto"/>
        <w:right w:val="none" w:sz="0" w:space="0" w:color="auto"/>
      </w:divBdr>
    </w:div>
    <w:div w:id="1685748276">
      <w:bodyDiv w:val="1"/>
      <w:marLeft w:val="0"/>
      <w:marRight w:val="0"/>
      <w:marTop w:val="0"/>
      <w:marBottom w:val="0"/>
      <w:divBdr>
        <w:top w:val="none" w:sz="0" w:space="0" w:color="auto"/>
        <w:left w:val="none" w:sz="0" w:space="0" w:color="auto"/>
        <w:bottom w:val="none" w:sz="0" w:space="0" w:color="auto"/>
        <w:right w:val="none" w:sz="0" w:space="0" w:color="auto"/>
      </w:divBdr>
    </w:div>
    <w:div w:id="1694376246">
      <w:bodyDiv w:val="1"/>
      <w:marLeft w:val="0"/>
      <w:marRight w:val="0"/>
      <w:marTop w:val="0"/>
      <w:marBottom w:val="0"/>
      <w:divBdr>
        <w:top w:val="none" w:sz="0" w:space="0" w:color="auto"/>
        <w:left w:val="none" w:sz="0" w:space="0" w:color="auto"/>
        <w:bottom w:val="none" w:sz="0" w:space="0" w:color="auto"/>
        <w:right w:val="none" w:sz="0" w:space="0" w:color="auto"/>
      </w:divBdr>
    </w:div>
    <w:div w:id="1703019673">
      <w:bodyDiv w:val="1"/>
      <w:marLeft w:val="0"/>
      <w:marRight w:val="0"/>
      <w:marTop w:val="0"/>
      <w:marBottom w:val="0"/>
      <w:divBdr>
        <w:top w:val="none" w:sz="0" w:space="0" w:color="auto"/>
        <w:left w:val="none" w:sz="0" w:space="0" w:color="auto"/>
        <w:bottom w:val="none" w:sz="0" w:space="0" w:color="auto"/>
        <w:right w:val="none" w:sz="0" w:space="0" w:color="auto"/>
      </w:divBdr>
    </w:div>
    <w:div w:id="1703286765">
      <w:bodyDiv w:val="1"/>
      <w:marLeft w:val="0"/>
      <w:marRight w:val="0"/>
      <w:marTop w:val="0"/>
      <w:marBottom w:val="0"/>
      <w:divBdr>
        <w:top w:val="none" w:sz="0" w:space="0" w:color="auto"/>
        <w:left w:val="none" w:sz="0" w:space="0" w:color="auto"/>
        <w:bottom w:val="none" w:sz="0" w:space="0" w:color="auto"/>
        <w:right w:val="none" w:sz="0" w:space="0" w:color="auto"/>
      </w:divBdr>
    </w:div>
    <w:div w:id="1704015906">
      <w:bodyDiv w:val="1"/>
      <w:marLeft w:val="0"/>
      <w:marRight w:val="0"/>
      <w:marTop w:val="0"/>
      <w:marBottom w:val="0"/>
      <w:divBdr>
        <w:top w:val="none" w:sz="0" w:space="0" w:color="auto"/>
        <w:left w:val="none" w:sz="0" w:space="0" w:color="auto"/>
        <w:bottom w:val="none" w:sz="0" w:space="0" w:color="auto"/>
        <w:right w:val="none" w:sz="0" w:space="0" w:color="auto"/>
      </w:divBdr>
    </w:div>
    <w:div w:id="1712462979">
      <w:bodyDiv w:val="1"/>
      <w:marLeft w:val="0"/>
      <w:marRight w:val="0"/>
      <w:marTop w:val="0"/>
      <w:marBottom w:val="0"/>
      <w:divBdr>
        <w:top w:val="none" w:sz="0" w:space="0" w:color="auto"/>
        <w:left w:val="none" w:sz="0" w:space="0" w:color="auto"/>
        <w:bottom w:val="none" w:sz="0" w:space="0" w:color="auto"/>
        <w:right w:val="none" w:sz="0" w:space="0" w:color="auto"/>
      </w:divBdr>
    </w:div>
    <w:div w:id="1713992708">
      <w:bodyDiv w:val="1"/>
      <w:marLeft w:val="0"/>
      <w:marRight w:val="0"/>
      <w:marTop w:val="0"/>
      <w:marBottom w:val="0"/>
      <w:divBdr>
        <w:top w:val="none" w:sz="0" w:space="0" w:color="auto"/>
        <w:left w:val="none" w:sz="0" w:space="0" w:color="auto"/>
        <w:bottom w:val="none" w:sz="0" w:space="0" w:color="auto"/>
        <w:right w:val="none" w:sz="0" w:space="0" w:color="auto"/>
      </w:divBdr>
    </w:div>
    <w:div w:id="1719082330">
      <w:bodyDiv w:val="1"/>
      <w:marLeft w:val="0"/>
      <w:marRight w:val="0"/>
      <w:marTop w:val="0"/>
      <w:marBottom w:val="0"/>
      <w:divBdr>
        <w:top w:val="none" w:sz="0" w:space="0" w:color="auto"/>
        <w:left w:val="none" w:sz="0" w:space="0" w:color="auto"/>
        <w:bottom w:val="none" w:sz="0" w:space="0" w:color="auto"/>
        <w:right w:val="none" w:sz="0" w:space="0" w:color="auto"/>
      </w:divBdr>
    </w:div>
    <w:div w:id="1725909538">
      <w:bodyDiv w:val="1"/>
      <w:marLeft w:val="0"/>
      <w:marRight w:val="0"/>
      <w:marTop w:val="0"/>
      <w:marBottom w:val="0"/>
      <w:divBdr>
        <w:top w:val="none" w:sz="0" w:space="0" w:color="auto"/>
        <w:left w:val="none" w:sz="0" w:space="0" w:color="auto"/>
        <w:bottom w:val="none" w:sz="0" w:space="0" w:color="auto"/>
        <w:right w:val="none" w:sz="0" w:space="0" w:color="auto"/>
      </w:divBdr>
    </w:div>
    <w:div w:id="1726221349">
      <w:bodyDiv w:val="1"/>
      <w:marLeft w:val="0"/>
      <w:marRight w:val="0"/>
      <w:marTop w:val="0"/>
      <w:marBottom w:val="0"/>
      <w:divBdr>
        <w:top w:val="none" w:sz="0" w:space="0" w:color="auto"/>
        <w:left w:val="none" w:sz="0" w:space="0" w:color="auto"/>
        <w:bottom w:val="none" w:sz="0" w:space="0" w:color="auto"/>
        <w:right w:val="none" w:sz="0" w:space="0" w:color="auto"/>
      </w:divBdr>
    </w:div>
    <w:div w:id="1737893514">
      <w:bodyDiv w:val="1"/>
      <w:marLeft w:val="0"/>
      <w:marRight w:val="0"/>
      <w:marTop w:val="0"/>
      <w:marBottom w:val="0"/>
      <w:divBdr>
        <w:top w:val="none" w:sz="0" w:space="0" w:color="auto"/>
        <w:left w:val="none" w:sz="0" w:space="0" w:color="auto"/>
        <w:bottom w:val="none" w:sz="0" w:space="0" w:color="auto"/>
        <w:right w:val="none" w:sz="0" w:space="0" w:color="auto"/>
      </w:divBdr>
    </w:div>
    <w:div w:id="1741638591">
      <w:bodyDiv w:val="1"/>
      <w:marLeft w:val="0"/>
      <w:marRight w:val="0"/>
      <w:marTop w:val="0"/>
      <w:marBottom w:val="0"/>
      <w:divBdr>
        <w:top w:val="none" w:sz="0" w:space="0" w:color="auto"/>
        <w:left w:val="none" w:sz="0" w:space="0" w:color="auto"/>
        <w:bottom w:val="none" w:sz="0" w:space="0" w:color="auto"/>
        <w:right w:val="none" w:sz="0" w:space="0" w:color="auto"/>
      </w:divBdr>
    </w:div>
    <w:div w:id="1742605922">
      <w:bodyDiv w:val="1"/>
      <w:marLeft w:val="0"/>
      <w:marRight w:val="0"/>
      <w:marTop w:val="0"/>
      <w:marBottom w:val="0"/>
      <w:divBdr>
        <w:top w:val="none" w:sz="0" w:space="0" w:color="auto"/>
        <w:left w:val="none" w:sz="0" w:space="0" w:color="auto"/>
        <w:bottom w:val="none" w:sz="0" w:space="0" w:color="auto"/>
        <w:right w:val="none" w:sz="0" w:space="0" w:color="auto"/>
      </w:divBdr>
    </w:div>
    <w:div w:id="1743915216">
      <w:bodyDiv w:val="1"/>
      <w:marLeft w:val="0"/>
      <w:marRight w:val="0"/>
      <w:marTop w:val="0"/>
      <w:marBottom w:val="0"/>
      <w:divBdr>
        <w:top w:val="none" w:sz="0" w:space="0" w:color="auto"/>
        <w:left w:val="none" w:sz="0" w:space="0" w:color="auto"/>
        <w:bottom w:val="none" w:sz="0" w:space="0" w:color="auto"/>
        <w:right w:val="none" w:sz="0" w:space="0" w:color="auto"/>
      </w:divBdr>
    </w:div>
    <w:div w:id="1755203227">
      <w:bodyDiv w:val="1"/>
      <w:marLeft w:val="0"/>
      <w:marRight w:val="0"/>
      <w:marTop w:val="0"/>
      <w:marBottom w:val="0"/>
      <w:divBdr>
        <w:top w:val="none" w:sz="0" w:space="0" w:color="auto"/>
        <w:left w:val="none" w:sz="0" w:space="0" w:color="auto"/>
        <w:bottom w:val="none" w:sz="0" w:space="0" w:color="auto"/>
        <w:right w:val="none" w:sz="0" w:space="0" w:color="auto"/>
      </w:divBdr>
    </w:div>
    <w:div w:id="1760827395">
      <w:bodyDiv w:val="1"/>
      <w:marLeft w:val="0"/>
      <w:marRight w:val="0"/>
      <w:marTop w:val="0"/>
      <w:marBottom w:val="0"/>
      <w:divBdr>
        <w:top w:val="none" w:sz="0" w:space="0" w:color="auto"/>
        <w:left w:val="none" w:sz="0" w:space="0" w:color="auto"/>
        <w:bottom w:val="none" w:sz="0" w:space="0" w:color="auto"/>
        <w:right w:val="none" w:sz="0" w:space="0" w:color="auto"/>
      </w:divBdr>
    </w:div>
    <w:div w:id="1761675885">
      <w:bodyDiv w:val="1"/>
      <w:marLeft w:val="0"/>
      <w:marRight w:val="0"/>
      <w:marTop w:val="0"/>
      <w:marBottom w:val="0"/>
      <w:divBdr>
        <w:top w:val="none" w:sz="0" w:space="0" w:color="auto"/>
        <w:left w:val="none" w:sz="0" w:space="0" w:color="auto"/>
        <w:bottom w:val="none" w:sz="0" w:space="0" w:color="auto"/>
        <w:right w:val="none" w:sz="0" w:space="0" w:color="auto"/>
      </w:divBdr>
    </w:div>
    <w:div w:id="1763405398">
      <w:bodyDiv w:val="1"/>
      <w:marLeft w:val="0"/>
      <w:marRight w:val="0"/>
      <w:marTop w:val="0"/>
      <w:marBottom w:val="0"/>
      <w:divBdr>
        <w:top w:val="none" w:sz="0" w:space="0" w:color="auto"/>
        <w:left w:val="none" w:sz="0" w:space="0" w:color="auto"/>
        <w:bottom w:val="none" w:sz="0" w:space="0" w:color="auto"/>
        <w:right w:val="none" w:sz="0" w:space="0" w:color="auto"/>
      </w:divBdr>
    </w:div>
    <w:div w:id="1763799207">
      <w:bodyDiv w:val="1"/>
      <w:marLeft w:val="0"/>
      <w:marRight w:val="0"/>
      <w:marTop w:val="0"/>
      <w:marBottom w:val="0"/>
      <w:divBdr>
        <w:top w:val="none" w:sz="0" w:space="0" w:color="auto"/>
        <w:left w:val="none" w:sz="0" w:space="0" w:color="auto"/>
        <w:bottom w:val="none" w:sz="0" w:space="0" w:color="auto"/>
        <w:right w:val="none" w:sz="0" w:space="0" w:color="auto"/>
      </w:divBdr>
    </w:div>
    <w:div w:id="1774741422">
      <w:bodyDiv w:val="1"/>
      <w:marLeft w:val="0"/>
      <w:marRight w:val="0"/>
      <w:marTop w:val="0"/>
      <w:marBottom w:val="0"/>
      <w:divBdr>
        <w:top w:val="none" w:sz="0" w:space="0" w:color="auto"/>
        <w:left w:val="none" w:sz="0" w:space="0" w:color="auto"/>
        <w:bottom w:val="none" w:sz="0" w:space="0" w:color="auto"/>
        <w:right w:val="none" w:sz="0" w:space="0" w:color="auto"/>
      </w:divBdr>
    </w:div>
    <w:div w:id="1776175507">
      <w:bodyDiv w:val="1"/>
      <w:marLeft w:val="0"/>
      <w:marRight w:val="0"/>
      <w:marTop w:val="0"/>
      <w:marBottom w:val="0"/>
      <w:divBdr>
        <w:top w:val="none" w:sz="0" w:space="0" w:color="auto"/>
        <w:left w:val="none" w:sz="0" w:space="0" w:color="auto"/>
        <w:bottom w:val="none" w:sz="0" w:space="0" w:color="auto"/>
        <w:right w:val="none" w:sz="0" w:space="0" w:color="auto"/>
      </w:divBdr>
    </w:div>
    <w:div w:id="1776287813">
      <w:bodyDiv w:val="1"/>
      <w:marLeft w:val="0"/>
      <w:marRight w:val="0"/>
      <w:marTop w:val="0"/>
      <w:marBottom w:val="0"/>
      <w:divBdr>
        <w:top w:val="none" w:sz="0" w:space="0" w:color="auto"/>
        <w:left w:val="none" w:sz="0" w:space="0" w:color="auto"/>
        <w:bottom w:val="none" w:sz="0" w:space="0" w:color="auto"/>
        <w:right w:val="none" w:sz="0" w:space="0" w:color="auto"/>
      </w:divBdr>
    </w:div>
    <w:div w:id="1776486246">
      <w:bodyDiv w:val="1"/>
      <w:marLeft w:val="0"/>
      <w:marRight w:val="0"/>
      <w:marTop w:val="0"/>
      <w:marBottom w:val="0"/>
      <w:divBdr>
        <w:top w:val="none" w:sz="0" w:space="0" w:color="auto"/>
        <w:left w:val="none" w:sz="0" w:space="0" w:color="auto"/>
        <w:bottom w:val="none" w:sz="0" w:space="0" w:color="auto"/>
        <w:right w:val="none" w:sz="0" w:space="0" w:color="auto"/>
      </w:divBdr>
    </w:div>
    <w:div w:id="1780485622">
      <w:bodyDiv w:val="1"/>
      <w:marLeft w:val="0"/>
      <w:marRight w:val="0"/>
      <w:marTop w:val="0"/>
      <w:marBottom w:val="0"/>
      <w:divBdr>
        <w:top w:val="none" w:sz="0" w:space="0" w:color="auto"/>
        <w:left w:val="none" w:sz="0" w:space="0" w:color="auto"/>
        <w:bottom w:val="none" w:sz="0" w:space="0" w:color="auto"/>
        <w:right w:val="none" w:sz="0" w:space="0" w:color="auto"/>
      </w:divBdr>
    </w:div>
    <w:div w:id="1792169837">
      <w:bodyDiv w:val="1"/>
      <w:marLeft w:val="0"/>
      <w:marRight w:val="0"/>
      <w:marTop w:val="0"/>
      <w:marBottom w:val="0"/>
      <w:divBdr>
        <w:top w:val="none" w:sz="0" w:space="0" w:color="auto"/>
        <w:left w:val="none" w:sz="0" w:space="0" w:color="auto"/>
        <w:bottom w:val="none" w:sz="0" w:space="0" w:color="auto"/>
        <w:right w:val="none" w:sz="0" w:space="0" w:color="auto"/>
      </w:divBdr>
    </w:div>
    <w:div w:id="1792282410">
      <w:bodyDiv w:val="1"/>
      <w:marLeft w:val="0"/>
      <w:marRight w:val="0"/>
      <w:marTop w:val="0"/>
      <w:marBottom w:val="0"/>
      <w:divBdr>
        <w:top w:val="none" w:sz="0" w:space="0" w:color="auto"/>
        <w:left w:val="none" w:sz="0" w:space="0" w:color="auto"/>
        <w:bottom w:val="none" w:sz="0" w:space="0" w:color="auto"/>
        <w:right w:val="none" w:sz="0" w:space="0" w:color="auto"/>
      </w:divBdr>
    </w:div>
    <w:div w:id="1800686734">
      <w:bodyDiv w:val="1"/>
      <w:marLeft w:val="0"/>
      <w:marRight w:val="0"/>
      <w:marTop w:val="0"/>
      <w:marBottom w:val="0"/>
      <w:divBdr>
        <w:top w:val="none" w:sz="0" w:space="0" w:color="auto"/>
        <w:left w:val="none" w:sz="0" w:space="0" w:color="auto"/>
        <w:bottom w:val="none" w:sz="0" w:space="0" w:color="auto"/>
        <w:right w:val="none" w:sz="0" w:space="0" w:color="auto"/>
      </w:divBdr>
    </w:div>
    <w:div w:id="1808939126">
      <w:bodyDiv w:val="1"/>
      <w:marLeft w:val="0"/>
      <w:marRight w:val="0"/>
      <w:marTop w:val="0"/>
      <w:marBottom w:val="0"/>
      <w:divBdr>
        <w:top w:val="none" w:sz="0" w:space="0" w:color="auto"/>
        <w:left w:val="none" w:sz="0" w:space="0" w:color="auto"/>
        <w:bottom w:val="none" w:sz="0" w:space="0" w:color="auto"/>
        <w:right w:val="none" w:sz="0" w:space="0" w:color="auto"/>
      </w:divBdr>
    </w:div>
    <w:div w:id="1810128461">
      <w:bodyDiv w:val="1"/>
      <w:marLeft w:val="0"/>
      <w:marRight w:val="0"/>
      <w:marTop w:val="0"/>
      <w:marBottom w:val="0"/>
      <w:divBdr>
        <w:top w:val="none" w:sz="0" w:space="0" w:color="auto"/>
        <w:left w:val="none" w:sz="0" w:space="0" w:color="auto"/>
        <w:bottom w:val="none" w:sz="0" w:space="0" w:color="auto"/>
        <w:right w:val="none" w:sz="0" w:space="0" w:color="auto"/>
      </w:divBdr>
    </w:div>
    <w:div w:id="1826431373">
      <w:bodyDiv w:val="1"/>
      <w:marLeft w:val="0"/>
      <w:marRight w:val="0"/>
      <w:marTop w:val="0"/>
      <w:marBottom w:val="0"/>
      <w:divBdr>
        <w:top w:val="none" w:sz="0" w:space="0" w:color="auto"/>
        <w:left w:val="none" w:sz="0" w:space="0" w:color="auto"/>
        <w:bottom w:val="none" w:sz="0" w:space="0" w:color="auto"/>
        <w:right w:val="none" w:sz="0" w:space="0" w:color="auto"/>
      </w:divBdr>
    </w:div>
    <w:div w:id="1828200994">
      <w:bodyDiv w:val="1"/>
      <w:marLeft w:val="0"/>
      <w:marRight w:val="0"/>
      <w:marTop w:val="0"/>
      <w:marBottom w:val="0"/>
      <w:divBdr>
        <w:top w:val="none" w:sz="0" w:space="0" w:color="auto"/>
        <w:left w:val="none" w:sz="0" w:space="0" w:color="auto"/>
        <w:bottom w:val="none" w:sz="0" w:space="0" w:color="auto"/>
        <w:right w:val="none" w:sz="0" w:space="0" w:color="auto"/>
      </w:divBdr>
    </w:div>
    <w:div w:id="1831562116">
      <w:bodyDiv w:val="1"/>
      <w:marLeft w:val="0"/>
      <w:marRight w:val="0"/>
      <w:marTop w:val="0"/>
      <w:marBottom w:val="0"/>
      <w:divBdr>
        <w:top w:val="none" w:sz="0" w:space="0" w:color="auto"/>
        <w:left w:val="none" w:sz="0" w:space="0" w:color="auto"/>
        <w:bottom w:val="none" w:sz="0" w:space="0" w:color="auto"/>
        <w:right w:val="none" w:sz="0" w:space="0" w:color="auto"/>
      </w:divBdr>
    </w:div>
    <w:div w:id="1842230373">
      <w:bodyDiv w:val="1"/>
      <w:marLeft w:val="0"/>
      <w:marRight w:val="0"/>
      <w:marTop w:val="0"/>
      <w:marBottom w:val="0"/>
      <w:divBdr>
        <w:top w:val="none" w:sz="0" w:space="0" w:color="auto"/>
        <w:left w:val="none" w:sz="0" w:space="0" w:color="auto"/>
        <w:bottom w:val="none" w:sz="0" w:space="0" w:color="auto"/>
        <w:right w:val="none" w:sz="0" w:space="0" w:color="auto"/>
      </w:divBdr>
    </w:div>
    <w:div w:id="1843201961">
      <w:bodyDiv w:val="1"/>
      <w:marLeft w:val="0"/>
      <w:marRight w:val="0"/>
      <w:marTop w:val="0"/>
      <w:marBottom w:val="0"/>
      <w:divBdr>
        <w:top w:val="none" w:sz="0" w:space="0" w:color="auto"/>
        <w:left w:val="none" w:sz="0" w:space="0" w:color="auto"/>
        <w:bottom w:val="none" w:sz="0" w:space="0" w:color="auto"/>
        <w:right w:val="none" w:sz="0" w:space="0" w:color="auto"/>
      </w:divBdr>
    </w:div>
    <w:div w:id="1847859692">
      <w:bodyDiv w:val="1"/>
      <w:marLeft w:val="0"/>
      <w:marRight w:val="0"/>
      <w:marTop w:val="0"/>
      <w:marBottom w:val="0"/>
      <w:divBdr>
        <w:top w:val="none" w:sz="0" w:space="0" w:color="auto"/>
        <w:left w:val="none" w:sz="0" w:space="0" w:color="auto"/>
        <w:bottom w:val="none" w:sz="0" w:space="0" w:color="auto"/>
        <w:right w:val="none" w:sz="0" w:space="0" w:color="auto"/>
      </w:divBdr>
    </w:div>
    <w:div w:id="1849253532">
      <w:bodyDiv w:val="1"/>
      <w:marLeft w:val="0"/>
      <w:marRight w:val="0"/>
      <w:marTop w:val="0"/>
      <w:marBottom w:val="0"/>
      <w:divBdr>
        <w:top w:val="none" w:sz="0" w:space="0" w:color="auto"/>
        <w:left w:val="none" w:sz="0" w:space="0" w:color="auto"/>
        <w:bottom w:val="none" w:sz="0" w:space="0" w:color="auto"/>
        <w:right w:val="none" w:sz="0" w:space="0" w:color="auto"/>
      </w:divBdr>
    </w:div>
    <w:div w:id="1850100488">
      <w:bodyDiv w:val="1"/>
      <w:marLeft w:val="0"/>
      <w:marRight w:val="0"/>
      <w:marTop w:val="0"/>
      <w:marBottom w:val="0"/>
      <w:divBdr>
        <w:top w:val="none" w:sz="0" w:space="0" w:color="auto"/>
        <w:left w:val="none" w:sz="0" w:space="0" w:color="auto"/>
        <w:bottom w:val="none" w:sz="0" w:space="0" w:color="auto"/>
        <w:right w:val="none" w:sz="0" w:space="0" w:color="auto"/>
      </w:divBdr>
    </w:div>
    <w:div w:id="1851018499">
      <w:bodyDiv w:val="1"/>
      <w:marLeft w:val="0"/>
      <w:marRight w:val="0"/>
      <w:marTop w:val="0"/>
      <w:marBottom w:val="0"/>
      <w:divBdr>
        <w:top w:val="none" w:sz="0" w:space="0" w:color="auto"/>
        <w:left w:val="none" w:sz="0" w:space="0" w:color="auto"/>
        <w:bottom w:val="none" w:sz="0" w:space="0" w:color="auto"/>
        <w:right w:val="none" w:sz="0" w:space="0" w:color="auto"/>
      </w:divBdr>
    </w:div>
    <w:div w:id="1852405674">
      <w:bodyDiv w:val="1"/>
      <w:marLeft w:val="0"/>
      <w:marRight w:val="0"/>
      <w:marTop w:val="0"/>
      <w:marBottom w:val="0"/>
      <w:divBdr>
        <w:top w:val="none" w:sz="0" w:space="0" w:color="auto"/>
        <w:left w:val="none" w:sz="0" w:space="0" w:color="auto"/>
        <w:bottom w:val="none" w:sz="0" w:space="0" w:color="auto"/>
        <w:right w:val="none" w:sz="0" w:space="0" w:color="auto"/>
      </w:divBdr>
    </w:div>
    <w:div w:id="1853950423">
      <w:bodyDiv w:val="1"/>
      <w:marLeft w:val="0"/>
      <w:marRight w:val="0"/>
      <w:marTop w:val="0"/>
      <w:marBottom w:val="0"/>
      <w:divBdr>
        <w:top w:val="none" w:sz="0" w:space="0" w:color="auto"/>
        <w:left w:val="none" w:sz="0" w:space="0" w:color="auto"/>
        <w:bottom w:val="none" w:sz="0" w:space="0" w:color="auto"/>
        <w:right w:val="none" w:sz="0" w:space="0" w:color="auto"/>
      </w:divBdr>
    </w:div>
    <w:div w:id="1854491352">
      <w:bodyDiv w:val="1"/>
      <w:marLeft w:val="0"/>
      <w:marRight w:val="0"/>
      <w:marTop w:val="0"/>
      <w:marBottom w:val="0"/>
      <w:divBdr>
        <w:top w:val="none" w:sz="0" w:space="0" w:color="auto"/>
        <w:left w:val="none" w:sz="0" w:space="0" w:color="auto"/>
        <w:bottom w:val="none" w:sz="0" w:space="0" w:color="auto"/>
        <w:right w:val="none" w:sz="0" w:space="0" w:color="auto"/>
      </w:divBdr>
    </w:div>
    <w:div w:id="1859157065">
      <w:bodyDiv w:val="1"/>
      <w:marLeft w:val="0"/>
      <w:marRight w:val="0"/>
      <w:marTop w:val="0"/>
      <w:marBottom w:val="0"/>
      <w:divBdr>
        <w:top w:val="none" w:sz="0" w:space="0" w:color="auto"/>
        <w:left w:val="none" w:sz="0" w:space="0" w:color="auto"/>
        <w:bottom w:val="none" w:sz="0" w:space="0" w:color="auto"/>
        <w:right w:val="none" w:sz="0" w:space="0" w:color="auto"/>
      </w:divBdr>
    </w:div>
    <w:div w:id="1862474952">
      <w:bodyDiv w:val="1"/>
      <w:marLeft w:val="0"/>
      <w:marRight w:val="0"/>
      <w:marTop w:val="0"/>
      <w:marBottom w:val="0"/>
      <w:divBdr>
        <w:top w:val="none" w:sz="0" w:space="0" w:color="auto"/>
        <w:left w:val="none" w:sz="0" w:space="0" w:color="auto"/>
        <w:bottom w:val="none" w:sz="0" w:space="0" w:color="auto"/>
        <w:right w:val="none" w:sz="0" w:space="0" w:color="auto"/>
      </w:divBdr>
    </w:div>
    <w:div w:id="1863744375">
      <w:bodyDiv w:val="1"/>
      <w:marLeft w:val="0"/>
      <w:marRight w:val="0"/>
      <w:marTop w:val="0"/>
      <w:marBottom w:val="0"/>
      <w:divBdr>
        <w:top w:val="none" w:sz="0" w:space="0" w:color="auto"/>
        <w:left w:val="none" w:sz="0" w:space="0" w:color="auto"/>
        <w:bottom w:val="none" w:sz="0" w:space="0" w:color="auto"/>
        <w:right w:val="none" w:sz="0" w:space="0" w:color="auto"/>
      </w:divBdr>
    </w:div>
    <w:div w:id="1865630908">
      <w:bodyDiv w:val="1"/>
      <w:marLeft w:val="0"/>
      <w:marRight w:val="0"/>
      <w:marTop w:val="0"/>
      <w:marBottom w:val="0"/>
      <w:divBdr>
        <w:top w:val="none" w:sz="0" w:space="0" w:color="auto"/>
        <w:left w:val="none" w:sz="0" w:space="0" w:color="auto"/>
        <w:bottom w:val="none" w:sz="0" w:space="0" w:color="auto"/>
        <w:right w:val="none" w:sz="0" w:space="0" w:color="auto"/>
      </w:divBdr>
    </w:div>
    <w:div w:id="1867283300">
      <w:bodyDiv w:val="1"/>
      <w:marLeft w:val="0"/>
      <w:marRight w:val="0"/>
      <w:marTop w:val="0"/>
      <w:marBottom w:val="0"/>
      <w:divBdr>
        <w:top w:val="none" w:sz="0" w:space="0" w:color="auto"/>
        <w:left w:val="none" w:sz="0" w:space="0" w:color="auto"/>
        <w:bottom w:val="none" w:sz="0" w:space="0" w:color="auto"/>
        <w:right w:val="none" w:sz="0" w:space="0" w:color="auto"/>
      </w:divBdr>
    </w:div>
    <w:div w:id="1871995476">
      <w:bodyDiv w:val="1"/>
      <w:marLeft w:val="0"/>
      <w:marRight w:val="0"/>
      <w:marTop w:val="0"/>
      <w:marBottom w:val="0"/>
      <w:divBdr>
        <w:top w:val="none" w:sz="0" w:space="0" w:color="auto"/>
        <w:left w:val="none" w:sz="0" w:space="0" w:color="auto"/>
        <w:bottom w:val="none" w:sz="0" w:space="0" w:color="auto"/>
        <w:right w:val="none" w:sz="0" w:space="0" w:color="auto"/>
      </w:divBdr>
    </w:div>
    <w:div w:id="1878270536">
      <w:bodyDiv w:val="1"/>
      <w:marLeft w:val="0"/>
      <w:marRight w:val="0"/>
      <w:marTop w:val="0"/>
      <w:marBottom w:val="0"/>
      <w:divBdr>
        <w:top w:val="none" w:sz="0" w:space="0" w:color="auto"/>
        <w:left w:val="none" w:sz="0" w:space="0" w:color="auto"/>
        <w:bottom w:val="none" w:sz="0" w:space="0" w:color="auto"/>
        <w:right w:val="none" w:sz="0" w:space="0" w:color="auto"/>
      </w:divBdr>
    </w:div>
    <w:div w:id="1878464919">
      <w:bodyDiv w:val="1"/>
      <w:marLeft w:val="0"/>
      <w:marRight w:val="0"/>
      <w:marTop w:val="0"/>
      <w:marBottom w:val="0"/>
      <w:divBdr>
        <w:top w:val="none" w:sz="0" w:space="0" w:color="auto"/>
        <w:left w:val="none" w:sz="0" w:space="0" w:color="auto"/>
        <w:bottom w:val="none" w:sz="0" w:space="0" w:color="auto"/>
        <w:right w:val="none" w:sz="0" w:space="0" w:color="auto"/>
      </w:divBdr>
    </w:div>
    <w:div w:id="1879316293">
      <w:bodyDiv w:val="1"/>
      <w:marLeft w:val="0"/>
      <w:marRight w:val="0"/>
      <w:marTop w:val="0"/>
      <w:marBottom w:val="0"/>
      <w:divBdr>
        <w:top w:val="none" w:sz="0" w:space="0" w:color="auto"/>
        <w:left w:val="none" w:sz="0" w:space="0" w:color="auto"/>
        <w:bottom w:val="none" w:sz="0" w:space="0" w:color="auto"/>
        <w:right w:val="none" w:sz="0" w:space="0" w:color="auto"/>
      </w:divBdr>
    </w:div>
    <w:div w:id="1883245051">
      <w:bodyDiv w:val="1"/>
      <w:marLeft w:val="0"/>
      <w:marRight w:val="0"/>
      <w:marTop w:val="0"/>
      <w:marBottom w:val="0"/>
      <w:divBdr>
        <w:top w:val="none" w:sz="0" w:space="0" w:color="auto"/>
        <w:left w:val="none" w:sz="0" w:space="0" w:color="auto"/>
        <w:bottom w:val="none" w:sz="0" w:space="0" w:color="auto"/>
        <w:right w:val="none" w:sz="0" w:space="0" w:color="auto"/>
      </w:divBdr>
    </w:div>
    <w:div w:id="1888956142">
      <w:bodyDiv w:val="1"/>
      <w:marLeft w:val="0"/>
      <w:marRight w:val="0"/>
      <w:marTop w:val="0"/>
      <w:marBottom w:val="0"/>
      <w:divBdr>
        <w:top w:val="none" w:sz="0" w:space="0" w:color="auto"/>
        <w:left w:val="none" w:sz="0" w:space="0" w:color="auto"/>
        <w:bottom w:val="none" w:sz="0" w:space="0" w:color="auto"/>
        <w:right w:val="none" w:sz="0" w:space="0" w:color="auto"/>
      </w:divBdr>
    </w:div>
    <w:div w:id="1894543270">
      <w:bodyDiv w:val="1"/>
      <w:marLeft w:val="0"/>
      <w:marRight w:val="0"/>
      <w:marTop w:val="0"/>
      <w:marBottom w:val="0"/>
      <w:divBdr>
        <w:top w:val="none" w:sz="0" w:space="0" w:color="auto"/>
        <w:left w:val="none" w:sz="0" w:space="0" w:color="auto"/>
        <w:bottom w:val="none" w:sz="0" w:space="0" w:color="auto"/>
        <w:right w:val="none" w:sz="0" w:space="0" w:color="auto"/>
      </w:divBdr>
    </w:div>
    <w:div w:id="1897933792">
      <w:bodyDiv w:val="1"/>
      <w:marLeft w:val="0"/>
      <w:marRight w:val="0"/>
      <w:marTop w:val="0"/>
      <w:marBottom w:val="0"/>
      <w:divBdr>
        <w:top w:val="none" w:sz="0" w:space="0" w:color="auto"/>
        <w:left w:val="none" w:sz="0" w:space="0" w:color="auto"/>
        <w:bottom w:val="none" w:sz="0" w:space="0" w:color="auto"/>
        <w:right w:val="none" w:sz="0" w:space="0" w:color="auto"/>
      </w:divBdr>
    </w:div>
    <w:div w:id="1905409449">
      <w:bodyDiv w:val="1"/>
      <w:marLeft w:val="0"/>
      <w:marRight w:val="0"/>
      <w:marTop w:val="0"/>
      <w:marBottom w:val="0"/>
      <w:divBdr>
        <w:top w:val="none" w:sz="0" w:space="0" w:color="auto"/>
        <w:left w:val="none" w:sz="0" w:space="0" w:color="auto"/>
        <w:bottom w:val="none" w:sz="0" w:space="0" w:color="auto"/>
        <w:right w:val="none" w:sz="0" w:space="0" w:color="auto"/>
      </w:divBdr>
    </w:div>
    <w:div w:id="1914924741">
      <w:bodyDiv w:val="1"/>
      <w:marLeft w:val="0"/>
      <w:marRight w:val="0"/>
      <w:marTop w:val="0"/>
      <w:marBottom w:val="0"/>
      <w:divBdr>
        <w:top w:val="none" w:sz="0" w:space="0" w:color="auto"/>
        <w:left w:val="none" w:sz="0" w:space="0" w:color="auto"/>
        <w:bottom w:val="none" w:sz="0" w:space="0" w:color="auto"/>
        <w:right w:val="none" w:sz="0" w:space="0" w:color="auto"/>
      </w:divBdr>
    </w:div>
    <w:div w:id="1919511151">
      <w:bodyDiv w:val="1"/>
      <w:marLeft w:val="0"/>
      <w:marRight w:val="0"/>
      <w:marTop w:val="0"/>
      <w:marBottom w:val="0"/>
      <w:divBdr>
        <w:top w:val="none" w:sz="0" w:space="0" w:color="auto"/>
        <w:left w:val="none" w:sz="0" w:space="0" w:color="auto"/>
        <w:bottom w:val="none" w:sz="0" w:space="0" w:color="auto"/>
        <w:right w:val="none" w:sz="0" w:space="0" w:color="auto"/>
      </w:divBdr>
    </w:div>
    <w:div w:id="1925676597">
      <w:bodyDiv w:val="1"/>
      <w:marLeft w:val="0"/>
      <w:marRight w:val="0"/>
      <w:marTop w:val="0"/>
      <w:marBottom w:val="0"/>
      <w:divBdr>
        <w:top w:val="none" w:sz="0" w:space="0" w:color="auto"/>
        <w:left w:val="none" w:sz="0" w:space="0" w:color="auto"/>
        <w:bottom w:val="none" w:sz="0" w:space="0" w:color="auto"/>
        <w:right w:val="none" w:sz="0" w:space="0" w:color="auto"/>
      </w:divBdr>
    </w:div>
    <w:div w:id="1926306650">
      <w:bodyDiv w:val="1"/>
      <w:marLeft w:val="0"/>
      <w:marRight w:val="0"/>
      <w:marTop w:val="0"/>
      <w:marBottom w:val="0"/>
      <w:divBdr>
        <w:top w:val="none" w:sz="0" w:space="0" w:color="auto"/>
        <w:left w:val="none" w:sz="0" w:space="0" w:color="auto"/>
        <w:bottom w:val="none" w:sz="0" w:space="0" w:color="auto"/>
        <w:right w:val="none" w:sz="0" w:space="0" w:color="auto"/>
      </w:divBdr>
    </w:div>
    <w:div w:id="1926723634">
      <w:bodyDiv w:val="1"/>
      <w:marLeft w:val="0"/>
      <w:marRight w:val="0"/>
      <w:marTop w:val="0"/>
      <w:marBottom w:val="0"/>
      <w:divBdr>
        <w:top w:val="none" w:sz="0" w:space="0" w:color="auto"/>
        <w:left w:val="none" w:sz="0" w:space="0" w:color="auto"/>
        <w:bottom w:val="none" w:sz="0" w:space="0" w:color="auto"/>
        <w:right w:val="none" w:sz="0" w:space="0" w:color="auto"/>
      </w:divBdr>
    </w:div>
    <w:div w:id="1928340871">
      <w:bodyDiv w:val="1"/>
      <w:marLeft w:val="0"/>
      <w:marRight w:val="0"/>
      <w:marTop w:val="0"/>
      <w:marBottom w:val="0"/>
      <w:divBdr>
        <w:top w:val="none" w:sz="0" w:space="0" w:color="auto"/>
        <w:left w:val="none" w:sz="0" w:space="0" w:color="auto"/>
        <w:bottom w:val="none" w:sz="0" w:space="0" w:color="auto"/>
        <w:right w:val="none" w:sz="0" w:space="0" w:color="auto"/>
      </w:divBdr>
    </w:div>
    <w:div w:id="1934705564">
      <w:bodyDiv w:val="1"/>
      <w:marLeft w:val="0"/>
      <w:marRight w:val="0"/>
      <w:marTop w:val="0"/>
      <w:marBottom w:val="0"/>
      <w:divBdr>
        <w:top w:val="none" w:sz="0" w:space="0" w:color="auto"/>
        <w:left w:val="none" w:sz="0" w:space="0" w:color="auto"/>
        <w:bottom w:val="none" w:sz="0" w:space="0" w:color="auto"/>
        <w:right w:val="none" w:sz="0" w:space="0" w:color="auto"/>
      </w:divBdr>
    </w:div>
    <w:div w:id="1935362261">
      <w:bodyDiv w:val="1"/>
      <w:marLeft w:val="0"/>
      <w:marRight w:val="0"/>
      <w:marTop w:val="0"/>
      <w:marBottom w:val="0"/>
      <w:divBdr>
        <w:top w:val="none" w:sz="0" w:space="0" w:color="auto"/>
        <w:left w:val="none" w:sz="0" w:space="0" w:color="auto"/>
        <w:bottom w:val="none" w:sz="0" w:space="0" w:color="auto"/>
        <w:right w:val="none" w:sz="0" w:space="0" w:color="auto"/>
      </w:divBdr>
    </w:div>
    <w:div w:id="1940018772">
      <w:bodyDiv w:val="1"/>
      <w:marLeft w:val="0"/>
      <w:marRight w:val="0"/>
      <w:marTop w:val="0"/>
      <w:marBottom w:val="0"/>
      <w:divBdr>
        <w:top w:val="none" w:sz="0" w:space="0" w:color="auto"/>
        <w:left w:val="none" w:sz="0" w:space="0" w:color="auto"/>
        <w:bottom w:val="none" w:sz="0" w:space="0" w:color="auto"/>
        <w:right w:val="none" w:sz="0" w:space="0" w:color="auto"/>
      </w:divBdr>
    </w:div>
    <w:div w:id="1940209845">
      <w:bodyDiv w:val="1"/>
      <w:marLeft w:val="0"/>
      <w:marRight w:val="0"/>
      <w:marTop w:val="0"/>
      <w:marBottom w:val="0"/>
      <w:divBdr>
        <w:top w:val="none" w:sz="0" w:space="0" w:color="auto"/>
        <w:left w:val="none" w:sz="0" w:space="0" w:color="auto"/>
        <w:bottom w:val="none" w:sz="0" w:space="0" w:color="auto"/>
        <w:right w:val="none" w:sz="0" w:space="0" w:color="auto"/>
      </w:divBdr>
    </w:div>
    <w:div w:id="1942300229">
      <w:bodyDiv w:val="1"/>
      <w:marLeft w:val="0"/>
      <w:marRight w:val="0"/>
      <w:marTop w:val="0"/>
      <w:marBottom w:val="0"/>
      <w:divBdr>
        <w:top w:val="none" w:sz="0" w:space="0" w:color="auto"/>
        <w:left w:val="none" w:sz="0" w:space="0" w:color="auto"/>
        <w:bottom w:val="none" w:sz="0" w:space="0" w:color="auto"/>
        <w:right w:val="none" w:sz="0" w:space="0" w:color="auto"/>
      </w:divBdr>
    </w:div>
    <w:div w:id="1948417799">
      <w:bodyDiv w:val="1"/>
      <w:marLeft w:val="0"/>
      <w:marRight w:val="0"/>
      <w:marTop w:val="0"/>
      <w:marBottom w:val="0"/>
      <w:divBdr>
        <w:top w:val="none" w:sz="0" w:space="0" w:color="auto"/>
        <w:left w:val="none" w:sz="0" w:space="0" w:color="auto"/>
        <w:bottom w:val="none" w:sz="0" w:space="0" w:color="auto"/>
        <w:right w:val="none" w:sz="0" w:space="0" w:color="auto"/>
      </w:divBdr>
    </w:div>
    <w:div w:id="1960522763">
      <w:bodyDiv w:val="1"/>
      <w:marLeft w:val="0"/>
      <w:marRight w:val="0"/>
      <w:marTop w:val="0"/>
      <w:marBottom w:val="0"/>
      <w:divBdr>
        <w:top w:val="none" w:sz="0" w:space="0" w:color="auto"/>
        <w:left w:val="none" w:sz="0" w:space="0" w:color="auto"/>
        <w:bottom w:val="none" w:sz="0" w:space="0" w:color="auto"/>
        <w:right w:val="none" w:sz="0" w:space="0" w:color="auto"/>
      </w:divBdr>
    </w:div>
    <w:div w:id="1964455511">
      <w:bodyDiv w:val="1"/>
      <w:marLeft w:val="0"/>
      <w:marRight w:val="0"/>
      <w:marTop w:val="0"/>
      <w:marBottom w:val="0"/>
      <w:divBdr>
        <w:top w:val="none" w:sz="0" w:space="0" w:color="auto"/>
        <w:left w:val="none" w:sz="0" w:space="0" w:color="auto"/>
        <w:bottom w:val="none" w:sz="0" w:space="0" w:color="auto"/>
        <w:right w:val="none" w:sz="0" w:space="0" w:color="auto"/>
      </w:divBdr>
    </w:div>
    <w:div w:id="1967655317">
      <w:bodyDiv w:val="1"/>
      <w:marLeft w:val="0"/>
      <w:marRight w:val="0"/>
      <w:marTop w:val="0"/>
      <w:marBottom w:val="0"/>
      <w:divBdr>
        <w:top w:val="none" w:sz="0" w:space="0" w:color="auto"/>
        <w:left w:val="none" w:sz="0" w:space="0" w:color="auto"/>
        <w:bottom w:val="none" w:sz="0" w:space="0" w:color="auto"/>
        <w:right w:val="none" w:sz="0" w:space="0" w:color="auto"/>
      </w:divBdr>
    </w:div>
    <w:div w:id="1969118530">
      <w:bodyDiv w:val="1"/>
      <w:marLeft w:val="0"/>
      <w:marRight w:val="0"/>
      <w:marTop w:val="0"/>
      <w:marBottom w:val="0"/>
      <w:divBdr>
        <w:top w:val="none" w:sz="0" w:space="0" w:color="auto"/>
        <w:left w:val="none" w:sz="0" w:space="0" w:color="auto"/>
        <w:bottom w:val="none" w:sz="0" w:space="0" w:color="auto"/>
        <w:right w:val="none" w:sz="0" w:space="0" w:color="auto"/>
      </w:divBdr>
    </w:div>
    <w:div w:id="1980458370">
      <w:bodyDiv w:val="1"/>
      <w:marLeft w:val="0"/>
      <w:marRight w:val="0"/>
      <w:marTop w:val="0"/>
      <w:marBottom w:val="0"/>
      <w:divBdr>
        <w:top w:val="none" w:sz="0" w:space="0" w:color="auto"/>
        <w:left w:val="none" w:sz="0" w:space="0" w:color="auto"/>
        <w:bottom w:val="none" w:sz="0" w:space="0" w:color="auto"/>
        <w:right w:val="none" w:sz="0" w:space="0" w:color="auto"/>
      </w:divBdr>
    </w:div>
    <w:div w:id="1980644057">
      <w:bodyDiv w:val="1"/>
      <w:marLeft w:val="0"/>
      <w:marRight w:val="0"/>
      <w:marTop w:val="0"/>
      <w:marBottom w:val="0"/>
      <w:divBdr>
        <w:top w:val="none" w:sz="0" w:space="0" w:color="auto"/>
        <w:left w:val="none" w:sz="0" w:space="0" w:color="auto"/>
        <w:bottom w:val="none" w:sz="0" w:space="0" w:color="auto"/>
        <w:right w:val="none" w:sz="0" w:space="0" w:color="auto"/>
      </w:divBdr>
    </w:div>
    <w:div w:id="1989048519">
      <w:bodyDiv w:val="1"/>
      <w:marLeft w:val="0"/>
      <w:marRight w:val="0"/>
      <w:marTop w:val="0"/>
      <w:marBottom w:val="0"/>
      <w:divBdr>
        <w:top w:val="none" w:sz="0" w:space="0" w:color="auto"/>
        <w:left w:val="none" w:sz="0" w:space="0" w:color="auto"/>
        <w:bottom w:val="none" w:sz="0" w:space="0" w:color="auto"/>
        <w:right w:val="none" w:sz="0" w:space="0" w:color="auto"/>
      </w:divBdr>
    </w:div>
    <w:div w:id="1991132314">
      <w:bodyDiv w:val="1"/>
      <w:marLeft w:val="0"/>
      <w:marRight w:val="0"/>
      <w:marTop w:val="0"/>
      <w:marBottom w:val="0"/>
      <w:divBdr>
        <w:top w:val="none" w:sz="0" w:space="0" w:color="auto"/>
        <w:left w:val="none" w:sz="0" w:space="0" w:color="auto"/>
        <w:bottom w:val="none" w:sz="0" w:space="0" w:color="auto"/>
        <w:right w:val="none" w:sz="0" w:space="0" w:color="auto"/>
      </w:divBdr>
    </w:div>
    <w:div w:id="2003704357">
      <w:bodyDiv w:val="1"/>
      <w:marLeft w:val="0"/>
      <w:marRight w:val="0"/>
      <w:marTop w:val="0"/>
      <w:marBottom w:val="0"/>
      <w:divBdr>
        <w:top w:val="none" w:sz="0" w:space="0" w:color="auto"/>
        <w:left w:val="none" w:sz="0" w:space="0" w:color="auto"/>
        <w:bottom w:val="none" w:sz="0" w:space="0" w:color="auto"/>
        <w:right w:val="none" w:sz="0" w:space="0" w:color="auto"/>
      </w:divBdr>
    </w:div>
    <w:div w:id="2005892967">
      <w:bodyDiv w:val="1"/>
      <w:marLeft w:val="0"/>
      <w:marRight w:val="0"/>
      <w:marTop w:val="0"/>
      <w:marBottom w:val="0"/>
      <w:divBdr>
        <w:top w:val="none" w:sz="0" w:space="0" w:color="auto"/>
        <w:left w:val="none" w:sz="0" w:space="0" w:color="auto"/>
        <w:bottom w:val="none" w:sz="0" w:space="0" w:color="auto"/>
        <w:right w:val="none" w:sz="0" w:space="0" w:color="auto"/>
      </w:divBdr>
    </w:div>
    <w:div w:id="2013872922">
      <w:bodyDiv w:val="1"/>
      <w:marLeft w:val="0"/>
      <w:marRight w:val="0"/>
      <w:marTop w:val="0"/>
      <w:marBottom w:val="0"/>
      <w:divBdr>
        <w:top w:val="none" w:sz="0" w:space="0" w:color="auto"/>
        <w:left w:val="none" w:sz="0" w:space="0" w:color="auto"/>
        <w:bottom w:val="none" w:sz="0" w:space="0" w:color="auto"/>
        <w:right w:val="none" w:sz="0" w:space="0" w:color="auto"/>
      </w:divBdr>
    </w:div>
    <w:div w:id="2018195371">
      <w:bodyDiv w:val="1"/>
      <w:marLeft w:val="0"/>
      <w:marRight w:val="0"/>
      <w:marTop w:val="0"/>
      <w:marBottom w:val="0"/>
      <w:divBdr>
        <w:top w:val="none" w:sz="0" w:space="0" w:color="auto"/>
        <w:left w:val="none" w:sz="0" w:space="0" w:color="auto"/>
        <w:bottom w:val="none" w:sz="0" w:space="0" w:color="auto"/>
        <w:right w:val="none" w:sz="0" w:space="0" w:color="auto"/>
      </w:divBdr>
    </w:div>
    <w:div w:id="2019381570">
      <w:bodyDiv w:val="1"/>
      <w:marLeft w:val="0"/>
      <w:marRight w:val="0"/>
      <w:marTop w:val="0"/>
      <w:marBottom w:val="0"/>
      <w:divBdr>
        <w:top w:val="none" w:sz="0" w:space="0" w:color="auto"/>
        <w:left w:val="none" w:sz="0" w:space="0" w:color="auto"/>
        <w:bottom w:val="none" w:sz="0" w:space="0" w:color="auto"/>
        <w:right w:val="none" w:sz="0" w:space="0" w:color="auto"/>
      </w:divBdr>
    </w:div>
    <w:div w:id="2020040074">
      <w:bodyDiv w:val="1"/>
      <w:marLeft w:val="0"/>
      <w:marRight w:val="0"/>
      <w:marTop w:val="0"/>
      <w:marBottom w:val="0"/>
      <w:divBdr>
        <w:top w:val="none" w:sz="0" w:space="0" w:color="auto"/>
        <w:left w:val="none" w:sz="0" w:space="0" w:color="auto"/>
        <w:bottom w:val="none" w:sz="0" w:space="0" w:color="auto"/>
        <w:right w:val="none" w:sz="0" w:space="0" w:color="auto"/>
      </w:divBdr>
    </w:div>
    <w:div w:id="2028168983">
      <w:bodyDiv w:val="1"/>
      <w:marLeft w:val="0"/>
      <w:marRight w:val="0"/>
      <w:marTop w:val="0"/>
      <w:marBottom w:val="0"/>
      <w:divBdr>
        <w:top w:val="none" w:sz="0" w:space="0" w:color="auto"/>
        <w:left w:val="none" w:sz="0" w:space="0" w:color="auto"/>
        <w:bottom w:val="none" w:sz="0" w:space="0" w:color="auto"/>
        <w:right w:val="none" w:sz="0" w:space="0" w:color="auto"/>
      </w:divBdr>
    </w:div>
    <w:div w:id="2031905696">
      <w:bodyDiv w:val="1"/>
      <w:marLeft w:val="0"/>
      <w:marRight w:val="0"/>
      <w:marTop w:val="0"/>
      <w:marBottom w:val="0"/>
      <w:divBdr>
        <w:top w:val="none" w:sz="0" w:space="0" w:color="auto"/>
        <w:left w:val="none" w:sz="0" w:space="0" w:color="auto"/>
        <w:bottom w:val="none" w:sz="0" w:space="0" w:color="auto"/>
        <w:right w:val="none" w:sz="0" w:space="0" w:color="auto"/>
      </w:divBdr>
    </w:div>
    <w:div w:id="2032490417">
      <w:bodyDiv w:val="1"/>
      <w:marLeft w:val="0"/>
      <w:marRight w:val="0"/>
      <w:marTop w:val="0"/>
      <w:marBottom w:val="0"/>
      <w:divBdr>
        <w:top w:val="none" w:sz="0" w:space="0" w:color="auto"/>
        <w:left w:val="none" w:sz="0" w:space="0" w:color="auto"/>
        <w:bottom w:val="none" w:sz="0" w:space="0" w:color="auto"/>
        <w:right w:val="none" w:sz="0" w:space="0" w:color="auto"/>
      </w:divBdr>
    </w:div>
    <w:div w:id="2035157511">
      <w:bodyDiv w:val="1"/>
      <w:marLeft w:val="0"/>
      <w:marRight w:val="0"/>
      <w:marTop w:val="0"/>
      <w:marBottom w:val="0"/>
      <w:divBdr>
        <w:top w:val="none" w:sz="0" w:space="0" w:color="auto"/>
        <w:left w:val="none" w:sz="0" w:space="0" w:color="auto"/>
        <w:bottom w:val="none" w:sz="0" w:space="0" w:color="auto"/>
        <w:right w:val="none" w:sz="0" w:space="0" w:color="auto"/>
      </w:divBdr>
    </w:div>
    <w:div w:id="2038653929">
      <w:bodyDiv w:val="1"/>
      <w:marLeft w:val="0"/>
      <w:marRight w:val="0"/>
      <w:marTop w:val="0"/>
      <w:marBottom w:val="0"/>
      <w:divBdr>
        <w:top w:val="none" w:sz="0" w:space="0" w:color="auto"/>
        <w:left w:val="none" w:sz="0" w:space="0" w:color="auto"/>
        <w:bottom w:val="none" w:sz="0" w:space="0" w:color="auto"/>
        <w:right w:val="none" w:sz="0" w:space="0" w:color="auto"/>
      </w:divBdr>
    </w:div>
    <w:div w:id="2047487410">
      <w:bodyDiv w:val="1"/>
      <w:marLeft w:val="0"/>
      <w:marRight w:val="0"/>
      <w:marTop w:val="0"/>
      <w:marBottom w:val="0"/>
      <w:divBdr>
        <w:top w:val="none" w:sz="0" w:space="0" w:color="auto"/>
        <w:left w:val="none" w:sz="0" w:space="0" w:color="auto"/>
        <w:bottom w:val="none" w:sz="0" w:space="0" w:color="auto"/>
        <w:right w:val="none" w:sz="0" w:space="0" w:color="auto"/>
      </w:divBdr>
    </w:div>
    <w:div w:id="2048672908">
      <w:bodyDiv w:val="1"/>
      <w:marLeft w:val="0"/>
      <w:marRight w:val="0"/>
      <w:marTop w:val="0"/>
      <w:marBottom w:val="0"/>
      <w:divBdr>
        <w:top w:val="none" w:sz="0" w:space="0" w:color="auto"/>
        <w:left w:val="none" w:sz="0" w:space="0" w:color="auto"/>
        <w:bottom w:val="none" w:sz="0" w:space="0" w:color="auto"/>
        <w:right w:val="none" w:sz="0" w:space="0" w:color="auto"/>
      </w:divBdr>
    </w:div>
    <w:div w:id="2050295578">
      <w:bodyDiv w:val="1"/>
      <w:marLeft w:val="0"/>
      <w:marRight w:val="0"/>
      <w:marTop w:val="0"/>
      <w:marBottom w:val="0"/>
      <w:divBdr>
        <w:top w:val="none" w:sz="0" w:space="0" w:color="auto"/>
        <w:left w:val="none" w:sz="0" w:space="0" w:color="auto"/>
        <w:bottom w:val="none" w:sz="0" w:space="0" w:color="auto"/>
        <w:right w:val="none" w:sz="0" w:space="0" w:color="auto"/>
      </w:divBdr>
    </w:div>
    <w:div w:id="2060468139">
      <w:bodyDiv w:val="1"/>
      <w:marLeft w:val="0"/>
      <w:marRight w:val="0"/>
      <w:marTop w:val="0"/>
      <w:marBottom w:val="0"/>
      <w:divBdr>
        <w:top w:val="none" w:sz="0" w:space="0" w:color="auto"/>
        <w:left w:val="none" w:sz="0" w:space="0" w:color="auto"/>
        <w:bottom w:val="none" w:sz="0" w:space="0" w:color="auto"/>
        <w:right w:val="none" w:sz="0" w:space="0" w:color="auto"/>
      </w:divBdr>
    </w:div>
    <w:div w:id="2066757564">
      <w:bodyDiv w:val="1"/>
      <w:marLeft w:val="0"/>
      <w:marRight w:val="0"/>
      <w:marTop w:val="0"/>
      <w:marBottom w:val="0"/>
      <w:divBdr>
        <w:top w:val="none" w:sz="0" w:space="0" w:color="auto"/>
        <w:left w:val="none" w:sz="0" w:space="0" w:color="auto"/>
        <w:bottom w:val="none" w:sz="0" w:space="0" w:color="auto"/>
        <w:right w:val="none" w:sz="0" w:space="0" w:color="auto"/>
      </w:divBdr>
    </w:div>
    <w:div w:id="2068844746">
      <w:bodyDiv w:val="1"/>
      <w:marLeft w:val="0"/>
      <w:marRight w:val="0"/>
      <w:marTop w:val="0"/>
      <w:marBottom w:val="0"/>
      <w:divBdr>
        <w:top w:val="none" w:sz="0" w:space="0" w:color="auto"/>
        <w:left w:val="none" w:sz="0" w:space="0" w:color="auto"/>
        <w:bottom w:val="none" w:sz="0" w:space="0" w:color="auto"/>
        <w:right w:val="none" w:sz="0" w:space="0" w:color="auto"/>
      </w:divBdr>
    </w:div>
    <w:div w:id="2069304331">
      <w:bodyDiv w:val="1"/>
      <w:marLeft w:val="0"/>
      <w:marRight w:val="0"/>
      <w:marTop w:val="0"/>
      <w:marBottom w:val="0"/>
      <w:divBdr>
        <w:top w:val="none" w:sz="0" w:space="0" w:color="auto"/>
        <w:left w:val="none" w:sz="0" w:space="0" w:color="auto"/>
        <w:bottom w:val="none" w:sz="0" w:space="0" w:color="auto"/>
        <w:right w:val="none" w:sz="0" w:space="0" w:color="auto"/>
      </w:divBdr>
    </w:div>
    <w:div w:id="2074159818">
      <w:bodyDiv w:val="1"/>
      <w:marLeft w:val="0"/>
      <w:marRight w:val="0"/>
      <w:marTop w:val="0"/>
      <w:marBottom w:val="0"/>
      <w:divBdr>
        <w:top w:val="none" w:sz="0" w:space="0" w:color="auto"/>
        <w:left w:val="none" w:sz="0" w:space="0" w:color="auto"/>
        <w:bottom w:val="none" w:sz="0" w:space="0" w:color="auto"/>
        <w:right w:val="none" w:sz="0" w:space="0" w:color="auto"/>
      </w:divBdr>
    </w:div>
    <w:div w:id="2074623289">
      <w:bodyDiv w:val="1"/>
      <w:marLeft w:val="0"/>
      <w:marRight w:val="0"/>
      <w:marTop w:val="0"/>
      <w:marBottom w:val="0"/>
      <w:divBdr>
        <w:top w:val="none" w:sz="0" w:space="0" w:color="auto"/>
        <w:left w:val="none" w:sz="0" w:space="0" w:color="auto"/>
        <w:bottom w:val="none" w:sz="0" w:space="0" w:color="auto"/>
        <w:right w:val="none" w:sz="0" w:space="0" w:color="auto"/>
      </w:divBdr>
    </w:div>
    <w:div w:id="2082093785">
      <w:bodyDiv w:val="1"/>
      <w:marLeft w:val="0"/>
      <w:marRight w:val="0"/>
      <w:marTop w:val="0"/>
      <w:marBottom w:val="0"/>
      <w:divBdr>
        <w:top w:val="none" w:sz="0" w:space="0" w:color="auto"/>
        <w:left w:val="none" w:sz="0" w:space="0" w:color="auto"/>
        <w:bottom w:val="none" w:sz="0" w:space="0" w:color="auto"/>
        <w:right w:val="none" w:sz="0" w:space="0" w:color="auto"/>
      </w:divBdr>
    </w:div>
    <w:div w:id="2083481341">
      <w:bodyDiv w:val="1"/>
      <w:marLeft w:val="0"/>
      <w:marRight w:val="0"/>
      <w:marTop w:val="0"/>
      <w:marBottom w:val="0"/>
      <w:divBdr>
        <w:top w:val="none" w:sz="0" w:space="0" w:color="auto"/>
        <w:left w:val="none" w:sz="0" w:space="0" w:color="auto"/>
        <w:bottom w:val="none" w:sz="0" w:space="0" w:color="auto"/>
        <w:right w:val="none" w:sz="0" w:space="0" w:color="auto"/>
      </w:divBdr>
    </w:div>
    <w:div w:id="2085638131">
      <w:bodyDiv w:val="1"/>
      <w:marLeft w:val="0"/>
      <w:marRight w:val="0"/>
      <w:marTop w:val="0"/>
      <w:marBottom w:val="0"/>
      <w:divBdr>
        <w:top w:val="none" w:sz="0" w:space="0" w:color="auto"/>
        <w:left w:val="none" w:sz="0" w:space="0" w:color="auto"/>
        <w:bottom w:val="none" w:sz="0" w:space="0" w:color="auto"/>
        <w:right w:val="none" w:sz="0" w:space="0" w:color="auto"/>
      </w:divBdr>
    </w:div>
    <w:div w:id="2087066547">
      <w:bodyDiv w:val="1"/>
      <w:marLeft w:val="0"/>
      <w:marRight w:val="0"/>
      <w:marTop w:val="0"/>
      <w:marBottom w:val="0"/>
      <w:divBdr>
        <w:top w:val="none" w:sz="0" w:space="0" w:color="auto"/>
        <w:left w:val="none" w:sz="0" w:space="0" w:color="auto"/>
        <w:bottom w:val="none" w:sz="0" w:space="0" w:color="auto"/>
        <w:right w:val="none" w:sz="0" w:space="0" w:color="auto"/>
      </w:divBdr>
    </w:div>
    <w:div w:id="2087728234">
      <w:bodyDiv w:val="1"/>
      <w:marLeft w:val="0"/>
      <w:marRight w:val="0"/>
      <w:marTop w:val="0"/>
      <w:marBottom w:val="0"/>
      <w:divBdr>
        <w:top w:val="none" w:sz="0" w:space="0" w:color="auto"/>
        <w:left w:val="none" w:sz="0" w:space="0" w:color="auto"/>
        <w:bottom w:val="none" w:sz="0" w:space="0" w:color="auto"/>
        <w:right w:val="none" w:sz="0" w:space="0" w:color="auto"/>
      </w:divBdr>
    </w:div>
    <w:div w:id="2091340951">
      <w:bodyDiv w:val="1"/>
      <w:marLeft w:val="0"/>
      <w:marRight w:val="0"/>
      <w:marTop w:val="0"/>
      <w:marBottom w:val="0"/>
      <w:divBdr>
        <w:top w:val="none" w:sz="0" w:space="0" w:color="auto"/>
        <w:left w:val="none" w:sz="0" w:space="0" w:color="auto"/>
        <w:bottom w:val="none" w:sz="0" w:space="0" w:color="auto"/>
        <w:right w:val="none" w:sz="0" w:space="0" w:color="auto"/>
      </w:divBdr>
    </w:div>
    <w:div w:id="2091614000">
      <w:bodyDiv w:val="1"/>
      <w:marLeft w:val="0"/>
      <w:marRight w:val="0"/>
      <w:marTop w:val="0"/>
      <w:marBottom w:val="0"/>
      <w:divBdr>
        <w:top w:val="none" w:sz="0" w:space="0" w:color="auto"/>
        <w:left w:val="none" w:sz="0" w:space="0" w:color="auto"/>
        <w:bottom w:val="none" w:sz="0" w:space="0" w:color="auto"/>
        <w:right w:val="none" w:sz="0" w:space="0" w:color="auto"/>
      </w:divBdr>
    </w:div>
    <w:div w:id="2095475287">
      <w:bodyDiv w:val="1"/>
      <w:marLeft w:val="0"/>
      <w:marRight w:val="0"/>
      <w:marTop w:val="0"/>
      <w:marBottom w:val="0"/>
      <w:divBdr>
        <w:top w:val="none" w:sz="0" w:space="0" w:color="auto"/>
        <w:left w:val="none" w:sz="0" w:space="0" w:color="auto"/>
        <w:bottom w:val="none" w:sz="0" w:space="0" w:color="auto"/>
        <w:right w:val="none" w:sz="0" w:space="0" w:color="auto"/>
      </w:divBdr>
    </w:div>
    <w:div w:id="2101215613">
      <w:bodyDiv w:val="1"/>
      <w:marLeft w:val="0"/>
      <w:marRight w:val="0"/>
      <w:marTop w:val="0"/>
      <w:marBottom w:val="0"/>
      <w:divBdr>
        <w:top w:val="none" w:sz="0" w:space="0" w:color="auto"/>
        <w:left w:val="none" w:sz="0" w:space="0" w:color="auto"/>
        <w:bottom w:val="none" w:sz="0" w:space="0" w:color="auto"/>
        <w:right w:val="none" w:sz="0" w:space="0" w:color="auto"/>
      </w:divBdr>
    </w:div>
    <w:div w:id="2104917114">
      <w:bodyDiv w:val="1"/>
      <w:marLeft w:val="0"/>
      <w:marRight w:val="0"/>
      <w:marTop w:val="0"/>
      <w:marBottom w:val="0"/>
      <w:divBdr>
        <w:top w:val="none" w:sz="0" w:space="0" w:color="auto"/>
        <w:left w:val="none" w:sz="0" w:space="0" w:color="auto"/>
        <w:bottom w:val="none" w:sz="0" w:space="0" w:color="auto"/>
        <w:right w:val="none" w:sz="0" w:space="0" w:color="auto"/>
      </w:divBdr>
    </w:div>
    <w:div w:id="2109307015">
      <w:bodyDiv w:val="1"/>
      <w:marLeft w:val="0"/>
      <w:marRight w:val="0"/>
      <w:marTop w:val="0"/>
      <w:marBottom w:val="0"/>
      <w:divBdr>
        <w:top w:val="none" w:sz="0" w:space="0" w:color="auto"/>
        <w:left w:val="none" w:sz="0" w:space="0" w:color="auto"/>
        <w:bottom w:val="none" w:sz="0" w:space="0" w:color="auto"/>
        <w:right w:val="none" w:sz="0" w:space="0" w:color="auto"/>
      </w:divBdr>
    </w:div>
    <w:div w:id="2111972657">
      <w:bodyDiv w:val="1"/>
      <w:marLeft w:val="0"/>
      <w:marRight w:val="0"/>
      <w:marTop w:val="0"/>
      <w:marBottom w:val="0"/>
      <w:divBdr>
        <w:top w:val="none" w:sz="0" w:space="0" w:color="auto"/>
        <w:left w:val="none" w:sz="0" w:space="0" w:color="auto"/>
        <w:bottom w:val="none" w:sz="0" w:space="0" w:color="auto"/>
        <w:right w:val="none" w:sz="0" w:space="0" w:color="auto"/>
      </w:divBdr>
    </w:div>
    <w:div w:id="2115323812">
      <w:bodyDiv w:val="1"/>
      <w:marLeft w:val="0"/>
      <w:marRight w:val="0"/>
      <w:marTop w:val="0"/>
      <w:marBottom w:val="0"/>
      <w:divBdr>
        <w:top w:val="none" w:sz="0" w:space="0" w:color="auto"/>
        <w:left w:val="none" w:sz="0" w:space="0" w:color="auto"/>
        <w:bottom w:val="none" w:sz="0" w:space="0" w:color="auto"/>
        <w:right w:val="none" w:sz="0" w:space="0" w:color="auto"/>
      </w:divBdr>
    </w:div>
    <w:div w:id="2115595181">
      <w:bodyDiv w:val="1"/>
      <w:marLeft w:val="0"/>
      <w:marRight w:val="0"/>
      <w:marTop w:val="0"/>
      <w:marBottom w:val="0"/>
      <w:divBdr>
        <w:top w:val="none" w:sz="0" w:space="0" w:color="auto"/>
        <w:left w:val="none" w:sz="0" w:space="0" w:color="auto"/>
        <w:bottom w:val="none" w:sz="0" w:space="0" w:color="auto"/>
        <w:right w:val="none" w:sz="0" w:space="0" w:color="auto"/>
      </w:divBdr>
    </w:div>
    <w:div w:id="2117476821">
      <w:bodyDiv w:val="1"/>
      <w:marLeft w:val="0"/>
      <w:marRight w:val="0"/>
      <w:marTop w:val="0"/>
      <w:marBottom w:val="0"/>
      <w:divBdr>
        <w:top w:val="none" w:sz="0" w:space="0" w:color="auto"/>
        <w:left w:val="none" w:sz="0" w:space="0" w:color="auto"/>
        <w:bottom w:val="none" w:sz="0" w:space="0" w:color="auto"/>
        <w:right w:val="none" w:sz="0" w:space="0" w:color="auto"/>
      </w:divBdr>
    </w:div>
    <w:div w:id="2133395907">
      <w:bodyDiv w:val="1"/>
      <w:marLeft w:val="0"/>
      <w:marRight w:val="0"/>
      <w:marTop w:val="0"/>
      <w:marBottom w:val="0"/>
      <w:divBdr>
        <w:top w:val="none" w:sz="0" w:space="0" w:color="auto"/>
        <w:left w:val="none" w:sz="0" w:space="0" w:color="auto"/>
        <w:bottom w:val="none" w:sz="0" w:space="0" w:color="auto"/>
        <w:right w:val="none" w:sz="0" w:space="0" w:color="auto"/>
      </w:divBdr>
    </w:div>
    <w:div w:id="214519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tmp"/><Relationship Id="rId18" Type="http://schemas.microsoft.com/office/2007/relationships/diagramDrawing" Target="diagrams/drawing2.xml"/><Relationship Id="rId3" Type="http://schemas.openxmlformats.org/officeDocument/2006/relationships/numbering" Target="numbering.xml"/><Relationship Id="rId7" Type="http://schemas.openxmlformats.org/officeDocument/2006/relationships/hyperlink" Target="https://www.powerthesaurus.org/comparative_advantage/synonyms" TargetMode="Externa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Layout" Target="diagrams/layout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C9D5E0-2EB8-4FFA-84CC-82B3B3D23B2A}" type="doc">
      <dgm:prSet loTypeId="urn:microsoft.com/office/officeart/2011/layout/HexagonRadial" loCatId="cycle" qsTypeId="urn:microsoft.com/office/officeart/2005/8/quickstyle/3d1" qsCatId="3D" csTypeId="urn:microsoft.com/office/officeart/2005/8/colors/accent3_3" csCatId="accent3" phldr="1"/>
      <dgm:spPr/>
      <dgm:t>
        <a:bodyPr/>
        <a:lstStyle/>
        <a:p>
          <a:endParaRPr lang="en-GB"/>
        </a:p>
      </dgm:t>
    </dgm:pt>
    <dgm:pt modelId="{9B24751E-B843-449C-94F8-26CD5BA8E4C6}">
      <dgm:prSet phldrT="[Text]"/>
      <dgm:spPr>
        <a:xfrm>
          <a:off x="2086903" y="1032449"/>
          <a:ext cx="1312287" cy="1135181"/>
        </a:xfrm>
        <a:prstGeom prst="hexagon">
          <a:avLst>
            <a:gd name="adj" fmla="val 28570"/>
            <a:gd name="vf" fmla="val 115470"/>
          </a:avLst>
        </a:prstGeom>
        <a:gradFill rotWithShape="0">
          <a:gsLst>
            <a:gs pos="0">
              <a:srgbClr val="A5A5A5">
                <a:shade val="80000"/>
                <a:hueOff val="0"/>
                <a:satOff val="0"/>
                <a:lumOff val="0"/>
                <a:alphaOff val="0"/>
                <a:satMod val="103000"/>
                <a:lumMod val="102000"/>
                <a:tint val="94000"/>
              </a:srgbClr>
            </a:gs>
            <a:gs pos="50000">
              <a:srgbClr val="A5A5A5">
                <a:shade val="80000"/>
                <a:hueOff val="0"/>
                <a:satOff val="0"/>
                <a:lumOff val="0"/>
                <a:alphaOff val="0"/>
                <a:satMod val="110000"/>
                <a:lumMod val="100000"/>
                <a:shade val="100000"/>
              </a:srgbClr>
            </a:gs>
            <a:gs pos="100000">
              <a:srgbClr val="A5A5A5">
                <a:shade val="8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Talent management  Process Model</a:t>
          </a:r>
        </a:p>
      </dgm:t>
    </dgm:pt>
    <dgm:pt modelId="{13EEE830-7435-41EF-90DA-6291BBB65CC3}" type="parTrans" cxnId="{179911AF-8D64-4E75-93F0-D531A51222D3}">
      <dgm:prSet/>
      <dgm:spPr/>
      <dgm:t>
        <a:bodyPr/>
        <a:lstStyle/>
        <a:p>
          <a:endParaRPr lang="en-GB"/>
        </a:p>
      </dgm:t>
    </dgm:pt>
    <dgm:pt modelId="{FC7D67FB-B828-4FFD-807D-C6C25FADADCD}" type="sibTrans" cxnId="{179911AF-8D64-4E75-93F0-D531A51222D3}">
      <dgm:prSet/>
      <dgm:spPr/>
      <dgm:t>
        <a:bodyPr/>
        <a:lstStyle/>
        <a:p>
          <a:endParaRPr lang="en-GB"/>
        </a:p>
      </dgm:t>
    </dgm:pt>
    <dgm:pt modelId="{5962B433-8FCF-4BED-A0B7-28B1E7A34EB3}">
      <dgm:prSet phldrT="[Text]"/>
      <dgm:spPr>
        <a:xfrm>
          <a:off x="2207784" y="0"/>
          <a:ext cx="1075410" cy="930356"/>
        </a:xfrm>
        <a:prstGeom prst="hexagon">
          <a:avLst>
            <a:gd name="adj" fmla="val 28570"/>
            <a:gd name="vf" fmla="val 115470"/>
          </a:avLst>
        </a:prstGeom>
        <a:gradFill rotWithShape="0">
          <a:gsLst>
            <a:gs pos="0">
              <a:srgbClr val="A5A5A5">
                <a:shade val="80000"/>
                <a:hueOff val="0"/>
                <a:satOff val="0"/>
                <a:lumOff val="0"/>
                <a:alphaOff val="0"/>
                <a:satMod val="103000"/>
                <a:lumMod val="102000"/>
                <a:tint val="94000"/>
              </a:srgbClr>
            </a:gs>
            <a:gs pos="50000">
              <a:srgbClr val="A5A5A5">
                <a:shade val="80000"/>
                <a:hueOff val="0"/>
                <a:satOff val="0"/>
                <a:lumOff val="0"/>
                <a:alphaOff val="0"/>
                <a:satMod val="110000"/>
                <a:lumMod val="100000"/>
                <a:shade val="100000"/>
              </a:srgbClr>
            </a:gs>
            <a:gs pos="100000">
              <a:srgbClr val="A5A5A5">
                <a:shade val="8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Planning</a:t>
          </a:r>
        </a:p>
      </dgm:t>
    </dgm:pt>
    <dgm:pt modelId="{14D8936D-69EE-4E93-B421-2F0C42F84806}" type="parTrans" cxnId="{06E3FE07-4B09-4FBF-92EC-5091EF9380AC}">
      <dgm:prSet/>
      <dgm:spPr/>
      <dgm:t>
        <a:bodyPr/>
        <a:lstStyle/>
        <a:p>
          <a:endParaRPr lang="en-GB"/>
        </a:p>
      </dgm:t>
    </dgm:pt>
    <dgm:pt modelId="{730BDB4E-4B7C-4732-A5DB-6F690E3FB50E}" type="sibTrans" cxnId="{06E3FE07-4B09-4FBF-92EC-5091EF9380AC}">
      <dgm:prSet/>
      <dgm:spPr/>
      <dgm:t>
        <a:bodyPr/>
        <a:lstStyle/>
        <a:p>
          <a:endParaRPr lang="en-GB"/>
        </a:p>
      </dgm:t>
    </dgm:pt>
    <dgm:pt modelId="{5B627D51-4865-4DBD-AB21-B6EFD3706178}">
      <dgm:prSet phldrT="[Text]"/>
      <dgm:spPr>
        <a:xfrm>
          <a:off x="3251207" y="572231"/>
          <a:ext cx="1075410" cy="930356"/>
        </a:xfrm>
        <a:prstGeom prst="hexagon">
          <a:avLst>
            <a:gd name="adj" fmla="val 28570"/>
            <a:gd name="vf" fmla="val 115470"/>
          </a:avLst>
        </a:prstGeom>
        <a:gradFill rotWithShape="0">
          <a:gsLst>
            <a:gs pos="0">
              <a:srgbClr val="A5A5A5">
                <a:shade val="80000"/>
                <a:hueOff val="0"/>
                <a:satOff val="0"/>
                <a:lumOff val="3818"/>
                <a:alphaOff val="0"/>
                <a:satMod val="103000"/>
                <a:lumMod val="102000"/>
                <a:tint val="94000"/>
              </a:srgbClr>
            </a:gs>
            <a:gs pos="50000">
              <a:srgbClr val="A5A5A5">
                <a:shade val="80000"/>
                <a:hueOff val="0"/>
                <a:satOff val="0"/>
                <a:lumOff val="3818"/>
                <a:alphaOff val="0"/>
                <a:satMod val="110000"/>
                <a:lumMod val="100000"/>
                <a:shade val="100000"/>
              </a:srgbClr>
            </a:gs>
            <a:gs pos="100000">
              <a:srgbClr val="A5A5A5">
                <a:shade val="80000"/>
                <a:hueOff val="0"/>
                <a:satOff val="0"/>
                <a:lumOff val="381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Attracting</a:t>
          </a:r>
        </a:p>
      </dgm:t>
    </dgm:pt>
    <dgm:pt modelId="{BC9C1821-9C4E-453A-9F57-1B57214CC324}" type="parTrans" cxnId="{C79770C6-96E5-405E-B4E9-DECF221BC102}">
      <dgm:prSet/>
      <dgm:spPr/>
      <dgm:t>
        <a:bodyPr/>
        <a:lstStyle/>
        <a:p>
          <a:endParaRPr lang="en-GB"/>
        </a:p>
      </dgm:t>
    </dgm:pt>
    <dgm:pt modelId="{A2216BD2-3C5A-4454-A00A-A02A13FC83DD}" type="sibTrans" cxnId="{C79770C6-96E5-405E-B4E9-DECF221BC102}">
      <dgm:prSet/>
      <dgm:spPr/>
      <dgm:t>
        <a:bodyPr/>
        <a:lstStyle/>
        <a:p>
          <a:endParaRPr lang="en-GB"/>
        </a:p>
      </dgm:t>
    </dgm:pt>
    <dgm:pt modelId="{2F762404-58B2-42E0-8779-D8161EBBFA3D}">
      <dgm:prSet phldrT="[Text]"/>
      <dgm:spPr>
        <a:xfrm>
          <a:off x="3260735" y="1706698"/>
          <a:ext cx="1075410" cy="930356"/>
        </a:xfrm>
        <a:prstGeom prst="hexagon">
          <a:avLst>
            <a:gd name="adj" fmla="val 28570"/>
            <a:gd name="vf" fmla="val 115470"/>
          </a:avLst>
        </a:prstGeom>
        <a:gradFill rotWithShape="0">
          <a:gsLst>
            <a:gs pos="0">
              <a:srgbClr val="A5A5A5">
                <a:shade val="80000"/>
                <a:hueOff val="0"/>
                <a:satOff val="0"/>
                <a:lumOff val="7637"/>
                <a:alphaOff val="0"/>
                <a:satMod val="103000"/>
                <a:lumMod val="102000"/>
                <a:tint val="94000"/>
              </a:srgbClr>
            </a:gs>
            <a:gs pos="50000">
              <a:srgbClr val="A5A5A5">
                <a:shade val="80000"/>
                <a:hueOff val="0"/>
                <a:satOff val="0"/>
                <a:lumOff val="7637"/>
                <a:alphaOff val="0"/>
                <a:satMod val="110000"/>
                <a:lumMod val="100000"/>
                <a:shade val="100000"/>
              </a:srgbClr>
            </a:gs>
            <a:gs pos="100000">
              <a:srgbClr val="A5A5A5">
                <a:shade val="80000"/>
                <a:hueOff val="0"/>
                <a:satOff val="0"/>
                <a:lumOff val="7637"/>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Selecting</a:t>
          </a:r>
        </a:p>
      </dgm:t>
    </dgm:pt>
    <dgm:pt modelId="{FB06F4F8-67C7-4ECD-96C1-D8450CD60613}" type="parTrans" cxnId="{8FC47B8D-E3CD-44D4-8A99-C25251760F2E}">
      <dgm:prSet/>
      <dgm:spPr/>
      <dgm:t>
        <a:bodyPr/>
        <a:lstStyle/>
        <a:p>
          <a:endParaRPr lang="en-GB"/>
        </a:p>
      </dgm:t>
    </dgm:pt>
    <dgm:pt modelId="{59740FC4-D9EC-470D-9D45-8F9E3CB833D3}" type="sibTrans" cxnId="{8FC47B8D-E3CD-44D4-8A99-C25251760F2E}">
      <dgm:prSet/>
      <dgm:spPr/>
      <dgm:t>
        <a:bodyPr/>
        <a:lstStyle/>
        <a:p>
          <a:endParaRPr lang="en-GB"/>
        </a:p>
      </dgm:t>
    </dgm:pt>
    <dgm:pt modelId="{67A86ECC-9FF9-49F0-9F59-6F3C6DE1DB8C}">
      <dgm:prSet phldrT="[Text]"/>
      <dgm:spPr>
        <a:xfrm>
          <a:off x="2207784" y="2270043"/>
          <a:ext cx="1075410" cy="930356"/>
        </a:xfrm>
        <a:prstGeom prst="hexagon">
          <a:avLst>
            <a:gd name="adj" fmla="val 28570"/>
            <a:gd name="vf" fmla="val 115470"/>
          </a:avLst>
        </a:prstGeom>
        <a:gradFill rotWithShape="0">
          <a:gsLst>
            <a:gs pos="0">
              <a:srgbClr val="A5A5A5">
                <a:shade val="80000"/>
                <a:hueOff val="0"/>
                <a:satOff val="0"/>
                <a:lumOff val="11455"/>
                <a:alphaOff val="0"/>
                <a:satMod val="103000"/>
                <a:lumMod val="102000"/>
                <a:tint val="94000"/>
              </a:srgbClr>
            </a:gs>
            <a:gs pos="50000">
              <a:srgbClr val="A5A5A5">
                <a:shade val="80000"/>
                <a:hueOff val="0"/>
                <a:satOff val="0"/>
                <a:lumOff val="11455"/>
                <a:alphaOff val="0"/>
                <a:satMod val="110000"/>
                <a:lumMod val="100000"/>
                <a:shade val="100000"/>
              </a:srgbClr>
            </a:gs>
            <a:gs pos="100000">
              <a:srgbClr val="A5A5A5">
                <a:shade val="80000"/>
                <a:hueOff val="0"/>
                <a:satOff val="0"/>
                <a:lumOff val="11455"/>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Developing</a:t>
          </a:r>
        </a:p>
      </dgm:t>
    </dgm:pt>
    <dgm:pt modelId="{DBAC27F1-1654-4650-A792-C26D723C2A4E}" type="parTrans" cxnId="{5B4AA107-6E0D-4C22-B511-01470204D8B6}">
      <dgm:prSet/>
      <dgm:spPr/>
      <dgm:t>
        <a:bodyPr/>
        <a:lstStyle/>
        <a:p>
          <a:endParaRPr lang="en-GB"/>
        </a:p>
      </dgm:t>
    </dgm:pt>
    <dgm:pt modelId="{68F66688-BD30-488E-8603-C728BE69021E}" type="sibTrans" cxnId="{5B4AA107-6E0D-4C22-B511-01470204D8B6}">
      <dgm:prSet/>
      <dgm:spPr/>
      <dgm:t>
        <a:bodyPr/>
        <a:lstStyle/>
        <a:p>
          <a:endParaRPr lang="en-GB"/>
        </a:p>
      </dgm:t>
    </dgm:pt>
    <dgm:pt modelId="{82200B9F-FD37-4C1F-96CA-1FE84E478CC8}">
      <dgm:prSet phldrT="[Text]"/>
      <dgm:spPr>
        <a:xfrm>
          <a:off x="1216929" y="1697812"/>
          <a:ext cx="1075410" cy="930356"/>
        </a:xfrm>
        <a:prstGeom prst="hexagon">
          <a:avLst>
            <a:gd name="adj" fmla="val 28570"/>
            <a:gd name="vf" fmla="val 115470"/>
          </a:avLst>
        </a:prstGeom>
        <a:gradFill rotWithShape="0">
          <a:gsLst>
            <a:gs pos="0">
              <a:srgbClr val="A5A5A5">
                <a:shade val="80000"/>
                <a:hueOff val="0"/>
                <a:satOff val="0"/>
                <a:lumOff val="15274"/>
                <a:alphaOff val="0"/>
                <a:satMod val="103000"/>
                <a:lumMod val="102000"/>
                <a:tint val="94000"/>
              </a:srgbClr>
            </a:gs>
            <a:gs pos="50000">
              <a:srgbClr val="A5A5A5">
                <a:shade val="80000"/>
                <a:hueOff val="0"/>
                <a:satOff val="0"/>
                <a:lumOff val="15274"/>
                <a:alphaOff val="0"/>
                <a:satMod val="110000"/>
                <a:lumMod val="100000"/>
                <a:shade val="100000"/>
              </a:srgbClr>
            </a:gs>
            <a:gs pos="100000">
              <a:srgbClr val="A5A5A5">
                <a:shade val="80000"/>
                <a:hueOff val="0"/>
                <a:satOff val="0"/>
                <a:lumOff val="1527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Retaining</a:t>
          </a:r>
        </a:p>
      </dgm:t>
    </dgm:pt>
    <dgm:pt modelId="{7DB00862-9B38-4895-BD28-55E5DFBDEB88}" type="parTrans" cxnId="{3016B67B-9DCA-4EEA-9F14-12E6B36B811B}">
      <dgm:prSet/>
      <dgm:spPr/>
      <dgm:t>
        <a:bodyPr/>
        <a:lstStyle/>
        <a:p>
          <a:endParaRPr lang="en-GB"/>
        </a:p>
      </dgm:t>
    </dgm:pt>
    <dgm:pt modelId="{DF3A1732-D20C-4FE6-8E7A-7C40D7F0FDD1}" type="sibTrans" cxnId="{3016B67B-9DCA-4EEA-9F14-12E6B36B811B}">
      <dgm:prSet/>
      <dgm:spPr/>
      <dgm:t>
        <a:bodyPr/>
        <a:lstStyle/>
        <a:p>
          <a:endParaRPr lang="en-GB"/>
        </a:p>
      </dgm:t>
    </dgm:pt>
    <dgm:pt modelId="{736414F4-B0EC-4945-BE3D-613E35D23AB0}">
      <dgm:prSet phldrT="[Text]"/>
      <dgm:spPr>
        <a:xfrm>
          <a:off x="1216929" y="570951"/>
          <a:ext cx="1075410" cy="930356"/>
        </a:xfrm>
        <a:prstGeom prst="hexagon">
          <a:avLst>
            <a:gd name="adj" fmla="val 28570"/>
            <a:gd name="vf" fmla="val 115470"/>
          </a:avLst>
        </a:prstGeom>
        <a:gradFill rotWithShape="0">
          <a:gsLst>
            <a:gs pos="0">
              <a:srgbClr val="A5A5A5">
                <a:shade val="80000"/>
                <a:hueOff val="0"/>
                <a:satOff val="0"/>
                <a:lumOff val="19092"/>
                <a:alphaOff val="0"/>
                <a:satMod val="103000"/>
                <a:lumMod val="102000"/>
                <a:tint val="94000"/>
              </a:srgbClr>
            </a:gs>
            <a:gs pos="50000">
              <a:srgbClr val="A5A5A5">
                <a:shade val="80000"/>
                <a:hueOff val="0"/>
                <a:satOff val="0"/>
                <a:lumOff val="19092"/>
                <a:alphaOff val="0"/>
                <a:satMod val="110000"/>
                <a:lumMod val="100000"/>
                <a:shade val="100000"/>
              </a:srgbClr>
            </a:gs>
            <a:gs pos="100000">
              <a:srgbClr val="A5A5A5">
                <a:shade val="80000"/>
                <a:hueOff val="0"/>
                <a:satOff val="0"/>
                <a:lumOff val="19092"/>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buNone/>
          </a:pPr>
          <a:r>
            <a:rPr lang="en-GB">
              <a:solidFill>
                <a:sysClr val="windowText" lastClr="000000"/>
              </a:solidFill>
              <a:latin typeface="Calibri" panose="020F0502020204030204"/>
              <a:ea typeface="+mn-ea"/>
              <a:cs typeface="+mn-cs"/>
            </a:rPr>
            <a:t>Transitioning</a:t>
          </a:r>
        </a:p>
      </dgm:t>
    </dgm:pt>
    <dgm:pt modelId="{904526C1-B49C-4CA3-8082-54B7356714DC}" type="parTrans" cxnId="{FBE150DE-B110-4DD5-98BB-A6B416D0EABD}">
      <dgm:prSet/>
      <dgm:spPr/>
      <dgm:t>
        <a:bodyPr/>
        <a:lstStyle/>
        <a:p>
          <a:endParaRPr lang="en-GB"/>
        </a:p>
      </dgm:t>
    </dgm:pt>
    <dgm:pt modelId="{6C6F4EB0-08BF-4AAD-AB61-BB0F7D189C56}" type="sibTrans" cxnId="{FBE150DE-B110-4DD5-98BB-A6B416D0EABD}">
      <dgm:prSet/>
      <dgm:spPr/>
      <dgm:t>
        <a:bodyPr/>
        <a:lstStyle/>
        <a:p>
          <a:endParaRPr lang="en-GB"/>
        </a:p>
      </dgm:t>
    </dgm:pt>
    <dgm:pt modelId="{90E789B8-2EEA-408C-B0B2-9669E802CD30}" type="pres">
      <dgm:prSet presAssocID="{A5C9D5E0-2EB8-4FFA-84CC-82B3B3D23B2A}" presName="Name0" presStyleCnt="0">
        <dgm:presLayoutVars>
          <dgm:chMax val="1"/>
          <dgm:chPref val="1"/>
          <dgm:dir/>
          <dgm:animOne val="branch"/>
          <dgm:animLvl val="lvl"/>
        </dgm:presLayoutVars>
      </dgm:prSet>
      <dgm:spPr/>
    </dgm:pt>
    <dgm:pt modelId="{3F732E3B-7EA2-4970-9542-D57CCEEE5D57}" type="pres">
      <dgm:prSet presAssocID="{9B24751E-B843-449C-94F8-26CD5BA8E4C6}" presName="Parent" presStyleLbl="node0" presStyleIdx="0" presStyleCnt="1">
        <dgm:presLayoutVars>
          <dgm:chMax val="6"/>
          <dgm:chPref val="6"/>
        </dgm:presLayoutVars>
      </dgm:prSet>
      <dgm:spPr/>
    </dgm:pt>
    <dgm:pt modelId="{7071DD1C-CF9D-49C8-B545-150C4A812F9B}" type="pres">
      <dgm:prSet presAssocID="{5962B433-8FCF-4BED-A0B7-28B1E7A34EB3}" presName="Accent1" presStyleCnt="0"/>
      <dgm:spPr/>
    </dgm:pt>
    <dgm:pt modelId="{AD87F246-8F56-42CB-9060-8C77B381D657}" type="pres">
      <dgm:prSet presAssocID="{5962B433-8FCF-4BED-A0B7-28B1E7A34EB3}" presName="Accent" presStyleLbl="bgShp" presStyleIdx="0" presStyleCnt="6"/>
      <dgm:spPr/>
    </dgm:pt>
    <dgm:pt modelId="{680789B9-B3F6-48F7-9CD3-DEF48D59CC49}" type="pres">
      <dgm:prSet presAssocID="{5962B433-8FCF-4BED-A0B7-28B1E7A34EB3}" presName="Child1" presStyleLbl="node1" presStyleIdx="0" presStyleCnt="6">
        <dgm:presLayoutVars>
          <dgm:chMax val="0"/>
          <dgm:chPref val="0"/>
          <dgm:bulletEnabled val="1"/>
        </dgm:presLayoutVars>
      </dgm:prSet>
      <dgm:spPr/>
    </dgm:pt>
    <dgm:pt modelId="{5D873E1B-EEEB-4420-83EA-67D305DF1FB6}" type="pres">
      <dgm:prSet presAssocID="{5B627D51-4865-4DBD-AB21-B6EFD3706178}" presName="Accent2" presStyleCnt="0"/>
      <dgm:spPr/>
    </dgm:pt>
    <dgm:pt modelId="{43286761-DCB3-4DA7-913C-05A7E4C18178}" type="pres">
      <dgm:prSet presAssocID="{5B627D51-4865-4DBD-AB21-B6EFD3706178}" presName="Accent" presStyleLbl="bgShp" presStyleIdx="1" presStyleCnt="6"/>
      <dgm:spPr>
        <a:xfrm>
          <a:off x="2908647" y="489341"/>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EC577F51-D654-4DD6-A0A9-22D2F75BB0EC}" type="pres">
      <dgm:prSet presAssocID="{5B627D51-4865-4DBD-AB21-B6EFD3706178}" presName="Child2" presStyleLbl="node1" presStyleIdx="1" presStyleCnt="6" custLinFactNeighborX="5314">
        <dgm:presLayoutVars>
          <dgm:chMax val="0"/>
          <dgm:chPref val="0"/>
          <dgm:bulletEnabled val="1"/>
        </dgm:presLayoutVars>
      </dgm:prSet>
      <dgm:spPr/>
    </dgm:pt>
    <dgm:pt modelId="{56DD93AA-D61E-42E4-94A4-9ADB36A18F1C}" type="pres">
      <dgm:prSet presAssocID="{2F762404-58B2-42E0-8779-D8161EBBFA3D}" presName="Accent3" presStyleCnt="0"/>
      <dgm:spPr/>
    </dgm:pt>
    <dgm:pt modelId="{AEE032BB-F5BA-4532-8A17-B67C22C1F985}" type="pres">
      <dgm:prSet presAssocID="{2F762404-58B2-42E0-8779-D8161EBBFA3D}" presName="Accent" presStyleLbl="bgShp" presStyleIdx="2" presStyleCnt="6"/>
      <dgm:spPr>
        <a:xfrm>
          <a:off x="3486493" y="1286880"/>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2B5CC5CB-76B6-45D4-8E78-47CEE35EE637}" type="pres">
      <dgm:prSet presAssocID="{2F762404-58B2-42E0-8779-D8161EBBFA3D}" presName="Child3" presStyleLbl="node1" presStyleIdx="2" presStyleCnt="6" custLinFactNeighborX="6200" custLinFactNeighborY="1024">
        <dgm:presLayoutVars>
          <dgm:chMax val="0"/>
          <dgm:chPref val="0"/>
          <dgm:bulletEnabled val="1"/>
        </dgm:presLayoutVars>
      </dgm:prSet>
      <dgm:spPr/>
    </dgm:pt>
    <dgm:pt modelId="{4D720A61-E4D7-4589-8CB8-8770EDBF8F9D}" type="pres">
      <dgm:prSet presAssocID="{67A86ECC-9FF9-49F0-9F59-6F3C6DE1DB8C}" presName="Accent4" presStyleCnt="0"/>
      <dgm:spPr/>
    </dgm:pt>
    <dgm:pt modelId="{812BF412-934D-41D1-9F83-8934607CCC11}" type="pres">
      <dgm:prSet presAssocID="{67A86ECC-9FF9-49F0-9F59-6F3C6DE1DB8C}" presName="Accent" presStyleLbl="bgShp" presStyleIdx="3" presStyleCnt="6"/>
      <dgm:spPr>
        <a:xfrm>
          <a:off x="3085084" y="2187153"/>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845739FD-0D65-4F4F-80D8-C68594860E31}" type="pres">
      <dgm:prSet presAssocID="{67A86ECC-9FF9-49F0-9F59-6F3C6DE1DB8C}" presName="Child4" presStyleLbl="node1" presStyleIdx="3" presStyleCnt="6">
        <dgm:presLayoutVars>
          <dgm:chMax val="0"/>
          <dgm:chPref val="0"/>
          <dgm:bulletEnabled val="1"/>
        </dgm:presLayoutVars>
      </dgm:prSet>
      <dgm:spPr/>
    </dgm:pt>
    <dgm:pt modelId="{40A6A843-B8ED-403E-9951-2E47F1BDDC3B}" type="pres">
      <dgm:prSet presAssocID="{82200B9F-FD37-4C1F-96CA-1FE84E478CC8}" presName="Accent5" presStyleCnt="0"/>
      <dgm:spPr/>
    </dgm:pt>
    <dgm:pt modelId="{F4689AB8-1F44-4801-AA59-00A2853807D5}" type="pres">
      <dgm:prSet presAssocID="{82200B9F-FD37-4C1F-96CA-1FE84E478CC8}" presName="Accent" presStyleLbl="bgShp" presStyleIdx="4" presStyleCnt="6"/>
      <dgm:spPr>
        <a:xfrm>
          <a:off x="2089345" y="2280605"/>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F6A9ACCB-0312-4835-9167-814A0C8F4C3E}" type="pres">
      <dgm:prSet presAssocID="{82200B9F-FD37-4C1F-96CA-1FE84E478CC8}" presName="Child5" presStyleLbl="node1" presStyleIdx="4" presStyleCnt="6">
        <dgm:presLayoutVars>
          <dgm:chMax val="0"/>
          <dgm:chPref val="0"/>
          <dgm:bulletEnabled val="1"/>
        </dgm:presLayoutVars>
      </dgm:prSet>
      <dgm:spPr/>
    </dgm:pt>
    <dgm:pt modelId="{24E976CA-6D63-494C-B97C-2B1B302551F5}" type="pres">
      <dgm:prSet presAssocID="{736414F4-B0EC-4945-BE3D-613E35D23AB0}" presName="Accent6" presStyleCnt="0"/>
      <dgm:spPr/>
    </dgm:pt>
    <dgm:pt modelId="{1969382A-CE11-4A2A-8AA5-B367B2499FBA}" type="pres">
      <dgm:prSet presAssocID="{736414F4-B0EC-4945-BE3D-613E35D23AB0}" presName="Accent" presStyleLbl="bgShp" presStyleIdx="5" presStyleCnt="6"/>
      <dgm:spPr>
        <a:xfrm>
          <a:off x="1502036" y="1483385"/>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643AA112-D794-445E-8101-3D7E058000DF}" type="pres">
      <dgm:prSet presAssocID="{736414F4-B0EC-4945-BE3D-613E35D23AB0}" presName="Child6" presStyleLbl="node1" presStyleIdx="5" presStyleCnt="6">
        <dgm:presLayoutVars>
          <dgm:chMax val="0"/>
          <dgm:chPref val="0"/>
          <dgm:bulletEnabled val="1"/>
        </dgm:presLayoutVars>
      </dgm:prSet>
      <dgm:spPr/>
    </dgm:pt>
  </dgm:ptLst>
  <dgm:cxnLst>
    <dgm:cxn modelId="{5B4AA107-6E0D-4C22-B511-01470204D8B6}" srcId="{9B24751E-B843-449C-94F8-26CD5BA8E4C6}" destId="{67A86ECC-9FF9-49F0-9F59-6F3C6DE1DB8C}" srcOrd="3" destOrd="0" parTransId="{DBAC27F1-1654-4650-A792-C26D723C2A4E}" sibTransId="{68F66688-BD30-488E-8603-C728BE69021E}"/>
    <dgm:cxn modelId="{06E3FE07-4B09-4FBF-92EC-5091EF9380AC}" srcId="{9B24751E-B843-449C-94F8-26CD5BA8E4C6}" destId="{5962B433-8FCF-4BED-A0B7-28B1E7A34EB3}" srcOrd="0" destOrd="0" parTransId="{14D8936D-69EE-4E93-B421-2F0C42F84806}" sibTransId="{730BDB4E-4B7C-4732-A5DB-6F690E3FB50E}"/>
    <dgm:cxn modelId="{25F9B216-6857-47B9-859C-FB2FCAF5F197}" type="presOf" srcId="{67A86ECC-9FF9-49F0-9F59-6F3C6DE1DB8C}" destId="{845739FD-0D65-4F4F-80D8-C68594860E31}" srcOrd="0" destOrd="0" presId="urn:microsoft.com/office/officeart/2011/layout/HexagonRadial"/>
    <dgm:cxn modelId="{5CEFC12C-A0A2-4FE7-834F-B9B8CEEFD5EF}" type="presOf" srcId="{736414F4-B0EC-4945-BE3D-613E35D23AB0}" destId="{643AA112-D794-445E-8101-3D7E058000DF}" srcOrd="0" destOrd="0" presId="urn:microsoft.com/office/officeart/2011/layout/HexagonRadial"/>
    <dgm:cxn modelId="{3016B67B-9DCA-4EEA-9F14-12E6B36B811B}" srcId="{9B24751E-B843-449C-94F8-26CD5BA8E4C6}" destId="{82200B9F-FD37-4C1F-96CA-1FE84E478CC8}" srcOrd="4" destOrd="0" parTransId="{7DB00862-9B38-4895-BD28-55E5DFBDEB88}" sibTransId="{DF3A1732-D20C-4FE6-8E7A-7C40D7F0FDD1}"/>
    <dgm:cxn modelId="{8FC47B8D-E3CD-44D4-8A99-C25251760F2E}" srcId="{9B24751E-B843-449C-94F8-26CD5BA8E4C6}" destId="{2F762404-58B2-42E0-8779-D8161EBBFA3D}" srcOrd="2" destOrd="0" parTransId="{FB06F4F8-67C7-4ECD-96C1-D8450CD60613}" sibTransId="{59740FC4-D9EC-470D-9D45-8F9E3CB833D3}"/>
    <dgm:cxn modelId="{40EDB9A4-0D2F-41F0-9A3E-632A4D12650C}" type="presOf" srcId="{2F762404-58B2-42E0-8779-D8161EBBFA3D}" destId="{2B5CC5CB-76B6-45D4-8E78-47CEE35EE637}" srcOrd="0" destOrd="0" presId="urn:microsoft.com/office/officeart/2011/layout/HexagonRadial"/>
    <dgm:cxn modelId="{A8A621AE-8531-459F-92C3-AB8841C74772}" type="presOf" srcId="{5B627D51-4865-4DBD-AB21-B6EFD3706178}" destId="{EC577F51-D654-4DD6-A0A9-22D2F75BB0EC}" srcOrd="0" destOrd="0" presId="urn:microsoft.com/office/officeart/2011/layout/HexagonRadial"/>
    <dgm:cxn modelId="{179911AF-8D64-4E75-93F0-D531A51222D3}" srcId="{A5C9D5E0-2EB8-4FFA-84CC-82B3B3D23B2A}" destId="{9B24751E-B843-449C-94F8-26CD5BA8E4C6}" srcOrd="0" destOrd="0" parTransId="{13EEE830-7435-41EF-90DA-6291BBB65CC3}" sibTransId="{FC7D67FB-B828-4FFD-807D-C6C25FADADCD}"/>
    <dgm:cxn modelId="{087F61B1-A0CD-4D3A-AD71-EA7916C2EF4D}" type="presOf" srcId="{A5C9D5E0-2EB8-4FFA-84CC-82B3B3D23B2A}" destId="{90E789B8-2EEA-408C-B0B2-9669E802CD30}" srcOrd="0" destOrd="0" presId="urn:microsoft.com/office/officeart/2011/layout/HexagonRadial"/>
    <dgm:cxn modelId="{B3AF70BE-90C0-4B26-8EDD-C044B10423D5}" type="presOf" srcId="{5962B433-8FCF-4BED-A0B7-28B1E7A34EB3}" destId="{680789B9-B3F6-48F7-9CD3-DEF48D59CC49}" srcOrd="0" destOrd="0" presId="urn:microsoft.com/office/officeart/2011/layout/HexagonRadial"/>
    <dgm:cxn modelId="{C79770C6-96E5-405E-B4E9-DECF221BC102}" srcId="{9B24751E-B843-449C-94F8-26CD5BA8E4C6}" destId="{5B627D51-4865-4DBD-AB21-B6EFD3706178}" srcOrd="1" destOrd="0" parTransId="{BC9C1821-9C4E-453A-9F57-1B57214CC324}" sibTransId="{A2216BD2-3C5A-4454-A00A-A02A13FC83DD}"/>
    <dgm:cxn modelId="{FBE150DE-B110-4DD5-98BB-A6B416D0EABD}" srcId="{9B24751E-B843-449C-94F8-26CD5BA8E4C6}" destId="{736414F4-B0EC-4945-BE3D-613E35D23AB0}" srcOrd="5" destOrd="0" parTransId="{904526C1-B49C-4CA3-8082-54B7356714DC}" sibTransId="{6C6F4EB0-08BF-4AAD-AB61-BB0F7D189C56}"/>
    <dgm:cxn modelId="{70CBB2E2-9B93-4830-814B-8880A4F9C81C}" type="presOf" srcId="{82200B9F-FD37-4C1F-96CA-1FE84E478CC8}" destId="{F6A9ACCB-0312-4835-9167-814A0C8F4C3E}" srcOrd="0" destOrd="0" presId="urn:microsoft.com/office/officeart/2011/layout/HexagonRadial"/>
    <dgm:cxn modelId="{2C489AF5-FC95-4FE5-A9C0-73C93CEA588C}" type="presOf" srcId="{9B24751E-B843-449C-94F8-26CD5BA8E4C6}" destId="{3F732E3B-7EA2-4970-9542-D57CCEEE5D57}" srcOrd="0" destOrd="0" presId="urn:microsoft.com/office/officeart/2011/layout/HexagonRadial"/>
    <dgm:cxn modelId="{070FE352-5817-4E9F-B5F8-4028B82CA88E}" type="presParOf" srcId="{90E789B8-2EEA-408C-B0B2-9669E802CD30}" destId="{3F732E3B-7EA2-4970-9542-D57CCEEE5D57}" srcOrd="0" destOrd="0" presId="urn:microsoft.com/office/officeart/2011/layout/HexagonRadial"/>
    <dgm:cxn modelId="{5882FD22-6DB6-47A8-A4F8-6C893886B2BC}" type="presParOf" srcId="{90E789B8-2EEA-408C-B0B2-9669E802CD30}" destId="{7071DD1C-CF9D-49C8-B545-150C4A812F9B}" srcOrd="1" destOrd="0" presId="urn:microsoft.com/office/officeart/2011/layout/HexagonRadial"/>
    <dgm:cxn modelId="{12F15FD5-F37D-45A3-8133-6307CE57C90D}" type="presParOf" srcId="{7071DD1C-CF9D-49C8-B545-150C4A812F9B}" destId="{AD87F246-8F56-42CB-9060-8C77B381D657}" srcOrd="0" destOrd="0" presId="urn:microsoft.com/office/officeart/2011/layout/HexagonRadial"/>
    <dgm:cxn modelId="{8B2D3674-ABFD-49FD-A31C-2919022C66F3}" type="presParOf" srcId="{90E789B8-2EEA-408C-B0B2-9669E802CD30}" destId="{680789B9-B3F6-48F7-9CD3-DEF48D59CC49}" srcOrd="2" destOrd="0" presId="urn:microsoft.com/office/officeart/2011/layout/HexagonRadial"/>
    <dgm:cxn modelId="{A96BD148-82AC-4D13-B85A-29883382C75F}" type="presParOf" srcId="{90E789B8-2EEA-408C-B0B2-9669E802CD30}" destId="{5D873E1B-EEEB-4420-83EA-67D305DF1FB6}" srcOrd="3" destOrd="0" presId="urn:microsoft.com/office/officeart/2011/layout/HexagonRadial"/>
    <dgm:cxn modelId="{C6C43851-E103-4E7C-99E8-4B5DFE924090}" type="presParOf" srcId="{5D873E1B-EEEB-4420-83EA-67D305DF1FB6}" destId="{43286761-DCB3-4DA7-913C-05A7E4C18178}" srcOrd="0" destOrd="0" presId="urn:microsoft.com/office/officeart/2011/layout/HexagonRadial"/>
    <dgm:cxn modelId="{2512232D-0E66-4282-ABB5-386A9ACD80C0}" type="presParOf" srcId="{90E789B8-2EEA-408C-B0B2-9669E802CD30}" destId="{EC577F51-D654-4DD6-A0A9-22D2F75BB0EC}" srcOrd="4" destOrd="0" presId="urn:microsoft.com/office/officeart/2011/layout/HexagonRadial"/>
    <dgm:cxn modelId="{C1A20415-7ADF-46D4-84D4-5E77356B40F0}" type="presParOf" srcId="{90E789B8-2EEA-408C-B0B2-9669E802CD30}" destId="{56DD93AA-D61E-42E4-94A4-9ADB36A18F1C}" srcOrd="5" destOrd="0" presId="urn:microsoft.com/office/officeart/2011/layout/HexagonRadial"/>
    <dgm:cxn modelId="{8E03833D-7B56-447B-B453-9627C1AAC17A}" type="presParOf" srcId="{56DD93AA-D61E-42E4-94A4-9ADB36A18F1C}" destId="{AEE032BB-F5BA-4532-8A17-B67C22C1F985}" srcOrd="0" destOrd="0" presId="urn:microsoft.com/office/officeart/2011/layout/HexagonRadial"/>
    <dgm:cxn modelId="{8680E9D8-9311-42B1-A399-3EC82049C2BE}" type="presParOf" srcId="{90E789B8-2EEA-408C-B0B2-9669E802CD30}" destId="{2B5CC5CB-76B6-45D4-8E78-47CEE35EE637}" srcOrd="6" destOrd="0" presId="urn:microsoft.com/office/officeart/2011/layout/HexagonRadial"/>
    <dgm:cxn modelId="{3F0ADB14-736A-4A1A-8FA7-2134641C1788}" type="presParOf" srcId="{90E789B8-2EEA-408C-B0B2-9669E802CD30}" destId="{4D720A61-E4D7-4589-8CB8-8770EDBF8F9D}" srcOrd="7" destOrd="0" presId="urn:microsoft.com/office/officeart/2011/layout/HexagonRadial"/>
    <dgm:cxn modelId="{36D1FBC8-7B2A-4AE6-813A-12987FC4E1E3}" type="presParOf" srcId="{4D720A61-E4D7-4589-8CB8-8770EDBF8F9D}" destId="{812BF412-934D-41D1-9F83-8934607CCC11}" srcOrd="0" destOrd="0" presId="urn:microsoft.com/office/officeart/2011/layout/HexagonRadial"/>
    <dgm:cxn modelId="{2DC2319D-7DAB-407B-B30A-A5CFAD9393CC}" type="presParOf" srcId="{90E789B8-2EEA-408C-B0B2-9669E802CD30}" destId="{845739FD-0D65-4F4F-80D8-C68594860E31}" srcOrd="8" destOrd="0" presId="urn:microsoft.com/office/officeart/2011/layout/HexagonRadial"/>
    <dgm:cxn modelId="{0750AD2B-EB73-4FA3-A8F3-F288F62E2D76}" type="presParOf" srcId="{90E789B8-2EEA-408C-B0B2-9669E802CD30}" destId="{40A6A843-B8ED-403E-9951-2E47F1BDDC3B}" srcOrd="9" destOrd="0" presId="urn:microsoft.com/office/officeart/2011/layout/HexagonRadial"/>
    <dgm:cxn modelId="{95DEE366-3CDD-455A-AB2A-22AEFA4A0D74}" type="presParOf" srcId="{40A6A843-B8ED-403E-9951-2E47F1BDDC3B}" destId="{F4689AB8-1F44-4801-AA59-00A2853807D5}" srcOrd="0" destOrd="0" presId="urn:microsoft.com/office/officeart/2011/layout/HexagonRadial"/>
    <dgm:cxn modelId="{DD261160-3903-402D-86D5-07C8FCA9F5A4}" type="presParOf" srcId="{90E789B8-2EEA-408C-B0B2-9669E802CD30}" destId="{F6A9ACCB-0312-4835-9167-814A0C8F4C3E}" srcOrd="10" destOrd="0" presId="urn:microsoft.com/office/officeart/2011/layout/HexagonRadial"/>
    <dgm:cxn modelId="{26B5625A-78B1-41B9-AB90-D6F8BDFFCE22}" type="presParOf" srcId="{90E789B8-2EEA-408C-B0B2-9669E802CD30}" destId="{24E976CA-6D63-494C-B97C-2B1B302551F5}" srcOrd="11" destOrd="0" presId="urn:microsoft.com/office/officeart/2011/layout/HexagonRadial"/>
    <dgm:cxn modelId="{44831293-65E0-48AE-94B7-89147DB9F3A4}" type="presParOf" srcId="{24E976CA-6D63-494C-B97C-2B1B302551F5}" destId="{1969382A-CE11-4A2A-8AA5-B367B2499FBA}" srcOrd="0" destOrd="0" presId="urn:microsoft.com/office/officeart/2011/layout/HexagonRadial"/>
    <dgm:cxn modelId="{74569E03-BA47-40AB-9DDA-73386C9B235C}" type="presParOf" srcId="{90E789B8-2EEA-408C-B0B2-9669E802CD30}" destId="{643AA112-D794-445E-8101-3D7E058000DF}"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2F1682-5CF0-407F-A3D3-7A199DFF0C38}" type="doc">
      <dgm:prSet loTypeId="urn:microsoft.com/office/officeart/2005/8/layout/hList3" loCatId="list" qsTypeId="urn:microsoft.com/office/officeart/2005/8/quickstyle/simple1" qsCatId="simple" csTypeId="urn:microsoft.com/office/officeart/2005/8/colors/accent3_4" csCatId="accent3" phldr="1"/>
      <dgm:spPr/>
      <dgm:t>
        <a:bodyPr/>
        <a:lstStyle/>
        <a:p>
          <a:endParaRPr lang="en-GB"/>
        </a:p>
      </dgm:t>
    </dgm:pt>
    <dgm:pt modelId="{3E9B5889-813C-4211-AB34-7203E04DE1F8}">
      <dgm:prSet phldrT="[Text]"/>
      <dgm:spPr>
        <a:xfrm>
          <a:off x="0" y="0"/>
          <a:ext cx="5486400" cy="960120"/>
        </a:xfrm>
        <a:prstGeom prst="rect">
          <a:avLst/>
        </a:prstGeom>
        <a:solidFill>
          <a:srgbClr val="A5A5A5">
            <a:shade val="90000"/>
            <a:hueOff val="0"/>
            <a:satOff val="0"/>
            <a:lumOff val="0"/>
            <a:alphaOff val="0"/>
          </a:srgbClr>
        </a:solidFill>
        <a:ln>
          <a:noFill/>
        </a:ln>
        <a:effectLst/>
      </dgm:spPr>
      <dgm:t>
        <a:bodyPr/>
        <a:lstStyle/>
        <a:p>
          <a:pPr>
            <a:buNone/>
          </a:pPr>
          <a:r>
            <a:rPr lang="en-GB">
              <a:solidFill>
                <a:sysClr val="windowText" lastClr="000000"/>
              </a:solidFill>
              <a:latin typeface="Calibri" panose="020F0502020204030204"/>
              <a:ea typeface="+mn-ea"/>
              <a:cs typeface="+mn-cs"/>
            </a:rPr>
            <a:t>Talent Stratergy and Planning </a:t>
          </a:r>
        </a:p>
      </dgm:t>
    </dgm:pt>
    <dgm:pt modelId="{788B78FC-1D8C-4847-94A8-DF535F07E511}" type="parTrans" cxnId="{DAB6C71D-2BBF-4224-8887-3FD51A11A46E}">
      <dgm:prSet/>
      <dgm:spPr/>
      <dgm:t>
        <a:bodyPr/>
        <a:lstStyle/>
        <a:p>
          <a:endParaRPr lang="en-GB"/>
        </a:p>
      </dgm:t>
    </dgm:pt>
    <dgm:pt modelId="{BD41A5F0-44E2-46E7-90A0-FBBD05ACDFF5}" type="sibTrans" cxnId="{DAB6C71D-2BBF-4224-8887-3FD51A11A46E}">
      <dgm:prSet/>
      <dgm:spPr/>
      <dgm:t>
        <a:bodyPr/>
        <a:lstStyle/>
        <a:p>
          <a:endParaRPr lang="en-GB"/>
        </a:p>
      </dgm:t>
    </dgm:pt>
    <dgm:pt modelId="{A36ACAAD-2A74-4A48-8CA7-3D123A1E10EA}">
      <dgm:prSet phldrT="[Text]"/>
      <dgm:spPr>
        <a:xfrm>
          <a:off x="669" y="960120"/>
          <a:ext cx="1097012" cy="2016252"/>
        </a:xfrm>
        <a:prstGeom prst="rect">
          <a:avLst/>
        </a:prstGeom>
        <a:solidFill>
          <a:srgbClr val="A5A5A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Sourcing and Recruiting </a:t>
          </a:r>
        </a:p>
      </dgm:t>
    </dgm:pt>
    <dgm:pt modelId="{E7B6B518-3126-42F3-BDE7-4387DEE8259D}" type="parTrans" cxnId="{A2E2BC37-AF4C-4142-97B4-20C7C845EE08}">
      <dgm:prSet/>
      <dgm:spPr/>
      <dgm:t>
        <a:bodyPr/>
        <a:lstStyle/>
        <a:p>
          <a:endParaRPr lang="en-GB"/>
        </a:p>
      </dgm:t>
    </dgm:pt>
    <dgm:pt modelId="{940F07FF-2A87-41BE-8928-B52CCBA1B735}" type="sibTrans" cxnId="{A2E2BC37-AF4C-4142-97B4-20C7C845EE08}">
      <dgm:prSet/>
      <dgm:spPr/>
      <dgm:t>
        <a:bodyPr/>
        <a:lstStyle/>
        <a:p>
          <a:endParaRPr lang="en-GB"/>
        </a:p>
      </dgm:t>
    </dgm:pt>
    <dgm:pt modelId="{DBEA1C1F-5100-45BD-8576-3D726B6BA42E}">
      <dgm:prSet phldrT="[Text]"/>
      <dgm:spPr>
        <a:xfrm>
          <a:off x="1097681" y="960120"/>
          <a:ext cx="1097012" cy="2016252"/>
        </a:xfrm>
        <a:prstGeom prst="rect">
          <a:avLst/>
        </a:prstGeom>
        <a:solidFill>
          <a:srgbClr val="A5A5A5">
            <a:shade val="50000"/>
            <a:hueOff val="0"/>
            <a:satOff val="0"/>
            <a:lumOff val="1438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Perfomance Management</a:t>
          </a:r>
        </a:p>
      </dgm:t>
    </dgm:pt>
    <dgm:pt modelId="{F445B22E-1A85-42C2-A14E-9ECA8565FE21}" type="parTrans" cxnId="{B6D6E706-800D-4F32-83B7-95204067E491}">
      <dgm:prSet/>
      <dgm:spPr/>
      <dgm:t>
        <a:bodyPr/>
        <a:lstStyle/>
        <a:p>
          <a:endParaRPr lang="en-GB"/>
        </a:p>
      </dgm:t>
    </dgm:pt>
    <dgm:pt modelId="{9DE7049F-F7A5-47E7-A9E4-D33EEA14BAE5}" type="sibTrans" cxnId="{B6D6E706-800D-4F32-83B7-95204067E491}">
      <dgm:prSet/>
      <dgm:spPr/>
      <dgm:t>
        <a:bodyPr/>
        <a:lstStyle/>
        <a:p>
          <a:endParaRPr lang="en-GB"/>
        </a:p>
      </dgm:t>
    </dgm:pt>
    <dgm:pt modelId="{394CE5F8-B85E-4790-825D-7033EDA2FED5}">
      <dgm:prSet phldrT="[Text]"/>
      <dgm:spPr>
        <a:xfrm>
          <a:off x="2194693" y="960120"/>
          <a:ext cx="1097012" cy="2016252"/>
        </a:xfrm>
        <a:prstGeom prst="rect">
          <a:avLst/>
        </a:prstGeom>
        <a:solidFill>
          <a:srgbClr val="A5A5A5">
            <a:shade val="50000"/>
            <a:hueOff val="0"/>
            <a:satOff val="0"/>
            <a:lumOff val="287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Succession Planning</a:t>
          </a:r>
        </a:p>
      </dgm:t>
    </dgm:pt>
    <dgm:pt modelId="{909D44DD-51E1-49C1-AAC9-429E9DF01DF9}" type="parTrans" cxnId="{83F48FB2-D9DB-4F96-9E2E-F8ED93629340}">
      <dgm:prSet/>
      <dgm:spPr/>
      <dgm:t>
        <a:bodyPr/>
        <a:lstStyle/>
        <a:p>
          <a:endParaRPr lang="en-GB"/>
        </a:p>
      </dgm:t>
    </dgm:pt>
    <dgm:pt modelId="{067FE389-E768-4F0B-9D14-73017AB93921}" type="sibTrans" cxnId="{83F48FB2-D9DB-4F96-9E2E-F8ED93629340}">
      <dgm:prSet/>
      <dgm:spPr/>
      <dgm:t>
        <a:bodyPr/>
        <a:lstStyle/>
        <a:p>
          <a:endParaRPr lang="en-GB"/>
        </a:p>
      </dgm:t>
    </dgm:pt>
    <dgm:pt modelId="{B8D1E9A5-93FC-4781-B57D-CA8E5EFB7D5D}">
      <dgm:prSet phldrT="[Text]"/>
      <dgm:spPr>
        <a:xfrm>
          <a:off x="4388718" y="960120"/>
          <a:ext cx="1097012" cy="2016252"/>
        </a:xfrm>
        <a:prstGeom prst="rect">
          <a:avLst/>
        </a:prstGeom>
        <a:solidFill>
          <a:srgbClr val="A5A5A5">
            <a:shade val="50000"/>
            <a:hueOff val="0"/>
            <a:satOff val="0"/>
            <a:lumOff val="1438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Learning and Development</a:t>
          </a:r>
        </a:p>
      </dgm:t>
    </dgm:pt>
    <dgm:pt modelId="{A3EECC59-2B0E-46D0-9D2B-5C7B2B094FAA}" type="parTrans" cxnId="{2410254E-1DB3-4B40-9EE8-DD37299338C0}">
      <dgm:prSet/>
      <dgm:spPr/>
    </dgm:pt>
    <dgm:pt modelId="{A71F2812-CCC0-4F53-91A9-B718B076F7AE}" type="sibTrans" cxnId="{2410254E-1DB3-4B40-9EE8-DD37299338C0}">
      <dgm:prSet/>
      <dgm:spPr/>
    </dgm:pt>
    <dgm:pt modelId="{FEFD9D78-9943-4657-8B8E-76DBEE8A9142}">
      <dgm:prSet phldrT="[Text]"/>
      <dgm:spPr>
        <a:xfrm>
          <a:off x="3291706" y="960120"/>
          <a:ext cx="1097012" cy="2016252"/>
        </a:xfrm>
        <a:prstGeom prst="rect">
          <a:avLst/>
        </a:prstGeom>
        <a:solidFill>
          <a:srgbClr val="A5A5A5">
            <a:shade val="50000"/>
            <a:hueOff val="0"/>
            <a:satOff val="0"/>
            <a:lumOff val="287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Calibri" panose="020F0502020204030204"/>
              <a:ea typeface="+mn-ea"/>
              <a:cs typeface="+mn-cs"/>
            </a:rPr>
            <a:t>Leadership Development</a:t>
          </a:r>
        </a:p>
      </dgm:t>
    </dgm:pt>
    <dgm:pt modelId="{9F777569-66E4-4B9E-A8B3-715A9ED85C15}" type="parTrans" cxnId="{12BDAA05-3F3D-4F6B-8AE4-081703E5409B}">
      <dgm:prSet/>
      <dgm:spPr/>
    </dgm:pt>
    <dgm:pt modelId="{B2DDA04C-B621-4CA0-9504-B399DA40B178}" type="sibTrans" cxnId="{12BDAA05-3F3D-4F6B-8AE4-081703E5409B}">
      <dgm:prSet/>
      <dgm:spPr/>
    </dgm:pt>
    <dgm:pt modelId="{46178ED3-A40A-489B-847B-D45DA037CB7F}" type="pres">
      <dgm:prSet presAssocID="{9F2F1682-5CF0-407F-A3D3-7A199DFF0C38}" presName="composite" presStyleCnt="0">
        <dgm:presLayoutVars>
          <dgm:chMax val="1"/>
          <dgm:dir/>
          <dgm:resizeHandles val="exact"/>
        </dgm:presLayoutVars>
      </dgm:prSet>
      <dgm:spPr/>
    </dgm:pt>
    <dgm:pt modelId="{EC80506A-C189-4F2C-9AC9-C46EF3835B1D}" type="pres">
      <dgm:prSet presAssocID="{3E9B5889-813C-4211-AB34-7203E04DE1F8}" presName="roof" presStyleLbl="dkBgShp" presStyleIdx="0" presStyleCnt="2"/>
      <dgm:spPr/>
    </dgm:pt>
    <dgm:pt modelId="{EA57BF20-A3D7-46E0-80B9-1CCF391C818C}" type="pres">
      <dgm:prSet presAssocID="{3E9B5889-813C-4211-AB34-7203E04DE1F8}" presName="pillars" presStyleCnt="0"/>
      <dgm:spPr/>
    </dgm:pt>
    <dgm:pt modelId="{3EA476D1-A0C4-4C4E-8867-447054AB1DA6}" type="pres">
      <dgm:prSet presAssocID="{3E9B5889-813C-4211-AB34-7203E04DE1F8}" presName="pillar1" presStyleLbl="node1" presStyleIdx="0" presStyleCnt="5">
        <dgm:presLayoutVars>
          <dgm:bulletEnabled val="1"/>
        </dgm:presLayoutVars>
      </dgm:prSet>
      <dgm:spPr/>
    </dgm:pt>
    <dgm:pt modelId="{FB7B95C4-E8EE-4711-B6D6-58FB325774F3}" type="pres">
      <dgm:prSet presAssocID="{DBEA1C1F-5100-45BD-8576-3D726B6BA42E}" presName="pillarX" presStyleLbl="node1" presStyleIdx="1" presStyleCnt="5">
        <dgm:presLayoutVars>
          <dgm:bulletEnabled val="1"/>
        </dgm:presLayoutVars>
      </dgm:prSet>
      <dgm:spPr/>
    </dgm:pt>
    <dgm:pt modelId="{837DDC36-FB78-4B6C-BF4C-BA71805A39C4}" type="pres">
      <dgm:prSet presAssocID="{394CE5F8-B85E-4790-825D-7033EDA2FED5}" presName="pillarX" presStyleLbl="node1" presStyleIdx="2" presStyleCnt="5">
        <dgm:presLayoutVars>
          <dgm:bulletEnabled val="1"/>
        </dgm:presLayoutVars>
      </dgm:prSet>
      <dgm:spPr/>
    </dgm:pt>
    <dgm:pt modelId="{9CCA9DAC-B8AB-4C3D-88B0-35B31B61FFCF}" type="pres">
      <dgm:prSet presAssocID="{FEFD9D78-9943-4657-8B8E-76DBEE8A9142}" presName="pillarX" presStyleLbl="node1" presStyleIdx="3" presStyleCnt="5">
        <dgm:presLayoutVars>
          <dgm:bulletEnabled val="1"/>
        </dgm:presLayoutVars>
      </dgm:prSet>
      <dgm:spPr/>
    </dgm:pt>
    <dgm:pt modelId="{DC8E089C-3D10-446A-95E6-416FEBB17160}" type="pres">
      <dgm:prSet presAssocID="{B8D1E9A5-93FC-4781-B57D-CA8E5EFB7D5D}" presName="pillarX" presStyleLbl="node1" presStyleIdx="4" presStyleCnt="5">
        <dgm:presLayoutVars>
          <dgm:bulletEnabled val="1"/>
        </dgm:presLayoutVars>
      </dgm:prSet>
      <dgm:spPr/>
    </dgm:pt>
    <dgm:pt modelId="{B4FDBE9F-BF12-4B20-9B4F-68FC572200DD}" type="pres">
      <dgm:prSet presAssocID="{3E9B5889-813C-4211-AB34-7203E04DE1F8}" presName="base" presStyleLbl="dkBgShp" presStyleIdx="1" presStyleCnt="2"/>
      <dgm:spPr>
        <a:xfrm>
          <a:off x="0" y="2976372"/>
          <a:ext cx="5486400" cy="224028"/>
        </a:xfrm>
        <a:prstGeom prst="rect">
          <a:avLst/>
        </a:prstGeom>
        <a:solidFill>
          <a:srgbClr val="A5A5A5">
            <a:shade val="90000"/>
            <a:hueOff val="0"/>
            <a:satOff val="0"/>
            <a:lumOff val="0"/>
            <a:alphaOff val="0"/>
          </a:srgbClr>
        </a:solidFill>
        <a:ln>
          <a:noFill/>
        </a:ln>
        <a:effectLst/>
      </dgm:spPr>
    </dgm:pt>
  </dgm:ptLst>
  <dgm:cxnLst>
    <dgm:cxn modelId="{53550100-7A23-45C9-9E22-9D0F76D1CC49}" type="presOf" srcId="{DBEA1C1F-5100-45BD-8576-3D726B6BA42E}" destId="{FB7B95C4-E8EE-4711-B6D6-58FB325774F3}" srcOrd="0" destOrd="0" presId="urn:microsoft.com/office/officeart/2005/8/layout/hList3"/>
    <dgm:cxn modelId="{8E18DF03-4504-4F2F-AE42-020E9D9AD372}" type="presOf" srcId="{3E9B5889-813C-4211-AB34-7203E04DE1F8}" destId="{EC80506A-C189-4F2C-9AC9-C46EF3835B1D}" srcOrd="0" destOrd="0" presId="urn:microsoft.com/office/officeart/2005/8/layout/hList3"/>
    <dgm:cxn modelId="{01C76804-5610-4446-9648-FB318AB192CB}" type="presOf" srcId="{9F2F1682-5CF0-407F-A3D3-7A199DFF0C38}" destId="{46178ED3-A40A-489B-847B-D45DA037CB7F}" srcOrd="0" destOrd="0" presId="urn:microsoft.com/office/officeart/2005/8/layout/hList3"/>
    <dgm:cxn modelId="{12BDAA05-3F3D-4F6B-8AE4-081703E5409B}" srcId="{3E9B5889-813C-4211-AB34-7203E04DE1F8}" destId="{FEFD9D78-9943-4657-8B8E-76DBEE8A9142}" srcOrd="3" destOrd="0" parTransId="{9F777569-66E4-4B9E-A8B3-715A9ED85C15}" sibTransId="{B2DDA04C-B621-4CA0-9504-B399DA40B178}"/>
    <dgm:cxn modelId="{B6D6E706-800D-4F32-83B7-95204067E491}" srcId="{3E9B5889-813C-4211-AB34-7203E04DE1F8}" destId="{DBEA1C1F-5100-45BD-8576-3D726B6BA42E}" srcOrd="1" destOrd="0" parTransId="{F445B22E-1A85-42C2-A14E-9ECA8565FE21}" sibTransId="{9DE7049F-F7A5-47E7-A9E4-D33EEA14BAE5}"/>
    <dgm:cxn modelId="{DAB6C71D-2BBF-4224-8887-3FD51A11A46E}" srcId="{9F2F1682-5CF0-407F-A3D3-7A199DFF0C38}" destId="{3E9B5889-813C-4211-AB34-7203E04DE1F8}" srcOrd="0" destOrd="0" parTransId="{788B78FC-1D8C-4847-94A8-DF535F07E511}" sibTransId="{BD41A5F0-44E2-46E7-90A0-FBBD05ACDFF5}"/>
    <dgm:cxn modelId="{4BA51324-13B2-4585-9D5D-52526FA88F6D}" type="presOf" srcId="{394CE5F8-B85E-4790-825D-7033EDA2FED5}" destId="{837DDC36-FB78-4B6C-BF4C-BA71805A39C4}" srcOrd="0" destOrd="0" presId="urn:microsoft.com/office/officeart/2005/8/layout/hList3"/>
    <dgm:cxn modelId="{A2E2BC37-AF4C-4142-97B4-20C7C845EE08}" srcId="{3E9B5889-813C-4211-AB34-7203E04DE1F8}" destId="{A36ACAAD-2A74-4A48-8CA7-3D123A1E10EA}" srcOrd="0" destOrd="0" parTransId="{E7B6B518-3126-42F3-BDE7-4387DEE8259D}" sibTransId="{940F07FF-2A87-41BE-8928-B52CCBA1B735}"/>
    <dgm:cxn modelId="{9A61B04B-6803-4065-AE01-3D46B7F08AF4}" type="presOf" srcId="{FEFD9D78-9943-4657-8B8E-76DBEE8A9142}" destId="{9CCA9DAC-B8AB-4C3D-88B0-35B31B61FFCF}" srcOrd="0" destOrd="0" presId="urn:microsoft.com/office/officeart/2005/8/layout/hList3"/>
    <dgm:cxn modelId="{2410254E-1DB3-4B40-9EE8-DD37299338C0}" srcId="{3E9B5889-813C-4211-AB34-7203E04DE1F8}" destId="{B8D1E9A5-93FC-4781-B57D-CA8E5EFB7D5D}" srcOrd="4" destOrd="0" parTransId="{A3EECC59-2B0E-46D0-9D2B-5C7B2B094FAA}" sibTransId="{A71F2812-CCC0-4F53-91A9-B718B076F7AE}"/>
    <dgm:cxn modelId="{3315D38B-2815-4FDB-8F83-3553C13833CF}" type="presOf" srcId="{A36ACAAD-2A74-4A48-8CA7-3D123A1E10EA}" destId="{3EA476D1-A0C4-4C4E-8867-447054AB1DA6}" srcOrd="0" destOrd="0" presId="urn:microsoft.com/office/officeart/2005/8/layout/hList3"/>
    <dgm:cxn modelId="{AEC0F5B1-B6BF-48CA-BA42-D041223C936D}" type="presOf" srcId="{B8D1E9A5-93FC-4781-B57D-CA8E5EFB7D5D}" destId="{DC8E089C-3D10-446A-95E6-416FEBB17160}" srcOrd="0" destOrd="0" presId="urn:microsoft.com/office/officeart/2005/8/layout/hList3"/>
    <dgm:cxn modelId="{83F48FB2-D9DB-4F96-9E2E-F8ED93629340}" srcId="{3E9B5889-813C-4211-AB34-7203E04DE1F8}" destId="{394CE5F8-B85E-4790-825D-7033EDA2FED5}" srcOrd="2" destOrd="0" parTransId="{909D44DD-51E1-49C1-AAC9-429E9DF01DF9}" sibTransId="{067FE389-E768-4F0B-9D14-73017AB93921}"/>
    <dgm:cxn modelId="{0F98472E-ED07-4060-AA48-553851B14367}" type="presParOf" srcId="{46178ED3-A40A-489B-847B-D45DA037CB7F}" destId="{EC80506A-C189-4F2C-9AC9-C46EF3835B1D}" srcOrd="0" destOrd="0" presId="urn:microsoft.com/office/officeart/2005/8/layout/hList3"/>
    <dgm:cxn modelId="{10F79D09-CDAF-4105-8334-C7BE68E46E66}" type="presParOf" srcId="{46178ED3-A40A-489B-847B-D45DA037CB7F}" destId="{EA57BF20-A3D7-46E0-80B9-1CCF391C818C}" srcOrd="1" destOrd="0" presId="urn:microsoft.com/office/officeart/2005/8/layout/hList3"/>
    <dgm:cxn modelId="{AA6E190B-D856-451F-B697-4E538DB3D26A}" type="presParOf" srcId="{EA57BF20-A3D7-46E0-80B9-1CCF391C818C}" destId="{3EA476D1-A0C4-4C4E-8867-447054AB1DA6}" srcOrd="0" destOrd="0" presId="urn:microsoft.com/office/officeart/2005/8/layout/hList3"/>
    <dgm:cxn modelId="{74F01BC1-1241-43AB-91FF-E11B912136FD}" type="presParOf" srcId="{EA57BF20-A3D7-46E0-80B9-1CCF391C818C}" destId="{FB7B95C4-E8EE-4711-B6D6-58FB325774F3}" srcOrd="1" destOrd="0" presId="urn:microsoft.com/office/officeart/2005/8/layout/hList3"/>
    <dgm:cxn modelId="{D38B4BE9-1375-4E23-B1CD-3478E077CEC5}" type="presParOf" srcId="{EA57BF20-A3D7-46E0-80B9-1CCF391C818C}" destId="{837DDC36-FB78-4B6C-BF4C-BA71805A39C4}" srcOrd="2" destOrd="0" presId="urn:microsoft.com/office/officeart/2005/8/layout/hList3"/>
    <dgm:cxn modelId="{026252DB-885A-45FF-A2B1-80157F936F41}" type="presParOf" srcId="{EA57BF20-A3D7-46E0-80B9-1CCF391C818C}" destId="{9CCA9DAC-B8AB-4C3D-88B0-35B31B61FFCF}" srcOrd="3" destOrd="0" presId="urn:microsoft.com/office/officeart/2005/8/layout/hList3"/>
    <dgm:cxn modelId="{78B46899-80A7-4A41-9949-144040A63CED}" type="presParOf" srcId="{EA57BF20-A3D7-46E0-80B9-1CCF391C818C}" destId="{DC8E089C-3D10-446A-95E6-416FEBB17160}" srcOrd="4" destOrd="0" presId="urn:microsoft.com/office/officeart/2005/8/layout/hList3"/>
    <dgm:cxn modelId="{F47DADD4-B2EF-4BC9-944F-F396D02EDEFF}" type="presParOf" srcId="{46178ED3-A40A-489B-847B-D45DA037CB7F}" destId="{B4FDBE9F-BF12-4B20-9B4F-68FC572200DD}" srcOrd="2" destOrd="0" presId="urn:microsoft.com/office/officeart/2005/8/layout/hList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732E3B-7EA2-4970-9542-D57CCEEE5D57}">
      <dsp:nvSpPr>
        <dsp:cNvPr id="0" name=""/>
        <dsp:cNvSpPr/>
      </dsp:nvSpPr>
      <dsp:spPr>
        <a:xfrm>
          <a:off x="2086903" y="1032449"/>
          <a:ext cx="1312287" cy="1135181"/>
        </a:xfrm>
        <a:prstGeom prst="hexagon">
          <a:avLst>
            <a:gd name="adj" fmla="val 28570"/>
            <a:gd name="vf" fmla="val 115470"/>
          </a:avLst>
        </a:prstGeom>
        <a:gradFill rotWithShape="0">
          <a:gsLst>
            <a:gs pos="0">
              <a:srgbClr val="A5A5A5">
                <a:shade val="80000"/>
                <a:hueOff val="0"/>
                <a:satOff val="0"/>
                <a:lumOff val="0"/>
                <a:alphaOff val="0"/>
                <a:satMod val="103000"/>
                <a:lumMod val="102000"/>
                <a:tint val="94000"/>
              </a:srgbClr>
            </a:gs>
            <a:gs pos="50000">
              <a:srgbClr val="A5A5A5">
                <a:shade val="80000"/>
                <a:hueOff val="0"/>
                <a:satOff val="0"/>
                <a:lumOff val="0"/>
                <a:alphaOff val="0"/>
                <a:satMod val="110000"/>
                <a:lumMod val="100000"/>
                <a:shade val="100000"/>
              </a:srgbClr>
            </a:gs>
            <a:gs pos="100000">
              <a:srgbClr val="A5A5A5">
                <a:shade val="8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Talent management  Process Model</a:t>
          </a:r>
        </a:p>
      </dsp:txBody>
      <dsp:txXfrm>
        <a:off x="2304367" y="1220564"/>
        <a:ext cx="877359" cy="758951"/>
      </dsp:txXfrm>
    </dsp:sp>
    <dsp:sp modelId="{43286761-DCB3-4DA7-913C-05A7E4C18178}">
      <dsp:nvSpPr>
        <dsp:cNvPr id="0" name=""/>
        <dsp:cNvSpPr/>
      </dsp:nvSpPr>
      <dsp:spPr>
        <a:xfrm>
          <a:off x="2908647" y="489341"/>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80789B9-B3F6-48F7-9CD3-DEF48D59CC49}">
      <dsp:nvSpPr>
        <dsp:cNvPr id="0" name=""/>
        <dsp:cNvSpPr/>
      </dsp:nvSpPr>
      <dsp:spPr>
        <a:xfrm>
          <a:off x="2207784" y="0"/>
          <a:ext cx="1075410" cy="930356"/>
        </a:xfrm>
        <a:prstGeom prst="hexagon">
          <a:avLst>
            <a:gd name="adj" fmla="val 28570"/>
            <a:gd name="vf" fmla="val 115470"/>
          </a:avLst>
        </a:prstGeom>
        <a:gradFill rotWithShape="0">
          <a:gsLst>
            <a:gs pos="0">
              <a:srgbClr val="A5A5A5">
                <a:shade val="80000"/>
                <a:hueOff val="0"/>
                <a:satOff val="0"/>
                <a:lumOff val="0"/>
                <a:alphaOff val="0"/>
                <a:satMod val="103000"/>
                <a:lumMod val="102000"/>
                <a:tint val="94000"/>
              </a:srgbClr>
            </a:gs>
            <a:gs pos="50000">
              <a:srgbClr val="A5A5A5">
                <a:shade val="80000"/>
                <a:hueOff val="0"/>
                <a:satOff val="0"/>
                <a:lumOff val="0"/>
                <a:alphaOff val="0"/>
                <a:satMod val="110000"/>
                <a:lumMod val="100000"/>
                <a:shade val="100000"/>
              </a:srgbClr>
            </a:gs>
            <a:gs pos="100000">
              <a:srgbClr val="A5A5A5">
                <a:shade val="8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Planning</a:t>
          </a:r>
        </a:p>
      </dsp:txBody>
      <dsp:txXfrm>
        <a:off x="2386002" y="154180"/>
        <a:ext cx="718974" cy="621996"/>
      </dsp:txXfrm>
    </dsp:sp>
    <dsp:sp modelId="{AEE032BB-F5BA-4532-8A17-B67C22C1F985}">
      <dsp:nvSpPr>
        <dsp:cNvPr id="0" name=""/>
        <dsp:cNvSpPr/>
      </dsp:nvSpPr>
      <dsp:spPr>
        <a:xfrm>
          <a:off x="3486493" y="1286880"/>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EC577F51-D654-4DD6-A0A9-22D2F75BB0EC}">
      <dsp:nvSpPr>
        <dsp:cNvPr id="0" name=""/>
        <dsp:cNvSpPr/>
      </dsp:nvSpPr>
      <dsp:spPr>
        <a:xfrm>
          <a:off x="3251207" y="572231"/>
          <a:ext cx="1075410" cy="930356"/>
        </a:xfrm>
        <a:prstGeom prst="hexagon">
          <a:avLst>
            <a:gd name="adj" fmla="val 28570"/>
            <a:gd name="vf" fmla="val 115470"/>
          </a:avLst>
        </a:prstGeom>
        <a:gradFill rotWithShape="0">
          <a:gsLst>
            <a:gs pos="0">
              <a:srgbClr val="A5A5A5">
                <a:shade val="80000"/>
                <a:hueOff val="0"/>
                <a:satOff val="0"/>
                <a:lumOff val="3818"/>
                <a:alphaOff val="0"/>
                <a:satMod val="103000"/>
                <a:lumMod val="102000"/>
                <a:tint val="94000"/>
              </a:srgbClr>
            </a:gs>
            <a:gs pos="50000">
              <a:srgbClr val="A5A5A5">
                <a:shade val="80000"/>
                <a:hueOff val="0"/>
                <a:satOff val="0"/>
                <a:lumOff val="3818"/>
                <a:alphaOff val="0"/>
                <a:satMod val="110000"/>
                <a:lumMod val="100000"/>
                <a:shade val="100000"/>
              </a:srgbClr>
            </a:gs>
            <a:gs pos="100000">
              <a:srgbClr val="A5A5A5">
                <a:shade val="80000"/>
                <a:hueOff val="0"/>
                <a:satOff val="0"/>
                <a:lumOff val="381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Attracting</a:t>
          </a:r>
        </a:p>
      </dsp:txBody>
      <dsp:txXfrm>
        <a:off x="3429425" y="726411"/>
        <a:ext cx="718974" cy="621996"/>
      </dsp:txXfrm>
    </dsp:sp>
    <dsp:sp modelId="{812BF412-934D-41D1-9F83-8934607CCC11}">
      <dsp:nvSpPr>
        <dsp:cNvPr id="0" name=""/>
        <dsp:cNvSpPr/>
      </dsp:nvSpPr>
      <dsp:spPr>
        <a:xfrm>
          <a:off x="3085084" y="2187153"/>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2B5CC5CB-76B6-45D4-8E78-47CEE35EE637}">
      <dsp:nvSpPr>
        <dsp:cNvPr id="0" name=""/>
        <dsp:cNvSpPr/>
      </dsp:nvSpPr>
      <dsp:spPr>
        <a:xfrm>
          <a:off x="3260735" y="1706698"/>
          <a:ext cx="1075410" cy="930356"/>
        </a:xfrm>
        <a:prstGeom prst="hexagon">
          <a:avLst>
            <a:gd name="adj" fmla="val 28570"/>
            <a:gd name="vf" fmla="val 115470"/>
          </a:avLst>
        </a:prstGeom>
        <a:gradFill rotWithShape="0">
          <a:gsLst>
            <a:gs pos="0">
              <a:srgbClr val="A5A5A5">
                <a:shade val="80000"/>
                <a:hueOff val="0"/>
                <a:satOff val="0"/>
                <a:lumOff val="7637"/>
                <a:alphaOff val="0"/>
                <a:satMod val="103000"/>
                <a:lumMod val="102000"/>
                <a:tint val="94000"/>
              </a:srgbClr>
            </a:gs>
            <a:gs pos="50000">
              <a:srgbClr val="A5A5A5">
                <a:shade val="80000"/>
                <a:hueOff val="0"/>
                <a:satOff val="0"/>
                <a:lumOff val="7637"/>
                <a:alphaOff val="0"/>
                <a:satMod val="110000"/>
                <a:lumMod val="100000"/>
                <a:shade val="100000"/>
              </a:srgbClr>
            </a:gs>
            <a:gs pos="100000">
              <a:srgbClr val="A5A5A5">
                <a:shade val="80000"/>
                <a:hueOff val="0"/>
                <a:satOff val="0"/>
                <a:lumOff val="7637"/>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Selecting</a:t>
          </a:r>
        </a:p>
      </dsp:txBody>
      <dsp:txXfrm>
        <a:off x="3438953" y="1860878"/>
        <a:ext cx="718974" cy="621996"/>
      </dsp:txXfrm>
    </dsp:sp>
    <dsp:sp modelId="{F4689AB8-1F44-4801-AA59-00A2853807D5}">
      <dsp:nvSpPr>
        <dsp:cNvPr id="0" name=""/>
        <dsp:cNvSpPr/>
      </dsp:nvSpPr>
      <dsp:spPr>
        <a:xfrm>
          <a:off x="2089345" y="2280605"/>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45739FD-0D65-4F4F-80D8-C68594860E31}">
      <dsp:nvSpPr>
        <dsp:cNvPr id="0" name=""/>
        <dsp:cNvSpPr/>
      </dsp:nvSpPr>
      <dsp:spPr>
        <a:xfrm>
          <a:off x="2207784" y="2270043"/>
          <a:ext cx="1075410" cy="930356"/>
        </a:xfrm>
        <a:prstGeom prst="hexagon">
          <a:avLst>
            <a:gd name="adj" fmla="val 28570"/>
            <a:gd name="vf" fmla="val 115470"/>
          </a:avLst>
        </a:prstGeom>
        <a:gradFill rotWithShape="0">
          <a:gsLst>
            <a:gs pos="0">
              <a:srgbClr val="A5A5A5">
                <a:shade val="80000"/>
                <a:hueOff val="0"/>
                <a:satOff val="0"/>
                <a:lumOff val="11455"/>
                <a:alphaOff val="0"/>
                <a:satMod val="103000"/>
                <a:lumMod val="102000"/>
                <a:tint val="94000"/>
              </a:srgbClr>
            </a:gs>
            <a:gs pos="50000">
              <a:srgbClr val="A5A5A5">
                <a:shade val="80000"/>
                <a:hueOff val="0"/>
                <a:satOff val="0"/>
                <a:lumOff val="11455"/>
                <a:alphaOff val="0"/>
                <a:satMod val="110000"/>
                <a:lumMod val="100000"/>
                <a:shade val="100000"/>
              </a:srgbClr>
            </a:gs>
            <a:gs pos="100000">
              <a:srgbClr val="A5A5A5">
                <a:shade val="80000"/>
                <a:hueOff val="0"/>
                <a:satOff val="0"/>
                <a:lumOff val="11455"/>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Developing</a:t>
          </a:r>
        </a:p>
      </dsp:txBody>
      <dsp:txXfrm>
        <a:off x="2386002" y="2424223"/>
        <a:ext cx="718974" cy="621996"/>
      </dsp:txXfrm>
    </dsp:sp>
    <dsp:sp modelId="{1969382A-CE11-4A2A-8AA5-B367B2499FBA}">
      <dsp:nvSpPr>
        <dsp:cNvPr id="0" name=""/>
        <dsp:cNvSpPr/>
      </dsp:nvSpPr>
      <dsp:spPr>
        <a:xfrm>
          <a:off x="1502036" y="1483385"/>
          <a:ext cx="495122" cy="426613"/>
        </a:xfrm>
        <a:prstGeom prst="hexagon">
          <a:avLst>
            <a:gd name="adj" fmla="val 28900"/>
            <a:gd name="vf" fmla="val 115470"/>
          </a:avLst>
        </a:prstGeom>
        <a:gradFill rotWithShape="0">
          <a:gsLst>
            <a:gs pos="0">
              <a:srgbClr val="A5A5A5">
                <a:tint val="40000"/>
                <a:hueOff val="0"/>
                <a:satOff val="0"/>
                <a:lumOff val="0"/>
                <a:alphaOff val="0"/>
                <a:satMod val="103000"/>
                <a:lumMod val="102000"/>
                <a:tint val="94000"/>
              </a:srgbClr>
            </a:gs>
            <a:gs pos="50000">
              <a:srgbClr val="A5A5A5">
                <a:tint val="40000"/>
                <a:hueOff val="0"/>
                <a:satOff val="0"/>
                <a:lumOff val="0"/>
                <a:alphaOff val="0"/>
                <a:satMod val="110000"/>
                <a:lumMod val="100000"/>
                <a:shade val="100000"/>
              </a:srgbClr>
            </a:gs>
            <a:gs pos="100000">
              <a:srgbClr val="A5A5A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F6A9ACCB-0312-4835-9167-814A0C8F4C3E}">
      <dsp:nvSpPr>
        <dsp:cNvPr id="0" name=""/>
        <dsp:cNvSpPr/>
      </dsp:nvSpPr>
      <dsp:spPr>
        <a:xfrm>
          <a:off x="1216929" y="1697812"/>
          <a:ext cx="1075410" cy="930356"/>
        </a:xfrm>
        <a:prstGeom prst="hexagon">
          <a:avLst>
            <a:gd name="adj" fmla="val 28570"/>
            <a:gd name="vf" fmla="val 115470"/>
          </a:avLst>
        </a:prstGeom>
        <a:gradFill rotWithShape="0">
          <a:gsLst>
            <a:gs pos="0">
              <a:srgbClr val="A5A5A5">
                <a:shade val="80000"/>
                <a:hueOff val="0"/>
                <a:satOff val="0"/>
                <a:lumOff val="15274"/>
                <a:alphaOff val="0"/>
                <a:satMod val="103000"/>
                <a:lumMod val="102000"/>
                <a:tint val="94000"/>
              </a:srgbClr>
            </a:gs>
            <a:gs pos="50000">
              <a:srgbClr val="A5A5A5">
                <a:shade val="80000"/>
                <a:hueOff val="0"/>
                <a:satOff val="0"/>
                <a:lumOff val="15274"/>
                <a:alphaOff val="0"/>
                <a:satMod val="110000"/>
                <a:lumMod val="100000"/>
                <a:shade val="100000"/>
              </a:srgbClr>
            </a:gs>
            <a:gs pos="100000">
              <a:srgbClr val="A5A5A5">
                <a:shade val="80000"/>
                <a:hueOff val="0"/>
                <a:satOff val="0"/>
                <a:lumOff val="1527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Retaining</a:t>
          </a:r>
        </a:p>
      </dsp:txBody>
      <dsp:txXfrm>
        <a:off x="1395147" y="1851992"/>
        <a:ext cx="718974" cy="621996"/>
      </dsp:txXfrm>
    </dsp:sp>
    <dsp:sp modelId="{643AA112-D794-445E-8101-3D7E058000DF}">
      <dsp:nvSpPr>
        <dsp:cNvPr id="0" name=""/>
        <dsp:cNvSpPr/>
      </dsp:nvSpPr>
      <dsp:spPr>
        <a:xfrm>
          <a:off x="1216929" y="570951"/>
          <a:ext cx="1075410" cy="930356"/>
        </a:xfrm>
        <a:prstGeom prst="hexagon">
          <a:avLst>
            <a:gd name="adj" fmla="val 28570"/>
            <a:gd name="vf" fmla="val 115470"/>
          </a:avLst>
        </a:prstGeom>
        <a:gradFill rotWithShape="0">
          <a:gsLst>
            <a:gs pos="0">
              <a:srgbClr val="A5A5A5">
                <a:shade val="80000"/>
                <a:hueOff val="0"/>
                <a:satOff val="0"/>
                <a:lumOff val="19092"/>
                <a:alphaOff val="0"/>
                <a:satMod val="103000"/>
                <a:lumMod val="102000"/>
                <a:tint val="94000"/>
              </a:srgbClr>
            </a:gs>
            <a:gs pos="50000">
              <a:srgbClr val="A5A5A5">
                <a:shade val="80000"/>
                <a:hueOff val="0"/>
                <a:satOff val="0"/>
                <a:lumOff val="19092"/>
                <a:alphaOff val="0"/>
                <a:satMod val="110000"/>
                <a:lumMod val="100000"/>
                <a:shade val="100000"/>
              </a:srgbClr>
            </a:gs>
            <a:gs pos="100000">
              <a:srgbClr val="A5A5A5">
                <a:shade val="80000"/>
                <a:hueOff val="0"/>
                <a:satOff val="0"/>
                <a:lumOff val="19092"/>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Calibri" panose="020F0502020204030204"/>
              <a:ea typeface="+mn-ea"/>
              <a:cs typeface="+mn-cs"/>
            </a:rPr>
            <a:t>Transitioning</a:t>
          </a: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80506A-C189-4F2C-9AC9-C46EF3835B1D}">
      <dsp:nvSpPr>
        <dsp:cNvPr id="0" name=""/>
        <dsp:cNvSpPr/>
      </dsp:nvSpPr>
      <dsp:spPr>
        <a:xfrm>
          <a:off x="0" y="0"/>
          <a:ext cx="5486400" cy="960120"/>
        </a:xfrm>
        <a:prstGeom prst="rect">
          <a:avLst/>
        </a:prstGeom>
        <a:solidFill>
          <a:srgbClr val="A5A5A5">
            <a:shade val="9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GB" sz="3400" kern="1200">
              <a:solidFill>
                <a:sysClr val="windowText" lastClr="000000"/>
              </a:solidFill>
              <a:latin typeface="Calibri" panose="020F0502020204030204"/>
              <a:ea typeface="+mn-ea"/>
              <a:cs typeface="+mn-cs"/>
            </a:rPr>
            <a:t>Talent Stratergy and Planning </a:t>
          </a:r>
        </a:p>
      </dsp:txBody>
      <dsp:txXfrm>
        <a:off x="0" y="0"/>
        <a:ext cx="5486400" cy="960120"/>
      </dsp:txXfrm>
    </dsp:sp>
    <dsp:sp modelId="{3EA476D1-A0C4-4C4E-8867-447054AB1DA6}">
      <dsp:nvSpPr>
        <dsp:cNvPr id="0" name=""/>
        <dsp:cNvSpPr/>
      </dsp:nvSpPr>
      <dsp:spPr>
        <a:xfrm>
          <a:off x="669" y="960120"/>
          <a:ext cx="1097012" cy="2016252"/>
        </a:xfrm>
        <a:prstGeom prst="rect">
          <a:avLst/>
        </a:prstGeom>
        <a:solidFill>
          <a:srgbClr val="A5A5A5">
            <a:shade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Calibri" panose="020F0502020204030204"/>
              <a:ea typeface="+mn-ea"/>
              <a:cs typeface="+mn-cs"/>
            </a:rPr>
            <a:t>Sourcing and Recruiting </a:t>
          </a:r>
        </a:p>
      </dsp:txBody>
      <dsp:txXfrm>
        <a:off x="669" y="960120"/>
        <a:ext cx="1097012" cy="2016252"/>
      </dsp:txXfrm>
    </dsp:sp>
    <dsp:sp modelId="{FB7B95C4-E8EE-4711-B6D6-58FB325774F3}">
      <dsp:nvSpPr>
        <dsp:cNvPr id="0" name=""/>
        <dsp:cNvSpPr/>
      </dsp:nvSpPr>
      <dsp:spPr>
        <a:xfrm>
          <a:off x="1097681" y="960120"/>
          <a:ext cx="1097012" cy="2016252"/>
        </a:xfrm>
        <a:prstGeom prst="rect">
          <a:avLst/>
        </a:prstGeom>
        <a:solidFill>
          <a:srgbClr val="A5A5A5">
            <a:shade val="50000"/>
            <a:hueOff val="0"/>
            <a:satOff val="0"/>
            <a:lumOff val="1438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Calibri" panose="020F0502020204030204"/>
              <a:ea typeface="+mn-ea"/>
              <a:cs typeface="+mn-cs"/>
            </a:rPr>
            <a:t>Perfomance Management</a:t>
          </a:r>
        </a:p>
      </dsp:txBody>
      <dsp:txXfrm>
        <a:off x="1097681" y="960120"/>
        <a:ext cx="1097012" cy="2016252"/>
      </dsp:txXfrm>
    </dsp:sp>
    <dsp:sp modelId="{837DDC36-FB78-4B6C-BF4C-BA71805A39C4}">
      <dsp:nvSpPr>
        <dsp:cNvPr id="0" name=""/>
        <dsp:cNvSpPr/>
      </dsp:nvSpPr>
      <dsp:spPr>
        <a:xfrm>
          <a:off x="2194693" y="960120"/>
          <a:ext cx="1097012" cy="2016252"/>
        </a:xfrm>
        <a:prstGeom prst="rect">
          <a:avLst/>
        </a:prstGeom>
        <a:solidFill>
          <a:srgbClr val="A5A5A5">
            <a:shade val="50000"/>
            <a:hueOff val="0"/>
            <a:satOff val="0"/>
            <a:lumOff val="287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Calibri" panose="020F0502020204030204"/>
              <a:ea typeface="+mn-ea"/>
              <a:cs typeface="+mn-cs"/>
            </a:rPr>
            <a:t>Succession Planning</a:t>
          </a:r>
        </a:p>
      </dsp:txBody>
      <dsp:txXfrm>
        <a:off x="2194693" y="960120"/>
        <a:ext cx="1097012" cy="2016252"/>
      </dsp:txXfrm>
    </dsp:sp>
    <dsp:sp modelId="{9CCA9DAC-B8AB-4C3D-88B0-35B31B61FFCF}">
      <dsp:nvSpPr>
        <dsp:cNvPr id="0" name=""/>
        <dsp:cNvSpPr/>
      </dsp:nvSpPr>
      <dsp:spPr>
        <a:xfrm>
          <a:off x="3291706" y="960120"/>
          <a:ext cx="1097012" cy="2016252"/>
        </a:xfrm>
        <a:prstGeom prst="rect">
          <a:avLst/>
        </a:prstGeom>
        <a:solidFill>
          <a:srgbClr val="A5A5A5">
            <a:shade val="50000"/>
            <a:hueOff val="0"/>
            <a:satOff val="0"/>
            <a:lumOff val="287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Calibri" panose="020F0502020204030204"/>
              <a:ea typeface="+mn-ea"/>
              <a:cs typeface="+mn-cs"/>
            </a:rPr>
            <a:t>Leadership Development</a:t>
          </a:r>
        </a:p>
      </dsp:txBody>
      <dsp:txXfrm>
        <a:off x="3291706" y="960120"/>
        <a:ext cx="1097012" cy="2016252"/>
      </dsp:txXfrm>
    </dsp:sp>
    <dsp:sp modelId="{DC8E089C-3D10-446A-95E6-416FEBB17160}">
      <dsp:nvSpPr>
        <dsp:cNvPr id="0" name=""/>
        <dsp:cNvSpPr/>
      </dsp:nvSpPr>
      <dsp:spPr>
        <a:xfrm>
          <a:off x="4388718" y="960120"/>
          <a:ext cx="1097012" cy="2016252"/>
        </a:xfrm>
        <a:prstGeom prst="rect">
          <a:avLst/>
        </a:prstGeom>
        <a:solidFill>
          <a:srgbClr val="A5A5A5">
            <a:shade val="50000"/>
            <a:hueOff val="0"/>
            <a:satOff val="0"/>
            <a:lumOff val="1438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Calibri" panose="020F0502020204030204"/>
              <a:ea typeface="+mn-ea"/>
              <a:cs typeface="+mn-cs"/>
            </a:rPr>
            <a:t>Learning and Development</a:t>
          </a:r>
        </a:p>
      </dsp:txBody>
      <dsp:txXfrm>
        <a:off x="4388718" y="960120"/>
        <a:ext cx="1097012" cy="2016252"/>
      </dsp:txXfrm>
    </dsp:sp>
    <dsp:sp modelId="{B4FDBE9F-BF12-4B20-9B4F-68FC572200DD}">
      <dsp:nvSpPr>
        <dsp:cNvPr id="0" name=""/>
        <dsp:cNvSpPr/>
      </dsp:nvSpPr>
      <dsp:spPr>
        <a:xfrm>
          <a:off x="0" y="2976372"/>
          <a:ext cx="5486400" cy="224028"/>
        </a:xfrm>
        <a:prstGeom prst="rect">
          <a:avLst/>
        </a:prstGeom>
        <a:solidFill>
          <a:srgbClr val="A5A5A5">
            <a:shade val="9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Mic14</b:Tag>
    <b:SourceType>Book</b:SourceType>
    <b:Guid>{5ABB1869-DDEF-4F67-AED3-0CFF56CA7333}</b:Guid>
    <b:Author>
      <b:Author>
        <b:NameList>
          <b:Person>
            <b:Last>Armstrong</b:Last>
            <b:First>Michael</b:First>
          </b:Person>
        </b:NameList>
      </b:Author>
    </b:Author>
    <b:Title>Human Resource Management Practise</b:Title>
    <b:Year>2014</b:Year>
    <b:City>London</b:City>
    <b:Publisher>Kogan Page</b:Publisher>
    <b:Edition>13th</b:Edition>
    <b:RefOrder>5</b:RefOrder>
  </b:Source>
  <b:Source>
    <b:Tag>Pau101</b:Tag>
    <b:SourceType>JournalArticle</b:SourceType>
    <b:Guid>{FD666A99-D115-4725-B12A-6FB9D15967B8}</b:Guid>
    <b:Title>Talent Management and HRM in Multinational companies in Beijing: Definitions,differences and drivers</b:Title>
    <b:Year>2010</b:Year>
    <b:Author>
      <b:Author>
        <b:NameList>
          <b:Person>
            <b:Last>Paul Iles</b:Last>
            <b:First>XinChua,</b:First>
            <b:Middle>David Preece</b:Middle>
          </b:Person>
        </b:NameList>
      </b:Author>
    </b:Author>
    <b:JournalName>Journal of World Business</b:JournalName>
    <b:Pages>179-189</b:Pages>
    <b:Volume>45</b:Volume>
    <b:Issue>2</b:Issue>
    <b:RefOrder>7</b:RefOrder>
  </b:Source>
  <b:Source>
    <b:Tag>Dor12</b:Tag>
    <b:SourceType>Report</b:SourceType>
    <b:Guid>{51A1F560-E4EA-4F84-A1CA-157CEB8EC1D8}</b:Guid>
    <b:Author>
      <b:Author>
        <b:NameList>
          <b:Person>
            <b:Last>Dorien Buttiens</b:Last>
            <b:First>Prof.</b:First>
            <b:Middle>Dr. Annie Hondeghem</b:Middle>
          </b:Person>
        </b:NameList>
      </b:Author>
    </b:Author>
    <b:Title>Talent Management in the Flemish Public Sector Positioning the Talent Management approach of the Flemish Government</b:Title>
    <b:Year>2012</b:Year>
    <b:Publisher>European Group of Public Administration</b:Publisher>
    <b:City>Belgium</b:City>
    <b:RefOrder>9</b:RefOrder>
  </b:Source>
  <b:Source>
    <b:Tag>Scu10</b:Tag>
    <b:SourceType>Book</b:SourceType>
    <b:Guid>{522A8CE8-169A-4016-8E4B-B2939032ED77}</b:Guid>
    <b:Title>Global talent management</b:Title>
    <b:Year>2010</b:Year>
    <b:Publisher>Routledge</b:Publisher>
    <b:City>London</b:City>
    <b:Author>
      <b:Author>
        <b:NameList>
          <b:Person>
            <b:Last>Scullion</b:Last>
            <b:First>Hugh</b:First>
          </b:Person>
        </b:NameList>
      </b:Author>
    </b:Author>
    <b:RefOrder>10</b:RefOrder>
  </b:Source>
  <b:Source>
    <b:Tag>MIC14</b:Tag>
    <b:SourceType>Book</b:SourceType>
    <b:Guid>{91415342-122E-404F-B893-4442262D9802}</b:Guid>
    <b:Author>
      <b:Author>
        <b:NameList>
          <b:Person>
            <b:Last>ARMSTRONG</b:Last>
            <b:First>MICHAEL</b:First>
          </b:Person>
        </b:NameList>
      </b:Author>
    </b:Author>
    <b:Title>ARMSTRONG’S HANDBOOK OF HUMAN RESOURCE MANAGEMENT PRACTICE</b:Title>
    <b:Year>2014</b:Year>
    <b:City>London</b:City>
    <b:Publisher>Kogan Page</b:Publisher>
    <b:Edition>13th</b:Edition>
    <b:RefOrder>12</b:RefOrder>
  </b:Source>
  <b:Source>
    <b:Tag>Sai1928</b:Tag>
    <b:SourceType>InternetSite</b:SourceType>
    <b:Guid>{111F6AB1-07CC-4844-8E2D-88B417E4C7AD}</b:Guid>
    <b:Title>Annual Report</b:Title>
    <b:Year>2019</b:Year>
    <b:Author>
      <b:Author>
        <b:NameList>
          <b:Person>
            <b:Last>Sainsbury's</b:Last>
          </b:Person>
        </b:NameList>
      </b:Author>
    </b:Author>
    <b:YearAccessed>2020</b:YearAccessed>
    <b:MonthAccessed>November</b:MonthAccessed>
    <b:DayAccessed>15</b:DayAccessed>
    <b:URL>https://www.about.sainsburys.co.uk/~/media/Files/S/Sainsburys/documents/reports-and-presentations/Sainsburys_AR2019.pdf</b:URL>
    <b:RefOrder>4</b:RefOrder>
  </b:Source>
  <b:Source>
    <b:Tag>Mic081</b:Tag>
    <b:SourceType>Book</b:SourceType>
    <b:Guid>{049DF6FF-C25B-44DC-AD51-ACAAF4E7C943}</b:Guid>
    <b:Title>STRATEGIC HUMAN RESOURCE</b:Title>
    <b:Year>2008</b:Year>
    <b:Author>
      <b:Author>
        <b:NameList>
          <b:Person>
            <b:Last>Armstrong</b:Last>
            <b:First>Michael</b:First>
          </b:Person>
        </b:NameList>
      </b:Author>
    </b:Author>
    <b:City>London</b:City>
    <b:Publisher>Kogan Page</b:Publisher>
    <b:Edition>4th</b:Edition>
    <b:RefOrder>1</b:RefOrder>
  </b:Source>
  <b:Source>
    <b:Tag>Arm122</b:Tag>
    <b:SourceType>Book</b:SourceType>
    <b:Guid>{B2D27AF8-C886-4177-823D-B9B4BADAAD63}</b:Guid>
    <b:Title>Armstrong's handbook of human resource management practice</b:Title>
    <b:Year>2012</b:Year>
    <b:Author>
      <b:Author>
        <b:NameList>
          <b:Person>
            <b:Last>Armstrong</b:Last>
            <b:First>Michael</b:First>
          </b:Person>
        </b:NameList>
      </b:Author>
    </b:Author>
    <b:City>London</b:City>
    <b:Publisher>Kogan Page</b:Publisher>
    <b:Edition>12th</b:Edition>
    <b:RefOrder>2</b:RefOrder>
  </b:Source>
  <b:Source>
    <b:Tag>Sai2013</b:Tag>
    <b:SourceType>Report</b:SourceType>
    <b:Guid>{4BA7307B-7AC5-47A5-93A3-89071A78E96F}</b:Guid>
    <b:Title>Annual Report </b:Title>
    <b:Year>2020</b:Year>
    <b:City>London </b:City>
    <b:Publisher>Sainsbury's</b:Publisher>
    <b:Author>
      <b:Author>
        <b:NameList>
          <b:Person>
            <b:Last>Sainsbury's</b:Last>
          </b:Person>
        </b:NameList>
      </b:Author>
    </b:Author>
    <b:RefOrder>11</b:RefOrder>
  </b:Source>
  <b:Source>
    <b:Tag>Sai2014</b:Tag>
    <b:SourceType>Report</b:SourceType>
    <b:Guid>{5351AE40-7C4A-4183-84D3-B3E73ABFD966}</b:Guid>
    <b:Author>
      <b:Author>
        <b:NameList>
          <b:Person>
            <b:Last>Sainsbury's</b:Last>
          </b:Person>
        </b:NameList>
      </b:Author>
    </b:Author>
    <b:Title>Annual Report</b:Title>
    <b:Year>2020</b:Year>
    <b:Publisher>Sainsbury's</b:Publisher>
    <b:City>London</b:City>
    <b:RefOrder>13</b:RefOrder>
  </b:Source>
  <b:Source>
    <b:Tag>Sai2011</b:Tag>
    <b:SourceType>InternetSite</b:SourceType>
    <b:Guid>{74458F79-78E9-4456-817E-1123ACA35535}</b:Guid>
    <b:Author>
      <b:Author>
        <b:NameList>
          <b:Person>
            <b:Last>Sainsbury's</b:Last>
          </b:Person>
        </b:NameList>
      </b:Author>
    </b:Author>
    <b:Title>Setting the gold standard</b:Title>
    <b:Year>2020</b:Year>
    <b:YearAccessed>2020</b:YearAccessed>
    <b:MonthAccessed>November</b:MonthAccessed>
    <b:DayAccessed>15</b:DayAccessed>
    <b:URL>https://about.sainsburys.co.uk/making-a-difference/our-values/our-stories/2017/setting-the-gold-standard</b:URL>
    <b:RefOrder>14</b:RefOrder>
  </b:Source>
  <b:Source>
    <b:Tag>The20</b:Tag>
    <b:SourceType>InternetSite</b:SourceType>
    <b:Guid>{C1557BEB-DCC7-4878-911F-A373828257CA}</b:Guid>
    <b:Title>Organisational Improvement</b:Title>
    <b:Year>2020</b:Year>
    <b:Author>
      <b:Author>
        <b:NameList>
          <b:Person>
            <b:Last>Company</b:Last>
            <b:First>The</b:First>
            <b:Middle>Growth</b:Middle>
          </b:Person>
        </b:NameList>
      </b:Author>
    </b:Author>
    <b:YearAccessed>2020</b:YearAccessed>
    <b:MonthAccessed>November</b:MonthAccessed>
    <b:DayAccessed>15</b:DayAccessed>
    <b:URL>https://organisationalimprovement.growthco.uk/about-us/</b:URL>
    <b:RefOrder>15</b:RefOrder>
  </b:Source>
  <b:Source>
    <b:Tag>Sai2010</b:Tag>
    <b:SourceType>InternetSite</b:SourceType>
    <b:Guid>{1674AE57-9107-4680-994F-8D26DB5705DE}</b:Guid>
    <b:Author>
      <b:Author>
        <b:NameList>
          <b:Person>
            <b:Last>Sainsbury's</b:Last>
          </b:Person>
        </b:NameList>
      </b:Author>
    </b:Author>
    <b:Title>A Great Place to Work Commitments and KPI</b:Title>
    <b:Year>2020</b:Year>
    <b:YearAccessed>2020</b:YearAccessed>
    <b:MonthAccessed>November</b:MonthAccessed>
    <b:DayAccessed>12</b:DayAccessed>
    <b:URL>https://www.about.sainsburys.co.uk/~/media/Files/S/Sainsburys/documents/making-a-difference/sainsburys-a-great-place-to-work.pdf</b:URL>
    <b:RefOrder>16</b:RefOrder>
  </b:Source>
  <b:Source>
    <b:Tag>Par15</b:Tag>
    <b:SourceType>Book</b:SourceType>
    <b:Guid>{B16026BE-DF55-45C2-9C3B-92CA9FCEFEF9}</b:Guid>
    <b:Title>Key performance indicators: developing, implementing, and using winning KPIs</b:Title>
    <b:Year>2015</b:Year>
    <b:Publisher>Wiley-Blackwell</b:Publisher>
    <b:City>New Jersey</b:City>
    <b:Author>
      <b:Author>
        <b:NameList>
          <b:Person>
            <b:Last>Parmenter</b:Last>
            <b:First>David</b:First>
          </b:Person>
        </b:NameList>
      </b:Author>
    </b:Author>
    <b:Edition>3rd</b:Edition>
    <b:RefOrder>17</b:RefOrder>
  </b:Source>
  <b:Source>
    <b:Tag>Sai209</b:Tag>
    <b:SourceType>InternetSite</b:SourceType>
    <b:Guid>{BE0F27E1-D4DE-4C95-A7D3-C6F131E722B8}</b:Guid>
    <b:Author>
      <b:Author>
        <b:NameList>
          <b:Person>
            <b:Last>Sainsbury's</b:Last>
          </b:Person>
        </b:NameList>
      </b:Author>
    </b:Author>
    <b:Title>Making a difference </b:Title>
    <b:Year>2020</b:Year>
    <b:YearAccessed>2020</b:YearAccessed>
    <b:MonthAccessed>November</b:MonthAccessed>
    <b:DayAccessed>12</b:DayAccessed>
    <b:URL>https://www.about.sainsburys.co.uk/making-a-difference/be-a-place-where-we-all-love-to-work/our-colleagues/colleague-engagement</b:URL>
    <b:RefOrder>18</b:RefOrder>
  </b:Source>
  <b:Source>
    <b:Tag>Arm08</b:Tag>
    <b:SourceType>Book</b:SourceType>
    <b:Guid>{D00203AF-A325-470C-A15C-98DC2F45461A}</b:Guid>
    <b:Title>Strategic human resource management: a guide to action</b:Title>
    <b:Year>2008</b:Year>
    <b:Author>
      <b:Author>
        <b:NameList>
          <b:Person>
            <b:Last>Armstrong</b:Last>
            <b:First>Michael</b:First>
          </b:Person>
        </b:NameList>
      </b:Author>
    </b:Author>
    <b:City>London</b:City>
    <b:Publisher>Kogan Page</b:Publisher>
    <b:Edition>4th</b:Edition>
    <b:RefOrder>19</b:RefOrder>
  </b:Source>
  <b:Source>
    <b:Tag>Sai2012</b:Tag>
    <b:SourceType>Report</b:SourceType>
    <b:Guid>{E0379E9A-689C-4452-8831-23FD144EDB0D}</b:Guid>
    <b:Author>
      <b:Author>
        <b:NameList>
          <b:Person>
            <b:Last>Sainsbury's</b:Last>
          </b:Person>
        </b:NameList>
      </b:Author>
    </b:Author>
    <b:Title>Annual Report </b:Title>
    <b:Year>2020</b:Year>
    <b:Publisher>Sainsbury's</b:Publisher>
    <b:City>London</b:City>
    <b:RefOrder>8</b:RefOrder>
  </b:Source>
  <b:Source>
    <b:Tag>Arc20</b:Tag>
    <b:SourceType>InternetSite</b:SourceType>
    <b:Guid>{0061556D-E93F-4E53-8836-AC720A0FADF6}</b:Guid>
    <b:Title>Sainsbury's</b:Title>
    <b:Year>2012</b:Year>
    <b:Author>
      <b:Author>
        <b:NameList>
          <b:Person>
            <b:Last>Sainsbury's</b:Last>
          </b:Person>
        </b:NameList>
      </b:Author>
    </b:Author>
    <b:YearAccessed>2020</b:YearAccessed>
    <b:MonthAccessed>November</b:MonthAccessed>
    <b:DayAccessed>6</b:DayAccessed>
    <b:URL>https://www.sainsburyarchive.org.uk/timeline/150</b:URL>
    <b:RefOrder>3</b:RefOrder>
  </b:Source>
  <b:Source>
    <b:Tag>Mic06</b:Tag>
    <b:SourceType>Book</b:SourceType>
    <b:Guid>{2C04A5CB-6C40-45A7-8278-EA6A220183C1}</b:Guid>
    <b:Author>
      <b:Author>
        <b:NameList>
          <b:Person>
            <b:Last>Armstrong</b:Last>
            <b:First>Michael</b:First>
          </b:Person>
        </b:NameList>
      </b:Author>
    </b:Author>
    <b:Title>A Handbook of Human Resource Management Practice</b:Title>
    <b:Year>2006</b:Year>
    <b:City>London</b:City>
    <b:Publisher>Kogan Page</b:Publisher>
    <b:Edition>10th</b:Edition>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FC23BB-7C08-4A02-96CE-6A6FB6FCF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2308</TotalTime>
  <Pages>27</Pages>
  <Words>7528</Words>
  <Characters>42915</Characters>
  <Application>Microsoft Office Word</Application>
  <DocSecurity>0</DocSecurity>
  <Lines>357</Lines>
  <Paragraphs>100</Paragraphs>
  <ScaleCrop>false</ScaleCrop>
  <Company/>
  <LinksUpToDate>false</LinksUpToDate>
  <CharactersWithSpaces>50343</CharactersWithSpaces>
  <SharedDoc>false</SharedDoc>
  <HLinks>
    <vt:vector size="66" baseType="variant">
      <vt:variant>
        <vt:i4>5898299</vt:i4>
      </vt:variant>
      <vt:variant>
        <vt:i4>66</vt:i4>
      </vt:variant>
      <vt:variant>
        <vt:i4>0</vt:i4>
      </vt:variant>
      <vt:variant>
        <vt:i4>5</vt:i4>
      </vt:variant>
      <vt:variant>
        <vt:lpwstr>https://www.powerthesaurus.org/comparative_advantage/synonyms</vt:lpwstr>
      </vt:variant>
      <vt:variant>
        <vt:lpwstr/>
      </vt:variant>
      <vt:variant>
        <vt:i4>1114164</vt:i4>
      </vt:variant>
      <vt:variant>
        <vt:i4>56</vt:i4>
      </vt:variant>
      <vt:variant>
        <vt:i4>0</vt:i4>
      </vt:variant>
      <vt:variant>
        <vt:i4>5</vt:i4>
      </vt:variant>
      <vt:variant>
        <vt:lpwstr/>
      </vt:variant>
      <vt:variant>
        <vt:lpwstr>_Toc58756209</vt:lpwstr>
      </vt:variant>
      <vt:variant>
        <vt:i4>1048628</vt:i4>
      </vt:variant>
      <vt:variant>
        <vt:i4>50</vt:i4>
      </vt:variant>
      <vt:variant>
        <vt:i4>0</vt:i4>
      </vt:variant>
      <vt:variant>
        <vt:i4>5</vt:i4>
      </vt:variant>
      <vt:variant>
        <vt:lpwstr/>
      </vt:variant>
      <vt:variant>
        <vt:lpwstr>_Toc58756208</vt:lpwstr>
      </vt:variant>
      <vt:variant>
        <vt:i4>2031668</vt:i4>
      </vt:variant>
      <vt:variant>
        <vt:i4>44</vt:i4>
      </vt:variant>
      <vt:variant>
        <vt:i4>0</vt:i4>
      </vt:variant>
      <vt:variant>
        <vt:i4>5</vt:i4>
      </vt:variant>
      <vt:variant>
        <vt:lpwstr/>
      </vt:variant>
      <vt:variant>
        <vt:lpwstr>_Toc58756207</vt:lpwstr>
      </vt:variant>
      <vt:variant>
        <vt:i4>1966132</vt:i4>
      </vt:variant>
      <vt:variant>
        <vt:i4>38</vt:i4>
      </vt:variant>
      <vt:variant>
        <vt:i4>0</vt:i4>
      </vt:variant>
      <vt:variant>
        <vt:i4>5</vt:i4>
      </vt:variant>
      <vt:variant>
        <vt:lpwstr/>
      </vt:variant>
      <vt:variant>
        <vt:lpwstr>_Toc58756206</vt:lpwstr>
      </vt:variant>
      <vt:variant>
        <vt:i4>1900596</vt:i4>
      </vt:variant>
      <vt:variant>
        <vt:i4>32</vt:i4>
      </vt:variant>
      <vt:variant>
        <vt:i4>0</vt:i4>
      </vt:variant>
      <vt:variant>
        <vt:i4>5</vt:i4>
      </vt:variant>
      <vt:variant>
        <vt:lpwstr/>
      </vt:variant>
      <vt:variant>
        <vt:lpwstr>_Toc58756205</vt:lpwstr>
      </vt:variant>
      <vt:variant>
        <vt:i4>1835060</vt:i4>
      </vt:variant>
      <vt:variant>
        <vt:i4>26</vt:i4>
      </vt:variant>
      <vt:variant>
        <vt:i4>0</vt:i4>
      </vt:variant>
      <vt:variant>
        <vt:i4>5</vt:i4>
      </vt:variant>
      <vt:variant>
        <vt:lpwstr/>
      </vt:variant>
      <vt:variant>
        <vt:lpwstr>_Toc58756204</vt:lpwstr>
      </vt:variant>
      <vt:variant>
        <vt:i4>1769524</vt:i4>
      </vt:variant>
      <vt:variant>
        <vt:i4>20</vt:i4>
      </vt:variant>
      <vt:variant>
        <vt:i4>0</vt:i4>
      </vt:variant>
      <vt:variant>
        <vt:i4>5</vt:i4>
      </vt:variant>
      <vt:variant>
        <vt:lpwstr/>
      </vt:variant>
      <vt:variant>
        <vt:lpwstr>_Toc58756203</vt:lpwstr>
      </vt:variant>
      <vt:variant>
        <vt:i4>1703988</vt:i4>
      </vt:variant>
      <vt:variant>
        <vt:i4>14</vt:i4>
      </vt:variant>
      <vt:variant>
        <vt:i4>0</vt:i4>
      </vt:variant>
      <vt:variant>
        <vt:i4>5</vt:i4>
      </vt:variant>
      <vt:variant>
        <vt:lpwstr/>
      </vt:variant>
      <vt:variant>
        <vt:lpwstr>_Toc58756202</vt:lpwstr>
      </vt:variant>
      <vt:variant>
        <vt:i4>1638452</vt:i4>
      </vt:variant>
      <vt:variant>
        <vt:i4>8</vt:i4>
      </vt:variant>
      <vt:variant>
        <vt:i4>0</vt:i4>
      </vt:variant>
      <vt:variant>
        <vt:i4>5</vt:i4>
      </vt:variant>
      <vt:variant>
        <vt:lpwstr/>
      </vt:variant>
      <vt:variant>
        <vt:lpwstr>_Toc58756201</vt:lpwstr>
      </vt:variant>
      <vt:variant>
        <vt:i4>1572916</vt:i4>
      </vt:variant>
      <vt:variant>
        <vt:i4>2</vt:i4>
      </vt:variant>
      <vt:variant>
        <vt:i4>0</vt:i4>
      </vt:variant>
      <vt:variant>
        <vt:i4>5</vt:i4>
      </vt:variant>
      <vt:variant>
        <vt:lpwstr/>
      </vt:variant>
      <vt:variant>
        <vt:lpwstr>_Toc58756200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 LCMB7011</dc:title>
  <dc:subject>Lectuer: Mary March</dc:subject>
  <dc:creator>annmarie francis 1604693</dc:creator>
  <cp:keywords/>
  <dc:description/>
  <cp:lastModifiedBy>ann francis</cp:lastModifiedBy>
  <cp:revision>1357</cp:revision>
  <dcterms:created xsi:type="dcterms:W3CDTF">2020-12-08T10:24:00Z</dcterms:created>
  <dcterms:modified xsi:type="dcterms:W3CDTF">2021-01-14T07:38:00Z</dcterms:modified>
</cp:coreProperties>
</file>