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5DC4B4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E76CC">
              <w:rPr>
                <w:rFonts w:ascii="Times New Roman" w:hAnsi="Times New Roman" w:cs="Times New Roman"/>
                <w:b/>
                <w:color w:val="auto"/>
                <w:sz w:val="48"/>
              </w:rPr>
              <w:t>Louise Sandham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63FB5AE" w14:textId="77777777" w:rsidR="000E15AB"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A6EAAC7" w14:textId="3C821A82" w:rsidR="009C337F" w:rsidRDefault="003E76C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2238731@student</w:t>
            </w:r>
            <w:r w:rsidR="00BB0540">
              <w:rPr>
                <w:rFonts w:ascii="Times New Roman" w:hAnsi="Times New Roman" w:cs="Times New Roman"/>
                <w:b/>
                <w:color w:val="auto"/>
                <w:sz w:val="48"/>
              </w:rPr>
              <w: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899A792" w14:textId="77777777" w:rsidR="008458D8" w:rsidRPr="00E01C37" w:rsidRDefault="008458D8" w:rsidP="008458D8">
            <w:pPr>
              <w:ind w:right="-957"/>
              <w:rPr>
                <w:rFonts w:ascii="Times New Roman" w:hAnsi="Times New Roman" w:cs="Times New Roman"/>
                <w:b/>
                <w:sz w:val="40"/>
              </w:rPr>
            </w:pPr>
            <w:r w:rsidRPr="00E01C37">
              <w:rPr>
                <w:rFonts w:ascii="Times New Roman" w:hAnsi="Times New Roman" w:cs="Times New Roman"/>
                <w:b/>
                <w:sz w:val="40"/>
              </w:rPr>
              <w:t>2238731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69323886" w:rsidR="00E559CE" w:rsidRDefault="00E559CE" w:rsidP="005B3A2D">
      <w:pPr>
        <w:jc w:val="center"/>
        <w:rPr>
          <w:b/>
          <w:sz w:val="24"/>
          <w:szCs w:val="24"/>
        </w:rPr>
      </w:pPr>
    </w:p>
    <w:p w14:paraId="51A09AE7" w14:textId="77777777" w:rsidR="000E15AB" w:rsidRDefault="000E15AB" w:rsidP="005B3A2D">
      <w:pPr>
        <w:jc w:val="cente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3313A0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8E4474">
        <w:rPr>
          <w:sz w:val="24"/>
          <w:szCs w:val="24"/>
        </w:rPr>
        <w:t>21/11/2023</w:t>
      </w:r>
      <w:r w:rsidR="00C7108B">
        <w:rPr>
          <w:sz w:val="24"/>
          <w:szCs w:val="24"/>
        </w:rPr>
        <w:t xml:space="preserve"> </w:t>
      </w:r>
    </w:p>
    <w:p w14:paraId="3543AE7A" w14:textId="77777777" w:rsidR="00E91F62" w:rsidRPr="008B28E7" w:rsidRDefault="00E91F62" w:rsidP="00FF7EBB">
      <w:pPr>
        <w:jc w:val="both"/>
        <w:rPr>
          <w:b/>
          <w:sz w:val="24"/>
          <w:szCs w:val="24"/>
        </w:rPr>
      </w:pPr>
    </w:p>
    <w:p w14:paraId="34B4656F" w14:textId="646E2544" w:rsidR="00D3203C"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2A0998A5" w14:textId="77777777" w:rsidR="00EC073A" w:rsidRDefault="00EC073A" w:rsidP="00FF7EBB">
      <w:pPr>
        <w:jc w:val="both"/>
        <w:rPr>
          <w:b/>
          <w:sz w:val="24"/>
          <w:szCs w:val="24"/>
        </w:rPr>
      </w:pPr>
    </w:p>
    <w:p w14:paraId="08C59BF4" w14:textId="77777777" w:rsidR="00EC073A" w:rsidRDefault="00EC073A" w:rsidP="00FF7EBB">
      <w:pPr>
        <w:jc w:val="both"/>
        <w:rPr>
          <w:b/>
          <w:sz w:val="24"/>
          <w:szCs w:val="24"/>
        </w:rPr>
      </w:pPr>
    </w:p>
    <w:p w14:paraId="3A45594F" w14:textId="77777777" w:rsidR="00EC073A" w:rsidRDefault="00EC073A" w:rsidP="00FF7EBB">
      <w:pPr>
        <w:jc w:val="both"/>
        <w:rPr>
          <w:b/>
          <w:sz w:val="24"/>
          <w:szCs w:val="24"/>
        </w:rPr>
      </w:pPr>
    </w:p>
    <w:p w14:paraId="7686DAA1" w14:textId="77777777" w:rsidR="00EC073A" w:rsidRDefault="00EC073A" w:rsidP="00FF7EBB">
      <w:pPr>
        <w:jc w:val="both"/>
        <w:rPr>
          <w:b/>
          <w:sz w:val="24"/>
          <w:szCs w:val="24"/>
        </w:rPr>
      </w:pPr>
    </w:p>
    <w:p w14:paraId="401757F6" w14:textId="77777777" w:rsidR="00EC073A" w:rsidRDefault="00EC073A" w:rsidP="00FF7EBB">
      <w:pPr>
        <w:jc w:val="both"/>
        <w:rPr>
          <w:b/>
          <w:sz w:val="24"/>
          <w:szCs w:val="24"/>
        </w:rPr>
      </w:pPr>
    </w:p>
    <w:p w14:paraId="52A8FAC3" w14:textId="77777777" w:rsidR="00EC073A" w:rsidRDefault="00EC073A" w:rsidP="00FF7EBB">
      <w:pPr>
        <w:jc w:val="both"/>
        <w:rPr>
          <w:b/>
          <w:sz w:val="24"/>
          <w:szCs w:val="24"/>
        </w:rPr>
      </w:pPr>
    </w:p>
    <w:p w14:paraId="681FB8F0" w14:textId="77777777" w:rsidR="00EC073A" w:rsidRDefault="00EC073A" w:rsidP="00FF7EBB">
      <w:pPr>
        <w:jc w:val="both"/>
        <w:rPr>
          <w:b/>
          <w:sz w:val="24"/>
          <w:szCs w:val="24"/>
        </w:rPr>
      </w:pPr>
    </w:p>
    <w:p w14:paraId="312D0515" w14:textId="77777777" w:rsidR="00EC073A" w:rsidRDefault="00EC073A" w:rsidP="00FF7EBB">
      <w:pPr>
        <w:jc w:val="both"/>
        <w:rPr>
          <w:b/>
          <w:sz w:val="24"/>
          <w:szCs w:val="24"/>
        </w:rPr>
      </w:pPr>
    </w:p>
    <w:p w14:paraId="2DDD2787" w14:textId="77777777" w:rsidR="00745016" w:rsidRPr="008B28E7" w:rsidRDefault="00745016" w:rsidP="00FF7EBB">
      <w:pPr>
        <w:jc w:val="both"/>
        <w:rPr>
          <w:b/>
          <w:sz w:val="24"/>
          <w:szCs w:val="24"/>
        </w:rPr>
      </w:pPr>
    </w:p>
    <w:p w14:paraId="0EDEF5BE" w14:textId="77777777" w:rsidR="00A5324E" w:rsidRDefault="00A5324E">
      <w:pPr>
        <w:jc w:val="both"/>
        <w:rPr>
          <w:b/>
          <w:bCs/>
          <w:sz w:val="24"/>
          <w:szCs w:val="24"/>
        </w:rPr>
        <w:sectPr w:rsidR="00A5324E" w:rsidSect="007F38D4">
          <w:headerReference w:type="default" r:id="rId11"/>
          <w:footerReference w:type="default" r:id="rId12"/>
          <w:type w:val="continuous"/>
          <w:pgSz w:w="12240" w:h="15840" w:code="1"/>
          <w:pgMar w:top="1440" w:right="1077" w:bottom="1134" w:left="1077" w:header="720" w:footer="720" w:gutter="0"/>
          <w:cols w:space="720"/>
          <w:docGrid w:linePitch="272"/>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6E481E" w:rsidRPr="008B28E7" w14:paraId="47F55CF7" w14:textId="77777777" w:rsidTr="005C755A">
        <w:trPr>
          <w:trHeight w:val="2259"/>
        </w:trPr>
        <w:tc>
          <w:tcPr>
            <w:tcW w:w="0" w:type="auto"/>
            <w:shd w:val="clear" w:color="auto" w:fill="auto"/>
          </w:tcPr>
          <w:p w14:paraId="1842352C" w14:textId="38B2FFAC" w:rsidR="00243DB0" w:rsidRDefault="00243DB0">
            <w:pPr>
              <w:jc w:val="both"/>
              <w:rPr>
                <w:b/>
                <w:bCs/>
                <w:sz w:val="24"/>
                <w:szCs w:val="24"/>
              </w:rPr>
            </w:pPr>
            <w:r w:rsidRPr="00F15354">
              <w:rPr>
                <w:b/>
                <w:bCs/>
                <w:sz w:val="24"/>
                <w:szCs w:val="24"/>
              </w:rPr>
              <w:lastRenderedPageBreak/>
              <w:t>Question</w:t>
            </w:r>
            <w:r w:rsidR="002F2185">
              <w:rPr>
                <w:b/>
                <w:bCs/>
                <w:sz w:val="24"/>
                <w:szCs w:val="24"/>
              </w:rPr>
              <w:t>:</w:t>
            </w:r>
          </w:p>
          <w:p w14:paraId="174511E7" w14:textId="77777777" w:rsidR="00F840B1" w:rsidRPr="00706BB5" w:rsidRDefault="00F840B1">
            <w:pPr>
              <w:jc w:val="both"/>
              <w:rPr>
                <w:b/>
                <w:bCs/>
                <w:sz w:val="24"/>
                <w:szCs w:val="24"/>
              </w:rPr>
            </w:pP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425AE55A" w14:textId="77777777" w:rsidR="00EC073A" w:rsidRDefault="00EC073A" w:rsidP="00FF7EBB">
            <w:pPr>
              <w:jc w:val="both"/>
              <w:rPr>
                <w:sz w:val="24"/>
                <w:szCs w:val="24"/>
              </w:rPr>
            </w:pP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69FA9A4" w14:textId="77777777" w:rsidR="00275048" w:rsidRDefault="00275048" w:rsidP="00EC073A">
            <w:pPr>
              <w:spacing w:line="360" w:lineRule="auto"/>
              <w:jc w:val="both"/>
              <w:rPr>
                <w:i/>
                <w:sz w:val="24"/>
                <w:szCs w:val="24"/>
              </w:rPr>
            </w:pPr>
          </w:p>
          <w:p w14:paraId="65835516" w14:textId="77777777" w:rsidR="00D3203C" w:rsidRPr="00850265" w:rsidRDefault="00D3203C" w:rsidP="00255B98">
            <w:pPr>
              <w:spacing w:line="360" w:lineRule="auto"/>
              <w:jc w:val="both"/>
              <w:rPr>
                <w:iCs/>
                <w:sz w:val="24"/>
                <w:szCs w:val="24"/>
              </w:rPr>
            </w:pPr>
          </w:p>
          <w:p w14:paraId="1E9EEB4A" w14:textId="795628F4" w:rsidR="002B6A36" w:rsidRDefault="00302867" w:rsidP="00255B98">
            <w:pPr>
              <w:spacing w:line="360" w:lineRule="auto"/>
              <w:jc w:val="both"/>
              <w:rPr>
                <w:iCs/>
                <w:sz w:val="24"/>
                <w:szCs w:val="24"/>
              </w:rPr>
            </w:pPr>
            <w:r w:rsidRPr="00850265">
              <w:rPr>
                <w:iCs/>
                <w:sz w:val="24"/>
                <w:szCs w:val="24"/>
              </w:rPr>
              <w:t>1</w:t>
            </w:r>
            <w:r w:rsidR="00F27624">
              <w:rPr>
                <w:iCs/>
                <w:sz w:val="24"/>
                <w:szCs w:val="24"/>
              </w:rPr>
              <w:t xml:space="preserve"> </w:t>
            </w:r>
            <w:r w:rsidR="00BC6AC2">
              <w:rPr>
                <w:iCs/>
                <w:sz w:val="24"/>
                <w:szCs w:val="24"/>
              </w:rPr>
              <w:t>and</w:t>
            </w:r>
            <w:r w:rsidR="00F27624">
              <w:rPr>
                <w:iCs/>
                <w:sz w:val="24"/>
                <w:szCs w:val="24"/>
              </w:rPr>
              <w:t xml:space="preserve"> 2 are </w:t>
            </w:r>
            <w:r w:rsidR="00844847">
              <w:rPr>
                <w:iCs/>
                <w:sz w:val="24"/>
                <w:szCs w:val="24"/>
              </w:rPr>
              <w:t>16</w:t>
            </w:r>
            <w:r w:rsidR="006173E3">
              <w:rPr>
                <w:iCs/>
                <w:sz w:val="24"/>
                <w:szCs w:val="24"/>
              </w:rPr>
              <w:t>-</w:t>
            </w:r>
            <w:r w:rsidR="00844847">
              <w:rPr>
                <w:iCs/>
                <w:sz w:val="24"/>
                <w:szCs w:val="24"/>
              </w:rPr>
              <w:t>year</w:t>
            </w:r>
            <w:r w:rsidR="006173E3">
              <w:rPr>
                <w:iCs/>
                <w:sz w:val="24"/>
                <w:szCs w:val="24"/>
              </w:rPr>
              <w:t>-</w:t>
            </w:r>
            <w:r w:rsidR="00844847">
              <w:rPr>
                <w:iCs/>
                <w:sz w:val="24"/>
                <w:szCs w:val="24"/>
              </w:rPr>
              <w:t xml:space="preserve">old </w:t>
            </w:r>
            <w:r w:rsidR="00996C75" w:rsidRPr="00850265">
              <w:rPr>
                <w:iCs/>
                <w:sz w:val="24"/>
                <w:szCs w:val="24"/>
              </w:rPr>
              <w:t xml:space="preserve">unaccompanied </w:t>
            </w:r>
            <w:r w:rsidR="00C8043D" w:rsidRPr="00850265">
              <w:rPr>
                <w:iCs/>
                <w:sz w:val="24"/>
                <w:szCs w:val="24"/>
              </w:rPr>
              <w:t>asylum-seeking</w:t>
            </w:r>
            <w:r w:rsidR="00996C75" w:rsidRPr="00850265">
              <w:rPr>
                <w:iCs/>
                <w:sz w:val="24"/>
                <w:szCs w:val="24"/>
              </w:rPr>
              <w:t xml:space="preserve"> child</w:t>
            </w:r>
            <w:r w:rsidR="00F27624">
              <w:rPr>
                <w:iCs/>
                <w:sz w:val="24"/>
                <w:szCs w:val="24"/>
              </w:rPr>
              <w:t>ren</w:t>
            </w:r>
            <w:r w:rsidR="00996C75" w:rsidRPr="00850265">
              <w:rPr>
                <w:iCs/>
                <w:sz w:val="24"/>
                <w:szCs w:val="24"/>
              </w:rPr>
              <w:t xml:space="preserve"> </w:t>
            </w:r>
            <w:r w:rsidR="00A17B43" w:rsidRPr="00850265">
              <w:rPr>
                <w:iCs/>
                <w:sz w:val="24"/>
                <w:szCs w:val="24"/>
              </w:rPr>
              <w:t>from Afghanistan</w:t>
            </w:r>
            <w:r w:rsidR="00E87637">
              <w:rPr>
                <w:iCs/>
                <w:sz w:val="24"/>
                <w:szCs w:val="24"/>
              </w:rPr>
              <w:t xml:space="preserve"> who </w:t>
            </w:r>
            <w:r w:rsidR="00A17B43" w:rsidRPr="00850265">
              <w:rPr>
                <w:iCs/>
                <w:sz w:val="24"/>
                <w:szCs w:val="24"/>
              </w:rPr>
              <w:t xml:space="preserve">travelled </w:t>
            </w:r>
            <w:r w:rsidR="00850265">
              <w:rPr>
                <w:iCs/>
                <w:sz w:val="24"/>
                <w:szCs w:val="24"/>
              </w:rPr>
              <w:t xml:space="preserve">to the UK </w:t>
            </w:r>
            <w:r w:rsidR="00A17B43" w:rsidRPr="00850265">
              <w:rPr>
                <w:iCs/>
                <w:sz w:val="24"/>
                <w:szCs w:val="24"/>
              </w:rPr>
              <w:t>without parent</w:t>
            </w:r>
            <w:r w:rsidR="00136353">
              <w:rPr>
                <w:iCs/>
                <w:sz w:val="24"/>
                <w:szCs w:val="24"/>
              </w:rPr>
              <w:t>s</w:t>
            </w:r>
            <w:r w:rsidR="00CB28D2">
              <w:rPr>
                <w:iCs/>
                <w:sz w:val="24"/>
                <w:szCs w:val="24"/>
              </w:rPr>
              <w:t>.</w:t>
            </w:r>
            <w:r w:rsidR="00850265">
              <w:rPr>
                <w:iCs/>
                <w:sz w:val="24"/>
                <w:szCs w:val="24"/>
              </w:rPr>
              <w:t xml:space="preserve"> </w:t>
            </w:r>
            <w:r w:rsidR="00A31325">
              <w:rPr>
                <w:iCs/>
                <w:sz w:val="24"/>
                <w:szCs w:val="24"/>
              </w:rPr>
              <w:t>They</w:t>
            </w:r>
            <w:r w:rsidR="00A63776">
              <w:rPr>
                <w:iCs/>
                <w:sz w:val="24"/>
                <w:szCs w:val="24"/>
              </w:rPr>
              <w:t xml:space="preserve"> transferred </w:t>
            </w:r>
            <w:r w:rsidR="00582865">
              <w:rPr>
                <w:iCs/>
                <w:sz w:val="24"/>
                <w:szCs w:val="24"/>
              </w:rPr>
              <w:t xml:space="preserve">on arrival </w:t>
            </w:r>
            <w:r w:rsidR="00A63776">
              <w:rPr>
                <w:iCs/>
                <w:sz w:val="24"/>
                <w:szCs w:val="24"/>
              </w:rPr>
              <w:t>to X</w:t>
            </w:r>
            <w:r w:rsidR="00F2002C">
              <w:rPr>
                <w:iCs/>
                <w:sz w:val="24"/>
                <w:szCs w:val="24"/>
              </w:rPr>
              <w:t>XX</w:t>
            </w:r>
            <w:r w:rsidR="00A63776">
              <w:rPr>
                <w:iCs/>
                <w:sz w:val="24"/>
                <w:szCs w:val="24"/>
              </w:rPr>
              <w:t xml:space="preserve"> via the Na</w:t>
            </w:r>
            <w:r w:rsidR="00D261F2">
              <w:rPr>
                <w:iCs/>
                <w:sz w:val="24"/>
                <w:szCs w:val="24"/>
              </w:rPr>
              <w:t>tional Transfer Scheme and became looked after under S76</w:t>
            </w:r>
            <w:r w:rsidR="00E37448">
              <w:rPr>
                <w:iCs/>
                <w:sz w:val="24"/>
                <w:szCs w:val="24"/>
              </w:rPr>
              <w:t xml:space="preserve"> of the </w:t>
            </w:r>
            <w:r w:rsidR="00E37448" w:rsidRPr="003C6319">
              <w:rPr>
                <w:i/>
                <w:sz w:val="24"/>
                <w:szCs w:val="24"/>
              </w:rPr>
              <w:t>Social Services and Well-being (Wales) Act</w:t>
            </w:r>
            <w:r w:rsidR="00E37448" w:rsidRPr="003C6319">
              <w:rPr>
                <w:iCs/>
                <w:sz w:val="24"/>
                <w:szCs w:val="24"/>
              </w:rPr>
              <w:t xml:space="preserve"> 2014</w:t>
            </w:r>
            <w:r w:rsidR="00D261F2">
              <w:rPr>
                <w:iCs/>
                <w:sz w:val="24"/>
                <w:szCs w:val="24"/>
              </w:rPr>
              <w:t xml:space="preserve"> </w:t>
            </w:r>
            <w:r w:rsidR="00730654" w:rsidRPr="003C6319">
              <w:rPr>
                <w:iCs/>
                <w:sz w:val="24"/>
                <w:szCs w:val="24"/>
              </w:rPr>
              <w:t>(Department for Education and Home Office, 2023</w:t>
            </w:r>
            <w:r w:rsidR="00EE0E11" w:rsidRPr="003C6319">
              <w:rPr>
                <w:iCs/>
                <w:sz w:val="24"/>
                <w:szCs w:val="24"/>
              </w:rPr>
              <w:t>).</w:t>
            </w:r>
            <w:r w:rsidR="00EE0E11">
              <w:rPr>
                <w:iCs/>
                <w:sz w:val="24"/>
                <w:szCs w:val="24"/>
              </w:rPr>
              <w:t xml:space="preserve"> </w:t>
            </w:r>
          </w:p>
          <w:p w14:paraId="3B350790" w14:textId="7383277C" w:rsidR="002C69E3" w:rsidRDefault="00D261F2" w:rsidP="00255B98">
            <w:pPr>
              <w:spacing w:line="360" w:lineRule="auto"/>
              <w:jc w:val="both"/>
              <w:rPr>
                <w:iCs/>
                <w:sz w:val="24"/>
                <w:szCs w:val="24"/>
              </w:rPr>
            </w:pPr>
            <w:r>
              <w:rPr>
                <w:iCs/>
                <w:sz w:val="24"/>
                <w:szCs w:val="24"/>
              </w:rPr>
              <w:t>On transfer</w:t>
            </w:r>
            <w:r w:rsidR="00BC527B">
              <w:rPr>
                <w:iCs/>
                <w:sz w:val="24"/>
                <w:szCs w:val="24"/>
              </w:rPr>
              <w:t xml:space="preserve">, </w:t>
            </w:r>
            <w:r w:rsidR="00B16C1F">
              <w:rPr>
                <w:iCs/>
                <w:sz w:val="24"/>
                <w:szCs w:val="24"/>
              </w:rPr>
              <w:t xml:space="preserve">XXX LA provided </w:t>
            </w:r>
            <w:r w:rsidR="004C3CBB" w:rsidRPr="00850265">
              <w:rPr>
                <w:iCs/>
                <w:sz w:val="24"/>
                <w:szCs w:val="24"/>
              </w:rPr>
              <w:t>independent</w:t>
            </w:r>
            <w:r w:rsidR="00AA42D1">
              <w:rPr>
                <w:iCs/>
                <w:sz w:val="24"/>
                <w:szCs w:val="24"/>
              </w:rPr>
              <w:t xml:space="preserve"> </w:t>
            </w:r>
            <w:r w:rsidR="004C3CBB" w:rsidRPr="00850265">
              <w:rPr>
                <w:iCs/>
                <w:sz w:val="24"/>
                <w:szCs w:val="24"/>
              </w:rPr>
              <w:t xml:space="preserve">accommodation, </w:t>
            </w:r>
            <w:r w:rsidR="00C13252">
              <w:rPr>
                <w:iCs/>
                <w:sz w:val="24"/>
                <w:szCs w:val="24"/>
              </w:rPr>
              <w:t xml:space="preserve">close to the LA office, where </w:t>
            </w:r>
            <w:r w:rsidR="00B16C1F">
              <w:rPr>
                <w:iCs/>
                <w:sz w:val="24"/>
                <w:szCs w:val="24"/>
              </w:rPr>
              <w:t xml:space="preserve">assessment of </w:t>
            </w:r>
            <w:r w:rsidR="00AA42D1">
              <w:rPr>
                <w:iCs/>
                <w:sz w:val="24"/>
                <w:szCs w:val="24"/>
              </w:rPr>
              <w:t xml:space="preserve">their </w:t>
            </w:r>
            <w:r w:rsidR="00C13252">
              <w:rPr>
                <w:iCs/>
                <w:sz w:val="24"/>
                <w:szCs w:val="24"/>
              </w:rPr>
              <w:t>care and support needs</w:t>
            </w:r>
            <w:r w:rsidR="00AA42D1">
              <w:rPr>
                <w:iCs/>
                <w:sz w:val="24"/>
                <w:szCs w:val="24"/>
              </w:rPr>
              <w:t xml:space="preserve"> could </w:t>
            </w:r>
            <w:r w:rsidR="00B16C1F">
              <w:rPr>
                <w:iCs/>
                <w:sz w:val="24"/>
                <w:szCs w:val="24"/>
              </w:rPr>
              <w:t>take place</w:t>
            </w:r>
            <w:r w:rsidR="002C69E3">
              <w:rPr>
                <w:iCs/>
                <w:sz w:val="24"/>
                <w:szCs w:val="24"/>
              </w:rPr>
              <w:t xml:space="preserve">. </w:t>
            </w:r>
            <w:r w:rsidR="00C12B20">
              <w:rPr>
                <w:iCs/>
                <w:sz w:val="24"/>
                <w:szCs w:val="24"/>
              </w:rPr>
              <w:t xml:space="preserve">The </w:t>
            </w:r>
            <w:r w:rsidR="00CD68D7">
              <w:rPr>
                <w:iCs/>
                <w:sz w:val="24"/>
                <w:szCs w:val="24"/>
              </w:rPr>
              <w:t>house was located</w:t>
            </w:r>
            <w:r w:rsidR="00C12B20">
              <w:rPr>
                <w:iCs/>
                <w:sz w:val="24"/>
                <w:szCs w:val="24"/>
              </w:rPr>
              <w:t xml:space="preserve"> i</w:t>
            </w:r>
            <w:r w:rsidR="00CD68D7">
              <w:rPr>
                <w:iCs/>
                <w:sz w:val="24"/>
                <w:szCs w:val="24"/>
              </w:rPr>
              <w:t>n</w:t>
            </w:r>
            <w:r w:rsidR="00C12B20">
              <w:rPr>
                <w:iCs/>
                <w:sz w:val="24"/>
                <w:szCs w:val="24"/>
              </w:rPr>
              <w:t xml:space="preserve"> a </w:t>
            </w:r>
            <w:r w:rsidR="00F96DD5">
              <w:rPr>
                <w:iCs/>
                <w:sz w:val="24"/>
                <w:szCs w:val="24"/>
              </w:rPr>
              <w:t xml:space="preserve">Welsh market town, where diversity is </w:t>
            </w:r>
            <w:r w:rsidR="00CC36E6">
              <w:rPr>
                <w:iCs/>
                <w:sz w:val="24"/>
                <w:szCs w:val="24"/>
              </w:rPr>
              <w:t>minimal</w:t>
            </w:r>
            <w:r w:rsidR="00887A2B">
              <w:rPr>
                <w:iCs/>
                <w:sz w:val="24"/>
                <w:szCs w:val="24"/>
              </w:rPr>
              <w:t xml:space="preserve"> </w:t>
            </w:r>
            <w:r w:rsidR="00887A2B" w:rsidRPr="00E37448">
              <w:rPr>
                <w:iCs/>
                <w:sz w:val="24"/>
                <w:szCs w:val="24"/>
              </w:rPr>
              <w:t>(</w:t>
            </w:r>
            <w:r w:rsidR="00BD3F66" w:rsidRPr="00E37448">
              <w:rPr>
                <w:iCs/>
                <w:sz w:val="24"/>
                <w:szCs w:val="24"/>
              </w:rPr>
              <w:t xml:space="preserve">Welsh Government, </w:t>
            </w:r>
            <w:proofErr w:type="spellStart"/>
            <w:r w:rsidR="003C6319" w:rsidRPr="00E37448">
              <w:rPr>
                <w:iCs/>
                <w:sz w:val="24"/>
                <w:szCs w:val="24"/>
              </w:rPr>
              <w:t>n</w:t>
            </w:r>
            <w:r w:rsidR="00BD3F66" w:rsidRPr="00E37448">
              <w:rPr>
                <w:iCs/>
                <w:sz w:val="24"/>
                <w:szCs w:val="24"/>
              </w:rPr>
              <w:t>.d</w:t>
            </w:r>
            <w:proofErr w:type="spellEnd"/>
            <w:r w:rsidR="00887A2B" w:rsidRPr="00E37448">
              <w:rPr>
                <w:iCs/>
                <w:sz w:val="24"/>
                <w:szCs w:val="24"/>
              </w:rPr>
              <w:t>)</w:t>
            </w:r>
            <w:r w:rsidR="00AA42D1" w:rsidRPr="00E37448">
              <w:rPr>
                <w:iCs/>
                <w:sz w:val="24"/>
                <w:szCs w:val="24"/>
              </w:rPr>
              <w:t>.</w:t>
            </w:r>
            <w:r w:rsidR="00AA42D1">
              <w:rPr>
                <w:iCs/>
                <w:sz w:val="24"/>
                <w:szCs w:val="24"/>
              </w:rPr>
              <w:t xml:space="preserve"> </w:t>
            </w:r>
            <w:r w:rsidR="005E07A7">
              <w:rPr>
                <w:iCs/>
                <w:sz w:val="24"/>
                <w:szCs w:val="24"/>
              </w:rPr>
              <w:t>A</w:t>
            </w:r>
            <w:r w:rsidR="00B16C1F">
              <w:rPr>
                <w:iCs/>
                <w:sz w:val="24"/>
                <w:szCs w:val="24"/>
              </w:rPr>
              <w:t>n assault took place</w:t>
            </w:r>
            <w:r w:rsidR="00C8043D">
              <w:rPr>
                <w:iCs/>
                <w:sz w:val="24"/>
                <w:szCs w:val="24"/>
              </w:rPr>
              <w:t>,</w:t>
            </w:r>
            <w:r w:rsidR="00114163">
              <w:rPr>
                <w:iCs/>
                <w:sz w:val="24"/>
                <w:szCs w:val="24"/>
              </w:rPr>
              <w:t xml:space="preserve"> </w:t>
            </w:r>
            <w:r w:rsidR="00E87637">
              <w:rPr>
                <w:iCs/>
                <w:sz w:val="24"/>
                <w:szCs w:val="24"/>
              </w:rPr>
              <w:t>and their home damaged in a racially aggravated crime</w:t>
            </w:r>
            <w:r w:rsidR="00887A2B">
              <w:rPr>
                <w:iCs/>
                <w:sz w:val="24"/>
                <w:szCs w:val="24"/>
              </w:rPr>
              <w:t xml:space="preserve"> </w:t>
            </w:r>
            <w:r w:rsidR="00887A2B" w:rsidRPr="003C6319">
              <w:rPr>
                <w:iCs/>
                <w:sz w:val="24"/>
                <w:szCs w:val="24"/>
              </w:rPr>
              <w:t>(</w:t>
            </w:r>
            <w:r w:rsidR="006A6B1D" w:rsidRPr="003C6319">
              <w:rPr>
                <w:iCs/>
                <w:sz w:val="24"/>
                <w:szCs w:val="24"/>
              </w:rPr>
              <w:t>Crown Prosecution Service 2022</w:t>
            </w:r>
            <w:r w:rsidR="00887A2B" w:rsidRPr="003C6319">
              <w:rPr>
                <w:iCs/>
                <w:sz w:val="24"/>
                <w:szCs w:val="24"/>
              </w:rPr>
              <w:t>)</w:t>
            </w:r>
            <w:r w:rsidR="00E87637" w:rsidRPr="003C6319">
              <w:rPr>
                <w:iCs/>
                <w:sz w:val="24"/>
                <w:szCs w:val="24"/>
              </w:rPr>
              <w:t>.</w:t>
            </w:r>
            <w:r w:rsidR="00C83FB8" w:rsidRPr="00DA2698">
              <w:rPr>
                <w:b/>
                <w:bCs/>
                <w:iCs/>
                <w:sz w:val="24"/>
                <w:szCs w:val="24"/>
              </w:rPr>
              <w:t xml:space="preserve"> </w:t>
            </w:r>
            <w:r w:rsidR="00F8104C">
              <w:rPr>
                <w:iCs/>
                <w:sz w:val="24"/>
                <w:szCs w:val="24"/>
              </w:rPr>
              <w:t>A</w:t>
            </w:r>
            <w:r w:rsidR="005E07A7">
              <w:rPr>
                <w:iCs/>
                <w:sz w:val="24"/>
                <w:szCs w:val="24"/>
              </w:rPr>
              <w:t xml:space="preserve"> language barrier le</w:t>
            </w:r>
            <w:r w:rsidR="005F4BAE">
              <w:rPr>
                <w:iCs/>
                <w:sz w:val="24"/>
                <w:szCs w:val="24"/>
              </w:rPr>
              <w:t>d</w:t>
            </w:r>
            <w:r w:rsidR="005E07A7">
              <w:rPr>
                <w:iCs/>
                <w:sz w:val="24"/>
                <w:szCs w:val="24"/>
              </w:rPr>
              <w:t xml:space="preserve"> to reporting difficulties which </w:t>
            </w:r>
            <w:r w:rsidR="007D5FC2">
              <w:rPr>
                <w:iCs/>
                <w:sz w:val="24"/>
                <w:szCs w:val="24"/>
              </w:rPr>
              <w:t>caused them harm.</w:t>
            </w:r>
            <w:r w:rsidR="00114163">
              <w:rPr>
                <w:iCs/>
                <w:sz w:val="24"/>
                <w:szCs w:val="24"/>
              </w:rPr>
              <w:t xml:space="preserve"> </w:t>
            </w:r>
            <w:r w:rsidR="00E87637">
              <w:rPr>
                <w:iCs/>
                <w:sz w:val="24"/>
                <w:szCs w:val="24"/>
              </w:rPr>
              <w:t>A</w:t>
            </w:r>
            <w:r w:rsidR="00114163">
              <w:rPr>
                <w:iCs/>
                <w:sz w:val="24"/>
                <w:szCs w:val="24"/>
              </w:rPr>
              <w:t xml:space="preserve"> strategy discussion took place</w:t>
            </w:r>
            <w:r w:rsidR="0012106E">
              <w:rPr>
                <w:iCs/>
                <w:sz w:val="24"/>
                <w:szCs w:val="24"/>
              </w:rPr>
              <w:t xml:space="preserve"> and</w:t>
            </w:r>
            <w:r w:rsidR="00E87637">
              <w:rPr>
                <w:iCs/>
                <w:sz w:val="24"/>
                <w:szCs w:val="24"/>
              </w:rPr>
              <w:t xml:space="preserve"> decision made</w:t>
            </w:r>
            <w:r w:rsidR="0030533D">
              <w:rPr>
                <w:iCs/>
                <w:sz w:val="24"/>
                <w:szCs w:val="24"/>
              </w:rPr>
              <w:t xml:space="preserve"> </w:t>
            </w:r>
            <w:r w:rsidR="00E87637">
              <w:rPr>
                <w:iCs/>
                <w:sz w:val="24"/>
                <w:szCs w:val="24"/>
              </w:rPr>
              <w:t xml:space="preserve">to move </w:t>
            </w:r>
            <w:r w:rsidR="00B143F4">
              <w:rPr>
                <w:iCs/>
                <w:sz w:val="24"/>
                <w:szCs w:val="24"/>
              </w:rPr>
              <w:t>them</w:t>
            </w:r>
            <w:r w:rsidR="00E87637">
              <w:rPr>
                <w:iCs/>
                <w:sz w:val="24"/>
                <w:szCs w:val="24"/>
              </w:rPr>
              <w:t xml:space="preserve"> to a </w:t>
            </w:r>
            <w:r w:rsidR="0012106E">
              <w:rPr>
                <w:iCs/>
                <w:sz w:val="24"/>
                <w:szCs w:val="24"/>
              </w:rPr>
              <w:t xml:space="preserve">safer </w:t>
            </w:r>
            <w:r w:rsidR="00CD68D7">
              <w:rPr>
                <w:iCs/>
                <w:sz w:val="24"/>
                <w:szCs w:val="24"/>
              </w:rPr>
              <w:t>placement with staff support</w:t>
            </w:r>
            <w:r w:rsidR="00EA3921">
              <w:rPr>
                <w:iCs/>
                <w:sz w:val="24"/>
                <w:szCs w:val="24"/>
              </w:rPr>
              <w:t>.</w:t>
            </w:r>
            <w:r w:rsidR="00E87637">
              <w:rPr>
                <w:iCs/>
                <w:sz w:val="24"/>
                <w:szCs w:val="24"/>
              </w:rPr>
              <w:t xml:space="preserve"> Th</w:t>
            </w:r>
            <w:r w:rsidR="00E176F0">
              <w:rPr>
                <w:iCs/>
                <w:sz w:val="24"/>
                <w:szCs w:val="24"/>
              </w:rPr>
              <w:t xml:space="preserve">e new placement is </w:t>
            </w:r>
            <w:r w:rsidR="00E87637">
              <w:rPr>
                <w:iCs/>
                <w:sz w:val="24"/>
                <w:szCs w:val="24"/>
              </w:rPr>
              <w:t xml:space="preserve">in a large </w:t>
            </w:r>
            <w:r w:rsidR="00E176F0">
              <w:rPr>
                <w:iCs/>
                <w:sz w:val="24"/>
                <w:szCs w:val="24"/>
              </w:rPr>
              <w:t xml:space="preserve">culturally diverse </w:t>
            </w:r>
            <w:r w:rsidR="00E87637">
              <w:rPr>
                <w:iCs/>
                <w:sz w:val="24"/>
                <w:szCs w:val="24"/>
              </w:rPr>
              <w:t>English town.</w:t>
            </w:r>
            <w:r w:rsidR="00B143F4">
              <w:rPr>
                <w:iCs/>
                <w:sz w:val="24"/>
                <w:szCs w:val="24"/>
              </w:rPr>
              <w:t xml:space="preserve"> </w:t>
            </w:r>
          </w:p>
          <w:p w14:paraId="6D856C8C" w14:textId="77777777" w:rsidR="002C69E3" w:rsidRDefault="002C69E3" w:rsidP="00255B98">
            <w:pPr>
              <w:spacing w:line="360" w:lineRule="auto"/>
              <w:jc w:val="both"/>
              <w:rPr>
                <w:iCs/>
                <w:sz w:val="24"/>
                <w:szCs w:val="24"/>
              </w:rPr>
            </w:pPr>
          </w:p>
          <w:p w14:paraId="16B75AB1" w14:textId="210DEAA7" w:rsidR="00AA0763" w:rsidRPr="00850265" w:rsidRDefault="008F4369" w:rsidP="00255B98">
            <w:pPr>
              <w:spacing w:line="360" w:lineRule="auto"/>
              <w:jc w:val="both"/>
              <w:rPr>
                <w:iCs/>
                <w:sz w:val="24"/>
                <w:szCs w:val="24"/>
              </w:rPr>
            </w:pPr>
            <w:r>
              <w:rPr>
                <w:iCs/>
                <w:sz w:val="24"/>
                <w:szCs w:val="24"/>
              </w:rPr>
              <w:t xml:space="preserve">Research suggests that UASC do not always recognise </w:t>
            </w:r>
            <w:r w:rsidR="00062D5E">
              <w:rPr>
                <w:iCs/>
                <w:sz w:val="24"/>
                <w:szCs w:val="24"/>
              </w:rPr>
              <w:t xml:space="preserve">exploitation or crime </w:t>
            </w:r>
            <w:r w:rsidR="00062D5E" w:rsidRPr="003C6319">
              <w:rPr>
                <w:iCs/>
                <w:sz w:val="24"/>
                <w:szCs w:val="24"/>
              </w:rPr>
              <w:t>(</w:t>
            </w:r>
            <w:r w:rsidR="00D77FD3" w:rsidRPr="003C6319">
              <w:rPr>
                <w:iCs/>
                <w:sz w:val="24"/>
                <w:szCs w:val="24"/>
              </w:rPr>
              <w:t>Gearon 202</w:t>
            </w:r>
            <w:r w:rsidR="001B75DC" w:rsidRPr="003C6319">
              <w:rPr>
                <w:iCs/>
                <w:sz w:val="24"/>
                <w:szCs w:val="24"/>
              </w:rPr>
              <w:t>1</w:t>
            </w:r>
            <w:r w:rsidR="00030B36" w:rsidRPr="003C6319">
              <w:rPr>
                <w:iCs/>
                <w:sz w:val="24"/>
                <w:szCs w:val="24"/>
              </w:rPr>
              <w:t>).</w:t>
            </w:r>
            <w:r w:rsidR="00030B36">
              <w:rPr>
                <w:iCs/>
                <w:sz w:val="24"/>
                <w:szCs w:val="24"/>
              </w:rPr>
              <w:t xml:space="preserve"> </w:t>
            </w:r>
            <w:r w:rsidR="005258D8">
              <w:rPr>
                <w:iCs/>
                <w:sz w:val="24"/>
                <w:szCs w:val="24"/>
              </w:rPr>
              <w:t>I need to c</w:t>
            </w:r>
            <w:r w:rsidR="00B314A9">
              <w:rPr>
                <w:iCs/>
                <w:sz w:val="24"/>
                <w:szCs w:val="24"/>
              </w:rPr>
              <w:t>onsider</w:t>
            </w:r>
            <w:r w:rsidR="005258D8">
              <w:rPr>
                <w:iCs/>
                <w:sz w:val="24"/>
                <w:szCs w:val="24"/>
              </w:rPr>
              <w:t xml:space="preserve"> a</w:t>
            </w:r>
            <w:r w:rsidR="00B314A9">
              <w:rPr>
                <w:iCs/>
                <w:sz w:val="24"/>
                <w:szCs w:val="24"/>
              </w:rPr>
              <w:t xml:space="preserve"> </w:t>
            </w:r>
            <w:r w:rsidR="00AA0763">
              <w:rPr>
                <w:iCs/>
                <w:sz w:val="24"/>
                <w:szCs w:val="24"/>
              </w:rPr>
              <w:t xml:space="preserve">referral to </w:t>
            </w:r>
            <w:r w:rsidR="003A2C75">
              <w:rPr>
                <w:iCs/>
                <w:sz w:val="24"/>
                <w:szCs w:val="24"/>
              </w:rPr>
              <w:t>National Referral Mechanism</w:t>
            </w:r>
            <w:r w:rsidR="00597907">
              <w:rPr>
                <w:iCs/>
                <w:sz w:val="24"/>
                <w:szCs w:val="24"/>
              </w:rPr>
              <w:t xml:space="preserve"> (NRM)</w:t>
            </w:r>
            <w:r w:rsidR="00AA0763">
              <w:rPr>
                <w:iCs/>
                <w:sz w:val="24"/>
                <w:szCs w:val="24"/>
              </w:rPr>
              <w:t xml:space="preserve">, </w:t>
            </w:r>
            <w:r w:rsidR="00222FA5">
              <w:rPr>
                <w:iCs/>
                <w:sz w:val="24"/>
                <w:szCs w:val="24"/>
              </w:rPr>
              <w:t>ensur</w:t>
            </w:r>
            <w:r w:rsidR="00BC6AC2">
              <w:rPr>
                <w:iCs/>
                <w:sz w:val="24"/>
                <w:szCs w:val="24"/>
              </w:rPr>
              <w:t>ing</w:t>
            </w:r>
            <w:r w:rsidR="00222FA5">
              <w:rPr>
                <w:iCs/>
                <w:sz w:val="24"/>
                <w:szCs w:val="24"/>
              </w:rPr>
              <w:t xml:space="preserve"> </w:t>
            </w:r>
            <w:r w:rsidR="00BC6AC2">
              <w:rPr>
                <w:iCs/>
                <w:sz w:val="24"/>
                <w:szCs w:val="24"/>
              </w:rPr>
              <w:t>1 and 2</w:t>
            </w:r>
            <w:r w:rsidR="00AA0763">
              <w:rPr>
                <w:iCs/>
                <w:sz w:val="24"/>
                <w:szCs w:val="24"/>
              </w:rPr>
              <w:t xml:space="preserve"> are </w:t>
            </w:r>
            <w:r w:rsidR="00222FA5">
              <w:rPr>
                <w:iCs/>
                <w:sz w:val="24"/>
                <w:szCs w:val="24"/>
              </w:rPr>
              <w:t>safeguard</w:t>
            </w:r>
            <w:r w:rsidR="00631CB7">
              <w:rPr>
                <w:iCs/>
                <w:sz w:val="24"/>
                <w:szCs w:val="24"/>
              </w:rPr>
              <w:t>ed</w:t>
            </w:r>
            <w:r w:rsidR="00222FA5">
              <w:rPr>
                <w:iCs/>
                <w:sz w:val="24"/>
                <w:szCs w:val="24"/>
              </w:rPr>
              <w:t xml:space="preserve"> from </w:t>
            </w:r>
            <w:r w:rsidR="0063709D">
              <w:rPr>
                <w:iCs/>
                <w:sz w:val="24"/>
                <w:szCs w:val="24"/>
              </w:rPr>
              <w:t xml:space="preserve">modern </w:t>
            </w:r>
            <w:r w:rsidR="00EB0F90">
              <w:rPr>
                <w:iCs/>
                <w:sz w:val="24"/>
                <w:szCs w:val="24"/>
              </w:rPr>
              <w:t xml:space="preserve">day </w:t>
            </w:r>
            <w:r w:rsidR="0063709D">
              <w:rPr>
                <w:iCs/>
                <w:sz w:val="24"/>
                <w:szCs w:val="24"/>
              </w:rPr>
              <w:t xml:space="preserve">slavery </w:t>
            </w:r>
            <w:r w:rsidR="00417EA1" w:rsidRPr="003C6319">
              <w:rPr>
                <w:iCs/>
                <w:sz w:val="24"/>
                <w:szCs w:val="24"/>
              </w:rPr>
              <w:t>(</w:t>
            </w:r>
            <w:r w:rsidR="007B5485" w:rsidRPr="003C6319">
              <w:rPr>
                <w:iCs/>
                <w:sz w:val="24"/>
                <w:szCs w:val="24"/>
              </w:rPr>
              <w:t>Home Office 2019)</w:t>
            </w:r>
            <w:r w:rsidR="00417EA1" w:rsidRPr="003C6319">
              <w:rPr>
                <w:iCs/>
                <w:sz w:val="24"/>
                <w:szCs w:val="24"/>
              </w:rPr>
              <w:t>.</w:t>
            </w:r>
            <w:r w:rsidR="00417EA1">
              <w:rPr>
                <w:iCs/>
                <w:sz w:val="24"/>
                <w:szCs w:val="24"/>
              </w:rPr>
              <w:t xml:space="preserve"> </w:t>
            </w:r>
            <w:r w:rsidR="00622A2A">
              <w:rPr>
                <w:iCs/>
                <w:sz w:val="24"/>
                <w:szCs w:val="24"/>
              </w:rPr>
              <w:t xml:space="preserve">My objective is to explore </w:t>
            </w:r>
            <w:r w:rsidR="00013E33">
              <w:rPr>
                <w:iCs/>
                <w:sz w:val="24"/>
                <w:szCs w:val="24"/>
              </w:rPr>
              <w:t>th</w:t>
            </w:r>
            <w:r w:rsidR="00661825">
              <w:rPr>
                <w:iCs/>
                <w:sz w:val="24"/>
                <w:szCs w:val="24"/>
              </w:rPr>
              <w:t xml:space="preserve">is whilst ensuring they feel </w:t>
            </w:r>
            <w:r w:rsidR="00AA0763">
              <w:rPr>
                <w:iCs/>
                <w:sz w:val="24"/>
                <w:szCs w:val="24"/>
              </w:rPr>
              <w:t>heard</w:t>
            </w:r>
            <w:r w:rsidR="0041476B">
              <w:rPr>
                <w:iCs/>
                <w:sz w:val="24"/>
                <w:szCs w:val="24"/>
              </w:rPr>
              <w:t>.</w:t>
            </w:r>
            <w:r w:rsidR="00D543CE">
              <w:rPr>
                <w:iCs/>
                <w:sz w:val="24"/>
                <w:szCs w:val="24"/>
              </w:rPr>
              <w:t xml:space="preserve"> </w:t>
            </w:r>
            <w:r w:rsidR="001837C3">
              <w:rPr>
                <w:iCs/>
                <w:sz w:val="24"/>
                <w:szCs w:val="24"/>
              </w:rPr>
              <w:t xml:space="preserve">The </w:t>
            </w:r>
            <w:r w:rsidR="0041476B">
              <w:rPr>
                <w:iCs/>
                <w:sz w:val="24"/>
                <w:szCs w:val="24"/>
              </w:rPr>
              <w:t xml:space="preserve">Welsh Government’s </w:t>
            </w:r>
            <w:r w:rsidR="001837C3">
              <w:rPr>
                <w:iCs/>
                <w:sz w:val="24"/>
                <w:szCs w:val="24"/>
              </w:rPr>
              <w:t xml:space="preserve">active offer </w:t>
            </w:r>
            <w:r w:rsidR="00F52DEB">
              <w:rPr>
                <w:iCs/>
                <w:sz w:val="24"/>
                <w:szCs w:val="24"/>
              </w:rPr>
              <w:t xml:space="preserve">advocates conducting social work in the </w:t>
            </w:r>
            <w:r w:rsidR="00C8043D">
              <w:rPr>
                <w:iCs/>
                <w:sz w:val="24"/>
                <w:szCs w:val="24"/>
              </w:rPr>
              <w:t>individual’s</w:t>
            </w:r>
            <w:r w:rsidR="00F52DEB">
              <w:rPr>
                <w:iCs/>
                <w:sz w:val="24"/>
                <w:szCs w:val="24"/>
              </w:rPr>
              <w:t xml:space="preserve"> language of choice, </w:t>
            </w:r>
            <w:r w:rsidR="00D543CE">
              <w:rPr>
                <w:iCs/>
                <w:sz w:val="24"/>
                <w:szCs w:val="24"/>
              </w:rPr>
              <w:t xml:space="preserve">I will </w:t>
            </w:r>
            <w:r w:rsidR="00F52DEB">
              <w:rPr>
                <w:iCs/>
                <w:sz w:val="24"/>
                <w:szCs w:val="24"/>
              </w:rPr>
              <w:t xml:space="preserve">therefore </w:t>
            </w:r>
            <w:r w:rsidR="005C6792">
              <w:rPr>
                <w:iCs/>
                <w:sz w:val="24"/>
                <w:szCs w:val="24"/>
              </w:rPr>
              <w:t>book</w:t>
            </w:r>
            <w:r w:rsidR="00D543CE">
              <w:rPr>
                <w:iCs/>
                <w:sz w:val="24"/>
                <w:szCs w:val="24"/>
              </w:rPr>
              <w:t xml:space="preserve"> a</w:t>
            </w:r>
            <w:r w:rsidR="005C6792">
              <w:rPr>
                <w:iCs/>
                <w:sz w:val="24"/>
                <w:szCs w:val="24"/>
              </w:rPr>
              <w:t xml:space="preserve"> Pashto</w:t>
            </w:r>
            <w:r w:rsidR="00D543CE">
              <w:rPr>
                <w:iCs/>
                <w:sz w:val="24"/>
                <w:szCs w:val="24"/>
              </w:rPr>
              <w:t xml:space="preserve"> interpreter to support the meeting</w:t>
            </w:r>
            <w:r w:rsidR="00D23F8C">
              <w:rPr>
                <w:iCs/>
                <w:sz w:val="24"/>
                <w:szCs w:val="24"/>
              </w:rPr>
              <w:t xml:space="preserve"> and </w:t>
            </w:r>
            <w:r w:rsidR="00D67A61">
              <w:rPr>
                <w:iCs/>
                <w:sz w:val="24"/>
                <w:szCs w:val="24"/>
              </w:rPr>
              <w:t>observers’</w:t>
            </w:r>
            <w:r w:rsidR="00D23F8C">
              <w:rPr>
                <w:iCs/>
                <w:sz w:val="24"/>
                <w:szCs w:val="24"/>
              </w:rPr>
              <w:t xml:space="preserve"> feedback</w:t>
            </w:r>
            <w:r w:rsidR="00941A4D">
              <w:rPr>
                <w:iCs/>
                <w:sz w:val="24"/>
                <w:szCs w:val="24"/>
              </w:rPr>
              <w:t xml:space="preserve">. </w:t>
            </w:r>
            <w:r w:rsidR="00865D32">
              <w:rPr>
                <w:iCs/>
                <w:sz w:val="24"/>
                <w:szCs w:val="24"/>
              </w:rPr>
              <w:t xml:space="preserve">The Code of Professional Practice </w:t>
            </w:r>
            <w:r w:rsidR="00AC2881">
              <w:rPr>
                <w:iCs/>
                <w:sz w:val="24"/>
                <w:szCs w:val="24"/>
              </w:rPr>
              <w:t xml:space="preserve">stipulates that a social worker should </w:t>
            </w:r>
            <w:r w:rsidR="00BC6AC2">
              <w:rPr>
                <w:iCs/>
                <w:sz w:val="24"/>
                <w:szCs w:val="24"/>
              </w:rPr>
              <w:t>collaborate with</w:t>
            </w:r>
            <w:r w:rsidR="00857630">
              <w:rPr>
                <w:iCs/>
                <w:sz w:val="24"/>
                <w:szCs w:val="24"/>
              </w:rPr>
              <w:t xml:space="preserve"> individuals in a way that </w:t>
            </w:r>
            <w:r w:rsidR="00AC2881">
              <w:rPr>
                <w:iCs/>
                <w:sz w:val="24"/>
                <w:szCs w:val="24"/>
              </w:rPr>
              <w:t>respect</w:t>
            </w:r>
            <w:r w:rsidR="00857630">
              <w:rPr>
                <w:iCs/>
                <w:sz w:val="24"/>
                <w:szCs w:val="24"/>
              </w:rPr>
              <w:t>s their culture and language.</w:t>
            </w:r>
            <w:r w:rsidR="00AC2881">
              <w:rPr>
                <w:iCs/>
                <w:sz w:val="24"/>
                <w:szCs w:val="24"/>
              </w:rPr>
              <w:t xml:space="preserve"> </w:t>
            </w:r>
            <w:r w:rsidR="00F52DEB">
              <w:rPr>
                <w:iCs/>
                <w:sz w:val="24"/>
                <w:szCs w:val="24"/>
              </w:rPr>
              <w:t xml:space="preserve">In my professional opinion, </w:t>
            </w:r>
            <w:r w:rsidR="00CC66AC">
              <w:rPr>
                <w:iCs/>
                <w:sz w:val="24"/>
                <w:szCs w:val="24"/>
              </w:rPr>
              <w:t xml:space="preserve">this </w:t>
            </w:r>
            <w:r w:rsidR="00F52DEB">
              <w:rPr>
                <w:iCs/>
                <w:sz w:val="24"/>
                <w:szCs w:val="24"/>
              </w:rPr>
              <w:t xml:space="preserve">practice </w:t>
            </w:r>
            <w:r w:rsidR="00CC66AC">
              <w:rPr>
                <w:iCs/>
                <w:sz w:val="24"/>
                <w:szCs w:val="24"/>
              </w:rPr>
              <w:t>aligns with the A</w:t>
            </w:r>
            <w:r w:rsidR="00F52DEB">
              <w:rPr>
                <w:iCs/>
                <w:sz w:val="24"/>
                <w:szCs w:val="24"/>
              </w:rPr>
              <w:t>ctive Offer</w:t>
            </w:r>
            <w:r w:rsidR="00CC66AC">
              <w:rPr>
                <w:iCs/>
                <w:sz w:val="24"/>
                <w:szCs w:val="24"/>
              </w:rPr>
              <w:t xml:space="preserve"> </w:t>
            </w:r>
            <w:r w:rsidR="00AA0763" w:rsidRPr="003C6319">
              <w:rPr>
                <w:iCs/>
                <w:sz w:val="24"/>
                <w:szCs w:val="24"/>
              </w:rPr>
              <w:t>(</w:t>
            </w:r>
            <w:r w:rsidR="001F69A7" w:rsidRPr="003C6319">
              <w:rPr>
                <w:iCs/>
                <w:sz w:val="24"/>
                <w:szCs w:val="24"/>
              </w:rPr>
              <w:t>Welsh Government, 2015</w:t>
            </w:r>
            <w:r w:rsidR="00E543AF" w:rsidRPr="003C6319">
              <w:rPr>
                <w:iCs/>
                <w:sz w:val="24"/>
                <w:szCs w:val="24"/>
              </w:rPr>
              <w:t xml:space="preserve"> &amp; Social Care Wales</w:t>
            </w:r>
            <w:r w:rsidR="00F2002C" w:rsidRPr="003C6319">
              <w:rPr>
                <w:iCs/>
                <w:sz w:val="24"/>
                <w:szCs w:val="24"/>
              </w:rPr>
              <w:t>, 2017).</w:t>
            </w:r>
            <w:r w:rsidR="00F52DEB" w:rsidRPr="003C6319">
              <w:rPr>
                <w:iCs/>
                <w:sz w:val="24"/>
                <w:szCs w:val="24"/>
              </w:rPr>
              <w:t xml:space="preserve"> </w:t>
            </w:r>
            <w:r w:rsidR="0016438F">
              <w:rPr>
                <w:iCs/>
                <w:sz w:val="24"/>
                <w:szCs w:val="24"/>
              </w:rPr>
              <w:t>I</w:t>
            </w:r>
            <w:r w:rsidR="008C63D7">
              <w:rPr>
                <w:iCs/>
                <w:sz w:val="24"/>
                <w:szCs w:val="24"/>
              </w:rPr>
              <w:t xml:space="preserve"> will</w:t>
            </w:r>
            <w:r w:rsidR="00A44258">
              <w:rPr>
                <w:iCs/>
                <w:sz w:val="24"/>
                <w:szCs w:val="24"/>
              </w:rPr>
              <w:t xml:space="preserve"> </w:t>
            </w:r>
            <w:r w:rsidR="00D23F8C">
              <w:rPr>
                <w:iCs/>
                <w:sz w:val="24"/>
                <w:szCs w:val="24"/>
              </w:rPr>
              <w:t xml:space="preserve">use </w:t>
            </w:r>
            <w:r w:rsidR="0016438F">
              <w:rPr>
                <w:iCs/>
                <w:sz w:val="24"/>
                <w:szCs w:val="24"/>
              </w:rPr>
              <w:t>printed</w:t>
            </w:r>
            <w:r w:rsidR="008C63D7">
              <w:rPr>
                <w:iCs/>
                <w:sz w:val="24"/>
                <w:szCs w:val="24"/>
              </w:rPr>
              <w:t xml:space="preserve"> map</w:t>
            </w:r>
            <w:r w:rsidR="005D0163">
              <w:rPr>
                <w:iCs/>
                <w:sz w:val="24"/>
                <w:szCs w:val="24"/>
              </w:rPr>
              <w:t>s</w:t>
            </w:r>
            <w:r w:rsidR="00D23F8C">
              <w:rPr>
                <w:iCs/>
                <w:sz w:val="24"/>
                <w:szCs w:val="24"/>
              </w:rPr>
              <w:t xml:space="preserve"> in the hope that using</w:t>
            </w:r>
            <w:r w:rsidR="00223E26">
              <w:rPr>
                <w:iCs/>
                <w:sz w:val="24"/>
                <w:szCs w:val="24"/>
              </w:rPr>
              <w:t xml:space="preserve"> images </w:t>
            </w:r>
            <w:r w:rsidR="00EF6EC1">
              <w:rPr>
                <w:iCs/>
                <w:sz w:val="24"/>
                <w:szCs w:val="24"/>
              </w:rPr>
              <w:t xml:space="preserve">of location will help </w:t>
            </w:r>
            <w:r w:rsidR="00F52DEB">
              <w:rPr>
                <w:iCs/>
                <w:sz w:val="24"/>
                <w:szCs w:val="24"/>
              </w:rPr>
              <w:t>to</w:t>
            </w:r>
            <w:r w:rsidR="00223E26">
              <w:rPr>
                <w:iCs/>
                <w:sz w:val="24"/>
                <w:szCs w:val="24"/>
              </w:rPr>
              <w:t xml:space="preserve"> </w:t>
            </w:r>
            <w:r w:rsidR="005D0163">
              <w:rPr>
                <w:iCs/>
                <w:sz w:val="24"/>
                <w:szCs w:val="24"/>
              </w:rPr>
              <w:t>discuss</w:t>
            </w:r>
            <w:r w:rsidR="008E1536">
              <w:rPr>
                <w:iCs/>
                <w:sz w:val="24"/>
                <w:szCs w:val="24"/>
              </w:rPr>
              <w:t xml:space="preserve"> their </w:t>
            </w:r>
            <w:r w:rsidR="00223E26">
              <w:rPr>
                <w:iCs/>
                <w:sz w:val="24"/>
                <w:szCs w:val="24"/>
              </w:rPr>
              <w:t>experience</w:t>
            </w:r>
            <w:r w:rsidR="005D0163">
              <w:rPr>
                <w:iCs/>
                <w:sz w:val="24"/>
                <w:szCs w:val="24"/>
              </w:rPr>
              <w:t>s</w:t>
            </w:r>
            <w:r w:rsidR="008E1536">
              <w:rPr>
                <w:iCs/>
                <w:sz w:val="24"/>
                <w:szCs w:val="24"/>
              </w:rPr>
              <w:t>.</w:t>
            </w:r>
            <w:r w:rsidR="00A44258">
              <w:rPr>
                <w:iCs/>
                <w:sz w:val="24"/>
                <w:szCs w:val="24"/>
              </w:rPr>
              <w:t xml:space="preserve"> </w:t>
            </w:r>
            <w:r w:rsidR="00EF6EC1">
              <w:rPr>
                <w:iCs/>
                <w:sz w:val="24"/>
                <w:szCs w:val="24"/>
              </w:rPr>
              <w:t>T</w:t>
            </w:r>
            <w:r w:rsidR="00EA4DCE">
              <w:rPr>
                <w:iCs/>
                <w:sz w:val="24"/>
                <w:szCs w:val="24"/>
              </w:rPr>
              <w:t>hinking about the impact this discussion could have</w:t>
            </w:r>
            <w:r w:rsidR="00EF6EC1">
              <w:rPr>
                <w:iCs/>
                <w:sz w:val="24"/>
                <w:szCs w:val="24"/>
              </w:rPr>
              <w:t>,</w:t>
            </w:r>
            <w:r w:rsidR="00EA4DCE">
              <w:rPr>
                <w:iCs/>
                <w:sz w:val="24"/>
                <w:szCs w:val="24"/>
              </w:rPr>
              <w:t xml:space="preserve"> </w:t>
            </w:r>
            <w:r w:rsidR="008E1536">
              <w:rPr>
                <w:iCs/>
                <w:sz w:val="24"/>
                <w:szCs w:val="24"/>
              </w:rPr>
              <w:t xml:space="preserve">I will print </w:t>
            </w:r>
            <w:r w:rsidR="00EA4DCE">
              <w:rPr>
                <w:iCs/>
                <w:sz w:val="24"/>
                <w:szCs w:val="24"/>
              </w:rPr>
              <w:t xml:space="preserve">translated emotion </w:t>
            </w:r>
            <w:r w:rsidR="008E1536">
              <w:rPr>
                <w:iCs/>
                <w:sz w:val="24"/>
                <w:szCs w:val="24"/>
              </w:rPr>
              <w:t xml:space="preserve">cards </w:t>
            </w:r>
            <w:r w:rsidR="00E53C04">
              <w:rPr>
                <w:iCs/>
                <w:sz w:val="24"/>
                <w:szCs w:val="24"/>
              </w:rPr>
              <w:t xml:space="preserve">which can </w:t>
            </w:r>
            <w:r w:rsidR="00EF6EC1">
              <w:rPr>
                <w:iCs/>
                <w:sz w:val="24"/>
                <w:szCs w:val="24"/>
              </w:rPr>
              <w:t xml:space="preserve">be used </w:t>
            </w:r>
            <w:r w:rsidR="00EA4DCE">
              <w:rPr>
                <w:iCs/>
                <w:sz w:val="24"/>
                <w:szCs w:val="24"/>
              </w:rPr>
              <w:t>to stop</w:t>
            </w:r>
            <w:r w:rsidR="00EF6EC1">
              <w:rPr>
                <w:iCs/>
                <w:sz w:val="24"/>
                <w:szCs w:val="24"/>
              </w:rPr>
              <w:t xml:space="preserve"> the </w:t>
            </w:r>
            <w:r w:rsidR="00EF6EC1">
              <w:rPr>
                <w:iCs/>
                <w:sz w:val="24"/>
                <w:szCs w:val="24"/>
              </w:rPr>
              <w:lastRenderedPageBreak/>
              <w:t>session</w:t>
            </w:r>
            <w:r w:rsidR="00EF6EC1" w:rsidRPr="003C6319">
              <w:rPr>
                <w:iCs/>
                <w:sz w:val="24"/>
                <w:szCs w:val="24"/>
              </w:rPr>
              <w:t xml:space="preserve">. </w:t>
            </w:r>
            <w:r w:rsidR="004F401A" w:rsidRPr="003C6319">
              <w:rPr>
                <w:iCs/>
                <w:sz w:val="24"/>
                <w:szCs w:val="24"/>
              </w:rPr>
              <w:t>(</w:t>
            </w:r>
            <w:r w:rsidR="00962A09" w:rsidRPr="003C6319">
              <w:rPr>
                <w:iCs/>
                <w:sz w:val="24"/>
                <w:szCs w:val="24"/>
              </w:rPr>
              <w:t>Education Above</w:t>
            </w:r>
            <w:r w:rsidR="003E1F5C" w:rsidRPr="003C6319">
              <w:rPr>
                <w:iCs/>
                <w:sz w:val="24"/>
                <w:szCs w:val="24"/>
              </w:rPr>
              <w:t xml:space="preserve"> </w:t>
            </w:r>
            <w:r w:rsidR="00962A09" w:rsidRPr="003C6319">
              <w:rPr>
                <w:iCs/>
                <w:sz w:val="24"/>
                <w:szCs w:val="24"/>
              </w:rPr>
              <w:t>All 2020).</w:t>
            </w:r>
            <w:r w:rsidR="00962A09">
              <w:rPr>
                <w:iCs/>
                <w:sz w:val="24"/>
                <w:szCs w:val="24"/>
              </w:rPr>
              <w:t xml:space="preserve"> </w:t>
            </w:r>
            <w:r w:rsidR="007E206D">
              <w:rPr>
                <w:iCs/>
                <w:sz w:val="24"/>
                <w:szCs w:val="24"/>
              </w:rPr>
              <w:t xml:space="preserve">Consent was gained from 1 &amp; 2 </w:t>
            </w:r>
            <w:r w:rsidR="0020730F">
              <w:rPr>
                <w:iCs/>
                <w:sz w:val="24"/>
                <w:szCs w:val="24"/>
              </w:rPr>
              <w:t xml:space="preserve">during a visit </w:t>
            </w:r>
            <w:r w:rsidR="00A8357F">
              <w:rPr>
                <w:iCs/>
                <w:sz w:val="24"/>
                <w:szCs w:val="24"/>
              </w:rPr>
              <w:t xml:space="preserve">and again </w:t>
            </w:r>
            <w:r w:rsidR="0020730F">
              <w:rPr>
                <w:iCs/>
                <w:sz w:val="24"/>
                <w:szCs w:val="24"/>
              </w:rPr>
              <w:t>from a support worker.</w:t>
            </w:r>
          </w:p>
          <w:p w14:paraId="214BEA4F" w14:textId="77777777" w:rsidR="006B6CA3" w:rsidRDefault="006B6CA3" w:rsidP="00255B98">
            <w:pPr>
              <w:spacing w:line="360" w:lineRule="auto"/>
              <w:jc w:val="both"/>
              <w:rPr>
                <w:i/>
                <w:sz w:val="24"/>
                <w:szCs w:val="24"/>
              </w:rPr>
            </w:pPr>
          </w:p>
          <w:p w14:paraId="0DB08545" w14:textId="51A189C6" w:rsidR="00F840B1" w:rsidRPr="00F840B1" w:rsidRDefault="0045235C" w:rsidP="006B6CA3">
            <w:pPr>
              <w:spacing w:line="360" w:lineRule="auto"/>
              <w:jc w:val="both"/>
              <w:rPr>
                <w:sz w:val="24"/>
                <w:szCs w:val="24"/>
              </w:rPr>
            </w:pPr>
            <w:r>
              <w:rPr>
                <w:i/>
                <w:sz w:val="24"/>
                <w:szCs w:val="24"/>
              </w:rPr>
              <w:t>3</w:t>
            </w:r>
            <w:r w:rsidR="004E3035">
              <w:rPr>
                <w:i/>
                <w:sz w:val="24"/>
                <w:szCs w:val="24"/>
              </w:rPr>
              <w:t>25</w:t>
            </w:r>
            <w:r>
              <w:rPr>
                <w:i/>
                <w:sz w:val="24"/>
                <w:szCs w:val="24"/>
              </w:rPr>
              <w:t xml:space="preserve"> words</w:t>
            </w:r>
          </w:p>
        </w:tc>
      </w:tr>
      <w:tr w:rsidR="00A5324E" w:rsidRPr="008B28E7" w14:paraId="7E11EB9E" w14:textId="77777777" w:rsidTr="005C755A">
        <w:trPr>
          <w:trHeight w:val="2259"/>
        </w:trPr>
        <w:tc>
          <w:tcPr>
            <w:tcW w:w="0" w:type="auto"/>
            <w:shd w:val="clear" w:color="auto" w:fill="auto"/>
          </w:tcPr>
          <w:p w14:paraId="613AE3DA" w14:textId="77777777" w:rsidR="00A5324E" w:rsidRDefault="00A5324E" w:rsidP="00A5324E">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2B440241" w14:textId="77777777" w:rsidR="00A5324E" w:rsidRPr="00243DB0" w:rsidRDefault="00A5324E" w:rsidP="00A5324E">
            <w:pPr>
              <w:jc w:val="both"/>
              <w:rPr>
                <w:b/>
                <w:sz w:val="24"/>
                <w:szCs w:val="24"/>
              </w:rPr>
            </w:pPr>
          </w:p>
          <w:p w14:paraId="6B174C34" w14:textId="77777777" w:rsidR="00A5324E" w:rsidRDefault="00A5324E" w:rsidP="00A5324E">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77D369DD" w14:textId="77777777" w:rsidR="00A5324E" w:rsidRDefault="00A5324E" w:rsidP="00A5324E">
            <w:pPr>
              <w:jc w:val="both"/>
              <w:rPr>
                <w:sz w:val="24"/>
                <w:szCs w:val="24"/>
              </w:rPr>
            </w:pPr>
          </w:p>
          <w:p w14:paraId="0491309C" w14:textId="77777777" w:rsidR="00A5324E" w:rsidRPr="00706BB5" w:rsidRDefault="00A5324E" w:rsidP="00A5324E">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510284BF" w14:textId="77777777" w:rsidR="00A5324E" w:rsidRPr="00392F73" w:rsidRDefault="00A5324E" w:rsidP="00A5324E">
            <w:pPr>
              <w:jc w:val="both"/>
              <w:rPr>
                <w:b/>
                <w:i/>
                <w:sz w:val="24"/>
                <w:szCs w:val="24"/>
              </w:rPr>
            </w:pPr>
          </w:p>
          <w:p w14:paraId="68AB7671" w14:textId="77777777" w:rsidR="00A5324E" w:rsidRPr="008B28E7" w:rsidRDefault="00A5324E" w:rsidP="00A5324E">
            <w:pPr>
              <w:jc w:val="both"/>
              <w:rPr>
                <w:sz w:val="24"/>
                <w:szCs w:val="24"/>
              </w:rPr>
            </w:pPr>
          </w:p>
          <w:p w14:paraId="14EBABD7" w14:textId="77777777" w:rsidR="00A5324E" w:rsidRDefault="00A5324E" w:rsidP="00A5324E">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302C01F7" w14:textId="77777777" w:rsidR="00A5324E" w:rsidRDefault="00A5324E" w:rsidP="00A5324E">
            <w:pPr>
              <w:jc w:val="both"/>
              <w:rPr>
                <w:i/>
                <w:sz w:val="24"/>
                <w:szCs w:val="24"/>
              </w:rPr>
            </w:pPr>
          </w:p>
          <w:p w14:paraId="235436AD" w14:textId="77777777" w:rsidR="00A5324E" w:rsidRDefault="00A5324E" w:rsidP="00A5324E">
            <w:pPr>
              <w:spacing w:line="360" w:lineRule="auto"/>
              <w:jc w:val="both"/>
              <w:rPr>
                <w:iCs/>
                <w:sz w:val="24"/>
                <w:szCs w:val="24"/>
              </w:rPr>
            </w:pPr>
          </w:p>
          <w:p w14:paraId="70C24B6F" w14:textId="77777777" w:rsidR="00A5324E" w:rsidRPr="008537DD" w:rsidRDefault="00A5324E" w:rsidP="00A5324E">
            <w:pPr>
              <w:spacing w:line="360" w:lineRule="auto"/>
              <w:jc w:val="both"/>
              <w:rPr>
                <w:iCs/>
                <w:sz w:val="24"/>
                <w:szCs w:val="24"/>
              </w:rPr>
            </w:pPr>
            <w:r w:rsidRPr="008537DD">
              <w:rPr>
                <w:iCs/>
                <w:sz w:val="24"/>
                <w:szCs w:val="24"/>
              </w:rPr>
              <w:t xml:space="preserve">Obtaining consent was more complex than would be with an English or Welsh speaking individual, this took pre planning and needed both an interpreter and translation app to explain in advance the reason for the visit. Consent was provided again when I introduced the observer to 1. </w:t>
            </w:r>
          </w:p>
          <w:p w14:paraId="68D4D131" w14:textId="77777777" w:rsidR="00A5324E" w:rsidRPr="008537DD" w:rsidRDefault="00A5324E" w:rsidP="00A5324E">
            <w:pPr>
              <w:spacing w:line="360" w:lineRule="auto"/>
              <w:jc w:val="both"/>
              <w:rPr>
                <w:iCs/>
                <w:sz w:val="24"/>
                <w:szCs w:val="24"/>
              </w:rPr>
            </w:pPr>
          </w:p>
          <w:p w14:paraId="476A25FC" w14:textId="77777777" w:rsidR="00A5324E" w:rsidRPr="008537DD" w:rsidRDefault="00A5324E" w:rsidP="00A5324E">
            <w:pPr>
              <w:spacing w:line="360" w:lineRule="auto"/>
              <w:jc w:val="both"/>
              <w:rPr>
                <w:iCs/>
                <w:sz w:val="24"/>
                <w:szCs w:val="24"/>
              </w:rPr>
            </w:pPr>
            <w:r w:rsidRPr="008537DD">
              <w:rPr>
                <w:iCs/>
                <w:sz w:val="24"/>
                <w:szCs w:val="24"/>
              </w:rPr>
              <w:t>Booking an interpreter ahead of the visit with 1 &amp; 2 was a crucial element to my communication methods in this interaction, as I do not speak the same language as 1 and 2. I needed the assistance of an interpreter to ensure I upheld the code of professional practice and ensure everyone involved could communicate their views effectively (Social Care Wales, 2017).</w:t>
            </w:r>
          </w:p>
          <w:p w14:paraId="4E3FFE93" w14:textId="77777777" w:rsidR="00A5324E" w:rsidRPr="008537DD" w:rsidRDefault="00A5324E" w:rsidP="00A5324E">
            <w:pPr>
              <w:spacing w:line="360" w:lineRule="auto"/>
              <w:jc w:val="both"/>
              <w:rPr>
                <w:iCs/>
                <w:sz w:val="24"/>
                <w:szCs w:val="24"/>
              </w:rPr>
            </w:pPr>
          </w:p>
          <w:p w14:paraId="081638EE" w14:textId="548E8DBC" w:rsidR="00A5324E" w:rsidRPr="008537DD" w:rsidRDefault="00A5324E" w:rsidP="00A5324E">
            <w:pPr>
              <w:spacing w:line="360" w:lineRule="auto"/>
              <w:jc w:val="both"/>
              <w:rPr>
                <w:iCs/>
                <w:sz w:val="24"/>
                <w:szCs w:val="24"/>
              </w:rPr>
            </w:pPr>
            <w:r w:rsidRPr="008537DD">
              <w:rPr>
                <w:iCs/>
                <w:sz w:val="24"/>
                <w:szCs w:val="24"/>
              </w:rPr>
              <w:t>The observation went ahead with 1 only as 2 was not very well. 1 used s</w:t>
            </w:r>
            <w:r w:rsidR="00B12233">
              <w:rPr>
                <w:iCs/>
                <w:sz w:val="24"/>
                <w:szCs w:val="24"/>
              </w:rPr>
              <w:t>imple</w:t>
            </w:r>
            <w:r w:rsidRPr="008537DD">
              <w:rPr>
                <w:iCs/>
                <w:sz w:val="24"/>
                <w:szCs w:val="24"/>
              </w:rPr>
              <w:t xml:space="preserve"> English words he has recently learnt and body language to explain this to me. It was apparent he had pre prepared this, knowing I was visiting, and this emphasised the importance of pre planning as it gave 1 the opportunity to prepare his words. I mirrored simple English words and body language to help 1 feel at ease (Miller and Rollnick 2013). 1 likes to greet with a ‘fist bump’ and greeted both myself and the observer in this way, reciprocating this showed respect and </w:t>
            </w:r>
            <w:r w:rsidRPr="008537DD">
              <w:rPr>
                <w:iCs/>
                <w:sz w:val="24"/>
                <w:szCs w:val="24"/>
              </w:rPr>
              <w:lastRenderedPageBreak/>
              <w:t xml:space="preserve">helped build rapport, whilst evidencing that 1 was ready and willing to take part in the session (Griffiths, 2012). </w:t>
            </w:r>
          </w:p>
          <w:p w14:paraId="5792A8AC" w14:textId="77777777" w:rsidR="00A5324E" w:rsidRPr="008537DD" w:rsidRDefault="00A5324E" w:rsidP="00A5324E">
            <w:pPr>
              <w:spacing w:line="360" w:lineRule="auto"/>
              <w:jc w:val="both"/>
              <w:rPr>
                <w:iCs/>
                <w:sz w:val="24"/>
                <w:szCs w:val="24"/>
              </w:rPr>
            </w:pPr>
          </w:p>
          <w:p w14:paraId="305DC0C0" w14:textId="77777777" w:rsidR="00A5324E" w:rsidRDefault="00A5324E" w:rsidP="00A5324E">
            <w:pPr>
              <w:spacing w:line="360" w:lineRule="auto"/>
              <w:jc w:val="both"/>
              <w:rPr>
                <w:iCs/>
                <w:sz w:val="24"/>
                <w:szCs w:val="24"/>
              </w:rPr>
            </w:pPr>
            <w:r w:rsidRPr="008537DD">
              <w:rPr>
                <w:iCs/>
                <w:sz w:val="24"/>
                <w:szCs w:val="24"/>
              </w:rPr>
              <w:t xml:space="preserve">The interpreter was however late, causing immediate difficulty in communication. I ensured a colleague was online and able to contact the service provider, whilst I prepared for the intervention. I upheld my ethics and values as a social worker by ensuring interpretation was available, thus ensuring I work to the </w:t>
            </w:r>
            <w:r w:rsidRPr="008537DD">
              <w:rPr>
                <w:i/>
                <w:sz w:val="24"/>
                <w:szCs w:val="24"/>
              </w:rPr>
              <w:t>Equality Act</w:t>
            </w:r>
            <w:r w:rsidRPr="008537DD">
              <w:rPr>
                <w:iCs/>
                <w:sz w:val="24"/>
                <w:szCs w:val="24"/>
              </w:rPr>
              <w:t xml:space="preserve"> (2010) and the United Nations </w:t>
            </w:r>
            <w:r w:rsidRPr="008537DD">
              <w:rPr>
                <w:i/>
                <w:sz w:val="24"/>
                <w:szCs w:val="24"/>
              </w:rPr>
              <w:t>Convention on the Rights of the Child</w:t>
            </w:r>
            <w:r w:rsidRPr="008537DD">
              <w:rPr>
                <w:iCs/>
                <w:sz w:val="24"/>
                <w:szCs w:val="24"/>
              </w:rPr>
              <w:t xml:space="preserve"> (1989).</w:t>
            </w:r>
          </w:p>
          <w:p w14:paraId="05E5F2E7" w14:textId="77777777" w:rsidR="00EF37E1" w:rsidRPr="008537DD" w:rsidRDefault="00EF37E1" w:rsidP="00A5324E">
            <w:pPr>
              <w:spacing w:line="360" w:lineRule="auto"/>
              <w:jc w:val="both"/>
              <w:rPr>
                <w:iCs/>
                <w:sz w:val="24"/>
                <w:szCs w:val="24"/>
              </w:rPr>
            </w:pPr>
          </w:p>
          <w:p w14:paraId="17B85FAB" w14:textId="77777777" w:rsidR="00A5324E" w:rsidRPr="008537DD" w:rsidRDefault="00A5324E" w:rsidP="00A5324E">
            <w:pPr>
              <w:spacing w:line="360" w:lineRule="auto"/>
              <w:jc w:val="both"/>
              <w:rPr>
                <w:iCs/>
                <w:sz w:val="24"/>
                <w:szCs w:val="24"/>
              </w:rPr>
            </w:pPr>
            <w:r w:rsidRPr="008537DD">
              <w:rPr>
                <w:iCs/>
                <w:sz w:val="24"/>
                <w:szCs w:val="24"/>
              </w:rPr>
              <w:t>I sat on the floor with 1 and used simple language to explain the lateness of the interpreter. I showed him print outs of English and Pashto words, a map of his overall journey to the UK and a detailed country scroll, showing the route he had taken and how long he had remained in each country. He confirmed this was where he had travelled and traced his finger along the journey to ensure it was correct. This involved 1 in the process, whilst we waited for the interpreter. Without an interpreter, I did not have the necessary communication skills to discuss 1s trafficking and exploitation experience, which is defined as child abuse, to decide on NRM referral (Wales Safeguarding Procedures Project Board 2020).</w:t>
            </w:r>
          </w:p>
          <w:p w14:paraId="173AD567" w14:textId="77777777" w:rsidR="00A5324E" w:rsidRPr="008537DD" w:rsidRDefault="00A5324E" w:rsidP="00A5324E">
            <w:pPr>
              <w:spacing w:line="360" w:lineRule="auto"/>
              <w:jc w:val="both"/>
              <w:rPr>
                <w:iCs/>
                <w:sz w:val="24"/>
                <w:szCs w:val="24"/>
              </w:rPr>
            </w:pPr>
          </w:p>
          <w:p w14:paraId="47197F53" w14:textId="5FD89847" w:rsidR="00A5324E" w:rsidRPr="008537DD" w:rsidRDefault="00A5324E" w:rsidP="00A5324E">
            <w:pPr>
              <w:spacing w:line="360" w:lineRule="auto"/>
              <w:jc w:val="both"/>
              <w:rPr>
                <w:iCs/>
                <w:sz w:val="24"/>
                <w:szCs w:val="24"/>
              </w:rPr>
            </w:pPr>
            <w:r w:rsidRPr="008537DD">
              <w:rPr>
                <w:iCs/>
                <w:sz w:val="24"/>
                <w:szCs w:val="24"/>
              </w:rPr>
              <w:t xml:space="preserve">The interpreter eventually joined us virtually, I ensured that 1 and the interpreter understood each other. I provided an overview of the visit’s expectations; this is important as it gives the interpreter an opportunity to adapt their own language skills required to interpret appropriately (Pollock (2023). My aim was to provide an informal intervention that enabled 1 to share </w:t>
            </w:r>
            <w:r w:rsidR="004E3035" w:rsidRPr="008537DD">
              <w:rPr>
                <w:iCs/>
                <w:sz w:val="24"/>
                <w:szCs w:val="24"/>
              </w:rPr>
              <w:t>key details</w:t>
            </w:r>
            <w:r w:rsidRPr="008537DD">
              <w:rPr>
                <w:iCs/>
                <w:sz w:val="24"/>
                <w:szCs w:val="24"/>
              </w:rPr>
              <w:t xml:space="preserve">. </w:t>
            </w:r>
          </w:p>
          <w:p w14:paraId="383661C1" w14:textId="77777777" w:rsidR="00A5324E" w:rsidRPr="008537DD" w:rsidRDefault="00A5324E" w:rsidP="00A5324E">
            <w:pPr>
              <w:spacing w:line="360" w:lineRule="auto"/>
              <w:jc w:val="both"/>
              <w:rPr>
                <w:iCs/>
                <w:sz w:val="24"/>
                <w:szCs w:val="24"/>
              </w:rPr>
            </w:pPr>
          </w:p>
          <w:p w14:paraId="1950F159" w14:textId="3407D143" w:rsidR="00A5324E" w:rsidRPr="008537DD" w:rsidRDefault="00A5324E" w:rsidP="00A5324E">
            <w:pPr>
              <w:spacing w:line="360" w:lineRule="auto"/>
              <w:jc w:val="both"/>
              <w:rPr>
                <w:iCs/>
                <w:sz w:val="24"/>
                <w:szCs w:val="24"/>
              </w:rPr>
            </w:pPr>
            <w:r w:rsidRPr="008537DD">
              <w:rPr>
                <w:iCs/>
                <w:sz w:val="24"/>
                <w:szCs w:val="24"/>
              </w:rPr>
              <w:t>XXX Local Authority has adopted a Signs of Safety approach, where safety planning is co-produced with an individual (Roy 2020). I used the three houses tool in my approach with 1. I prepared for this by linking his experiences on his journey to the UK with his experiences of crime in the town he and 2 had to move from. We looked at what was going well, what worried him and what needed to happen next (Weld</w:t>
            </w:r>
            <w:r>
              <w:rPr>
                <w:iCs/>
                <w:sz w:val="24"/>
                <w:szCs w:val="24"/>
              </w:rPr>
              <w:t xml:space="preserve">, </w:t>
            </w:r>
            <w:proofErr w:type="spellStart"/>
            <w:r>
              <w:rPr>
                <w:iCs/>
                <w:sz w:val="24"/>
                <w:szCs w:val="24"/>
              </w:rPr>
              <w:t>n.d</w:t>
            </w:r>
            <w:proofErr w:type="spellEnd"/>
            <w:r w:rsidRPr="008537DD">
              <w:rPr>
                <w:iCs/>
                <w:sz w:val="24"/>
                <w:szCs w:val="24"/>
              </w:rPr>
              <w:t xml:space="preserve">). Linking the recent experience enabled me to explore what a crime is, and how 1 can keep himself safe in the future. In discussing what needs to happen next, we discussed that there is an ongoing investigation into the crimes that </w:t>
            </w:r>
            <w:r w:rsidRPr="008537DD">
              <w:rPr>
                <w:iCs/>
                <w:sz w:val="24"/>
                <w:szCs w:val="24"/>
              </w:rPr>
              <w:lastRenderedPageBreak/>
              <w:t>occurred in X</w:t>
            </w:r>
            <w:r>
              <w:rPr>
                <w:iCs/>
                <w:sz w:val="24"/>
                <w:szCs w:val="24"/>
              </w:rPr>
              <w:t>X</w:t>
            </w:r>
            <w:r w:rsidRPr="008537DD">
              <w:rPr>
                <w:iCs/>
                <w:sz w:val="24"/>
                <w:szCs w:val="24"/>
              </w:rPr>
              <w:t>X, and that should 1 wish to share any information about this he could. 1 did not disclose information to suggest he had been exploited during his journey</w:t>
            </w:r>
            <w:r w:rsidR="00EF37E1">
              <w:rPr>
                <w:iCs/>
                <w:sz w:val="24"/>
                <w:szCs w:val="24"/>
              </w:rPr>
              <w:t>,</w:t>
            </w:r>
            <w:r w:rsidRPr="008537DD">
              <w:rPr>
                <w:iCs/>
                <w:sz w:val="24"/>
                <w:szCs w:val="24"/>
              </w:rPr>
              <w:t xml:space="preserve"> during this visit. However, he has started to discuss what he experienced, and these are far from positive. 1 disclosed that whilst it was positive his father had</w:t>
            </w:r>
            <w:r>
              <w:rPr>
                <w:iCs/>
                <w:sz w:val="24"/>
                <w:szCs w:val="24"/>
              </w:rPr>
              <w:t xml:space="preserve"> paid</w:t>
            </w:r>
            <w:r w:rsidRPr="008537DD">
              <w:rPr>
                <w:iCs/>
                <w:sz w:val="24"/>
                <w:szCs w:val="24"/>
              </w:rPr>
              <w:t xml:space="preserve"> for his travel, he experienced awful maltreatment, </w:t>
            </w:r>
            <w:r w:rsidR="00F24F7B" w:rsidRPr="008537DD">
              <w:rPr>
                <w:iCs/>
                <w:sz w:val="24"/>
                <w:szCs w:val="24"/>
              </w:rPr>
              <w:t>Officers in Bulgaria removed his shoes</w:t>
            </w:r>
            <w:r w:rsidRPr="008537DD">
              <w:rPr>
                <w:iCs/>
                <w:sz w:val="24"/>
                <w:szCs w:val="24"/>
              </w:rPr>
              <w:t xml:space="preserve">, and he travelled on foot to Serbia without a pair of shoes. Research suggests that young people may not be aware </w:t>
            </w:r>
            <w:r w:rsidR="00F24F7B">
              <w:rPr>
                <w:iCs/>
                <w:sz w:val="24"/>
                <w:szCs w:val="24"/>
              </w:rPr>
              <w:t xml:space="preserve">that </w:t>
            </w:r>
            <w:r w:rsidRPr="008537DD">
              <w:rPr>
                <w:iCs/>
                <w:sz w:val="24"/>
                <w:szCs w:val="24"/>
              </w:rPr>
              <w:t>they have been exploited and it may take time for 1 to fully disclose his experiences (</w:t>
            </w:r>
            <w:r w:rsidRPr="008537DD">
              <w:rPr>
                <w:sz w:val="24"/>
                <w:szCs w:val="24"/>
              </w:rPr>
              <w:t>Gearon 2021)</w:t>
            </w:r>
            <w:r w:rsidRPr="008537DD">
              <w:rPr>
                <w:iCs/>
                <w:sz w:val="24"/>
                <w:szCs w:val="24"/>
              </w:rPr>
              <w:t>.</w:t>
            </w:r>
          </w:p>
          <w:p w14:paraId="51479AB4" w14:textId="77777777" w:rsidR="00A5324E" w:rsidRPr="008537DD" w:rsidRDefault="00A5324E" w:rsidP="00A5324E">
            <w:pPr>
              <w:spacing w:line="360" w:lineRule="auto"/>
              <w:jc w:val="both"/>
              <w:rPr>
                <w:iCs/>
                <w:sz w:val="24"/>
                <w:szCs w:val="24"/>
              </w:rPr>
            </w:pPr>
          </w:p>
          <w:p w14:paraId="4306CE25" w14:textId="4F6DDD16" w:rsidR="00A5324E" w:rsidRPr="008537DD" w:rsidRDefault="00A5324E" w:rsidP="00A5324E">
            <w:pPr>
              <w:spacing w:line="360" w:lineRule="auto"/>
              <w:jc w:val="both"/>
              <w:rPr>
                <w:iCs/>
                <w:sz w:val="24"/>
                <w:szCs w:val="24"/>
              </w:rPr>
            </w:pPr>
            <w:r w:rsidRPr="008537DD">
              <w:rPr>
                <w:iCs/>
                <w:sz w:val="24"/>
                <w:szCs w:val="24"/>
              </w:rPr>
              <w:t xml:space="preserve">I had facilitated similar assessments with other unaccompanied children; however, this was the first time I had prepared an individual intervention with 1s journey mapped out in a pictorial aid. An outcome of this person-centred approach was an ability to actively listen, this enabled 1 to feel understood, it provided 1 with positive feelings that </w:t>
            </w:r>
            <w:r w:rsidR="00F24F7B">
              <w:rPr>
                <w:iCs/>
                <w:sz w:val="24"/>
                <w:szCs w:val="24"/>
              </w:rPr>
              <w:t xml:space="preserve">I listened to </w:t>
            </w:r>
            <w:r w:rsidR="00582865">
              <w:rPr>
                <w:iCs/>
                <w:sz w:val="24"/>
                <w:szCs w:val="24"/>
              </w:rPr>
              <w:t>him,</w:t>
            </w:r>
            <w:r w:rsidRPr="008537DD">
              <w:rPr>
                <w:iCs/>
                <w:sz w:val="24"/>
                <w:szCs w:val="24"/>
              </w:rPr>
              <w:t xml:space="preserve"> and</w:t>
            </w:r>
            <w:r w:rsidR="00995FE2">
              <w:rPr>
                <w:iCs/>
                <w:sz w:val="24"/>
                <w:szCs w:val="24"/>
              </w:rPr>
              <w:t xml:space="preserve"> this</w:t>
            </w:r>
            <w:r w:rsidRPr="008537DD">
              <w:rPr>
                <w:iCs/>
                <w:sz w:val="24"/>
                <w:szCs w:val="24"/>
              </w:rPr>
              <w:t xml:space="preserve"> enabled 1 to build a relationship and develop trust, knowing his experiences mattered (Weger Jr et al, 2014). On reflection, achieving a person-centred approach would have been more difficult had 2 joined us for the session as planned. With the pictorial aid, 1 came back to areas we had moved on from discussing, and I realised in my earlier interventions, this </w:t>
            </w:r>
            <w:r w:rsidR="00995FE2">
              <w:rPr>
                <w:iCs/>
                <w:sz w:val="24"/>
                <w:szCs w:val="24"/>
              </w:rPr>
              <w:t>did not occur</w:t>
            </w:r>
            <w:r w:rsidRPr="008537DD">
              <w:rPr>
                <w:iCs/>
                <w:sz w:val="24"/>
                <w:szCs w:val="24"/>
              </w:rPr>
              <w:t xml:space="preserve">. 1 made </w:t>
            </w:r>
            <w:r w:rsidR="004E3035" w:rsidRPr="008537DD">
              <w:rPr>
                <w:iCs/>
                <w:sz w:val="24"/>
                <w:szCs w:val="24"/>
              </w:rPr>
              <w:t>effective use</w:t>
            </w:r>
            <w:r w:rsidRPr="008537DD">
              <w:rPr>
                <w:iCs/>
                <w:sz w:val="24"/>
                <w:szCs w:val="24"/>
              </w:rPr>
              <w:t xml:space="preserve"> of the interpreter to detail his experiences, I gained knowledge by </w:t>
            </w:r>
            <w:r w:rsidR="004E3035" w:rsidRPr="008537DD">
              <w:rPr>
                <w:iCs/>
                <w:sz w:val="24"/>
                <w:szCs w:val="24"/>
              </w:rPr>
              <w:t>using</w:t>
            </w:r>
            <w:r w:rsidRPr="008537DD">
              <w:rPr>
                <w:iCs/>
                <w:sz w:val="24"/>
                <w:szCs w:val="24"/>
              </w:rPr>
              <w:t xml:space="preserve"> the exchange model of assessment. Sitting on the floor with 1 made this process feel less threatening, and I gained valuable insight into information I could easily transfer to an NRM referral, </w:t>
            </w:r>
            <w:r w:rsidR="00582865">
              <w:rPr>
                <w:iCs/>
                <w:sz w:val="24"/>
                <w:szCs w:val="24"/>
              </w:rPr>
              <w:t>if</w:t>
            </w:r>
            <w:r w:rsidRPr="008537DD">
              <w:rPr>
                <w:iCs/>
                <w:sz w:val="24"/>
                <w:szCs w:val="24"/>
              </w:rPr>
              <w:t xml:space="preserve"> needed (</w:t>
            </w:r>
            <w:proofErr w:type="spellStart"/>
            <w:r w:rsidRPr="008537DD">
              <w:rPr>
                <w:iCs/>
                <w:sz w:val="24"/>
                <w:szCs w:val="24"/>
              </w:rPr>
              <w:t>Coulshed</w:t>
            </w:r>
            <w:proofErr w:type="spellEnd"/>
            <w:r w:rsidRPr="008537DD">
              <w:rPr>
                <w:iCs/>
                <w:sz w:val="24"/>
                <w:szCs w:val="24"/>
              </w:rPr>
              <w:t xml:space="preserve"> and Orme 2012). </w:t>
            </w:r>
          </w:p>
          <w:p w14:paraId="771F4AB6" w14:textId="77777777" w:rsidR="00A5324E" w:rsidRPr="008537DD" w:rsidRDefault="00A5324E" w:rsidP="00A5324E">
            <w:pPr>
              <w:spacing w:line="360" w:lineRule="auto"/>
              <w:jc w:val="both"/>
              <w:rPr>
                <w:iCs/>
                <w:sz w:val="24"/>
                <w:szCs w:val="24"/>
              </w:rPr>
            </w:pPr>
          </w:p>
          <w:p w14:paraId="06823031" w14:textId="06C25D09" w:rsidR="00A5324E" w:rsidRPr="008537DD" w:rsidRDefault="00A5324E" w:rsidP="00A5324E">
            <w:pPr>
              <w:spacing w:line="360" w:lineRule="auto"/>
              <w:jc w:val="both"/>
              <w:rPr>
                <w:iCs/>
                <w:sz w:val="24"/>
                <w:szCs w:val="24"/>
              </w:rPr>
            </w:pPr>
            <w:r w:rsidRPr="008537DD">
              <w:rPr>
                <w:iCs/>
                <w:sz w:val="24"/>
                <w:szCs w:val="24"/>
              </w:rPr>
              <w:t>The nature of the visit looked at some of the worst experiences 1 had encountered and without the assistance of an interpreter, communication would have been difficult. I had not considered the power imbalance of my work until I read research following the visit. This emphasised that social work with interpreters is always social worker led, the individual is dependent on the social worker booking an interpreter to communicate.</w:t>
            </w:r>
            <w:r w:rsidRPr="008537DD">
              <w:rPr>
                <w:sz w:val="24"/>
                <w:szCs w:val="24"/>
              </w:rPr>
              <w:t xml:space="preserve"> </w:t>
            </w:r>
            <w:r w:rsidRPr="008537DD">
              <w:rPr>
                <w:iCs/>
                <w:sz w:val="24"/>
                <w:szCs w:val="24"/>
              </w:rPr>
              <w:t xml:space="preserve">The research also suggests that social workers find </w:t>
            </w:r>
            <w:r w:rsidR="004B2BF2">
              <w:rPr>
                <w:iCs/>
                <w:sz w:val="24"/>
                <w:szCs w:val="24"/>
              </w:rPr>
              <w:t xml:space="preserve">supporting young people </w:t>
            </w:r>
            <w:r w:rsidRPr="008537DD">
              <w:rPr>
                <w:iCs/>
                <w:sz w:val="24"/>
                <w:szCs w:val="24"/>
              </w:rPr>
              <w:t>with interpreters challenging and some</w:t>
            </w:r>
            <w:r w:rsidR="00331851">
              <w:rPr>
                <w:iCs/>
                <w:sz w:val="24"/>
                <w:szCs w:val="24"/>
              </w:rPr>
              <w:t xml:space="preserve"> social workers</w:t>
            </w:r>
            <w:r w:rsidRPr="008537DD">
              <w:rPr>
                <w:iCs/>
                <w:sz w:val="24"/>
                <w:szCs w:val="24"/>
              </w:rPr>
              <w:t xml:space="preserve"> view interpreters as a barrier in themselves, citing the awkwardness of needing an interpreter and possible safeguarding concerns (Pollock (2023)</w:t>
            </w:r>
            <w:r w:rsidR="00331851" w:rsidRPr="008537DD">
              <w:rPr>
                <w:iCs/>
                <w:sz w:val="24"/>
                <w:szCs w:val="24"/>
              </w:rPr>
              <w:t>.</w:t>
            </w:r>
            <w:r w:rsidRPr="008537DD">
              <w:rPr>
                <w:iCs/>
                <w:sz w:val="24"/>
                <w:szCs w:val="24"/>
              </w:rPr>
              <w:t xml:space="preserve"> Whilst the interaction between 1, the interpreter and I did not always flow naturally, the interpreter was key to me being able to communicate with 1 and Part 10 of the </w:t>
            </w:r>
            <w:r w:rsidRPr="008B32BA">
              <w:rPr>
                <w:i/>
                <w:sz w:val="24"/>
                <w:szCs w:val="24"/>
              </w:rPr>
              <w:t>Social Services and Well-being (Wales) Act</w:t>
            </w:r>
            <w:r w:rsidRPr="008537DD">
              <w:rPr>
                <w:iCs/>
                <w:sz w:val="24"/>
                <w:szCs w:val="24"/>
              </w:rPr>
              <w:t xml:space="preserve"> 2014 </w:t>
            </w:r>
            <w:r w:rsidRPr="008537DD">
              <w:rPr>
                <w:iCs/>
                <w:sz w:val="24"/>
                <w:szCs w:val="24"/>
              </w:rPr>
              <w:lastRenderedPageBreak/>
              <w:t xml:space="preserve">upholds </w:t>
            </w:r>
            <w:r w:rsidR="008B32BA">
              <w:rPr>
                <w:iCs/>
                <w:sz w:val="24"/>
                <w:szCs w:val="24"/>
              </w:rPr>
              <w:t>t</w:t>
            </w:r>
            <w:r w:rsidRPr="008B32BA">
              <w:rPr>
                <w:iCs/>
                <w:sz w:val="24"/>
                <w:szCs w:val="24"/>
              </w:rPr>
              <w:t>he</w:t>
            </w:r>
            <w:r w:rsidRPr="008537DD">
              <w:rPr>
                <w:i/>
                <w:sz w:val="24"/>
                <w:szCs w:val="24"/>
              </w:rPr>
              <w:t xml:space="preserve"> Equality Act</w:t>
            </w:r>
            <w:r w:rsidRPr="008537DD">
              <w:rPr>
                <w:iCs/>
                <w:sz w:val="24"/>
                <w:szCs w:val="24"/>
              </w:rPr>
              <w:t xml:space="preserve"> (2010) in detailing that ensuring an individual’s participation</w:t>
            </w:r>
            <w:r w:rsidR="00135621">
              <w:rPr>
                <w:iCs/>
                <w:sz w:val="24"/>
                <w:szCs w:val="24"/>
              </w:rPr>
              <w:t>,</w:t>
            </w:r>
            <w:r w:rsidRPr="008537DD">
              <w:rPr>
                <w:iCs/>
                <w:sz w:val="24"/>
                <w:szCs w:val="24"/>
              </w:rPr>
              <w:t xml:space="preserve"> is an integral part of my practice. I do find work with an interpreter more challenging; it does become a 3-way interaction</w:t>
            </w:r>
            <w:r w:rsidR="00582865">
              <w:rPr>
                <w:iCs/>
                <w:sz w:val="24"/>
                <w:szCs w:val="24"/>
              </w:rPr>
              <w:t xml:space="preserve">, needing </w:t>
            </w:r>
            <w:r w:rsidRPr="008537DD">
              <w:rPr>
                <w:iCs/>
                <w:sz w:val="24"/>
                <w:szCs w:val="24"/>
              </w:rPr>
              <w:t>more communication skills to engage the young person and manage the environment, it takes longer to conduct a meeting and it does not always feel like a natural conversation. Pollock explores wh</w:t>
            </w:r>
            <w:r w:rsidR="00331851">
              <w:rPr>
                <w:iCs/>
                <w:sz w:val="24"/>
                <w:szCs w:val="24"/>
              </w:rPr>
              <w:t xml:space="preserve">ether </w:t>
            </w:r>
            <w:r w:rsidRPr="008537DD">
              <w:rPr>
                <w:iCs/>
                <w:sz w:val="24"/>
                <w:szCs w:val="24"/>
              </w:rPr>
              <w:t xml:space="preserve">training is provided to social workers on </w:t>
            </w:r>
            <w:r w:rsidR="004E3035">
              <w:rPr>
                <w:iCs/>
                <w:sz w:val="24"/>
                <w:szCs w:val="24"/>
              </w:rPr>
              <w:t>using</w:t>
            </w:r>
            <w:r w:rsidRPr="008537DD">
              <w:rPr>
                <w:iCs/>
                <w:sz w:val="24"/>
                <w:szCs w:val="24"/>
              </w:rPr>
              <w:t xml:space="preserve"> interpreters, explaining that communication is a key human right that we need to ensure we uphold when </w:t>
            </w:r>
            <w:r w:rsidR="004E3035" w:rsidRPr="008537DD">
              <w:rPr>
                <w:iCs/>
                <w:sz w:val="24"/>
                <w:szCs w:val="24"/>
              </w:rPr>
              <w:t>collaborating</w:t>
            </w:r>
            <w:r w:rsidRPr="008537DD">
              <w:rPr>
                <w:iCs/>
                <w:sz w:val="24"/>
                <w:szCs w:val="24"/>
              </w:rPr>
              <w:t xml:space="preserve"> with individuals like 1 who have limited English or Welsh (2023, and </w:t>
            </w:r>
            <w:r w:rsidRPr="00FF4405">
              <w:rPr>
                <w:i/>
                <w:sz w:val="24"/>
                <w:szCs w:val="24"/>
              </w:rPr>
              <w:t>Human Rights Act</w:t>
            </w:r>
            <w:r w:rsidR="00FF4405">
              <w:rPr>
                <w:i/>
                <w:sz w:val="24"/>
                <w:szCs w:val="24"/>
              </w:rPr>
              <w:t>,</w:t>
            </w:r>
            <w:r w:rsidRPr="008537DD">
              <w:rPr>
                <w:iCs/>
                <w:sz w:val="24"/>
                <w:szCs w:val="24"/>
              </w:rPr>
              <w:t xml:space="preserve"> 1998). As explained in the context earlier, I do feel that the principles of Welsh Governments More than Just Words extends to practice of other languages, it emphasises language need as being central to providing person centred care, especially when individuals are at their most vulnerable. 1 is vulnerable by virtue of being an unaccompanied child in a country where he does not understand the customs and traditions and has left all that he knows behind in search of safety. Without an interpreter, I do not have the necessary communication skills to ensure I provide 1 with the services he deserves, and I am unable to assess the harm he may have experienced (Welsh Government 2022).</w:t>
            </w:r>
          </w:p>
          <w:p w14:paraId="4B7F75E2" w14:textId="77777777" w:rsidR="00A5324E" w:rsidRPr="008537DD" w:rsidRDefault="00A5324E" w:rsidP="00A5324E">
            <w:pPr>
              <w:spacing w:line="360" w:lineRule="auto"/>
              <w:jc w:val="both"/>
              <w:rPr>
                <w:iCs/>
                <w:sz w:val="24"/>
                <w:szCs w:val="24"/>
              </w:rPr>
            </w:pPr>
          </w:p>
          <w:p w14:paraId="73DA2DC6" w14:textId="02351CFB" w:rsidR="00A5324E" w:rsidRPr="008537DD" w:rsidRDefault="00A5324E" w:rsidP="00A5324E">
            <w:pPr>
              <w:spacing w:line="360" w:lineRule="auto"/>
              <w:jc w:val="both"/>
              <w:rPr>
                <w:iCs/>
                <w:sz w:val="24"/>
                <w:szCs w:val="24"/>
              </w:rPr>
            </w:pPr>
            <w:r w:rsidRPr="008537DD">
              <w:rPr>
                <w:iCs/>
                <w:sz w:val="24"/>
                <w:szCs w:val="24"/>
              </w:rPr>
              <w:t xml:space="preserve">On reflection, this was likely the first time 1 had looked at his overall journey. I had printed emotion cards in hope that 1 would utilise these to stop the discussion if he needed to. I did pick up from time to time that he was struggling, and this prompted me to change the topic to positive experiences he had had. Utilising my skills in reading body language ensured I remained child focussed and not task oriented. I did not set out to obtain a full commentary of what 1 had experienced, and I did not want to re-traumatise him in this process of assessment </w:t>
            </w:r>
            <w:r w:rsidRPr="008537DD">
              <w:rPr>
                <w:color w:val="222222"/>
                <w:sz w:val="24"/>
                <w:szCs w:val="24"/>
                <w:shd w:val="clear" w:color="auto" w:fill="FFFFFF"/>
              </w:rPr>
              <w:t xml:space="preserve">(Griffiths 2012). </w:t>
            </w:r>
            <w:r w:rsidRPr="008537DD">
              <w:rPr>
                <w:iCs/>
                <w:sz w:val="24"/>
                <w:szCs w:val="24"/>
              </w:rPr>
              <w:t xml:space="preserve">On reflection, I have realised that I should have checked 1 &amp; 2s interpreter preference. Research details that we all find it difficult to share sensitive matters with </w:t>
            </w:r>
            <w:r w:rsidR="00414497">
              <w:rPr>
                <w:iCs/>
                <w:sz w:val="24"/>
                <w:szCs w:val="24"/>
              </w:rPr>
              <w:t>a different</w:t>
            </w:r>
            <w:r w:rsidRPr="008537DD">
              <w:rPr>
                <w:iCs/>
                <w:sz w:val="24"/>
                <w:szCs w:val="24"/>
              </w:rPr>
              <w:t xml:space="preserve"> individual, for example</w:t>
            </w:r>
            <w:r w:rsidR="00FF4405">
              <w:rPr>
                <w:iCs/>
                <w:sz w:val="24"/>
                <w:szCs w:val="24"/>
              </w:rPr>
              <w:t>,</w:t>
            </w:r>
            <w:r w:rsidRPr="008537DD">
              <w:rPr>
                <w:iCs/>
                <w:sz w:val="24"/>
                <w:szCs w:val="24"/>
              </w:rPr>
              <w:t xml:space="preserve"> a GP. 1 &amp; 2 may have a preferred interpreter, and their gender could have been an issue (Pollock 2023).</w:t>
            </w:r>
          </w:p>
          <w:p w14:paraId="141AFA7F" w14:textId="77777777" w:rsidR="00A5324E" w:rsidRPr="008537DD" w:rsidRDefault="00A5324E" w:rsidP="00A5324E">
            <w:pPr>
              <w:spacing w:line="360" w:lineRule="auto"/>
              <w:jc w:val="both"/>
              <w:rPr>
                <w:iCs/>
                <w:sz w:val="24"/>
                <w:szCs w:val="24"/>
              </w:rPr>
            </w:pPr>
          </w:p>
          <w:p w14:paraId="5C2FD58A" w14:textId="7AA4651E" w:rsidR="00A5324E" w:rsidRDefault="00A5324E" w:rsidP="00A5324E">
            <w:pPr>
              <w:spacing w:line="360" w:lineRule="auto"/>
              <w:jc w:val="both"/>
              <w:rPr>
                <w:i/>
                <w:sz w:val="24"/>
                <w:szCs w:val="24"/>
              </w:rPr>
            </w:pPr>
            <w:r w:rsidRPr="008537DD">
              <w:rPr>
                <w:iCs/>
                <w:sz w:val="24"/>
                <w:szCs w:val="24"/>
              </w:rPr>
              <w:t>14</w:t>
            </w:r>
            <w:r w:rsidR="004E3035">
              <w:rPr>
                <w:iCs/>
                <w:sz w:val="24"/>
                <w:szCs w:val="24"/>
              </w:rPr>
              <w:t>19</w:t>
            </w:r>
            <w:r w:rsidRPr="008537DD">
              <w:rPr>
                <w:iCs/>
                <w:sz w:val="24"/>
                <w:szCs w:val="24"/>
              </w:rPr>
              <w:t xml:space="preserve"> words</w:t>
            </w:r>
          </w:p>
          <w:p w14:paraId="321FEC45" w14:textId="77777777" w:rsidR="00A5324E" w:rsidRDefault="00A5324E" w:rsidP="00A5324E">
            <w:pPr>
              <w:jc w:val="both"/>
              <w:rPr>
                <w:i/>
                <w:sz w:val="24"/>
                <w:szCs w:val="24"/>
              </w:rPr>
            </w:pPr>
          </w:p>
          <w:p w14:paraId="0DB7E471" w14:textId="77777777" w:rsidR="00A5324E" w:rsidRDefault="00A5324E" w:rsidP="00A5324E">
            <w:pPr>
              <w:jc w:val="both"/>
              <w:rPr>
                <w:i/>
                <w:sz w:val="24"/>
                <w:szCs w:val="24"/>
              </w:rPr>
            </w:pPr>
          </w:p>
          <w:p w14:paraId="1077A396" w14:textId="77777777" w:rsidR="00A5324E" w:rsidRDefault="00A5324E">
            <w:pPr>
              <w:jc w:val="both"/>
              <w:rPr>
                <w:i/>
                <w:sz w:val="24"/>
                <w:szCs w:val="24"/>
              </w:rPr>
            </w:pPr>
          </w:p>
          <w:p w14:paraId="28025F62" w14:textId="77777777" w:rsidR="00A5324E" w:rsidRPr="00F15354" w:rsidRDefault="00A5324E">
            <w:pPr>
              <w:jc w:val="both"/>
              <w:rPr>
                <w:b/>
                <w:bCs/>
                <w:sz w:val="24"/>
                <w:szCs w:val="24"/>
              </w:rPr>
            </w:pPr>
          </w:p>
        </w:tc>
      </w:tr>
    </w:tbl>
    <w:p w14:paraId="2AFC52B6" w14:textId="77777777" w:rsidR="00676E35" w:rsidRPr="00676E35" w:rsidRDefault="00676E35" w:rsidP="00676E35">
      <w:pPr>
        <w:rPr>
          <w:vanish/>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8"/>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1576157" w:rsidR="00CA3593" w:rsidRPr="008B28E7" w:rsidRDefault="00344107" w:rsidP="00FF7EBB">
            <w:pPr>
              <w:jc w:val="both"/>
              <w:rPr>
                <w:sz w:val="24"/>
                <w:szCs w:val="24"/>
              </w:rPr>
            </w:pPr>
            <w:r w:rsidRPr="00344107">
              <w:rPr>
                <w:sz w:val="24"/>
                <w:szCs w:val="24"/>
              </w:rPr>
              <w:t>Yes,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411F8188" w:rsidR="00CA3593" w:rsidRPr="008B28E7" w:rsidRDefault="005500C9" w:rsidP="00FF7EBB">
            <w:pPr>
              <w:jc w:val="both"/>
              <w:rPr>
                <w:sz w:val="24"/>
                <w:szCs w:val="24"/>
              </w:rPr>
            </w:pPr>
            <w:r w:rsidRPr="005500C9">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22031E7E" w:rsidR="00CA3593" w:rsidRPr="008B28E7" w:rsidRDefault="005500C9" w:rsidP="00FF7EBB">
            <w:pPr>
              <w:jc w:val="both"/>
              <w:rPr>
                <w:sz w:val="24"/>
                <w:szCs w:val="24"/>
              </w:rPr>
            </w:pPr>
            <w:r w:rsidRPr="005500C9">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DE85D1F" w:rsidR="00CA3593" w:rsidRPr="008B28E7" w:rsidRDefault="007A3D9D" w:rsidP="007A3D9D">
            <w:pPr>
              <w:rPr>
                <w:sz w:val="24"/>
                <w:szCs w:val="24"/>
              </w:rPr>
            </w:pPr>
            <w:r w:rsidRPr="007A3D9D">
              <w:rPr>
                <w:sz w:val="24"/>
                <w:szCs w:val="24"/>
              </w:rPr>
              <w:t xml:space="preserve">Comments from the observer – The young person did not answer this question in any detail but I am of the view that </w:t>
            </w:r>
            <w:r w:rsidR="00D52455">
              <w:rPr>
                <w:sz w:val="24"/>
                <w:szCs w:val="24"/>
              </w:rPr>
              <w:t>the learner</w:t>
            </w:r>
            <w:r w:rsidRPr="007A3D9D">
              <w:rPr>
                <w:sz w:val="24"/>
                <w:szCs w:val="24"/>
              </w:rPr>
              <w:t xml:space="preserve"> fully prepared for the session today. I was very impressed with the tools she had developed to support the session and it was very powerful to see the journey the young person had followed to get to the UK and the experiences he had along the way.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BBDB30D" w:rsidR="00CA3593" w:rsidRPr="008B28E7" w:rsidRDefault="005B7A78" w:rsidP="00FF7EBB">
            <w:pPr>
              <w:jc w:val="both"/>
              <w:rPr>
                <w:sz w:val="24"/>
                <w:szCs w:val="24"/>
              </w:rPr>
            </w:pPr>
            <w:r w:rsidRPr="005B7A78">
              <w:rPr>
                <w:sz w:val="24"/>
                <w:szCs w:val="24"/>
              </w:rPr>
              <w:t>Yes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4B558CA6" w:rsidR="00A12F22" w:rsidRPr="008B28E7" w:rsidRDefault="009D4952" w:rsidP="00FF7EBB">
            <w:pPr>
              <w:jc w:val="both"/>
              <w:rPr>
                <w:sz w:val="24"/>
                <w:szCs w:val="24"/>
              </w:rPr>
            </w:pPr>
            <w:r w:rsidRPr="009D4952">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6"/>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AB86401" w:rsidR="00D0503D" w:rsidRPr="008B28E7" w:rsidRDefault="00810905" w:rsidP="00D0503D">
            <w:pPr>
              <w:jc w:val="both"/>
              <w:rPr>
                <w:sz w:val="24"/>
                <w:szCs w:val="24"/>
              </w:rPr>
            </w:pPr>
            <w:r w:rsidRPr="00810905">
              <w:rPr>
                <w:sz w:val="24"/>
                <w:szCs w:val="24"/>
              </w:rPr>
              <w:t>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A8CC280" w:rsidR="00D0503D" w:rsidRPr="008B28E7" w:rsidRDefault="00C42C71" w:rsidP="00D0503D">
            <w:pPr>
              <w:jc w:val="both"/>
              <w:rPr>
                <w:sz w:val="24"/>
                <w:szCs w:val="24"/>
              </w:rPr>
            </w:pPr>
            <w:r w:rsidRPr="00C42C71">
              <w:rPr>
                <w:sz w:val="24"/>
                <w:szCs w:val="24"/>
              </w:rPr>
              <w:t>None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7F38D4">
      <w:type w:val="continuous"/>
      <w:pgSz w:w="12240" w:h="15840" w:code="1"/>
      <w:pgMar w:top="1440" w:right="1077" w:bottom="1134" w:left="1077"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01DA8" w14:textId="77777777" w:rsidR="007F38D4" w:rsidRDefault="007F38D4">
      <w:r>
        <w:separator/>
      </w:r>
    </w:p>
  </w:endnote>
  <w:endnote w:type="continuationSeparator" w:id="0">
    <w:p w14:paraId="32D48EED" w14:textId="77777777" w:rsidR="007F38D4" w:rsidRDefault="007F38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329B0" w14:textId="77777777" w:rsidR="007F38D4" w:rsidRDefault="007F38D4">
      <w:r>
        <w:separator/>
      </w:r>
    </w:p>
  </w:footnote>
  <w:footnote w:type="continuationSeparator" w:id="0">
    <w:p w14:paraId="526D3E45" w14:textId="77777777" w:rsidR="007F38D4" w:rsidRDefault="007F38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8D4"/>
    <w:rsid w:val="00012B16"/>
    <w:rsid w:val="00012C18"/>
    <w:rsid w:val="00013E33"/>
    <w:rsid w:val="00016352"/>
    <w:rsid w:val="00017F77"/>
    <w:rsid w:val="00020EEC"/>
    <w:rsid w:val="000235E0"/>
    <w:rsid w:val="00023DC9"/>
    <w:rsid w:val="0002440E"/>
    <w:rsid w:val="00026724"/>
    <w:rsid w:val="0002759A"/>
    <w:rsid w:val="00027B1F"/>
    <w:rsid w:val="0003088B"/>
    <w:rsid w:val="00030B36"/>
    <w:rsid w:val="000325D9"/>
    <w:rsid w:val="00034773"/>
    <w:rsid w:val="00035DDF"/>
    <w:rsid w:val="000372B2"/>
    <w:rsid w:val="000374D5"/>
    <w:rsid w:val="0004079F"/>
    <w:rsid w:val="000428B2"/>
    <w:rsid w:val="00043543"/>
    <w:rsid w:val="00045B87"/>
    <w:rsid w:val="00045C07"/>
    <w:rsid w:val="00045C40"/>
    <w:rsid w:val="00046861"/>
    <w:rsid w:val="00047DE6"/>
    <w:rsid w:val="00052408"/>
    <w:rsid w:val="00054A07"/>
    <w:rsid w:val="00055D43"/>
    <w:rsid w:val="00056FAC"/>
    <w:rsid w:val="00057751"/>
    <w:rsid w:val="00060DF5"/>
    <w:rsid w:val="00062D5E"/>
    <w:rsid w:val="00062E39"/>
    <w:rsid w:val="00064063"/>
    <w:rsid w:val="0006581A"/>
    <w:rsid w:val="000658FB"/>
    <w:rsid w:val="00066C7E"/>
    <w:rsid w:val="00071654"/>
    <w:rsid w:val="000724BD"/>
    <w:rsid w:val="00073CF5"/>
    <w:rsid w:val="00074461"/>
    <w:rsid w:val="000752A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BFB"/>
    <w:rsid w:val="000A0BDC"/>
    <w:rsid w:val="000A3BB4"/>
    <w:rsid w:val="000A4240"/>
    <w:rsid w:val="000A469A"/>
    <w:rsid w:val="000A584A"/>
    <w:rsid w:val="000A6458"/>
    <w:rsid w:val="000A6619"/>
    <w:rsid w:val="000B0CD3"/>
    <w:rsid w:val="000C378F"/>
    <w:rsid w:val="000C6892"/>
    <w:rsid w:val="000C6FFE"/>
    <w:rsid w:val="000D0BB6"/>
    <w:rsid w:val="000D19DB"/>
    <w:rsid w:val="000D2ED2"/>
    <w:rsid w:val="000D3889"/>
    <w:rsid w:val="000D6653"/>
    <w:rsid w:val="000D6C34"/>
    <w:rsid w:val="000D6DD1"/>
    <w:rsid w:val="000E0D51"/>
    <w:rsid w:val="000E15AB"/>
    <w:rsid w:val="000E26B0"/>
    <w:rsid w:val="000E37C2"/>
    <w:rsid w:val="000E38C3"/>
    <w:rsid w:val="000F1599"/>
    <w:rsid w:val="000F1769"/>
    <w:rsid w:val="000F1A97"/>
    <w:rsid w:val="000F42AE"/>
    <w:rsid w:val="000F6196"/>
    <w:rsid w:val="000F6BC3"/>
    <w:rsid w:val="0010312C"/>
    <w:rsid w:val="00105026"/>
    <w:rsid w:val="0010662B"/>
    <w:rsid w:val="00106DC7"/>
    <w:rsid w:val="00111102"/>
    <w:rsid w:val="00112391"/>
    <w:rsid w:val="00114163"/>
    <w:rsid w:val="00114F52"/>
    <w:rsid w:val="00115AC9"/>
    <w:rsid w:val="0012106E"/>
    <w:rsid w:val="00130119"/>
    <w:rsid w:val="00130778"/>
    <w:rsid w:val="00132812"/>
    <w:rsid w:val="001347F8"/>
    <w:rsid w:val="00135621"/>
    <w:rsid w:val="001359EE"/>
    <w:rsid w:val="00135A80"/>
    <w:rsid w:val="00136353"/>
    <w:rsid w:val="00137BB5"/>
    <w:rsid w:val="00137E05"/>
    <w:rsid w:val="001407AA"/>
    <w:rsid w:val="00140DF1"/>
    <w:rsid w:val="00142D9F"/>
    <w:rsid w:val="001447F6"/>
    <w:rsid w:val="00145507"/>
    <w:rsid w:val="00145BCD"/>
    <w:rsid w:val="00147DE3"/>
    <w:rsid w:val="00150794"/>
    <w:rsid w:val="00151DA6"/>
    <w:rsid w:val="00156A2A"/>
    <w:rsid w:val="001608C4"/>
    <w:rsid w:val="0016438F"/>
    <w:rsid w:val="00164832"/>
    <w:rsid w:val="00171418"/>
    <w:rsid w:val="001772BF"/>
    <w:rsid w:val="001772DE"/>
    <w:rsid w:val="00181DD1"/>
    <w:rsid w:val="001820C5"/>
    <w:rsid w:val="00183413"/>
    <w:rsid w:val="001837C3"/>
    <w:rsid w:val="001861CC"/>
    <w:rsid w:val="00186F3F"/>
    <w:rsid w:val="0019496C"/>
    <w:rsid w:val="001961CF"/>
    <w:rsid w:val="001A01C5"/>
    <w:rsid w:val="001A0350"/>
    <w:rsid w:val="001A59BB"/>
    <w:rsid w:val="001A5A7B"/>
    <w:rsid w:val="001A607E"/>
    <w:rsid w:val="001A6A51"/>
    <w:rsid w:val="001A79C4"/>
    <w:rsid w:val="001B331A"/>
    <w:rsid w:val="001B43DD"/>
    <w:rsid w:val="001B75DC"/>
    <w:rsid w:val="001C0237"/>
    <w:rsid w:val="001C0E74"/>
    <w:rsid w:val="001C4DB8"/>
    <w:rsid w:val="001C50B8"/>
    <w:rsid w:val="001D17A2"/>
    <w:rsid w:val="001D229F"/>
    <w:rsid w:val="001E030A"/>
    <w:rsid w:val="001E2EB6"/>
    <w:rsid w:val="001F2777"/>
    <w:rsid w:val="001F4552"/>
    <w:rsid w:val="001F5A42"/>
    <w:rsid w:val="001F69A7"/>
    <w:rsid w:val="001F7E6D"/>
    <w:rsid w:val="0020176D"/>
    <w:rsid w:val="002019B3"/>
    <w:rsid w:val="002019EB"/>
    <w:rsid w:val="00204B58"/>
    <w:rsid w:val="00205051"/>
    <w:rsid w:val="0020730F"/>
    <w:rsid w:val="002102B4"/>
    <w:rsid w:val="00211F65"/>
    <w:rsid w:val="00212799"/>
    <w:rsid w:val="00214047"/>
    <w:rsid w:val="00216563"/>
    <w:rsid w:val="0021792F"/>
    <w:rsid w:val="00220D06"/>
    <w:rsid w:val="0022165B"/>
    <w:rsid w:val="00222978"/>
    <w:rsid w:val="00222FA5"/>
    <w:rsid w:val="00223E26"/>
    <w:rsid w:val="002246A0"/>
    <w:rsid w:val="0022606E"/>
    <w:rsid w:val="00230439"/>
    <w:rsid w:val="00232A09"/>
    <w:rsid w:val="00232E51"/>
    <w:rsid w:val="00235176"/>
    <w:rsid w:val="00236061"/>
    <w:rsid w:val="0023682C"/>
    <w:rsid w:val="002406D5"/>
    <w:rsid w:val="0024100E"/>
    <w:rsid w:val="00241C1B"/>
    <w:rsid w:val="0024288B"/>
    <w:rsid w:val="00243DB0"/>
    <w:rsid w:val="00244203"/>
    <w:rsid w:val="00246F1B"/>
    <w:rsid w:val="00247265"/>
    <w:rsid w:val="00254AAA"/>
    <w:rsid w:val="00254E9C"/>
    <w:rsid w:val="00255B98"/>
    <w:rsid w:val="00260663"/>
    <w:rsid w:val="002657E9"/>
    <w:rsid w:val="0026665E"/>
    <w:rsid w:val="00267FBA"/>
    <w:rsid w:val="00270C8A"/>
    <w:rsid w:val="0027147E"/>
    <w:rsid w:val="00275048"/>
    <w:rsid w:val="002761F4"/>
    <w:rsid w:val="002775E1"/>
    <w:rsid w:val="00277979"/>
    <w:rsid w:val="00281228"/>
    <w:rsid w:val="00286E07"/>
    <w:rsid w:val="00290258"/>
    <w:rsid w:val="00291ADD"/>
    <w:rsid w:val="002920DF"/>
    <w:rsid w:val="00292F3D"/>
    <w:rsid w:val="00295CA1"/>
    <w:rsid w:val="002A0E51"/>
    <w:rsid w:val="002A1A44"/>
    <w:rsid w:val="002A291A"/>
    <w:rsid w:val="002A2C54"/>
    <w:rsid w:val="002A4E2E"/>
    <w:rsid w:val="002A5604"/>
    <w:rsid w:val="002B067C"/>
    <w:rsid w:val="002B1701"/>
    <w:rsid w:val="002B23C3"/>
    <w:rsid w:val="002B443A"/>
    <w:rsid w:val="002B5B35"/>
    <w:rsid w:val="002B6A36"/>
    <w:rsid w:val="002B7AEE"/>
    <w:rsid w:val="002C0079"/>
    <w:rsid w:val="002C0763"/>
    <w:rsid w:val="002C2536"/>
    <w:rsid w:val="002C256A"/>
    <w:rsid w:val="002C3031"/>
    <w:rsid w:val="002C4233"/>
    <w:rsid w:val="002C496D"/>
    <w:rsid w:val="002C69E3"/>
    <w:rsid w:val="002D05EB"/>
    <w:rsid w:val="002D11A8"/>
    <w:rsid w:val="002D2F29"/>
    <w:rsid w:val="002D46C0"/>
    <w:rsid w:val="002D5A92"/>
    <w:rsid w:val="002D65D2"/>
    <w:rsid w:val="002D6B31"/>
    <w:rsid w:val="002D7DB2"/>
    <w:rsid w:val="002E107B"/>
    <w:rsid w:val="002E51C6"/>
    <w:rsid w:val="002E6D17"/>
    <w:rsid w:val="002E7017"/>
    <w:rsid w:val="002E7F2C"/>
    <w:rsid w:val="002F185C"/>
    <w:rsid w:val="002F1FC7"/>
    <w:rsid w:val="002F2185"/>
    <w:rsid w:val="002F47EE"/>
    <w:rsid w:val="002F4F6E"/>
    <w:rsid w:val="003015C3"/>
    <w:rsid w:val="00302867"/>
    <w:rsid w:val="00302DB5"/>
    <w:rsid w:val="003044E8"/>
    <w:rsid w:val="00304D0B"/>
    <w:rsid w:val="0030533D"/>
    <w:rsid w:val="0030719C"/>
    <w:rsid w:val="003106DB"/>
    <w:rsid w:val="0031350A"/>
    <w:rsid w:val="00316815"/>
    <w:rsid w:val="003168CA"/>
    <w:rsid w:val="00321255"/>
    <w:rsid w:val="0032230D"/>
    <w:rsid w:val="00322A0B"/>
    <w:rsid w:val="00324BE5"/>
    <w:rsid w:val="00330881"/>
    <w:rsid w:val="00331851"/>
    <w:rsid w:val="00331CD2"/>
    <w:rsid w:val="00332426"/>
    <w:rsid w:val="00334834"/>
    <w:rsid w:val="00335C41"/>
    <w:rsid w:val="00335FC5"/>
    <w:rsid w:val="0033771E"/>
    <w:rsid w:val="00337FEF"/>
    <w:rsid w:val="00344107"/>
    <w:rsid w:val="0034500E"/>
    <w:rsid w:val="00345E6E"/>
    <w:rsid w:val="00354B6D"/>
    <w:rsid w:val="00355210"/>
    <w:rsid w:val="00355CFD"/>
    <w:rsid w:val="003560E3"/>
    <w:rsid w:val="00361DAC"/>
    <w:rsid w:val="00362EC2"/>
    <w:rsid w:val="00365DF9"/>
    <w:rsid w:val="0037066E"/>
    <w:rsid w:val="00372DB4"/>
    <w:rsid w:val="00373A36"/>
    <w:rsid w:val="00373D4D"/>
    <w:rsid w:val="0037419E"/>
    <w:rsid w:val="00375AF5"/>
    <w:rsid w:val="003761BD"/>
    <w:rsid w:val="00377448"/>
    <w:rsid w:val="003774B9"/>
    <w:rsid w:val="00377884"/>
    <w:rsid w:val="00380E6E"/>
    <w:rsid w:val="003826BD"/>
    <w:rsid w:val="00385414"/>
    <w:rsid w:val="00390074"/>
    <w:rsid w:val="00392F73"/>
    <w:rsid w:val="00393600"/>
    <w:rsid w:val="0039607E"/>
    <w:rsid w:val="00396D5E"/>
    <w:rsid w:val="0039762B"/>
    <w:rsid w:val="00397D00"/>
    <w:rsid w:val="003A0C37"/>
    <w:rsid w:val="003A1B6B"/>
    <w:rsid w:val="003A2C75"/>
    <w:rsid w:val="003A46C0"/>
    <w:rsid w:val="003A600E"/>
    <w:rsid w:val="003A6513"/>
    <w:rsid w:val="003B017E"/>
    <w:rsid w:val="003B16C7"/>
    <w:rsid w:val="003B3115"/>
    <w:rsid w:val="003C082D"/>
    <w:rsid w:val="003C19F1"/>
    <w:rsid w:val="003C3C67"/>
    <w:rsid w:val="003C4186"/>
    <w:rsid w:val="003C6185"/>
    <w:rsid w:val="003C6319"/>
    <w:rsid w:val="003D0D2D"/>
    <w:rsid w:val="003D1885"/>
    <w:rsid w:val="003D1BC0"/>
    <w:rsid w:val="003D20F1"/>
    <w:rsid w:val="003D3AC2"/>
    <w:rsid w:val="003D4710"/>
    <w:rsid w:val="003E16D7"/>
    <w:rsid w:val="003E197E"/>
    <w:rsid w:val="003E1F5C"/>
    <w:rsid w:val="003E4B70"/>
    <w:rsid w:val="003E54CF"/>
    <w:rsid w:val="003E5FBA"/>
    <w:rsid w:val="003E76CC"/>
    <w:rsid w:val="003E78A4"/>
    <w:rsid w:val="003F1233"/>
    <w:rsid w:val="003F35AA"/>
    <w:rsid w:val="003F67A4"/>
    <w:rsid w:val="00400786"/>
    <w:rsid w:val="004013CB"/>
    <w:rsid w:val="00401FDA"/>
    <w:rsid w:val="004046F0"/>
    <w:rsid w:val="00404B51"/>
    <w:rsid w:val="0040668F"/>
    <w:rsid w:val="00410CC2"/>
    <w:rsid w:val="00411EF7"/>
    <w:rsid w:val="00412677"/>
    <w:rsid w:val="00414497"/>
    <w:rsid w:val="0041476B"/>
    <w:rsid w:val="00417D52"/>
    <w:rsid w:val="00417EA1"/>
    <w:rsid w:val="00425160"/>
    <w:rsid w:val="00430186"/>
    <w:rsid w:val="00430DE3"/>
    <w:rsid w:val="004334BA"/>
    <w:rsid w:val="00433BCA"/>
    <w:rsid w:val="004348AE"/>
    <w:rsid w:val="00436A91"/>
    <w:rsid w:val="004376C0"/>
    <w:rsid w:val="0044223A"/>
    <w:rsid w:val="00446912"/>
    <w:rsid w:val="00450B67"/>
    <w:rsid w:val="00451851"/>
    <w:rsid w:val="0045189A"/>
    <w:rsid w:val="0045235C"/>
    <w:rsid w:val="00453343"/>
    <w:rsid w:val="004538C3"/>
    <w:rsid w:val="00456DD3"/>
    <w:rsid w:val="004576F5"/>
    <w:rsid w:val="004608B9"/>
    <w:rsid w:val="00461C43"/>
    <w:rsid w:val="00465947"/>
    <w:rsid w:val="004667B1"/>
    <w:rsid w:val="00467F66"/>
    <w:rsid w:val="00470461"/>
    <w:rsid w:val="00470BB1"/>
    <w:rsid w:val="0047155E"/>
    <w:rsid w:val="004724F6"/>
    <w:rsid w:val="00473153"/>
    <w:rsid w:val="0047350F"/>
    <w:rsid w:val="004743AF"/>
    <w:rsid w:val="00475B41"/>
    <w:rsid w:val="004769D7"/>
    <w:rsid w:val="00482C17"/>
    <w:rsid w:val="00484CE3"/>
    <w:rsid w:val="0048697E"/>
    <w:rsid w:val="004911B4"/>
    <w:rsid w:val="0049196A"/>
    <w:rsid w:val="00491A78"/>
    <w:rsid w:val="004923DA"/>
    <w:rsid w:val="00492EEB"/>
    <w:rsid w:val="00493434"/>
    <w:rsid w:val="004968E2"/>
    <w:rsid w:val="00497AFD"/>
    <w:rsid w:val="004A2A49"/>
    <w:rsid w:val="004A5A64"/>
    <w:rsid w:val="004B0FA8"/>
    <w:rsid w:val="004B2BF2"/>
    <w:rsid w:val="004B31FD"/>
    <w:rsid w:val="004B3BC6"/>
    <w:rsid w:val="004B5553"/>
    <w:rsid w:val="004B600B"/>
    <w:rsid w:val="004B6822"/>
    <w:rsid w:val="004B69F6"/>
    <w:rsid w:val="004C2D3A"/>
    <w:rsid w:val="004C30ED"/>
    <w:rsid w:val="004C3CBB"/>
    <w:rsid w:val="004D03C4"/>
    <w:rsid w:val="004D0BF1"/>
    <w:rsid w:val="004D0F4E"/>
    <w:rsid w:val="004D3278"/>
    <w:rsid w:val="004D35A4"/>
    <w:rsid w:val="004D445F"/>
    <w:rsid w:val="004E087B"/>
    <w:rsid w:val="004E2394"/>
    <w:rsid w:val="004E2398"/>
    <w:rsid w:val="004E3035"/>
    <w:rsid w:val="004E44A4"/>
    <w:rsid w:val="004E76AA"/>
    <w:rsid w:val="004E7B8B"/>
    <w:rsid w:val="004E7BDD"/>
    <w:rsid w:val="004F1966"/>
    <w:rsid w:val="004F1E21"/>
    <w:rsid w:val="004F2336"/>
    <w:rsid w:val="004F2542"/>
    <w:rsid w:val="004F2968"/>
    <w:rsid w:val="004F401A"/>
    <w:rsid w:val="004F4E33"/>
    <w:rsid w:val="004F740D"/>
    <w:rsid w:val="004F7B8F"/>
    <w:rsid w:val="00500748"/>
    <w:rsid w:val="005011D6"/>
    <w:rsid w:val="0050297D"/>
    <w:rsid w:val="00502A14"/>
    <w:rsid w:val="005042F1"/>
    <w:rsid w:val="0050481B"/>
    <w:rsid w:val="005113D4"/>
    <w:rsid w:val="0051287D"/>
    <w:rsid w:val="00513C7D"/>
    <w:rsid w:val="00516777"/>
    <w:rsid w:val="00521123"/>
    <w:rsid w:val="00521221"/>
    <w:rsid w:val="0052250B"/>
    <w:rsid w:val="005256CF"/>
    <w:rsid w:val="005258D8"/>
    <w:rsid w:val="00530372"/>
    <w:rsid w:val="005305C6"/>
    <w:rsid w:val="005309AC"/>
    <w:rsid w:val="00533566"/>
    <w:rsid w:val="005359CB"/>
    <w:rsid w:val="00540EEC"/>
    <w:rsid w:val="005414F4"/>
    <w:rsid w:val="00544F6E"/>
    <w:rsid w:val="00546187"/>
    <w:rsid w:val="00547B11"/>
    <w:rsid w:val="005500C9"/>
    <w:rsid w:val="00557D77"/>
    <w:rsid w:val="00562EAA"/>
    <w:rsid w:val="00563B58"/>
    <w:rsid w:val="005640C4"/>
    <w:rsid w:val="0056684C"/>
    <w:rsid w:val="0057318B"/>
    <w:rsid w:val="005743D7"/>
    <w:rsid w:val="00574A0C"/>
    <w:rsid w:val="0057780F"/>
    <w:rsid w:val="00581E0A"/>
    <w:rsid w:val="00582865"/>
    <w:rsid w:val="00586D89"/>
    <w:rsid w:val="005877C8"/>
    <w:rsid w:val="00587923"/>
    <w:rsid w:val="00594F9F"/>
    <w:rsid w:val="00597907"/>
    <w:rsid w:val="005A1B4C"/>
    <w:rsid w:val="005A2F96"/>
    <w:rsid w:val="005A545C"/>
    <w:rsid w:val="005A69A4"/>
    <w:rsid w:val="005B271A"/>
    <w:rsid w:val="005B3A2D"/>
    <w:rsid w:val="005B7A78"/>
    <w:rsid w:val="005B7E2D"/>
    <w:rsid w:val="005C1567"/>
    <w:rsid w:val="005C28D3"/>
    <w:rsid w:val="005C5A6D"/>
    <w:rsid w:val="005C5EA5"/>
    <w:rsid w:val="005C6792"/>
    <w:rsid w:val="005C6CE5"/>
    <w:rsid w:val="005C755A"/>
    <w:rsid w:val="005D0163"/>
    <w:rsid w:val="005D3CC8"/>
    <w:rsid w:val="005D3F07"/>
    <w:rsid w:val="005D4982"/>
    <w:rsid w:val="005D4A1E"/>
    <w:rsid w:val="005D4F72"/>
    <w:rsid w:val="005E07A7"/>
    <w:rsid w:val="005E13EA"/>
    <w:rsid w:val="005E17F1"/>
    <w:rsid w:val="005E2C40"/>
    <w:rsid w:val="005F4BAE"/>
    <w:rsid w:val="005F64AA"/>
    <w:rsid w:val="005F7851"/>
    <w:rsid w:val="005F7FC3"/>
    <w:rsid w:val="00603614"/>
    <w:rsid w:val="00606E27"/>
    <w:rsid w:val="006108C9"/>
    <w:rsid w:val="0061255F"/>
    <w:rsid w:val="00614DF7"/>
    <w:rsid w:val="00615F5C"/>
    <w:rsid w:val="006173E3"/>
    <w:rsid w:val="006179BB"/>
    <w:rsid w:val="0062158D"/>
    <w:rsid w:val="006223FD"/>
    <w:rsid w:val="00622A2A"/>
    <w:rsid w:val="00631CB7"/>
    <w:rsid w:val="006326D1"/>
    <w:rsid w:val="00632E0A"/>
    <w:rsid w:val="00633165"/>
    <w:rsid w:val="006359B9"/>
    <w:rsid w:val="00636CF6"/>
    <w:rsid w:val="0063709D"/>
    <w:rsid w:val="0064322A"/>
    <w:rsid w:val="006447DE"/>
    <w:rsid w:val="00644889"/>
    <w:rsid w:val="0065276E"/>
    <w:rsid w:val="00654329"/>
    <w:rsid w:val="00654CEC"/>
    <w:rsid w:val="00655507"/>
    <w:rsid w:val="006579FD"/>
    <w:rsid w:val="00660A56"/>
    <w:rsid w:val="00661825"/>
    <w:rsid w:val="006635E3"/>
    <w:rsid w:val="006669F3"/>
    <w:rsid w:val="006712A7"/>
    <w:rsid w:val="00672CED"/>
    <w:rsid w:val="00673858"/>
    <w:rsid w:val="00674FC2"/>
    <w:rsid w:val="00676E35"/>
    <w:rsid w:val="00677E42"/>
    <w:rsid w:val="00682334"/>
    <w:rsid w:val="00684732"/>
    <w:rsid w:val="00684B16"/>
    <w:rsid w:val="00686245"/>
    <w:rsid w:val="00687016"/>
    <w:rsid w:val="006872A0"/>
    <w:rsid w:val="00692E2E"/>
    <w:rsid w:val="0069625A"/>
    <w:rsid w:val="00696A88"/>
    <w:rsid w:val="00696F65"/>
    <w:rsid w:val="00697572"/>
    <w:rsid w:val="006A6B1D"/>
    <w:rsid w:val="006A7482"/>
    <w:rsid w:val="006B0252"/>
    <w:rsid w:val="006B4496"/>
    <w:rsid w:val="006B5E67"/>
    <w:rsid w:val="006B6612"/>
    <w:rsid w:val="006B6CA3"/>
    <w:rsid w:val="006C06A3"/>
    <w:rsid w:val="006C2EB5"/>
    <w:rsid w:val="006C6CF9"/>
    <w:rsid w:val="006D18A3"/>
    <w:rsid w:val="006D5970"/>
    <w:rsid w:val="006E05CA"/>
    <w:rsid w:val="006E481E"/>
    <w:rsid w:val="006E575D"/>
    <w:rsid w:val="006E795F"/>
    <w:rsid w:val="006F0862"/>
    <w:rsid w:val="006F1438"/>
    <w:rsid w:val="006F2A9E"/>
    <w:rsid w:val="006F5ED3"/>
    <w:rsid w:val="00700249"/>
    <w:rsid w:val="007069CD"/>
    <w:rsid w:val="00706BB5"/>
    <w:rsid w:val="00707141"/>
    <w:rsid w:val="00711E1F"/>
    <w:rsid w:val="0071231A"/>
    <w:rsid w:val="00712E90"/>
    <w:rsid w:val="00713B7E"/>
    <w:rsid w:val="0071406D"/>
    <w:rsid w:val="00724C16"/>
    <w:rsid w:val="0072678F"/>
    <w:rsid w:val="007276E5"/>
    <w:rsid w:val="00727C4C"/>
    <w:rsid w:val="0073035C"/>
    <w:rsid w:val="00730654"/>
    <w:rsid w:val="00734809"/>
    <w:rsid w:val="0073714E"/>
    <w:rsid w:val="007374EF"/>
    <w:rsid w:val="007406E1"/>
    <w:rsid w:val="007413B3"/>
    <w:rsid w:val="00743E40"/>
    <w:rsid w:val="00745016"/>
    <w:rsid w:val="00745CB2"/>
    <w:rsid w:val="0075031F"/>
    <w:rsid w:val="00751263"/>
    <w:rsid w:val="007544FC"/>
    <w:rsid w:val="00755427"/>
    <w:rsid w:val="00756548"/>
    <w:rsid w:val="0075673A"/>
    <w:rsid w:val="0075704F"/>
    <w:rsid w:val="007627BD"/>
    <w:rsid w:val="00763B2D"/>
    <w:rsid w:val="00764C84"/>
    <w:rsid w:val="0077028B"/>
    <w:rsid w:val="007710AD"/>
    <w:rsid w:val="00772924"/>
    <w:rsid w:val="00775533"/>
    <w:rsid w:val="00780400"/>
    <w:rsid w:val="0078112D"/>
    <w:rsid w:val="0078321D"/>
    <w:rsid w:val="0078539A"/>
    <w:rsid w:val="007872F2"/>
    <w:rsid w:val="007873F9"/>
    <w:rsid w:val="007908E0"/>
    <w:rsid w:val="007924A6"/>
    <w:rsid w:val="0079358F"/>
    <w:rsid w:val="00793EB3"/>
    <w:rsid w:val="00794205"/>
    <w:rsid w:val="0079422A"/>
    <w:rsid w:val="007A04EB"/>
    <w:rsid w:val="007A0653"/>
    <w:rsid w:val="007A1F6A"/>
    <w:rsid w:val="007A3D9D"/>
    <w:rsid w:val="007A628F"/>
    <w:rsid w:val="007A6362"/>
    <w:rsid w:val="007B0DE3"/>
    <w:rsid w:val="007B1BFD"/>
    <w:rsid w:val="007B4570"/>
    <w:rsid w:val="007B5485"/>
    <w:rsid w:val="007B7191"/>
    <w:rsid w:val="007C1D94"/>
    <w:rsid w:val="007C556F"/>
    <w:rsid w:val="007C5ABE"/>
    <w:rsid w:val="007C6A87"/>
    <w:rsid w:val="007D0A07"/>
    <w:rsid w:val="007D0F11"/>
    <w:rsid w:val="007D133D"/>
    <w:rsid w:val="007D3EB4"/>
    <w:rsid w:val="007D3F16"/>
    <w:rsid w:val="007D5FC2"/>
    <w:rsid w:val="007E206D"/>
    <w:rsid w:val="007F10BD"/>
    <w:rsid w:val="007F312E"/>
    <w:rsid w:val="007F38D4"/>
    <w:rsid w:val="007F3F7E"/>
    <w:rsid w:val="007F4BA4"/>
    <w:rsid w:val="00806BD3"/>
    <w:rsid w:val="00810905"/>
    <w:rsid w:val="00812C8C"/>
    <w:rsid w:val="00813CEC"/>
    <w:rsid w:val="0081534C"/>
    <w:rsid w:val="00816CE7"/>
    <w:rsid w:val="008171E4"/>
    <w:rsid w:val="008208EA"/>
    <w:rsid w:val="00821C15"/>
    <w:rsid w:val="00822B44"/>
    <w:rsid w:val="00824E67"/>
    <w:rsid w:val="00825A64"/>
    <w:rsid w:val="00826F48"/>
    <w:rsid w:val="0083041D"/>
    <w:rsid w:val="008308AE"/>
    <w:rsid w:val="00830DD1"/>
    <w:rsid w:val="008315AC"/>
    <w:rsid w:val="0083166E"/>
    <w:rsid w:val="00831DC3"/>
    <w:rsid w:val="008322C7"/>
    <w:rsid w:val="008340BA"/>
    <w:rsid w:val="00834F1D"/>
    <w:rsid w:val="00836FEC"/>
    <w:rsid w:val="00841F9D"/>
    <w:rsid w:val="008420E1"/>
    <w:rsid w:val="00844847"/>
    <w:rsid w:val="00844D98"/>
    <w:rsid w:val="008458D8"/>
    <w:rsid w:val="00846D84"/>
    <w:rsid w:val="00850233"/>
    <w:rsid w:val="00850265"/>
    <w:rsid w:val="00851811"/>
    <w:rsid w:val="00851F63"/>
    <w:rsid w:val="0085230E"/>
    <w:rsid w:val="008537DD"/>
    <w:rsid w:val="008550A1"/>
    <w:rsid w:val="008564E3"/>
    <w:rsid w:val="00857630"/>
    <w:rsid w:val="00861038"/>
    <w:rsid w:val="008613FC"/>
    <w:rsid w:val="008645B5"/>
    <w:rsid w:val="00865B58"/>
    <w:rsid w:val="00865D32"/>
    <w:rsid w:val="00866B50"/>
    <w:rsid w:val="008677DC"/>
    <w:rsid w:val="00867A63"/>
    <w:rsid w:val="008708F1"/>
    <w:rsid w:val="00871960"/>
    <w:rsid w:val="0087369F"/>
    <w:rsid w:val="00880539"/>
    <w:rsid w:val="00881ECF"/>
    <w:rsid w:val="008859E8"/>
    <w:rsid w:val="0088737B"/>
    <w:rsid w:val="00887A2B"/>
    <w:rsid w:val="00891078"/>
    <w:rsid w:val="00892097"/>
    <w:rsid w:val="00892716"/>
    <w:rsid w:val="00893067"/>
    <w:rsid w:val="008933DE"/>
    <w:rsid w:val="00895531"/>
    <w:rsid w:val="00895FCE"/>
    <w:rsid w:val="00897F3E"/>
    <w:rsid w:val="008A21B4"/>
    <w:rsid w:val="008A2C7C"/>
    <w:rsid w:val="008B07DE"/>
    <w:rsid w:val="008B1309"/>
    <w:rsid w:val="008B28E7"/>
    <w:rsid w:val="008B32BA"/>
    <w:rsid w:val="008B67F6"/>
    <w:rsid w:val="008C14C7"/>
    <w:rsid w:val="008C2FFB"/>
    <w:rsid w:val="008C633F"/>
    <w:rsid w:val="008C63D7"/>
    <w:rsid w:val="008C6EEA"/>
    <w:rsid w:val="008C7770"/>
    <w:rsid w:val="008C79C7"/>
    <w:rsid w:val="008C7CEF"/>
    <w:rsid w:val="008D03B0"/>
    <w:rsid w:val="008D2150"/>
    <w:rsid w:val="008D5813"/>
    <w:rsid w:val="008D5999"/>
    <w:rsid w:val="008D634E"/>
    <w:rsid w:val="008D778A"/>
    <w:rsid w:val="008D78C9"/>
    <w:rsid w:val="008D7D7A"/>
    <w:rsid w:val="008E1536"/>
    <w:rsid w:val="008E3195"/>
    <w:rsid w:val="008E38D3"/>
    <w:rsid w:val="008E4474"/>
    <w:rsid w:val="008E5A35"/>
    <w:rsid w:val="008F127E"/>
    <w:rsid w:val="008F2231"/>
    <w:rsid w:val="008F32D9"/>
    <w:rsid w:val="008F4369"/>
    <w:rsid w:val="00902A65"/>
    <w:rsid w:val="00903932"/>
    <w:rsid w:val="00905C67"/>
    <w:rsid w:val="009079BD"/>
    <w:rsid w:val="00912BD9"/>
    <w:rsid w:val="00916FB2"/>
    <w:rsid w:val="00920E5B"/>
    <w:rsid w:val="00926436"/>
    <w:rsid w:val="00926C53"/>
    <w:rsid w:val="0093018C"/>
    <w:rsid w:val="00940A83"/>
    <w:rsid w:val="00941A4D"/>
    <w:rsid w:val="0094495F"/>
    <w:rsid w:val="00951F5D"/>
    <w:rsid w:val="009544C0"/>
    <w:rsid w:val="00954FA4"/>
    <w:rsid w:val="00956AE9"/>
    <w:rsid w:val="00957FC3"/>
    <w:rsid w:val="00962A09"/>
    <w:rsid w:val="009631EE"/>
    <w:rsid w:val="00963864"/>
    <w:rsid w:val="00964CC6"/>
    <w:rsid w:val="00967BFA"/>
    <w:rsid w:val="009739FA"/>
    <w:rsid w:val="009754DD"/>
    <w:rsid w:val="0098262C"/>
    <w:rsid w:val="0098427C"/>
    <w:rsid w:val="00986B43"/>
    <w:rsid w:val="00986C0B"/>
    <w:rsid w:val="00986D46"/>
    <w:rsid w:val="009919EF"/>
    <w:rsid w:val="00991FDA"/>
    <w:rsid w:val="00992027"/>
    <w:rsid w:val="00992ACA"/>
    <w:rsid w:val="00995A18"/>
    <w:rsid w:val="00995FE2"/>
    <w:rsid w:val="00996C75"/>
    <w:rsid w:val="00997EF7"/>
    <w:rsid w:val="009A0B81"/>
    <w:rsid w:val="009A0D65"/>
    <w:rsid w:val="009A5F3B"/>
    <w:rsid w:val="009A5F79"/>
    <w:rsid w:val="009A6F87"/>
    <w:rsid w:val="009A7E90"/>
    <w:rsid w:val="009B0B61"/>
    <w:rsid w:val="009B28C0"/>
    <w:rsid w:val="009B3178"/>
    <w:rsid w:val="009B3E46"/>
    <w:rsid w:val="009B41ED"/>
    <w:rsid w:val="009B4222"/>
    <w:rsid w:val="009B4A40"/>
    <w:rsid w:val="009B6458"/>
    <w:rsid w:val="009B7136"/>
    <w:rsid w:val="009B789E"/>
    <w:rsid w:val="009C064D"/>
    <w:rsid w:val="009C308C"/>
    <w:rsid w:val="009C337F"/>
    <w:rsid w:val="009C53E7"/>
    <w:rsid w:val="009C5FB2"/>
    <w:rsid w:val="009C6092"/>
    <w:rsid w:val="009C7342"/>
    <w:rsid w:val="009C7A2B"/>
    <w:rsid w:val="009D1C9A"/>
    <w:rsid w:val="009D4365"/>
    <w:rsid w:val="009D477B"/>
    <w:rsid w:val="009D4952"/>
    <w:rsid w:val="009D4E3B"/>
    <w:rsid w:val="009D59C2"/>
    <w:rsid w:val="009D7BC9"/>
    <w:rsid w:val="009E122F"/>
    <w:rsid w:val="009E1982"/>
    <w:rsid w:val="009E2B7E"/>
    <w:rsid w:val="009E3597"/>
    <w:rsid w:val="009E4D2C"/>
    <w:rsid w:val="009F0978"/>
    <w:rsid w:val="009F3AEC"/>
    <w:rsid w:val="009F6801"/>
    <w:rsid w:val="00A00081"/>
    <w:rsid w:val="00A03ED4"/>
    <w:rsid w:val="00A06422"/>
    <w:rsid w:val="00A073FA"/>
    <w:rsid w:val="00A10D56"/>
    <w:rsid w:val="00A12AAE"/>
    <w:rsid w:val="00A12F22"/>
    <w:rsid w:val="00A148C1"/>
    <w:rsid w:val="00A16DD1"/>
    <w:rsid w:val="00A17B43"/>
    <w:rsid w:val="00A2099F"/>
    <w:rsid w:val="00A22441"/>
    <w:rsid w:val="00A23F3B"/>
    <w:rsid w:val="00A24406"/>
    <w:rsid w:val="00A25F64"/>
    <w:rsid w:val="00A275F6"/>
    <w:rsid w:val="00A303B9"/>
    <w:rsid w:val="00A31325"/>
    <w:rsid w:val="00A37416"/>
    <w:rsid w:val="00A40ED6"/>
    <w:rsid w:val="00A43B65"/>
    <w:rsid w:val="00A44258"/>
    <w:rsid w:val="00A464DE"/>
    <w:rsid w:val="00A47621"/>
    <w:rsid w:val="00A479CD"/>
    <w:rsid w:val="00A50CFC"/>
    <w:rsid w:val="00A5324E"/>
    <w:rsid w:val="00A54D67"/>
    <w:rsid w:val="00A55A3F"/>
    <w:rsid w:val="00A5656A"/>
    <w:rsid w:val="00A60103"/>
    <w:rsid w:val="00A63776"/>
    <w:rsid w:val="00A652F6"/>
    <w:rsid w:val="00A65861"/>
    <w:rsid w:val="00A7011E"/>
    <w:rsid w:val="00A732EA"/>
    <w:rsid w:val="00A7489E"/>
    <w:rsid w:val="00A74CB8"/>
    <w:rsid w:val="00A8015F"/>
    <w:rsid w:val="00A80A39"/>
    <w:rsid w:val="00A828FC"/>
    <w:rsid w:val="00A8357F"/>
    <w:rsid w:val="00A85039"/>
    <w:rsid w:val="00A85902"/>
    <w:rsid w:val="00A906AA"/>
    <w:rsid w:val="00A94C5E"/>
    <w:rsid w:val="00AA0763"/>
    <w:rsid w:val="00AA252C"/>
    <w:rsid w:val="00AA42D1"/>
    <w:rsid w:val="00AA666E"/>
    <w:rsid w:val="00AA66D0"/>
    <w:rsid w:val="00AA7960"/>
    <w:rsid w:val="00AB3C75"/>
    <w:rsid w:val="00AB5518"/>
    <w:rsid w:val="00AC1C76"/>
    <w:rsid w:val="00AC2881"/>
    <w:rsid w:val="00AC3A0E"/>
    <w:rsid w:val="00AC4A04"/>
    <w:rsid w:val="00AC5679"/>
    <w:rsid w:val="00AD0387"/>
    <w:rsid w:val="00AD336F"/>
    <w:rsid w:val="00AE134C"/>
    <w:rsid w:val="00AE1868"/>
    <w:rsid w:val="00AE2564"/>
    <w:rsid w:val="00AE2C9D"/>
    <w:rsid w:val="00AE301F"/>
    <w:rsid w:val="00AE3302"/>
    <w:rsid w:val="00AE5BA6"/>
    <w:rsid w:val="00AE6231"/>
    <w:rsid w:val="00AE7077"/>
    <w:rsid w:val="00AF5DE2"/>
    <w:rsid w:val="00AF61C2"/>
    <w:rsid w:val="00AF6CC6"/>
    <w:rsid w:val="00B0296A"/>
    <w:rsid w:val="00B07E79"/>
    <w:rsid w:val="00B10147"/>
    <w:rsid w:val="00B107F1"/>
    <w:rsid w:val="00B12233"/>
    <w:rsid w:val="00B12295"/>
    <w:rsid w:val="00B137BE"/>
    <w:rsid w:val="00B143F4"/>
    <w:rsid w:val="00B15998"/>
    <w:rsid w:val="00B16277"/>
    <w:rsid w:val="00B16C1F"/>
    <w:rsid w:val="00B17FA0"/>
    <w:rsid w:val="00B20D44"/>
    <w:rsid w:val="00B2292C"/>
    <w:rsid w:val="00B22C3C"/>
    <w:rsid w:val="00B23F78"/>
    <w:rsid w:val="00B24344"/>
    <w:rsid w:val="00B26769"/>
    <w:rsid w:val="00B26BAF"/>
    <w:rsid w:val="00B2754B"/>
    <w:rsid w:val="00B27A10"/>
    <w:rsid w:val="00B314A9"/>
    <w:rsid w:val="00B31C91"/>
    <w:rsid w:val="00B34B0B"/>
    <w:rsid w:val="00B3747F"/>
    <w:rsid w:val="00B42E76"/>
    <w:rsid w:val="00B43194"/>
    <w:rsid w:val="00B436BF"/>
    <w:rsid w:val="00B4771F"/>
    <w:rsid w:val="00B47734"/>
    <w:rsid w:val="00B50FBA"/>
    <w:rsid w:val="00B52161"/>
    <w:rsid w:val="00B5304B"/>
    <w:rsid w:val="00B558EB"/>
    <w:rsid w:val="00B56B91"/>
    <w:rsid w:val="00B57149"/>
    <w:rsid w:val="00B577D3"/>
    <w:rsid w:val="00B60466"/>
    <w:rsid w:val="00B647D4"/>
    <w:rsid w:val="00B6548F"/>
    <w:rsid w:val="00B662F8"/>
    <w:rsid w:val="00B71975"/>
    <w:rsid w:val="00B71A32"/>
    <w:rsid w:val="00B7502A"/>
    <w:rsid w:val="00B77305"/>
    <w:rsid w:val="00B774BD"/>
    <w:rsid w:val="00B82CC2"/>
    <w:rsid w:val="00B84A89"/>
    <w:rsid w:val="00B871DF"/>
    <w:rsid w:val="00B9256C"/>
    <w:rsid w:val="00B92BEF"/>
    <w:rsid w:val="00B94443"/>
    <w:rsid w:val="00B9689A"/>
    <w:rsid w:val="00B97056"/>
    <w:rsid w:val="00B9751F"/>
    <w:rsid w:val="00BA277E"/>
    <w:rsid w:val="00BA531E"/>
    <w:rsid w:val="00BA728B"/>
    <w:rsid w:val="00BB0540"/>
    <w:rsid w:val="00BB06CB"/>
    <w:rsid w:val="00BB0DF3"/>
    <w:rsid w:val="00BB1EB6"/>
    <w:rsid w:val="00BB261F"/>
    <w:rsid w:val="00BB2887"/>
    <w:rsid w:val="00BB3B56"/>
    <w:rsid w:val="00BB5EAA"/>
    <w:rsid w:val="00BB5F11"/>
    <w:rsid w:val="00BB6638"/>
    <w:rsid w:val="00BB7FD2"/>
    <w:rsid w:val="00BC04FA"/>
    <w:rsid w:val="00BC1C22"/>
    <w:rsid w:val="00BC460B"/>
    <w:rsid w:val="00BC4ED3"/>
    <w:rsid w:val="00BC527B"/>
    <w:rsid w:val="00BC5725"/>
    <w:rsid w:val="00BC6350"/>
    <w:rsid w:val="00BC6674"/>
    <w:rsid w:val="00BC6AC2"/>
    <w:rsid w:val="00BD214C"/>
    <w:rsid w:val="00BD30B1"/>
    <w:rsid w:val="00BD3F66"/>
    <w:rsid w:val="00BE0F7B"/>
    <w:rsid w:val="00BE10C2"/>
    <w:rsid w:val="00BE46DA"/>
    <w:rsid w:val="00BE5A52"/>
    <w:rsid w:val="00BE79E7"/>
    <w:rsid w:val="00BF0D6C"/>
    <w:rsid w:val="00BF1744"/>
    <w:rsid w:val="00C01D14"/>
    <w:rsid w:val="00C01D97"/>
    <w:rsid w:val="00C025B4"/>
    <w:rsid w:val="00C029EC"/>
    <w:rsid w:val="00C02C9B"/>
    <w:rsid w:val="00C10ACF"/>
    <w:rsid w:val="00C12B20"/>
    <w:rsid w:val="00C13252"/>
    <w:rsid w:val="00C161FD"/>
    <w:rsid w:val="00C16555"/>
    <w:rsid w:val="00C17C9F"/>
    <w:rsid w:val="00C23F17"/>
    <w:rsid w:val="00C246F2"/>
    <w:rsid w:val="00C26D0D"/>
    <w:rsid w:val="00C27820"/>
    <w:rsid w:val="00C27C95"/>
    <w:rsid w:val="00C300D2"/>
    <w:rsid w:val="00C3270F"/>
    <w:rsid w:val="00C3278B"/>
    <w:rsid w:val="00C33375"/>
    <w:rsid w:val="00C33C6D"/>
    <w:rsid w:val="00C344FA"/>
    <w:rsid w:val="00C34C23"/>
    <w:rsid w:val="00C36065"/>
    <w:rsid w:val="00C368FA"/>
    <w:rsid w:val="00C40311"/>
    <w:rsid w:val="00C42005"/>
    <w:rsid w:val="00C42C71"/>
    <w:rsid w:val="00C4457D"/>
    <w:rsid w:val="00C4650F"/>
    <w:rsid w:val="00C4664D"/>
    <w:rsid w:val="00C472AA"/>
    <w:rsid w:val="00C50A05"/>
    <w:rsid w:val="00C5140A"/>
    <w:rsid w:val="00C53D87"/>
    <w:rsid w:val="00C54AED"/>
    <w:rsid w:val="00C555FC"/>
    <w:rsid w:val="00C55E9B"/>
    <w:rsid w:val="00C56D09"/>
    <w:rsid w:val="00C57D24"/>
    <w:rsid w:val="00C604D6"/>
    <w:rsid w:val="00C63CAB"/>
    <w:rsid w:val="00C63D00"/>
    <w:rsid w:val="00C6441B"/>
    <w:rsid w:val="00C65921"/>
    <w:rsid w:val="00C70878"/>
    <w:rsid w:val="00C7108B"/>
    <w:rsid w:val="00C75883"/>
    <w:rsid w:val="00C77FA5"/>
    <w:rsid w:val="00C8043D"/>
    <w:rsid w:val="00C8089F"/>
    <w:rsid w:val="00C835FE"/>
    <w:rsid w:val="00C836CC"/>
    <w:rsid w:val="00C83FB8"/>
    <w:rsid w:val="00C852D6"/>
    <w:rsid w:val="00C86759"/>
    <w:rsid w:val="00C87937"/>
    <w:rsid w:val="00C87A74"/>
    <w:rsid w:val="00C92708"/>
    <w:rsid w:val="00C92C71"/>
    <w:rsid w:val="00C93F8F"/>
    <w:rsid w:val="00C946B2"/>
    <w:rsid w:val="00CA0894"/>
    <w:rsid w:val="00CA3593"/>
    <w:rsid w:val="00CA359A"/>
    <w:rsid w:val="00CA36FE"/>
    <w:rsid w:val="00CA5726"/>
    <w:rsid w:val="00CA7E6A"/>
    <w:rsid w:val="00CB258E"/>
    <w:rsid w:val="00CB28D2"/>
    <w:rsid w:val="00CB3C8F"/>
    <w:rsid w:val="00CC02F1"/>
    <w:rsid w:val="00CC1122"/>
    <w:rsid w:val="00CC11A6"/>
    <w:rsid w:val="00CC135E"/>
    <w:rsid w:val="00CC36E6"/>
    <w:rsid w:val="00CC3DBD"/>
    <w:rsid w:val="00CC4802"/>
    <w:rsid w:val="00CC4EB1"/>
    <w:rsid w:val="00CC52AF"/>
    <w:rsid w:val="00CC66AC"/>
    <w:rsid w:val="00CC7226"/>
    <w:rsid w:val="00CD0735"/>
    <w:rsid w:val="00CD2B75"/>
    <w:rsid w:val="00CD45E3"/>
    <w:rsid w:val="00CD4771"/>
    <w:rsid w:val="00CD5089"/>
    <w:rsid w:val="00CD5D3F"/>
    <w:rsid w:val="00CD5EF5"/>
    <w:rsid w:val="00CD68D7"/>
    <w:rsid w:val="00CD7E1F"/>
    <w:rsid w:val="00CE4BC4"/>
    <w:rsid w:val="00CE5BF8"/>
    <w:rsid w:val="00CE7DA2"/>
    <w:rsid w:val="00CF2A90"/>
    <w:rsid w:val="00CF2F8A"/>
    <w:rsid w:val="00CF3DB3"/>
    <w:rsid w:val="00CF66DC"/>
    <w:rsid w:val="00D0274B"/>
    <w:rsid w:val="00D041BF"/>
    <w:rsid w:val="00D04F7E"/>
    <w:rsid w:val="00D0503D"/>
    <w:rsid w:val="00D052BC"/>
    <w:rsid w:val="00D07026"/>
    <w:rsid w:val="00D13433"/>
    <w:rsid w:val="00D146AE"/>
    <w:rsid w:val="00D22C8F"/>
    <w:rsid w:val="00D23F8C"/>
    <w:rsid w:val="00D261F2"/>
    <w:rsid w:val="00D30484"/>
    <w:rsid w:val="00D3203C"/>
    <w:rsid w:val="00D33491"/>
    <w:rsid w:val="00D3442D"/>
    <w:rsid w:val="00D36F00"/>
    <w:rsid w:val="00D43A2F"/>
    <w:rsid w:val="00D44B67"/>
    <w:rsid w:val="00D44F8E"/>
    <w:rsid w:val="00D474F4"/>
    <w:rsid w:val="00D47CB7"/>
    <w:rsid w:val="00D51FD5"/>
    <w:rsid w:val="00D52455"/>
    <w:rsid w:val="00D52BC2"/>
    <w:rsid w:val="00D543CE"/>
    <w:rsid w:val="00D5567C"/>
    <w:rsid w:val="00D55DE0"/>
    <w:rsid w:val="00D607EF"/>
    <w:rsid w:val="00D60F88"/>
    <w:rsid w:val="00D64552"/>
    <w:rsid w:val="00D646BD"/>
    <w:rsid w:val="00D65558"/>
    <w:rsid w:val="00D6581C"/>
    <w:rsid w:val="00D67A61"/>
    <w:rsid w:val="00D71201"/>
    <w:rsid w:val="00D720C7"/>
    <w:rsid w:val="00D77FD3"/>
    <w:rsid w:val="00D82B83"/>
    <w:rsid w:val="00D82BB4"/>
    <w:rsid w:val="00D84841"/>
    <w:rsid w:val="00D86BA6"/>
    <w:rsid w:val="00D876E6"/>
    <w:rsid w:val="00D90958"/>
    <w:rsid w:val="00D94328"/>
    <w:rsid w:val="00DA1025"/>
    <w:rsid w:val="00DA22EC"/>
    <w:rsid w:val="00DA2698"/>
    <w:rsid w:val="00DA5682"/>
    <w:rsid w:val="00DA5860"/>
    <w:rsid w:val="00DA5AFB"/>
    <w:rsid w:val="00DA5C0C"/>
    <w:rsid w:val="00DB08BF"/>
    <w:rsid w:val="00DB2767"/>
    <w:rsid w:val="00DC1B10"/>
    <w:rsid w:val="00DC1E2D"/>
    <w:rsid w:val="00DC2924"/>
    <w:rsid w:val="00DC2BA9"/>
    <w:rsid w:val="00DC3836"/>
    <w:rsid w:val="00DC4729"/>
    <w:rsid w:val="00DD29E2"/>
    <w:rsid w:val="00DD31C5"/>
    <w:rsid w:val="00DD5020"/>
    <w:rsid w:val="00DD63BE"/>
    <w:rsid w:val="00DE0C6E"/>
    <w:rsid w:val="00DE4296"/>
    <w:rsid w:val="00DE493B"/>
    <w:rsid w:val="00DE49E6"/>
    <w:rsid w:val="00DF0D80"/>
    <w:rsid w:val="00DF2469"/>
    <w:rsid w:val="00DF5765"/>
    <w:rsid w:val="00DF7899"/>
    <w:rsid w:val="00E0524C"/>
    <w:rsid w:val="00E06B34"/>
    <w:rsid w:val="00E15751"/>
    <w:rsid w:val="00E17160"/>
    <w:rsid w:val="00E176F0"/>
    <w:rsid w:val="00E17D41"/>
    <w:rsid w:val="00E208A2"/>
    <w:rsid w:val="00E21ED1"/>
    <w:rsid w:val="00E231D1"/>
    <w:rsid w:val="00E25817"/>
    <w:rsid w:val="00E27720"/>
    <w:rsid w:val="00E3288D"/>
    <w:rsid w:val="00E336F1"/>
    <w:rsid w:val="00E35112"/>
    <w:rsid w:val="00E35BEC"/>
    <w:rsid w:val="00E37448"/>
    <w:rsid w:val="00E4053B"/>
    <w:rsid w:val="00E41A6A"/>
    <w:rsid w:val="00E50821"/>
    <w:rsid w:val="00E51F91"/>
    <w:rsid w:val="00E53C04"/>
    <w:rsid w:val="00E543AF"/>
    <w:rsid w:val="00E5498A"/>
    <w:rsid w:val="00E559CE"/>
    <w:rsid w:val="00E60F42"/>
    <w:rsid w:val="00E6348E"/>
    <w:rsid w:val="00E6746C"/>
    <w:rsid w:val="00E7086E"/>
    <w:rsid w:val="00E71248"/>
    <w:rsid w:val="00E71C46"/>
    <w:rsid w:val="00E73C41"/>
    <w:rsid w:val="00E73EF7"/>
    <w:rsid w:val="00E75911"/>
    <w:rsid w:val="00E7598F"/>
    <w:rsid w:val="00E76F60"/>
    <w:rsid w:val="00E77C01"/>
    <w:rsid w:val="00E812B5"/>
    <w:rsid w:val="00E81892"/>
    <w:rsid w:val="00E83D90"/>
    <w:rsid w:val="00E83F91"/>
    <w:rsid w:val="00E845A5"/>
    <w:rsid w:val="00E86299"/>
    <w:rsid w:val="00E87637"/>
    <w:rsid w:val="00E9107A"/>
    <w:rsid w:val="00E9130E"/>
    <w:rsid w:val="00E91AB3"/>
    <w:rsid w:val="00E91F62"/>
    <w:rsid w:val="00E929FD"/>
    <w:rsid w:val="00E93240"/>
    <w:rsid w:val="00E9479B"/>
    <w:rsid w:val="00E94E22"/>
    <w:rsid w:val="00E95F08"/>
    <w:rsid w:val="00E96C24"/>
    <w:rsid w:val="00E97171"/>
    <w:rsid w:val="00EA11F8"/>
    <w:rsid w:val="00EA3921"/>
    <w:rsid w:val="00EA4D48"/>
    <w:rsid w:val="00EA4DCE"/>
    <w:rsid w:val="00EA5EC1"/>
    <w:rsid w:val="00EA7ADF"/>
    <w:rsid w:val="00EB0F90"/>
    <w:rsid w:val="00EB2173"/>
    <w:rsid w:val="00EB62E6"/>
    <w:rsid w:val="00EB679C"/>
    <w:rsid w:val="00EB695F"/>
    <w:rsid w:val="00EC073A"/>
    <w:rsid w:val="00EC2D8A"/>
    <w:rsid w:val="00EC3A85"/>
    <w:rsid w:val="00EC4B89"/>
    <w:rsid w:val="00EC59A5"/>
    <w:rsid w:val="00EC6E15"/>
    <w:rsid w:val="00ED1B30"/>
    <w:rsid w:val="00ED5D03"/>
    <w:rsid w:val="00EE01ED"/>
    <w:rsid w:val="00EE0E11"/>
    <w:rsid w:val="00EE1AC1"/>
    <w:rsid w:val="00EE2275"/>
    <w:rsid w:val="00EE25ED"/>
    <w:rsid w:val="00EE3219"/>
    <w:rsid w:val="00EE39D6"/>
    <w:rsid w:val="00EE52AD"/>
    <w:rsid w:val="00EE5BC3"/>
    <w:rsid w:val="00EE6BC0"/>
    <w:rsid w:val="00EE6FAB"/>
    <w:rsid w:val="00EF05B3"/>
    <w:rsid w:val="00EF2C40"/>
    <w:rsid w:val="00EF328C"/>
    <w:rsid w:val="00EF37E1"/>
    <w:rsid w:val="00EF68BB"/>
    <w:rsid w:val="00EF6EC1"/>
    <w:rsid w:val="00EF7D31"/>
    <w:rsid w:val="00F01F92"/>
    <w:rsid w:val="00F030D4"/>
    <w:rsid w:val="00F0366B"/>
    <w:rsid w:val="00F04053"/>
    <w:rsid w:val="00F06573"/>
    <w:rsid w:val="00F10A08"/>
    <w:rsid w:val="00F15354"/>
    <w:rsid w:val="00F2002C"/>
    <w:rsid w:val="00F22AC5"/>
    <w:rsid w:val="00F24C97"/>
    <w:rsid w:val="00F24EEF"/>
    <w:rsid w:val="00F24F7B"/>
    <w:rsid w:val="00F254D1"/>
    <w:rsid w:val="00F2614F"/>
    <w:rsid w:val="00F26304"/>
    <w:rsid w:val="00F27624"/>
    <w:rsid w:val="00F32B82"/>
    <w:rsid w:val="00F34C86"/>
    <w:rsid w:val="00F4043E"/>
    <w:rsid w:val="00F41795"/>
    <w:rsid w:val="00F41BBC"/>
    <w:rsid w:val="00F4243F"/>
    <w:rsid w:val="00F43765"/>
    <w:rsid w:val="00F444F0"/>
    <w:rsid w:val="00F446FF"/>
    <w:rsid w:val="00F45521"/>
    <w:rsid w:val="00F50847"/>
    <w:rsid w:val="00F52DEB"/>
    <w:rsid w:val="00F53F27"/>
    <w:rsid w:val="00F546D1"/>
    <w:rsid w:val="00F60281"/>
    <w:rsid w:val="00F60B69"/>
    <w:rsid w:val="00F66272"/>
    <w:rsid w:val="00F709C0"/>
    <w:rsid w:val="00F73CFA"/>
    <w:rsid w:val="00F74949"/>
    <w:rsid w:val="00F74A20"/>
    <w:rsid w:val="00F8104C"/>
    <w:rsid w:val="00F81FEC"/>
    <w:rsid w:val="00F840B1"/>
    <w:rsid w:val="00F8426C"/>
    <w:rsid w:val="00F85323"/>
    <w:rsid w:val="00F9102D"/>
    <w:rsid w:val="00F914FD"/>
    <w:rsid w:val="00F927A1"/>
    <w:rsid w:val="00F92E4D"/>
    <w:rsid w:val="00F958D2"/>
    <w:rsid w:val="00F95D08"/>
    <w:rsid w:val="00F96DD5"/>
    <w:rsid w:val="00FA23BD"/>
    <w:rsid w:val="00FA3764"/>
    <w:rsid w:val="00FA41C7"/>
    <w:rsid w:val="00FA4A79"/>
    <w:rsid w:val="00FA56ED"/>
    <w:rsid w:val="00FB05DD"/>
    <w:rsid w:val="00FB0F7C"/>
    <w:rsid w:val="00FB24EA"/>
    <w:rsid w:val="00FB5FA6"/>
    <w:rsid w:val="00FB767F"/>
    <w:rsid w:val="00FC0334"/>
    <w:rsid w:val="00FC1310"/>
    <w:rsid w:val="00FC27AD"/>
    <w:rsid w:val="00FC2FF3"/>
    <w:rsid w:val="00FC3263"/>
    <w:rsid w:val="00FC51F9"/>
    <w:rsid w:val="00FC5B40"/>
    <w:rsid w:val="00FC5FF8"/>
    <w:rsid w:val="00FD271B"/>
    <w:rsid w:val="00FD2819"/>
    <w:rsid w:val="00FD3D7C"/>
    <w:rsid w:val="00FD4F8F"/>
    <w:rsid w:val="00FE0C16"/>
    <w:rsid w:val="00FE14B1"/>
    <w:rsid w:val="00FE4D97"/>
    <w:rsid w:val="00FE5F90"/>
    <w:rsid w:val="00FF0070"/>
    <w:rsid w:val="00FF07C3"/>
    <w:rsid w:val="00FF4405"/>
    <w:rsid w:val="00FF5F6A"/>
    <w:rsid w:val="00FF6574"/>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2648</Words>
  <Characters>13401</Characters>
  <Application>Microsoft Office Word</Application>
  <DocSecurity>0</DocSecurity>
  <Lines>111</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sandham</cp:lastModifiedBy>
  <cp:revision>500</cp:revision>
  <cp:lastPrinted>2020-02-11T19:20:00Z</cp:lastPrinted>
  <dcterms:created xsi:type="dcterms:W3CDTF">2022-09-29T11:34:00Z</dcterms:created>
  <dcterms:modified xsi:type="dcterms:W3CDTF">2024-02-05T20:49:00Z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