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5C58D0" w14:textId="73EE3B20" w:rsidR="005D5BEC" w:rsidRPr="009168F9" w:rsidRDefault="00D36F37">
      <w:pPr>
        <w:rPr>
          <w:rFonts w:ascii="Arial" w:hAnsi="Arial" w:cs="Arial"/>
          <w:sz w:val="24"/>
          <w:szCs w:val="24"/>
        </w:rPr>
      </w:pPr>
      <w:r w:rsidRPr="009168F9">
        <w:rPr>
          <w:rFonts w:ascii="Arial" w:hAnsi="Arial" w:cs="Arial"/>
          <w:sz w:val="24"/>
          <w:szCs w:val="24"/>
        </w:rPr>
        <w:t>POSTER CONTENT</w:t>
      </w:r>
    </w:p>
    <w:p w14:paraId="77B1C404" w14:textId="77777777" w:rsidR="00FA48A3" w:rsidRPr="009168F9" w:rsidRDefault="00FA48A3">
      <w:pPr>
        <w:rPr>
          <w:rFonts w:ascii="Arial" w:hAnsi="Arial" w:cs="Arial"/>
          <w:sz w:val="24"/>
          <w:szCs w:val="24"/>
        </w:rPr>
      </w:pPr>
    </w:p>
    <w:p w14:paraId="5D2F4879" w14:textId="04422C64" w:rsidR="00FA48A3" w:rsidRPr="00BD73EC" w:rsidRDefault="00E579E4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People Mana</w:t>
      </w:r>
      <w:r w:rsidR="00444994" w:rsidRPr="00BD73EC">
        <w:rPr>
          <w:rFonts w:ascii="Arial" w:hAnsi="Arial" w:cs="Arial"/>
          <w:sz w:val="24"/>
          <w:szCs w:val="24"/>
        </w:rPr>
        <w:t>gement</w:t>
      </w:r>
      <w:r w:rsidR="0021551C" w:rsidRPr="00BD73EC">
        <w:rPr>
          <w:rFonts w:ascii="Arial" w:hAnsi="Arial" w:cs="Arial"/>
          <w:sz w:val="24"/>
          <w:szCs w:val="24"/>
        </w:rPr>
        <w:t xml:space="preserve"> newsflash</w:t>
      </w:r>
    </w:p>
    <w:p w14:paraId="5481D300" w14:textId="7458FFE9" w:rsidR="00E45747" w:rsidRPr="00BD73EC" w:rsidRDefault="00CC3362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What</w:t>
      </w:r>
      <w:r w:rsidR="00473C59" w:rsidRPr="00BD73EC">
        <w:rPr>
          <w:rFonts w:ascii="Arial" w:hAnsi="Arial" w:cs="Arial"/>
          <w:sz w:val="24"/>
          <w:szCs w:val="24"/>
        </w:rPr>
        <w:t xml:space="preserve">’s driving change in </w:t>
      </w:r>
      <w:r w:rsidRPr="00BD73EC">
        <w:rPr>
          <w:rFonts w:ascii="Arial" w:hAnsi="Arial" w:cs="Arial"/>
          <w:sz w:val="24"/>
          <w:szCs w:val="24"/>
        </w:rPr>
        <w:t>Neath Port Talbot Council?</w:t>
      </w:r>
      <w:r w:rsidR="003C20EC" w:rsidRPr="00BD73EC">
        <w:rPr>
          <w:rFonts w:ascii="Arial" w:hAnsi="Arial" w:cs="Arial"/>
          <w:sz w:val="24"/>
          <w:szCs w:val="24"/>
        </w:rPr>
        <w:t xml:space="preserve"> </w:t>
      </w:r>
    </w:p>
    <w:p w14:paraId="707BD183" w14:textId="6FA767C2" w:rsidR="00E45747" w:rsidRPr="00BD73EC" w:rsidRDefault="00953D41" w:rsidP="00E4574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The Talent Team</w:t>
      </w:r>
      <w:r w:rsidR="00C24715" w:rsidRPr="00BD73EC">
        <w:rPr>
          <w:rFonts w:ascii="Arial" w:hAnsi="Arial" w:cs="Arial"/>
          <w:sz w:val="24"/>
          <w:szCs w:val="24"/>
        </w:rPr>
        <w:t xml:space="preserve"> have conducted a PESTLE analysis to </w:t>
      </w:r>
      <w:r w:rsidR="006D1B12" w:rsidRPr="00BD73EC">
        <w:rPr>
          <w:rFonts w:ascii="Arial" w:hAnsi="Arial" w:cs="Arial"/>
          <w:sz w:val="24"/>
          <w:szCs w:val="24"/>
        </w:rPr>
        <w:t>spotlight the Social and Technological trends</w:t>
      </w:r>
      <w:r w:rsidR="001426D2" w:rsidRPr="00BD73EC">
        <w:rPr>
          <w:rFonts w:ascii="Arial" w:hAnsi="Arial" w:cs="Arial"/>
          <w:sz w:val="24"/>
          <w:szCs w:val="24"/>
        </w:rPr>
        <w:t xml:space="preserve"> shaping NPT.  </w:t>
      </w:r>
      <w:r w:rsidR="00CD37FE" w:rsidRPr="00BD73EC">
        <w:rPr>
          <w:rFonts w:ascii="Arial" w:hAnsi="Arial" w:cs="Arial"/>
          <w:sz w:val="24"/>
          <w:szCs w:val="24"/>
        </w:rPr>
        <w:t>Discover how these changes impact our workforce</w:t>
      </w:r>
      <w:r w:rsidR="00470BE9" w:rsidRPr="00BD73EC">
        <w:rPr>
          <w:rFonts w:ascii="Arial" w:hAnsi="Arial" w:cs="Arial"/>
          <w:sz w:val="24"/>
          <w:szCs w:val="24"/>
        </w:rPr>
        <w:t xml:space="preserve"> and how you can </w:t>
      </w:r>
      <w:r w:rsidR="00E45747" w:rsidRPr="00BD73EC">
        <w:rPr>
          <w:rFonts w:ascii="Arial" w:hAnsi="Arial" w:cs="Arial"/>
          <w:sz w:val="24"/>
          <w:szCs w:val="24"/>
        </w:rPr>
        <w:t xml:space="preserve">support your </w:t>
      </w:r>
      <w:r w:rsidR="00A33CF8" w:rsidRPr="00BD73EC">
        <w:rPr>
          <w:rFonts w:ascii="Arial" w:hAnsi="Arial" w:cs="Arial"/>
          <w:sz w:val="24"/>
          <w:szCs w:val="24"/>
        </w:rPr>
        <w:t>directorate</w:t>
      </w:r>
      <w:r w:rsidR="008E62F5" w:rsidRPr="00BD73EC">
        <w:rPr>
          <w:rFonts w:ascii="Arial" w:hAnsi="Arial" w:cs="Arial"/>
          <w:sz w:val="24"/>
          <w:szCs w:val="24"/>
        </w:rPr>
        <w:t>.</w:t>
      </w:r>
    </w:p>
    <w:p w14:paraId="127FCD07" w14:textId="6DC84F96" w:rsidR="00B001B0" w:rsidRPr="00BD73EC" w:rsidRDefault="00B001B0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What is a pestle?</w:t>
      </w:r>
    </w:p>
    <w:p w14:paraId="2E0955BD" w14:textId="30D876BC" w:rsidR="00486438" w:rsidRPr="00BD73EC" w:rsidRDefault="00000DEC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A</w:t>
      </w:r>
      <w:r w:rsidR="000C273D" w:rsidRPr="00BD73EC">
        <w:rPr>
          <w:rFonts w:ascii="Arial" w:hAnsi="Arial" w:cs="Arial"/>
          <w:sz w:val="24"/>
          <w:szCs w:val="24"/>
        </w:rPr>
        <w:t xml:space="preserve"> pestle analysis</w:t>
      </w:r>
      <w:r w:rsidR="0036536F" w:rsidRPr="00BD73EC">
        <w:rPr>
          <w:rFonts w:ascii="Arial" w:hAnsi="Arial" w:cs="Arial"/>
          <w:sz w:val="24"/>
          <w:szCs w:val="24"/>
        </w:rPr>
        <w:t xml:space="preserve"> </w:t>
      </w:r>
      <w:r w:rsidR="00B426FA" w:rsidRPr="00BD73EC">
        <w:rPr>
          <w:rFonts w:ascii="Arial" w:hAnsi="Arial" w:cs="Arial"/>
          <w:sz w:val="24"/>
          <w:szCs w:val="24"/>
        </w:rPr>
        <w:t>reviews</w:t>
      </w:r>
      <w:r w:rsidR="00571BBD" w:rsidRPr="00BD73EC">
        <w:rPr>
          <w:rFonts w:ascii="Arial" w:hAnsi="Arial" w:cs="Arial"/>
          <w:sz w:val="24"/>
          <w:szCs w:val="24"/>
        </w:rPr>
        <w:t xml:space="preserve"> 6</w:t>
      </w:r>
      <w:r w:rsidR="00B426FA" w:rsidRPr="00BD73EC">
        <w:rPr>
          <w:rFonts w:ascii="Arial" w:hAnsi="Arial" w:cs="Arial"/>
          <w:sz w:val="24"/>
          <w:szCs w:val="24"/>
        </w:rPr>
        <w:t xml:space="preserve"> external factors </w:t>
      </w:r>
      <w:r w:rsidR="00153B88" w:rsidRPr="00BD73EC">
        <w:rPr>
          <w:rFonts w:ascii="Arial" w:hAnsi="Arial" w:cs="Arial"/>
          <w:sz w:val="24"/>
          <w:szCs w:val="24"/>
        </w:rPr>
        <w:t xml:space="preserve">(Political, Economic, Social, Technology, Legal and Environmental) </w:t>
      </w:r>
      <w:r w:rsidR="00B426FA" w:rsidRPr="00BD73EC">
        <w:rPr>
          <w:rFonts w:ascii="Arial" w:hAnsi="Arial" w:cs="Arial"/>
          <w:sz w:val="24"/>
          <w:szCs w:val="24"/>
        </w:rPr>
        <w:t xml:space="preserve">that </w:t>
      </w:r>
      <w:r w:rsidR="0036061F" w:rsidRPr="00BD73EC">
        <w:rPr>
          <w:rFonts w:ascii="Arial" w:hAnsi="Arial" w:cs="Arial"/>
          <w:sz w:val="24"/>
          <w:szCs w:val="24"/>
        </w:rPr>
        <w:t xml:space="preserve">can affect </w:t>
      </w:r>
      <w:r w:rsidR="00B426FA" w:rsidRPr="00BD73EC">
        <w:rPr>
          <w:rFonts w:ascii="Arial" w:hAnsi="Arial" w:cs="Arial"/>
          <w:sz w:val="24"/>
          <w:szCs w:val="24"/>
        </w:rPr>
        <w:t>organisation</w:t>
      </w:r>
      <w:r w:rsidR="00D31C9F" w:rsidRPr="00BD73EC">
        <w:rPr>
          <w:rFonts w:ascii="Arial" w:hAnsi="Arial" w:cs="Arial"/>
          <w:sz w:val="24"/>
          <w:szCs w:val="24"/>
        </w:rPr>
        <w:t>al</w:t>
      </w:r>
      <w:r w:rsidR="00277339" w:rsidRPr="00BD73EC">
        <w:rPr>
          <w:rFonts w:ascii="Arial" w:hAnsi="Arial" w:cs="Arial"/>
          <w:sz w:val="24"/>
          <w:szCs w:val="24"/>
        </w:rPr>
        <w:t xml:space="preserve"> strategy and performance</w:t>
      </w:r>
      <w:r w:rsidR="00571BBD" w:rsidRPr="00BD73EC">
        <w:rPr>
          <w:rFonts w:ascii="Arial" w:hAnsi="Arial" w:cs="Arial"/>
          <w:sz w:val="24"/>
          <w:szCs w:val="24"/>
        </w:rPr>
        <w:t xml:space="preserve">.  </w:t>
      </w:r>
      <w:r w:rsidR="00277339" w:rsidRPr="00BD73EC">
        <w:rPr>
          <w:rFonts w:ascii="Arial" w:hAnsi="Arial" w:cs="Arial"/>
          <w:sz w:val="24"/>
          <w:szCs w:val="24"/>
        </w:rPr>
        <w:t xml:space="preserve">The tool </w:t>
      </w:r>
      <w:r w:rsidR="00470BE9" w:rsidRPr="00BD73EC">
        <w:rPr>
          <w:rFonts w:ascii="Arial" w:hAnsi="Arial" w:cs="Arial"/>
          <w:sz w:val="24"/>
          <w:szCs w:val="24"/>
        </w:rPr>
        <w:t>helps</w:t>
      </w:r>
      <w:r w:rsidR="00204326" w:rsidRPr="00BD73EC">
        <w:rPr>
          <w:rFonts w:ascii="Arial" w:hAnsi="Arial" w:cs="Arial"/>
          <w:sz w:val="24"/>
          <w:szCs w:val="24"/>
        </w:rPr>
        <w:t xml:space="preserve"> gather internal and external information</w:t>
      </w:r>
      <w:r w:rsidR="004A7044" w:rsidRPr="00BD73EC">
        <w:rPr>
          <w:rFonts w:ascii="Arial" w:hAnsi="Arial" w:cs="Arial"/>
          <w:sz w:val="24"/>
          <w:szCs w:val="24"/>
        </w:rPr>
        <w:t xml:space="preserve"> </w:t>
      </w:r>
      <w:r w:rsidR="00CE57FB" w:rsidRPr="00BD73EC">
        <w:rPr>
          <w:rFonts w:ascii="Arial" w:hAnsi="Arial" w:cs="Arial"/>
          <w:sz w:val="24"/>
          <w:szCs w:val="24"/>
        </w:rPr>
        <w:t xml:space="preserve">that present </w:t>
      </w:r>
      <w:r w:rsidR="004A7044" w:rsidRPr="00BD73EC">
        <w:rPr>
          <w:rFonts w:ascii="Arial" w:hAnsi="Arial" w:cs="Arial"/>
          <w:sz w:val="24"/>
          <w:szCs w:val="24"/>
        </w:rPr>
        <w:t>potential</w:t>
      </w:r>
      <w:r w:rsidR="00CE57FB" w:rsidRPr="00BD73EC">
        <w:rPr>
          <w:rFonts w:ascii="Arial" w:hAnsi="Arial" w:cs="Arial"/>
          <w:sz w:val="24"/>
          <w:szCs w:val="24"/>
        </w:rPr>
        <w:t xml:space="preserve"> change or</w:t>
      </w:r>
      <w:r w:rsidR="004A7044" w:rsidRPr="00BD73EC">
        <w:rPr>
          <w:rFonts w:ascii="Arial" w:hAnsi="Arial" w:cs="Arial"/>
          <w:sz w:val="24"/>
          <w:szCs w:val="24"/>
        </w:rPr>
        <w:t xml:space="preserve"> business risk</w:t>
      </w:r>
      <w:r w:rsidR="00CE57FB" w:rsidRPr="00BD73EC">
        <w:rPr>
          <w:rFonts w:ascii="Arial" w:hAnsi="Arial" w:cs="Arial"/>
          <w:sz w:val="24"/>
          <w:szCs w:val="24"/>
        </w:rPr>
        <w:t>.  Understanding external effects help</w:t>
      </w:r>
      <w:r w:rsidR="007F4CA8" w:rsidRPr="00BD73EC">
        <w:rPr>
          <w:rFonts w:ascii="Arial" w:hAnsi="Arial" w:cs="Arial"/>
          <w:sz w:val="24"/>
          <w:szCs w:val="24"/>
        </w:rPr>
        <w:t>s</w:t>
      </w:r>
      <w:r w:rsidR="00CE57FB" w:rsidRPr="00BD73EC">
        <w:rPr>
          <w:rFonts w:ascii="Arial" w:hAnsi="Arial" w:cs="Arial"/>
          <w:sz w:val="24"/>
          <w:szCs w:val="24"/>
        </w:rPr>
        <w:t xml:space="preserve"> </w:t>
      </w:r>
      <w:r w:rsidR="007F4CA8" w:rsidRPr="00BD73EC">
        <w:rPr>
          <w:rFonts w:ascii="Arial" w:hAnsi="Arial" w:cs="Arial"/>
          <w:sz w:val="24"/>
          <w:szCs w:val="24"/>
        </w:rPr>
        <w:t>NPT</w:t>
      </w:r>
      <w:r w:rsidR="00CE57FB" w:rsidRPr="00BD73EC">
        <w:rPr>
          <w:rFonts w:ascii="Arial" w:hAnsi="Arial" w:cs="Arial"/>
          <w:sz w:val="24"/>
          <w:szCs w:val="24"/>
        </w:rPr>
        <w:t xml:space="preserve"> make better</w:t>
      </w:r>
      <w:r w:rsidR="00EA6036" w:rsidRPr="00BD73EC">
        <w:rPr>
          <w:rFonts w:ascii="Arial" w:hAnsi="Arial" w:cs="Arial"/>
          <w:sz w:val="24"/>
          <w:szCs w:val="24"/>
        </w:rPr>
        <w:t xml:space="preserve"> strategic decisions to </w:t>
      </w:r>
      <w:r w:rsidR="002F37A8" w:rsidRPr="00BD73EC">
        <w:rPr>
          <w:rFonts w:ascii="Arial" w:hAnsi="Arial" w:cs="Arial"/>
          <w:sz w:val="24"/>
          <w:szCs w:val="24"/>
        </w:rPr>
        <w:t xml:space="preserve">reduce operational risk and </w:t>
      </w:r>
      <w:r w:rsidR="00EA6036" w:rsidRPr="00BD73EC">
        <w:rPr>
          <w:rFonts w:ascii="Arial" w:hAnsi="Arial" w:cs="Arial"/>
          <w:sz w:val="24"/>
          <w:szCs w:val="24"/>
        </w:rPr>
        <w:t>future proof the authority</w:t>
      </w:r>
      <w:r w:rsidR="00C31039" w:rsidRPr="00BD73EC">
        <w:rPr>
          <w:rFonts w:ascii="Arial" w:hAnsi="Arial" w:cs="Arial"/>
          <w:sz w:val="24"/>
          <w:szCs w:val="24"/>
        </w:rPr>
        <w:t xml:space="preserve"> </w:t>
      </w:r>
      <w:r w:rsidR="00BB2551" w:rsidRPr="00BD73EC">
        <w:rPr>
          <w:rFonts w:ascii="Arial" w:hAnsi="Arial" w:cs="Arial"/>
          <w:sz w:val="24"/>
          <w:szCs w:val="24"/>
        </w:rPr>
        <w:t>(CIPD, 2025)</w:t>
      </w:r>
      <w:r w:rsidR="00622068" w:rsidRPr="00BD73EC">
        <w:rPr>
          <w:rFonts w:ascii="Arial" w:hAnsi="Arial" w:cs="Arial"/>
          <w:sz w:val="24"/>
          <w:szCs w:val="24"/>
        </w:rPr>
        <w:t xml:space="preserve">.  </w:t>
      </w:r>
    </w:p>
    <w:p w14:paraId="3131B8C5" w14:textId="372CE308" w:rsidR="00FA48A3" w:rsidRPr="00BD73EC" w:rsidRDefault="00951AB5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What factors</w:t>
      </w:r>
      <w:r w:rsidR="005209D6" w:rsidRPr="00BD73EC">
        <w:rPr>
          <w:rFonts w:ascii="Arial" w:hAnsi="Arial" w:cs="Arial"/>
          <w:sz w:val="24"/>
          <w:szCs w:val="24"/>
        </w:rPr>
        <w:t xml:space="preserve"> do I </w:t>
      </w:r>
      <w:r w:rsidR="0024666D" w:rsidRPr="00BD73EC">
        <w:rPr>
          <w:rFonts w:ascii="Arial" w:hAnsi="Arial" w:cs="Arial"/>
          <w:sz w:val="24"/>
          <w:szCs w:val="24"/>
        </w:rPr>
        <w:t>need to understand</w:t>
      </w:r>
      <w:r w:rsidR="005209D6" w:rsidRPr="00BD73EC">
        <w:rPr>
          <w:rFonts w:ascii="Arial" w:hAnsi="Arial" w:cs="Arial"/>
          <w:sz w:val="24"/>
          <w:szCs w:val="24"/>
        </w:rPr>
        <w:t>?</w:t>
      </w:r>
    </w:p>
    <w:p w14:paraId="5528B986" w14:textId="0C0393DA" w:rsidR="004E610D" w:rsidRPr="00BD73EC" w:rsidRDefault="004E610D" w:rsidP="004E610D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PESTLE 1 - Technology – NPT is</w:t>
      </w:r>
      <w:r w:rsidR="00FE5217" w:rsidRPr="00BD73EC">
        <w:rPr>
          <w:rFonts w:ascii="Arial" w:hAnsi="Arial" w:cs="Arial"/>
          <w:sz w:val="24"/>
          <w:szCs w:val="24"/>
        </w:rPr>
        <w:t xml:space="preserve"> leading the technological revolution </w:t>
      </w:r>
      <w:r w:rsidR="008D1457" w:rsidRPr="00BD73EC">
        <w:rPr>
          <w:rFonts w:ascii="Arial" w:hAnsi="Arial" w:cs="Arial"/>
          <w:sz w:val="24"/>
          <w:szCs w:val="24"/>
        </w:rPr>
        <w:t>by</w:t>
      </w:r>
      <w:r w:rsidR="00FE5217" w:rsidRPr="00BD73EC">
        <w:rPr>
          <w:rFonts w:ascii="Arial" w:hAnsi="Arial" w:cs="Arial"/>
          <w:sz w:val="24"/>
          <w:szCs w:val="24"/>
        </w:rPr>
        <w:t xml:space="preserve"> introducing </w:t>
      </w:r>
      <w:r w:rsidRPr="00BD73EC">
        <w:rPr>
          <w:rFonts w:ascii="Arial" w:hAnsi="Arial" w:cs="Arial"/>
          <w:sz w:val="24"/>
          <w:szCs w:val="24"/>
        </w:rPr>
        <w:t xml:space="preserve">Artificial Intelligence (AI) </w:t>
      </w:r>
      <w:r w:rsidR="008528B1" w:rsidRPr="00BD73EC">
        <w:rPr>
          <w:rFonts w:ascii="Arial" w:hAnsi="Arial" w:cs="Arial"/>
          <w:sz w:val="24"/>
          <w:szCs w:val="24"/>
        </w:rPr>
        <w:t xml:space="preserve">into the organisation </w:t>
      </w:r>
      <w:r w:rsidRPr="00BD73EC">
        <w:rPr>
          <w:rFonts w:ascii="Arial" w:hAnsi="Arial" w:cs="Arial"/>
          <w:sz w:val="24"/>
          <w:szCs w:val="24"/>
        </w:rPr>
        <w:t>with the launch of Microsoft Copilot</w:t>
      </w:r>
      <w:r w:rsidR="008528B1" w:rsidRPr="00BD73EC">
        <w:rPr>
          <w:rFonts w:ascii="Arial" w:hAnsi="Arial" w:cs="Arial"/>
          <w:sz w:val="24"/>
          <w:szCs w:val="24"/>
        </w:rPr>
        <w:t xml:space="preserve"> on all </w:t>
      </w:r>
      <w:r w:rsidR="00F13E6B" w:rsidRPr="00BD73EC">
        <w:rPr>
          <w:rFonts w:ascii="Arial" w:hAnsi="Arial" w:cs="Arial"/>
          <w:sz w:val="24"/>
          <w:szCs w:val="24"/>
        </w:rPr>
        <w:t xml:space="preserve">NPT </w:t>
      </w:r>
      <w:r w:rsidR="00B10C9E" w:rsidRPr="00BD73EC">
        <w:rPr>
          <w:rFonts w:ascii="Arial" w:hAnsi="Arial" w:cs="Arial"/>
          <w:sz w:val="24"/>
          <w:szCs w:val="24"/>
        </w:rPr>
        <w:t>issued devices.</w:t>
      </w:r>
      <w:r w:rsidR="00E66574" w:rsidRPr="00BD73EC">
        <w:rPr>
          <w:rFonts w:ascii="Arial" w:hAnsi="Arial" w:cs="Arial"/>
          <w:sz w:val="24"/>
          <w:szCs w:val="24"/>
        </w:rPr>
        <w:t xml:space="preserve"> </w:t>
      </w:r>
      <w:r w:rsidR="0021083F" w:rsidRPr="00BD73EC">
        <w:rPr>
          <w:rFonts w:ascii="Arial" w:hAnsi="Arial" w:cs="Arial"/>
          <w:sz w:val="24"/>
          <w:szCs w:val="24"/>
        </w:rPr>
        <w:t>D</w:t>
      </w:r>
      <w:r w:rsidR="00D57AED" w:rsidRPr="00BD73EC">
        <w:rPr>
          <w:rFonts w:ascii="Arial" w:hAnsi="Arial" w:cs="Arial"/>
          <w:sz w:val="24"/>
          <w:szCs w:val="24"/>
        </w:rPr>
        <w:t xml:space="preserve">igital services </w:t>
      </w:r>
      <w:r w:rsidR="0021083F" w:rsidRPr="00BD73EC">
        <w:rPr>
          <w:rFonts w:ascii="Arial" w:hAnsi="Arial" w:cs="Arial"/>
          <w:sz w:val="24"/>
          <w:szCs w:val="24"/>
        </w:rPr>
        <w:t xml:space="preserve">are </w:t>
      </w:r>
      <w:r w:rsidR="0058177C" w:rsidRPr="00BD73EC">
        <w:rPr>
          <w:rFonts w:ascii="Arial" w:hAnsi="Arial" w:cs="Arial"/>
          <w:sz w:val="24"/>
          <w:szCs w:val="24"/>
        </w:rPr>
        <w:t>commencing</w:t>
      </w:r>
      <w:r w:rsidR="0021083F" w:rsidRPr="00BD73EC">
        <w:rPr>
          <w:rFonts w:ascii="Arial" w:hAnsi="Arial" w:cs="Arial"/>
          <w:sz w:val="24"/>
          <w:szCs w:val="24"/>
        </w:rPr>
        <w:t xml:space="preserve"> implementation </w:t>
      </w:r>
      <w:r w:rsidR="0058177C" w:rsidRPr="00BD73EC">
        <w:rPr>
          <w:rFonts w:ascii="Arial" w:hAnsi="Arial" w:cs="Arial"/>
          <w:sz w:val="24"/>
          <w:szCs w:val="24"/>
        </w:rPr>
        <w:t>with</w:t>
      </w:r>
      <w:r w:rsidR="007B1E04" w:rsidRPr="00BD73EC">
        <w:rPr>
          <w:rFonts w:ascii="Arial" w:hAnsi="Arial" w:cs="Arial"/>
          <w:sz w:val="24"/>
          <w:szCs w:val="24"/>
        </w:rPr>
        <w:t xml:space="preserve"> sickness</w:t>
      </w:r>
      <w:r w:rsidR="00025936" w:rsidRPr="00BD73EC">
        <w:rPr>
          <w:rFonts w:ascii="Arial" w:hAnsi="Arial" w:cs="Arial"/>
          <w:sz w:val="24"/>
          <w:szCs w:val="24"/>
        </w:rPr>
        <w:t xml:space="preserve"> </w:t>
      </w:r>
      <w:r w:rsidR="00931A26" w:rsidRPr="00BD73EC">
        <w:rPr>
          <w:rFonts w:ascii="Arial" w:hAnsi="Arial" w:cs="Arial"/>
          <w:sz w:val="24"/>
          <w:szCs w:val="24"/>
        </w:rPr>
        <w:t>note taking, a</w:t>
      </w:r>
      <w:r w:rsidR="008B4CA9" w:rsidRPr="00BD73EC">
        <w:rPr>
          <w:rFonts w:ascii="Arial" w:hAnsi="Arial" w:cs="Arial"/>
          <w:sz w:val="24"/>
          <w:szCs w:val="24"/>
        </w:rPr>
        <w:t xml:space="preserve">utomated letter generation and </w:t>
      </w:r>
      <w:r w:rsidR="007B1E04" w:rsidRPr="00BD73EC">
        <w:rPr>
          <w:rFonts w:ascii="Arial" w:hAnsi="Arial" w:cs="Arial"/>
          <w:sz w:val="24"/>
          <w:szCs w:val="24"/>
        </w:rPr>
        <w:t>drafting</w:t>
      </w:r>
      <w:r w:rsidR="00077613" w:rsidRPr="00BD73EC">
        <w:rPr>
          <w:rFonts w:ascii="Arial" w:hAnsi="Arial" w:cs="Arial"/>
          <w:sz w:val="24"/>
          <w:szCs w:val="24"/>
        </w:rPr>
        <w:t xml:space="preserve"> </w:t>
      </w:r>
      <w:r w:rsidR="009D2490" w:rsidRPr="00BD73EC">
        <w:rPr>
          <w:rFonts w:ascii="Arial" w:hAnsi="Arial" w:cs="Arial"/>
          <w:sz w:val="24"/>
          <w:szCs w:val="24"/>
        </w:rPr>
        <w:t>job adverts</w:t>
      </w:r>
      <w:r w:rsidR="00077613" w:rsidRPr="00BD73EC">
        <w:rPr>
          <w:rFonts w:ascii="Arial" w:hAnsi="Arial" w:cs="Arial"/>
          <w:sz w:val="24"/>
          <w:szCs w:val="24"/>
        </w:rPr>
        <w:t>.</w:t>
      </w:r>
    </w:p>
    <w:p w14:paraId="65617C9B" w14:textId="7815F031" w:rsidR="004B6829" w:rsidRPr="00BD73EC" w:rsidRDefault="00D40351" w:rsidP="004E610D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Considering PESTLE, </w:t>
      </w:r>
      <w:r w:rsidR="00243037" w:rsidRPr="00BD73EC">
        <w:rPr>
          <w:rFonts w:ascii="Arial" w:hAnsi="Arial" w:cs="Arial"/>
          <w:sz w:val="24"/>
          <w:szCs w:val="24"/>
        </w:rPr>
        <w:t>Politically</w:t>
      </w:r>
      <w:r w:rsidR="00AD3842" w:rsidRPr="00BD73EC">
        <w:rPr>
          <w:rFonts w:ascii="Arial" w:hAnsi="Arial" w:cs="Arial"/>
          <w:sz w:val="24"/>
          <w:szCs w:val="24"/>
        </w:rPr>
        <w:t xml:space="preserve">, the UK government has </w:t>
      </w:r>
      <w:r w:rsidR="004812D8" w:rsidRPr="00BD73EC">
        <w:rPr>
          <w:rFonts w:ascii="Arial" w:hAnsi="Arial" w:cs="Arial"/>
          <w:sz w:val="24"/>
          <w:szCs w:val="24"/>
        </w:rPr>
        <w:t>recognised the potential for large scale productivity gains within public services</w:t>
      </w:r>
      <w:r w:rsidR="00D7402F" w:rsidRPr="00BD73EC">
        <w:rPr>
          <w:rFonts w:ascii="Arial" w:hAnsi="Arial" w:cs="Arial"/>
          <w:sz w:val="24"/>
          <w:szCs w:val="24"/>
        </w:rPr>
        <w:t xml:space="preserve"> and is encouraging the adoption of AI across the public sector (</w:t>
      </w:r>
      <w:r w:rsidR="00773507" w:rsidRPr="00BD73EC">
        <w:rPr>
          <w:rFonts w:ascii="Arial" w:hAnsi="Arial" w:cs="Arial"/>
          <w:sz w:val="24"/>
          <w:szCs w:val="24"/>
        </w:rPr>
        <w:t>UK Parliament</w:t>
      </w:r>
      <w:r w:rsidR="00850FAE" w:rsidRPr="00BD73EC">
        <w:rPr>
          <w:rFonts w:ascii="Arial" w:hAnsi="Arial" w:cs="Arial"/>
          <w:sz w:val="24"/>
          <w:szCs w:val="24"/>
        </w:rPr>
        <w:t>, 2025</w:t>
      </w:r>
      <w:r w:rsidR="004B6829" w:rsidRPr="00BD73EC">
        <w:rPr>
          <w:rFonts w:ascii="Arial" w:hAnsi="Arial" w:cs="Arial"/>
          <w:sz w:val="24"/>
          <w:szCs w:val="24"/>
        </w:rPr>
        <w:t>).</w:t>
      </w:r>
      <w:r w:rsidR="00DB0F39" w:rsidRPr="00BD73EC">
        <w:rPr>
          <w:rFonts w:ascii="Arial" w:hAnsi="Arial" w:cs="Arial"/>
          <w:sz w:val="24"/>
          <w:szCs w:val="24"/>
        </w:rPr>
        <w:t xml:space="preserve">  </w:t>
      </w:r>
      <w:r w:rsidR="00D77123" w:rsidRPr="00BD73EC">
        <w:rPr>
          <w:rFonts w:ascii="Arial" w:hAnsi="Arial" w:cs="Arial"/>
          <w:sz w:val="24"/>
          <w:szCs w:val="24"/>
        </w:rPr>
        <w:t xml:space="preserve">Harnessing the power of AI can </w:t>
      </w:r>
      <w:r w:rsidR="001638B6" w:rsidRPr="00BD73EC">
        <w:rPr>
          <w:rFonts w:ascii="Arial" w:hAnsi="Arial" w:cs="Arial"/>
          <w:sz w:val="24"/>
          <w:szCs w:val="24"/>
        </w:rPr>
        <w:t>help us remove repetitive tasks</w:t>
      </w:r>
      <w:r w:rsidR="0099173F" w:rsidRPr="00BD73EC">
        <w:rPr>
          <w:rFonts w:ascii="Arial" w:hAnsi="Arial" w:cs="Arial"/>
          <w:sz w:val="24"/>
          <w:szCs w:val="24"/>
        </w:rPr>
        <w:t xml:space="preserve"> and deliver more with less resources, however, w</w:t>
      </w:r>
      <w:r w:rsidR="00B16ABB" w:rsidRPr="00BD73EC">
        <w:rPr>
          <w:rFonts w:ascii="Arial" w:hAnsi="Arial" w:cs="Arial"/>
          <w:sz w:val="24"/>
          <w:szCs w:val="24"/>
        </w:rPr>
        <w:t xml:space="preserve">ith only 21% of </w:t>
      </w:r>
      <w:r w:rsidR="009F5674" w:rsidRPr="00BD73EC">
        <w:rPr>
          <w:rFonts w:ascii="Arial" w:hAnsi="Arial" w:cs="Arial"/>
          <w:sz w:val="24"/>
          <w:szCs w:val="24"/>
        </w:rPr>
        <w:t xml:space="preserve">government bodies </w:t>
      </w:r>
      <w:r w:rsidR="00C70530" w:rsidRPr="00BD73EC">
        <w:rPr>
          <w:rFonts w:ascii="Arial" w:hAnsi="Arial" w:cs="Arial"/>
          <w:sz w:val="24"/>
          <w:szCs w:val="24"/>
        </w:rPr>
        <w:t xml:space="preserve">holding a </w:t>
      </w:r>
      <w:r w:rsidR="001C407C" w:rsidRPr="00BD73EC">
        <w:rPr>
          <w:rFonts w:ascii="Arial" w:hAnsi="Arial" w:cs="Arial"/>
          <w:sz w:val="24"/>
          <w:szCs w:val="24"/>
        </w:rPr>
        <w:t>strategy for AI implementation</w:t>
      </w:r>
      <w:r w:rsidR="001D3B81" w:rsidRPr="00BD73EC">
        <w:rPr>
          <w:rFonts w:ascii="Arial" w:hAnsi="Arial" w:cs="Arial"/>
          <w:sz w:val="24"/>
          <w:szCs w:val="24"/>
        </w:rPr>
        <w:t>, t</w:t>
      </w:r>
      <w:r w:rsidR="00DD7A34" w:rsidRPr="00BD73EC">
        <w:rPr>
          <w:rFonts w:ascii="Arial" w:hAnsi="Arial" w:cs="Arial"/>
          <w:sz w:val="24"/>
          <w:szCs w:val="24"/>
        </w:rPr>
        <w:t xml:space="preserve">here is a </w:t>
      </w:r>
      <w:r w:rsidR="001D3B81" w:rsidRPr="00BD73EC">
        <w:rPr>
          <w:rFonts w:ascii="Arial" w:hAnsi="Arial" w:cs="Arial"/>
          <w:sz w:val="24"/>
          <w:szCs w:val="24"/>
        </w:rPr>
        <w:t xml:space="preserve">recognised </w:t>
      </w:r>
      <w:r w:rsidR="002465D4" w:rsidRPr="00BD73EC">
        <w:rPr>
          <w:rFonts w:ascii="Arial" w:hAnsi="Arial" w:cs="Arial"/>
          <w:sz w:val="24"/>
          <w:szCs w:val="24"/>
        </w:rPr>
        <w:t xml:space="preserve">risk </w:t>
      </w:r>
      <w:r w:rsidR="00B549BA" w:rsidRPr="00BD73EC">
        <w:rPr>
          <w:rFonts w:ascii="Arial" w:hAnsi="Arial" w:cs="Arial"/>
          <w:sz w:val="24"/>
          <w:szCs w:val="24"/>
        </w:rPr>
        <w:t xml:space="preserve">of unreliable implementation </w:t>
      </w:r>
      <w:r w:rsidR="00B345D5" w:rsidRPr="00BD73EC">
        <w:rPr>
          <w:rFonts w:ascii="Arial" w:hAnsi="Arial" w:cs="Arial"/>
          <w:sz w:val="24"/>
          <w:szCs w:val="24"/>
        </w:rPr>
        <w:t>delivering poor outcomes</w:t>
      </w:r>
      <w:r w:rsidR="00036B8B" w:rsidRPr="00BD73EC">
        <w:rPr>
          <w:rFonts w:ascii="Arial" w:hAnsi="Arial" w:cs="Arial"/>
          <w:sz w:val="24"/>
          <w:szCs w:val="24"/>
        </w:rPr>
        <w:t xml:space="preserve"> (National Audit Office, 2024)</w:t>
      </w:r>
      <w:r w:rsidR="002465D4" w:rsidRPr="00BD73EC">
        <w:rPr>
          <w:rFonts w:ascii="Arial" w:hAnsi="Arial" w:cs="Arial"/>
          <w:sz w:val="24"/>
          <w:szCs w:val="24"/>
        </w:rPr>
        <w:t>.</w:t>
      </w:r>
      <w:r w:rsidR="00B345D5" w:rsidRPr="00BD73EC">
        <w:rPr>
          <w:rFonts w:ascii="Arial" w:hAnsi="Arial" w:cs="Arial"/>
          <w:sz w:val="24"/>
          <w:szCs w:val="24"/>
        </w:rPr>
        <w:t xml:space="preserve">  To overcome </w:t>
      </w:r>
      <w:r w:rsidR="00E61C9D" w:rsidRPr="00BD73EC">
        <w:rPr>
          <w:rFonts w:ascii="Arial" w:hAnsi="Arial" w:cs="Arial"/>
          <w:sz w:val="24"/>
          <w:szCs w:val="24"/>
        </w:rPr>
        <w:t xml:space="preserve">these barriers and ensure confident use, </w:t>
      </w:r>
      <w:r w:rsidR="005B0888" w:rsidRPr="00BD73EC">
        <w:rPr>
          <w:rFonts w:ascii="Arial" w:hAnsi="Arial" w:cs="Arial"/>
          <w:sz w:val="24"/>
          <w:szCs w:val="24"/>
        </w:rPr>
        <w:t>the</w:t>
      </w:r>
      <w:r w:rsidR="00077F2E" w:rsidRPr="00BD73EC">
        <w:rPr>
          <w:rFonts w:ascii="Arial" w:hAnsi="Arial" w:cs="Arial"/>
          <w:sz w:val="24"/>
          <w:szCs w:val="24"/>
        </w:rPr>
        <w:t xml:space="preserve"> current</w:t>
      </w:r>
      <w:r w:rsidR="005B0888" w:rsidRPr="00BD73EC">
        <w:rPr>
          <w:rFonts w:ascii="Arial" w:hAnsi="Arial" w:cs="Arial"/>
          <w:sz w:val="24"/>
          <w:szCs w:val="24"/>
        </w:rPr>
        <w:t xml:space="preserve"> government </w:t>
      </w:r>
      <w:r w:rsidR="00E61C9D" w:rsidRPr="00BD73EC">
        <w:rPr>
          <w:rFonts w:ascii="Arial" w:hAnsi="Arial" w:cs="Arial"/>
          <w:sz w:val="24"/>
          <w:szCs w:val="24"/>
        </w:rPr>
        <w:t xml:space="preserve">is </w:t>
      </w:r>
      <w:r w:rsidR="00494476" w:rsidRPr="00BD73EC">
        <w:rPr>
          <w:rFonts w:ascii="Arial" w:hAnsi="Arial" w:cs="Arial"/>
          <w:sz w:val="24"/>
          <w:szCs w:val="24"/>
        </w:rPr>
        <w:t>re</w:t>
      </w:r>
      <w:r w:rsidR="00E61C9D" w:rsidRPr="00BD73EC">
        <w:rPr>
          <w:rFonts w:ascii="Arial" w:hAnsi="Arial" w:cs="Arial"/>
          <w:sz w:val="24"/>
          <w:szCs w:val="24"/>
        </w:rPr>
        <w:t>drafting</w:t>
      </w:r>
      <w:r w:rsidR="00C43C85" w:rsidRPr="00BD73EC">
        <w:rPr>
          <w:rFonts w:ascii="Arial" w:hAnsi="Arial" w:cs="Arial"/>
          <w:sz w:val="24"/>
          <w:szCs w:val="24"/>
        </w:rPr>
        <w:t xml:space="preserve"> </w:t>
      </w:r>
      <w:r w:rsidR="00864976" w:rsidRPr="00BD73EC">
        <w:rPr>
          <w:rFonts w:ascii="Arial" w:hAnsi="Arial" w:cs="Arial"/>
          <w:sz w:val="24"/>
          <w:szCs w:val="24"/>
        </w:rPr>
        <w:t>the 2019</w:t>
      </w:r>
      <w:r w:rsidR="00F258EE" w:rsidRPr="00BD73EC">
        <w:rPr>
          <w:rFonts w:ascii="Arial" w:hAnsi="Arial" w:cs="Arial"/>
          <w:sz w:val="24"/>
          <w:szCs w:val="24"/>
        </w:rPr>
        <w:t xml:space="preserve"> conservative governments</w:t>
      </w:r>
      <w:r w:rsidR="00864976" w:rsidRPr="00BD73EC">
        <w:rPr>
          <w:rFonts w:ascii="Arial" w:hAnsi="Arial" w:cs="Arial"/>
          <w:sz w:val="24"/>
          <w:szCs w:val="24"/>
        </w:rPr>
        <w:t xml:space="preserve"> guide to using AI</w:t>
      </w:r>
      <w:r w:rsidR="00EB0FE2" w:rsidRPr="00BD73EC">
        <w:rPr>
          <w:rFonts w:ascii="Arial" w:hAnsi="Arial" w:cs="Arial"/>
          <w:sz w:val="24"/>
          <w:szCs w:val="24"/>
        </w:rPr>
        <w:t xml:space="preserve"> (</w:t>
      </w:r>
      <w:r w:rsidR="00CF51EA" w:rsidRPr="00BD73EC">
        <w:rPr>
          <w:rFonts w:ascii="Arial" w:hAnsi="Arial" w:cs="Arial"/>
          <w:sz w:val="24"/>
          <w:szCs w:val="24"/>
        </w:rPr>
        <w:t>Gov.uk</w:t>
      </w:r>
      <w:r w:rsidR="00D0051C" w:rsidRPr="00BD73EC">
        <w:rPr>
          <w:rFonts w:ascii="Arial" w:hAnsi="Arial" w:cs="Arial"/>
          <w:sz w:val="24"/>
          <w:szCs w:val="24"/>
        </w:rPr>
        <w:t>, 2019</w:t>
      </w:r>
      <w:r w:rsidR="00EB0FE2" w:rsidRPr="00BD73EC">
        <w:rPr>
          <w:rFonts w:ascii="Arial" w:hAnsi="Arial" w:cs="Arial"/>
          <w:sz w:val="24"/>
          <w:szCs w:val="24"/>
        </w:rPr>
        <w:t>) and</w:t>
      </w:r>
      <w:r w:rsidR="00494476" w:rsidRPr="00BD73EC">
        <w:rPr>
          <w:rFonts w:ascii="Arial" w:hAnsi="Arial" w:cs="Arial"/>
          <w:sz w:val="24"/>
          <w:szCs w:val="24"/>
        </w:rPr>
        <w:t xml:space="preserve"> </w:t>
      </w:r>
      <w:r w:rsidR="00D309BC" w:rsidRPr="00BD73EC">
        <w:rPr>
          <w:rFonts w:ascii="Arial" w:hAnsi="Arial" w:cs="Arial"/>
          <w:sz w:val="24"/>
          <w:szCs w:val="24"/>
        </w:rPr>
        <w:t>creating a</w:t>
      </w:r>
      <w:r w:rsidR="00F258EE" w:rsidRPr="00BD73EC">
        <w:rPr>
          <w:rFonts w:ascii="Arial" w:hAnsi="Arial" w:cs="Arial"/>
          <w:sz w:val="24"/>
          <w:szCs w:val="24"/>
        </w:rPr>
        <w:t xml:space="preserve"> strategic </w:t>
      </w:r>
      <w:r w:rsidR="00D309BC" w:rsidRPr="00BD73EC">
        <w:rPr>
          <w:rFonts w:ascii="Arial" w:hAnsi="Arial" w:cs="Arial"/>
          <w:sz w:val="24"/>
          <w:szCs w:val="24"/>
        </w:rPr>
        <w:t>approach</w:t>
      </w:r>
      <w:r w:rsidR="002F533B" w:rsidRPr="00BD73EC">
        <w:rPr>
          <w:rFonts w:ascii="Arial" w:hAnsi="Arial" w:cs="Arial"/>
          <w:sz w:val="24"/>
          <w:szCs w:val="24"/>
        </w:rPr>
        <w:t xml:space="preserve"> to analyse opportunities, </w:t>
      </w:r>
      <w:r w:rsidR="009957BE" w:rsidRPr="00BD73EC">
        <w:rPr>
          <w:rFonts w:ascii="Arial" w:hAnsi="Arial" w:cs="Arial"/>
          <w:sz w:val="24"/>
          <w:szCs w:val="24"/>
        </w:rPr>
        <w:t xml:space="preserve">test and implement </w:t>
      </w:r>
      <w:r w:rsidR="00C43C85" w:rsidRPr="00BD73EC">
        <w:rPr>
          <w:rFonts w:ascii="Arial" w:hAnsi="Arial" w:cs="Arial"/>
          <w:sz w:val="24"/>
          <w:szCs w:val="24"/>
        </w:rPr>
        <w:t>AI adoption</w:t>
      </w:r>
      <w:r w:rsidR="000A26D9" w:rsidRPr="00BD73EC">
        <w:rPr>
          <w:rFonts w:ascii="Arial" w:hAnsi="Arial" w:cs="Arial"/>
          <w:sz w:val="24"/>
          <w:szCs w:val="24"/>
        </w:rPr>
        <w:t xml:space="preserve"> to boost productivity</w:t>
      </w:r>
      <w:r w:rsidR="00A644CA" w:rsidRPr="00BD73EC">
        <w:rPr>
          <w:rFonts w:ascii="Arial" w:hAnsi="Arial" w:cs="Arial"/>
          <w:sz w:val="24"/>
          <w:szCs w:val="24"/>
        </w:rPr>
        <w:t xml:space="preserve"> in the public sector</w:t>
      </w:r>
      <w:r w:rsidR="002E00B9" w:rsidRPr="00BD73EC">
        <w:rPr>
          <w:rFonts w:ascii="Arial" w:hAnsi="Arial" w:cs="Arial"/>
          <w:sz w:val="24"/>
          <w:szCs w:val="24"/>
        </w:rPr>
        <w:t xml:space="preserve"> through </w:t>
      </w:r>
      <w:r w:rsidR="00BD0BDE" w:rsidRPr="00BD73EC">
        <w:rPr>
          <w:rFonts w:ascii="Arial" w:hAnsi="Arial" w:cs="Arial"/>
          <w:sz w:val="24"/>
          <w:szCs w:val="24"/>
        </w:rPr>
        <w:t>the launch of an AI playbook</w:t>
      </w:r>
      <w:r w:rsidR="00A644CA" w:rsidRPr="00BD73EC">
        <w:rPr>
          <w:rFonts w:ascii="Arial" w:hAnsi="Arial" w:cs="Arial"/>
          <w:sz w:val="24"/>
          <w:szCs w:val="24"/>
        </w:rPr>
        <w:t xml:space="preserve"> (</w:t>
      </w:r>
      <w:r w:rsidR="00C64D4D" w:rsidRPr="00BD73EC">
        <w:rPr>
          <w:rFonts w:ascii="Arial" w:hAnsi="Arial" w:cs="Arial"/>
          <w:sz w:val="24"/>
          <w:szCs w:val="24"/>
        </w:rPr>
        <w:t>Gov</w:t>
      </w:r>
      <w:r w:rsidR="005E5935" w:rsidRPr="00BD73EC">
        <w:rPr>
          <w:rFonts w:ascii="Arial" w:hAnsi="Arial" w:cs="Arial"/>
          <w:sz w:val="24"/>
          <w:szCs w:val="24"/>
        </w:rPr>
        <w:t>.uk, 2025</w:t>
      </w:r>
      <w:r w:rsidR="00736E5D" w:rsidRPr="00BD73EC">
        <w:rPr>
          <w:rFonts w:ascii="Arial" w:hAnsi="Arial" w:cs="Arial"/>
          <w:sz w:val="24"/>
          <w:szCs w:val="24"/>
        </w:rPr>
        <w:t>)</w:t>
      </w:r>
      <w:r w:rsidR="00DD581E" w:rsidRPr="00BD73EC">
        <w:rPr>
          <w:rFonts w:ascii="Arial" w:hAnsi="Arial" w:cs="Arial"/>
          <w:sz w:val="24"/>
          <w:szCs w:val="24"/>
        </w:rPr>
        <w:t>.</w:t>
      </w:r>
      <w:r w:rsidR="002E00B9" w:rsidRPr="00BD73EC">
        <w:rPr>
          <w:rFonts w:ascii="Arial" w:hAnsi="Arial" w:cs="Arial"/>
          <w:sz w:val="24"/>
          <w:szCs w:val="24"/>
        </w:rPr>
        <w:t xml:space="preserve">  </w:t>
      </w:r>
    </w:p>
    <w:p w14:paraId="2D4A6C99" w14:textId="7D243336" w:rsidR="00D1454D" w:rsidRPr="00BD73EC" w:rsidRDefault="00DB7DA3" w:rsidP="004E610D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From a legal perspective</w:t>
      </w:r>
      <w:r w:rsidR="002C3902" w:rsidRPr="00BD73EC">
        <w:rPr>
          <w:rFonts w:ascii="Arial" w:hAnsi="Arial" w:cs="Arial"/>
          <w:sz w:val="24"/>
          <w:szCs w:val="24"/>
        </w:rPr>
        <w:t xml:space="preserve"> we must ensure that NPT use artificial intelligence in an ethical and safe manner (</w:t>
      </w:r>
      <w:r w:rsidR="00816862" w:rsidRPr="00BD73EC">
        <w:rPr>
          <w:rFonts w:ascii="Arial" w:hAnsi="Arial" w:cs="Arial"/>
          <w:sz w:val="24"/>
          <w:szCs w:val="24"/>
        </w:rPr>
        <w:t>Leslie, 2019).</w:t>
      </w:r>
      <w:r w:rsidR="00CE7625" w:rsidRPr="00BD73EC">
        <w:rPr>
          <w:rFonts w:ascii="Arial" w:hAnsi="Arial" w:cs="Arial"/>
          <w:sz w:val="24"/>
          <w:szCs w:val="24"/>
        </w:rPr>
        <w:t xml:space="preserve">  Failure to follow the data ethics framework</w:t>
      </w:r>
      <w:r w:rsidR="00291B5E" w:rsidRPr="00BD73EC">
        <w:rPr>
          <w:rFonts w:ascii="Arial" w:hAnsi="Arial" w:cs="Arial"/>
          <w:sz w:val="24"/>
          <w:szCs w:val="24"/>
        </w:rPr>
        <w:t xml:space="preserve"> can result in </w:t>
      </w:r>
      <w:r w:rsidR="000608F2" w:rsidRPr="00BD73EC">
        <w:rPr>
          <w:rFonts w:ascii="Arial" w:hAnsi="Arial" w:cs="Arial"/>
          <w:sz w:val="24"/>
          <w:szCs w:val="24"/>
        </w:rPr>
        <w:t>misuse</w:t>
      </w:r>
      <w:r w:rsidR="00E55185" w:rsidRPr="00BD73EC">
        <w:rPr>
          <w:rFonts w:ascii="Arial" w:hAnsi="Arial" w:cs="Arial"/>
          <w:sz w:val="24"/>
          <w:szCs w:val="24"/>
        </w:rPr>
        <w:t xml:space="preserve">, incorrect generation of materials and potential </w:t>
      </w:r>
      <w:r w:rsidR="002757F9" w:rsidRPr="00BD73EC">
        <w:rPr>
          <w:rFonts w:ascii="Arial" w:hAnsi="Arial" w:cs="Arial"/>
          <w:sz w:val="24"/>
          <w:szCs w:val="24"/>
        </w:rPr>
        <w:t>discrimination of individuals</w:t>
      </w:r>
      <w:r w:rsidR="00CE7839" w:rsidRPr="00BD73EC">
        <w:rPr>
          <w:rFonts w:ascii="Arial" w:hAnsi="Arial" w:cs="Arial"/>
          <w:sz w:val="24"/>
          <w:szCs w:val="24"/>
        </w:rPr>
        <w:t xml:space="preserve"> (Government Digital Service, 2020)</w:t>
      </w:r>
      <w:r w:rsidR="009B4333" w:rsidRPr="00BD73EC">
        <w:rPr>
          <w:rFonts w:ascii="Arial" w:hAnsi="Arial" w:cs="Arial"/>
          <w:sz w:val="24"/>
          <w:szCs w:val="24"/>
        </w:rPr>
        <w:t xml:space="preserve"> which can cause reputational damage</w:t>
      </w:r>
      <w:r w:rsidR="002C433B" w:rsidRPr="00BD73EC">
        <w:rPr>
          <w:rFonts w:ascii="Arial" w:hAnsi="Arial" w:cs="Arial"/>
          <w:sz w:val="24"/>
          <w:szCs w:val="24"/>
        </w:rPr>
        <w:t>.</w:t>
      </w:r>
      <w:r w:rsidR="00EC34C0" w:rsidRPr="00BD73EC">
        <w:rPr>
          <w:rFonts w:ascii="Arial" w:hAnsi="Arial" w:cs="Arial"/>
          <w:sz w:val="24"/>
          <w:szCs w:val="24"/>
        </w:rPr>
        <w:t xml:space="preserve">  AI </w:t>
      </w:r>
      <w:r w:rsidR="004F2273" w:rsidRPr="00BD73EC">
        <w:rPr>
          <w:rFonts w:ascii="Arial" w:hAnsi="Arial" w:cs="Arial"/>
          <w:sz w:val="24"/>
          <w:szCs w:val="24"/>
        </w:rPr>
        <w:t xml:space="preserve">can also be flawed, </w:t>
      </w:r>
      <w:r w:rsidR="0013698D" w:rsidRPr="00BD73EC">
        <w:rPr>
          <w:rFonts w:ascii="Arial" w:hAnsi="Arial" w:cs="Arial"/>
          <w:sz w:val="24"/>
          <w:szCs w:val="24"/>
        </w:rPr>
        <w:t>lack</w:t>
      </w:r>
      <w:r w:rsidR="004F2273" w:rsidRPr="00BD73EC">
        <w:rPr>
          <w:rFonts w:ascii="Arial" w:hAnsi="Arial" w:cs="Arial"/>
          <w:sz w:val="24"/>
          <w:szCs w:val="24"/>
        </w:rPr>
        <w:t>ing</w:t>
      </w:r>
      <w:r w:rsidR="0013698D" w:rsidRPr="00BD73EC">
        <w:rPr>
          <w:rFonts w:ascii="Arial" w:hAnsi="Arial" w:cs="Arial"/>
          <w:sz w:val="24"/>
          <w:szCs w:val="24"/>
        </w:rPr>
        <w:t xml:space="preserve"> reasoning and contextual awareness</w:t>
      </w:r>
      <w:r w:rsidR="007A38F4" w:rsidRPr="00BD73EC">
        <w:rPr>
          <w:rFonts w:ascii="Arial" w:hAnsi="Arial" w:cs="Arial"/>
          <w:sz w:val="24"/>
          <w:szCs w:val="24"/>
        </w:rPr>
        <w:t xml:space="preserve">, potentially </w:t>
      </w:r>
      <w:r w:rsidR="00C515C3" w:rsidRPr="00BD73EC">
        <w:rPr>
          <w:rFonts w:ascii="Arial" w:hAnsi="Arial" w:cs="Arial"/>
          <w:sz w:val="24"/>
          <w:szCs w:val="24"/>
        </w:rPr>
        <w:t>providing unreliable data</w:t>
      </w:r>
      <w:r w:rsidR="0013698D" w:rsidRPr="00BD73EC">
        <w:rPr>
          <w:rFonts w:ascii="Arial" w:hAnsi="Arial" w:cs="Arial"/>
          <w:sz w:val="24"/>
          <w:szCs w:val="24"/>
        </w:rPr>
        <w:t xml:space="preserve">.  </w:t>
      </w:r>
      <w:r w:rsidR="00264A42" w:rsidRPr="00BD73EC">
        <w:rPr>
          <w:rFonts w:ascii="Arial" w:hAnsi="Arial" w:cs="Arial"/>
          <w:sz w:val="24"/>
          <w:szCs w:val="24"/>
        </w:rPr>
        <w:t xml:space="preserve">Furthermore, </w:t>
      </w:r>
      <w:r w:rsidR="00A555F0" w:rsidRPr="00BD73EC">
        <w:rPr>
          <w:rFonts w:ascii="Arial" w:hAnsi="Arial" w:cs="Arial"/>
          <w:sz w:val="24"/>
          <w:szCs w:val="24"/>
        </w:rPr>
        <w:t>incorrect use</w:t>
      </w:r>
      <w:r w:rsidR="00986F36" w:rsidRPr="00BD73EC">
        <w:rPr>
          <w:rFonts w:ascii="Arial" w:hAnsi="Arial" w:cs="Arial"/>
          <w:sz w:val="24"/>
          <w:szCs w:val="24"/>
        </w:rPr>
        <w:t xml:space="preserve"> when</w:t>
      </w:r>
      <w:r w:rsidR="00DC4FCA" w:rsidRPr="00BD73EC">
        <w:rPr>
          <w:rFonts w:ascii="Arial" w:hAnsi="Arial" w:cs="Arial"/>
          <w:sz w:val="24"/>
          <w:szCs w:val="24"/>
        </w:rPr>
        <w:t xml:space="preserve"> analys</w:t>
      </w:r>
      <w:r w:rsidR="00986F36" w:rsidRPr="00BD73EC">
        <w:rPr>
          <w:rFonts w:ascii="Arial" w:hAnsi="Arial" w:cs="Arial"/>
          <w:sz w:val="24"/>
          <w:szCs w:val="24"/>
        </w:rPr>
        <w:t>ing</w:t>
      </w:r>
      <w:r w:rsidR="00DC4FCA" w:rsidRPr="00BD73EC">
        <w:rPr>
          <w:rFonts w:ascii="Arial" w:hAnsi="Arial" w:cs="Arial"/>
          <w:sz w:val="24"/>
          <w:szCs w:val="24"/>
        </w:rPr>
        <w:t xml:space="preserve"> </w:t>
      </w:r>
      <w:r w:rsidR="002215EE" w:rsidRPr="00BD73EC">
        <w:rPr>
          <w:rFonts w:ascii="Arial" w:hAnsi="Arial" w:cs="Arial"/>
          <w:sz w:val="24"/>
          <w:szCs w:val="24"/>
        </w:rPr>
        <w:t>personnel</w:t>
      </w:r>
      <w:r w:rsidR="00DC4FCA" w:rsidRPr="00BD73EC">
        <w:rPr>
          <w:rFonts w:ascii="Arial" w:hAnsi="Arial" w:cs="Arial"/>
          <w:sz w:val="24"/>
          <w:szCs w:val="24"/>
        </w:rPr>
        <w:t xml:space="preserve"> data</w:t>
      </w:r>
      <w:r w:rsidR="0066620C" w:rsidRPr="00BD73EC">
        <w:rPr>
          <w:rFonts w:ascii="Arial" w:hAnsi="Arial" w:cs="Arial"/>
          <w:sz w:val="24"/>
          <w:szCs w:val="24"/>
        </w:rPr>
        <w:t xml:space="preserve"> could leave NPT open to </w:t>
      </w:r>
      <w:r w:rsidR="00AD62C5" w:rsidRPr="00BD73EC">
        <w:rPr>
          <w:rFonts w:ascii="Arial" w:hAnsi="Arial" w:cs="Arial"/>
          <w:sz w:val="24"/>
          <w:szCs w:val="24"/>
        </w:rPr>
        <w:t>data protection breaches</w:t>
      </w:r>
      <w:r w:rsidR="00EC533C" w:rsidRPr="00BD73EC">
        <w:rPr>
          <w:rFonts w:ascii="Arial" w:hAnsi="Arial" w:cs="Arial"/>
          <w:sz w:val="24"/>
          <w:szCs w:val="24"/>
        </w:rPr>
        <w:t xml:space="preserve"> or cyber security hacking</w:t>
      </w:r>
      <w:r w:rsidR="00322197" w:rsidRPr="00BD73EC">
        <w:rPr>
          <w:rFonts w:ascii="Arial" w:hAnsi="Arial" w:cs="Arial"/>
          <w:sz w:val="24"/>
          <w:szCs w:val="24"/>
        </w:rPr>
        <w:t>,</w:t>
      </w:r>
      <w:r w:rsidR="000D152C" w:rsidRPr="00BD73EC">
        <w:rPr>
          <w:rFonts w:ascii="Arial" w:hAnsi="Arial" w:cs="Arial"/>
          <w:sz w:val="24"/>
          <w:szCs w:val="24"/>
        </w:rPr>
        <w:t xml:space="preserve"> resulting in fines</w:t>
      </w:r>
      <w:r w:rsidR="00246D8F" w:rsidRPr="00BD73EC">
        <w:rPr>
          <w:rFonts w:ascii="Arial" w:hAnsi="Arial" w:cs="Arial"/>
          <w:sz w:val="24"/>
          <w:szCs w:val="24"/>
        </w:rPr>
        <w:t xml:space="preserve"> </w:t>
      </w:r>
      <w:r w:rsidR="004C541C" w:rsidRPr="00BD73EC">
        <w:rPr>
          <w:rFonts w:ascii="Arial" w:hAnsi="Arial" w:cs="Arial"/>
          <w:sz w:val="24"/>
          <w:szCs w:val="24"/>
        </w:rPr>
        <w:t xml:space="preserve">up to </w:t>
      </w:r>
      <w:r w:rsidR="005625E5" w:rsidRPr="00BD73EC">
        <w:rPr>
          <w:rFonts w:ascii="Arial" w:hAnsi="Arial" w:cs="Arial"/>
          <w:sz w:val="24"/>
          <w:szCs w:val="24"/>
        </w:rPr>
        <w:t>£17.5 million (</w:t>
      </w:r>
      <w:r w:rsidR="00895705" w:rsidRPr="00BD73EC">
        <w:rPr>
          <w:rFonts w:ascii="Arial" w:hAnsi="Arial" w:cs="Arial"/>
          <w:sz w:val="24"/>
          <w:szCs w:val="24"/>
        </w:rPr>
        <w:t>Information Commissioners Office, 2025)</w:t>
      </w:r>
      <w:r w:rsidR="005625E5" w:rsidRPr="00BD73EC">
        <w:rPr>
          <w:rFonts w:ascii="Arial" w:hAnsi="Arial" w:cs="Arial"/>
          <w:sz w:val="24"/>
          <w:szCs w:val="24"/>
        </w:rPr>
        <w:t xml:space="preserve">, </w:t>
      </w:r>
      <w:r w:rsidR="00246D8F" w:rsidRPr="00BD73EC">
        <w:rPr>
          <w:rFonts w:ascii="Arial" w:hAnsi="Arial" w:cs="Arial"/>
          <w:sz w:val="24"/>
          <w:szCs w:val="24"/>
        </w:rPr>
        <w:t xml:space="preserve">pushing our budget </w:t>
      </w:r>
      <w:r w:rsidR="005625E5" w:rsidRPr="00BD73EC">
        <w:rPr>
          <w:rFonts w:ascii="Arial" w:hAnsi="Arial" w:cs="Arial"/>
          <w:sz w:val="24"/>
          <w:szCs w:val="24"/>
        </w:rPr>
        <w:t>further into</w:t>
      </w:r>
      <w:r w:rsidR="00246D8F" w:rsidRPr="00BD73EC">
        <w:rPr>
          <w:rFonts w:ascii="Arial" w:hAnsi="Arial" w:cs="Arial"/>
          <w:sz w:val="24"/>
          <w:szCs w:val="24"/>
        </w:rPr>
        <w:t xml:space="preserve"> </w:t>
      </w:r>
      <w:r w:rsidR="005625E5" w:rsidRPr="00BD73EC">
        <w:rPr>
          <w:rFonts w:ascii="Arial" w:hAnsi="Arial" w:cs="Arial"/>
          <w:sz w:val="24"/>
          <w:szCs w:val="24"/>
        </w:rPr>
        <w:t>deficit</w:t>
      </w:r>
      <w:r w:rsidR="00246D8F" w:rsidRPr="00BD73EC">
        <w:rPr>
          <w:rFonts w:ascii="Arial" w:hAnsi="Arial" w:cs="Arial"/>
          <w:sz w:val="24"/>
          <w:szCs w:val="24"/>
        </w:rPr>
        <w:t>.</w:t>
      </w:r>
      <w:r w:rsidR="0072448C" w:rsidRPr="00BD73EC">
        <w:rPr>
          <w:rFonts w:ascii="Arial" w:hAnsi="Arial" w:cs="Arial"/>
          <w:sz w:val="24"/>
          <w:szCs w:val="24"/>
        </w:rPr>
        <w:t xml:space="preserve">  As a result, the EU have </w:t>
      </w:r>
      <w:r w:rsidR="00E42BBC" w:rsidRPr="00BD73EC">
        <w:rPr>
          <w:rFonts w:ascii="Arial" w:hAnsi="Arial" w:cs="Arial"/>
          <w:sz w:val="24"/>
          <w:szCs w:val="24"/>
        </w:rPr>
        <w:t xml:space="preserve">regulated the use of AI, developing a comprehensive </w:t>
      </w:r>
      <w:r w:rsidR="00D629DC" w:rsidRPr="00BD73EC">
        <w:rPr>
          <w:rFonts w:ascii="Arial" w:hAnsi="Arial" w:cs="Arial"/>
          <w:sz w:val="24"/>
          <w:szCs w:val="24"/>
        </w:rPr>
        <w:t xml:space="preserve">legislative </w:t>
      </w:r>
      <w:r w:rsidR="00E42BBC" w:rsidRPr="00BD73EC">
        <w:rPr>
          <w:rFonts w:ascii="Arial" w:hAnsi="Arial" w:cs="Arial"/>
          <w:sz w:val="24"/>
          <w:szCs w:val="24"/>
        </w:rPr>
        <w:t xml:space="preserve">framework on </w:t>
      </w:r>
      <w:r w:rsidR="00A02FD1" w:rsidRPr="00BD73EC">
        <w:rPr>
          <w:rFonts w:ascii="Arial" w:hAnsi="Arial" w:cs="Arial"/>
          <w:sz w:val="24"/>
          <w:szCs w:val="24"/>
        </w:rPr>
        <w:t>safe implementation (E</w:t>
      </w:r>
      <w:r w:rsidR="00412672" w:rsidRPr="00BD73EC">
        <w:rPr>
          <w:rFonts w:ascii="Arial" w:hAnsi="Arial" w:cs="Arial"/>
          <w:sz w:val="24"/>
          <w:szCs w:val="24"/>
        </w:rPr>
        <w:t>U AI Act</w:t>
      </w:r>
      <w:r w:rsidR="00A02FD1" w:rsidRPr="00BD73EC">
        <w:rPr>
          <w:rFonts w:ascii="Arial" w:hAnsi="Arial" w:cs="Arial"/>
          <w:sz w:val="24"/>
          <w:szCs w:val="24"/>
        </w:rPr>
        <w:t>, 2025)</w:t>
      </w:r>
      <w:r w:rsidR="000A0DFB" w:rsidRPr="00BD73EC">
        <w:rPr>
          <w:rFonts w:ascii="Arial" w:hAnsi="Arial" w:cs="Arial"/>
          <w:sz w:val="24"/>
          <w:szCs w:val="24"/>
        </w:rPr>
        <w:t xml:space="preserve">.  </w:t>
      </w:r>
    </w:p>
    <w:p w14:paraId="74489A72" w14:textId="6211592B" w:rsidR="000154ED" w:rsidRPr="00BD73EC" w:rsidRDefault="00243037" w:rsidP="000154ED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lastRenderedPageBreak/>
        <w:t>NPT must also</w:t>
      </w:r>
      <w:r w:rsidR="009B3775" w:rsidRPr="00BD73EC">
        <w:rPr>
          <w:rFonts w:ascii="Arial" w:hAnsi="Arial" w:cs="Arial"/>
          <w:sz w:val="24"/>
          <w:szCs w:val="24"/>
        </w:rPr>
        <w:t xml:space="preserve"> consider</w:t>
      </w:r>
      <w:r w:rsidR="009D546D" w:rsidRPr="00BD73EC">
        <w:rPr>
          <w:rFonts w:ascii="Arial" w:hAnsi="Arial" w:cs="Arial"/>
          <w:sz w:val="24"/>
          <w:szCs w:val="24"/>
        </w:rPr>
        <w:t xml:space="preserve"> the potential </w:t>
      </w:r>
      <w:r w:rsidR="00102240" w:rsidRPr="00BD73EC">
        <w:rPr>
          <w:rFonts w:ascii="Arial" w:hAnsi="Arial" w:cs="Arial"/>
          <w:sz w:val="24"/>
          <w:szCs w:val="24"/>
        </w:rPr>
        <w:t xml:space="preserve">Social </w:t>
      </w:r>
      <w:r w:rsidR="00223FC3" w:rsidRPr="00BD73EC">
        <w:rPr>
          <w:rFonts w:ascii="Arial" w:hAnsi="Arial" w:cs="Arial"/>
          <w:sz w:val="24"/>
          <w:szCs w:val="24"/>
        </w:rPr>
        <w:t>impact</w:t>
      </w:r>
      <w:r w:rsidR="009D546D" w:rsidRPr="00BD73EC">
        <w:rPr>
          <w:rFonts w:ascii="Arial" w:hAnsi="Arial" w:cs="Arial"/>
          <w:sz w:val="24"/>
          <w:szCs w:val="24"/>
        </w:rPr>
        <w:t xml:space="preserve"> on our workforce</w:t>
      </w:r>
      <w:r w:rsidR="00023EDF" w:rsidRPr="00BD73EC">
        <w:rPr>
          <w:rFonts w:ascii="Arial" w:hAnsi="Arial" w:cs="Arial"/>
          <w:sz w:val="24"/>
          <w:szCs w:val="24"/>
        </w:rPr>
        <w:t xml:space="preserve"> </w:t>
      </w:r>
      <w:r w:rsidR="003B4FFD" w:rsidRPr="00BD73EC">
        <w:rPr>
          <w:rFonts w:ascii="Arial" w:hAnsi="Arial" w:cs="Arial"/>
          <w:sz w:val="24"/>
          <w:szCs w:val="24"/>
        </w:rPr>
        <w:t>as one in 6 employers expect AI use to shrink the workforce (CIPD</w:t>
      </w:r>
      <w:r w:rsidR="002E71E7" w:rsidRPr="00BD73EC">
        <w:rPr>
          <w:rFonts w:ascii="Arial" w:hAnsi="Arial" w:cs="Arial"/>
          <w:sz w:val="24"/>
          <w:szCs w:val="24"/>
        </w:rPr>
        <w:t>, 2025</w:t>
      </w:r>
      <w:r w:rsidR="003F6564" w:rsidRPr="00BD73EC">
        <w:rPr>
          <w:rFonts w:ascii="Arial" w:hAnsi="Arial" w:cs="Arial"/>
          <w:sz w:val="24"/>
          <w:szCs w:val="24"/>
        </w:rPr>
        <w:t>b</w:t>
      </w:r>
      <w:r w:rsidR="002E71E7" w:rsidRPr="00BD73EC">
        <w:rPr>
          <w:rFonts w:ascii="Arial" w:hAnsi="Arial" w:cs="Arial"/>
          <w:sz w:val="24"/>
          <w:szCs w:val="24"/>
        </w:rPr>
        <w:t xml:space="preserve">).  Employees </w:t>
      </w:r>
      <w:r w:rsidR="007974D2" w:rsidRPr="00BD73EC">
        <w:rPr>
          <w:rFonts w:ascii="Arial" w:hAnsi="Arial" w:cs="Arial"/>
          <w:sz w:val="24"/>
          <w:szCs w:val="24"/>
        </w:rPr>
        <w:t>worry</w:t>
      </w:r>
      <w:r w:rsidR="002E71E7" w:rsidRPr="00BD73EC">
        <w:rPr>
          <w:rFonts w:ascii="Arial" w:hAnsi="Arial" w:cs="Arial"/>
          <w:sz w:val="24"/>
          <w:szCs w:val="24"/>
        </w:rPr>
        <w:t xml:space="preserve"> about lacking digital skills and </w:t>
      </w:r>
      <w:r w:rsidR="007974D2" w:rsidRPr="00BD73EC">
        <w:rPr>
          <w:rFonts w:ascii="Arial" w:hAnsi="Arial" w:cs="Arial"/>
          <w:sz w:val="24"/>
          <w:szCs w:val="24"/>
        </w:rPr>
        <w:t xml:space="preserve">have </w:t>
      </w:r>
      <w:r w:rsidR="00FB5EEA" w:rsidRPr="00BD73EC">
        <w:rPr>
          <w:rFonts w:ascii="Arial" w:hAnsi="Arial" w:cs="Arial"/>
          <w:sz w:val="24"/>
          <w:szCs w:val="24"/>
        </w:rPr>
        <w:t>concerns about job security</w:t>
      </w:r>
      <w:r w:rsidR="007B6B41" w:rsidRPr="00BD73EC">
        <w:rPr>
          <w:rFonts w:ascii="Arial" w:hAnsi="Arial" w:cs="Arial"/>
          <w:sz w:val="24"/>
          <w:szCs w:val="24"/>
        </w:rPr>
        <w:t xml:space="preserve"> negatively affecting </w:t>
      </w:r>
      <w:r w:rsidR="00A90C94" w:rsidRPr="00BD73EC">
        <w:rPr>
          <w:rFonts w:ascii="Arial" w:hAnsi="Arial" w:cs="Arial"/>
          <w:sz w:val="24"/>
          <w:szCs w:val="24"/>
        </w:rPr>
        <w:t>health and wellbeing.</w:t>
      </w:r>
      <w:r w:rsidR="002A7039" w:rsidRPr="00BD73EC">
        <w:rPr>
          <w:rFonts w:ascii="Arial" w:hAnsi="Arial" w:cs="Arial"/>
          <w:sz w:val="24"/>
          <w:szCs w:val="24"/>
        </w:rPr>
        <w:t xml:space="preserve"> To maintain morale, NPT should </w:t>
      </w:r>
      <w:r w:rsidR="00100E92" w:rsidRPr="00BD73EC">
        <w:rPr>
          <w:rFonts w:ascii="Arial" w:hAnsi="Arial" w:cs="Arial"/>
          <w:sz w:val="24"/>
          <w:szCs w:val="24"/>
        </w:rPr>
        <w:t xml:space="preserve">investigate areas where AI could cause job displacement and </w:t>
      </w:r>
      <w:r w:rsidR="00A8130D" w:rsidRPr="00BD73EC">
        <w:rPr>
          <w:rFonts w:ascii="Arial" w:hAnsi="Arial" w:cs="Arial"/>
          <w:sz w:val="24"/>
          <w:szCs w:val="24"/>
        </w:rPr>
        <w:t xml:space="preserve">consider </w:t>
      </w:r>
      <w:r w:rsidR="00FE4F48" w:rsidRPr="00BD73EC">
        <w:rPr>
          <w:rFonts w:ascii="Arial" w:hAnsi="Arial" w:cs="Arial"/>
          <w:sz w:val="24"/>
          <w:szCs w:val="24"/>
        </w:rPr>
        <w:t xml:space="preserve">training and redeployment opportunities in line with existing prior consideration strategy.  </w:t>
      </w:r>
      <w:r w:rsidR="0087030C" w:rsidRPr="00BD73EC">
        <w:rPr>
          <w:rFonts w:ascii="Arial" w:hAnsi="Arial" w:cs="Arial"/>
          <w:sz w:val="24"/>
          <w:szCs w:val="24"/>
        </w:rPr>
        <w:t>Empathetic communication</w:t>
      </w:r>
      <w:r w:rsidR="00B80760" w:rsidRPr="00BD73EC">
        <w:rPr>
          <w:rFonts w:ascii="Arial" w:hAnsi="Arial" w:cs="Arial"/>
          <w:sz w:val="24"/>
          <w:szCs w:val="24"/>
        </w:rPr>
        <w:t xml:space="preserve"> </w:t>
      </w:r>
      <w:r w:rsidR="000154ED" w:rsidRPr="00BD73EC">
        <w:rPr>
          <w:rFonts w:ascii="Arial" w:hAnsi="Arial" w:cs="Arial"/>
          <w:sz w:val="24"/>
          <w:szCs w:val="24"/>
        </w:rPr>
        <w:t>will also reassure staff that implementation will not result in job losses</w:t>
      </w:r>
      <w:r w:rsidR="00584575" w:rsidRPr="00BD73EC">
        <w:rPr>
          <w:rFonts w:ascii="Arial" w:hAnsi="Arial" w:cs="Arial"/>
          <w:sz w:val="24"/>
          <w:szCs w:val="24"/>
        </w:rPr>
        <w:t>,</w:t>
      </w:r>
      <w:r w:rsidR="000154ED" w:rsidRPr="00BD73EC">
        <w:rPr>
          <w:rFonts w:ascii="Arial" w:hAnsi="Arial" w:cs="Arial"/>
          <w:sz w:val="24"/>
          <w:szCs w:val="24"/>
        </w:rPr>
        <w:t xml:space="preserve"> as productivity gains will allow staff to focus on more meaningful tasks instead (CIPD, 2025). </w:t>
      </w:r>
    </w:p>
    <w:p w14:paraId="15993ED0" w14:textId="10A2889C" w:rsidR="00484420" w:rsidRPr="00BD73EC" w:rsidRDefault="00484420" w:rsidP="00484420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Whilst there is currently no statutory regulation in the UK, </w:t>
      </w:r>
      <w:r w:rsidR="001E61CC" w:rsidRPr="00BD73EC">
        <w:rPr>
          <w:rFonts w:ascii="Arial" w:hAnsi="Arial" w:cs="Arial"/>
          <w:sz w:val="24"/>
          <w:szCs w:val="24"/>
        </w:rPr>
        <w:t xml:space="preserve">AI </w:t>
      </w:r>
      <w:r w:rsidR="00B8251F" w:rsidRPr="00BD73EC">
        <w:rPr>
          <w:rFonts w:ascii="Arial" w:hAnsi="Arial" w:cs="Arial"/>
          <w:sz w:val="24"/>
          <w:szCs w:val="24"/>
        </w:rPr>
        <w:t xml:space="preserve">is being more frequently used in all departments.  </w:t>
      </w:r>
      <w:r w:rsidRPr="00BD73EC">
        <w:rPr>
          <w:rFonts w:ascii="Arial" w:hAnsi="Arial" w:cs="Arial"/>
          <w:sz w:val="24"/>
          <w:szCs w:val="24"/>
        </w:rPr>
        <w:t xml:space="preserve">NPT’s digital team will need to monitor developments in the EU and UK, utilise the UK playbook and link with HR to ensure a consistent and structured adoption to safeguard employees whilst maintaining our digital transformation.  </w:t>
      </w:r>
    </w:p>
    <w:p w14:paraId="762F33E8" w14:textId="77777777" w:rsidR="0024666D" w:rsidRPr="00BD73EC" w:rsidRDefault="0024666D">
      <w:pPr>
        <w:rPr>
          <w:rFonts w:ascii="Arial" w:hAnsi="Arial" w:cs="Arial"/>
          <w:sz w:val="24"/>
          <w:szCs w:val="24"/>
        </w:rPr>
      </w:pPr>
    </w:p>
    <w:p w14:paraId="42EE89BA" w14:textId="5AB2097F" w:rsidR="0024666D" w:rsidRPr="00BD73EC" w:rsidRDefault="007E40D6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PESTLE 2 </w:t>
      </w:r>
      <w:r w:rsidR="00E23239" w:rsidRPr="00BD73EC">
        <w:rPr>
          <w:rFonts w:ascii="Arial" w:hAnsi="Arial" w:cs="Arial"/>
          <w:sz w:val="24"/>
          <w:szCs w:val="24"/>
        </w:rPr>
        <w:t>–</w:t>
      </w:r>
      <w:r w:rsidRPr="00BD73EC">
        <w:rPr>
          <w:rFonts w:ascii="Arial" w:hAnsi="Arial" w:cs="Arial"/>
          <w:sz w:val="24"/>
          <w:szCs w:val="24"/>
        </w:rPr>
        <w:t xml:space="preserve"> Social</w:t>
      </w:r>
      <w:r w:rsidR="00E23239" w:rsidRPr="00BD73EC">
        <w:rPr>
          <w:rFonts w:ascii="Arial" w:hAnsi="Arial" w:cs="Arial"/>
          <w:sz w:val="24"/>
          <w:szCs w:val="24"/>
        </w:rPr>
        <w:t>.</w:t>
      </w:r>
      <w:r w:rsidR="00B92C31" w:rsidRPr="00BD73EC">
        <w:rPr>
          <w:rFonts w:ascii="Arial" w:hAnsi="Arial" w:cs="Arial"/>
          <w:sz w:val="24"/>
          <w:szCs w:val="24"/>
        </w:rPr>
        <w:t xml:space="preserve">  NPT has an aging workforce</w:t>
      </w:r>
      <w:r w:rsidR="001908E3" w:rsidRPr="00BD73EC">
        <w:rPr>
          <w:rFonts w:ascii="Arial" w:hAnsi="Arial" w:cs="Arial"/>
          <w:sz w:val="24"/>
          <w:szCs w:val="24"/>
        </w:rPr>
        <w:t xml:space="preserve"> with the annual equalities report</w:t>
      </w:r>
      <w:r w:rsidR="002F1109" w:rsidRPr="00BD73EC">
        <w:rPr>
          <w:rFonts w:ascii="Arial" w:hAnsi="Arial" w:cs="Arial"/>
          <w:sz w:val="24"/>
          <w:szCs w:val="24"/>
        </w:rPr>
        <w:t xml:space="preserve"> (2024) showing </w:t>
      </w:r>
      <w:r w:rsidR="00B65101" w:rsidRPr="00BD73EC">
        <w:rPr>
          <w:rFonts w:ascii="Arial" w:hAnsi="Arial" w:cs="Arial"/>
          <w:sz w:val="24"/>
          <w:szCs w:val="24"/>
        </w:rPr>
        <w:t xml:space="preserve">49% of employees </w:t>
      </w:r>
      <w:r w:rsidR="000D7838" w:rsidRPr="00BD73EC">
        <w:rPr>
          <w:rFonts w:ascii="Arial" w:hAnsi="Arial" w:cs="Arial"/>
          <w:sz w:val="24"/>
          <w:szCs w:val="24"/>
        </w:rPr>
        <w:t xml:space="preserve">are </w:t>
      </w:r>
      <w:r w:rsidR="00B65101" w:rsidRPr="00BD73EC">
        <w:rPr>
          <w:rFonts w:ascii="Arial" w:hAnsi="Arial" w:cs="Arial"/>
          <w:sz w:val="24"/>
          <w:szCs w:val="24"/>
        </w:rPr>
        <w:t>aged between 45 and 64</w:t>
      </w:r>
      <w:r w:rsidR="006F20D5" w:rsidRPr="00BD73EC">
        <w:rPr>
          <w:rFonts w:ascii="Arial" w:hAnsi="Arial" w:cs="Arial"/>
          <w:sz w:val="24"/>
          <w:szCs w:val="24"/>
        </w:rPr>
        <w:t>, with the average age being 44.</w:t>
      </w:r>
      <w:r w:rsidR="001F5506" w:rsidRPr="00BD73EC">
        <w:rPr>
          <w:rFonts w:ascii="Arial" w:hAnsi="Arial" w:cs="Arial"/>
          <w:sz w:val="24"/>
          <w:szCs w:val="24"/>
        </w:rPr>
        <w:t xml:space="preserve">  NPT </w:t>
      </w:r>
      <w:r w:rsidR="00F76F0F" w:rsidRPr="00BD73EC">
        <w:rPr>
          <w:rFonts w:ascii="Arial" w:hAnsi="Arial" w:cs="Arial"/>
          <w:sz w:val="24"/>
          <w:szCs w:val="24"/>
        </w:rPr>
        <w:t>values a</w:t>
      </w:r>
      <w:r w:rsidR="008601B0" w:rsidRPr="00BD73EC">
        <w:rPr>
          <w:rFonts w:ascii="Arial" w:hAnsi="Arial" w:cs="Arial"/>
          <w:sz w:val="24"/>
          <w:szCs w:val="24"/>
        </w:rPr>
        <w:t xml:space="preserve"> multigenerational workforce so has signed the </w:t>
      </w:r>
      <w:r w:rsidR="004565E3" w:rsidRPr="00BD73EC">
        <w:rPr>
          <w:rFonts w:ascii="Arial" w:hAnsi="Arial" w:cs="Arial"/>
          <w:sz w:val="24"/>
          <w:szCs w:val="24"/>
        </w:rPr>
        <w:t>A</w:t>
      </w:r>
      <w:r w:rsidR="00282496" w:rsidRPr="00BD73EC">
        <w:rPr>
          <w:rFonts w:ascii="Arial" w:hAnsi="Arial" w:cs="Arial"/>
          <w:sz w:val="24"/>
          <w:szCs w:val="24"/>
        </w:rPr>
        <w:t>ge</w:t>
      </w:r>
      <w:r w:rsidR="004565E3" w:rsidRPr="00BD73EC">
        <w:rPr>
          <w:rFonts w:ascii="Arial" w:hAnsi="Arial" w:cs="Arial"/>
          <w:sz w:val="24"/>
          <w:szCs w:val="24"/>
        </w:rPr>
        <w:t>-</w:t>
      </w:r>
      <w:r w:rsidR="00282496" w:rsidRPr="00BD73EC">
        <w:rPr>
          <w:rFonts w:ascii="Arial" w:hAnsi="Arial" w:cs="Arial"/>
          <w:sz w:val="24"/>
          <w:szCs w:val="24"/>
        </w:rPr>
        <w:t>friendly employer</w:t>
      </w:r>
      <w:r w:rsidR="003E2326" w:rsidRPr="00BD73EC">
        <w:rPr>
          <w:rFonts w:ascii="Arial" w:hAnsi="Arial" w:cs="Arial"/>
          <w:sz w:val="24"/>
          <w:szCs w:val="24"/>
        </w:rPr>
        <w:t xml:space="preserve"> pledge</w:t>
      </w:r>
      <w:r w:rsidR="004B3442" w:rsidRPr="00BD73EC">
        <w:rPr>
          <w:rFonts w:ascii="Arial" w:hAnsi="Arial" w:cs="Arial"/>
          <w:sz w:val="24"/>
          <w:szCs w:val="24"/>
        </w:rPr>
        <w:t xml:space="preserve"> to</w:t>
      </w:r>
      <w:r w:rsidR="00430E1A" w:rsidRPr="00BD73EC">
        <w:rPr>
          <w:rFonts w:ascii="Arial" w:hAnsi="Arial" w:cs="Arial"/>
          <w:sz w:val="24"/>
          <w:szCs w:val="24"/>
        </w:rPr>
        <w:t xml:space="preserve"> </w:t>
      </w:r>
      <w:r w:rsidR="004565E3" w:rsidRPr="00BD73EC">
        <w:rPr>
          <w:rFonts w:ascii="Arial" w:hAnsi="Arial" w:cs="Arial"/>
          <w:sz w:val="24"/>
          <w:szCs w:val="24"/>
        </w:rPr>
        <w:t>celebrate</w:t>
      </w:r>
      <w:r w:rsidR="00430E1A" w:rsidRPr="00BD73EC">
        <w:rPr>
          <w:rFonts w:ascii="Arial" w:hAnsi="Arial" w:cs="Arial"/>
          <w:sz w:val="24"/>
          <w:szCs w:val="24"/>
        </w:rPr>
        <w:t xml:space="preserve"> </w:t>
      </w:r>
      <w:r w:rsidR="00266986" w:rsidRPr="00BD73EC">
        <w:rPr>
          <w:rFonts w:ascii="Arial" w:hAnsi="Arial" w:cs="Arial"/>
          <w:sz w:val="24"/>
          <w:szCs w:val="24"/>
        </w:rPr>
        <w:t>contributions of</w:t>
      </w:r>
      <w:r w:rsidR="00430E1A" w:rsidRPr="00BD73EC">
        <w:rPr>
          <w:rFonts w:ascii="Arial" w:hAnsi="Arial" w:cs="Arial"/>
          <w:sz w:val="24"/>
          <w:szCs w:val="24"/>
        </w:rPr>
        <w:t xml:space="preserve"> </w:t>
      </w:r>
      <w:r w:rsidR="00C16DE5" w:rsidRPr="00BD73EC">
        <w:rPr>
          <w:rFonts w:ascii="Arial" w:hAnsi="Arial" w:cs="Arial"/>
          <w:sz w:val="24"/>
          <w:szCs w:val="24"/>
        </w:rPr>
        <w:t>older workers and</w:t>
      </w:r>
      <w:r w:rsidR="004B3442" w:rsidRPr="00BD73EC">
        <w:rPr>
          <w:rFonts w:ascii="Arial" w:hAnsi="Arial" w:cs="Arial"/>
          <w:sz w:val="24"/>
          <w:szCs w:val="24"/>
        </w:rPr>
        <w:t xml:space="preserve"> </w:t>
      </w:r>
      <w:r w:rsidR="00156F03" w:rsidRPr="00BD73EC">
        <w:rPr>
          <w:rFonts w:ascii="Arial" w:hAnsi="Arial" w:cs="Arial"/>
          <w:sz w:val="24"/>
          <w:szCs w:val="24"/>
        </w:rPr>
        <w:t>build</w:t>
      </w:r>
      <w:r w:rsidR="004B3442" w:rsidRPr="00BD73EC">
        <w:rPr>
          <w:rFonts w:ascii="Arial" w:hAnsi="Arial" w:cs="Arial"/>
          <w:sz w:val="24"/>
          <w:szCs w:val="24"/>
        </w:rPr>
        <w:t xml:space="preserve"> a</w:t>
      </w:r>
      <w:r w:rsidR="00156F03" w:rsidRPr="00BD73EC">
        <w:rPr>
          <w:rFonts w:ascii="Arial" w:hAnsi="Arial" w:cs="Arial"/>
          <w:sz w:val="24"/>
          <w:szCs w:val="24"/>
        </w:rPr>
        <w:t>n</w:t>
      </w:r>
      <w:r w:rsidR="004B3442" w:rsidRPr="00BD73EC">
        <w:rPr>
          <w:rFonts w:ascii="Arial" w:hAnsi="Arial" w:cs="Arial"/>
          <w:sz w:val="24"/>
          <w:szCs w:val="24"/>
        </w:rPr>
        <w:t xml:space="preserve"> inclusive workforce</w:t>
      </w:r>
      <w:r w:rsidR="00C16DE5" w:rsidRPr="00BD73EC">
        <w:rPr>
          <w:rFonts w:ascii="Arial" w:hAnsi="Arial" w:cs="Arial"/>
          <w:sz w:val="24"/>
          <w:szCs w:val="24"/>
        </w:rPr>
        <w:t xml:space="preserve"> (</w:t>
      </w:r>
      <w:r w:rsidR="00515EA9" w:rsidRPr="00BD73EC">
        <w:rPr>
          <w:rFonts w:ascii="Arial" w:hAnsi="Arial" w:cs="Arial"/>
          <w:sz w:val="24"/>
          <w:szCs w:val="24"/>
        </w:rPr>
        <w:t>Centre for aging better, 2025)</w:t>
      </w:r>
      <w:r w:rsidR="005C2C64" w:rsidRPr="00BD73EC">
        <w:rPr>
          <w:rFonts w:ascii="Arial" w:hAnsi="Arial" w:cs="Arial"/>
          <w:sz w:val="24"/>
          <w:szCs w:val="24"/>
        </w:rPr>
        <w:t>.</w:t>
      </w:r>
      <w:r w:rsidR="0008411B" w:rsidRPr="00BD73EC">
        <w:rPr>
          <w:rFonts w:ascii="Arial" w:hAnsi="Arial" w:cs="Arial"/>
          <w:sz w:val="24"/>
          <w:szCs w:val="24"/>
        </w:rPr>
        <w:t xml:space="preserve">  </w:t>
      </w:r>
      <w:r w:rsidR="00AF5D78" w:rsidRPr="00BD73EC">
        <w:rPr>
          <w:rFonts w:ascii="Arial" w:hAnsi="Arial" w:cs="Arial"/>
          <w:sz w:val="24"/>
          <w:szCs w:val="24"/>
        </w:rPr>
        <w:t>By s</w:t>
      </w:r>
      <w:r w:rsidR="0022192C" w:rsidRPr="00BD73EC">
        <w:rPr>
          <w:rFonts w:ascii="Arial" w:hAnsi="Arial" w:cs="Arial"/>
          <w:sz w:val="24"/>
          <w:szCs w:val="24"/>
        </w:rPr>
        <w:t xml:space="preserve">igning the pledge </w:t>
      </w:r>
      <w:r w:rsidR="00AF5D78" w:rsidRPr="00BD73EC">
        <w:rPr>
          <w:rFonts w:ascii="Arial" w:hAnsi="Arial" w:cs="Arial"/>
          <w:sz w:val="24"/>
          <w:szCs w:val="24"/>
        </w:rPr>
        <w:t xml:space="preserve">NPT </w:t>
      </w:r>
      <w:r w:rsidR="009A2181" w:rsidRPr="00BD73EC">
        <w:rPr>
          <w:rFonts w:ascii="Arial" w:hAnsi="Arial" w:cs="Arial"/>
          <w:sz w:val="24"/>
          <w:szCs w:val="24"/>
        </w:rPr>
        <w:t>is taking</w:t>
      </w:r>
      <w:r w:rsidR="0008411B" w:rsidRPr="00BD73EC">
        <w:rPr>
          <w:rFonts w:ascii="Arial" w:hAnsi="Arial" w:cs="Arial"/>
          <w:sz w:val="24"/>
          <w:szCs w:val="24"/>
        </w:rPr>
        <w:t xml:space="preserve"> action to hire age posit</w:t>
      </w:r>
      <w:r w:rsidR="00AB009A" w:rsidRPr="00BD73EC">
        <w:rPr>
          <w:rFonts w:ascii="Arial" w:hAnsi="Arial" w:cs="Arial"/>
          <w:sz w:val="24"/>
          <w:szCs w:val="24"/>
        </w:rPr>
        <w:t>ively</w:t>
      </w:r>
      <w:r w:rsidR="00732785" w:rsidRPr="00BD73EC">
        <w:rPr>
          <w:rFonts w:ascii="Arial" w:hAnsi="Arial" w:cs="Arial"/>
          <w:sz w:val="24"/>
          <w:szCs w:val="24"/>
        </w:rPr>
        <w:t xml:space="preserve">, </w:t>
      </w:r>
      <w:r w:rsidR="00E310DD" w:rsidRPr="00BD73EC">
        <w:rPr>
          <w:rFonts w:ascii="Arial" w:hAnsi="Arial" w:cs="Arial"/>
          <w:sz w:val="24"/>
          <w:szCs w:val="24"/>
        </w:rPr>
        <w:t>partnering</w:t>
      </w:r>
      <w:r w:rsidR="00732785" w:rsidRPr="00BD73EC">
        <w:rPr>
          <w:rFonts w:ascii="Arial" w:hAnsi="Arial" w:cs="Arial"/>
          <w:sz w:val="24"/>
          <w:szCs w:val="24"/>
        </w:rPr>
        <w:t xml:space="preserve"> with the job centre </w:t>
      </w:r>
      <w:r w:rsidR="00E310DD" w:rsidRPr="00BD73EC">
        <w:rPr>
          <w:rFonts w:ascii="Arial" w:hAnsi="Arial" w:cs="Arial"/>
          <w:sz w:val="24"/>
          <w:szCs w:val="24"/>
        </w:rPr>
        <w:t>and</w:t>
      </w:r>
      <w:r w:rsidR="00732785" w:rsidRPr="00BD73EC">
        <w:rPr>
          <w:rFonts w:ascii="Arial" w:hAnsi="Arial" w:cs="Arial"/>
          <w:sz w:val="24"/>
          <w:szCs w:val="24"/>
        </w:rPr>
        <w:t xml:space="preserve"> provid</w:t>
      </w:r>
      <w:r w:rsidR="00E310DD" w:rsidRPr="00BD73EC">
        <w:rPr>
          <w:rFonts w:ascii="Arial" w:hAnsi="Arial" w:cs="Arial"/>
          <w:sz w:val="24"/>
          <w:szCs w:val="24"/>
        </w:rPr>
        <w:t>ing</w:t>
      </w:r>
      <w:r w:rsidR="00732785" w:rsidRPr="00BD73EC">
        <w:rPr>
          <w:rFonts w:ascii="Arial" w:hAnsi="Arial" w:cs="Arial"/>
          <w:sz w:val="24"/>
          <w:szCs w:val="24"/>
        </w:rPr>
        <w:t xml:space="preserve"> one to one support for </w:t>
      </w:r>
      <w:r w:rsidR="00A24BF4" w:rsidRPr="00BD73EC">
        <w:rPr>
          <w:rFonts w:ascii="Arial" w:hAnsi="Arial" w:cs="Arial"/>
          <w:sz w:val="24"/>
          <w:szCs w:val="24"/>
        </w:rPr>
        <w:t xml:space="preserve">applicants aged </w:t>
      </w:r>
      <w:r w:rsidR="00732785" w:rsidRPr="00BD73EC">
        <w:rPr>
          <w:rFonts w:ascii="Arial" w:hAnsi="Arial" w:cs="Arial"/>
          <w:sz w:val="24"/>
          <w:szCs w:val="24"/>
        </w:rPr>
        <w:t xml:space="preserve">50+ </w:t>
      </w:r>
      <w:r w:rsidR="00A24BF4" w:rsidRPr="00BD73EC">
        <w:rPr>
          <w:rFonts w:ascii="Arial" w:hAnsi="Arial" w:cs="Arial"/>
          <w:sz w:val="24"/>
          <w:szCs w:val="24"/>
        </w:rPr>
        <w:t>wanting to</w:t>
      </w:r>
      <w:r w:rsidR="00732785" w:rsidRPr="00BD73EC">
        <w:rPr>
          <w:rFonts w:ascii="Arial" w:hAnsi="Arial" w:cs="Arial"/>
          <w:sz w:val="24"/>
          <w:szCs w:val="24"/>
        </w:rPr>
        <w:t xml:space="preserve"> work</w:t>
      </w:r>
      <w:r w:rsidR="00171988" w:rsidRPr="00BD73EC">
        <w:rPr>
          <w:rFonts w:ascii="Arial" w:hAnsi="Arial" w:cs="Arial"/>
          <w:sz w:val="24"/>
          <w:szCs w:val="24"/>
        </w:rPr>
        <w:t xml:space="preserve"> for NPT</w:t>
      </w:r>
      <w:r w:rsidR="00297975" w:rsidRPr="00BD73EC">
        <w:rPr>
          <w:rFonts w:ascii="Arial" w:hAnsi="Arial" w:cs="Arial"/>
          <w:sz w:val="24"/>
          <w:szCs w:val="24"/>
        </w:rPr>
        <w:t xml:space="preserve"> (NPT, 2025)</w:t>
      </w:r>
      <w:r w:rsidR="00732785" w:rsidRPr="00BD73EC">
        <w:rPr>
          <w:rFonts w:ascii="Arial" w:hAnsi="Arial" w:cs="Arial"/>
          <w:sz w:val="24"/>
          <w:szCs w:val="24"/>
        </w:rPr>
        <w:t>.</w:t>
      </w:r>
    </w:p>
    <w:p w14:paraId="7DCF19B3" w14:textId="5F537C5C" w:rsidR="00DA1C1D" w:rsidRPr="00BD73EC" w:rsidRDefault="003F575B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Considering </w:t>
      </w:r>
      <w:r w:rsidR="00F377AE" w:rsidRPr="00BD73EC">
        <w:rPr>
          <w:rFonts w:ascii="Arial" w:hAnsi="Arial" w:cs="Arial"/>
          <w:sz w:val="24"/>
          <w:szCs w:val="24"/>
        </w:rPr>
        <w:t>PESTLE, NPT must be mindful of undertaking targeted recruitment initiatives</w:t>
      </w:r>
      <w:r w:rsidR="007E5BE5" w:rsidRPr="00BD73EC">
        <w:rPr>
          <w:rFonts w:ascii="Arial" w:hAnsi="Arial" w:cs="Arial"/>
          <w:sz w:val="24"/>
          <w:szCs w:val="24"/>
        </w:rPr>
        <w:t xml:space="preserve"> as </w:t>
      </w:r>
      <w:r w:rsidR="00322453" w:rsidRPr="00BD73EC">
        <w:rPr>
          <w:rFonts w:ascii="Arial" w:hAnsi="Arial" w:cs="Arial"/>
          <w:sz w:val="24"/>
          <w:szCs w:val="24"/>
        </w:rPr>
        <w:t xml:space="preserve">when analysing the legal factor, </w:t>
      </w:r>
      <w:r w:rsidR="007E5BE5" w:rsidRPr="00BD73EC">
        <w:rPr>
          <w:rFonts w:ascii="Arial" w:hAnsi="Arial" w:cs="Arial"/>
          <w:sz w:val="24"/>
          <w:szCs w:val="24"/>
        </w:rPr>
        <w:t>it can lead to positive discrimination.</w:t>
      </w:r>
      <w:r w:rsidR="00943E85" w:rsidRPr="00BD73EC">
        <w:rPr>
          <w:rFonts w:ascii="Arial" w:hAnsi="Arial" w:cs="Arial"/>
          <w:sz w:val="24"/>
          <w:szCs w:val="24"/>
        </w:rPr>
        <w:t xml:space="preserve"> </w:t>
      </w:r>
      <w:r w:rsidR="003E42A8" w:rsidRPr="00BD73EC">
        <w:rPr>
          <w:rFonts w:ascii="Arial" w:hAnsi="Arial" w:cs="Arial"/>
          <w:sz w:val="24"/>
          <w:szCs w:val="24"/>
        </w:rPr>
        <w:t xml:space="preserve">Section 158 of the Equality Act </w:t>
      </w:r>
      <w:r w:rsidR="00A14136" w:rsidRPr="00BD73EC">
        <w:rPr>
          <w:rFonts w:ascii="Arial" w:hAnsi="Arial" w:cs="Arial"/>
          <w:sz w:val="24"/>
          <w:szCs w:val="24"/>
        </w:rPr>
        <w:t>(2010) states that employers are permitted to target certain minority groups in jobs fairs</w:t>
      </w:r>
      <w:r w:rsidR="00310089" w:rsidRPr="00BD73EC">
        <w:rPr>
          <w:rFonts w:ascii="Arial" w:hAnsi="Arial" w:cs="Arial"/>
          <w:sz w:val="24"/>
          <w:szCs w:val="24"/>
        </w:rPr>
        <w:t xml:space="preserve"> and can pro</w:t>
      </w:r>
      <w:r w:rsidR="0082565D" w:rsidRPr="00BD73EC">
        <w:rPr>
          <w:rFonts w:ascii="Arial" w:hAnsi="Arial" w:cs="Arial"/>
          <w:sz w:val="24"/>
          <w:szCs w:val="24"/>
        </w:rPr>
        <w:t xml:space="preserve">vide additional help for groups of people that shared a protected characteristic </w:t>
      </w:r>
      <w:r w:rsidR="0004103E" w:rsidRPr="00BD73EC">
        <w:rPr>
          <w:rFonts w:ascii="Arial" w:hAnsi="Arial" w:cs="Arial"/>
          <w:sz w:val="24"/>
          <w:szCs w:val="24"/>
        </w:rPr>
        <w:t>such</w:t>
      </w:r>
      <w:r w:rsidR="0082565D" w:rsidRPr="00BD73EC">
        <w:rPr>
          <w:rFonts w:ascii="Arial" w:hAnsi="Arial" w:cs="Arial"/>
          <w:sz w:val="24"/>
          <w:szCs w:val="24"/>
        </w:rPr>
        <w:t xml:space="preserve"> as age.  This means that we can </w:t>
      </w:r>
      <w:r w:rsidR="00171C37" w:rsidRPr="00BD73EC">
        <w:rPr>
          <w:rFonts w:ascii="Arial" w:hAnsi="Arial" w:cs="Arial"/>
          <w:sz w:val="24"/>
          <w:szCs w:val="24"/>
        </w:rPr>
        <w:t>provide help with digital application forms if older workers struggle to apply for roles</w:t>
      </w:r>
      <w:r w:rsidR="005A151B" w:rsidRPr="00BD73EC">
        <w:rPr>
          <w:rFonts w:ascii="Arial" w:hAnsi="Arial" w:cs="Arial"/>
          <w:sz w:val="24"/>
          <w:szCs w:val="24"/>
        </w:rPr>
        <w:t xml:space="preserve"> (Gov.uk, 2023</w:t>
      </w:r>
      <w:r w:rsidR="0004103E" w:rsidRPr="00BD73EC">
        <w:rPr>
          <w:rFonts w:ascii="Arial" w:hAnsi="Arial" w:cs="Arial"/>
          <w:sz w:val="24"/>
          <w:szCs w:val="24"/>
        </w:rPr>
        <w:t>b</w:t>
      </w:r>
      <w:r w:rsidR="005A151B" w:rsidRPr="00BD73EC">
        <w:rPr>
          <w:rFonts w:ascii="Arial" w:hAnsi="Arial" w:cs="Arial"/>
          <w:sz w:val="24"/>
          <w:szCs w:val="24"/>
        </w:rPr>
        <w:t>)</w:t>
      </w:r>
      <w:r w:rsidR="00025D55" w:rsidRPr="00BD73EC">
        <w:rPr>
          <w:rFonts w:ascii="Arial" w:hAnsi="Arial" w:cs="Arial"/>
          <w:sz w:val="24"/>
          <w:szCs w:val="24"/>
        </w:rPr>
        <w:t xml:space="preserve">.  However care must be taken to ensure </w:t>
      </w:r>
      <w:r w:rsidR="00D76537" w:rsidRPr="00BD73EC">
        <w:rPr>
          <w:rFonts w:ascii="Arial" w:hAnsi="Arial" w:cs="Arial"/>
          <w:sz w:val="24"/>
          <w:szCs w:val="24"/>
        </w:rPr>
        <w:t>that the positive action</w:t>
      </w:r>
      <w:r w:rsidR="00B542BC" w:rsidRPr="00BD73EC">
        <w:rPr>
          <w:rFonts w:ascii="Arial" w:hAnsi="Arial" w:cs="Arial"/>
          <w:sz w:val="24"/>
          <w:szCs w:val="24"/>
        </w:rPr>
        <w:t xml:space="preserve"> is only used to address imbalance in the workforce and should not worsen the position of others.  To avoid</w:t>
      </w:r>
      <w:r w:rsidR="00797D02" w:rsidRPr="00BD73EC">
        <w:rPr>
          <w:rFonts w:ascii="Arial" w:hAnsi="Arial" w:cs="Arial"/>
          <w:sz w:val="24"/>
          <w:szCs w:val="24"/>
        </w:rPr>
        <w:t xml:space="preserve"> potential complaints or legal action, we should ensure that this service can be delivered to other </w:t>
      </w:r>
      <w:r w:rsidR="0055755B" w:rsidRPr="00BD73EC">
        <w:rPr>
          <w:rFonts w:ascii="Arial" w:hAnsi="Arial" w:cs="Arial"/>
          <w:sz w:val="24"/>
          <w:szCs w:val="24"/>
        </w:rPr>
        <w:t>applicants with protected characteristics such as disability too.</w:t>
      </w:r>
      <w:r w:rsidR="00C04C31" w:rsidRPr="00BD73EC">
        <w:rPr>
          <w:rFonts w:ascii="Arial" w:hAnsi="Arial" w:cs="Arial"/>
          <w:sz w:val="24"/>
          <w:szCs w:val="24"/>
        </w:rPr>
        <w:t xml:space="preserve">  </w:t>
      </w:r>
      <w:r w:rsidR="00085E64" w:rsidRPr="00BD73EC">
        <w:rPr>
          <w:rFonts w:ascii="Arial" w:hAnsi="Arial" w:cs="Arial"/>
          <w:sz w:val="24"/>
          <w:szCs w:val="24"/>
        </w:rPr>
        <w:t>The DWP is an example of best practice</w:t>
      </w:r>
      <w:r w:rsidR="004F345F" w:rsidRPr="00BD73EC">
        <w:rPr>
          <w:rFonts w:ascii="Arial" w:hAnsi="Arial" w:cs="Arial"/>
          <w:sz w:val="24"/>
          <w:szCs w:val="24"/>
        </w:rPr>
        <w:t xml:space="preserve"> with positive action</w:t>
      </w:r>
      <w:r w:rsidR="00EA6A4F" w:rsidRPr="00BD73EC">
        <w:rPr>
          <w:rFonts w:ascii="Arial" w:hAnsi="Arial" w:cs="Arial"/>
          <w:sz w:val="24"/>
          <w:szCs w:val="24"/>
        </w:rPr>
        <w:t>,</w:t>
      </w:r>
      <w:r w:rsidR="004F345F" w:rsidRPr="00BD73EC">
        <w:rPr>
          <w:rFonts w:ascii="Arial" w:hAnsi="Arial" w:cs="Arial"/>
          <w:sz w:val="24"/>
          <w:szCs w:val="24"/>
        </w:rPr>
        <w:t xml:space="preserve"> </w:t>
      </w:r>
      <w:r w:rsidR="00085E64" w:rsidRPr="00BD73EC">
        <w:rPr>
          <w:rFonts w:ascii="Arial" w:hAnsi="Arial" w:cs="Arial"/>
          <w:sz w:val="24"/>
          <w:szCs w:val="24"/>
        </w:rPr>
        <w:t xml:space="preserve">as they </w:t>
      </w:r>
      <w:r w:rsidR="008A265B" w:rsidRPr="00BD73EC">
        <w:rPr>
          <w:rFonts w:ascii="Arial" w:hAnsi="Arial" w:cs="Arial"/>
          <w:sz w:val="24"/>
          <w:szCs w:val="24"/>
        </w:rPr>
        <w:t xml:space="preserve">originally </w:t>
      </w:r>
      <w:r w:rsidR="004D639E" w:rsidRPr="00BD73EC">
        <w:rPr>
          <w:rFonts w:ascii="Arial" w:hAnsi="Arial" w:cs="Arial"/>
          <w:sz w:val="24"/>
          <w:szCs w:val="24"/>
        </w:rPr>
        <w:t>signed the pledge in 2023</w:t>
      </w:r>
      <w:r w:rsidR="000F71B5" w:rsidRPr="00BD73EC">
        <w:rPr>
          <w:rFonts w:ascii="Arial" w:hAnsi="Arial" w:cs="Arial"/>
          <w:sz w:val="24"/>
          <w:szCs w:val="24"/>
        </w:rPr>
        <w:t xml:space="preserve"> and have implemented</w:t>
      </w:r>
      <w:r w:rsidR="00FB32C2" w:rsidRPr="00BD73EC">
        <w:rPr>
          <w:rFonts w:ascii="Arial" w:hAnsi="Arial" w:cs="Arial"/>
          <w:sz w:val="24"/>
          <w:szCs w:val="24"/>
        </w:rPr>
        <w:t xml:space="preserve"> </w:t>
      </w:r>
      <w:r w:rsidR="004F345F" w:rsidRPr="00BD73EC">
        <w:rPr>
          <w:rFonts w:ascii="Arial" w:hAnsi="Arial" w:cs="Arial"/>
          <w:sz w:val="24"/>
          <w:szCs w:val="24"/>
        </w:rPr>
        <w:t>age inclusive promotion activities too</w:t>
      </w:r>
      <w:r w:rsidR="00FB32C2" w:rsidRPr="00BD73EC">
        <w:rPr>
          <w:rFonts w:ascii="Arial" w:hAnsi="Arial" w:cs="Arial"/>
          <w:sz w:val="24"/>
          <w:szCs w:val="24"/>
        </w:rPr>
        <w:t xml:space="preserve"> (Gov.uk</w:t>
      </w:r>
      <w:r w:rsidR="00942E7E" w:rsidRPr="00BD73EC">
        <w:rPr>
          <w:rFonts w:ascii="Arial" w:hAnsi="Arial" w:cs="Arial"/>
          <w:sz w:val="24"/>
          <w:szCs w:val="24"/>
        </w:rPr>
        <w:t>, 2023)</w:t>
      </w:r>
      <w:r w:rsidR="00EA6A4F" w:rsidRPr="00BD73EC">
        <w:rPr>
          <w:rFonts w:ascii="Arial" w:hAnsi="Arial" w:cs="Arial"/>
          <w:sz w:val="24"/>
          <w:szCs w:val="24"/>
        </w:rPr>
        <w:t>.  Benchmarking their initiatives would help ensure we minimise potential risk in our recruitment services.</w:t>
      </w:r>
    </w:p>
    <w:p w14:paraId="33C410C1" w14:textId="0C54BFB6" w:rsidR="00D36F37" w:rsidRPr="00BD73EC" w:rsidRDefault="00C04C31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From a technological perspective, digitalising the application form</w:t>
      </w:r>
      <w:r w:rsidR="00EB1B95" w:rsidRPr="00BD73EC">
        <w:rPr>
          <w:rFonts w:ascii="Arial" w:hAnsi="Arial" w:cs="Arial"/>
          <w:sz w:val="24"/>
          <w:szCs w:val="24"/>
        </w:rPr>
        <w:t xml:space="preserve"> permitted an upgrade to our HR systems and </w:t>
      </w:r>
      <w:r w:rsidR="00C860C6" w:rsidRPr="00BD73EC">
        <w:rPr>
          <w:rFonts w:ascii="Arial" w:hAnsi="Arial" w:cs="Arial"/>
          <w:sz w:val="24"/>
          <w:szCs w:val="24"/>
        </w:rPr>
        <w:t xml:space="preserve">has future proofed the recruitment process ready to </w:t>
      </w:r>
      <w:r w:rsidR="001E4326" w:rsidRPr="00BD73EC">
        <w:rPr>
          <w:rFonts w:ascii="Arial" w:hAnsi="Arial" w:cs="Arial"/>
          <w:sz w:val="24"/>
          <w:szCs w:val="24"/>
        </w:rPr>
        <w:t>comply with new employment rights and reporting requi</w:t>
      </w:r>
      <w:r w:rsidR="00C860C6" w:rsidRPr="00BD73EC">
        <w:rPr>
          <w:rFonts w:ascii="Arial" w:hAnsi="Arial" w:cs="Arial"/>
          <w:sz w:val="24"/>
          <w:szCs w:val="24"/>
        </w:rPr>
        <w:t>r</w:t>
      </w:r>
      <w:r w:rsidR="001E4326" w:rsidRPr="00BD73EC">
        <w:rPr>
          <w:rFonts w:ascii="Arial" w:hAnsi="Arial" w:cs="Arial"/>
          <w:sz w:val="24"/>
          <w:szCs w:val="24"/>
        </w:rPr>
        <w:t>ements</w:t>
      </w:r>
      <w:r w:rsidR="00C860C6" w:rsidRPr="00BD73EC">
        <w:rPr>
          <w:rFonts w:ascii="Arial" w:hAnsi="Arial" w:cs="Arial"/>
          <w:sz w:val="24"/>
          <w:szCs w:val="24"/>
        </w:rPr>
        <w:t xml:space="preserve"> </w:t>
      </w:r>
      <w:r w:rsidR="002F5828" w:rsidRPr="00BD73EC">
        <w:rPr>
          <w:rFonts w:ascii="Arial" w:hAnsi="Arial" w:cs="Arial"/>
          <w:sz w:val="24"/>
          <w:szCs w:val="24"/>
        </w:rPr>
        <w:t>of The UK Governments ‘Make Work Pay’ plan</w:t>
      </w:r>
      <w:r w:rsidR="006621C1" w:rsidRPr="00BD73EC">
        <w:rPr>
          <w:rFonts w:ascii="Arial" w:hAnsi="Arial" w:cs="Arial"/>
          <w:sz w:val="24"/>
          <w:szCs w:val="24"/>
        </w:rPr>
        <w:t xml:space="preserve"> (UK Government, 2025)</w:t>
      </w:r>
      <w:r w:rsidR="002F5828" w:rsidRPr="00BD73EC">
        <w:rPr>
          <w:rFonts w:ascii="Arial" w:hAnsi="Arial" w:cs="Arial"/>
          <w:sz w:val="24"/>
          <w:szCs w:val="24"/>
        </w:rPr>
        <w:t xml:space="preserve">, </w:t>
      </w:r>
      <w:r w:rsidR="00CC5D2F" w:rsidRPr="00BD73EC">
        <w:rPr>
          <w:rFonts w:ascii="Arial" w:hAnsi="Arial" w:cs="Arial"/>
          <w:sz w:val="24"/>
          <w:szCs w:val="24"/>
        </w:rPr>
        <w:t>however</w:t>
      </w:r>
      <w:r w:rsidR="002F5828" w:rsidRPr="00BD73EC">
        <w:rPr>
          <w:rFonts w:ascii="Arial" w:hAnsi="Arial" w:cs="Arial"/>
          <w:sz w:val="24"/>
          <w:szCs w:val="24"/>
        </w:rPr>
        <w:t xml:space="preserve"> </w:t>
      </w:r>
      <w:r w:rsidR="00B164E3" w:rsidRPr="00BD73EC">
        <w:rPr>
          <w:rFonts w:ascii="Arial" w:hAnsi="Arial" w:cs="Arial"/>
          <w:sz w:val="24"/>
          <w:szCs w:val="24"/>
        </w:rPr>
        <w:t>utilising technology has potentially created a barrier for applicants that lack digital skills</w:t>
      </w:r>
      <w:r w:rsidR="00B27211" w:rsidRPr="00BD73EC">
        <w:rPr>
          <w:rFonts w:ascii="Arial" w:hAnsi="Arial" w:cs="Arial"/>
          <w:sz w:val="24"/>
          <w:szCs w:val="24"/>
        </w:rPr>
        <w:t>.</w:t>
      </w:r>
      <w:r w:rsidR="0054012D" w:rsidRPr="00BD73EC">
        <w:rPr>
          <w:rFonts w:ascii="Arial" w:hAnsi="Arial" w:cs="Arial"/>
          <w:sz w:val="24"/>
          <w:szCs w:val="24"/>
        </w:rPr>
        <w:t xml:space="preserve">  Many older workers struggle with </w:t>
      </w:r>
      <w:r w:rsidR="006B4994" w:rsidRPr="00BD73EC">
        <w:rPr>
          <w:rFonts w:ascii="Arial" w:hAnsi="Arial" w:cs="Arial"/>
          <w:sz w:val="24"/>
          <w:szCs w:val="24"/>
        </w:rPr>
        <w:t xml:space="preserve">access to or use of technology, meaning the necessary completion of a digital application would prevent </w:t>
      </w:r>
      <w:r w:rsidR="00F451EB" w:rsidRPr="00BD73EC">
        <w:rPr>
          <w:rFonts w:ascii="Arial" w:hAnsi="Arial" w:cs="Arial"/>
          <w:sz w:val="24"/>
          <w:szCs w:val="24"/>
        </w:rPr>
        <w:t xml:space="preserve">certain applicants from applying.  Consideration therefore needs to be given to </w:t>
      </w:r>
      <w:r w:rsidR="00CC5D2F" w:rsidRPr="00BD73EC">
        <w:rPr>
          <w:rFonts w:ascii="Arial" w:hAnsi="Arial" w:cs="Arial"/>
          <w:sz w:val="24"/>
          <w:szCs w:val="24"/>
        </w:rPr>
        <w:t>non-protected</w:t>
      </w:r>
      <w:r w:rsidR="00F451EB" w:rsidRPr="00BD73EC">
        <w:rPr>
          <w:rFonts w:ascii="Arial" w:hAnsi="Arial" w:cs="Arial"/>
          <w:sz w:val="24"/>
          <w:szCs w:val="24"/>
        </w:rPr>
        <w:t xml:space="preserve"> </w:t>
      </w:r>
      <w:r w:rsidR="00CC5D2F" w:rsidRPr="00BD73EC">
        <w:rPr>
          <w:rFonts w:ascii="Arial" w:hAnsi="Arial" w:cs="Arial"/>
          <w:sz w:val="24"/>
          <w:szCs w:val="24"/>
        </w:rPr>
        <w:t>characteristics</w:t>
      </w:r>
      <w:r w:rsidR="00943E8E" w:rsidRPr="00BD73EC">
        <w:rPr>
          <w:rFonts w:ascii="Arial" w:hAnsi="Arial" w:cs="Arial"/>
          <w:sz w:val="24"/>
          <w:szCs w:val="24"/>
        </w:rPr>
        <w:t xml:space="preserve"> </w:t>
      </w:r>
      <w:r w:rsidR="00943E8E" w:rsidRPr="00BD73EC">
        <w:rPr>
          <w:rFonts w:ascii="Arial" w:hAnsi="Arial" w:cs="Arial"/>
          <w:sz w:val="24"/>
          <w:szCs w:val="24"/>
        </w:rPr>
        <w:lastRenderedPageBreak/>
        <w:t>that could be disadvantaged.</w:t>
      </w:r>
      <w:r w:rsidR="00C90276" w:rsidRPr="00BD73EC">
        <w:rPr>
          <w:rFonts w:ascii="Arial" w:hAnsi="Arial" w:cs="Arial"/>
          <w:sz w:val="24"/>
          <w:szCs w:val="24"/>
        </w:rPr>
        <w:t xml:space="preserve">  NPT should seek legal advi</w:t>
      </w:r>
      <w:r w:rsidR="00CC5D2F" w:rsidRPr="00BD73EC">
        <w:rPr>
          <w:rFonts w:ascii="Arial" w:hAnsi="Arial" w:cs="Arial"/>
          <w:sz w:val="24"/>
          <w:szCs w:val="24"/>
        </w:rPr>
        <w:t>c</w:t>
      </w:r>
      <w:r w:rsidR="00C90276" w:rsidRPr="00BD73EC">
        <w:rPr>
          <w:rFonts w:ascii="Arial" w:hAnsi="Arial" w:cs="Arial"/>
          <w:sz w:val="24"/>
          <w:szCs w:val="24"/>
        </w:rPr>
        <w:t>e to ensure actions taken</w:t>
      </w:r>
      <w:r w:rsidR="00CC5D2F" w:rsidRPr="00BD73EC">
        <w:rPr>
          <w:rFonts w:ascii="Arial" w:hAnsi="Arial" w:cs="Arial"/>
          <w:sz w:val="24"/>
          <w:szCs w:val="24"/>
        </w:rPr>
        <w:t xml:space="preserve"> around implementation of the pledge initiatives are not discriminatory to others.</w:t>
      </w:r>
    </w:p>
    <w:p w14:paraId="5FD142B3" w14:textId="77777777" w:rsidR="009C5D9A" w:rsidRPr="00BD73EC" w:rsidRDefault="00DF5883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Implementation of the pledge should also </w:t>
      </w:r>
      <w:r w:rsidR="00090EE8" w:rsidRPr="00BD73EC">
        <w:rPr>
          <w:rFonts w:ascii="Arial" w:hAnsi="Arial" w:cs="Arial"/>
          <w:sz w:val="24"/>
          <w:szCs w:val="24"/>
        </w:rPr>
        <w:t>consider political factors</w:t>
      </w:r>
      <w:r w:rsidR="00072458" w:rsidRPr="00BD73EC">
        <w:rPr>
          <w:rFonts w:ascii="Arial" w:hAnsi="Arial" w:cs="Arial"/>
          <w:sz w:val="24"/>
          <w:szCs w:val="24"/>
        </w:rPr>
        <w:t>.  The increased resource of application support and job centre sessions</w:t>
      </w:r>
      <w:r w:rsidR="00A15622" w:rsidRPr="00BD73EC">
        <w:rPr>
          <w:rFonts w:ascii="Arial" w:hAnsi="Arial" w:cs="Arial"/>
          <w:sz w:val="24"/>
          <w:szCs w:val="24"/>
        </w:rPr>
        <w:t xml:space="preserve"> is only available due to budget allocation from previous government initiative</w:t>
      </w:r>
      <w:r w:rsidR="000218A7" w:rsidRPr="00BD73EC">
        <w:rPr>
          <w:rFonts w:ascii="Arial" w:hAnsi="Arial" w:cs="Arial"/>
          <w:sz w:val="24"/>
          <w:szCs w:val="24"/>
        </w:rPr>
        <w:t>s (</w:t>
      </w:r>
      <w:r w:rsidR="00E42F93" w:rsidRPr="00BD73EC">
        <w:rPr>
          <w:rFonts w:ascii="Arial" w:hAnsi="Arial" w:cs="Arial"/>
          <w:sz w:val="24"/>
          <w:szCs w:val="24"/>
        </w:rPr>
        <w:t>NPT, 2025c)</w:t>
      </w:r>
      <w:r w:rsidR="00A15622" w:rsidRPr="00BD73EC">
        <w:rPr>
          <w:rFonts w:ascii="Arial" w:hAnsi="Arial" w:cs="Arial"/>
          <w:sz w:val="24"/>
          <w:szCs w:val="24"/>
        </w:rPr>
        <w:t>.</w:t>
      </w:r>
      <w:r w:rsidR="00233137" w:rsidRPr="00BD73EC">
        <w:rPr>
          <w:rFonts w:ascii="Arial" w:hAnsi="Arial" w:cs="Arial"/>
          <w:sz w:val="24"/>
          <w:szCs w:val="24"/>
        </w:rPr>
        <w:t xml:space="preserve">  With </w:t>
      </w:r>
      <w:r w:rsidR="00205D85" w:rsidRPr="00BD73EC">
        <w:rPr>
          <w:rFonts w:ascii="Arial" w:hAnsi="Arial" w:cs="Arial"/>
          <w:sz w:val="24"/>
          <w:szCs w:val="24"/>
        </w:rPr>
        <w:t xml:space="preserve">an election on the horizon and current budget cuts it is unlikely that resource will be allocated in the future, meaning </w:t>
      </w:r>
      <w:r w:rsidR="00CA402E" w:rsidRPr="00BD73EC">
        <w:rPr>
          <w:rFonts w:ascii="Arial" w:hAnsi="Arial" w:cs="Arial"/>
          <w:sz w:val="24"/>
          <w:szCs w:val="24"/>
        </w:rPr>
        <w:t>there is a risk that</w:t>
      </w:r>
      <w:r w:rsidR="00205D85" w:rsidRPr="00BD73EC">
        <w:rPr>
          <w:rFonts w:ascii="Arial" w:hAnsi="Arial" w:cs="Arial"/>
          <w:sz w:val="24"/>
          <w:szCs w:val="24"/>
        </w:rPr>
        <w:t xml:space="preserve"> </w:t>
      </w:r>
      <w:r w:rsidR="00B47044" w:rsidRPr="00BD73EC">
        <w:rPr>
          <w:rFonts w:ascii="Arial" w:hAnsi="Arial" w:cs="Arial"/>
          <w:sz w:val="24"/>
          <w:szCs w:val="24"/>
        </w:rPr>
        <w:t>pledge implementation may cease</w:t>
      </w:r>
      <w:r w:rsidR="009C5D9A" w:rsidRPr="00BD73EC">
        <w:rPr>
          <w:rFonts w:ascii="Arial" w:hAnsi="Arial" w:cs="Arial"/>
          <w:sz w:val="24"/>
          <w:szCs w:val="24"/>
        </w:rPr>
        <w:t>.</w:t>
      </w:r>
    </w:p>
    <w:p w14:paraId="5FBA624F" w14:textId="77777777" w:rsidR="00CC241B" w:rsidRPr="00BD73EC" w:rsidRDefault="00CC241B">
      <w:pPr>
        <w:rPr>
          <w:rFonts w:ascii="Arial" w:hAnsi="Arial" w:cs="Arial"/>
          <w:sz w:val="24"/>
          <w:szCs w:val="24"/>
        </w:rPr>
      </w:pPr>
    </w:p>
    <w:p w14:paraId="7F667B8D" w14:textId="77D9EF4D" w:rsidR="00B87C61" w:rsidRPr="00BD73EC" w:rsidRDefault="005536F3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Remember that </w:t>
      </w:r>
      <w:r w:rsidR="00CC241B" w:rsidRPr="00BD73EC">
        <w:rPr>
          <w:rFonts w:ascii="Arial" w:hAnsi="Arial" w:cs="Arial"/>
          <w:sz w:val="24"/>
          <w:szCs w:val="24"/>
        </w:rPr>
        <w:t xml:space="preserve">PESTLE </w:t>
      </w:r>
      <w:r w:rsidR="003C23E3" w:rsidRPr="00BD73EC">
        <w:rPr>
          <w:rFonts w:ascii="Arial" w:hAnsi="Arial" w:cs="Arial"/>
          <w:sz w:val="24"/>
          <w:szCs w:val="24"/>
        </w:rPr>
        <w:t xml:space="preserve">is a useful tool </w:t>
      </w:r>
      <w:r w:rsidR="004B6803" w:rsidRPr="00BD73EC">
        <w:rPr>
          <w:rFonts w:ascii="Arial" w:hAnsi="Arial" w:cs="Arial"/>
          <w:sz w:val="24"/>
          <w:szCs w:val="24"/>
        </w:rPr>
        <w:t>that</w:t>
      </w:r>
      <w:r w:rsidR="003C23E3" w:rsidRPr="00BD73EC">
        <w:rPr>
          <w:rFonts w:ascii="Arial" w:hAnsi="Arial" w:cs="Arial"/>
          <w:sz w:val="24"/>
          <w:szCs w:val="24"/>
        </w:rPr>
        <w:t xml:space="preserve"> review</w:t>
      </w:r>
      <w:r w:rsidR="004B6803" w:rsidRPr="00BD73EC">
        <w:rPr>
          <w:rFonts w:ascii="Arial" w:hAnsi="Arial" w:cs="Arial"/>
          <w:sz w:val="24"/>
          <w:szCs w:val="24"/>
        </w:rPr>
        <w:t>s</w:t>
      </w:r>
      <w:r w:rsidR="003C23E3" w:rsidRPr="00BD73EC">
        <w:rPr>
          <w:rFonts w:ascii="Arial" w:hAnsi="Arial" w:cs="Arial"/>
          <w:sz w:val="24"/>
          <w:szCs w:val="24"/>
        </w:rPr>
        <w:t xml:space="preserve"> external factors influence upon the organisation</w:t>
      </w:r>
      <w:r w:rsidR="000039A2" w:rsidRPr="00BD73EC">
        <w:rPr>
          <w:rFonts w:ascii="Arial" w:hAnsi="Arial" w:cs="Arial"/>
          <w:sz w:val="24"/>
          <w:szCs w:val="24"/>
        </w:rPr>
        <w:t xml:space="preserve"> that</w:t>
      </w:r>
      <w:r w:rsidR="00F90E6C" w:rsidRPr="00BD73EC">
        <w:rPr>
          <w:rFonts w:ascii="Arial" w:hAnsi="Arial" w:cs="Arial"/>
          <w:sz w:val="24"/>
          <w:szCs w:val="24"/>
        </w:rPr>
        <w:t xml:space="preserve"> </w:t>
      </w:r>
      <w:r w:rsidR="00846745" w:rsidRPr="00BD73EC">
        <w:rPr>
          <w:rFonts w:ascii="Arial" w:hAnsi="Arial" w:cs="Arial"/>
          <w:sz w:val="24"/>
          <w:szCs w:val="24"/>
        </w:rPr>
        <w:t>helps identify risks</w:t>
      </w:r>
      <w:r w:rsidR="00E02CC6" w:rsidRPr="00BD73EC">
        <w:rPr>
          <w:rFonts w:ascii="Arial" w:hAnsi="Arial" w:cs="Arial"/>
          <w:sz w:val="24"/>
          <w:szCs w:val="24"/>
        </w:rPr>
        <w:t xml:space="preserve"> and improve our services</w:t>
      </w:r>
      <w:r w:rsidR="000039A2" w:rsidRPr="00BD73EC">
        <w:rPr>
          <w:rFonts w:ascii="Arial" w:hAnsi="Arial" w:cs="Arial"/>
          <w:sz w:val="24"/>
          <w:szCs w:val="24"/>
        </w:rPr>
        <w:t>,</w:t>
      </w:r>
      <w:r w:rsidR="00E02CC6" w:rsidRPr="00BD73EC">
        <w:rPr>
          <w:rFonts w:ascii="Arial" w:hAnsi="Arial" w:cs="Arial"/>
          <w:sz w:val="24"/>
          <w:szCs w:val="24"/>
        </w:rPr>
        <w:t xml:space="preserve"> but should still be </w:t>
      </w:r>
      <w:r w:rsidR="00C2348A" w:rsidRPr="00BD73EC">
        <w:rPr>
          <w:rFonts w:ascii="Arial" w:hAnsi="Arial" w:cs="Arial"/>
          <w:sz w:val="24"/>
          <w:szCs w:val="24"/>
        </w:rPr>
        <w:t>used in conjunction with internal data and additional</w:t>
      </w:r>
      <w:r w:rsidR="00FA441E" w:rsidRPr="00BD73EC">
        <w:rPr>
          <w:rFonts w:ascii="Arial" w:hAnsi="Arial" w:cs="Arial"/>
          <w:sz w:val="24"/>
          <w:szCs w:val="24"/>
        </w:rPr>
        <w:t xml:space="preserve"> tools such as a </w:t>
      </w:r>
      <w:r w:rsidR="00786C8D" w:rsidRPr="00BD73EC">
        <w:rPr>
          <w:rFonts w:ascii="Arial" w:hAnsi="Arial" w:cs="Arial"/>
          <w:sz w:val="24"/>
          <w:szCs w:val="24"/>
        </w:rPr>
        <w:t xml:space="preserve">SWOT </w:t>
      </w:r>
      <w:r w:rsidR="00B87C61" w:rsidRPr="00BD73EC">
        <w:rPr>
          <w:rFonts w:ascii="Arial" w:hAnsi="Arial" w:cs="Arial"/>
          <w:sz w:val="24"/>
          <w:szCs w:val="24"/>
        </w:rPr>
        <w:t>analysis</w:t>
      </w:r>
      <w:r w:rsidR="000039A2" w:rsidRPr="00BD73EC">
        <w:rPr>
          <w:rFonts w:ascii="Arial" w:hAnsi="Arial" w:cs="Arial"/>
          <w:sz w:val="24"/>
          <w:szCs w:val="24"/>
        </w:rPr>
        <w:t>.</w:t>
      </w:r>
      <w:r w:rsidR="00B87C61" w:rsidRPr="00BD73EC">
        <w:rPr>
          <w:rFonts w:ascii="Arial" w:hAnsi="Arial" w:cs="Arial"/>
          <w:sz w:val="24"/>
          <w:szCs w:val="24"/>
        </w:rPr>
        <w:t xml:space="preserve"> </w:t>
      </w:r>
      <w:r w:rsidR="000039A2" w:rsidRPr="00BD73EC">
        <w:rPr>
          <w:rFonts w:ascii="Arial" w:hAnsi="Arial" w:cs="Arial"/>
          <w:sz w:val="24"/>
          <w:szCs w:val="24"/>
        </w:rPr>
        <w:t>A</w:t>
      </w:r>
      <w:r w:rsidR="00B87C61" w:rsidRPr="00BD73EC">
        <w:rPr>
          <w:rFonts w:ascii="Arial" w:hAnsi="Arial" w:cs="Arial"/>
          <w:sz w:val="24"/>
          <w:szCs w:val="24"/>
        </w:rPr>
        <w:t xml:space="preserve">dditional consideration of </w:t>
      </w:r>
      <w:r w:rsidR="00FA441E" w:rsidRPr="00BD73EC">
        <w:rPr>
          <w:rFonts w:ascii="Arial" w:hAnsi="Arial" w:cs="Arial"/>
          <w:sz w:val="24"/>
          <w:szCs w:val="24"/>
        </w:rPr>
        <w:t xml:space="preserve">strengths and </w:t>
      </w:r>
      <w:r w:rsidR="00786C8D" w:rsidRPr="00BD73EC">
        <w:rPr>
          <w:rFonts w:ascii="Arial" w:hAnsi="Arial" w:cs="Arial"/>
          <w:sz w:val="24"/>
          <w:szCs w:val="24"/>
        </w:rPr>
        <w:t>weaknesses</w:t>
      </w:r>
      <w:r w:rsidR="00FA441E" w:rsidRPr="00BD73EC">
        <w:rPr>
          <w:rFonts w:ascii="Arial" w:hAnsi="Arial" w:cs="Arial"/>
          <w:sz w:val="24"/>
          <w:szCs w:val="24"/>
        </w:rPr>
        <w:t xml:space="preserve"> </w:t>
      </w:r>
      <w:r w:rsidR="00B87C61" w:rsidRPr="00BD73EC">
        <w:rPr>
          <w:rFonts w:ascii="Arial" w:hAnsi="Arial" w:cs="Arial"/>
          <w:sz w:val="24"/>
          <w:szCs w:val="24"/>
        </w:rPr>
        <w:t>is also needed for</w:t>
      </w:r>
      <w:r w:rsidR="00FA441E" w:rsidRPr="00BD73EC">
        <w:rPr>
          <w:rFonts w:ascii="Arial" w:hAnsi="Arial" w:cs="Arial"/>
          <w:sz w:val="24"/>
          <w:szCs w:val="24"/>
        </w:rPr>
        <w:t xml:space="preserve"> a full balanced overview</w:t>
      </w:r>
      <w:r w:rsidR="00786C8D" w:rsidRPr="00BD73EC">
        <w:rPr>
          <w:rFonts w:ascii="Arial" w:hAnsi="Arial" w:cs="Arial"/>
          <w:sz w:val="24"/>
          <w:szCs w:val="24"/>
        </w:rPr>
        <w:t xml:space="preserve"> to</w:t>
      </w:r>
      <w:r w:rsidR="00B87C61" w:rsidRPr="00BD73EC">
        <w:rPr>
          <w:rFonts w:ascii="Arial" w:hAnsi="Arial" w:cs="Arial"/>
          <w:sz w:val="24"/>
          <w:szCs w:val="24"/>
        </w:rPr>
        <w:t xml:space="preserve"> when making strategic decisions.</w:t>
      </w:r>
    </w:p>
    <w:p w14:paraId="1914299B" w14:textId="3F44DDD7" w:rsidR="00CC241B" w:rsidRPr="00BD73EC" w:rsidRDefault="00B87C61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For further information on NPT initiatives please see the HR section on SharePoint or contact talent@npt.gov.uk</w:t>
      </w:r>
      <w:r w:rsidR="00786C8D" w:rsidRPr="00BD73EC">
        <w:rPr>
          <w:rFonts w:ascii="Arial" w:hAnsi="Arial" w:cs="Arial"/>
          <w:sz w:val="24"/>
          <w:szCs w:val="24"/>
        </w:rPr>
        <w:t>.</w:t>
      </w:r>
    </w:p>
    <w:p w14:paraId="18ECE4B0" w14:textId="77777777" w:rsidR="00237AAE" w:rsidRPr="00BD73EC" w:rsidRDefault="00237AAE">
      <w:pPr>
        <w:rPr>
          <w:rFonts w:ascii="Arial" w:hAnsi="Arial" w:cs="Arial"/>
          <w:sz w:val="24"/>
          <w:szCs w:val="24"/>
        </w:rPr>
      </w:pPr>
    </w:p>
    <w:p w14:paraId="2FC72CED" w14:textId="77777777" w:rsidR="00816862" w:rsidRPr="00BD73EC" w:rsidRDefault="00816862">
      <w:pPr>
        <w:rPr>
          <w:rFonts w:ascii="Arial" w:hAnsi="Arial" w:cs="Arial"/>
          <w:sz w:val="24"/>
          <w:szCs w:val="24"/>
        </w:rPr>
      </w:pPr>
    </w:p>
    <w:p w14:paraId="0A0CB948" w14:textId="77777777" w:rsidR="00816862" w:rsidRPr="00BD73EC" w:rsidRDefault="00816862">
      <w:pPr>
        <w:rPr>
          <w:rFonts w:ascii="Arial" w:hAnsi="Arial" w:cs="Arial"/>
          <w:sz w:val="24"/>
          <w:szCs w:val="24"/>
        </w:rPr>
      </w:pPr>
    </w:p>
    <w:p w14:paraId="3D6F124D" w14:textId="77777777" w:rsidR="00816862" w:rsidRPr="00BD73EC" w:rsidRDefault="00816862">
      <w:pPr>
        <w:rPr>
          <w:rFonts w:ascii="Arial" w:hAnsi="Arial" w:cs="Arial"/>
          <w:sz w:val="24"/>
          <w:szCs w:val="24"/>
        </w:rPr>
      </w:pPr>
    </w:p>
    <w:p w14:paraId="3CC31007" w14:textId="77777777" w:rsidR="00816862" w:rsidRPr="00BD73EC" w:rsidRDefault="00816862">
      <w:pPr>
        <w:rPr>
          <w:rFonts w:ascii="Arial" w:hAnsi="Arial" w:cs="Arial"/>
          <w:sz w:val="24"/>
          <w:szCs w:val="24"/>
        </w:rPr>
      </w:pPr>
    </w:p>
    <w:p w14:paraId="264C6A66" w14:textId="77777777" w:rsidR="00816862" w:rsidRPr="00BD73EC" w:rsidRDefault="00816862">
      <w:pPr>
        <w:rPr>
          <w:rFonts w:ascii="Arial" w:hAnsi="Arial" w:cs="Arial"/>
          <w:sz w:val="24"/>
          <w:szCs w:val="24"/>
        </w:rPr>
      </w:pPr>
    </w:p>
    <w:p w14:paraId="2F426A14" w14:textId="77777777" w:rsidR="00816862" w:rsidRPr="00BD73EC" w:rsidRDefault="00816862">
      <w:pPr>
        <w:rPr>
          <w:rFonts w:ascii="Arial" w:hAnsi="Arial" w:cs="Arial"/>
          <w:sz w:val="24"/>
          <w:szCs w:val="24"/>
        </w:rPr>
      </w:pPr>
    </w:p>
    <w:p w14:paraId="00B84BC8" w14:textId="77777777" w:rsidR="00816862" w:rsidRPr="00BD73EC" w:rsidRDefault="00816862">
      <w:pPr>
        <w:rPr>
          <w:rFonts w:ascii="Arial" w:hAnsi="Arial" w:cs="Arial"/>
          <w:sz w:val="24"/>
          <w:szCs w:val="24"/>
        </w:rPr>
      </w:pPr>
    </w:p>
    <w:p w14:paraId="02E9222D" w14:textId="21B426A2" w:rsidR="00346230" w:rsidRPr="00BD73EC" w:rsidRDefault="00BD73EC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br w:type="page"/>
      </w:r>
    </w:p>
    <w:p w14:paraId="742A2D78" w14:textId="7225011E" w:rsidR="00D36F37" w:rsidRPr="00BD73EC" w:rsidRDefault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lastRenderedPageBreak/>
        <w:t>REFERENCES</w:t>
      </w:r>
    </w:p>
    <w:p w14:paraId="1CDDF96D" w14:textId="4DDF0769" w:rsidR="00C53843" w:rsidRPr="00BD73EC" w:rsidRDefault="00515EA9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Centre for aging better (2025)</w:t>
      </w:r>
      <w:r w:rsidR="003F595C" w:rsidRPr="00BD73EC">
        <w:rPr>
          <w:rFonts w:ascii="Arial" w:hAnsi="Arial" w:cs="Arial"/>
          <w:sz w:val="24"/>
          <w:szCs w:val="24"/>
        </w:rPr>
        <w:t xml:space="preserve"> </w:t>
      </w:r>
      <w:r w:rsidR="003F595C" w:rsidRPr="00BD73EC">
        <w:rPr>
          <w:rFonts w:ascii="Arial" w:hAnsi="Arial" w:cs="Arial"/>
          <w:i/>
          <w:iCs/>
          <w:sz w:val="24"/>
          <w:szCs w:val="24"/>
        </w:rPr>
        <w:t>Age Friendly Employer Pledge</w:t>
      </w:r>
      <w:r w:rsidR="003F595C" w:rsidRPr="00BD73EC">
        <w:rPr>
          <w:rFonts w:ascii="Arial" w:hAnsi="Arial" w:cs="Arial"/>
          <w:sz w:val="24"/>
          <w:szCs w:val="24"/>
        </w:rPr>
        <w:t xml:space="preserve">. Available at : </w:t>
      </w:r>
      <w:hyperlink r:id="rId4" w:history="1">
        <w:r w:rsidR="00997C02" w:rsidRPr="00BD73EC">
          <w:rPr>
            <w:rStyle w:val="Hyperlink"/>
            <w:rFonts w:ascii="Arial" w:hAnsi="Arial" w:cs="Arial"/>
            <w:sz w:val="24"/>
            <w:szCs w:val="24"/>
          </w:rPr>
          <w:t>https://ageing-better.org.uk/employer-pledge?gad_source=1&amp;gad_campaignid=22103009724</w:t>
        </w:r>
      </w:hyperlink>
      <w:r w:rsidR="00997C02" w:rsidRPr="00BD73EC">
        <w:rPr>
          <w:rFonts w:ascii="Arial" w:hAnsi="Arial" w:cs="Arial"/>
          <w:sz w:val="24"/>
          <w:szCs w:val="24"/>
        </w:rPr>
        <w:t xml:space="preserve"> Accessed on 28 November 2025. </w:t>
      </w:r>
    </w:p>
    <w:p w14:paraId="3B6A6DC7" w14:textId="6AA2DF61" w:rsidR="00346230" w:rsidRPr="00BD73EC" w:rsidRDefault="00346230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CIPD (2025) </w:t>
      </w:r>
      <w:r w:rsidRPr="00BD73EC">
        <w:rPr>
          <w:rFonts w:ascii="Arial" w:hAnsi="Arial" w:cs="Arial"/>
          <w:i/>
          <w:iCs/>
          <w:sz w:val="24"/>
          <w:szCs w:val="24"/>
        </w:rPr>
        <w:t>PESTLE analysis</w:t>
      </w:r>
      <w:r w:rsidRPr="00BD73EC">
        <w:rPr>
          <w:rFonts w:ascii="Arial" w:hAnsi="Arial" w:cs="Arial"/>
          <w:sz w:val="24"/>
          <w:szCs w:val="24"/>
        </w:rPr>
        <w:t xml:space="preserve"> CIPD knowledge hub factsheet.  Available at : </w:t>
      </w:r>
      <w:hyperlink r:id="rId5" w:anchor=":~:text=A%20PESTLE%20analysis%20studies%20the,managers%20in%20strategic%20decision%20making" w:history="1">
        <w:r w:rsidRPr="00BD73EC">
          <w:rPr>
            <w:rStyle w:val="Hyperlink"/>
            <w:rFonts w:ascii="Arial" w:hAnsi="Arial" w:cs="Arial"/>
            <w:sz w:val="24"/>
            <w:szCs w:val="24"/>
          </w:rPr>
          <w:t>https://www.cipd.org/uk/knowledge/factsheets/pestle-analysis-factsheet/#:~:text=A%20PESTLE%20analysis%20studies%20the,managers%20in%20strategic%20decision%20making</w:t>
        </w:r>
      </w:hyperlink>
      <w:r w:rsidRPr="00BD73EC">
        <w:rPr>
          <w:rFonts w:ascii="Arial" w:hAnsi="Arial" w:cs="Arial"/>
          <w:sz w:val="24"/>
          <w:szCs w:val="24"/>
        </w:rPr>
        <w:t>. Accessed on 14 October 2025.</w:t>
      </w:r>
    </w:p>
    <w:p w14:paraId="1AACDB6D" w14:textId="7806E41F" w:rsidR="00C53843" w:rsidRPr="00BD73EC" w:rsidRDefault="00C53843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CIPD (2025) </w:t>
      </w:r>
      <w:r w:rsidR="00102240" w:rsidRPr="00BD73EC">
        <w:rPr>
          <w:rFonts w:ascii="Arial" w:hAnsi="Arial" w:cs="Arial"/>
          <w:i/>
          <w:iCs/>
          <w:sz w:val="24"/>
          <w:szCs w:val="24"/>
        </w:rPr>
        <w:t>AI use in the workplace: Practical advise for HR professionals</w:t>
      </w:r>
      <w:r w:rsidR="00102240" w:rsidRPr="00BD73EC">
        <w:rPr>
          <w:rFonts w:ascii="Arial" w:hAnsi="Arial" w:cs="Arial"/>
          <w:sz w:val="24"/>
          <w:szCs w:val="24"/>
        </w:rPr>
        <w:t xml:space="preserve">.  </w:t>
      </w:r>
      <w:r w:rsidR="002836C9" w:rsidRPr="00BD73EC">
        <w:rPr>
          <w:rFonts w:ascii="Arial" w:hAnsi="Arial" w:cs="Arial"/>
          <w:sz w:val="24"/>
          <w:szCs w:val="24"/>
        </w:rPr>
        <w:t>Available</w:t>
      </w:r>
      <w:r w:rsidR="00102240" w:rsidRPr="00BD73EC">
        <w:rPr>
          <w:rFonts w:ascii="Arial" w:hAnsi="Arial" w:cs="Arial"/>
          <w:sz w:val="24"/>
          <w:szCs w:val="24"/>
        </w:rPr>
        <w:t xml:space="preserve"> at: </w:t>
      </w:r>
      <w:hyperlink r:id="rId6" w:history="1">
        <w:r w:rsidR="00102240" w:rsidRPr="00BD73EC">
          <w:rPr>
            <w:rStyle w:val="Hyperlink"/>
            <w:rFonts w:ascii="Arial" w:hAnsi="Arial" w:cs="Arial"/>
            <w:sz w:val="24"/>
            <w:szCs w:val="24"/>
          </w:rPr>
          <w:t>https://www.cipd.org/en/knowledge/guides/preparing-organisation-ai-use/</w:t>
        </w:r>
      </w:hyperlink>
      <w:r w:rsidR="00102240" w:rsidRPr="00BD73EC">
        <w:rPr>
          <w:rFonts w:ascii="Arial" w:hAnsi="Arial" w:cs="Arial"/>
          <w:sz w:val="24"/>
          <w:szCs w:val="24"/>
        </w:rPr>
        <w:t xml:space="preserve"> Accessed on 28 November 2025.</w:t>
      </w:r>
    </w:p>
    <w:p w14:paraId="63903B64" w14:textId="6837288A" w:rsidR="00C829E1" w:rsidRPr="00BD73EC" w:rsidRDefault="00C829E1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CIPD (2025b) </w:t>
      </w:r>
      <w:r w:rsidR="007D3CDB" w:rsidRPr="00BD73EC">
        <w:rPr>
          <w:rFonts w:ascii="Arial" w:hAnsi="Arial" w:cs="Arial"/>
          <w:i/>
          <w:iCs/>
          <w:sz w:val="24"/>
          <w:szCs w:val="24"/>
        </w:rPr>
        <w:t>Labour Market Outlook</w:t>
      </w:r>
      <w:r w:rsidR="00F963FD" w:rsidRPr="00BD73EC">
        <w:rPr>
          <w:rFonts w:ascii="Arial" w:hAnsi="Arial" w:cs="Arial"/>
          <w:i/>
          <w:iCs/>
          <w:sz w:val="24"/>
          <w:szCs w:val="24"/>
        </w:rPr>
        <w:t xml:space="preserve"> </w:t>
      </w:r>
      <w:r w:rsidR="00584575" w:rsidRPr="00BD73EC">
        <w:rPr>
          <w:rFonts w:ascii="Arial" w:hAnsi="Arial" w:cs="Arial"/>
          <w:i/>
          <w:iCs/>
          <w:sz w:val="24"/>
          <w:szCs w:val="24"/>
        </w:rPr>
        <w:t xml:space="preserve">Views from employers </w:t>
      </w:r>
      <w:r w:rsidR="000E1683" w:rsidRPr="00BD73EC">
        <w:rPr>
          <w:rFonts w:ascii="Arial" w:hAnsi="Arial" w:cs="Arial"/>
          <w:i/>
          <w:iCs/>
          <w:sz w:val="24"/>
          <w:szCs w:val="24"/>
        </w:rPr>
        <w:t>Autumn 2025</w:t>
      </w:r>
      <w:r w:rsidR="000E1683" w:rsidRPr="00BD73EC">
        <w:rPr>
          <w:rFonts w:ascii="Arial" w:hAnsi="Arial" w:cs="Arial"/>
          <w:sz w:val="24"/>
          <w:szCs w:val="24"/>
        </w:rPr>
        <w:t xml:space="preserve">. </w:t>
      </w:r>
      <w:r w:rsidR="00F963FD" w:rsidRPr="00BD73EC">
        <w:rPr>
          <w:rFonts w:ascii="Arial" w:hAnsi="Arial" w:cs="Arial"/>
          <w:sz w:val="24"/>
          <w:szCs w:val="24"/>
        </w:rPr>
        <w:t xml:space="preserve">Available at : </w:t>
      </w:r>
      <w:hyperlink r:id="rId7" w:history="1">
        <w:r w:rsidR="00921839" w:rsidRPr="00BD73EC">
          <w:rPr>
            <w:rStyle w:val="Hyperlink"/>
            <w:rFonts w:ascii="Arial" w:hAnsi="Arial" w:cs="Arial"/>
            <w:sz w:val="24"/>
            <w:szCs w:val="24"/>
          </w:rPr>
          <w:t>https://www.cipd.org/uk/knowledge/reports/labour-market-outlook/</w:t>
        </w:r>
      </w:hyperlink>
      <w:r w:rsidR="00921839" w:rsidRPr="00BD73EC">
        <w:rPr>
          <w:rFonts w:ascii="Arial" w:hAnsi="Arial" w:cs="Arial"/>
          <w:sz w:val="24"/>
          <w:szCs w:val="24"/>
        </w:rPr>
        <w:t xml:space="preserve"> Accessed on 28 November 2025</w:t>
      </w:r>
    </w:p>
    <w:p w14:paraId="74BC36E1" w14:textId="28E61FB3" w:rsidR="000A42B3" w:rsidRPr="00BD73EC" w:rsidRDefault="004871F8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EU AI Act</w:t>
      </w:r>
      <w:r w:rsidR="000A42B3" w:rsidRPr="00BD73EC">
        <w:rPr>
          <w:rFonts w:ascii="Arial" w:hAnsi="Arial" w:cs="Arial"/>
          <w:sz w:val="24"/>
          <w:szCs w:val="24"/>
        </w:rPr>
        <w:t xml:space="preserve"> (2025)</w:t>
      </w:r>
      <w:r w:rsidR="00D82F1C" w:rsidRPr="00BD73EC">
        <w:rPr>
          <w:rFonts w:ascii="Arial" w:hAnsi="Arial" w:cs="Arial"/>
          <w:sz w:val="24"/>
          <w:szCs w:val="24"/>
        </w:rPr>
        <w:t xml:space="preserve"> </w:t>
      </w:r>
      <w:r w:rsidR="00D82F1C" w:rsidRPr="00BD73EC">
        <w:rPr>
          <w:rFonts w:ascii="Arial" w:hAnsi="Arial" w:cs="Arial"/>
          <w:i/>
          <w:iCs/>
          <w:sz w:val="24"/>
          <w:szCs w:val="24"/>
        </w:rPr>
        <w:t>First Regulation on Artificial Intelligence</w:t>
      </w:r>
      <w:r w:rsidR="00F8096E" w:rsidRPr="00BD73EC">
        <w:rPr>
          <w:rFonts w:ascii="Arial" w:hAnsi="Arial" w:cs="Arial"/>
          <w:sz w:val="24"/>
          <w:szCs w:val="24"/>
        </w:rPr>
        <w:t xml:space="preserve">. Available at : </w:t>
      </w:r>
      <w:hyperlink r:id="rId8" w:history="1">
        <w:r w:rsidR="002836C9" w:rsidRPr="00BD73EC">
          <w:rPr>
            <w:rStyle w:val="Hyperlink"/>
            <w:rFonts w:ascii="Arial" w:hAnsi="Arial" w:cs="Arial"/>
            <w:sz w:val="24"/>
            <w:szCs w:val="24"/>
          </w:rPr>
          <w:t>https://www.europarl.europa.eu/topics/en/article/20230601STO93804/eu-ai-act-first-regulation-on-artificial-intelligence</w:t>
        </w:r>
      </w:hyperlink>
      <w:r w:rsidR="002836C9" w:rsidRPr="00BD73EC">
        <w:rPr>
          <w:rFonts w:ascii="Arial" w:hAnsi="Arial" w:cs="Arial"/>
          <w:sz w:val="24"/>
          <w:szCs w:val="24"/>
        </w:rPr>
        <w:t xml:space="preserve"> Accessed on 28 November 2025</w:t>
      </w:r>
    </w:p>
    <w:p w14:paraId="35E295EE" w14:textId="0AB69CDF" w:rsidR="00CE7839" w:rsidRPr="00BD73EC" w:rsidRDefault="001D3945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Government Digital Service (2020) </w:t>
      </w:r>
      <w:r w:rsidRPr="00BD73EC">
        <w:rPr>
          <w:rFonts w:ascii="Arial" w:hAnsi="Arial" w:cs="Arial"/>
          <w:i/>
          <w:iCs/>
          <w:sz w:val="24"/>
          <w:szCs w:val="24"/>
        </w:rPr>
        <w:t>Data Ethics Framework</w:t>
      </w:r>
      <w:r w:rsidR="0054584F" w:rsidRPr="00BD73EC">
        <w:rPr>
          <w:rFonts w:ascii="Arial" w:hAnsi="Arial" w:cs="Arial"/>
          <w:sz w:val="24"/>
          <w:szCs w:val="24"/>
        </w:rPr>
        <w:t xml:space="preserve">. Available at : </w:t>
      </w:r>
      <w:hyperlink r:id="rId9" w:history="1">
        <w:r w:rsidR="0054584F" w:rsidRPr="00BD73EC">
          <w:rPr>
            <w:rStyle w:val="Hyperlink"/>
            <w:rFonts w:ascii="Arial" w:hAnsi="Arial" w:cs="Arial"/>
            <w:sz w:val="24"/>
            <w:szCs w:val="24"/>
          </w:rPr>
          <w:t>https://www.gov.uk/government/publications/data-ethics-framework/data-ethics-framework-2020</w:t>
        </w:r>
      </w:hyperlink>
      <w:r w:rsidR="0054584F" w:rsidRPr="00BD73EC">
        <w:rPr>
          <w:rFonts w:ascii="Arial" w:hAnsi="Arial" w:cs="Arial"/>
          <w:sz w:val="24"/>
          <w:szCs w:val="24"/>
        </w:rPr>
        <w:t xml:space="preserve"> Accessed on 28 November 2025.</w:t>
      </w:r>
    </w:p>
    <w:p w14:paraId="1711F6D7" w14:textId="65FBAE60" w:rsidR="00D0051C" w:rsidRPr="00BD73EC" w:rsidRDefault="00D0051C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Gov.uk (2019)</w:t>
      </w:r>
      <w:r w:rsidR="00BA5EFD" w:rsidRPr="00BD73EC">
        <w:rPr>
          <w:rFonts w:ascii="Arial" w:hAnsi="Arial" w:cs="Arial"/>
          <w:sz w:val="24"/>
          <w:szCs w:val="24"/>
        </w:rPr>
        <w:t xml:space="preserve"> </w:t>
      </w:r>
      <w:r w:rsidR="00BA5EFD" w:rsidRPr="00BD73EC">
        <w:rPr>
          <w:rFonts w:ascii="Arial" w:hAnsi="Arial" w:cs="Arial"/>
          <w:i/>
          <w:iCs/>
          <w:sz w:val="24"/>
          <w:szCs w:val="24"/>
        </w:rPr>
        <w:t>Understanding Artificial Intelligence</w:t>
      </w:r>
      <w:r w:rsidR="00BA5EFD" w:rsidRPr="00BD73EC">
        <w:rPr>
          <w:rFonts w:ascii="Arial" w:hAnsi="Arial" w:cs="Arial"/>
          <w:sz w:val="24"/>
          <w:szCs w:val="24"/>
        </w:rPr>
        <w:t xml:space="preserve">. Department for Science, </w:t>
      </w:r>
      <w:r w:rsidR="00830496" w:rsidRPr="00BD73EC">
        <w:rPr>
          <w:rFonts w:ascii="Arial" w:hAnsi="Arial" w:cs="Arial"/>
          <w:sz w:val="24"/>
          <w:szCs w:val="24"/>
        </w:rPr>
        <w:t xml:space="preserve">Innovation and Technology.  Available at: </w:t>
      </w:r>
      <w:hyperlink r:id="rId10" w:history="1">
        <w:r w:rsidR="00830496" w:rsidRPr="00BD73EC">
          <w:rPr>
            <w:rStyle w:val="Hyperlink"/>
            <w:rFonts w:ascii="Arial" w:hAnsi="Arial" w:cs="Arial"/>
            <w:sz w:val="24"/>
            <w:szCs w:val="24"/>
          </w:rPr>
          <w:t>https://www.gov.uk/government/publications/understanding-artificial-intelligence</w:t>
        </w:r>
      </w:hyperlink>
      <w:r w:rsidR="00830496" w:rsidRPr="00BD73EC">
        <w:rPr>
          <w:rFonts w:ascii="Arial" w:hAnsi="Arial" w:cs="Arial"/>
          <w:sz w:val="24"/>
          <w:szCs w:val="24"/>
        </w:rPr>
        <w:t xml:space="preserve"> Accessed on 28 November 2025.</w:t>
      </w:r>
    </w:p>
    <w:p w14:paraId="316F1196" w14:textId="7E9125F1" w:rsidR="005E5935" w:rsidRPr="00BD73EC" w:rsidRDefault="005E5935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Gov.UK (2025) </w:t>
      </w:r>
      <w:r w:rsidRPr="00BD73EC">
        <w:rPr>
          <w:rFonts w:ascii="Arial" w:hAnsi="Arial" w:cs="Arial"/>
          <w:i/>
          <w:iCs/>
          <w:sz w:val="24"/>
          <w:szCs w:val="24"/>
        </w:rPr>
        <w:t>Artificial Intelligence Playbook for the UK government</w:t>
      </w:r>
      <w:r w:rsidR="00284274" w:rsidRPr="00BD73EC">
        <w:rPr>
          <w:rFonts w:ascii="Arial" w:hAnsi="Arial" w:cs="Arial"/>
          <w:sz w:val="24"/>
          <w:szCs w:val="24"/>
        </w:rPr>
        <w:t xml:space="preserve">.  Government digital Service Available at: </w:t>
      </w:r>
      <w:hyperlink r:id="rId11" w:history="1">
        <w:r w:rsidR="00284274" w:rsidRPr="00BD73EC">
          <w:rPr>
            <w:rStyle w:val="Hyperlink"/>
            <w:rFonts w:ascii="Arial" w:hAnsi="Arial" w:cs="Arial"/>
            <w:sz w:val="24"/>
            <w:szCs w:val="24"/>
          </w:rPr>
          <w:t>https://www.gov.uk/government/publications/ai-playbook-for-the-uk-government/artificial-intelligence-playbook-for-the-uk-government-html</w:t>
        </w:r>
      </w:hyperlink>
      <w:r w:rsidR="00284274" w:rsidRPr="00BD73EC">
        <w:rPr>
          <w:rFonts w:ascii="Arial" w:hAnsi="Arial" w:cs="Arial"/>
          <w:sz w:val="24"/>
          <w:szCs w:val="24"/>
        </w:rPr>
        <w:t xml:space="preserve"> Accessed on 28 November 2025</w:t>
      </w:r>
    </w:p>
    <w:p w14:paraId="743B6AF9" w14:textId="5E26CD72" w:rsidR="00942E7E" w:rsidRPr="00BD73EC" w:rsidRDefault="00942E7E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Gov.UK (2023)</w:t>
      </w:r>
      <w:r w:rsidR="00C80F76" w:rsidRPr="00BD73EC">
        <w:rPr>
          <w:rFonts w:ascii="Arial" w:hAnsi="Arial" w:cs="Arial"/>
          <w:sz w:val="24"/>
          <w:szCs w:val="24"/>
        </w:rPr>
        <w:t xml:space="preserve"> </w:t>
      </w:r>
      <w:r w:rsidR="00C80F76" w:rsidRPr="00BD73EC">
        <w:rPr>
          <w:rFonts w:ascii="Arial" w:hAnsi="Arial" w:cs="Arial"/>
          <w:i/>
          <w:iCs/>
          <w:sz w:val="24"/>
          <w:szCs w:val="24"/>
        </w:rPr>
        <w:t>DWP leads way supporting people aged over 50 at work.</w:t>
      </w:r>
      <w:r w:rsidR="00C80F76" w:rsidRPr="00BD73EC">
        <w:rPr>
          <w:rFonts w:ascii="Arial" w:hAnsi="Arial" w:cs="Arial"/>
          <w:sz w:val="24"/>
          <w:szCs w:val="24"/>
        </w:rPr>
        <w:t xml:space="preserve"> Department for work and pensions</w:t>
      </w:r>
      <w:r w:rsidR="00333EF7" w:rsidRPr="00BD73EC">
        <w:rPr>
          <w:rFonts w:ascii="Arial" w:hAnsi="Arial" w:cs="Arial"/>
          <w:sz w:val="24"/>
          <w:szCs w:val="24"/>
        </w:rPr>
        <w:t xml:space="preserve">.  Available at : </w:t>
      </w:r>
      <w:hyperlink r:id="rId12" w:history="1">
        <w:r w:rsidR="00333EF7" w:rsidRPr="00BD73EC">
          <w:rPr>
            <w:rStyle w:val="Hyperlink"/>
            <w:rFonts w:ascii="Arial" w:hAnsi="Arial" w:cs="Arial"/>
            <w:sz w:val="24"/>
            <w:szCs w:val="24"/>
          </w:rPr>
          <w:t>https://www.gov.uk/government/news/dwp-leads-way-supporting-people-aged-over-50-at-work</w:t>
        </w:r>
      </w:hyperlink>
      <w:r w:rsidR="00333EF7" w:rsidRPr="00BD73EC">
        <w:rPr>
          <w:rFonts w:ascii="Arial" w:hAnsi="Arial" w:cs="Arial"/>
          <w:sz w:val="24"/>
          <w:szCs w:val="24"/>
        </w:rPr>
        <w:t xml:space="preserve"> Accessed on 28 November 2025.</w:t>
      </w:r>
    </w:p>
    <w:p w14:paraId="4A5C0208" w14:textId="6AA40A36" w:rsidR="005A151B" w:rsidRPr="00BD73EC" w:rsidRDefault="005A151B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Gov.</w:t>
      </w:r>
      <w:r w:rsidR="0004103E" w:rsidRPr="00BD73EC">
        <w:rPr>
          <w:rFonts w:ascii="Arial" w:hAnsi="Arial" w:cs="Arial"/>
          <w:sz w:val="24"/>
          <w:szCs w:val="24"/>
        </w:rPr>
        <w:t>UK (2023b) Positive action in the workplace</w:t>
      </w:r>
      <w:r w:rsidR="009040C6" w:rsidRPr="00BD73EC">
        <w:rPr>
          <w:rFonts w:ascii="Arial" w:hAnsi="Arial" w:cs="Arial"/>
          <w:sz w:val="24"/>
          <w:szCs w:val="24"/>
        </w:rPr>
        <w:t xml:space="preserve">.  Government equalities office.  Available at: </w:t>
      </w:r>
      <w:hyperlink r:id="rId13" w:history="1">
        <w:r w:rsidR="009040C6" w:rsidRPr="00BD73EC">
          <w:rPr>
            <w:rStyle w:val="Hyperlink"/>
            <w:rFonts w:ascii="Arial" w:hAnsi="Arial" w:cs="Arial"/>
            <w:sz w:val="24"/>
            <w:szCs w:val="24"/>
          </w:rPr>
          <w:t>https://www.gov.uk/government/publications/positive-action-in-the-workplace-guidance-for-employers/positive-action-in-the-workplace</w:t>
        </w:r>
      </w:hyperlink>
      <w:r w:rsidR="009040C6" w:rsidRPr="00BD73EC">
        <w:rPr>
          <w:rFonts w:ascii="Arial" w:hAnsi="Arial" w:cs="Arial"/>
          <w:sz w:val="24"/>
          <w:szCs w:val="24"/>
        </w:rPr>
        <w:t xml:space="preserve">  Accesswd on 28 November 2025.</w:t>
      </w:r>
    </w:p>
    <w:p w14:paraId="41456EFF" w14:textId="597FEE14" w:rsidR="00322197" w:rsidRPr="00BD73EC" w:rsidRDefault="00322197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Information Commissioners Office (2025)</w:t>
      </w:r>
      <w:r w:rsidR="00092E39" w:rsidRPr="00BD73EC">
        <w:rPr>
          <w:rFonts w:ascii="Arial" w:hAnsi="Arial" w:cs="Arial"/>
          <w:sz w:val="24"/>
          <w:szCs w:val="24"/>
        </w:rPr>
        <w:t xml:space="preserve"> </w:t>
      </w:r>
      <w:r w:rsidR="00092E39" w:rsidRPr="00BD73EC">
        <w:rPr>
          <w:rFonts w:ascii="Arial" w:hAnsi="Arial" w:cs="Arial"/>
          <w:i/>
          <w:iCs/>
          <w:sz w:val="24"/>
          <w:szCs w:val="24"/>
        </w:rPr>
        <w:t xml:space="preserve">Penalties </w:t>
      </w:r>
      <w:r w:rsidR="00092E39" w:rsidRPr="00BD73EC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5F1160" w:rsidRPr="00BD73EC">
          <w:rPr>
            <w:rStyle w:val="Hyperlink"/>
            <w:rFonts w:ascii="Arial" w:hAnsi="Arial" w:cs="Arial"/>
            <w:sz w:val="24"/>
            <w:szCs w:val="24"/>
          </w:rPr>
          <w:t>https://ico.org.uk/for-organisations/law-enforcement/guide-to-le-processing/penalties/</w:t>
        </w:r>
      </w:hyperlink>
      <w:r w:rsidR="005F1160" w:rsidRPr="00BD73EC">
        <w:rPr>
          <w:rFonts w:ascii="Arial" w:hAnsi="Arial" w:cs="Arial"/>
          <w:sz w:val="24"/>
          <w:szCs w:val="24"/>
        </w:rPr>
        <w:t xml:space="preserve"> Accessed on 28 November 2025</w:t>
      </w:r>
    </w:p>
    <w:p w14:paraId="1D6122D2" w14:textId="59DC5DDE" w:rsidR="00816862" w:rsidRPr="00BD73EC" w:rsidRDefault="00816862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lastRenderedPageBreak/>
        <w:t>Lesli</w:t>
      </w:r>
      <w:r w:rsidR="003C4AF8" w:rsidRPr="00BD73EC">
        <w:rPr>
          <w:rFonts w:ascii="Arial" w:hAnsi="Arial" w:cs="Arial"/>
          <w:sz w:val="24"/>
          <w:szCs w:val="24"/>
        </w:rPr>
        <w:t xml:space="preserve">e, D (2019). </w:t>
      </w:r>
      <w:r w:rsidR="003C4AF8" w:rsidRPr="00BD73EC">
        <w:rPr>
          <w:rFonts w:ascii="Arial" w:hAnsi="Arial" w:cs="Arial"/>
          <w:i/>
          <w:iCs/>
          <w:sz w:val="24"/>
          <w:szCs w:val="24"/>
        </w:rPr>
        <w:t xml:space="preserve">Understanding artificial intelligence ethics and safety: A guide for the responsible </w:t>
      </w:r>
      <w:r w:rsidR="00F679EA" w:rsidRPr="00BD73EC">
        <w:rPr>
          <w:rFonts w:ascii="Arial" w:hAnsi="Arial" w:cs="Arial"/>
          <w:i/>
          <w:iCs/>
          <w:sz w:val="24"/>
          <w:szCs w:val="24"/>
        </w:rPr>
        <w:t>design and implementation of AI in the public sector.</w:t>
      </w:r>
      <w:r w:rsidR="00F679EA" w:rsidRPr="00BD73EC">
        <w:rPr>
          <w:rFonts w:ascii="Arial" w:hAnsi="Arial" w:cs="Arial"/>
          <w:sz w:val="24"/>
          <w:szCs w:val="24"/>
        </w:rPr>
        <w:t xml:space="preserve">  The Alan Turing Institute. </w:t>
      </w:r>
      <w:r w:rsidR="00072BD3" w:rsidRPr="00BD73EC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8F29F0" w:rsidRPr="00BD73EC">
          <w:rPr>
            <w:rStyle w:val="Hyperlink"/>
            <w:rFonts w:ascii="Arial" w:hAnsi="Arial" w:cs="Arial"/>
            <w:sz w:val="24"/>
            <w:szCs w:val="24"/>
          </w:rPr>
          <w:t>https://doi.org/10.5281/zenodo.3240529</w:t>
        </w:r>
      </w:hyperlink>
      <w:r w:rsidR="008F29F0" w:rsidRPr="00BD73EC">
        <w:rPr>
          <w:rFonts w:ascii="Arial" w:hAnsi="Arial" w:cs="Arial"/>
          <w:sz w:val="24"/>
          <w:szCs w:val="24"/>
        </w:rPr>
        <w:t>. Accessed on 28 November 2025.</w:t>
      </w:r>
    </w:p>
    <w:p w14:paraId="6A2892FA" w14:textId="683B1341" w:rsidR="004B6829" w:rsidRPr="00BD73EC" w:rsidRDefault="004B6829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National Audit Office (2024)</w:t>
      </w:r>
      <w:r w:rsidR="00AE3ED4" w:rsidRPr="00BD73EC">
        <w:rPr>
          <w:rFonts w:ascii="Arial" w:hAnsi="Arial" w:cs="Arial"/>
          <w:sz w:val="24"/>
          <w:szCs w:val="24"/>
        </w:rPr>
        <w:t xml:space="preserve"> </w:t>
      </w:r>
      <w:r w:rsidR="00AE3ED4" w:rsidRPr="00BD73EC">
        <w:rPr>
          <w:rFonts w:ascii="Arial" w:hAnsi="Arial" w:cs="Arial"/>
          <w:i/>
          <w:iCs/>
          <w:sz w:val="24"/>
          <w:szCs w:val="24"/>
        </w:rPr>
        <w:t>Use of Artificial intelligence in government</w:t>
      </w:r>
      <w:r w:rsidR="00F679EA" w:rsidRPr="00BD73EC">
        <w:rPr>
          <w:rFonts w:ascii="Arial" w:hAnsi="Arial" w:cs="Arial"/>
          <w:sz w:val="24"/>
          <w:szCs w:val="24"/>
        </w:rPr>
        <w:t>.</w:t>
      </w:r>
      <w:r w:rsidR="004C51A1" w:rsidRPr="00BD73EC">
        <w:rPr>
          <w:rFonts w:ascii="Arial" w:hAnsi="Arial" w:cs="Arial"/>
          <w:sz w:val="24"/>
          <w:szCs w:val="24"/>
        </w:rPr>
        <w:t xml:space="preserve"> </w:t>
      </w:r>
      <w:r w:rsidR="00CC0AA5" w:rsidRPr="00BD73EC">
        <w:rPr>
          <w:rFonts w:ascii="Arial" w:hAnsi="Arial" w:cs="Arial"/>
          <w:sz w:val="24"/>
          <w:szCs w:val="24"/>
        </w:rPr>
        <w:t>Cabinet Office</w:t>
      </w:r>
      <w:r w:rsidR="003C472F" w:rsidRPr="00BD73EC">
        <w:rPr>
          <w:rFonts w:ascii="Arial" w:hAnsi="Arial" w:cs="Arial"/>
          <w:sz w:val="24"/>
          <w:szCs w:val="24"/>
        </w:rPr>
        <w:t xml:space="preserve"> Department for Science, Innovation and Technology</w:t>
      </w:r>
      <w:r w:rsidR="004D5CD9" w:rsidRPr="00BD73EC">
        <w:rPr>
          <w:rFonts w:ascii="Arial" w:hAnsi="Arial" w:cs="Arial"/>
          <w:sz w:val="24"/>
          <w:szCs w:val="24"/>
        </w:rPr>
        <w:t xml:space="preserve">.  Available at </w:t>
      </w:r>
      <w:hyperlink r:id="rId16" w:history="1">
        <w:r w:rsidR="003C472F" w:rsidRPr="00BD73EC">
          <w:rPr>
            <w:rStyle w:val="Hyperlink"/>
            <w:rFonts w:ascii="Arial" w:hAnsi="Arial" w:cs="Arial"/>
            <w:sz w:val="24"/>
            <w:szCs w:val="24"/>
          </w:rPr>
          <w:t>https://www.nao.org.uk/wp-content/uploads/2024/03/use-of-artificial-intelligence-in-government.pdf</w:t>
        </w:r>
      </w:hyperlink>
      <w:r w:rsidR="003C472F" w:rsidRPr="00BD73EC">
        <w:rPr>
          <w:rFonts w:ascii="Arial" w:hAnsi="Arial" w:cs="Arial"/>
          <w:sz w:val="24"/>
          <w:szCs w:val="24"/>
        </w:rPr>
        <w:t xml:space="preserve">   </w:t>
      </w:r>
      <w:r w:rsidR="00400016" w:rsidRPr="00BD73EC">
        <w:rPr>
          <w:rFonts w:ascii="Arial" w:hAnsi="Arial" w:cs="Arial"/>
          <w:sz w:val="24"/>
          <w:szCs w:val="24"/>
        </w:rPr>
        <w:t xml:space="preserve">Accessed on 28 November 2025. </w:t>
      </w:r>
    </w:p>
    <w:p w14:paraId="67A5BD24" w14:textId="4DE1CAA9" w:rsidR="00D36F37" w:rsidRDefault="00D36F37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NPT (2020) </w:t>
      </w:r>
      <w:r w:rsidRPr="00BD73EC">
        <w:rPr>
          <w:rFonts w:ascii="Arial" w:hAnsi="Arial" w:cs="Arial"/>
          <w:i/>
          <w:iCs/>
          <w:sz w:val="24"/>
          <w:szCs w:val="24"/>
        </w:rPr>
        <w:t xml:space="preserve">Strategic Equality Plan 2020-2024 </w:t>
      </w:r>
      <w:r w:rsidRPr="00BD73EC">
        <w:rPr>
          <w:rFonts w:ascii="Arial" w:hAnsi="Arial" w:cs="Arial"/>
          <w:sz w:val="24"/>
          <w:szCs w:val="24"/>
        </w:rPr>
        <w:t xml:space="preserve">Neath Port Talbot Council Available at : </w:t>
      </w:r>
      <w:hyperlink r:id="rId17" w:history="1">
        <w:r w:rsidRPr="00BD73EC">
          <w:rPr>
            <w:rStyle w:val="Hyperlink"/>
            <w:rFonts w:ascii="Arial" w:hAnsi="Arial" w:cs="Arial"/>
            <w:sz w:val="24"/>
            <w:szCs w:val="24"/>
          </w:rPr>
          <w:t>Neath Port Talbot County Borough Council Strategic Equality Plan 2020-2024</w:t>
        </w:r>
      </w:hyperlink>
      <w:r w:rsidRPr="00BD73EC">
        <w:rPr>
          <w:rFonts w:ascii="Arial" w:hAnsi="Arial" w:cs="Arial"/>
          <w:sz w:val="24"/>
          <w:szCs w:val="24"/>
        </w:rPr>
        <w:t xml:space="preserve"> Accessed on 30 October 2025.</w:t>
      </w:r>
    </w:p>
    <w:p w14:paraId="169CC6BA" w14:textId="2CDCE8E8" w:rsidR="00476A77" w:rsidRPr="00476A77" w:rsidRDefault="00476A77" w:rsidP="00D36F37">
      <w:pPr>
        <w:rPr>
          <w:sz w:val="24"/>
          <w:szCs w:val="24"/>
        </w:rPr>
      </w:pPr>
      <w:r w:rsidRPr="00706D35">
        <w:rPr>
          <w:sz w:val="24"/>
          <w:szCs w:val="24"/>
        </w:rPr>
        <w:t xml:space="preserve">NPT (2024) </w:t>
      </w:r>
      <w:r w:rsidRPr="00706D35">
        <w:rPr>
          <w:i/>
          <w:iCs/>
          <w:sz w:val="24"/>
          <w:szCs w:val="24"/>
        </w:rPr>
        <w:t>WORKFORCE INFORMATION REPORT</w:t>
      </w:r>
      <w:r>
        <w:rPr>
          <w:i/>
          <w:iCs/>
          <w:sz w:val="24"/>
          <w:szCs w:val="24"/>
        </w:rPr>
        <w:t>.</w:t>
      </w:r>
      <w:r w:rsidRPr="00706D35">
        <w:rPr>
          <w:i/>
          <w:iCs/>
          <w:sz w:val="24"/>
          <w:szCs w:val="24"/>
        </w:rPr>
        <w:t xml:space="preserve"> </w:t>
      </w:r>
      <w:r w:rsidRPr="00706D35">
        <w:rPr>
          <w:sz w:val="24"/>
          <w:szCs w:val="24"/>
        </w:rPr>
        <w:t>Neath Port Talbot Council Unpublished</w:t>
      </w:r>
      <w:r>
        <w:rPr>
          <w:sz w:val="24"/>
          <w:szCs w:val="24"/>
        </w:rPr>
        <w:t>.</w:t>
      </w:r>
    </w:p>
    <w:p w14:paraId="69917337" w14:textId="4E22E96F" w:rsidR="004131BC" w:rsidRPr="00BD73EC" w:rsidRDefault="004131BC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NPT (2025) </w:t>
      </w:r>
      <w:r w:rsidR="00C74178" w:rsidRPr="00BD73EC">
        <w:rPr>
          <w:rFonts w:ascii="Arial" w:hAnsi="Arial" w:cs="Arial"/>
          <w:i/>
          <w:iCs/>
          <w:sz w:val="24"/>
          <w:szCs w:val="24"/>
        </w:rPr>
        <w:t xml:space="preserve">Neath Port Talbot Council signs </w:t>
      </w:r>
      <w:r w:rsidR="007C1C63" w:rsidRPr="00BD73EC">
        <w:rPr>
          <w:rFonts w:ascii="Arial" w:hAnsi="Arial" w:cs="Arial"/>
          <w:i/>
          <w:iCs/>
          <w:sz w:val="24"/>
          <w:szCs w:val="24"/>
        </w:rPr>
        <w:t>th</w:t>
      </w:r>
      <w:r w:rsidR="00C74178" w:rsidRPr="00BD73EC">
        <w:rPr>
          <w:rFonts w:ascii="Arial" w:hAnsi="Arial" w:cs="Arial"/>
          <w:i/>
          <w:iCs/>
          <w:sz w:val="24"/>
          <w:szCs w:val="24"/>
        </w:rPr>
        <w:t>e friendly employer pledge</w:t>
      </w:r>
      <w:r w:rsidR="00C74178" w:rsidRPr="00BD73EC">
        <w:rPr>
          <w:rFonts w:ascii="Arial" w:hAnsi="Arial" w:cs="Arial"/>
          <w:sz w:val="24"/>
          <w:szCs w:val="24"/>
        </w:rPr>
        <w:t>.  Neath Port Talbot Council.  Available at:</w:t>
      </w:r>
      <w:r w:rsidR="007C1C63" w:rsidRPr="00BD73EC">
        <w:rPr>
          <w:rFonts w:ascii="Arial" w:hAnsi="Arial" w:cs="Arial"/>
          <w:sz w:val="24"/>
          <w:szCs w:val="24"/>
        </w:rPr>
        <w:t xml:space="preserve"> </w:t>
      </w:r>
      <w:hyperlink r:id="rId18" w:history="1">
        <w:r w:rsidR="007C1C63" w:rsidRPr="00BD73EC">
          <w:rPr>
            <w:rStyle w:val="Hyperlink"/>
            <w:rFonts w:ascii="Arial" w:hAnsi="Arial" w:cs="Arial"/>
            <w:sz w:val="24"/>
            <w:szCs w:val="24"/>
          </w:rPr>
          <w:t>https://www.npt.gov.uk/pressrelease?id=7991</w:t>
        </w:r>
      </w:hyperlink>
      <w:r w:rsidR="007C1C63" w:rsidRPr="00BD73EC">
        <w:rPr>
          <w:rFonts w:ascii="Arial" w:hAnsi="Arial" w:cs="Arial"/>
          <w:sz w:val="24"/>
          <w:szCs w:val="24"/>
        </w:rPr>
        <w:t xml:space="preserve"> Accessed on 28 November 2025.</w:t>
      </w:r>
      <w:r w:rsidR="00C74178" w:rsidRPr="00BD73EC">
        <w:rPr>
          <w:rFonts w:ascii="Arial" w:hAnsi="Arial" w:cs="Arial"/>
          <w:sz w:val="24"/>
          <w:szCs w:val="24"/>
        </w:rPr>
        <w:t xml:space="preserve"> </w:t>
      </w:r>
    </w:p>
    <w:p w14:paraId="0CCBFB92" w14:textId="0DA8596D" w:rsidR="0036114C" w:rsidRPr="00BD73EC" w:rsidRDefault="0036114C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UK Government (2025) Make work pay. Available at: </w:t>
      </w:r>
      <w:hyperlink r:id="rId19" w:history="1">
        <w:r w:rsidRPr="00BD73EC">
          <w:rPr>
            <w:rStyle w:val="Hyperlink"/>
            <w:rFonts w:ascii="Arial" w:hAnsi="Arial" w:cs="Arial"/>
            <w:sz w:val="24"/>
            <w:szCs w:val="24"/>
          </w:rPr>
          <w:t>https://www.gov.uk/government/collections/make-work-pay</w:t>
        </w:r>
      </w:hyperlink>
      <w:r w:rsidRPr="00BD73EC">
        <w:rPr>
          <w:rFonts w:ascii="Arial" w:hAnsi="Arial" w:cs="Arial"/>
          <w:sz w:val="24"/>
          <w:szCs w:val="24"/>
        </w:rPr>
        <w:t xml:space="preserve">  (Accessed: October 2025)</w:t>
      </w:r>
    </w:p>
    <w:p w14:paraId="25B6A729" w14:textId="43B234D6" w:rsidR="00463B74" w:rsidRPr="00BD73EC" w:rsidRDefault="00463B74" w:rsidP="00D36F37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 xml:space="preserve">NPT (2025c) </w:t>
      </w:r>
      <w:r w:rsidR="000A3B62" w:rsidRPr="00BD73EC">
        <w:rPr>
          <w:rFonts w:ascii="Arial" w:hAnsi="Arial" w:cs="Arial"/>
          <w:sz w:val="24"/>
          <w:szCs w:val="24"/>
        </w:rPr>
        <w:t xml:space="preserve">The revenue Budget Explained.  Neath Port Talbot Council.  Available at : </w:t>
      </w:r>
      <w:hyperlink r:id="rId20" w:history="1">
        <w:r w:rsidR="000A3B62" w:rsidRPr="00BD73EC">
          <w:rPr>
            <w:rStyle w:val="Hyperlink"/>
            <w:rFonts w:ascii="Arial" w:hAnsi="Arial" w:cs="Arial"/>
            <w:sz w:val="24"/>
            <w:szCs w:val="24"/>
          </w:rPr>
          <w:t>https://www.npt.gov.uk/council/budget-and-spending/the-revenue-budget-explained/</w:t>
        </w:r>
      </w:hyperlink>
      <w:r w:rsidR="000A3B62" w:rsidRPr="00BD73EC">
        <w:rPr>
          <w:rFonts w:ascii="Arial" w:hAnsi="Arial" w:cs="Arial"/>
          <w:sz w:val="24"/>
          <w:szCs w:val="24"/>
        </w:rPr>
        <w:t xml:space="preserve"> Accessed on 28 November 2025.</w:t>
      </w:r>
    </w:p>
    <w:p w14:paraId="251630A5" w14:textId="17A627E7" w:rsidR="00850FAE" w:rsidRPr="00BD73EC" w:rsidRDefault="00850FAE">
      <w:pPr>
        <w:rPr>
          <w:rFonts w:ascii="Arial" w:hAnsi="Arial" w:cs="Arial"/>
          <w:sz w:val="24"/>
          <w:szCs w:val="24"/>
        </w:rPr>
      </w:pPr>
      <w:r w:rsidRPr="00BD73EC">
        <w:rPr>
          <w:rFonts w:ascii="Arial" w:hAnsi="Arial" w:cs="Arial"/>
          <w:sz w:val="24"/>
          <w:szCs w:val="24"/>
        </w:rPr>
        <w:t>UK Parliament</w:t>
      </w:r>
      <w:r w:rsidR="00EA0FB5" w:rsidRPr="00BD73EC">
        <w:rPr>
          <w:rFonts w:ascii="Arial" w:hAnsi="Arial" w:cs="Arial"/>
          <w:sz w:val="24"/>
          <w:szCs w:val="24"/>
        </w:rPr>
        <w:t xml:space="preserve"> (2025) </w:t>
      </w:r>
      <w:r w:rsidR="00EA0FB5" w:rsidRPr="00BD73EC">
        <w:rPr>
          <w:rFonts w:ascii="Arial" w:hAnsi="Arial" w:cs="Arial"/>
          <w:i/>
          <w:iCs/>
          <w:sz w:val="24"/>
          <w:szCs w:val="24"/>
        </w:rPr>
        <w:t>Use of AI in Government</w:t>
      </w:r>
      <w:r w:rsidR="00C9135F" w:rsidRPr="00BD73EC">
        <w:rPr>
          <w:rFonts w:ascii="Arial" w:hAnsi="Arial" w:cs="Arial"/>
          <w:i/>
          <w:iCs/>
          <w:sz w:val="24"/>
          <w:szCs w:val="24"/>
        </w:rPr>
        <w:t xml:space="preserve"> – House of commons committee report</w:t>
      </w:r>
      <w:r w:rsidR="00C9135F" w:rsidRPr="00BD73EC">
        <w:rPr>
          <w:rFonts w:ascii="Arial" w:hAnsi="Arial" w:cs="Arial"/>
          <w:sz w:val="24"/>
          <w:szCs w:val="24"/>
        </w:rPr>
        <w:t>. Committee of public accounts</w:t>
      </w:r>
      <w:r w:rsidR="000D1DF4" w:rsidRPr="00BD73EC">
        <w:rPr>
          <w:rFonts w:ascii="Arial" w:hAnsi="Arial" w:cs="Arial"/>
          <w:sz w:val="24"/>
          <w:szCs w:val="24"/>
        </w:rPr>
        <w:t xml:space="preserve">. Eighteenth report of session 2025-25.  Available at: </w:t>
      </w:r>
      <w:hyperlink r:id="rId21" w:history="1">
        <w:r w:rsidR="00EA6DBE" w:rsidRPr="00BD73EC">
          <w:rPr>
            <w:rStyle w:val="Hyperlink"/>
            <w:rFonts w:ascii="Arial" w:hAnsi="Arial" w:cs="Arial"/>
            <w:sz w:val="24"/>
            <w:szCs w:val="24"/>
          </w:rPr>
          <w:t>https://publications.parliament.uk/pa/cm5901/cmselect/cmpubacc/356/report.html</w:t>
        </w:r>
      </w:hyperlink>
      <w:r w:rsidR="00EA6DBE" w:rsidRPr="00BD73EC">
        <w:rPr>
          <w:rFonts w:ascii="Arial" w:hAnsi="Arial" w:cs="Arial"/>
          <w:sz w:val="24"/>
          <w:szCs w:val="24"/>
        </w:rPr>
        <w:t xml:space="preserve"> Accessed on 28 November 2025. </w:t>
      </w:r>
    </w:p>
    <w:sectPr w:rsidR="00850FAE" w:rsidRPr="00BD73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F37"/>
    <w:rsid w:val="00000DEC"/>
    <w:rsid w:val="000039A2"/>
    <w:rsid w:val="000154ED"/>
    <w:rsid w:val="0002051A"/>
    <w:rsid w:val="000218A7"/>
    <w:rsid w:val="00023EDF"/>
    <w:rsid w:val="00025936"/>
    <w:rsid w:val="00025D55"/>
    <w:rsid w:val="00036B8B"/>
    <w:rsid w:val="0004103E"/>
    <w:rsid w:val="00050737"/>
    <w:rsid w:val="00051E79"/>
    <w:rsid w:val="000608F2"/>
    <w:rsid w:val="00072458"/>
    <w:rsid w:val="00072BD3"/>
    <w:rsid w:val="00077613"/>
    <w:rsid w:val="00077F2E"/>
    <w:rsid w:val="0008411B"/>
    <w:rsid w:val="00085E64"/>
    <w:rsid w:val="00090EE8"/>
    <w:rsid w:val="00092E39"/>
    <w:rsid w:val="0009685A"/>
    <w:rsid w:val="000A0DFB"/>
    <w:rsid w:val="000A11ED"/>
    <w:rsid w:val="000A26D9"/>
    <w:rsid w:val="000A3B62"/>
    <w:rsid w:val="000A42B3"/>
    <w:rsid w:val="000C0D2B"/>
    <w:rsid w:val="000C273D"/>
    <w:rsid w:val="000D152C"/>
    <w:rsid w:val="000D1DF4"/>
    <w:rsid w:val="000D7838"/>
    <w:rsid w:val="000E1683"/>
    <w:rsid w:val="000F5E90"/>
    <w:rsid w:val="000F671A"/>
    <w:rsid w:val="000F71B5"/>
    <w:rsid w:val="00100E92"/>
    <w:rsid w:val="00102240"/>
    <w:rsid w:val="00102F61"/>
    <w:rsid w:val="00113790"/>
    <w:rsid w:val="00135C55"/>
    <w:rsid w:val="0013698D"/>
    <w:rsid w:val="001426D2"/>
    <w:rsid w:val="00153475"/>
    <w:rsid w:val="00153B88"/>
    <w:rsid w:val="00156F03"/>
    <w:rsid w:val="0016154B"/>
    <w:rsid w:val="001638B6"/>
    <w:rsid w:val="001678EA"/>
    <w:rsid w:val="00171988"/>
    <w:rsid w:val="00171C37"/>
    <w:rsid w:val="00172230"/>
    <w:rsid w:val="001908E3"/>
    <w:rsid w:val="00191D6E"/>
    <w:rsid w:val="0019347D"/>
    <w:rsid w:val="00197A7C"/>
    <w:rsid w:val="001A09BF"/>
    <w:rsid w:val="001C407C"/>
    <w:rsid w:val="001C4E5D"/>
    <w:rsid w:val="001C6E2C"/>
    <w:rsid w:val="001D3945"/>
    <w:rsid w:val="001D3B81"/>
    <w:rsid w:val="001E4070"/>
    <w:rsid w:val="001E4326"/>
    <w:rsid w:val="001E61CC"/>
    <w:rsid w:val="001F3F4A"/>
    <w:rsid w:val="001F5506"/>
    <w:rsid w:val="0020231D"/>
    <w:rsid w:val="00204326"/>
    <w:rsid w:val="002051FD"/>
    <w:rsid w:val="00205D85"/>
    <w:rsid w:val="0021083F"/>
    <w:rsid w:val="0021551C"/>
    <w:rsid w:val="002215EE"/>
    <w:rsid w:val="0022192C"/>
    <w:rsid w:val="00221E79"/>
    <w:rsid w:val="00223FC3"/>
    <w:rsid w:val="002325C7"/>
    <w:rsid w:val="00233137"/>
    <w:rsid w:val="00237AAE"/>
    <w:rsid w:val="00243037"/>
    <w:rsid w:val="002465D4"/>
    <w:rsid w:val="0024666D"/>
    <w:rsid w:val="00246D8F"/>
    <w:rsid w:val="00264A42"/>
    <w:rsid w:val="00266986"/>
    <w:rsid w:val="002757F9"/>
    <w:rsid w:val="00277339"/>
    <w:rsid w:val="00282496"/>
    <w:rsid w:val="002836C9"/>
    <w:rsid w:val="00284274"/>
    <w:rsid w:val="00291B5E"/>
    <w:rsid w:val="0029424A"/>
    <w:rsid w:val="00297975"/>
    <w:rsid w:val="002A7039"/>
    <w:rsid w:val="002B4986"/>
    <w:rsid w:val="002B68BE"/>
    <w:rsid w:val="002B72A0"/>
    <w:rsid w:val="002C3902"/>
    <w:rsid w:val="002C41AD"/>
    <w:rsid w:val="002C433B"/>
    <w:rsid w:val="002E00B9"/>
    <w:rsid w:val="002E6D52"/>
    <w:rsid w:val="002E71E7"/>
    <w:rsid w:val="002F1109"/>
    <w:rsid w:val="002F37A8"/>
    <w:rsid w:val="002F533B"/>
    <w:rsid w:val="002F5828"/>
    <w:rsid w:val="00310089"/>
    <w:rsid w:val="00312336"/>
    <w:rsid w:val="00322197"/>
    <w:rsid w:val="00322453"/>
    <w:rsid w:val="00333EF7"/>
    <w:rsid w:val="00346230"/>
    <w:rsid w:val="00350541"/>
    <w:rsid w:val="0036061F"/>
    <w:rsid w:val="0036114C"/>
    <w:rsid w:val="0036536F"/>
    <w:rsid w:val="00365C1B"/>
    <w:rsid w:val="00373E31"/>
    <w:rsid w:val="003A1008"/>
    <w:rsid w:val="003A3909"/>
    <w:rsid w:val="003B4FFD"/>
    <w:rsid w:val="003B7DBA"/>
    <w:rsid w:val="003C20EC"/>
    <w:rsid w:val="003C23E3"/>
    <w:rsid w:val="003C459D"/>
    <w:rsid w:val="003C472F"/>
    <w:rsid w:val="003C4AF8"/>
    <w:rsid w:val="003D7655"/>
    <w:rsid w:val="003E2326"/>
    <w:rsid w:val="003E265A"/>
    <w:rsid w:val="003E42A8"/>
    <w:rsid w:val="003F3C17"/>
    <w:rsid w:val="003F575B"/>
    <w:rsid w:val="003F595C"/>
    <w:rsid w:val="003F6564"/>
    <w:rsid w:val="00400016"/>
    <w:rsid w:val="004072C1"/>
    <w:rsid w:val="00412672"/>
    <w:rsid w:val="004131BC"/>
    <w:rsid w:val="0041407D"/>
    <w:rsid w:val="00420E57"/>
    <w:rsid w:val="00430E1A"/>
    <w:rsid w:val="00442C39"/>
    <w:rsid w:val="0044393B"/>
    <w:rsid w:val="00444994"/>
    <w:rsid w:val="004565E3"/>
    <w:rsid w:val="004568DE"/>
    <w:rsid w:val="00463B74"/>
    <w:rsid w:val="0046686D"/>
    <w:rsid w:val="00470BE9"/>
    <w:rsid w:val="00473C59"/>
    <w:rsid w:val="00476A77"/>
    <w:rsid w:val="004812D8"/>
    <w:rsid w:val="00484420"/>
    <w:rsid w:val="00486438"/>
    <w:rsid w:val="004871F8"/>
    <w:rsid w:val="00494476"/>
    <w:rsid w:val="004A28F3"/>
    <w:rsid w:val="004A7044"/>
    <w:rsid w:val="004A7A74"/>
    <w:rsid w:val="004B3442"/>
    <w:rsid w:val="004B6803"/>
    <w:rsid w:val="004B6829"/>
    <w:rsid w:val="004C2D34"/>
    <w:rsid w:val="004C33AA"/>
    <w:rsid w:val="004C4A0A"/>
    <w:rsid w:val="004C51A1"/>
    <w:rsid w:val="004C541C"/>
    <w:rsid w:val="004C6C4E"/>
    <w:rsid w:val="004D01A9"/>
    <w:rsid w:val="004D5896"/>
    <w:rsid w:val="004D5CD9"/>
    <w:rsid w:val="004D639E"/>
    <w:rsid w:val="004E610D"/>
    <w:rsid w:val="004F2273"/>
    <w:rsid w:val="004F3000"/>
    <w:rsid w:val="004F345F"/>
    <w:rsid w:val="005117E5"/>
    <w:rsid w:val="00515EA9"/>
    <w:rsid w:val="005209D6"/>
    <w:rsid w:val="0054012D"/>
    <w:rsid w:val="005447E8"/>
    <w:rsid w:val="0054584F"/>
    <w:rsid w:val="005536F3"/>
    <w:rsid w:val="0055755B"/>
    <w:rsid w:val="005625E5"/>
    <w:rsid w:val="00571BBD"/>
    <w:rsid w:val="00571DD4"/>
    <w:rsid w:val="0058177C"/>
    <w:rsid w:val="00584575"/>
    <w:rsid w:val="005952F0"/>
    <w:rsid w:val="005A151B"/>
    <w:rsid w:val="005B0888"/>
    <w:rsid w:val="005C2C64"/>
    <w:rsid w:val="005D10FD"/>
    <w:rsid w:val="005D5BEC"/>
    <w:rsid w:val="005E2F82"/>
    <w:rsid w:val="005E5935"/>
    <w:rsid w:val="005E68D3"/>
    <w:rsid w:val="005E746B"/>
    <w:rsid w:val="005F1160"/>
    <w:rsid w:val="005F1504"/>
    <w:rsid w:val="0061046D"/>
    <w:rsid w:val="00614BCF"/>
    <w:rsid w:val="0061696E"/>
    <w:rsid w:val="00622068"/>
    <w:rsid w:val="006610F0"/>
    <w:rsid w:val="006621C1"/>
    <w:rsid w:val="0066430B"/>
    <w:rsid w:val="0066620C"/>
    <w:rsid w:val="00681A70"/>
    <w:rsid w:val="006B1F04"/>
    <w:rsid w:val="006B461C"/>
    <w:rsid w:val="006B4994"/>
    <w:rsid w:val="006C5CB7"/>
    <w:rsid w:val="006D1B12"/>
    <w:rsid w:val="006D3E79"/>
    <w:rsid w:val="006D3FC8"/>
    <w:rsid w:val="006F20D5"/>
    <w:rsid w:val="006F32B9"/>
    <w:rsid w:val="006F4DBC"/>
    <w:rsid w:val="00700605"/>
    <w:rsid w:val="00701C7E"/>
    <w:rsid w:val="0072448C"/>
    <w:rsid w:val="00732785"/>
    <w:rsid w:val="00736E5D"/>
    <w:rsid w:val="0075609F"/>
    <w:rsid w:val="00773507"/>
    <w:rsid w:val="00786C8D"/>
    <w:rsid w:val="00790D2C"/>
    <w:rsid w:val="007952F3"/>
    <w:rsid w:val="007974D2"/>
    <w:rsid w:val="00797D02"/>
    <w:rsid w:val="007A2D8B"/>
    <w:rsid w:val="007A3313"/>
    <w:rsid w:val="007A38F4"/>
    <w:rsid w:val="007A3F91"/>
    <w:rsid w:val="007B1C15"/>
    <w:rsid w:val="007B1E04"/>
    <w:rsid w:val="007B2CD3"/>
    <w:rsid w:val="007B6B41"/>
    <w:rsid w:val="007C1C63"/>
    <w:rsid w:val="007D3CDB"/>
    <w:rsid w:val="007E3858"/>
    <w:rsid w:val="007E40D6"/>
    <w:rsid w:val="007E5BE5"/>
    <w:rsid w:val="007F4CA8"/>
    <w:rsid w:val="00806F86"/>
    <w:rsid w:val="00816862"/>
    <w:rsid w:val="0082565D"/>
    <w:rsid w:val="00830496"/>
    <w:rsid w:val="00846745"/>
    <w:rsid w:val="00850FAE"/>
    <w:rsid w:val="008528B1"/>
    <w:rsid w:val="00856C04"/>
    <w:rsid w:val="008601B0"/>
    <w:rsid w:val="00864976"/>
    <w:rsid w:val="00867AA6"/>
    <w:rsid w:val="0087030C"/>
    <w:rsid w:val="00873B77"/>
    <w:rsid w:val="00895705"/>
    <w:rsid w:val="008A265B"/>
    <w:rsid w:val="008A7963"/>
    <w:rsid w:val="008B1287"/>
    <w:rsid w:val="008B4CA9"/>
    <w:rsid w:val="008D1457"/>
    <w:rsid w:val="008E2490"/>
    <w:rsid w:val="008E62F5"/>
    <w:rsid w:val="008F29F0"/>
    <w:rsid w:val="008F3570"/>
    <w:rsid w:val="008F52A2"/>
    <w:rsid w:val="00902944"/>
    <w:rsid w:val="009040C6"/>
    <w:rsid w:val="00911F5E"/>
    <w:rsid w:val="00911FDA"/>
    <w:rsid w:val="009168F9"/>
    <w:rsid w:val="00921839"/>
    <w:rsid w:val="00931A26"/>
    <w:rsid w:val="00940D67"/>
    <w:rsid w:val="00942E7E"/>
    <w:rsid w:val="00943E85"/>
    <w:rsid w:val="00943E8E"/>
    <w:rsid w:val="00951AB5"/>
    <w:rsid w:val="00953D41"/>
    <w:rsid w:val="00986F36"/>
    <w:rsid w:val="0099173F"/>
    <w:rsid w:val="009957BE"/>
    <w:rsid w:val="009976DF"/>
    <w:rsid w:val="00997C02"/>
    <w:rsid w:val="009A2181"/>
    <w:rsid w:val="009A6807"/>
    <w:rsid w:val="009B3775"/>
    <w:rsid w:val="009B4333"/>
    <w:rsid w:val="009C5D9A"/>
    <w:rsid w:val="009D2490"/>
    <w:rsid w:val="009D546D"/>
    <w:rsid w:val="009F5674"/>
    <w:rsid w:val="00A025D5"/>
    <w:rsid w:val="00A02FD1"/>
    <w:rsid w:val="00A14136"/>
    <w:rsid w:val="00A15622"/>
    <w:rsid w:val="00A24BF4"/>
    <w:rsid w:val="00A33CF8"/>
    <w:rsid w:val="00A46A53"/>
    <w:rsid w:val="00A555F0"/>
    <w:rsid w:val="00A644CA"/>
    <w:rsid w:val="00A8130D"/>
    <w:rsid w:val="00A85753"/>
    <w:rsid w:val="00A90C94"/>
    <w:rsid w:val="00AB009A"/>
    <w:rsid w:val="00AC5773"/>
    <w:rsid w:val="00AD3842"/>
    <w:rsid w:val="00AD62C5"/>
    <w:rsid w:val="00AE3ED4"/>
    <w:rsid w:val="00AF5D78"/>
    <w:rsid w:val="00B001B0"/>
    <w:rsid w:val="00B10930"/>
    <w:rsid w:val="00B10C9E"/>
    <w:rsid w:val="00B11101"/>
    <w:rsid w:val="00B164E3"/>
    <w:rsid w:val="00B16ABB"/>
    <w:rsid w:val="00B16F2E"/>
    <w:rsid w:val="00B27211"/>
    <w:rsid w:val="00B345D5"/>
    <w:rsid w:val="00B41E4F"/>
    <w:rsid w:val="00B426FA"/>
    <w:rsid w:val="00B47044"/>
    <w:rsid w:val="00B542BC"/>
    <w:rsid w:val="00B549BA"/>
    <w:rsid w:val="00B65101"/>
    <w:rsid w:val="00B6616A"/>
    <w:rsid w:val="00B77659"/>
    <w:rsid w:val="00B80760"/>
    <w:rsid w:val="00B8251F"/>
    <w:rsid w:val="00B87C61"/>
    <w:rsid w:val="00B9235E"/>
    <w:rsid w:val="00B92C31"/>
    <w:rsid w:val="00B93032"/>
    <w:rsid w:val="00BA45B7"/>
    <w:rsid w:val="00BA4657"/>
    <w:rsid w:val="00BA5EFD"/>
    <w:rsid w:val="00BB2551"/>
    <w:rsid w:val="00BC2212"/>
    <w:rsid w:val="00BC4042"/>
    <w:rsid w:val="00BD0BDE"/>
    <w:rsid w:val="00BD73EC"/>
    <w:rsid w:val="00BE773A"/>
    <w:rsid w:val="00BF225B"/>
    <w:rsid w:val="00C04C31"/>
    <w:rsid w:val="00C060FD"/>
    <w:rsid w:val="00C108F9"/>
    <w:rsid w:val="00C10AB5"/>
    <w:rsid w:val="00C16DE5"/>
    <w:rsid w:val="00C2348A"/>
    <w:rsid w:val="00C24715"/>
    <w:rsid w:val="00C251EA"/>
    <w:rsid w:val="00C31039"/>
    <w:rsid w:val="00C32045"/>
    <w:rsid w:val="00C43C85"/>
    <w:rsid w:val="00C515C3"/>
    <w:rsid w:val="00C53843"/>
    <w:rsid w:val="00C64D4D"/>
    <w:rsid w:val="00C678CE"/>
    <w:rsid w:val="00C70530"/>
    <w:rsid w:val="00C74178"/>
    <w:rsid w:val="00C80F76"/>
    <w:rsid w:val="00C825B0"/>
    <w:rsid w:val="00C829E1"/>
    <w:rsid w:val="00C860C6"/>
    <w:rsid w:val="00C871A2"/>
    <w:rsid w:val="00C90276"/>
    <w:rsid w:val="00C9135F"/>
    <w:rsid w:val="00C9179A"/>
    <w:rsid w:val="00C94BCE"/>
    <w:rsid w:val="00CA131D"/>
    <w:rsid w:val="00CA402E"/>
    <w:rsid w:val="00CC0AA5"/>
    <w:rsid w:val="00CC241B"/>
    <w:rsid w:val="00CC3362"/>
    <w:rsid w:val="00CC38B4"/>
    <w:rsid w:val="00CC5D2F"/>
    <w:rsid w:val="00CD37FE"/>
    <w:rsid w:val="00CD67DE"/>
    <w:rsid w:val="00CD7806"/>
    <w:rsid w:val="00CE43E7"/>
    <w:rsid w:val="00CE57FB"/>
    <w:rsid w:val="00CE7625"/>
    <w:rsid w:val="00CE7839"/>
    <w:rsid w:val="00CF51EA"/>
    <w:rsid w:val="00CF736F"/>
    <w:rsid w:val="00D0051C"/>
    <w:rsid w:val="00D1451B"/>
    <w:rsid w:val="00D1454D"/>
    <w:rsid w:val="00D178E5"/>
    <w:rsid w:val="00D309BC"/>
    <w:rsid w:val="00D31C9F"/>
    <w:rsid w:val="00D321E2"/>
    <w:rsid w:val="00D36F37"/>
    <w:rsid w:val="00D40351"/>
    <w:rsid w:val="00D57AED"/>
    <w:rsid w:val="00D629DC"/>
    <w:rsid w:val="00D73971"/>
    <w:rsid w:val="00D7402F"/>
    <w:rsid w:val="00D76537"/>
    <w:rsid w:val="00D77123"/>
    <w:rsid w:val="00D80DE0"/>
    <w:rsid w:val="00D82F1C"/>
    <w:rsid w:val="00D87B72"/>
    <w:rsid w:val="00D93E22"/>
    <w:rsid w:val="00DA1C1D"/>
    <w:rsid w:val="00DA2D05"/>
    <w:rsid w:val="00DA433A"/>
    <w:rsid w:val="00DB0F39"/>
    <w:rsid w:val="00DB7DA3"/>
    <w:rsid w:val="00DC4FCA"/>
    <w:rsid w:val="00DD1A30"/>
    <w:rsid w:val="00DD581E"/>
    <w:rsid w:val="00DD7A34"/>
    <w:rsid w:val="00DE5AC9"/>
    <w:rsid w:val="00DF5883"/>
    <w:rsid w:val="00DF5F9D"/>
    <w:rsid w:val="00E02CC6"/>
    <w:rsid w:val="00E11381"/>
    <w:rsid w:val="00E124B2"/>
    <w:rsid w:val="00E23239"/>
    <w:rsid w:val="00E2514C"/>
    <w:rsid w:val="00E310DD"/>
    <w:rsid w:val="00E34A0E"/>
    <w:rsid w:val="00E42BBC"/>
    <w:rsid w:val="00E42F93"/>
    <w:rsid w:val="00E44994"/>
    <w:rsid w:val="00E45747"/>
    <w:rsid w:val="00E55185"/>
    <w:rsid w:val="00E579E4"/>
    <w:rsid w:val="00E61C9D"/>
    <w:rsid w:val="00E65C84"/>
    <w:rsid w:val="00E66574"/>
    <w:rsid w:val="00E72C8F"/>
    <w:rsid w:val="00E946DD"/>
    <w:rsid w:val="00EA02AD"/>
    <w:rsid w:val="00EA0FB5"/>
    <w:rsid w:val="00EA6036"/>
    <w:rsid w:val="00EA6A4F"/>
    <w:rsid w:val="00EA6DBE"/>
    <w:rsid w:val="00EB0FE2"/>
    <w:rsid w:val="00EB1B95"/>
    <w:rsid w:val="00EB7EE1"/>
    <w:rsid w:val="00EC34C0"/>
    <w:rsid w:val="00EC533C"/>
    <w:rsid w:val="00EE585C"/>
    <w:rsid w:val="00F00A4B"/>
    <w:rsid w:val="00F13E6B"/>
    <w:rsid w:val="00F22540"/>
    <w:rsid w:val="00F2486A"/>
    <w:rsid w:val="00F24FA9"/>
    <w:rsid w:val="00F258EE"/>
    <w:rsid w:val="00F377AE"/>
    <w:rsid w:val="00F451EB"/>
    <w:rsid w:val="00F517F2"/>
    <w:rsid w:val="00F679EA"/>
    <w:rsid w:val="00F7367A"/>
    <w:rsid w:val="00F73C24"/>
    <w:rsid w:val="00F76810"/>
    <w:rsid w:val="00F76F0F"/>
    <w:rsid w:val="00F8096E"/>
    <w:rsid w:val="00F87626"/>
    <w:rsid w:val="00F90E6C"/>
    <w:rsid w:val="00F963FD"/>
    <w:rsid w:val="00F96652"/>
    <w:rsid w:val="00FA441E"/>
    <w:rsid w:val="00FA48A3"/>
    <w:rsid w:val="00FB32C2"/>
    <w:rsid w:val="00FB5EEA"/>
    <w:rsid w:val="00FC2952"/>
    <w:rsid w:val="00FD1817"/>
    <w:rsid w:val="00FD42EE"/>
    <w:rsid w:val="00FE4F48"/>
    <w:rsid w:val="00FE5217"/>
    <w:rsid w:val="00FF6C57"/>
    <w:rsid w:val="00FF7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44E41"/>
  <w15:chartTrackingRefBased/>
  <w15:docId w15:val="{0D42AC75-5E1A-4F01-9D11-D2C42325F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6F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6F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6F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6F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6F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6F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6F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6F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6F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6F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6F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6F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6F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6F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6F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6F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6F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6F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6F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6F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6F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6F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6F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6F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6F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6F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6F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6F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6F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6F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4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uroparl.europa.eu/topics/en/article/20230601STO93804/eu-ai-act-first-regulation-on-artificial-intelligence" TargetMode="External"/><Relationship Id="rId13" Type="http://schemas.openxmlformats.org/officeDocument/2006/relationships/hyperlink" Target="https://www.gov.uk/government/publications/positive-action-in-the-workplace-guidance-for-employers/positive-action-in-the-workplace" TargetMode="External"/><Relationship Id="rId18" Type="http://schemas.openxmlformats.org/officeDocument/2006/relationships/hyperlink" Target="https://www.npt.gov.uk/pressrelease?id=7991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publications.parliament.uk/pa/cm5901/cmselect/cmpubacc/356/report.html" TargetMode="External"/><Relationship Id="rId7" Type="http://schemas.openxmlformats.org/officeDocument/2006/relationships/hyperlink" Target="https://www.cipd.org/uk/knowledge/reports/labour-market-outlook/" TargetMode="External"/><Relationship Id="rId12" Type="http://schemas.openxmlformats.org/officeDocument/2006/relationships/hyperlink" Target="https://www.gov.uk/government/news/dwp-leads-way-supporting-people-aged-over-50-at-work" TargetMode="External"/><Relationship Id="rId17" Type="http://schemas.openxmlformats.org/officeDocument/2006/relationships/hyperlink" Target="https://media.npt.gov.uk/media/o43f3taz/nptcbc-strategic-equality-plan-2020-2024-1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ao.org.uk/wp-content/uploads/2024/03/use-of-artificial-intelligence-in-government.pdf" TargetMode="External"/><Relationship Id="rId20" Type="http://schemas.openxmlformats.org/officeDocument/2006/relationships/hyperlink" Target="https://www.npt.gov.uk/council/budget-and-spending/the-revenue-budget-explained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ipd.org/en/knowledge/guides/preparing-organisation-ai-use/" TargetMode="External"/><Relationship Id="rId11" Type="http://schemas.openxmlformats.org/officeDocument/2006/relationships/hyperlink" Target="https://www.gov.uk/government/publications/ai-playbook-for-the-uk-government/artificial-intelligence-playbook-for-the-uk-government-html" TargetMode="External"/><Relationship Id="rId5" Type="http://schemas.openxmlformats.org/officeDocument/2006/relationships/hyperlink" Target="https://www.cipd.org/uk/knowledge/factsheets/pestle-analysis-factsheet/" TargetMode="External"/><Relationship Id="rId15" Type="http://schemas.openxmlformats.org/officeDocument/2006/relationships/hyperlink" Target="https://doi.org/10.5281/zenodo.3240529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gov.uk/government/publications/understanding-artificial-intelligence" TargetMode="External"/><Relationship Id="rId19" Type="http://schemas.openxmlformats.org/officeDocument/2006/relationships/hyperlink" Target="https://www.gov.uk/government/collections/make-work-pay" TargetMode="External"/><Relationship Id="rId4" Type="http://schemas.openxmlformats.org/officeDocument/2006/relationships/hyperlink" Target="https://ageing-better.org.uk/employer-pledge?gad_source=1&amp;gad_campaignid=22103009724" TargetMode="External"/><Relationship Id="rId9" Type="http://schemas.openxmlformats.org/officeDocument/2006/relationships/hyperlink" Target="https://www.gov.uk/government/publications/data-ethics-framework/data-ethics-framework-2020" TargetMode="External"/><Relationship Id="rId14" Type="http://schemas.openxmlformats.org/officeDocument/2006/relationships/hyperlink" Target="https://ico.org.uk/for-organisations/law-enforcement/guide-to-le-processing/penaltie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2977</TotalTime>
  <Pages>5</Pages>
  <Words>1973</Words>
  <Characters>11248</Characters>
  <Application>Microsoft Office Word</Application>
  <DocSecurity>0</DocSecurity>
  <Lines>93</Lines>
  <Paragraphs>26</Paragraphs>
  <ScaleCrop>false</ScaleCrop>
  <Company/>
  <LinksUpToDate>false</LinksUpToDate>
  <CharactersWithSpaces>13195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Amott</dc:creator>
  <cp:keywords/>
  <dc:description/>
  <cp:lastModifiedBy>Caroline Amott</cp:lastModifiedBy>
  <cp:revision>476</cp:revision>
  <dcterms:created xsi:type="dcterms:W3CDTF">2025-11-15T17:41:00Z</dcterms:created>
  <dcterms:modified xsi:type="dcterms:W3CDTF">2025-12-01T10:47:00Z</dcterms:modified>
</cp:coreProperties>
</file>