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C9069E" w:rsidR="00A21B04" w:rsidP="00A21B04" w:rsidRDefault="00A21B04" w14:paraId="672A6659" wp14:textId="77777777">
      <w:pPr>
        <w:widowControl/>
        <w:autoSpaceDE/>
        <w:autoSpaceDN/>
        <w:spacing w:after="160" w:line="259" w:lineRule="auto"/>
        <w:jc w:val="center"/>
      </w:pPr>
      <w:r w:rsidRPr="00C9069E">
        <w:rPr>
          <w:noProof/>
          <w:lang w:val="en-US"/>
        </w:rPr>
        <w:drawing>
          <wp:inline xmlns:wp14="http://schemas.microsoft.com/office/word/2010/wordprocessingDrawing" distT="0" distB="0" distL="0" distR="0" wp14:anchorId="73D54DB1" wp14:editId="7777777">
            <wp:extent cx="2969260" cy="1292225"/>
            <wp:effectExtent l="0" t="0" r="0" b="0"/>
            <wp:docPr id="1799400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p14="http://schemas.microsoft.com/office/word/2010/wordprocessingDrawing" xmlns:oel="http://schemas.microsoft.com/office/2019/extlst"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69260" cy="1292225"/>
                    </a:xfrm>
                    <a:prstGeom prst="rect">
                      <a:avLst/>
                    </a:prstGeom>
                    <a:noFill/>
                  </pic:spPr>
                </pic:pic>
              </a:graphicData>
            </a:graphic>
          </wp:inline>
        </w:drawing>
      </w:r>
    </w:p>
    <w:p xmlns:wp14="http://schemas.microsoft.com/office/word/2010/wordml" w:rsidRPr="00C9069E" w:rsidR="00A21B04" w:rsidP="00A21B04" w:rsidRDefault="00A21B04" w14:paraId="0A37501D" wp14:textId="77777777">
      <w:pPr>
        <w:widowControl/>
        <w:autoSpaceDE/>
        <w:autoSpaceDN/>
        <w:spacing w:after="160" w:line="259" w:lineRule="auto"/>
        <w:jc w:val="left"/>
      </w:pPr>
    </w:p>
    <w:p xmlns:wp14="http://schemas.microsoft.com/office/word/2010/wordml" w:rsidRPr="00CE1887" w:rsidR="0086396E" w:rsidP="00CF4CA9" w:rsidRDefault="0086396E" w14:paraId="3C000F00" wp14:textId="77777777">
      <w:pPr>
        <w:spacing w:line="360" w:lineRule="auto"/>
        <w:jc w:val="center"/>
        <w:rPr>
          <w:rFonts w:ascii="Times New Roman" w:hAnsi="Times New Roman" w:eastAsia="Calibri" w:cs="Times New Roman"/>
          <w:b/>
          <w:bCs/>
          <w:color w:val="000000" w:themeColor="text1"/>
          <w:szCs w:val="24"/>
        </w:rPr>
      </w:pPr>
      <w:r w:rsidRPr="00CE1887">
        <w:rPr>
          <w:rFonts w:ascii="Times New Roman" w:hAnsi="Times New Roman" w:eastAsia="Calibri" w:cs="Times New Roman"/>
          <w:b/>
          <w:bCs/>
          <w:color w:val="000000" w:themeColor="text1"/>
          <w:szCs w:val="24"/>
        </w:rPr>
        <w:t>Programme: BA Developing Leadership and Management</w:t>
      </w:r>
    </w:p>
    <w:p xmlns:wp14="http://schemas.microsoft.com/office/word/2010/wordml" w:rsidRPr="006A770D" w:rsidR="0086396E" w:rsidP="00CF4CA9" w:rsidRDefault="0086396E" w14:paraId="5DAB6C7B" wp14:textId="77777777">
      <w:pPr>
        <w:spacing w:line="360" w:lineRule="auto"/>
        <w:jc w:val="center"/>
        <w:rPr>
          <w:rFonts w:eastAsia="Calibri" w:asciiTheme="majorHAnsi" w:hAnsiTheme="majorHAnsi" w:cstheme="majorHAnsi"/>
          <w:b/>
          <w:bCs/>
          <w:color w:val="000000" w:themeColor="text1"/>
          <w:szCs w:val="24"/>
        </w:rPr>
      </w:pPr>
    </w:p>
    <w:p xmlns:wp14="http://schemas.microsoft.com/office/word/2010/wordml" w:rsidRPr="00CE1887" w:rsidR="0086396E" w:rsidP="00CF4CA9" w:rsidRDefault="0086396E" w14:paraId="78E82458" wp14:textId="77777777">
      <w:pPr>
        <w:spacing w:line="360" w:lineRule="auto"/>
        <w:jc w:val="center"/>
        <w:rPr>
          <w:rFonts w:ascii="Times New Roman" w:hAnsi="Times New Roman" w:eastAsia="Calibri" w:cs="Times New Roman"/>
          <w:b/>
          <w:bCs/>
          <w:color w:val="000000" w:themeColor="text1"/>
          <w:sz w:val="28"/>
          <w:szCs w:val="28"/>
        </w:rPr>
      </w:pPr>
      <w:r w:rsidRPr="00CE1887">
        <w:rPr>
          <w:rFonts w:ascii="Times New Roman" w:hAnsi="Times New Roman" w:eastAsia="Calibri" w:cs="Times New Roman"/>
          <w:b/>
          <w:bCs/>
          <w:color w:val="000000" w:themeColor="text1"/>
          <w:sz w:val="28"/>
          <w:szCs w:val="28"/>
        </w:rPr>
        <w:t>Module: Creativity and Innovation</w:t>
      </w:r>
    </w:p>
    <w:p xmlns:wp14="http://schemas.microsoft.com/office/word/2010/wordml" w:rsidRPr="00CE1887" w:rsidR="0086396E" w:rsidP="00CF4CA9" w:rsidRDefault="0086396E" w14:paraId="02EB378F" wp14:textId="77777777">
      <w:pPr>
        <w:spacing w:line="360" w:lineRule="auto"/>
        <w:jc w:val="center"/>
        <w:rPr>
          <w:rFonts w:ascii="Times New Roman" w:hAnsi="Times New Roman" w:eastAsia="Calibri" w:cs="Times New Roman"/>
          <w:b/>
          <w:bCs/>
          <w:color w:val="000000" w:themeColor="text1"/>
          <w:sz w:val="28"/>
          <w:szCs w:val="28"/>
        </w:rPr>
      </w:pPr>
    </w:p>
    <w:p xmlns:wp14="http://schemas.microsoft.com/office/word/2010/wordml" w:rsidRPr="00CE1887" w:rsidR="0086396E" w:rsidP="00CF4CA9" w:rsidRDefault="0086396E" w14:paraId="553EE239" wp14:textId="1EBAD8F5">
      <w:pPr>
        <w:spacing w:line="360" w:lineRule="auto"/>
        <w:jc w:val="center"/>
        <w:rPr>
          <w:rFonts w:ascii="Times New Roman" w:hAnsi="Times New Roman" w:eastAsia="Calibri" w:cs="Times New Roman"/>
          <w:b w:val="1"/>
          <w:bCs w:val="1"/>
          <w:color w:val="000000" w:themeColor="text1"/>
          <w:sz w:val="28"/>
          <w:szCs w:val="28"/>
        </w:rPr>
      </w:pPr>
      <w:r w:rsidRPr="551F52DA" w:rsidR="0086396E">
        <w:rPr>
          <w:rFonts w:ascii="Times New Roman" w:hAnsi="Times New Roman" w:eastAsia="Calibri" w:cs="Times New Roman"/>
          <w:b w:val="1"/>
          <w:bCs w:val="1"/>
          <w:color w:val="000000" w:themeColor="text1" w:themeTint="FF" w:themeShade="FF"/>
          <w:sz w:val="28"/>
          <w:szCs w:val="28"/>
        </w:rPr>
        <w:t>Module code: BMSW50</w:t>
      </w:r>
      <w:r w:rsidRPr="551F52DA" w:rsidR="633CDA30">
        <w:rPr>
          <w:rFonts w:ascii="Times New Roman" w:hAnsi="Times New Roman" w:eastAsia="Calibri" w:cs="Times New Roman"/>
          <w:b w:val="1"/>
          <w:bCs w:val="1"/>
          <w:color w:val="000000" w:themeColor="text1" w:themeTint="FF" w:themeShade="FF"/>
          <w:sz w:val="28"/>
          <w:szCs w:val="28"/>
        </w:rPr>
        <w:t>13</w:t>
      </w:r>
    </w:p>
    <w:p xmlns:wp14="http://schemas.microsoft.com/office/word/2010/wordml" w:rsidRPr="00CE1887" w:rsidR="0086396E" w:rsidP="00CF4CA9" w:rsidRDefault="0086396E" w14:paraId="6A05A809" wp14:textId="77777777">
      <w:pPr>
        <w:spacing w:line="360" w:lineRule="auto"/>
        <w:jc w:val="center"/>
        <w:rPr>
          <w:rFonts w:ascii="Times New Roman" w:hAnsi="Times New Roman" w:eastAsia="Calibri" w:cs="Times New Roman"/>
          <w:b/>
          <w:bCs/>
          <w:color w:val="000000" w:themeColor="text1"/>
          <w:sz w:val="28"/>
          <w:szCs w:val="28"/>
        </w:rPr>
      </w:pPr>
    </w:p>
    <w:p xmlns:wp14="http://schemas.microsoft.com/office/word/2010/wordml" w:rsidRPr="00CE1887" w:rsidR="0086396E" w:rsidP="00CF4CA9" w:rsidRDefault="0086396E" w14:paraId="3D997047" wp14:textId="77777777">
      <w:pPr>
        <w:spacing w:line="360" w:lineRule="auto"/>
        <w:jc w:val="center"/>
        <w:rPr>
          <w:rFonts w:ascii="Times New Roman" w:hAnsi="Times New Roman" w:eastAsia="Calibri" w:cs="Times New Roman"/>
          <w:b/>
          <w:bCs/>
          <w:color w:val="000000" w:themeColor="text1"/>
          <w:sz w:val="28"/>
          <w:szCs w:val="28"/>
        </w:rPr>
      </w:pPr>
      <w:r w:rsidRPr="00CE1887">
        <w:rPr>
          <w:rFonts w:ascii="Times New Roman" w:hAnsi="Times New Roman" w:eastAsia="Calibri" w:cs="Times New Roman"/>
          <w:b/>
          <w:bCs/>
          <w:color w:val="000000" w:themeColor="text1"/>
          <w:sz w:val="28"/>
          <w:szCs w:val="28"/>
        </w:rPr>
        <w:t>Module Lead: Chris Wilkin</w:t>
      </w:r>
    </w:p>
    <w:p xmlns:wp14="http://schemas.microsoft.com/office/word/2010/wordml" w:rsidR="0086396E" w:rsidP="4B07357D" w:rsidRDefault="0086396E" w14:paraId="58DDBF7C" wp14:textId="21C17EE1">
      <w:pPr>
        <w:pStyle w:val="p1"/>
        <w:jc w:val="center"/>
        <w:rPr>
          <w:b w:val="1"/>
          <w:bCs w:val="1"/>
          <w:sz w:val="28"/>
          <w:szCs w:val="28"/>
        </w:rPr>
      </w:pPr>
      <w:r w:rsidRPr="724A6433" w:rsidR="0086396E">
        <w:rPr>
          <w:b w:val="1"/>
          <w:bCs w:val="1"/>
          <w:color w:val="000000" w:themeColor="text1" w:themeTint="FF" w:themeShade="FF"/>
          <w:sz w:val="28"/>
          <w:szCs w:val="28"/>
        </w:rPr>
        <w:t>Assignment Title:  </w:t>
      </w:r>
      <w:r w:rsidRPr="724A6433" w:rsidR="0086396E">
        <w:rPr>
          <w:b w:val="1"/>
          <w:bCs w:val="1"/>
          <w:sz w:val="28"/>
          <w:szCs w:val="28"/>
        </w:rPr>
        <w:t>Sustainable Community Innovation</w:t>
      </w:r>
      <w:r w:rsidRPr="724A6433" w:rsidR="00CF4CA9">
        <w:rPr>
          <w:b w:val="1"/>
          <w:bCs w:val="1"/>
          <w:sz w:val="28"/>
          <w:szCs w:val="28"/>
        </w:rPr>
        <w:t xml:space="preserve"> -</w:t>
      </w:r>
      <w:r w:rsidRPr="724A6433" w:rsidR="159100F2">
        <w:rPr>
          <w:b w:val="1"/>
          <w:bCs w:val="1"/>
          <w:sz w:val="28"/>
          <w:szCs w:val="28"/>
        </w:rPr>
        <w:t xml:space="preserve"> </w:t>
      </w:r>
      <w:r w:rsidRPr="724A6433" w:rsidR="0086396E">
        <w:rPr>
          <w:b w:val="1"/>
          <w:bCs w:val="1"/>
          <w:sz w:val="28"/>
          <w:szCs w:val="28"/>
        </w:rPr>
        <w:t xml:space="preserve">The Seren </w:t>
      </w:r>
      <w:r w:rsidRPr="724A6433" w:rsidR="0086396E">
        <w:rPr>
          <w:b w:val="1"/>
          <w:bCs w:val="1"/>
          <w:sz w:val="28"/>
          <w:szCs w:val="28"/>
        </w:rPr>
        <w:t>Coffi</w:t>
      </w:r>
      <w:r w:rsidRPr="724A6433" w:rsidR="0086396E">
        <w:rPr>
          <w:b w:val="1"/>
          <w:bCs w:val="1"/>
          <w:sz w:val="28"/>
          <w:szCs w:val="28"/>
        </w:rPr>
        <w:t xml:space="preserve"> </w:t>
      </w:r>
      <w:r w:rsidRPr="724A6433" w:rsidR="61AA2B28">
        <w:rPr>
          <w:b w:val="1"/>
          <w:bCs w:val="1"/>
          <w:sz w:val="28"/>
          <w:szCs w:val="28"/>
        </w:rPr>
        <w:t>Community Experience Programme</w:t>
      </w:r>
    </w:p>
    <w:p xmlns:wp14="http://schemas.microsoft.com/office/word/2010/wordml" w:rsidRPr="00CE1887" w:rsidR="0086396E" w:rsidP="00CF4CA9" w:rsidRDefault="004F6C4F" w14:paraId="1A6AC240" wp14:textId="77777777">
      <w:pPr>
        <w:spacing w:line="360" w:lineRule="auto"/>
        <w:jc w:val="center"/>
        <w:rPr>
          <w:rFonts w:ascii="Times New Roman" w:hAnsi="Times New Roman" w:eastAsia="Calibri" w:cs="Times New Roman"/>
          <w:b/>
          <w:bCs/>
          <w:color w:val="000000" w:themeColor="text1"/>
          <w:sz w:val="28"/>
          <w:szCs w:val="28"/>
        </w:rPr>
      </w:pPr>
      <w:r>
        <w:rPr>
          <w:rFonts w:ascii="Times New Roman" w:hAnsi="Times New Roman" w:eastAsia="Calibri" w:cs="Times New Roman"/>
          <w:b/>
          <w:bCs/>
          <w:color w:val="000000" w:themeColor="text1"/>
          <w:sz w:val="28"/>
          <w:szCs w:val="28"/>
        </w:rPr>
        <w:t>Student Name</w:t>
      </w:r>
      <w:r w:rsidRPr="00CE1887" w:rsidR="0086396E">
        <w:rPr>
          <w:rFonts w:ascii="Times New Roman" w:hAnsi="Times New Roman" w:eastAsia="Calibri" w:cs="Times New Roman"/>
          <w:b/>
          <w:bCs/>
          <w:color w:val="000000" w:themeColor="text1"/>
          <w:sz w:val="28"/>
          <w:szCs w:val="28"/>
        </w:rPr>
        <w:t xml:space="preserve">: </w:t>
      </w:r>
      <w:r w:rsidR="0086396E">
        <w:rPr>
          <w:rFonts w:ascii="Times New Roman" w:hAnsi="Times New Roman" w:eastAsia="Calibri" w:cs="Times New Roman"/>
          <w:b/>
          <w:bCs/>
          <w:color w:val="000000" w:themeColor="text1"/>
          <w:sz w:val="28"/>
          <w:szCs w:val="28"/>
        </w:rPr>
        <w:t>Florina Dinitica</w:t>
      </w:r>
    </w:p>
    <w:p xmlns:wp14="http://schemas.microsoft.com/office/word/2010/wordml" w:rsidRPr="00CE1887" w:rsidR="0086396E" w:rsidP="00CF4CA9" w:rsidRDefault="0086396E" w14:paraId="5A39BBE3" wp14:textId="77777777">
      <w:pPr>
        <w:spacing w:line="360" w:lineRule="auto"/>
        <w:jc w:val="center"/>
        <w:rPr>
          <w:rFonts w:ascii="Times New Roman" w:hAnsi="Times New Roman" w:eastAsia="Calibri" w:cs="Times New Roman"/>
          <w:b/>
          <w:bCs/>
          <w:color w:val="000000" w:themeColor="text1"/>
          <w:sz w:val="28"/>
          <w:szCs w:val="28"/>
        </w:rPr>
      </w:pPr>
    </w:p>
    <w:p xmlns:wp14="http://schemas.microsoft.com/office/word/2010/wordml" w:rsidRPr="00CE1887" w:rsidR="0086396E" w:rsidP="00CF4CA9" w:rsidRDefault="0086396E" w14:paraId="028219E7" wp14:textId="77777777">
      <w:pPr>
        <w:spacing w:line="360" w:lineRule="auto"/>
        <w:jc w:val="center"/>
        <w:rPr>
          <w:rFonts w:ascii="Times New Roman" w:hAnsi="Times New Roman" w:eastAsia="Calibri" w:cs="Times New Roman"/>
          <w:b/>
          <w:bCs/>
          <w:color w:val="000000" w:themeColor="text1"/>
          <w:sz w:val="28"/>
          <w:szCs w:val="28"/>
        </w:rPr>
      </w:pPr>
      <w:r w:rsidRPr="00CE1887">
        <w:rPr>
          <w:rFonts w:ascii="Times New Roman" w:hAnsi="Times New Roman" w:eastAsia="Calibri" w:cs="Times New Roman"/>
          <w:b/>
          <w:bCs/>
          <w:color w:val="000000" w:themeColor="text1"/>
          <w:sz w:val="28"/>
          <w:szCs w:val="28"/>
        </w:rPr>
        <w:t>Student ID: 23</w:t>
      </w:r>
      <w:r>
        <w:rPr>
          <w:rFonts w:ascii="Times New Roman" w:hAnsi="Times New Roman" w:eastAsia="Calibri" w:cs="Times New Roman"/>
          <w:b/>
          <w:bCs/>
          <w:color w:val="000000" w:themeColor="text1"/>
          <w:sz w:val="28"/>
          <w:szCs w:val="28"/>
        </w:rPr>
        <w:t>21857</w:t>
      </w:r>
    </w:p>
    <w:p xmlns:wp14="http://schemas.microsoft.com/office/word/2010/wordml" w:rsidRPr="00CE1887" w:rsidR="0086396E" w:rsidP="00CF4CA9" w:rsidRDefault="0086396E" w14:paraId="41C8F396" wp14:textId="77777777">
      <w:pPr>
        <w:spacing w:line="360" w:lineRule="auto"/>
        <w:jc w:val="center"/>
        <w:rPr>
          <w:rFonts w:ascii="Times New Roman" w:hAnsi="Times New Roman" w:eastAsia="Calibri" w:cs="Times New Roman"/>
          <w:b/>
          <w:bCs/>
          <w:color w:val="000000" w:themeColor="text1"/>
          <w:sz w:val="28"/>
          <w:szCs w:val="28"/>
        </w:rPr>
      </w:pPr>
    </w:p>
    <w:p xmlns:wp14="http://schemas.microsoft.com/office/word/2010/wordml" w:rsidRPr="00CE1887" w:rsidR="0086396E" w:rsidP="00CF4CA9" w:rsidRDefault="0086396E" w14:paraId="27B6B210" wp14:textId="745C37F0">
      <w:pPr>
        <w:spacing w:line="360" w:lineRule="auto"/>
        <w:jc w:val="center"/>
        <w:rPr>
          <w:rFonts w:ascii="Times New Roman" w:hAnsi="Times New Roman" w:eastAsia="Calibri" w:cs="Times New Roman"/>
          <w:b w:val="1"/>
          <w:bCs w:val="1"/>
          <w:color w:val="000000" w:themeColor="text1"/>
          <w:sz w:val="28"/>
          <w:szCs w:val="28"/>
        </w:rPr>
      </w:pPr>
      <w:r w:rsidRPr="68ECBCAE" w:rsidR="0086396E">
        <w:rPr>
          <w:rFonts w:ascii="Times New Roman" w:hAnsi="Times New Roman" w:eastAsia="Calibri" w:cs="Times New Roman"/>
          <w:b w:val="1"/>
          <w:bCs w:val="1"/>
          <w:color w:val="000000" w:themeColor="text1" w:themeTint="FF" w:themeShade="FF"/>
          <w:sz w:val="28"/>
          <w:szCs w:val="28"/>
        </w:rPr>
        <w:t xml:space="preserve">Date: </w:t>
      </w:r>
      <w:r w:rsidRPr="68ECBCAE" w:rsidR="007E6AD7">
        <w:rPr>
          <w:rFonts w:ascii="Times New Roman" w:hAnsi="Times New Roman" w:eastAsia="Calibri" w:cs="Times New Roman"/>
          <w:b w:val="1"/>
          <w:bCs w:val="1"/>
          <w:color w:val="000000" w:themeColor="text1" w:themeTint="FF" w:themeShade="FF"/>
          <w:sz w:val="28"/>
          <w:szCs w:val="28"/>
        </w:rPr>
        <w:t>23 October</w:t>
      </w:r>
      <w:r w:rsidRPr="68ECBCAE" w:rsidR="78766BD3">
        <w:rPr>
          <w:rFonts w:ascii="Times New Roman" w:hAnsi="Times New Roman" w:eastAsia="Calibri" w:cs="Times New Roman"/>
          <w:b w:val="1"/>
          <w:bCs w:val="1"/>
          <w:color w:val="000000" w:themeColor="text1" w:themeTint="FF" w:themeShade="FF"/>
          <w:sz w:val="28"/>
          <w:szCs w:val="28"/>
        </w:rPr>
        <w:t xml:space="preserve"> </w:t>
      </w:r>
      <w:r w:rsidRPr="68ECBCAE" w:rsidR="0086396E">
        <w:rPr>
          <w:rFonts w:ascii="Times New Roman" w:hAnsi="Times New Roman" w:eastAsia="Calibri" w:cs="Times New Roman"/>
          <w:b w:val="1"/>
          <w:bCs w:val="1"/>
          <w:color w:val="000000" w:themeColor="text1" w:themeTint="FF" w:themeShade="FF"/>
          <w:sz w:val="28"/>
          <w:szCs w:val="28"/>
        </w:rPr>
        <w:t>2026</w:t>
      </w:r>
    </w:p>
    <w:p xmlns:wp14="http://schemas.microsoft.com/office/word/2010/wordml" w:rsidRPr="00C9069E" w:rsidR="00C00748" w:rsidP="00C00748" w:rsidRDefault="00C00748" w14:paraId="72A3D3EC" wp14:textId="77777777"/>
    <w:p xmlns:wp14="http://schemas.microsoft.com/office/word/2010/wordml" w:rsidRPr="00C9069E" w:rsidR="00C00748" w:rsidP="00C00748" w:rsidRDefault="00C00748" w14:paraId="0D0B940D" wp14:textId="77777777"/>
    <w:p xmlns:wp14="http://schemas.microsoft.com/office/word/2010/wordml" w:rsidRPr="00C9069E" w:rsidR="00C00748" w:rsidP="00C00748" w:rsidRDefault="00C00748" w14:paraId="0E27B00A" wp14:textId="77777777"/>
    <w:p xmlns:wp14="http://schemas.microsoft.com/office/word/2010/wordml" w:rsidRPr="00C9069E" w:rsidR="00C00748" w:rsidP="00C00748" w:rsidRDefault="00C00748" w14:paraId="60061E4C" wp14:textId="77777777"/>
    <w:p xmlns:wp14="http://schemas.microsoft.com/office/word/2010/wordml" w:rsidR="00E16A01" w:rsidP="00E16A01" w:rsidRDefault="00C00748" w14:paraId="7C0AADFA" wp14:textId="77777777">
      <w:pPr>
        <w:pStyle w:val="p1"/>
        <w:jc w:val="center"/>
      </w:pPr>
      <w:r w:rsidRPr="00C9069E">
        <w:rPr>
          <w:b/>
          <w:bCs/>
          <w:i/>
          <w:iCs/>
          <w:u w:val="single"/>
        </w:rPr>
        <w:t>AI Ackno</w:t>
      </w:r>
      <w:r w:rsidR="0061604F">
        <w:rPr>
          <w:b/>
          <w:bCs/>
          <w:i/>
          <w:iCs/>
          <w:u w:val="single"/>
        </w:rPr>
        <w:t>wledgement</w:t>
      </w:r>
      <w:r w:rsidRPr="00C9069E">
        <w:rPr>
          <w:b/>
          <w:bCs/>
          <w:i/>
          <w:iCs/>
          <w:u w:val="single"/>
        </w:rPr>
        <w:t xml:space="preserve"> - </w:t>
      </w:r>
      <w:r w:rsidR="00E16A01">
        <w:t>This report used an AI language tool in a limited way during the early idea-development stage of Part 2. It was used to explore possible directions for the proposed innovation and generate alternative suggestions for consideration. Any outputs produced were reviewed critically and not adopted uncritically. The final analysis, evaluation, conclusions and written discussion presented in this report are my own.</w:t>
      </w:r>
    </w:p>
    <w:p xmlns:wp14="http://schemas.microsoft.com/office/word/2010/wordml" w:rsidR="0086396E" w:rsidP="0086396E" w:rsidRDefault="0086396E" w14:paraId="44EAFD9C" wp14:textId="77777777">
      <w:pPr>
        <w:pStyle w:val="p1"/>
        <w:spacing w:line="276" w:lineRule="auto"/>
        <w:jc w:val="center"/>
      </w:pPr>
    </w:p>
    <w:p xmlns:wp14="http://schemas.microsoft.com/office/word/2010/wordml" w:rsidRPr="0086396E" w:rsidR="00C00748" w:rsidP="00C00748" w:rsidRDefault="00C00748" w14:paraId="4B94D5A5" wp14:textId="77777777">
      <w:pPr>
        <w:rPr>
          <w:u w:val="single"/>
        </w:rPr>
      </w:pPr>
    </w:p>
    <w:p xmlns:wp14="http://schemas.microsoft.com/office/word/2010/wordml" w:rsidRPr="00C9069E" w:rsidR="00C00748" w:rsidRDefault="00C00748" w14:paraId="3DEEC669" wp14:textId="77777777">
      <w:pPr>
        <w:widowControl/>
        <w:autoSpaceDE/>
        <w:autoSpaceDN/>
        <w:spacing w:after="160" w:line="259" w:lineRule="auto"/>
        <w:jc w:val="left"/>
        <w:rPr>
          <w:i/>
          <w:iCs/>
          <w:sz w:val="22"/>
        </w:rPr>
      </w:pPr>
      <w:r w:rsidRPr="00C9069E">
        <w:rPr>
          <w:i/>
          <w:iCs/>
          <w:sz w:val="22"/>
        </w:rPr>
        <w:br w:type="page"/>
      </w:r>
    </w:p>
    <w:p xmlns:wp14="http://schemas.microsoft.com/office/word/2010/wordml" w:rsidRPr="00C9069E" w:rsidR="00C00748" w:rsidP="009C6EC4" w:rsidRDefault="00C00748" w14:paraId="2664F4B3" wp14:textId="77777777">
      <w:pPr>
        <w:spacing w:line="360" w:lineRule="auto"/>
        <w:jc w:val="center"/>
        <w:rPr>
          <w:b/>
          <w:bCs/>
          <w:sz w:val="22"/>
          <w:u w:val="single"/>
        </w:rPr>
      </w:pPr>
      <w:r w:rsidRPr="00C9069E">
        <w:rPr>
          <w:b/>
          <w:bCs/>
          <w:sz w:val="22"/>
          <w:u w:val="single"/>
        </w:rPr>
        <w:t>Executive Summary</w:t>
      </w:r>
    </w:p>
    <w:p xmlns:wp14="http://schemas.microsoft.com/office/word/2010/wordml" w:rsidR="00E115C9" w:rsidP="009C6EC4" w:rsidRDefault="00E115C9" w14:paraId="3656B9AB" wp14:textId="77777777">
      <w:pPr>
        <w:spacing w:line="360" w:lineRule="auto"/>
        <w:rPr>
          <w:sz w:val="22"/>
        </w:rPr>
      </w:pPr>
    </w:p>
    <w:p xmlns:wp14="http://schemas.microsoft.com/office/word/2010/wordml" w:rsidRPr="007B3AF2" w:rsidR="00E16A01" w:rsidP="00E16A01" w:rsidRDefault="00E16A01" w14:paraId="17B3E42C" wp14:textId="77777777">
      <w:pPr>
        <w:pStyle w:val="p1"/>
        <w:spacing w:line="360" w:lineRule="auto"/>
        <w:jc w:val="both"/>
        <w:rPr>
          <w:rFonts w:ascii="Arial" w:hAnsi="Arial" w:cs="Arial"/>
        </w:rPr>
      </w:pPr>
      <w:r w:rsidRPr="007B3AF2">
        <w:rPr>
          <w:rFonts w:ascii="Arial" w:hAnsi="Arial" w:cs="Arial"/>
        </w:rPr>
        <w:t>This report examines the challenges facing Seren Coffi, an independent café experiencing operational decline despite continued customer demand. It focuses on the role of creativity and innovation within a capitalist business environment, paying particular attention to the tension between financial sustainability, ethical values and community identity.</w:t>
      </w:r>
    </w:p>
    <w:p xmlns:wp14="http://schemas.microsoft.com/office/word/2010/wordml" w:rsidRPr="007B3AF2" w:rsidR="00E115C9" w:rsidP="00E16A01" w:rsidRDefault="00E115C9" w14:paraId="3E052853" wp14:textId="464EFDEA">
      <w:pPr>
        <w:pStyle w:val="p1"/>
        <w:spacing w:line="360" w:lineRule="auto"/>
        <w:jc w:val="both"/>
        <w:rPr>
          <w:rFonts w:ascii="Arial" w:hAnsi="Arial" w:cs="Arial"/>
        </w:rPr>
      </w:pPr>
      <w:r w:rsidRPr="724A6433" w:rsidR="00E115C9">
        <w:rPr>
          <w:rFonts w:ascii="Arial" w:hAnsi="Arial" w:cs="Arial"/>
        </w:rPr>
        <w:t xml:space="preserve">The report proposes a </w:t>
      </w:r>
      <w:r w:rsidRPr="724A6433" w:rsidR="1CE1E7A0">
        <w:rPr>
          <w:rFonts w:ascii="Arial" w:hAnsi="Arial" w:cs="Arial"/>
        </w:rPr>
        <w:t xml:space="preserve">Community Experience Programme in </w:t>
      </w:r>
      <w:r w:rsidRPr="724A6433" w:rsidR="6CA2A354">
        <w:rPr>
          <w:rFonts w:ascii="Arial" w:hAnsi="Arial" w:cs="Arial"/>
        </w:rPr>
        <w:t>which</w:t>
      </w:r>
      <w:r w:rsidRPr="724A6433" w:rsidR="1CE1E7A0">
        <w:rPr>
          <w:rFonts w:ascii="Arial" w:hAnsi="Arial" w:cs="Arial"/>
        </w:rPr>
        <w:t xml:space="preserve"> local artist</w:t>
      </w:r>
      <w:r w:rsidRPr="724A6433" w:rsidR="15462109">
        <w:rPr>
          <w:rFonts w:ascii="Arial" w:hAnsi="Arial" w:cs="Arial"/>
        </w:rPr>
        <w:t>s, musicians and regular customers host and run</w:t>
      </w:r>
      <w:r w:rsidRPr="724A6433" w:rsidR="7D78ED44">
        <w:rPr>
          <w:rFonts w:ascii="Arial" w:hAnsi="Arial" w:cs="Arial"/>
        </w:rPr>
        <w:t xml:space="preserve"> the </w:t>
      </w:r>
      <w:r w:rsidRPr="724A6433" w:rsidR="0A78E7F2">
        <w:rPr>
          <w:rFonts w:ascii="Arial" w:hAnsi="Arial" w:cs="Arial"/>
        </w:rPr>
        <w:t>café</w:t>
      </w:r>
      <w:r w:rsidRPr="724A6433" w:rsidR="401ACAB5">
        <w:rPr>
          <w:rFonts w:ascii="Arial" w:hAnsi="Arial" w:cs="Arial"/>
        </w:rPr>
        <w:t>'</w:t>
      </w:r>
      <w:r w:rsidRPr="724A6433" w:rsidR="48890779">
        <w:rPr>
          <w:rFonts w:ascii="Arial" w:hAnsi="Arial" w:cs="Arial"/>
        </w:rPr>
        <w:t>s</w:t>
      </w:r>
      <w:r w:rsidRPr="724A6433" w:rsidR="0A78E7F2">
        <w:rPr>
          <w:rFonts w:ascii="Arial" w:hAnsi="Arial" w:cs="Arial"/>
        </w:rPr>
        <w:t xml:space="preserve"> events, while staff provide the space and the</w:t>
      </w:r>
      <w:r w:rsidRPr="724A6433" w:rsidR="6861A768">
        <w:rPr>
          <w:rFonts w:ascii="Arial" w:hAnsi="Arial" w:cs="Arial"/>
        </w:rPr>
        <w:t>ir normal service. The café</w:t>
      </w:r>
      <w:r w:rsidRPr="724A6433" w:rsidR="13E6252F">
        <w:rPr>
          <w:rFonts w:ascii="Arial" w:hAnsi="Arial" w:cs="Arial"/>
        </w:rPr>
        <w:t xml:space="preserve"> has run events before, but they stop</w:t>
      </w:r>
      <w:r w:rsidRPr="724A6433" w:rsidR="22B1969C">
        <w:rPr>
          <w:rFonts w:ascii="Arial" w:hAnsi="Arial" w:cs="Arial"/>
        </w:rPr>
        <w:t xml:space="preserve">ped </w:t>
      </w:r>
      <w:r w:rsidRPr="724A6433" w:rsidR="389543A5">
        <w:rPr>
          <w:rFonts w:ascii="Arial" w:hAnsi="Arial" w:cs="Arial"/>
        </w:rPr>
        <w:t>because</w:t>
      </w:r>
      <w:r w:rsidRPr="724A6433" w:rsidR="71637DC1">
        <w:rPr>
          <w:rFonts w:ascii="Arial" w:hAnsi="Arial" w:cs="Arial"/>
        </w:rPr>
        <w:t xml:space="preserve"> the</w:t>
      </w:r>
      <w:r w:rsidRPr="724A6433" w:rsidR="389543A5">
        <w:rPr>
          <w:rFonts w:ascii="Arial" w:hAnsi="Arial" w:cs="Arial"/>
        </w:rPr>
        <w:t xml:space="preserve"> founders could not keep delivering them</w:t>
      </w:r>
      <w:r w:rsidRPr="724A6433" w:rsidR="56433A24">
        <w:rPr>
          <w:rFonts w:ascii="Arial" w:hAnsi="Arial" w:cs="Arial"/>
        </w:rPr>
        <w:t>. The proposal therefore changes who delivers the eve</w:t>
      </w:r>
      <w:r w:rsidRPr="724A6433" w:rsidR="029C6778">
        <w:rPr>
          <w:rFonts w:ascii="Arial" w:hAnsi="Arial" w:cs="Arial"/>
        </w:rPr>
        <w:t>nts rather than what the events are.</w:t>
      </w:r>
      <w:r w:rsidRPr="724A6433" w:rsidR="06D1F53E">
        <w:rPr>
          <w:rFonts w:ascii="Arial" w:hAnsi="Arial" w:cs="Arial"/>
        </w:rPr>
        <w:t xml:space="preserve"> Its viability is t</w:t>
      </w:r>
      <w:r w:rsidRPr="724A6433" w:rsidR="32192D29">
        <w:rPr>
          <w:rFonts w:ascii="Arial" w:hAnsi="Arial" w:cs="Arial"/>
        </w:rPr>
        <w:t>e</w:t>
      </w:r>
      <w:r w:rsidRPr="724A6433" w:rsidR="06D1F53E">
        <w:rPr>
          <w:rFonts w:ascii="Arial" w:hAnsi="Arial" w:cs="Arial"/>
        </w:rPr>
        <w:t>sted throu</w:t>
      </w:r>
      <w:r w:rsidRPr="724A6433" w:rsidR="7F3F59B4">
        <w:rPr>
          <w:rFonts w:ascii="Arial" w:hAnsi="Arial" w:cs="Arial"/>
        </w:rPr>
        <w:t>gh Lewin</w:t>
      </w:r>
      <w:r w:rsidRPr="724A6433" w:rsidR="57A4C2BA">
        <w:rPr>
          <w:rFonts w:ascii="Arial" w:hAnsi="Arial" w:cs="Arial"/>
        </w:rPr>
        <w:t>'</w:t>
      </w:r>
      <w:r w:rsidRPr="724A6433" w:rsidR="53AAE899">
        <w:rPr>
          <w:rFonts w:ascii="Arial" w:hAnsi="Arial" w:cs="Arial"/>
        </w:rPr>
        <w:t xml:space="preserve">s Force Field Analysis and </w:t>
      </w:r>
      <w:r w:rsidRPr="724A6433" w:rsidR="3728AF29">
        <w:rPr>
          <w:rFonts w:ascii="Arial" w:hAnsi="Arial" w:cs="Arial"/>
        </w:rPr>
        <w:t xml:space="preserve">the Business Model Canvas, </w:t>
      </w:r>
      <w:r w:rsidRPr="724A6433" w:rsidR="4B7CD025">
        <w:rPr>
          <w:rFonts w:ascii="Arial" w:hAnsi="Arial" w:cs="Arial"/>
        </w:rPr>
        <w:t>which</w:t>
      </w:r>
      <w:r w:rsidRPr="724A6433" w:rsidR="3728AF29">
        <w:rPr>
          <w:rFonts w:ascii="Arial" w:hAnsi="Arial" w:cs="Arial"/>
        </w:rPr>
        <w:t xml:space="preserve"> suggest that the idea</w:t>
      </w:r>
      <w:r w:rsidRPr="724A6433" w:rsidR="513DA237">
        <w:rPr>
          <w:rFonts w:ascii="Arial" w:hAnsi="Arial" w:cs="Arial"/>
        </w:rPr>
        <w:t xml:space="preserve"> can work if hosting stays simple and event </w:t>
      </w:r>
      <w:r w:rsidRPr="724A6433" w:rsidR="208D84E8">
        <w:rPr>
          <w:rFonts w:ascii="Arial" w:hAnsi="Arial" w:cs="Arial"/>
        </w:rPr>
        <w:t>decisions</w:t>
      </w:r>
      <w:r w:rsidRPr="724A6433" w:rsidR="324345F5">
        <w:rPr>
          <w:rFonts w:ascii="Arial" w:hAnsi="Arial" w:cs="Arial"/>
        </w:rPr>
        <w:t xml:space="preserve"> are made once, </w:t>
      </w:r>
      <w:r w:rsidRPr="724A6433" w:rsidR="365292EA">
        <w:rPr>
          <w:rFonts w:ascii="Arial" w:hAnsi="Arial" w:cs="Arial"/>
        </w:rPr>
        <w:t>through agreed rules.</w:t>
      </w:r>
    </w:p>
    <w:p xmlns:wp14="http://schemas.microsoft.com/office/word/2010/wordml" w:rsidRPr="007B3AF2" w:rsidR="00E16A01" w:rsidP="00E16A01" w:rsidRDefault="00E16A01" w14:paraId="1BE6978E" wp14:textId="756CED9C">
      <w:pPr>
        <w:pStyle w:val="p1"/>
        <w:spacing w:line="360" w:lineRule="auto"/>
        <w:jc w:val="both"/>
        <w:rPr>
          <w:rFonts w:ascii="Arial" w:hAnsi="Arial" w:cs="Arial"/>
        </w:rPr>
      </w:pPr>
      <w:r w:rsidRPr="724A6433" w:rsidR="00E16A01">
        <w:rPr>
          <w:rFonts w:ascii="Arial" w:hAnsi="Arial" w:cs="Arial"/>
        </w:rPr>
        <w:t xml:space="preserve">The second </w:t>
      </w:r>
      <w:r w:rsidRPr="724A6433" w:rsidR="33CD10F1">
        <w:rPr>
          <w:rFonts w:ascii="Arial" w:hAnsi="Arial" w:cs="Arial"/>
        </w:rPr>
        <w:t xml:space="preserve">part evaluates how AI was used to test </w:t>
      </w:r>
      <w:r w:rsidRPr="724A6433" w:rsidR="71B4EC61">
        <w:rPr>
          <w:rFonts w:ascii="Arial" w:hAnsi="Arial" w:cs="Arial"/>
        </w:rPr>
        <w:t xml:space="preserve">the programme. The AI exposed real </w:t>
      </w:r>
      <w:r w:rsidRPr="724A6433" w:rsidR="603E1695">
        <w:rPr>
          <w:rFonts w:ascii="Arial" w:hAnsi="Arial" w:cs="Arial"/>
        </w:rPr>
        <w:t xml:space="preserve">ambiguities about opening hours, </w:t>
      </w:r>
      <w:r w:rsidRPr="724A6433" w:rsidR="603E1695">
        <w:rPr>
          <w:rFonts w:ascii="Arial" w:hAnsi="Arial" w:cs="Arial"/>
        </w:rPr>
        <w:t>approval</w:t>
      </w:r>
      <w:r w:rsidRPr="724A6433" w:rsidR="603E1695">
        <w:rPr>
          <w:rFonts w:ascii="Arial" w:hAnsi="Arial" w:cs="Arial"/>
        </w:rPr>
        <w:t xml:space="preserve"> and costs, b</w:t>
      </w:r>
      <w:r w:rsidRPr="724A6433" w:rsidR="5F8A34CF">
        <w:rPr>
          <w:rFonts w:ascii="Arial" w:hAnsi="Arial" w:cs="Arial"/>
        </w:rPr>
        <w:t>ut several of its recommendations w</w:t>
      </w:r>
      <w:r w:rsidRPr="724A6433" w:rsidR="614A269D">
        <w:rPr>
          <w:rFonts w:ascii="Arial" w:hAnsi="Arial" w:cs="Arial"/>
        </w:rPr>
        <w:t xml:space="preserve">ould have added the workload </w:t>
      </w:r>
      <w:r w:rsidRPr="724A6433" w:rsidR="40A67B00">
        <w:rPr>
          <w:rFonts w:ascii="Arial" w:hAnsi="Arial" w:cs="Arial"/>
        </w:rPr>
        <w:t>the programme is meant to remove.</w:t>
      </w:r>
      <w:r w:rsidRPr="724A6433" w:rsidR="49C4C2E4">
        <w:rPr>
          <w:rFonts w:ascii="Arial" w:hAnsi="Arial" w:cs="Arial"/>
        </w:rPr>
        <w:t xml:space="preserve"> Its advice</w:t>
      </w:r>
      <w:r w:rsidRPr="724A6433" w:rsidR="42E24AD5">
        <w:rPr>
          <w:rFonts w:ascii="Arial" w:hAnsi="Arial" w:cs="Arial"/>
        </w:rPr>
        <w:t xml:space="preserve"> also shifted with the framing of each prompt</w:t>
      </w:r>
      <w:r w:rsidRPr="724A6433" w:rsidR="793233A1">
        <w:rPr>
          <w:rFonts w:ascii="Arial" w:hAnsi="Arial" w:cs="Arial"/>
        </w:rPr>
        <w:t>, so only points it held consistently</w:t>
      </w:r>
      <w:r w:rsidRPr="724A6433" w:rsidR="769C778E">
        <w:rPr>
          <w:rFonts w:ascii="Arial" w:hAnsi="Arial" w:cs="Arial"/>
        </w:rPr>
        <w:t xml:space="preserve"> were accepted. Overall</w:t>
      </w:r>
      <w:r w:rsidRPr="724A6433" w:rsidR="00E16A01">
        <w:rPr>
          <w:rFonts w:ascii="Arial" w:hAnsi="Arial" w:cs="Arial"/>
        </w:rPr>
        <w:t xml:space="preserve">, the report concludes that innovation at Seren </w:t>
      </w:r>
      <w:r w:rsidRPr="724A6433" w:rsidR="00E16A01">
        <w:rPr>
          <w:rFonts w:ascii="Arial" w:hAnsi="Arial" w:cs="Arial"/>
        </w:rPr>
        <w:t>Coffi</w:t>
      </w:r>
      <w:r w:rsidRPr="724A6433" w:rsidR="00E16A01">
        <w:rPr>
          <w:rFonts w:ascii="Arial" w:hAnsi="Arial" w:cs="Arial"/>
        </w:rPr>
        <w:t xml:space="preserve"> should focus less on expansion and more on restoring operational stability while preserving the café’s distinct community value.</w:t>
      </w:r>
    </w:p>
    <w:p xmlns:wp14="http://schemas.microsoft.com/office/word/2010/wordml" w:rsidRPr="00C9069E" w:rsidR="002A625F" w:rsidP="009C6EC4" w:rsidRDefault="002A625F" w14:paraId="45FB0818" wp14:textId="77777777">
      <w:pPr>
        <w:spacing w:line="360" w:lineRule="auto"/>
        <w:rPr>
          <w:i/>
          <w:iCs/>
          <w:sz w:val="22"/>
        </w:rPr>
      </w:pPr>
      <w:r w:rsidRPr="00C9069E">
        <w:rPr>
          <w:i/>
          <w:iCs/>
          <w:sz w:val="22"/>
        </w:rPr>
        <w:br w:type="page"/>
      </w:r>
    </w:p>
    <w:sdt>
      <w:sdtPr>
        <w:rPr>
          <w:rFonts w:ascii="Arial" w:hAnsi="Arial" w:eastAsia="Arial MT" w:cs="Arial"/>
          <w:b/>
          <w:bCs/>
          <w:color w:val="auto"/>
          <w:sz w:val="28"/>
          <w:szCs w:val="28"/>
          <w:lang w:val="en-GB"/>
        </w:rPr>
        <w:id w:val="818311756"/>
        <w:docPartObj>
          <w:docPartGallery w:val="Table of Contents"/>
          <w:docPartUnique/>
        </w:docPartObj>
      </w:sdtPr>
      <w:sdtEndPr>
        <w:rPr>
          <w:rFonts w:ascii="Arial" w:hAnsi="Arial" w:eastAsia="Arial MT" w:cs="Arial MT"/>
          <w:b w:val="1"/>
          <w:bCs w:val="1"/>
          <w:noProof/>
          <w:color w:val="auto"/>
          <w:sz w:val="24"/>
          <w:szCs w:val="24"/>
          <w:lang w:val="en-GB"/>
        </w:rPr>
      </w:sdtEndPr>
      <w:sdtContent>
        <w:p xmlns:wp14="http://schemas.microsoft.com/office/word/2010/wordml" w:rsidRPr="00C9069E" w:rsidR="002A625F" w:rsidP="002A625F" w:rsidRDefault="002A625F" w14:paraId="6CEAABF0" wp14:textId="77777777">
          <w:pPr>
            <w:pStyle w:val="TOCHeading"/>
            <w:jc w:val="center"/>
            <w:rPr>
              <w:rFonts w:ascii="Arial" w:hAnsi="Arial" w:cs="Arial"/>
              <w:b/>
              <w:bCs/>
              <w:color w:val="auto"/>
              <w:sz w:val="28"/>
              <w:szCs w:val="28"/>
            </w:rPr>
          </w:pPr>
          <w:r w:rsidRPr="00C9069E">
            <w:rPr>
              <w:rFonts w:ascii="Arial" w:hAnsi="Arial" w:cs="Arial"/>
              <w:b/>
              <w:bCs/>
              <w:color w:val="auto"/>
              <w:sz w:val="28"/>
              <w:szCs w:val="28"/>
            </w:rPr>
            <w:t>CONTENTS</w:t>
          </w:r>
        </w:p>
        <w:p xmlns:wp14="http://schemas.microsoft.com/office/word/2010/wordml" w:rsidRPr="00C9069E" w:rsidR="002A625F" w:rsidP="002A625F" w:rsidRDefault="002A625F" w14:paraId="049F31CB" wp14:textId="77777777">
          <w:pPr>
            <w:rPr>
              <w:lang w:val="en-US"/>
            </w:rPr>
          </w:pPr>
        </w:p>
        <w:p xmlns:wp14="http://schemas.microsoft.com/office/word/2010/wordml" w:rsidR="0015648A" w:rsidP="551F52DA" w:rsidRDefault="00B34236" w14:paraId="23677AE6" wp14:textId="3CF8FA46">
          <w:pPr>
            <w:pStyle w:val="TOC1"/>
            <w:tabs>
              <w:tab w:val="right" w:leader="dot" w:pos="9015"/>
            </w:tabs>
          </w:pPr>
          <w:r>
            <w:fldChar w:fldCharType="begin"/>
          </w:r>
          <w:r>
            <w:instrText xml:space="preserve">TOC \o "1-3" \z \u \h</w:instrText>
          </w:r>
          <w:r>
            <w:fldChar w:fldCharType="separate"/>
          </w:r>
          <w:r>
            <w:fldChar w:fldCharType="begin"/>
          </w:r>
          <w:r>
            <w:instrText xml:space="preserve">HYPERLINK  \l  "_Toc200715123" </w:instrText>
          </w:r>
          <w:r>
            <w:fldChar w:fldCharType="separate"/>
          </w:r>
          <w:r w:rsidR="551F52DA">
            <w:rPr/>
            <w:t>Part 1: Innovation Analysis Report</w:t>
          </w:r>
          <w:r>
            <w:tab/>
          </w:r>
          <w:r>
            <w:fldChar w:fldCharType="begin"/>
          </w:r>
          <w:r>
            <w:instrText xml:space="preserve">PAGEREF _Toc200715123 \h</w:instrText>
          </w:r>
          <w:r>
            <w:fldChar w:fldCharType="separate"/>
          </w:r>
          <w:r w:rsidR="551F52DA">
            <w:rPr/>
            <w:t>3</w:t>
          </w:r>
          <w:r>
            <w:fldChar w:fldCharType="end"/>
          </w:r>
          <w:r>
            <w:fldChar w:fldCharType="end"/>
          </w:r>
        </w:p>
        <w:p xmlns:wp14="http://schemas.microsoft.com/office/word/2010/wordml" w:rsidR="0015648A" w:rsidP="551F52DA" w:rsidRDefault="00B34236" w14:paraId="1E93F60B" wp14:textId="1EEC6E87">
          <w:pPr>
            <w:pStyle w:val="TOC2"/>
            <w:tabs>
              <w:tab w:val="right" w:leader="dot" w:pos="9015"/>
            </w:tabs>
          </w:pPr>
          <w:r>
            <w:fldChar w:fldCharType="begin"/>
          </w:r>
          <w:r>
            <w:instrText xml:space="preserve">HYPERLINK  \l  "_Toc1949698890" </w:instrText>
          </w:r>
          <w:r>
            <w:fldChar w:fldCharType="separate"/>
          </w:r>
          <w:r w:rsidR="551F52DA">
            <w:rPr/>
            <w:t>Introduction to the Organisation and the Innovation Issue</w:t>
          </w:r>
          <w:r>
            <w:tab/>
          </w:r>
          <w:r>
            <w:fldChar w:fldCharType="begin"/>
          </w:r>
          <w:r>
            <w:instrText xml:space="preserve">PAGEREF _Toc1949698890 \h</w:instrText>
          </w:r>
          <w:r>
            <w:fldChar w:fldCharType="separate"/>
          </w:r>
          <w:r w:rsidR="551F52DA">
            <w:rPr/>
            <w:t>3</w:t>
          </w:r>
          <w:r>
            <w:fldChar w:fldCharType="end"/>
          </w:r>
          <w:r>
            <w:fldChar w:fldCharType="end"/>
          </w:r>
        </w:p>
        <w:p xmlns:wp14="http://schemas.microsoft.com/office/word/2010/wordml" w:rsidR="0015648A" w:rsidP="551F52DA" w:rsidRDefault="00B34236" w14:paraId="3F42D552" wp14:textId="5DDA70B0">
          <w:pPr>
            <w:pStyle w:val="TOC2"/>
            <w:tabs>
              <w:tab w:val="right" w:leader="dot" w:pos="9015"/>
            </w:tabs>
          </w:pPr>
          <w:r>
            <w:fldChar w:fldCharType="begin"/>
          </w:r>
          <w:r>
            <w:instrText xml:space="preserve">HYPERLINK  \l  "_Toc556429309" </w:instrText>
          </w:r>
          <w:r>
            <w:fldChar w:fldCharType="separate"/>
          </w:r>
          <w:r w:rsidR="551F52DA">
            <w:rPr/>
            <w:t>Critical Analysis of Creativity and Innovation in Capitalist Business Growth</w:t>
          </w:r>
          <w:r>
            <w:tab/>
          </w:r>
          <w:r>
            <w:fldChar w:fldCharType="begin"/>
          </w:r>
          <w:r>
            <w:instrText xml:space="preserve">PAGEREF _Toc556429309 \h</w:instrText>
          </w:r>
          <w:r>
            <w:fldChar w:fldCharType="separate"/>
          </w:r>
          <w:r w:rsidR="551F52DA">
            <w:rPr/>
            <w:t>3</w:t>
          </w:r>
          <w:r>
            <w:fldChar w:fldCharType="end"/>
          </w:r>
          <w:r>
            <w:fldChar w:fldCharType="end"/>
          </w:r>
        </w:p>
        <w:p xmlns:wp14="http://schemas.microsoft.com/office/word/2010/wordml" w:rsidR="0015648A" w:rsidP="551F52DA" w:rsidRDefault="00B34236" w14:paraId="4BB2C5C6" wp14:textId="3CE9573B">
          <w:pPr>
            <w:pStyle w:val="TOC3"/>
            <w:tabs>
              <w:tab w:val="right" w:leader="dot" w:pos="9015"/>
            </w:tabs>
          </w:pPr>
          <w:r>
            <w:fldChar w:fldCharType="begin"/>
          </w:r>
          <w:r>
            <w:instrText xml:space="preserve">HYPERLINK  \l  "_Toc975922395" </w:instrText>
          </w:r>
          <w:r>
            <w:fldChar w:fldCharType="separate"/>
          </w:r>
          <w:r w:rsidR="551F52DA">
            <w:rPr/>
            <w:t>The Strategic Importance of Creativity and Innovation</w:t>
          </w:r>
          <w:r>
            <w:tab/>
          </w:r>
          <w:r>
            <w:fldChar w:fldCharType="begin"/>
          </w:r>
          <w:r>
            <w:instrText xml:space="preserve">PAGEREF _Toc975922395 \h</w:instrText>
          </w:r>
          <w:r>
            <w:fldChar w:fldCharType="separate"/>
          </w:r>
          <w:r w:rsidR="551F52DA">
            <w:rPr/>
            <w:t>3</w:t>
          </w:r>
          <w:r>
            <w:fldChar w:fldCharType="end"/>
          </w:r>
          <w:r>
            <w:fldChar w:fldCharType="end"/>
          </w:r>
        </w:p>
        <w:p xmlns:wp14="http://schemas.microsoft.com/office/word/2010/wordml" w:rsidR="0015648A" w:rsidP="551F52DA" w:rsidRDefault="00B34236" w14:paraId="6C883793" wp14:textId="0D2332D4">
          <w:pPr>
            <w:pStyle w:val="TOC3"/>
            <w:tabs>
              <w:tab w:val="right" w:leader="dot" w:pos="9015"/>
            </w:tabs>
          </w:pPr>
          <w:r>
            <w:fldChar w:fldCharType="begin"/>
          </w:r>
          <w:r>
            <w:instrText xml:space="preserve">HYPERLINK  \l  "_Toc812527852" </w:instrText>
          </w:r>
          <w:r>
            <w:fldChar w:fldCharType="separate"/>
          </w:r>
          <w:r w:rsidR="551F52DA">
            <w:rPr/>
            <w:t>Capitalist Business Models and Innovation Tensions</w:t>
          </w:r>
          <w:r>
            <w:tab/>
          </w:r>
          <w:r>
            <w:fldChar w:fldCharType="begin"/>
          </w:r>
          <w:r>
            <w:instrText xml:space="preserve">PAGEREF _Toc812527852 \h</w:instrText>
          </w:r>
          <w:r>
            <w:fldChar w:fldCharType="separate"/>
          </w:r>
          <w:r w:rsidR="551F52DA">
            <w:rPr/>
            <w:t>4</w:t>
          </w:r>
          <w:r>
            <w:fldChar w:fldCharType="end"/>
          </w:r>
          <w:r>
            <w:fldChar w:fldCharType="end"/>
          </w:r>
        </w:p>
        <w:p xmlns:wp14="http://schemas.microsoft.com/office/word/2010/wordml" w:rsidR="0015648A" w:rsidP="551F52DA" w:rsidRDefault="00B34236" w14:paraId="1C5D2FBC" wp14:textId="5C0FE018">
          <w:pPr>
            <w:pStyle w:val="TOC3"/>
            <w:tabs>
              <w:tab w:val="right" w:leader="dot" w:pos="9015"/>
            </w:tabs>
          </w:pPr>
          <w:r>
            <w:fldChar w:fldCharType="begin"/>
          </w:r>
          <w:r>
            <w:instrText xml:space="preserve">HYPERLINK  \l  "_Toc205907350" </w:instrText>
          </w:r>
          <w:r>
            <w:fldChar w:fldCharType="separate"/>
          </w:r>
          <w:r w:rsidR="551F52DA">
            <w:rPr/>
            <w:t>Innovation Barriers for Small and Medium-Sized Enterprises</w:t>
          </w:r>
          <w:r>
            <w:tab/>
          </w:r>
          <w:r>
            <w:fldChar w:fldCharType="begin"/>
          </w:r>
          <w:r>
            <w:instrText xml:space="preserve">PAGEREF _Toc205907350 \h</w:instrText>
          </w:r>
          <w:r>
            <w:fldChar w:fldCharType="separate"/>
          </w:r>
          <w:r w:rsidR="551F52DA">
            <w:rPr/>
            <w:t>4</w:t>
          </w:r>
          <w:r>
            <w:fldChar w:fldCharType="end"/>
          </w:r>
          <w:r>
            <w:fldChar w:fldCharType="end"/>
          </w:r>
        </w:p>
        <w:p xmlns:wp14="http://schemas.microsoft.com/office/word/2010/wordml" w:rsidR="0015648A" w:rsidP="551F52DA" w:rsidRDefault="00B34236" w14:paraId="3819EA2A" wp14:textId="2F1BFADC">
          <w:pPr>
            <w:pStyle w:val="TOC3"/>
            <w:tabs>
              <w:tab w:val="right" w:leader="dot" w:pos="9015"/>
            </w:tabs>
          </w:pPr>
          <w:r>
            <w:fldChar w:fldCharType="begin"/>
          </w:r>
          <w:r>
            <w:instrText xml:space="preserve">HYPERLINK  \l  "_Toc168113421" </w:instrText>
          </w:r>
          <w:r>
            <w:fldChar w:fldCharType="separate"/>
          </w:r>
          <w:r w:rsidR="551F52DA">
            <w:rPr/>
            <w:t>Implications for Seren Coffi</w:t>
          </w:r>
          <w:r>
            <w:tab/>
          </w:r>
          <w:r>
            <w:fldChar w:fldCharType="begin"/>
          </w:r>
          <w:r>
            <w:instrText xml:space="preserve">PAGEREF _Toc168113421 \h</w:instrText>
          </w:r>
          <w:r>
            <w:fldChar w:fldCharType="separate"/>
          </w:r>
          <w:r w:rsidR="551F52DA">
            <w:rPr/>
            <w:t>5</w:t>
          </w:r>
          <w:r>
            <w:fldChar w:fldCharType="end"/>
          </w:r>
          <w:r>
            <w:fldChar w:fldCharType="end"/>
          </w:r>
        </w:p>
        <w:p xmlns:wp14="http://schemas.microsoft.com/office/word/2010/wordml" w:rsidR="0015648A" w:rsidP="551F52DA" w:rsidRDefault="00B34236" w14:paraId="160F18CC" wp14:textId="0CAF4CDD">
          <w:pPr>
            <w:pStyle w:val="TOC2"/>
            <w:tabs>
              <w:tab w:val="right" w:leader="dot" w:pos="9015"/>
            </w:tabs>
          </w:pPr>
          <w:r>
            <w:fldChar w:fldCharType="begin"/>
          </w:r>
          <w:r>
            <w:instrText xml:space="preserve">HYPERLINK  \l  "_Toc843833931" </w:instrText>
          </w:r>
          <w:r>
            <w:fldChar w:fldCharType="separate"/>
          </w:r>
          <w:r w:rsidR="551F52DA">
            <w:rPr/>
            <w:t>Explanation of the Proposed Innovation Concept</w:t>
          </w:r>
          <w:r>
            <w:tab/>
          </w:r>
          <w:r>
            <w:fldChar w:fldCharType="begin"/>
          </w:r>
          <w:r>
            <w:instrText xml:space="preserve">PAGEREF _Toc843833931 \h</w:instrText>
          </w:r>
          <w:r>
            <w:fldChar w:fldCharType="separate"/>
          </w:r>
          <w:r w:rsidR="551F52DA">
            <w:rPr/>
            <w:t>5</w:t>
          </w:r>
          <w:r>
            <w:fldChar w:fldCharType="end"/>
          </w:r>
          <w:r>
            <w:fldChar w:fldCharType="end"/>
          </w:r>
        </w:p>
        <w:p xmlns:wp14="http://schemas.microsoft.com/office/word/2010/wordml" w:rsidR="0015648A" w:rsidP="551F52DA" w:rsidRDefault="00B34236" w14:paraId="73EC9FA4" wp14:textId="226393FF">
          <w:pPr>
            <w:pStyle w:val="TOC3"/>
            <w:tabs>
              <w:tab w:val="right" w:leader="dot" w:pos="9015"/>
            </w:tabs>
          </w:pPr>
          <w:r>
            <w:fldChar w:fldCharType="begin"/>
          </w:r>
          <w:r>
            <w:instrText xml:space="preserve">HYPERLINK  \l  "_Toc1639096687" </w:instrText>
          </w:r>
          <w:r>
            <w:fldChar w:fldCharType="separate"/>
          </w:r>
          <w:r w:rsidR="551F52DA">
            <w:rPr/>
            <w:t>Overview of the Proposed Innovation</w:t>
          </w:r>
          <w:r>
            <w:tab/>
          </w:r>
          <w:r>
            <w:fldChar w:fldCharType="begin"/>
          </w:r>
          <w:r>
            <w:instrText xml:space="preserve">PAGEREF _Toc1639096687 \h</w:instrText>
          </w:r>
          <w:r>
            <w:fldChar w:fldCharType="separate"/>
          </w:r>
          <w:r w:rsidR="551F52DA">
            <w:rPr/>
            <w:t>5</w:t>
          </w:r>
          <w:r>
            <w:fldChar w:fldCharType="end"/>
          </w:r>
          <w:r>
            <w:fldChar w:fldCharType="end"/>
          </w:r>
        </w:p>
        <w:p xmlns:wp14="http://schemas.microsoft.com/office/word/2010/wordml" w:rsidR="0015648A" w:rsidP="551F52DA" w:rsidRDefault="00B34236" w14:paraId="24D83328" wp14:textId="7F1D915C">
          <w:pPr>
            <w:pStyle w:val="TOC3"/>
            <w:tabs>
              <w:tab w:val="right" w:leader="dot" w:pos="9015"/>
            </w:tabs>
          </w:pPr>
          <w:r>
            <w:fldChar w:fldCharType="begin"/>
          </w:r>
          <w:r>
            <w:instrText xml:space="preserve">HYPERLINK  \l  "_Toc987479393" </w:instrText>
          </w:r>
          <w:r>
            <w:fldChar w:fldCharType="separate"/>
          </w:r>
          <w:r w:rsidR="551F52DA">
            <w:rPr/>
            <w:t>Application of the 4Ps of Innovation Framework</w:t>
          </w:r>
          <w:r>
            <w:tab/>
          </w:r>
          <w:r>
            <w:fldChar w:fldCharType="begin"/>
          </w:r>
          <w:r>
            <w:instrText xml:space="preserve">PAGEREF _Toc987479393 \h</w:instrText>
          </w:r>
          <w:r>
            <w:fldChar w:fldCharType="separate"/>
          </w:r>
          <w:r w:rsidR="551F52DA">
            <w:rPr/>
            <w:t>6</w:t>
          </w:r>
          <w:r>
            <w:fldChar w:fldCharType="end"/>
          </w:r>
          <w:r>
            <w:fldChar w:fldCharType="end"/>
          </w:r>
        </w:p>
        <w:p xmlns:wp14="http://schemas.microsoft.com/office/word/2010/wordml" w:rsidR="0015648A" w:rsidP="551F52DA" w:rsidRDefault="00B34236" w14:paraId="781D1110" wp14:textId="65F3AFBC">
          <w:pPr>
            <w:pStyle w:val="TOC3"/>
            <w:tabs>
              <w:tab w:val="right" w:leader="dot" w:pos="9015"/>
            </w:tabs>
          </w:pPr>
          <w:r>
            <w:fldChar w:fldCharType="begin"/>
          </w:r>
          <w:r>
            <w:instrText xml:space="preserve">HYPERLINK  \l  "_Toc1006251017" </w:instrText>
          </w:r>
          <w:r>
            <w:fldChar w:fldCharType="separate"/>
          </w:r>
          <w:r w:rsidR="551F52DA">
            <w:rPr/>
            <w:t>Application of Business Model Canvas</w:t>
          </w:r>
          <w:r>
            <w:tab/>
          </w:r>
          <w:r>
            <w:fldChar w:fldCharType="begin"/>
          </w:r>
          <w:r>
            <w:instrText xml:space="preserve">PAGEREF _Toc1006251017 \h</w:instrText>
          </w:r>
          <w:r>
            <w:fldChar w:fldCharType="separate"/>
          </w:r>
          <w:r w:rsidR="551F52DA">
            <w:rPr/>
            <w:t>7</w:t>
          </w:r>
          <w:r>
            <w:fldChar w:fldCharType="end"/>
          </w:r>
          <w:r>
            <w:fldChar w:fldCharType="end"/>
          </w:r>
        </w:p>
        <w:p xmlns:wp14="http://schemas.microsoft.com/office/word/2010/wordml" w:rsidR="0015648A" w:rsidP="551F52DA" w:rsidRDefault="00B34236" w14:paraId="43ACF2F1" wp14:textId="529FECE6">
          <w:pPr>
            <w:pStyle w:val="TOC2"/>
            <w:tabs>
              <w:tab w:val="right" w:leader="dot" w:pos="9015"/>
            </w:tabs>
          </w:pPr>
          <w:r>
            <w:fldChar w:fldCharType="begin"/>
          </w:r>
          <w:r>
            <w:instrText xml:space="preserve">HYPERLINK  \l  "_Toc290528937" </w:instrText>
          </w:r>
          <w:r>
            <w:fldChar w:fldCharType="separate"/>
          </w:r>
          <w:r w:rsidR="551F52DA">
            <w:rPr/>
            <w:t>Creativity Process Used to Develop the Innovation</w:t>
          </w:r>
          <w:r>
            <w:tab/>
          </w:r>
          <w:r>
            <w:fldChar w:fldCharType="begin"/>
          </w:r>
          <w:r>
            <w:instrText xml:space="preserve">PAGEREF _Toc290528937 \h</w:instrText>
          </w:r>
          <w:r>
            <w:fldChar w:fldCharType="separate"/>
          </w:r>
          <w:r w:rsidR="551F52DA">
            <w:rPr/>
            <w:t>8</w:t>
          </w:r>
          <w:r>
            <w:fldChar w:fldCharType="end"/>
          </w:r>
          <w:r>
            <w:fldChar w:fldCharType="end"/>
          </w:r>
        </w:p>
        <w:p xmlns:wp14="http://schemas.microsoft.com/office/word/2010/wordml" w:rsidR="0015648A" w:rsidP="551F52DA" w:rsidRDefault="00B34236" w14:paraId="1A40B08E" wp14:textId="01D9A743">
          <w:pPr>
            <w:pStyle w:val="TOC2"/>
            <w:tabs>
              <w:tab w:val="right" w:leader="dot" w:pos="9015"/>
            </w:tabs>
          </w:pPr>
          <w:r>
            <w:fldChar w:fldCharType="begin"/>
          </w:r>
          <w:r>
            <w:instrText xml:space="preserve">HYPERLINK  \l  "_Toc1336194225" </w:instrText>
          </w:r>
          <w:r>
            <w:fldChar w:fldCharType="separate"/>
          </w:r>
          <w:r w:rsidR="551F52DA">
            <w:rPr/>
            <w:t>Innovation Viability: Lewin’s Force Field Analysis</w:t>
          </w:r>
          <w:r>
            <w:tab/>
          </w:r>
          <w:r>
            <w:fldChar w:fldCharType="begin"/>
          </w:r>
          <w:r>
            <w:instrText xml:space="preserve">PAGEREF _Toc1336194225 \h</w:instrText>
          </w:r>
          <w:r>
            <w:fldChar w:fldCharType="separate"/>
          </w:r>
          <w:r w:rsidR="551F52DA">
            <w:rPr/>
            <w:t>8</w:t>
          </w:r>
          <w:r>
            <w:fldChar w:fldCharType="end"/>
          </w:r>
          <w:r>
            <w:fldChar w:fldCharType="end"/>
          </w:r>
        </w:p>
        <w:p xmlns:wp14="http://schemas.microsoft.com/office/word/2010/wordml" w:rsidR="0015648A" w:rsidP="551F52DA" w:rsidRDefault="00B34236" w14:paraId="6543361B" wp14:textId="6FEF4199">
          <w:pPr>
            <w:pStyle w:val="TOC3"/>
            <w:tabs>
              <w:tab w:val="right" w:leader="dot" w:pos="9015"/>
            </w:tabs>
          </w:pPr>
          <w:r>
            <w:fldChar w:fldCharType="begin"/>
          </w:r>
          <w:r>
            <w:instrText xml:space="preserve">HYPERLINK  \l  "_Toc2098949064" </w:instrText>
          </w:r>
          <w:r>
            <w:fldChar w:fldCharType="separate"/>
          </w:r>
          <w:r w:rsidR="551F52DA">
            <w:rPr/>
            <w:t>Driving Forces Supporting Innovation</w:t>
          </w:r>
          <w:r>
            <w:tab/>
          </w:r>
          <w:r>
            <w:fldChar w:fldCharType="begin"/>
          </w:r>
          <w:r>
            <w:instrText xml:space="preserve">PAGEREF _Toc2098949064 \h</w:instrText>
          </w:r>
          <w:r>
            <w:fldChar w:fldCharType="separate"/>
          </w:r>
          <w:r w:rsidR="551F52DA">
            <w:rPr/>
            <w:t>9</w:t>
          </w:r>
          <w:r>
            <w:fldChar w:fldCharType="end"/>
          </w:r>
          <w:r>
            <w:fldChar w:fldCharType="end"/>
          </w:r>
        </w:p>
        <w:p xmlns:wp14="http://schemas.microsoft.com/office/word/2010/wordml" w:rsidR="0015648A" w:rsidP="551F52DA" w:rsidRDefault="00B34236" w14:paraId="232C0A47" wp14:textId="4B2253B4">
          <w:pPr>
            <w:pStyle w:val="TOC3"/>
            <w:tabs>
              <w:tab w:val="right" w:leader="dot" w:pos="9015"/>
            </w:tabs>
          </w:pPr>
          <w:r>
            <w:fldChar w:fldCharType="begin"/>
          </w:r>
          <w:r>
            <w:instrText xml:space="preserve">HYPERLINK  \l  "_Toc1180622601" </w:instrText>
          </w:r>
          <w:r>
            <w:fldChar w:fldCharType="separate"/>
          </w:r>
          <w:r w:rsidR="551F52DA">
            <w:rPr/>
            <w:t>Restraining Forces Limiting Innovation</w:t>
          </w:r>
          <w:r>
            <w:tab/>
          </w:r>
          <w:r>
            <w:fldChar w:fldCharType="begin"/>
          </w:r>
          <w:r>
            <w:instrText xml:space="preserve">PAGEREF _Toc1180622601 \h</w:instrText>
          </w:r>
          <w:r>
            <w:fldChar w:fldCharType="separate"/>
          </w:r>
          <w:r w:rsidR="551F52DA">
            <w:rPr/>
            <w:t>9</w:t>
          </w:r>
          <w:r>
            <w:fldChar w:fldCharType="end"/>
          </w:r>
          <w:r>
            <w:fldChar w:fldCharType="end"/>
          </w:r>
        </w:p>
        <w:p xmlns:wp14="http://schemas.microsoft.com/office/word/2010/wordml" w:rsidR="0015648A" w:rsidP="551F52DA" w:rsidRDefault="00B34236" w14:paraId="5553FBB5" wp14:textId="3D409DD9">
          <w:pPr>
            <w:pStyle w:val="TOC3"/>
            <w:tabs>
              <w:tab w:val="right" w:leader="dot" w:pos="9015"/>
            </w:tabs>
          </w:pPr>
          <w:r>
            <w:fldChar w:fldCharType="begin"/>
          </w:r>
          <w:r>
            <w:instrText xml:space="preserve">HYPERLINK  \l  "_Toc1400989518" </w:instrText>
          </w:r>
          <w:r>
            <w:fldChar w:fldCharType="separate"/>
          </w:r>
          <w:r w:rsidR="551F52DA">
            <w:rPr/>
            <w:t>Evaluation</w:t>
          </w:r>
          <w:r>
            <w:tab/>
          </w:r>
          <w:r>
            <w:fldChar w:fldCharType="begin"/>
          </w:r>
          <w:r>
            <w:instrText xml:space="preserve">PAGEREF _Toc1400989518 \h</w:instrText>
          </w:r>
          <w:r>
            <w:fldChar w:fldCharType="separate"/>
          </w:r>
          <w:r w:rsidR="551F52DA">
            <w:rPr/>
            <w:t>10</w:t>
          </w:r>
          <w:r>
            <w:fldChar w:fldCharType="end"/>
          </w:r>
          <w:r>
            <w:fldChar w:fldCharType="end"/>
          </w:r>
        </w:p>
        <w:p xmlns:wp14="http://schemas.microsoft.com/office/word/2010/wordml" w:rsidR="0015648A" w:rsidP="551F52DA" w:rsidRDefault="00B34236" w14:paraId="66CC43B0" wp14:textId="5819E306">
          <w:pPr>
            <w:pStyle w:val="TOC2"/>
            <w:tabs>
              <w:tab w:val="right" w:leader="dot" w:pos="9015"/>
            </w:tabs>
          </w:pPr>
          <w:r>
            <w:fldChar w:fldCharType="begin"/>
          </w:r>
          <w:r>
            <w:instrText xml:space="preserve">HYPERLINK  \l  "_Toc1085924429" </w:instrText>
          </w:r>
          <w:r>
            <w:fldChar w:fldCharType="separate"/>
          </w:r>
          <w:r w:rsidR="551F52DA">
            <w:rPr/>
            <w:t>Organisational Climate and Innovation Support</w:t>
          </w:r>
          <w:r>
            <w:tab/>
          </w:r>
          <w:r>
            <w:fldChar w:fldCharType="begin"/>
          </w:r>
          <w:r>
            <w:instrText xml:space="preserve">PAGEREF _Toc1085924429 \h</w:instrText>
          </w:r>
          <w:r>
            <w:fldChar w:fldCharType="separate"/>
          </w:r>
          <w:r w:rsidR="551F52DA">
            <w:rPr/>
            <w:t>10</w:t>
          </w:r>
          <w:r>
            <w:fldChar w:fldCharType="end"/>
          </w:r>
          <w:r>
            <w:fldChar w:fldCharType="end"/>
          </w:r>
        </w:p>
        <w:p xmlns:wp14="http://schemas.microsoft.com/office/word/2010/wordml" w:rsidR="0015648A" w:rsidP="551F52DA" w:rsidRDefault="00B34236" w14:paraId="1D7BEE83" wp14:textId="14DC044A">
          <w:pPr>
            <w:pStyle w:val="TOC1"/>
            <w:tabs>
              <w:tab w:val="right" w:leader="dot" w:pos="9015"/>
            </w:tabs>
          </w:pPr>
          <w:r>
            <w:fldChar w:fldCharType="begin"/>
          </w:r>
          <w:r>
            <w:instrText xml:space="preserve">HYPERLINK  \l  "_Toc1064038891" </w:instrText>
          </w:r>
          <w:r>
            <w:fldChar w:fldCharType="separate"/>
          </w:r>
          <w:r w:rsidR="551F52DA">
            <w:rPr/>
            <w:t>Part 2: Applying AI to Develop the Innovation</w:t>
          </w:r>
          <w:r>
            <w:tab/>
          </w:r>
          <w:r>
            <w:fldChar w:fldCharType="begin"/>
          </w:r>
          <w:r>
            <w:instrText xml:space="preserve">PAGEREF _Toc1064038891 \h</w:instrText>
          </w:r>
          <w:r>
            <w:fldChar w:fldCharType="separate"/>
          </w:r>
          <w:r w:rsidR="551F52DA">
            <w:rPr/>
            <w:t>11</w:t>
          </w:r>
          <w:r>
            <w:fldChar w:fldCharType="end"/>
          </w:r>
          <w:r>
            <w:fldChar w:fldCharType="end"/>
          </w:r>
        </w:p>
        <w:p xmlns:wp14="http://schemas.microsoft.com/office/word/2010/wordml" w:rsidR="0015648A" w:rsidP="551F52DA" w:rsidRDefault="00B34236" w14:paraId="597E9FAB" wp14:textId="3A89AD2C">
          <w:pPr>
            <w:pStyle w:val="TOC2"/>
            <w:tabs>
              <w:tab w:val="right" w:leader="dot" w:pos="9015"/>
            </w:tabs>
          </w:pPr>
          <w:r>
            <w:fldChar w:fldCharType="begin"/>
          </w:r>
          <w:r>
            <w:instrText xml:space="preserve">HYPERLINK  \l  "_Toc217625196" </w:instrText>
          </w:r>
          <w:r>
            <w:fldChar w:fldCharType="separate"/>
          </w:r>
          <w:r w:rsidR="551F52DA">
            <w:rPr/>
            <w:t>Introduction to AI Use in Innovation Development</w:t>
          </w:r>
          <w:r>
            <w:tab/>
          </w:r>
          <w:r>
            <w:fldChar w:fldCharType="begin"/>
          </w:r>
          <w:r>
            <w:instrText xml:space="preserve">PAGEREF _Toc217625196 \h</w:instrText>
          </w:r>
          <w:r>
            <w:fldChar w:fldCharType="separate"/>
          </w:r>
          <w:r w:rsidR="551F52DA">
            <w:rPr/>
            <w:t>12</w:t>
          </w:r>
          <w:r>
            <w:fldChar w:fldCharType="end"/>
          </w:r>
          <w:r>
            <w:fldChar w:fldCharType="end"/>
          </w:r>
        </w:p>
        <w:p xmlns:wp14="http://schemas.microsoft.com/office/word/2010/wordml" w:rsidR="0015648A" w:rsidP="551F52DA" w:rsidRDefault="00B34236" w14:paraId="1F8497B7" wp14:textId="45FFEC14">
          <w:pPr>
            <w:pStyle w:val="TOC2"/>
            <w:tabs>
              <w:tab w:val="right" w:leader="dot" w:pos="9015"/>
            </w:tabs>
          </w:pPr>
          <w:r>
            <w:fldChar w:fldCharType="begin"/>
          </w:r>
          <w:r>
            <w:instrText xml:space="preserve">HYPERLINK  \l  "_Toc1150922007" </w:instrText>
          </w:r>
          <w:r>
            <w:fldChar w:fldCharType="separate"/>
          </w:r>
          <w:r w:rsidR="551F52DA">
            <w:rPr/>
            <w:t>AI-Generated Recommendations for the Innovation</w:t>
          </w:r>
          <w:r>
            <w:tab/>
          </w:r>
          <w:r>
            <w:fldChar w:fldCharType="begin"/>
          </w:r>
          <w:r>
            <w:instrText xml:space="preserve">PAGEREF _Toc1150922007 \h</w:instrText>
          </w:r>
          <w:r>
            <w:fldChar w:fldCharType="separate"/>
          </w:r>
          <w:r w:rsidR="551F52DA">
            <w:rPr/>
            <w:t>12</w:t>
          </w:r>
          <w:r>
            <w:fldChar w:fldCharType="end"/>
          </w:r>
          <w:r>
            <w:fldChar w:fldCharType="end"/>
          </w:r>
        </w:p>
        <w:p xmlns:wp14="http://schemas.microsoft.com/office/word/2010/wordml" w:rsidR="0015648A" w:rsidP="551F52DA" w:rsidRDefault="00B34236" w14:paraId="50FF45B2" wp14:textId="61500B7C">
          <w:pPr>
            <w:pStyle w:val="TOC2"/>
            <w:tabs>
              <w:tab w:val="right" w:leader="dot" w:pos="9015"/>
            </w:tabs>
          </w:pPr>
          <w:r>
            <w:fldChar w:fldCharType="begin"/>
          </w:r>
          <w:r>
            <w:instrText xml:space="preserve">HYPERLINK  \l  "_Toc688368839" </w:instrText>
          </w:r>
          <w:r>
            <w:fldChar w:fldCharType="separate"/>
          </w:r>
          <w:r w:rsidR="551F52DA">
            <w:rPr/>
            <w:t>Critical Evaluation of AI Recommendations</w:t>
          </w:r>
          <w:r>
            <w:tab/>
          </w:r>
          <w:r>
            <w:fldChar w:fldCharType="begin"/>
          </w:r>
          <w:r>
            <w:instrText xml:space="preserve">PAGEREF _Toc688368839 \h</w:instrText>
          </w:r>
          <w:r>
            <w:fldChar w:fldCharType="separate"/>
          </w:r>
          <w:r w:rsidR="551F52DA">
            <w:rPr/>
            <w:t>13</w:t>
          </w:r>
          <w:r>
            <w:fldChar w:fldCharType="end"/>
          </w:r>
          <w:r>
            <w:fldChar w:fldCharType="end"/>
          </w:r>
        </w:p>
        <w:p xmlns:wp14="http://schemas.microsoft.com/office/word/2010/wordml" w:rsidR="0015648A" w:rsidP="551F52DA" w:rsidRDefault="00B34236" w14:paraId="0500E3C6" wp14:textId="224E2F58">
          <w:pPr>
            <w:pStyle w:val="TOC2"/>
            <w:tabs>
              <w:tab w:val="right" w:leader="dot" w:pos="9015"/>
            </w:tabs>
          </w:pPr>
          <w:r>
            <w:fldChar w:fldCharType="begin"/>
          </w:r>
          <w:r>
            <w:instrText xml:space="preserve">HYPERLINK  \l  "_Toc579357206" </w:instrText>
          </w:r>
          <w:r>
            <w:fldChar w:fldCharType="separate"/>
          </w:r>
          <w:r w:rsidR="551F52DA">
            <w:rPr/>
            <w:t>Challenges and Successes When Using AI</w:t>
          </w:r>
          <w:r>
            <w:tab/>
          </w:r>
          <w:r>
            <w:fldChar w:fldCharType="begin"/>
          </w:r>
          <w:r>
            <w:instrText xml:space="preserve">PAGEREF _Toc579357206 \h</w:instrText>
          </w:r>
          <w:r>
            <w:fldChar w:fldCharType="separate"/>
          </w:r>
          <w:r w:rsidR="551F52DA">
            <w:rPr/>
            <w:t>14</w:t>
          </w:r>
          <w:r>
            <w:fldChar w:fldCharType="end"/>
          </w:r>
          <w:r>
            <w:fldChar w:fldCharType="end"/>
          </w:r>
        </w:p>
        <w:p xmlns:wp14="http://schemas.microsoft.com/office/word/2010/wordml" w:rsidR="0015648A" w:rsidP="551F52DA" w:rsidRDefault="00B34236" w14:paraId="4FD4D6D8" wp14:textId="3C0FD889">
          <w:pPr>
            <w:pStyle w:val="TOC2"/>
            <w:tabs>
              <w:tab w:val="right" w:leader="dot" w:pos="9015"/>
            </w:tabs>
          </w:pPr>
          <w:r>
            <w:fldChar w:fldCharType="begin"/>
          </w:r>
          <w:r>
            <w:instrText xml:space="preserve">HYPERLINK  \l  "_Toc1301752316" </w:instrText>
          </w:r>
          <w:r>
            <w:fldChar w:fldCharType="separate"/>
          </w:r>
          <w:r w:rsidR="551F52DA">
            <w:rPr/>
            <w:t>Reflection on the Use of AI</w:t>
          </w:r>
          <w:r>
            <w:tab/>
          </w:r>
          <w:r>
            <w:fldChar w:fldCharType="begin"/>
          </w:r>
          <w:r>
            <w:instrText xml:space="preserve">PAGEREF _Toc1301752316 \h</w:instrText>
          </w:r>
          <w:r>
            <w:fldChar w:fldCharType="separate"/>
          </w:r>
          <w:r w:rsidR="551F52DA">
            <w:rPr/>
            <w:t>15</w:t>
          </w:r>
          <w:r>
            <w:fldChar w:fldCharType="end"/>
          </w:r>
          <w:r>
            <w:fldChar w:fldCharType="end"/>
          </w:r>
        </w:p>
        <w:p xmlns:wp14="http://schemas.microsoft.com/office/word/2010/wordml" w:rsidR="0015648A" w:rsidP="551F52DA" w:rsidRDefault="00B34236" w14:paraId="39D17B58" wp14:textId="6359F7F9">
          <w:pPr>
            <w:pStyle w:val="TOC1"/>
            <w:tabs>
              <w:tab w:val="right" w:leader="dot" w:pos="9015"/>
            </w:tabs>
          </w:pPr>
          <w:r>
            <w:fldChar w:fldCharType="begin"/>
          </w:r>
          <w:r>
            <w:instrText xml:space="preserve">HYPERLINK  \l  "_Toc1710313841" </w:instrText>
          </w:r>
          <w:r>
            <w:fldChar w:fldCharType="separate"/>
          </w:r>
          <w:r w:rsidR="551F52DA">
            <w:rPr/>
            <w:t>Main Findings</w:t>
          </w:r>
          <w:r>
            <w:tab/>
          </w:r>
          <w:r>
            <w:fldChar w:fldCharType="begin"/>
          </w:r>
          <w:r>
            <w:instrText xml:space="preserve">PAGEREF _Toc1710313841 \h</w:instrText>
          </w:r>
          <w:r>
            <w:fldChar w:fldCharType="separate"/>
          </w:r>
          <w:r w:rsidR="551F52DA">
            <w:rPr/>
            <w:t>15</w:t>
          </w:r>
          <w:r>
            <w:fldChar w:fldCharType="end"/>
          </w:r>
          <w:r>
            <w:fldChar w:fldCharType="end"/>
          </w:r>
        </w:p>
        <w:p xmlns:wp14="http://schemas.microsoft.com/office/word/2010/wordml" w:rsidR="0015648A" w:rsidP="551F52DA" w:rsidRDefault="00B34236" w14:paraId="289E6027" wp14:textId="63C0FBE0">
          <w:pPr>
            <w:pStyle w:val="TOC1"/>
            <w:tabs>
              <w:tab w:val="right" w:leader="dot" w:pos="9015"/>
            </w:tabs>
          </w:pPr>
          <w:r>
            <w:fldChar w:fldCharType="begin"/>
          </w:r>
          <w:r>
            <w:instrText xml:space="preserve">HYPERLINK  \l  "_Toc1913535464" </w:instrText>
          </w:r>
          <w:r>
            <w:fldChar w:fldCharType="separate"/>
          </w:r>
          <w:r w:rsidR="551F52DA">
            <w:rPr/>
            <w:t>Overall Conclusion</w:t>
          </w:r>
          <w:r>
            <w:tab/>
          </w:r>
          <w:r>
            <w:fldChar w:fldCharType="begin"/>
          </w:r>
          <w:r>
            <w:instrText xml:space="preserve">PAGEREF _Toc1913535464 \h</w:instrText>
          </w:r>
          <w:r>
            <w:fldChar w:fldCharType="separate"/>
          </w:r>
          <w:r w:rsidR="551F52DA">
            <w:rPr/>
            <w:t>16</w:t>
          </w:r>
          <w:r>
            <w:fldChar w:fldCharType="end"/>
          </w:r>
          <w:r>
            <w:fldChar w:fldCharType="end"/>
          </w:r>
        </w:p>
        <w:p xmlns:wp14="http://schemas.microsoft.com/office/word/2010/wordml" w:rsidR="0015648A" w:rsidP="551F52DA" w:rsidRDefault="00B34236" w14:paraId="1663783E" wp14:textId="6B4A7655">
          <w:pPr>
            <w:pStyle w:val="TOC1"/>
            <w:tabs>
              <w:tab w:val="right" w:leader="dot" w:pos="9015"/>
            </w:tabs>
          </w:pPr>
          <w:r>
            <w:fldChar w:fldCharType="begin"/>
          </w:r>
          <w:r>
            <w:instrText xml:space="preserve">HYPERLINK  \l  "_Toc1069978807" </w:instrText>
          </w:r>
          <w:r>
            <w:fldChar w:fldCharType="separate"/>
          </w:r>
          <w:r w:rsidR="551F52DA">
            <w:rPr/>
            <w:t>References</w:t>
          </w:r>
          <w:r>
            <w:tab/>
          </w:r>
          <w:r>
            <w:fldChar w:fldCharType="begin"/>
          </w:r>
          <w:r>
            <w:instrText xml:space="preserve">PAGEREF _Toc1069978807 \h</w:instrText>
          </w:r>
          <w:r>
            <w:fldChar w:fldCharType="separate"/>
          </w:r>
          <w:r w:rsidR="551F52DA">
            <w:rPr/>
            <w:t>17</w:t>
          </w:r>
          <w:r>
            <w:fldChar w:fldCharType="end"/>
          </w:r>
          <w:r>
            <w:fldChar w:fldCharType="end"/>
          </w:r>
        </w:p>
        <w:p w:rsidR="724A6433" w:rsidP="551F52DA" w:rsidRDefault="724A6433" w14:paraId="413A7587" w14:textId="1884BF2E">
          <w:pPr>
            <w:pStyle w:val="TOC1"/>
            <w:tabs>
              <w:tab w:val="right" w:leader="dot" w:pos="9015"/>
            </w:tabs>
          </w:pPr>
          <w:r>
            <w:fldChar w:fldCharType="begin"/>
          </w:r>
          <w:r>
            <w:instrText xml:space="preserve">HYPERLINK  \l  "_Toc804407916" </w:instrText>
          </w:r>
          <w:r>
            <w:fldChar w:fldCharType="separate"/>
          </w:r>
          <w:r w:rsidR="551F52DA">
            <w:rPr/>
            <w:t>Appendix</w:t>
          </w:r>
          <w:r>
            <w:tab/>
          </w:r>
          <w:r>
            <w:fldChar w:fldCharType="begin"/>
          </w:r>
          <w:r>
            <w:instrText xml:space="preserve">PAGEREF _Toc804407916 \h</w:instrText>
          </w:r>
          <w:r>
            <w:fldChar w:fldCharType="separate"/>
          </w:r>
          <w:r w:rsidR="551F52DA">
            <w:rPr/>
            <w:t>21</w:t>
          </w:r>
          <w:r>
            <w:fldChar w:fldCharType="end"/>
          </w:r>
          <w:r>
            <w:fldChar w:fldCharType="end"/>
          </w:r>
        </w:p>
        <w:p w:rsidR="724A6433" w:rsidP="551F52DA" w:rsidRDefault="724A6433" w14:paraId="54CA2FA7" w14:textId="59D679AA">
          <w:pPr>
            <w:pStyle w:val="TOC2"/>
            <w:tabs>
              <w:tab w:val="right" w:leader="dot" w:pos="9015"/>
            </w:tabs>
          </w:pPr>
          <w:r>
            <w:fldChar w:fldCharType="begin"/>
          </w:r>
          <w:r>
            <w:instrText xml:space="preserve">HYPERLINK  \l  "_Toc1290412610" </w:instrText>
          </w:r>
          <w:r>
            <w:fldChar w:fldCharType="separate"/>
          </w:r>
          <w:r w:rsidR="551F52DA">
            <w:rPr/>
            <w:t>List of Prompts</w:t>
          </w:r>
          <w:r>
            <w:tab/>
          </w:r>
          <w:r>
            <w:fldChar w:fldCharType="begin"/>
          </w:r>
          <w:r>
            <w:instrText xml:space="preserve">PAGEREF _Toc1290412610 \h</w:instrText>
          </w:r>
          <w:r>
            <w:fldChar w:fldCharType="separate"/>
          </w:r>
          <w:r w:rsidR="551F52DA">
            <w:rPr/>
            <w:t>21</w:t>
          </w:r>
          <w:r>
            <w:fldChar w:fldCharType="end"/>
          </w:r>
          <w:r>
            <w:fldChar w:fldCharType="end"/>
          </w:r>
        </w:p>
        <w:p w:rsidR="724A6433" w:rsidP="551F52DA" w:rsidRDefault="724A6433" w14:paraId="6776CC85" w14:textId="3D74788A">
          <w:pPr>
            <w:pStyle w:val="TOC2"/>
            <w:tabs>
              <w:tab w:val="right" w:leader="dot" w:pos="9015"/>
            </w:tabs>
          </w:pPr>
          <w:r>
            <w:fldChar w:fldCharType="begin"/>
          </w:r>
          <w:r>
            <w:instrText xml:space="preserve">HYPERLINK  \l  "_Toc1068093990" </w:instrText>
          </w:r>
          <w:r>
            <w:fldChar w:fldCharType="separate"/>
          </w:r>
          <w:r w:rsidR="551F52DA">
            <w:rPr/>
            <w:t>AI Conversation Screenshots</w:t>
          </w:r>
          <w:r>
            <w:tab/>
          </w:r>
          <w:r>
            <w:fldChar w:fldCharType="begin"/>
          </w:r>
          <w:r>
            <w:instrText xml:space="preserve">PAGEREF _Toc1068093990 \h</w:instrText>
          </w:r>
          <w:r>
            <w:fldChar w:fldCharType="separate"/>
          </w:r>
          <w:r w:rsidR="551F52DA">
            <w:rPr/>
            <w:t>22</w:t>
          </w:r>
          <w:r>
            <w:fldChar w:fldCharType="end"/>
          </w:r>
          <w:r>
            <w:fldChar w:fldCharType="end"/>
          </w:r>
        </w:p>
        <w:p xmlns:wp14="http://schemas.microsoft.com/office/word/2010/wordml" w:rsidRPr="00C9069E" w:rsidR="002A625F" w:rsidRDefault="00B34236" w14:paraId="53128261" wp14:textId="77777777">
          <w:r w:rsidRPr="724A6433">
            <w:rPr>
              <w:b w:val="1"/>
              <w:bCs w:val="1"/>
              <w:noProof/>
            </w:rPr>
            <w:fldChar w:fldCharType="end"/>
          </w:r>
        </w:p>
      </w:sdtContent>
    </w:sdt>
    <w:p w:rsidR="724A6433" w:rsidP="724A6433" w:rsidRDefault="724A6433" w14:paraId="0D2AE268" w14:textId="0CD08ECD">
      <w:pPr>
        <w:pStyle w:val="Heading1"/>
        <w:widowControl w:val="1"/>
        <w:spacing w:after="160" w:line="259" w:lineRule="auto"/>
        <w:jc w:val="left"/>
      </w:pPr>
    </w:p>
    <w:p xmlns:wp14="http://schemas.microsoft.com/office/word/2010/wordml" w:rsidRPr="00C9069E" w:rsidR="00D4532D" w:rsidP="724A6433" w:rsidRDefault="009A2860" w14:paraId="595A2B39" wp14:textId="625D29E5">
      <w:pPr>
        <w:pStyle w:val="Heading1"/>
        <w:widowControl w:val="1"/>
        <w:spacing w:after="160" w:line="259" w:lineRule="auto"/>
        <w:jc w:val="left"/>
      </w:pPr>
      <w:bookmarkStart w:name="_Toc200715123" w:id="1457363122"/>
      <w:r w:rsidR="009A2860">
        <w:rPr/>
        <w:t>Part 1</w:t>
      </w:r>
      <w:r w:rsidR="7FF3AF34">
        <w:rPr/>
        <w:t>:</w:t>
      </w:r>
      <w:r w:rsidR="009A2860">
        <w:rPr/>
        <w:t xml:space="preserve"> Innovation Analysis Report</w:t>
      </w:r>
      <w:bookmarkEnd w:id="1457363122"/>
    </w:p>
    <w:p xmlns:wp14="http://schemas.microsoft.com/office/word/2010/wordml" w:rsidR="009A2860" w:rsidP="002C1ADA" w:rsidRDefault="009A2860" w14:paraId="766692FA" wp14:textId="77777777">
      <w:pPr>
        <w:pStyle w:val="Heading2"/>
      </w:pPr>
      <w:bookmarkStart w:name="_Toc1949698890" w:id="743363598"/>
      <w:r w:rsidR="009A2860">
        <w:rPr/>
        <w:t>Introduction to the Organisation and the Innovation Issue</w:t>
      </w:r>
      <w:bookmarkEnd w:id="743363598"/>
    </w:p>
    <w:p xmlns:wp14="http://schemas.microsoft.com/office/word/2010/wordml" w:rsidR="00786304" w:rsidP="477751B0" w:rsidRDefault="00786304" w14:paraId="67CD7164" wp14:textId="29AB481A">
      <w:pPr>
        <w:pStyle w:val="p1"/>
        <w:spacing w:line="360" w:lineRule="auto"/>
        <w:jc w:val="both"/>
      </w:pPr>
      <w:r w:rsidRPr="68ECBCAE" w:rsidR="00786304">
        <w:rPr>
          <w:rFonts w:ascii="Arial" w:hAnsi="Arial" w:cs="Arial"/>
        </w:rPr>
        <w:t xml:space="preserve">Seren </w:t>
      </w:r>
      <w:r w:rsidRPr="68ECBCAE" w:rsidR="00786304">
        <w:rPr>
          <w:rFonts w:ascii="Arial" w:hAnsi="Arial" w:cs="Arial"/>
        </w:rPr>
        <w:t>Coffi</w:t>
      </w:r>
      <w:r w:rsidRPr="68ECBCAE" w:rsidR="00786304">
        <w:rPr>
          <w:rFonts w:ascii="Arial" w:hAnsi="Arial" w:cs="Arial"/>
        </w:rPr>
        <w:t xml:space="preserve"> is </w:t>
      </w:r>
      <w:r w:rsidRPr="68ECBCAE" w:rsidR="34DDC6C4">
        <w:rPr>
          <w:rFonts w:ascii="Arial" w:hAnsi="Arial" w:cs="Arial"/>
        </w:rPr>
        <w:t xml:space="preserve">an independent café near the old docks in </w:t>
      </w:r>
      <w:r w:rsidRPr="68ECBCAE" w:rsidR="77CAA4AD">
        <w:rPr>
          <w:rFonts w:ascii="Arial" w:hAnsi="Arial" w:cs="Arial"/>
        </w:rPr>
        <w:t xml:space="preserve">Cardiff. It pairs speciality </w:t>
      </w:r>
      <w:r w:rsidRPr="68ECBCAE" w:rsidR="31D4FEEA">
        <w:rPr>
          <w:rFonts w:ascii="Arial" w:hAnsi="Arial" w:cs="Arial"/>
        </w:rPr>
        <w:t>coffee</w:t>
      </w:r>
      <w:r w:rsidRPr="68ECBCAE" w:rsidR="77CAA4AD">
        <w:rPr>
          <w:rFonts w:ascii="Arial" w:hAnsi="Arial" w:cs="Arial"/>
        </w:rPr>
        <w:t xml:space="preserve"> with </w:t>
      </w:r>
      <w:r w:rsidRPr="68ECBCAE" w:rsidR="2CED2274">
        <w:rPr>
          <w:rFonts w:ascii="Arial" w:hAnsi="Arial" w:cs="Arial"/>
        </w:rPr>
        <w:t>ethical sourcing and a strong Welsh</w:t>
      </w:r>
      <w:r w:rsidRPr="68ECBCAE" w:rsidR="08E00E5A">
        <w:rPr>
          <w:rFonts w:ascii="Arial" w:hAnsi="Arial" w:cs="Arial"/>
        </w:rPr>
        <w:t xml:space="preserve"> identity, from bilingual signage </w:t>
      </w:r>
      <w:r w:rsidRPr="68ECBCAE" w:rsidR="792076DF">
        <w:rPr>
          <w:rFonts w:ascii="Arial" w:hAnsi="Arial" w:cs="Arial"/>
        </w:rPr>
        <w:t xml:space="preserve">to reclaimed </w:t>
      </w:r>
      <w:r w:rsidRPr="68ECBCAE" w:rsidR="12E411F3">
        <w:rPr>
          <w:rFonts w:ascii="Arial" w:hAnsi="Arial" w:cs="Arial"/>
        </w:rPr>
        <w:t xml:space="preserve">chapel pews. </w:t>
      </w:r>
      <w:r w:rsidRPr="68ECBCAE" w:rsidR="07BFA3FB">
        <w:rPr>
          <w:rFonts w:ascii="Arial" w:hAnsi="Arial" w:cs="Arial"/>
        </w:rPr>
        <w:t>Where chains comp</w:t>
      </w:r>
      <w:r w:rsidRPr="68ECBCAE" w:rsidR="3D22EA9C">
        <w:rPr>
          <w:rFonts w:ascii="Arial" w:hAnsi="Arial" w:cs="Arial"/>
        </w:rPr>
        <w:t>e</w:t>
      </w:r>
      <w:r w:rsidRPr="68ECBCAE" w:rsidR="07BFA3FB">
        <w:rPr>
          <w:rFonts w:ascii="Arial" w:hAnsi="Arial" w:cs="Arial"/>
        </w:rPr>
        <w:t>t</w:t>
      </w:r>
      <w:r w:rsidRPr="68ECBCAE" w:rsidR="1217E01F">
        <w:rPr>
          <w:rFonts w:ascii="Arial" w:hAnsi="Arial" w:cs="Arial"/>
        </w:rPr>
        <w:t>e</w:t>
      </w:r>
      <w:r w:rsidRPr="68ECBCAE" w:rsidR="07BFA3FB">
        <w:rPr>
          <w:rFonts w:ascii="Arial" w:hAnsi="Arial" w:cs="Arial"/>
        </w:rPr>
        <w:t xml:space="preserve"> on scale</w:t>
      </w:r>
      <w:r w:rsidRPr="68ECBCAE" w:rsidR="7F6CFAC6">
        <w:rPr>
          <w:rFonts w:ascii="Arial" w:hAnsi="Arial" w:cs="Arial"/>
        </w:rPr>
        <w:t xml:space="preserve">, Seren Coffi has competed on atmosphere and </w:t>
      </w:r>
      <w:r w:rsidRPr="68ECBCAE" w:rsidR="2BD4781E">
        <w:rPr>
          <w:rFonts w:ascii="Arial" w:hAnsi="Arial" w:cs="Arial"/>
        </w:rPr>
        <w:t>authenticity</w:t>
      </w:r>
      <w:r w:rsidRPr="68ECBCAE" w:rsidR="497067D5">
        <w:rPr>
          <w:rFonts w:ascii="Arial" w:hAnsi="Arial" w:cs="Arial"/>
        </w:rPr>
        <w:t>, a form of experience-base</w:t>
      </w:r>
      <w:r w:rsidRPr="68ECBCAE" w:rsidR="01C6A44E">
        <w:rPr>
          <w:rFonts w:ascii="Arial" w:hAnsi="Arial" w:cs="Arial"/>
        </w:rPr>
        <w:t>d</w:t>
      </w:r>
      <w:r w:rsidRPr="68ECBCAE" w:rsidR="497067D5">
        <w:rPr>
          <w:rFonts w:ascii="Arial" w:hAnsi="Arial" w:cs="Arial"/>
        </w:rPr>
        <w:t xml:space="preserve"> </w:t>
      </w:r>
      <w:r w:rsidRPr="68ECBCAE" w:rsidR="696C421E">
        <w:rPr>
          <w:rFonts w:ascii="Arial" w:hAnsi="Arial" w:cs="Arial"/>
        </w:rPr>
        <w:t>differentiation (</w:t>
      </w:r>
      <w:r w:rsidRPr="68ECBCAE" w:rsidR="1E2CF971">
        <w:rPr>
          <w:rFonts w:ascii="Arial" w:hAnsi="Arial" w:cs="Arial"/>
        </w:rPr>
        <w:t>Pine and Gilmore, 2011).</w:t>
      </w:r>
    </w:p>
    <w:p xmlns:wp14="http://schemas.microsoft.com/office/word/2010/wordml" w:rsidR="1E2CF971" w:rsidP="477751B0" w:rsidRDefault="1E2CF971" w14:paraId="59E5BC81" wp14:textId="122EC38B">
      <w:pPr>
        <w:pStyle w:val="p1"/>
        <w:spacing w:line="360" w:lineRule="auto"/>
        <w:jc w:val="both"/>
      </w:pPr>
      <w:r w:rsidRPr="68ECBCAE" w:rsidR="1E2CF971">
        <w:rPr>
          <w:rFonts w:ascii="Arial" w:hAnsi="Arial" w:cs="Arial"/>
        </w:rPr>
        <w:t xml:space="preserve">The café is now struggling. </w:t>
      </w:r>
      <w:r w:rsidRPr="68ECBCAE" w:rsidR="573F02E4">
        <w:rPr>
          <w:rFonts w:ascii="Arial" w:hAnsi="Arial" w:cs="Arial"/>
        </w:rPr>
        <w:t>Service is slow, decisions stall in long consensus meeti</w:t>
      </w:r>
      <w:r w:rsidRPr="68ECBCAE" w:rsidR="39B73D40">
        <w:rPr>
          <w:rFonts w:ascii="Arial" w:hAnsi="Arial" w:cs="Arial"/>
        </w:rPr>
        <w:t>ngs</w:t>
      </w:r>
      <w:r w:rsidRPr="68ECBCAE" w:rsidR="33DA5E10">
        <w:rPr>
          <w:rFonts w:ascii="Arial" w:hAnsi="Arial" w:cs="Arial"/>
        </w:rPr>
        <w:t xml:space="preserve">, the grinder has been broken for weeks and a chain with </w:t>
      </w:r>
      <w:r w:rsidRPr="68ECBCAE" w:rsidR="20447E31">
        <w:rPr>
          <w:rFonts w:ascii="Arial" w:hAnsi="Arial" w:cs="Arial"/>
        </w:rPr>
        <w:t>loyalty apps has opened nearby. The founders are tired</w:t>
      </w:r>
      <w:r w:rsidRPr="68ECBCAE" w:rsidR="2B258FA0">
        <w:rPr>
          <w:rFonts w:ascii="Arial" w:hAnsi="Arial" w:cs="Arial"/>
        </w:rPr>
        <w:t>, and one has taken a part-time job elsewhere</w:t>
      </w:r>
      <w:r w:rsidRPr="68ECBCAE" w:rsidR="1230FFF6">
        <w:rPr>
          <w:rFonts w:ascii="Arial" w:hAnsi="Arial" w:cs="Arial"/>
        </w:rPr>
        <w:t>. Demand has not disappeared</w:t>
      </w:r>
      <w:r w:rsidRPr="68ECBCAE" w:rsidR="2F55C636">
        <w:rPr>
          <w:rFonts w:ascii="Arial" w:hAnsi="Arial" w:cs="Arial"/>
        </w:rPr>
        <w:t>, which suggests that the core issue lies</w:t>
      </w:r>
      <w:r w:rsidRPr="68ECBCAE" w:rsidR="30E5C577">
        <w:rPr>
          <w:rFonts w:ascii="Arial" w:hAnsi="Arial" w:cs="Arial"/>
        </w:rPr>
        <w:t xml:space="preserve"> in operational sustainability and in h</w:t>
      </w:r>
      <w:r w:rsidRPr="68ECBCAE" w:rsidR="478DD511">
        <w:rPr>
          <w:rFonts w:ascii="Arial" w:hAnsi="Arial" w:cs="Arial"/>
        </w:rPr>
        <w:t>o</w:t>
      </w:r>
      <w:r w:rsidRPr="68ECBCAE" w:rsidR="30E5C577">
        <w:rPr>
          <w:rFonts w:ascii="Arial" w:hAnsi="Arial" w:cs="Arial"/>
        </w:rPr>
        <w:t xml:space="preserve">w the </w:t>
      </w:r>
      <w:r w:rsidRPr="68ECBCAE" w:rsidR="462F70EB">
        <w:rPr>
          <w:rFonts w:ascii="Arial" w:hAnsi="Arial" w:cs="Arial"/>
        </w:rPr>
        <w:t xml:space="preserve">café has approached </w:t>
      </w:r>
      <w:r w:rsidRPr="68ECBCAE" w:rsidR="12FDCD12">
        <w:rPr>
          <w:rFonts w:ascii="Arial" w:hAnsi="Arial" w:cs="Arial"/>
        </w:rPr>
        <w:t>innovation.</w:t>
      </w:r>
    </w:p>
    <w:p xmlns:wp14="http://schemas.microsoft.com/office/word/2010/wordml" w:rsidR="12FDCD12" w:rsidP="477751B0" w:rsidRDefault="12FDCD12" w14:paraId="72300541" wp14:textId="24E02CC9">
      <w:pPr>
        <w:pStyle w:val="p1"/>
        <w:spacing w:line="360" w:lineRule="auto"/>
        <w:jc w:val="both"/>
      </w:pPr>
      <w:r w:rsidRPr="724A6433" w:rsidR="12FDCD12">
        <w:rPr>
          <w:rFonts w:ascii="Arial" w:hAnsi="Arial" w:cs="Arial"/>
        </w:rPr>
        <w:t>This distinction matter</w:t>
      </w:r>
      <w:r w:rsidRPr="724A6433" w:rsidR="0744C91B">
        <w:rPr>
          <w:rFonts w:ascii="Arial" w:hAnsi="Arial" w:cs="Arial"/>
        </w:rPr>
        <w:t>s</w:t>
      </w:r>
      <w:r w:rsidRPr="724A6433" w:rsidR="72DCCF46">
        <w:rPr>
          <w:rFonts w:ascii="Arial" w:hAnsi="Arial" w:cs="Arial"/>
        </w:rPr>
        <w:t xml:space="preserve">. Seren Coffi does not lack identity or </w:t>
      </w:r>
      <w:r w:rsidRPr="724A6433" w:rsidR="7568271C">
        <w:rPr>
          <w:rFonts w:ascii="Arial" w:hAnsi="Arial" w:cs="Arial"/>
        </w:rPr>
        <w:t>customers. It lacks a way of innovating that its founde</w:t>
      </w:r>
      <w:r w:rsidRPr="724A6433" w:rsidR="78D3E676">
        <w:rPr>
          <w:rFonts w:ascii="Arial" w:hAnsi="Arial" w:cs="Arial"/>
        </w:rPr>
        <w:t>r</w:t>
      </w:r>
      <w:r w:rsidRPr="724A6433" w:rsidR="7568271C">
        <w:rPr>
          <w:rFonts w:ascii="Arial" w:hAnsi="Arial" w:cs="Arial"/>
        </w:rPr>
        <w:t>s</w:t>
      </w:r>
      <w:r w:rsidRPr="724A6433" w:rsidR="7D7AEB05">
        <w:rPr>
          <w:rFonts w:ascii="Arial" w:hAnsi="Arial" w:cs="Arial"/>
        </w:rPr>
        <w:t xml:space="preserve"> can</w:t>
      </w:r>
      <w:r w:rsidRPr="724A6433" w:rsidR="196C0859">
        <w:rPr>
          <w:rFonts w:ascii="Arial" w:hAnsi="Arial" w:cs="Arial"/>
        </w:rPr>
        <w:t xml:space="preserve"> sustain. The brief also set</w:t>
      </w:r>
      <w:r w:rsidRPr="724A6433" w:rsidR="296D365E">
        <w:rPr>
          <w:rFonts w:ascii="Arial" w:hAnsi="Arial" w:cs="Arial"/>
        </w:rPr>
        <w:t>s</w:t>
      </w:r>
      <w:r w:rsidRPr="724A6433" w:rsidR="196C0859">
        <w:rPr>
          <w:rFonts w:ascii="Arial" w:hAnsi="Arial" w:cs="Arial"/>
        </w:rPr>
        <w:t xml:space="preserve"> firm limits. </w:t>
      </w:r>
      <w:r w:rsidRPr="724A6433" w:rsidR="5BE5D960">
        <w:rPr>
          <w:rFonts w:ascii="Arial" w:hAnsi="Arial" w:cs="Arial"/>
        </w:rPr>
        <w:t xml:space="preserve">Leadership, </w:t>
      </w:r>
      <w:r w:rsidRPr="724A6433" w:rsidR="5BE5D960">
        <w:rPr>
          <w:rFonts w:ascii="Arial" w:hAnsi="Arial" w:cs="Arial"/>
        </w:rPr>
        <w:t>governance</w:t>
      </w:r>
      <w:r w:rsidRPr="724A6433" w:rsidR="5BE5D960">
        <w:rPr>
          <w:rFonts w:ascii="Arial" w:hAnsi="Arial" w:cs="Arial"/>
        </w:rPr>
        <w:t xml:space="preserve"> and suppliers cannot change, and </w:t>
      </w:r>
      <w:r w:rsidRPr="724A6433" w:rsidR="108C1943">
        <w:rPr>
          <w:rFonts w:ascii="Arial" w:hAnsi="Arial" w:cs="Arial"/>
        </w:rPr>
        <w:t>the</w:t>
      </w:r>
      <w:r w:rsidRPr="724A6433" w:rsidR="6C220129">
        <w:rPr>
          <w:rFonts w:ascii="Arial" w:hAnsi="Arial" w:cs="Arial"/>
        </w:rPr>
        <w:t xml:space="preserve"> </w:t>
      </w:r>
      <w:r w:rsidRPr="724A6433" w:rsidR="09303C73">
        <w:rPr>
          <w:rFonts w:ascii="Arial" w:hAnsi="Arial" w:cs="Arial"/>
        </w:rPr>
        <w:t>£</w:t>
      </w:r>
      <w:r w:rsidRPr="724A6433" w:rsidR="6BD37B71">
        <w:rPr>
          <w:rFonts w:ascii="Arial" w:hAnsi="Arial" w:cs="Arial"/>
        </w:rPr>
        <w:t>2,000</w:t>
      </w:r>
      <w:r w:rsidRPr="724A6433" w:rsidR="3A946F69">
        <w:rPr>
          <w:rFonts w:ascii="Arial" w:hAnsi="Arial" w:cs="Arial"/>
        </w:rPr>
        <w:t xml:space="preserve"> </w:t>
      </w:r>
      <w:r w:rsidRPr="724A6433" w:rsidR="3ED5614E">
        <w:rPr>
          <w:rFonts w:ascii="Arial" w:hAnsi="Arial" w:cs="Arial"/>
        </w:rPr>
        <w:t>i</w:t>
      </w:r>
      <w:r w:rsidRPr="724A6433" w:rsidR="0B52EB0E">
        <w:rPr>
          <w:rFonts w:ascii="Arial" w:hAnsi="Arial" w:eastAsia="Arial" w:cs="Arial"/>
        </w:rPr>
        <w:t xml:space="preserve">s a tool rather </w:t>
      </w:r>
      <w:r w:rsidRPr="724A6433" w:rsidR="26F6AC61">
        <w:rPr>
          <w:rFonts w:ascii="Arial" w:hAnsi="Arial" w:eastAsia="Arial" w:cs="Arial"/>
        </w:rPr>
        <w:t>than the</w:t>
      </w:r>
      <w:r w:rsidRPr="724A6433" w:rsidR="7A19947F">
        <w:rPr>
          <w:rFonts w:ascii="Arial" w:hAnsi="Arial" w:eastAsia="Arial" w:cs="Arial"/>
        </w:rPr>
        <w:t xml:space="preserve"> answer</w:t>
      </w:r>
      <w:r w:rsidRPr="724A6433" w:rsidR="0B52EB0E">
        <w:rPr>
          <w:rFonts w:ascii="Arial" w:hAnsi="Arial" w:eastAsia="Arial" w:cs="Arial"/>
        </w:rPr>
        <w:t>.</w:t>
      </w:r>
      <w:r w:rsidRPr="724A6433" w:rsidR="08549CB8">
        <w:rPr>
          <w:rFonts w:ascii="Arial" w:hAnsi="Arial" w:eastAsia="Arial" w:cs="Arial"/>
        </w:rPr>
        <w:t xml:space="preserve"> A capitalist solution is not assumed to be right either</w:t>
      </w:r>
      <w:r w:rsidRPr="724A6433" w:rsidR="742FB5FC">
        <w:rPr>
          <w:rFonts w:ascii="Arial" w:hAnsi="Arial" w:eastAsia="Arial" w:cs="Arial"/>
        </w:rPr>
        <w:t>.</w:t>
      </w:r>
    </w:p>
    <w:p xmlns:wp14="http://schemas.microsoft.com/office/word/2010/wordml" w:rsidR="742FB5FC" w:rsidP="724A6433" w:rsidRDefault="742FB5FC" w14:paraId="403D6A52" wp14:textId="3FDC1986">
      <w:pPr>
        <w:pStyle w:val="p1"/>
        <w:spacing w:line="360" w:lineRule="auto"/>
        <w:jc w:val="left"/>
      </w:pPr>
      <w:r w:rsidRPr="724A6433" w:rsidR="742FB5FC">
        <w:rPr>
          <w:rFonts w:ascii="Arial" w:hAnsi="Arial" w:eastAsia="Arial" w:cs="Arial"/>
        </w:rPr>
        <w:t>This report proposes an innovation that works with</w:t>
      </w:r>
      <w:r w:rsidRPr="724A6433" w:rsidR="6DD39D87">
        <w:rPr>
          <w:rFonts w:ascii="Arial" w:hAnsi="Arial" w:eastAsia="Arial" w:cs="Arial"/>
        </w:rPr>
        <w:t>in</w:t>
      </w:r>
      <w:r w:rsidRPr="724A6433" w:rsidR="742FB5FC">
        <w:rPr>
          <w:rFonts w:ascii="Arial" w:hAnsi="Arial" w:eastAsia="Arial" w:cs="Arial"/>
        </w:rPr>
        <w:t xml:space="preserve"> those </w:t>
      </w:r>
      <w:r w:rsidRPr="724A6433" w:rsidR="4DE60C30">
        <w:rPr>
          <w:rFonts w:ascii="Arial" w:hAnsi="Arial" w:eastAsia="Arial" w:cs="Arial"/>
        </w:rPr>
        <w:t>limits, test</w:t>
      </w:r>
      <w:r w:rsidRPr="724A6433" w:rsidR="3E9788DA">
        <w:rPr>
          <w:rFonts w:ascii="Arial" w:hAnsi="Arial" w:eastAsia="Arial" w:cs="Arial"/>
        </w:rPr>
        <w:t>s</w:t>
      </w:r>
      <w:r w:rsidRPr="724A6433" w:rsidR="742FB5FC">
        <w:rPr>
          <w:rFonts w:ascii="Arial" w:hAnsi="Arial" w:eastAsia="Arial" w:cs="Arial"/>
        </w:rPr>
        <w:t xml:space="preserve"> its </w:t>
      </w:r>
      <w:r w:rsidRPr="724A6433" w:rsidR="742FB5FC">
        <w:rPr>
          <w:rFonts w:ascii="Arial" w:hAnsi="Arial" w:eastAsia="Arial" w:cs="Arial"/>
        </w:rPr>
        <w:t>viability</w:t>
      </w:r>
      <w:r w:rsidRPr="724A6433" w:rsidR="742FB5FC">
        <w:rPr>
          <w:rFonts w:ascii="Arial" w:hAnsi="Arial" w:eastAsia="Arial" w:cs="Arial"/>
        </w:rPr>
        <w:t xml:space="preserve"> and assess</w:t>
      </w:r>
      <w:r w:rsidRPr="724A6433" w:rsidR="29A83CE7">
        <w:rPr>
          <w:rFonts w:ascii="Arial" w:hAnsi="Arial" w:eastAsia="Arial" w:cs="Arial"/>
        </w:rPr>
        <w:t>es</w:t>
      </w:r>
      <w:r w:rsidRPr="724A6433" w:rsidR="742FB5FC">
        <w:rPr>
          <w:rFonts w:ascii="Arial" w:hAnsi="Arial" w:eastAsia="Arial" w:cs="Arial"/>
        </w:rPr>
        <w:t xml:space="preserve"> whether the caf</w:t>
      </w:r>
      <w:r w:rsidRPr="724A6433" w:rsidR="1B198030">
        <w:rPr>
          <w:rFonts w:ascii="Arial" w:hAnsi="Arial" w:eastAsia="Arial" w:cs="Arial"/>
        </w:rPr>
        <w:t>é'</w:t>
      </w:r>
      <w:r w:rsidRPr="724A6433" w:rsidR="742FB5FC">
        <w:rPr>
          <w:rFonts w:ascii="Arial" w:hAnsi="Arial" w:eastAsia="Arial" w:cs="Arial"/>
        </w:rPr>
        <w:t>s climate</w:t>
      </w:r>
      <w:r w:rsidRPr="724A6433" w:rsidR="67202409">
        <w:rPr>
          <w:rFonts w:ascii="Arial" w:hAnsi="Arial" w:eastAsia="Arial" w:cs="Arial"/>
        </w:rPr>
        <w:t xml:space="preserve"> w</w:t>
      </w:r>
      <w:r w:rsidRPr="724A6433" w:rsidR="742FB5FC">
        <w:rPr>
          <w:rFonts w:ascii="Arial" w:hAnsi="Arial" w:eastAsia="Arial" w:cs="Arial"/>
        </w:rPr>
        <w:t>ould support it.</w:t>
      </w:r>
    </w:p>
    <w:p xmlns:wp14="http://schemas.microsoft.com/office/word/2010/wordml" w:rsidRPr="00C9069E" w:rsidR="00EF6731" w:rsidP="5C50ED19" w:rsidRDefault="3C736515" w14:paraId="73D25B27" wp14:textId="77777777">
      <w:pPr>
        <w:pStyle w:val="Heading2"/>
      </w:pPr>
      <w:bookmarkStart w:name="_Toc556429309" w:id="1841924839"/>
      <w:r w:rsidR="3C736515">
        <w:rPr/>
        <w:t>Critical Analysis of Creativity and Innovation in Capitalist Business Growth</w:t>
      </w:r>
      <w:bookmarkEnd w:id="1841924839"/>
    </w:p>
    <w:p xmlns:wp14="http://schemas.microsoft.com/office/word/2010/wordml" w:rsidRPr="00C9069E" w:rsidR="00EF6731" w:rsidP="002C1ADA" w:rsidRDefault="00EF6731" w14:paraId="12E4C16D" wp14:textId="77777777">
      <w:pPr>
        <w:pStyle w:val="Heading3"/>
        <w:spacing w:line="360" w:lineRule="auto"/>
      </w:pPr>
      <w:bookmarkStart w:name="_Toc975922395" w:id="1559846282"/>
      <w:r w:rsidR="00EF6731">
        <w:rPr/>
        <w:t>The Strategic Importance of Creativity and Innovation</w:t>
      </w:r>
      <w:bookmarkEnd w:id="1559846282"/>
    </w:p>
    <w:p xmlns:wp14="http://schemas.microsoft.com/office/word/2010/wordml" w:rsidRPr="007B3AF2" w:rsidR="00786304" w:rsidP="00786304" w:rsidRDefault="12F57139" w14:paraId="556E84DD" wp14:textId="6014F5DC">
      <w:pPr>
        <w:pStyle w:val="p1"/>
        <w:spacing w:line="360" w:lineRule="auto"/>
        <w:jc w:val="both"/>
      </w:pPr>
      <w:r w:rsidRPr="724A6433" w:rsidR="12F57139">
        <w:rPr>
          <w:rFonts w:ascii="Arial" w:hAnsi="Arial" w:cs="Arial"/>
        </w:rPr>
        <w:t xml:space="preserve">Creativity </w:t>
      </w:r>
      <w:r w:rsidRPr="724A6433" w:rsidR="0472F7D7">
        <w:rPr>
          <w:rFonts w:ascii="Arial" w:hAnsi="Arial" w:cs="Arial"/>
        </w:rPr>
        <w:t>p</w:t>
      </w:r>
      <w:r w:rsidRPr="724A6433" w:rsidR="12F57139">
        <w:rPr>
          <w:rFonts w:ascii="Arial" w:hAnsi="Arial" w:cs="Arial"/>
        </w:rPr>
        <w:t>roduce</w:t>
      </w:r>
      <w:r w:rsidRPr="724A6433" w:rsidR="6D59B8A4">
        <w:rPr>
          <w:rFonts w:ascii="Arial" w:hAnsi="Arial" w:cs="Arial"/>
        </w:rPr>
        <w:t>s</w:t>
      </w:r>
      <w:r w:rsidRPr="724A6433" w:rsidR="12F57139">
        <w:rPr>
          <w:rFonts w:ascii="Arial" w:hAnsi="Arial" w:cs="Arial"/>
        </w:rPr>
        <w:t xml:space="preserve"> novel and useful ideas</w:t>
      </w:r>
      <w:r w:rsidRPr="724A6433" w:rsidR="0D8D7226">
        <w:rPr>
          <w:rFonts w:ascii="Arial" w:hAnsi="Arial" w:cs="Arial"/>
        </w:rPr>
        <w:t xml:space="preserve">, </w:t>
      </w:r>
      <w:r w:rsidRPr="724A6433" w:rsidR="12F57139">
        <w:rPr>
          <w:rFonts w:ascii="Arial" w:hAnsi="Arial" w:cs="Arial"/>
        </w:rPr>
        <w:t>and innovation turn</w:t>
      </w:r>
      <w:r w:rsidRPr="724A6433" w:rsidR="7FE58FEE">
        <w:rPr>
          <w:rFonts w:ascii="Arial" w:hAnsi="Arial" w:cs="Arial"/>
        </w:rPr>
        <w:t>s</w:t>
      </w:r>
      <w:r w:rsidRPr="724A6433" w:rsidR="12F57139">
        <w:rPr>
          <w:rFonts w:ascii="Arial" w:hAnsi="Arial" w:cs="Arial"/>
        </w:rPr>
        <w:t xml:space="preserve"> them into </w:t>
      </w:r>
      <w:r w:rsidRPr="724A6433" w:rsidR="6AA33FFA">
        <w:rPr>
          <w:rFonts w:ascii="Arial" w:hAnsi="Arial" w:cs="Arial"/>
        </w:rPr>
        <w:t xml:space="preserve">value (Amabile, 1996; </w:t>
      </w:r>
      <w:r w:rsidRPr="724A6433" w:rsidR="6AA33FFA">
        <w:rPr>
          <w:rFonts w:ascii="Arial" w:hAnsi="Arial" w:cs="Arial"/>
        </w:rPr>
        <w:t>Bare</w:t>
      </w:r>
      <w:r w:rsidRPr="724A6433" w:rsidR="1FB6C932">
        <w:rPr>
          <w:rFonts w:ascii="Arial" w:hAnsi="Arial" w:cs="Arial"/>
        </w:rPr>
        <w:t>gheh</w:t>
      </w:r>
      <w:r w:rsidRPr="724A6433" w:rsidR="1FB6C932">
        <w:rPr>
          <w:rFonts w:ascii="Arial" w:hAnsi="Arial" w:cs="Arial"/>
        </w:rPr>
        <w:t>, Rowley and Sambrook, 2009)</w:t>
      </w:r>
      <w:r w:rsidRPr="724A6433" w:rsidR="25468D12">
        <w:rPr>
          <w:rFonts w:ascii="Arial" w:hAnsi="Arial" w:cs="Arial"/>
        </w:rPr>
        <w:t xml:space="preserve">. The literature treats </w:t>
      </w:r>
      <w:r w:rsidRPr="724A6433" w:rsidR="4A893D4C">
        <w:rPr>
          <w:rFonts w:ascii="Arial" w:hAnsi="Arial" w:cs="Arial"/>
        </w:rPr>
        <w:t>i</w:t>
      </w:r>
      <w:r w:rsidRPr="724A6433" w:rsidR="25468D12">
        <w:rPr>
          <w:rFonts w:ascii="Arial" w:hAnsi="Arial" w:cs="Arial"/>
        </w:rPr>
        <w:t xml:space="preserve">nnovation as </w:t>
      </w:r>
      <w:r w:rsidRPr="724A6433" w:rsidR="11406C00">
        <w:rPr>
          <w:rFonts w:ascii="Arial" w:hAnsi="Arial" w:cs="Arial"/>
        </w:rPr>
        <w:t>important for business development</w:t>
      </w:r>
      <w:r w:rsidRPr="724A6433" w:rsidR="21F0F3A6">
        <w:rPr>
          <w:rFonts w:ascii="Arial" w:hAnsi="Arial" w:cs="Arial"/>
        </w:rPr>
        <w:t xml:space="preserve"> (Trott, 2017), yet assume</w:t>
      </w:r>
      <w:r w:rsidRPr="724A6433" w:rsidR="26E95980">
        <w:rPr>
          <w:rFonts w:ascii="Arial" w:hAnsi="Arial" w:cs="Arial"/>
        </w:rPr>
        <w:t>s</w:t>
      </w:r>
      <w:r w:rsidRPr="724A6433" w:rsidR="21F0F3A6">
        <w:rPr>
          <w:rFonts w:ascii="Arial" w:hAnsi="Arial" w:cs="Arial"/>
        </w:rPr>
        <w:t xml:space="preserve"> </w:t>
      </w:r>
      <w:r w:rsidRPr="724A6433" w:rsidR="69263176">
        <w:rPr>
          <w:rFonts w:ascii="Arial" w:hAnsi="Arial" w:cs="Arial"/>
        </w:rPr>
        <w:t>s</w:t>
      </w:r>
      <w:r w:rsidRPr="724A6433" w:rsidR="21F0F3A6">
        <w:rPr>
          <w:rFonts w:ascii="Arial" w:hAnsi="Arial" w:cs="Arial"/>
        </w:rPr>
        <w:t xml:space="preserve">pare </w:t>
      </w:r>
      <w:r w:rsidRPr="724A6433" w:rsidR="172A66E3">
        <w:rPr>
          <w:rFonts w:ascii="Arial" w:hAnsi="Arial" w:cs="Arial"/>
        </w:rPr>
        <w:t>time, money</w:t>
      </w:r>
      <w:r w:rsidRPr="724A6433" w:rsidR="21F0F3A6">
        <w:rPr>
          <w:rFonts w:ascii="Arial" w:hAnsi="Arial" w:cs="Arial"/>
        </w:rPr>
        <w:t xml:space="preserve"> and st</w:t>
      </w:r>
      <w:r w:rsidRPr="724A6433" w:rsidR="7ED48D25">
        <w:rPr>
          <w:rFonts w:ascii="Arial" w:hAnsi="Arial" w:cs="Arial"/>
        </w:rPr>
        <w:t>a</w:t>
      </w:r>
      <w:r w:rsidRPr="724A6433" w:rsidR="21F0F3A6">
        <w:rPr>
          <w:rFonts w:ascii="Arial" w:hAnsi="Arial" w:cs="Arial"/>
        </w:rPr>
        <w:t>ff.</w:t>
      </w:r>
      <w:r w:rsidRPr="724A6433" w:rsidR="7DF5939E">
        <w:rPr>
          <w:rFonts w:ascii="Arial" w:hAnsi="Arial" w:cs="Arial"/>
        </w:rPr>
        <w:t xml:space="preserve"> Seren </w:t>
      </w:r>
      <w:r w:rsidRPr="724A6433" w:rsidR="7DF5939E">
        <w:rPr>
          <w:rFonts w:ascii="Arial" w:hAnsi="Arial" w:cs="Arial"/>
        </w:rPr>
        <w:t>Coffi</w:t>
      </w:r>
      <w:r w:rsidRPr="724A6433" w:rsidR="7DF5939E">
        <w:rPr>
          <w:rFonts w:ascii="Arial" w:hAnsi="Arial" w:cs="Arial"/>
        </w:rPr>
        <w:t xml:space="preserve"> has little of each </w:t>
      </w:r>
      <w:r w:rsidRPr="724A6433" w:rsidR="40AECDB8">
        <w:rPr>
          <w:rFonts w:ascii="Arial" w:hAnsi="Arial" w:cs="Arial"/>
        </w:rPr>
        <w:t xml:space="preserve">to </w:t>
      </w:r>
      <w:r w:rsidRPr="724A6433" w:rsidR="7DF5939E">
        <w:rPr>
          <w:rFonts w:ascii="Arial" w:hAnsi="Arial" w:cs="Arial"/>
        </w:rPr>
        <w:t>spare.</w:t>
      </w:r>
      <w:r w:rsidRPr="724A6433" w:rsidR="7F331681">
        <w:rPr>
          <w:rFonts w:ascii="Arial" w:hAnsi="Arial" w:cs="Arial"/>
        </w:rPr>
        <w:t xml:space="preserve"> The real question is which kind of innovation it can sustain.</w:t>
      </w:r>
    </w:p>
    <w:p xmlns:wp14="http://schemas.microsoft.com/office/word/2010/wordml" w:rsidR="2AA76EC7" w:rsidP="477751B0" w:rsidRDefault="48EC53BD" w14:paraId="7B6DE930" wp14:textId="3C84B1D5">
      <w:pPr>
        <w:pStyle w:val="p1"/>
        <w:spacing w:line="360" w:lineRule="auto"/>
        <w:jc w:val="both"/>
      </w:pPr>
      <w:r w:rsidRPr="53B635DD" w:rsidR="48EC53BD">
        <w:rPr>
          <w:rFonts w:ascii="Arial" w:hAnsi="Arial" w:cs="Arial"/>
        </w:rPr>
        <w:t>Creativity has not been the caf</w:t>
      </w:r>
      <w:r w:rsidRPr="53B635DD" w:rsidR="2A4A4BD4">
        <w:rPr>
          <w:rFonts w:ascii="Arial" w:hAnsi="Arial" w:cs="Arial"/>
        </w:rPr>
        <w:t>é'</w:t>
      </w:r>
      <w:r w:rsidRPr="53B635DD" w:rsidR="48EC53BD">
        <w:rPr>
          <w:rFonts w:ascii="Arial" w:hAnsi="Arial" w:cs="Arial"/>
        </w:rPr>
        <w:t xml:space="preserve">s main weakness. In its first summer, it ran poetry </w:t>
      </w:r>
      <w:r w:rsidRPr="53B635DD" w:rsidR="28C88373">
        <w:rPr>
          <w:rFonts w:ascii="Arial" w:hAnsi="Arial" w:cs="Arial"/>
        </w:rPr>
        <w:t xml:space="preserve">readings, </w:t>
      </w:r>
      <w:r w:rsidRPr="53B635DD" w:rsidR="28C88373">
        <w:rPr>
          <w:rFonts w:ascii="Arial" w:hAnsi="Arial" w:cs="Arial"/>
        </w:rPr>
        <w:t>language</w:t>
      </w:r>
      <w:r w:rsidRPr="53B635DD" w:rsidR="48EC53BD">
        <w:rPr>
          <w:rFonts w:ascii="Arial" w:hAnsi="Arial" w:cs="Arial"/>
        </w:rPr>
        <w:t xml:space="preserve"> </w:t>
      </w:r>
      <w:r w:rsidRPr="53B635DD" w:rsidR="7D4AF6EC">
        <w:rPr>
          <w:rFonts w:ascii="Arial" w:hAnsi="Arial" w:cs="Arial"/>
        </w:rPr>
        <w:t>e</w:t>
      </w:r>
      <w:r w:rsidRPr="53B635DD" w:rsidR="48EC53BD">
        <w:rPr>
          <w:rFonts w:ascii="Arial" w:hAnsi="Arial" w:cs="Arial"/>
        </w:rPr>
        <w:t>xchange</w:t>
      </w:r>
      <w:r w:rsidRPr="53B635DD" w:rsidR="1B6B40CD">
        <w:rPr>
          <w:rFonts w:ascii="Arial" w:hAnsi="Arial" w:cs="Arial"/>
        </w:rPr>
        <w:t>s</w:t>
      </w:r>
      <w:r w:rsidRPr="53B635DD" w:rsidR="5DC2B7FF">
        <w:rPr>
          <w:rFonts w:ascii="Arial" w:hAnsi="Arial" w:cs="Arial"/>
        </w:rPr>
        <w:t xml:space="preserve"> a</w:t>
      </w:r>
      <w:r w:rsidRPr="53B635DD" w:rsidR="48EC53BD">
        <w:rPr>
          <w:rFonts w:ascii="Arial" w:hAnsi="Arial" w:cs="Arial"/>
        </w:rPr>
        <w:t>nd pay</w:t>
      </w:r>
      <w:r w:rsidRPr="53B635DD" w:rsidR="42E8BA5B">
        <w:rPr>
          <w:rFonts w:ascii="Arial" w:hAnsi="Arial" w:cs="Arial"/>
        </w:rPr>
        <w:t>-what</w:t>
      </w:r>
      <w:r w:rsidRPr="53B635DD" w:rsidR="01B5A372">
        <w:rPr>
          <w:rFonts w:ascii="Arial" w:hAnsi="Arial" w:cs="Arial"/>
        </w:rPr>
        <w:t>-</w:t>
      </w:r>
      <w:r w:rsidRPr="53B635DD" w:rsidR="48EC53BD">
        <w:rPr>
          <w:rFonts w:ascii="Arial" w:hAnsi="Arial" w:cs="Arial"/>
        </w:rPr>
        <w:t>you</w:t>
      </w:r>
      <w:r w:rsidRPr="53B635DD" w:rsidR="78817EBC">
        <w:rPr>
          <w:rFonts w:ascii="Arial" w:hAnsi="Arial" w:cs="Arial"/>
        </w:rPr>
        <w:t>-</w:t>
      </w:r>
      <w:r w:rsidRPr="53B635DD" w:rsidR="48EC53BD">
        <w:rPr>
          <w:rFonts w:ascii="Arial" w:hAnsi="Arial" w:cs="Arial"/>
        </w:rPr>
        <w:t>can evening</w:t>
      </w:r>
      <w:r w:rsidRPr="53B635DD" w:rsidR="449FF09F">
        <w:rPr>
          <w:rFonts w:ascii="Arial" w:hAnsi="Arial" w:cs="Arial"/>
        </w:rPr>
        <w:t>s</w:t>
      </w:r>
      <w:r w:rsidRPr="53B635DD" w:rsidR="48EC53BD">
        <w:rPr>
          <w:rFonts w:ascii="Arial" w:hAnsi="Arial" w:cs="Arial"/>
        </w:rPr>
        <w:t xml:space="preserve"> that drew crowds.</w:t>
      </w:r>
      <w:r w:rsidRPr="53B635DD" w:rsidR="0E4FFE78">
        <w:rPr>
          <w:rFonts w:ascii="Arial" w:hAnsi="Arial" w:cs="Arial"/>
        </w:rPr>
        <w:t xml:space="preserve"> A magazine even listed it among th</w:t>
      </w:r>
      <w:r w:rsidRPr="53B635DD" w:rsidR="161890B5">
        <w:rPr>
          <w:rFonts w:ascii="Arial" w:hAnsi="Arial" w:cs="Arial"/>
        </w:rPr>
        <w:t xml:space="preserve">e </w:t>
      </w:r>
      <w:r w:rsidRPr="53B635DD" w:rsidR="0E4FFE78">
        <w:rPr>
          <w:rFonts w:ascii="Arial" w:hAnsi="Arial" w:cs="Arial"/>
        </w:rPr>
        <w:t>places giving Cardiff its soul back.</w:t>
      </w:r>
      <w:r w:rsidRPr="53B635DD" w:rsidR="2981B372">
        <w:rPr>
          <w:rFonts w:ascii="Arial" w:hAnsi="Arial" w:cs="Arial"/>
        </w:rPr>
        <w:t xml:space="preserve"> Those events have now stopped.</w:t>
      </w:r>
      <w:r w:rsidRPr="53B635DD" w:rsidR="58A97A42">
        <w:rPr>
          <w:rFonts w:ascii="Arial" w:hAnsi="Arial" w:cs="Arial"/>
        </w:rPr>
        <w:t xml:space="preserve"> Tidd and Bessant (2018) </w:t>
      </w:r>
      <w:r w:rsidRPr="53B635DD" w:rsidR="7BB0815B">
        <w:rPr>
          <w:rFonts w:ascii="Arial" w:hAnsi="Arial" w:cs="Arial"/>
        </w:rPr>
        <w:t xml:space="preserve">treat innovation as a managed </w:t>
      </w:r>
      <w:r w:rsidRPr="53B635DD" w:rsidR="2F72967F">
        <w:rPr>
          <w:rFonts w:ascii="Arial" w:hAnsi="Arial" w:cs="Arial"/>
        </w:rPr>
        <w:t>process,</w:t>
      </w:r>
      <w:r w:rsidRPr="53B635DD" w:rsidR="7BB0815B">
        <w:rPr>
          <w:rFonts w:ascii="Arial" w:hAnsi="Arial" w:cs="Arial"/>
        </w:rPr>
        <w:t xml:space="preserve"> and this is what the caf</w:t>
      </w:r>
      <w:r w:rsidRPr="53B635DD" w:rsidR="3D5CE267">
        <w:rPr>
          <w:rFonts w:ascii="Arial" w:hAnsi="Arial" w:cs="Arial"/>
        </w:rPr>
        <w:t>é</w:t>
      </w:r>
      <w:r w:rsidRPr="53B635DD" w:rsidR="7BB0815B">
        <w:rPr>
          <w:rFonts w:ascii="Arial" w:hAnsi="Arial" w:cs="Arial"/>
        </w:rPr>
        <w:t xml:space="preserve"> lacked. The founders rotated shifts and ma</w:t>
      </w:r>
      <w:r w:rsidRPr="53B635DD" w:rsidR="05A17DF4">
        <w:rPr>
          <w:rFonts w:ascii="Arial" w:hAnsi="Arial" w:cs="Arial"/>
        </w:rPr>
        <w:t>d</w:t>
      </w:r>
      <w:r w:rsidRPr="53B635DD" w:rsidR="7BB0815B">
        <w:rPr>
          <w:rFonts w:ascii="Arial" w:hAnsi="Arial" w:cs="Arial"/>
        </w:rPr>
        <w:t>e every decision together after closing.</w:t>
      </w:r>
      <w:r w:rsidRPr="53B635DD" w:rsidR="6EAE6558">
        <w:rPr>
          <w:rFonts w:ascii="Arial" w:hAnsi="Arial" w:cs="Arial"/>
        </w:rPr>
        <w:t xml:space="preserve"> Each new event simply added to their load.</w:t>
      </w:r>
    </w:p>
    <w:p xmlns:wp14="http://schemas.microsoft.com/office/word/2010/wordml" w:rsidR="4FB51A78" w:rsidP="477751B0" w:rsidRDefault="4FB51A78" w14:paraId="0112571B" wp14:textId="77777777">
      <w:pPr>
        <w:pStyle w:val="p1"/>
        <w:spacing w:line="360" w:lineRule="auto"/>
        <w:jc w:val="both"/>
      </w:pPr>
      <w:r w:rsidRPr="477751B0">
        <w:rPr>
          <w:rFonts w:ascii="Arial" w:hAnsi="Arial" w:cs="Arial"/>
        </w:rPr>
        <w:t>Foss and Saebi (2015) show that innovation can sit in the business model rather than the product.</w:t>
      </w:r>
      <w:r w:rsidRPr="477751B0" w:rsidR="0FE1EEBC">
        <w:rPr>
          <w:rFonts w:ascii="Arial" w:hAnsi="Arial" w:cs="Arial"/>
        </w:rPr>
        <w:t xml:space="preserve"> For Seren Coffi </w:t>
      </w:r>
      <w:r w:rsidRPr="477751B0" w:rsidR="1CA96D1A">
        <w:rPr>
          <w:rFonts w:ascii="Arial" w:hAnsi="Arial" w:cs="Arial"/>
        </w:rPr>
        <w:t>t</w:t>
      </w:r>
      <w:r w:rsidRPr="477751B0" w:rsidR="0FE1EEBC">
        <w:rPr>
          <w:rFonts w:ascii="Arial" w:hAnsi="Arial" w:cs="Arial"/>
        </w:rPr>
        <w:t>his is the more useful lens</w:t>
      </w:r>
      <w:r w:rsidRPr="477751B0" w:rsidR="09E5B821">
        <w:rPr>
          <w:rFonts w:ascii="Arial" w:hAnsi="Arial" w:cs="Arial"/>
        </w:rPr>
        <w:t xml:space="preserve">. Adding activities to the current </w:t>
      </w:r>
      <w:r w:rsidRPr="477751B0" w:rsidR="61A3B3BA">
        <w:rPr>
          <w:rFonts w:ascii="Arial" w:hAnsi="Arial" w:cs="Arial"/>
        </w:rPr>
        <w:t>model would</w:t>
      </w:r>
      <w:r w:rsidRPr="477751B0" w:rsidR="09E5B821">
        <w:rPr>
          <w:rFonts w:ascii="Arial" w:hAnsi="Arial" w:cs="Arial"/>
        </w:rPr>
        <w:t xml:space="preserve"> repeat the old pattern.</w:t>
      </w:r>
      <w:r w:rsidRPr="477751B0" w:rsidR="5A134029">
        <w:rPr>
          <w:rFonts w:ascii="Arial" w:hAnsi="Arial" w:cs="Arial"/>
        </w:rPr>
        <w:t xml:space="preserve"> The change needed is in how events are produced.</w:t>
      </w:r>
    </w:p>
    <w:p xmlns:wp14="http://schemas.microsoft.com/office/word/2010/wordml" w:rsidRPr="00C9069E" w:rsidR="00910A9F" w:rsidP="002C1ADA" w:rsidRDefault="00910A9F" w14:paraId="04853E8F" wp14:textId="77777777">
      <w:pPr>
        <w:pStyle w:val="Heading3"/>
        <w:spacing w:line="360" w:lineRule="auto"/>
      </w:pPr>
      <w:bookmarkStart w:name="_Toc812527852" w:id="244831431"/>
      <w:r w:rsidR="00910A9F">
        <w:rPr/>
        <w:t>Capitalist Business Models and Innovation Tensions</w:t>
      </w:r>
      <w:bookmarkEnd w:id="244831431"/>
    </w:p>
    <w:p xmlns:wp14="http://schemas.microsoft.com/office/word/2010/wordml" w:rsidRPr="00C90064" w:rsidR="00F001C0" w:rsidP="00C90064" w:rsidRDefault="495A5AEE" w14:paraId="3B08BA9D" wp14:textId="13B5092A">
      <w:pPr>
        <w:widowControl w:val="1"/>
        <w:autoSpaceDE/>
        <w:autoSpaceDN/>
        <w:spacing w:line="360" w:lineRule="auto"/>
      </w:pPr>
      <w:r w:rsidRPr="724A6433" w:rsidR="495A5AEE">
        <w:rPr>
          <w:rFonts w:eastAsia="Times New Roman" w:cs="Arial"/>
          <w:color w:val="0E0E0E"/>
          <w:lang w:eastAsia="en-GB"/>
        </w:rPr>
        <w:t>Capitalist business models tend to reward efficiency</w:t>
      </w:r>
      <w:r w:rsidRPr="724A6433" w:rsidR="6D6261E9">
        <w:rPr>
          <w:rFonts w:eastAsia="Times New Roman" w:cs="Arial"/>
          <w:color w:val="0E0E0E"/>
          <w:lang w:eastAsia="en-GB"/>
        </w:rPr>
        <w:t xml:space="preserve">, </w:t>
      </w:r>
      <w:r w:rsidRPr="724A6433" w:rsidR="495A5AEE">
        <w:rPr>
          <w:rFonts w:eastAsia="Times New Roman" w:cs="Arial"/>
          <w:color w:val="0E0E0E"/>
          <w:lang w:eastAsia="en-GB"/>
        </w:rPr>
        <w:t>scale</w:t>
      </w:r>
      <w:r w:rsidRPr="724A6433" w:rsidR="495A5AEE">
        <w:rPr>
          <w:rFonts w:eastAsia="Times New Roman" w:cs="Arial"/>
          <w:color w:val="0E0E0E"/>
          <w:lang w:eastAsia="en-GB"/>
        </w:rPr>
        <w:t xml:space="preserve"> and profit.</w:t>
      </w:r>
      <w:r w:rsidRPr="724A6433" w:rsidR="58D60868">
        <w:rPr>
          <w:rFonts w:eastAsia="Times New Roman" w:cs="Arial"/>
          <w:color w:val="0E0E0E"/>
          <w:lang w:eastAsia="en-GB"/>
        </w:rPr>
        <w:t xml:space="preserve"> Turner (2020) </w:t>
      </w:r>
      <w:r w:rsidRPr="724A6433" w:rsidR="140C3F97">
        <w:rPr>
          <w:rFonts w:eastAsia="Times New Roman" w:cs="Arial"/>
          <w:color w:val="0E0E0E"/>
          <w:lang w:eastAsia="en-GB"/>
        </w:rPr>
        <w:t>d</w:t>
      </w:r>
      <w:r w:rsidRPr="724A6433" w:rsidR="58D60868">
        <w:rPr>
          <w:rFonts w:eastAsia="Times New Roman" w:cs="Arial"/>
          <w:color w:val="0E0E0E"/>
          <w:lang w:eastAsia="en-GB"/>
        </w:rPr>
        <w:t>escribes how firms drift towards</w:t>
      </w:r>
      <w:r w:rsidRPr="724A6433" w:rsidR="7911ABAF">
        <w:rPr>
          <w:rFonts w:eastAsia="Times New Roman" w:cs="Arial"/>
          <w:color w:val="0E0E0E"/>
          <w:lang w:eastAsia="en-GB"/>
        </w:rPr>
        <w:t xml:space="preserve"> o</w:t>
      </w:r>
      <w:r w:rsidRPr="724A6433" w:rsidR="58D60868">
        <w:rPr>
          <w:rFonts w:eastAsia="Times New Roman" w:cs="Arial"/>
          <w:color w:val="0E0E0E"/>
          <w:lang w:eastAsia="en-GB"/>
        </w:rPr>
        <w:t xml:space="preserve">ptimising what already </w:t>
      </w:r>
      <w:r w:rsidRPr="724A6433" w:rsidR="55F60E9A">
        <w:rPr>
          <w:rFonts w:eastAsia="Times New Roman" w:cs="Arial"/>
          <w:color w:val="0E0E0E"/>
          <w:lang w:eastAsia="en-GB"/>
        </w:rPr>
        <w:t>exist</w:t>
      </w:r>
      <w:r w:rsidRPr="724A6433" w:rsidR="68755421">
        <w:rPr>
          <w:rFonts w:eastAsia="Times New Roman" w:cs="Arial"/>
          <w:color w:val="0E0E0E"/>
          <w:lang w:eastAsia="en-GB"/>
        </w:rPr>
        <w:t>s</w:t>
      </w:r>
      <w:r w:rsidRPr="724A6433" w:rsidR="55F60E9A">
        <w:rPr>
          <w:rFonts w:eastAsia="Times New Roman" w:cs="Arial"/>
          <w:color w:val="0E0E0E"/>
          <w:lang w:eastAsia="en-GB"/>
        </w:rPr>
        <w:t>. Ideas</w:t>
      </w:r>
      <w:r w:rsidRPr="724A6433" w:rsidR="6F2CCBE5">
        <w:rPr>
          <w:rFonts w:eastAsia="Times New Roman" w:cs="Arial"/>
          <w:color w:val="0E0E0E"/>
          <w:lang w:eastAsia="en-GB"/>
        </w:rPr>
        <w:t xml:space="preserve"> that cut costs or raise revenue then win over </w:t>
      </w:r>
      <w:r w:rsidRPr="724A6433" w:rsidR="65BD5F62">
        <w:rPr>
          <w:rFonts w:eastAsia="Times New Roman" w:cs="Arial"/>
          <w:color w:val="0E0E0E"/>
          <w:lang w:eastAsia="en-GB"/>
        </w:rPr>
        <w:t>those with social value.</w:t>
      </w:r>
    </w:p>
    <w:p xmlns:wp14="http://schemas.microsoft.com/office/word/2010/wordml" w:rsidRPr="00C9069E" w:rsidR="00680E2A" w:rsidP="477751B0" w:rsidRDefault="65BD5F62" w14:paraId="11EDC84A" wp14:textId="1A3F1E46">
      <w:pPr>
        <w:widowControl w:val="1"/>
        <w:spacing w:line="360" w:lineRule="auto"/>
      </w:pPr>
      <w:r w:rsidRPr="724A6433" w:rsidR="65BD5F62">
        <w:rPr>
          <w:rFonts w:eastAsia="Times New Roman" w:cs="Arial"/>
          <w:color w:val="0E0E0E"/>
          <w:lang w:eastAsia="en-GB"/>
        </w:rPr>
        <w:t xml:space="preserve">Porter and Kramer (2011) argue that firms can create shared value by meeting social </w:t>
      </w:r>
      <w:r w:rsidRPr="724A6433" w:rsidR="10D8680E">
        <w:rPr>
          <w:rFonts w:eastAsia="Times New Roman" w:cs="Arial"/>
          <w:color w:val="0E0E0E"/>
          <w:lang w:eastAsia="en-GB"/>
        </w:rPr>
        <w:t>needs profitably</w:t>
      </w:r>
      <w:r w:rsidRPr="724A6433" w:rsidR="164F529B">
        <w:rPr>
          <w:rFonts w:eastAsia="Times New Roman" w:cs="Arial"/>
          <w:color w:val="0E0E0E"/>
          <w:lang w:eastAsia="en-GB"/>
        </w:rPr>
        <w:t>. Crane</w:t>
      </w:r>
      <w:r w:rsidRPr="724A6433" w:rsidR="3CAA26FA">
        <w:rPr>
          <w:rFonts w:eastAsia="Times New Roman" w:cs="Arial"/>
          <w:color w:val="0E0E0E"/>
          <w:lang w:eastAsia="en-GB"/>
        </w:rPr>
        <w:t xml:space="preserve"> et al. (2014)</w:t>
      </w:r>
      <w:r w:rsidRPr="724A6433" w:rsidR="07DE1370">
        <w:rPr>
          <w:rFonts w:eastAsia="Times New Roman" w:cs="Arial"/>
          <w:color w:val="0E0E0E"/>
          <w:lang w:eastAsia="en-GB"/>
        </w:rPr>
        <w:t xml:space="preserve"> counter that this still </w:t>
      </w:r>
      <w:r w:rsidRPr="724A6433" w:rsidR="18BB1C1E">
        <w:rPr>
          <w:rFonts w:eastAsia="Times New Roman" w:cs="Arial"/>
          <w:color w:val="0E0E0E"/>
          <w:lang w:eastAsia="en-GB"/>
        </w:rPr>
        <w:t>judges social</w:t>
      </w:r>
      <w:r w:rsidRPr="724A6433" w:rsidR="07DE1370">
        <w:rPr>
          <w:rFonts w:eastAsia="Times New Roman" w:cs="Arial"/>
          <w:color w:val="0E0E0E"/>
          <w:lang w:eastAsia="en-GB"/>
        </w:rPr>
        <w:t xml:space="preserve"> value by whether it pays and hides real trade-offs.</w:t>
      </w:r>
      <w:r w:rsidRPr="724A6433" w:rsidR="4622750E">
        <w:rPr>
          <w:rFonts w:eastAsia="Times New Roman" w:cs="Arial"/>
          <w:color w:val="0E0E0E"/>
          <w:lang w:eastAsia="en-GB"/>
        </w:rPr>
        <w:t xml:space="preserve"> For a small </w:t>
      </w:r>
      <w:r w:rsidRPr="724A6433" w:rsidR="4622750E">
        <w:rPr>
          <w:rFonts w:eastAsia="Times New Roman" w:cs="Arial"/>
          <w:color w:val="0E0E0E"/>
          <w:lang w:eastAsia="en-GB"/>
        </w:rPr>
        <w:t>caf</w:t>
      </w:r>
      <w:r w:rsidRPr="724A6433" w:rsidR="27DD1756">
        <w:rPr>
          <w:rFonts w:eastAsia="Times New Roman" w:cs="Arial"/>
          <w:color w:val="0E0E0E"/>
          <w:lang w:eastAsia="en-GB"/>
        </w:rPr>
        <w:t>é</w:t>
      </w:r>
      <w:r w:rsidRPr="724A6433" w:rsidR="0F64DD7D">
        <w:rPr>
          <w:rFonts w:eastAsia="Times New Roman" w:cs="Arial"/>
          <w:color w:val="0E0E0E"/>
          <w:lang w:eastAsia="en-GB"/>
        </w:rPr>
        <w:t xml:space="preserve"> t</w:t>
      </w:r>
      <w:r w:rsidRPr="724A6433" w:rsidR="4622750E">
        <w:rPr>
          <w:rFonts w:eastAsia="Times New Roman" w:cs="Arial"/>
          <w:color w:val="0E0E0E"/>
          <w:lang w:eastAsia="en-GB"/>
        </w:rPr>
        <w:t xml:space="preserve">hose </w:t>
      </w:r>
      <w:r w:rsidRPr="724A6433" w:rsidR="7FB3C14E">
        <w:rPr>
          <w:rFonts w:eastAsia="Times New Roman" w:cs="Arial"/>
          <w:color w:val="0E0E0E"/>
          <w:lang w:eastAsia="en-GB"/>
        </w:rPr>
        <w:t xml:space="preserve">trade-offs </w:t>
      </w:r>
      <w:r w:rsidRPr="724A6433" w:rsidR="4622750E">
        <w:rPr>
          <w:rFonts w:eastAsia="Times New Roman" w:cs="Arial"/>
          <w:color w:val="0E0E0E"/>
          <w:lang w:eastAsia="en-GB"/>
        </w:rPr>
        <w:t xml:space="preserve">are </w:t>
      </w:r>
      <w:r w:rsidRPr="724A6433" w:rsidR="38799DD0">
        <w:rPr>
          <w:rFonts w:eastAsia="Times New Roman" w:cs="Arial"/>
          <w:color w:val="0E0E0E"/>
          <w:lang w:eastAsia="en-GB"/>
        </w:rPr>
        <w:t>immediate, since</w:t>
      </w:r>
      <w:r w:rsidRPr="724A6433" w:rsidR="4622750E">
        <w:rPr>
          <w:rFonts w:eastAsia="Times New Roman" w:cs="Arial"/>
          <w:color w:val="0E0E0E"/>
          <w:lang w:eastAsia="en-GB"/>
        </w:rPr>
        <w:t xml:space="preserve"> social returns arrive slowly while operating costs are due now.</w:t>
      </w:r>
    </w:p>
    <w:p xmlns:wp14="http://schemas.microsoft.com/office/word/2010/wordml" w:rsidRPr="00C9069E" w:rsidR="00680E2A" w:rsidP="477751B0" w:rsidRDefault="2A5F85B7" w14:paraId="61857C53" wp14:textId="65821A31">
      <w:pPr>
        <w:widowControl w:val="1"/>
        <w:spacing w:line="360" w:lineRule="auto"/>
      </w:pPr>
      <w:r w:rsidRPr="724A6433" w:rsidR="2A5F85B7">
        <w:rPr>
          <w:rFonts w:eastAsia="Times New Roman" w:cs="Arial"/>
          <w:color w:val="0E0E0E"/>
          <w:lang w:eastAsia="en-GB"/>
        </w:rPr>
        <w:t>The case makes the tension concrete. Seren Coffi</w:t>
      </w:r>
      <w:r w:rsidRPr="724A6433" w:rsidR="32733E01">
        <w:rPr>
          <w:rFonts w:eastAsia="Times New Roman" w:cs="Arial"/>
          <w:color w:val="0E0E0E"/>
          <w:lang w:eastAsia="en-GB"/>
        </w:rPr>
        <w:t xml:space="preserve"> </w:t>
      </w:r>
      <w:r w:rsidRPr="724A6433" w:rsidR="2A37971C">
        <w:rPr>
          <w:rFonts w:eastAsia="Times New Roman" w:cs="Arial"/>
          <w:color w:val="0E0E0E"/>
          <w:lang w:eastAsia="en-GB"/>
        </w:rPr>
        <w:t>refuse</w:t>
      </w:r>
      <w:r w:rsidRPr="724A6433" w:rsidR="7DF57133">
        <w:rPr>
          <w:rFonts w:eastAsia="Times New Roman" w:cs="Arial"/>
          <w:color w:val="0E0E0E"/>
          <w:lang w:eastAsia="en-GB"/>
        </w:rPr>
        <w:t>s</w:t>
      </w:r>
      <w:r w:rsidRPr="724A6433" w:rsidR="2A37971C">
        <w:rPr>
          <w:rFonts w:eastAsia="Times New Roman" w:cs="Arial"/>
          <w:color w:val="0E0E0E"/>
          <w:lang w:eastAsia="en-GB"/>
        </w:rPr>
        <w:t xml:space="preserve"> shrinkflation and explain</w:t>
      </w:r>
      <w:r w:rsidRPr="724A6433" w:rsidR="5FC528A9">
        <w:rPr>
          <w:rFonts w:eastAsia="Times New Roman" w:cs="Arial"/>
          <w:color w:val="0E0E0E"/>
          <w:lang w:eastAsia="en-GB"/>
        </w:rPr>
        <w:t>s</w:t>
      </w:r>
      <w:r w:rsidRPr="724A6433" w:rsidR="2A37971C">
        <w:rPr>
          <w:rFonts w:eastAsia="Times New Roman" w:cs="Arial"/>
          <w:color w:val="0E0E0E"/>
          <w:lang w:eastAsia="en-GB"/>
        </w:rPr>
        <w:t xml:space="preserve"> its price rise on </w:t>
      </w:r>
      <w:r w:rsidRPr="724A6433" w:rsidR="4D09F237">
        <w:rPr>
          <w:rFonts w:eastAsia="Times New Roman" w:cs="Arial"/>
          <w:color w:val="0E0E0E"/>
          <w:lang w:eastAsia="en-GB"/>
        </w:rPr>
        <w:t>the chalkboard</w:t>
      </w:r>
      <w:r w:rsidRPr="724A6433" w:rsidR="2A37971C">
        <w:rPr>
          <w:rFonts w:eastAsia="Times New Roman" w:cs="Arial"/>
          <w:color w:val="0E0E0E"/>
          <w:lang w:eastAsia="en-GB"/>
        </w:rPr>
        <w:t>.</w:t>
      </w:r>
      <w:r w:rsidRPr="724A6433" w:rsidR="15ACF471">
        <w:rPr>
          <w:rFonts w:eastAsia="Times New Roman" w:cs="Arial"/>
          <w:color w:val="0E0E0E"/>
          <w:lang w:eastAsia="en-GB"/>
        </w:rPr>
        <w:t xml:space="preserve"> The hospitality group then offered the capitalist route in its plainest form.</w:t>
      </w:r>
      <w:r w:rsidRPr="724A6433" w:rsidR="63B7BB12">
        <w:rPr>
          <w:rFonts w:eastAsia="Times New Roman" w:cs="Arial"/>
          <w:color w:val="0E0E0E"/>
          <w:lang w:eastAsia="en-GB"/>
        </w:rPr>
        <w:t xml:space="preserve"> It proposed a standard menu</w:t>
      </w:r>
      <w:r w:rsidRPr="724A6433" w:rsidR="31828DA6">
        <w:rPr>
          <w:rFonts w:eastAsia="Times New Roman" w:cs="Arial"/>
          <w:color w:val="0E0E0E"/>
          <w:lang w:eastAsia="en-GB"/>
        </w:rPr>
        <w:t>,</w:t>
      </w:r>
      <w:r w:rsidRPr="724A6433" w:rsidR="63B7BB12">
        <w:rPr>
          <w:rFonts w:eastAsia="Times New Roman" w:cs="Arial"/>
          <w:color w:val="0E0E0E"/>
          <w:lang w:eastAsia="en-GB"/>
        </w:rPr>
        <w:t xml:space="preserve"> new </w:t>
      </w:r>
      <w:r w:rsidRPr="724A6433" w:rsidR="63B7BB12">
        <w:rPr>
          <w:rFonts w:eastAsia="Times New Roman" w:cs="Arial"/>
          <w:color w:val="0E0E0E"/>
          <w:lang w:eastAsia="en-GB"/>
        </w:rPr>
        <w:t>suppliers</w:t>
      </w:r>
      <w:r w:rsidRPr="724A6433" w:rsidR="63B7BB12">
        <w:rPr>
          <w:rFonts w:eastAsia="Times New Roman" w:cs="Arial"/>
          <w:color w:val="0E0E0E"/>
          <w:lang w:eastAsia="en-GB"/>
        </w:rPr>
        <w:t xml:space="preserve"> and faster decisions by fewer people.</w:t>
      </w:r>
      <w:r w:rsidRPr="724A6433" w:rsidR="66C1A1CB">
        <w:rPr>
          <w:rFonts w:eastAsia="Times New Roman" w:cs="Arial"/>
          <w:color w:val="0E0E0E"/>
          <w:lang w:eastAsia="en-GB"/>
        </w:rPr>
        <w:t xml:space="preserve"> The promise was that </w:t>
      </w:r>
      <w:r w:rsidRPr="724A6433" w:rsidR="70D645C2">
        <w:rPr>
          <w:rFonts w:eastAsia="Times New Roman" w:cs="Arial"/>
          <w:color w:val="0E0E0E"/>
          <w:lang w:eastAsia="en-GB"/>
        </w:rPr>
        <w:t>'</w:t>
      </w:r>
      <w:r w:rsidRPr="724A6433" w:rsidR="6BA7072E">
        <w:rPr>
          <w:rFonts w:eastAsia="Times New Roman" w:cs="Arial"/>
          <w:color w:val="0E0E0E"/>
          <w:lang w:eastAsia="en-GB"/>
        </w:rPr>
        <w:t>y</w:t>
      </w:r>
      <w:r w:rsidRPr="724A6433" w:rsidR="66C1A1CB">
        <w:rPr>
          <w:rFonts w:eastAsia="Times New Roman" w:cs="Arial"/>
          <w:color w:val="0E0E0E"/>
          <w:lang w:eastAsia="en-GB"/>
        </w:rPr>
        <w:t>ou</w:t>
      </w:r>
      <w:r w:rsidRPr="724A6433" w:rsidR="4E059751">
        <w:rPr>
          <w:rFonts w:eastAsia="Times New Roman" w:cs="Arial"/>
          <w:color w:val="0E0E0E"/>
          <w:lang w:eastAsia="en-GB"/>
        </w:rPr>
        <w:t>'</w:t>
      </w:r>
      <w:r w:rsidRPr="724A6433" w:rsidR="2F6BBD2D">
        <w:rPr>
          <w:rFonts w:eastAsia="Times New Roman" w:cs="Arial"/>
          <w:color w:val="0E0E0E"/>
          <w:lang w:eastAsia="en-GB"/>
        </w:rPr>
        <w:t xml:space="preserve">d </w:t>
      </w:r>
      <w:r w:rsidRPr="724A6433" w:rsidR="66C1A1CB">
        <w:rPr>
          <w:rFonts w:eastAsia="Times New Roman" w:cs="Arial"/>
          <w:color w:val="0E0E0E"/>
          <w:lang w:eastAsia="en-GB"/>
        </w:rPr>
        <w:t>still have your values</w:t>
      </w:r>
      <w:r w:rsidRPr="724A6433" w:rsidR="5F81CE0B">
        <w:rPr>
          <w:rFonts w:eastAsia="Times New Roman" w:cs="Arial"/>
          <w:color w:val="0E0E0E"/>
          <w:lang w:eastAsia="en-GB"/>
        </w:rPr>
        <w:t>,</w:t>
      </w:r>
      <w:r w:rsidRPr="724A6433" w:rsidR="70146AB1">
        <w:rPr>
          <w:rFonts w:eastAsia="Times New Roman" w:cs="Arial"/>
          <w:color w:val="0E0E0E"/>
          <w:lang w:eastAsia="en-GB"/>
        </w:rPr>
        <w:t xml:space="preserve"> j</w:t>
      </w:r>
      <w:r w:rsidRPr="724A6433" w:rsidR="66C1A1CB">
        <w:rPr>
          <w:rFonts w:eastAsia="Times New Roman" w:cs="Arial"/>
          <w:color w:val="0E0E0E"/>
          <w:lang w:eastAsia="en-GB"/>
        </w:rPr>
        <w:t>ust with more reach</w:t>
      </w:r>
      <w:r w:rsidRPr="724A6433" w:rsidR="37F33C35">
        <w:rPr>
          <w:rFonts w:eastAsia="Times New Roman" w:cs="Arial"/>
          <w:color w:val="0E0E0E"/>
          <w:lang w:eastAsia="en-GB"/>
        </w:rPr>
        <w:t>'</w:t>
      </w:r>
      <w:r w:rsidRPr="724A6433" w:rsidR="66C1A1CB">
        <w:rPr>
          <w:rFonts w:eastAsia="Times New Roman" w:cs="Arial"/>
          <w:color w:val="0E0E0E"/>
          <w:lang w:eastAsia="en-GB"/>
        </w:rPr>
        <w:t>.</w:t>
      </w:r>
      <w:r w:rsidRPr="724A6433" w:rsidR="48BB3815">
        <w:rPr>
          <w:rFonts w:eastAsia="Times New Roman" w:cs="Arial"/>
          <w:color w:val="0E0E0E"/>
          <w:lang w:eastAsia="en-GB"/>
        </w:rPr>
        <w:t xml:space="preserve"> The offer may raise efficiency</w:t>
      </w:r>
      <w:r w:rsidRPr="724A6433" w:rsidR="1E60B62D">
        <w:rPr>
          <w:rFonts w:eastAsia="Times New Roman" w:cs="Arial"/>
          <w:color w:val="0E0E0E"/>
          <w:lang w:eastAsia="en-GB"/>
        </w:rPr>
        <w:t>,</w:t>
      </w:r>
      <w:r w:rsidRPr="724A6433" w:rsidR="48BB3815">
        <w:rPr>
          <w:rFonts w:eastAsia="Times New Roman" w:cs="Arial"/>
          <w:color w:val="0E0E0E"/>
          <w:lang w:eastAsia="en-GB"/>
        </w:rPr>
        <w:t xml:space="preserve"> but it would remove what customers value and break the brief</w:t>
      </w:r>
      <w:r w:rsidRPr="724A6433" w:rsidR="7A86A554">
        <w:rPr>
          <w:rFonts w:eastAsia="Times New Roman" w:cs="Arial"/>
          <w:color w:val="0E0E0E"/>
          <w:lang w:eastAsia="en-GB"/>
        </w:rPr>
        <w:t>'</w:t>
      </w:r>
      <w:r w:rsidRPr="724A6433" w:rsidR="48BB3815">
        <w:rPr>
          <w:rFonts w:eastAsia="Times New Roman" w:cs="Arial"/>
          <w:color w:val="0E0E0E"/>
          <w:lang w:eastAsia="en-GB"/>
        </w:rPr>
        <w:t>s rule on suppliers.</w:t>
      </w:r>
      <w:r w:rsidRPr="724A6433" w:rsidR="6345353B">
        <w:rPr>
          <w:rFonts w:eastAsia="Times New Roman" w:cs="Arial"/>
          <w:color w:val="0E0E0E"/>
          <w:lang w:eastAsia="en-GB"/>
        </w:rPr>
        <w:t xml:space="preserve"> It rests on bulk purchasing and supply chain efficiency, </w:t>
      </w:r>
      <w:r w:rsidRPr="724A6433" w:rsidR="225599F8">
        <w:rPr>
          <w:rFonts w:eastAsia="Times New Roman" w:cs="Arial"/>
          <w:color w:val="0E0E0E"/>
          <w:lang w:eastAsia="en-GB"/>
        </w:rPr>
        <w:t xml:space="preserve">which Manners-Bell and Lyon (2022) </w:t>
      </w:r>
      <w:r w:rsidRPr="724A6433" w:rsidR="49F80BE0">
        <w:rPr>
          <w:rFonts w:eastAsia="Times New Roman" w:cs="Arial"/>
          <w:color w:val="0E0E0E"/>
          <w:lang w:eastAsia="en-GB"/>
        </w:rPr>
        <w:t>a</w:t>
      </w:r>
      <w:r w:rsidRPr="724A6433" w:rsidR="225599F8">
        <w:rPr>
          <w:rFonts w:eastAsia="Times New Roman" w:cs="Arial"/>
          <w:color w:val="0E0E0E"/>
          <w:lang w:eastAsia="en-GB"/>
        </w:rPr>
        <w:t>ssociate with scale.</w:t>
      </w:r>
      <w:r w:rsidRPr="724A6433" w:rsidR="7B3F3F7F">
        <w:rPr>
          <w:rFonts w:eastAsia="Times New Roman" w:cs="Arial"/>
          <w:color w:val="0E0E0E"/>
          <w:lang w:eastAsia="en-GB"/>
        </w:rPr>
        <w:t xml:space="preserve"> Seren Coffi cannot win on th</w:t>
      </w:r>
      <w:r w:rsidRPr="724A6433" w:rsidR="5C2FA74E">
        <w:rPr>
          <w:rFonts w:eastAsia="Times New Roman" w:cs="Arial"/>
          <w:color w:val="0E0E0E"/>
          <w:lang w:eastAsia="en-GB"/>
        </w:rPr>
        <w:t>o</w:t>
      </w:r>
      <w:r w:rsidRPr="724A6433" w:rsidR="7B3F3F7F">
        <w:rPr>
          <w:rFonts w:eastAsia="Times New Roman" w:cs="Arial"/>
          <w:color w:val="0E0E0E"/>
          <w:lang w:eastAsia="en-GB"/>
        </w:rPr>
        <w:t>se terms.</w:t>
      </w:r>
      <w:r w:rsidRPr="724A6433" w:rsidR="57DA8CBC">
        <w:rPr>
          <w:rFonts w:eastAsia="Times New Roman" w:cs="Arial"/>
          <w:color w:val="0E0E0E"/>
          <w:lang w:eastAsia="en-GB"/>
        </w:rPr>
        <w:t xml:space="preserve"> A capitalist reading sees its values as a cost, </w:t>
      </w:r>
      <w:r w:rsidRPr="724A6433" w:rsidR="729BD4F1">
        <w:rPr>
          <w:rFonts w:eastAsia="Times New Roman" w:cs="Arial"/>
          <w:color w:val="0E0E0E"/>
          <w:lang w:eastAsia="en-GB"/>
        </w:rPr>
        <w:t>whereas</w:t>
      </w:r>
      <w:r w:rsidRPr="724A6433" w:rsidR="729BD4F1">
        <w:rPr>
          <w:rFonts w:eastAsia="Times New Roman" w:cs="Arial"/>
          <w:color w:val="0E0E0E"/>
          <w:lang w:eastAsia="en-GB"/>
        </w:rPr>
        <w:t xml:space="preserve"> this</w:t>
      </w:r>
      <w:r w:rsidRPr="724A6433" w:rsidR="57DA8CBC">
        <w:rPr>
          <w:rFonts w:eastAsia="Times New Roman" w:cs="Arial"/>
          <w:color w:val="0E0E0E"/>
          <w:lang w:eastAsia="en-GB"/>
        </w:rPr>
        <w:t xml:space="preserve"> report treats them as the asset to build on</w:t>
      </w:r>
      <w:r w:rsidRPr="724A6433" w:rsidR="671239E2">
        <w:rPr>
          <w:rFonts w:eastAsia="Times New Roman" w:cs="Arial"/>
          <w:color w:val="0E0E0E"/>
          <w:lang w:eastAsia="en-GB"/>
        </w:rPr>
        <w:t>.</w:t>
      </w:r>
    </w:p>
    <w:p xmlns:wp14="http://schemas.microsoft.com/office/word/2010/wordml" w:rsidRPr="00C9069E" w:rsidR="00680E2A" w:rsidP="477751B0" w:rsidRDefault="00680E2A" w14:paraId="4101652C" wp14:textId="77777777">
      <w:pPr>
        <w:widowControl/>
        <w:spacing w:line="360" w:lineRule="auto"/>
      </w:pPr>
    </w:p>
    <w:p xmlns:wp14="http://schemas.microsoft.com/office/word/2010/wordml" w:rsidRPr="00C9069E" w:rsidR="00680E2A" w:rsidP="724A6433" w:rsidRDefault="00680E2A" w14:paraId="72E0C3C9" wp14:textId="77777777">
      <w:pPr>
        <w:pStyle w:val="Heading3"/>
        <w:widowControl w:val="1"/>
      </w:pPr>
      <w:bookmarkStart w:name="_Toc205907350" w:id="588550699"/>
      <w:r w:rsidR="00680E2A">
        <w:rPr/>
        <w:t>Innovation Barriers for Small and Medium-Sized Enterprises</w:t>
      </w:r>
      <w:bookmarkEnd w:id="588550699"/>
    </w:p>
    <w:p xmlns:wp14="http://schemas.microsoft.com/office/word/2010/wordml" w:rsidR="477751B0" w:rsidP="477751B0" w:rsidRDefault="477751B0" w14:paraId="4B99056E" wp14:textId="77777777"/>
    <w:p xmlns:wp14="http://schemas.microsoft.com/office/word/2010/wordml" w:rsidR="4587AEDB" w:rsidP="5C50ED19" w:rsidRDefault="5B0181AE" w14:paraId="2105135D" wp14:textId="3C74F481">
      <w:pPr>
        <w:spacing w:line="360" w:lineRule="auto"/>
      </w:pPr>
      <w:r w:rsidR="5B0181AE">
        <w:rPr/>
        <w:t>Small business</w:t>
      </w:r>
      <w:r w:rsidR="72CDAA97">
        <w:rPr/>
        <w:t>es</w:t>
      </w:r>
      <w:r w:rsidR="5B0181AE">
        <w:rPr/>
        <w:t xml:space="preserve"> face limited capital</w:t>
      </w:r>
      <w:r w:rsidR="72DB5B6B">
        <w:rPr/>
        <w:t xml:space="preserve">, </w:t>
      </w:r>
      <w:r w:rsidR="5B0181AE">
        <w:rPr/>
        <w:t xml:space="preserve">thin management </w:t>
      </w:r>
      <w:r w:rsidR="5B0181AE">
        <w:rPr/>
        <w:t>capacity</w:t>
      </w:r>
      <w:r w:rsidR="5B0181AE">
        <w:rPr/>
        <w:t xml:space="preserve"> and little room to absorb failure</w:t>
      </w:r>
      <w:r w:rsidR="1B9B1E8B">
        <w:rPr/>
        <w:t xml:space="preserve"> (Trott, 2017). Each barrier</w:t>
      </w:r>
      <w:r w:rsidR="1021DD1B">
        <w:rPr/>
        <w:t xml:space="preserve"> s</w:t>
      </w:r>
      <w:r w:rsidR="1B9B1E8B">
        <w:rPr/>
        <w:t>hows up</w:t>
      </w:r>
      <w:r w:rsidR="774E81C0">
        <w:rPr/>
        <w:t xml:space="preserve"> a</w:t>
      </w:r>
      <w:r w:rsidR="1B9B1E8B">
        <w:rPr/>
        <w:t xml:space="preserve">t Seren </w:t>
      </w:r>
      <w:r w:rsidR="1B9B1E8B">
        <w:rPr/>
        <w:t>Cof</w:t>
      </w:r>
      <w:r w:rsidR="058051AE">
        <w:rPr/>
        <w:t>fi</w:t>
      </w:r>
      <w:r w:rsidR="64705EB5">
        <w:rPr/>
        <w:t>. I</w:t>
      </w:r>
      <w:r w:rsidR="77FC1695">
        <w:rPr/>
        <w:t xml:space="preserve">ts capital is </w:t>
      </w:r>
      <w:r w:rsidR="23ABCF05">
        <w:rPr/>
        <w:t>£</w:t>
      </w:r>
      <w:r w:rsidR="77FC1695">
        <w:rPr/>
        <w:t>2</w:t>
      </w:r>
      <w:r w:rsidR="5A203E83">
        <w:rPr/>
        <w:t>,</w:t>
      </w:r>
      <w:r w:rsidR="77FC1695">
        <w:rPr/>
        <w:t xml:space="preserve">000 </w:t>
      </w:r>
      <w:r w:rsidR="4971F4CF">
        <w:rPr/>
        <w:t>o</w:t>
      </w:r>
      <w:r w:rsidR="4E28FA41">
        <w:rPr/>
        <w:t>f petty cash</w:t>
      </w:r>
      <w:r w:rsidR="0B9D06AE">
        <w:rPr/>
        <w:t xml:space="preserve">, </w:t>
      </w:r>
      <w:r w:rsidR="7A9BDA6F">
        <w:rPr/>
        <w:t>a</w:t>
      </w:r>
      <w:r w:rsidR="4E28FA41">
        <w:rPr/>
        <w:t>nd broken equipment slows service</w:t>
      </w:r>
      <w:r w:rsidR="19359023">
        <w:rPr/>
        <w:t xml:space="preserve"> b</w:t>
      </w:r>
      <w:r w:rsidR="4E28FA41">
        <w:rPr/>
        <w:t>efore any new idea is tried.</w:t>
      </w:r>
      <w:r w:rsidR="74F918C6">
        <w:rPr/>
        <w:t xml:space="preserve"> Management rests with the founders</w:t>
      </w:r>
      <w:r w:rsidR="3970C3F7">
        <w:rPr/>
        <w:t>,</w:t>
      </w:r>
      <w:r w:rsidR="22E320A3">
        <w:rPr/>
        <w:t xml:space="preserve"> w</w:t>
      </w:r>
      <w:r w:rsidR="74F918C6">
        <w:rPr/>
        <w:t>hose consensus style turns small question</w:t>
      </w:r>
      <w:r w:rsidR="51728DD3">
        <w:rPr/>
        <w:t>s,</w:t>
      </w:r>
      <w:r w:rsidR="74F918C6">
        <w:rPr/>
        <w:t xml:space="preserve"> such as which bakery to use</w:t>
      </w:r>
      <w:r w:rsidR="5B414DB3">
        <w:rPr/>
        <w:t>,</w:t>
      </w:r>
      <w:r w:rsidR="74F918C6">
        <w:rPr/>
        <w:t xml:space="preserve"> into long </w:t>
      </w:r>
      <w:r w:rsidR="6449323D">
        <w:rPr/>
        <w:t>debates. Tidd</w:t>
      </w:r>
      <w:r w:rsidR="7450D39A">
        <w:rPr/>
        <w:t xml:space="preserve"> </w:t>
      </w:r>
      <w:r w:rsidR="405F4C04">
        <w:rPr/>
        <w:t>and Bessant</w:t>
      </w:r>
      <w:r w:rsidR="7450D39A">
        <w:rPr/>
        <w:t xml:space="preserve"> (2018)</w:t>
      </w:r>
      <w:r w:rsidR="61A9CE52">
        <w:rPr/>
        <w:t xml:space="preserve"> link innovation to a culture of experimentation</w:t>
      </w:r>
      <w:r w:rsidR="3D32EE82">
        <w:rPr/>
        <w:t>, b</w:t>
      </w:r>
      <w:r w:rsidR="61A9CE52">
        <w:rPr/>
        <w:t xml:space="preserve">ut experimentation needs spare </w:t>
      </w:r>
      <w:r w:rsidR="09B913E0">
        <w:rPr/>
        <w:t>capacity the</w:t>
      </w:r>
      <w:r w:rsidR="61A9CE52">
        <w:rPr/>
        <w:t xml:space="preserve"> caf</w:t>
      </w:r>
      <w:r w:rsidR="7F66CF32">
        <w:rPr/>
        <w:t>é</w:t>
      </w:r>
      <w:r w:rsidR="61A9CE52">
        <w:rPr/>
        <w:t xml:space="preserve"> does not have</w:t>
      </w:r>
      <w:r w:rsidR="639DFFAA">
        <w:rPr/>
        <w:t xml:space="preserve">. </w:t>
      </w:r>
      <w:r w:rsidR="07DD7989">
        <w:rPr/>
        <w:t xml:space="preserve">Any </w:t>
      </w:r>
      <w:r w:rsidR="07DD7989">
        <w:rPr/>
        <w:t>viable</w:t>
      </w:r>
      <w:r w:rsidR="07DD7989">
        <w:rPr/>
        <w:t xml:space="preserve"> idea must therefore cost </w:t>
      </w:r>
      <w:r w:rsidR="6733BF23">
        <w:rPr/>
        <w:t>little, demand</w:t>
      </w:r>
      <w:r w:rsidR="07DD7989">
        <w:rPr/>
        <w:t xml:space="preserve"> little founder time</w:t>
      </w:r>
      <w:r w:rsidR="51EC21FD">
        <w:rPr/>
        <w:t xml:space="preserve"> a</w:t>
      </w:r>
      <w:r w:rsidR="07DD7989">
        <w:rPr/>
        <w:t>nd not depend</w:t>
      </w:r>
      <w:r w:rsidR="2D7E9218">
        <w:rPr/>
        <w:t xml:space="preserve"> on o</w:t>
      </w:r>
      <w:r w:rsidR="07DD7989">
        <w:rPr/>
        <w:t>ne person.</w:t>
      </w:r>
    </w:p>
    <w:p xmlns:wp14="http://schemas.microsoft.com/office/word/2010/wordml" w:rsidRPr="00C9069E" w:rsidR="00680E2A" w:rsidP="477751B0" w:rsidRDefault="00680E2A" w14:paraId="5D0E63F2" wp14:textId="463046D8">
      <w:pPr>
        <w:pStyle w:val="Heading3"/>
        <w:spacing w:line="360" w:lineRule="auto"/>
        <w:rPr>
          <w:lang w:val="en-GB"/>
        </w:rPr>
      </w:pPr>
      <w:bookmarkStart w:name="_Toc168113421" w:id="1165619847"/>
      <w:r w:rsidR="00680E2A">
        <w:rPr/>
        <w:t xml:space="preserve">Implications for Seren </w:t>
      </w:r>
      <w:r w:rsidR="00680E2A">
        <w:rPr/>
        <w:t>Coffi</w:t>
      </w:r>
      <w:bookmarkEnd w:id="1165619847"/>
    </w:p>
    <w:p xmlns:wp14="http://schemas.microsoft.com/office/word/2010/wordml" w:rsidRPr="00C9069E" w:rsidR="00680E2A" w:rsidP="002C1ADA" w:rsidRDefault="31925C1C" w14:paraId="5AF578CD" wp14:textId="70B53042">
      <w:pPr>
        <w:spacing w:line="360" w:lineRule="auto"/>
      </w:pPr>
      <w:r w:rsidR="31925C1C">
        <w:rPr/>
        <w:t xml:space="preserve">These limits rule out a second site, a standard </w:t>
      </w:r>
      <w:r w:rsidR="31925C1C">
        <w:rPr/>
        <w:t>menu</w:t>
      </w:r>
      <w:r w:rsidR="31925C1C">
        <w:rPr/>
        <w:t xml:space="preserve"> or cheaper suppliers. What </w:t>
      </w:r>
      <w:r w:rsidR="31925C1C">
        <w:rPr/>
        <w:t>remains</w:t>
      </w:r>
      <w:r w:rsidR="31925C1C">
        <w:rPr/>
        <w:t xml:space="preserve"> is an innovation built on existing asset</w:t>
      </w:r>
      <w:r w:rsidR="7FE752A5">
        <w:rPr/>
        <w:t>s</w:t>
      </w:r>
      <w:r w:rsidR="31925C1C">
        <w:rPr/>
        <w:t xml:space="preserve">: </w:t>
      </w:r>
      <w:r w:rsidR="5DC8B025">
        <w:rPr/>
        <w:t>a loyal</w:t>
      </w:r>
      <w:r w:rsidR="31925C1C">
        <w:rPr/>
        <w:t xml:space="preserve"> community, a distinctive </w:t>
      </w:r>
      <w:r w:rsidR="31925C1C">
        <w:rPr/>
        <w:t>space</w:t>
      </w:r>
      <w:r w:rsidR="31925C1C">
        <w:rPr/>
        <w:t xml:space="preserve"> and a reputation for events.</w:t>
      </w:r>
    </w:p>
    <w:p xmlns:wp14="http://schemas.microsoft.com/office/word/2010/wordml" w:rsidRPr="00C9069E" w:rsidR="001760F9" w:rsidP="002C1ADA" w:rsidRDefault="001760F9" w14:paraId="528561B5" wp14:textId="77777777">
      <w:pPr>
        <w:pStyle w:val="Heading2"/>
        <w:rPr>
          <w:lang w:val="en-IN"/>
        </w:rPr>
      </w:pPr>
      <w:bookmarkStart w:name="_Toc843833931" w:id="1227895399"/>
      <w:r w:rsidRPr="551F52DA" w:rsidR="001760F9">
        <w:rPr>
          <w:lang w:val="en-IN"/>
        </w:rPr>
        <w:t>Explanation of the Proposed Innovation Concept</w:t>
      </w:r>
      <w:bookmarkEnd w:id="1227895399"/>
    </w:p>
    <w:p xmlns:wp14="http://schemas.microsoft.com/office/word/2010/wordml" w:rsidRPr="00C9069E" w:rsidR="001760F9" w:rsidP="002C1ADA" w:rsidRDefault="001760F9" w14:paraId="3ED865B5" wp14:textId="77777777">
      <w:pPr>
        <w:pStyle w:val="Heading3"/>
        <w:spacing w:line="360" w:lineRule="auto"/>
      </w:pPr>
      <w:bookmarkStart w:name="_Toc1639096687" w:id="605256289"/>
      <w:r w:rsidR="001760F9">
        <w:rPr/>
        <w:t>Overview of the Proposed Innovation</w:t>
      </w:r>
      <w:bookmarkEnd w:id="605256289"/>
    </w:p>
    <w:p xmlns:wp14="http://schemas.microsoft.com/office/word/2010/wordml" w:rsidRPr="00302F58" w:rsidR="00302F58" w:rsidP="00302F58" w:rsidRDefault="67F4ED36" w14:paraId="064CA677" wp14:textId="716396FE">
      <w:pPr>
        <w:spacing w:line="360" w:lineRule="auto"/>
      </w:pPr>
      <w:r w:rsidRPr="53B635DD" w:rsidR="67F4ED36">
        <w:rPr>
          <w:rFonts w:cs="Arial"/>
        </w:rPr>
        <w:t xml:space="preserve">The Community Experience Programme would bring back exhibitions, live music, readings, </w:t>
      </w:r>
      <w:r w:rsidRPr="53B635DD" w:rsidR="67F4ED36">
        <w:rPr>
          <w:rFonts w:cs="Arial"/>
        </w:rPr>
        <w:t xml:space="preserve">language </w:t>
      </w:r>
      <w:r w:rsidRPr="53B635DD" w:rsidR="67F4ED36">
        <w:rPr>
          <w:rFonts w:cs="Arial"/>
        </w:rPr>
        <w:t>exchange</w:t>
      </w:r>
      <w:r w:rsidRPr="53B635DD" w:rsidR="6DADDDE1">
        <w:rPr>
          <w:rFonts w:cs="Arial"/>
        </w:rPr>
        <w:t>s</w:t>
      </w:r>
      <w:r w:rsidRPr="53B635DD" w:rsidR="67F4ED36">
        <w:rPr>
          <w:rFonts w:cs="Arial"/>
        </w:rPr>
        <w:t xml:space="preserve"> and small</w:t>
      </w:r>
      <w:r w:rsidRPr="53B635DD" w:rsidR="67F4ED36">
        <w:rPr>
          <w:rFonts w:cs="Arial"/>
        </w:rPr>
        <w:t xml:space="preserve"> workshops.</w:t>
      </w:r>
      <w:r w:rsidRPr="53B635DD" w:rsidR="0C90B188">
        <w:rPr>
          <w:rFonts w:cs="Arial"/>
        </w:rPr>
        <w:t xml:space="preserve"> The events are not new. What change</w:t>
      </w:r>
      <w:r w:rsidRPr="53B635DD" w:rsidR="49F4900C">
        <w:rPr>
          <w:rFonts w:cs="Arial"/>
        </w:rPr>
        <w:t>s i</w:t>
      </w:r>
      <w:r w:rsidRPr="53B635DD" w:rsidR="0C90B188">
        <w:rPr>
          <w:rFonts w:cs="Arial"/>
        </w:rPr>
        <w:t>s who r</w:t>
      </w:r>
      <w:r w:rsidRPr="53B635DD" w:rsidR="6C54513F">
        <w:rPr>
          <w:rFonts w:cs="Arial"/>
        </w:rPr>
        <w:t>uns</w:t>
      </w:r>
      <w:r w:rsidRPr="53B635DD" w:rsidR="0C90B188">
        <w:rPr>
          <w:rFonts w:cs="Arial"/>
        </w:rPr>
        <w:t xml:space="preserve"> them</w:t>
      </w:r>
      <w:r w:rsidRPr="53B635DD" w:rsidR="33714472">
        <w:rPr>
          <w:rFonts w:cs="Arial"/>
        </w:rPr>
        <w:t>, a</w:t>
      </w:r>
      <w:r w:rsidRPr="53B635DD" w:rsidR="0C90B188">
        <w:rPr>
          <w:rFonts w:cs="Arial"/>
        </w:rPr>
        <w:t xml:space="preserve"> new combination of resources</w:t>
      </w:r>
      <w:r w:rsidRPr="53B635DD" w:rsidR="75382863">
        <w:rPr>
          <w:rFonts w:cs="Arial"/>
        </w:rPr>
        <w:t xml:space="preserve"> t</w:t>
      </w:r>
      <w:r w:rsidRPr="53B635DD" w:rsidR="58D0A428">
        <w:rPr>
          <w:rFonts w:cs="Arial"/>
        </w:rPr>
        <w:t>he caf</w:t>
      </w:r>
      <w:r w:rsidRPr="53B635DD" w:rsidR="4C3E2D63">
        <w:rPr>
          <w:rFonts w:cs="Arial"/>
        </w:rPr>
        <w:t>é</w:t>
      </w:r>
      <w:r w:rsidRPr="53B635DD" w:rsidR="58D0A428">
        <w:rPr>
          <w:rFonts w:cs="Arial"/>
        </w:rPr>
        <w:t xml:space="preserve"> already holds</w:t>
      </w:r>
      <w:r w:rsidRPr="53B635DD" w:rsidR="76587912">
        <w:rPr>
          <w:rFonts w:cs="Arial"/>
        </w:rPr>
        <w:t xml:space="preserve"> (Schumpeter, 1934).</w:t>
      </w:r>
    </w:p>
    <w:p xmlns:wp14="http://schemas.microsoft.com/office/word/2010/wordml" w:rsidR="367FD4BE" w:rsidP="2F69E818" w:rsidRDefault="367FD4BE" w14:paraId="6402C5DB" wp14:textId="69507DD3">
      <w:pPr>
        <w:spacing w:line="360" w:lineRule="auto"/>
      </w:pPr>
      <w:r w:rsidRPr="68ECBCAE" w:rsidR="367FD4BE">
        <w:rPr>
          <w:rFonts w:cs="Arial"/>
        </w:rPr>
        <w:t>Previously, the owners planned and r</w:t>
      </w:r>
      <w:r w:rsidRPr="68ECBCAE" w:rsidR="7AFCFA13">
        <w:rPr>
          <w:rFonts w:cs="Arial"/>
        </w:rPr>
        <w:t>a</w:t>
      </w:r>
      <w:r w:rsidRPr="68ECBCAE" w:rsidR="367FD4BE">
        <w:rPr>
          <w:rFonts w:cs="Arial"/>
        </w:rPr>
        <w:t>n each event on top of their shifts. Under the programme, a community host proposes and runs each event. This could be a local artist</w:t>
      </w:r>
      <w:r w:rsidRPr="68ECBCAE" w:rsidR="5C71302E">
        <w:rPr>
          <w:rFonts w:cs="Arial"/>
        </w:rPr>
        <w:t xml:space="preserve">, a poet or </w:t>
      </w:r>
      <w:r w:rsidRPr="68ECBCAE" w:rsidR="4F9C2BC8">
        <w:rPr>
          <w:rFonts w:cs="Arial"/>
        </w:rPr>
        <w:t xml:space="preserve">a </w:t>
      </w:r>
      <w:r w:rsidRPr="68ECBCAE" w:rsidR="5C71302E">
        <w:rPr>
          <w:rFonts w:cs="Arial"/>
        </w:rPr>
        <w:t>regular who leads a language exchange. The host set</w:t>
      </w:r>
      <w:r w:rsidRPr="68ECBCAE" w:rsidR="3D7033B2">
        <w:rPr>
          <w:rFonts w:cs="Arial"/>
        </w:rPr>
        <w:t>s</w:t>
      </w:r>
      <w:r w:rsidRPr="68ECBCAE" w:rsidR="5C71302E">
        <w:rPr>
          <w:rFonts w:cs="Arial"/>
        </w:rPr>
        <w:t xml:space="preserve"> up</w:t>
      </w:r>
      <w:r w:rsidRPr="68ECBCAE" w:rsidR="5DC615BF">
        <w:rPr>
          <w:rFonts w:cs="Arial"/>
        </w:rPr>
        <w:t>,</w:t>
      </w:r>
      <w:r w:rsidRPr="68ECBCAE" w:rsidR="5C71302E">
        <w:rPr>
          <w:rFonts w:cs="Arial"/>
        </w:rPr>
        <w:t xml:space="preserve"> runs the </w:t>
      </w:r>
      <w:r w:rsidRPr="68ECBCAE" w:rsidR="5C71302E">
        <w:rPr>
          <w:rFonts w:cs="Arial"/>
        </w:rPr>
        <w:t>session</w:t>
      </w:r>
      <w:r w:rsidRPr="68ECBCAE" w:rsidR="5C71302E">
        <w:rPr>
          <w:rFonts w:cs="Arial"/>
        </w:rPr>
        <w:t xml:space="preserve"> and clears </w:t>
      </w:r>
      <w:r w:rsidRPr="68ECBCAE" w:rsidR="08A7AEBE">
        <w:rPr>
          <w:rFonts w:cs="Arial"/>
        </w:rPr>
        <w:t>a</w:t>
      </w:r>
      <w:r w:rsidRPr="68ECBCAE" w:rsidR="5C71302E">
        <w:rPr>
          <w:rFonts w:cs="Arial"/>
        </w:rPr>
        <w:t xml:space="preserve">way. </w:t>
      </w:r>
      <w:r w:rsidRPr="68ECBCAE" w:rsidR="0E2366E4">
        <w:rPr>
          <w:rFonts w:cs="Arial"/>
        </w:rPr>
        <w:t>St</w:t>
      </w:r>
      <w:r w:rsidRPr="68ECBCAE" w:rsidR="0720606F">
        <w:rPr>
          <w:rFonts w:cs="Arial"/>
        </w:rPr>
        <w:t>a</w:t>
      </w:r>
      <w:r w:rsidRPr="68ECBCAE" w:rsidR="0E2366E4">
        <w:rPr>
          <w:rFonts w:cs="Arial"/>
        </w:rPr>
        <w:t>ff only serve coffee</w:t>
      </w:r>
      <w:r w:rsidRPr="68ECBCAE" w:rsidR="4229B16E">
        <w:rPr>
          <w:rFonts w:cs="Arial"/>
        </w:rPr>
        <w:t>,</w:t>
      </w:r>
      <w:r w:rsidRPr="68ECBCAE" w:rsidR="0E2366E4">
        <w:rPr>
          <w:rFonts w:cs="Arial"/>
        </w:rPr>
        <w:t xml:space="preserve"> as on any other evening. </w:t>
      </w:r>
      <w:r w:rsidRPr="68ECBCAE" w:rsidR="17F7C939">
        <w:rPr>
          <w:rFonts w:cs="Arial"/>
        </w:rPr>
        <w:t>T</w:t>
      </w:r>
      <w:r w:rsidRPr="68ECBCAE" w:rsidR="1DE3C992">
        <w:rPr>
          <w:rFonts w:cs="Arial"/>
        </w:rPr>
        <w:t>h</w:t>
      </w:r>
      <w:r w:rsidRPr="68ECBCAE" w:rsidR="17F7C939">
        <w:rPr>
          <w:rFonts w:cs="Arial"/>
        </w:rPr>
        <w:t xml:space="preserve">ree rules keep </w:t>
      </w:r>
      <w:r w:rsidRPr="68ECBCAE" w:rsidR="6306E4AC">
        <w:rPr>
          <w:rFonts w:cs="Arial"/>
        </w:rPr>
        <w:t>t</w:t>
      </w:r>
      <w:r w:rsidRPr="68ECBCAE" w:rsidR="17F7C939">
        <w:rPr>
          <w:rFonts w:cs="Arial"/>
        </w:rPr>
        <w:t>his workable.</w:t>
      </w:r>
    </w:p>
    <w:p xmlns:wp14="http://schemas.microsoft.com/office/word/2010/wordml" w:rsidR="17F7C939" w:rsidP="2F69E818" w:rsidRDefault="5A40158B" w14:paraId="000A532E" wp14:textId="35B92595">
      <w:pPr>
        <w:spacing w:line="360" w:lineRule="auto"/>
      </w:pPr>
      <w:r w:rsidRPr="724A6433" w:rsidR="5A40158B">
        <w:rPr>
          <w:rFonts w:cs="Arial"/>
        </w:rPr>
        <w:t xml:space="preserve">First, the founders agree once on criteria that every event </w:t>
      </w:r>
      <w:r w:rsidRPr="724A6433" w:rsidR="2FC8188D">
        <w:rPr>
          <w:rFonts w:cs="Arial"/>
        </w:rPr>
        <w:t>must</w:t>
      </w:r>
      <w:r w:rsidRPr="724A6433" w:rsidR="5A40158B">
        <w:rPr>
          <w:rFonts w:cs="Arial"/>
        </w:rPr>
        <w:t xml:space="preserve"> meet.</w:t>
      </w:r>
      <w:r w:rsidRPr="724A6433" w:rsidR="7C771285">
        <w:rPr>
          <w:rFonts w:cs="Arial"/>
        </w:rPr>
        <w:t xml:space="preserve"> It must fit</w:t>
      </w:r>
      <w:r w:rsidRPr="724A6433" w:rsidR="680B5319">
        <w:rPr>
          <w:rFonts w:cs="Arial"/>
        </w:rPr>
        <w:t xml:space="preserve"> t</w:t>
      </w:r>
      <w:r w:rsidRPr="724A6433" w:rsidR="7C771285">
        <w:rPr>
          <w:rFonts w:cs="Arial"/>
        </w:rPr>
        <w:t>he caf</w:t>
      </w:r>
      <w:r w:rsidRPr="724A6433" w:rsidR="4CDE4304">
        <w:rPr>
          <w:rFonts w:cs="Arial"/>
        </w:rPr>
        <w:t>é'</w:t>
      </w:r>
      <w:r w:rsidRPr="724A6433" w:rsidR="7C771285">
        <w:rPr>
          <w:rFonts w:cs="Arial"/>
        </w:rPr>
        <w:t>s value</w:t>
      </w:r>
      <w:r w:rsidRPr="724A6433" w:rsidR="290DA36D">
        <w:rPr>
          <w:rFonts w:cs="Arial"/>
        </w:rPr>
        <w:t>s</w:t>
      </w:r>
      <w:r w:rsidRPr="724A6433" w:rsidR="56B591DE">
        <w:rPr>
          <w:rFonts w:cs="Arial"/>
        </w:rPr>
        <w:t>, t</w:t>
      </w:r>
      <w:r w:rsidRPr="724A6433" w:rsidR="7C771285">
        <w:rPr>
          <w:rFonts w:cs="Arial"/>
        </w:rPr>
        <w:t>he host</w:t>
      </w:r>
      <w:r w:rsidRPr="724A6433" w:rsidR="67FF9BEB">
        <w:rPr>
          <w:rFonts w:cs="Arial"/>
        </w:rPr>
        <w:t xml:space="preserve"> m</w:t>
      </w:r>
      <w:r w:rsidRPr="724A6433" w:rsidR="7C771285">
        <w:rPr>
          <w:rFonts w:cs="Arial"/>
        </w:rPr>
        <w:t>ust run</w:t>
      </w:r>
      <w:r w:rsidRPr="724A6433" w:rsidR="18834097">
        <w:rPr>
          <w:rFonts w:cs="Arial"/>
        </w:rPr>
        <w:t xml:space="preserve"> </w:t>
      </w:r>
      <w:r w:rsidRPr="724A6433" w:rsidR="5A184B0F">
        <w:rPr>
          <w:rFonts w:cs="Arial"/>
        </w:rPr>
        <w:t>it,</w:t>
      </w:r>
      <w:r w:rsidRPr="724A6433" w:rsidR="134F8A62">
        <w:rPr>
          <w:rFonts w:cs="Arial"/>
        </w:rPr>
        <w:t xml:space="preserve"> </w:t>
      </w:r>
      <w:r w:rsidRPr="724A6433" w:rsidR="10C4FAB0">
        <w:rPr>
          <w:rFonts w:cs="Arial"/>
        </w:rPr>
        <w:t>and</w:t>
      </w:r>
      <w:r w:rsidRPr="724A6433" w:rsidR="7C771285">
        <w:rPr>
          <w:rFonts w:cs="Arial"/>
        </w:rPr>
        <w:t xml:space="preserve"> it must need no extra st</w:t>
      </w:r>
      <w:r w:rsidRPr="724A6433" w:rsidR="58FA0880">
        <w:rPr>
          <w:rFonts w:cs="Arial"/>
        </w:rPr>
        <w:t>a</w:t>
      </w:r>
      <w:r w:rsidRPr="724A6433" w:rsidR="7C771285">
        <w:rPr>
          <w:rFonts w:cs="Arial"/>
        </w:rPr>
        <w:t>ff</w:t>
      </w:r>
      <w:r w:rsidRPr="724A6433" w:rsidR="49BFE2CA">
        <w:rPr>
          <w:rFonts w:cs="Arial"/>
        </w:rPr>
        <w:t xml:space="preserve">, </w:t>
      </w:r>
      <w:r w:rsidRPr="724A6433" w:rsidR="49BFE2CA">
        <w:rPr>
          <w:rFonts w:cs="Arial"/>
        </w:rPr>
        <w:t>p</w:t>
      </w:r>
      <w:r w:rsidRPr="724A6433" w:rsidR="7C771285">
        <w:rPr>
          <w:rFonts w:cs="Arial"/>
        </w:rPr>
        <w:t>urchases</w:t>
      </w:r>
      <w:r w:rsidRPr="724A6433" w:rsidR="7C771285">
        <w:rPr>
          <w:rFonts w:cs="Arial"/>
        </w:rPr>
        <w:t xml:space="preserve"> or organis</w:t>
      </w:r>
      <w:r w:rsidRPr="724A6433" w:rsidR="0AD08A24">
        <w:rPr>
          <w:rFonts w:cs="Arial"/>
        </w:rPr>
        <w:t>ing</w:t>
      </w:r>
      <w:r w:rsidRPr="724A6433" w:rsidR="7C771285">
        <w:rPr>
          <w:rFonts w:cs="Arial"/>
        </w:rPr>
        <w:t xml:space="preserve"> costs.</w:t>
      </w:r>
      <w:r w:rsidRPr="724A6433" w:rsidR="72C59157">
        <w:rPr>
          <w:rFonts w:cs="Arial"/>
        </w:rPr>
        <w:t xml:space="preserve"> A member of staff che</w:t>
      </w:r>
      <w:r w:rsidRPr="724A6433" w:rsidR="1B0FFB94">
        <w:rPr>
          <w:rFonts w:cs="Arial"/>
        </w:rPr>
        <w:t>cks</w:t>
      </w:r>
      <w:r w:rsidRPr="724A6433" w:rsidR="72C59157">
        <w:rPr>
          <w:rFonts w:cs="Arial"/>
        </w:rPr>
        <w:t xml:space="preserve"> the sign-up sheets</w:t>
      </w:r>
      <w:r w:rsidRPr="724A6433" w:rsidR="752B3777">
        <w:rPr>
          <w:rFonts w:cs="Arial"/>
        </w:rPr>
        <w:t xml:space="preserve"> a</w:t>
      </w:r>
      <w:r w:rsidRPr="724A6433" w:rsidR="72C59157">
        <w:rPr>
          <w:rFonts w:cs="Arial"/>
        </w:rPr>
        <w:t xml:space="preserve">gainst them each week, so no meeting is needed. </w:t>
      </w:r>
      <w:r w:rsidRPr="724A6433" w:rsidR="7F5BCA12">
        <w:rPr>
          <w:rFonts w:cs="Arial"/>
        </w:rPr>
        <w:t xml:space="preserve">The </w:t>
      </w:r>
      <w:r w:rsidRPr="724A6433" w:rsidR="38AF7D4A">
        <w:rPr>
          <w:rFonts w:cs="Arial"/>
        </w:rPr>
        <w:t>f</w:t>
      </w:r>
      <w:r w:rsidRPr="724A6433" w:rsidR="7F5BCA12">
        <w:rPr>
          <w:rFonts w:cs="Arial"/>
        </w:rPr>
        <w:t xml:space="preserve">ounders keep the final say and can turn </w:t>
      </w:r>
      <w:r w:rsidRPr="724A6433" w:rsidR="5E386DDA">
        <w:rPr>
          <w:rFonts w:cs="Arial"/>
        </w:rPr>
        <w:t>down</w:t>
      </w:r>
      <w:r w:rsidRPr="724A6433" w:rsidR="133399D1">
        <w:rPr>
          <w:rFonts w:cs="Arial"/>
        </w:rPr>
        <w:t xml:space="preserve"> </w:t>
      </w:r>
      <w:r w:rsidRPr="724A6433" w:rsidR="0E0556FC">
        <w:rPr>
          <w:rFonts w:cs="Arial"/>
        </w:rPr>
        <w:t>any event</w:t>
      </w:r>
      <w:r w:rsidRPr="724A6433" w:rsidR="02752802">
        <w:rPr>
          <w:rFonts w:cs="Arial"/>
        </w:rPr>
        <w:t>,</w:t>
      </w:r>
      <w:r w:rsidRPr="724A6433" w:rsidR="20167347">
        <w:rPr>
          <w:rFonts w:cs="Arial"/>
        </w:rPr>
        <w:t xml:space="preserve"> w</w:t>
      </w:r>
      <w:r w:rsidRPr="724A6433" w:rsidR="7F5BCA12">
        <w:rPr>
          <w:rFonts w:cs="Arial"/>
        </w:rPr>
        <w:t>hich leaves the caf</w:t>
      </w:r>
      <w:r w:rsidRPr="724A6433" w:rsidR="3FA24123">
        <w:rPr>
          <w:rFonts w:cs="Arial"/>
        </w:rPr>
        <w:t>é'</w:t>
      </w:r>
      <w:r w:rsidRPr="724A6433" w:rsidR="7F5BCA12">
        <w:rPr>
          <w:rFonts w:cs="Arial"/>
        </w:rPr>
        <w:t>s governance unchanged.</w:t>
      </w:r>
    </w:p>
    <w:p xmlns:wp14="http://schemas.microsoft.com/office/word/2010/wordml" w:rsidR="7A72A91D" w:rsidP="2F69E818" w:rsidRDefault="7A72A91D" w14:paraId="5075B8D9" wp14:textId="5B195641">
      <w:pPr>
        <w:spacing w:line="360" w:lineRule="auto"/>
      </w:pPr>
      <w:r w:rsidRPr="53B635DD" w:rsidR="35E594EA">
        <w:rPr>
          <w:rFonts w:cs="Arial"/>
        </w:rPr>
        <w:t>Second</w:t>
      </w:r>
      <w:r w:rsidRPr="53B635DD" w:rsidR="27162B99">
        <w:rPr>
          <w:rFonts w:cs="Arial"/>
        </w:rPr>
        <w:t xml:space="preserve">, </w:t>
      </w:r>
      <w:r w:rsidRPr="53B635DD" w:rsidR="7F2F0A87">
        <w:rPr>
          <w:rFonts w:cs="Arial"/>
        </w:rPr>
        <w:t xml:space="preserve">two </w:t>
      </w:r>
      <w:r w:rsidRPr="53B635DD" w:rsidR="48527AD8">
        <w:rPr>
          <w:rFonts w:cs="Arial"/>
        </w:rPr>
        <w:t>evening slots</w:t>
      </w:r>
      <w:r w:rsidRPr="53B635DD" w:rsidR="35E594EA">
        <w:rPr>
          <w:rFonts w:cs="Arial"/>
        </w:rPr>
        <w:t xml:space="preserve"> a week are listed on</w:t>
      </w:r>
      <w:r w:rsidRPr="53B635DD" w:rsidR="57196202">
        <w:rPr>
          <w:rFonts w:cs="Arial"/>
        </w:rPr>
        <w:t xml:space="preserve"> the </w:t>
      </w:r>
      <w:r w:rsidRPr="53B635DD" w:rsidR="7FA474E6">
        <w:rPr>
          <w:rFonts w:cs="Arial"/>
        </w:rPr>
        <w:t>chalkboard</w:t>
      </w:r>
      <w:r w:rsidRPr="53B635DD" w:rsidR="643C9EC5">
        <w:rPr>
          <w:rFonts w:cs="Arial"/>
        </w:rPr>
        <w:t xml:space="preserve"> </w:t>
      </w:r>
      <w:r w:rsidRPr="53B635DD" w:rsidR="5B8ED930">
        <w:rPr>
          <w:rFonts w:cs="Arial"/>
        </w:rPr>
        <w:t>and</w:t>
      </w:r>
      <w:r w:rsidRPr="53B635DD" w:rsidR="35E594EA">
        <w:rPr>
          <w:rFonts w:cs="Arial"/>
        </w:rPr>
        <w:t xml:space="preserve"> host</w:t>
      </w:r>
      <w:r w:rsidRPr="53B635DD" w:rsidR="7CD9EBD5">
        <w:rPr>
          <w:rFonts w:cs="Arial"/>
        </w:rPr>
        <w:t>s</w:t>
      </w:r>
      <w:r w:rsidRPr="53B635DD" w:rsidR="35E594EA">
        <w:rPr>
          <w:rFonts w:cs="Arial"/>
        </w:rPr>
        <w:t xml:space="preserve"> sign up at the counter.</w:t>
      </w:r>
      <w:r w:rsidRPr="53B635DD" w:rsidR="08D1A4B8">
        <w:rPr>
          <w:rFonts w:cs="Arial"/>
        </w:rPr>
        <w:t xml:space="preserve"> Each host takes bookings and keeps numbers within the caf</w:t>
      </w:r>
      <w:r w:rsidRPr="53B635DD" w:rsidR="1EF32D97">
        <w:rPr>
          <w:rFonts w:cs="Arial"/>
        </w:rPr>
        <w:t>é'</w:t>
      </w:r>
      <w:r w:rsidRPr="53B635DD" w:rsidR="08D1A4B8">
        <w:rPr>
          <w:rFonts w:cs="Arial"/>
        </w:rPr>
        <w:t>s seating</w:t>
      </w:r>
      <w:r w:rsidRPr="53B635DD" w:rsidR="6478F1C1">
        <w:rPr>
          <w:rFonts w:cs="Arial"/>
        </w:rPr>
        <w:t xml:space="preserve"> capacity</w:t>
      </w:r>
      <w:r w:rsidRPr="53B635DD" w:rsidR="08D1A4B8">
        <w:rPr>
          <w:rFonts w:cs="Arial"/>
        </w:rPr>
        <w:t xml:space="preserve">. </w:t>
      </w:r>
      <w:r w:rsidRPr="53B635DD" w:rsidR="7A72A91D">
        <w:rPr>
          <w:rFonts w:cs="Arial"/>
        </w:rPr>
        <w:t>This does not remove</w:t>
      </w:r>
      <w:r w:rsidRPr="53B635DD" w:rsidR="7A72A91D">
        <w:rPr>
          <w:rFonts w:cs="Arial"/>
        </w:rPr>
        <w:t xml:space="preserve"> the caf</w:t>
      </w:r>
      <w:r w:rsidRPr="53B635DD" w:rsidR="036A7F50">
        <w:rPr>
          <w:rFonts w:cs="Arial"/>
        </w:rPr>
        <w:t>é'</w:t>
      </w:r>
      <w:r w:rsidRPr="53B635DD" w:rsidR="7A72A91D">
        <w:rPr>
          <w:rFonts w:cs="Arial"/>
        </w:rPr>
        <w:t>s normal duty to keep the space safe.</w:t>
      </w:r>
    </w:p>
    <w:p xmlns:wp14="http://schemas.microsoft.com/office/word/2010/wordml" w:rsidR="7A72A91D" w:rsidP="2F69E818" w:rsidRDefault="7A72A91D" w14:paraId="4E803DD5" wp14:textId="29320F86">
      <w:pPr>
        <w:spacing w:line="360" w:lineRule="auto"/>
      </w:pPr>
      <w:r w:rsidRPr="53B635DD" w:rsidR="7A72A91D">
        <w:rPr>
          <w:rFonts w:cs="Arial"/>
        </w:rPr>
        <w:t xml:space="preserve">Third, an empty slot </w:t>
      </w:r>
      <w:r w:rsidRPr="53B635DD" w:rsidR="26D29EF1">
        <w:rPr>
          <w:rFonts w:cs="Arial"/>
        </w:rPr>
        <w:t>m</w:t>
      </w:r>
      <w:r w:rsidRPr="53B635DD" w:rsidR="7A72A91D">
        <w:rPr>
          <w:rFonts w:cs="Arial"/>
        </w:rPr>
        <w:t xml:space="preserve">eans a normal evening. The same applies if a host cancels or </w:t>
      </w:r>
      <w:r w:rsidRPr="53B635DD" w:rsidR="7A72A91D">
        <w:rPr>
          <w:rFonts w:cs="Arial"/>
        </w:rPr>
        <w:t>fails to</w:t>
      </w:r>
      <w:r w:rsidRPr="53B635DD" w:rsidR="7A72A91D">
        <w:rPr>
          <w:rFonts w:cs="Arial"/>
        </w:rPr>
        <w:t xml:space="preserve"> appear.</w:t>
      </w:r>
      <w:r w:rsidRPr="53B635DD" w:rsidR="55D908FE">
        <w:rPr>
          <w:rFonts w:cs="Arial"/>
        </w:rPr>
        <w:t xml:space="preserve"> Staff do not take an event over. The programme can therefore shrink without extra work. </w:t>
      </w:r>
    </w:p>
    <w:p xmlns:wp14="http://schemas.microsoft.com/office/word/2010/wordml" w:rsidR="7A72A91D" w:rsidP="2F69E818" w:rsidRDefault="7A72A91D" w14:paraId="218696F4" wp14:textId="37DE8AFE">
      <w:pPr>
        <w:spacing w:line="360" w:lineRule="auto"/>
      </w:pPr>
      <w:r w:rsidRPr="53B635DD" w:rsidR="55D908FE">
        <w:rPr>
          <w:rFonts w:cs="Arial"/>
        </w:rPr>
        <w:t>The £2</w:t>
      </w:r>
      <w:r w:rsidRPr="53B635DD" w:rsidR="3E549845">
        <w:rPr>
          <w:rFonts w:cs="Arial"/>
        </w:rPr>
        <w:t>,</w:t>
      </w:r>
      <w:r w:rsidRPr="53B635DD" w:rsidR="55D908FE">
        <w:rPr>
          <w:rFonts w:cs="Arial"/>
        </w:rPr>
        <w:t xml:space="preserve">000 </w:t>
      </w:r>
      <w:r w:rsidRPr="53B635DD" w:rsidR="789F5BFE">
        <w:rPr>
          <w:rFonts w:cs="Arial"/>
        </w:rPr>
        <w:t xml:space="preserve">has a narrow role. Repairing the grinder comes </w:t>
      </w:r>
      <w:r w:rsidRPr="53B635DD" w:rsidR="0661E55E">
        <w:rPr>
          <w:rFonts w:cs="Arial"/>
        </w:rPr>
        <w:t>first, because</w:t>
      </w:r>
      <w:r w:rsidRPr="53B635DD" w:rsidR="789F5BFE">
        <w:rPr>
          <w:rFonts w:cs="Arial"/>
        </w:rPr>
        <w:t xml:space="preserve"> hosts need a caf</w:t>
      </w:r>
      <w:r w:rsidRPr="53B635DD" w:rsidR="71657660">
        <w:rPr>
          <w:rFonts w:cs="Arial"/>
        </w:rPr>
        <w:t>é</w:t>
      </w:r>
      <w:r w:rsidRPr="53B635DD" w:rsidR="789F5BFE">
        <w:rPr>
          <w:rFonts w:cs="Arial"/>
        </w:rPr>
        <w:t xml:space="preserve"> that works. Basic</w:t>
      </w:r>
      <w:r w:rsidRPr="53B635DD" w:rsidR="1A8766AC">
        <w:rPr>
          <w:rFonts w:cs="Arial"/>
        </w:rPr>
        <w:t xml:space="preserve"> h</w:t>
      </w:r>
      <w:r w:rsidRPr="53B635DD" w:rsidR="789F5BFE">
        <w:rPr>
          <w:rFonts w:cs="Arial"/>
        </w:rPr>
        <w:t xml:space="preserve">anging and sound equipment </w:t>
      </w:r>
      <w:r w:rsidRPr="53B635DD" w:rsidR="16CCF02C">
        <w:rPr>
          <w:rFonts w:cs="Arial"/>
        </w:rPr>
        <w:t>will</w:t>
      </w:r>
      <w:r w:rsidRPr="53B635DD" w:rsidR="789F5BFE">
        <w:rPr>
          <w:rFonts w:cs="Arial"/>
        </w:rPr>
        <w:t xml:space="preserve"> follow only if money </w:t>
      </w:r>
      <w:r w:rsidRPr="53B635DD" w:rsidR="7A7273C9">
        <w:rPr>
          <w:rFonts w:cs="Arial"/>
        </w:rPr>
        <w:t>remains</w:t>
      </w:r>
      <w:r w:rsidRPr="53B635DD" w:rsidR="7A7273C9">
        <w:rPr>
          <w:rFonts w:cs="Arial"/>
        </w:rPr>
        <w:t xml:space="preserve">. </w:t>
      </w:r>
    </w:p>
    <w:p xmlns:wp14="http://schemas.microsoft.com/office/word/2010/wordml" w:rsidR="7A72A91D" w:rsidP="2F69E818" w:rsidRDefault="7A72A91D" w14:paraId="46517CBD" wp14:textId="08034CC3">
      <w:pPr>
        <w:spacing w:line="360" w:lineRule="auto"/>
      </w:pPr>
      <w:r w:rsidRPr="53B635DD" w:rsidR="7A7273C9">
        <w:rPr>
          <w:rFonts w:cs="Arial"/>
        </w:rPr>
        <w:t>These</w:t>
      </w:r>
      <w:r w:rsidRPr="53B635DD" w:rsidR="268AB27E">
        <w:rPr>
          <w:rFonts w:cs="Arial"/>
        </w:rPr>
        <w:t xml:space="preserve"> rules</w:t>
      </w:r>
      <w:r w:rsidRPr="53B635DD" w:rsidR="5CEB6E99">
        <w:rPr>
          <w:rFonts w:cs="Arial"/>
        </w:rPr>
        <w:t xml:space="preserve"> target the reason </w:t>
      </w:r>
      <w:r w:rsidRPr="53B635DD" w:rsidR="17F5BD01">
        <w:rPr>
          <w:rFonts w:cs="Arial"/>
        </w:rPr>
        <w:t>t</w:t>
      </w:r>
      <w:r w:rsidRPr="53B635DD" w:rsidR="5CEB6E99">
        <w:rPr>
          <w:rFonts w:cs="Arial"/>
        </w:rPr>
        <w:t>he poetry ni</w:t>
      </w:r>
      <w:r w:rsidRPr="53B635DD" w:rsidR="6FC87D90">
        <w:rPr>
          <w:rFonts w:cs="Arial"/>
        </w:rPr>
        <w:t xml:space="preserve">ghts </w:t>
      </w:r>
      <w:r w:rsidRPr="53B635DD" w:rsidR="5CEB6E99">
        <w:rPr>
          <w:rFonts w:cs="Arial"/>
        </w:rPr>
        <w:t>failed</w:t>
      </w:r>
      <w:r w:rsidRPr="53B635DD" w:rsidR="36859546">
        <w:rPr>
          <w:rFonts w:cs="Arial"/>
        </w:rPr>
        <w:t>,</w:t>
      </w:r>
      <w:r w:rsidRPr="53B635DD" w:rsidR="2427B464">
        <w:rPr>
          <w:rFonts w:cs="Arial"/>
        </w:rPr>
        <w:t xml:space="preserve"> s</w:t>
      </w:r>
      <w:r w:rsidRPr="53B635DD" w:rsidR="5CEB6E99">
        <w:rPr>
          <w:rFonts w:cs="Arial"/>
        </w:rPr>
        <w:t xml:space="preserve">ince the founders </w:t>
      </w:r>
      <w:r w:rsidRPr="53B635DD" w:rsidR="57372ABB">
        <w:rPr>
          <w:rFonts w:cs="Arial"/>
        </w:rPr>
        <w:t>no longer</w:t>
      </w:r>
      <w:r w:rsidRPr="53B635DD" w:rsidR="5CEB6E99">
        <w:rPr>
          <w:rFonts w:cs="Arial"/>
        </w:rPr>
        <w:t xml:space="preserve"> run </w:t>
      </w:r>
      <w:r w:rsidRPr="53B635DD" w:rsidR="0D2FE5C3">
        <w:rPr>
          <w:rFonts w:cs="Arial"/>
        </w:rPr>
        <w:t>events or</w:t>
      </w:r>
      <w:r w:rsidRPr="53B635DD" w:rsidR="5CEB6E99">
        <w:rPr>
          <w:rFonts w:cs="Arial"/>
        </w:rPr>
        <w:t xml:space="preserve"> debate each one.</w:t>
      </w:r>
      <w:r w:rsidRPr="53B635DD" w:rsidR="7325BC0E">
        <w:rPr>
          <w:rFonts w:cs="Arial"/>
        </w:rPr>
        <w:t xml:space="preserve"> The design also avoids the problem the case </w:t>
      </w:r>
      <w:r w:rsidRPr="53B635DD" w:rsidR="6DFD9680">
        <w:rPr>
          <w:rFonts w:cs="Arial"/>
        </w:rPr>
        <w:t>raises</w:t>
      </w:r>
      <w:r w:rsidRPr="53B635DD" w:rsidR="7325BC0E">
        <w:rPr>
          <w:rFonts w:cs="Arial"/>
        </w:rPr>
        <w:t xml:space="preserve"> with </w:t>
      </w:r>
      <w:r w:rsidRPr="53B635DD" w:rsidR="47ABDAA0">
        <w:rPr>
          <w:rFonts w:cs="Arial"/>
        </w:rPr>
        <w:t>volunteers, who</w:t>
      </w:r>
      <w:r w:rsidRPr="53B635DD" w:rsidR="7325BC0E">
        <w:rPr>
          <w:rFonts w:cs="Arial"/>
        </w:rPr>
        <w:t xml:space="preserve"> solve</w:t>
      </w:r>
      <w:r w:rsidRPr="53B635DD" w:rsidR="5449B3EB">
        <w:rPr>
          <w:rFonts w:cs="Arial"/>
        </w:rPr>
        <w:t>d</w:t>
      </w:r>
      <w:r w:rsidRPr="53B635DD" w:rsidR="7325BC0E">
        <w:rPr>
          <w:rFonts w:cs="Arial"/>
        </w:rPr>
        <w:t xml:space="preserve"> some issues but created others.</w:t>
      </w:r>
      <w:r w:rsidRPr="53B635DD" w:rsidR="13C9E717">
        <w:rPr>
          <w:rFonts w:cs="Arial"/>
        </w:rPr>
        <w:t xml:space="preserve"> Hosts never work behind the counter. They run their own event in return for a space and an audience.</w:t>
      </w:r>
      <w:r w:rsidRPr="53B635DD" w:rsidR="71F14B13">
        <w:rPr>
          <w:rFonts w:cs="Arial"/>
        </w:rPr>
        <w:t xml:space="preserve"> </w:t>
      </w:r>
    </w:p>
    <w:p xmlns:wp14="http://schemas.microsoft.com/office/word/2010/wordml" w:rsidR="7A72A91D" w:rsidP="2F69E818" w:rsidRDefault="7A72A91D" w14:paraId="783AB333" wp14:textId="0694D971">
      <w:pPr>
        <w:spacing w:line="360" w:lineRule="auto"/>
        <w:rPr>
          <w:rFonts w:cs="Arial"/>
        </w:rPr>
      </w:pPr>
      <w:r w:rsidRPr="53B635DD" w:rsidR="71F14B13">
        <w:rPr>
          <w:rFonts w:cs="Arial"/>
        </w:rPr>
        <w:t>The proposal carries its own ethical risk.</w:t>
      </w:r>
      <w:r w:rsidRPr="53B635DD" w:rsidR="7A504949">
        <w:rPr>
          <w:rFonts w:cs="Arial"/>
        </w:rPr>
        <w:t xml:space="preserve"> Unpaid hosts could make it</w:t>
      </w:r>
      <w:r w:rsidRPr="53B635DD" w:rsidR="201EA608">
        <w:rPr>
          <w:rFonts w:cs="Arial"/>
        </w:rPr>
        <w:t xml:space="preserve"> a</w:t>
      </w:r>
      <w:r w:rsidRPr="53B635DD" w:rsidR="7A504949">
        <w:rPr>
          <w:rFonts w:cs="Arial"/>
        </w:rPr>
        <w:t xml:space="preserve"> quieter</w:t>
      </w:r>
      <w:r w:rsidRPr="53B635DD" w:rsidR="08548D1B">
        <w:rPr>
          <w:rFonts w:cs="Arial"/>
        </w:rPr>
        <w:t xml:space="preserve"> f</w:t>
      </w:r>
      <w:r w:rsidRPr="53B635DD" w:rsidR="7A504949">
        <w:rPr>
          <w:rFonts w:cs="Arial"/>
        </w:rPr>
        <w:t xml:space="preserve">orm of the capitalist </w:t>
      </w:r>
      <w:r w:rsidRPr="53B635DD" w:rsidR="65E847C8">
        <w:rPr>
          <w:rFonts w:cs="Arial"/>
        </w:rPr>
        <w:t>logic</w:t>
      </w:r>
      <w:r w:rsidRPr="53B635DD" w:rsidR="7A504949">
        <w:rPr>
          <w:rFonts w:cs="Arial"/>
        </w:rPr>
        <w:t xml:space="preserve"> </w:t>
      </w:r>
      <w:r w:rsidRPr="53B635DD" w:rsidR="7A504949">
        <w:rPr>
          <w:rFonts w:cs="Arial"/>
        </w:rPr>
        <w:t>it criti</w:t>
      </w:r>
      <w:r w:rsidRPr="53B635DD" w:rsidR="01F1A82F">
        <w:rPr>
          <w:rFonts w:cs="Arial"/>
        </w:rPr>
        <w:t>cises</w:t>
      </w:r>
      <w:r w:rsidRPr="53B635DD" w:rsidR="19C7B16F">
        <w:rPr>
          <w:rFonts w:cs="Arial"/>
        </w:rPr>
        <w:t>,</w:t>
      </w:r>
      <w:r w:rsidRPr="53B635DD" w:rsidR="01F1A82F">
        <w:rPr>
          <w:rFonts w:cs="Arial"/>
        </w:rPr>
        <w:t xml:space="preserve"> </w:t>
      </w:r>
      <w:r w:rsidRPr="53B635DD" w:rsidR="611D9ECE">
        <w:rPr>
          <w:rFonts w:cs="Arial"/>
        </w:rPr>
        <w:t>with</w:t>
      </w:r>
      <w:r w:rsidRPr="53B635DD" w:rsidR="611D9ECE">
        <w:rPr>
          <w:rFonts w:cs="Arial"/>
        </w:rPr>
        <w:t xml:space="preserve"> the</w:t>
      </w:r>
      <w:r w:rsidRPr="53B635DD" w:rsidR="7A504949">
        <w:rPr>
          <w:rFonts w:cs="Arial"/>
        </w:rPr>
        <w:t xml:space="preserve"> caf</w:t>
      </w:r>
      <w:r w:rsidRPr="53B635DD" w:rsidR="007EF462">
        <w:rPr>
          <w:rFonts w:cs="Arial"/>
        </w:rPr>
        <w:t>é</w:t>
      </w:r>
      <w:r w:rsidRPr="53B635DD" w:rsidR="7A504949">
        <w:rPr>
          <w:rFonts w:cs="Arial"/>
        </w:rPr>
        <w:t xml:space="preserve"> gaining</w:t>
      </w:r>
      <w:r w:rsidRPr="53B635DD" w:rsidR="7AD5A302">
        <w:rPr>
          <w:rFonts w:cs="Arial"/>
        </w:rPr>
        <w:t xml:space="preserve"> f</w:t>
      </w:r>
      <w:r w:rsidRPr="53B635DD" w:rsidR="7A504949">
        <w:rPr>
          <w:rFonts w:cs="Arial"/>
        </w:rPr>
        <w:t>ootfall from free labour</w:t>
      </w:r>
      <w:r w:rsidRPr="53B635DD" w:rsidR="01FC2E73">
        <w:rPr>
          <w:rFonts w:cs="Arial"/>
        </w:rPr>
        <w:t>. The difference lies in who benefits</w:t>
      </w:r>
      <w:r w:rsidRPr="53B635DD" w:rsidR="09DBCCDD">
        <w:rPr>
          <w:rFonts w:cs="Arial"/>
        </w:rPr>
        <w:t>. Host</w:t>
      </w:r>
      <w:r w:rsidRPr="53B635DD" w:rsidR="6ADCDBC0">
        <w:rPr>
          <w:rFonts w:cs="Arial"/>
        </w:rPr>
        <w:t>s</w:t>
      </w:r>
      <w:r w:rsidRPr="53B635DD" w:rsidR="09DBCCDD">
        <w:rPr>
          <w:rFonts w:cs="Arial"/>
        </w:rPr>
        <w:t xml:space="preserve"> gain </w:t>
      </w:r>
      <w:r w:rsidRPr="53B635DD" w:rsidR="2C9F6ECC">
        <w:rPr>
          <w:rFonts w:cs="Arial"/>
        </w:rPr>
        <w:t xml:space="preserve">a free </w:t>
      </w:r>
      <w:r w:rsidRPr="53B635DD" w:rsidR="09DBCCDD">
        <w:rPr>
          <w:rFonts w:cs="Arial"/>
        </w:rPr>
        <w:t>venue</w:t>
      </w:r>
      <w:r w:rsidRPr="53B635DD" w:rsidR="2A95584B">
        <w:rPr>
          <w:rFonts w:cs="Arial"/>
        </w:rPr>
        <w:t>, a</w:t>
      </w:r>
      <w:r w:rsidRPr="53B635DD" w:rsidR="09DBCCDD">
        <w:rPr>
          <w:rFonts w:cs="Arial"/>
        </w:rPr>
        <w:t xml:space="preserve">n </w:t>
      </w:r>
      <w:r w:rsidRPr="53B635DD" w:rsidR="09DBCCDD">
        <w:rPr>
          <w:rFonts w:cs="Arial"/>
        </w:rPr>
        <w:t>audience</w:t>
      </w:r>
      <w:r w:rsidRPr="53B635DD" w:rsidR="09DBCCDD">
        <w:rPr>
          <w:rFonts w:cs="Arial"/>
        </w:rPr>
        <w:t xml:space="preserve"> and a place to test their work</w:t>
      </w:r>
      <w:r w:rsidRPr="53B635DD" w:rsidR="27C1EED4">
        <w:rPr>
          <w:rFonts w:cs="Arial"/>
        </w:rPr>
        <w:t>, w</w:t>
      </w:r>
      <w:r w:rsidRPr="53B635DD" w:rsidR="09DBCCDD">
        <w:rPr>
          <w:rFonts w:cs="Arial"/>
        </w:rPr>
        <w:t>hile the caf</w:t>
      </w:r>
      <w:r w:rsidRPr="53B635DD" w:rsidR="5E826091">
        <w:rPr>
          <w:rFonts w:cs="Arial"/>
        </w:rPr>
        <w:t>é</w:t>
      </w:r>
      <w:r w:rsidRPr="53B635DD" w:rsidR="09DBCCDD">
        <w:rPr>
          <w:rFonts w:cs="Arial"/>
        </w:rPr>
        <w:t xml:space="preserve"> earns </w:t>
      </w:r>
      <w:r w:rsidRPr="53B635DD" w:rsidR="09DBCCDD">
        <w:rPr>
          <w:rFonts w:cs="Arial"/>
        </w:rPr>
        <w:t>mainly from</w:t>
      </w:r>
      <w:r w:rsidRPr="53B635DD" w:rsidR="0F276121">
        <w:rPr>
          <w:rFonts w:cs="Arial"/>
        </w:rPr>
        <w:t xml:space="preserve"> c</w:t>
      </w:r>
      <w:r w:rsidRPr="53B635DD" w:rsidR="09DBCCDD">
        <w:rPr>
          <w:rFonts w:cs="Arial"/>
        </w:rPr>
        <w:t>offee and food.</w:t>
      </w:r>
      <w:r w:rsidRPr="53B635DD" w:rsidR="3851CB49">
        <w:rPr>
          <w:rFonts w:cs="Arial"/>
        </w:rPr>
        <w:t xml:space="preserve"> If that balance shifted</w:t>
      </w:r>
      <w:r w:rsidRPr="53B635DD" w:rsidR="3CA715AE">
        <w:rPr>
          <w:rFonts w:cs="Arial"/>
        </w:rPr>
        <w:t>,</w:t>
      </w:r>
      <w:r w:rsidRPr="53B635DD" w:rsidR="3851CB49">
        <w:rPr>
          <w:rFonts w:cs="Arial"/>
        </w:rPr>
        <w:t xml:space="preserve"> the programme would exploit the goodwill it depends on</w:t>
      </w:r>
      <w:r w:rsidRPr="53B635DD" w:rsidR="56E5D468">
        <w:rPr>
          <w:rFonts w:cs="Arial"/>
        </w:rPr>
        <w:t>.</w:t>
      </w:r>
    </w:p>
    <w:p xmlns:wp14="http://schemas.microsoft.com/office/word/2010/wordml" w:rsidR="4910AD33" w:rsidP="2F69E818" w:rsidRDefault="4910AD33" w14:paraId="41B1BF60" wp14:textId="46FFF9B9">
      <w:pPr>
        <w:spacing w:line="360" w:lineRule="auto"/>
      </w:pPr>
      <w:r w:rsidRPr="724A6433" w:rsidR="4910AD33">
        <w:rPr>
          <w:rFonts w:cs="Arial"/>
        </w:rPr>
        <w:t>In Pine and Gilmore</w:t>
      </w:r>
      <w:r w:rsidRPr="724A6433" w:rsidR="3B73D5CD">
        <w:rPr>
          <w:rFonts w:cs="Arial"/>
        </w:rPr>
        <w:t>'</w:t>
      </w:r>
      <w:r w:rsidRPr="724A6433" w:rsidR="4910AD33">
        <w:rPr>
          <w:rFonts w:cs="Arial"/>
        </w:rPr>
        <w:t>s (2011)</w:t>
      </w:r>
      <w:r w:rsidRPr="724A6433" w:rsidR="5B00C186">
        <w:rPr>
          <w:rFonts w:cs="Arial"/>
        </w:rPr>
        <w:t xml:space="preserve"> term</w:t>
      </w:r>
      <w:r w:rsidRPr="724A6433" w:rsidR="2FAA4D33">
        <w:rPr>
          <w:rFonts w:cs="Arial"/>
        </w:rPr>
        <w:t>s</w:t>
      </w:r>
      <w:r w:rsidRPr="724A6433" w:rsidR="5B00C186">
        <w:rPr>
          <w:rFonts w:cs="Arial"/>
        </w:rPr>
        <w:t xml:space="preserve">, </w:t>
      </w:r>
      <w:r w:rsidRPr="724A6433" w:rsidR="7C940DD3">
        <w:rPr>
          <w:rFonts w:cs="Arial"/>
        </w:rPr>
        <w:t xml:space="preserve">the </w:t>
      </w:r>
      <w:r w:rsidRPr="724A6433" w:rsidR="595B6107">
        <w:rPr>
          <w:rFonts w:cs="Arial"/>
        </w:rPr>
        <w:t xml:space="preserve">café </w:t>
      </w:r>
      <w:r w:rsidRPr="724A6433" w:rsidR="5B00C186">
        <w:rPr>
          <w:rFonts w:cs="Arial"/>
        </w:rPr>
        <w:t xml:space="preserve">stages </w:t>
      </w:r>
      <w:r w:rsidRPr="724A6433" w:rsidR="2276FA3C">
        <w:rPr>
          <w:rFonts w:cs="Arial"/>
        </w:rPr>
        <w:t>experiences without</w:t>
      </w:r>
      <w:r w:rsidRPr="724A6433" w:rsidR="342EA057">
        <w:rPr>
          <w:rFonts w:cs="Arial"/>
        </w:rPr>
        <w:t xml:space="preserve"> producing them all</w:t>
      </w:r>
      <w:r w:rsidRPr="724A6433" w:rsidR="71B9D5BF">
        <w:rPr>
          <w:rFonts w:cs="Arial"/>
        </w:rPr>
        <w:t>, and customers co-create the value they consume (</w:t>
      </w:r>
      <w:r w:rsidRPr="724A6433" w:rsidR="5326242E">
        <w:rPr>
          <w:rFonts w:cs="Arial"/>
        </w:rPr>
        <w:t>Prahalad and Ramaswamy, 2004).</w:t>
      </w:r>
      <w:r w:rsidRPr="724A6433" w:rsidR="759CB779">
        <w:rPr>
          <w:rFonts w:cs="Arial"/>
        </w:rPr>
        <w:t xml:space="preserve"> Quality will vary, but </w:t>
      </w:r>
      <w:r w:rsidRPr="724A6433" w:rsidR="41C193AD">
        <w:rPr>
          <w:rFonts w:cs="Arial"/>
        </w:rPr>
        <w:t>an uneven</w:t>
      </w:r>
      <w:r w:rsidRPr="724A6433" w:rsidR="759CB779">
        <w:rPr>
          <w:rFonts w:cs="Arial"/>
        </w:rPr>
        <w:t xml:space="preserve"> programme the community can sustain is better than a polished one that exhausts the caf</w:t>
      </w:r>
      <w:r w:rsidRPr="724A6433" w:rsidR="566941A8">
        <w:rPr>
          <w:rFonts w:cs="Arial"/>
        </w:rPr>
        <w:t>é'</w:t>
      </w:r>
      <w:r w:rsidRPr="724A6433" w:rsidR="759CB779">
        <w:rPr>
          <w:rFonts w:cs="Arial"/>
        </w:rPr>
        <w:t>s owners.</w:t>
      </w:r>
    </w:p>
    <w:p xmlns:wp14="http://schemas.microsoft.com/office/word/2010/wordml" w:rsidR="00474E42" w:rsidP="002C1ADA" w:rsidRDefault="00474E42" w14:paraId="7C4C8D95" wp14:textId="0B5AD1DE">
      <w:pPr>
        <w:pStyle w:val="Heading3"/>
        <w:spacing w:line="360" w:lineRule="auto"/>
      </w:pPr>
    </w:p>
    <w:p xmlns:wp14="http://schemas.microsoft.com/office/word/2010/wordml" w:rsidR="00474E42" w:rsidP="724A6433" w:rsidRDefault="00474E42" w14:paraId="60FF04D7" wp14:textId="6F2CF9CC">
      <w:pPr>
        <w:pStyle w:val="Heading3"/>
        <w:spacing w:line="360" w:lineRule="auto"/>
        <w:ind w:left="0"/>
      </w:pPr>
      <w:bookmarkStart w:name="_Toc987479393" w:id="1730060214"/>
      <w:r w:rsidR="00474E42">
        <w:rPr/>
        <w:t>Application of the 4Ps of Innovation Framework</w:t>
      </w:r>
      <w:bookmarkEnd w:id="1730060214"/>
    </w:p>
    <w:p xmlns:wp14="http://schemas.microsoft.com/office/word/2010/wordml" w:rsidRPr="00C9069E" w:rsidR="00474E42" w:rsidP="002C1ADA" w:rsidRDefault="4CBFA8B7" w14:paraId="1B8DC4B3" wp14:textId="24F3476B">
      <w:pPr>
        <w:spacing w:line="360" w:lineRule="auto"/>
      </w:pPr>
      <w:r w:rsidRPr="724A6433" w:rsidR="4CBFA8B7">
        <w:rPr>
          <w:lang w:val="en-IN"/>
        </w:rPr>
        <w:t>Tid</w:t>
      </w:r>
      <w:r w:rsidRPr="724A6433" w:rsidR="6D0E68AA">
        <w:rPr>
          <w:lang w:val="en-IN"/>
        </w:rPr>
        <w:t>d</w:t>
      </w:r>
      <w:r w:rsidRPr="724A6433" w:rsidR="4CBFA8B7">
        <w:rPr>
          <w:lang w:val="en-IN"/>
        </w:rPr>
        <w:t xml:space="preserve"> and </w:t>
      </w:r>
      <w:r w:rsidRPr="724A6433" w:rsidR="7A49B16F">
        <w:rPr>
          <w:lang w:val="en-IN"/>
        </w:rPr>
        <w:t>Bessant (</w:t>
      </w:r>
      <w:r w:rsidRPr="724A6433" w:rsidR="4CBFA8B7">
        <w:rPr>
          <w:lang w:val="en-IN"/>
        </w:rPr>
        <w:t>2018)</w:t>
      </w:r>
      <w:r w:rsidRPr="724A6433" w:rsidR="31F8A371">
        <w:rPr>
          <w:lang w:val="en-IN"/>
        </w:rPr>
        <w:t xml:space="preserve"> </w:t>
      </w:r>
      <w:r w:rsidRPr="724A6433" w:rsidR="4B17FC3F">
        <w:rPr>
          <w:lang w:val="en-IN"/>
        </w:rPr>
        <w:t>classify innovation</w:t>
      </w:r>
      <w:r w:rsidRPr="724A6433" w:rsidR="382EF2AB">
        <w:rPr>
          <w:lang w:val="en-IN"/>
        </w:rPr>
        <w:t xml:space="preserve"> as</w:t>
      </w:r>
      <w:r w:rsidR="49354DBA">
        <w:rPr/>
        <w:t xml:space="preserve"> </w:t>
      </w:r>
      <w:r w:rsidR="7F4B9246">
        <w:rPr/>
        <w:t>product</w:t>
      </w:r>
      <w:r w:rsidR="4727B05C">
        <w:rPr/>
        <w:t>,</w:t>
      </w:r>
      <w:r w:rsidR="2AE1538F">
        <w:rPr/>
        <w:t xml:space="preserve"> </w:t>
      </w:r>
      <w:r w:rsidR="3D2EF3E4">
        <w:rPr/>
        <w:t>process</w:t>
      </w:r>
      <w:r w:rsidR="3548C460">
        <w:rPr/>
        <w:t>,</w:t>
      </w:r>
      <w:r w:rsidR="0E2B9E6E">
        <w:rPr/>
        <w:t xml:space="preserve"> </w:t>
      </w:r>
      <w:r w:rsidR="76AF12BC">
        <w:rPr/>
        <w:t>p</w:t>
      </w:r>
      <w:r w:rsidR="7F4B9246">
        <w:rPr/>
        <w:t>osition</w:t>
      </w:r>
      <w:r w:rsidR="7F4B9246">
        <w:rPr/>
        <w:t xml:space="preserve"> or paradigm</w:t>
      </w:r>
      <w:r w:rsidR="70B51FF1">
        <w:rPr/>
        <w:t>.</w:t>
      </w:r>
      <w:r w:rsidR="5D61B8E6">
        <w:rPr/>
        <w:t xml:space="preserve"> The framework </w:t>
      </w:r>
      <w:r w:rsidR="2327C1BF">
        <w:rPr/>
        <w:t>shows where</w:t>
      </w:r>
      <w:r w:rsidR="5D61B8E6">
        <w:rPr/>
        <w:t xml:space="preserve"> the novelty lies and what should be measured</w:t>
      </w:r>
      <w:r w:rsidR="7DF37C6E">
        <w:rPr/>
        <w:t>.</w:t>
      </w:r>
    </w:p>
    <w:p xmlns:wp14="http://schemas.microsoft.com/office/word/2010/wordml" w:rsidRPr="00982897" w:rsidR="00474E42" w:rsidP="00982897" w:rsidRDefault="00474E42" w14:paraId="326C7970" wp14:textId="0834B5C6">
      <w:pPr>
        <w:spacing w:line="360" w:lineRule="auto"/>
      </w:pPr>
      <w:r w:rsidRPr="53B635DD" w:rsidR="00474E42">
        <w:rPr>
          <w:u w:val="single"/>
          <w:lang w:val="en-IN"/>
        </w:rPr>
        <w:t xml:space="preserve">Product </w:t>
      </w:r>
      <w:r w:rsidRPr="53B635DD" w:rsidR="34D00258">
        <w:rPr>
          <w:u w:val="single"/>
          <w:lang w:val="en-IN"/>
        </w:rPr>
        <w:t>Innovation is</w:t>
      </w:r>
      <w:r w:rsidRPr="53B635DD" w:rsidR="00C935B0">
        <w:rPr>
          <w:lang w:val="en-IN"/>
        </w:rPr>
        <w:t xml:space="preserve"> low.</w:t>
      </w:r>
      <w:r w:rsidR="00C935B0">
        <w:rPr/>
        <w:t xml:space="preserve"> The ca</w:t>
      </w:r>
      <w:r w:rsidR="32C28C22">
        <w:rPr/>
        <w:t>fé</w:t>
      </w:r>
      <w:r w:rsidR="4B14F0BF">
        <w:rPr/>
        <w:t xml:space="preserve"> h</w:t>
      </w:r>
      <w:r w:rsidR="00C935B0">
        <w:rPr/>
        <w:t>as hosted</w:t>
      </w:r>
      <w:r w:rsidR="350408FB">
        <w:rPr/>
        <w:t xml:space="preserve"> </w:t>
      </w:r>
      <w:r w:rsidR="4B0E710B">
        <w:rPr/>
        <w:t>similar</w:t>
      </w:r>
      <w:r w:rsidR="49381708">
        <w:rPr/>
        <w:t xml:space="preserve"> </w:t>
      </w:r>
      <w:r w:rsidR="0CE0D0EE">
        <w:rPr/>
        <w:t>events</w:t>
      </w:r>
      <w:r w:rsidR="01F79EE4">
        <w:rPr/>
        <w:t>, so</w:t>
      </w:r>
      <w:r w:rsidR="0CE0D0EE">
        <w:rPr/>
        <w:t xml:space="preserve"> </w:t>
      </w:r>
      <w:r w:rsidR="2B9C72C6">
        <w:rPr/>
        <w:t>claiming more</w:t>
      </w:r>
      <w:r w:rsidR="0123358E">
        <w:rPr/>
        <w:t xml:space="preserve"> w</w:t>
      </w:r>
      <w:r w:rsidR="2B9C72C6">
        <w:rPr/>
        <w:t>ould overstate the idea.</w:t>
      </w:r>
    </w:p>
    <w:p xmlns:wp14="http://schemas.microsoft.com/office/word/2010/wordml" w:rsidRPr="00C9069E" w:rsidR="00474E42" w:rsidP="00982897" w:rsidRDefault="00474E42" w14:paraId="4AF77501" wp14:textId="05471616">
      <w:pPr>
        <w:spacing w:line="360" w:lineRule="auto"/>
      </w:pPr>
      <w:r w:rsidRPr="5322133E" w:rsidR="00474E42">
        <w:rPr>
          <w:u w:val="single"/>
          <w:lang w:val="en-IN"/>
        </w:rPr>
        <w:t xml:space="preserve">Process </w:t>
      </w:r>
      <w:r w:rsidRPr="5322133E" w:rsidR="40A35DA4">
        <w:rPr>
          <w:u w:val="single"/>
          <w:lang w:val="en-IN"/>
        </w:rPr>
        <w:t xml:space="preserve">Innovation </w:t>
      </w:r>
      <w:r w:rsidRPr="5322133E" w:rsidR="40A35DA4">
        <w:rPr>
          <w:u w:val="single"/>
          <w:lang w:val="en-IN"/>
        </w:rPr>
        <w:t>i</w:t>
      </w:r>
      <w:r w:rsidR="513B9141">
        <w:rPr/>
        <w:t>s high and forms the core of the proposal. Delivery moves from founders to hosts and decisions move from repeated debate</w:t>
      </w:r>
      <w:r w:rsidR="349022D0">
        <w:rPr/>
        <w:t xml:space="preserve"> t</w:t>
      </w:r>
      <w:r w:rsidR="513B9141">
        <w:rPr/>
        <w:t>o fix</w:t>
      </w:r>
      <w:r w:rsidR="776BDD35">
        <w:rPr/>
        <w:t>ed</w:t>
      </w:r>
      <w:r w:rsidR="4D04DA94">
        <w:rPr/>
        <w:t xml:space="preserve"> c</w:t>
      </w:r>
      <w:r w:rsidR="513B9141">
        <w:rPr/>
        <w:t>riteria.</w:t>
      </w:r>
    </w:p>
    <w:p xmlns:wp14="http://schemas.microsoft.com/office/word/2010/wordml" w:rsidR="59550DA4" w:rsidP="2F69E818" w:rsidRDefault="59550DA4" w14:paraId="71D43A4C" wp14:textId="37ABADEA">
      <w:pPr>
        <w:spacing w:line="360" w:lineRule="auto"/>
      </w:pPr>
      <w:r w:rsidR="59550DA4">
        <w:rPr/>
        <w:t>Damanpour</w:t>
      </w:r>
      <w:r w:rsidR="59550DA4">
        <w:rPr/>
        <w:t xml:space="preserve"> and Aravind (</w:t>
      </w:r>
      <w:r w:rsidR="4285833E">
        <w:rPr/>
        <w:t>2012) call</w:t>
      </w:r>
      <w:r w:rsidR="5F1A084D">
        <w:rPr/>
        <w:t xml:space="preserve"> this managerial innovation</w:t>
      </w:r>
      <w:r w:rsidR="5493C37F">
        <w:rPr/>
        <w:t xml:space="preserve">: </w:t>
      </w:r>
      <w:r w:rsidR="5F1A084D">
        <w:rPr/>
        <w:t xml:space="preserve">a new way of organising work. </w:t>
      </w:r>
      <w:r w:rsidR="6C476E5D">
        <w:rPr/>
        <w:t>S</w:t>
      </w:r>
      <w:r w:rsidR="1F1C2D72">
        <w:rPr/>
        <w:t>uccess</w:t>
      </w:r>
      <w:r w:rsidR="6C476E5D">
        <w:rPr/>
        <w:t xml:space="preserve"> should therefore be judged by how many events run without founders having to step in</w:t>
      </w:r>
      <w:r w:rsidR="42B9B92A">
        <w:rPr/>
        <w:t>, n</w:t>
      </w:r>
      <w:r w:rsidR="6C476E5D">
        <w:rPr/>
        <w:t>ot by attendance alone.</w:t>
      </w:r>
    </w:p>
    <w:p xmlns:wp14="http://schemas.microsoft.com/office/word/2010/wordml" w:rsidRPr="006F51A8" w:rsidR="00474E42" w:rsidP="006F51A8" w:rsidRDefault="00E31004" w14:paraId="550C8EC5" wp14:textId="0D6DC1A9">
      <w:pPr>
        <w:widowControl w:val="1"/>
        <w:autoSpaceDE/>
        <w:autoSpaceDN/>
        <w:spacing w:line="360" w:lineRule="auto"/>
      </w:pPr>
      <w:r w:rsidRPr="724A6433" w:rsidR="00E31004">
        <w:rPr>
          <w:rFonts w:cs="Arial"/>
          <w:u w:val="single"/>
          <w:lang w:val="en-IN"/>
        </w:rPr>
        <w:t xml:space="preserve">Position </w:t>
      </w:r>
      <w:r w:rsidRPr="724A6433" w:rsidR="2BDE63AD">
        <w:rPr>
          <w:rFonts w:cs="Arial"/>
          <w:u w:val="single"/>
          <w:lang w:val="en-IN"/>
        </w:rPr>
        <w:t>Innovation is</w:t>
      </w:r>
      <w:r w:rsidRPr="724A6433" w:rsidR="4213DCFF">
        <w:rPr>
          <w:rFonts w:cs="Arial"/>
        </w:rPr>
        <w:t xml:space="preserve"> limited but defensive. The caf</w:t>
      </w:r>
      <w:r w:rsidRPr="724A6433" w:rsidR="6E9E09AA">
        <w:rPr>
          <w:rFonts w:cs="Arial"/>
        </w:rPr>
        <w:t>é</w:t>
      </w:r>
      <w:r w:rsidRPr="724A6433" w:rsidR="4213DCFF">
        <w:rPr>
          <w:rFonts w:cs="Arial"/>
        </w:rPr>
        <w:t xml:space="preserve"> already holds a community hub position shown by its magazine listing</w:t>
      </w:r>
      <w:r w:rsidRPr="724A6433" w:rsidR="31591CC6">
        <w:rPr>
          <w:rFonts w:cs="Arial"/>
        </w:rPr>
        <w:t xml:space="preserve"> and </w:t>
      </w:r>
      <w:r w:rsidRPr="724A6433" w:rsidR="4213DCFF">
        <w:rPr>
          <w:rFonts w:cs="Arial"/>
        </w:rPr>
        <w:t>radio f</w:t>
      </w:r>
      <w:r w:rsidRPr="724A6433" w:rsidR="684C4850">
        <w:rPr>
          <w:rFonts w:cs="Arial"/>
        </w:rPr>
        <w:t>ea</w:t>
      </w:r>
      <w:r w:rsidRPr="724A6433" w:rsidR="4213DCFF">
        <w:rPr>
          <w:rFonts w:cs="Arial"/>
        </w:rPr>
        <w:t>ture.</w:t>
      </w:r>
      <w:r w:rsidRPr="724A6433" w:rsidR="0C5F5CE5">
        <w:rPr>
          <w:rFonts w:cs="Arial"/>
        </w:rPr>
        <w:t xml:space="preserve"> The programme restores that position as it slips</w:t>
      </w:r>
      <w:r w:rsidRPr="724A6433" w:rsidR="326D7A8C">
        <w:rPr>
          <w:rFonts w:cs="Arial"/>
        </w:rPr>
        <w:t>,</w:t>
      </w:r>
      <w:r w:rsidRPr="724A6433" w:rsidR="0C5F5CE5">
        <w:rPr>
          <w:rFonts w:cs="Arial"/>
        </w:rPr>
        <w:t xml:space="preserve"> which matters again</w:t>
      </w:r>
      <w:r w:rsidRPr="724A6433" w:rsidR="0B452483">
        <w:rPr>
          <w:rFonts w:cs="Arial"/>
        </w:rPr>
        <w:t>st</w:t>
      </w:r>
      <w:r w:rsidRPr="724A6433" w:rsidR="0C5F5CE5">
        <w:rPr>
          <w:rFonts w:cs="Arial"/>
        </w:rPr>
        <w:t xml:space="preserve"> a chain that competes on discounts</w:t>
      </w:r>
      <w:r w:rsidRPr="724A6433" w:rsidR="790FAC86">
        <w:rPr>
          <w:rFonts w:cs="Arial"/>
        </w:rPr>
        <w:t>.</w:t>
      </w:r>
    </w:p>
    <w:p xmlns:wp14="http://schemas.microsoft.com/office/word/2010/wordml" w:rsidRPr="00D46808" w:rsidR="00E31004" w:rsidP="00D46808" w:rsidRDefault="006B4122" w14:paraId="5D2F90D7" wp14:textId="4A3DB4E2">
      <w:pPr>
        <w:widowControl w:val="1"/>
        <w:autoSpaceDE/>
        <w:autoSpaceDN/>
        <w:spacing w:line="360" w:lineRule="auto"/>
      </w:pPr>
      <w:r w:rsidRPr="724A6433" w:rsidR="006B4122">
        <w:rPr>
          <w:rFonts w:cs="Arial"/>
          <w:u w:val="single"/>
        </w:rPr>
        <w:t xml:space="preserve">Paradigm </w:t>
      </w:r>
      <w:r w:rsidRPr="724A6433" w:rsidR="7F78A763">
        <w:rPr>
          <w:rFonts w:cs="Arial"/>
          <w:u w:val="single"/>
        </w:rPr>
        <w:t>Innovation is</w:t>
      </w:r>
      <w:r w:rsidRPr="724A6433" w:rsidR="628CD2F7">
        <w:rPr>
          <w:rFonts w:cs="Arial"/>
        </w:rPr>
        <w:t xml:space="preserve"> possible but secondary. The </w:t>
      </w:r>
      <w:r w:rsidRPr="724A6433" w:rsidR="19A97B09">
        <w:rPr>
          <w:rFonts w:cs="Arial"/>
        </w:rPr>
        <w:t>café</w:t>
      </w:r>
      <w:r w:rsidRPr="724A6433" w:rsidR="628CD2F7">
        <w:rPr>
          <w:rFonts w:cs="Arial"/>
        </w:rPr>
        <w:t xml:space="preserve"> already sees itself</w:t>
      </w:r>
      <w:r w:rsidRPr="724A6433" w:rsidR="64CD9726">
        <w:rPr>
          <w:rFonts w:cs="Arial"/>
        </w:rPr>
        <w:t xml:space="preserve"> a</w:t>
      </w:r>
      <w:r w:rsidRPr="724A6433" w:rsidR="628CD2F7">
        <w:rPr>
          <w:rFonts w:cs="Arial"/>
        </w:rPr>
        <w:t>s a community space. The real shift</w:t>
      </w:r>
      <w:r w:rsidRPr="724A6433" w:rsidR="763E3AD8">
        <w:rPr>
          <w:rFonts w:cs="Arial"/>
        </w:rPr>
        <w:t xml:space="preserve"> w</w:t>
      </w:r>
      <w:r w:rsidRPr="724A6433" w:rsidR="628CD2F7">
        <w:rPr>
          <w:rFonts w:cs="Arial"/>
        </w:rPr>
        <w:t>ould be</w:t>
      </w:r>
      <w:r w:rsidRPr="724A6433" w:rsidR="73879D74">
        <w:rPr>
          <w:rFonts w:cs="Arial"/>
        </w:rPr>
        <w:t xml:space="preserve"> i</w:t>
      </w:r>
      <w:r w:rsidRPr="724A6433" w:rsidR="628CD2F7">
        <w:rPr>
          <w:rFonts w:cs="Arial"/>
        </w:rPr>
        <w:t xml:space="preserve">n the </w:t>
      </w:r>
      <w:r w:rsidRPr="724A6433" w:rsidR="0CA0B21F">
        <w:rPr>
          <w:rFonts w:cs="Arial"/>
        </w:rPr>
        <w:t>founder</w:t>
      </w:r>
      <w:r w:rsidRPr="724A6433" w:rsidR="4D9134CA">
        <w:rPr>
          <w:rFonts w:cs="Arial"/>
        </w:rPr>
        <w:t>s'</w:t>
      </w:r>
      <w:r w:rsidRPr="724A6433" w:rsidR="628CD2F7">
        <w:rPr>
          <w:rFonts w:cs="Arial"/>
        </w:rPr>
        <w:t xml:space="preserve"> mindset.</w:t>
      </w:r>
      <w:r w:rsidRPr="724A6433" w:rsidR="098154F7">
        <w:rPr>
          <w:rFonts w:cs="Arial"/>
        </w:rPr>
        <w:t xml:space="preserve"> The case shows them returning to the idea of </w:t>
      </w:r>
      <w:r w:rsidRPr="724A6433" w:rsidR="420F5772">
        <w:rPr>
          <w:rFonts w:cs="Arial"/>
        </w:rPr>
        <w:t>'</w:t>
      </w:r>
      <w:r w:rsidRPr="724A6433" w:rsidR="098154F7">
        <w:rPr>
          <w:rFonts w:cs="Arial"/>
        </w:rPr>
        <w:t>doing things properly</w:t>
      </w:r>
      <w:r w:rsidRPr="724A6433" w:rsidR="6FB99D53">
        <w:rPr>
          <w:rFonts w:cs="Arial"/>
        </w:rPr>
        <w:t>'</w:t>
      </w:r>
      <w:r w:rsidRPr="724A6433" w:rsidR="3651BB94">
        <w:rPr>
          <w:rFonts w:cs="Arial"/>
        </w:rPr>
        <w:t xml:space="preserve">, </w:t>
      </w:r>
      <w:r w:rsidRPr="724A6433" w:rsidR="098154F7">
        <w:rPr>
          <w:rFonts w:cs="Arial"/>
        </w:rPr>
        <w:t>and delegation will test whether others can meet that standard.</w:t>
      </w:r>
      <w:r w:rsidRPr="724A6433" w:rsidR="78285DD8">
        <w:rPr>
          <w:rFonts w:cs="Arial"/>
        </w:rPr>
        <w:t xml:space="preserve"> This</w:t>
      </w:r>
      <w:r w:rsidRPr="724A6433" w:rsidR="31E9FD20">
        <w:rPr>
          <w:rFonts w:cs="Arial"/>
        </w:rPr>
        <w:t xml:space="preserve"> s</w:t>
      </w:r>
      <w:r w:rsidRPr="724A6433" w:rsidR="78285DD8">
        <w:rPr>
          <w:rFonts w:cs="Arial"/>
        </w:rPr>
        <w:t xml:space="preserve">hift follows from the process change and depends on the founders. Given how much they value control, it is also the </w:t>
      </w:r>
      <w:r w:rsidRPr="724A6433" w:rsidR="78285DD8">
        <w:rPr>
          <w:rFonts w:cs="Arial"/>
        </w:rPr>
        <w:t>likeliest barrier</w:t>
      </w:r>
      <w:r w:rsidRPr="724A6433" w:rsidR="78285DD8">
        <w:rPr>
          <w:rFonts w:cs="Arial"/>
        </w:rPr>
        <w:t xml:space="preserve"> to adoption.</w:t>
      </w:r>
    </w:p>
    <w:p xmlns:wp14="http://schemas.microsoft.com/office/word/2010/wordml" w:rsidR="782EE5D2" w:rsidP="2F69E818" w:rsidRDefault="782EE5D2" w14:paraId="1B1E8D1F" wp14:textId="7B2A6881">
      <w:pPr>
        <w:widowControl w:val="1"/>
        <w:spacing w:line="360" w:lineRule="auto"/>
      </w:pPr>
      <w:r w:rsidRPr="724A6433" w:rsidR="782EE5D2">
        <w:rPr>
          <w:rFonts w:cs="Arial"/>
        </w:rPr>
        <w:t>Overall, the proposal is</w:t>
      </w:r>
      <w:r w:rsidRPr="724A6433" w:rsidR="6AEF5BB9">
        <w:rPr>
          <w:rFonts w:cs="Arial"/>
        </w:rPr>
        <w:t xml:space="preserve"> i</w:t>
      </w:r>
      <w:r w:rsidRPr="724A6433" w:rsidR="782EE5D2">
        <w:rPr>
          <w:rFonts w:cs="Arial"/>
        </w:rPr>
        <w:t>ncremental in what the caf</w:t>
      </w:r>
      <w:r w:rsidRPr="724A6433" w:rsidR="444C08CC">
        <w:rPr>
          <w:rFonts w:cs="Arial"/>
        </w:rPr>
        <w:t>é</w:t>
      </w:r>
      <w:r w:rsidRPr="724A6433" w:rsidR="782EE5D2">
        <w:rPr>
          <w:rFonts w:cs="Arial"/>
        </w:rPr>
        <w:t xml:space="preserve"> offers</w:t>
      </w:r>
      <w:r w:rsidRPr="724A6433" w:rsidR="72C0ADAB">
        <w:rPr>
          <w:rFonts w:cs="Arial"/>
        </w:rPr>
        <w:t xml:space="preserve"> a</w:t>
      </w:r>
      <w:r w:rsidRPr="724A6433" w:rsidR="782EE5D2">
        <w:rPr>
          <w:rFonts w:cs="Arial"/>
        </w:rPr>
        <w:t xml:space="preserve">nd more significant </w:t>
      </w:r>
      <w:r w:rsidRPr="724A6433" w:rsidR="68F5934E">
        <w:rPr>
          <w:rFonts w:cs="Arial"/>
        </w:rPr>
        <w:t>in</w:t>
      </w:r>
      <w:r w:rsidRPr="724A6433" w:rsidR="782EE5D2">
        <w:rPr>
          <w:rFonts w:cs="Arial"/>
        </w:rPr>
        <w:t xml:space="preserve"> how it </w:t>
      </w:r>
      <w:r w:rsidRPr="724A6433" w:rsidR="782EE5D2">
        <w:rPr>
          <w:rFonts w:cs="Arial"/>
        </w:rPr>
        <w:t>operates</w:t>
      </w:r>
      <w:r w:rsidRPr="724A6433" w:rsidR="782EE5D2">
        <w:rPr>
          <w:rFonts w:cs="Arial"/>
        </w:rPr>
        <w:t>. This fits</w:t>
      </w:r>
      <w:r w:rsidRPr="724A6433" w:rsidR="04659F1A">
        <w:rPr>
          <w:rFonts w:cs="Arial"/>
        </w:rPr>
        <w:t xml:space="preserve"> Foss and Saebi</w:t>
      </w:r>
      <w:r w:rsidRPr="724A6433" w:rsidR="7371995F">
        <w:rPr>
          <w:rFonts w:cs="Arial"/>
        </w:rPr>
        <w:t>'</w:t>
      </w:r>
      <w:r w:rsidRPr="724A6433" w:rsidR="04659F1A">
        <w:rPr>
          <w:rFonts w:cs="Arial"/>
        </w:rPr>
        <w:t>s (2015)</w:t>
      </w:r>
      <w:r w:rsidRPr="724A6433" w:rsidR="7BFAB9BB">
        <w:rPr>
          <w:rFonts w:cs="Arial"/>
        </w:rPr>
        <w:t xml:space="preserve"> view that business model innovation often depends </w:t>
      </w:r>
      <w:r w:rsidRPr="724A6433" w:rsidR="5B719C08">
        <w:rPr>
          <w:rFonts w:cs="Arial"/>
        </w:rPr>
        <w:t>on organisational change.</w:t>
      </w:r>
    </w:p>
    <w:p xmlns:wp14="http://schemas.microsoft.com/office/word/2010/wordml" w:rsidRPr="00C9069E" w:rsidR="00992E0D" w:rsidP="724A6433" w:rsidRDefault="00992E0D" w14:paraId="0E85A735" wp14:textId="77079CCA">
      <w:pPr>
        <w:pStyle w:val="Heading3"/>
        <w:spacing w:line="360" w:lineRule="auto"/>
      </w:pPr>
      <w:bookmarkStart w:name="_Toc1006251017" w:id="1911270184"/>
      <w:r w:rsidR="00992E0D">
        <w:rPr/>
        <w:t>Application of Business Model Canvas</w:t>
      </w:r>
      <w:bookmarkEnd w:id="1911270184"/>
    </w:p>
    <w:tbl>
      <w:tblPr>
        <w:tblStyle w:val="TableGrid"/>
        <w:tblW w:w="0" w:type="auto"/>
        <w:jc w:val="center"/>
        <w:tblLook w:val="04A0"/>
      </w:tblPr>
      <w:tblGrid>
        <w:gridCol w:w="1809"/>
        <w:gridCol w:w="7433"/>
      </w:tblGrid>
      <w:tr xmlns:wp14="http://schemas.microsoft.com/office/word/2010/wordml" w:rsidRPr="00C9069E" w:rsidR="001559A0" w:rsidTr="724A6433" w14:paraId="43DF0A39" wp14:textId="77777777">
        <w:trPr>
          <w:jc w:val="center"/>
        </w:trPr>
        <w:tc>
          <w:tcPr>
            <w:tcW w:w="1809" w:type="dxa"/>
            <w:tcMar/>
            <w:hideMark/>
          </w:tcPr>
          <w:p w:rsidRPr="00C9069E" w:rsidR="001559A0" w:rsidP="001559A0" w:rsidRDefault="001559A0" w14:paraId="20E6940C" wp14:textId="77777777">
            <w:pPr>
              <w:widowControl/>
              <w:autoSpaceDE/>
              <w:autoSpaceDN/>
              <w:jc w:val="center"/>
              <w:rPr>
                <w:rFonts w:eastAsia="Times New Roman" w:cs="Arial"/>
                <w:b/>
                <w:bCs/>
                <w:szCs w:val="24"/>
                <w:lang w:val="en-IN" w:eastAsia="en-IN"/>
              </w:rPr>
            </w:pPr>
            <w:r w:rsidRPr="00C9069E">
              <w:rPr>
                <w:rFonts w:eastAsia="Times New Roman" w:cs="Arial"/>
                <w:b/>
                <w:bCs/>
                <w:szCs w:val="24"/>
                <w:lang w:val="en-IN" w:eastAsia="en-IN"/>
              </w:rPr>
              <w:t>Aspects</w:t>
            </w:r>
          </w:p>
        </w:tc>
        <w:tc>
          <w:tcPr>
            <w:tcW w:w="7433" w:type="dxa"/>
            <w:tcMar/>
            <w:hideMark/>
          </w:tcPr>
          <w:p w:rsidRPr="00C9069E" w:rsidR="001559A0" w:rsidP="001559A0" w:rsidRDefault="001559A0" w14:paraId="61BF46CB" wp14:textId="77777777">
            <w:pPr>
              <w:widowControl/>
              <w:autoSpaceDE/>
              <w:autoSpaceDN/>
              <w:jc w:val="center"/>
              <w:rPr>
                <w:rFonts w:eastAsia="Times New Roman" w:cs="Arial"/>
                <w:b/>
                <w:bCs/>
                <w:szCs w:val="24"/>
                <w:lang w:val="en-IN" w:eastAsia="en-IN"/>
              </w:rPr>
            </w:pPr>
            <w:r w:rsidRPr="00C9069E">
              <w:rPr>
                <w:rFonts w:eastAsia="Times New Roman" w:cs="Arial"/>
                <w:b/>
                <w:bCs/>
                <w:szCs w:val="24"/>
                <w:lang w:val="en-IN" w:eastAsia="en-IN"/>
              </w:rPr>
              <w:t>Application to Seren Coffi</w:t>
            </w:r>
          </w:p>
        </w:tc>
      </w:tr>
      <w:tr xmlns:wp14="http://schemas.microsoft.com/office/word/2010/wordml" w:rsidRPr="00C9069E" w:rsidR="001559A0" w:rsidTr="724A6433" w14:paraId="2B06C25A" wp14:textId="77777777">
        <w:trPr>
          <w:jc w:val="center"/>
        </w:trPr>
        <w:tc>
          <w:tcPr>
            <w:tcW w:w="1809" w:type="dxa"/>
            <w:tcMar/>
            <w:hideMark/>
          </w:tcPr>
          <w:p w:rsidRPr="00C9069E" w:rsidR="001559A0" w:rsidP="001559A0" w:rsidRDefault="001559A0" w14:paraId="7B7020C0"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Key Partners</w:t>
            </w:r>
          </w:p>
        </w:tc>
        <w:tc>
          <w:tcPr>
            <w:tcW w:w="7433" w:type="dxa"/>
            <w:tcMar/>
            <w:hideMark/>
          </w:tcPr>
          <w:p w:rsidRPr="00C9069E" w:rsidR="001559A0" w:rsidP="5322133E" w:rsidRDefault="6D0C5EB6" w14:paraId="0DB363CA" wp14:textId="1AC7D765">
            <w:pPr>
              <w:widowControl w:val="1"/>
              <w:autoSpaceDE/>
              <w:autoSpaceDN/>
              <w:jc w:val="center"/>
              <w:rPr>
                <w:rFonts w:eastAsia="Times New Roman" w:cs="Arial"/>
                <w:lang w:val="en-IN" w:eastAsia="en-IN"/>
              </w:rPr>
            </w:pPr>
            <w:r w:rsidRPr="724A6433" w:rsidR="06978186">
              <w:rPr>
                <w:rFonts w:eastAsia="Times New Roman" w:cs="Arial"/>
                <w:lang w:eastAsia="en-IN"/>
              </w:rPr>
              <w:t>Community hosts (local artist</w:t>
            </w:r>
            <w:r w:rsidRPr="724A6433" w:rsidR="6C217617">
              <w:rPr>
                <w:rFonts w:eastAsia="Times New Roman" w:cs="Arial"/>
                <w:lang w:eastAsia="en-IN"/>
              </w:rPr>
              <w:t>s</w:t>
            </w:r>
            <w:r w:rsidRPr="724A6433" w:rsidR="06978186">
              <w:rPr>
                <w:rFonts w:eastAsia="Times New Roman" w:cs="Arial"/>
                <w:lang w:eastAsia="en-IN"/>
              </w:rPr>
              <w:t xml:space="preserve">, </w:t>
            </w:r>
            <w:r w:rsidRPr="724A6433" w:rsidR="0D61A297">
              <w:rPr>
                <w:rFonts w:eastAsia="Times New Roman" w:cs="Arial"/>
                <w:lang w:eastAsia="en-IN"/>
              </w:rPr>
              <w:t>musician</w:t>
            </w:r>
            <w:r w:rsidRPr="724A6433" w:rsidR="21F08A63">
              <w:rPr>
                <w:rFonts w:eastAsia="Times New Roman" w:cs="Arial"/>
                <w:lang w:eastAsia="en-IN"/>
              </w:rPr>
              <w:t>s</w:t>
            </w:r>
            <w:r w:rsidRPr="724A6433" w:rsidR="0D61A297">
              <w:rPr>
                <w:rFonts w:eastAsia="Times New Roman" w:cs="Arial"/>
                <w:lang w:eastAsia="en-IN"/>
              </w:rPr>
              <w:t xml:space="preserve">, </w:t>
            </w:r>
            <w:r w:rsidRPr="724A6433" w:rsidR="314EB843">
              <w:rPr>
                <w:rFonts w:eastAsia="Times New Roman" w:cs="Arial"/>
                <w:lang w:eastAsia="en-IN"/>
              </w:rPr>
              <w:t>poets, regulars</w:t>
            </w:r>
            <w:r w:rsidRPr="724A6433" w:rsidR="3B881DCC">
              <w:rPr>
                <w:rFonts w:eastAsia="Times New Roman" w:cs="Arial"/>
                <w:lang w:eastAsia="en-IN"/>
              </w:rPr>
              <w:t>)</w:t>
            </w:r>
            <w:r w:rsidRPr="724A6433" w:rsidR="71B2B10F">
              <w:rPr>
                <w:rFonts w:eastAsia="Times New Roman" w:cs="Arial"/>
                <w:lang w:val="en-IN" w:eastAsia="en-IN"/>
              </w:rPr>
              <w:t>; existing ethical suppliers</w:t>
            </w:r>
          </w:p>
        </w:tc>
      </w:tr>
      <w:tr xmlns:wp14="http://schemas.microsoft.com/office/word/2010/wordml" w:rsidRPr="00C9069E" w:rsidR="001559A0" w:rsidTr="724A6433" w14:paraId="66F741B4" wp14:textId="77777777">
        <w:trPr>
          <w:jc w:val="center"/>
        </w:trPr>
        <w:tc>
          <w:tcPr>
            <w:tcW w:w="1809" w:type="dxa"/>
            <w:tcMar/>
            <w:hideMark/>
          </w:tcPr>
          <w:p w:rsidRPr="00C9069E" w:rsidR="001559A0" w:rsidP="001559A0" w:rsidRDefault="001559A0" w14:paraId="409C6ACB"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Key Activities</w:t>
            </w:r>
          </w:p>
        </w:tc>
        <w:tc>
          <w:tcPr>
            <w:tcW w:w="7433" w:type="dxa"/>
            <w:tcMar/>
            <w:hideMark/>
          </w:tcPr>
          <w:p w:rsidRPr="00C9069E" w:rsidR="001559A0" w:rsidP="001559A0" w:rsidRDefault="13C0BA0A" w14:paraId="20293379" wp14:textId="400109F0">
            <w:pPr>
              <w:widowControl w:val="1"/>
              <w:autoSpaceDE/>
              <w:autoSpaceDN/>
              <w:jc w:val="center"/>
            </w:pPr>
            <w:r w:rsidRPr="724A6433" w:rsidR="4A897030">
              <w:rPr>
                <w:rFonts w:eastAsia="Times New Roman" w:cs="Arial"/>
                <w:lang w:val="en-IN" w:eastAsia="en-IN"/>
              </w:rPr>
              <w:t xml:space="preserve">Coffee service; </w:t>
            </w:r>
            <w:r w:rsidRPr="724A6433" w:rsidR="576C08C1">
              <w:rPr>
                <w:rFonts w:eastAsia="Times New Roman" w:cs="Arial"/>
                <w:lang w:val="en-IN" w:eastAsia="en-IN"/>
              </w:rPr>
              <w:t>providing the</w:t>
            </w:r>
            <w:r w:rsidRPr="724A6433" w:rsidR="2EF4EE2E">
              <w:rPr>
                <w:rFonts w:eastAsia="Times New Roman" w:cs="Arial"/>
                <w:lang w:val="en-IN" w:eastAsia="en-IN"/>
              </w:rPr>
              <w:t xml:space="preserve"> </w:t>
            </w:r>
            <w:r w:rsidRPr="724A6433" w:rsidR="4A897030">
              <w:rPr>
                <w:rFonts w:eastAsia="Times New Roman" w:cs="Arial"/>
                <w:lang w:val="en-IN" w:eastAsia="en-IN"/>
              </w:rPr>
              <w:t xml:space="preserve">space; </w:t>
            </w:r>
            <w:r w:rsidRPr="724A6433" w:rsidR="29CDA3A4">
              <w:rPr>
                <w:rFonts w:eastAsia="Times New Roman" w:cs="Arial"/>
                <w:lang w:eastAsia="en-IN"/>
              </w:rPr>
              <w:t>keeping</w:t>
            </w:r>
            <w:r w:rsidRPr="724A6433" w:rsidR="7E7E2F8E">
              <w:rPr>
                <w:rFonts w:eastAsia="Times New Roman" w:cs="Arial"/>
                <w:lang w:eastAsia="en-IN"/>
              </w:rPr>
              <w:t xml:space="preserve"> </w:t>
            </w:r>
            <w:r w:rsidRPr="724A6433" w:rsidR="761D87B3">
              <w:rPr>
                <w:rFonts w:eastAsia="Times New Roman" w:cs="Arial"/>
                <w:lang w:eastAsia="en-IN"/>
              </w:rPr>
              <w:t xml:space="preserve">the </w:t>
            </w:r>
            <w:r w:rsidRPr="724A6433" w:rsidR="7E7E2F8E">
              <w:rPr>
                <w:rFonts w:eastAsia="Times New Roman" w:cs="Arial"/>
                <w:lang w:eastAsia="en-IN"/>
              </w:rPr>
              <w:t>c</w:t>
            </w:r>
            <w:r w:rsidRPr="724A6433" w:rsidR="6124F73C">
              <w:rPr>
                <w:rFonts w:eastAsia="Times New Roman" w:cs="Arial"/>
                <w:lang w:eastAsia="en-IN"/>
              </w:rPr>
              <w:t>halk</w:t>
            </w:r>
            <w:r w:rsidRPr="724A6433" w:rsidR="7E7E2F8E">
              <w:rPr>
                <w:rFonts w:eastAsia="Times New Roman" w:cs="Arial"/>
                <w:lang w:eastAsia="en-IN"/>
              </w:rPr>
              <w:t>board calendar</w:t>
            </w:r>
            <w:r w:rsidRPr="724A6433" w:rsidR="7814DCAB">
              <w:rPr>
                <w:rFonts w:eastAsia="Times New Roman" w:cs="Arial"/>
                <w:lang w:eastAsia="en-IN"/>
              </w:rPr>
              <w:t>;</w:t>
            </w:r>
            <w:r w:rsidRPr="724A6433" w:rsidR="7E7E2F8E">
              <w:rPr>
                <w:rFonts w:eastAsia="Times New Roman" w:cs="Arial"/>
                <w:lang w:eastAsia="en-IN"/>
              </w:rPr>
              <w:t xml:space="preserve"> agreeing event criteria on</w:t>
            </w:r>
            <w:r w:rsidRPr="724A6433" w:rsidR="5B3D688D">
              <w:rPr>
                <w:rFonts w:eastAsia="Times New Roman" w:cs="Arial"/>
                <w:lang w:eastAsia="en-IN"/>
              </w:rPr>
              <w:t>ce</w:t>
            </w:r>
          </w:p>
        </w:tc>
      </w:tr>
      <w:tr xmlns:wp14="http://schemas.microsoft.com/office/word/2010/wordml" w:rsidRPr="00C9069E" w:rsidR="001559A0" w:rsidTr="724A6433" w14:paraId="658AD14B" wp14:textId="77777777">
        <w:trPr>
          <w:jc w:val="center"/>
        </w:trPr>
        <w:tc>
          <w:tcPr>
            <w:tcW w:w="1809" w:type="dxa"/>
            <w:tcMar/>
            <w:hideMark/>
          </w:tcPr>
          <w:p w:rsidRPr="00C9069E" w:rsidR="001559A0" w:rsidP="001559A0" w:rsidRDefault="001559A0" w14:paraId="20CBC569"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Key Resources</w:t>
            </w:r>
          </w:p>
        </w:tc>
        <w:tc>
          <w:tcPr>
            <w:tcW w:w="7433" w:type="dxa"/>
            <w:tcMar/>
            <w:hideMark/>
          </w:tcPr>
          <w:p w:rsidRPr="00C9069E" w:rsidR="001559A0" w:rsidP="001559A0" w:rsidRDefault="13C0BA0A" w14:paraId="3643E82B" wp14:textId="77777777">
            <w:pPr>
              <w:widowControl/>
              <w:autoSpaceDE/>
              <w:autoSpaceDN/>
              <w:jc w:val="center"/>
              <w:rPr>
                <w:rFonts w:eastAsia="Times New Roman" w:cs="Arial"/>
                <w:szCs w:val="24"/>
                <w:lang w:val="en-IN" w:eastAsia="en-IN"/>
              </w:rPr>
            </w:pPr>
            <w:r w:rsidRPr="4B07357D">
              <w:rPr>
                <w:rFonts w:eastAsia="Times New Roman" w:cs="Arial"/>
                <w:szCs w:val="24"/>
                <w:lang w:val="en-IN" w:eastAsia="en-IN"/>
              </w:rPr>
              <w:t xml:space="preserve">Café space; brand identity; </w:t>
            </w:r>
            <w:r w:rsidRPr="4B07357D" w:rsidR="1357369E">
              <w:rPr>
                <w:rFonts w:eastAsia="Times New Roman" w:cs="Arial"/>
                <w:szCs w:val="24"/>
                <w:lang w:val="en-IN" w:eastAsia="en-IN"/>
              </w:rPr>
              <w:t>working equipment; host network</w:t>
            </w:r>
          </w:p>
        </w:tc>
      </w:tr>
      <w:tr xmlns:wp14="http://schemas.microsoft.com/office/word/2010/wordml" w:rsidRPr="00C9069E" w:rsidR="001559A0" w:rsidTr="724A6433" w14:paraId="26D4E60D" wp14:textId="77777777">
        <w:trPr>
          <w:jc w:val="center"/>
        </w:trPr>
        <w:tc>
          <w:tcPr>
            <w:tcW w:w="1809" w:type="dxa"/>
            <w:tcMar/>
            <w:hideMark/>
          </w:tcPr>
          <w:p w:rsidRPr="00C9069E" w:rsidR="001559A0" w:rsidP="001559A0" w:rsidRDefault="001559A0" w14:paraId="449A42EC"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Value Proposition</w:t>
            </w:r>
          </w:p>
        </w:tc>
        <w:tc>
          <w:tcPr>
            <w:tcW w:w="7433" w:type="dxa"/>
            <w:tcMar/>
            <w:hideMark/>
          </w:tcPr>
          <w:p w:rsidRPr="00C9069E" w:rsidR="001559A0" w:rsidP="001559A0" w:rsidRDefault="001559A0" w14:paraId="284F7DB9" wp14:textId="77777777">
            <w:pPr>
              <w:widowControl/>
              <w:autoSpaceDE/>
              <w:autoSpaceDN/>
              <w:jc w:val="center"/>
              <w:rPr>
                <w:rFonts w:eastAsia="Times New Roman" w:cs="Arial"/>
                <w:szCs w:val="24"/>
                <w:lang w:val="en-IN" w:eastAsia="en-IN"/>
              </w:rPr>
            </w:pPr>
            <w:r w:rsidRPr="2F69E818">
              <w:rPr>
                <w:rFonts w:eastAsia="Times New Roman" w:cs="Arial"/>
                <w:szCs w:val="24"/>
                <w:lang w:val="en-IN" w:eastAsia="en-IN"/>
              </w:rPr>
              <w:t>Community-</w:t>
            </w:r>
            <w:r w:rsidRPr="2F69E818" w:rsidR="0250A756">
              <w:rPr>
                <w:rFonts w:eastAsia="Times New Roman" w:cs="Arial"/>
                <w:szCs w:val="24"/>
                <w:lang w:val="en-IN" w:eastAsia="en-IN"/>
              </w:rPr>
              <w:t>made</w:t>
            </w:r>
            <w:r w:rsidRPr="2F69E818">
              <w:rPr>
                <w:rFonts w:eastAsia="Times New Roman" w:cs="Arial"/>
                <w:szCs w:val="24"/>
                <w:lang w:val="en-IN" w:eastAsia="en-IN"/>
              </w:rPr>
              <w:t xml:space="preserve"> café experience, authentic, ethical, low-cost </w:t>
            </w:r>
            <w:r w:rsidRPr="2F69E818" w:rsidR="07B0363B">
              <w:rPr>
                <w:rFonts w:eastAsia="Times New Roman" w:cs="Arial"/>
                <w:szCs w:val="24"/>
                <w:lang w:val="en-IN" w:eastAsia="en-IN"/>
              </w:rPr>
              <w:t>to run</w:t>
            </w:r>
          </w:p>
        </w:tc>
      </w:tr>
      <w:tr xmlns:wp14="http://schemas.microsoft.com/office/word/2010/wordml" w:rsidRPr="00C9069E" w:rsidR="001559A0" w:rsidTr="724A6433" w14:paraId="065AFA2E" wp14:textId="77777777">
        <w:trPr>
          <w:jc w:val="center"/>
        </w:trPr>
        <w:tc>
          <w:tcPr>
            <w:tcW w:w="1809" w:type="dxa"/>
            <w:tcMar/>
            <w:hideMark/>
          </w:tcPr>
          <w:p w:rsidRPr="00C9069E" w:rsidR="001559A0" w:rsidP="001559A0" w:rsidRDefault="001559A0" w14:paraId="41409E23"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Customer Relationships</w:t>
            </w:r>
          </w:p>
        </w:tc>
        <w:tc>
          <w:tcPr>
            <w:tcW w:w="7433" w:type="dxa"/>
            <w:tcMar/>
            <w:hideMark/>
          </w:tcPr>
          <w:p w:rsidRPr="00C9069E" w:rsidR="001559A0" w:rsidP="001559A0" w:rsidRDefault="001559A0" w14:paraId="5D17B7E9" wp14:textId="77777777">
            <w:pPr>
              <w:widowControl/>
              <w:autoSpaceDE/>
              <w:autoSpaceDN/>
              <w:jc w:val="center"/>
              <w:rPr>
                <w:rFonts w:eastAsia="Times New Roman" w:cs="Arial"/>
                <w:szCs w:val="24"/>
                <w:lang w:val="en-IN" w:eastAsia="en-IN"/>
              </w:rPr>
            </w:pPr>
            <w:r w:rsidRPr="2F69E818">
              <w:rPr>
                <w:rFonts w:eastAsia="Times New Roman" w:cs="Arial"/>
                <w:szCs w:val="24"/>
                <w:lang w:val="en-IN" w:eastAsia="en-IN"/>
              </w:rPr>
              <w:t>Informal</w:t>
            </w:r>
            <w:r w:rsidRPr="2F69E818" w:rsidR="45F50B73">
              <w:rPr>
                <w:rFonts w:eastAsia="Times New Roman" w:cs="Arial"/>
                <w:szCs w:val="24"/>
                <w:lang w:val="en-IN" w:eastAsia="en-IN"/>
              </w:rPr>
              <w:t xml:space="preserve"> and </w:t>
            </w:r>
            <w:r w:rsidRPr="2F69E818">
              <w:rPr>
                <w:rFonts w:eastAsia="Times New Roman" w:cs="Arial"/>
                <w:szCs w:val="24"/>
                <w:lang w:val="en-IN" w:eastAsia="en-IN"/>
              </w:rPr>
              <w:t xml:space="preserve">participatory, co-created </w:t>
            </w:r>
            <w:r w:rsidRPr="2F69E818" w:rsidR="12CC869C">
              <w:rPr>
                <w:rFonts w:eastAsia="Times New Roman" w:cs="Arial"/>
                <w:szCs w:val="24"/>
                <w:lang w:val="en-IN" w:eastAsia="en-IN"/>
              </w:rPr>
              <w:t>events with</w:t>
            </w:r>
            <w:r w:rsidRPr="2F69E818">
              <w:rPr>
                <w:rFonts w:eastAsia="Times New Roman" w:cs="Arial"/>
                <w:szCs w:val="24"/>
                <w:lang w:val="en-IN" w:eastAsia="en-IN"/>
              </w:rPr>
              <w:t xml:space="preserve"> low staff dependency</w:t>
            </w:r>
          </w:p>
        </w:tc>
      </w:tr>
      <w:tr xmlns:wp14="http://schemas.microsoft.com/office/word/2010/wordml" w:rsidRPr="00C9069E" w:rsidR="001559A0" w:rsidTr="724A6433" w14:paraId="3FB8AD9A" wp14:textId="77777777">
        <w:trPr>
          <w:jc w:val="center"/>
        </w:trPr>
        <w:tc>
          <w:tcPr>
            <w:tcW w:w="1809" w:type="dxa"/>
            <w:tcMar/>
            <w:hideMark/>
          </w:tcPr>
          <w:p w:rsidRPr="00C9069E" w:rsidR="001559A0" w:rsidP="001559A0" w:rsidRDefault="001559A0" w14:paraId="2BC19045"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Channels</w:t>
            </w:r>
          </w:p>
        </w:tc>
        <w:tc>
          <w:tcPr>
            <w:tcW w:w="7433" w:type="dxa"/>
            <w:tcMar/>
            <w:hideMark/>
          </w:tcPr>
          <w:p w:rsidRPr="00C9069E" w:rsidR="001559A0" w:rsidP="001559A0" w:rsidRDefault="3FC385EC" w14:paraId="7266739F" wp14:textId="4A054576">
            <w:pPr>
              <w:widowControl w:val="1"/>
              <w:autoSpaceDE/>
              <w:autoSpaceDN/>
              <w:jc w:val="center"/>
            </w:pPr>
            <w:r w:rsidRPr="724A6433" w:rsidR="0B6AB3F2">
              <w:rPr>
                <w:rFonts w:eastAsia="Times New Roman" w:cs="Arial"/>
                <w:lang w:eastAsia="en-IN"/>
              </w:rPr>
              <w:t xml:space="preserve">Chalkboard </w:t>
            </w:r>
            <w:r w:rsidRPr="724A6433" w:rsidR="5E1899AC">
              <w:rPr>
                <w:rFonts w:eastAsia="Times New Roman" w:cs="Arial"/>
                <w:lang w:eastAsia="en-IN"/>
              </w:rPr>
              <w:t>calendar; counter</w:t>
            </w:r>
            <w:r w:rsidRPr="724A6433" w:rsidR="0B6AB3F2">
              <w:rPr>
                <w:rFonts w:eastAsia="Times New Roman" w:cs="Arial"/>
                <w:lang w:eastAsia="en-IN"/>
              </w:rPr>
              <w:t xml:space="preserve"> sign-up </w:t>
            </w:r>
            <w:r w:rsidRPr="724A6433" w:rsidR="65C71D61">
              <w:rPr>
                <w:rFonts w:eastAsia="Times New Roman" w:cs="Arial"/>
                <w:lang w:eastAsia="en-IN"/>
              </w:rPr>
              <w:t>sheet; word</w:t>
            </w:r>
            <w:r w:rsidRPr="724A6433" w:rsidR="0B6AB3F2">
              <w:rPr>
                <w:rFonts w:eastAsia="Times New Roman" w:cs="Arial"/>
                <w:lang w:eastAsia="en-IN"/>
              </w:rPr>
              <w:t xml:space="preserve"> of </w:t>
            </w:r>
            <w:r w:rsidRPr="724A6433" w:rsidR="33F1AC1B">
              <w:rPr>
                <w:rFonts w:eastAsia="Times New Roman" w:cs="Arial"/>
                <w:lang w:eastAsia="en-IN"/>
              </w:rPr>
              <w:t>mouth; social</w:t>
            </w:r>
            <w:r w:rsidRPr="724A6433" w:rsidR="589F5B05">
              <w:rPr>
                <w:rFonts w:eastAsia="Times New Roman" w:cs="Arial"/>
                <w:lang w:eastAsia="en-IN"/>
              </w:rPr>
              <w:t xml:space="preserve"> media</w:t>
            </w:r>
            <w:r w:rsidRPr="724A6433" w:rsidR="0B6AB3F2">
              <w:rPr>
                <w:rFonts w:eastAsia="Times New Roman" w:cs="Arial"/>
                <w:lang w:eastAsia="en-IN"/>
              </w:rPr>
              <w:t>.</w:t>
            </w:r>
          </w:p>
        </w:tc>
      </w:tr>
      <w:tr xmlns:wp14="http://schemas.microsoft.com/office/word/2010/wordml" w:rsidRPr="00C9069E" w:rsidR="001559A0" w:rsidTr="724A6433" w14:paraId="30BCE81E" wp14:textId="77777777">
        <w:trPr>
          <w:jc w:val="center"/>
        </w:trPr>
        <w:tc>
          <w:tcPr>
            <w:tcW w:w="1809" w:type="dxa"/>
            <w:tcMar/>
            <w:hideMark/>
          </w:tcPr>
          <w:p w:rsidRPr="00C9069E" w:rsidR="001559A0" w:rsidP="001559A0" w:rsidRDefault="001559A0" w14:paraId="399BF8FE"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Customer Segments</w:t>
            </w:r>
          </w:p>
        </w:tc>
        <w:tc>
          <w:tcPr>
            <w:tcW w:w="7433" w:type="dxa"/>
            <w:tcMar/>
            <w:hideMark/>
          </w:tcPr>
          <w:p w:rsidRPr="00C9069E" w:rsidR="001559A0" w:rsidP="001559A0" w:rsidRDefault="044CC0F8" w14:paraId="4232704E" wp14:textId="77777777">
            <w:pPr>
              <w:widowControl/>
              <w:autoSpaceDE/>
              <w:autoSpaceDN/>
              <w:jc w:val="center"/>
              <w:rPr>
                <w:rFonts w:eastAsia="Times New Roman" w:cs="Arial"/>
                <w:szCs w:val="24"/>
                <w:lang w:val="en-IN" w:eastAsia="en-IN"/>
              </w:rPr>
            </w:pPr>
            <w:r w:rsidRPr="5C50ED19">
              <w:rPr>
                <w:rFonts w:eastAsia="Times New Roman" w:cs="Arial"/>
                <w:szCs w:val="24"/>
                <w:lang w:val="en-IN" w:eastAsia="en-IN"/>
              </w:rPr>
              <w:t>Residents</w:t>
            </w:r>
            <w:r w:rsidRPr="5C50ED19" w:rsidR="154D504E">
              <w:rPr>
                <w:rFonts w:eastAsia="Times New Roman" w:cs="Arial"/>
                <w:szCs w:val="24"/>
                <w:lang w:val="en-IN" w:eastAsia="en-IN"/>
              </w:rPr>
              <w:t>; students; creatives; ethically aware customers</w:t>
            </w:r>
          </w:p>
        </w:tc>
      </w:tr>
      <w:tr xmlns:wp14="http://schemas.microsoft.com/office/word/2010/wordml" w:rsidRPr="00C9069E" w:rsidR="001559A0" w:rsidTr="724A6433" w14:paraId="42CA83C2" wp14:textId="77777777">
        <w:trPr>
          <w:jc w:val="center"/>
        </w:trPr>
        <w:tc>
          <w:tcPr>
            <w:tcW w:w="1809" w:type="dxa"/>
            <w:tcMar/>
            <w:hideMark/>
          </w:tcPr>
          <w:p w:rsidRPr="00C9069E" w:rsidR="001559A0" w:rsidP="001559A0" w:rsidRDefault="001559A0" w14:paraId="6640721B"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Cost Structure</w:t>
            </w:r>
          </w:p>
        </w:tc>
        <w:tc>
          <w:tcPr>
            <w:tcW w:w="7433" w:type="dxa"/>
            <w:tcMar/>
            <w:hideMark/>
          </w:tcPr>
          <w:p w:rsidRPr="00C9069E" w:rsidR="001559A0" w:rsidP="724A6433" w:rsidRDefault="001559A0" w14:paraId="21641D19" wp14:textId="6AAFB500">
            <w:pPr>
              <w:widowControl w:val="1"/>
              <w:autoSpaceDE/>
              <w:autoSpaceDN/>
              <w:jc w:val="center"/>
              <w:rPr>
                <w:rFonts w:eastAsia="Times New Roman" w:cs="Arial"/>
                <w:lang w:val="en-IN" w:eastAsia="en-IN"/>
              </w:rPr>
            </w:pPr>
            <w:r w:rsidRPr="724A6433" w:rsidR="261C0B3A">
              <w:rPr>
                <w:rFonts w:eastAsia="Times New Roman" w:cs="Arial"/>
                <w:lang w:val="en-IN" w:eastAsia="en-IN"/>
              </w:rPr>
              <w:t xml:space="preserve">Rent; utilities; wages; </w:t>
            </w:r>
            <w:r w:rsidRPr="724A6433" w:rsidR="1CDF9E3F">
              <w:rPr>
                <w:rFonts w:eastAsia="Times New Roman" w:cs="Arial"/>
                <w:lang w:val="en-IN" w:eastAsia="en-IN"/>
              </w:rPr>
              <w:t>equipment</w:t>
            </w:r>
            <w:r w:rsidRPr="724A6433" w:rsidR="261C0B3A">
              <w:rPr>
                <w:rFonts w:eastAsia="Times New Roman" w:cs="Arial"/>
                <w:lang w:val="en-IN" w:eastAsia="en-IN"/>
              </w:rPr>
              <w:t xml:space="preserve"> repairs;</w:t>
            </w:r>
            <w:r w:rsidRPr="724A6433" w:rsidR="6AAD2F9B">
              <w:rPr>
                <w:rFonts w:eastAsia="Times New Roman" w:cs="Arial"/>
                <w:lang w:val="en-IN" w:eastAsia="en-IN"/>
              </w:rPr>
              <w:t xml:space="preserve"> no extra staffing for events</w:t>
            </w:r>
          </w:p>
        </w:tc>
      </w:tr>
      <w:tr xmlns:wp14="http://schemas.microsoft.com/office/word/2010/wordml" w:rsidRPr="00C9069E" w:rsidR="001559A0" w:rsidTr="724A6433" w14:paraId="6C7BB59C" wp14:textId="77777777">
        <w:trPr>
          <w:jc w:val="center"/>
        </w:trPr>
        <w:tc>
          <w:tcPr>
            <w:tcW w:w="1809" w:type="dxa"/>
            <w:tcMar/>
            <w:hideMark/>
          </w:tcPr>
          <w:p w:rsidRPr="00C9069E" w:rsidR="001559A0" w:rsidP="001559A0" w:rsidRDefault="001559A0" w14:paraId="0AF6F9B8" wp14:textId="77777777">
            <w:pPr>
              <w:widowControl/>
              <w:autoSpaceDE/>
              <w:autoSpaceDN/>
              <w:jc w:val="center"/>
              <w:rPr>
                <w:rFonts w:eastAsia="Times New Roman" w:cs="Arial"/>
                <w:i/>
                <w:iCs/>
                <w:szCs w:val="24"/>
                <w:lang w:val="en-IN" w:eastAsia="en-IN"/>
              </w:rPr>
            </w:pPr>
            <w:r w:rsidRPr="00C9069E">
              <w:rPr>
                <w:rFonts w:eastAsia="Times New Roman" w:cs="Arial"/>
                <w:b/>
                <w:bCs/>
                <w:i/>
                <w:iCs/>
                <w:szCs w:val="24"/>
                <w:lang w:val="en-IN" w:eastAsia="en-IN"/>
              </w:rPr>
              <w:t>Revenue Streams</w:t>
            </w:r>
          </w:p>
        </w:tc>
        <w:tc>
          <w:tcPr>
            <w:tcW w:w="7433" w:type="dxa"/>
            <w:tcMar/>
            <w:hideMark/>
          </w:tcPr>
          <w:p w:rsidRPr="00C9069E" w:rsidR="001559A0" w:rsidP="5322133E" w:rsidRDefault="001559A0" w14:paraId="24DD5D30" wp14:textId="3D64A39F">
            <w:pPr>
              <w:widowControl w:val="1"/>
              <w:autoSpaceDE/>
              <w:autoSpaceDN/>
              <w:jc w:val="center"/>
              <w:rPr>
                <w:rFonts w:eastAsia="Times New Roman" w:cs="Arial"/>
                <w:lang w:val="en-IN" w:eastAsia="en-IN"/>
              </w:rPr>
            </w:pPr>
            <w:r w:rsidRPr="5322133E" w:rsidR="1FB928FA">
              <w:rPr>
                <w:rFonts w:eastAsia="Times New Roman" w:cs="Arial"/>
                <w:lang w:val="en-IN" w:eastAsia="en-IN"/>
              </w:rPr>
              <w:t>Coffee and food sales</w:t>
            </w:r>
            <w:r w:rsidRPr="5322133E" w:rsidR="65DA28D3">
              <w:rPr>
                <w:rFonts w:eastAsia="Times New Roman" w:cs="Arial"/>
                <w:lang w:val="en-IN" w:eastAsia="en-IN"/>
              </w:rPr>
              <w:t xml:space="preserve"> on quiet evenings; longer </w:t>
            </w:r>
            <w:r w:rsidRPr="5322133E" w:rsidR="14121D45">
              <w:rPr>
                <w:rFonts w:eastAsia="Times New Roman" w:cs="Arial"/>
                <w:lang w:val="en-IN" w:eastAsia="en-IN"/>
              </w:rPr>
              <w:t>dwell time</w:t>
            </w:r>
            <w:r w:rsidRPr="5322133E" w:rsidR="65DA28D3">
              <w:rPr>
                <w:rFonts w:eastAsia="Times New Roman" w:cs="Arial"/>
                <w:lang w:val="en-IN" w:eastAsia="en-IN"/>
              </w:rPr>
              <w:t>;</w:t>
            </w:r>
            <w:r w:rsidRPr="5322133E" w:rsidR="73856BD7">
              <w:rPr>
                <w:rFonts w:eastAsia="Times New Roman" w:cs="Arial"/>
                <w:lang w:val="en-IN" w:eastAsia="en-IN"/>
              </w:rPr>
              <w:t xml:space="preserve"> possible</w:t>
            </w:r>
            <w:r w:rsidRPr="5322133E" w:rsidR="65DA28D3">
              <w:rPr>
                <w:rFonts w:eastAsia="Times New Roman" w:cs="Arial"/>
                <w:lang w:val="en-IN" w:eastAsia="en-IN"/>
              </w:rPr>
              <w:t xml:space="preserve"> p</w:t>
            </w:r>
            <w:r w:rsidRPr="5322133E" w:rsidR="6FD18EF0">
              <w:rPr>
                <w:rFonts w:eastAsia="Times New Roman" w:cs="Arial"/>
                <w:lang w:val="en-IN" w:eastAsia="en-IN"/>
              </w:rPr>
              <w:t>ay</w:t>
            </w:r>
            <w:r w:rsidRPr="5322133E" w:rsidR="7254CC5D">
              <w:rPr>
                <w:rFonts w:eastAsia="Times New Roman" w:cs="Arial"/>
                <w:lang w:val="en-IN" w:eastAsia="en-IN"/>
              </w:rPr>
              <w:t>-</w:t>
            </w:r>
            <w:r w:rsidRPr="5322133E" w:rsidR="6FD18EF0">
              <w:rPr>
                <w:rFonts w:eastAsia="Times New Roman" w:cs="Arial"/>
                <w:lang w:val="en-IN" w:eastAsia="en-IN"/>
              </w:rPr>
              <w:t>what</w:t>
            </w:r>
            <w:r w:rsidRPr="5322133E" w:rsidR="39FED596">
              <w:rPr>
                <w:rFonts w:eastAsia="Times New Roman" w:cs="Arial"/>
                <w:lang w:val="en-IN" w:eastAsia="en-IN"/>
              </w:rPr>
              <w:t>-</w:t>
            </w:r>
            <w:r w:rsidRPr="5322133E" w:rsidR="6FD18EF0">
              <w:rPr>
                <w:rFonts w:eastAsia="Times New Roman" w:cs="Arial"/>
                <w:lang w:val="en-IN" w:eastAsia="en-IN"/>
              </w:rPr>
              <w:t>you</w:t>
            </w:r>
            <w:r w:rsidRPr="5322133E" w:rsidR="640787A3">
              <w:rPr>
                <w:rFonts w:eastAsia="Times New Roman" w:cs="Arial"/>
                <w:lang w:val="en-IN" w:eastAsia="en-IN"/>
              </w:rPr>
              <w:t>-</w:t>
            </w:r>
            <w:r w:rsidRPr="5322133E" w:rsidR="6FD18EF0">
              <w:rPr>
                <w:rFonts w:eastAsia="Times New Roman" w:cs="Arial"/>
                <w:lang w:val="en-IN" w:eastAsia="en-IN"/>
              </w:rPr>
              <w:t>can</w:t>
            </w:r>
            <w:r w:rsidRPr="5322133E" w:rsidR="320DECA9">
              <w:rPr>
                <w:rFonts w:eastAsia="Times New Roman" w:cs="Arial"/>
                <w:lang w:val="en-IN" w:eastAsia="en-IN"/>
              </w:rPr>
              <w:t xml:space="preserve"> contributions (untested)</w:t>
            </w:r>
          </w:p>
        </w:tc>
      </w:tr>
    </w:tbl>
    <w:p xmlns:wp14="http://schemas.microsoft.com/office/word/2010/wordml" w:rsidRPr="00C9069E" w:rsidR="00992E0D" w:rsidP="2F69E818" w:rsidRDefault="4A96B36D" w14:paraId="1C029C4C" wp14:textId="77777777">
      <w:pPr>
        <w:spacing w:before="120" w:after="120" w:line="360" w:lineRule="auto"/>
        <w:jc w:val="center"/>
      </w:pPr>
      <w:r w:rsidRPr="2F69E818">
        <w:rPr>
          <w:rFonts w:eastAsia="Arial" w:cs="Arial"/>
          <w:i/>
          <w:iCs/>
          <w:sz w:val="20"/>
          <w:szCs w:val="20"/>
        </w:rPr>
        <w:t>Table 1: Business Model Canvas for the Community Experience Programme</w:t>
      </w:r>
    </w:p>
    <w:p xmlns:wp14="http://schemas.microsoft.com/office/word/2010/wordml" w:rsidRPr="00C9069E" w:rsidR="00992E0D" w:rsidP="2F69E818" w:rsidRDefault="1519F622" w14:paraId="28DDF95A" wp14:textId="77777777">
      <w:pPr>
        <w:spacing w:line="360" w:lineRule="auto"/>
      </w:pPr>
      <w:r w:rsidRPr="4B07357D">
        <w:t>The canvas shows</w:t>
      </w:r>
      <w:r w:rsidRPr="4B07357D" w:rsidR="23B4EE61">
        <w:t xml:space="preserve"> h</w:t>
      </w:r>
      <w:r w:rsidRPr="4B07357D">
        <w:t>ow the changes fit together (</w:t>
      </w:r>
      <w:r w:rsidRPr="4B07357D" w:rsidR="6D9F7D3A">
        <w:rPr>
          <w:rFonts w:eastAsia="Arial" w:cs="Arial"/>
          <w:szCs w:val="24"/>
        </w:rPr>
        <w:t>Osterwalder and Pigneur, 2010).</w:t>
      </w:r>
    </w:p>
    <w:p xmlns:wp14="http://schemas.microsoft.com/office/word/2010/wordml" w:rsidR="6D9F7D3A" w:rsidP="2F69E818" w:rsidRDefault="6D9F7D3A" w14:paraId="2B3C98B2" wp14:textId="77777777">
      <w:pPr>
        <w:spacing w:line="360" w:lineRule="auto"/>
      </w:pPr>
      <w:r w:rsidRPr="2F69E818">
        <w:rPr>
          <w:rFonts w:eastAsia="Arial" w:cs="Arial"/>
          <w:szCs w:val="24"/>
        </w:rPr>
        <w:t>Three links explain the value created.</w:t>
      </w:r>
    </w:p>
    <w:p xmlns:wp14="http://schemas.microsoft.com/office/word/2010/wordml" w:rsidR="6D9F7D3A" w:rsidP="2F69E818" w:rsidRDefault="6D9F7D3A" w14:paraId="030F912F" wp14:textId="29F8EB82">
      <w:pPr>
        <w:spacing w:line="360" w:lineRule="auto"/>
      </w:pPr>
      <w:r w:rsidRPr="724A6433" w:rsidR="6D9F7D3A">
        <w:rPr>
          <w:rFonts w:eastAsia="Arial" w:cs="Arial"/>
        </w:rPr>
        <w:t>First, shifting delivery to key partners change</w:t>
      </w:r>
      <w:r w:rsidRPr="724A6433" w:rsidR="29CAD70E">
        <w:rPr>
          <w:rFonts w:eastAsia="Arial" w:cs="Arial"/>
        </w:rPr>
        <w:t>s</w:t>
      </w:r>
      <w:r w:rsidRPr="724A6433" w:rsidR="6D9F7D3A">
        <w:rPr>
          <w:rFonts w:eastAsia="Arial" w:cs="Arial"/>
        </w:rPr>
        <w:t xml:space="preserve"> the cost</w:t>
      </w:r>
      <w:r w:rsidRPr="724A6433" w:rsidR="032AFC36">
        <w:rPr>
          <w:rFonts w:eastAsia="Arial" w:cs="Arial"/>
        </w:rPr>
        <w:t xml:space="preserve"> s</w:t>
      </w:r>
      <w:r w:rsidRPr="724A6433" w:rsidR="6D9F7D3A">
        <w:rPr>
          <w:rFonts w:eastAsia="Arial" w:cs="Arial"/>
        </w:rPr>
        <w:t>tructure</w:t>
      </w:r>
      <w:r w:rsidRPr="724A6433" w:rsidR="31738081">
        <w:rPr>
          <w:rFonts w:eastAsia="Arial" w:cs="Arial"/>
        </w:rPr>
        <w:t>. Each event used to cost staff hours and founder time</w:t>
      </w:r>
      <w:r w:rsidRPr="724A6433" w:rsidR="4E24F6E0">
        <w:rPr>
          <w:rFonts w:eastAsia="Arial" w:cs="Arial"/>
        </w:rPr>
        <w:t>. An event still adds energy use</w:t>
      </w:r>
      <w:r w:rsidRPr="724A6433" w:rsidR="3B1C275B">
        <w:rPr>
          <w:rFonts w:eastAsia="Arial" w:cs="Arial"/>
        </w:rPr>
        <w:t>,</w:t>
      </w:r>
      <w:r w:rsidRPr="724A6433" w:rsidR="4E24F6E0">
        <w:rPr>
          <w:rFonts w:eastAsia="Arial" w:cs="Arial"/>
        </w:rPr>
        <w:t xml:space="preserve"> </w:t>
      </w:r>
      <w:r w:rsidRPr="724A6433" w:rsidR="4E24F6E0">
        <w:rPr>
          <w:rFonts w:eastAsia="Arial" w:cs="Arial"/>
        </w:rPr>
        <w:t>cleanin</w:t>
      </w:r>
      <w:r w:rsidRPr="724A6433" w:rsidR="327841DB">
        <w:rPr>
          <w:rFonts w:eastAsia="Arial" w:cs="Arial"/>
        </w:rPr>
        <w:t>g</w:t>
      </w:r>
      <w:r w:rsidRPr="724A6433" w:rsidR="327841DB">
        <w:rPr>
          <w:rFonts w:eastAsia="Arial" w:cs="Arial"/>
        </w:rPr>
        <w:t xml:space="preserve"> a</w:t>
      </w:r>
      <w:r w:rsidRPr="724A6433" w:rsidR="4E24F6E0">
        <w:rPr>
          <w:rFonts w:eastAsia="Arial" w:cs="Arial"/>
        </w:rPr>
        <w:t>nd a busier room.</w:t>
      </w:r>
      <w:r w:rsidRPr="724A6433" w:rsidR="727524CF">
        <w:rPr>
          <w:rFonts w:eastAsia="Arial" w:cs="Arial"/>
        </w:rPr>
        <w:t xml:space="preserve"> </w:t>
      </w:r>
      <w:r w:rsidRPr="724A6433" w:rsidR="485110A5">
        <w:rPr>
          <w:rFonts w:eastAsia="Arial" w:cs="Arial"/>
        </w:rPr>
        <w:t>It reduces the founder</w:t>
      </w:r>
      <w:r w:rsidRPr="724A6433" w:rsidR="44BB4ACD">
        <w:rPr>
          <w:rFonts w:eastAsia="Arial" w:cs="Arial"/>
        </w:rPr>
        <w:t xml:space="preserve"> </w:t>
      </w:r>
      <w:r w:rsidRPr="724A6433" w:rsidR="485110A5">
        <w:rPr>
          <w:rFonts w:eastAsia="Arial" w:cs="Arial"/>
        </w:rPr>
        <w:t xml:space="preserve">time </w:t>
      </w:r>
      <w:r w:rsidRPr="724A6433" w:rsidR="485110A5">
        <w:rPr>
          <w:rFonts w:eastAsia="Arial" w:cs="Arial"/>
        </w:rPr>
        <w:t>required</w:t>
      </w:r>
      <w:r w:rsidRPr="724A6433" w:rsidR="485110A5">
        <w:rPr>
          <w:rFonts w:eastAsia="Arial" w:cs="Arial"/>
        </w:rPr>
        <w:t xml:space="preserve"> for event organisation, a r</w:t>
      </w:r>
      <w:r w:rsidRPr="724A6433" w:rsidR="1BC8C132">
        <w:rPr>
          <w:rFonts w:eastAsia="Arial" w:cs="Arial"/>
        </w:rPr>
        <w:t xml:space="preserve">esource the café </w:t>
      </w:r>
      <w:r w:rsidRPr="724A6433" w:rsidR="47DA9908">
        <w:rPr>
          <w:rFonts w:eastAsia="Arial" w:cs="Arial"/>
        </w:rPr>
        <w:t>c</w:t>
      </w:r>
      <w:r w:rsidRPr="724A6433" w:rsidR="727524CF">
        <w:rPr>
          <w:rFonts w:eastAsia="Arial" w:cs="Arial"/>
        </w:rPr>
        <w:t xml:space="preserve">an </w:t>
      </w:r>
      <w:r w:rsidRPr="724A6433" w:rsidR="263D6E5E">
        <w:rPr>
          <w:rFonts w:eastAsia="Arial" w:cs="Arial"/>
        </w:rPr>
        <w:t>least</w:t>
      </w:r>
      <w:r w:rsidRPr="724A6433" w:rsidR="727524CF">
        <w:rPr>
          <w:rFonts w:eastAsia="Arial" w:cs="Arial"/>
        </w:rPr>
        <w:t xml:space="preserve"> afford</w:t>
      </w:r>
      <w:r w:rsidRPr="724A6433" w:rsidR="6BFD0394">
        <w:rPr>
          <w:rFonts w:eastAsia="Arial" w:cs="Arial"/>
        </w:rPr>
        <w:t xml:space="preserve"> to lose</w:t>
      </w:r>
      <w:r w:rsidRPr="724A6433" w:rsidR="0BFCC05A">
        <w:rPr>
          <w:rFonts w:eastAsia="Arial" w:cs="Arial"/>
        </w:rPr>
        <w:t>.</w:t>
      </w:r>
    </w:p>
    <w:p xmlns:wp14="http://schemas.microsoft.com/office/word/2010/wordml" w:rsidR="356123CE" w:rsidP="2F69E818" w:rsidRDefault="356123CE" w14:paraId="0631FD6A" wp14:textId="3002540B">
      <w:pPr>
        <w:spacing w:line="360" w:lineRule="auto"/>
      </w:pPr>
      <w:r w:rsidRPr="724A6433" w:rsidR="356123CE">
        <w:rPr>
          <w:rFonts w:eastAsia="Arial" w:cs="Arial"/>
        </w:rPr>
        <w:t xml:space="preserve">Second, </w:t>
      </w:r>
      <w:r w:rsidRPr="724A6433" w:rsidR="0489413C">
        <w:rPr>
          <w:rFonts w:eastAsia="Arial" w:cs="Arial"/>
        </w:rPr>
        <w:t>events fill the weakest trading hours. Since the chain opened</w:t>
      </w:r>
      <w:r w:rsidRPr="724A6433" w:rsidR="6786534D">
        <w:rPr>
          <w:rFonts w:eastAsia="Arial" w:cs="Arial"/>
        </w:rPr>
        <w:t>,</w:t>
      </w:r>
      <w:r w:rsidRPr="724A6433" w:rsidR="0489413C">
        <w:rPr>
          <w:rFonts w:eastAsia="Arial" w:cs="Arial"/>
        </w:rPr>
        <w:t xml:space="preserve"> </w:t>
      </w:r>
      <w:r w:rsidRPr="724A6433" w:rsidR="011DCB5F">
        <w:rPr>
          <w:rFonts w:eastAsia="Arial" w:cs="Arial"/>
        </w:rPr>
        <w:t xml:space="preserve">several </w:t>
      </w:r>
      <w:r w:rsidRPr="724A6433" w:rsidR="7AD1762C">
        <w:rPr>
          <w:rFonts w:eastAsia="Arial" w:cs="Arial"/>
        </w:rPr>
        <w:t>evenings</w:t>
      </w:r>
      <w:r w:rsidRPr="724A6433" w:rsidR="09D21F87">
        <w:rPr>
          <w:rFonts w:eastAsia="Arial" w:cs="Arial"/>
        </w:rPr>
        <w:t xml:space="preserve"> </w:t>
      </w:r>
      <w:r w:rsidRPr="724A6433" w:rsidR="7AD1762C">
        <w:rPr>
          <w:rFonts w:eastAsia="Arial" w:cs="Arial"/>
        </w:rPr>
        <w:t>have</w:t>
      </w:r>
      <w:r w:rsidRPr="724A6433" w:rsidR="0489413C">
        <w:rPr>
          <w:rFonts w:eastAsia="Arial" w:cs="Arial"/>
        </w:rPr>
        <w:t xml:space="preserve"> seen</w:t>
      </w:r>
      <w:r w:rsidRPr="724A6433" w:rsidR="553DC628">
        <w:rPr>
          <w:rFonts w:eastAsia="Arial" w:cs="Arial"/>
        </w:rPr>
        <w:t xml:space="preserve"> s</w:t>
      </w:r>
      <w:r w:rsidRPr="724A6433" w:rsidR="0489413C">
        <w:rPr>
          <w:rFonts w:eastAsia="Arial" w:cs="Arial"/>
        </w:rPr>
        <w:t>taff outnumber customers.</w:t>
      </w:r>
      <w:r w:rsidRPr="724A6433" w:rsidR="109ACA7B">
        <w:rPr>
          <w:rFonts w:eastAsia="Arial" w:cs="Arial"/>
        </w:rPr>
        <w:t xml:space="preserve"> Events could turn those paid but empty hours into sales of coffee and food. Busier evenings would not guarantee higher income</w:t>
      </w:r>
      <w:r w:rsidRPr="724A6433" w:rsidR="210773BD">
        <w:rPr>
          <w:rFonts w:eastAsia="Arial" w:cs="Arial"/>
        </w:rPr>
        <w:t>, so</w:t>
      </w:r>
      <w:r w:rsidRPr="724A6433" w:rsidR="109ACA7B">
        <w:rPr>
          <w:rFonts w:eastAsia="Arial" w:cs="Arial"/>
        </w:rPr>
        <w:t xml:space="preserve"> the evaluation test</w:t>
      </w:r>
      <w:r w:rsidRPr="724A6433" w:rsidR="5D88FB95">
        <w:rPr>
          <w:rFonts w:eastAsia="Arial" w:cs="Arial"/>
        </w:rPr>
        <w:t>s</w:t>
      </w:r>
      <w:r w:rsidRPr="724A6433" w:rsidR="109ACA7B">
        <w:rPr>
          <w:rFonts w:eastAsia="Arial" w:cs="Arial"/>
        </w:rPr>
        <w:t xml:space="preserve"> sales directly.</w:t>
      </w:r>
    </w:p>
    <w:p xmlns:wp14="http://schemas.microsoft.com/office/word/2010/wordml" w:rsidR="71AD1920" w:rsidP="4BBFC244" w:rsidRDefault="71AD1920" w14:paraId="12AEE9E3" wp14:textId="0CF68272">
      <w:pPr>
        <w:spacing w:line="360" w:lineRule="auto"/>
      </w:pPr>
      <w:r w:rsidRPr="724A6433" w:rsidR="71AD1920">
        <w:rPr>
          <w:rFonts w:eastAsia="Arial" w:cs="Arial"/>
        </w:rPr>
        <w:t xml:space="preserve">Third, the value proposition and channels reinforce each other. </w:t>
      </w:r>
      <w:r w:rsidRPr="724A6433" w:rsidR="14C8C728">
        <w:rPr>
          <w:rFonts w:eastAsia="Arial" w:cs="Arial"/>
        </w:rPr>
        <w:t xml:space="preserve">Verhoef et al. (2009) show that other customers and the social setting shape the experience. </w:t>
      </w:r>
      <w:r w:rsidRPr="724A6433" w:rsidR="7F60E9AD">
        <w:rPr>
          <w:rFonts w:eastAsia="Arial" w:cs="Arial"/>
        </w:rPr>
        <w:t>A chain could copy the events, but not the local relationship</w:t>
      </w:r>
      <w:r w:rsidRPr="724A6433" w:rsidR="7F60E9AD">
        <w:rPr>
          <w:rFonts w:eastAsia="Arial" w:cs="Arial"/>
        </w:rPr>
        <w:t xml:space="preserve"> behind them. Revenue is the weak point. Pay</w:t>
      </w:r>
      <w:r w:rsidRPr="724A6433" w:rsidR="21718966">
        <w:rPr>
          <w:rFonts w:eastAsia="Arial" w:cs="Arial"/>
        </w:rPr>
        <w:t>-</w:t>
      </w:r>
      <w:r w:rsidRPr="724A6433" w:rsidR="7F60E9AD">
        <w:rPr>
          <w:rFonts w:eastAsia="Arial" w:cs="Arial"/>
        </w:rPr>
        <w:t>what</w:t>
      </w:r>
      <w:r w:rsidRPr="724A6433" w:rsidR="01EDA400">
        <w:rPr>
          <w:rFonts w:eastAsia="Arial" w:cs="Arial"/>
        </w:rPr>
        <w:t>-</w:t>
      </w:r>
      <w:r w:rsidRPr="724A6433" w:rsidR="7F60E9AD">
        <w:rPr>
          <w:rFonts w:eastAsia="Arial" w:cs="Arial"/>
        </w:rPr>
        <w:t>you</w:t>
      </w:r>
      <w:r w:rsidRPr="724A6433" w:rsidR="3A0A856F">
        <w:rPr>
          <w:rFonts w:eastAsia="Arial" w:cs="Arial"/>
        </w:rPr>
        <w:t>-</w:t>
      </w:r>
      <w:r w:rsidRPr="724A6433" w:rsidR="56FA070D">
        <w:rPr>
          <w:rFonts w:eastAsia="Arial" w:cs="Arial"/>
        </w:rPr>
        <w:t>can income</w:t>
      </w:r>
      <w:r w:rsidRPr="724A6433" w:rsidR="7F60E9AD">
        <w:rPr>
          <w:rFonts w:eastAsia="Arial" w:cs="Arial"/>
        </w:rPr>
        <w:t xml:space="preserve"> </w:t>
      </w:r>
      <w:r w:rsidRPr="724A6433" w:rsidR="7F60E9AD">
        <w:rPr>
          <w:rFonts w:eastAsia="Arial" w:cs="Arial"/>
        </w:rPr>
        <w:t>i</w:t>
      </w:r>
      <w:r w:rsidRPr="724A6433" w:rsidR="4B1D2BA6">
        <w:rPr>
          <w:rFonts w:eastAsia="Arial" w:cs="Arial"/>
        </w:rPr>
        <w:t>s</w:t>
      </w:r>
      <w:r w:rsidRPr="724A6433" w:rsidR="7F60E9AD">
        <w:rPr>
          <w:rFonts w:eastAsia="Arial" w:cs="Arial"/>
        </w:rPr>
        <w:t xml:space="preserve"> uncertain</w:t>
      </w:r>
      <w:r w:rsidRPr="724A6433" w:rsidR="2167C62B">
        <w:rPr>
          <w:rFonts w:eastAsia="Arial" w:cs="Arial"/>
        </w:rPr>
        <w:t xml:space="preserve">, </w:t>
      </w:r>
      <w:r w:rsidRPr="724A6433" w:rsidR="5D843E85">
        <w:rPr>
          <w:rFonts w:eastAsia="Arial" w:cs="Arial"/>
        </w:rPr>
        <w:t>a</w:t>
      </w:r>
      <w:r w:rsidRPr="724A6433" w:rsidR="7F60E9AD">
        <w:rPr>
          <w:rFonts w:eastAsia="Arial" w:cs="Arial"/>
        </w:rPr>
        <w:t>nd the case offers no evidence that</w:t>
      </w:r>
      <w:r w:rsidRPr="724A6433" w:rsidR="0E538D39">
        <w:rPr>
          <w:rFonts w:eastAsia="Arial" w:cs="Arial"/>
        </w:rPr>
        <w:t xml:space="preserve"> e</w:t>
      </w:r>
      <w:r w:rsidRPr="724A6433" w:rsidR="7F60E9AD">
        <w:rPr>
          <w:rFonts w:eastAsia="Arial" w:cs="Arial"/>
        </w:rPr>
        <w:t>vents alone would close the gap between cost and income.</w:t>
      </w:r>
      <w:r w:rsidRPr="724A6433" w:rsidR="5CF3D3B3">
        <w:rPr>
          <w:rFonts w:eastAsia="Arial" w:cs="Arial"/>
        </w:rPr>
        <w:t xml:space="preserve"> The programme restores footfall and identity cheaply, but it is not a full financial recovery.</w:t>
      </w:r>
    </w:p>
    <w:p xmlns:wp14="http://schemas.microsoft.com/office/word/2010/wordml" w:rsidR="00353BEB" w:rsidP="724A6433" w:rsidRDefault="738AC3AB" w14:paraId="1F1A6734" wp14:textId="13DEF26C">
      <w:pPr>
        <w:pStyle w:val="Heading2"/>
        <w:spacing w:line="360" w:lineRule="auto"/>
      </w:pPr>
      <w:bookmarkStart w:name="_Toc290528937" w:id="1288040225"/>
      <w:r w:rsidR="002B73F2">
        <w:rPr/>
        <w:t>Creativity Process Used to Develop the Innovation</w:t>
      </w:r>
      <w:bookmarkEnd w:id="1288040225"/>
    </w:p>
    <w:p xmlns:wp14="http://schemas.microsoft.com/office/word/2010/wordml" w:rsidR="00353BEB" w:rsidP="724A6433" w:rsidRDefault="738AC3AB" w14:paraId="081070C6" wp14:textId="459F2ACA">
      <w:pPr>
        <w:pStyle w:val="Normal"/>
        <w:spacing w:line="360" w:lineRule="auto"/>
      </w:pPr>
      <w:r w:rsidR="738AC3AB">
        <w:rPr/>
        <w:t>The idea came from one observation</w:t>
      </w:r>
      <w:r w:rsidR="49E8855D">
        <w:rPr/>
        <w:t>: t</w:t>
      </w:r>
      <w:r w:rsidR="738AC3AB">
        <w:rPr/>
        <w:t>he events the caf</w:t>
      </w:r>
      <w:r w:rsidR="699BA3F0">
        <w:rPr/>
        <w:t>é</w:t>
      </w:r>
      <w:r w:rsidR="738AC3AB">
        <w:rPr/>
        <w:t xml:space="preserve"> was praised </w:t>
      </w:r>
      <w:r w:rsidR="5AC3485C">
        <w:rPr/>
        <w:t xml:space="preserve">for </w:t>
      </w:r>
      <w:r w:rsidR="1109A6A2">
        <w:rPr/>
        <w:t>were</w:t>
      </w:r>
      <w:r w:rsidR="738AC3AB">
        <w:rPr/>
        <w:t xml:space="preserve"> the events it could not sustain.</w:t>
      </w:r>
      <w:r w:rsidR="28B3FB53">
        <w:rPr/>
        <w:t xml:space="preserve"> Design thinking provided the method</w:t>
      </w:r>
      <w:r w:rsidR="0D6F3F41">
        <w:rPr/>
        <w:t xml:space="preserve">. </w:t>
      </w:r>
      <w:r w:rsidR="28B3FB53">
        <w:rPr/>
        <w:t>Brown (2008</w:t>
      </w:r>
      <w:r w:rsidR="6227B613">
        <w:rPr/>
        <w:t xml:space="preserve">) </w:t>
      </w:r>
      <w:r w:rsidR="374AF6BD">
        <w:rPr/>
        <w:t>d</w:t>
      </w:r>
      <w:r w:rsidR="28B3FB53">
        <w:rPr/>
        <w:t>escribes it</w:t>
      </w:r>
      <w:r w:rsidR="121D68A2">
        <w:rPr/>
        <w:t xml:space="preserve"> as </w:t>
      </w:r>
      <w:r w:rsidR="28B3FB53">
        <w:rPr/>
        <w:t>moving through inspiration</w:t>
      </w:r>
      <w:r w:rsidR="11A84E61">
        <w:rPr/>
        <w:t>,</w:t>
      </w:r>
      <w:r w:rsidR="28E4A50E">
        <w:rPr/>
        <w:t xml:space="preserve"> </w:t>
      </w:r>
      <w:r w:rsidR="28E4A50E">
        <w:rPr/>
        <w:t>ideation</w:t>
      </w:r>
      <w:r w:rsidR="28E4A50E">
        <w:rPr/>
        <w:t xml:space="preserve"> </w:t>
      </w:r>
      <w:r w:rsidR="28B3FB53">
        <w:rPr/>
        <w:t xml:space="preserve">and </w:t>
      </w:r>
      <w:r w:rsidR="683AF89A">
        <w:rPr/>
        <w:t>implementation, starting</w:t>
      </w:r>
      <w:r w:rsidR="28B3FB53">
        <w:rPr/>
        <w:t xml:space="preserve"> from empathy with the people affected.</w:t>
      </w:r>
      <w:r w:rsidR="621AD94E">
        <w:rPr/>
        <w:t xml:space="preserve"> Here the inspiration stage drew on evidence from the </w:t>
      </w:r>
      <w:r w:rsidR="62B533B8">
        <w:rPr/>
        <w:t>case,</w:t>
      </w:r>
      <w:r w:rsidR="62B533B8">
        <w:rPr/>
        <w:t xml:space="preserve"> not</w:t>
      </w:r>
      <w:r w:rsidR="621AD94E">
        <w:rPr/>
        <w:t xml:space="preserve"> on interviews</w:t>
      </w:r>
      <w:r w:rsidR="63B06C37">
        <w:rPr/>
        <w:t>, a</w:t>
      </w:r>
      <w:r w:rsidR="621AD94E">
        <w:rPr/>
        <w:t>nd</w:t>
      </w:r>
      <w:r w:rsidR="143DE2C7">
        <w:rPr/>
        <w:t xml:space="preserve"> it pointed to two user</w:t>
      </w:r>
      <w:r w:rsidR="621AD94E">
        <w:rPr/>
        <w:t xml:space="preserve"> groups.</w:t>
      </w:r>
      <w:r w:rsidR="673C60DD">
        <w:rPr/>
        <w:t xml:space="preserve"> Past events show</w:t>
      </w:r>
      <w:r w:rsidR="4748861E">
        <w:rPr/>
        <w:t>ed</w:t>
      </w:r>
      <w:r w:rsidR="673C60DD">
        <w:rPr/>
        <w:t xml:space="preserve"> strong demand</w:t>
      </w:r>
      <w:r w:rsidR="6DF97763">
        <w:rPr/>
        <w:t>,</w:t>
      </w:r>
      <w:r w:rsidR="673C60DD">
        <w:rPr/>
        <w:t xml:space="preserve"> though current interest still need</w:t>
      </w:r>
      <w:r w:rsidR="492DA216">
        <w:rPr/>
        <w:t>s</w:t>
      </w:r>
      <w:r w:rsidR="673C60DD">
        <w:rPr/>
        <w:t xml:space="preserve"> testing.</w:t>
      </w:r>
      <w:r w:rsidR="37DDC463">
        <w:rPr/>
        <w:t xml:space="preserve"> The </w:t>
      </w:r>
      <w:r w:rsidR="7202E2E5">
        <w:rPr/>
        <w:t>f</w:t>
      </w:r>
      <w:r w:rsidR="37DDC463">
        <w:rPr/>
        <w:t>ounders</w:t>
      </w:r>
      <w:r w:rsidR="0262D199">
        <w:rPr/>
        <w:t>,</w:t>
      </w:r>
      <w:r w:rsidR="37DDC463">
        <w:rPr/>
        <w:t xml:space="preserve"> </w:t>
      </w:r>
      <w:r w:rsidR="69A3C064">
        <w:rPr/>
        <w:t>w</w:t>
      </w:r>
      <w:r w:rsidR="37DDC463">
        <w:rPr/>
        <w:t xml:space="preserve">ho would </w:t>
      </w:r>
      <w:r w:rsidR="7DB2B628">
        <w:rPr/>
        <w:t>oversee</w:t>
      </w:r>
      <w:r w:rsidR="37DDC463">
        <w:rPr/>
        <w:t xml:space="preserve"> any new system</w:t>
      </w:r>
      <w:r w:rsidR="41272629">
        <w:rPr/>
        <w:t>,</w:t>
      </w:r>
      <w:r w:rsidR="37DDC463">
        <w:rPr/>
        <w:t xml:space="preserve"> were exhausted. This </w:t>
      </w:r>
      <w:r w:rsidR="58486F79">
        <w:rPr/>
        <w:t>reframed</w:t>
      </w:r>
      <w:r w:rsidR="79464EC3">
        <w:rPr/>
        <w:t xml:space="preserve"> t</w:t>
      </w:r>
      <w:r w:rsidR="37DDC463">
        <w:rPr/>
        <w:t>he problem from</w:t>
      </w:r>
      <w:r w:rsidR="05852282">
        <w:rPr/>
        <w:t xml:space="preserve"> </w:t>
      </w:r>
      <w:r w:rsidR="42E62C28">
        <w:rPr/>
        <w:t>'</w:t>
      </w:r>
      <w:r w:rsidR="2872617C">
        <w:rPr/>
        <w:t>h</w:t>
      </w:r>
      <w:r w:rsidR="37DDC463">
        <w:rPr/>
        <w:t>ow can the caf</w:t>
      </w:r>
      <w:r w:rsidR="17C77B72">
        <w:rPr/>
        <w:t>é</w:t>
      </w:r>
      <w:r w:rsidR="37DDC463">
        <w:rPr/>
        <w:t xml:space="preserve"> offer more events?</w:t>
      </w:r>
      <w:r w:rsidR="2C024222">
        <w:rPr/>
        <w:t>'</w:t>
      </w:r>
      <w:r w:rsidR="37DDC463">
        <w:rPr/>
        <w:t xml:space="preserve"> to </w:t>
      </w:r>
      <w:r w:rsidR="4BDDA31B">
        <w:rPr/>
        <w:t>'</w:t>
      </w:r>
      <w:r w:rsidR="37DDC463">
        <w:rPr/>
        <w:t xml:space="preserve">how can events </w:t>
      </w:r>
      <w:r w:rsidR="6D4C54F0">
        <w:rPr/>
        <w:t>happen</w:t>
      </w:r>
      <w:r w:rsidR="37DDC463">
        <w:rPr/>
        <w:t xml:space="preserve"> without the founders?</w:t>
      </w:r>
      <w:r w:rsidR="72526C45">
        <w:rPr/>
        <w:t>'</w:t>
      </w:r>
      <w:r w:rsidR="20045815">
        <w:rPr/>
        <w:t xml:space="preserve"> Options were then judged again</w:t>
      </w:r>
      <w:r w:rsidR="29FF5CC1">
        <w:rPr/>
        <w:t>st</w:t>
      </w:r>
      <w:r w:rsidR="20045815">
        <w:rPr/>
        <w:t xml:space="preserve"> that </w:t>
      </w:r>
      <w:r w:rsidR="315C18C0">
        <w:rPr/>
        <w:t>definition. An</w:t>
      </w:r>
      <w:r w:rsidR="585E0C4B">
        <w:rPr/>
        <w:t xml:space="preserve"> events coordinator was rejected because h</w:t>
      </w:r>
      <w:r w:rsidR="4390570C">
        <w:rPr/>
        <w:t>iring</w:t>
      </w:r>
      <w:r w:rsidR="585E0C4B">
        <w:rPr/>
        <w:t xml:space="preserve"> had been deferred repeatedly.</w:t>
      </w:r>
      <w:r w:rsidR="5CEF44B4">
        <w:rPr/>
        <w:t xml:space="preserve"> Growth through the hospitality group was rejected because it meant new </w:t>
      </w:r>
      <w:r w:rsidR="189F51AD">
        <w:rPr/>
        <w:t xml:space="preserve">suppliers. Of the </w:t>
      </w:r>
      <w:r w:rsidR="189F51AD">
        <w:rPr/>
        <w:t>options considered</w:t>
      </w:r>
      <w:r w:rsidR="5337DF97">
        <w:rPr/>
        <w:t>,</w:t>
      </w:r>
      <w:r w:rsidR="189F51AD">
        <w:rPr/>
        <w:t xml:space="preserve"> only</w:t>
      </w:r>
      <w:r w:rsidR="189F51AD">
        <w:rPr/>
        <w:t xml:space="preserve"> a host-led model fitted. Implementation would begin with a one-month trial of two slots a </w:t>
      </w:r>
      <w:r w:rsidR="7A039C10">
        <w:rPr/>
        <w:t>week,</w:t>
      </w:r>
      <w:r w:rsidR="1CD2A6FF">
        <w:rPr/>
        <w:t xml:space="preserve"> </w:t>
      </w:r>
      <w:r w:rsidR="5808B665">
        <w:rPr/>
        <w:t>with</w:t>
      </w:r>
      <w:r w:rsidR="2225DBB2">
        <w:rPr/>
        <w:t xml:space="preserve"> </w:t>
      </w:r>
      <w:r w:rsidR="78C2918B">
        <w:rPr/>
        <w:t>a review</w:t>
      </w:r>
      <w:r w:rsidR="189F51AD">
        <w:rPr/>
        <w:t xml:space="preserve"> before going further</w:t>
      </w:r>
      <w:r w:rsidR="19E0DA9E">
        <w:rPr/>
        <w:t xml:space="preserve">. This trial applies Brown's (2008) emphasis on </w:t>
      </w:r>
      <w:r w:rsidR="7A13A9D1">
        <w:rPr/>
        <w:t>using prototypes to test ideas and learn from feedback.</w:t>
      </w:r>
      <w:r w:rsidRPr="53B635DD" w:rsidR="2C1310B5">
        <w:rPr>
          <w:rFonts w:eastAsia="Arial" w:cs="Arial"/>
        </w:rPr>
        <w:t xml:space="preserve"> Open</w:t>
      </w:r>
      <w:r w:rsidRPr="53B635DD" w:rsidR="2F0558EA">
        <w:rPr>
          <w:rFonts w:eastAsia="Arial" w:cs="Arial"/>
        </w:rPr>
        <w:t xml:space="preserve"> </w:t>
      </w:r>
      <w:r w:rsidRPr="53B635DD" w:rsidR="2F8D2CA9">
        <w:rPr>
          <w:rFonts w:eastAsia="Arial" w:cs="Arial"/>
        </w:rPr>
        <w:t>i</w:t>
      </w:r>
      <w:r w:rsidRPr="53B635DD" w:rsidR="2F0558EA">
        <w:rPr>
          <w:rFonts w:eastAsia="Arial" w:cs="Arial"/>
        </w:rPr>
        <w:t>nnovation shape</w:t>
      </w:r>
      <w:r w:rsidRPr="53B635DD" w:rsidR="5EC5050B">
        <w:rPr>
          <w:rFonts w:eastAsia="Arial" w:cs="Arial"/>
        </w:rPr>
        <w:t>s</w:t>
      </w:r>
      <w:r w:rsidRPr="53B635DD" w:rsidR="2F0558EA">
        <w:rPr>
          <w:rFonts w:eastAsia="Arial" w:cs="Arial"/>
        </w:rPr>
        <w:t xml:space="preserve"> delivery. </w:t>
      </w:r>
      <w:r w:rsidRPr="53B635DD" w:rsidR="24BF38DA">
        <w:rPr>
          <w:rFonts w:eastAsia="Arial" w:cs="Arial"/>
        </w:rPr>
        <w:t>Chesbrough, Vanhaverbeke and West (</w:t>
      </w:r>
      <w:r w:rsidRPr="53B635DD" w:rsidR="118F77AA">
        <w:rPr>
          <w:rFonts w:eastAsia="Arial" w:cs="Arial"/>
        </w:rPr>
        <w:t>2014) describe</w:t>
      </w:r>
      <w:r w:rsidRPr="53B635DD" w:rsidR="65C621DF">
        <w:rPr>
          <w:rFonts w:eastAsia="Arial" w:cs="Arial"/>
        </w:rPr>
        <w:t xml:space="preserve"> it as the purposive use of knowledge flow</w:t>
      </w:r>
      <w:r w:rsidRPr="53B635DD" w:rsidR="2DE4608B">
        <w:rPr>
          <w:rFonts w:eastAsia="Arial" w:cs="Arial"/>
        </w:rPr>
        <w:t>s</w:t>
      </w:r>
      <w:r w:rsidRPr="53B635DD" w:rsidR="65C621DF">
        <w:rPr>
          <w:rFonts w:eastAsia="Arial" w:cs="Arial"/>
        </w:rPr>
        <w:t xml:space="preserve"> across a firm</w:t>
      </w:r>
      <w:r w:rsidRPr="53B635DD" w:rsidR="1E5248C1">
        <w:rPr>
          <w:rFonts w:eastAsia="Arial" w:cs="Arial"/>
        </w:rPr>
        <w:t>'</w:t>
      </w:r>
      <w:r w:rsidRPr="53B635DD" w:rsidR="65C621DF">
        <w:rPr>
          <w:rFonts w:eastAsia="Arial" w:cs="Arial"/>
        </w:rPr>
        <w:t>s boundary.</w:t>
      </w:r>
    </w:p>
    <w:p xmlns:wp14="http://schemas.microsoft.com/office/word/2010/wordml" w:rsidR="243F17C0" w:rsidP="4BBFC244" w:rsidRDefault="243F17C0" w14:paraId="1AA298FD" wp14:textId="77777777">
      <w:pPr>
        <w:spacing w:line="360" w:lineRule="auto"/>
      </w:pPr>
      <w:r w:rsidRPr="4BBFC244">
        <w:rPr>
          <w:rFonts w:eastAsia="Arial" w:cs="Arial"/>
          <w:szCs w:val="24"/>
        </w:rPr>
        <w:t xml:space="preserve">Seren Coffi </w:t>
      </w:r>
      <w:r w:rsidRPr="4BBFC244" w:rsidR="516A48D5">
        <w:rPr>
          <w:rFonts w:eastAsia="Arial" w:cs="Arial"/>
          <w:szCs w:val="24"/>
        </w:rPr>
        <w:t>lacks</w:t>
      </w:r>
      <w:r w:rsidRPr="4BBFC244">
        <w:rPr>
          <w:rFonts w:eastAsia="Arial" w:cs="Arial"/>
          <w:szCs w:val="24"/>
        </w:rPr>
        <w:t xml:space="preserve"> internal capacity, so creative input and delivery come from outside.</w:t>
      </w:r>
    </w:p>
    <w:p xmlns:wp14="http://schemas.microsoft.com/office/word/2010/wordml" w:rsidR="39CB7131" w:rsidP="4BBFC244" w:rsidRDefault="39CB7131" w14:paraId="26F8A76A" wp14:textId="07DAF042">
      <w:pPr>
        <w:spacing w:line="360" w:lineRule="auto"/>
      </w:pPr>
      <w:r w:rsidRPr="724A6433" w:rsidR="39CB7131">
        <w:rPr>
          <w:rFonts w:eastAsia="Arial" w:cs="Arial"/>
        </w:rPr>
        <w:t xml:space="preserve">West and Bogers (2014) </w:t>
      </w:r>
      <w:r w:rsidRPr="724A6433" w:rsidR="27360AB4">
        <w:rPr>
          <w:rFonts w:eastAsia="Arial" w:cs="Arial"/>
        </w:rPr>
        <w:t>s</w:t>
      </w:r>
      <w:r w:rsidRPr="724A6433" w:rsidR="39CB7131">
        <w:rPr>
          <w:rFonts w:eastAsia="Arial" w:cs="Arial"/>
        </w:rPr>
        <w:t>how that obtaining outside ideas is only the first step. Integrating them is a separate challenge</w:t>
      </w:r>
      <w:r w:rsidRPr="724A6433" w:rsidR="263ED97F">
        <w:rPr>
          <w:rFonts w:eastAsia="Arial" w:cs="Arial"/>
        </w:rPr>
        <w:t>,</w:t>
      </w:r>
      <w:r w:rsidRPr="724A6433" w:rsidR="39CB7131">
        <w:rPr>
          <w:rFonts w:eastAsia="Arial" w:cs="Arial"/>
        </w:rPr>
        <w:t xml:space="preserve"> hence the fixed slot</w:t>
      </w:r>
      <w:r w:rsidRPr="724A6433" w:rsidR="0A969F23">
        <w:rPr>
          <w:rFonts w:eastAsia="Arial" w:cs="Arial"/>
        </w:rPr>
        <w:t>s</w:t>
      </w:r>
      <w:r w:rsidRPr="724A6433" w:rsidR="39CB7131">
        <w:rPr>
          <w:rFonts w:eastAsia="Arial" w:cs="Arial"/>
        </w:rPr>
        <w:t xml:space="preserve"> and criteria. </w:t>
      </w:r>
      <w:r w:rsidRPr="724A6433" w:rsidR="5FABB7FA">
        <w:rPr>
          <w:rFonts w:eastAsia="Arial" w:cs="Arial"/>
        </w:rPr>
        <w:t xml:space="preserve">The volunteers show what happens without such rules. Hargadon and </w:t>
      </w:r>
      <w:r w:rsidRPr="724A6433" w:rsidR="5FABB7FA">
        <w:rPr>
          <w:rFonts w:eastAsia="Arial" w:cs="Arial"/>
        </w:rPr>
        <w:t>Bechky</w:t>
      </w:r>
      <w:r w:rsidRPr="724A6433" w:rsidR="5FABB7FA">
        <w:rPr>
          <w:rFonts w:eastAsia="Arial" w:cs="Arial"/>
        </w:rPr>
        <w:t xml:space="preserve"> (2006) </w:t>
      </w:r>
      <w:r w:rsidRPr="724A6433" w:rsidR="66485AB0">
        <w:rPr>
          <w:rFonts w:eastAsia="Arial" w:cs="Arial"/>
        </w:rPr>
        <w:t>a</w:t>
      </w:r>
      <w:r w:rsidRPr="724A6433" w:rsidR="5FABB7FA">
        <w:rPr>
          <w:rFonts w:eastAsia="Arial" w:cs="Arial"/>
        </w:rPr>
        <w:t xml:space="preserve">dd that </w:t>
      </w:r>
      <w:r w:rsidRPr="724A6433" w:rsidR="5FABB7FA">
        <w:rPr>
          <w:rFonts w:eastAsia="Arial" w:cs="Arial"/>
        </w:rPr>
        <w:t>new ideas</w:t>
      </w:r>
      <w:r w:rsidRPr="724A6433" w:rsidR="0E06262A">
        <w:rPr>
          <w:rFonts w:eastAsia="Arial" w:cs="Arial"/>
        </w:rPr>
        <w:t xml:space="preserve"> </w:t>
      </w:r>
      <w:r w:rsidRPr="724A6433" w:rsidR="0E06262A">
        <w:rPr>
          <w:rFonts w:eastAsia="Arial" w:cs="Arial"/>
        </w:rPr>
        <w:t>e</w:t>
      </w:r>
      <w:r w:rsidRPr="724A6433" w:rsidR="5FABB7FA">
        <w:rPr>
          <w:rFonts w:eastAsia="Arial" w:cs="Arial"/>
        </w:rPr>
        <w:t>merge</w:t>
      </w:r>
      <w:r w:rsidRPr="724A6433" w:rsidR="3175DBBD">
        <w:rPr>
          <w:rFonts w:eastAsia="Arial" w:cs="Arial"/>
        </w:rPr>
        <w:t xml:space="preserve"> w</w:t>
      </w:r>
      <w:r w:rsidRPr="724A6433" w:rsidR="5FABB7FA">
        <w:rPr>
          <w:rFonts w:eastAsia="Arial" w:cs="Arial"/>
        </w:rPr>
        <w:t>hen different people build on each other</w:t>
      </w:r>
      <w:r w:rsidRPr="724A6433" w:rsidR="5E18428C">
        <w:rPr>
          <w:rFonts w:eastAsia="Arial" w:cs="Arial"/>
        </w:rPr>
        <w:t>'</w:t>
      </w:r>
      <w:r w:rsidRPr="724A6433" w:rsidR="5FABB7FA">
        <w:rPr>
          <w:rFonts w:eastAsia="Arial" w:cs="Arial"/>
        </w:rPr>
        <w:t>s work. Many hosts should keep the programme fresh.</w:t>
      </w:r>
    </w:p>
    <w:p xmlns:wp14="http://schemas.microsoft.com/office/word/2010/wordml" w:rsidRPr="007B3AF2" w:rsidR="007B3AF2" w:rsidP="724A6433" w:rsidRDefault="00353BEB" w14:paraId="0CC50012" wp14:textId="43AA6908">
      <w:pPr>
        <w:pStyle w:val="Heading2"/>
        <w:spacing w:line="360" w:lineRule="auto"/>
      </w:pPr>
      <w:bookmarkStart w:name="_Toc1336194225" w:id="1401393028"/>
      <w:r w:rsidR="00353BEB">
        <w:rPr/>
        <w:t>Innovation Viability</w:t>
      </w:r>
      <w:r w:rsidR="275AADCC">
        <w:rPr/>
        <w:t>:</w:t>
      </w:r>
      <w:r w:rsidR="00353BEB">
        <w:rPr/>
        <w:t xml:space="preserve"> Lewin’s Force Field Analysis</w:t>
      </w:r>
      <w:bookmarkEnd w:id="1401393028"/>
    </w:p>
    <w:p xmlns:wp14="http://schemas.microsoft.com/office/word/2010/wordml" w:rsidRPr="007B3AF2" w:rsidR="007B3AF2" w:rsidP="4B07357D" w:rsidRDefault="11D548CA" w14:paraId="43DE5C86" wp14:textId="42C35BFF">
      <w:pPr>
        <w:spacing w:line="360" w:lineRule="auto"/>
      </w:pPr>
      <w:r w:rsidR="11D548CA">
        <w:rPr/>
        <w:t xml:space="preserve">Force </w:t>
      </w:r>
      <w:r w:rsidR="59E03B96">
        <w:rPr/>
        <w:t>F</w:t>
      </w:r>
      <w:r w:rsidR="11D548CA">
        <w:rPr/>
        <w:t xml:space="preserve">ield </w:t>
      </w:r>
      <w:r w:rsidR="4B5FF77E">
        <w:rPr/>
        <w:t>A</w:t>
      </w:r>
      <w:r w:rsidR="11D548CA">
        <w:rPr/>
        <w:t>nalysis compares the forces</w:t>
      </w:r>
      <w:r w:rsidR="3B464EBD">
        <w:rPr/>
        <w:t xml:space="preserve"> d</w:t>
      </w:r>
      <w:r w:rsidR="11D548CA">
        <w:rPr/>
        <w:t>riving and restraining a chan</w:t>
      </w:r>
      <w:r w:rsidR="78536BC8">
        <w:rPr/>
        <w:t>g</w:t>
      </w:r>
      <w:r w:rsidR="11D548CA">
        <w:rPr/>
        <w:t>e</w:t>
      </w:r>
      <w:r w:rsidRPr="724A6433" w:rsidR="0B21FDAB">
        <w:rPr>
          <w:rFonts w:eastAsia="Arial" w:cs="Arial"/>
        </w:rPr>
        <w:t xml:space="preserve"> (Lewin, 1951; Burnes, 2004). </w:t>
      </w:r>
      <w:r w:rsidR="0B21FDAB">
        <w:rPr/>
        <w:t>Here, each force is scored from 1 to 5 using evidence from the case. The scores are estimated</w:t>
      </w:r>
      <w:r w:rsidR="13E5E7AD">
        <w:rPr/>
        <w:t xml:space="preserve"> based on the case and could differ in practi</w:t>
      </w:r>
      <w:r w:rsidR="30835C24">
        <w:rPr/>
        <w:t>c</w:t>
      </w:r>
      <w:r w:rsidR="13E5E7AD">
        <w:rPr/>
        <w:t xml:space="preserve">e, but they make </w:t>
      </w:r>
      <w:r w:rsidR="79F05631">
        <w:rPr/>
        <w:t>reasoning</w:t>
      </w:r>
      <w:r w:rsidR="13E5E7AD">
        <w:rPr/>
        <w:t xml:space="preserve"> visible.</w:t>
      </w:r>
      <w:r w:rsidR="3B6BE4C0">
        <w:rPr/>
        <w:t xml:space="preserve"> A score of five marks a force that could decide </w:t>
      </w:r>
      <w:r w:rsidR="37330163">
        <w:rPr/>
        <w:t>the</w:t>
      </w:r>
      <w:r w:rsidR="2CB0BA16">
        <w:rPr/>
        <w:t xml:space="preserve"> </w:t>
      </w:r>
      <w:r w:rsidR="3B6BE4C0">
        <w:rPr/>
        <w:t>outcome on its own.</w:t>
      </w:r>
    </w:p>
    <w:p xmlns:wp14="http://schemas.microsoft.com/office/word/2010/wordml" w:rsidRPr="00C9069E" w:rsidR="00353BEB" w:rsidP="002C1ADA" w:rsidRDefault="00353BEB" w14:paraId="276FC16A" wp14:textId="54C55989">
      <w:pPr>
        <w:pStyle w:val="Heading3"/>
        <w:spacing w:line="360" w:lineRule="auto"/>
      </w:pPr>
      <w:r w:rsidR="155E60E8">
        <w:rPr/>
        <w:t xml:space="preserve"> </w:t>
      </w:r>
      <w:bookmarkStart w:name="_Toc2098949064" w:id="1736655233"/>
      <w:r w:rsidR="00353BEB">
        <w:rPr/>
        <w:t>Driving Forces Supporting Innovation</w:t>
      </w:r>
      <w:bookmarkEnd w:id="1736655233"/>
    </w:p>
    <w:p xmlns:wp14="http://schemas.microsoft.com/office/word/2010/wordml" w:rsidR="742DC267" w:rsidP="09B12381" w:rsidRDefault="742DC267" w14:paraId="0BC7EEFF" wp14:textId="77777777">
      <w:pPr>
        <w:spacing w:line="360" w:lineRule="auto"/>
      </w:pPr>
      <w:r w:rsidRPr="09B12381">
        <w:rPr>
          <w:rFonts w:eastAsia="Arial" w:cs="Arial"/>
          <w:szCs w:val="24"/>
        </w:rPr>
        <w:t>Proven demand and community goodwill are the strongest drivers. Both come from the café’s own history, which makes them more reliable than market trends. The wider shift towards experiences matters less, since the nearby chain can respond to it too.</w:t>
      </w:r>
    </w:p>
    <w:p xmlns:wp14="http://schemas.microsoft.com/office/word/2010/wordml" w:rsidR="742DC267" w:rsidP="09B12381" w:rsidRDefault="742DC267" w14:paraId="50805CCB" wp14:textId="77777777">
      <w:pPr>
        <w:spacing w:before="120" w:after="120"/>
        <w:jc w:val="center"/>
      </w:pPr>
      <w:r w:rsidRPr="09B12381">
        <w:rPr>
          <w:rFonts w:eastAsia="Arial" w:cs="Arial"/>
          <w:i/>
          <w:iCs/>
          <w:sz w:val="20"/>
          <w:szCs w:val="20"/>
        </w:rPr>
        <w:t>Table 2: Driving forces (1 = weak, 5 = strong)</w:t>
      </w:r>
    </w:p>
    <w:tbl>
      <w:tblPr>
        <w:tblStyle w:val="TableGrid"/>
        <w:tblW w:w="0" w:type="auto"/>
        <w:tblLook w:val="04A0"/>
      </w:tblPr>
      <w:tblGrid>
        <w:gridCol w:w="2700"/>
        <w:gridCol w:w="4920"/>
        <w:gridCol w:w="1395"/>
      </w:tblGrid>
      <w:tr xmlns:wp14="http://schemas.microsoft.com/office/word/2010/wordml" w:rsidR="09B12381" w:rsidTr="09B12381" w14:paraId="73346913" wp14:textId="77777777">
        <w:trPr>
          <w:trHeight w:val="300"/>
        </w:trPr>
        <w:tc>
          <w:tcPr>
            <w:tcW w:w="270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2F74A08B" wp14:textId="77777777">
            <w:pPr>
              <w:jc w:val="center"/>
            </w:pPr>
            <w:r w:rsidRPr="09B12381">
              <w:rPr>
                <w:rFonts w:eastAsia="Arial" w:cs="Arial"/>
                <w:b/>
                <w:bCs/>
              </w:rPr>
              <w:t>Driving force</w:t>
            </w:r>
          </w:p>
        </w:tc>
        <w:tc>
          <w:tcPr>
            <w:tcW w:w="492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00FE5C85" wp14:textId="77777777">
            <w:pPr>
              <w:jc w:val="center"/>
            </w:pPr>
            <w:r w:rsidRPr="09B12381">
              <w:rPr>
                <w:rFonts w:eastAsia="Arial" w:cs="Arial"/>
                <w:b/>
                <w:bCs/>
              </w:rPr>
              <w:t>Evidence from the case</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57C3913" wp14:textId="77777777">
            <w:pPr>
              <w:jc w:val="center"/>
            </w:pPr>
            <w:r w:rsidRPr="09B12381">
              <w:rPr>
                <w:rFonts w:eastAsia="Arial" w:cs="Arial"/>
                <w:b/>
                <w:bCs/>
              </w:rPr>
              <w:t>Score</w:t>
            </w:r>
          </w:p>
        </w:tc>
      </w:tr>
      <w:tr xmlns:wp14="http://schemas.microsoft.com/office/word/2010/wordml" w:rsidR="09B12381" w:rsidTr="09B12381" w14:paraId="3A1EA236" wp14:textId="77777777">
        <w:trPr>
          <w:trHeight w:val="300"/>
        </w:trPr>
        <w:tc>
          <w:tcPr>
            <w:tcW w:w="270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1F39D910" wp14:textId="77777777">
            <w:pPr>
              <w:jc w:val="left"/>
            </w:pPr>
            <w:r w:rsidRPr="09B12381">
              <w:rPr>
                <w:rFonts w:eastAsia="Arial" w:cs="Arial"/>
              </w:rPr>
              <w:t>Proven demand for events</w:t>
            </w:r>
          </w:p>
        </w:tc>
        <w:tc>
          <w:tcPr>
            <w:tcW w:w="492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EBCAD40" wp14:textId="77777777">
            <w:pPr>
              <w:jc w:val="center"/>
            </w:pPr>
            <w:r w:rsidRPr="09B12381">
              <w:rPr>
                <w:rFonts w:eastAsia="Arial" w:cs="Arial"/>
              </w:rPr>
              <w:t>Events drew crowds; magazine listing; radio feature</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78941E47" wp14:textId="77777777">
            <w:pPr>
              <w:jc w:val="center"/>
            </w:pPr>
            <w:r w:rsidRPr="09B12381">
              <w:rPr>
                <w:rFonts w:eastAsia="Arial" w:cs="Arial"/>
              </w:rPr>
              <w:t>5</w:t>
            </w:r>
          </w:p>
        </w:tc>
      </w:tr>
      <w:tr xmlns:wp14="http://schemas.microsoft.com/office/word/2010/wordml" w:rsidR="09B12381" w:rsidTr="09B12381" w14:paraId="75505095" wp14:textId="77777777">
        <w:trPr>
          <w:trHeight w:val="300"/>
        </w:trPr>
        <w:tc>
          <w:tcPr>
            <w:tcW w:w="270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34B28BF2" wp14:textId="77777777">
            <w:pPr>
              <w:jc w:val="left"/>
            </w:pPr>
            <w:r w:rsidRPr="09B12381">
              <w:rPr>
                <w:rFonts w:eastAsia="Arial" w:cs="Arial"/>
              </w:rPr>
              <w:t>Community willingness to contribute</w:t>
            </w:r>
          </w:p>
        </w:tc>
        <w:tc>
          <w:tcPr>
            <w:tcW w:w="492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9052A54" wp14:textId="77777777">
            <w:pPr>
              <w:jc w:val="center"/>
            </w:pPr>
            <w:r w:rsidRPr="09B12381">
              <w:rPr>
                <w:rFonts w:eastAsia="Arial" w:cs="Arial"/>
              </w:rPr>
              <w:t>Volunteers offered help; links with local makers</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2598DEE6" wp14:textId="77777777">
            <w:pPr>
              <w:jc w:val="center"/>
            </w:pPr>
            <w:r w:rsidRPr="09B12381">
              <w:rPr>
                <w:rFonts w:eastAsia="Arial" w:cs="Arial"/>
              </w:rPr>
              <w:t>4</w:t>
            </w:r>
          </w:p>
        </w:tc>
      </w:tr>
      <w:tr xmlns:wp14="http://schemas.microsoft.com/office/word/2010/wordml" w:rsidR="09B12381" w:rsidTr="09B12381" w14:paraId="69811E85" wp14:textId="77777777">
        <w:trPr>
          <w:trHeight w:val="300"/>
        </w:trPr>
        <w:tc>
          <w:tcPr>
            <w:tcW w:w="270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3F8A5DEB" wp14:textId="77777777">
            <w:pPr>
              <w:jc w:val="left"/>
            </w:pPr>
            <w:r w:rsidRPr="09B12381">
              <w:rPr>
                <w:rFonts w:eastAsia="Arial" w:cs="Arial"/>
              </w:rPr>
              <w:t>Distinctive identity</w:t>
            </w:r>
          </w:p>
        </w:tc>
        <w:tc>
          <w:tcPr>
            <w:tcW w:w="492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1388920D" wp14:textId="77777777">
            <w:pPr>
              <w:jc w:val="center"/>
            </w:pPr>
            <w:r w:rsidRPr="09B12381">
              <w:rPr>
                <w:rFonts w:eastAsia="Arial" w:cs="Arial"/>
              </w:rPr>
              <w:t>Welsh signage, chapel pews; chain competes on price</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FCD5EC4" wp14:textId="77777777">
            <w:pPr>
              <w:jc w:val="center"/>
            </w:pPr>
            <w:r w:rsidRPr="09B12381">
              <w:rPr>
                <w:rFonts w:eastAsia="Arial" w:cs="Arial"/>
              </w:rPr>
              <w:t>3</w:t>
            </w:r>
          </w:p>
        </w:tc>
      </w:tr>
      <w:tr xmlns:wp14="http://schemas.microsoft.com/office/word/2010/wordml" w:rsidR="09B12381" w:rsidTr="09B12381" w14:paraId="40139D2D" wp14:textId="77777777">
        <w:trPr>
          <w:trHeight w:val="300"/>
        </w:trPr>
        <w:tc>
          <w:tcPr>
            <w:tcW w:w="270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35ED3A8E" wp14:textId="77777777">
            <w:pPr>
              <w:jc w:val="left"/>
            </w:pPr>
            <w:r w:rsidRPr="09B12381">
              <w:rPr>
                <w:rFonts w:eastAsia="Arial" w:cs="Arial"/>
              </w:rPr>
              <w:t>Demand for experiences</w:t>
            </w:r>
          </w:p>
        </w:tc>
        <w:tc>
          <w:tcPr>
            <w:tcW w:w="492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9B865DD" wp14:textId="77777777">
            <w:pPr>
              <w:jc w:val="center"/>
            </w:pPr>
            <w:r w:rsidRPr="09B12381">
              <w:rPr>
                <w:rFonts w:eastAsia="Arial" w:cs="Arial"/>
              </w:rPr>
              <w:t>Students and retirees linger; experience economy</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0B778152" wp14:textId="77777777">
            <w:pPr>
              <w:jc w:val="center"/>
            </w:pPr>
            <w:r w:rsidRPr="09B12381">
              <w:rPr>
                <w:rFonts w:eastAsia="Arial" w:cs="Arial"/>
              </w:rPr>
              <w:t>3</w:t>
            </w:r>
          </w:p>
        </w:tc>
      </w:tr>
      <w:tr xmlns:wp14="http://schemas.microsoft.com/office/word/2010/wordml" w:rsidR="09B12381" w:rsidTr="09B12381" w14:paraId="60A54946" wp14:textId="77777777">
        <w:trPr>
          <w:trHeight w:val="300"/>
        </w:trPr>
        <w:tc>
          <w:tcPr>
            <w:tcW w:w="270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052DC8C" wp14:textId="77777777">
            <w:pPr>
              <w:jc w:val="left"/>
            </w:pPr>
            <w:r w:rsidRPr="09B12381">
              <w:rPr>
                <w:rFonts w:eastAsia="Arial" w:cs="Arial"/>
              </w:rPr>
              <w:t>Low cost and reversible</w:t>
            </w:r>
          </w:p>
        </w:tc>
        <w:tc>
          <w:tcPr>
            <w:tcW w:w="492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7DE5F01E" wp14:textId="77777777">
            <w:pPr>
              <w:jc w:val="center"/>
            </w:pPr>
            <w:r w:rsidRPr="09B12381">
              <w:rPr>
                <w:rFonts w:eastAsia="Arial" w:cs="Arial"/>
              </w:rPr>
              <w:t>No new staff; no host means no event</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7A036E3D" wp14:textId="77777777">
            <w:pPr>
              <w:jc w:val="center"/>
            </w:pPr>
            <w:r w:rsidRPr="09B12381">
              <w:rPr>
                <w:rFonts w:eastAsia="Arial" w:cs="Arial"/>
              </w:rPr>
              <w:t>3</w:t>
            </w:r>
          </w:p>
        </w:tc>
      </w:tr>
      <w:tr xmlns:wp14="http://schemas.microsoft.com/office/word/2010/wordml" w:rsidR="09B12381" w:rsidTr="09B12381" w14:paraId="5AA3650B" wp14:textId="77777777">
        <w:trPr>
          <w:trHeight w:val="300"/>
        </w:trPr>
        <w:tc>
          <w:tcPr>
            <w:tcW w:w="270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46FE0C09" wp14:textId="77777777">
            <w:pPr>
              <w:jc w:val="left"/>
            </w:pPr>
            <w:r w:rsidRPr="09B12381">
              <w:rPr>
                <w:rFonts w:eastAsia="Arial" w:cs="Arial"/>
                <w:b/>
                <w:bCs/>
              </w:rPr>
              <w:t>Total</w:t>
            </w:r>
          </w:p>
        </w:tc>
        <w:tc>
          <w:tcPr>
            <w:tcW w:w="4920"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0562CB0E" wp14:textId="77777777">
            <w:pPr>
              <w:jc w:val="center"/>
            </w:pP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26D80A2" wp14:textId="77777777">
            <w:pPr>
              <w:jc w:val="center"/>
            </w:pPr>
            <w:r w:rsidRPr="09B12381">
              <w:rPr>
                <w:rFonts w:eastAsia="Arial" w:cs="Arial"/>
                <w:b/>
                <w:bCs/>
              </w:rPr>
              <w:t>18</w:t>
            </w:r>
          </w:p>
        </w:tc>
      </w:tr>
    </w:tbl>
    <w:p xmlns:wp14="http://schemas.microsoft.com/office/word/2010/wordml" w:rsidR="09B12381" w:rsidP="09B12381" w:rsidRDefault="09B12381" w14:paraId="34CE0A41" wp14:textId="77777777">
      <w:pPr>
        <w:rPr>
          <w:rFonts w:eastAsia="Arial" w:cs="Arial"/>
          <w:szCs w:val="24"/>
        </w:rPr>
      </w:pPr>
    </w:p>
    <w:p xmlns:wp14="http://schemas.microsoft.com/office/word/2010/wordml" w:rsidR="09B12381" w:rsidP="09B12381" w:rsidRDefault="09B12381" w14:paraId="62EBF3C5" wp14:textId="77777777"/>
    <w:p xmlns:wp14="http://schemas.microsoft.com/office/word/2010/wordml" w:rsidRPr="00C9069E" w:rsidR="00D024F5" w:rsidP="002C1ADA" w:rsidRDefault="00D024F5" w14:paraId="78BFE7FF" wp14:textId="77777777">
      <w:pPr>
        <w:pStyle w:val="Heading3"/>
        <w:spacing w:line="360" w:lineRule="auto"/>
      </w:pPr>
      <w:bookmarkStart w:name="_Toc1180622601" w:id="529647118"/>
      <w:r w:rsidR="00D024F5">
        <w:rPr/>
        <w:t>Restraining Forces Limiting Innovation</w:t>
      </w:r>
      <w:bookmarkEnd w:id="529647118"/>
    </w:p>
    <w:p xmlns:wp14="http://schemas.microsoft.com/office/word/2010/wordml" w:rsidRPr="00C35BC9" w:rsidR="00D024F5" w:rsidP="09B12381" w:rsidRDefault="1EA2CE40" w14:paraId="24B0D1F2" wp14:textId="77777777">
      <w:pPr>
        <w:widowControl/>
        <w:autoSpaceDE/>
        <w:autoSpaceDN/>
        <w:spacing w:line="360" w:lineRule="auto"/>
      </w:pPr>
      <w:r w:rsidRPr="09B12381">
        <w:rPr>
          <w:rFonts w:eastAsia="Arial" w:cs="Arial"/>
          <w:szCs w:val="24"/>
        </w:rPr>
        <w:t>Under the old model the restraining forces equalled the driving forces, which may explain why the earlier events began well and then faded. Table 3 shows the effect of the redesign. Founder fatigue scores 5 because it is the only force that has already stopped the café’s events once. It falls to 2, not 1, as the founders still set the criteria and oversee the programme.</w:t>
      </w:r>
    </w:p>
    <w:p xmlns:wp14="http://schemas.microsoft.com/office/word/2010/wordml" w:rsidRPr="00C35BC9" w:rsidR="00D024F5" w:rsidP="09B12381" w:rsidRDefault="1EA2CE40" w14:paraId="6D0E166E" wp14:textId="77777777">
      <w:pPr>
        <w:widowControl/>
        <w:autoSpaceDE/>
        <w:autoSpaceDN/>
        <w:spacing w:before="120" w:after="120" w:line="360" w:lineRule="auto"/>
        <w:jc w:val="center"/>
      </w:pPr>
      <w:r w:rsidRPr="09B12381">
        <w:rPr>
          <w:rFonts w:eastAsia="Arial" w:cs="Arial"/>
          <w:i/>
          <w:iCs/>
          <w:sz w:val="20"/>
          <w:szCs w:val="20"/>
        </w:rPr>
        <w:t>Table 3: Restraining forces before and after the redesign</w:t>
      </w:r>
    </w:p>
    <w:tbl>
      <w:tblPr>
        <w:tblStyle w:val="TableGrid"/>
        <w:tblW w:w="0" w:type="auto"/>
        <w:tblLook w:val="04A0"/>
      </w:tblPr>
      <w:tblGrid>
        <w:gridCol w:w="2895"/>
        <w:gridCol w:w="1155"/>
        <w:gridCol w:w="1155"/>
        <w:gridCol w:w="3825"/>
      </w:tblGrid>
      <w:tr xmlns:wp14="http://schemas.microsoft.com/office/word/2010/wordml" w:rsidR="09B12381" w:rsidTr="09B12381" w14:paraId="25465F85" wp14:textId="77777777">
        <w:trPr>
          <w:trHeight w:val="300"/>
        </w:trPr>
        <w:tc>
          <w:tcPr>
            <w:tcW w:w="28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223A5F1A" wp14:textId="77777777">
            <w:pPr>
              <w:jc w:val="center"/>
            </w:pPr>
            <w:r w:rsidRPr="09B12381">
              <w:rPr>
                <w:rFonts w:eastAsia="Arial" w:cs="Arial"/>
                <w:b/>
                <w:bCs/>
              </w:rPr>
              <w:t>Restraining force</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AA4581C" wp14:textId="77777777">
            <w:pPr>
              <w:jc w:val="center"/>
            </w:pPr>
            <w:r w:rsidRPr="09B12381">
              <w:rPr>
                <w:rFonts w:eastAsia="Arial" w:cs="Arial"/>
                <w:b/>
                <w:bCs/>
              </w:rPr>
              <w:t>Old model</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0B28B17F" wp14:textId="77777777">
            <w:pPr>
              <w:jc w:val="center"/>
            </w:pPr>
            <w:r w:rsidRPr="09B12381">
              <w:rPr>
                <w:rFonts w:eastAsia="Arial" w:cs="Arial"/>
                <w:b/>
                <w:bCs/>
              </w:rPr>
              <w:t>New model</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F1A2E6A" wp14:textId="77777777">
            <w:pPr>
              <w:jc w:val="center"/>
            </w:pPr>
            <w:r w:rsidRPr="09B12381">
              <w:rPr>
                <w:rFonts w:eastAsia="Arial" w:cs="Arial"/>
                <w:b/>
                <w:bCs/>
              </w:rPr>
              <w:t>How the design reduces it</w:t>
            </w:r>
          </w:p>
        </w:tc>
      </w:tr>
      <w:tr xmlns:wp14="http://schemas.microsoft.com/office/word/2010/wordml" w:rsidR="09B12381" w:rsidTr="09B12381" w14:paraId="222E9479" wp14:textId="77777777">
        <w:trPr>
          <w:trHeight w:val="300"/>
        </w:trPr>
        <w:tc>
          <w:tcPr>
            <w:tcW w:w="28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58C6FF2" wp14:textId="77777777">
            <w:pPr>
              <w:jc w:val="left"/>
            </w:pPr>
            <w:r w:rsidRPr="09B12381">
              <w:rPr>
                <w:rFonts w:eastAsia="Arial" w:cs="Arial"/>
              </w:rPr>
              <w:t>Founder fatigue and lack of time</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44240AAE" wp14:textId="77777777">
            <w:pPr>
              <w:jc w:val="center"/>
            </w:pPr>
            <w:r w:rsidRPr="09B12381">
              <w:rPr>
                <w:rFonts w:eastAsia="Arial" w:cs="Arial"/>
              </w:rPr>
              <w:t>5</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18F999B5" wp14:textId="77777777">
            <w:pPr>
              <w:jc w:val="center"/>
            </w:pPr>
            <w:r w:rsidRPr="09B12381">
              <w:rPr>
                <w:rFonts w:eastAsia="Arial" w:cs="Arial"/>
              </w:rPr>
              <w:t>2</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20AD85C" wp14:textId="77777777">
            <w:pPr>
              <w:jc w:val="center"/>
            </w:pPr>
            <w:r w:rsidRPr="09B12381">
              <w:rPr>
                <w:rFonts w:eastAsia="Arial" w:cs="Arial"/>
              </w:rPr>
              <w:t>Hosts deliver events; staff only serve</w:t>
            </w:r>
          </w:p>
        </w:tc>
      </w:tr>
      <w:tr xmlns:wp14="http://schemas.microsoft.com/office/word/2010/wordml" w:rsidR="09B12381" w:rsidTr="09B12381" w14:paraId="0E9C2057" wp14:textId="77777777">
        <w:trPr>
          <w:trHeight w:val="300"/>
        </w:trPr>
        <w:tc>
          <w:tcPr>
            <w:tcW w:w="28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028C372A" wp14:textId="77777777">
            <w:pPr>
              <w:jc w:val="left"/>
            </w:pPr>
            <w:r w:rsidRPr="09B12381">
              <w:rPr>
                <w:rFonts w:eastAsia="Arial" w:cs="Arial"/>
              </w:rPr>
              <w:t>Slow consensus decisions</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279935FF" wp14:textId="77777777">
            <w:pPr>
              <w:jc w:val="center"/>
            </w:pPr>
            <w:r w:rsidRPr="09B12381">
              <w:rPr>
                <w:rFonts w:eastAsia="Arial" w:cs="Arial"/>
              </w:rPr>
              <w:t>4</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7144751B" wp14:textId="77777777">
            <w:pPr>
              <w:jc w:val="center"/>
            </w:pPr>
            <w:r w:rsidRPr="09B12381">
              <w:rPr>
                <w:rFonts w:eastAsia="Arial" w:cs="Arial"/>
              </w:rPr>
              <w:t>2</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05DBBC0E" wp14:textId="77777777">
            <w:pPr>
              <w:jc w:val="center"/>
            </w:pPr>
            <w:r w:rsidRPr="09B12381">
              <w:rPr>
                <w:rFonts w:eastAsia="Arial" w:cs="Arial"/>
              </w:rPr>
              <w:t>Criteria agreed once replace meetings</w:t>
            </w:r>
          </w:p>
        </w:tc>
      </w:tr>
      <w:tr xmlns:wp14="http://schemas.microsoft.com/office/word/2010/wordml" w:rsidR="09B12381" w:rsidTr="09B12381" w14:paraId="6D10DE38" wp14:textId="77777777">
        <w:trPr>
          <w:trHeight w:val="300"/>
        </w:trPr>
        <w:tc>
          <w:tcPr>
            <w:tcW w:w="28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8F675F7" wp14:textId="77777777">
            <w:pPr>
              <w:jc w:val="left"/>
            </w:pPr>
            <w:r w:rsidRPr="09B12381">
              <w:rPr>
                <w:rFonts w:eastAsia="Arial" w:cs="Arial"/>
              </w:rPr>
              <w:t>Impact of unreliable hosts</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8D9363B" wp14:textId="77777777">
            <w:pPr>
              <w:jc w:val="center"/>
            </w:pPr>
            <w:r w:rsidRPr="09B12381">
              <w:rPr>
                <w:rFonts w:eastAsia="Arial" w:cs="Arial"/>
              </w:rPr>
              <w:t>3</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78E884CA" wp14:textId="77777777">
            <w:pPr>
              <w:jc w:val="center"/>
            </w:pPr>
            <w:r w:rsidRPr="09B12381">
              <w:rPr>
                <w:rFonts w:eastAsia="Arial" w:cs="Arial"/>
              </w:rPr>
              <w:t>2</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0B6C995B" wp14:textId="77777777">
            <w:pPr>
              <w:jc w:val="center"/>
            </w:pPr>
            <w:r w:rsidRPr="09B12381">
              <w:rPr>
                <w:rFonts w:eastAsia="Arial" w:cs="Arial"/>
              </w:rPr>
              <w:t>An empty slot costs nothing; the evening runs as normal</w:t>
            </w:r>
          </w:p>
        </w:tc>
      </w:tr>
      <w:tr xmlns:wp14="http://schemas.microsoft.com/office/word/2010/wordml" w:rsidR="09B12381" w:rsidTr="09B12381" w14:paraId="5CCC548E" wp14:textId="77777777">
        <w:trPr>
          <w:trHeight w:val="300"/>
        </w:trPr>
        <w:tc>
          <w:tcPr>
            <w:tcW w:w="28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E06C51C" wp14:textId="77777777">
            <w:pPr>
              <w:jc w:val="left"/>
            </w:pPr>
            <w:r w:rsidRPr="09B12381">
              <w:rPr>
                <w:rFonts w:eastAsia="Arial" w:cs="Arial"/>
              </w:rPr>
              <w:t>Service problems (grinder, queues)</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7AB7477" wp14:textId="77777777">
            <w:pPr>
              <w:jc w:val="center"/>
            </w:pPr>
            <w:r w:rsidRPr="09B12381">
              <w:rPr>
                <w:rFonts w:eastAsia="Arial" w:cs="Arial"/>
              </w:rPr>
              <w:t>3</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7842F596" wp14:textId="77777777">
            <w:pPr>
              <w:jc w:val="center"/>
            </w:pPr>
            <w:r w:rsidRPr="09B12381">
              <w:rPr>
                <w:rFonts w:eastAsia="Arial" w:cs="Arial"/>
              </w:rPr>
              <w:t>2</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1E90E2C6" wp14:textId="77777777">
            <w:pPr>
              <w:jc w:val="center"/>
            </w:pPr>
            <w:r w:rsidRPr="09B12381">
              <w:rPr>
                <w:rFonts w:eastAsia="Arial" w:cs="Arial"/>
              </w:rPr>
              <w:t>Part of the £2,000 restores equipment</w:t>
            </w:r>
          </w:p>
        </w:tc>
      </w:tr>
      <w:tr xmlns:wp14="http://schemas.microsoft.com/office/word/2010/wordml" w:rsidR="09B12381" w:rsidTr="09B12381" w14:paraId="5988C464" wp14:textId="77777777">
        <w:trPr>
          <w:trHeight w:val="300"/>
        </w:trPr>
        <w:tc>
          <w:tcPr>
            <w:tcW w:w="28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400B7560" wp14:textId="77777777">
            <w:pPr>
              <w:jc w:val="left"/>
            </w:pPr>
            <w:r w:rsidRPr="09B12381">
              <w:rPr>
                <w:rFonts w:eastAsia="Arial" w:cs="Arial"/>
              </w:rPr>
              <w:t>Founders’ reluctance to share control</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297C039E" wp14:textId="77777777">
            <w:pPr>
              <w:jc w:val="center"/>
            </w:pPr>
            <w:r w:rsidRPr="09B12381">
              <w:rPr>
                <w:rFonts w:eastAsia="Arial" w:cs="Arial"/>
              </w:rPr>
              <w:t>3</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2A2176D0" wp14:textId="77777777">
            <w:pPr>
              <w:jc w:val="center"/>
            </w:pPr>
            <w:r w:rsidRPr="09B12381">
              <w:rPr>
                <w:rFonts w:eastAsia="Arial" w:cs="Arial"/>
              </w:rPr>
              <w:t>3</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2E917AD5" wp14:textId="77777777">
            <w:pPr>
              <w:jc w:val="center"/>
            </w:pPr>
            <w:r w:rsidRPr="09B12381">
              <w:rPr>
                <w:rFonts w:eastAsia="Arial" w:cs="Arial"/>
              </w:rPr>
              <w:t>Not removed; addressed through a trial</w:t>
            </w:r>
          </w:p>
        </w:tc>
      </w:tr>
      <w:tr xmlns:wp14="http://schemas.microsoft.com/office/word/2010/wordml" w:rsidR="09B12381" w:rsidTr="09B12381" w14:paraId="0BB61022" wp14:textId="77777777">
        <w:trPr>
          <w:trHeight w:val="300"/>
        </w:trPr>
        <w:tc>
          <w:tcPr>
            <w:tcW w:w="289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1E8FDB7" wp14:textId="77777777">
            <w:pPr>
              <w:jc w:val="left"/>
            </w:pPr>
            <w:r w:rsidRPr="09B12381">
              <w:rPr>
                <w:rFonts w:eastAsia="Arial" w:cs="Arial"/>
                <w:b/>
                <w:bCs/>
              </w:rPr>
              <w:t>Total</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5D9857E1" wp14:textId="77777777">
            <w:pPr>
              <w:jc w:val="center"/>
            </w:pPr>
            <w:r w:rsidRPr="09B12381">
              <w:rPr>
                <w:rFonts w:eastAsia="Arial" w:cs="Arial"/>
                <w:b/>
                <w:bCs/>
              </w:rPr>
              <w:t>18</w:t>
            </w:r>
          </w:p>
        </w:tc>
        <w:tc>
          <w:tcPr>
            <w:tcW w:w="115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4737E36C" wp14:textId="77777777">
            <w:pPr>
              <w:jc w:val="center"/>
            </w:pPr>
            <w:r w:rsidRPr="09B12381">
              <w:rPr>
                <w:rFonts w:eastAsia="Arial" w:cs="Arial"/>
                <w:b/>
                <w:bCs/>
              </w:rPr>
              <w:t>11</w:t>
            </w:r>
          </w:p>
        </w:tc>
        <w:tc>
          <w:tcPr>
            <w:tcW w:w="3825" w:type="dxa"/>
            <w:tcBorders>
              <w:top w:val="single" w:color="auto" w:sz="8" w:space="0"/>
              <w:left w:val="single" w:color="auto" w:sz="8" w:space="0"/>
              <w:bottom w:val="single" w:color="auto" w:sz="8" w:space="0"/>
              <w:right w:val="single" w:color="auto" w:sz="8" w:space="0"/>
            </w:tcBorders>
            <w:tcMar>
              <w:left w:w="108" w:type="dxa"/>
              <w:right w:w="108" w:type="dxa"/>
            </w:tcMar>
          </w:tcPr>
          <w:p w:rsidR="09B12381" w:rsidP="09B12381" w:rsidRDefault="09B12381" w14:paraId="6D98A12B" wp14:textId="77777777">
            <w:pPr>
              <w:jc w:val="center"/>
            </w:pPr>
          </w:p>
        </w:tc>
      </w:tr>
    </w:tbl>
    <w:p xmlns:wp14="http://schemas.microsoft.com/office/word/2010/wordml" w:rsidRPr="00C35BC9" w:rsidR="00D024F5" w:rsidP="09B12381" w:rsidRDefault="00D024F5" w14:paraId="2946DB82" wp14:textId="77777777">
      <w:pPr>
        <w:widowControl/>
        <w:autoSpaceDE/>
        <w:autoSpaceDN/>
        <w:spacing w:line="360" w:lineRule="auto"/>
        <w:rPr>
          <w:rFonts w:eastAsia="Arial" w:cs="Arial"/>
          <w:szCs w:val="24"/>
        </w:rPr>
      </w:pPr>
    </w:p>
    <w:p xmlns:wp14="http://schemas.microsoft.com/office/word/2010/wordml" w:rsidRPr="00C35BC9" w:rsidR="00D024F5" w:rsidP="09B12381" w:rsidRDefault="00D024F5" w14:paraId="5997CC1D" wp14:textId="77777777">
      <w:pPr>
        <w:widowControl/>
        <w:autoSpaceDE/>
        <w:autoSpaceDN/>
        <w:spacing w:line="360" w:lineRule="auto"/>
        <w:rPr>
          <w:rFonts w:cs="Arial"/>
          <w:lang w:eastAsia="en-GB"/>
        </w:rPr>
      </w:pPr>
    </w:p>
    <w:p xmlns:wp14="http://schemas.microsoft.com/office/word/2010/wordml" w:rsidRPr="00C9069E" w:rsidR="007B3AF2" w:rsidP="002C1ADA" w:rsidRDefault="007B3AF2" w14:paraId="110FFD37" wp14:textId="77777777">
      <w:pPr>
        <w:spacing w:line="360" w:lineRule="auto"/>
      </w:pPr>
    </w:p>
    <w:p xmlns:wp14="http://schemas.microsoft.com/office/word/2010/wordml" w:rsidRPr="00C9069E" w:rsidR="00386149" w:rsidP="002C1ADA" w:rsidRDefault="00386149" w14:paraId="16D9E787" wp14:textId="370250FC">
      <w:pPr>
        <w:pStyle w:val="Heading3"/>
        <w:spacing w:line="360" w:lineRule="auto"/>
      </w:pPr>
      <w:bookmarkStart w:name="_Toc1400989518" w:id="1294516284"/>
      <w:r w:rsidR="00386149">
        <w:rPr/>
        <w:t>Evaluation</w:t>
      </w:r>
      <w:bookmarkEnd w:id="1294516284"/>
    </w:p>
    <w:p xmlns:wp14="http://schemas.microsoft.com/office/word/2010/wordml" w:rsidR="00386149" w:rsidP="09B12381" w:rsidRDefault="298A706F" w14:paraId="3CF56451" wp14:textId="738B9669">
      <w:pPr>
        <w:spacing w:line="360" w:lineRule="auto"/>
      </w:pPr>
      <w:r w:rsidR="298A706F">
        <w:rPr/>
        <w:t xml:space="preserve">After the redesign, the </w:t>
      </w:r>
      <w:r w:rsidR="5B6828A3">
        <w:rPr/>
        <w:t>d</w:t>
      </w:r>
      <w:r w:rsidR="298A706F">
        <w:rPr/>
        <w:t xml:space="preserve">riving </w:t>
      </w:r>
      <w:r w:rsidR="39723C9E">
        <w:rPr/>
        <w:t>f</w:t>
      </w:r>
      <w:r w:rsidR="298A706F">
        <w:rPr/>
        <w:t>orces (18) outweigh the restrain</w:t>
      </w:r>
      <w:r w:rsidR="0C23B568">
        <w:rPr/>
        <w:t>ing</w:t>
      </w:r>
      <w:r w:rsidR="298A706F">
        <w:rPr/>
        <w:t xml:space="preserve"> forces (11).</w:t>
      </w:r>
      <w:r w:rsidR="34D62A10">
        <w:rPr/>
        <w:t xml:space="preserve"> This shows the idea is worth testing</w:t>
      </w:r>
      <w:r w:rsidR="24E0CCE5">
        <w:rPr/>
        <w:t>,</w:t>
      </w:r>
      <w:r w:rsidR="34D62A10">
        <w:rPr/>
        <w:t xml:space="preserve"> not that it will</w:t>
      </w:r>
      <w:r w:rsidR="45E46A89">
        <w:rPr/>
        <w:t xml:space="preserve"> </w:t>
      </w:r>
      <w:r w:rsidR="34D62A10">
        <w:rPr/>
        <w:t xml:space="preserve">succeed. </w:t>
      </w:r>
      <w:r w:rsidR="6827C67F">
        <w:rPr/>
        <w:t>The</w:t>
      </w:r>
      <w:r w:rsidR="5BFF13ED">
        <w:rPr/>
        <w:t xml:space="preserve"> </w:t>
      </w:r>
      <w:r w:rsidR="6827C67F">
        <w:rPr/>
        <w:t>ga</w:t>
      </w:r>
      <w:r w:rsidR="2386B215">
        <w:rPr/>
        <w:t>in</w:t>
      </w:r>
      <w:r w:rsidR="6E085B5F">
        <w:rPr/>
        <w:t xml:space="preserve"> </w:t>
      </w:r>
      <w:r w:rsidR="6827C67F">
        <w:rPr/>
        <w:t>comes from</w:t>
      </w:r>
      <w:r w:rsidR="77866336">
        <w:rPr/>
        <w:t xml:space="preserve"> </w:t>
      </w:r>
      <w:r w:rsidR="5D963EBE">
        <w:rPr/>
        <w:t>w</w:t>
      </w:r>
      <w:r w:rsidR="6827C67F">
        <w:rPr/>
        <w:t xml:space="preserve">eakening resistance, which Lewin saw as more effective </w:t>
      </w:r>
      <w:r w:rsidR="7D52A38E">
        <w:rPr/>
        <w:t>than adding</w:t>
      </w:r>
      <w:r w:rsidR="6827C67F">
        <w:rPr/>
        <w:t xml:space="preserve"> pressure </w:t>
      </w:r>
      <w:r w:rsidRPr="724A6433" w:rsidR="6827C67F">
        <w:rPr>
          <w:rFonts w:eastAsia="Arial" w:cs="Arial"/>
        </w:rPr>
        <w:t>(Burnes, 2004).</w:t>
      </w:r>
      <w:r w:rsidRPr="724A6433" w:rsidR="51A21A8A">
        <w:rPr>
          <w:rFonts w:eastAsia="Arial" w:cs="Arial"/>
        </w:rPr>
        <w:t xml:space="preserve"> The weakest point is the one force the design leaves untouched</w:t>
      </w:r>
      <w:r w:rsidRPr="724A6433" w:rsidR="53FDED96">
        <w:rPr>
          <w:rFonts w:eastAsia="Arial" w:cs="Arial"/>
        </w:rPr>
        <w:t>,</w:t>
      </w:r>
      <w:r w:rsidRPr="724A6433" w:rsidR="234BEA50">
        <w:rPr>
          <w:rFonts w:eastAsia="Arial" w:cs="Arial"/>
        </w:rPr>
        <w:t xml:space="preserve"> t</w:t>
      </w:r>
      <w:r w:rsidRPr="724A6433" w:rsidR="51A21A8A">
        <w:rPr>
          <w:rFonts w:eastAsia="Arial" w:cs="Arial"/>
        </w:rPr>
        <w:t>he</w:t>
      </w:r>
      <w:r w:rsidRPr="724A6433" w:rsidR="51A21A8A">
        <w:rPr>
          <w:rFonts w:eastAsia="Arial" w:cs="Arial"/>
        </w:rPr>
        <w:t xml:space="preserve"> founder</w:t>
      </w:r>
      <w:r w:rsidRPr="724A6433" w:rsidR="5DEE2F40">
        <w:rPr>
          <w:rFonts w:eastAsia="Arial" w:cs="Arial"/>
        </w:rPr>
        <w:t>s'</w:t>
      </w:r>
      <w:r w:rsidRPr="724A6433" w:rsidR="51A21A8A">
        <w:rPr>
          <w:rFonts w:eastAsia="Arial" w:cs="Arial"/>
        </w:rPr>
        <w:t xml:space="preserve"> attachment to control.</w:t>
      </w:r>
      <w:r w:rsidRPr="724A6433" w:rsidR="7A6DDC1C">
        <w:rPr>
          <w:rFonts w:eastAsia="Arial" w:cs="Arial"/>
        </w:rPr>
        <w:t xml:space="preserve"> Their acceptance of the trial is the first condition of success</w:t>
      </w:r>
      <w:r w:rsidRPr="724A6433" w:rsidR="29D9B9C2">
        <w:rPr>
          <w:rFonts w:eastAsia="Arial" w:cs="Arial"/>
        </w:rPr>
        <w:t>,</w:t>
      </w:r>
      <w:r w:rsidRPr="724A6433" w:rsidR="7A6DDC1C">
        <w:rPr>
          <w:rFonts w:eastAsia="Arial" w:cs="Arial"/>
        </w:rPr>
        <w:t xml:space="preserve"> t</w:t>
      </w:r>
      <w:r w:rsidRPr="724A6433" w:rsidR="505B686E">
        <w:rPr>
          <w:rFonts w:eastAsia="Arial" w:cs="Arial"/>
        </w:rPr>
        <w:t>hough n</w:t>
      </w:r>
      <w:r w:rsidRPr="724A6433" w:rsidR="7A6DDC1C">
        <w:rPr>
          <w:rFonts w:eastAsia="Arial" w:cs="Arial"/>
        </w:rPr>
        <w:t>ot the only one.</w:t>
      </w:r>
      <w:r w:rsidRPr="724A6433" w:rsidR="2EAD3024">
        <w:rPr>
          <w:rFonts w:eastAsia="Arial" w:cs="Arial"/>
        </w:rPr>
        <w:t xml:space="preserve"> The trial needs measures that match the problem. The first is the number of events that run without a founder having to organise or rescue t</w:t>
      </w:r>
      <w:r w:rsidRPr="724A6433" w:rsidR="72EEB5ED">
        <w:rPr>
          <w:rFonts w:eastAsia="Arial" w:cs="Arial"/>
        </w:rPr>
        <w:t>hem</w:t>
      </w:r>
      <w:r w:rsidRPr="724A6433" w:rsidR="2EAD3024">
        <w:rPr>
          <w:rFonts w:eastAsia="Arial" w:cs="Arial"/>
        </w:rPr>
        <w:t xml:space="preserve">. </w:t>
      </w:r>
      <w:r w:rsidRPr="724A6433" w:rsidR="57D5F9B5">
        <w:rPr>
          <w:rFonts w:eastAsia="Arial" w:cs="Arial"/>
        </w:rPr>
        <w:t>The second i</w:t>
      </w:r>
      <w:r w:rsidRPr="724A6433" w:rsidR="736EB4D8">
        <w:rPr>
          <w:rFonts w:eastAsia="Arial" w:cs="Arial"/>
        </w:rPr>
        <w:t>s</w:t>
      </w:r>
      <w:r w:rsidRPr="724A6433" w:rsidR="57D5F9B5">
        <w:rPr>
          <w:rFonts w:eastAsia="Arial" w:cs="Arial"/>
        </w:rPr>
        <w:t xml:space="preserve"> coffee and food sales on event evenings compare</w:t>
      </w:r>
      <w:r w:rsidRPr="724A6433" w:rsidR="41F6D9B5">
        <w:rPr>
          <w:rFonts w:eastAsia="Arial" w:cs="Arial"/>
        </w:rPr>
        <w:t>d</w:t>
      </w:r>
      <w:r w:rsidRPr="724A6433" w:rsidR="57D5F9B5">
        <w:rPr>
          <w:rFonts w:eastAsia="Arial" w:cs="Arial"/>
        </w:rPr>
        <w:t xml:space="preserve"> with similar evenings before the trial.</w:t>
      </w:r>
      <w:r w:rsidRPr="724A6433" w:rsidR="0877E851">
        <w:rPr>
          <w:rFonts w:eastAsia="Arial" w:cs="Arial"/>
        </w:rPr>
        <w:t xml:space="preserve"> The third i</w:t>
      </w:r>
      <w:r w:rsidRPr="724A6433" w:rsidR="154C6C56">
        <w:rPr>
          <w:rFonts w:eastAsia="Arial" w:cs="Arial"/>
        </w:rPr>
        <w:t>s</w:t>
      </w:r>
      <w:r w:rsidRPr="724A6433" w:rsidR="0877E851">
        <w:rPr>
          <w:rFonts w:eastAsia="Arial" w:cs="Arial"/>
        </w:rPr>
        <w:t xml:space="preserve"> w</w:t>
      </w:r>
      <w:r w:rsidRPr="724A6433" w:rsidR="08030421">
        <w:rPr>
          <w:rFonts w:eastAsia="Arial" w:cs="Arial"/>
        </w:rPr>
        <w:t>h</w:t>
      </w:r>
      <w:r w:rsidRPr="724A6433" w:rsidR="0877E851">
        <w:rPr>
          <w:rFonts w:eastAsia="Arial" w:cs="Arial"/>
        </w:rPr>
        <w:t>ether hosts come back.</w:t>
      </w:r>
    </w:p>
    <w:p xmlns:wp14="http://schemas.microsoft.com/office/word/2010/wordml" w:rsidR="0877E851" w:rsidP="09B12381" w:rsidRDefault="0877E851" w14:paraId="10076F50" wp14:textId="01E6EFE6">
      <w:pPr>
        <w:spacing w:line="360" w:lineRule="auto"/>
      </w:pPr>
      <w:r w:rsidRPr="724A6433" w:rsidR="0877E851">
        <w:rPr>
          <w:rFonts w:eastAsia="Arial" w:cs="Arial"/>
        </w:rPr>
        <w:t xml:space="preserve">A programme that </w:t>
      </w:r>
      <w:r w:rsidRPr="724A6433" w:rsidR="28AA7D02">
        <w:rPr>
          <w:rFonts w:eastAsia="Arial" w:cs="Arial"/>
        </w:rPr>
        <w:t>attracts participants but continues to rely heavily on the founders</w:t>
      </w:r>
      <w:r w:rsidRPr="724A6433" w:rsidR="6A20CED8">
        <w:rPr>
          <w:rFonts w:eastAsia="Arial" w:cs="Arial"/>
        </w:rPr>
        <w:t xml:space="preserve"> cannot be considered fully </w:t>
      </w:r>
      <w:r w:rsidRPr="724A6433" w:rsidR="51F964C9">
        <w:rPr>
          <w:rFonts w:eastAsia="Arial" w:cs="Arial"/>
        </w:rPr>
        <w:t>successful</w:t>
      </w:r>
      <w:r w:rsidRPr="724A6433" w:rsidR="6A20CED8">
        <w:rPr>
          <w:rFonts w:eastAsia="Arial" w:cs="Arial"/>
        </w:rPr>
        <w:t>, regardless of attendance</w:t>
      </w:r>
      <w:r w:rsidRPr="724A6433" w:rsidR="0877E851">
        <w:rPr>
          <w:rFonts w:eastAsia="Arial" w:cs="Arial"/>
        </w:rPr>
        <w:t>. In capitalist terms, the idea is modest, as it promises neither growth nor scale.</w:t>
      </w:r>
      <w:r w:rsidRPr="724A6433" w:rsidR="7A301616">
        <w:rPr>
          <w:rFonts w:eastAsia="Arial" w:cs="Arial"/>
        </w:rPr>
        <w:t xml:space="preserve"> The brief allows such ideas to be justified through value creation instead. Here the value is shared. Hosts gain a platform, customers gain a reason to return, and the caf</w:t>
      </w:r>
      <w:r w:rsidRPr="724A6433" w:rsidR="5BC921C9">
        <w:rPr>
          <w:rFonts w:eastAsia="Arial" w:cs="Arial"/>
        </w:rPr>
        <w:t>é</w:t>
      </w:r>
      <w:r w:rsidRPr="724A6433" w:rsidR="7A301616">
        <w:rPr>
          <w:rFonts w:eastAsia="Arial" w:cs="Arial"/>
        </w:rPr>
        <w:t xml:space="preserve"> gains </w:t>
      </w:r>
      <w:r w:rsidRPr="724A6433" w:rsidR="752FC813">
        <w:rPr>
          <w:rFonts w:eastAsia="Arial" w:cs="Arial"/>
        </w:rPr>
        <w:t>a</w:t>
      </w:r>
      <w:r w:rsidRPr="724A6433" w:rsidR="7A301616">
        <w:rPr>
          <w:rFonts w:eastAsia="Arial" w:cs="Arial"/>
        </w:rPr>
        <w:t xml:space="preserve"> programme it can afford to run.</w:t>
      </w:r>
    </w:p>
    <w:p xmlns:wp14="http://schemas.microsoft.com/office/word/2010/wordml" w:rsidRPr="00C9069E" w:rsidR="007B3AF2" w:rsidP="002C1ADA" w:rsidRDefault="007B3AF2" w14:paraId="6B699379" wp14:textId="77777777">
      <w:pPr>
        <w:spacing w:line="360" w:lineRule="auto"/>
        <w:rPr>
          <w:lang w:val="en-IN"/>
        </w:rPr>
      </w:pPr>
    </w:p>
    <w:p xmlns:wp14="http://schemas.microsoft.com/office/word/2010/wordml" w:rsidR="00353BEB" w:rsidP="002C1ADA" w:rsidRDefault="00386149" w14:paraId="1715ED46" wp14:textId="77777777">
      <w:pPr>
        <w:pStyle w:val="Heading2"/>
      </w:pPr>
      <w:bookmarkStart w:name="_Toc1085924429" w:id="1430118936"/>
      <w:r w:rsidR="00386149">
        <w:rPr/>
        <w:t>Organisational Climate and Innovation Support</w:t>
      </w:r>
      <w:bookmarkEnd w:id="1430118936"/>
    </w:p>
    <w:p xmlns:wp14="http://schemas.microsoft.com/office/word/2010/wordml" w:rsidR="14F2BB5C" w:rsidP="4B07357D" w:rsidRDefault="14F2BB5C" w14:paraId="56E603AD" wp14:textId="2C361582">
      <w:pPr>
        <w:spacing w:line="360" w:lineRule="auto"/>
      </w:pPr>
      <w:r w:rsidRPr="724A6433" w:rsidR="10F9CC04">
        <w:rPr>
          <w:rFonts w:eastAsia="Arial" w:cs="Arial"/>
        </w:rPr>
        <w:t xml:space="preserve">The work environment can support or constrain creativity and innovation </w:t>
      </w:r>
      <w:r w:rsidRPr="724A6433" w:rsidR="14F2BB5C">
        <w:rPr>
          <w:rFonts w:eastAsia="Arial" w:cs="Arial"/>
        </w:rPr>
        <w:t xml:space="preserve">(Anderson, Potočnik and Zhou, 2014). At Seren </w:t>
      </w:r>
      <w:r w:rsidRPr="724A6433" w:rsidR="14F2BB5C">
        <w:rPr>
          <w:rFonts w:eastAsia="Arial" w:cs="Arial"/>
        </w:rPr>
        <w:t>Coffi</w:t>
      </w:r>
      <w:r w:rsidRPr="724A6433" w:rsidR="2EF6476E">
        <w:rPr>
          <w:rFonts w:eastAsia="Arial" w:cs="Arial"/>
        </w:rPr>
        <w:t xml:space="preserve"> its strength</w:t>
      </w:r>
      <w:r w:rsidRPr="724A6433" w:rsidR="3C5B3888">
        <w:rPr>
          <w:rFonts w:eastAsia="Arial" w:cs="Arial"/>
        </w:rPr>
        <w:t>s</w:t>
      </w:r>
      <w:r w:rsidRPr="724A6433" w:rsidR="2EF6476E">
        <w:rPr>
          <w:rFonts w:eastAsia="Arial" w:cs="Arial"/>
        </w:rPr>
        <w:t xml:space="preserve"> and weaknesses share a source.</w:t>
      </w:r>
    </w:p>
    <w:p xmlns:wp14="http://schemas.microsoft.com/office/word/2010/wordml" w:rsidRPr="007B3AF2" w:rsidR="007B3AF2" w:rsidP="09B12381" w:rsidRDefault="2EF6476E" w14:paraId="0ECBB040" wp14:textId="0137A191">
      <w:pPr>
        <w:spacing w:line="360" w:lineRule="auto"/>
      </w:pPr>
      <w:r w:rsidR="2EF6476E">
        <w:rPr/>
        <w:t xml:space="preserve">The founders share a clear </w:t>
      </w:r>
      <w:r w:rsidR="016F938F">
        <w:rPr/>
        <w:t>purpose,</w:t>
      </w:r>
      <w:r w:rsidR="2EF6476E">
        <w:rPr/>
        <w:t xml:space="preserve"> and </w:t>
      </w:r>
      <w:r w:rsidR="2EF6476E">
        <w:rPr/>
        <w:t>new ideas</w:t>
      </w:r>
      <w:r w:rsidR="2EF6476E">
        <w:rPr/>
        <w:t xml:space="preserve"> get a hearing. </w:t>
      </w:r>
      <w:r w:rsidRPr="53B635DD" w:rsidR="2EF6476E">
        <w:rPr>
          <w:rFonts w:eastAsia="Arial" w:cs="Arial"/>
        </w:rPr>
        <w:t>Edmondson and Lei (</w:t>
      </w:r>
      <w:r w:rsidRPr="53B635DD" w:rsidR="3F01FFDC">
        <w:rPr>
          <w:rFonts w:eastAsia="Arial" w:cs="Arial"/>
        </w:rPr>
        <w:t>2014) define</w:t>
      </w:r>
      <w:r w:rsidRPr="53B635DD" w:rsidR="021D4B86">
        <w:rPr>
          <w:rFonts w:eastAsia="Arial" w:cs="Arial"/>
        </w:rPr>
        <w:t xml:space="preserve"> psychological safety as feeling able to speak up without fear, and they link it to experimentation. </w:t>
      </w:r>
      <w:r w:rsidRPr="53B635DD" w:rsidR="73373B93">
        <w:rPr>
          <w:rFonts w:eastAsia="Arial" w:cs="Arial"/>
        </w:rPr>
        <w:t xml:space="preserve">Some of that safety appears to exist </w:t>
      </w:r>
      <w:r w:rsidRPr="53B635DD" w:rsidR="73373B93">
        <w:rPr>
          <w:rFonts w:eastAsia="Arial" w:cs="Arial"/>
        </w:rPr>
        <w:t>among the founders</w:t>
      </w:r>
      <w:r w:rsidRPr="53B635DD" w:rsidR="5B785102">
        <w:rPr>
          <w:rFonts w:eastAsia="Arial" w:cs="Arial"/>
        </w:rPr>
        <w:t>,</w:t>
      </w:r>
      <w:r w:rsidRPr="53B635DD" w:rsidR="73373B93">
        <w:rPr>
          <w:rFonts w:eastAsia="Arial" w:cs="Arial"/>
        </w:rPr>
        <w:t xml:space="preserve"> who</w:t>
      </w:r>
      <w:r w:rsidRPr="53B635DD" w:rsidR="73373B93">
        <w:rPr>
          <w:rFonts w:eastAsia="Arial" w:cs="Arial"/>
        </w:rPr>
        <w:t xml:space="preserve"> discuss most questions openly. </w:t>
      </w:r>
      <w:r w:rsidRPr="53B635DD" w:rsidR="3376CA20">
        <w:rPr>
          <w:rFonts w:eastAsia="Arial" w:cs="Arial"/>
        </w:rPr>
        <w:t xml:space="preserve">Open discussion alone does not prove </w:t>
      </w:r>
      <w:r w:rsidRPr="53B635DD" w:rsidR="22E69453">
        <w:rPr>
          <w:rFonts w:eastAsia="Arial" w:cs="Arial"/>
        </w:rPr>
        <w:t>it</w:t>
      </w:r>
      <w:r w:rsidRPr="53B635DD" w:rsidR="0F594AE0">
        <w:rPr>
          <w:rFonts w:eastAsia="Arial" w:cs="Arial"/>
        </w:rPr>
        <w:t xml:space="preserve">, </w:t>
      </w:r>
      <w:r w:rsidRPr="53B635DD" w:rsidR="22E69453">
        <w:rPr>
          <w:rFonts w:eastAsia="Arial" w:cs="Arial"/>
        </w:rPr>
        <w:t>however</w:t>
      </w:r>
      <w:r w:rsidRPr="53B635DD" w:rsidR="65D6E039">
        <w:rPr>
          <w:rFonts w:eastAsia="Arial" w:cs="Arial"/>
        </w:rPr>
        <w:t>.</w:t>
      </w:r>
      <w:r w:rsidRPr="53B635DD" w:rsidR="3376CA20">
        <w:rPr>
          <w:rFonts w:eastAsia="Arial" w:cs="Arial"/>
        </w:rPr>
        <w:t xml:space="preserve"> </w:t>
      </w:r>
      <w:r w:rsidRPr="53B635DD" w:rsidR="0BF3C2BD">
        <w:rPr>
          <w:rFonts w:eastAsia="Arial" w:cs="Arial"/>
        </w:rPr>
        <w:t>A</w:t>
      </w:r>
      <w:r w:rsidRPr="53B635DD" w:rsidR="3376CA20">
        <w:rPr>
          <w:rFonts w:eastAsia="Arial" w:cs="Arial"/>
        </w:rPr>
        <w:t xml:space="preserve"> small firm can also move quickly once</w:t>
      </w:r>
      <w:r w:rsidRPr="53B635DD" w:rsidR="4DD7A132">
        <w:rPr>
          <w:rFonts w:eastAsia="Arial" w:cs="Arial"/>
        </w:rPr>
        <w:t xml:space="preserve"> i</w:t>
      </w:r>
      <w:r w:rsidRPr="53B635DD" w:rsidR="3376CA20">
        <w:rPr>
          <w:rFonts w:eastAsia="Arial" w:cs="Arial"/>
        </w:rPr>
        <w:t>t decides</w:t>
      </w:r>
      <w:r w:rsidRPr="53B635DD" w:rsidR="71A31F42">
        <w:rPr>
          <w:rFonts w:eastAsia="Arial" w:cs="Arial"/>
        </w:rPr>
        <w:t xml:space="preserve"> (Bessant and Tidd, 2015).</w:t>
      </w:r>
    </w:p>
    <w:p xmlns:wp14="http://schemas.microsoft.com/office/word/2010/wordml" w:rsidRPr="007B3AF2" w:rsidR="007B3AF2" w:rsidP="09B12381" w:rsidRDefault="7A69A631" w14:paraId="41756E9A" wp14:textId="330AC385">
      <w:pPr>
        <w:spacing w:line="360" w:lineRule="auto"/>
      </w:pPr>
      <w:r w:rsidRPr="724A6433" w:rsidR="7A69A631">
        <w:rPr>
          <w:rFonts w:eastAsia="Arial" w:cs="Arial"/>
        </w:rPr>
        <w:t>Yet the same open</w:t>
      </w:r>
      <w:r w:rsidRPr="724A6433" w:rsidR="016869EC">
        <w:rPr>
          <w:rFonts w:eastAsia="Arial" w:cs="Arial"/>
        </w:rPr>
        <w:t>nes</w:t>
      </w:r>
      <w:r w:rsidRPr="724A6433" w:rsidR="7A69A631">
        <w:rPr>
          <w:rFonts w:eastAsia="Arial" w:cs="Arial"/>
        </w:rPr>
        <w:t xml:space="preserve">s </w:t>
      </w:r>
      <w:r w:rsidRPr="724A6433" w:rsidR="4C9D0D00">
        <w:rPr>
          <w:rFonts w:eastAsia="Arial" w:cs="Arial"/>
        </w:rPr>
        <w:t>has</w:t>
      </w:r>
      <w:r w:rsidRPr="724A6433" w:rsidR="7A69A631">
        <w:rPr>
          <w:rFonts w:eastAsia="Arial" w:cs="Arial"/>
        </w:rPr>
        <w:t xml:space="preserve"> become delay. Meetings run late</w:t>
      </w:r>
      <w:r w:rsidRPr="724A6433" w:rsidR="54545EEC">
        <w:rPr>
          <w:rFonts w:eastAsia="Arial" w:cs="Arial"/>
        </w:rPr>
        <w:t>,</w:t>
      </w:r>
      <w:r w:rsidRPr="724A6433" w:rsidR="21D34A70">
        <w:rPr>
          <w:rFonts w:eastAsia="Arial" w:cs="Arial"/>
        </w:rPr>
        <w:t xml:space="preserve"> t</w:t>
      </w:r>
      <w:r w:rsidRPr="724A6433" w:rsidR="7A69A631">
        <w:rPr>
          <w:rFonts w:eastAsia="Arial" w:cs="Arial"/>
        </w:rPr>
        <w:t>opics</w:t>
      </w:r>
      <w:r w:rsidRPr="724A6433" w:rsidR="19D0050E">
        <w:rPr>
          <w:rFonts w:eastAsia="Arial" w:cs="Arial"/>
        </w:rPr>
        <w:t xml:space="preserve"> return</w:t>
      </w:r>
      <w:r w:rsidRPr="724A6433" w:rsidR="7A69A631">
        <w:rPr>
          <w:rFonts w:eastAsia="Arial" w:cs="Arial"/>
        </w:rPr>
        <w:t xml:space="preserve"> and the h</w:t>
      </w:r>
      <w:r w:rsidRPr="724A6433" w:rsidR="3D660B2A">
        <w:rPr>
          <w:rFonts w:eastAsia="Arial" w:cs="Arial"/>
        </w:rPr>
        <w:t>iring</w:t>
      </w:r>
      <w:r w:rsidRPr="724A6433" w:rsidR="7A69A631">
        <w:rPr>
          <w:rFonts w:eastAsia="Arial" w:cs="Arial"/>
        </w:rPr>
        <w:t xml:space="preserve"> question keeps being deferred.</w:t>
      </w:r>
      <w:r w:rsidRPr="724A6433" w:rsidR="3435A260">
        <w:rPr>
          <w:rFonts w:eastAsia="Arial" w:cs="Arial"/>
        </w:rPr>
        <w:t xml:space="preserve"> Feeling safe to speak does not guarantee a decision. Safety might also be </w:t>
      </w:r>
      <w:r w:rsidRPr="724A6433" w:rsidR="56089753">
        <w:rPr>
          <w:rFonts w:eastAsia="Arial" w:cs="Arial"/>
        </w:rPr>
        <w:t>weakening. One</w:t>
      </w:r>
      <w:r w:rsidRPr="724A6433" w:rsidR="3DACCA7E">
        <w:rPr>
          <w:rFonts w:eastAsia="Arial" w:cs="Arial"/>
        </w:rPr>
        <w:t xml:space="preserve"> founder</w:t>
      </w:r>
      <w:r w:rsidRPr="724A6433" w:rsidR="7A69A631">
        <w:rPr>
          <w:rFonts w:eastAsia="Arial" w:cs="Arial"/>
        </w:rPr>
        <w:t xml:space="preserve"> now </w:t>
      </w:r>
      <w:r w:rsidRPr="724A6433" w:rsidR="016B1C7E">
        <w:rPr>
          <w:rFonts w:eastAsia="Arial" w:cs="Arial"/>
        </w:rPr>
        <w:t xml:space="preserve">misses </w:t>
      </w:r>
      <w:r w:rsidRPr="724A6433" w:rsidR="734E7682">
        <w:rPr>
          <w:rFonts w:eastAsia="Arial" w:cs="Arial"/>
        </w:rPr>
        <w:t>meetings,</w:t>
      </w:r>
      <w:r w:rsidRPr="724A6433" w:rsidR="7A69A631">
        <w:rPr>
          <w:rFonts w:eastAsia="Arial" w:cs="Arial"/>
        </w:rPr>
        <w:t xml:space="preserve"> and </w:t>
      </w:r>
      <w:r w:rsidRPr="724A6433" w:rsidR="7129AD53">
        <w:rPr>
          <w:rFonts w:eastAsia="Arial" w:cs="Arial"/>
        </w:rPr>
        <w:t>'</w:t>
      </w:r>
      <w:r w:rsidRPr="724A6433" w:rsidR="7A69A631">
        <w:rPr>
          <w:rFonts w:eastAsia="Arial" w:cs="Arial"/>
        </w:rPr>
        <w:t xml:space="preserve">no one made </w:t>
      </w:r>
      <w:r w:rsidRPr="724A6433" w:rsidR="5EA8176D">
        <w:rPr>
          <w:rFonts w:eastAsia="Arial" w:cs="Arial"/>
        </w:rPr>
        <w:t>a</w:t>
      </w:r>
      <w:r w:rsidRPr="724A6433" w:rsidR="7A69A631">
        <w:rPr>
          <w:rFonts w:eastAsia="Arial" w:cs="Arial"/>
        </w:rPr>
        <w:t xml:space="preserve"> </w:t>
      </w:r>
      <w:r w:rsidRPr="724A6433" w:rsidR="7A69A631">
        <w:rPr>
          <w:rFonts w:eastAsia="Arial" w:cs="Arial"/>
        </w:rPr>
        <w:t>fuss</w:t>
      </w:r>
      <w:r w:rsidRPr="724A6433" w:rsidR="570990EE">
        <w:rPr>
          <w:rFonts w:eastAsia="Arial" w:cs="Arial"/>
        </w:rPr>
        <w:t>'</w:t>
      </w:r>
      <w:r w:rsidRPr="724A6433" w:rsidR="172B327B">
        <w:rPr>
          <w:rFonts w:eastAsia="Arial" w:cs="Arial"/>
        </w:rPr>
        <w:t>,</w:t>
      </w:r>
      <w:r w:rsidRPr="724A6433" w:rsidR="124C2A92">
        <w:rPr>
          <w:rFonts w:eastAsia="Arial" w:cs="Arial"/>
        </w:rPr>
        <w:t xml:space="preserve"> </w:t>
      </w:r>
      <w:r w:rsidRPr="724A6433" w:rsidR="4AEC31EF">
        <w:rPr>
          <w:rFonts w:eastAsia="Arial" w:cs="Arial"/>
        </w:rPr>
        <w:t>although</w:t>
      </w:r>
      <w:r w:rsidRPr="724A6433" w:rsidR="4AEC31EF">
        <w:rPr>
          <w:rFonts w:eastAsia="Arial" w:cs="Arial"/>
        </w:rPr>
        <w:t xml:space="preserve"> t</w:t>
      </w:r>
      <w:r w:rsidRPr="724A6433" w:rsidR="7A69A631">
        <w:rPr>
          <w:rFonts w:eastAsia="Arial" w:cs="Arial"/>
        </w:rPr>
        <w:t xml:space="preserve">his could equally reflect fatigue or quiet </w:t>
      </w:r>
      <w:r w:rsidRPr="724A6433" w:rsidR="5717AEFD">
        <w:rPr>
          <w:rFonts w:eastAsia="Arial" w:cs="Arial"/>
        </w:rPr>
        <w:t>d</w:t>
      </w:r>
      <w:r w:rsidRPr="724A6433" w:rsidR="7A69A631">
        <w:rPr>
          <w:rFonts w:eastAsia="Arial" w:cs="Arial"/>
        </w:rPr>
        <w:t>isengagement.</w:t>
      </w:r>
    </w:p>
    <w:p xmlns:wp14="http://schemas.microsoft.com/office/word/2010/wordml" w:rsidRPr="007B3AF2" w:rsidR="007B3AF2" w:rsidP="09B12381" w:rsidRDefault="653724C9" w14:paraId="6697C4EA" wp14:textId="16764E4C">
      <w:pPr>
        <w:spacing w:line="360" w:lineRule="auto"/>
      </w:pPr>
      <w:r w:rsidRPr="724A6433" w:rsidR="653724C9">
        <w:rPr>
          <w:rFonts w:eastAsia="Arial" w:cs="Arial"/>
        </w:rPr>
        <w:t xml:space="preserve">Edmondson (1999) </w:t>
      </w:r>
      <w:r w:rsidRPr="724A6433" w:rsidR="125CF6F7">
        <w:rPr>
          <w:rFonts w:eastAsia="Arial" w:cs="Arial"/>
        </w:rPr>
        <w:t>f</w:t>
      </w:r>
      <w:r w:rsidRPr="724A6433" w:rsidR="653724C9">
        <w:rPr>
          <w:rFonts w:eastAsia="Arial" w:cs="Arial"/>
        </w:rPr>
        <w:t xml:space="preserve">ound </w:t>
      </w:r>
      <w:r w:rsidRPr="724A6433" w:rsidR="2BE8381C">
        <w:rPr>
          <w:rFonts w:eastAsia="Arial" w:cs="Arial"/>
        </w:rPr>
        <w:t>that</w:t>
      </w:r>
      <w:r w:rsidRPr="724A6433" w:rsidR="653724C9">
        <w:rPr>
          <w:rFonts w:eastAsia="Arial" w:cs="Arial"/>
        </w:rPr>
        <w:t xml:space="preserve"> te</w:t>
      </w:r>
      <w:r w:rsidRPr="724A6433" w:rsidR="12A3DBD7">
        <w:rPr>
          <w:rFonts w:eastAsia="Arial" w:cs="Arial"/>
        </w:rPr>
        <w:t>am</w:t>
      </w:r>
      <w:r w:rsidRPr="724A6433" w:rsidR="653724C9">
        <w:rPr>
          <w:rFonts w:eastAsia="Arial" w:cs="Arial"/>
        </w:rPr>
        <w:t>s</w:t>
      </w:r>
      <w:r w:rsidRPr="724A6433" w:rsidR="0933AE62">
        <w:rPr>
          <w:rFonts w:eastAsia="Arial" w:cs="Arial"/>
        </w:rPr>
        <w:t xml:space="preserve"> l</w:t>
      </w:r>
      <w:r w:rsidRPr="724A6433" w:rsidR="653724C9">
        <w:rPr>
          <w:rFonts w:eastAsia="Arial" w:cs="Arial"/>
        </w:rPr>
        <w:t>earn when</w:t>
      </w:r>
      <w:r w:rsidRPr="724A6433" w:rsidR="1A12AB3E">
        <w:rPr>
          <w:rFonts w:eastAsia="Arial" w:cs="Arial"/>
        </w:rPr>
        <w:t xml:space="preserve"> m</w:t>
      </w:r>
      <w:r w:rsidRPr="724A6433" w:rsidR="653724C9">
        <w:rPr>
          <w:rFonts w:eastAsia="Arial" w:cs="Arial"/>
        </w:rPr>
        <w:t xml:space="preserve">embers raise </w:t>
      </w:r>
      <w:r w:rsidRPr="724A6433" w:rsidR="7BC8C1F5">
        <w:rPr>
          <w:rFonts w:eastAsia="Arial" w:cs="Arial"/>
        </w:rPr>
        <w:t xml:space="preserve">problems </w:t>
      </w:r>
      <w:r w:rsidRPr="724A6433" w:rsidR="7EB45EE8">
        <w:rPr>
          <w:rFonts w:eastAsia="Arial" w:cs="Arial"/>
        </w:rPr>
        <w:t>openly,</w:t>
      </w:r>
      <w:r w:rsidRPr="724A6433" w:rsidR="653724C9">
        <w:rPr>
          <w:rFonts w:eastAsia="Arial" w:cs="Arial"/>
        </w:rPr>
        <w:t xml:space="preserve"> so this silence i</w:t>
      </w:r>
      <w:r w:rsidRPr="724A6433" w:rsidR="6291A21D">
        <w:rPr>
          <w:rFonts w:eastAsia="Arial" w:cs="Arial"/>
        </w:rPr>
        <w:t>s</w:t>
      </w:r>
      <w:r w:rsidRPr="724A6433" w:rsidR="653724C9">
        <w:rPr>
          <w:rFonts w:eastAsia="Arial" w:cs="Arial"/>
        </w:rPr>
        <w:t xml:space="preserve"> a warning sign either way.</w:t>
      </w:r>
      <w:r w:rsidRPr="724A6433" w:rsidR="47622B18">
        <w:rPr>
          <w:rFonts w:eastAsia="Arial" w:cs="Arial"/>
        </w:rPr>
        <w:t xml:space="preserve"> The criteria take many decisions off the table, but they cannot repair the founder</w:t>
      </w:r>
      <w:r w:rsidRPr="724A6433" w:rsidR="1D2515D3">
        <w:rPr>
          <w:rFonts w:eastAsia="Arial" w:cs="Arial"/>
        </w:rPr>
        <w:t>s'</w:t>
      </w:r>
      <w:r w:rsidRPr="724A6433" w:rsidR="47622B18">
        <w:rPr>
          <w:rFonts w:eastAsia="Arial" w:cs="Arial"/>
        </w:rPr>
        <w:t xml:space="preserve"> relationship</w:t>
      </w:r>
      <w:r w:rsidRPr="724A6433" w:rsidR="66F52DA3">
        <w:rPr>
          <w:rFonts w:eastAsia="Arial" w:cs="Arial"/>
        </w:rPr>
        <w:t>s</w:t>
      </w:r>
      <w:r w:rsidRPr="724A6433" w:rsidR="47622B18">
        <w:rPr>
          <w:rFonts w:eastAsia="Arial" w:cs="Arial"/>
        </w:rPr>
        <w:t>. The trial may still help by giving them a shared</w:t>
      </w:r>
      <w:r w:rsidRPr="724A6433" w:rsidR="472962D0">
        <w:rPr>
          <w:rFonts w:eastAsia="Arial" w:cs="Arial"/>
        </w:rPr>
        <w:t>,</w:t>
      </w:r>
      <w:r w:rsidRPr="724A6433" w:rsidR="47622B18">
        <w:rPr>
          <w:rFonts w:eastAsia="Arial" w:cs="Arial"/>
        </w:rPr>
        <w:t xml:space="preserve"> low</w:t>
      </w:r>
      <w:r w:rsidRPr="724A6433" w:rsidR="6BCA74CC">
        <w:rPr>
          <w:rFonts w:eastAsia="Arial" w:cs="Arial"/>
        </w:rPr>
        <w:t>-</w:t>
      </w:r>
      <w:r w:rsidRPr="724A6433" w:rsidR="47622B18">
        <w:rPr>
          <w:rFonts w:eastAsia="Arial" w:cs="Arial"/>
        </w:rPr>
        <w:t>risk decision.</w:t>
      </w:r>
    </w:p>
    <w:p xmlns:wp14="http://schemas.microsoft.com/office/word/2010/wordml" w:rsidRPr="007B3AF2" w:rsidR="007B3AF2" w:rsidP="09B12381" w:rsidRDefault="39A1CECF" w14:paraId="25AA8885" wp14:textId="4A360E2B">
      <w:pPr>
        <w:spacing w:line="360" w:lineRule="auto"/>
      </w:pPr>
      <w:r w:rsidRPr="724A6433" w:rsidR="39A1CECF">
        <w:rPr>
          <w:rFonts w:eastAsia="Arial" w:cs="Arial"/>
        </w:rPr>
        <w:t>Argyris and Schön (1996) separate single</w:t>
      </w:r>
      <w:r w:rsidRPr="724A6433" w:rsidR="3AB33EFE">
        <w:rPr>
          <w:rFonts w:eastAsia="Arial" w:cs="Arial"/>
        </w:rPr>
        <w:t>-</w:t>
      </w:r>
      <w:r w:rsidRPr="724A6433" w:rsidR="39A1CECF">
        <w:rPr>
          <w:rFonts w:eastAsia="Arial" w:cs="Arial"/>
        </w:rPr>
        <w:t>loop learning</w:t>
      </w:r>
      <w:r w:rsidRPr="724A6433" w:rsidR="4CD7AED1">
        <w:rPr>
          <w:rFonts w:eastAsia="Arial" w:cs="Arial"/>
        </w:rPr>
        <w:t>, w</w:t>
      </w:r>
      <w:r w:rsidRPr="724A6433" w:rsidR="39A1CECF">
        <w:rPr>
          <w:rFonts w:eastAsia="Arial" w:cs="Arial"/>
        </w:rPr>
        <w:t>hich fix</w:t>
      </w:r>
      <w:r w:rsidRPr="724A6433" w:rsidR="6CA0218C">
        <w:rPr>
          <w:rFonts w:eastAsia="Arial" w:cs="Arial"/>
        </w:rPr>
        <w:t>es</w:t>
      </w:r>
      <w:r w:rsidRPr="724A6433" w:rsidR="39A1CECF">
        <w:rPr>
          <w:rFonts w:eastAsia="Arial" w:cs="Arial"/>
        </w:rPr>
        <w:t xml:space="preserve"> errors</w:t>
      </w:r>
      <w:r w:rsidRPr="724A6433" w:rsidR="3193049E">
        <w:rPr>
          <w:rFonts w:eastAsia="Arial" w:cs="Arial"/>
        </w:rPr>
        <w:t xml:space="preserve"> w</w:t>
      </w:r>
      <w:r w:rsidRPr="724A6433" w:rsidR="39A1CECF">
        <w:rPr>
          <w:rFonts w:eastAsia="Arial" w:cs="Arial"/>
        </w:rPr>
        <w:t xml:space="preserve">ithin existing </w:t>
      </w:r>
      <w:r w:rsidRPr="724A6433" w:rsidR="43D5B802">
        <w:rPr>
          <w:rFonts w:eastAsia="Arial" w:cs="Arial"/>
        </w:rPr>
        <w:t>assumptions, from</w:t>
      </w:r>
      <w:r w:rsidRPr="724A6433" w:rsidR="39A1CECF">
        <w:rPr>
          <w:rFonts w:eastAsia="Arial" w:cs="Arial"/>
        </w:rPr>
        <w:t xml:space="preserve"> </w:t>
      </w:r>
      <w:r w:rsidRPr="724A6433" w:rsidR="3CAF5861">
        <w:rPr>
          <w:rFonts w:eastAsia="Arial" w:cs="Arial"/>
        </w:rPr>
        <w:t>d</w:t>
      </w:r>
      <w:r w:rsidRPr="724A6433" w:rsidR="39A1CECF">
        <w:rPr>
          <w:rFonts w:eastAsia="Arial" w:cs="Arial"/>
        </w:rPr>
        <w:t>ouble</w:t>
      </w:r>
      <w:r w:rsidRPr="724A6433" w:rsidR="5F61EBCC">
        <w:rPr>
          <w:rFonts w:eastAsia="Arial" w:cs="Arial"/>
        </w:rPr>
        <w:t>-l</w:t>
      </w:r>
      <w:r w:rsidRPr="724A6433" w:rsidR="39A1CECF">
        <w:rPr>
          <w:rFonts w:eastAsia="Arial" w:cs="Arial"/>
        </w:rPr>
        <w:t xml:space="preserve">oop </w:t>
      </w:r>
      <w:r w:rsidRPr="724A6433" w:rsidR="1A449507">
        <w:rPr>
          <w:rFonts w:eastAsia="Arial" w:cs="Arial"/>
        </w:rPr>
        <w:t>l</w:t>
      </w:r>
      <w:r w:rsidRPr="724A6433" w:rsidR="39A1CECF">
        <w:rPr>
          <w:rFonts w:eastAsia="Arial" w:cs="Arial"/>
        </w:rPr>
        <w:t>earning</w:t>
      </w:r>
      <w:r w:rsidRPr="724A6433" w:rsidR="042BE45E">
        <w:rPr>
          <w:rFonts w:eastAsia="Arial" w:cs="Arial"/>
        </w:rPr>
        <w:t>,</w:t>
      </w:r>
      <w:r w:rsidRPr="724A6433" w:rsidR="12660C28">
        <w:rPr>
          <w:rFonts w:eastAsia="Arial" w:cs="Arial"/>
        </w:rPr>
        <w:t xml:space="preserve"> w</w:t>
      </w:r>
      <w:r w:rsidRPr="724A6433" w:rsidR="39A1CECF">
        <w:rPr>
          <w:rFonts w:eastAsia="Arial" w:cs="Arial"/>
        </w:rPr>
        <w:t xml:space="preserve">hich questions </w:t>
      </w:r>
      <w:r w:rsidRPr="724A6433" w:rsidR="4B36D454">
        <w:rPr>
          <w:rFonts w:eastAsia="Arial" w:cs="Arial"/>
        </w:rPr>
        <w:t>t</w:t>
      </w:r>
      <w:r w:rsidRPr="724A6433" w:rsidR="39A1CECF">
        <w:rPr>
          <w:rFonts w:eastAsia="Arial" w:cs="Arial"/>
        </w:rPr>
        <w:t>hem.</w:t>
      </w:r>
      <w:r w:rsidRPr="724A6433" w:rsidR="611EB6DF">
        <w:rPr>
          <w:rFonts w:eastAsia="Arial" w:cs="Arial"/>
        </w:rPr>
        <w:t xml:space="preserve"> Extending opening hours when the chain arrived was a </w:t>
      </w:r>
      <w:r w:rsidRPr="724A6433" w:rsidR="51D3432C">
        <w:rPr>
          <w:rFonts w:eastAsia="Arial" w:cs="Arial"/>
        </w:rPr>
        <w:t>single-</w:t>
      </w:r>
      <w:r w:rsidRPr="724A6433" w:rsidR="611EB6DF">
        <w:rPr>
          <w:rFonts w:eastAsia="Arial" w:cs="Arial"/>
        </w:rPr>
        <w:t xml:space="preserve">loop response. The programme challenges a deeper </w:t>
      </w:r>
      <w:r w:rsidRPr="724A6433" w:rsidR="4C71C225">
        <w:rPr>
          <w:rFonts w:eastAsia="Arial" w:cs="Arial"/>
        </w:rPr>
        <w:t>assumption, that</w:t>
      </w:r>
      <w:r w:rsidRPr="724A6433" w:rsidR="611EB6DF">
        <w:rPr>
          <w:rFonts w:eastAsia="Arial" w:cs="Arial"/>
        </w:rPr>
        <w:t xml:space="preserve"> the founders must deliver everything. A short monthly review</w:t>
      </w:r>
      <w:r w:rsidRPr="724A6433" w:rsidR="131A9349">
        <w:rPr>
          <w:rFonts w:eastAsia="Arial" w:cs="Arial"/>
        </w:rPr>
        <w:t xml:space="preserve"> o</w:t>
      </w:r>
      <w:r w:rsidRPr="724A6433" w:rsidR="611EB6DF">
        <w:rPr>
          <w:rFonts w:eastAsia="Arial" w:cs="Arial"/>
        </w:rPr>
        <w:t>f which events r</w:t>
      </w:r>
      <w:r w:rsidRPr="724A6433" w:rsidR="0BCFDCF1">
        <w:rPr>
          <w:rFonts w:eastAsia="Arial" w:cs="Arial"/>
        </w:rPr>
        <w:t>a</w:t>
      </w:r>
      <w:r w:rsidRPr="724A6433" w:rsidR="368A057C">
        <w:rPr>
          <w:rFonts w:eastAsia="Arial" w:cs="Arial"/>
        </w:rPr>
        <w:t>n</w:t>
      </w:r>
      <w:r w:rsidRPr="724A6433" w:rsidR="0BCFDCF1">
        <w:rPr>
          <w:rFonts w:eastAsia="Arial" w:cs="Arial"/>
        </w:rPr>
        <w:t>, w</w:t>
      </w:r>
      <w:r w:rsidRPr="724A6433" w:rsidR="611EB6DF">
        <w:rPr>
          <w:rFonts w:eastAsia="Arial" w:cs="Arial"/>
        </w:rPr>
        <w:t>hich slot</w:t>
      </w:r>
      <w:r w:rsidRPr="724A6433" w:rsidR="096EA6F0">
        <w:rPr>
          <w:rFonts w:eastAsia="Arial" w:cs="Arial"/>
        </w:rPr>
        <w:t>s</w:t>
      </w:r>
      <w:r w:rsidRPr="724A6433" w:rsidR="611EB6DF">
        <w:rPr>
          <w:rFonts w:eastAsia="Arial" w:cs="Arial"/>
        </w:rPr>
        <w:t xml:space="preserve"> stayed empty </w:t>
      </w:r>
      <w:r w:rsidRPr="724A6433" w:rsidR="0F9CA068">
        <w:rPr>
          <w:rFonts w:eastAsia="Arial" w:cs="Arial"/>
        </w:rPr>
        <w:t>and</w:t>
      </w:r>
      <w:r w:rsidRPr="724A6433" w:rsidR="611EB6DF">
        <w:rPr>
          <w:rFonts w:eastAsia="Arial" w:cs="Arial"/>
        </w:rPr>
        <w:t xml:space="preserve"> what hosts said would help that learning </w:t>
      </w:r>
      <w:r w:rsidRPr="724A6433" w:rsidR="5ED27EC1">
        <w:rPr>
          <w:rFonts w:eastAsia="Arial" w:cs="Arial"/>
        </w:rPr>
        <w:t>last. External</w:t>
      </w:r>
      <w:r w:rsidRPr="724A6433" w:rsidR="6B9B3C3B">
        <w:rPr>
          <w:rFonts w:eastAsia="Arial" w:cs="Arial"/>
        </w:rPr>
        <w:t xml:space="preserve"> networks could also support this learning process by providing access to </w:t>
      </w:r>
      <w:r w:rsidRPr="724A6433" w:rsidR="590D5B37">
        <w:rPr>
          <w:rFonts w:eastAsia="Arial" w:cs="Arial"/>
        </w:rPr>
        <w:t>resources that the café could not develop ind</w:t>
      </w:r>
      <w:r w:rsidRPr="724A6433" w:rsidR="189E401C">
        <w:rPr>
          <w:rFonts w:eastAsia="Arial" w:cs="Arial"/>
        </w:rPr>
        <w:t>ependently</w:t>
      </w:r>
      <w:r w:rsidRPr="724A6433" w:rsidR="2DFDCD91">
        <w:rPr>
          <w:rFonts w:eastAsia="Arial" w:cs="Arial"/>
        </w:rPr>
        <w:t xml:space="preserve"> (Powell and Grodal, 2005). The council’s interest in civic events </w:t>
      </w:r>
      <w:r w:rsidRPr="724A6433" w:rsidR="43FC5326">
        <w:rPr>
          <w:rFonts w:eastAsia="Arial" w:cs="Arial"/>
        </w:rPr>
        <w:t xml:space="preserve">suggests </w:t>
      </w:r>
      <w:r w:rsidRPr="724A6433" w:rsidR="1CC32EB1">
        <w:rPr>
          <w:rFonts w:eastAsia="Arial" w:cs="Arial"/>
        </w:rPr>
        <w:t>a potential</w:t>
      </w:r>
      <w:r w:rsidRPr="724A6433" w:rsidR="43FC5326">
        <w:rPr>
          <w:rFonts w:eastAsia="Arial" w:cs="Arial"/>
        </w:rPr>
        <w:t xml:space="preserve"> opportunity for such collaboration</w:t>
      </w:r>
      <w:r w:rsidRPr="724A6433" w:rsidR="2DFDCD91">
        <w:rPr>
          <w:rFonts w:eastAsia="Arial" w:cs="Arial"/>
        </w:rPr>
        <w:t>.</w:t>
      </w:r>
    </w:p>
    <w:p xmlns:wp14="http://schemas.microsoft.com/office/word/2010/wordml" w:rsidRPr="007B3AF2" w:rsidR="007B3AF2" w:rsidP="09B12381" w:rsidRDefault="2241D20B" w14:paraId="057201ED" wp14:textId="77777777">
      <w:pPr>
        <w:spacing w:line="360" w:lineRule="auto"/>
      </w:pPr>
      <w:r w:rsidRPr="09B12381">
        <w:rPr>
          <w:rFonts w:eastAsia="Arial" w:cs="Arial"/>
          <w:szCs w:val="24"/>
        </w:rPr>
        <w:t>Overall, the climate supports innovation in its values, but not in its decision making.</w:t>
      </w:r>
    </w:p>
    <w:p xmlns:wp14="http://schemas.microsoft.com/office/word/2010/wordml" w:rsidRPr="007B3AF2" w:rsidR="007B3AF2" w:rsidP="09B12381" w:rsidRDefault="609614EF" w14:paraId="56725F5C" wp14:textId="43A03B8E">
      <w:pPr>
        <w:spacing w:line="360" w:lineRule="auto"/>
      </w:pPr>
      <w:r w:rsidRPr="724A6433" w:rsidR="609614EF">
        <w:rPr>
          <w:rFonts w:eastAsia="Arial" w:cs="Arial"/>
        </w:rPr>
        <w:t>Christensen (1997) shows that established firms struggle</w:t>
      </w:r>
      <w:r w:rsidRPr="724A6433" w:rsidR="33894048">
        <w:rPr>
          <w:rFonts w:eastAsia="Arial" w:cs="Arial"/>
        </w:rPr>
        <w:t xml:space="preserve"> w</w:t>
      </w:r>
      <w:r w:rsidRPr="724A6433" w:rsidR="609614EF">
        <w:rPr>
          <w:rFonts w:eastAsia="Arial" w:cs="Arial"/>
        </w:rPr>
        <w:t>ith innovations that do not fit their usual ways of working.</w:t>
      </w:r>
      <w:r w:rsidRPr="724A6433" w:rsidR="393BF1DB">
        <w:rPr>
          <w:rFonts w:eastAsia="Arial" w:cs="Arial"/>
        </w:rPr>
        <w:t xml:space="preserve"> The programme fits Seren </w:t>
      </w:r>
      <w:r w:rsidRPr="724A6433" w:rsidR="393BF1DB">
        <w:rPr>
          <w:rFonts w:eastAsia="Arial" w:cs="Arial"/>
        </w:rPr>
        <w:t>Coffi</w:t>
      </w:r>
      <w:r w:rsidRPr="724A6433" w:rsidR="40543F8E">
        <w:rPr>
          <w:rFonts w:eastAsia="Arial" w:cs="Arial"/>
        </w:rPr>
        <w:t>'</w:t>
      </w:r>
      <w:r w:rsidRPr="724A6433" w:rsidR="393BF1DB">
        <w:rPr>
          <w:rFonts w:eastAsia="Arial" w:cs="Arial"/>
        </w:rPr>
        <w:t>s</w:t>
      </w:r>
      <w:r w:rsidRPr="724A6433" w:rsidR="393BF1DB">
        <w:rPr>
          <w:rFonts w:eastAsia="Arial" w:cs="Arial"/>
        </w:rPr>
        <w:t xml:space="preserve"> values</w:t>
      </w:r>
      <w:r w:rsidRPr="724A6433" w:rsidR="34C339C2">
        <w:rPr>
          <w:rFonts w:eastAsia="Arial" w:cs="Arial"/>
        </w:rPr>
        <w:t xml:space="preserve"> but </w:t>
      </w:r>
      <w:r w:rsidRPr="724A6433" w:rsidR="71904AD3">
        <w:rPr>
          <w:rFonts w:eastAsia="Arial" w:cs="Arial"/>
        </w:rPr>
        <w:t xml:space="preserve">requires the founders to delegate </w:t>
      </w:r>
      <w:r w:rsidRPr="724A6433" w:rsidR="625199B4">
        <w:rPr>
          <w:rFonts w:eastAsia="Arial" w:cs="Arial"/>
        </w:rPr>
        <w:t>responsibilities</w:t>
      </w:r>
      <w:r w:rsidRPr="724A6433" w:rsidR="71904AD3">
        <w:rPr>
          <w:rFonts w:eastAsia="Arial" w:cs="Arial"/>
        </w:rPr>
        <w:t>, which may conflict with</w:t>
      </w:r>
      <w:r w:rsidRPr="724A6433" w:rsidR="5E8BF110">
        <w:rPr>
          <w:rFonts w:eastAsia="Arial" w:cs="Arial"/>
        </w:rPr>
        <w:t xml:space="preserve"> their established habits</w:t>
      </w:r>
      <w:r w:rsidRPr="724A6433" w:rsidR="34C339C2">
        <w:rPr>
          <w:rFonts w:eastAsia="Arial" w:cs="Arial"/>
        </w:rPr>
        <w:t>. The trial and the criteria matter because they make that delegation gradual and reversible.</w:t>
      </w:r>
    </w:p>
    <w:p xmlns:wp14="http://schemas.microsoft.com/office/word/2010/wordml" w:rsidRPr="00C9069E" w:rsidR="00C53219" w:rsidP="002C1ADA" w:rsidRDefault="00C53219" w14:paraId="3FE9F23F" wp14:textId="77777777">
      <w:pPr>
        <w:widowControl/>
        <w:autoSpaceDE/>
        <w:autoSpaceDN/>
        <w:spacing w:after="160" w:line="360" w:lineRule="auto"/>
        <w:jc w:val="left"/>
      </w:pPr>
      <w:r w:rsidRPr="00C9069E">
        <w:br w:type="page"/>
      </w:r>
    </w:p>
    <w:p xmlns:wp14="http://schemas.microsoft.com/office/word/2010/wordml" w:rsidR="00C53219" w:rsidP="724A6433" w:rsidRDefault="00C53219" w14:paraId="11C45C6C" wp14:textId="77777777">
      <w:pPr>
        <w:pStyle w:val="Heading1"/>
        <w:pageBreakBefore w:val="1"/>
        <w:spacing w:line="360" w:lineRule="auto"/>
      </w:pPr>
      <w:bookmarkStart w:name="_Toc1064038891" w:id="1444727166"/>
      <w:r w:rsidR="00C53219">
        <w:rPr/>
        <w:t>Part 2</w:t>
      </w:r>
      <w:r w:rsidR="162958F0">
        <w:rPr/>
        <w:t>:</w:t>
      </w:r>
      <w:r w:rsidR="00C53219">
        <w:rPr/>
        <w:t xml:space="preserve"> Applying AI to Develop the Innovation</w:t>
      </w:r>
      <w:bookmarkEnd w:id="1444727166"/>
    </w:p>
    <w:p xmlns:wp14="http://schemas.microsoft.com/office/word/2010/wordml" w:rsidRPr="007B3AF2" w:rsidR="007B3AF2" w:rsidP="007B3AF2" w:rsidRDefault="007B3AF2" w14:paraId="1F72F646" wp14:textId="77777777"/>
    <w:p xmlns:wp14="http://schemas.microsoft.com/office/word/2010/wordml" w:rsidR="00C53219" w:rsidP="002C1ADA" w:rsidRDefault="00C53219" w14:paraId="7599B33B" wp14:textId="77777777">
      <w:pPr>
        <w:pStyle w:val="Heading2"/>
      </w:pPr>
      <w:bookmarkStart w:name="_Toc217625196" w:id="2005774552"/>
      <w:r w:rsidR="00C53219">
        <w:rPr/>
        <w:t>Introduction to AI Use in Innovation Development</w:t>
      </w:r>
      <w:bookmarkEnd w:id="2005774552"/>
    </w:p>
    <w:p xmlns:wp14="http://schemas.microsoft.com/office/word/2010/wordml" w:rsidR="749CC20A" w:rsidP="1B6C70FC" w:rsidRDefault="699D1273" w14:paraId="6DCDB7B4" wp14:textId="6DA2FD93">
      <w:pPr>
        <w:pStyle w:val="Normal"/>
        <w:spacing w:line="360" w:lineRule="auto"/>
      </w:pPr>
      <w:r w:rsidR="699D1273">
        <w:rPr/>
        <w:t xml:space="preserve">Part 1 developed the Community Experience </w:t>
      </w:r>
      <w:r w:rsidR="5E2E9C28">
        <w:rPr/>
        <w:t>P</w:t>
      </w:r>
      <w:r w:rsidR="699D1273">
        <w:rPr/>
        <w:t>rogramme</w:t>
      </w:r>
      <w:r w:rsidR="016261BB">
        <w:rPr/>
        <w:t xml:space="preserve"> b</w:t>
      </w:r>
      <w:r w:rsidR="699D1273">
        <w:rPr/>
        <w:t>efore any AI tool was involved. I then gave the AI the full case study and a summary of the programme</w:t>
      </w:r>
      <w:r w:rsidR="02877399">
        <w:rPr/>
        <w:t xml:space="preserve"> a</w:t>
      </w:r>
      <w:r w:rsidR="699D1273">
        <w:rPr/>
        <w:t>nd ask</w:t>
      </w:r>
      <w:r w:rsidR="13C3318C">
        <w:rPr/>
        <w:t>ed</w:t>
      </w:r>
      <w:r w:rsidR="699D1273">
        <w:rPr/>
        <w:t xml:space="preserve"> whether it could be improved</w:t>
      </w:r>
      <w:r w:rsidR="40CF2416">
        <w:rPr/>
        <w:t xml:space="preserve"> (</w:t>
      </w:r>
      <w:r w:rsidR="699D1273">
        <w:rPr/>
        <w:t>Figures</w:t>
      </w:r>
      <w:r w:rsidR="2E0DB7D3">
        <w:rPr/>
        <w:t xml:space="preserve"> </w:t>
      </w:r>
      <w:r w:rsidR="699D1273">
        <w:rPr/>
        <w:t>1 to 6</w:t>
      </w:r>
      <w:r w:rsidR="42F94A55">
        <w:rPr/>
        <w:t>)</w:t>
      </w:r>
      <w:r w:rsidR="5008E553">
        <w:rPr/>
        <w:t xml:space="preserve">. The aim was not to find a new idea. It was to test a process innovation built on community </w:t>
      </w:r>
      <w:r w:rsidR="3ECF9C43">
        <w:rPr/>
        <w:t>hosts, rules</w:t>
      </w:r>
      <w:r w:rsidR="3ECF9C43">
        <w:rPr/>
        <w:t xml:space="preserve"> set by the founders and</w:t>
      </w:r>
      <w:r w:rsidR="5008E553">
        <w:rPr/>
        <w:t xml:space="preserve"> a one-month trial against the case</w:t>
      </w:r>
      <w:r w:rsidR="3BBBD2FE">
        <w:rPr/>
        <w:t>'</w:t>
      </w:r>
      <w:r w:rsidR="5008E553">
        <w:rPr/>
        <w:t>s constraints.</w:t>
      </w:r>
      <w:r w:rsidR="1714D1BB">
        <w:rPr/>
        <w:t xml:space="preserve"> The conversation used </w:t>
      </w:r>
      <w:r w:rsidR="72676CBE">
        <w:rPr/>
        <w:t>four</w:t>
      </w:r>
      <w:r w:rsidR="1714D1BB">
        <w:rPr/>
        <w:t xml:space="preserve"> prompts listed in the </w:t>
      </w:r>
      <w:r w:rsidR="56D53EB9">
        <w:rPr/>
        <w:t>A</w:t>
      </w:r>
      <w:r w:rsidR="1714D1BB">
        <w:rPr/>
        <w:t xml:space="preserve">ppendix. The first </w:t>
      </w:r>
      <w:r w:rsidR="0C6E197E">
        <w:rPr/>
        <w:t>two invited</w:t>
      </w:r>
      <w:r w:rsidR="1714D1BB">
        <w:rPr/>
        <w:t xml:space="preserve"> evaluation and</w:t>
      </w:r>
      <w:r w:rsidR="06AA41F6">
        <w:rPr/>
        <w:t xml:space="preserve"> i</w:t>
      </w:r>
      <w:r w:rsidR="1714D1BB">
        <w:rPr/>
        <w:t xml:space="preserve">mprovement. The third </w:t>
      </w:r>
      <w:r w:rsidR="2075583B">
        <w:rPr/>
        <w:t>c</w:t>
      </w:r>
      <w:r w:rsidR="1714D1BB">
        <w:rPr/>
        <w:t xml:space="preserve">hallenged the </w:t>
      </w:r>
      <w:r w:rsidR="6D516146">
        <w:rPr/>
        <w:t>AI</w:t>
      </w:r>
      <w:r w:rsidR="28AD0973">
        <w:rPr/>
        <w:t>'</w:t>
      </w:r>
      <w:r w:rsidR="6D516146">
        <w:rPr/>
        <w:t>s</w:t>
      </w:r>
      <w:r w:rsidR="1714D1BB">
        <w:rPr/>
        <w:t xml:space="preserve"> o</w:t>
      </w:r>
      <w:r w:rsidR="160F3CED">
        <w:rPr/>
        <w:t>wn</w:t>
      </w:r>
      <w:r w:rsidR="1714D1BB">
        <w:rPr/>
        <w:t xml:space="preserve"> advice and the fourth ask</w:t>
      </w:r>
      <w:r w:rsidR="380D47BD">
        <w:rPr/>
        <w:t>ed</w:t>
      </w:r>
      <w:r w:rsidR="1714D1BB">
        <w:rPr/>
        <w:t xml:space="preserve"> for a final judgement.</w:t>
      </w:r>
      <w:r w:rsidRPr="53B635DD" w:rsidR="3ED6A2BA">
        <w:rPr>
          <w:rFonts w:eastAsia="Arial" w:cs="Arial"/>
        </w:rPr>
        <w:t xml:space="preserve"> Raisch and Krakowski (2021) argue that automation and </w:t>
      </w:r>
      <w:r w:rsidRPr="53B635DD" w:rsidR="39377450">
        <w:rPr>
          <w:rFonts w:eastAsia="Arial" w:cs="Arial"/>
        </w:rPr>
        <w:t>augmentation</w:t>
      </w:r>
      <w:r w:rsidRPr="53B635DD" w:rsidR="41537F36">
        <w:rPr>
          <w:rFonts w:eastAsia="Arial" w:cs="Arial"/>
        </w:rPr>
        <w:t xml:space="preserve"> c</w:t>
      </w:r>
      <w:r w:rsidRPr="53B635DD" w:rsidR="3ED6A2BA">
        <w:rPr>
          <w:rFonts w:eastAsia="Arial" w:cs="Arial"/>
        </w:rPr>
        <w:t>annot be</w:t>
      </w:r>
      <w:r w:rsidRPr="53B635DD" w:rsidR="712C5847">
        <w:rPr>
          <w:rFonts w:eastAsia="Arial" w:cs="Arial"/>
        </w:rPr>
        <w:t xml:space="preserve"> c</w:t>
      </w:r>
      <w:r w:rsidRPr="53B635DD" w:rsidR="3ED6A2BA">
        <w:rPr>
          <w:rFonts w:eastAsia="Arial" w:cs="Arial"/>
        </w:rPr>
        <w:t>leanly separate</w:t>
      </w:r>
      <w:r w:rsidRPr="53B635DD" w:rsidR="0E09D19A">
        <w:rPr>
          <w:rFonts w:eastAsia="Arial" w:cs="Arial"/>
        </w:rPr>
        <w:t>d</w:t>
      </w:r>
      <w:r w:rsidRPr="53B635DD" w:rsidR="3ED6A2BA">
        <w:rPr>
          <w:rFonts w:eastAsia="Arial" w:cs="Arial"/>
        </w:rPr>
        <w:t xml:space="preserve"> and that lea</w:t>
      </w:r>
      <w:r w:rsidRPr="53B635DD" w:rsidR="39B0B8FB">
        <w:rPr>
          <w:rFonts w:eastAsia="Arial" w:cs="Arial"/>
        </w:rPr>
        <w:t>ning</w:t>
      </w:r>
      <w:r w:rsidRPr="53B635DD" w:rsidR="3ED6A2BA">
        <w:rPr>
          <w:rFonts w:eastAsia="Arial" w:cs="Arial"/>
        </w:rPr>
        <w:t xml:space="preserve"> too far towards </w:t>
      </w:r>
      <w:r w:rsidRPr="53B635DD" w:rsidR="0CBBB1F1">
        <w:rPr>
          <w:rFonts w:eastAsia="Arial" w:cs="Arial"/>
        </w:rPr>
        <w:t>either carries</w:t>
      </w:r>
      <w:r w:rsidRPr="53B635DD" w:rsidR="3ED6A2BA">
        <w:rPr>
          <w:rFonts w:eastAsia="Arial" w:cs="Arial"/>
        </w:rPr>
        <w:t xml:space="preserve"> risks.</w:t>
      </w:r>
      <w:r w:rsidRPr="53B635DD" w:rsidR="72FBD495">
        <w:rPr>
          <w:rFonts w:eastAsia="Arial" w:cs="Arial"/>
        </w:rPr>
        <w:t xml:space="preserve"> I therefore treated the AI as </w:t>
      </w:r>
      <w:r w:rsidRPr="53B635DD" w:rsidR="3AFB57F8">
        <w:rPr>
          <w:rFonts w:eastAsia="Arial" w:cs="Arial"/>
        </w:rPr>
        <w:t>a r</w:t>
      </w:r>
      <w:r w:rsidRPr="53B635DD" w:rsidR="72FBD495">
        <w:rPr>
          <w:rFonts w:eastAsia="Arial" w:cs="Arial"/>
        </w:rPr>
        <w:t>eviewer</w:t>
      </w:r>
      <w:r w:rsidRPr="53B635DD" w:rsidR="2C2574F4">
        <w:rPr>
          <w:rFonts w:eastAsia="Arial" w:cs="Arial"/>
        </w:rPr>
        <w:t xml:space="preserve"> w</w:t>
      </w:r>
      <w:r w:rsidRPr="53B635DD" w:rsidR="72FBD495">
        <w:rPr>
          <w:rFonts w:eastAsia="Arial" w:cs="Arial"/>
        </w:rPr>
        <w:t>hose suggestion</w:t>
      </w:r>
      <w:r w:rsidRPr="53B635DD" w:rsidR="1DCABC84">
        <w:rPr>
          <w:rFonts w:eastAsia="Arial" w:cs="Arial"/>
        </w:rPr>
        <w:t>s</w:t>
      </w:r>
      <w:r w:rsidRPr="53B635DD" w:rsidR="72FBD495">
        <w:rPr>
          <w:rFonts w:eastAsia="Arial" w:cs="Arial"/>
        </w:rPr>
        <w:t xml:space="preserve"> needed testing</w:t>
      </w:r>
      <w:r w:rsidRPr="53B635DD" w:rsidR="7F1C92F4">
        <w:rPr>
          <w:rFonts w:eastAsia="Arial" w:cs="Arial"/>
        </w:rPr>
        <w:t>,</w:t>
      </w:r>
      <w:r w:rsidRPr="53B635DD" w:rsidR="72FBD495">
        <w:rPr>
          <w:rFonts w:eastAsia="Arial" w:cs="Arial"/>
        </w:rPr>
        <w:t xml:space="preserve"> not </w:t>
      </w:r>
      <w:r w:rsidRPr="53B635DD" w:rsidR="73959384">
        <w:rPr>
          <w:rFonts w:eastAsia="Arial" w:cs="Arial"/>
        </w:rPr>
        <w:t>as</w:t>
      </w:r>
      <w:r w:rsidRPr="53B635DD" w:rsidR="72FBD495">
        <w:rPr>
          <w:rFonts w:eastAsia="Arial" w:cs="Arial"/>
        </w:rPr>
        <w:t xml:space="preserve"> an authority. </w:t>
      </w:r>
    </w:p>
    <w:p xmlns:wp14="http://schemas.microsoft.com/office/word/2010/wordml" w:rsidR="09B12381" w:rsidP="09B12381" w:rsidRDefault="09B12381" w14:paraId="08CE6F91" wp14:textId="77777777"/>
    <w:p xmlns:wp14="http://schemas.microsoft.com/office/word/2010/wordml" w:rsidRPr="007B3AF2" w:rsidR="007B3AF2" w:rsidP="007B3AF2" w:rsidRDefault="007B3AF2" w14:paraId="61CDCEAD" wp14:textId="77777777"/>
    <w:p xmlns:wp14="http://schemas.microsoft.com/office/word/2010/wordml" w:rsidR="008C7DDB" w:rsidP="002C1ADA" w:rsidRDefault="008C7DDB" w14:paraId="1383E31B" wp14:textId="77777777">
      <w:pPr>
        <w:pStyle w:val="Heading2"/>
      </w:pPr>
      <w:bookmarkStart w:name="_Toc1150922007" w:id="1498148970"/>
      <w:r w:rsidR="008C7DDB">
        <w:rPr/>
        <w:t>AI-Generated Recommendations for the Innovation</w:t>
      </w:r>
      <w:bookmarkEnd w:id="1498148970"/>
    </w:p>
    <w:p xmlns:wp14="http://schemas.microsoft.com/office/word/2010/wordml" w:rsidR="3E904E6F" w:rsidP="09B12381" w:rsidRDefault="3E904E6F" w14:paraId="72CB3173" wp14:textId="58FAC084">
      <w:pPr>
        <w:spacing w:line="360" w:lineRule="auto"/>
      </w:pPr>
      <w:r w:rsidR="3E904E6F">
        <w:rPr/>
        <w:t>The first response was more useful than expected</w:t>
      </w:r>
      <w:r w:rsidR="5F325201">
        <w:rPr/>
        <w:t>. I</w:t>
      </w:r>
      <w:r w:rsidR="3E904E6F">
        <w:rPr/>
        <w:t>ts opening criticism</w:t>
      </w:r>
      <w:r w:rsidR="5E0310DD">
        <w:rPr/>
        <w:t xml:space="preserve"> w</w:t>
      </w:r>
      <w:r w:rsidR="3E904E6F">
        <w:rPr/>
        <w:t xml:space="preserve">as that bringing back </w:t>
      </w:r>
      <w:r w:rsidR="74C9BBF0">
        <w:rPr/>
        <w:t>e</w:t>
      </w:r>
      <w:r w:rsidR="3E904E6F">
        <w:rPr/>
        <w:t>vents</w:t>
      </w:r>
      <w:r w:rsidR="340A2A76">
        <w:rPr/>
        <w:t xml:space="preserve"> i</w:t>
      </w:r>
      <w:r w:rsidR="3E904E6F">
        <w:rPr/>
        <w:t>s not by itself the innovation</w:t>
      </w:r>
      <w:r w:rsidR="3FB823C4">
        <w:rPr/>
        <w:t>, b</w:t>
      </w:r>
      <w:r w:rsidR="3E904E6F">
        <w:rPr/>
        <w:t>ecause the caf</w:t>
      </w:r>
      <w:r w:rsidR="1AA067AA">
        <w:rPr/>
        <w:t>é</w:t>
      </w:r>
      <w:r w:rsidR="3E904E6F">
        <w:rPr/>
        <w:t xml:space="preserve"> had run them before</w:t>
      </w:r>
      <w:r w:rsidR="3B78959D">
        <w:rPr/>
        <w:t xml:space="preserve"> (Figure 7). The AI pla</w:t>
      </w:r>
      <w:r w:rsidR="45048A17">
        <w:rPr/>
        <w:t>ced</w:t>
      </w:r>
      <w:r w:rsidR="3B78959D">
        <w:rPr/>
        <w:t xml:space="preserve"> the novelty where Part 1</w:t>
      </w:r>
      <w:r w:rsidR="0852DBDC">
        <w:rPr/>
        <w:t xml:space="preserve"> n</w:t>
      </w:r>
      <w:r w:rsidR="3B78959D">
        <w:rPr/>
        <w:t>ow place</w:t>
      </w:r>
      <w:r w:rsidR="44050FF2">
        <w:rPr/>
        <w:t>s</w:t>
      </w:r>
      <w:r w:rsidR="3B78959D">
        <w:rPr/>
        <w:t xml:space="preserve"> it</w:t>
      </w:r>
      <w:r w:rsidR="21037913">
        <w:rPr/>
        <w:t>, i</w:t>
      </w:r>
      <w:r w:rsidR="5D89BFF3">
        <w:rPr/>
        <w:t xml:space="preserve">n the transfer of organisation to community </w:t>
      </w:r>
      <w:r w:rsidR="2A2866B7">
        <w:rPr/>
        <w:t>hosts. Its</w:t>
      </w:r>
      <w:r w:rsidR="2A12FE01">
        <w:rPr/>
        <w:t xml:space="preserve"> recommendations f</w:t>
      </w:r>
      <w:r w:rsidR="6824C166">
        <w:rPr/>
        <w:t>ell into three groups.</w:t>
      </w:r>
    </w:p>
    <w:p xmlns:wp14="http://schemas.microsoft.com/office/word/2010/wordml" w:rsidRPr="007B3AF2" w:rsidR="007B3AF2" w:rsidP="724A6433" w:rsidRDefault="02C82F1A" w14:paraId="3DA1418E" wp14:textId="42B14B24">
      <w:pPr>
        <w:spacing w:line="360" w:lineRule="auto"/>
        <w:rPr>
          <w:rFonts w:eastAsia="Arial" w:cs="Arial"/>
        </w:rPr>
      </w:pPr>
      <w:r w:rsidR="02C82F1A">
        <w:rPr/>
        <w:t xml:space="preserve">On </w:t>
      </w:r>
      <w:r w:rsidR="4BC2917A">
        <w:rPr/>
        <w:t>operation</w:t>
      </w:r>
      <w:r w:rsidR="37083AC9">
        <w:rPr/>
        <w:t>s</w:t>
      </w:r>
      <w:r w:rsidR="0CD4FBA1">
        <w:rPr/>
        <w:t>, it</w:t>
      </w:r>
      <w:r w:rsidR="02C82F1A">
        <w:rPr/>
        <w:t xml:space="preserve"> asked</w:t>
      </w:r>
      <w:r w:rsidR="3F6AB11E">
        <w:rPr/>
        <w:t xml:space="preserve"> </w:t>
      </w:r>
      <w:r w:rsidR="08B50ECB">
        <w:rPr/>
        <w:t>whether</w:t>
      </w:r>
      <w:r w:rsidR="02C82F1A">
        <w:rPr/>
        <w:t xml:space="preserve"> </w:t>
      </w:r>
      <w:r w:rsidR="4F85E9E1">
        <w:rPr/>
        <w:t xml:space="preserve">the </w:t>
      </w:r>
      <w:r w:rsidR="02C82F1A">
        <w:rPr/>
        <w:t xml:space="preserve">evening slots would extend </w:t>
      </w:r>
      <w:r w:rsidR="338FB4DC">
        <w:rPr/>
        <w:t>o</w:t>
      </w:r>
      <w:r w:rsidR="02C82F1A">
        <w:rPr/>
        <w:t>pening hours, a move the case shows had already failed.</w:t>
      </w:r>
      <w:r w:rsidR="662A5225">
        <w:rPr/>
        <w:t xml:space="preserve"> It </w:t>
      </w:r>
      <w:r w:rsidR="3C18536F">
        <w:rPr/>
        <w:t>also questioned</w:t>
      </w:r>
      <w:r w:rsidR="662A5225">
        <w:rPr/>
        <w:t xml:space="preserve"> whether every booking would still </w:t>
      </w:r>
      <w:r w:rsidR="4744AB43">
        <w:rPr/>
        <w:t>need founder</w:t>
      </w:r>
      <w:r w:rsidR="6DB9B427">
        <w:rPr/>
        <w:t xml:space="preserve"> approval (Figures </w:t>
      </w:r>
      <w:r w:rsidR="02B8D7EE">
        <w:rPr/>
        <w:t>8</w:t>
      </w:r>
      <w:r w:rsidR="6DB9B427">
        <w:rPr/>
        <w:t xml:space="preserve"> and </w:t>
      </w:r>
      <w:r w:rsidR="1606EBD2">
        <w:rPr/>
        <w:t>9</w:t>
      </w:r>
      <w:r w:rsidR="6DB9B427">
        <w:rPr/>
        <w:t>).</w:t>
      </w:r>
      <w:r w:rsidR="2A7D6831">
        <w:rPr/>
        <w:t xml:space="preserve"> On finance, it called the promise of no </w:t>
      </w:r>
      <w:r w:rsidR="2A7D6831">
        <w:rPr/>
        <w:t>additional</w:t>
      </w:r>
      <w:r w:rsidR="2A7D6831">
        <w:rPr/>
        <w:t xml:space="preserve"> organisational cost to</w:t>
      </w:r>
      <w:r w:rsidR="585BA3E2">
        <w:rPr/>
        <w:t>o</w:t>
      </w:r>
      <w:r w:rsidR="2A7D6831">
        <w:rPr/>
        <w:t xml:space="preserve"> </w:t>
      </w:r>
      <w:r w:rsidR="2A7D6831">
        <w:rPr/>
        <w:t>absolute</w:t>
      </w:r>
      <w:r w:rsidR="3F327576">
        <w:rPr/>
        <w:t>, s</w:t>
      </w:r>
      <w:r w:rsidR="2A7D6831">
        <w:rPr/>
        <w:t>ince</w:t>
      </w:r>
      <w:r w:rsidR="2A7D6831">
        <w:rPr/>
        <w:t xml:space="preserve"> checking bookings and cleaning</w:t>
      </w:r>
      <w:r w:rsidR="3CEF5225">
        <w:rPr/>
        <w:t xml:space="preserve"> s</w:t>
      </w:r>
      <w:r w:rsidR="2A7D6831">
        <w:rPr/>
        <w:t xml:space="preserve">till take </w:t>
      </w:r>
      <w:r w:rsidR="67985B81">
        <w:rPr/>
        <w:t>time (</w:t>
      </w:r>
      <w:r w:rsidRPr="724A6433" w:rsidR="425A4DC0">
        <w:rPr>
          <w:rFonts w:eastAsia="Arial" w:cs="Arial"/>
        </w:rPr>
        <w:t xml:space="preserve">Figure 9). On evaluation, it argued that attendance matters only if it supports trading </w:t>
      </w:r>
      <w:r w:rsidRPr="724A6433" w:rsidR="42597E18">
        <w:rPr>
          <w:rFonts w:eastAsia="Arial" w:cs="Arial"/>
        </w:rPr>
        <w:t>(Figure 8).</w:t>
      </w:r>
      <w:r w:rsidRPr="724A6433" w:rsidR="405B2BA0">
        <w:rPr>
          <w:rFonts w:eastAsia="Arial" w:cs="Arial"/>
        </w:rPr>
        <w:t xml:space="preserve"> It also proposed a wider set of pilot m</w:t>
      </w:r>
      <w:r w:rsidRPr="724A6433" w:rsidR="06D008F6">
        <w:rPr>
          <w:rFonts w:eastAsia="Arial" w:cs="Arial"/>
        </w:rPr>
        <w:t>easures</w:t>
      </w:r>
      <w:r w:rsidRPr="724A6433" w:rsidR="405B2BA0">
        <w:rPr>
          <w:rFonts w:eastAsia="Arial" w:cs="Arial"/>
        </w:rPr>
        <w:t xml:space="preserve"> (Figures 10 and 11).</w:t>
      </w:r>
      <w:r w:rsidRPr="724A6433" w:rsidR="0A749588">
        <w:rPr>
          <w:rFonts w:eastAsia="Arial" w:cs="Arial"/>
        </w:rPr>
        <w:t xml:space="preserve"> Not all of this was new. </w:t>
      </w:r>
      <w:r w:rsidRPr="724A6433" w:rsidR="463B30B8">
        <w:rPr>
          <w:rFonts w:eastAsia="Arial" w:cs="Arial"/>
        </w:rPr>
        <w:t>Host</w:t>
      </w:r>
      <w:r w:rsidRPr="724A6433" w:rsidR="47EE094A">
        <w:rPr>
          <w:rFonts w:eastAsia="Arial" w:cs="Arial"/>
        </w:rPr>
        <w:t>s'</w:t>
      </w:r>
      <w:r w:rsidRPr="724A6433" w:rsidR="0A749588">
        <w:rPr>
          <w:rFonts w:eastAsia="Arial" w:cs="Arial"/>
        </w:rPr>
        <w:t xml:space="preserve"> responsibilities</w:t>
      </w:r>
      <w:r w:rsidRPr="724A6433" w:rsidR="1D4F5452">
        <w:rPr>
          <w:rFonts w:eastAsia="Arial" w:cs="Arial"/>
        </w:rPr>
        <w:t>,</w:t>
      </w:r>
      <w:r w:rsidRPr="724A6433" w:rsidR="38691AFD">
        <w:rPr>
          <w:rFonts w:eastAsia="Arial" w:cs="Arial"/>
        </w:rPr>
        <w:t xml:space="preserve"> t</w:t>
      </w:r>
      <w:r w:rsidRPr="724A6433" w:rsidR="0A749588">
        <w:rPr>
          <w:rFonts w:eastAsia="Arial" w:cs="Arial"/>
        </w:rPr>
        <w:t>he cancellation rule</w:t>
      </w:r>
      <w:r w:rsidRPr="724A6433" w:rsidR="3E485DD4">
        <w:rPr>
          <w:rFonts w:eastAsia="Arial" w:cs="Arial"/>
        </w:rPr>
        <w:t>,</w:t>
      </w:r>
      <w:r w:rsidRPr="724A6433" w:rsidR="22B80A9D">
        <w:rPr>
          <w:rFonts w:eastAsia="Arial" w:cs="Arial"/>
        </w:rPr>
        <w:t xml:space="preserve"> t</w:t>
      </w:r>
      <w:r w:rsidRPr="724A6433" w:rsidR="0A749588">
        <w:rPr>
          <w:rFonts w:eastAsia="Arial" w:cs="Arial"/>
        </w:rPr>
        <w:t xml:space="preserve">he grinder </w:t>
      </w:r>
      <w:r w:rsidRPr="724A6433" w:rsidR="0A749588">
        <w:rPr>
          <w:rFonts w:eastAsia="Arial" w:cs="Arial"/>
        </w:rPr>
        <w:t>repair</w:t>
      </w:r>
      <w:r w:rsidRPr="724A6433" w:rsidR="77DC5486">
        <w:rPr>
          <w:rFonts w:eastAsia="Arial" w:cs="Arial"/>
        </w:rPr>
        <w:t xml:space="preserve"> a</w:t>
      </w:r>
      <w:r w:rsidRPr="724A6433" w:rsidR="0A749588">
        <w:rPr>
          <w:rFonts w:eastAsia="Arial" w:cs="Arial"/>
        </w:rPr>
        <w:t xml:space="preserve">nd the pilot were already in </w:t>
      </w:r>
      <w:r w:rsidRPr="724A6433" w:rsidR="6CC25C86">
        <w:rPr>
          <w:rFonts w:eastAsia="Arial" w:cs="Arial"/>
        </w:rPr>
        <w:t>my proposal</w:t>
      </w:r>
      <w:r w:rsidRPr="724A6433" w:rsidR="0A749588">
        <w:rPr>
          <w:rFonts w:eastAsia="Arial" w:cs="Arial"/>
        </w:rPr>
        <w:t>.</w:t>
      </w:r>
      <w:r w:rsidRPr="724A6433" w:rsidR="34D5BBF5">
        <w:rPr>
          <w:rFonts w:eastAsia="Arial" w:cs="Arial"/>
        </w:rPr>
        <w:t xml:space="preserve"> The AI</w:t>
      </w:r>
      <w:r w:rsidRPr="724A6433" w:rsidR="052A6054">
        <w:rPr>
          <w:rFonts w:eastAsia="Arial" w:cs="Arial"/>
        </w:rPr>
        <w:t xml:space="preserve"> l</w:t>
      </w:r>
      <w:r w:rsidRPr="724A6433" w:rsidR="34D5BBF5">
        <w:rPr>
          <w:rFonts w:eastAsia="Arial" w:cs="Arial"/>
        </w:rPr>
        <w:t>ater listed them as strengths (Figure 27</w:t>
      </w:r>
      <w:r w:rsidRPr="724A6433" w:rsidR="2FB00583">
        <w:rPr>
          <w:rFonts w:eastAsia="Arial" w:cs="Arial"/>
        </w:rPr>
        <w:t>)</w:t>
      </w:r>
      <w:r w:rsidRPr="724A6433" w:rsidR="34D5BBF5">
        <w:rPr>
          <w:rFonts w:eastAsia="Arial" w:cs="Arial"/>
        </w:rPr>
        <w:t>. Its contribution was to expose ambiguity, not to supply the mechanism. When asked for further improvements, it went much further</w:t>
      </w:r>
      <w:r w:rsidRPr="724A6433" w:rsidR="5012217F">
        <w:rPr>
          <w:rFonts w:eastAsia="Arial" w:cs="Arial"/>
        </w:rPr>
        <w:t xml:space="preserve"> (Figures 13 to 21). It added a proposal form</w:t>
      </w:r>
      <w:r w:rsidRPr="724A6433" w:rsidR="2C963A5B">
        <w:rPr>
          <w:rFonts w:eastAsia="Arial" w:cs="Arial"/>
        </w:rPr>
        <w:t>, b</w:t>
      </w:r>
      <w:r w:rsidRPr="724A6433" w:rsidR="5012217F">
        <w:rPr>
          <w:rFonts w:eastAsia="Arial" w:cs="Arial"/>
        </w:rPr>
        <w:t>ooking che</w:t>
      </w:r>
      <w:r w:rsidRPr="724A6433" w:rsidR="0E74A1DB">
        <w:rPr>
          <w:rFonts w:eastAsia="Arial" w:cs="Arial"/>
        </w:rPr>
        <w:t xml:space="preserve">cks, </w:t>
      </w:r>
      <w:r w:rsidRPr="724A6433" w:rsidR="4FD4D54C">
        <w:rPr>
          <w:rFonts w:eastAsia="Arial" w:cs="Arial"/>
        </w:rPr>
        <w:t>a</w:t>
      </w:r>
      <w:r w:rsidRPr="724A6433" w:rsidR="5012217F">
        <w:rPr>
          <w:rFonts w:eastAsia="Arial" w:cs="Arial"/>
        </w:rPr>
        <w:t xml:space="preserve"> host recruitment stage</w:t>
      </w:r>
      <w:r w:rsidRPr="724A6433" w:rsidR="1CB75AD5">
        <w:rPr>
          <w:rFonts w:eastAsia="Arial" w:cs="Arial"/>
        </w:rPr>
        <w:t>,</w:t>
      </w:r>
      <w:r w:rsidRPr="724A6433" w:rsidR="2190792C">
        <w:rPr>
          <w:rFonts w:eastAsia="Arial" w:cs="Arial"/>
        </w:rPr>
        <w:t xml:space="preserve"> m</w:t>
      </w:r>
      <w:r w:rsidRPr="724A6433" w:rsidR="568DFD0E">
        <w:rPr>
          <w:rFonts w:eastAsia="Arial" w:cs="Arial"/>
        </w:rPr>
        <w:t xml:space="preserve">ore </w:t>
      </w:r>
      <w:r w:rsidRPr="724A6433" w:rsidR="568DFD0E">
        <w:rPr>
          <w:rFonts w:eastAsia="Arial" w:cs="Arial"/>
        </w:rPr>
        <w:t>m</w:t>
      </w:r>
      <w:r w:rsidRPr="724A6433" w:rsidR="4F755C8D">
        <w:rPr>
          <w:rFonts w:eastAsia="Arial" w:cs="Arial"/>
        </w:rPr>
        <w:t>easures</w:t>
      </w:r>
      <w:r w:rsidRPr="724A6433" w:rsidR="568DFD0E">
        <w:rPr>
          <w:rFonts w:eastAsia="Arial" w:cs="Arial"/>
        </w:rPr>
        <w:t xml:space="preserve"> and decision rules for each pilot outcome.</w:t>
      </w:r>
      <w:r w:rsidRPr="724A6433" w:rsidR="50B1A7A5">
        <w:rPr>
          <w:rFonts w:eastAsia="Arial" w:cs="Arial"/>
        </w:rPr>
        <w:t xml:space="preserve"> Each idea was defensible on its own.</w:t>
      </w:r>
      <w:r w:rsidRPr="724A6433" w:rsidR="21C0562A">
        <w:rPr>
          <w:rFonts w:eastAsia="Arial" w:cs="Arial"/>
        </w:rPr>
        <w:t xml:space="preserve"> Together they read like a management templ</w:t>
      </w:r>
      <w:r w:rsidRPr="724A6433" w:rsidR="2E13DE5F">
        <w:rPr>
          <w:rFonts w:eastAsia="Arial" w:cs="Arial"/>
        </w:rPr>
        <w:t>ate</w:t>
      </w:r>
      <w:r w:rsidRPr="724A6433" w:rsidR="21C0562A">
        <w:rPr>
          <w:rFonts w:eastAsia="Arial" w:cs="Arial"/>
        </w:rPr>
        <w:t xml:space="preserve"> rather than advice for a caf</w:t>
      </w:r>
      <w:r w:rsidRPr="724A6433" w:rsidR="4B154A6C">
        <w:rPr>
          <w:rFonts w:eastAsia="Arial" w:cs="Arial"/>
        </w:rPr>
        <w:t>é</w:t>
      </w:r>
      <w:r w:rsidRPr="724A6433" w:rsidR="21C0562A">
        <w:rPr>
          <w:rFonts w:eastAsia="Arial" w:cs="Arial"/>
        </w:rPr>
        <w:t xml:space="preserve"> with exhausted founders. Doshi and Hauser (2024) </w:t>
      </w:r>
      <w:r w:rsidRPr="724A6433" w:rsidR="15A51227">
        <w:rPr>
          <w:rFonts w:eastAsia="Arial" w:cs="Arial"/>
        </w:rPr>
        <w:t>f</w:t>
      </w:r>
      <w:r w:rsidRPr="724A6433" w:rsidR="6B09552D">
        <w:rPr>
          <w:rFonts w:eastAsia="Arial" w:cs="Arial"/>
        </w:rPr>
        <w:t xml:space="preserve">ound </w:t>
      </w:r>
      <w:r w:rsidRPr="724A6433" w:rsidR="59C347F1">
        <w:rPr>
          <w:rFonts w:eastAsia="Arial" w:cs="Arial"/>
        </w:rPr>
        <w:t>reduced diversity across AI-assisted short stories</w:t>
      </w:r>
      <w:r w:rsidRPr="724A6433" w:rsidR="57B16270">
        <w:rPr>
          <w:rFonts w:eastAsia="Arial" w:cs="Arial"/>
        </w:rPr>
        <w:t>. A</w:t>
      </w:r>
      <w:r w:rsidRPr="724A6433" w:rsidR="59C347F1">
        <w:rPr>
          <w:rFonts w:eastAsia="Arial" w:cs="Arial"/>
        </w:rPr>
        <w:t>lthough their stu</w:t>
      </w:r>
      <w:r w:rsidRPr="724A6433" w:rsidR="192DCE47">
        <w:rPr>
          <w:rFonts w:eastAsia="Arial" w:cs="Arial"/>
        </w:rPr>
        <w:t>dy concerned creative writing</w:t>
      </w:r>
      <w:r w:rsidRPr="724A6433" w:rsidR="3325E64C">
        <w:rPr>
          <w:rFonts w:eastAsia="Arial" w:cs="Arial"/>
        </w:rPr>
        <w:t>, it raises a relevant concern about the similarity of AI-supported outputs.</w:t>
      </w:r>
    </w:p>
    <w:p xmlns:wp14="http://schemas.microsoft.com/office/word/2010/wordml" w:rsidR="00BC524D" w:rsidP="002C1ADA" w:rsidRDefault="00BC524D" w14:paraId="6A2BFE26" wp14:textId="77777777">
      <w:pPr>
        <w:pStyle w:val="Heading2"/>
      </w:pPr>
      <w:bookmarkStart w:name="_Toc688368839" w:id="1823611687"/>
      <w:r w:rsidR="00BC524D">
        <w:rPr/>
        <w:t>Critical Evaluation of AI Recommendations</w:t>
      </w:r>
      <w:bookmarkEnd w:id="1823611687"/>
    </w:p>
    <w:p xmlns:wp14="http://schemas.microsoft.com/office/word/2010/wordml" w:rsidRPr="007B3AF2" w:rsidR="007B3AF2" w:rsidP="007B3AF2" w:rsidRDefault="007B3AF2" w14:paraId="6BB9E253" wp14:textId="77777777"/>
    <w:p xmlns:wp14="http://schemas.microsoft.com/office/word/2010/wordml" w:rsidRPr="00C9069E" w:rsidR="007B3AF2" w:rsidP="002C1ADA" w:rsidRDefault="0A024BF9" w14:paraId="1164812E" wp14:textId="274C4DC7">
      <w:pPr>
        <w:spacing w:line="360" w:lineRule="auto"/>
      </w:pPr>
      <w:r w:rsidR="0A024BF9">
        <w:rPr/>
        <w:t xml:space="preserve">I </w:t>
      </w:r>
      <w:r w:rsidR="53FC2E51">
        <w:rPr/>
        <w:t>judged these</w:t>
      </w:r>
      <w:r w:rsidR="17652648">
        <w:rPr/>
        <w:t xml:space="preserve"> additions</w:t>
      </w:r>
      <w:r w:rsidR="0A024BF9">
        <w:rPr/>
        <w:t xml:space="preserve"> against Part 1, not on their own terms. The Force Field Analysis showed that the programme works by weakening t</w:t>
      </w:r>
      <w:r w:rsidR="29EA407E">
        <w:rPr/>
        <w:t>wo</w:t>
      </w:r>
      <w:r w:rsidR="0A024BF9">
        <w:rPr/>
        <w:t xml:space="preserve"> restraining forces, founder </w:t>
      </w:r>
      <w:r w:rsidR="0A024BF9">
        <w:rPr/>
        <w:t>fatigue</w:t>
      </w:r>
      <w:r w:rsidR="0A024BF9">
        <w:rPr/>
        <w:t xml:space="preserve"> and slow consensus decisions.</w:t>
      </w:r>
      <w:r w:rsidR="5044B8BC">
        <w:rPr/>
        <w:t xml:space="preserve"> The proposal</w:t>
      </w:r>
      <w:r w:rsidR="39D3F29A">
        <w:rPr/>
        <w:t xml:space="preserve"> form, e</w:t>
      </w:r>
      <w:r w:rsidR="5044B8BC">
        <w:rPr/>
        <w:t>xception reviews and new monitoring records would push both back up. They add tasks for staff and a new question for the founders to debate</w:t>
      </w:r>
      <w:r w:rsidR="6782589B">
        <w:rPr/>
        <w:t>, repeating</w:t>
      </w:r>
      <w:r w:rsidR="5044B8BC">
        <w:rPr/>
        <w:t xml:space="preserve"> the same pattern that ended the poetry nights.</w:t>
      </w:r>
      <w:r w:rsidR="176F9A60">
        <w:rPr/>
        <w:t xml:space="preserve"> The climate analysis points the same </w:t>
      </w:r>
      <w:r w:rsidR="176F9A60">
        <w:rPr/>
        <w:t>way, since</w:t>
      </w:r>
      <w:r w:rsidR="176F9A60">
        <w:rPr/>
        <w:t xml:space="preserve"> founders who debate which ba</w:t>
      </w:r>
      <w:r w:rsidR="2E416F77">
        <w:rPr/>
        <w:t>k</w:t>
      </w:r>
      <w:r w:rsidR="176F9A60">
        <w:rPr/>
        <w:t xml:space="preserve">ery to use are unlikely to process forms quickly. </w:t>
      </w:r>
      <w:r w:rsidR="46EF034B">
        <w:rPr/>
        <w:t>I therefore challenge</w:t>
      </w:r>
      <w:r w:rsidR="0BDC9DE0">
        <w:rPr/>
        <w:t>d</w:t>
      </w:r>
      <w:r w:rsidR="46EF034B">
        <w:rPr/>
        <w:t xml:space="preserve"> the AI to justify adding procedures without recreating the caf</w:t>
      </w:r>
      <w:r w:rsidR="4FEA72E8">
        <w:rPr/>
        <w:t>é's</w:t>
      </w:r>
      <w:r w:rsidR="46EF034B">
        <w:rPr/>
        <w:t xml:space="preserve"> problems. </w:t>
      </w:r>
      <w:r w:rsidR="35A56EBF">
        <w:rPr/>
        <w:t>I also</w:t>
      </w:r>
      <w:r w:rsidR="427BB541">
        <w:rPr/>
        <w:t xml:space="preserve"> asked</w:t>
      </w:r>
      <w:r w:rsidR="5B5C7ECB">
        <w:rPr/>
        <w:t xml:space="preserve"> it</w:t>
      </w:r>
      <w:r w:rsidR="427BB541">
        <w:rPr/>
        <w:t xml:space="preserve"> to critique</w:t>
      </w:r>
      <w:r w:rsidR="02677A17">
        <w:rPr/>
        <w:t xml:space="preserve"> i</w:t>
      </w:r>
      <w:r w:rsidR="427BB541">
        <w:rPr/>
        <w:t>ts recommendations instead of defending them (Figures 21 and 22)</w:t>
      </w:r>
      <w:r w:rsidR="7C09BBE3">
        <w:rPr/>
        <w:t>.</w:t>
      </w:r>
      <w:r w:rsidR="2875B510">
        <w:rPr/>
        <w:t xml:space="preserve"> It conceded </w:t>
      </w:r>
      <w:r w:rsidR="0D9DF7DA">
        <w:rPr/>
        <w:t>t</w:t>
      </w:r>
      <w:r w:rsidR="2875B510">
        <w:rPr/>
        <w:t xml:space="preserve">hat </w:t>
      </w:r>
      <w:r w:rsidR="24DD6B92">
        <w:rPr/>
        <w:t>it</w:t>
      </w:r>
      <w:r w:rsidR="2875B510">
        <w:rPr/>
        <w:t xml:space="preserve"> had </w:t>
      </w:r>
      <w:r w:rsidR="281E5BFC">
        <w:rPr/>
        <w:t>'</w:t>
      </w:r>
      <w:r w:rsidR="2875B510">
        <w:rPr/>
        <w:t>expanded the proposal in</w:t>
      </w:r>
      <w:r w:rsidR="32B569EA">
        <w:rPr/>
        <w:t xml:space="preserve"> </w:t>
      </w:r>
      <w:r w:rsidR="261CC645">
        <w:rPr/>
        <w:t>way</w:t>
      </w:r>
      <w:r w:rsidR="315ABA3C">
        <w:rPr/>
        <w:t>s</w:t>
      </w:r>
      <w:r w:rsidR="2875B510">
        <w:rPr/>
        <w:t xml:space="preserve"> that could undermine its central purpose</w:t>
      </w:r>
      <w:r w:rsidR="18CF6932">
        <w:rPr/>
        <w:t>'</w:t>
      </w:r>
      <w:r w:rsidR="7E999928">
        <w:rPr/>
        <w:t xml:space="preserve"> (</w:t>
      </w:r>
      <w:r w:rsidR="2875B510">
        <w:rPr/>
        <w:t>Figure 22</w:t>
      </w:r>
      <w:r w:rsidR="28431890">
        <w:rPr/>
        <w:t>)</w:t>
      </w:r>
      <w:r w:rsidR="2875B510">
        <w:rPr/>
        <w:t>.</w:t>
      </w:r>
      <w:r w:rsidR="7C09BBE3">
        <w:rPr/>
        <w:t xml:space="preserve"> It then withdrew the form</w:t>
      </w:r>
      <w:r w:rsidR="09C63723">
        <w:rPr/>
        <w:t>,</w:t>
      </w:r>
      <w:r w:rsidR="7C09BBE3">
        <w:rPr/>
        <w:t xml:space="preserve"> the weekly delivery target, most of the monitoring and the wide range of formats.</w:t>
      </w:r>
      <w:r w:rsidR="03F75521">
        <w:rPr/>
        <w:t xml:space="preserve"> In their place, it proposed a much smaller first trial </w:t>
      </w:r>
      <w:r w:rsidR="4127ED9B">
        <w:rPr/>
        <w:t>(Fi</w:t>
      </w:r>
      <w:r w:rsidR="03F75521">
        <w:rPr/>
        <w:t xml:space="preserve">gures 23 </w:t>
      </w:r>
      <w:r w:rsidR="63BEEAC5">
        <w:rPr/>
        <w:t>to</w:t>
      </w:r>
      <w:r w:rsidR="03F75521">
        <w:rPr/>
        <w:t xml:space="preserve"> 25</w:t>
      </w:r>
      <w:r w:rsidR="43B2F75A">
        <w:rPr/>
        <w:t xml:space="preserve">). </w:t>
      </w:r>
      <w:r w:rsidR="1F624D32">
        <w:rPr/>
        <w:t>Its</w:t>
      </w:r>
      <w:r w:rsidR="43B2F75A">
        <w:rPr/>
        <w:t xml:space="preserve"> revised</w:t>
      </w:r>
      <w:r w:rsidR="0C2B8D1D">
        <w:rPr/>
        <w:t xml:space="preserve"> t</w:t>
      </w:r>
      <w:r w:rsidR="43B2F75A">
        <w:rPr/>
        <w:t>est was useful</w:t>
      </w:r>
      <w:r w:rsidR="7E338562">
        <w:rPr/>
        <w:t>: a</w:t>
      </w:r>
      <w:r w:rsidR="43B2F75A">
        <w:rPr/>
        <w:t xml:space="preserve">n arrangement is worth keeping only if it </w:t>
      </w:r>
      <w:r w:rsidR="3A43014E">
        <w:rPr/>
        <w:t>removes</w:t>
      </w:r>
      <w:r w:rsidR="43B2F75A">
        <w:rPr/>
        <w:t xml:space="preserve"> more work or uncertainty than i</w:t>
      </w:r>
      <w:r w:rsidR="27CDEC73">
        <w:rPr/>
        <w:t>t</w:t>
      </w:r>
      <w:r w:rsidR="43B2F75A">
        <w:rPr/>
        <w:t xml:space="preserve"> </w:t>
      </w:r>
      <w:r w:rsidR="5E2318AD">
        <w:rPr/>
        <w:t>creates (Figure</w:t>
      </w:r>
      <w:r w:rsidR="43B2F75A">
        <w:rPr/>
        <w:t xml:space="preserve"> 22).</w:t>
      </w:r>
    </w:p>
    <w:p xmlns:wp14="http://schemas.microsoft.com/office/word/2010/wordml" w:rsidR="482AE0D6" w:rsidP="45925065" w:rsidRDefault="482AE0D6" w14:paraId="52041416" wp14:textId="4EDD8268">
      <w:pPr>
        <w:spacing w:line="360" w:lineRule="auto"/>
      </w:pPr>
      <w:r w:rsidR="482AE0D6">
        <w:rPr/>
        <w:t xml:space="preserve">This concession does not prove that my criticism was correct. A model that reverses its advice when challenged may </w:t>
      </w:r>
      <w:r w:rsidR="7D4001A9">
        <w:rPr/>
        <w:t>be r</w:t>
      </w:r>
      <w:r w:rsidR="482AE0D6">
        <w:rPr/>
        <w:t>esponding to the framing of the question rather than to new evidence.</w:t>
      </w:r>
      <w:r w:rsidR="23489419">
        <w:rPr/>
        <w:t xml:space="preserve"> My fourth prompt sharpened the problem. </w:t>
      </w:r>
      <w:r w:rsidR="08672D6B">
        <w:rPr/>
        <w:t xml:space="preserve">It </w:t>
      </w:r>
      <w:r w:rsidR="08672D6B">
        <w:rPr/>
        <w:t>stated</w:t>
      </w:r>
      <w:r w:rsidR="08672D6B">
        <w:rPr/>
        <w:t xml:space="preserve"> that I preferred to keep the original proposal </w:t>
      </w:r>
      <w:r w:rsidR="08672D6B">
        <w:rPr/>
        <w:t>(Figure 26)</w:t>
      </w:r>
      <w:r w:rsidR="4DF99873">
        <w:rPr/>
        <w:t>,</w:t>
      </w:r>
      <w:r w:rsidR="08672D6B">
        <w:rPr/>
        <w:t xml:space="preserve"> and</w:t>
      </w:r>
      <w:r w:rsidR="08672D6B">
        <w:rPr/>
        <w:t xml:space="preserve"> the </w:t>
      </w:r>
      <w:r w:rsidR="08672D6B">
        <w:rPr/>
        <w:t>final answer</w:t>
      </w:r>
      <w:r w:rsidR="08672D6B">
        <w:rPr/>
        <w:t xml:space="preserve"> supported that preference.</w:t>
      </w:r>
    </w:p>
    <w:p xmlns:wp14="http://schemas.microsoft.com/office/word/2010/wordml" w:rsidR="3E3AF98B" w:rsidP="45925065" w:rsidRDefault="3E3AF98B" w14:paraId="69713D0E" wp14:textId="32462213">
      <w:pPr>
        <w:spacing w:line="360" w:lineRule="auto"/>
      </w:pPr>
      <w:r w:rsidR="3E3AF98B">
        <w:rPr/>
        <w:t xml:space="preserve">To avoid relying on agreement, I looked for points the AI held across all four responses, whatever the prompt asked. </w:t>
      </w:r>
      <w:r w:rsidR="7BF99680">
        <w:rPr/>
        <w:t>Four survived. Success cannot be shown without trading data</w:t>
      </w:r>
      <w:r w:rsidR="455E5DC8">
        <w:rPr/>
        <w:t xml:space="preserve"> (</w:t>
      </w:r>
      <w:r w:rsidR="7BF99680">
        <w:rPr/>
        <w:t>Figure</w:t>
      </w:r>
      <w:r w:rsidR="75BF864E">
        <w:rPr/>
        <w:t>s</w:t>
      </w:r>
      <w:r w:rsidR="7BF99680">
        <w:rPr/>
        <w:t xml:space="preserve"> 6</w:t>
      </w:r>
      <w:r w:rsidR="5981E6EE">
        <w:rPr/>
        <w:t>,</w:t>
      </w:r>
      <w:r w:rsidR="0A74C374">
        <w:rPr/>
        <w:t xml:space="preserve"> </w:t>
      </w:r>
      <w:r w:rsidR="7BF99680">
        <w:rPr/>
        <w:t>13</w:t>
      </w:r>
      <w:r w:rsidR="10B2FDAF">
        <w:rPr/>
        <w:t>,</w:t>
      </w:r>
      <w:r w:rsidR="795DED06">
        <w:rPr/>
        <w:t xml:space="preserve"> </w:t>
      </w:r>
      <w:r w:rsidR="7BF99680">
        <w:rPr/>
        <w:t>22 and 26</w:t>
      </w:r>
      <w:r w:rsidR="6B127851">
        <w:rPr/>
        <w:t>). Routine</w:t>
      </w:r>
      <w:r w:rsidR="48083FA8">
        <w:rPr/>
        <w:t xml:space="preserve"> bookings must not need fresh founder decisions (Figures 9</w:t>
      </w:r>
      <w:r w:rsidR="0CA3C6B4">
        <w:rPr/>
        <w:t xml:space="preserve">, </w:t>
      </w:r>
      <w:r w:rsidR="48083FA8">
        <w:rPr/>
        <w:t>16</w:t>
      </w:r>
      <w:r w:rsidR="327678DA">
        <w:rPr/>
        <w:t xml:space="preserve">, </w:t>
      </w:r>
      <w:r w:rsidR="48083FA8">
        <w:rPr/>
        <w:t>23 and 28).</w:t>
      </w:r>
      <w:r w:rsidR="591E4DCC">
        <w:rPr/>
        <w:t xml:space="preserve"> Event slots must not extend opening hours (Figures 8, 15, 23 and 28</w:t>
      </w:r>
      <w:r w:rsidR="37058C58">
        <w:rPr/>
        <w:t>). Claims</w:t>
      </w:r>
      <w:r w:rsidR="4633A1B1">
        <w:rPr/>
        <w:t xml:space="preserve"> of no extra cost need qualifying (Figures 9, 22 and 28).</w:t>
      </w:r>
      <w:r w:rsidR="34A67016">
        <w:rPr/>
        <w:t xml:space="preserve"> Its views on host incentives, the number of slot</w:t>
      </w:r>
      <w:r w:rsidR="3A65A154">
        <w:rPr/>
        <w:t>s</w:t>
      </w:r>
      <w:r w:rsidR="34A67016">
        <w:rPr/>
        <w:t xml:space="preserve"> and monitoring shifted </w:t>
      </w:r>
      <w:r w:rsidR="6BC2E5BB">
        <w:rPr/>
        <w:t>with</w:t>
      </w:r>
      <w:r w:rsidR="34A67016">
        <w:rPr/>
        <w:t xml:space="preserve"> each prompt, so I treated them as optional.</w:t>
      </w:r>
    </w:p>
    <w:p xmlns:wp14="http://schemas.microsoft.com/office/word/2010/wordml" w:rsidR="1FE86BEF" w:rsidP="45925065" w:rsidRDefault="1FE86BEF" w14:paraId="16B0F523" wp14:textId="22BD1941">
      <w:pPr>
        <w:spacing w:line="360" w:lineRule="auto"/>
      </w:pPr>
      <w:r w:rsidR="1FE86BEF">
        <w:rPr/>
        <w:t>The stable points led to decisions. Slots will sit only within hours the caf</w:t>
      </w:r>
      <w:r w:rsidR="0A50A274">
        <w:rPr/>
        <w:t>é</w:t>
      </w:r>
      <w:r w:rsidR="1FE86BEF">
        <w:rPr/>
        <w:t xml:space="preserve"> already keeps. </w:t>
      </w:r>
      <w:r w:rsidR="3ED44A07">
        <w:rPr/>
        <w:t xml:space="preserve">The cost criterion in Part 1 </w:t>
      </w:r>
      <w:r w:rsidR="35A9F87B">
        <w:rPr/>
        <w:t>is a design</w:t>
      </w:r>
      <w:r w:rsidR="3ED44A07">
        <w:rPr/>
        <w:t xml:space="preserve"> limit to be checked during the trial, not a guarantee. One further point was </w:t>
      </w:r>
      <w:r w:rsidR="70CEDB54">
        <w:rPr/>
        <w:t>accepted. A</w:t>
      </w:r>
      <w:r w:rsidR="6E676493">
        <w:rPr/>
        <w:t xml:space="preserve"> founder serving </w:t>
      </w:r>
      <w:r w:rsidR="28A01B84">
        <w:rPr/>
        <w:t>c</w:t>
      </w:r>
      <w:r w:rsidR="2DE79148">
        <w:rPr/>
        <w:t>offee</w:t>
      </w:r>
      <w:r w:rsidR="6E676493">
        <w:rPr/>
        <w:t xml:space="preserve"> during an event is not a failure (Figure 11). </w:t>
      </w:r>
      <w:r w:rsidR="64A8B6A5">
        <w:rPr/>
        <w:t>The first pilot measure in Part 1 therefore counts events that run without a founder having to organise or rescue t</w:t>
      </w:r>
      <w:r w:rsidR="3F190259">
        <w:rPr/>
        <w:t>hem</w:t>
      </w:r>
      <w:r w:rsidR="64A8B6A5">
        <w:rPr/>
        <w:t xml:space="preserve">. </w:t>
      </w:r>
    </w:p>
    <w:p xmlns:wp14="http://schemas.microsoft.com/office/word/2010/wordml" w:rsidR="006D67A4" w:rsidP="002C1ADA" w:rsidRDefault="006D67A4" w14:paraId="75FC2F07" wp14:textId="77777777">
      <w:pPr>
        <w:pStyle w:val="Heading2"/>
      </w:pPr>
      <w:bookmarkStart w:name="_Toc579357206" w:id="1762964921"/>
      <w:r w:rsidR="006D67A4">
        <w:rPr/>
        <w:t>Challenges and Successes When Using AI</w:t>
      </w:r>
      <w:bookmarkEnd w:id="1762964921"/>
    </w:p>
    <w:p xmlns:wp14="http://schemas.microsoft.com/office/word/2010/wordml" w:rsidR="6DFB2260" w:rsidP="45925065" w:rsidRDefault="6DFB2260" w14:paraId="2B32FDCC" wp14:textId="4D0E25E9">
      <w:pPr>
        <w:spacing w:line="360" w:lineRule="auto"/>
      </w:pPr>
      <w:r w:rsidR="6DFB2260">
        <w:rPr/>
        <w:t>The clearest success was speed. Within minutes, the AI produced a structured review that would have taken f</w:t>
      </w:r>
      <w:r w:rsidR="37FD9C9F">
        <w:rPr/>
        <w:t>a</w:t>
      </w:r>
      <w:r w:rsidR="6DFB2260">
        <w:rPr/>
        <w:t>r l</w:t>
      </w:r>
      <w:r w:rsidR="2E5099A8">
        <w:rPr/>
        <w:t>onger</w:t>
      </w:r>
      <w:r w:rsidR="6DFB2260">
        <w:rPr/>
        <w:t xml:space="preserve"> by hand. </w:t>
      </w:r>
      <w:r w:rsidR="54D14939">
        <w:rPr/>
        <w:t xml:space="preserve">This matches </w:t>
      </w:r>
      <w:r w:rsidRPr="724A6433" w:rsidR="2063DFE8">
        <w:rPr>
          <w:rFonts w:eastAsia="Arial" w:cs="Arial"/>
        </w:rPr>
        <w:t xml:space="preserve">Noy and Zhang’s (2023) </w:t>
      </w:r>
      <w:r w:rsidRPr="724A6433" w:rsidR="5371A2AA">
        <w:rPr>
          <w:rFonts w:eastAsia="Arial" w:cs="Arial"/>
        </w:rPr>
        <w:t>f</w:t>
      </w:r>
      <w:r w:rsidRPr="724A6433" w:rsidR="2063DFE8">
        <w:rPr>
          <w:rFonts w:eastAsia="Arial" w:cs="Arial"/>
        </w:rPr>
        <w:t>inding that AI reduces task time while improving output quality</w:t>
      </w:r>
      <w:r w:rsidRPr="724A6433" w:rsidR="5733F68C">
        <w:rPr>
          <w:rFonts w:eastAsia="Arial" w:cs="Arial"/>
        </w:rPr>
        <w:t xml:space="preserve"> in professional writing tasks.</w:t>
      </w:r>
      <w:r w:rsidRPr="724A6433" w:rsidR="2063DFE8">
        <w:rPr>
          <w:rFonts w:eastAsia="Arial" w:cs="Arial"/>
        </w:rPr>
        <w:t xml:space="preserve"> It also gave an outside view. </w:t>
      </w:r>
      <w:r w:rsidRPr="724A6433" w:rsidR="751F2ED4">
        <w:rPr>
          <w:rFonts w:eastAsia="Arial" w:cs="Arial"/>
        </w:rPr>
        <w:t>Haefner et al. (2021) argue that AI can ease the limits of human information processing in innovation work.</w:t>
      </w:r>
      <w:r w:rsidRPr="724A6433" w:rsidR="2F23DA3B">
        <w:rPr>
          <w:rFonts w:eastAsia="Arial" w:cs="Arial"/>
        </w:rPr>
        <w:t xml:space="preserve"> </w:t>
      </w:r>
      <w:r w:rsidRPr="724A6433" w:rsidR="4BB94787">
        <w:rPr>
          <w:rFonts w:eastAsia="Arial" w:cs="Arial"/>
        </w:rPr>
        <w:t>Here,</w:t>
      </w:r>
      <w:r w:rsidRPr="724A6433" w:rsidR="07CEB9F3">
        <w:rPr>
          <w:rFonts w:eastAsia="Arial" w:cs="Arial"/>
        </w:rPr>
        <w:t xml:space="preserve"> it </w:t>
      </w:r>
      <w:r w:rsidRPr="724A6433" w:rsidR="2F23DA3B">
        <w:rPr>
          <w:rFonts w:eastAsia="Arial" w:cs="Arial"/>
        </w:rPr>
        <w:t xml:space="preserve">highlighted opening hours and approval routes that I had not </w:t>
      </w:r>
      <w:r w:rsidRPr="724A6433" w:rsidR="2F23DA3B">
        <w:rPr>
          <w:rFonts w:eastAsia="Arial" w:cs="Arial"/>
        </w:rPr>
        <w:t>stated</w:t>
      </w:r>
      <w:r w:rsidRPr="724A6433" w:rsidR="2F23DA3B">
        <w:rPr>
          <w:rFonts w:eastAsia="Arial" w:cs="Arial"/>
        </w:rPr>
        <w:t xml:space="preserve"> clearly. It was also candid about its own limits</w:t>
      </w:r>
      <w:r w:rsidRPr="724A6433" w:rsidR="67876F0A">
        <w:rPr>
          <w:rFonts w:eastAsia="Arial" w:cs="Arial"/>
        </w:rPr>
        <w:t>, n</w:t>
      </w:r>
      <w:r w:rsidRPr="724A6433" w:rsidR="2F23DA3B">
        <w:rPr>
          <w:rFonts w:eastAsia="Arial" w:cs="Arial"/>
        </w:rPr>
        <w:t xml:space="preserve">oting more than once that the case </w:t>
      </w:r>
      <w:r w:rsidRPr="724A6433" w:rsidR="2F23DA3B">
        <w:rPr>
          <w:rFonts w:eastAsia="Arial" w:cs="Arial"/>
        </w:rPr>
        <w:t>contains</w:t>
      </w:r>
      <w:r w:rsidRPr="724A6433" w:rsidR="2F23DA3B">
        <w:rPr>
          <w:rFonts w:eastAsia="Arial" w:cs="Arial"/>
        </w:rPr>
        <w:t xml:space="preserve"> no sales, </w:t>
      </w:r>
      <w:r w:rsidRPr="724A6433" w:rsidR="2F23DA3B">
        <w:rPr>
          <w:rFonts w:eastAsia="Arial" w:cs="Arial"/>
        </w:rPr>
        <w:t>margin</w:t>
      </w:r>
      <w:r w:rsidRPr="724A6433" w:rsidR="2F23DA3B">
        <w:rPr>
          <w:rFonts w:eastAsia="Arial" w:cs="Arial"/>
        </w:rPr>
        <w:t xml:space="preserve"> or attendance data </w:t>
      </w:r>
      <w:r w:rsidRPr="724A6433" w:rsidR="37E539DC">
        <w:rPr>
          <w:rFonts w:eastAsia="Arial" w:cs="Arial"/>
        </w:rPr>
        <w:t>(</w:t>
      </w:r>
      <w:r w:rsidRPr="724A6433" w:rsidR="2F23DA3B">
        <w:rPr>
          <w:rFonts w:eastAsia="Arial" w:cs="Arial"/>
        </w:rPr>
        <w:t>Figure 6</w:t>
      </w:r>
      <w:r w:rsidRPr="724A6433" w:rsidR="45543243">
        <w:rPr>
          <w:rFonts w:eastAsia="Arial" w:cs="Arial"/>
        </w:rPr>
        <w:t>)</w:t>
      </w:r>
      <w:r w:rsidRPr="724A6433" w:rsidR="2F23DA3B">
        <w:rPr>
          <w:rFonts w:eastAsia="Arial" w:cs="Arial"/>
        </w:rPr>
        <w:t>.</w:t>
      </w:r>
    </w:p>
    <w:p xmlns:wp14="http://schemas.microsoft.com/office/word/2010/wordml" w:rsidR="66034C7C" w:rsidP="45925065" w:rsidRDefault="66034C7C" w14:paraId="05E0C007" wp14:textId="302F2E5A">
      <w:pPr>
        <w:spacing w:line="360" w:lineRule="auto"/>
      </w:pPr>
      <w:r w:rsidRPr="53B635DD" w:rsidR="66034C7C">
        <w:rPr>
          <w:rFonts w:eastAsia="Arial" w:cs="Arial"/>
        </w:rPr>
        <w:t>The challenges were more instructive. Output quality depends heavily on the prompt. A request for thorough improvements produces elaborate procedures, while a</w:t>
      </w:r>
      <w:r w:rsidRPr="53B635DD" w:rsidR="59BD9150">
        <w:rPr>
          <w:rFonts w:eastAsia="Arial" w:cs="Arial"/>
        </w:rPr>
        <w:t xml:space="preserve"> </w:t>
      </w:r>
      <w:r w:rsidRPr="53B635DD" w:rsidR="63377AB8">
        <w:rPr>
          <w:rFonts w:eastAsia="Arial" w:cs="Arial"/>
        </w:rPr>
        <w:t>sceptical</w:t>
      </w:r>
      <w:r w:rsidRPr="53B635DD" w:rsidR="66034C7C">
        <w:rPr>
          <w:rFonts w:eastAsia="Arial" w:cs="Arial"/>
        </w:rPr>
        <w:t xml:space="preserve"> prompt produce</w:t>
      </w:r>
      <w:r w:rsidRPr="53B635DD" w:rsidR="623F6276">
        <w:rPr>
          <w:rFonts w:eastAsia="Arial" w:cs="Arial"/>
        </w:rPr>
        <w:t>s</w:t>
      </w:r>
      <w:r w:rsidRPr="53B635DD" w:rsidR="66034C7C">
        <w:rPr>
          <w:rFonts w:eastAsia="Arial" w:cs="Arial"/>
        </w:rPr>
        <w:t xml:space="preserve"> restraint.</w:t>
      </w:r>
      <w:r w:rsidRPr="53B635DD" w:rsidR="3EA49917">
        <w:rPr>
          <w:rFonts w:eastAsia="Arial" w:cs="Arial"/>
        </w:rPr>
        <w:t xml:space="preserve"> </w:t>
      </w:r>
      <w:r w:rsidRPr="53B635DD" w:rsidR="3EA49917">
        <w:rPr>
          <w:rFonts w:eastAsia="Arial" w:cs="Arial"/>
        </w:rPr>
        <w:t>Bouschery</w:t>
      </w:r>
      <w:r w:rsidRPr="53B635DD" w:rsidR="3EA49917">
        <w:rPr>
          <w:rFonts w:eastAsia="Arial" w:cs="Arial"/>
        </w:rPr>
        <w:t>, Blazevic and Piller (</w:t>
      </w:r>
      <w:r w:rsidRPr="53B635DD" w:rsidR="0ECED7A7">
        <w:rPr>
          <w:rFonts w:eastAsia="Arial" w:cs="Arial"/>
        </w:rPr>
        <w:t>2023) see</w:t>
      </w:r>
      <w:r w:rsidRPr="53B635DD" w:rsidR="1621D32B">
        <w:rPr>
          <w:rFonts w:eastAsia="Arial" w:cs="Arial"/>
        </w:rPr>
        <w:t xml:space="preserve"> language models as tools that widen the range of problems and solutions a te</w:t>
      </w:r>
      <w:r w:rsidRPr="53B635DD" w:rsidR="5DAA3089">
        <w:rPr>
          <w:rFonts w:eastAsia="Arial" w:cs="Arial"/>
        </w:rPr>
        <w:t>a</w:t>
      </w:r>
      <w:r w:rsidRPr="53B635DD" w:rsidR="1621D32B">
        <w:rPr>
          <w:rFonts w:eastAsia="Arial" w:cs="Arial"/>
        </w:rPr>
        <w:t>m can explore.</w:t>
      </w:r>
      <w:r w:rsidRPr="53B635DD" w:rsidR="74AD46C0">
        <w:rPr>
          <w:rFonts w:eastAsia="Arial" w:cs="Arial"/>
        </w:rPr>
        <w:t xml:space="preserve"> People still choose among t</w:t>
      </w:r>
      <w:r w:rsidRPr="53B635DD" w:rsidR="535A8D81">
        <w:rPr>
          <w:rFonts w:eastAsia="Arial" w:cs="Arial"/>
        </w:rPr>
        <w:t>hem</w:t>
      </w:r>
      <w:r w:rsidRPr="53B635DD" w:rsidR="74AD46C0">
        <w:rPr>
          <w:rFonts w:eastAsia="Arial" w:cs="Arial"/>
        </w:rPr>
        <w:t xml:space="preserve">. That matched my experience. The AI generated </w:t>
      </w:r>
      <w:r w:rsidRPr="53B635DD" w:rsidR="36E4B1A9">
        <w:rPr>
          <w:rFonts w:eastAsia="Arial" w:cs="Arial"/>
        </w:rPr>
        <w:t>options well</w:t>
      </w:r>
      <w:r w:rsidRPr="53B635DD" w:rsidR="61E77DEF">
        <w:rPr>
          <w:rFonts w:eastAsia="Arial" w:cs="Arial"/>
        </w:rPr>
        <w:t xml:space="preserve"> but</w:t>
      </w:r>
      <w:r w:rsidRPr="53B635DD" w:rsidR="74AD46C0">
        <w:rPr>
          <w:rFonts w:eastAsia="Arial" w:cs="Arial"/>
        </w:rPr>
        <w:t xml:space="preserve"> could not judge which one</w:t>
      </w:r>
      <w:r w:rsidRPr="53B635DD" w:rsidR="7A11FCB8">
        <w:rPr>
          <w:rFonts w:eastAsia="Arial" w:cs="Arial"/>
        </w:rPr>
        <w:t>s a</w:t>
      </w:r>
      <w:r w:rsidRPr="53B635DD" w:rsidR="74AD46C0">
        <w:rPr>
          <w:rFonts w:eastAsia="Arial" w:cs="Arial"/>
        </w:rPr>
        <w:t xml:space="preserve"> struggling </w:t>
      </w:r>
      <w:r w:rsidRPr="53B635DD" w:rsidR="1D3613D1">
        <w:rPr>
          <w:rFonts w:eastAsia="Arial" w:cs="Arial"/>
        </w:rPr>
        <w:t>café</w:t>
      </w:r>
      <w:r w:rsidRPr="53B635DD" w:rsidR="74AD46C0">
        <w:rPr>
          <w:rFonts w:eastAsia="Arial" w:cs="Arial"/>
        </w:rPr>
        <w:t xml:space="preserve"> could afford to run.</w:t>
      </w:r>
      <w:r w:rsidRPr="53B635DD" w:rsidR="2D5EB23A">
        <w:rPr>
          <w:rFonts w:eastAsia="Arial" w:cs="Arial"/>
        </w:rPr>
        <w:t xml:space="preserve"> Fluency was a second challenge.</w:t>
      </w:r>
      <w:r w:rsidRPr="53B635DD" w:rsidR="40869D24">
        <w:rPr>
          <w:rFonts w:eastAsia="Arial" w:cs="Arial"/>
        </w:rPr>
        <w:t xml:space="preserve"> Ji et al. (2023) show that language models can produce confident text that is not supported </w:t>
      </w:r>
      <w:r w:rsidRPr="53B635DD" w:rsidR="40869D24">
        <w:rPr>
          <w:rFonts w:eastAsia="Arial" w:cs="Arial"/>
        </w:rPr>
        <w:t>by their source</w:t>
      </w:r>
      <w:r w:rsidRPr="53B635DD" w:rsidR="2E39C63C">
        <w:rPr>
          <w:rFonts w:eastAsia="Arial" w:cs="Arial"/>
        </w:rPr>
        <w:t>,</w:t>
      </w:r>
      <w:r w:rsidRPr="53B635DD" w:rsidR="40869D24">
        <w:rPr>
          <w:rFonts w:eastAsia="Arial" w:cs="Arial"/>
        </w:rPr>
        <w:t xml:space="preserve"> </w:t>
      </w:r>
      <w:r w:rsidRPr="53B635DD" w:rsidR="18699FB9">
        <w:rPr>
          <w:rFonts w:eastAsia="Arial" w:cs="Arial"/>
        </w:rPr>
        <w:t>and</w:t>
      </w:r>
      <w:r w:rsidRPr="53B635DD" w:rsidR="18699FB9">
        <w:rPr>
          <w:rFonts w:eastAsia="Arial" w:cs="Arial"/>
        </w:rPr>
        <w:t xml:space="preserve"> Dwivedi et al. (2023</w:t>
      </w:r>
      <w:r w:rsidRPr="53B635DD" w:rsidR="730F52D2">
        <w:rPr>
          <w:rFonts w:eastAsia="Arial" w:cs="Arial"/>
        </w:rPr>
        <w:t xml:space="preserve">) warn that </w:t>
      </w:r>
      <w:r w:rsidRPr="53B635DD" w:rsidR="3F939872">
        <w:rPr>
          <w:rFonts w:eastAsia="Arial" w:cs="Arial"/>
        </w:rPr>
        <w:t>AI</w:t>
      </w:r>
      <w:r w:rsidRPr="53B635DD" w:rsidR="5CBD1F9B">
        <w:rPr>
          <w:rFonts w:eastAsia="Arial" w:cs="Arial"/>
        </w:rPr>
        <w:t>'</w:t>
      </w:r>
      <w:r w:rsidRPr="53B635DD" w:rsidR="3F939872">
        <w:rPr>
          <w:rFonts w:eastAsia="Arial" w:cs="Arial"/>
        </w:rPr>
        <w:t xml:space="preserve">s </w:t>
      </w:r>
      <w:r w:rsidRPr="53B635DD" w:rsidR="730F52D2">
        <w:rPr>
          <w:rFonts w:eastAsia="Arial" w:cs="Arial"/>
        </w:rPr>
        <w:t>p</w:t>
      </w:r>
      <w:r w:rsidRPr="53B635DD" w:rsidR="18699FB9">
        <w:rPr>
          <w:rFonts w:eastAsia="Arial" w:cs="Arial"/>
        </w:rPr>
        <w:t>lausible output needs human verification.</w:t>
      </w:r>
      <w:r w:rsidRPr="53B635DD" w:rsidR="3E19633C">
        <w:rPr>
          <w:rFonts w:eastAsia="Arial" w:cs="Arial"/>
        </w:rPr>
        <w:t xml:space="preserve"> I found no factual errors about the case. The risk lay elsewhere</w:t>
      </w:r>
      <w:r w:rsidRPr="53B635DD" w:rsidR="23E4790A">
        <w:rPr>
          <w:rFonts w:eastAsia="Arial" w:cs="Arial"/>
        </w:rPr>
        <w:t xml:space="preserve">, </w:t>
      </w:r>
      <w:r w:rsidRPr="53B635DD" w:rsidR="3E19633C">
        <w:rPr>
          <w:rFonts w:eastAsia="Arial" w:cs="Arial"/>
        </w:rPr>
        <w:t>in recommendations that sounded sensible but drew on management practi</w:t>
      </w:r>
      <w:r w:rsidRPr="53B635DD" w:rsidR="22153A60">
        <w:rPr>
          <w:rFonts w:eastAsia="Arial" w:cs="Arial"/>
        </w:rPr>
        <w:t>c</w:t>
      </w:r>
      <w:r w:rsidRPr="53B635DD" w:rsidR="3E19633C">
        <w:rPr>
          <w:rFonts w:eastAsia="Arial" w:cs="Arial"/>
        </w:rPr>
        <w:t>e built for larger firms.</w:t>
      </w:r>
      <w:r w:rsidRPr="53B635DD" w:rsidR="11B585BF">
        <w:rPr>
          <w:rFonts w:eastAsia="Arial" w:cs="Arial"/>
        </w:rPr>
        <w:t xml:space="preserve"> Dwivedi et al. (2021) </w:t>
      </w:r>
      <w:r w:rsidRPr="53B635DD" w:rsidR="4967EBAB">
        <w:rPr>
          <w:rFonts w:eastAsia="Arial" w:cs="Arial"/>
        </w:rPr>
        <w:t xml:space="preserve">note that AI systems lack the contextual understanding organisational decisions require, and this was the gap I had to fill. </w:t>
      </w:r>
    </w:p>
    <w:p xmlns:wp14="http://schemas.microsoft.com/office/word/2010/wordml" w:rsidR="66034C7C" w:rsidP="45925065" w:rsidRDefault="096EBF65" w14:paraId="697364A6" wp14:textId="77777777">
      <w:pPr>
        <w:spacing w:line="360" w:lineRule="auto"/>
      </w:pPr>
      <w:r w:rsidRPr="2A6F107C">
        <w:rPr>
          <w:rFonts w:eastAsia="Arial" w:cs="Arial"/>
          <w:szCs w:val="24"/>
        </w:rPr>
        <w:t>Finally, the AI underestimated</w:t>
      </w:r>
      <w:r w:rsidRPr="2A6F107C" w:rsidR="259B5E85">
        <w:rPr>
          <w:rFonts w:eastAsia="Arial" w:cs="Arial"/>
          <w:szCs w:val="24"/>
        </w:rPr>
        <w:t xml:space="preserve"> t</w:t>
      </w:r>
      <w:r w:rsidRPr="2A6F107C">
        <w:rPr>
          <w:rFonts w:eastAsia="Arial" w:cs="Arial"/>
          <w:szCs w:val="24"/>
        </w:rPr>
        <w:t>he practical cost of its own recommendations.</w:t>
      </w:r>
      <w:r w:rsidRPr="2A6F107C" w:rsidR="46286CDA">
        <w:rPr>
          <w:rFonts w:eastAsia="Arial" w:cs="Arial"/>
          <w:szCs w:val="24"/>
        </w:rPr>
        <w:t xml:space="preserve"> It proposed new records and checks without weighing w</w:t>
      </w:r>
      <w:r w:rsidRPr="2A6F107C" w:rsidR="75DDF2A9">
        <w:rPr>
          <w:rFonts w:eastAsia="Arial" w:cs="Arial"/>
          <w:szCs w:val="24"/>
        </w:rPr>
        <w:t>ho</w:t>
      </w:r>
      <w:r w:rsidRPr="2A6F107C" w:rsidR="46286CDA">
        <w:rPr>
          <w:rFonts w:eastAsia="Arial" w:cs="Arial"/>
          <w:szCs w:val="24"/>
        </w:rPr>
        <w:t xml:space="preserve"> would keep them, and that judgement required knowledge of the founders that only Part 1 supplied.</w:t>
      </w:r>
    </w:p>
    <w:p xmlns:wp14="http://schemas.microsoft.com/office/word/2010/wordml" w:rsidRPr="007B3AF2" w:rsidR="007B3AF2" w:rsidP="45925065" w:rsidRDefault="007B3AF2" w14:paraId="23DE523C" wp14:textId="77777777">
      <w:pPr>
        <w:spacing w:line="360" w:lineRule="auto"/>
      </w:pPr>
    </w:p>
    <w:p xmlns:wp14="http://schemas.microsoft.com/office/word/2010/wordml" w:rsidR="45925065" w:rsidP="45925065" w:rsidRDefault="45925065" w14:paraId="52E56223" wp14:textId="77777777">
      <w:pPr>
        <w:spacing w:line="360" w:lineRule="auto"/>
        <w:rPr>
          <w:rFonts w:cs="Arial"/>
        </w:rPr>
      </w:pPr>
    </w:p>
    <w:p xmlns:wp14="http://schemas.microsoft.com/office/word/2010/wordml" w:rsidR="45925065" w:rsidP="45925065" w:rsidRDefault="45925065" w14:paraId="07547A01" wp14:textId="77777777">
      <w:pPr>
        <w:spacing w:line="360" w:lineRule="auto"/>
        <w:rPr>
          <w:rFonts w:cs="Arial"/>
        </w:rPr>
      </w:pPr>
    </w:p>
    <w:p xmlns:wp14="http://schemas.microsoft.com/office/word/2010/wordml" w:rsidRPr="003329C6" w:rsidR="001F5BD6" w:rsidP="2A6F107C" w:rsidRDefault="001F5BD6" w14:paraId="5043CB0F" wp14:textId="77777777">
      <w:pPr>
        <w:widowControl/>
        <w:autoSpaceDE/>
        <w:autoSpaceDN/>
        <w:spacing w:line="360" w:lineRule="auto"/>
        <w:rPr>
          <w:rFonts w:cs="Arial"/>
          <w:lang w:eastAsia="en-GB"/>
        </w:rPr>
      </w:pPr>
    </w:p>
    <w:p xmlns:wp14="http://schemas.microsoft.com/office/word/2010/wordml" w:rsidR="00833353" w:rsidP="002C1ADA" w:rsidRDefault="00E115C9" w14:paraId="31EE8E34" wp14:textId="77777777">
      <w:pPr>
        <w:pStyle w:val="Heading2"/>
      </w:pPr>
      <w:bookmarkStart w:name="_Toc1301752316" w:id="824248947"/>
      <w:r w:rsidR="00E115C9">
        <w:rPr/>
        <w:t>Refle</w:t>
      </w:r>
      <w:r w:rsidR="00F30E49">
        <w:rPr/>
        <w:t>ct</w:t>
      </w:r>
      <w:r w:rsidR="00E115C9">
        <w:rPr/>
        <w:t>ion on the Use</w:t>
      </w:r>
      <w:r w:rsidR="00833353">
        <w:rPr/>
        <w:t xml:space="preserve"> of AI</w:t>
      </w:r>
      <w:bookmarkEnd w:id="824248947"/>
    </w:p>
    <w:p xmlns:wp14="http://schemas.microsoft.com/office/word/2010/wordml" w:rsidR="25A7DECC" w:rsidP="4B07357D" w:rsidRDefault="25A7DECC" w14:paraId="684A7AEA" wp14:textId="0C1F8177">
      <w:pPr>
        <w:spacing w:line="360" w:lineRule="auto"/>
      </w:pPr>
      <w:r w:rsidR="25A7DECC">
        <w:rPr/>
        <w:t xml:space="preserve">The AI did not change the Community Experience </w:t>
      </w:r>
      <w:r w:rsidR="25A7DECC">
        <w:rPr/>
        <w:t>Programme</w:t>
      </w:r>
      <w:r w:rsidR="323AC2E7">
        <w:rPr/>
        <w:t>,</w:t>
      </w:r>
      <w:r w:rsidR="25A7DECC">
        <w:rPr/>
        <w:t xml:space="preserve"> and that was</w:t>
      </w:r>
      <w:r w:rsidR="25A7DECC">
        <w:rPr/>
        <w:t xml:space="preserve"> </w:t>
      </w:r>
      <w:r w:rsidR="7BD121AC">
        <w:rPr/>
        <w:t xml:space="preserve">a useful </w:t>
      </w:r>
      <w:r w:rsidR="25A7DECC">
        <w:rPr/>
        <w:t>outcome rather than a failed exercise.</w:t>
      </w:r>
      <w:r w:rsidR="33FC7A1F">
        <w:rPr/>
        <w:t xml:space="preserve"> </w:t>
      </w:r>
      <w:r w:rsidR="27268CCB">
        <w:rPr/>
        <w:t>It</w:t>
      </w:r>
      <w:r w:rsidR="0AEE94AC">
        <w:rPr/>
        <w:t>s</w:t>
      </w:r>
      <w:r w:rsidR="26BA7009">
        <w:rPr/>
        <w:t xml:space="preserve"> </w:t>
      </w:r>
      <w:r w:rsidR="5F6221FC">
        <w:rPr/>
        <w:t>value lay</w:t>
      </w:r>
      <w:r w:rsidR="27268CCB">
        <w:rPr/>
        <w:t xml:space="preserve"> in t</w:t>
      </w:r>
      <w:r w:rsidR="2E365AB3">
        <w:rPr/>
        <w:t>e</w:t>
      </w:r>
      <w:r w:rsidR="27268CCB">
        <w:rPr/>
        <w:t>sting the idea.</w:t>
      </w:r>
      <w:r w:rsidR="59F482D3">
        <w:rPr/>
        <w:t xml:space="preserve"> It exposed ambiguities in hours, approval and costs</w:t>
      </w:r>
      <w:r w:rsidR="0461C173">
        <w:rPr/>
        <w:t xml:space="preserve"> and pushed me to define the innovation precisely. </w:t>
      </w:r>
      <w:r w:rsidR="47DF5D0D">
        <w:rPr/>
        <w:t xml:space="preserve">Even the suggestions I rejected clarified what the programme must avoid. </w:t>
      </w:r>
      <w:r w:rsidRPr="53B635DD" w:rsidR="32C79619">
        <w:rPr>
          <w:rFonts w:eastAsia="Arial" w:cs="Arial"/>
        </w:rPr>
        <w:t xml:space="preserve">Cockburn, Henderson and Stern (2018) </w:t>
      </w:r>
      <w:r w:rsidRPr="53B635DD" w:rsidR="5364817F">
        <w:rPr>
          <w:rFonts w:eastAsia="Arial" w:cs="Arial"/>
        </w:rPr>
        <w:t>present AI as a general method of inv</w:t>
      </w:r>
      <w:r w:rsidRPr="53B635DD" w:rsidR="5D42820F">
        <w:rPr>
          <w:rFonts w:eastAsia="Arial" w:cs="Arial"/>
        </w:rPr>
        <w:t>ention, b</w:t>
      </w:r>
      <w:r w:rsidRPr="53B635DD" w:rsidR="5364817F">
        <w:rPr>
          <w:rFonts w:eastAsia="Arial" w:cs="Arial"/>
        </w:rPr>
        <w:t>ut in this small f</w:t>
      </w:r>
      <w:r w:rsidRPr="53B635DD" w:rsidR="3B03C717">
        <w:rPr>
          <w:rFonts w:eastAsia="Arial" w:cs="Arial"/>
        </w:rPr>
        <w:t>i</w:t>
      </w:r>
      <w:r w:rsidRPr="53B635DD" w:rsidR="5364817F">
        <w:rPr>
          <w:rFonts w:eastAsia="Arial" w:cs="Arial"/>
        </w:rPr>
        <w:t>rm its role was closer to critical review.</w:t>
      </w:r>
      <w:r w:rsidRPr="53B635DD" w:rsidR="4FCD3252">
        <w:rPr>
          <w:rFonts w:eastAsia="Arial" w:cs="Arial"/>
        </w:rPr>
        <w:t xml:space="preserve"> </w:t>
      </w:r>
      <w:r w:rsidRPr="53B635DD" w:rsidR="4FCD3252">
        <w:rPr>
          <w:rFonts w:eastAsia="Arial" w:cs="Arial"/>
        </w:rPr>
        <w:t>Jarrahi</w:t>
      </w:r>
      <w:r w:rsidRPr="53B635DD" w:rsidR="4FCD3252">
        <w:rPr>
          <w:rFonts w:eastAsia="Arial" w:cs="Arial"/>
        </w:rPr>
        <w:t xml:space="preserve"> (2018)</w:t>
      </w:r>
      <w:r w:rsidRPr="53B635DD" w:rsidR="49AE9E1A">
        <w:rPr>
          <w:rFonts w:eastAsia="Arial" w:cs="Arial"/>
        </w:rPr>
        <w:t xml:space="preserve"> argues that AI suits analytical work while people contribute context and intuition.</w:t>
      </w:r>
      <w:r w:rsidRPr="53B635DD" w:rsidR="4ED84986">
        <w:rPr>
          <w:rFonts w:eastAsia="Arial" w:cs="Arial"/>
        </w:rPr>
        <w:t xml:space="preserve"> </w:t>
      </w:r>
      <w:r w:rsidRPr="53B635DD" w:rsidR="592F180F">
        <w:rPr>
          <w:rFonts w:eastAsia="Arial" w:cs="Arial"/>
        </w:rPr>
        <w:t>The conversation showed both. The AI analysed</w:t>
      </w:r>
      <w:r w:rsidRPr="53B635DD" w:rsidR="229FE89F">
        <w:rPr>
          <w:rFonts w:eastAsia="Arial" w:cs="Arial"/>
        </w:rPr>
        <w:t xml:space="preserve"> s</w:t>
      </w:r>
      <w:r w:rsidRPr="53B635DD" w:rsidR="592F180F">
        <w:rPr>
          <w:rFonts w:eastAsia="Arial" w:cs="Arial"/>
        </w:rPr>
        <w:t>ystematically. Yet only the case knowledge from Part 1</w:t>
      </w:r>
      <w:r w:rsidRPr="53B635DD" w:rsidR="55B75A0C">
        <w:rPr>
          <w:rFonts w:eastAsia="Arial" w:cs="Arial"/>
        </w:rPr>
        <w:t xml:space="preserve"> </w:t>
      </w:r>
      <w:r w:rsidRPr="53B635DD" w:rsidR="62B1E1E2">
        <w:rPr>
          <w:rFonts w:eastAsia="Arial" w:cs="Arial"/>
        </w:rPr>
        <w:t>could</w:t>
      </w:r>
      <w:r w:rsidRPr="53B635DD" w:rsidR="592F180F">
        <w:rPr>
          <w:rFonts w:eastAsia="Arial" w:cs="Arial"/>
        </w:rPr>
        <w:t xml:space="preserve"> show that</w:t>
      </w:r>
      <w:r w:rsidRPr="53B635DD" w:rsidR="0EC8F991">
        <w:rPr>
          <w:rFonts w:eastAsia="Arial" w:cs="Arial"/>
        </w:rPr>
        <w:t xml:space="preserve"> </w:t>
      </w:r>
      <w:r w:rsidRPr="53B635DD" w:rsidR="0EC8F991">
        <w:rPr>
          <w:rFonts w:eastAsia="Arial" w:cs="Arial"/>
        </w:rPr>
        <w:t>apparently</w:t>
      </w:r>
      <w:r w:rsidRPr="53B635DD" w:rsidR="592F180F">
        <w:rPr>
          <w:rFonts w:eastAsia="Arial" w:cs="Arial"/>
        </w:rPr>
        <w:t xml:space="preserve"> reasonable</w:t>
      </w:r>
      <w:r w:rsidRPr="53B635DD" w:rsidR="592F180F">
        <w:rPr>
          <w:rFonts w:eastAsia="Arial" w:cs="Arial"/>
        </w:rPr>
        <w:t xml:space="preserve"> procedure</w:t>
      </w:r>
      <w:r w:rsidRPr="53B635DD" w:rsidR="543618B2">
        <w:rPr>
          <w:rFonts w:eastAsia="Arial" w:cs="Arial"/>
        </w:rPr>
        <w:t>s</w:t>
      </w:r>
      <w:r w:rsidRPr="53B635DD" w:rsidR="592F180F">
        <w:rPr>
          <w:rFonts w:eastAsia="Arial" w:cs="Arial"/>
        </w:rPr>
        <w:t xml:space="preserve"> would</w:t>
      </w:r>
      <w:r w:rsidRPr="53B635DD" w:rsidR="5ED1F94D">
        <w:rPr>
          <w:rFonts w:eastAsia="Arial" w:cs="Arial"/>
        </w:rPr>
        <w:t xml:space="preserve"> r</w:t>
      </w:r>
      <w:r w:rsidRPr="53B635DD" w:rsidR="69B2715C">
        <w:rPr>
          <w:rFonts w:eastAsia="Arial" w:cs="Arial"/>
        </w:rPr>
        <w:t>evive the bottleneck behind the earlier failures</w:t>
      </w:r>
      <w:r w:rsidRPr="53B635DD" w:rsidR="7A3B0E32">
        <w:rPr>
          <w:rFonts w:eastAsia="Arial" w:cs="Arial"/>
        </w:rPr>
        <w:t>.</w:t>
      </w:r>
    </w:p>
    <w:p xmlns:wp14="http://schemas.microsoft.com/office/word/2010/wordml" w:rsidR="3383D4F0" w:rsidP="4B07357D" w:rsidRDefault="3383D4F0" w14:paraId="42906928" wp14:textId="592745D9">
      <w:pPr>
        <w:spacing w:line="360" w:lineRule="auto"/>
      </w:pPr>
      <w:r w:rsidRPr="53B635DD" w:rsidR="3383D4F0">
        <w:rPr>
          <w:rFonts w:eastAsia="Arial" w:cs="Arial"/>
        </w:rPr>
        <w:t xml:space="preserve">Wilson </w:t>
      </w:r>
      <w:r w:rsidRPr="53B635DD" w:rsidR="7A3B0E32">
        <w:rPr>
          <w:rFonts w:eastAsia="Arial" w:cs="Arial"/>
        </w:rPr>
        <w:t>and Daugherty (2018)</w:t>
      </w:r>
      <w:r w:rsidRPr="53B635DD" w:rsidR="601A932F">
        <w:rPr>
          <w:rFonts w:eastAsia="Arial" w:cs="Arial"/>
        </w:rPr>
        <w:t xml:space="preserve"> </w:t>
      </w:r>
      <w:r w:rsidRPr="53B635DD" w:rsidR="7A0044FA">
        <w:rPr>
          <w:rFonts w:eastAsia="Arial" w:cs="Arial"/>
        </w:rPr>
        <w:t>d</w:t>
      </w:r>
      <w:r w:rsidRPr="53B635DD" w:rsidR="00EF8F81">
        <w:rPr>
          <w:rFonts w:eastAsia="Arial" w:cs="Arial"/>
        </w:rPr>
        <w:t>escribe collaboration in which people train</w:t>
      </w:r>
      <w:r w:rsidRPr="53B635DD" w:rsidR="0FC5B51A">
        <w:rPr>
          <w:rFonts w:eastAsia="Arial" w:cs="Arial"/>
        </w:rPr>
        <w:t>,</w:t>
      </w:r>
      <w:r w:rsidRPr="53B635DD" w:rsidR="62777470">
        <w:rPr>
          <w:rFonts w:eastAsia="Arial" w:cs="Arial"/>
        </w:rPr>
        <w:t xml:space="preserve"> e</w:t>
      </w:r>
      <w:r w:rsidRPr="53B635DD" w:rsidR="00EF8F81">
        <w:rPr>
          <w:rFonts w:eastAsia="Arial" w:cs="Arial"/>
        </w:rPr>
        <w:t>xplain and check machine output</w:t>
      </w:r>
      <w:r w:rsidRPr="53B635DD" w:rsidR="7A4270B9">
        <w:rPr>
          <w:rFonts w:eastAsia="Arial" w:cs="Arial"/>
        </w:rPr>
        <w:t>, and</w:t>
      </w:r>
      <w:r w:rsidRPr="53B635DD" w:rsidR="00EF8F81">
        <w:rPr>
          <w:rFonts w:eastAsia="Arial" w:cs="Arial"/>
        </w:rPr>
        <w:t xml:space="preserve"> my third prompt was that kind of check.</w:t>
      </w:r>
      <w:r w:rsidRPr="53B635DD" w:rsidR="4DE8CE15">
        <w:rPr>
          <w:rFonts w:eastAsia="Arial" w:cs="Arial"/>
        </w:rPr>
        <w:t xml:space="preserve"> McAfee and Brynjolfsson (2017) similar</w:t>
      </w:r>
      <w:r w:rsidRPr="53B635DD" w:rsidR="65705BA6">
        <w:rPr>
          <w:rFonts w:eastAsia="Arial" w:cs="Arial"/>
        </w:rPr>
        <w:t>ly</w:t>
      </w:r>
      <w:r w:rsidRPr="53B635DD" w:rsidR="4DE8CE15">
        <w:rPr>
          <w:rFonts w:eastAsia="Arial" w:cs="Arial"/>
        </w:rPr>
        <w:t xml:space="preserve"> caution against handing judgement to machines where context matters.</w:t>
      </w:r>
      <w:r w:rsidRPr="53B635DD" w:rsidR="41FDFEC6">
        <w:rPr>
          <w:rFonts w:eastAsia="Arial" w:cs="Arial"/>
        </w:rPr>
        <w:t xml:space="preserve"> Davenport and </w:t>
      </w:r>
      <w:r w:rsidRPr="53B635DD" w:rsidR="41FDFEC6">
        <w:rPr>
          <w:rFonts w:eastAsia="Arial" w:cs="Arial"/>
        </w:rPr>
        <w:t>Ronanki</w:t>
      </w:r>
      <w:r w:rsidRPr="53B635DD" w:rsidR="41FDFEC6">
        <w:rPr>
          <w:rFonts w:eastAsia="Arial" w:cs="Arial"/>
        </w:rPr>
        <w:t xml:space="preserve"> (2018)</w:t>
      </w:r>
      <w:r w:rsidRPr="53B635DD" w:rsidR="41FDFEC6">
        <w:rPr>
          <w:rFonts w:eastAsia="Arial" w:cs="Arial"/>
        </w:rPr>
        <w:t xml:space="preserve"> </w:t>
      </w:r>
      <w:r w:rsidRPr="53B635DD" w:rsidR="671D7C60">
        <w:rPr>
          <w:rFonts w:eastAsia="Arial" w:cs="Arial"/>
        </w:rPr>
        <w:t>r</w:t>
      </w:r>
      <w:r w:rsidRPr="53B635DD" w:rsidR="41FDFEC6">
        <w:rPr>
          <w:rFonts w:eastAsia="Arial" w:cs="Arial"/>
        </w:rPr>
        <w:t>ecommend</w:t>
      </w:r>
      <w:r w:rsidRPr="53B635DD" w:rsidR="2D02279C">
        <w:rPr>
          <w:rFonts w:eastAsia="Arial" w:cs="Arial"/>
        </w:rPr>
        <w:t xml:space="preserve"> s</w:t>
      </w:r>
      <w:r w:rsidRPr="53B635DD" w:rsidR="41FDFEC6">
        <w:rPr>
          <w:rFonts w:eastAsia="Arial" w:cs="Arial"/>
        </w:rPr>
        <w:t xml:space="preserve">tarting with modest, </w:t>
      </w:r>
      <w:r w:rsidRPr="53B635DD" w:rsidR="5CF825C6">
        <w:rPr>
          <w:rFonts w:eastAsia="Arial" w:cs="Arial"/>
        </w:rPr>
        <w:t>well-defined</w:t>
      </w:r>
      <w:r w:rsidRPr="53B635DD" w:rsidR="41FDFEC6">
        <w:rPr>
          <w:rFonts w:eastAsia="Arial" w:cs="Arial"/>
        </w:rPr>
        <w:t xml:space="preserve"> use of AI</w:t>
      </w:r>
      <w:r w:rsidRPr="53B635DD" w:rsidR="47AC19A2">
        <w:rPr>
          <w:rFonts w:eastAsia="Arial" w:cs="Arial"/>
        </w:rPr>
        <w:t>, a</w:t>
      </w:r>
      <w:r w:rsidRPr="53B635DD" w:rsidR="41FDFEC6">
        <w:rPr>
          <w:rFonts w:eastAsia="Arial" w:cs="Arial"/>
        </w:rPr>
        <w:t>nd a focused review of one proposal was such a use.</w:t>
      </w:r>
      <w:r w:rsidRPr="53B635DD" w:rsidR="4BE250C9">
        <w:rPr>
          <w:rFonts w:eastAsia="Arial" w:cs="Arial"/>
        </w:rPr>
        <w:t xml:space="preserve"> Nambisan et al. (2017) note that digital tools spread innovation agency beyond the </w:t>
      </w:r>
      <w:r w:rsidRPr="53B635DD" w:rsidR="3146C904">
        <w:rPr>
          <w:rFonts w:eastAsia="Arial" w:cs="Arial"/>
        </w:rPr>
        <w:t>firm.</w:t>
      </w:r>
      <w:r w:rsidRPr="53B635DD" w:rsidR="0F10256A">
        <w:rPr>
          <w:rFonts w:eastAsia="Arial" w:cs="Arial"/>
        </w:rPr>
        <w:t xml:space="preserve"> </w:t>
      </w:r>
      <w:r w:rsidRPr="53B635DD" w:rsidR="191163D9">
        <w:rPr>
          <w:rFonts w:eastAsia="Arial" w:cs="Arial"/>
        </w:rPr>
        <w:t>P</w:t>
      </w:r>
      <w:r w:rsidRPr="53B635DD" w:rsidR="4BE250C9">
        <w:rPr>
          <w:rFonts w:eastAsia="Arial" w:cs="Arial"/>
        </w:rPr>
        <w:t>art</w:t>
      </w:r>
      <w:r w:rsidRPr="53B635DD" w:rsidR="4BE250C9">
        <w:rPr>
          <w:rFonts w:eastAsia="Arial" w:cs="Arial"/>
        </w:rPr>
        <w:t xml:space="preserve"> of the evaluation moved to the </w:t>
      </w:r>
      <w:r w:rsidRPr="53B635DD" w:rsidR="32E6F333">
        <w:rPr>
          <w:rFonts w:eastAsia="Arial" w:cs="Arial"/>
        </w:rPr>
        <w:t>AI,</w:t>
      </w:r>
      <w:r w:rsidRPr="53B635DD" w:rsidR="4BE250C9">
        <w:rPr>
          <w:rFonts w:eastAsia="Arial" w:cs="Arial"/>
        </w:rPr>
        <w:t xml:space="preserve"> but the decision stayed with me.</w:t>
      </w:r>
    </w:p>
    <w:p xmlns:wp14="http://schemas.microsoft.com/office/word/2010/wordml" w:rsidR="084AFF27" w:rsidP="4B07357D" w:rsidRDefault="084AFF27" w14:paraId="37BEE744" wp14:textId="3D9FAA62">
      <w:pPr>
        <w:spacing w:line="360" w:lineRule="auto"/>
      </w:pPr>
      <w:r w:rsidRPr="724A6433" w:rsidR="084AFF27">
        <w:rPr>
          <w:rFonts w:eastAsia="Arial" w:cs="Arial"/>
        </w:rPr>
        <w:t xml:space="preserve">Three conclusions follow. The programme </w:t>
      </w:r>
      <w:r w:rsidRPr="724A6433" w:rsidR="084AFF27">
        <w:rPr>
          <w:rFonts w:eastAsia="Arial" w:cs="Arial"/>
        </w:rPr>
        <w:t>remains</w:t>
      </w:r>
      <w:r w:rsidRPr="724A6433" w:rsidR="084AFF27">
        <w:rPr>
          <w:rFonts w:eastAsia="Arial" w:cs="Arial"/>
        </w:rPr>
        <w:t xml:space="preserve"> a plausible answer to the </w:t>
      </w:r>
      <w:r w:rsidRPr="724A6433" w:rsidR="08496B12">
        <w:rPr>
          <w:rFonts w:eastAsia="Arial" w:cs="Arial"/>
        </w:rPr>
        <w:t>operational problem</w:t>
      </w:r>
      <w:r w:rsidRPr="724A6433" w:rsidR="084AFF27">
        <w:rPr>
          <w:rFonts w:eastAsia="Arial" w:cs="Arial"/>
        </w:rPr>
        <w:t xml:space="preserve"> </w:t>
      </w:r>
      <w:r w:rsidRPr="724A6433" w:rsidR="601794B1">
        <w:rPr>
          <w:rFonts w:eastAsia="Arial" w:cs="Arial"/>
        </w:rPr>
        <w:t>identified</w:t>
      </w:r>
      <w:r w:rsidRPr="724A6433" w:rsidR="084AFF27">
        <w:rPr>
          <w:rFonts w:eastAsia="Arial" w:cs="Arial"/>
        </w:rPr>
        <w:t xml:space="preserve"> in </w:t>
      </w:r>
      <w:r w:rsidRPr="724A6433" w:rsidR="4BE9ECE2">
        <w:rPr>
          <w:rFonts w:eastAsia="Arial" w:cs="Arial"/>
        </w:rPr>
        <w:t>P</w:t>
      </w:r>
      <w:r w:rsidRPr="724A6433" w:rsidR="084AFF27">
        <w:rPr>
          <w:rFonts w:eastAsia="Arial" w:cs="Arial"/>
        </w:rPr>
        <w:t>art 1</w:t>
      </w:r>
      <w:r w:rsidRPr="724A6433" w:rsidR="35840999">
        <w:rPr>
          <w:rFonts w:eastAsia="Arial" w:cs="Arial"/>
        </w:rPr>
        <w:t>. Several AI recommendations would w</w:t>
      </w:r>
      <w:r w:rsidRPr="724A6433" w:rsidR="15485788">
        <w:rPr>
          <w:rFonts w:eastAsia="Arial" w:cs="Arial"/>
        </w:rPr>
        <w:t>e</w:t>
      </w:r>
      <w:r w:rsidRPr="724A6433" w:rsidR="35840999">
        <w:rPr>
          <w:rFonts w:eastAsia="Arial" w:cs="Arial"/>
        </w:rPr>
        <w:t>aken it by adding the administrative load it exists to remove.</w:t>
      </w:r>
      <w:r w:rsidRPr="724A6433" w:rsidR="1DB6D1F1">
        <w:rPr>
          <w:rFonts w:eastAsia="Arial" w:cs="Arial"/>
        </w:rPr>
        <w:t xml:space="preserve"> Keeping the original proposal does not make it risk</w:t>
      </w:r>
      <w:r w:rsidRPr="724A6433" w:rsidR="43D41730">
        <w:rPr>
          <w:rFonts w:eastAsia="Arial" w:cs="Arial"/>
        </w:rPr>
        <w:t>-</w:t>
      </w:r>
      <w:r w:rsidRPr="724A6433" w:rsidR="1DB6D1F1">
        <w:rPr>
          <w:rFonts w:eastAsia="Arial" w:cs="Arial"/>
        </w:rPr>
        <w:t>free</w:t>
      </w:r>
      <w:r w:rsidRPr="724A6433" w:rsidR="3362E99C">
        <w:rPr>
          <w:rFonts w:eastAsia="Arial" w:cs="Arial"/>
        </w:rPr>
        <w:t>, a</w:t>
      </w:r>
      <w:r w:rsidRPr="724A6433" w:rsidR="1DB6D1F1">
        <w:rPr>
          <w:rFonts w:eastAsia="Arial" w:cs="Arial"/>
        </w:rPr>
        <w:t>nd the one-month trial i</w:t>
      </w:r>
      <w:r w:rsidRPr="724A6433" w:rsidR="7E3A5268">
        <w:rPr>
          <w:rFonts w:eastAsia="Arial" w:cs="Arial"/>
        </w:rPr>
        <w:t>s</w:t>
      </w:r>
      <w:r w:rsidRPr="724A6433" w:rsidR="1DB6D1F1">
        <w:rPr>
          <w:rFonts w:eastAsia="Arial" w:cs="Arial"/>
        </w:rPr>
        <w:t xml:space="preserve"> a test of validated learning in </w:t>
      </w:r>
      <w:r w:rsidRPr="724A6433" w:rsidR="05B06A4A">
        <w:rPr>
          <w:rFonts w:eastAsia="Arial" w:cs="Arial"/>
        </w:rPr>
        <w:t>Ries’s (2011) sense. The AI</w:t>
      </w:r>
      <w:r w:rsidRPr="724A6433" w:rsidR="747EEEE6">
        <w:rPr>
          <w:rFonts w:eastAsia="Arial" w:cs="Arial"/>
        </w:rPr>
        <w:t>'</w:t>
      </w:r>
      <w:r w:rsidRPr="724A6433" w:rsidR="05B06A4A">
        <w:rPr>
          <w:rFonts w:eastAsia="Arial" w:cs="Arial"/>
        </w:rPr>
        <w:t xml:space="preserve">s final approval adds no evidence to that test because my </w:t>
      </w:r>
      <w:r w:rsidRPr="724A6433" w:rsidR="05B06A4A">
        <w:rPr>
          <w:rFonts w:eastAsia="Arial" w:cs="Arial"/>
        </w:rPr>
        <w:t>own</w:t>
      </w:r>
      <w:r w:rsidRPr="724A6433" w:rsidR="4DCCE113">
        <w:rPr>
          <w:rFonts w:eastAsia="Arial" w:cs="Arial"/>
        </w:rPr>
        <w:t xml:space="preserve"> </w:t>
      </w:r>
      <w:r w:rsidRPr="724A6433" w:rsidR="241565E3">
        <w:rPr>
          <w:rFonts w:eastAsia="Arial" w:cs="Arial"/>
        </w:rPr>
        <w:t>stated</w:t>
      </w:r>
      <w:r w:rsidRPr="724A6433" w:rsidR="241565E3">
        <w:rPr>
          <w:rFonts w:eastAsia="Arial" w:cs="Arial"/>
        </w:rPr>
        <w:t xml:space="preserve"> preference</w:t>
      </w:r>
      <w:r w:rsidRPr="724A6433" w:rsidR="05B06A4A">
        <w:rPr>
          <w:rFonts w:eastAsia="Arial" w:cs="Arial"/>
        </w:rPr>
        <w:t xml:space="preserve"> partially shaped it.</w:t>
      </w:r>
    </w:p>
    <w:p xmlns:wp14="http://schemas.microsoft.com/office/word/2010/wordml" w:rsidRPr="007B3AF2" w:rsidR="007B3AF2" w:rsidP="007B3AF2" w:rsidRDefault="007B3AF2" w14:paraId="07459315" wp14:textId="77777777"/>
    <w:p xmlns:wp14="http://schemas.microsoft.com/office/word/2010/wordml" w:rsidR="00E4178E" w:rsidP="00C00748" w:rsidRDefault="00E4178E" w14:paraId="3DDCE953" wp14:textId="77777777">
      <w:pPr>
        <w:pStyle w:val="Heading1"/>
        <w:spacing w:line="360" w:lineRule="auto"/>
      </w:pPr>
      <w:bookmarkStart w:name="_Toc1710313841" w:id="1868707209"/>
      <w:r w:rsidR="00E4178E">
        <w:rPr/>
        <w:t>Main Findings</w:t>
      </w:r>
      <w:bookmarkEnd w:id="1868707209"/>
    </w:p>
    <w:p xmlns:wp14="http://schemas.microsoft.com/office/word/2010/wordml" w:rsidRPr="007B3AF2" w:rsidR="007B3AF2" w:rsidP="007B3AF2" w:rsidRDefault="007B3AF2" w14:paraId="6537F28F" wp14:textId="77777777"/>
    <w:p xmlns:wp14="http://schemas.microsoft.com/office/word/2010/wordml" w:rsidRPr="00C9069E" w:rsidR="00E4178E" w:rsidP="00C00748" w:rsidRDefault="00E4178E" w14:paraId="4D047FA1" wp14:textId="4FB51777">
      <w:pPr>
        <w:spacing w:line="360" w:lineRule="auto"/>
      </w:pPr>
      <w:r w:rsidR="00E4178E">
        <w:rPr/>
        <w:t>The analysis of Seren Coffi</w:t>
      </w:r>
      <w:r w:rsidR="3C24043F">
        <w:rPr/>
        <w:t xml:space="preserve"> </w:t>
      </w:r>
      <w:r w:rsidR="00C00748">
        <w:rPr/>
        <w:t>h</w:t>
      </w:r>
      <w:r w:rsidR="00E4178E">
        <w:rPr/>
        <w:t xml:space="preserve">as revealed that the business is not failing due to </w:t>
      </w:r>
      <w:r w:rsidR="426F321D">
        <w:rPr/>
        <w:t>a</w:t>
      </w:r>
      <w:r w:rsidR="00E4178E">
        <w:rPr/>
        <w:t xml:space="preserve"> lack of customer demand but due </w:t>
      </w:r>
      <w:r w:rsidR="00024445">
        <w:rPr/>
        <w:t>to internal</w:t>
      </w:r>
      <w:r w:rsidR="00E4178E">
        <w:rPr/>
        <w:t xml:space="preserve"> operational inefficiencies and resource constraints. Despite</w:t>
      </w:r>
      <w:r w:rsidR="1C8835C6">
        <w:rPr/>
        <w:t xml:space="preserve"> </w:t>
      </w:r>
      <w:r w:rsidR="61464884">
        <w:rPr/>
        <w:t>strong community engagement and ethical positioning,</w:t>
      </w:r>
      <w:r w:rsidR="1E0BAD9C">
        <w:rPr/>
        <w:t xml:space="preserve"> </w:t>
      </w:r>
      <w:r w:rsidR="00E4178E">
        <w:rPr/>
        <w:t>the café is now struggling with slow decision making</w:t>
      </w:r>
      <w:r w:rsidR="74BFFB94">
        <w:rPr/>
        <w:t xml:space="preserve">, </w:t>
      </w:r>
      <w:r w:rsidR="00E4178E">
        <w:rPr/>
        <w:t xml:space="preserve">staff fatigue and </w:t>
      </w:r>
      <w:r w:rsidR="00F35E96">
        <w:rPr/>
        <w:t>difficulties</w:t>
      </w:r>
      <w:r w:rsidR="00E4178E">
        <w:rPr/>
        <w:t xml:space="preserve"> in sustaining previously implemented initiatives such as social programmes and events. </w:t>
      </w:r>
    </w:p>
    <w:p xmlns:wp14="http://schemas.microsoft.com/office/word/2010/wordml" w:rsidRPr="0067395E" w:rsidR="00E4178E" w:rsidP="5C50ED19" w:rsidRDefault="083C0DF4" w14:paraId="273886B0" wp14:textId="50D3971E">
      <w:pPr>
        <w:widowControl w:val="1"/>
        <w:autoSpaceDE/>
        <w:autoSpaceDN/>
        <w:spacing w:line="360" w:lineRule="auto"/>
        <w:rPr>
          <w:rFonts w:eastAsia="Times New Roman" w:cs="Arial"/>
          <w:color w:val="0E0E0E"/>
          <w:lang w:eastAsia="en-GB"/>
        </w:rPr>
      </w:pPr>
      <w:r w:rsidRPr="53B635DD" w:rsidR="083C0DF4">
        <w:rPr>
          <w:rFonts w:cs="Arial"/>
        </w:rPr>
        <w:t xml:space="preserve">The evaluation of creativity and innovation </w:t>
      </w:r>
      <w:r w:rsidRPr="53B635DD" w:rsidR="55A81136">
        <w:rPr>
          <w:rFonts w:cs="Arial"/>
        </w:rPr>
        <w:t xml:space="preserve">shows that </w:t>
      </w:r>
      <w:r w:rsidRPr="53B635DD" w:rsidR="4D3EF3B9">
        <w:rPr>
          <w:rFonts w:eastAsia="Times New Roman" w:cs="Arial"/>
          <w:color w:val="0E0E0E"/>
          <w:lang w:eastAsia="en-GB"/>
        </w:rPr>
        <w:t xml:space="preserve">innovation activities were introduced, </w:t>
      </w:r>
      <w:r w:rsidRPr="53B635DD" w:rsidR="369C4E61">
        <w:rPr>
          <w:rFonts w:eastAsia="Times New Roman" w:cs="Arial"/>
          <w:color w:val="0E0E0E"/>
          <w:lang w:eastAsia="en-GB"/>
        </w:rPr>
        <w:t>but they were not operationally sustainable</w:t>
      </w:r>
      <w:r w:rsidRPr="53B635DD" w:rsidR="4F494128">
        <w:rPr>
          <w:rFonts w:eastAsia="Times New Roman" w:cs="Arial"/>
          <w:color w:val="0E0E0E"/>
          <w:lang w:eastAsia="en-GB"/>
        </w:rPr>
        <w:t xml:space="preserve">, </w:t>
      </w:r>
      <w:r w:rsidRPr="53B635DD" w:rsidR="083C0DF4">
        <w:rPr>
          <w:rFonts w:cs="Arial"/>
        </w:rPr>
        <w:t xml:space="preserve">which </w:t>
      </w:r>
      <w:r w:rsidRPr="53B635DD" w:rsidR="083C0DF4">
        <w:rPr>
          <w:rFonts w:cs="Arial"/>
        </w:rPr>
        <w:t>indicate</w:t>
      </w:r>
      <w:r w:rsidRPr="53B635DD" w:rsidR="73E63671">
        <w:rPr>
          <w:rFonts w:cs="Arial"/>
        </w:rPr>
        <w:t>s</w:t>
      </w:r>
      <w:r w:rsidRPr="53B635DD" w:rsidR="083C0DF4">
        <w:rPr>
          <w:rFonts w:cs="Arial"/>
        </w:rPr>
        <w:t xml:space="preserve"> the issue lies in the execution. Also, there was tension between </w:t>
      </w:r>
      <w:r w:rsidRPr="53B635DD" w:rsidR="083C0DF4">
        <w:rPr>
          <w:rFonts w:cs="Arial"/>
        </w:rPr>
        <w:t>maintaining</w:t>
      </w:r>
      <w:r w:rsidRPr="53B635DD" w:rsidR="083C0DF4">
        <w:rPr>
          <w:rFonts w:cs="Arial"/>
        </w:rPr>
        <w:t xml:space="preserve"> ethical values and achieving </w:t>
      </w:r>
      <w:r w:rsidRPr="53B635DD" w:rsidR="083C0DF4">
        <w:rPr>
          <w:rFonts w:cs="Arial"/>
        </w:rPr>
        <w:t>financial stability</w:t>
      </w:r>
      <w:r w:rsidRPr="53B635DD" w:rsidR="23C50A4C">
        <w:rPr>
          <w:rFonts w:cs="Arial"/>
        </w:rPr>
        <w:t>,</w:t>
      </w:r>
      <w:r w:rsidRPr="53B635DD" w:rsidR="083C0DF4">
        <w:rPr>
          <w:rFonts w:cs="Arial"/>
        </w:rPr>
        <w:t xml:space="preserve"> which</w:t>
      </w:r>
      <w:r w:rsidRPr="53B635DD" w:rsidR="083C0DF4">
        <w:rPr>
          <w:rFonts w:cs="Arial"/>
        </w:rPr>
        <w:t xml:space="preserve"> created a challenge within a capitalist business environment.</w:t>
      </w:r>
    </w:p>
    <w:p xmlns:wp14="http://schemas.microsoft.com/office/word/2010/wordml" w:rsidRPr="0067395E" w:rsidR="00E4178E" w:rsidP="5C50ED19" w:rsidRDefault="083C0DF4" w14:paraId="2C54811D" wp14:textId="3563B226">
      <w:pPr>
        <w:spacing w:line="360" w:lineRule="auto"/>
        <w:rPr>
          <w:rFonts w:cs="Arial"/>
        </w:rPr>
      </w:pPr>
      <w:r w:rsidRPr="724A6433" w:rsidR="083C0DF4">
        <w:rPr>
          <w:rFonts w:cs="Arial"/>
        </w:rPr>
        <w:t xml:space="preserve">Assessment of the proposed innovation </w:t>
      </w:r>
      <w:r w:rsidRPr="724A6433" w:rsidR="63562873">
        <w:rPr>
          <w:rFonts w:cs="Arial"/>
        </w:rPr>
        <w:t xml:space="preserve">suggests that </w:t>
      </w:r>
      <w:r w:rsidRPr="724A6433" w:rsidR="083C0DF4">
        <w:rPr>
          <w:rFonts w:cs="Arial"/>
        </w:rPr>
        <w:t>future strategies must prioritise simplicity and sustainability</w:t>
      </w:r>
      <w:r w:rsidRPr="724A6433" w:rsidR="6C66EBC9">
        <w:rPr>
          <w:rFonts w:cs="Arial"/>
        </w:rPr>
        <w:t>,</w:t>
      </w:r>
      <w:r w:rsidRPr="724A6433" w:rsidR="083C0DF4">
        <w:rPr>
          <w:rFonts w:cs="Arial"/>
        </w:rPr>
        <w:t xml:space="preserve"> </w:t>
      </w:r>
      <w:r w:rsidRPr="724A6433" w:rsidR="7D6A2D67">
        <w:rPr>
          <w:rFonts w:cs="Arial"/>
        </w:rPr>
        <w:t xml:space="preserve">focusing </w:t>
      </w:r>
      <w:r w:rsidRPr="724A6433" w:rsidR="083C0DF4">
        <w:rPr>
          <w:rFonts w:cs="Arial"/>
        </w:rPr>
        <w:t>on the reduction of staff work</w:t>
      </w:r>
      <w:r w:rsidRPr="724A6433" w:rsidR="268B6B72">
        <w:rPr>
          <w:rFonts w:cs="Arial"/>
        </w:rPr>
        <w:t>load</w:t>
      </w:r>
      <w:r w:rsidRPr="724A6433" w:rsidR="083C0DF4">
        <w:rPr>
          <w:rFonts w:cs="Arial"/>
        </w:rPr>
        <w:t>.</w:t>
      </w:r>
      <w:r w:rsidRPr="724A6433" w:rsidR="525F3D4E">
        <w:rPr>
          <w:rFonts w:cs="Arial"/>
        </w:rPr>
        <w:t xml:space="preserve"> </w:t>
      </w:r>
      <w:r w:rsidRPr="724A6433" w:rsidR="083C0DF4">
        <w:rPr>
          <w:rFonts w:cs="Arial"/>
        </w:rPr>
        <w:t>The</w:t>
      </w:r>
      <w:r w:rsidRPr="724A6433" w:rsidR="6D2DF39E">
        <w:rPr>
          <w:rFonts w:cs="Arial"/>
        </w:rPr>
        <w:t xml:space="preserve"> </w:t>
      </w:r>
      <w:r w:rsidRPr="724A6433" w:rsidR="083C0DF4">
        <w:rPr>
          <w:rFonts w:cs="Arial"/>
        </w:rPr>
        <w:t>Force Field</w:t>
      </w:r>
      <w:r w:rsidRPr="724A6433" w:rsidR="7E1512D6">
        <w:rPr>
          <w:rFonts w:cs="Arial"/>
        </w:rPr>
        <w:t xml:space="preserve"> </w:t>
      </w:r>
      <w:r w:rsidRPr="724A6433" w:rsidR="083C0DF4">
        <w:rPr>
          <w:rFonts w:cs="Arial"/>
        </w:rPr>
        <w:t xml:space="preserve">Analysis </w:t>
      </w:r>
      <w:r w:rsidRPr="724A6433" w:rsidR="35AB57D7">
        <w:rPr>
          <w:rFonts w:cs="Arial"/>
        </w:rPr>
        <w:t>identifies</w:t>
      </w:r>
      <w:r w:rsidRPr="724A6433" w:rsidR="35AB57D7">
        <w:rPr>
          <w:rFonts w:cs="Arial"/>
        </w:rPr>
        <w:t xml:space="preserve"> both strong drivers of innovation and </w:t>
      </w:r>
      <w:r w:rsidRPr="724A6433" w:rsidR="083C0DF4">
        <w:rPr>
          <w:rFonts w:cs="Arial"/>
        </w:rPr>
        <w:t>internal barriers.</w:t>
      </w:r>
    </w:p>
    <w:p xmlns:wp14="http://schemas.microsoft.com/office/word/2010/wordml" w:rsidRPr="0067395E" w:rsidR="00E4178E" w:rsidP="724A6433" w:rsidRDefault="00E4178E" w14:paraId="4690C534" wp14:textId="47461244">
      <w:pPr>
        <w:spacing w:line="360" w:lineRule="auto"/>
        <w:rPr>
          <w:rFonts w:cs="Arial"/>
        </w:rPr>
      </w:pPr>
      <w:r w:rsidRPr="724A6433" w:rsidR="00E4178E">
        <w:rPr>
          <w:rFonts w:cs="Arial"/>
        </w:rPr>
        <w:t>Finally, the evaluation of the A</w:t>
      </w:r>
      <w:r w:rsidRPr="724A6433" w:rsidR="52EE8313">
        <w:rPr>
          <w:rFonts w:cs="Arial"/>
        </w:rPr>
        <w:t xml:space="preserve">I </w:t>
      </w:r>
      <w:r w:rsidRPr="724A6433" w:rsidR="00E4178E">
        <w:rPr>
          <w:rFonts w:cs="Arial"/>
        </w:rPr>
        <w:t>suggestions</w:t>
      </w:r>
      <w:r w:rsidRPr="724A6433" w:rsidR="365B1020">
        <w:rPr>
          <w:rFonts w:cs="Arial"/>
        </w:rPr>
        <w:t xml:space="preserve"> </w:t>
      </w:r>
      <w:r w:rsidRPr="724A6433" w:rsidR="365B1020">
        <w:rPr>
          <w:rFonts w:cs="Arial"/>
        </w:rPr>
        <w:t>indicates</w:t>
      </w:r>
      <w:r w:rsidRPr="724A6433" w:rsidR="00E4178E">
        <w:rPr>
          <w:rFonts w:cs="Arial"/>
        </w:rPr>
        <w:t xml:space="preserve"> that while AI can support idea generation</w:t>
      </w:r>
      <w:r w:rsidRPr="724A6433" w:rsidR="04EEA3B3">
        <w:rPr>
          <w:rFonts w:cs="Arial"/>
        </w:rPr>
        <w:t>,</w:t>
      </w:r>
      <w:r w:rsidRPr="724A6433" w:rsidR="00E4178E">
        <w:rPr>
          <w:rFonts w:cs="Arial"/>
        </w:rPr>
        <w:t xml:space="preserve"> the recommendations </w:t>
      </w:r>
      <w:r w:rsidRPr="724A6433" w:rsidR="1541D95C">
        <w:rPr>
          <w:rFonts w:cs="Arial"/>
        </w:rPr>
        <w:t xml:space="preserve">may </w:t>
      </w:r>
      <w:r w:rsidRPr="724A6433" w:rsidR="00E4178E">
        <w:rPr>
          <w:rFonts w:cs="Arial"/>
        </w:rPr>
        <w:t>lack contextual awareness</w:t>
      </w:r>
      <w:r w:rsidRPr="724A6433" w:rsidR="1B312ADD">
        <w:rPr>
          <w:rFonts w:cs="Arial"/>
        </w:rPr>
        <w:t xml:space="preserve"> and therefore </w:t>
      </w:r>
      <w:r w:rsidRPr="724A6433" w:rsidR="00E4178E">
        <w:rPr>
          <w:rFonts w:cs="Arial"/>
        </w:rPr>
        <w:t xml:space="preserve">require critical evaluation. </w:t>
      </w:r>
    </w:p>
    <w:p xmlns:wp14="http://schemas.microsoft.com/office/word/2010/wordml" w:rsidR="00E4178E" w:rsidP="009C6EC4" w:rsidRDefault="00E4178E" w14:paraId="19C6039B" wp14:textId="77777777">
      <w:pPr>
        <w:pStyle w:val="Heading1"/>
      </w:pPr>
      <w:bookmarkStart w:name="_Toc1913535464" w:id="1173299915"/>
      <w:r w:rsidR="00E4178E">
        <w:rPr/>
        <w:t>Overall Conclusion</w:t>
      </w:r>
      <w:bookmarkEnd w:id="1173299915"/>
    </w:p>
    <w:p xmlns:wp14="http://schemas.microsoft.com/office/word/2010/wordml" w:rsidR="4B07357D" w:rsidP="4B07357D" w:rsidRDefault="4B07357D" w14:paraId="6DFB9E20" wp14:textId="77777777"/>
    <w:p xmlns:wp14="http://schemas.microsoft.com/office/word/2010/wordml" w:rsidR="3D82BB5B" w:rsidP="4B07357D" w:rsidRDefault="3D82BB5B" w14:paraId="2B92DE6B" wp14:textId="36BA6728">
      <w:pPr>
        <w:spacing w:line="360" w:lineRule="auto"/>
      </w:pPr>
      <w:r w:rsidR="3D82BB5B">
        <w:rPr/>
        <w:t xml:space="preserve">Seren Coffi </w:t>
      </w:r>
      <w:r w:rsidR="6B85CF55">
        <w:rPr/>
        <w:t>n</w:t>
      </w:r>
      <w:r w:rsidR="3D82BB5B">
        <w:rPr/>
        <w:t xml:space="preserve">eeds a way of innovating that its founders can </w:t>
      </w:r>
      <w:r w:rsidR="3D82BB5B">
        <w:rPr/>
        <w:t>sustain</w:t>
      </w:r>
      <w:r w:rsidR="165500F9">
        <w:rPr/>
        <w:t>,</w:t>
      </w:r>
      <w:r w:rsidR="12802172">
        <w:rPr/>
        <w:t xml:space="preserve"> </w:t>
      </w:r>
      <w:r w:rsidR="749626F3">
        <w:rPr/>
        <w:t>n</w:t>
      </w:r>
      <w:r w:rsidR="3D82BB5B">
        <w:rPr/>
        <w:t>ot</w:t>
      </w:r>
      <w:r w:rsidR="3D82BB5B">
        <w:rPr/>
        <w:t xml:space="preserve"> more ideas.</w:t>
      </w:r>
    </w:p>
    <w:p xmlns:wp14="http://schemas.microsoft.com/office/word/2010/wordml" w:rsidR="41E92596" w:rsidP="4B07357D" w:rsidRDefault="41E92596" w14:paraId="22D1F4D3" wp14:textId="72C9F330">
      <w:pPr>
        <w:spacing w:line="360" w:lineRule="auto"/>
      </w:pPr>
      <w:r w:rsidR="41E92596">
        <w:rPr/>
        <w:t>The proposed programme</w:t>
      </w:r>
      <w:r w:rsidR="650D2AF8">
        <w:rPr/>
        <w:t xml:space="preserve"> c</w:t>
      </w:r>
      <w:r w:rsidR="41E92596">
        <w:rPr/>
        <w:t xml:space="preserve">hanges who </w:t>
      </w:r>
      <w:r w:rsidR="7705A312">
        <w:rPr/>
        <w:t>deliver</w:t>
      </w:r>
      <w:r w:rsidR="76861ADA">
        <w:rPr/>
        <w:t>s</w:t>
      </w:r>
      <w:r w:rsidR="41E92596">
        <w:rPr/>
        <w:t xml:space="preserve"> the caf</w:t>
      </w:r>
      <w:r w:rsidR="2132670E">
        <w:rPr/>
        <w:t>é'</w:t>
      </w:r>
      <w:r w:rsidR="41E92596">
        <w:rPr/>
        <w:t>s community events while leaving leadership</w:t>
      </w:r>
      <w:r w:rsidR="3BD0DF22">
        <w:rPr/>
        <w:t xml:space="preserve">, </w:t>
      </w:r>
      <w:r w:rsidR="3BD0DF22">
        <w:rPr/>
        <w:t>g</w:t>
      </w:r>
      <w:r w:rsidR="41E92596">
        <w:rPr/>
        <w:t>overnance</w:t>
      </w:r>
      <w:r w:rsidR="41E92596">
        <w:rPr/>
        <w:t xml:space="preserve"> and suppliers untouched</w:t>
      </w:r>
      <w:r w:rsidR="0292B958">
        <w:rPr/>
        <w:t xml:space="preserve">, as the brief requires. </w:t>
      </w:r>
      <w:r w:rsidR="05273C54">
        <w:rPr/>
        <w:t xml:space="preserve">Its justification rests on value creation rather than growth, and its financial </w:t>
      </w:r>
      <w:r w:rsidR="6FD246DB">
        <w:rPr/>
        <w:t xml:space="preserve">effect </w:t>
      </w:r>
      <w:r w:rsidR="3A3243F1">
        <w:rPr/>
        <w:t>remains</w:t>
      </w:r>
      <w:r w:rsidR="3A3243F1">
        <w:rPr/>
        <w:t xml:space="preserve"> unproven</w:t>
      </w:r>
      <w:r w:rsidR="05273C54">
        <w:rPr/>
        <w:t xml:space="preserve"> until the trial reports.</w:t>
      </w:r>
      <w:r w:rsidR="5D02927C">
        <w:rPr/>
        <w:t xml:space="preserve"> AI </w:t>
      </w:r>
      <w:r w:rsidR="7784AA1F">
        <w:rPr/>
        <w:t>strengthens</w:t>
      </w:r>
      <w:r w:rsidR="5D02927C">
        <w:rPr/>
        <w:t xml:space="preserve"> the proposal </w:t>
      </w:r>
      <w:r w:rsidR="4570883C">
        <w:rPr/>
        <w:t>by</w:t>
      </w:r>
      <w:r w:rsidR="5D02927C">
        <w:rPr/>
        <w:t xml:space="preserve"> exposing weak points</w:t>
      </w:r>
      <w:r w:rsidR="29FA66E2">
        <w:rPr/>
        <w:t>, b</w:t>
      </w:r>
      <w:r w:rsidR="5D02927C">
        <w:rPr/>
        <w:t xml:space="preserve">ut the choice of which advice </w:t>
      </w:r>
      <w:r w:rsidR="5381682B">
        <w:rPr/>
        <w:t>t</w:t>
      </w:r>
      <w:r w:rsidR="5D02927C">
        <w:rPr/>
        <w:t>o accept depend</w:t>
      </w:r>
      <w:r w:rsidR="0C614737">
        <w:rPr/>
        <w:t>s</w:t>
      </w:r>
      <w:r w:rsidR="5D02927C">
        <w:rPr/>
        <w:t xml:space="preserve"> on human judgement grounded in the case.</w:t>
      </w:r>
      <w:r w:rsidR="12CBF98F">
        <w:rPr/>
        <w:t xml:space="preserve"> For a small caf</w:t>
      </w:r>
      <w:r w:rsidR="34346DB3">
        <w:rPr/>
        <w:t>é</w:t>
      </w:r>
      <w:r w:rsidR="12CBF98F">
        <w:rPr/>
        <w:t xml:space="preserve"> under strain</w:t>
      </w:r>
      <w:r w:rsidR="620FE5BF">
        <w:rPr/>
        <w:t>,</w:t>
      </w:r>
      <w:r w:rsidR="12CBF98F">
        <w:rPr/>
        <w:t xml:space="preserve"> a modest and </w:t>
      </w:r>
      <w:r w:rsidR="1A2CA55A">
        <w:rPr/>
        <w:t>testable c</w:t>
      </w:r>
      <w:r w:rsidR="12CBF98F">
        <w:rPr/>
        <w:t>ha</w:t>
      </w:r>
      <w:r w:rsidR="7BF22620">
        <w:rPr/>
        <w:t>nge</w:t>
      </w:r>
      <w:r w:rsidR="12CBF98F">
        <w:rPr/>
        <w:t xml:space="preserve"> is m</w:t>
      </w:r>
      <w:r w:rsidR="12211981">
        <w:rPr/>
        <w:t>ore</w:t>
      </w:r>
      <w:r w:rsidR="12CBF98F">
        <w:rPr/>
        <w:t xml:space="preserve"> realistic th</w:t>
      </w:r>
      <w:r w:rsidR="5CF1FE7E">
        <w:rPr/>
        <w:t>a</w:t>
      </w:r>
      <w:r w:rsidR="12CBF98F">
        <w:rPr/>
        <w:t>n</w:t>
      </w:r>
      <w:r w:rsidR="0419A6D2">
        <w:rPr/>
        <w:t xml:space="preserve"> a</w:t>
      </w:r>
      <w:r w:rsidR="12CBF98F">
        <w:rPr/>
        <w:t>n ambitious plan it cannot run.</w:t>
      </w:r>
    </w:p>
    <w:p xmlns:wp14="http://schemas.microsoft.com/office/word/2010/wordml" w:rsidRPr="007B3AF2" w:rsidR="007B3AF2" w:rsidP="007B3AF2" w:rsidRDefault="007B3AF2" w14:paraId="70DF9E56" wp14:textId="77777777"/>
    <w:p xmlns:wp14="http://schemas.microsoft.com/office/word/2010/wordml" w:rsidR="0019736D" w:rsidP="5C50ED19" w:rsidRDefault="0019736D" w14:paraId="44E871BC" wp14:textId="77777777">
      <w:pPr>
        <w:pStyle w:val="Heading1"/>
        <w:spacing w:line="360" w:lineRule="auto"/>
      </w:pPr>
    </w:p>
    <w:p xmlns:wp14="http://schemas.microsoft.com/office/word/2010/wordml" w:rsidR="0019736D" w:rsidP="5C50ED19" w:rsidRDefault="0019736D" w14:paraId="144A5D23" wp14:textId="77777777">
      <w:pPr>
        <w:pStyle w:val="Heading1"/>
        <w:spacing w:line="360" w:lineRule="auto"/>
      </w:pPr>
    </w:p>
    <w:p xmlns:wp14="http://schemas.microsoft.com/office/word/2010/wordml" w:rsidR="0019736D" w:rsidP="5C50ED19" w:rsidRDefault="0019736D" w14:paraId="738610EB" wp14:textId="77777777">
      <w:pPr>
        <w:pStyle w:val="Heading1"/>
        <w:spacing w:line="360" w:lineRule="auto"/>
      </w:pPr>
    </w:p>
    <w:p xmlns:wp14="http://schemas.microsoft.com/office/word/2010/wordml" w:rsidR="0019736D" w:rsidP="5C50ED19" w:rsidRDefault="0019736D" w14:paraId="637805D2" wp14:textId="77777777"/>
    <w:p xmlns:wp14="http://schemas.microsoft.com/office/word/2010/wordml" w:rsidR="0019736D" w:rsidP="5C50ED19" w:rsidRDefault="0019736D" w14:paraId="463F29E8" wp14:textId="77777777">
      <w:pPr>
        <w:pStyle w:val="Heading1"/>
      </w:pPr>
    </w:p>
    <w:p w:rsidR="724A6433" w:rsidP="724A6433" w:rsidRDefault="724A6433" w14:paraId="1B6A75A7" w14:textId="5AAC5EEC">
      <w:pPr>
        <w:pStyle w:val="Heading1"/>
      </w:pPr>
    </w:p>
    <w:p xmlns:wp14="http://schemas.microsoft.com/office/word/2010/wordml" w:rsidR="0019736D" w:rsidP="5C50ED19" w:rsidRDefault="7F5994B6" w14:paraId="071E4E01" wp14:textId="77777777">
      <w:pPr>
        <w:pStyle w:val="Heading1"/>
      </w:pPr>
      <w:bookmarkStart w:name="_Toc1069978807" w:id="346163809"/>
      <w:r w:rsidR="7F5994B6">
        <w:rPr/>
        <w:t>References</w:t>
      </w:r>
      <w:bookmarkEnd w:id="346163809"/>
    </w:p>
    <w:p xmlns:wp14="http://schemas.microsoft.com/office/word/2010/wordml" w:rsidR="0019736D" w:rsidP="5C50ED19" w:rsidRDefault="0019736D" w14:paraId="3B7B4B86" wp14:textId="77777777"/>
    <w:p xmlns:wp14="http://schemas.microsoft.com/office/word/2010/wordml" w:rsidR="0019736D" w:rsidP="5C50ED19" w:rsidRDefault="7F5994B6" w14:paraId="2B763642" wp14:textId="77777777">
      <w:r w:rsidRPr="5C50ED19">
        <w:rPr>
          <w:rFonts w:eastAsia="Arial" w:cs="Arial"/>
          <w:szCs w:val="24"/>
        </w:rPr>
        <w:t xml:space="preserve">Amabile, T.M. (1996) </w:t>
      </w:r>
      <w:r w:rsidRPr="5C50ED19">
        <w:rPr>
          <w:rFonts w:eastAsia="Arial" w:cs="Arial"/>
          <w:i/>
          <w:iCs/>
          <w:szCs w:val="24"/>
        </w:rPr>
        <w:t>Creativity in context</w:t>
      </w:r>
      <w:r w:rsidRPr="5C50ED19">
        <w:rPr>
          <w:rFonts w:eastAsia="Arial" w:cs="Arial"/>
          <w:szCs w:val="24"/>
        </w:rPr>
        <w:t>. Boulder, CO: Westview Press.</w:t>
      </w:r>
    </w:p>
    <w:p xmlns:wp14="http://schemas.microsoft.com/office/word/2010/wordml" w:rsidR="0019736D" w:rsidP="5C50ED19" w:rsidRDefault="7F5994B6" w14:paraId="3B611C89" wp14:textId="77777777">
      <w:pPr>
        <w:spacing w:after="160" w:line="276" w:lineRule="auto"/>
        <w:ind w:left="567" w:hanging="567"/>
      </w:pPr>
      <w:r w:rsidRPr="5C50ED19">
        <w:rPr>
          <w:rFonts w:eastAsia="Arial" w:cs="Arial"/>
          <w:szCs w:val="24"/>
        </w:rPr>
        <w:t xml:space="preserve">Anderson, N., Potočnik, K. and Zhou, J. (2014) ‘Innovation and creativity in organizations: a state-of-the-science review, prospective commentary, and guiding framework’, </w:t>
      </w:r>
      <w:r w:rsidRPr="5C50ED19">
        <w:rPr>
          <w:rFonts w:eastAsia="Arial" w:cs="Arial"/>
          <w:i/>
          <w:iCs/>
          <w:szCs w:val="24"/>
        </w:rPr>
        <w:t>Journal of Management</w:t>
      </w:r>
      <w:r w:rsidRPr="5C50ED19">
        <w:rPr>
          <w:rFonts w:eastAsia="Arial" w:cs="Arial"/>
          <w:szCs w:val="24"/>
        </w:rPr>
        <w:t xml:space="preserve">, 40(5), pp. 1297–1333. Available at: </w:t>
      </w:r>
      <w:hyperlink r:id="rId9">
        <w:r w:rsidRPr="5C50ED19">
          <w:rPr>
            <w:rStyle w:val="Hyperlink"/>
            <w:color w:val="0563C1"/>
          </w:rPr>
          <w:t>https://doi.org/10.1177/0149206314527128</w:t>
        </w:r>
      </w:hyperlink>
      <w:r w:rsidRPr="5C50ED19">
        <w:rPr>
          <w:rFonts w:eastAsia="Arial" w:cs="Arial"/>
          <w:szCs w:val="24"/>
        </w:rPr>
        <w:t xml:space="preserve"> (Accessed: 17 October 2026).</w:t>
      </w:r>
    </w:p>
    <w:p xmlns:wp14="http://schemas.microsoft.com/office/word/2010/wordml" w:rsidR="0019736D" w:rsidP="5C50ED19" w:rsidRDefault="7F5994B6" w14:paraId="3B59A942" wp14:textId="77777777">
      <w:pPr>
        <w:spacing w:after="160" w:line="276" w:lineRule="auto"/>
        <w:ind w:left="567" w:hanging="567"/>
      </w:pPr>
      <w:r w:rsidRPr="5C50ED19">
        <w:rPr>
          <w:rFonts w:eastAsia="Arial" w:cs="Arial"/>
          <w:szCs w:val="24"/>
        </w:rPr>
        <w:t xml:space="preserve">Argyris, C. and Schön, D.A. (1996) </w:t>
      </w:r>
      <w:r w:rsidRPr="5C50ED19">
        <w:rPr>
          <w:rFonts w:eastAsia="Arial" w:cs="Arial"/>
          <w:i/>
          <w:iCs/>
          <w:szCs w:val="24"/>
        </w:rPr>
        <w:t>Organizational learning II: theory, method and practice</w:t>
      </w:r>
      <w:r w:rsidRPr="5C50ED19">
        <w:rPr>
          <w:rFonts w:eastAsia="Arial" w:cs="Arial"/>
          <w:szCs w:val="24"/>
        </w:rPr>
        <w:t>. Reading, MA: Addison-Wesley.</w:t>
      </w:r>
    </w:p>
    <w:p xmlns:wp14="http://schemas.microsoft.com/office/word/2010/wordml" w:rsidR="0019736D" w:rsidP="5C50ED19" w:rsidRDefault="7F5994B6" w14:paraId="568805AC" wp14:textId="77777777">
      <w:pPr>
        <w:spacing w:after="160" w:line="276" w:lineRule="auto"/>
        <w:ind w:left="567" w:hanging="567"/>
      </w:pPr>
      <w:r w:rsidRPr="5C50ED19">
        <w:rPr>
          <w:rFonts w:eastAsia="Arial" w:cs="Arial"/>
          <w:szCs w:val="24"/>
        </w:rPr>
        <w:t xml:space="preserve">Baregheh, A., Rowley, J. and Sambrook, S. (2009) ‘Towards a multidisciplinary definition of innovation’, </w:t>
      </w:r>
      <w:r w:rsidRPr="5C50ED19">
        <w:rPr>
          <w:rFonts w:eastAsia="Arial" w:cs="Arial"/>
          <w:i/>
          <w:iCs/>
          <w:szCs w:val="24"/>
        </w:rPr>
        <w:t>Management Decision</w:t>
      </w:r>
      <w:r w:rsidRPr="5C50ED19">
        <w:rPr>
          <w:rFonts w:eastAsia="Arial" w:cs="Arial"/>
          <w:szCs w:val="24"/>
        </w:rPr>
        <w:t xml:space="preserve">, 47(8), pp. 1323–1339. Available at: </w:t>
      </w:r>
      <w:hyperlink r:id="rId10">
        <w:r w:rsidRPr="5C50ED19">
          <w:rPr>
            <w:rStyle w:val="Hyperlink"/>
            <w:color w:val="0563C1"/>
          </w:rPr>
          <w:t>https://doi.org/10.1108/00251740910984578</w:t>
        </w:r>
      </w:hyperlink>
      <w:r w:rsidRPr="5C50ED19">
        <w:rPr>
          <w:rFonts w:eastAsia="Arial" w:cs="Arial"/>
          <w:szCs w:val="24"/>
        </w:rPr>
        <w:t xml:space="preserve"> (Accessed: 17 October 2026).</w:t>
      </w:r>
    </w:p>
    <w:p xmlns:wp14="http://schemas.microsoft.com/office/word/2010/wordml" w:rsidR="0019736D" w:rsidP="5C50ED19" w:rsidRDefault="7F5994B6" w14:paraId="206A174D" wp14:textId="77777777">
      <w:pPr>
        <w:spacing w:after="160" w:line="276" w:lineRule="auto"/>
        <w:ind w:left="567" w:hanging="567"/>
      </w:pPr>
      <w:r w:rsidRPr="5C50ED19">
        <w:rPr>
          <w:rFonts w:eastAsia="Arial" w:cs="Arial"/>
          <w:szCs w:val="24"/>
        </w:rPr>
        <w:t xml:space="preserve">Bessant, J. and Tidd, J. (2015) </w:t>
      </w:r>
      <w:r w:rsidRPr="5C50ED19">
        <w:rPr>
          <w:rFonts w:eastAsia="Arial" w:cs="Arial"/>
          <w:i/>
          <w:iCs/>
          <w:szCs w:val="24"/>
        </w:rPr>
        <w:t>Innovation and entrepreneurship</w:t>
      </w:r>
      <w:r w:rsidRPr="5C50ED19">
        <w:rPr>
          <w:rFonts w:eastAsia="Arial" w:cs="Arial"/>
          <w:szCs w:val="24"/>
        </w:rPr>
        <w:t>. 3rd edn. Chichester: Wiley.</w:t>
      </w:r>
    </w:p>
    <w:p xmlns:wp14="http://schemas.microsoft.com/office/word/2010/wordml" w:rsidR="0019736D" w:rsidP="5C50ED19" w:rsidRDefault="7F5994B6" w14:paraId="6FC6E1B2" wp14:textId="77777777">
      <w:pPr>
        <w:spacing w:after="160" w:line="276" w:lineRule="auto"/>
        <w:ind w:left="567" w:hanging="567"/>
      </w:pPr>
      <w:r w:rsidRPr="5C50ED19">
        <w:rPr>
          <w:rFonts w:eastAsia="Arial" w:cs="Arial"/>
          <w:szCs w:val="24"/>
        </w:rPr>
        <w:t xml:space="preserve">Bouschery, S.G., Blazevic, V. and Piller, F.T. (2023) ‘Augmenting human innovation teams with artificial intelligence: exploring transformer-based language models’, </w:t>
      </w:r>
      <w:r w:rsidRPr="5C50ED19">
        <w:rPr>
          <w:rFonts w:eastAsia="Arial" w:cs="Arial"/>
          <w:i/>
          <w:iCs/>
          <w:szCs w:val="24"/>
        </w:rPr>
        <w:t>Journal of Product Innovation Management</w:t>
      </w:r>
      <w:r w:rsidRPr="5C50ED19">
        <w:rPr>
          <w:rFonts w:eastAsia="Arial" w:cs="Arial"/>
          <w:szCs w:val="24"/>
        </w:rPr>
        <w:t xml:space="preserve">, 40(2), pp. 139–153. Available at: </w:t>
      </w:r>
      <w:hyperlink r:id="rId11">
        <w:r w:rsidRPr="5C50ED19">
          <w:rPr>
            <w:rStyle w:val="Hyperlink"/>
            <w:color w:val="0563C1"/>
          </w:rPr>
          <w:t>https://doi.org/10.1111/jpim.12656</w:t>
        </w:r>
      </w:hyperlink>
      <w:r w:rsidRPr="5C50ED19">
        <w:rPr>
          <w:rFonts w:eastAsia="Arial" w:cs="Arial"/>
          <w:szCs w:val="24"/>
        </w:rPr>
        <w:t xml:space="preserve"> (Accessed: 18 October 2026).</w:t>
      </w:r>
    </w:p>
    <w:p xmlns:wp14="http://schemas.microsoft.com/office/word/2010/wordml" w:rsidR="0019736D" w:rsidP="5C50ED19" w:rsidRDefault="7F5994B6" w14:paraId="11DFFBB2" wp14:textId="77777777">
      <w:pPr>
        <w:spacing w:after="160" w:line="276" w:lineRule="auto"/>
        <w:ind w:left="567" w:hanging="567"/>
      </w:pPr>
      <w:r w:rsidRPr="5C50ED19">
        <w:rPr>
          <w:rFonts w:eastAsia="Arial" w:cs="Arial"/>
          <w:szCs w:val="24"/>
        </w:rPr>
        <w:t xml:space="preserve">Brown, T. (2008) ‘Design thinking’, </w:t>
      </w:r>
      <w:r w:rsidRPr="5C50ED19">
        <w:rPr>
          <w:rFonts w:eastAsia="Arial" w:cs="Arial"/>
          <w:i/>
          <w:iCs/>
          <w:szCs w:val="24"/>
        </w:rPr>
        <w:t>Harvard Business Review</w:t>
      </w:r>
      <w:r w:rsidRPr="5C50ED19">
        <w:rPr>
          <w:rFonts w:eastAsia="Arial" w:cs="Arial"/>
          <w:szCs w:val="24"/>
        </w:rPr>
        <w:t xml:space="preserve">, 86(6), pp. 84–92, 141. Available at: </w:t>
      </w:r>
      <w:hyperlink r:id="rId12">
        <w:r w:rsidRPr="5C50ED19">
          <w:rPr>
            <w:rStyle w:val="Hyperlink"/>
            <w:color w:val="0563C1"/>
          </w:rPr>
          <w:t>https://hbr.org/2008/06/design-thinking</w:t>
        </w:r>
      </w:hyperlink>
      <w:r w:rsidRPr="5C50ED19">
        <w:rPr>
          <w:rFonts w:eastAsia="Arial" w:cs="Arial"/>
          <w:szCs w:val="24"/>
        </w:rPr>
        <w:t xml:space="preserve"> (Accessed: 18 October 2026).</w:t>
      </w:r>
    </w:p>
    <w:p xmlns:wp14="http://schemas.microsoft.com/office/word/2010/wordml" w:rsidR="0019736D" w:rsidP="5C50ED19" w:rsidRDefault="7F5994B6" w14:paraId="02D0EB7B" wp14:textId="77777777">
      <w:pPr>
        <w:spacing w:after="160" w:line="276" w:lineRule="auto"/>
        <w:ind w:left="567" w:hanging="567"/>
      </w:pPr>
      <w:r w:rsidRPr="5C50ED19">
        <w:rPr>
          <w:rFonts w:eastAsia="Arial" w:cs="Arial"/>
          <w:szCs w:val="24"/>
        </w:rPr>
        <w:t xml:space="preserve">Burnes, B. (2004) ‘Kurt Lewin and the planned approach to change: a re-appraisal’, </w:t>
      </w:r>
      <w:r w:rsidRPr="5C50ED19">
        <w:rPr>
          <w:rFonts w:eastAsia="Arial" w:cs="Arial"/>
          <w:i/>
          <w:iCs/>
          <w:szCs w:val="24"/>
        </w:rPr>
        <w:t>Journal of Management Studies</w:t>
      </w:r>
      <w:r w:rsidRPr="5C50ED19">
        <w:rPr>
          <w:rFonts w:eastAsia="Arial" w:cs="Arial"/>
          <w:szCs w:val="24"/>
        </w:rPr>
        <w:t xml:space="preserve">, 41(6), pp. 977–1002. Available at: </w:t>
      </w:r>
      <w:hyperlink r:id="rId13">
        <w:r w:rsidRPr="5C50ED19">
          <w:rPr>
            <w:rStyle w:val="Hyperlink"/>
            <w:color w:val="0563C1"/>
          </w:rPr>
          <w:t>https://doi.org/10.1111/j.1467-6486.2004.00463.x</w:t>
        </w:r>
      </w:hyperlink>
      <w:r w:rsidRPr="5C50ED19">
        <w:rPr>
          <w:rFonts w:eastAsia="Arial" w:cs="Arial"/>
          <w:szCs w:val="24"/>
        </w:rPr>
        <w:t xml:space="preserve"> (Accessed: 17 October 2026).</w:t>
      </w:r>
    </w:p>
    <w:p xmlns:wp14="http://schemas.microsoft.com/office/word/2010/wordml" w:rsidR="0019736D" w:rsidP="5C50ED19" w:rsidRDefault="7F5994B6" w14:paraId="2625B004" wp14:textId="77777777">
      <w:pPr>
        <w:spacing w:after="160" w:line="276" w:lineRule="auto"/>
        <w:ind w:left="567" w:hanging="567"/>
      </w:pPr>
      <w:r w:rsidRPr="5C50ED19">
        <w:rPr>
          <w:rFonts w:eastAsia="Arial" w:cs="Arial"/>
          <w:szCs w:val="24"/>
        </w:rPr>
        <w:t xml:space="preserve">Chesbrough, H., Vanhaverbeke, W. and West, J. (eds) (2014) </w:t>
      </w:r>
      <w:r w:rsidRPr="5C50ED19">
        <w:rPr>
          <w:rFonts w:eastAsia="Arial" w:cs="Arial"/>
          <w:i/>
          <w:iCs/>
          <w:szCs w:val="24"/>
        </w:rPr>
        <w:t>New frontiers in open innovation</w:t>
      </w:r>
      <w:r w:rsidRPr="5C50ED19">
        <w:rPr>
          <w:rFonts w:eastAsia="Arial" w:cs="Arial"/>
          <w:szCs w:val="24"/>
        </w:rPr>
        <w:t xml:space="preserve">. Oxford: Oxford University Press. Available at: </w:t>
      </w:r>
      <w:hyperlink r:id="rId14">
        <w:r w:rsidRPr="5C50ED19">
          <w:rPr>
            <w:rStyle w:val="Hyperlink"/>
            <w:color w:val="0563C1"/>
          </w:rPr>
          <w:t>https://doi.org/10.1093/acprof:oso/9780199682461.001.0001</w:t>
        </w:r>
      </w:hyperlink>
      <w:r w:rsidRPr="5C50ED19">
        <w:rPr>
          <w:rFonts w:eastAsia="Arial" w:cs="Arial"/>
          <w:szCs w:val="24"/>
        </w:rPr>
        <w:t xml:space="preserve"> (Accessed: 18 October 2026).</w:t>
      </w:r>
    </w:p>
    <w:p xmlns:wp14="http://schemas.microsoft.com/office/word/2010/wordml" w:rsidR="0019736D" w:rsidP="5C50ED19" w:rsidRDefault="7F5994B6" w14:paraId="5E174869" wp14:textId="77777777">
      <w:pPr>
        <w:spacing w:after="160" w:line="276" w:lineRule="auto"/>
        <w:ind w:left="567" w:hanging="567"/>
      </w:pPr>
      <w:r w:rsidRPr="5C50ED19">
        <w:rPr>
          <w:rFonts w:eastAsia="Arial" w:cs="Arial"/>
          <w:szCs w:val="24"/>
        </w:rPr>
        <w:t xml:space="preserve">Christensen, C.M. (1997) </w:t>
      </w:r>
      <w:r w:rsidRPr="5C50ED19">
        <w:rPr>
          <w:rFonts w:eastAsia="Arial" w:cs="Arial"/>
          <w:i/>
          <w:iCs/>
          <w:szCs w:val="24"/>
        </w:rPr>
        <w:t>The innovator’s dilemma: when new technologies cause great firms to fail</w:t>
      </w:r>
      <w:r w:rsidRPr="5C50ED19">
        <w:rPr>
          <w:rFonts w:eastAsia="Arial" w:cs="Arial"/>
          <w:szCs w:val="24"/>
        </w:rPr>
        <w:t>. Boston, MA: Harvard Business School Press.</w:t>
      </w:r>
    </w:p>
    <w:p xmlns:wp14="http://schemas.microsoft.com/office/word/2010/wordml" w:rsidR="0019736D" w:rsidP="5C50ED19" w:rsidRDefault="7F5994B6" w14:paraId="6D3B1733" wp14:textId="77777777">
      <w:pPr>
        <w:spacing w:after="160" w:line="276" w:lineRule="auto"/>
        <w:ind w:left="567" w:hanging="567"/>
      </w:pPr>
      <w:r w:rsidRPr="5C50ED19">
        <w:rPr>
          <w:rFonts w:eastAsia="Arial" w:cs="Arial"/>
          <w:szCs w:val="24"/>
        </w:rPr>
        <w:t xml:space="preserve">Cockburn, I.M., Henderson, R. and Stern, S. (2018) </w:t>
      </w:r>
      <w:r w:rsidRPr="5C50ED19">
        <w:rPr>
          <w:rFonts w:eastAsia="Arial" w:cs="Arial"/>
          <w:i/>
          <w:iCs/>
          <w:szCs w:val="24"/>
        </w:rPr>
        <w:t>The impact of artificial intelligence on innovation</w:t>
      </w:r>
      <w:r w:rsidRPr="5C50ED19">
        <w:rPr>
          <w:rFonts w:eastAsia="Arial" w:cs="Arial"/>
          <w:szCs w:val="24"/>
        </w:rPr>
        <w:t xml:space="preserve">. NBER Working Paper 24449. Cambridge, MA: National Bureau of Economic Research. Available at: </w:t>
      </w:r>
      <w:hyperlink r:id="rId15">
        <w:r w:rsidRPr="5C50ED19">
          <w:rPr>
            <w:rStyle w:val="Hyperlink"/>
            <w:color w:val="0563C1"/>
          </w:rPr>
          <w:t>https://doi.org/10.3386/w24449</w:t>
        </w:r>
      </w:hyperlink>
      <w:r w:rsidRPr="5C50ED19">
        <w:rPr>
          <w:rFonts w:eastAsia="Arial" w:cs="Arial"/>
          <w:szCs w:val="24"/>
        </w:rPr>
        <w:t xml:space="preserve"> (Accessed: 17 October 2026).</w:t>
      </w:r>
    </w:p>
    <w:p xmlns:wp14="http://schemas.microsoft.com/office/word/2010/wordml" w:rsidR="0019736D" w:rsidP="5C50ED19" w:rsidRDefault="7F5994B6" w14:paraId="1D161EC6" wp14:textId="77777777">
      <w:pPr>
        <w:spacing w:after="160" w:line="276" w:lineRule="auto"/>
        <w:ind w:left="567" w:hanging="567"/>
      </w:pPr>
      <w:r w:rsidRPr="5C50ED19">
        <w:rPr>
          <w:rFonts w:eastAsia="Arial" w:cs="Arial"/>
          <w:szCs w:val="24"/>
        </w:rPr>
        <w:t xml:space="preserve">Crane, A., Palazzo, G., Spence, L.J. and Matten, D. (2014) ‘Contesting the value of “creating shared value”’, </w:t>
      </w:r>
      <w:r w:rsidRPr="5C50ED19">
        <w:rPr>
          <w:rFonts w:eastAsia="Arial" w:cs="Arial"/>
          <w:i/>
          <w:iCs/>
          <w:szCs w:val="24"/>
        </w:rPr>
        <w:t>California Management Review</w:t>
      </w:r>
      <w:r w:rsidRPr="5C50ED19">
        <w:rPr>
          <w:rFonts w:eastAsia="Arial" w:cs="Arial"/>
          <w:szCs w:val="24"/>
        </w:rPr>
        <w:t xml:space="preserve">, 56(2), pp. 130–153. Available at: </w:t>
      </w:r>
      <w:hyperlink r:id="rId16">
        <w:r w:rsidRPr="5C50ED19">
          <w:rPr>
            <w:rStyle w:val="Hyperlink"/>
            <w:color w:val="0563C1"/>
          </w:rPr>
          <w:t>https://doi.org/10.1525/cmr.2014.56.2.130</w:t>
        </w:r>
      </w:hyperlink>
      <w:r w:rsidRPr="5C50ED19">
        <w:rPr>
          <w:rFonts w:eastAsia="Arial" w:cs="Arial"/>
          <w:szCs w:val="24"/>
        </w:rPr>
        <w:t xml:space="preserve"> (Accessed: 17 October 2026).</w:t>
      </w:r>
    </w:p>
    <w:p xmlns:wp14="http://schemas.microsoft.com/office/word/2010/wordml" w:rsidR="0019736D" w:rsidP="5C50ED19" w:rsidRDefault="7F5994B6" w14:paraId="51622144" wp14:textId="77777777">
      <w:pPr>
        <w:spacing w:after="160" w:line="276" w:lineRule="auto"/>
        <w:ind w:left="567" w:hanging="567"/>
      </w:pPr>
      <w:r w:rsidRPr="5C50ED19">
        <w:rPr>
          <w:rFonts w:eastAsia="Arial" w:cs="Arial"/>
          <w:szCs w:val="24"/>
        </w:rPr>
        <w:t xml:space="preserve">Damanpour, F. and Aravind, D. (2012) ‘Managerial innovation: conceptions, processes, and antecedents’, </w:t>
      </w:r>
      <w:r w:rsidRPr="5C50ED19">
        <w:rPr>
          <w:rFonts w:eastAsia="Arial" w:cs="Arial"/>
          <w:i/>
          <w:iCs/>
          <w:szCs w:val="24"/>
        </w:rPr>
        <w:t>Management and Organization Review</w:t>
      </w:r>
      <w:r w:rsidRPr="5C50ED19">
        <w:rPr>
          <w:rFonts w:eastAsia="Arial" w:cs="Arial"/>
          <w:szCs w:val="24"/>
        </w:rPr>
        <w:t xml:space="preserve">, 8(2), pp. 423–454. Available at: </w:t>
      </w:r>
      <w:hyperlink r:id="rId17">
        <w:r w:rsidRPr="5C50ED19">
          <w:rPr>
            <w:rStyle w:val="Hyperlink"/>
            <w:color w:val="0563C1"/>
          </w:rPr>
          <w:t>https://doi.org/10.1111/j.1740-8784.2011.00233.x</w:t>
        </w:r>
      </w:hyperlink>
      <w:r w:rsidRPr="5C50ED19">
        <w:rPr>
          <w:rFonts w:eastAsia="Arial" w:cs="Arial"/>
          <w:szCs w:val="24"/>
        </w:rPr>
        <w:t xml:space="preserve"> (Accessed: 17 October 2026).</w:t>
      </w:r>
    </w:p>
    <w:p xmlns:wp14="http://schemas.microsoft.com/office/word/2010/wordml" w:rsidR="0019736D" w:rsidP="5C50ED19" w:rsidRDefault="7F5994B6" w14:paraId="6CC2FB0E" wp14:textId="77777777">
      <w:pPr>
        <w:spacing w:after="160" w:line="276" w:lineRule="auto"/>
        <w:ind w:left="567" w:hanging="567"/>
      </w:pPr>
      <w:r w:rsidRPr="5C50ED19">
        <w:rPr>
          <w:rFonts w:eastAsia="Arial" w:cs="Arial"/>
          <w:szCs w:val="24"/>
        </w:rPr>
        <w:t xml:space="preserve">Davenport, T.H. and Ronanki, R. (2018) ‘Artificial intelligence for the real world’, </w:t>
      </w:r>
      <w:r w:rsidRPr="5C50ED19">
        <w:rPr>
          <w:rFonts w:eastAsia="Arial" w:cs="Arial"/>
          <w:i/>
          <w:iCs/>
          <w:szCs w:val="24"/>
        </w:rPr>
        <w:t>Harvard Business Review</w:t>
      </w:r>
      <w:r w:rsidRPr="5C50ED19">
        <w:rPr>
          <w:rFonts w:eastAsia="Arial" w:cs="Arial"/>
          <w:szCs w:val="24"/>
        </w:rPr>
        <w:t xml:space="preserve">, 96(1), pp. 108–116. Available at: </w:t>
      </w:r>
      <w:hyperlink r:id="rId18">
        <w:r w:rsidRPr="5C50ED19">
          <w:rPr>
            <w:rStyle w:val="Hyperlink"/>
            <w:color w:val="0563C1"/>
          </w:rPr>
          <w:t>https://hbr.org/2018/01/artificial-intelligence-for-the-real-world</w:t>
        </w:r>
      </w:hyperlink>
      <w:r w:rsidRPr="5C50ED19">
        <w:rPr>
          <w:rFonts w:eastAsia="Arial" w:cs="Arial"/>
          <w:szCs w:val="24"/>
        </w:rPr>
        <w:t xml:space="preserve"> (Accessed: 17 October 2026).</w:t>
      </w:r>
    </w:p>
    <w:p xmlns:wp14="http://schemas.microsoft.com/office/word/2010/wordml" w:rsidR="0019736D" w:rsidP="5C50ED19" w:rsidRDefault="7F5994B6" w14:paraId="485A3321" wp14:textId="77777777">
      <w:pPr>
        <w:spacing w:after="160" w:line="276" w:lineRule="auto"/>
        <w:ind w:left="567" w:hanging="567"/>
      </w:pPr>
      <w:r w:rsidRPr="5C50ED19">
        <w:rPr>
          <w:rFonts w:eastAsia="Arial" w:cs="Arial"/>
          <w:szCs w:val="24"/>
        </w:rPr>
        <w:t xml:space="preserve">Doshi, A.R. and Hauser, O.P. (2024) ‘Generative AI enhances individual creativity but reduces the collective diversity of novel content’, </w:t>
      </w:r>
      <w:r w:rsidRPr="5C50ED19">
        <w:rPr>
          <w:rFonts w:eastAsia="Arial" w:cs="Arial"/>
          <w:i/>
          <w:iCs/>
          <w:szCs w:val="24"/>
        </w:rPr>
        <w:t>Science Advances</w:t>
      </w:r>
      <w:r w:rsidRPr="5C50ED19">
        <w:rPr>
          <w:rFonts w:eastAsia="Arial" w:cs="Arial"/>
          <w:szCs w:val="24"/>
        </w:rPr>
        <w:t xml:space="preserve">, 10(28), eadn5290. Available at: </w:t>
      </w:r>
      <w:hyperlink r:id="rId19">
        <w:r w:rsidRPr="5C50ED19">
          <w:rPr>
            <w:rStyle w:val="Hyperlink"/>
            <w:color w:val="0563C1"/>
          </w:rPr>
          <w:t>https://doi.org/10.1126/sciadv.adn5290</w:t>
        </w:r>
      </w:hyperlink>
      <w:r w:rsidRPr="5C50ED19">
        <w:rPr>
          <w:rFonts w:eastAsia="Arial" w:cs="Arial"/>
          <w:szCs w:val="24"/>
        </w:rPr>
        <w:t xml:space="preserve"> (Accessed: 18 October 2026).</w:t>
      </w:r>
    </w:p>
    <w:p xmlns:wp14="http://schemas.microsoft.com/office/word/2010/wordml" w:rsidR="0019736D" w:rsidP="5C50ED19" w:rsidRDefault="7F5994B6" w14:paraId="5A453BB6" wp14:textId="77777777">
      <w:pPr>
        <w:spacing w:after="160" w:line="276" w:lineRule="auto"/>
        <w:ind w:left="567" w:hanging="567"/>
      </w:pPr>
      <w:r w:rsidRPr="5C50ED19">
        <w:rPr>
          <w:rFonts w:eastAsia="Arial" w:cs="Arial"/>
          <w:szCs w:val="24"/>
        </w:rPr>
        <w:t xml:space="preserve">Dwivedi, Y.K. et al. (2021) ‘Artificial intelligence (AI): multidisciplinary perspectives on emerging challenges, opportunities, and agenda for research, practice and policy’, </w:t>
      </w:r>
      <w:r w:rsidRPr="5C50ED19">
        <w:rPr>
          <w:rFonts w:eastAsia="Arial" w:cs="Arial"/>
          <w:i/>
          <w:iCs/>
          <w:szCs w:val="24"/>
        </w:rPr>
        <w:t>International Journal of Information Management</w:t>
      </w:r>
      <w:r w:rsidRPr="5C50ED19">
        <w:rPr>
          <w:rFonts w:eastAsia="Arial" w:cs="Arial"/>
          <w:szCs w:val="24"/>
        </w:rPr>
        <w:t xml:space="preserve">, 57, 101994. Available at: </w:t>
      </w:r>
      <w:hyperlink r:id="rId20">
        <w:r w:rsidRPr="5C50ED19">
          <w:rPr>
            <w:rStyle w:val="Hyperlink"/>
            <w:color w:val="0563C1"/>
          </w:rPr>
          <w:t>https://doi.org/10.1016/j.ijinfomgt.2019.08.002</w:t>
        </w:r>
      </w:hyperlink>
      <w:r w:rsidRPr="5C50ED19">
        <w:rPr>
          <w:rFonts w:eastAsia="Arial" w:cs="Arial"/>
          <w:szCs w:val="24"/>
        </w:rPr>
        <w:t xml:space="preserve"> (Accessed: 17 October 2026).</w:t>
      </w:r>
    </w:p>
    <w:p xmlns:wp14="http://schemas.microsoft.com/office/word/2010/wordml" w:rsidR="0019736D" w:rsidP="5C50ED19" w:rsidRDefault="7F5994B6" w14:paraId="3D5820D7" wp14:textId="77777777">
      <w:pPr>
        <w:spacing w:after="160" w:line="276" w:lineRule="auto"/>
        <w:ind w:left="567" w:hanging="567"/>
      </w:pPr>
      <w:r w:rsidRPr="5C50ED19">
        <w:rPr>
          <w:rFonts w:eastAsia="Arial" w:cs="Arial"/>
          <w:szCs w:val="24"/>
        </w:rPr>
        <w:t xml:space="preserve">Dwivedi, Y.K. et al. (2023) ‘“So what if ChatGPT wrote it?” Multidisciplinary perspectives on opportunities, challenges and implications of generative conversational AI for research, practice and policy’, </w:t>
      </w:r>
      <w:r w:rsidRPr="5C50ED19">
        <w:rPr>
          <w:rFonts w:eastAsia="Arial" w:cs="Arial"/>
          <w:i/>
          <w:iCs/>
          <w:szCs w:val="24"/>
        </w:rPr>
        <w:t>International Journal of Information Management</w:t>
      </w:r>
      <w:r w:rsidRPr="5C50ED19">
        <w:rPr>
          <w:rFonts w:eastAsia="Arial" w:cs="Arial"/>
          <w:szCs w:val="24"/>
        </w:rPr>
        <w:t xml:space="preserve">, 71, 102642. Available at: </w:t>
      </w:r>
      <w:hyperlink r:id="rId21">
        <w:r w:rsidRPr="5C50ED19">
          <w:rPr>
            <w:rStyle w:val="Hyperlink"/>
            <w:color w:val="0563C1"/>
          </w:rPr>
          <w:t>https://doi.org/10.1016/j.ijinfomgt.2023.102642</w:t>
        </w:r>
      </w:hyperlink>
      <w:r w:rsidRPr="5C50ED19">
        <w:rPr>
          <w:rFonts w:eastAsia="Arial" w:cs="Arial"/>
          <w:szCs w:val="24"/>
        </w:rPr>
        <w:t xml:space="preserve"> (Accessed: 18 October 2026).</w:t>
      </w:r>
    </w:p>
    <w:p xmlns:wp14="http://schemas.microsoft.com/office/word/2010/wordml" w:rsidR="0019736D" w:rsidP="5C50ED19" w:rsidRDefault="7F5994B6" w14:paraId="15F3C342" wp14:textId="77777777">
      <w:pPr>
        <w:spacing w:after="160" w:line="276" w:lineRule="auto"/>
        <w:ind w:left="567" w:hanging="567"/>
      </w:pPr>
      <w:r w:rsidRPr="5C50ED19">
        <w:rPr>
          <w:rFonts w:eastAsia="Arial" w:cs="Arial"/>
          <w:szCs w:val="24"/>
        </w:rPr>
        <w:t xml:space="preserve">Edmondson, A. (1999) ‘Psychological safety and learning behavior in work teams’, </w:t>
      </w:r>
      <w:r w:rsidRPr="5C50ED19">
        <w:rPr>
          <w:rFonts w:eastAsia="Arial" w:cs="Arial"/>
          <w:i/>
          <w:iCs/>
          <w:szCs w:val="24"/>
        </w:rPr>
        <w:t>Administrative Science Quarterly</w:t>
      </w:r>
      <w:r w:rsidRPr="5C50ED19">
        <w:rPr>
          <w:rFonts w:eastAsia="Arial" w:cs="Arial"/>
          <w:szCs w:val="24"/>
        </w:rPr>
        <w:t xml:space="preserve">, 44(2), pp. 350–383. Available at: </w:t>
      </w:r>
      <w:hyperlink r:id="rId22">
        <w:r w:rsidRPr="5C50ED19">
          <w:rPr>
            <w:rStyle w:val="Hyperlink"/>
            <w:color w:val="0563C1"/>
          </w:rPr>
          <w:t>https://doi.org/10.2307/2666999</w:t>
        </w:r>
      </w:hyperlink>
      <w:r w:rsidRPr="5C50ED19">
        <w:rPr>
          <w:rFonts w:eastAsia="Arial" w:cs="Arial"/>
          <w:szCs w:val="24"/>
        </w:rPr>
        <w:t xml:space="preserve"> (Accessed: 17 October 2026).</w:t>
      </w:r>
    </w:p>
    <w:p xmlns:wp14="http://schemas.microsoft.com/office/word/2010/wordml" w:rsidR="0019736D" w:rsidP="5C50ED19" w:rsidRDefault="7F5994B6" w14:paraId="0F473FE6" wp14:textId="77777777">
      <w:pPr>
        <w:spacing w:after="160" w:line="276" w:lineRule="auto"/>
        <w:ind w:left="567" w:hanging="567"/>
      </w:pPr>
      <w:r w:rsidRPr="5C50ED19">
        <w:rPr>
          <w:rFonts w:eastAsia="Arial" w:cs="Arial"/>
          <w:szCs w:val="24"/>
        </w:rPr>
        <w:t xml:space="preserve">Edmondson, A.C. and Lei, Z. (2014) ‘Psychological safety: the history, renaissance, and future of an interpersonal construct’, </w:t>
      </w:r>
      <w:r w:rsidRPr="5C50ED19">
        <w:rPr>
          <w:rFonts w:eastAsia="Arial" w:cs="Arial"/>
          <w:i/>
          <w:iCs/>
          <w:szCs w:val="24"/>
        </w:rPr>
        <w:t>Annual Review of Organizational Psychology and Organizational Behavior</w:t>
      </w:r>
      <w:r w:rsidRPr="5C50ED19">
        <w:rPr>
          <w:rFonts w:eastAsia="Arial" w:cs="Arial"/>
          <w:szCs w:val="24"/>
        </w:rPr>
        <w:t xml:space="preserve">, 1, pp. 23–43. Available at: </w:t>
      </w:r>
      <w:hyperlink r:id="rId23">
        <w:r w:rsidRPr="5C50ED19">
          <w:rPr>
            <w:rStyle w:val="Hyperlink"/>
            <w:color w:val="0563C1"/>
          </w:rPr>
          <w:t>https://doi.org/10.1146/annurev-orgpsych-031413-091305</w:t>
        </w:r>
      </w:hyperlink>
      <w:r w:rsidRPr="5C50ED19">
        <w:rPr>
          <w:rFonts w:eastAsia="Arial" w:cs="Arial"/>
          <w:szCs w:val="24"/>
        </w:rPr>
        <w:t xml:space="preserve"> (Accessed: 17 October 2026).</w:t>
      </w:r>
    </w:p>
    <w:p xmlns:wp14="http://schemas.microsoft.com/office/word/2010/wordml" w:rsidR="0019736D" w:rsidP="5C50ED19" w:rsidRDefault="7F5994B6" w14:paraId="306C9ACD" wp14:textId="77777777">
      <w:pPr>
        <w:spacing w:after="160" w:line="276" w:lineRule="auto"/>
        <w:ind w:left="567" w:hanging="567"/>
      </w:pPr>
      <w:r w:rsidRPr="5C50ED19">
        <w:rPr>
          <w:rFonts w:eastAsia="Arial" w:cs="Arial"/>
          <w:szCs w:val="24"/>
        </w:rPr>
        <w:t xml:space="preserve">Foss, N.J. and Saebi, T. (eds) (2015) </w:t>
      </w:r>
      <w:r w:rsidRPr="5C50ED19">
        <w:rPr>
          <w:rFonts w:eastAsia="Arial" w:cs="Arial"/>
          <w:i/>
          <w:iCs/>
          <w:szCs w:val="24"/>
        </w:rPr>
        <w:t>Business model innovation: the organizational dimension</w:t>
      </w:r>
      <w:r w:rsidRPr="5C50ED19">
        <w:rPr>
          <w:rFonts w:eastAsia="Arial" w:cs="Arial"/>
          <w:szCs w:val="24"/>
        </w:rPr>
        <w:t xml:space="preserve">. Oxford: Oxford University Press. Available at: </w:t>
      </w:r>
      <w:hyperlink r:id="rId24">
        <w:r w:rsidRPr="5C50ED19">
          <w:rPr>
            <w:rStyle w:val="Hyperlink"/>
            <w:color w:val="0563C1"/>
          </w:rPr>
          <w:t>https://doi.org/10.1093/acprof:oso/9780198701873.001.0001</w:t>
        </w:r>
      </w:hyperlink>
      <w:r w:rsidRPr="5C50ED19">
        <w:rPr>
          <w:rFonts w:eastAsia="Arial" w:cs="Arial"/>
          <w:szCs w:val="24"/>
        </w:rPr>
        <w:t xml:space="preserve"> (Accessed: 18 October 2026).</w:t>
      </w:r>
    </w:p>
    <w:p xmlns:wp14="http://schemas.microsoft.com/office/word/2010/wordml" w:rsidR="0019736D" w:rsidP="5C50ED19" w:rsidRDefault="7F5994B6" w14:paraId="54C5A369" wp14:textId="77777777">
      <w:pPr>
        <w:spacing w:after="160" w:line="276" w:lineRule="auto"/>
        <w:ind w:left="567" w:hanging="567"/>
      </w:pPr>
      <w:r w:rsidRPr="5C50ED19">
        <w:rPr>
          <w:rFonts w:eastAsia="Arial" w:cs="Arial"/>
          <w:szCs w:val="24"/>
        </w:rPr>
        <w:t xml:space="preserve">Haefner, N., Wincent, J., Parida, V. and Gassmann, O. (2021) ‘Artificial intelligence and innovation management: a review, framework, and research agenda’, </w:t>
      </w:r>
      <w:r w:rsidRPr="5C50ED19">
        <w:rPr>
          <w:rFonts w:eastAsia="Arial" w:cs="Arial"/>
          <w:i/>
          <w:iCs/>
          <w:szCs w:val="24"/>
        </w:rPr>
        <w:t>Technological Forecasting and Social Change</w:t>
      </w:r>
      <w:r w:rsidRPr="5C50ED19">
        <w:rPr>
          <w:rFonts w:eastAsia="Arial" w:cs="Arial"/>
          <w:szCs w:val="24"/>
        </w:rPr>
        <w:t xml:space="preserve">, 162, 120392. Available at: </w:t>
      </w:r>
      <w:hyperlink r:id="rId25">
        <w:r w:rsidRPr="5C50ED19">
          <w:rPr>
            <w:rStyle w:val="Hyperlink"/>
            <w:color w:val="0563C1"/>
          </w:rPr>
          <w:t>https://doi.org/10.1016/j.techfore.2020.120392</w:t>
        </w:r>
      </w:hyperlink>
      <w:r w:rsidRPr="5C50ED19">
        <w:rPr>
          <w:rFonts w:eastAsia="Arial" w:cs="Arial"/>
          <w:szCs w:val="24"/>
        </w:rPr>
        <w:t xml:space="preserve"> (Accessed: 17 October 2026).</w:t>
      </w:r>
    </w:p>
    <w:p xmlns:wp14="http://schemas.microsoft.com/office/word/2010/wordml" w:rsidR="0019736D" w:rsidP="5C50ED19" w:rsidRDefault="7F5994B6" w14:paraId="043200A7" wp14:textId="77777777">
      <w:pPr>
        <w:spacing w:after="160" w:line="276" w:lineRule="auto"/>
        <w:ind w:left="567" w:hanging="567"/>
      </w:pPr>
      <w:r w:rsidRPr="5C50ED19">
        <w:rPr>
          <w:rFonts w:eastAsia="Arial" w:cs="Arial"/>
          <w:szCs w:val="24"/>
        </w:rPr>
        <w:t xml:space="preserve">Hargadon, A.B. and Bechky, B.A. (2006) ‘When collections of creatives become creative collectives: a field study of problem solving at work’, </w:t>
      </w:r>
      <w:r w:rsidRPr="5C50ED19">
        <w:rPr>
          <w:rFonts w:eastAsia="Arial" w:cs="Arial"/>
          <w:i/>
          <w:iCs/>
          <w:szCs w:val="24"/>
        </w:rPr>
        <w:t>Organization Science</w:t>
      </w:r>
      <w:r w:rsidRPr="5C50ED19">
        <w:rPr>
          <w:rFonts w:eastAsia="Arial" w:cs="Arial"/>
          <w:szCs w:val="24"/>
        </w:rPr>
        <w:t xml:space="preserve">, 17(4), pp. 484–500. Available at: </w:t>
      </w:r>
      <w:hyperlink r:id="rId26">
        <w:r w:rsidRPr="5C50ED19">
          <w:rPr>
            <w:rStyle w:val="Hyperlink"/>
            <w:color w:val="0563C1"/>
          </w:rPr>
          <w:t>https://doi.org/10.1287/orsc.1060.0200</w:t>
        </w:r>
      </w:hyperlink>
      <w:r w:rsidRPr="5C50ED19">
        <w:rPr>
          <w:rFonts w:eastAsia="Arial" w:cs="Arial"/>
          <w:szCs w:val="24"/>
        </w:rPr>
        <w:t xml:space="preserve"> (Accessed: 17 October 2026).</w:t>
      </w:r>
    </w:p>
    <w:p xmlns:wp14="http://schemas.microsoft.com/office/word/2010/wordml" w:rsidR="0019736D" w:rsidP="5C50ED19" w:rsidRDefault="7F5994B6" w14:paraId="7592639E" wp14:textId="77777777">
      <w:pPr>
        <w:spacing w:after="160" w:line="276" w:lineRule="auto"/>
        <w:ind w:left="567" w:hanging="567"/>
      </w:pPr>
      <w:r w:rsidRPr="5C50ED19">
        <w:rPr>
          <w:rFonts w:eastAsia="Arial" w:cs="Arial"/>
          <w:szCs w:val="24"/>
        </w:rPr>
        <w:t xml:space="preserve">Jarrahi, M.H. (2018) ‘Artificial intelligence and the future of work: human-AI symbiosis in organizational decision making’, </w:t>
      </w:r>
      <w:r w:rsidRPr="5C50ED19">
        <w:rPr>
          <w:rFonts w:eastAsia="Arial" w:cs="Arial"/>
          <w:i/>
          <w:iCs/>
          <w:szCs w:val="24"/>
        </w:rPr>
        <w:t>Business Horizons</w:t>
      </w:r>
      <w:r w:rsidRPr="5C50ED19">
        <w:rPr>
          <w:rFonts w:eastAsia="Arial" w:cs="Arial"/>
          <w:szCs w:val="24"/>
        </w:rPr>
        <w:t xml:space="preserve">, 61(4), pp. 577–586. Available at: </w:t>
      </w:r>
      <w:hyperlink r:id="rId27">
        <w:r w:rsidRPr="5C50ED19">
          <w:rPr>
            <w:rStyle w:val="Hyperlink"/>
            <w:color w:val="0563C1"/>
          </w:rPr>
          <w:t>https://doi.org/10.1016/j.bushor.2018.03.007</w:t>
        </w:r>
      </w:hyperlink>
      <w:r w:rsidRPr="5C50ED19">
        <w:rPr>
          <w:rFonts w:eastAsia="Arial" w:cs="Arial"/>
          <w:szCs w:val="24"/>
        </w:rPr>
        <w:t xml:space="preserve"> (Accessed: 17 October 2026).</w:t>
      </w:r>
    </w:p>
    <w:p xmlns:wp14="http://schemas.microsoft.com/office/word/2010/wordml" w:rsidR="0019736D" w:rsidP="5C50ED19" w:rsidRDefault="7F5994B6" w14:paraId="1C58ECFA" wp14:textId="77777777">
      <w:pPr>
        <w:spacing w:after="160" w:line="276" w:lineRule="auto"/>
        <w:ind w:left="567" w:hanging="567"/>
      </w:pPr>
      <w:r w:rsidRPr="5C50ED19">
        <w:rPr>
          <w:rFonts w:eastAsia="Arial" w:cs="Arial"/>
          <w:szCs w:val="24"/>
        </w:rPr>
        <w:t xml:space="preserve">Ji, Z. et al. (2023) ‘Survey of hallucination in natural language generation’, </w:t>
      </w:r>
      <w:r w:rsidRPr="5C50ED19">
        <w:rPr>
          <w:rFonts w:eastAsia="Arial" w:cs="Arial"/>
          <w:i/>
          <w:iCs/>
          <w:szCs w:val="24"/>
        </w:rPr>
        <w:t>ACM Computing Surveys</w:t>
      </w:r>
      <w:r w:rsidRPr="5C50ED19">
        <w:rPr>
          <w:rFonts w:eastAsia="Arial" w:cs="Arial"/>
          <w:szCs w:val="24"/>
        </w:rPr>
        <w:t xml:space="preserve">, 55(12), 248, pp. 1–38. Available at: </w:t>
      </w:r>
      <w:hyperlink r:id="rId28">
        <w:r w:rsidRPr="5C50ED19">
          <w:rPr>
            <w:rStyle w:val="Hyperlink"/>
            <w:color w:val="0563C1"/>
          </w:rPr>
          <w:t>https://doi.org/10.1145/3571730</w:t>
        </w:r>
      </w:hyperlink>
      <w:r w:rsidRPr="5C50ED19">
        <w:rPr>
          <w:rFonts w:eastAsia="Arial" w:cs="Arial"/>
          <w:szCs w:val="24"/>
        </w:rPr>
        <w:t xml:space="preserve"> (Accessed: 18 October 2026).</w:t>
      </w:r>
    </w:p>
    <w:p xmlns:wp14="http://schemas.microsoft.com/office/word/2010/wordml" w:rsidR="0019736D" w:rsidP="5C50ED19" w:rsidRDefault="7F5994B6" w14:paraId="7904E3B1" wp14:textId="77777777">
      <w:pPr>
        <w:spacing w:after="160" w:line="276" w:lineRule="auto"/>
        <w:ind w:left="567" w:hanging="567"/>
      </w:pPr>
      <w:r w:rsidRPr="5C50ED19">
        <w:rPr>
          <w:rFonts w:eastAsia="Arial" w:cs="Arial"/>
          <w:szCs w:val="24"/>
        </w:rPr>
        <w:t xml:space="preserve">Lewin, K. (1951) </w:t>
      </w:r>
      <w:r w:rsidRPr="5C50ED19">
        <w:rPr>
          <w:rFonts w:eastAsia="Arial" w:cs="Arial"/>
          <w:i/>
          <w:iCs/>
          <w:szCs w:val="24"/>
        </w:rPr>
        <w:t>Field theory in social science: selected theoretical papers</w:t>
      </w:r>
      <w:r w:rsidRPr="5C50ED19">
        <w:rPr>
          <w:rFonts w:eastAsia="Arial" w:cs="Arial"/>
          <w:szCs w:val="24"/>
        </w:rPr>
        <w:t>. Edited by D. Cartwright. New York: Harper &amp; Brothers.</w:t>
      </w:r>
    </w:p>
    <w:p xmlns:wp14="http://schemas.microsoft.com/office/word/2010/wordml" w:rsidR="0019736D" w:rsidP="5C50ED19" w:rsidRDefault="7F5994B6" w14:paraId="59BA061B" wp14:textId="77777777">
      <w:pPr>
        <w:spacing w:after="160" w:line="276" w:lineRule="auto"/>
        <w:ind w:left="567" w:hanging="567"/>
      </w:pPr>
      <w:r w:rsidRPr="5C50ED19">
        <w:rPr>
          <w:rFonts w:eastAsia="Arial" w:cs="Arial"/>
          <w:szCs w:val="24"/>
        </w:rPr>
        <w:t xml:space="preserve">Manners-Bell, J. and Lyon, K. (2022) </w:t>
      </w:r>
      <w:r w:rsidRPr="5C50ED19">
        <w:rPr>
          <w:rFonts w:eastAsia="Arial" w:cs="Arial"/>
          <w:i/>
          <w:iCs/>
          <w:szCs w:val="24"/>
        </w:rPr>
        <w:t>Logistics and supply chain innovation: a practical guide to disruptive technologies and new business models</w:t>
      </w:r>
      <w:r w:rsidRPr="5C50ED19">
        <w:rPr>
          <w:rFonts w:eastAsia="Arial" w:cs="Arial"/>
          <w:szCs w:val="24"/>
        </w:rPr>
        <w:t>. 2nd edn. London: Kogan Page.</w:t>
      </w:r>
    </w:p>
    <w:p xmlns:wp14="http://schemas.microsoft.com/office/word/2010/wordml" w:rsidR="0019736D" w:rsidP="5C50ED19" w:rsidRDefault="7F5994B6" w14:paraId="12270025" wp14:textId="77777777">
      <w:pPr>
        <w:spacing w:after="160" w:line="276" w:lineRule="auto"/>
        <w:ind w:left="567" w:hanging="567"/>
      </w:pPr>
      <w:r w:rsidRPr="5C50ED19">
        <w:rPr>
          <w:rFonts w:eastAsia="Arial" w:cs="Arial"/>
          <w:szCs w:val="24"/>
        </w:rPr>
        <w:t xml:space="preserve">McAfee, A. and Brynjolfsson, E. (2017) </w:t>
      </w:r>
      <w:r w:rsidRPr="5C50ED19">
        <w:rPr>
          <w:rFonts w:eastAsia="Arial" w:cs="Arial"/>
          <w:i/>
          <w:iCs/>
          <w:szCs w:val="24"/>
        </w:rPr>
        <w:t>Machine, platform, crowd: harnessing our digital future</w:t>
      </w:r>
      <w:r w:rsidRPr="5C50ED19">
        <w:rPr>
          <w:rFonts w:eastAsia="Arial" w:cs="Arial"/>
          <w:szCs w:val="24"/>
        </w:rPr>
        <w:t>. New York: W.W. Norton &amp; Company.</w:t>
      </w:r>
    </w:p>
    <w:p xmlns:wp14="http://schemas.microsoft.com/office/word/2010/wordml" w:rsidR="0019736D" w:rsidP="5C50ED19" w:rsidRDefault="7F5994B6" w14:paraId="2BC4369E" wp14:textId="77777777">
      <w:pPr>
        <w:spacing w:after="160" w:line="276" w:lineRule="auto"/>
        <w:ind w:left="567" w:hanging="567"/>
      </w:pPr>
      <w:r w:rsidRPr="5C50ED19">
        <w:rPr>
          <w:rFonts w:eastAsia="Arial" w:cs="Arial"/>
          <w:szCs w:val="24"/>
        </w:rPr>
        <w:t xml:space="preserve">Nambisan, S., Lyytinen, K., Majchrzak, A. and Song, M. (2017) ‘Digital innovation management: reinventing innovation management research in a digital world’, </w:t>
      </w:r>
      <w:r w:rsidRPr="5C50ED19">
        <w:rPr>
          <w:rFonts w:eastAsia="Arial" w:cs="Arial"/>
          <w:i/>
          <w:iCs/>
          <w:szCs w:val="24"/>
        </w:rPr>
        <w:t>MIS Quarterly</w:t>
      </w:r>
      <w:r w:rsidRPr="5C50ED19">
        <w:rPr>
          <w:rFonts w:eastAsia="Arial" w:cs="Arial"/>
          <w:szCs w:val="24"/>
        </w:rPr>
        <w:t xml:space="preserve">, 41(1), pp. 223–238. Available at: </w:t>
      </w:r>
      <w:hyperlink r:id="rId29">
        <w:r w:rsidRPr="5C50ED19">
          <w:rPr>
            <w:rStyle w:val="Hyperlink"/>
            <w:color w:val="0563C1"/>
          </w:rPr>
          <w:t>https://doi.org/10.25300/MISQ/2017/41:1.03</w:t>
        </w:r>
      </w:hyperlink>
      <w:r w:rsidRPr="5C50ED19">
        <w:rPr>
          <w:rFonts w:eastAsia="Arial" w:cs="Arial"/>
          <w:szCs w:val="24"/>
        </w:rPr>
        <w:t xml:space="preserve"> (Accessed: 17 October 2026).</w:t>
      </w:r>
    </w:p>
    <w:p xmlns:wp14="http://schemas.microsoft.com/office/word/2010/wordml" w:rsidR="0019736D" w:rsidP="5C50ED19" w:rsidRDefault="7F5994B6" w14:paraId="43F90980" wp14:textId="77777777">
      <w:pPr>
        <w:spacing w:after="160" w:line="276" w:lineRule="auto"/>
        <w:ind w:left="567" w:hanging="567"/>
      </w:pPr>
      <w:r w:rsidRPr="5C50ED19">
        <w:rPr>
          <w:rFonts w:eastAsia="Arial" w:cs="Arial"/>
          <w:szCs w:val="24"/>
        </w:rPr>
        <w:t xml:space="preserve">Noy, S. and Zhang, W. (2023) ‘Experimental evidence on the productivity effects of generative artificial intelligence’, </w:t>
      </w:r>
      <w:r w:rsidRPr="5C50ED19">
        <w:rPr>
          <w:rFonts w:eastAsia="Arial" w:cs="Arial"/>
          <w:i/>
          <w:iCs/>
          <w:szCs w:val="24"/>
        </w:rPr>
        <w:t>Science</w:t>
      </w:r>
      <w:r w:rsidRPr="5C50ED19">
        <w:rPr>
          <w:rFonts w:eastAsia="Arial" w:cs="Arial"/>
          <w:szCs w:val="24"/>
        </w:rPr>
        <w:t xml:space="preserve">, 381(6654), pp. 187–192. Available at: </w:t>
      </w:r>
      <w:hyperlink r:id="rId30">
        <w:r w:rsidRPr="5C50ED19">
          <w:rPr>
            <w:rStyle w:val="Hyperlink"/>
            <w:color w:val="0563C1"/>
          </w:rPr>
          <w:t>https://doi.org/10.1126/science.adh2586</w:t>
        </w:r>
      </w:hyperlink>
      <w:r w:rsidRPr="5C50ED19">
        <w:rPr>
          <w:rFonts w:eastAsia="Arial" w:cs="Arial"/>
          <w:szCs w:val="24"/>
        </w:rPr>
        <w:t xml:space="preserve"> (Accessed: 18 October 2026).</w:t>
      </w:r>
    </w:p>
    <w:p xmlns:wp14="http://schemas.microsoft.com/office/word/2010/wordml" w:rsidR="0019736D" w:rsidP="5C50ED19" w:rsidRDefault="7F5994B6" w14:paraId="5CAE9514" wp14:textId="77777777">
      <w:pPr>
        <w:spacing w:after="160" w:line="276" w:lineRule="auto"/>
        <w:ind w:left="567" w:hanging="567"/>
      </w:pPr>
      <w:r w:rsidRPr="724A6433" w:rsidR="7F5994B6">
        <w:rPr>
          <w:rFonts w:eastAsia="Arial" w:cs="Arial"/>
        </w:rPr>
        <w:t xml:space="preserve">Osterwalder, A. and Pigneur, Y. (2010) </w:t>
      </w:r>
      <w:r w:rsidRPr="724A6433" w:rsidR="7F5994B6">
        <w:rPr>
          <w:rFonts w:eastAsia="Arial" w:cs="Arial"/>
          <w:i w:val="1"/>
          <w:iCs w:val="1"/>
        </w:rPr>
        <w:t>Business model generation: a handbook for visionaries, game changers, and challengers</w:t>
      </w:r>
      <w:r w:rsidRPr="724A6433" w:rsidR="7F5994B6">
        <w:rPr>
          <w:rFonts w:eastAsia="Arial" w:cs="Arial"/>
        </w:rPr>
        <w:t>. Hoboken, NJ: John Wiley &amp; Sons.</w:t>
      </w:r>
    </w:p>
    <w:p xmlns:wp14="http://schemas.microsoft.com/office/word/2010/wordml" w:rsidR="0019736D" w:rsidP="5C50ED19" w:rsidRDefault="7F5994B6" w14:paraId="26DF65BC" wp14:textId="77777777">
      <w:pPr>
        <w:spacing w:after="160" w:line="276" w:lineRule="auto"/>
        <w:ind w:left="567" w:hanging="567"/>
      </w:pPr>
      <w:r w:rsidRPr="5C50ED19">
        <w:rPr>
          <w:rFonts w:eastAsia="Arial" w:cs="Arial"/>
          <w:szCs w:val="24"/>
        </w:rPr>
        <w:t xml:space="preserve">Pine, B.J. and Gilmore, J.H. (2011) </w:t>
      </w:r>
      <w:r w:rsidRPr="5C50ED19">
        <w:rPr>
          <w:rFonts w:eastAsia="Arial" w:cs="Arial"/>
          <w:i/>
          <w:iCs/>
          <w:szCs w:val="24"/>
        </w:rPr>
        <w:t>The experience economy</w:t>
      </w:r>
      <w:r w:rsidRPr="5C50ED19">
        <w:rPr>
          <w:rFonts w:eastAsia="Arial" w:cs="Arial"/>
          <w:szCs w:val="24"/>
        </w:rPr>
        <w:t>. Updated edn. Boston, MA: Harvard Business Review Press.</w:t>
      </w:r>
    </w:p>
    <w:p xmlns:wp14="http://schemas.microsoft.com/office/word/2010/wordml" w:rsidR="0019736D" w:rsidP="5C50ED19" w:rsidRDefault="7F5994B6" w14:paraId="34C6FD2A" wp14:textId="77777777">
      <w:pPr>
        <w:spacing w:after="160" w:line="276" w:lineRule="auto"/>
        <w:ind w:left="567" w:hanging="567"/>
      </w:pPr>
      <w:r w:rsidRPr="5C50ED19">
        <w:rPr>
          <w:rFonts w:eastAsia="Arial" w:cs="Arial"/>
          <w:szCs w:val="24"/>
        </w:rPr>
        <w:t xml:space="preserve">Porter, M.E. and Kramer, M.R. (2011) ‘Creating shared value’, </w:t>
      </w:r>
      <w:r w:rsidRPr="5C50ED19">
        <w:rPr>
          <w:rFonts w:eastAsia="Arial" w:cs="Arial"/>
          <w:i/>
          <w:iCs/>
          <w:szCs w:val="24"/>
        </w:rPr>
        <w:t>Harvard Business Review</w:t>
      </w:r>
      <w:r w:rsidRPr="5C50ED19">
        <w:rPr>
          <w:rFonts w:eastAsia="Arial" w:cs="Arial"/>
          <w:szCs w:val="24"/>
        </w:rPr>
        <w:t xml:space="preserve">, 89(1/2), pp. 62–77. Available at: </w:t>
      </w:r>
      <w:hyperlink r:id="rId32">
        <w:r w:rsidRPr="5C50ED19">
          <w:rPr>
            <w:rStyle w:val="Hyperlink"/>
            <w:color w:val="0563C1"/>
          </w:rPr>
          <w:t>https://hbr.org/2011/01/the-big-idea-creating-shared-value</w:t>
        </w:r>
      </w:hyperlink>
      <w:r w:rsidRPr="5C50ED19">
        <w:rPr>
          <w:rFonts w:eastAsia="Arial" w:cs="Arial"/>
          <w:szCs w:val="24"/>
        </w:rPr>
        <w:t xml:space="preserve"> (Accessed: 18 October 2026).</w:t>
      </w:r>
    </w:p>
    <w:p xmlns:wp14="http://schemas.microsoft.com/office/word/2010/wordml" w:rsidR="0019736D" w:rsidP="5C50ED19" w:rsidRDefault="7F5994B6" w14:paraId="768DC40D" wp14:textId="77777777">
      <w:pPr>
        <w:spacing w:after="160" w:line="276" w:lineRule="auto"/>
        <w:ind w:left="567" w:hanging="567"/>
      </w:pPr>
      <w:r w:rsidRPr="5C50ED19">
        <w:rPr>
          <w:rFonts w:eastAsia="Arial" w:cs="Arial"/>
          <w:szCs w:val="24"/>
        </w:rPr>
        <w:t xml:space="preserve">Powell, W.W. and Grodal, S. (2005) ‘Networks of innovators’, in Fagerberg, J., Mowery, D.C. and Nelson, R.R. (eds) </w:t>
      </w:r>
      <w:r w:rsidRPr="5C50ED19">
        <w:rPr>
          <w:rFonts w:eastAsia="Arial" w:cs="Arial"/>
          <w:i/>
          <w:iCs/>
          <w:szCs w:val="24"/>
        </w:rPr>
        <w:t>The Oxford handbook of innovation</w:t>
      </w:r>
      <w:r w:rsidRPr="5C50ED19">
        <w:rPr>
          <w:rFonts w:eastAsia="Arial" w:cs="Arial"/>
          <w:szCs w:val="24"/>
        </w:rPr>
        <w:t xml:space="preserve">. Oxford: Oxford University Press, pp. 56–85. Available at: </w:t>
      </w:r>
      <w:hyperlink r:id="rId33">
        <w:r w:rsidRPr="5C50ED19">
          <w:rPr>
            <w:rStyle w:val="Hyperlink"/>
            <w:color w:val="0563C1"/>
          </w:rPr>
          <w:t>https://doi.org/10.1093/oxfordhb/9780199286805.003.0003</w:t>
        </w:r>
      </w:hyperlink>
      <w:r w:rsidRPr="5C50ED19">
        <w:rPr>
          <w:rFonts w:eastAsia="Arial" w:cs="Arial"/>
          <w:szCs w:val="24"/>
        </w:rPr>
        <w:t xml:space="preserve"> (Accessed: 18 October 2026).</w:t>
      </w:r>
    </w:p>
    <w:p xmlns:wp14="http://schemas.microsoft.com/office/word/2010/wordml" w:rsidR="0019736D" w:rsidP="5C50ED19" w:rsidRDefault="7F5994B6" w14:paraId="7E721F97" wp14:textId="77777777">
      <w:pPr>
        <w:spacing w:after="160" w:line="276" w:lineRule="auto"/>
        <w:ind w:left="567" w:hanging="567"/>
      </w:pPr>
      <w:r w:rsidRPr="5C50ED19">
        <w:rPr>
          <w:rFonts w:eastAsia="Arial" w:cs="Arial"/>
          <w:szCs w:val="24"/>
        </w:rPr>
        <w:t xml:space="preserve">Prahalad, C.K. and Ramaswamy, V. (2004) ‘Co-creation experiences: the next practice in value creation’, </w:t>
      </w:r>
      <w:r w:rsidRPr="5C50ED19">
        <w:rPr>
          <w:rFonts w:eastAsia="Arial" w:cs="Arial"/>
          <w:i/>
          <w:iCs/>
          <w:szCs w:val="24"/>
        </w:rPr>
        <w:t>Journal of Interactive Marketing</w:t>
      </w:r>
      <w:r w:rsidRPr="5C50ED19">
        <w:rPr>
          <w:rFonts w:eastAsia="Arial" w:cs="Arial"/>
          <w:szCs w:val="24"/>
        </w:rPr>
        <w:t xml:space="preserve">, 18(3), pp. 5–14. Available at: </w:t>
      </w:r>
      <w:hyperlink r:id="rId34">
        <w:r w:rsidRPr="5C50ED19">
          <w:rPr>
            <w:rStyle w:val="Hyperlink"/>
            <w:color w:val="0563C1"/>
          </w:rPr>
          <w:t>https://doi.org/10.1002/dir.20015</w:t>
        </w:r>
      </w:hyperlink>
      <w:r w:rsidRPr="5C50ED19">
        <w:rPr>
          <w:rFonts w:eastAsia="Arial" w:cs="Arial"/>
          <w:szCs w:val="24"/>
        </w:rPr>
        <w:t xml:space="preserve"> (Accessed: 17 October 2026).</w:t>
      </w:r>
    </w:p>
    <w:p xmlns:wp14="http://schemas.microsoft.com/office/word/2010/wordml" w:rsidR="0019736D" w:rsidP="5C50ED19" w:rsidRDefault="7F5994B6" w14:paraId="22AA8660" wp14:textId="77777777">
      <w:pPr>
        <w:spacing w:after="160" w:line="276" w:lineRule="auto"/>
        <w:ind w:left="567" w:hanging="567"/>
      </w:pPr>
      <w:r w:rsidRPr="5C50ED19">
        <w:rPr>
          <w:rFonts w:eastAsia="Arial" w:cs="Arial"/>
          <w:szCs w:val="24"/>
        </w:rPr>
        <w:t xml:space="preserve">Raisch, S. and Krakowski, S. (2021) ‘Artificial intelligence and management: the automation–augmentation paradox’, </w:t>
      </w:r>
      <w:r w:rsidRPr="5C50ED19">
        <w:rPr>
          <w:rFonts w:eastAsia="Arial" w:cs="Arial"/>
          <w:i/>
          <w:iCs/>
          <w:szCs w:val="24"/>
        </w:rPr>
        <w:t>Academy of Management Review</w:t>
      </w:r>
      <w:r w:rsidRPr="5C50ED19">
        <w:rPr>
          <w:rFonts w:eastAsia="Arial" w:cs="Arial"/>
          <w:szCs w:val="24"/>
        </w:rPr>
        <w:t xml:space="preserve">, 46(1), pp. 192–210. Available at: </w:t>
      </w:r>
      <w:hyperlink r:id="rId35">
        <w:r w:rsidRPr="5C50ED19">
          <w:rPr>
            <w:rStyle w:val="Hyperlink"/>
            <w:color w:val="0563C1"/>
          </w:rPr>
          <w:t>https://doi.org/10.5465/amr.2018.0072</w:t>
        </w:r>
      </w:hyperlink>
      <w:r w:rsidRPr="5C50ED19">
        <w:rPr>
          <w:rFonts w:eastAsia="Arial" w:cs="Arial"/>
          <w:szCs w:val="24"/>
        </w:rPr>
        <w:t xml:space="preserve"> (Accessed: 18 October 2026).</w:t>
      </w:r>
    </w:p>
    <w:p xmlns:wp14="http://schemas.microsoft.com/office/word/2010/wordml" w:rsidR="0019736D" w:rsidP="5C50ED19" w:rsidRDefault="7F5994B6" w14:paraId="0FC86473" wp14:textId="77777777">
      <w:pPr>
        <w:spacing w:after="160" w:line="276" w:lineRule="auto"/>
        <w:ind w:left="567" w:hanging="567"/>
      </w:pPr>
      <w:r w:rsidRPr="5C50ED19">
        <w:rPr>
          <w:rFonts w:eastAsia="Arial" w:cs="Arial"/>
          <w:szCs w:val="24"/>
        </w:rPr>
        <w:t xml:space="preserve">Ries, E. (2011) </w:t>
      </w:r>
      <w:r w:rsidRPr="5C50ED19">
        <w:rPr>
          <w:rFonts w:eastAsia="Arial" w:cs="Arial"/>
          <w:i/>
          <w:iCs/>
          <w:szCs w:val="24"/>
        </w:rPr>
        <w:t>The lean startup: how today’s entrepreneurs use continuous innovation to create radically successful businesses</w:t>
      </w:r>
      <w:r w:rsidRPr="5C50ED19">
        <w:rPr>
          <w:rFonts w:eastAsia="Arial" w:cs="Arial"/>
          <w:szCs w:val="24"/>
        </w:rPr>
        <w:t>. New York: Crown Business.</w:t>
      </w:r>
    </w:p>
    <w:p xmlns:wp14="http://schemas.microsoft.com/office/word/2010/wordml" w:rsidR="0019736D" w:rsidP="5C50ED19" w:rsidRDefault="7F5994B6" w14:paraId="30DB702C" wp14:textId="77777777">
      <w:pPr>
        <w:spacing w:after="160" w:line="276" w:lineRule="auto"/>
        <w:ind w:left="567" w:hanging="567"/>
      </w:pPr>
      <w:r w:rsidRPr="5C50ED19">
        <w:rPr>
          <w:rFonts w:eastAsia="Arial" w:cs="Arial"/>
          <w:szCs w:val="24"/>
        </w:rPr>
        <w:t xml:space="preserve">Schumpeter, J.A. (1934) </w:t>
      </w:r>
      <w:r w:rsidRPr="5C50ED19">
        <w:rPr>
          <w:rFonts w:eastAsia="Arial" w:cs="Arial"/>
          <w:i/>
          <w:iCs/>
          <w:szCs w:val="24"/>
        </w:rPr>
        <w:t>The theory of economic development</w:t>
      </w:r>
      <w:r w:rsidRPr="5C50ED19">
        <w:rPr>
          <w:rFonts w:eastAsia="Arial" w:cs="Arial"/>
          <w:szCs w:val="24"/>
        </w:rPr>
        <w:t>. Cambridge, MA: Harvard University Press.</w:t>
      </w:r>
    </w:p>
    <w:p xmlns:wp14="http://schemas.microsoft.com/office/word/2010/wordml" w:rsidR="0019736D" w:rsidP="5C50ED19" w:rsidRDefault="7F5994B6" w14:paraId="34F3DA66" wp14:textId="77777777">
      <w:pPr>
        <w:spacing w:after="160" w:line="276" w:lineRule="auto"/>
        <w:ind w:left="567" w:hanging="567"/>
      </w:pPr>
      <w:r w:rsidRPr="5C50ED19">
        <w:rPr>
          <w:rFonts w:eastAsia="Arial" w:cs="Arial"/>
          <w:szCs w:val="24"/>
        </w:rPr>
        <w:t xml:space="preserve">Tidd, J. and Bessant, J. (2018) </w:t>
      </w:r>
      <w:r w:rsidRPr="5C50ED19">
        <w:rPr>
          <w:rFonts w:eastAsia="Arial" w:cs="Arial"/>
          <w:i/>
          <w:iCs/>
          <w:szCs w:val="24"/>
        </w:rPr>
        <w:t>Managing innovation: integrating technological, market and organizational change</w:t>
      </w:r>
      <w:r w:rsidRPr="5C50ED19">
        <w:rPr>
          <w:rFonts w:eastAsia="Arial" w:cs="Arial"/>
          <w:szCs w:val="24"/>
        </w:rPr>
        <w:t>. 6th edn. Hoboken, NJ: Wiley.</w:t>
      </w:r>
    </w:p>
    <w:p xmlns:wp14="http://schemas.microsoft.com/office/word/2010/wordml" w:rsidR="0019736D" w:rsidP="5C50ED19" w:rsidRDefault="7F5994B6" w14:paraId="77F60261" wp14:textId="77777777">
      <w:pPr>
        <w:spacing w:after="160" w:line="276" w:lineRule="auto"/>
        <w:ind w:left="567" w:hanging="567"/>
      </w:pPr>
      <w:r w:rsidRPr="5C50ED19">
        <w:rPr>
          <w:rFonts w:eastAsia="Arial" w:cs="Arial"/>
          <w:szCs w:val="24"/>
        </w:rPr>
        <w:t xml:space="preserve">Trott, P. (2017) </w:t>
      </w:r>
      <w:r w:rsidRPr="5C50ED19">
        <w:rPr>
          <w:rFonts w:eastAsia="Arial" w:cs="Arial"/>
          <w:i/>
          <w:iCs/>
          <w:szCs w:val="24"/>
        </w:rPr>
        <w:t>Innovation management and new product development</w:t>
      </w:r>
      <w:r w:rsidRPr="5C50ED19">
        <w:rPr>
          <w:rFonts w:eastAsia="Arial" w:cs="Arial"/>
          <w:szCs w:val="24"/>
        </w:rPr>
        <w:t>. 6th edn. Harlow: Pearson.</w:t>
      </w:r>
    </w:p>
    <w:p xmlns:wp14="http://schemas.microsoft.com/office/word/2010/wordml" w:rsidR="0019736D" w:rsidP="5C50ED19" w:rsidRDefault="7F5994B6" w14:paraId="09B5C6F7" wp14:textId="77777777">
      <w:pPr>
        <w:spacing w:after="160" w:line="276" w:lineRule="auto"/>
        <w:ind w:left="567" w:hanging="567"/>
      </w:pPr>
      <w:r w:rsidRPr="5C50ED19">
        <w:rPr>
          <w:rFonts w:eastAsia="Arial" w:cs="Arial"/>
          <w:szCs w:val="24"/>
        </w:rPr>
        <w:t xml:space="preserve">Turner, E. (2020) </w:t>
      </w:r>
      <w:r w:rsidRPr="5C50ED19">
        <w:rPr>
          <w:rFonts w:eastAsia="Arial" w:cs="Arial"/>
          <w:i/>
          <w:iCs/>
          <w:szCs w:val="24"/>
        </w:rPr>
        <w:t>Be less zombie: how great companies create dynamic innovation, fearless leadership and passionate people</w:t>
      </w:r>
      <w:r w:rsidRPr="5C50ED19">
        <w:rPr>
          <w:rFonts w:eastAsia="Arial" w:cs="Arial"/>
          <w:szCs w:val="24"/>
        </w:rPr>
        <w:t>. Chichester: Wiley.</w:t>
      </w:r>
    </w:p>
    <w:p xmlns:wp14="http://schemas.microsoft.com/office/word/2010/wordml" w:rsidR="0019736D" w:rsidP="5C50ED19" w:rsidRDefault="7F5994B6" w14:paraId="5DFDBE89" wp14:textId="77777777">
      <w:pPr>
        <w:spacing w:after="160" w:line="276" w:lineRule="auto"/>
        <w:ind w:left="567" w:hanging="567"/>
      </w:pPr>
      <w:r w:rsidRPr="5C50ED19">
        <w:rPr>
          <w:rFonts w:eastAsia="Arial" w:cs="Arial"/>
          <w:szCs w:val="24"/>
        </w:rPr>
        <w:t xml:space="preserve">Verhoef, P.C., Lemon, K.N., Parasuraman, A., Roggeveen, A., Tsiros, M. and Schlesinger, L.A. (2009) ‘Customer experience creation: determinants, dynamics and management strategies’, </w:t>
      </w:r>
      <w:r w:rsidRPr="5C50ED19">
        <w:rPr>
          <w:rFonts w:eastAsia="Arial" w:cs="Arial"/>
          <w:i/>
          <w:iCs/>
          <w:szCs w:val="24"/>
        </w:rPr>
        <w:t>Journal of Retailing</w:t>
      </w:r>
      <w:r w:rsidRPr="5C50ED19">
        <w:rPr>
          <w:rFonts w:eastAsia="Arial" w:cs="Arial"/>
          <w:szCs w:val="24"/>
        </w:rPr>
        <w:t xml:space="preserve">, 85(1), pp. 31–41. Available at: </w:t>
      </w:r>
      <w:hyperlink r:id="rId36">
        <w:r w:rsidRPr="5C50ED19">
          <w:rPr>
            <w:rStyle w:val="Hyperlink"/>
            <w:color w:val="0563C1"/>
          </w:rPr>
          <w:t>https://doi.org/10.1016/j.jretai.2008.11.001</w:t>
        </w:r>
      </w:hyperlink>
      <w:r w:rsidRPr="5C50ED19">
        <w:rPr>
          <w:rFonts w:eastAsia="Arial" w:cs="Arial"/>
          <w:szCs w:val="24"/>
        </w:rPr>
        <w:t xml:space="preserve"> (Accessed: 17 October 2026).</w:t>
      </w:r>
    </w:p>
    <w:p xmlns:wp14="http://schemas.microsoft.com/office/word/2010/wordml" w:rsidR="0019736D" w:rsidP="5C50ED19" w:rsidRDefault="7F5994B6" w14:paraId="3035F923" wp14:textId="77777777">
      <w:pPr>
        <w:spacing w:after="160" w:line="276" w:lineRule="auto"/>
        <w:ind w:left="567" w:hanging="567"/>
      </w:pPr>
      <w:r w:rsidRPr="5C50ED19">
        <w:rPr>
          <w:rFonts w:eastAsia="Arial" w:cs="Arial"/>
          <w:szCs w:val="24"/>
        </w:rPr>
        <w:t xml:space="preserve">West, J. and Bogers, M. (2014) ‘Leveraging external sources of innovation: a review of research on open innovation’, </w:t>
      </w:r>
      <w:r w:rsidRPr="5C50ED19">
        <w:rPr>
          <w:rFonts w:eastAsia="Arial" w:cs="Arial"/>
          <w:i/>
          <w:iCs/>
          <w:szCs w:val="24"/>
        </w:rPr>
        <w:t>Journal of Product Innovation Management</w:t>
      </w:r>
      <w:r w:rsidRPr="5C50ED19">
        <w:rPr>
          <w:rFonts w:eastAsia="Arial" w:cs="Arial"/>
          <w:szCs w:val="24"/>
        </w:rPr>
        <w:t xml:space="preserve">, 31(4), pp. 814–831. Available at: </w:t>
      </w:r>
      <w:hyperlink r:id="rId37">
        <w:r w:rsidRPr="5C50ED19">
          <w:rPr>
            <w:rStyle w:val="Hyperlink"/>
            <w:color w:val="0563C1"/>
          </w:rPr>
          <w:t>https://doi.org/10.1111/jpim.12125</w:t>
        </w:r>
      </w:hyperlink>
      <w:r w:rsidRPr="5C50ED19">
        <w:rPr>
          <w:rFonts w:eastAsia="Arial" w:cs="Arial"/>
          <w:szCs w:val="24"/>
        </w:rPr>
        <w:t xml:space="preserve"> (Accessed: 17 October 2026).</w:t>
      </w:r>
    </w:p>
    <w:p xmlns:wp14="http://schemas.microsoft.com/office/word/2010/wordml" w:rsidR="0019736D" w:rsidP="5C50ED19" w:rsidRDefault="7F5994B6" w14:paraId="6CE03676" wp14:textId="77777777">
      <w:pPr>
        <w:spacing w:after="160" w:line="276" w:lineRule="auto"/>
        <w:ind w:left="567" w:hanging="567"/>
      </w:pPr>
      <w:r w:rsidRPr="5C50ED19">
        <w:rPr>
          <w:rFonts w:eastAsia="Arial" w:cs="Arial"/>
          <w:szCs w:val="24"/>
        </w:rPr>
        <w:t xml:space="preserve">Wilson, H.J. and Daugherty, P.R. (2018) ‘Collaborative intelligence: humans and AI are joining forces’, </w:t>
      </w:r>
      <w:r w:rsidRPr="5C50ED19">
        <w:rPr>
          <w:rFonts w:eastAsia="Arial" w:cs="Arial"/>
          <w:i/>
          <w:iCs/>
          <w:szCs w:val="24"/>
        </w:rPr>
        <w:t>Harvard Business Review</w:t>
      </w:r>
      <w:r w:rsidRPr="5C50ED19">
        <w:rPr>
          <w:rFonts w:eastAsia="Arial" w:cs="Arial"/>
          <w:szCs w:val="24"/>
        </w:rPr>
        <w:t xml:space="preserve">. Available at: </w:t>
      </w:r>
      <w:hyperlink r:id="rId38">
        <w:r w:rsidRPr="5C50ED19">
          <w:rPr>
            <w:rStyle w:val="Hyperlink"/>
            <w:color w:val="0563C1"/>
          </w:rPr>
          <w:t>https://hbr.org/2018/07/collaborative-intelligence-humans-and-ai-are-joining-forces</w:t>
        </w:r>
      </w:hyperlink>
      <w:r w:rsidRPr="5C50ED19">
        <w:rPr>
          <w:rFonts w:eastAsia="Arial" w:cs="Arial"/>
          <w:szCs w:val="24"/>
        </w:rPr>
        <w:t xml:space="preserve"> (Accessed: 17 October 2026).</w:t>
      </w:r>
    </w:p>
    <w:p xmlns:wp14="http://schemas.microsoft.com/office/word/2010/wordml" w:rsidR="0019736D" w:rsidP="00AD1956" w:rsidRDefault="0019736D" w14:paraId="3A0FF5F2" wp14:textId="77777777">
      <w:pPr>
        <w:spacing w:line="360" w:lineRule="auto"/>
        <w:ind w:left="360"/>
        <w:rPr>
          <w:lang w:val="en-IN"/>
        </w:rPr>
      </w:pPr>
    </w:p>
    <w:p xmlns:wp14="http://schemas.microsoft.com/office/word/2010/wordml" w:rsidRPr="00C9069E" w:rsidR="00196B45" w:rsidP="00AD1956" w:rsidRDefault="00196B45" w14:paraId="5630AD66" wp14:textId="77777777">
      <w:pPr>
        <w:spacing w:line="360" w:lineRule="auto"/>
        <w:ind w:left="360"/>
        <w:rPr>
          <w:lang w:val="en-IN"/>
        </w:rPr>
      </w:pPr>
    </w:p>
    <w:p xmlns:wp14="http://schemas.microsoft.com/office/word/2010/wordml" w:rsidRPr="00C9069E" w:rsidR="00113493" w:rsidP="00AD1956" w:rsidRDefault="00113493" w14:paraId="61829076" wp14:textId="77777777">
      <w:pPr>
        <w:widowControl/>
        <w:autoSpaceDE/>
        <w:autoSpaceDN/>
        <w:spacing w:after="160" w:line="259" w:lineRule="auto"/>
        <w:jc w:val="left"/>
        <w:rPr>
          <w:lang w:val="en-IN"/>
        </w:rPr>
      </w:pPr>
    </w:p>
    <w:p w:rsidR="724A6433" w:rsidP="724A6433" w:rsidRDefault="724A6433" w14:paraId="390A8E93" w14:textId="4EBB2D52">
      <w:pPr>
        <w:pStyle w:val="Heading1"/>
        <w:rPr>
          <w:lang w:val="en-IN"/>
        </w:rPr>
      </w:pPr>
    </w:p>
    <w:p w:rsidR="724A6433" w:rsidP="724A6433" w:rsidRDefault="724A6433" w14:paraId="6BFF4622" w14:textId="071DCEF0">
      <w:pPr>
        <w:pStyle w:val="Heading1"/>
        <w:rPr>
          <w:lang w:val="en-IN"/>
        </w:rPr>
      </w:pPr>
    </w:p>
    <w:p w:rsidR="724A6433" w:rsidP="724A6433" w:rsidRDefault="724A6433" w14:paraId="26E0F606" w14:textId="2DDA8DBA">
      <w:pPr>
        <w:pStyle w:val="Heading1"/>
        <w:rPr>
          <w:lang w:val="en-IN"/>
        </w:rPr>
      </w:pPr>
    </w:p>
    <w:p xmlns:wp14="http://schemas.microsoft.com/office/word/2010/wordml" w:rsidR="00113493" w:rsidP="5C50ED19" w:rsidRDefault="6F231C81" w14:paraId="7FF148AA" wp14:textId="77777777">
      <w:pPr>
        <w:pStyle w:val="Heading1"/>
        <w:rPr>
          <w:lang w:val="en-IN"/>
        </w:rPr>
      </w:pPr>
      <w:bookmarkStart w:name="_Toc804407916" w:id="1258460779"/>
      <w:r w:rsidRPr="551F52DA" w:rsidR="6F231C81">
        <w:rPr>
          <w:sz w:val="32"/>
          <w:szCs w:val="32"/>
          <w:lang w:val="en-IN"/>
        </w:rPr>
        <w:t>Appendix</w:t>
      </w:r>
      <w:bookmarkEnd w:id="1258460779"/>
    </w:p>
    <w:p w:rsidR="724A6433" w:rsidP="724A6433" w:rsidRDefault="724A6433" w14:paraId="78F64924" w14:textId="075B4ACB">
      <w:pPr>
        <w:rPr>
          <w:b w:val="1"/>
          <w:bCs w:val="1"/>
          <w:sz w:val="28"/>
          <w:szCs w:val="28"/>
          <w:lang w:val="en-IN"/>
        </w:rPr>
      </w:pPr>
    </w:p>
    <w:p xmlns:wp14="http://schemas.microsoft.com/office/word/2010/wordml" w:rsidRPr="00591471" w:rsidR="00591471" w:rsidP="724A6433" w:rsidRDefault="7D291EBD" w14:paraId="222B97B5" wp14:textId="77777777">
      <w:pPr>
        <w:pStyle w:val="Heading2"/>
        <w:rPr>
          <w:sz w:val="28"/>
          <w:szCs w:val="28"/>
          <w:lang w:val="en-IN"/>
        </w:rPr>
      </w:pPr>
      <w:bookmarkStart w:name="_Toc1290412610" w:id="792325741"/>
      <w:r w:rsidRPr="551F52DA" w:rsidR="7D291EBD">
        <w:rPr>
          <w:sz w:val="28"/>
          <w:szCs w:val="28"/>
          <w:lang w:val="en-IN"/>
        </w:rPr>
        <w:t>List of Prompts</w:t>
      </w:r>
      <w:bookmarkEnd w:id="792325741"/>
    </w:p>
    <w:p xmlns:wp14="http://schemas.microsoft.com/office/word/2010/wordml" w:rsidRPr="00591471" w:rsidR="00591471" w:rsidP="5C50ED19" w:rsidRDefault="00591471" w14:paraId="2BA226A1" wp14:textId="77777777">
      <w:pPr>
        <w:rPr>
          <w:b/>
          <w:bCs/>
          <w:sz w:val="28"/>
          <w:szCs w:val="28"/>
          <w:lang w:val="en-IN"/>
        </w:rPr>
      </w:pPr>
    </w:p>
    <w:p xmlns:wp14="http://schemas.microsoft.com/office/word/2010/wordml" w:rsidRPr="00591471" w:rsidR="00591471" w:rsidP="724A6433" w:rsidRDefault="656ADF43" w14:paraId="49772E8D" wp14:textId="15E154B9">
      <w:pPr>
        <w:spacing w:after="200" w:line="264" w:lineRule="auto"/>
        <w:jc w:val="left"/>
      </w:pPr>
      <w:r w:rsidRPr="724A6433" w:rsidR="656ADF43">
        <w:rPr>
          <w:rFonts w:eastAsia="Arial" w:cs="Arial"/>
        </w:rPr>
        <w:t>AI system used: ChatGPT (OpenAI), shown in the screenshots as GPT-6.1 Sol. The prompts below are quoted as written. Figure numbers refer to the screenshots that</w:t>
      </w:r>
      <w:r w:rsidRPr="724A6433" w:rsidR="18732155">
        <w:rPr>
          <w:rFonts w:eastAsia="Arial" w:cs="Arial"/>
        </w:rPr>
        <w:t xml:space="preserve"> </w:t>
      </w:r>
      <w:r w:rsidRPr="724A6433" w:rsidR="656ADF43">
        <w:rPr>
          <w:rFonts w:eastAsia="Arial" w:cs="Arial"/>
        </w:rPr>
        <w:t>follow</w:t>
      </w:r>
      <w:r w:rsidRPr="724A6433" w:rsidR="425C2A26">
        <w:rPr>
          <w:rFonts w:eastAsia="Arial" w:cs="Arial"/>
        </w:rPr>
        <w:t>.</w:t>
      </w:r>
    </w:p>
    <w:p xmlns:wp14="http://schemas.microsoft.com/office/word/2010/wordml" w:rsidRPr="00C9069E" w:rsidR="002F3E2A" w:rsidP="002F3E2A" w:rsidRDefault="002F3E2A" w14:paraId="17AD93B2" wp14:textId="77777777">
      <w:pPr>
        <w:keepNext/>
        <w:widowControl/>
        <w:autoSpaceDE/>
        <w:autoSpaceDN/>
        <w:spacing w:after="160" w:line="259" w:lineRule="auto"/>
        <w:jc w:val="center"/>
      </w:pPr>
    </w:p>
    <w:tbl>
      <w:tblPr>
        <w:tblStyle w:val="TableGrid"/>
        <w:tblW w:w="0" w:type="auto"/>
        <w:tblLook w:val="0420"/>
      </w:tblPr>
      <w:tblGrid>
        <w:gridCol w:w="775"/>
        <w:gridCol w:w="7108"/>
        <w:gridCol w:w="1359"/>
      </w:tblGrid>
      <w:tr xmlns:wp14="http://schemas.microsoft.com/office/word/2010/wordml" w:rsidR="5C50ED19" w:rsidTr="724A6433" w14:paraId="4A7445D2" wp14:textId="77777777">
        <w:trPr>
          <w:trHeight w:val="300"/>
        </w:trPr>
        <w:tc>
          <w:tcPr>
            <w:tcW w:w="7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32AFB29E" wp14:textId="77777777">
            <w:pPr>
              <w:spacing w:before="40" w:after="40" w:line="252" w:lineRule="auto"/>
              <w:jc w:val="center"/>
            </w:pPr>
            <w:r w:rsidRPr="5C50ED19">
              <w:rPr>
                <w:rFonts w:eastAsia="Arial" w:cs="Arial"/>
                <w:b/>
                <w:bCs/>
                <w:sz w:val="20"/>
                <w:szCs w:val="20"/>
              </w:rPr>
              <w:t>No.</w:t>
            </w:r>
          </w:p>
        </w:tc>
        <w:tc>
          <w:tcPr>
            <w:tcW w:w="7560"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521707B6" wp14:textId="77777777">
            <w:pPr>
              <w:spacing w:before="40" w:after="40" w:line="252" w:lineRule="auto"/>
              <w:jc w:val="left"/>
            </w:pPr>
            <w:r w:rsidRPr="5C50ED19">
              <w:rPr>
                <w:rFonts w:eastAsia="Arial" w:cs="Arial"/>
                <w:b/>
                <w:bCs/>
                <w:sz w:val="20"/>
                <w:szCs w:val="20"/>
              </w:rPr>
              <w:t>Prompt wording</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22D7CCE4" wp14:textId="77777777">
            <w:pPr>
              <w:spacing w:before="40" w:after="40" w:line="252" w:lineRule="auto"/>
              <w:jc w:val="center"/>
            </w:pPr>
            <w:r w:rsidRPr="5C50ED19">
              <w:rPr>
                <w:rFonts w:eastAsia="Arial" w:cs="Arial"/>
                <w:b/>
                <w:bCs/>
                <w:sz w:val="20"/>
                <w:szCs w:val="20"/>
              </w:rPr>
              <w:t>Figures</w:t>
            </w:r>
          </w:p>
        </w:tc>
      </w:tr>
      <w:tr xmlns:wp14="http://schemas.microsoft.com/office/word/2010/wordml" w:rsidR="5C50ED19" w:rsidTr="724A6433" w14:paraId="7F5CE649" wp14:textId="77777777">
        <w:trPr>
          <w:trHeight w:val="300"/>
        </w:trPr>
        <w:tc>
          <w:tcPr>
            <w:tcW w:w="7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649841BE" wp14:textId="77777777">
            <w:pPr>
              <w:spacing w:before="40" w:after="40" w:line="252" w:lineRule="auto"/>
              <w:jc w:val="center"/>
            </w:pPr>
            <w:r w:rsidRPr="5C50ED19">
              <w:rPr>
                <w:rFonts w:eastAsia="Arial" w:cs="Arial"/>
                <w:sz w:val="20"/>
                <w:szCs w:val="20"/>
              </w:rPr>
              <w:t>1</w:t>
            </w:r>
          </w:p>
        </w:tc>
        <w:tc>
          <w:tcPr>
            <w:tcW w:w="7560"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5252F041" wp14:textId="4E902BCF">
            <w:pPr>
              <w:spacing w:before="40" w:after="40" w:line="252" w:lineRule="auto"/>
              <w:jc w:val="left"/>
            </w:pPr>
            <w:r w:rsidRPr="724A6433" w:rsidR="4286CB34">
              <w:rPr>
                <w:rFonts w:eastAsia="Arial" w:cs="Arial"/>
                <w:sz w:val="20"/>
                <w:szCs w:val="20"/>
              </w:rPr>
              <w:t xml:space="preserve">Full Seren Coffi case study text (Figures 1 to 3), followed </w:t>
            </w:r>
            <w:r w:rsidRPr="724A6433" w:rsidR="28231DCD">
              <w:rPr>
                <w:rFonts w:eastAsia="Arial" w:cs="Arial"/>
                <w:sz w:val="20"/>
                <w:szCs w:val="20"/>
              </w:rPr>
              <w:t>by: 'The</w:t>
            </w:r>
            <w:r w:rsidRPr="724A6433" w:rsidR="4286CB34">
              <w:rPr>
                <w:rFonts w:eastAsia="Arial" w:cs="Arial"/>
                <w:sz w:val="20"/>
                <w:szCs w:val="20"/>
              </w:rPr>
              <w:t xml:space="preserve"> above text, it's a study case, and I have come up with the following innovations</w:t>
            </w:r>
            <w:r w:rsidRPr="724A6433" w:rsidR="52A8C068">
              <w:rPr>
                <w:rFonts w:eastAsia="Arial" w:cs="Arial"/>
                <w:sz w:val="20"/>
                <w:szCs w:val="20"/>
              </w:rPr>
              <w:t>:'</w:t>
            </w:r>
            <w:r w:rsidRPr="724A6433" w:rsidR="4286CB34">
              <w:rPr>
                <w:rFonts w:eastAsia="Arial" w:cs="Arial"/>
                <w:sz w:val="20"/>
                <w:szCs w:val="20"/>
              </w:rPr>
              <w:t xml:space="preserve"> and a summary of my proposal under the headings Innovative Solution Identified and Overall Innovation Strategy (Figures 3 to 6). The prompt ended: </w:t>
            </w:r>
            <w:r w:rsidRPr="724A6433" w:rsidR="505032F0">
              <w:rPr>
                <w:rFonts w:eastAsia="Arial" w:cs="Arial"/>
                <w:sz w:val="20"/>
                <w:szCs w:val="20"/>
              </w:rPr>
              <w:t>'</w:t>
            </w:r>
            <w:r w:rsidRPr="724A6433" w:rsidR="4286CB34">
              <w:rPr>
                <w:rFonts w:eastAsia="Arial" w:cs="Arial"/>
                <w:sz w:val="20"/>
                <w:szCs w:val="20"/>
              </w:rPr>
              <w:t xml:space="preserve">Do you think that you can make it better? I need you to be thorough </w:t>
            </w:r>
            <w:r w:rsidRPr="724A6433" w:rsidR="59E2C06D">
              <w:rPr>
                <w:rFonts w:eastAsia="Arial" w:cs="Arial"/>
                <w:sz w:val="20"/>
                <w:szCs w:val="20"/>
              </w:rPr>
              <w:t>and</w:t>
            </w:r>
            <w:r w:rsidRPr="724A6433" w:rsidR="4286CB34">
              <w:rPr>
                <w:rFonts w:eastAsia="Arial" w:cs="Arial"/>
                <w:sz w:val="20"/>
                <w:szCs w:val="20"/>
              </w:rPr>
              <w:t xml:space="preserve"> </w:t>
            </w:r>
            <w:r w:rsidRPr="724A6433" w:rsidR="5037ED4D">
              <w:rPr>
                <w:rFonts w:eastAsia="Arial" w:cs="Arial"/>
                <w:sz w:val="20"/>
                <w:szCs w:val="20"/>
              </w:rPr>
              <w:t>also</w:t>
            </w:r>
            <w:r w:rsidRPr="724A6433" w:rsidR="5037ED4D">
              <w:rPr>
                <w:rFonts w:eastAsia="Arial" w:cs="Arial"/>
                <w:sz w:val="20"/>
                <w:szCs w:val="20"/>
              </w:rPr>
              <w:t xml:space="preserve"> </w:t>
            </w:r>
            <w:r w:rsidRPr="724A6433" w:rsidR="4286CB34">
              <w:rPr>
                <w:rFonts w:eastAsia="Arial" w:cs="Arial"/>
                <w:sz w:val="20"/>
                <w:szCs w:val="20"/>
              </w:rPr>
              <w:t>tell me exactly What do you think, and if you believe that you can improve it?</w:t>
            </w:r>
            <w:r w:rsidRPr="724A6433" w:rsidR="687210AD">
              <w:rPr>
                <w:rFonts w:eastAsia="Arial" w:cs="Arial"/>
                <w:sz w:val="20"/>
                <w:szCs w:val="20"/>
              </w:rPr>
              <w:t>'</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68775CA7" wp14:textId="77777777">
            <w:pPr>
              <w:spacing w:before="40" w:after="40" w:line="252" w:lineRule="auto"/>
              <w:jc w:val="center"/>
            </w:pPr>
            <w:r w:rsidRPr="5C50ED19">
              <w:rPr>
                <w:rFonts w:eastAsia="Arial" w:cs="Arial"/>
                <w:sz w:val="20"/>
                <w:szCs w:val="20"/>
              </w:rPr>
              <w:t>1 to 6</w:t>
            </w:r>
          </w:p>
        </w:tc>
      </w:tr>
      <w:tr xmlns:wp14="http://schemas.microsoft.com/office/word/2010/wordml" w:rsidR="5C50ED19" w:rsidTr="724A6433" w14:paraId="25540D54" wp14:textId="77777777">
        <w:trPr>
          <w:trHeight w:val="300"/>
        </w:trPr>
        <w:tc>
          <w:tcPr>
            <w:tcW w:w="7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2CC21B90" wp14:textId="77777777">
            <w:pPr>
              <w:spacing w:before="40" w:after="40" w:line="252" w:lineRule="auto"/>
              <w:jc w:val="center"/>
            </w:pPr>
            <w:r w:rsidRPr="5C50ED19">
              <w:rPr>
                <w:rFonts w:eastAsia="Arial" w:cs="Arial"/>
                <w:sz w:val="20"/>
                <w:szCs w:val="20"/>
              </w:rPr>
              <w:t>2</w:t>
            </w:r>
          </w:p>
        </w:tc>
        <w:tc>
          <w:tcPr>
            <w:tcW w:w="7560"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06A85CC0" wp14:textId="4AB36B8D">
            <w:pPr>
              <w:spacing w:before="40" w:after="40" w:line="252" w:lineRule="auto"/>
              <w:jc w:val="left"/>
            </w:pPr>
            <w:r w:rsidRPr="724A6433" w:rsidR="61116B11">
              <w:rPr>
                <w:rFonts w:eastAsia="Arial" w:cs="Arial"/>
                <w:sz w:val="20"/>
                <w:szCs w:val="20"/>
              </w:rPr>
              <w:t>'</w:t>
            </w:r>
            <w:r w:rsidRPr="724A6433" w:rsidR="4286CB34">
              <w:rPr>
                <w:rFonts w:eastAsia="Arial" w:cs="Arial"/>
                <w:sz w:val="20"/>
                <w:szCs w:val="20"/>
              </w:rPr>
              <w:t>Can you give me improvements? I need you to give me thorough answers.</w:t>
            </w:r>
            <w:r w:rsidRPr="724A6433" w:rsidR="61264AEB">
              <w:rPr>
                <w:rFonts w:eastAsia="Arial" w:cs="Arial"/>
                <w:sz w:val="20"/>
                <w:szCs w:val="20"/>
              </w:rPr>
              <w:t>'</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39F18D26" wp14:textId="77777777">
            <w:pPr>
              <w:spacing w:before="40" w:after="40" w:line="252" w:lineRule="auto"/>
              <w:jc w:val="center"/>
            </w:pPr>
            <w:r w:rsidRPr="5C50ED19">
              <w:rPr>
                <w:rFonts w:eastAsia="Arial" w:cs="Arial"/>
                <w:sz w:val="20"/>
                <w:szCs w:val="20"/>
              </w:rPr>
              <w:t>13</w:t>
            </w:r>
          </w:p>
        </w:tc>
      </w:tr>
      <w:tr xmlns:wp14="http://schemas.microsoft.com/office/word/2010/wordml" w:rsidR="5C50ED19" w:rsidTr="724A6433" w14:paraId="48935436" wp14:textId="77777777">
        <w:trPr>
          <w:trHeight w:val="300"/>
        </w:trPr>
        <w:tc>
          <w:tcPr>
            <w:tcW w:w="7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3C1ED14B" wp14:textId="77777777">
            <w:pPr>
              <w:spacing w:before="40" w:after="40" w:line="252" w:lineRule="auto"/>
              <w:jc w:val="center"/>
            </w:pPr>
            <w:r w:rsidRPr="5C50ED19">
              <w:rPr>
                <w:rFonts w:eastAsia="Arial" w:cs="Arial"/>
                <w:sz w:val="20"/>
                <w:szCs w:val="20"/>
              </w:rPr>
              <w:t>3</w:t>
            </w:r>
          </w:p>
        </w:tc>
        <w:tc>
          <w:tcPr>
            <w:tcW w:w="7560"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19DE7961" wp14:textId="6F749D75">
            <w:pPr>
              <w:spacing w:before="40" w:after="40" w:line="252" w:lineRule="auto"/>
              <w:jc w:val="left"/>
            </w:pPr>
            <w:r w:rsidRPr="724A6433" w:rsidR="3D35B64D">
              <w:rPr>
                <w:rFonts w:eastAsia="Arial" w:cs="Arial"/>
                <w:sz w:val="20"/>
                <w:szCs w:val="20"/>
              </w:rPr>
              <w:t>'</w:t>
            </w:r>
            <w:r w:rsidRPr="724A6433" w:rsidR="4286CB34">
              <w:rPr>
                <w:rFonts w:eastAsia="Arial" w:cs="Arial"/>
                <w:sz w:val="20"/>
                <w:szCs w:val="20"/>
              </w:rPr>
              <w:t xml:space="preserve">You have suggested several improvements to my Community Experience Programme, but I am concerned that some of your recommendations could make the proposal more complicated rather than more practical. Seren Coffi is already struggling with slow decision-making, staff </w:t>
            </w:r>
            <w:r w:rsidRPr="724A6433" w:rsidR="4286CB34">
              <w:rPr>
                <w:rFonts w:eastAsia="Arial" w:cs="Arial"/>
                <w:sz w:val="20"/>
                <w:szCs w:val="20"/>
              </w:rPr>
              <w:t>fatigue</w:t>
            </w:r>
            <w:r w:rsidRPr="724A6433" w:rsidR="4286CB34">
              <w:rPr>
                <w:rFonts w:eastAsia="Arial" w:cs="Arial"/>
                <w:sz w:val="20"/>
                <w:szCs w:val="20"/>
              </w:rPr>
              <w:t xml:space="preserve"> and operational pressure. How can you justify introducing </w:t>
            </w:r>
            <w:r w:rsidRPr="724A6433" w:rsidR="4286CB34">
              <w:rPr>
                <w:rFonts w:eastAsia="Arial" w:cs="Arial"/>
                <w:sz w:val="20"/>
                <w:szCs w:val="20"/>
              </w:rPr>
              <w:t>additional</w:t>
            </w:r>
            <w:r w:rsidRPr="724A6433" w:rsidR="4286CB34">
              <w:rPr>
                <w:rFonts w:eastAsia="Arial" w:cs="Arial"/>
                <w:sz w:val="20"/>
                <w:szCs w:val="20"/>
              </w:rPr>
              <w:t xml:space="preserve"> procedures, responsibilities and monitoring activities without recreating the same problems that contributed to the café's difficulties? Please critically evaluate your own recommendations rather than simply defending them.</w:t>
            </w:r>
            <w:r w:rsidRPr="724A6433" w:rsidR="250E0ADB">
              <w:rPr>
                <w:rFonts w:eastAsia="Arial" w:cs="Arial"/>
                <w:sz w:val="20"/>
                <w:szCs w:val="20"/>
              </w:rPr>
              <w:t>'</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4065398B" wp14:textId="77777777">
            <w:pPr>
              <w:spacing w:before="40" w:after="40" w:line="252" w:lineRule="auto"/>
              <w:jc w:val="center"/>
            </w:pPr>
            <w:r w:rsidRPr="5C50ED19">
              <w:rPr>
                <w:rFonts w:eastAsia="Arial" w:cs="Arial"/>
                <w:sz w:val="20"/>
                <w:szCs w:val="20"/>
              </w:rPr>
              <w:t>21 and 22</w:t>
            </w:r>
          </w:p>
        </w:tc>
      </w:tr>
      <w:tr xmlns:wp14="http://schemas.microsoft.com/office/word/2010/wordml" w:rsidR="5C50ED19" w:rsidTr="724A6433" w14:paraId="360754D7" wp14:textId="77777777">
        <w:trPr>
          <w:trHeight w:val="1395"/>
        </w:trPr>
        <w:tc>
          <w:tcPr>
            <w:tcW w:w="7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7C964D78" wp14:textId="77777777">
            <w:pPr>
              <w:spacing w:before="40" w:after="40" w:line="252" w:lineRule="auto"/>
              <w:jc w:val="center"/>
            </w:pPr>
            <w:r w:rsidRPr="5C50ED19">
              <w:rPr>
                <w:rFonts w:eastAsia="Arial" w:cs="Arial"/>
                <w:sz w:val="20"/>
                <w:szCs w:val="20"/>
              </w:rPr>
              <w:t>4</w:t>
            </w:r>
          </w:p>
        </w:tc>
        <w:tc>
          <w:tcPr>
            <w:tcW w:w="7560"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18B7BA37" wp14:textId="32614FDB">
            <w:pPr>
              <w:spacing w:before="40" w:after="40" w:line="252" w:lineRule="auto"/>
              <w:jc w:val="left"/>
            </w:pPr>
            <w:r w:rsidRPr="724A6433" w:rsidR="0FDBA45D">
              <w:rPr>
                <w:rFonts w:eastAsia="Arial" w:cs="Arial"/>
                <w:sz w:val="20"/>
                <w:szCs w:val="20"/>
              </w:rPr>
              <w:t>'</w:t>
            </w:r>
            <w:r w:rsidRPr="724A6433" w:rsidR="4286CB34">
              <w:rPr>
                <w:rFonts w:eastAsia="Arial" w:cs="Arial"/>
                <w:sz w:val="20"/>
                <w:szCs w:val="20"/>
              </w:rPr>
              <w:t xml:space="preserve">Overall, do you genuinely believe my original Community Experience Programme is strong and realistic enough without further changes? I would prefer to keep my original proposal, but I </w:t>
            </w:r>
            <w:r w:rsidRPr="724A6433" w:rsidR="4286CB34">
              <w:rPr>
                <w:rFonts w:eastAsia="Arial" w:cs="Arial"/>
                <w:sz w:val="20"/>
                <w:szCs w:val="20"/>
              </w:rPr>
              <w:t>don't</w:t>
            </w:r>
            <w:r w:rsidRPr="724A6433" w:rsidR="4286CB34">
              <w:rPr>
                <w:rFonts w:eastAsia="Arial" w:cs="Arial"/>
                <w:sz w:val="20"/>
                <w:szCs w:val="20"/>
              </w:rPr>
              <w:t xml:space="preserve"> want you to simply agree with me. Please critically explain what works well, what limitations </w:t>
            </w:r>
            <w:r w:rsidRPr="724A6433" w:rsidR="4286CB34">
              <w:rPr>
                <w:rFonts w:eastAsia="Arial" w:cs="Arial"/>
                <w:sz w:val="20"/>
                <w:szCs w:val="20"/>
              </w:rPr>
              <w:t>remain</w:t>
            </w:r>
            <w:r w:rsidRPr="724A6433" w:rsidR="4286CB34">
              <w:rPr>
                <w:rFonts w:eastAsia="Arial" w:cs="Arial"/>
                <w:sz w:val="20"/>
                <w:szCs w:val="20"/>
              </w:rPr>
              <w:t>, and whether your suggested improvements are genuinely necessary or just optional.</w:t>
            </w:r>
            <w:r w:rsidRPr="724A6433" w:rsidR="43759A14">
              <w:rPr>
                <w:rFonts w:eastAsia="Arial" w:cs="Arial"/>
                <w:sz w:val="20"/>
                <w:szCs w:val="20"/>
              </w:rPr>
              <w:t>'</w:t>
            </w:r>
          </w:p>
        </w:tc>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5C50ED19" w:rsidP="5C50ED19" w:rsidRDefault="5C50ED19" w14:paraId="36334656" wp14:textId="77777777">
            <w:pPr>
              <w:spacing w:before="40" w:after="40" w:line="252" w:lineRule="auto"/>
              <w:jc w:val="center"/>
            </w:pPr>
            <w:r w:rsidRPr="5C50ED19">
              <w:rPr>
                <w:rFonts w:eastAsia="Arial" w:cs="Arial"/>
                <w:sz w:val="20"/>
                <w:szCs w:val="20"/>
              </w:rPr>
              <w:t>26</w:t>
            </w:r>
          </w:p>
        </w:tc>
      </w:tr>
    </w:tbl>
    <w:p xmlns:wp14="http://schemas.microsoft.com/office/word/2010/wordml" w:rsidR="006B266D" w:rsidP="006D67A4" w:rsidRDefault="006B266D" w14:paraId="0DE4B5B7" wp14:textId="77777777"/>
    <w:p xmlns:wp14="http://schemas.microsoft.com/office/word/2010/wordml" w:rsidRPr="006D67A4" w:rsidR="006D67A4" w:rsidP="006D67A4" w:rsidRDefault="006D67A4" w14:paraId="66204FF1" wp14:textId="77777777"/>
    <w:p xmlns:wp14="http://schemas.microsoft.com/office/word/2010/wordml" w:rsidR="5662BA96" w:rsidP="5662BA96" w:rsidRDefault="5662BA96" w14:paraId="2DBF0D7D" wp14:textId="77777777"/>
    <w:p xmlns:wp14="http://schemas.microsoft.com/office/word/2010/wordml" w:rsidR="5662BA96" w:rsidP="5662BA96" w:rsidRDefault="5662BA96" w14:paraId="6B62F1B3" wp14:textId="77777777"/>
    <w:p xmlns:wp14="http://schemas.microsoft.com/office/word/2010/wordml" w:rsidR="5C50ED19" w:rsidP="551F52DA" w:rsidRDefault="5C50ED19" w14:paraId="02F2C34E" wp14:textId="4265FBD6">
      <w:pPr>
        <w:pStyle w:val="Heading2"/>
        <w:keepNext w:val="1"/>
        <w:rPr>
          <w:rFonts w:ascii="Arial" w:hAnsi="Arial" w:eastAsia="Arial" w:cs="Arial"/>
          <w:b w:val="1"/>
          <w:bCs w:val="1"/>
          <w:i w:val="0"/>
          <w:iCs w:val="0"/>
          <w:sz w:val="28"/>
          <w:szCs w:val="28"/>
        </w:rPr>
      </w:pPr>
      <w:bookmarkStart w:name="_Toc1068093990" w:id="1458328167"/>
      <w:r w:rsidRPr="551F52DA" w:rsidR="62D91E9C">
        <w:rPr>
          <w:sz w:val="28"/>
          <w:szCs w:val="28"/>
        </w:rPr>
        <w:t>AI Conversation Screenshots</w:t>
      </w:r>
      <w:bookmarkEnd w:id="1458328167"/>
    </w:p>
    <w:p xmlns:wp14="http://schemas.microsoft.com/office/word/2010/wordml" w:rsidR="598DE484" w:rsidP="724A6433" w:rsidRDefault="598DE484" w14:paraId="3B0244FD" wp14:textId="22668408">
      <w:pPr>
        <w:pStyle w:val="Normal"/>
      </w:pPr>
    </w:p>
    <w:p xmlns:wp14="http://schemas.microsoft.com/office/word/2010/wordml" w:rsidR="598DE484" w:rsidP="724A6433" w:rsidRDefault="598DE484" w14:paraId="769D0D3C" wp14:textId="4CC637A4">
      <w:pPr>
        <w:pStyle w:val="Normal"/>
      </w:pPr>
      <w:r w:rsidR="0B664B8C">
        <w:rPr/>
        <w:t xml:space="preserve">Complete, unedited screenshots of the conversation follow in order </w:t>
      </w:r>
      <w:r w:rsidR="454991AC">
        <w:rPr/>
        <w:t>(Figures</w:t>
      </w:r>
      <w:r w:rsidR="0B664B8C">
        <w:rPr/>
        <w:t xml:space="preserve"> 1 to 30)</w:t>
      </w:r>
    </w:p>
    <w:p xmlns:wp14="http://schemas.microsoft.com/office/word/2010/wordml" w:rsidR="00B76DE3" w:rsidP="00B76DE3" w:rsidRDefault="00B76DE3" w14:paraId="54CD245A" wp14:textId="77777777">
      <w:pPr>
        <w:keepNext/>
      </w:pPr>
      <w:r>
        <w:rPr>
          <w:noProof/>
          <w:lang w:val="en-US"/>
        </w:rPr>
        <w:drawing>
          <wp:inline xmlns:wp14="http://schemas.microsoft.com/office/word/2010/wordprocessingDrawing" distT="0" distB="0" distL="0" distR="0" wp14:anchorId="5D4EEEB2" wp14:editId="7777777">
            <wp:extent cx="5724065" cy="3657600"/>
            <wp:effectExtent l="19050" t="0" r="0" b="0"/>
            <wp:docPr id="1" name="Picture 0" descr="Screenshot 2026-10-21 at 07.29.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29.31.png"/>
                    <pic:cNvPicPr/>
                  </pic:nvPicPr>
                  <pic:blipFill>
                    <a:blip r:embed="rId39" cstate="print"/>
                    <a:stretch>
                      <a:fillRect/>
                    </a:stretch>
                  </pic:blipFill>
                  <pic:spPr>
                    <a:xfrm>
                      <a:off x="0" y="0"/>
                      <a:ext cx="5731510" cy="3662357"/>
                    </a:xfrm>
                    <a:prstGeom prst="rect">
                      <a:avLst/>
                    </a:prstGeom>
                  </pic:spPr>
                </pic:pic>
              </a:graphicData>
            </a:graphic>
          </wp:inline>
        </w:drawing>
      </w:r>
    </w:p>
    <w:p xmlns:wp14="http://schemas.microsoft.com/office/word/2010/wordml" w:rsidR="00B76DE3" w:rsidP="00B76DE3" w:rsidRDefault="00B76DE3" w14:paraId="031629BA" wp14:textId="1BA524BA">
      <w:pPr>
        <w:pStyle w:val="Caption"/>
        <w:keepNext w:val="1"/>
      </w:pPr>
      <w:r w:rsidR="00B76DE3">
        <w:rPr/>
        <w:t xml:space="preserve"> </w:t>
      </w:r>
      <w:r w:rsidR="543E898E">
        <w:rPr/>
        <w:t>Figure 1</w:t>
      </w:r>
      <w:r w:rsidR="00B76DE3">
        <w:rPr/>
        <w:t xml:space="preserve">                                                                            </w:t>
      </w:r>
    </w:p>
    <w:p xmlns:wp14="http://schemas.microsoft.com/office/word/2010/wordml" w:rsidR="00B76DE3" w:rsidP="00B76DE3" w:rsidRDefault="00B76DE3" w14:paraId="620D8538" wp14:textId="4B883438">
      <w:pPr>
        <w:pStyle w:val="Caption"/>
        <w:keepNext w:val="1"/>
      </w:pPr>
      <w:r w:rsidR="00B76DE3">
        <w:rPr/>
        <w:t xml:space="preserve"> </w:t>
      </w:r>
      <w:r>
        <w:fldChar w:fldCharType="begin"/>
      </w:r>
      <w:r>
        <w:instrText xml:space="preserve"> SEQ Figure \* ARABIC </w:instrText>
      </w:r>
      <w:r>
        <w:fldChar w:fldCharType="separate"/>
      </w:r>
      <w:r w:rsidRPr="724A6433" w:rsidR="004B7332">
        <w:rPr>
          <w:noProof/>
        </w:rPr>
        <w:t>1</w:t>
      </w:r>
      <w:r>
        <w:fldChar w:fldCharType="end"/>
      </w:r>
      <w:r w:rsidR="00B76DE3">
        <w:drawing>
          <wp:inline xmlns:wp14="http://schemas.microsoft.com/office/word/2010/wordprocessingDrawing" wp14:editId="2F712291" wp14:anchorId="0E4DE5BE">
            <wp:extent cx="5720987" cy="3749040"/>
            <wp:effectExtent l="19050" t="0" r="0" b="0"/>
            <wp:docPr id="2" name="Picture 1" descr="Screenshot 2026-10-21 at 07.30.20.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Screenshot 2026-10-21 at 07.30.20.png"/>
                    <pic:cNvPicPr/>
                  </pic:nvPicPr>
                  <pic:blipFill>
                    <a:blip xmlns:r="http://schemas.openxmlformats.org/officeDocument/2006/relationships" r:embed="rId40" cstate="print"/>
                    <a:stretch>
                      <a:fillRect/>
                    </a:stretch>
                  </pic:blipFill>
                  <pic:spPr>
                    <a:xfrm>
                      <a:off x="0" y="0"/>
                      <a:ext cx="5731510" cy="3755936"/>
                    </a:xfrm>
                    <a:prstGeom prst="rect">
                      <a:avLst/>
                    </a:prstGeom>
                  </pic:spPr>
                </pic:pic>
              </a:graphicData>
            </a:graphic>
          </wp:inline>
        </w:drawing>
      </w:r>
    </w:p>
    <w:p xmlns:wp14="http://schemas.microsoft.com/office/word/2010/wordml" w:rsidR="00B76DE3" w:rsidP="00B76DE3" w:rsidRDefault="00B76DE3" w14:paraId="33DD3273" wp14:textId="77777777">
      <w:pPr>
        <w:pStyle w:val="Caption"/>
      </w:pPr>
      <w:r>
        <w:t xml:space="preserve">Figure </w:t>
      </w:r>
      <w:r>
        <w:fldChar w:fldCharType="begin"/>
      </w:r>
      <w:r>
        <w:instrText> SEQ Figure \* ARABIC </w:instrText>
      </w:r>
      <w:r>
        <w:fldChar w:fldCharType="separate"/>
      </w:r>
      <w:r w:rsidR="004B7332">
        <w:rPr>
          <w:noProof/>
        </w:rPr>
        <w:t>2</w:t>
      </w:r>
      <w:r>
        <w:fldChar w:fldCharType="end"/>
      </w:r>
    </w:p>
    <w:p xmlns:wp14="http://schemas.microsoft.com/office/word/2010/wordml" w:rsidR="00B76DE3" w:rsidP="00B76DE3" w:rsidRDefault="00B76DE3" w14:paraId="1231BE67" wp14:textId="77777777">
      <w:pPr>
        <w:pStyle w:val="Caption"/>
        <w:keepNext/>
      </w:pPr>
      <w:r>
        <w:rPr>
          <w:noProof/>
          <w:lang w:val="en-US"/>
        </w:rPr>
        <w:drawing>
          <wp:inline xmlns:wp14="http://schemas.microsoft.com/office/word/2010/wordprocessingDrawing" distT="0" distB="0" distL="0" distR="0" wp14:anchorId="37191F58" wp14:editId="7777777">
            <wp:extent cx="5720987" cy="3788229"/>
            <wp:effectExtent l="19050" t="0" r="0" b="0"/>
            <wp:docPr id="3" name="Picture 2" descr="Screenshot 2026-10-21 at 07.30.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0.52.png"/>
                    <pic:cNvPicPr/>
                  </pic:nvPicPr>
                  <pic:blipFill>
                    <a:blip r:embed="rId41" cstate="print"/>
                    <a:stretch>
                      <a:fillRect/>
                    </a:stretch>
                  </pic:blipFill>
                  <pic:spPr>
                    <a:xfrm>
                      <a:off x="0" y="0"/>
                      <a:ext cx="5731510" cy="3795197"/>
                    </a:xfrm>
                    <a:prstGeom prst="rect">
                      <a:avLst/>
                    </a:prstGeom>
                  </pic:spPr>
                </pic:pic>
              </a:graphicData>
            </a:graphic>
          </wp:inline>
        </w:drawing>
      </w:r>
    </w:p>
    <w:p xmlns:wp14="http://schemas.microsoft.com/office/word/2010/wordml" w:rsidR="67F34C33" w:rsidP="00B76DE3" w:rsidRDefault="00B76DE3" w14:paraId="373E7373" wp14:textId="77777777">
      <w:pPr>
        <w:pStyle w:val="Caption"/>
      </w:pPr>
      <w:r>
        <w:t xml:space="preserve">Figure </w:t>
      </w:r>
      <w:r>
        <w:fldChar w:fldCharType="begin"/>
      </w:r>
      <w:r>
        <w:instrText> SEQ Figure \* ARABIC </w:instrText>
      </w:r>
      <w:r>
        <w:fldChar w:fldCharType="separate"/>
      </w:r>
      <w:r w:rsidR="004B7332">
        <w:rPr>
          <w:noProof/>
        </w:rPr>
        <w:t>3</w:t>
      </w:r>
      <w:r>
        <w:fldChar w:fldCharType="end"/>
      </w:r>
    </w:p>
    <w:p xmlns:wp14="http://schemas.microsoft.com/office/word/2010/wordml" w:rsidR="00B76DE3" w:rsidP="00B76DE3" w:rsidRDefault="00B76DE3" w14:paraId="36FEB5B0" wp14:textId="77777777">
      <w:pPr>
        <w:keepNext/>
      </w:pPr>
      <w:r>
        <w:rPr>
          <w:noProof/>
          <w:lang w:val="en-US"/>
        </w:rPr>
        <w:drawing>
          <wp:inline xmlns:wp14="http://schemas.microsoft.com/office/word/2010/wordprocessingDrawing" distT="0" distB="0" distL="0" distR="0" wp14:anchorId="77F93D99" wp14:editId="7777777">
            <wp:extent cx="5720352" cy="3540035"/>
            <wp:effectExtent l="19050" t="0" r="0" b="0"/>
            <wp:docPr id="4" name="Picture 3" descr="Screenshot 2026-10-21 at 07.3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1.41.png"/>
                    <pic:cNvPicPr/>
                  </pic:nvPicPr>
                  <pic:blipFill>
                    <a:blip r:embed="rId42" cstate="print"/>
                    <a:stretch>
                      <a:fillRect/>
                    </a:stretch>
                  </pic:blipFill>
                  <pic:spPr>
                    <a:xfrm>
                      <a:off x="0" y="0"/>
                      <a:ext cx="5731510" cy="3546940"/>
                    </a:xfrm>
                    <a:prstGeom prst="rect">
                      <a:avLst/>
                    </a:prstGeom>
                  </pic:spPr>
                </pic:pic>
              </a:graphicData>
            </a:graphic>
          </wp:inline>
        </w:drawing>
      </w:r>
    </w:p>
    <w:p xmlns:wp14="http://schemas.microsoft.com/office/word/2010/wordml" w:rsidR="00B76DE3" w:rsidP="00B76DE3" w:rsidRDefault="00B76DE3" w14:paraId="3866C293" wp14:textId="77777777">
      <w:pPr>
        <w:pStyle w:val="Caption"/>
      </w:pPr>
      <w:r>
        <w:t xml:space="preserve">Figure </w:t>
      </w:r>
      <w:r>
        <w:fldChar w:fldCharType="begin"/>
      </w:r>
      <w:r>
        <w:instrText> SEQ Figure \* ARABIC </w:instrText>
      </w:r>
      <w:r>
        <w:fldChar w:fldCharType="separate"/>
      </w:r>
      <w:r w:rsidR="004B7332">
        <w:rPr>
          <w:noProof/>
        </w:rPr>
        <w:t>4</w:t>
      </w:r>
      <w:r>
        <w:fldChar w:fldCharType="end"/>
      </w:r>
    </w:p>
    <w:p xmlns:wp14="http://schemas.microsoft.com/office/word/2010/wordml" w:rsidR="00F203CF" w:rsidP="00F203CF" w:rsidRDefault="00F203CF" w14:paraId="30D7AA69" wp14:textId="77777777">
      <w:pPr>
        <w:keepNext/>
        <w:rPr>
          <w:noProof/>
          <w:lang w:val="en-US"/>
        </w:rPr>
      </w:pPr>
    </w:p>
    <w:p xmlns:wp14="http://schemas.microsoft.com/office/word/2010/wordml" w:rsidR="00F203CF" w:rsidP="00F203CF" w:rsidRDefault="00B76DE3" w14:paraId="7196D064" wp14:textId="77777777">
      <w:pPr>
        <w:keepNext/>
      </w:pPr>
      <w:r>
        <w:rPr>
          <w:noProof/>
          <w:lang w:val="en-US"/>
        </w:rPr>
        <w:drawing>
          <wp:inline xmlns:wp14="http://schemas.microsoft.com/office/word/2010/wordprocessingDrawing" distT="0" distB="0" distL="0" distR="0" wp14:anchorId="534A0837" wp14:editId="7777777">
            <wp:extent cx="5726067" cy="3722914"/>
            <wp:effectExtent l="19050" t="0" r="7983" b="0"/>
            <wp:docPr id="5" name="Picture 4" descr="Screenshot 2026-10-21 at 07.3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2.08.png"/>
                    <pic:cNvPicPr/>
                  </pic:nvPicPr>
                  <pic:blipFill>
                    <a:blip r:embed="rId43" cstate="print"/>
                    <a:stretch>
                      <a:fillRect/>
                    </a:stretch>
                  </pic:blipFill>
                  <pic:spPr>
                    <a:xfrm>
                      <a:off x="0" y="0"/>
                      <a:ext cx="5731510" cy="3726453"/>
                    </a:xfrm>
                    <a:prstGeom prst="rect">
                      <a:avLst/>
                    </a:prstGeom>
                  </pic:spPr>
                </pic:pic>
              </a:graphicData>
            </a:graphic>
          </wp:inline>
        </w:drawing>
      </w:r>
    </w:p>
    <w:p xmlns:wp14="http://schemas.microsoft.com/office/word/2010/wordml" w:rsidR="00B76DE3" w:rsidP="00F203CF" w:rsidRDefault="00F203CF" w14:paraId="6F478046" wp14:textId="77777777">
      <w:pPr>
        <w:pStyle w:val="Caption"/>
      </w:pPr>
      <w:r>
        <w:t xml:space="preserve">Figure </w:t>
      </w:r>
      <w:r>
        <w:fldChar w:fldCharType="begin"/>
      </w:r>
      <w:r>
        <w:instrText> SEQ Figure \* ARABIC </w:instrText>
      </w:r>
      <w:r>
        <w:fldChar w:fldCharType="separate"/>
      </w:r>
      <w:r w:rsidR="004B7332">
        <w:rPr>
          <w:noProof/>
        </w:rPr>
        <w:t>5</w:t>
      </w:r>
      <w:r>
        <w:fldChar w:fldCharType="end"/>
      </w:r>
    </w:p>
    <w:p xmlns:wp14="http://schemas.microsoft.com/office/word/2010/wordml" w:rsidR="00F203CF" w:rsidP="00F203CF" w:rsidRDefault="00F203CF" w14:paraId="34FF1C98" wp14:textId="77777777">
      <w:pPr>
        <w:keepNext/>
      </w:pPr>
      <w:r>
        <w:rPr>
          <w:noProof/>
          <w:lang w:val="en-US"/>
        </w:rPr>
        <w:drawing>
          <wp:inline xmlns:wp14="http://schemas.microsoft.com/office/word/2010/wordprocessingDrawing" distT="0" distB="0" distL="0" distR="0" wp14:anchorId="29E30944" wp14:editId="7777777">
            <wp:extent cx="5715544" cy="3461657"/>
            <wp:effectExtent l="19050" t="0" r="0" b="0"/>
            <wp:docPr id="6" name="Picture 5" descr="Screenshot 2026-10-21 at 07.3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2.50.png"/>
                    <pic:cNvPicPr/>
                  </pic:nvPicPr>
                  <pic:blipFill>
                    <a:blip r:embed="rId44" cstate="print"/>
                    <a:stretch>
                      <a:fillRect/>
                    </a:stretch>
                  </pic:blipFill>
                  <pic:spPr>
                    <a:xfrm>
                      <a:off x="0" y="0"/>
                      <a:ext cx="5731510" cy="3471327"/>
                    </a:xfrm>
                    <a:prstGeom prst="rect">
                      <a:avLst/>
                    </a:prstGeom>
                  </pic:spPr>
                </pic:pic>
              </a:graphicData>
            </a:graphic>
          </wp:inline>
        </w:drawing>
      </w:r>
    </w:p>
    <w:p xmlns:wp14="http://schemas.microsoft.com/office/word/2010/wordml" w:rsidR="00F203CF" w:rsidP="00F203CF" w:rsidRDefault="00F203CF" w14:paraId="663DE003" wp14:textId="77777777">
      <w:pPr>
        <w:pStyle w:val="Caption"/>
      </w:pPr>
      <w:r>
        <w:t xml:space="preserve">Figure </w:t>
      </w:r>
      <w:r>
        <w:fldChar w:fldCharType="begin"/>
      </w:r>
      <w:r>
        <w:instrText> SEQ Figure \* ARABIC </w:instrText>
      </w:r>
      <w:r>
        <w:fldChar w:fldCharType="separate"/>
      </w:r>
      <w:r w:rsidR="004B7332">
        <w:rPr>
          <w:noProof/>
        </w:rPr>
        <w:t>6</w:t>
      </w:r>
      <w:r>
        <w:fldChar w:fldCharType="end"/>
      </w:r>
    </w:p>
    <w:p xmlns:wp14="http://schemas.microsoft.com/office/word/2010/wordml" w:rsidR="00F203CF" w:rsidP="00F203CF" w:rsidRDefault="00F203CF" w14:paraId="6D072C0D" wp14:textId="77777777">
      <w:pPr>
        <w:keepNext/>
      </w:pPr>
      <w:r>
        <w:rPr>
          <w:noProof/>
          <w:lang w:val="en-US"/>
        </w:rPr>
        <w:drawing>
          <wp:inline xmlns:wp14="http://schemas.microsoft.com/office/word/2010/wordprocessingDrawing" distT="0" distB="0" distL="0" distR="0" wp14:anchorId="18096B1A" wp14:editId="7777777">
            <wp:extent cx="5726067" cy="3683726"/>
            <wp:effectExtent l="19050" t="0" r="7983" b="0"/>
            <wp:docPr id="8" name="Picture 7" descr="Screenshot 2026-10-21 at 07.3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3.25.png"/>
                    <pic:cNvPicPr/>
                  </pic:nvPicPr>
                  <pic:blipFill>
                    <a:blip r:embed="rId45" cstate="print"/>
                    <a:stretch>
                      <a:fillRect/>
                    </a:stretch>
                  </pic:blipFill>
                  <pic:spPr>
                    <a:xfrm>
                      <a:off x="0" y="0"/>
                      <a:ext cx="5731510" cy="3687228"/>
                    </a:xfrm>
                    <a:prstGeom prst="rect">
                      <a:avLst/>
                    </a:prstGeom>
                  </pic:spPr>
                </pic:pic>
              </a:graphicData>
            </a:graphic>
          </wp:inline>
        </w:drawing>
      </w:r>
    </w:p>
    <w:p xmlns:wp14="http://schemas.microsoft.com/office/word/2010/wordml" w:rsidR="00F203CF" w:rsidP="00F203CF" w:rsidRDefault="00F203CF" w14:paraId="2159B611" wp14:textId="77777777">
      <w:pPr>
        <w:pStyle w:val="Caption"/>
      </w:pPr>
      <w:r>
        <w:t xml:space="preserve">Figure </w:t>
      </w:r>
      <w:r>
        <w:fldChar w:fldCharType="begin"/>
      </w:r>
      <w:r>
        <w:instrText> SEQ Figure \* ARABIC </w:instrText>
      </w:r>
      <w:r>
        <w:fldChar w:fldCharType="separate"/>
      </w:r>
      <w:r w:rsidR="004B7332">
        <w:rPr>
          <w:noProof/>
        </w:rPr>
        <w:t>7</w:t>
      </w:r>
      <w:r>
        <w:fldChar w:fldCharType="end"/>
      </w:r>
    </w:p>
    <w:p xmlns:wp14="http://schemas.microsoft.com/office/word/2010/wordml" w:rsidR="00F203CF" w:rsidP="00F203CF" w:rsidRDefault="00F203CF" w14:paraId="48A21919" wp14:textId="77777777">
      <w:pPr>
        <w:keepNext/>
      </w:pPr>
      <w:r>
        <w:rPr>
          <w:noProof/>
          <w:lang w:val="en-US"/>
        </w:rPr>
        <w:drawing>
          <wp:inline xmlns:wp14="http://schemas.microsoft.com/office/word/2010/wordprocessingDrawing" distT="0" distB="0" distL="0" distR="0" wp14:anchorId="6FC038E7" wp14:editId="7777777">
            <wp:extent cx="5715544" cy="3997234"/>
            <wp:effectExtent l="19050" t="0" r="0" b="0"/>
            <wp:docPr id="9" name="Picture 8" descr="Screenshot 2026-10-21 at 07.33.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3.44.png"/>
                    <pic:cNvPicPr/>
                  </pic:nvPicPr>
                  <pic:blipFill>
                    <a:blip r:embed="rId46" cstate="print"/>
                    <a:stretch>
                      <a:fillRect/>
                    </a:stretch>
                  </pic:blipFill>
                  <pic:spPr>
                    <a:xfrm>
                      <a:off x="0" y="0"/>
                      <a:ext cx="5731510" cy="4008400"/>
                    </a:xfrm>
                    <a:prstGeom prst="rect">
                      <a:avLst/>
                    </a:prstGeom>
                  </pic:spPr>
                </pic:pic>
              </a:graphicData>
            </a:graphic>
          </wp:inline>
        </w:drawing>
      </w:r>
    </w:p>
    <w:p xmlns:wp14="http://schemas.microsoft.com/office/word/2010/wordml" w:rsidR="00F203CF" w:rsidP="00F203CF" w:rsidRDefault="00F203CF" w14:paraId="4934054E" wp14:textId="77777777">
      <w:pPr>
        <w:pStyle w:val="Caption"/>
      </w:pPr>
      <w:r>
        <w:t xml:space="preserve">Figure </w:t>
      </w:r>
      <w:r>
        <w:fldChar w:fldCharType="begin"/>
      </w:r>
      <w:r>
        <w:instrText> SEQ Figure \* ARABIC </w:instrText>
      </w:r>
      <w:r>
        <w:fldChar w:fldCharType="separate"/>
      </w:r>
      <w:r w:rsidR="004B7332">
        <w:rPr>
          <w:noProof/>
        </w:rPr>
        <w:t>8</w:t>
      </w:r>
      <w:r>
        <w:fldChar w:fldCharType="end"/>
      </w:r>
    </w:p>
    <w:p xmlns:wp14="http://schemas.microsoft.com/office/word/2010/wordml" w:rsidR="00F203CF" w:rsidP="00F203CF" w:rsidRDefault="00F203CF" w14:paraId="6BD18F9B" wp14:textId="77777777">
      <w:pPr>
        <w:keepNext/>
      </w:pPr>
      <w:r>
        <w:rPr>
          <w:noProof/>
          <w:lang w:val="en-US"/>
        </w:rPr>
        <w:drawing>
          <wp:inline xmlns:wp14="http://schemas.microsoft.com/office/word/2010/wordprocessingDrawing" distT="0" distB="0" distL="0" distR="0" wp14:anchorId="4C932BC9" wp14:editId="7777777">
            <wp:extent cx="5720987" cy="3944983"/>
            <wp:effectExtent l="19050" t="0" r="0" b="0"/>
            <wp:docPr id="10" name="Picture 9" descr="Screenshot 2026-10-21 at 07.3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4.08.png"/>
                    <pic:cNvPicPr/>
                  </pic:nvPicPr>
                  <pic:blipFill>
                    <a:blip r:embed="rId47" cstate="print"/>
                    <a:stretch>
                      <a:fillRect/>
                    </a:stretch>
                  </pic:blipFill>
                  <pic:spPr>
                    <a:xfrm>
                      <a:off x="0" y="0"/>
                      <a:ext cx="5731510" cy="3952239"/>
                    </a:xfrm>
                    <a:prstGeom prst="rect">
                      <a:avLst/>
                    </a:prstGeom>
                  </pic:spPr>
                </pic:pic>
              </a:graphicData>
            </a:graphic>
          </wp:inline>
        </w:drawing>
      </w:r>
    </w:p>
    <w:p xmlns:wp14="http://schemas.microsoft.com/office/word/2010/wordml" w:rsidR="00F203CF" w:rsidP="00F203CF" w:rsidRDefault="00F203CF" w14:paraId="21F462D0" wp14:textId="77777777">
      <w:pPr>
        <w:pStyle w:val="Caption"/>
      </w:pPr>
      <w:r>
        <w:t xml:space="preserve">Figure </w:t>
      </w:r>
      <w:r>
        <w:fldChar w:fldCharType="begin"/>
      </w:r>
      <w:r>
        <w:instrText> SEQ Figure \* ARABIC </w:instrText>
      </w:r>
      <w:r>
        <w:fldChar w:fldCharType="separate"/>
      </w:r>
      <w:r w:rsidR="004B7332">
        <w:rPr>
          <w:noProof/>
        </w:rPr>
        <w:t>9</w:t>
      </w:r>
      <w:r>
        <w:fldChar w:fldCharType="end"/>
      </w:r>
    </w:p>
    <w:p xmlns:wp14="http://schemas.microsoft.com/office/word/2010/wordml" w:rsidR="00F203CF" w:rsidP="00F203CF" w:rsidRDefault="00F203CF" w14:paraId="238601FE" wp14:textId="77777777">
      <w:pPr>
        <w:keepNext/>
      </w:pPr>
      <w:r>
        <w:rPr>
          <w:noProof/>
          <w:lang w:val="en-US"/>
        </w:rPr>
        <w:drawing>
          <wp:inline xmlns:wp14="http://schemas.microsoft.com/office/word/2010/wordprocessingDrawing" distT="0" distB="0" distL="0" distR="0" wp14:anchorId="74EAF3C2" wp14:editId="7777777">
            <wp:extent cx="5720987" cy="3735977"/>
            <wp:effectExtent l="19050" t="0" r="0" b="0"/>
            <wp:docPr id="11" name="Picture 10" descr="Screenshot 2026-10-21 at 07.34.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4.34.png"/>
                    <pic:cNvPicPr/>
                  </pic:nvPicPr>
                  <pic:blipFill>
                    <a:blip r:embed="rId48" cstate="print"/>
                    <a:stretch>
                      <a:fillRect/>
                    </a:stretch>
                  </pic:blipFill>
                  <pic:spPr>
                    <a:xfrm>
                      <a:off x="0" y="0"/>
                      <a:ext cx="5731510" cy="3742849"/>
                    </a:xfrm>
                    <a:prstGeom prst="rect">
                      <a:avLst/>
                    </a:prstGeom>
                  </pic:spPr>
                </pic:pic>
              </a:graphicData>
            </a:graphic>
          </wp:inline>
        </w:drawing>
      </w:r>
    </w:p>
    <w:p xmlns:wp14="http://schemas.microsoft.com/office/word/2010/wordml" w:rsidR="00F203CF" w:rsidP="00F203CF" w:rsidRDefault="00F203CF" w14:paraId="56D0E345" wp14:textId="77777777">
      <w:pPr>
        <w:pStyle w:val="Caption"/>
      </w:pPr>
      <w:r>
        <w:t xml:space="preserve">Figure </w:t>
      </w:r>
      <w:r>
        <w:fldChar w:fldCharType="begin"/>
      </w:r>
      <w:r>
        <w:instrText> SEQ Figure \* ARABIC </w:instrText>
      </w:r>
      <w:r>
        <w:fldChar w:fldCharType="separate"/>
      </w:r>
      <w:r w:rsidR="004B7332">
        <w:rPr>
          <w:noProof/>
        </w:rPr>
        <w:t>10</w:t>
      </w:r>
      <w:r>
        <w:fldChar w:fldCharType="end"/>
      </w:r>
    </w:p>
    <w:p xmlns:wp14="http://schemas.microsoft.com/office/word/2010/wordml" w:rsidR="00F203CF" w:rsidP="00F203CF" w:rsidRDefault="00F203CF" w14:paraId="0F3CABC7" wp14:textId="77777777">
      <w:pPr>
        <w:keepNext/>
      </w:pPr>
      <w:r>
        <w:rPr>
          <w:noProof/>
          <w:lang w:val="en-US"/>
        </w:rPr>
        <w:drawing>
          <wp:inline xmlns:wp14="http://schemas.microsoft.com/office/word/2010/wordprocessingDrawing" distT="0" distB="0" distL="0" distR="0" wp14:anchorId="4B6EA8F8" wp14:editId="7777777">
            <wp:extent cx="5715544" cy="3866606"/>
            <wp:effectExtent l="19050" t="0" r="0" b="0"/>
            <wp:docPr id="12" name="Picture 11" descr="Screenshot 2026-10-21 at 07.3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5.01.png"/>
                    <pic:cNvPicPr/>
                  </pic:nvPicPr>
                  <pic:blipFill>
                    <a:blip r:embed="rId49" cstate="print"/>
                    <a:stretch>
                      <a:fillRect/>
                    </a:stretch>
                  </pic:blipFill>
                  <pic:spPr>
                    <a:xfrm>
                      <a:off x="0" y="0"/>
                      <a:ext cx="5731510" cy="3877407"/>
                    </a:xfrm>
                    <a:prstGeom prst="rect">
                      <a:avLst/>
                    </a:prstGeom>
                  </pic:spPr>
                </pic:pic>
              </a:graphicData>
            </a:graphic>
          </wp:inline>
        </w:drawing>
      </w:r>
    </w:p>
    <w:p xmlns:wp14="http://schemas.microsoft.com/office/word/2010/wordml" w:rsidR="00F203CF" w:rsidP="00F203CF" w:rsidRDefault="00F203CF" w14:paraId="3A142133" wp14:textId="77777777">
      <w:pPr>
        <w:pStyle w:val="Caption"/>
      </w:pPr>
      <w:r>
        <w:t xml:space="preserve">Figure </w:t>
      </w:r>
      <w:r>
        <w:fldChar w:fldCharType="begin"/>
      </w:r>
      <w:r>
        <w:instrText> SEQ Figure \* ARABIC </w:instrText>
      </w:r>
      <w:r>
        <w:fldChar w:fldCharType="separate"/>
      </w:r>
      <w:r w:rsidR="004B7332">
        <w:rPr>
          <w:noProof/>
        </w:rPr>
        <w:t>11</w:t>
      </w:r>
      <w:r>
        <w:fldChar w:fldCharType="end"/>
      </w:r>
    </w:p>
    <w:p xmlns:wp14="http://schemas.microsoft.com/office/word/2010/wordml" w:rsidR="00F203CF" w:rsidP="00F203CF" w:rsidRDefault="00F203CF" w14:paraId="5B08B5D1" wp14:textId="77777777">
      <w:pPr>
        <w:keepNext/>
      </w:pPr>
      <w:r>
        <w:rPr>
          <w:noProof/>
          <w:lang w:val="en-US"/>
        </w:rPr>
        <w:drawing>
          <wp:inline xmlns:wp14="http://schemas.microsoft.com/office/word/2010/wordprocessingDrawing" distT="0" distB="0" distL="0" distR="0" wp14:anchorId="1362ED66" wp14:editId="7777777">
            <wp:extent cx="5720987" cy="3631474"/>
            <wp:effectExtent l="19050" t="0" r="0" b="0"/>
            <wp:docPr id="13" name="Picture 12" descr="Screenshot 2026-10-21 at 07.35.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5.31.png"/>
                    <pic:cNvPicPr/>
                  </pic:nvPicPr>
                  <pic:blipFill>
                    <a:blip r:embed="rId50" cstate="print"/>
                    <a:stretch>
                      <a:fillRect/>
                    </a:stretch>
                  </pic:blipFill>
                  <pic:spPr>
                    <a:xfrm>
                      <a:off x="0" y="0"/>
                      <a:ext cx="5731510" cy="3638154"/>
                    </a:xfrm>
                    <a:prstGeom prst="rect">
                      <a:avLst/>
                    </a:prstGeom>
                  </pic:spPr>
                </pic:pic>
              </a:graphicData>
            </a:graphic>
          </wp:inline>
        </w:drawing>
      </w:r>
    </w:p>
    <w:p xmlns:wp14="http://schemas.microsoft.com/office/word/2010/wordml" w:rsidR="00F203CF" w:rsidP="00F203CF" w:rsidRDefault="00F203CF" w14:paraId="7E49A280" wp14:textId="77777777">
      <w:pPr>
        <w:pStyle w:val="Caption"/>
      </w:pPr>
      <w:r>
        <w:t xml:space="preserve">Figure </w:t>
      </w:r>
      <w:r>
        <w:fldChar w:fldCharType="begin"/>
      </w:r>
      <w:r>
        <w:instrText> SEQ Figure \* ARABIC </w:instrText>
      </w:r>
      <w:r>
        <w:fldChar w:fldCharType="separate"/>
      </w:r>
      <w:r w:rsidR="004B7332">
        <w:rPr>
          <w:noProof/>
        </w:rPr>
        <w:t>12</w:t>
      </w:r>
      <w:r>
        <w:fldChar w:fldCharType="end"/>
      </w:r>
    </w:p>
    <w:p xmlns:wp14="http://schemas.microsoft.com/office/word/2010/wordml" w:rsidR="00F203CF" w:rsidP="00F203CF" w:rsidRDefault="00F203CF" w14:paraId="16DEB4AB" wp14:textId="77777777">
      <w:pPr>
        <w:keepNext/>
      </w:pPr>
      <w:r>
        <w:rPr>
          <w:noProof/>
          <w:lang w:val="en-US"/>
        </w:rPr>
        <w:drawing>
          <wp:inline xmlns:wp14="http://schemas.microsoft.com/office/word/2010/wordprocessingDrawing" distT="0" distB="0" distL="0" distR="0" wp14:anchorId="6838972A" wp14:editId="7777777">
            <wp:extent cx="5720987" cy="3944983"/>
            <wp:effectExtent l="19050" t="0" r="0" b="0"/>
            <wp:docPr id="14" name="Picture 13" descr="Screenshot 2026-10-21 at 07.3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at 07.36.10.png"/>
                    <pic:cNvPicPr/>
                  </pic:nvPicPr>
                  <pic:blipFill>
                    <a:blip r:embed="rId51" cstate="print"/>
                    <a:stretch>
                      <a:fillRect/>
                    </a:stretch>
                  </pic:blipFill>
                  <pic:spPr>
                    <a:xfrm>
                      <a:off x="0" y="0"/>
                      <a:ext cx="5731510" cy="3952239"/>
                    </a:xfrm>
                    <a:prstGeom prst="rect">
                      <a:avLst/>
                    </a:prstGeom>
                  </pic:spPr>
                </pic:pic>
              </a:graphicData>
            </a:graphic>
          </wp:inline>
        </w:drawing>
      </w:r>
    </w:p>
    <w:p xmlns:wp14="http://schemas.microsoft.com/office/word/2010/wordml" w:rsidR="00F203CF" w:rsidP="00F203CF" w:rsidRDefault="00F203CF" w14:paraId="547917A8" wp14:textId="77777777">
      <w:pPr>
        <w:pStyle w:val="Caption"/>
      </w:pPr>
      <w:r>
        <w:t xml:space="preserve">Figure </w:t>
      </w:r>
      <w:r>
        <w:fldChar w:fldCharType="begin"/>
      </w:r>
      <w:r>
        <w:instrText> SEQ Figure \* ARABIC </w:instrText>
      </w:r>
      <w:r>
        <w:fldChar w:fldCharType="separate"/>
      </w:r>
      <w:r w:rsidR="004B7332">
        <w:rPr>
          <w:noProof/>
        </w:rPr>
        <w:t>13</w:t>
      </w:r>
      <w:r>
        <w:fldChar w:fldCharType="end"/>
      </w:r>
    </w:p>
    <w:p xmlns:wp14="http://schemas.microsoft.com/office/word/2010/wordml" w:rsidR="00B24F4E" w:rsidP="00B24F4E" w:rsidRDefault="001554CA" w14:paraId="0AD9C6F4" wp14:textId="77777777">
      <w:pPr>
        <w:keepNext/>
      </w:pPr>
      <w:r>
        <w:rPr>
          <w:noProof/>
          <w:lang w:val="en-US"/>
        </w:rPr>
        <w:drawing>
          <wp:inline xmlns:wp14="http://schemas.microsoft.com/office/word/2010/wordprocessingDrawing" distT="0" distB="0" distL="0" distR="0" wp14:anchorId="7615DE85" wp14:editId="7777777">
            <wp:extent cx="5726067" cy="4023360"/>
            <wp:effectExtent l="19050" t="0" r="7983" b="0"/>
            <wp:docPr id="17" name="Picture 16" descr="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a:blip r:embed="rId52" cstate="print"/>
                    <a:stretch>
                      <a:fillRect/>
                    </a:stretch>
                  </pic:blipFill>
                  <pic:spPr>
                    <a:xfrm>
                      <a:off x="0" y="0"/>
                      <a:ext cx="5731510" cy="4027184"/>
                    </a:xfrm>
                    <a:prstGeom prst="rect">
                      <a:avLst/>
                    </a:prstGeom>
                  </pic:spPr>
                </pic:pic>
              </a:graphicData>
            </a:graphic>
          </wp:inline>
        </w:drawing>
      </w:r>
    </w:p>
    <w:p xmlns:wp14="http://schemas.microsoft.com/office/word/2010/wordml" w:rsidR="001554CA" w:rsidP="00B24F4E" w:rsidRDefault="00B24F4E" w14:paraId="26B60DBE" wp14:textId="77777777">
      <w:pPr>
        <w:pStyle w:val="Caption"/>
      </w:pPr>
      <w:r>
        <w:t xml:space="preserve">Figure </w:t>
      </w:r>
      <w:r>
        <w:fldChar w:fldCharType="begin"/>
      </w:r>
      <w:r>
        <w:instrText> SEQ Figure \* ARABIC </w:instrText>
      </w:r>
      <w:r>
        <w:fldChar w:fldCharType="separate"/>
      </w:r>
      <w:r w:rsidR="004B7332">
        <w:rPr>
          <w:noProof/>
        </w:rPr>
        <w:t>14</w:t>
      </w:r>
      <w:r>
        <w:fldChar w:fldCharType="end"/>
      </w:r>
    </w:p>
    <w:p xmlns:wp14="http://schemas.microsoft.com/office/word/2010/wordml" w:rsidR="00B24F4E" w:rsidP="00B24F4E" w:rsidRDefault="00B24F4E" w14:paraId="4B1F511A" wp14:textId="77777777">
      <w:pPr>
        <w:keepNext/>
      </w:pPr>
      <w:r>
        <w:rPr>
          <w:noProof/>
          <w:lang w:val="en-US"/>
        </w:rPr>
        <w:drawing>
          <wp:inline xmlns:wp14="http://schemas.microsoft.com/office/word/2010/wordprocessingDrawing" distT="0" distB="0" distL="0" distR="0" wp14:anchorId="469F93E7" wp14:editId="7777777">
            <wp:extent cx="5726067" cy="3801291"/>
            <wp:effectExtent l="19050" t="0" r="7983" b="0"/>
            <wp:docPr id="18" name="Picture 17"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53" cstate="print"/>
                    <a:stretch>
                      <a:fillRect/>
                    </a:stretch>
                  </pic:blipFill>
                  <pic:spPr>
                    <a:xfrm>
                      <a:off x="0" y="0"/>
                      <a:ext cx="5731510" cy="3804904"/>
                    </a:xfrm>
                    <a:prstGeom prst="rect">
                      <a:avLst/>
                    </a:prstGeom>
                  </pic:spPr>
                </pic:pic>
              </a:graphicData>
            </a:graphic>
          </wp:inline>
        </w:drawing>
      </w:r>
    </w:p>
    <w:p xmlns:wp14="http://schemas.microsoft.com/office/word/2010/wordml" w:rsidR="00B24F4E" w:rsidP="00B24F4E" w:rsidRDefault="00B24F4E" w14:paraId="12A34091" wp14:textId="77777777">
      <w:pPr>
        <w:pStyle w:val="Caption"/>
      </w:pPr>
      <w:r>
        <w:t xml:space="preserve">Figure </w:t>
      </w:r>
      <w:r>
        <w:fldChar w:fldCharType="begin"/>
      </w:r>
      <w:r>
        <w:instrText> SEQ Figure \* ARABIC </w:instrText>
      </w:r>
      <w:r>
        <w:fldChar w:fldCharType="separate"/>
      </w:r>
      <w:r w:rsidR="004B7332">
        <w:rPr>
          <w:noProof/>
        </w:rPr>
        <w:t>15</w:t>
      </w:r>
      <w:r>
        <w:fldChar w:fldCharType="end"/>
      </w:r>
    </w:p>
    <w:p xmlns:wp14="http://schemas.microsoft.com/office/word/2010/wordml" w:rsidR="00B24F4E" w:rsidP="00B24F4E" w:rsidRDefault="00B24F4E" w14:paraId="65F9C3DC" wp14:textId="77777777">
      <w:pPr>
        <w:pStyle w:val="Caption"/>
        <w:keepNext/>
      </w:pPr>
      <w:r>
        <w:rPr>
          <w:noProof/>
          <w:lang w:val="en-US"/>
        </w:rPr>
        <w:drawing>
          <wp:inline xmlns:wp14="http://schemas.microsoft.com/office/word/2010/wordprocessingDrawing" distT="0" distB="0" distL="0" distR="0" wp14:anchorId="134D5F11" wp14:editId="7777777">
            <wp:extent cx="5726067" cy="3879669"/>
            <wp:effectExtent l="19050" t="0" r="7983" b="0"/>
            <wp:docPr id="19" name="Picture 18"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54" cstate="print"/>
                    <a:stretch>
                      <a:fillRect/>
                    </a:stretch>
                  </pic:blipFill>
                  <pic:spPr>
                    <a:xfrm>
                      <a:off x="0" y="0"/>
                      <a:ext cx="5731510" cy="3883357"/>
                    </a:xfrm>
                    <a:prstGeom prst="rect">
                      <a:avLst/>
                    </a:prstGeom>
                  </pic:spPr>
                </pic:pic>
              </a:graphicData>
            </a:graphic>
          </wp:inline>
        </w:drawing>
      </w:r>
    </w:p>
    <w:p xmlns:wp14="http://schemas.microsoft.com/office/word/2010/wordml" w:rsidR="00B24F4E" w:rsidP="00B24F4E" w:rsidRDefault="00B24F4E" w14:paraId="60BD63BD" wp14:textId="77777777">
      <w:pPr>
        <w:pStyle w:val="Caption"/>
      </w:pPr>
      <w:r>
        <w:t xml:space="preserve">Figure </w:t>
      </w:r>
      <w:r>
        <w:fldChar w:fldCharType="begin"/>
      </w:r>
      <w:r>
        <w:instrText> SEQ Figure \* ARABIC </w:instrText>
      </w:r>
      <w:r>
        <w:fldChar w:fldCharType="separate"/>
      </w:r>
      <w:r w:rsidR="004B7332">
        <w:rPr>
          <w:noProof/>
        </w:rPr>
        <w:t>16</w:t>
      </w:r>
      <w:r>
        <w:fldChar w:fldCharType="end"/>
      </w:r>
    </w:p>
    <w:p xmlns:wp14="http://schemas.microsoft.com/office/word/2010/wordml" w:rsidR="00003D38" w:rsidP="00003D38" w:rsidRDefault="00003D38" w14:paraId="5023141B" wp14:textId="77777777">
      <w:pPr>
        <w:keepNext/>
      </w:pPr>
      <w:r>
        <w:rPr>
          <w:noProof/>
          <w:lang w:val="en-US"/>
        </w:rPr>
        <w:drawing>
          <wp:inline xmlns:wp14="http://schemas.microsoft.com/office/word/2010/wordprocessingDrawing" distT="0" distB="0" distL="0" distR="0" wp14:anchorId="71BD8C81" wp14:editId="7777777">
            <wp:extent cx="5726067" cy="3905794"/>
            <wp:effectExtent l="19050" t="0" r="7983" b="0"/>
            <wp:docPr id="20" name="Picture 19"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55" cstate="print"/>
                    <a:stretch>
                      <a:fillRect/>
                    </a:stretch>
                  </pic:blipFill>
                  <pic:spPr>
                    <a:xfrm>
                      <a:off x="0" y="0"/>
                      <a:ext cx="5731510" cy="3909507"/>
                    </a:xfrm>
                    <a:prstGeom prst="rect">
                      <a:avLst/>
                    </a:prstGeom>
                  </pic:spPr>
                </pic:pic>
              </a:graphicData>
            </a:graphic>
          </wp:inline>
        </w:drawing>
      </w:r>
    </w:p>
    <w:p xmlns:wp14="http://schemas.microsoft.com/office/word/2010/wordml" w:rsidR="00B24F4E" w:rsidP="00003D38" w:rsidRDefault="00003D38" w14:paraId="3ACFB0E5" wp14:textId="77777777">
      <w:pPr>
        <w:pStyle w:val="Caption"/>
      </w:pPr>
      <w:r>
        <w:t xml:space="preserve">Figure </w:t>
      </w:r>
      <w:r>
        <w:fldChar w:fldCharType="begin"/>
      </w:r>
      <w:r>
        <w:instrText> SEQ Figure \* ARABIC </w:instrText>
      </w:r>
      <w:r>
        <w:fldChar w:fldCharType="separate"/>
      </w:r>
      <w:r w:rsidR="004B7332">
        <w:rPr>
          <w:noProof/>
        </w:rPr>
        <w:t>17</w:t>
      </w:r>
      <w:r>
        <w:fldChar w:fldCharType="end"/>
      </w:r>
    </w:p>
    <w:p xmlns:wp14="http://schemas.microsoft.com/office/word/2010/wordml" w:rsidR="00003D38" w:rsidP="00003D38" w:rsidRDefault="00003D38" w14:paraId="1F3B1409" wp14:textId="77777777">
      <w:pPr>
        <w:keepNext/>
      </w:pPr>
      <w:r>
        <w:rPr>
          <w:noProof/>
          <w:lang w:val="en-US"/>
        </w:rPr>
        <w:drawing>
          <wp:inline xmlns:wp14="http://schemas.microsoft.com/office/word/2010/wordprocessingDrawing" distT="0" distB="0" distL="0" distR="0" wp14:anchorId="6F48D57A" wp14:editId="7777777">
            <wp:extent cx="5723726" cy="3931920"/>
            <wp:effectExtent l="19050" t="0" r="0" b="0"/>
            <wp:docPr id="21" name="Picture 20"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6" cstate="print"/>
                    <a:stretch>
                      <a:fillRect/>
                    </a:stretch>
                  </pic:blipFill>
                  <pic:spPr>
                    <a:xfrm>
                      <a:off x="0" y="0"/>
                      <a:ext cx="5731510" cy="3937267"/>
                    </a:xfrm>
                    <a:prstGeom prst="rect">
                      <a:avLst/>
                    </a:prstGeom>
                  </pic:spPr>
                </pic:pic>
              </a:graphicData>
            </a:graphic>
          </wp:inline>
        </w:drawing>
      </w:r>
    </w:p>
    <w:p xmlns:wp14="http://schemas.microsoft.com/office/word/2010/wordml" w:rsidR="00003D38" w:rsidP="00003D38" w:rsidRDefault="00003D38" w14:paraId="1BC92D6D" wp14:textId="77777777">
      <w:pPr>
        <w:pStyle w:val="Caption"/>
      </w:pPr>
      <w:r>
        <w:t xml:space="preserve">Figure </w:t>
      </w:r>
      <w:r>
        <w:fldChar w:fldCharType="begin"/>
      </w:r>
      <w:r>
        <w:instrText> SEQ Figure \* ARABIC </w:instrText>
      </w:r>
      <w:r>
        <w:fldChar w:fldCharType="separate"/>
      </w:r>
      <w:r w:rsidR="004B7332">
        <w:rPr>
          <w:noProof/>
        </w:rPr>
        <w:t>18</w:t>
      </w:r>
      <w:r>
        <w:fldChar w:fldCharType="end"/>
      </w:r>
    </w:p>
    <w:p xmlns:wp14="http://schemas.microsoft.com/office/word/2010/wordml" w:rsidR="00003D38" w:rsidP="00003D38" w:rsidRDefault="00003D38" w14:paraId="562C75D1" wp14:textId="77777777">
      <w:pPr>
        <w:keepNext/>
      </w:pPr>
      <w:r>
        <w:rPr>
          <w:noProof/>
          <w:lang w:val="en-US"/>
        </w:rPr>
        <w:drawing>
          <wp:inline xmlns:wp14="http://schemas.microsoft.com/office/word/2010/wordprocessingDrawing" distT="0" distB="0" distL="0" distR="0" wp14:anchorId="05E23DBA" wp14:editId="7777777">
            <wp:extent cx="5723560" cy="3984171"/>
            <wp:effectExtent l="19050" t="0" r="0" b="0"/>
            <wp:docPr id="22" name="Picture 21"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57" cstate="print"/>
                    <a:stretch>
                      <a:fillRect/>
                    </a:stretch>
                  </pic:blipFill>
                  <pic:spPr>
                    <a:xfrm>
                      <a:off x="0" y="0"/>
                      <a:ext cx="5731510" cy="3989705"/>
                    </a:xfrm>
                    <a:prstGeom prst="rect">
                      <a:avLst/>
                    </a:prstGeom>
                  </pic:spPr>
                </pic:pic>
              </a:graphicData>
            </a:graphic>
          </wp:inline>
        </w:drawing>
      </w:r>
    </w:p>
    <w:p xmlns:wp14="http://schemas.microsoft.com/office/word/2010/wordml" w:rsidR="00003D38" w:rsidP="00003D38" w:rsidRDefault="00003D38" w14:paraId="5B402C23" wp14:textId="77777777">
      <w:pPr>
        <w:pStyle w:val="Caption"/>
      </w:pPr>
      <w:r>
        <w:t xml:space="preserve">Figure </w:t>
      </w:r>
      <w:r>
        <w:fldChar w:fldCharType="begin"/>
      </w:r>
      <w:r>
        <w:instrText> SEQ Figure \* ARABIC </w:instrText>
      </w:r>
      <w:r>
        <w:fldChar w:fldCharType="separate"/>
      </w:r>
      <w:r w:rsidR="004B7332">
        <w:rPr>
          <w:noProof/>
        </w:rPr>
        <w:t>19</w:t>
      </w:r>
      <w:r>
        <w:fldChar w:fldCharType="end"/>
      </w:r>
    </w:p>
    <w:p xmlns:wp14="http://schemas.microsoft.com/office/word/2010/wordml" w:rsidR="00003D38" w:rsidP="00003D38" w:rsidRDefault="00003D38" w14:paraId="664355AD" wp14:textId="77777777">
      <w:pPr>
        <w:keepNext/>
      </w:pPr>
      <w:r>
        <w:rPr>
          <w:noProof/>
          <w:lang w:val="en-US"/>
        </w:rPr>
        <w:drawing>
          <wp:inline xmlns:wp14="http://schemas.microsoft.com/office/word/2010/wordprocessingDrawing" distT="0" distB="0" distL="0" distR="0" wp14:anchorId="20768118" wp14:editId="7777777">
            <wp:extent cx="5720987" cy="4049485"/>
            <wp:effectExtent l="19050" t="0" r="0" b="0"/>
            <wp:docPr id="23" name="Picture 22" descr="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png"/>
                    <pic:cNvPicPr/>
                  </pic:nvPicPr>
                  <pic:blipFill>
                    <a:blip r:embed="rId58" cstate="print"/>
                    <a:stretch>
                      <a:fillRect/>
                    </a:stretch>
                  </pic:blipFill>
                  <pic:spPr>
                    <a:xfrm>
                      <a:off x="0" y="0"/>
                      <a:ext cx="5731510" cy="4056933"/>
                    </a:xfrm>
                    <a:prstGeom prst="rect">
                      <a:avLst/>
                    </a:prstGeom>
                  </pic:spPr>
                </pic:pic>
              </a:graphicData>
            </a:graphic>
          </wp:inline>
        </w:drawing>
      </w:r>
    </w:p>
    <w:p xmlns:wp14="http://schemas.microsoft.com/office/word/2010/wordml" w:rsidR="00003D38" w:rsidP="00003D38" w:rsidRDefault="00003D38" w14:paraId="2CB8E588" wp14:textId="77777777">
      <w:pPr>
        <w:pStyle w:val="Caption"/>
      </w:pPr>
      <w:r>
        <w:t xml:space="preserve">Figure </w:t>
      </w:r>
      <w:r>
        <w:fldChar w:fldCharType="begin"/>
      </w:r>
      <w:r>
        <w:instrText> SEQ Figure \* ARABIC </w:instrText>
      </w:r>
      <w:r>
        <w:fldChar w:fldCharType="separate"/>
      </w:r>
      <w:r w:rsidR="004B7332">
        <w:rPr>
          <w:noProof/>
        </w:rPr>
        <w:t>20</w:t>
      </w:r>
      <w:r>
        <w:fldChar w:fldCharType="end"/>
      </w:r>
    </w:p>
    <w:p xmlns:wp14="http://schemas.microsoft.com/office/word/2010/wordml" w:rsidR="00003D38" w:rsidP="00003D38" w:rsidRDefault="00003D38" w14:paraId="1A965116" wp14:textId="77777777">
      <w:pPr>
        <w:keepNext/>
        <w:rPr>
          <w:noProof/>
          <w:lang w:val="en-US"/>
        </w:rPr>
      </w:pPr>
    </w:p>
    <w:p xmlns:wp14="http://schemas.microsoft.com/office/word/2010/wordml" w:rsidR="00003D38" w:rsidP="00003D38" w:rsidRDefault="00003D38" w14:paraId="7DF4E37C" wp14:textId="77777777">
      <w:pPr>
        <w:keepNext/>
      </w:pPr>
      <w:r>
        <w:rPr>
          <w:noProof/>
          <w:lang w:val="en-US"/>
        </w:rPr>
        <w:drawing>
          <wp:inline xmlns:wp14="http://schemas.microsoft.com/office/word/2010/wordprocessingDrawing" distT="0" distB="0" distL="0" distR="0" wp14:anchorId="33958EB1" wp14:editId="7777777">
            <wp:extent cx="5720987" cy="3526971"/>
            <wp:effectExtent l="19050" t="0" r="0" b="0"/>
            <wp:docPr id="24" name="Picture 23" desc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png"/>
                    <pic:cNvPicPr/>
                  </pic:nvPicPr>
                  <pic:blipFill>
                    <a:blip r:embed="rId59" cstate="print"/>
                    <a:stretch>
                      <a:fillRect/>
                    </a:stretch>
                  </pic:blipFill>
                  <pic:spPr>
                    <a:xfrm>
                      <a:off x="0" y="0"/>
                      <a:ext cx="5731510" cy="3533458"/>
                    </a:xfrm>
                    <a:prstGeom prst="rect">
                      <a:avLst/>
                    </a:prstGeom>
                  </pic:spPr>
                </pic:pic>
              </a:graphicData>
            </a:graphic>
          </wp:inline>
        </w:drawing>
      </w:r>
    </w:p>
    <w:p xmlns:wp14="http://schemas.microsoft.com/office/word/2010/wordml" w:rsidR="00003D38" w:rsidP="00003D38" w:rsidRDefault="00003D38" w14:paraId="3AD49364" wp14:textId="77777777">
      <w:pPr>
        <w:pStyle w:val="Caption"/>
      </w:pPr>
      <w:r>
        <w:t xml:space="preserve">Figure </w:t>
      </w:r>
      <w:r>
        <w:fldChar w:fldCharType="begin"/>
      </w:r>
      <w:r>
        <w:instrText> SEQ Figure \* ARABIC </w:instrText>
      </w:r>
      <w:r>
        <w:fldChar w:fldCharType="separate"/>
      </w:r>
      <w:r w:rsidR="004B7332">
        <w:rPr>
          <w:noProof/>
        </w:rPr>
        <w:t>21</w:t>
      </w:r>
      <w:r>
        <w:fldChar w:fldCharType="end"/>
      </w:r>
    </w:p>
    <w:p xmlns:wp14="http://schemas.microsoft.com/office/word/2010/wordml" w:rsidR="00003D38" w:rsidP="00003D38" w:rsidRDefault="00003D38" w14:paraId="44FB30F8" wp14:textId="77777777">
      <w:pPr>
        <w:keepNext/>
      </w:pPr>
      <w:r>
        <w:rPr>
          <w:noProof/>
          <w:lang w:val="en-US"/>
        </w:rPr>
        <w:drawing>
          <wp:inline xmlns:wp14="http://schemas.microsoft.com/office/word/2010/wordprocessingDrawing" distT="0" distB="0" distL="0" distR="0" wp14:anchorId="4EA604C4" wp14:editId="7777777">
            <wp:extent cx="5725220" cy="4062548"/>
            <wp:effectExtent l="19050" t="0" r="8830" b="0"/>
            <wp:docPr id="25" name="Picture 24"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60" cstate="print"/>
                    <a:stretch>
                      <a:fillRect/>
                    </a:stretch>
                  </pic:blipFill>
                  <pic:spPr>
                    <a:xfrm>
                      <a:off x="0" y="0"/>
                      <a:ext cx="5731510" cy="4067012"/>
                    </a:xfrm>
                    <a:prstGeom prst="rect">
                      <a:avLst/>
                    </a:prstGeom>
                  </pic:spPr>
                </pic:pic>
              </a:graphicData>
            </a:graphic>
          </wp:inline>
        </w:drawing>
      </w:r>
    </w:p>
    <w:p xmlns:wp14="http://schemas.microsoft.com/office/word/2010/wordml" w:rsidR="00003D38" w:rsidP="00003D38" w:rsidRDefault="00003D38" w14:paraId="4F1D7F63" wp14:textId="77777777">
      <w:pPr>
        <w:pStyle w:val="Caption"/>
      </w:pPr>
      <w:r>
        <w:t xml:space="preserve">Figure </w:t>
      </w:r>
      <w:r>
        <w:fldChar w:fldCharType="begin"/>
      </w:r>
      <w:r>
        <w:instrText> SEQ Figure \* ARABIC </w:instrText>
      </w:r>
      <w:r>
        <w:fldChar w:fldCharType="separate"/>
      </w:r>
      <w:r w:rsidR="004B7332">
        <w:rPr>
          <w:noProof/>
        </w:rPr>
        <w:t>22</w:t>
      </w:r>
      <w:r>
        <w:fldChar w:fldCharType="end"/>
      </w:r>
    </w:p>
    <w:p xmlns:wp14="http://schemas.microsoft.com/office/word/2010/wordml" w:rsidR="00003D38" w:rsidP="00003D38" w:rsidRDefault="00003D38" w14:paraId="1DA6542E" wp14:textId="77777777">
      <w:pPr>
        <w:keepNext/>
      </w:pPr>
      <w:r>
        <w:rPr>
          <w:noProof/>
          <w:lang w:val="en-US"/>
        </w:rPr>
        <w:drawing>
          <wp:inline xmlns:wp14="http://schemas.microsoft.com/office/word/2010/wordprocessingDrawing" distT="0" distB="0" distL="0" distR="0" wp14:anchorId="06E542FF" wp14:editId="7777777">
            <wp:extent cx="5723725" cy="3958046"/>
            <wp:effectExtent l="19050" t="0" r="0" b="0"/>
            <wp:docPr id="26" name="Picture 25" descr="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png"/>
                    <pic:cNvPicPr/>
                  </pic:nvPicPr>
                  <pic:blipFill>
                    <a:blip r:embed="rId61" cstate="print"/>
                    <a:stretch>
                      <a:fillRect/>
                    </a:stretch>
                  </pic:blipFill>
                  <pic:spPr>
                    <a:xfrm>
                      <a:off x="0" y="0"/>
                      <a:ext cx="5731510" cy="3963429"/>
                    </a:xfrm>
                    <a:prstGeom prst="rect">
                      <a:avLst/>
                    </a:prstGeom>
                  </pic:spPr>
                </pic:pic>
              </a:graphicData>
            </a:graphic>
          </wp:inline>
        </w:drawing>
      </w:r>
    </w:p>
    <w:p xmlns:wp14="http://schemas.microsoft.com/office/word/2010/wordml" w:rsidR="00003D38" w:rsidP="00003D38" w:rsidRDefault="00003D38" w14:paraId="61AB7A69" wp14:textId="77777777">
      <w:pPr>
        <w:pStyle w:val="Caption"/>
      </w:pPr>
      <w:r>
        <w:t xml:space="preserve">Figure </w:t>
      </w:r>
      <w:r>
        <w:fldChar w:fldCharType="begin"/>
      </w:r>
      <w:r>
        <w:instrText> SEQ Figure \* ARABIC </w:instrText>
      </w:r>
      <w:r>
        <w:fldChar w:fldCharType="separate"/>
      </w:r>
      <w:r w:rsidR="004B7332">
        <w:rPr>
          <w:noProof/>
        </w:rPr>
        <w:t>23</w:t>
      </w:r>
      <w:r>
        <w:fldChar w:fldCharType="end"/>
      </w:r>
    </w:p>
    <w:p xmlns:wp14="http://schemas.microsoft.com/office/word/2010/wordml" w:rsidR="00003D38" w:rsidP="00003D38" w:rsidRDefault="00003D38" w14:paraId="3041E394" wp14:textId="77777777">
      <w:pPr>
        <w:keepNext/>
      </w:pPr>
      <w:r>
        <w:rPr>
          <w:noProof/>
          <w:lang w:val="en-US"/>
        </w:rPr>
        <w:drawing>
          <wp:inline xmlns:wp14="http://schemas.microsoft.com/office/word/2010/wordprocessingDrawing" distT="0" distB="0" distL="0" distR="0" wp14:anchorId="1BAFF574" wp14:editId="7777777">
            <wp:extent cx="5720987" cy="3801291"/>
            <wp:effectExtent l="19050" t="0" r="0" b="0"/>
            <wp:docPr id="27" name="Picture 26"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62" cstate="print"/>
                    <a:stretch>
                      <a:fillRect/>
                    </a:stretch>
                  </pic:blipFill>
                  <pic:spPr>
                    <a:xfrm>
                      <a:off x="0" y="0"/>
                      <a:ext cx="5731510" cy="3808283"/>
                    </a:xfrm>
                    <a:prstGeom prst="rect">
                      <a:avLst/>
                    </a:prstGeom>
                  </pic:spPr>
                </pic:pic>
              </a:graphicData>
            </a:graphic>
          </wp:inline>
        </w:drawing>
      </w:r>
    </w:p>
    <w:p xmlns:wp14="http://schemas.microsoft.com/office/word/2010/wordml" w:rsidR="00003D38" w:rsidP="00003D38" w:rsidRDefault="00003D38" w14:paraId="7A731348" wp14:textId="77777777">
      <w:pPr>
        <w:pStyle w:val="Caption"/>
      </w:pPr>
      <w:r>
        <w:t xml:space="preserve">Figure </w:t>
      </w:r>
      <w:r>
        <w:fldChar w:fldCharType="begin"/>
      </w:r>
      <w:r>
        <w:instrText> SEQ Figure \* ARABIC </w:instrText>
      </w:r>
      <w:r>
        <w:fldChar w:fldCharType="separate"/>
      </w:r>
      <w:r w:rsidR="004B7332">
        <w:rPr>
          <w:noProof/>
        </w:rPr>
        <w:t>24</w:t>
      </w:r>
      <w:r>
        <w:fldChar w:fldCharType="end"/>
      </w:r>
    </w:p>
    <w:p xmlns:wp14="http://schemas.microsoft.com/office/word/2010/wordml" w:rsidR="008741C3" w:rsidP="008741C3" w:rsidRDefault="008741C3" w14:paraId="722B00AE" wp14:textId="77777777">
      <w:pPr>
        <w:keepNext/>
      </w:pPr>
      <w:r>
        <w:rPr>
          <w:noProof/>
          <w:lang w:val="en-US"/>
        </w:rPr>
        <w:drawing>
          <wp:inline xmlns:wp14="http://schemas.microsoft.com/office/word/2010/wordprocessingDrawing" distT="0" distB="0" distL="0" distR="0" wp14:anchorId="3C9E896D" wp14:editId="7777777">
            <wp:extent cx="5720987" cy="3370217"/>
            <wp:effectExtent l="19050" t="0" r="0" b="0"/>
            <wp:docPr id="28" name="Picture 27"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63" cstate="print"/>
                    <a:stretch>
                      <a:fillRect/>
                    </a:stretch>
                  </pic:blipFill>
                  <pic:spPr>
                    <a:xfrm>
                      <a:off x="0" y="0"/>
                      <a:ext cx="5731510" cy="3376416"/>
                    </a:xfrm>
                    <a:prstGeom prst="rect">
                      <a:avLst/>
                    </a:prstGeom>
                  </pic:spPr>
                </pic:pic>
              </a:graphicData>
            </a:graphic>
          </wp:inline>
        </w:drawing>
      </w:r>
    </w:p>
    <w:p xmlns:wp14="http://schemas.microsoft.com/office/word/2010/wordml" w:rsidR="008741C3" w:rsidP="008741C3" w:rsidRDefault="008741C3" w14:paraId="15C4DA8A" wp14:textId="77777777">
      <w:pPr>
        <w:pStyle w:val="Caption"/>
      </w:pPr>
      <w:r>
        <w:t xml:space="preserve">Figure </w:t>
      </w:r>
      <w:r>
        <w:fldChar w:fldCharType="begin"/>
      </w:r>
      <w:r>
        <w:instrText> SEQ Figure \* ARABIC </w:instrText>
      </w:r>
      <w:r>
        <w:fldChar w:fldCharType="separate"/>
      </w:r>
      <w:r w:rsidR="004B7332">
        <w:rPr>
          <w:noProof/>
        </w:rPr>
        <w:t>25</w:t>
      </w:r>
      <w:r>
        <w:fldChar w:fldCharType="end"/>
      </w:r>
    </w:p>
    <w:p xmlns:wp14="http://schemas.microsoft.com/office/word/2010/wordml" w:rsidR="008741C3" w:rsidP="008741C3" w:rsidRDefault="008741C3" w14:paraId="42C6D796" wp14:textId="77777777">
      <w:pPr>
        <w:keepNext/>
      </w:pPr>
      <w:r>
        <w:rPr>
          <w:noProof/>
          <w:lang w:val="en-US"/>
        </w:rPr>
        <w:drawing>
          <wp:inline xmlns:wp14="http://schemas.microsoft.com/office/word/2010/wordprocessingDrawing" distT="0" distB="0" distL="0" distR="0" wp14:anchorId="0946CE45" wp14:editId="7777777">
            <wp:extent cx="5723561" cy="4219303"/>
            <wp:effectExtent l="19050" t="0" r="0" b="0"/>
            <wp:docPr id="29" name="Picture 28" descr="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png"/>
                    <pic:cNvPicPr/>
                  </pic:nvPicPr>
                  <pic:blipFill>
                    <a:blip r:embed="rId64" cstate="print"/>
                    <a:stretch>
                      <a:fillRect/>
                    </a:stretch>
                  </pic:blipFill>
                  <pic:spPr>
                    <a:xfrm>
                      <a:off x="0" y="0"/>
                      <a:ext cx="5731510" cy="4225163"/>
                    </a:xfrm>
                    <a:prstGeom prst="rect">
                      <a:avLst/>
                    </a:prstGeom>
                  </pic:spPr>
                </pic:pic>
              </a:graphicData>
            </a:graphic>
          </wp:inline>
        </w:drawing>
      </w:r>
    </w:p>
    <w:p xmlns:wp14="http://schemas.microsoft.com/office/word/2010/wordml" w:rsidR="008741C3" w:rsidP="008741C3" w:rsidRDefault="008741C3" w14:paraId="28128F78" wp14:textId="77777777">
      <w:pPr>
        <w:pStyle w:val="Caption"/>
      </w:pPr>
      <w:r>
        <w:t xml:space="preserve">Figure </w:t>
      </w:r>
      <w:r>
        <w:fldChar w:fldCharType="begin"/>
      </w:r>
      <w:r>
        <w:instrText> SEQ Figure \* ARABIC </w:instrText>
      </w:r>
      <w:r>
        <w:fldChar w:fldCharType="separate"/>
      </w:r>
      <w:r w:rsidR="004B7332">
        <w:rPr>
          <w:noProof/>
        </w:rPr>
        <w:t>26</w:t>
      </w:r>
      <w:r>
        <w:fldChar w:fldCharType="end"/>
      </w:r>
    </w:p>
    <w:p xmlns:wp14="http://schemas.microsoft.com/office/word/2010/wordml" w:rsidR="008741C3" w:rsidP="008741C3" w:rsidRDefault="008741C3" w14:paraId="6E1831B3" wp14:textId="77777777">
      <w:pPr>
        <w:keepNext/>
      </w:pPr>
      <w:r>
        <w:rPr>
          <w:noProof/>
          <w:lang w:val="en-US"/>
        </w:rPr>
        <w:drawing>
          <wp:inline xmlns:wp14="http://schemas.microsoft.com/office/word/2010/wordprocessingDrawing" distT="0" distB="0" distL="0" distR="0" wp14:anchorId="7515D7AF" wp14:editId="7777777">
            <wp:extent cx="5723230" cy="3879669"/>
            <wp:effectExtent l="19050" t="0" r="0" b="0"/>
            <wp:docPr id="30" name="Picture 29"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65" cstate="print"/>
                    <a:stretch>
                      <a:fillRect/>
                    </a:stretch>
                  </pic:blipFill>
                  <pic:spPr>
                    <a:xfrm>
                      <a:off x="0" y="0"/>
                      <a:ext cx="5731510" cy="3885282"/>
                    </a:xfrm>
                    <a:prstGeom prst="rect">
                      <a:avLst/>
                    </a:prstGeom>
                  </pic:spPr>
                </pic:pic>
              </a:graphicData>
            </a:graphic>
          </wp:inline>
        </w:drawing>
      </w:r>
    </w:p>
    <w:p xmlns:wp14="http://schemas.microsoft.com/office/word/2010/wordml" w:rsidR="008741C3" w:rsidP="008741C3" w:rsidRDefault="008741C3" w14:paraId="3E058F19" wp14:textId="77777777">
      <w:pPr>
        <w:pStyle w:val="Caption"/>
      </w:pPr>
      <w:r>
        <w:t xml:space="preserve">Figure </w:t>
      </w:r>
      <w:r>
        <w:fldChar w:fldCharType="begin"/>
      </w:r>
      <w:r>
        <w:instrText> SEQ Figure \* ARABIC </w:instrText>
      </w:r>
      <w:r>
        <w:fldChar w:fldCharType="separate"/>
      </w:r>
      <w:r w:rsidR="004B7332">
        <w:rPr>
          <w:noProof/>
        </w:rPr>
        <w:t>27</w:t>
      </w:r>
      <w:r>
        <w:fldChar w:fldCharType="end"/>
      </w:r>
    </w:p>
    <w:p xmlns:wp14="http://schemas.microsoft.com/office/word/2010/wordml" w:rsidR="008741C3" w:rsidP="008741C3" w:rsidRDefault="008741C3" w14:paraId="54E11D2A" wp14:textId="77777777">
      <w:pPr>
        <w:keepNext/>
      </w:pPr>
      <w:r>
        <w:rPr>
          <w:noProof/>
          <w:lang w:val="en-US"/>
        </w:rPr>
        <w:drawing>
          <wp:inline xmlns:wp14="http://schemas.microsoft.com/office/word/2010/wordprocessingDrawing" distT="0" distB="0" distL="0" distR="0" wp14:anchorId="77C7BB17" wp14:editId="7777777">
            <wp:extent cx="5723230" cy="3997234"/>
            <wp:effectExtent l="19050" t="0" r="0" b="0"/>
            <wp:docPr id="31" name="Picture 30" descr="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png"/>
                    <pic:cNvPicPr/>
                  </pic:nvPicPr>
                  <pic:blipFill>
                    <a:blip r:embed="rId66" cstate="print"/>
                    <a:stretch>
                      <a:fillRect/>
                    </a:stretch>
                  </pic:blipFill>
                  <pic:spPr>
                    <a:xfrm>
                      <a:off x="0" y="0"/>
                      <a:ext cx="5731510" cy="4003017"/>
                    </a:xfrm>
                    <a:prstGeom prst="rect">
                      <a:avLst/>
                    </a:prstGeom>
                  </pic:spPr>
                </pic:pic>
              </a:graphicData>
            </a:graphic>
          </wp:inline>
        </w:drawing>
      </w:r>
    </w:p>
    <w:p xmlns:wp14="http://schemas.microsoft.com/office/word/2010/wordml" w:rsidR="008741C3" w:rsidP="008741C3" w:rsidRDefault="008741C3" w14:paraId="69BA9A1A" wp14:textId="77777777">
      <w:pPr>
        <w:pStyle w:val="Caption"/>
      </w:pPr>
      <w:r>
        <w:t xml:space="preserve">Figure </w:t>
      </w:r>
      <w:r>
        <w:fldChar w:fldCharType="begin"/>
      </w:r>
      <w:r>
        <w:instrText> SEQ Figure \* ARABIC </w:instrText>
      </w:r>
      <w:r>
        <w:fldChar w:fldCharType="separate"/>
      </w:r>
      <w:r w:rsidR="004B7332">
        <w:rPr>
          <w:noProof/>
        </w:rPr>
        <w:t>28</w:t>
      </w:r>
      <w:r>
        <w:fldChar w:fldCharType="end"/>
      </w:r>
    </w:p>
    <w:p xmlns:wp14="http://schemas.microsoft.com/office/word/2010/wordml" w:rsidR="004B7332" w:rsidP="004B7332" w:rsidRDefault="008741C3" w14:paraId="31126E5D" wp14:textId="77777777">
      <w:pPr>
        <w:keepNext/>
      </w:pPr>
      <w:r>
        <w:rPr>
          <w:noProof/>
          <w:lang w:val="en-US"/>
        </w:rPr>
        <w:drawing>
          <wp:inline xmlns:wp14="http://schemas.microsoft.com/office/word/2010/wordprocessingDrawing" distT="0" distB="0" distL="0" distR="0" wp14:anchorId="032A9FAE" wp14:editId="7777777">
            <wp:extent cx="5720987" cy="3775166"/>
            <wp:effectExtent l="19050" t="0" r="0" b="0"/>
            <wp:docPr id="1799400768" name="Picture 1799400767" descr="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png"/>
                    <pic:cNvPicPr/>
                  </pic:nvPicPr>
                  <pic:blipFill>
                    <a:blip r:embed="rId67" cstate="print"/>
                    <a:stretch>
                      <a:fillRect/>
                    </a:stretch>
                  </pic:blipFill>
                  <pic:spPr>
                    <a:xfrm>
                      <a:off x="0" y="0"/>
                      <a:ext cx="5731510" cy="3782110"/>
                    </a:xfrm>
                    <a:prstGeom prst="rect">
                      <a:avLst/>
                    </a:prstGeom>
                  </pic:spPr>
                </pic:pic>
              </a:graphicData>
            </a:graphic>
          </wp:inline>
        </w:drawing>
      </w:r>
    </w:p>
    <w:p xmlns:wp14="http://schemas.microsoft.com/office/word/2010/wordml" w:rsidR="008741C3" w:rsidP="004B7332" w:rsidRDefault="004B7332" w14:paraId="34BFEF17" wp14:textId="77777777">
      <w:pPr>
        <w:pStyle w:val="Caption"/>
      </w:pPr>
      <w:r>
        <w:t xml:space="preserve">Figure </w:t>
      </w:r>
      <w:r>
        <w:fldChar w:fldCharType="begin"/>
      </w:r>
      <w:r>
        <w:instrText> SEQ Figure \* ARABIC </w:instrText>
      </w:r>
      <w:r>
        <w:fldChar w:fldCharType="separate"/>
      </w:r>
      <w:r>
        <w:rPr>
          <w:noProof/>
        </w:rPr>
        <w:t>29</w:t>
      </w:r>
      <w:r>
        <w:fldChar w:fldCharType="end"/>
      </w:r>
    </w:p>
    <w:p xmlns:wp14="http://schemas.microsoft.com/office/word/2010/wordml" w:rsidR="004B7332" w:rsidP="004B7332" w:rsidRDefault="004B7332" w14:paraId="2DE403A5" wp14:textId="77777777">
      <w:pPr>
        <w:keepNext/>
      </w:pPr>
      <w:r>
        <w:rPr>
          <w:noProof/>
          <w:lang w:val="en-US"/>
        </w:rPr>
        <w:drawing>
          <wp:inline xmlns:wp14="http://schemas.microsoft.com/office/word/2010/wordprocessingDrawing" distT="0" distB="0" distL="0" distR="0" wp14:anchorId="36DACCBA" wp14:editId="7777777">
            <wp:extent cx="5726067" cy="4101737"/>
            <wp:effectExtent l="19050" t="0" r="7983" b="0"/>
            <wp:docPr id="1799400769" name="Picture 1799400768" descr="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png"/>
                    <pic:cNvPicPr/>
                  </pic:nvPicPr>
                  <pic:blipFill>
                    <a:blip r:embed="rId68" cstate="print"/>
                    <a:stretch>
                      <a:fillRect/>
                    </a:stretch>
                  </pic:blipFill>
                  <pic:spPr>
                    <a:xfrm>
                      <a:off x="0" y="0"/>
                      <a:ext cx="5731510" cy="4105636"/>
                    </a:xfrm>
                    <a:prstGeom prst="rect">
                      <a:avLst/>
                    </a:prstGeom>
                  </pic:spPr>
                </pic:pic>
              </a:graphicData>
            </a:graphic>
          </wp:inline>
        </w:drawing>
      </w:r>
    </w:p>
    <w:p xmlns:wp14="http://schemas.microsoft.com/office/word/2010/wordml" w:rsidRPr="001554CA" w:rsidR="001554CA" w:rsidP="724A6433" w:rsidRDefault="001554CA" w14:paraId="34B3F2EB" wp14:textId="46DAF4B7">
      <w:pPr>
        <w:pStyle w:val="Caption"/>
      </w:pPr>
      <w:r w:rsidR="004B7332">
        <w:rPr/>
        <w:t xml:space="preserve">Figure </w:t>
      </w:r>
      <w:r>
        <w:fldChar w:fldCharType="begin"/>
      </w:r>
      <w:r>
        <w:instrText xml:space="preserve"> SEQ Figure \* ARABIC </w:instrText>
      </w:r>
      <w:r>
        <w:fldChar w:fldCharType="separate"/>
      </w:r>
      <w:r w:rsidRPr="724A6433" w:rsidR="004B7332">
        <w:rPr>
          <w:noProof/>
        </w:rPr>
        <w:t>30</w:t>
      </w:r>
      <w:r>
        <w:fldChar w:fldCharType="end"/>
      </w:r>
    </w:p>
    <w:sectPr w:rsidRPr="001554CA" w:rsidR="001554CA" w:rsidSect="002A625F">
      <w:footerReference w:type="default" r:id="rId69"/>
      <w:footerReference w:type="first" r:id="rId70"/>
      <w:pgSz w:w="11906" w:h="16838" w:orient="portrait"/>
      <w:pgMar w:top="1440" w:right="1440" w:bottom="1440" w:left="1440" w:header="708" w:footer="708" w:gutter="0"/>
      <w:pgNumType w:start="0"/>
      <w:cols w:space="708"/>
      <w:titlePg/>
      <w:docGrid w:linePitch="360"/>
      <w:headerReference w:type="default" r:id="R6ef86640a4f84d00"/>
      <w:headerReference w:type="first" r:id="R5b57c2d9ffb24abd"/>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9C352E" w:rsidP="002A625F" w:rsidRDefault="009C352E" w14:paraId="7D34F5C7" wp14:textId="77777777">
      <w:r>
        <w:separator/>
      </w:r>
    </w:p>
  </w:endnote>
  <w:endnote w:type="continuationSeparator" w:id="1">
    <w:p xmlns:wp14="http://schemas.microsoft.com/office/word/2010/wordml" w:rsidR="009C352E" w:rsidP="002A625F" w:rsidRDefault="009C352E" w14:paraId="0B4020A7" wp14:textId="777777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398632388"/>
      <w:docPartObj>
        <w:docPartGallery w:val="Page Numbers (Bottom of Page)"/>
        <w:docPartUnique/>
      </w:docPartObj>
    </w:sdtPr>
    <w:sdtEndPr>
      <w:rPr>
        <w:noProof/>
      </w:rPr>
    </w:sdtEndPr>
    <w:sdtContent>
      <w:p xmlns:wp14="http://schemas.microsoft.com/office/word/2010/wordml" w:rsidR="00B76DE3" w:rsidRDefault="00B76DE3" w14:paraId="138328F9" wp14:textId="77777777">
        <w:pPr>
          <w:pStyle w:val="Footer"/>
          <w:jc w:val="right"/>
        </w:pPr>
        <w:r>
          <w:fldChar w:fldCharType="begin"/>
        </w:r>
        <w:r>
          <w:instrText> PAGE   \* MERGEFORMAT </w:instrText>
        </w:r>
        <w:r>
          <w:fldChar w:fldCharType="separate"/>
        </w:r>
        <w:r w:rsidR="0057051A">
          <w:rPr>
            <w:noProof/>
          </w:rPr>
          <w:t>2</w:t>
        </w:r>
        <w:r>
          <w:fldChar w:fldCharType="end"/>
        </w:r>
      </w:p>
    </w:sdtContent>
  </w:sdt>
  <w:p xmlns:wp14="http://schemas.microsoft.com/office/word/2010/wordml" w:rsidR="00B76DE3" w:rsidRDefault="00B76DE3" w14:paraId="06971CD3" wp14:textId="77777777">
    <w:pPr>
      <w:pStyle w:val="Footer"/>
    </w:pPr>
  </w:p>
</w:ftr>
</file>

<file path=word/footer2.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B76DE3" w:rsidRDefault="00B76DE3" w14:paraId="2A1F701D" wp14:textId="77777777">
    <w:pPr>
      <w:pStyle w:val="Footer"/>
      <w:jc w:val="right"/>
    </w:pPr>
  </w:p>
  <w:p xmlns:wp14="http://schemas.microsoft.com/office/word/2010/wordml" w:rsidR="00B76DE3" w:rsidRDefault="00B76DE3" w14:paraId="03EFCA41"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9C352E" w:rsidP="002A625F" w:rsidRDefault="009C352E" w14:paraId="1D7B270A" wp14:textId="77777777">
      <w:r>
        <w:separator/>
      </w:r>
    </w:p>
  </w:footnote>
  <w:footnote w:type="continuationSeparator" w:id="1">
    <w:p xmlns:wp14="http://schemas.microsoft.com/office/word/2010/wordml" w:rsidR="009C352E" w:rsidP="002A625F" w:rsidRDefault="009C352E" w14:paraId="4F904CB7" wp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4A6433" w:rsidTr="724A6433" w14:paraId="69BE7E75">
      <w:trPr>
        <w:trHeight w:val="300"/>
      </w:trPr>
      <w:tc>
        <w:tcPr>
          <w:tcW w:w="3005" w:type="dxa"/>
          <w:tcMar/>
        </w:tcPr>
        <w:p w:rsidR="724A6433" w:rsidP="724A6433" w:rsidRDefault="724A6433" w14:paraId="21056F4F" w14:textId="7A74DCF6">
          <w:pPr>
            <w:pStyle w:val="Header"/>
            <w:bidi w:val="0"/>
            <w:ind w:left="-115"/>
            <w:jc w:val="left"/>
          </w:pPr>
        </w:p>
      </w:tc>
      <w:tc>
        <w:tcPr>
          <w:tcW w:w="3005" w:type="dxa"/>
          <w:tcMar/>
        </w:tcPr>
        <w:p w:rsidR="724A6433" w:rsidP="724A6433" w:rsidRDefault="724A6433" w14:paraId="133F1B57" w14:textId="0AD42197">
          <w:pPr>
            <w:pStyle w:val="Header"/>
            <w:bidi w:val="0"/>
            <w:jc w:val="center"/>
          </w:pPr>
        </w:p>
      </w:tc>
      <w:tc>
        <w:tcPr>
          <w:tcW w:w="3005" w:type="dxa"/>
          <w:tcMar/>
        </w:tcPr>
        <w:p w:rsidR="724A6433" w:rsidP="724A6433" w:rsidRDefault="724A6433" w14:paraId="74E72BA6" w14:textId="625B097B">
          <w:pPr>
            <w:pStyle w:val="Header"/>
            <w:bidi w:val="0"/>
            <w:ind w:right="-115"/>
            <w:jc w:val="right"/>
          </w:pPr>
        </w:p>
      </w:tc>
    </w:tr>
  </w:tbl>
  <w:p w:rsidR="724A6433" w:rsidP="724A6433" w:rsidRDefault="724A6433" w14:paraId="7EAF6AC5" w14:textId="010362D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4A6433" w:rsidTr="724A6433" w14:paraId="2FF58155">
      <w:trPr>
        <w:trHeight w:val="300"/>
      </w:trPr>
      <w:tc>
        <w:tcPr>
          <w:tcW w:w="3005" w:type="dxa"/>
          <w:tcMar/>
        </w:tcPr>
        <w:p w:rsidR="724A6433" w:rsidP="724A6433" w:rsidRDefault="724A6433" w14:paraId="5ADC0A1F" w14:textId="4CAFB6A8">
          <w:pPr>
            <w:pStyle w:val="Header"/>
            <w:bidi w:val="0"/>
            <w:ind w:left="-115"/>
            <w:jc w:val="left"/>
          </w:pPr>
        </w:p>
      </w:tc>
      <w:tc>
        <w:tcPr>
          <w:tcW w:w="3005" w:type="dxa"/>
          <w:tcMar/>
        </w:tcPr>
        <w:p w:rsidR="724A6433" w:rsidP="724A6433" w:rsidRDefault="724A6433" w14:paraId="49B2281E" w14:textId="40E516EC">
          <w:pPr>
            <w:pStyle w:val="Header"/>
            <w:bidi w:val="0"/>
            <w:jc w:val="center"/>
          </w:pPr>
        </w:p>
      </w:tc>
      <w:tc>
        <w:tcPr>
          <w:tcW w:w="3005" w:type="dxa"/>
          <w:tcMar/>
        </w:tcPr>
        <w:p w:rsidR="724A6433" w:rsidP="724A6433" w:rsidRDefault="724A6433" w14:paraId="7101FA0E" w14:textId="50299E7A">
          <w:pPr>
            <w:pStyle w:val="Header"/>
            <w:bidi w:val="0"/>
            <w:ind w:right="-115"/>
            <w:jc w:val="right"/>
          </w:pPr>
        </w:p>
      </w:tc>
    </w:tr>
  </w:tbl>
  <w:p w:rsidR="724A6433" w:rsidRDefault="724A6433" w14:paraId="5C353D3A" w14:textId="0779FD7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C5E96"/>
    <w:multiLevelType w:val="hybridMultilevel"/>
    <w:tmpl w:val="DE3A08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5A5A73CE"/>
    <w:multiLevelType w:val="hybridMultilevel"/>
    <w:tmpl w:val="EE78247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val="fullPage" w:percent="73"/>
  <w:removePersonalInformation/>
  <w:removeDateAndTime/>
  <w:trackRevisions w:val="false"/>
  <w:defaultTabStop w:val="720"/>
  <w:characterSpacingControl w:val="doNotCompress"/>
  <w:savePreviewPicture/>
  <w:footnotePr>
    <w:footnote w:id="0"/>
    <w:footnote w:id="1"/>
  </w:footnotePr>
  <w:endnotePr>
    <w:endnote w:id="0"/>
    <w:endnote w:id="1"/>
  </w:endnotePr>
  <w:compat/>
  <w:rsids>
    <w:rsidRoot w:val="009F04A4"/>
    <w:rsid w:val="000039CE"/>
    <w:rsid w:val="00003D38"/>
    <w:rsid w:val="00024445"/>
    <w:rsid w:val="000297F1"/>
    <w:rsid w:val="000378F9"/>
    <w:rsid w:val="00041BAC"/>
    <w:rsid w:val="000531F9"/>
    <w:rsid w:val="00054F7A"/>
    <w:rsid w:val="00055E59"/>
    <w:rsid w:val="000731CD"/>
    <w:rsid w:val="000D403D"/>
    <w:rsid w:val="000F068D"/>
    <w:rsid w:val="00113493"/>
    <w:rsid w:val="00121F87"/>
    <w:rsid w:val="00135B72"/>
    <w:rsid w:val="001414BF"/>
    <w:rsid w:val="001460EA"/>
    <w:rsid w:val="001554CA"/>
    <w:rsid w:val="001559A0"/>
    <w:rsid w:val="00156019"/>
    <w:rsid w:val="0015648A"/>
    <w:rsid w:val="00171517"/>
    <w:rsid w:val="001760F9"/>
    <w:rsid w:val="0018671E"/>
    <w:rsid w:val="00196B45"/>
    <w:rsid w:val="00196DEE"/>
    <w:rsid w:val="0019736D"/>
    <w:rsid w:val="001C1F92"/>
    <w:rsid w:val="001F2C71"/>
    <w:rsid w:val="001F5BD6"/>
    <w:rsid w:val="00205EAB"/>
    <w:rsid w:val="00220440"/>
    <w:rsid w:val="002306EE"/>
    <w:rsid w:val="00276CB7"/>
    <w:rsid w:val="002A48B3"/>
    <w:rsid w:val="002A625F"/>
    <w:rsid w:val="002B4777"/>
    <w:rsid w:val="002B73F2"/>
    <w:rsid w:val="002C1ADA"/>
    <w:rsid w:val="002C7292"/>
    <w:rsid w:val="002E436B"/>
    <w:rsid w:val="002E563C"/>
    <w:rsid w:val="002F3E2A"/>
    <w:rsid w:val="002F6FF0"/>
    <w:rsid w:val="002F759C"/>
    <w:rsid w:val="00302F58"/>
    <w:rsid w:val="00313882"/>
    <w:rsid w:val="00313ABD"/>
    <w:rsid w:val="003235F8"/>
    <w:rsid w:val="00332273"/>
    <w:rsid w:val="003329C6"/>
    <w:rsid w:val="003339F7"/>
    <w:rsid w:val="003349ED"/>
    <w:rsid w:val="00353BEB"/>
    <w:rsid w:val="003667DB"/>
    <w:rsid w:val="00366BE9"/>
    <w:rsid w:val="00366C46"/>
    <w:rsid w:val="00385006"/>
    <w:rsid w:val="00386149"/>
    <w:rsid w:val="00396BDF"/>
    <w:rsid w:val="003D032F"/>
    <w:rsid w:val="003E6B4B"/>
    <w:rsid w:val="003F4A2A"/>
    <w:rsid w:val="00403021"/>
    <w:rsid w:val="00415EBD"/>
    <w:rsid w:val="00433C16"/>
    <w:rsid w:val="00455949"/>
    <w:rsid w:val="00467EBC"/>
    <w:rsid w:val="00472853"/>
    <w:rsid w:val="00474E42"/>
    <w:rsid w:val="004778B5"/>
    <w:rsid w:val="00480610"/>
    <w:rsid w:val="004846D8"/>
    <w:rsid w:val="004A2EC3"/>
    <w:rsid w:val="004B7332"/>
    <w:rsid w:val="004C06D4"/>
    <w:rsid w:val="004D3415"/>
    <w:rsid w:val="004D5F46"/>
    <w:rsid w:val="004E32FA"/>
    <w:rsid w:val="004F2B30"/>
    <w:rsid w:val="004F6C4F"/>
    <w:rsid w:val="004F7C90"/>
    <w:rsid w:val="00506A68"/>
    <w:rsid w:val="0052F9A5"/>
    <w:rsid w:val="00542DA3"/>
    <w:rsid w:val="0056165A"/>
    <w:rsid w:val="0057051A"/>
    <w:rsid w:val="005843CE"/>
    <w:rsid w:val="0058642F"/>
    <w:rsid w:val="00591471"/>
    <w:rsid w:val="005A696B"/>
    <w:rsid w:val="005B7DC5"/>
    <w:rsid w:val="005D378E"/>
    <w:rsid w:val="005E0DE7"/>
    <w:rsid w:val="005E72EA"/>
    <w:rsid w:val="005EA34D"/>
    <w:rsid w:val="005F095D"/>
    <w:rsid w:val="005F6FF0"/>
    <w:rsid w:val="00606DDB"/>
    <w:rsid w:val="0061604F"/>
    <w:rsid w:val="006161DA"/>
    <w:rsid w:val="006271FD"/>
    <w:rsid w:val="0063196D"/>
    <w:rsid w:val="006425DE"/>
    <w:rsid w:val="0064376F"/>
    <w:rsid w:val="00665667"/>
    <w:rsid w:val="0067395E"/>
    <w:rsid w:val="00680E2A"/>
    <w:rsid w:val="006B1150"/>
    <w:rsid w:val="006B266D"/>
    <w:rsid w:val="006B4122"/>
    <w:rsid w:val="006B682F"/>
    <w:rsid w:val="006C3B17"/>
    <w:rsid w:val="006D069D"/>
    <w:rsid w:val="006D0784"/>
    <w:rsid w:val="006D67A4"/>
    <w:rsid w:val="006E377B"/>
    <w:rsid w:val="006F51A8"/>
    <w:rsid w:val="00722A52"/>
    <w:rsid w:val="00737908"/>
    <w:rsid w:val="007419EA"/>
    <w:rsid w:val="00742327"/>
    <w:rsid w:val="00753D41"/>
    <w:rsid w:val="00761D30"/>
    <w:rsid w:val="007762AA"/>
    <w:rsid w:val="0078181F"/>
    <w:rsid w:val="00784ED8"/>
    <w:rsid w:val="00786304"/>
    <w:rsid w:val="0078725B"/>
    <w:rsid w:val="007A0D73"/>
    <w:rsid w:val="007A2888"/>
    <w:rsid w:val="007A6046"/>
    <w:rsid w:val="007B3AF2"/>
    <w:rsid w:val="007B467F"/>
    <w:rsid w:val="007E6AD7"/>
    <w:rsid w:val="007EF462"/>
    <w:rsid w:val="0081252B"/>
    <w:rsid w:val="00833353"/>
    <w:rsid w:val="00844740"/>
    <w:rsid w:val="008549DF"/>
    <w:rsid w:val="0086396E"/>
    <w:rsid w:val="008741C3"/>
    <w:rsid w:val="008776F1"/>
    <w:rsid w:val="00883464"/>
    <w:rsid w:val="008A5F74"/>
    <w:rsid w:val="008B32C2"/>
    <w:rsid w:val="008C110A"/>
    <w:rsid w:val="008C2FF5"/>
    <w:rsid w:val="008C7208"/>
    <w:rsid w:val="008C72DF"/>
    <w:rsid w:val="008C7DDB"/>
    <w:rsid w:val="008CB84E"/>
    <w:rsid w:val="008D1F28"/>
    <w:rsid w:val="008D2825"/>
    <w:rsid w:val="008E7F09"/>
    <w:rsid w:val="008F286C"/>
    <w:rsid w:val="008F2F99"/>
    <w:rsid w:val="00905DDB"/>
    <w:rsid w:val="00910A9F"/>
    <w:rsid w:val="0093093F"/>
    <w:rsid w:val="009314F9"/>
    <w:rsid w:val="009457BE"/>
    <w:rsid w:val="0096326E"/>
    <w:rsid w:val="009771E0"/>
    <w:rsid w:val="00982897"/>
    <w:rsid w:val="00992E0D"/>
    <w:rsid w:val="009A2860"/>
    <w:rsid w:val="009C20C7"/>
    <w:rsid w:val="009C352E"/>
    <w:rsid w:val="009C6EC4"/>
    <w:rsid w:val="009CD521"/>
    <w:rsid w:val="009D2E46"/>
    <w:rsid w:val="009E0715"/>
    <w:rsid w:val="009E243E"/>
    <w:rsid w:val="009E2533"/>
    <w:rsid w:val="009E46D9"/>
    <w:rsid w:val="009F04A4"/>
    <w:rsid w:val="009F532A"/>
    <w:rsid w:val="00A21B04"/>
    <w:rsid w:val="00A26866"/>
    <w:rsid w:val="00A3656E"/>
    <w:rsid w:val="00A526BA"/>
    <w:rsid w:val="00A7081D"/>
    <w:rsid w:val="00A7099D"/>
    <w:rsid w:val="00A70D15"/>
    <w:rsid w:val="00A85C71"/>
    <w:rsid w:val="00AA29E3"/>
    <w:rsid w:val="00AB0326"/>
    <w:rsid w:val="00AD1956"/>
    <w:rsid w:val="00AE75A0"/>
    <w:rsid w:val="00B147E5"/>
    <w:rsid w:val="00B24F4E"/>
    <w:rsid w:val="00B32552"/>
    <w:rsid w:val="00B34236"/>
    <w:rsid w:val="00B405D0"/>
    <w:rsid w:val="00B4237A"/>
    <w:rsid w:val="00B545E5"/>
    <w:rsid w:val="00B557B2"/>
    <w:rsid w:val="00B656CA"/>
    <w:rsid w:val="00B65DDA"/>
    <w:rsid w:val="00B66B42"/>
    <w:rsid w:val="00B76DE3"/>
    <w:rsid w:val="00B8091C"/>
    <w:rsid w:val="00B82AD8"/>
    <w:rsid w:val="00BA054C"/>
    <w:rsid w:val="00BB6421"/>
    <w:rsid w:val="00BC524D"/>
    <w:rsid w:val="00BC677E"/>
    <w:rsid w:val="00BE7678"/>
    <w:rsid w:val="00C00748"/>
    <w:rsid w:val="00C04CCF"/>
    <w:rsid w:val="00C12881"/>
    <w:rsid w:val="00C33C78"/>
    <w:rsid w:val="00C35AC3"/>
    <w:rsid w:val="00C35BC9"/>
    <w:rsid w:val="00C36130"/>
    <w:rsid w:val="00C464E6"/>
    <w:rsid w:val="00C51BC9"/>
    <w:rsid w:val="00C53219"/>
    <w:rsid w:val="00C563C6"/>
    <w:rsid w:val="00C75033"/>
    <w:rsid w:val="00C90064"/>
    <w:rsid w:val="00C9069E"/>
    <w:rsid w:val="00C935B0"/>
    <w:rsid w:val="00C94F25"/>
    <w:rsid w:val="00CA3C59"/>
    <w:rsid w:val="00CC3E8B"/>
    <w:rsid w:val="00CC4175"/>
    <w:rsid w:val="00CD080B"/>
    <w:rsid w:val="00CD3C79"/>
    <w:rsid w:val="00CE4904"/>
    <w:rsid w:val="00CE4B10"/>
    <w:rsid w:val="00CF4CA9"/>
    <w:rsid w:val="00CF59C5"/>
    <w:rsid w:val="00D024F5"/>
    <w:rsid w:val="00D05782"/>
    <w:rsid w:val="00D27B2F"/>
    <w:rsid w:val="00D4532D"/>
    <w:rsid w:val="00D46808"/>
    <w:rsid w:val="00D63019"/>
    <w:rsid w:val="00D66921"/>
    <w:rsid w:val="00D85BE3"/>
    <w:rsid w:val="00D90962"/>
    <w:rsid w:val="00D93EAB"/>
    <w:rsid w:val="00DB6E50"/>
    <w:rsid w:val="00DC070B"/>
    <w:rsid w:val="00DC4CED"/>
    <w:rsid w:val="00DD2F3A"/>
    <w:rsid w:val="00DE6EC0"/>
    <w:rsid w:val="00DE7187"/>
    <w:rsid w:val="00DFF9EC"/>
    <w:rsid w:val="00E03EA3"/>
    <w:rsid w:val="00E115C9"/>
    <w:rsid w:val="00E1233A"/>
    <w:rsid w:val="00E16A01"/>
    <w:rsid w:val="00E31004"/>
    <w:rsid w:val="00E35FB7"/>
    <w:rsid w:val="00E4178E"/>
    <w:rsid w:val="00E50F39"/>
    <w:rsid w:val="00E54826"/>
    <w:rsid w:val="00E63590"/>
    <w:rsid w:val="00E7321B"/>
    <w:rsid w:val="00E76B49"/>
    <w:rsid w:val="00E8321D"/>
    <w:rsid w:val="00E90A1B"/>
    <w:rsid w:val="00E91329"/>
    <w:rsid w:val="00EA76E5"/>
    <w:rsid w:val="00EB2078"/>
    <w:rsid w:val="00EC48D8"/>
    <w:rsid w:val="00ED149A"/>
    <w:rsid w:val="00ED3D7B"/>
    <w:rsid w:val="00EE666D"/>
    <w:rsid w:val="00EF6731"/>
    <w:rsid w:val="00EF8F81"/>
    <w:rsid w:val="00F001C0"/>
    <w:rsid w:val="00F203CF"/>
    <w:rsid w:val="00F232AE"/>
    <w:rsid w:val="00F30E49"/>
    <w:rsid w:val="00F35E96"/>
    <w:rsid w:val="00F43B66"/>
    <w:rsid w:val="00F5483F"/>
    <w:rsid w:val="00F56161"/>
    <w:rsid w:val="00F59F3A"/>
    <w:rsid w:val="00F6648A"/>
    <w:rsid w:val="00F6654F"/>
    <w:rsid w:val="00F80729"/>
    <w:rsid w:val="00F858AC"/>
    <w:rsid w:val="00FA35BF"/>
    <w:rsid w:val="00FC2E7F"/>
    <w:rsid w:val="00FC4443"/>
    <w:rsid w:val="00FDF31B"/>
    <w:rsid w:val="00FE25D8"/>
    <w:rsid w:val="00FF24FA"/>
    <w:rsid w:val="00FF36A9"/>
    <w:rsid w:val="01014B32"/>
    <w:rsid w:val="011C860E"/>
    <w:rsid w:val="011DCB5F"/>
    <w:rsid w:val="0123358E"/>
    <w:rsid w:val="01520B9A"/>
    <w:rsid w:val="015876F5"/>
    <w:rsid w:val="016261BB"/>
    <w:rsid w:val="016869EC"/>
    <w:rsid w:val="016B1C7E"/>
    <w:rsid w:val="016F938F"/>
    <w:rsid w:val="01756D6A"/>
    <w:rsid w:val="01763AE0"/>
    <w:rsid w:val="017BFE6A"/>
    <w:rsid w:val="01898E27"/>
    <w:rsid w:val="018D946B"/>
    <w:rsid w:val="01A973E0"/>
    <w:rsid w:val="01B38FE3"/>
    <w:rsid w:val="01B5A372"/>
    <w:rsid w:val="01B93535"/>
    <w:rsid w:val="01C27628"/>
    <w:rsid w:val="01C64437"/>
    <w:rsid w:val="01C6A44E"/>
    <w:rsid w:val="01CBCA0D"/>
    <w:rsid w:val="01D62E4F"/>
    <w:rsid w:val="01DC9954"/>
    <w:rsid w:val="01E4153E"/>
    <w:rsid w:val="01EDA400"/>
    <w:rsid w:val="01F1A82F"/>
    <w:rsid w:val="01F79EE4"/>
    <w:rsid w:val="01FC2E73"/>
    <w:rsid w:val="0207C3C9"/>
    <w:rsid w:val="020EEB7F"/>
    <w:rsid w:val="021BFB85"/>
    <w:rsid w:val="021D4B86"/>
    <w:rsid w:val="024243E6"/>
    <w:rsid w:val="0250A756"/>
    <w:rsid w:val="0262D199"/>
    <w:rsid w:val="0264A514"/>
    <w:rsid w:val="02677A17"/>
    <w:rsid w:val="02752802"/>
    <w:rsid w:val="02877399"/>
    <w:rsid w:val="0288CC1C"/>
    <w:rsid w:val="0292B958"/>
    <w:rsid w:val="029581A8"/>
    <w:rsid w:val="0295C7F5"/>
    <w:rsid w:val="029C6778"/>
    <w:rsid w:val="029D9364"/>
    <w:rsid w:val="029DDF6B"/>
    <w:rsid w:val="02A9F520"/>
    <w:rsid w:val="02AB99FD"/>
    <w:rsid w:val="02B0B09E"/>
    <w:rsid w:val="02B8D7EE"/>
    <w:rsid w:val="02C82F1A"/>
    <w:rsid w:val="02CB31AD"/>
    <w:rsid w:val="02FB8955"/>
    <w:rsid w:val="0316E2AE"/>
    <w:rsid w:val="03203519"/>
    <w:rsid w:val="03219557"/>
    <w:rsid w:val="032681F9"/>
    <w:rsid w:val="032AFC36"/>
    <w:rsid w:val="0342C10A"/>
    <w:rsid w:val="036A7F50"/>
    <w:rsid w:val="03739803"/>
    <w:rsid w:val="037978BF"/>
    <w:rsid w:val="039E2FE9"/>
    <w:rsid w:val="03AEE5A2"/>
    <w:rsid w:val="03B23C2C"/>
    <w:rsid w:val="03DBBDC7"/>
    <w:rsid w:val="03DF1B92"/>
    <w:rsid w:val="03F75521"/>
    <w:rsid w:val="0413AFDE"/>
    <w:rsid w:val="0413CBF8"/>
    <w:rsid w:val="0416981E"/>
    <w:rsid w:val="0419A6D2"/>
    <w:rsid w:val="042BE45E"/>
    <w:rsid w:val="0448D865"/>
    <w:rsid w:val="044C8726"/>
    <w:rsid w:val="044CC0F8"/>
    <w:rsid w:val="045A407B"/>
    <w:rsid w:val="045E92F5"/>
    <w:rsid w:val="0461C173"/>
    <w:rsid w:val="046283FE"/>
    <w:rsid w:val="04659F1A"/>
    <w:rsid w:val="0472F7D7"/>
    <w:rsid w:val="04884947"/>
    <w:rsid w:val="0489413C"/>
    <w:rsid w:val="048B0523"/>
    <w:rsid w:val="04AF4BB2"/>
    <w:rsid w:val="04D609C2"/>
    <w:rsid w:val="04E2C20F"/>
    <w:rsid w:val="04E3B1AE"/>
    <w:rsid w:val="04EADF67"/>
    <w:rsid w:val="04EEA3B3"/>
    <w:rsid w:val="0513D946"/>
    <w:rsid w:val="05210213"/>
    <w:rsid w:val="05273C54"/>
    <w:rsid w:val="052A6054"/>
    <w:rsid w:val="0565EACA"/>
    <w:rsid w:val="058051AE"/>
    <w:rsid w:val="0583FC15"/>
    <w:rsid w:val="05852282"/>
    <w:rsid w:val="059D45CC"/>
    <w:rsid w:val="05A17DF4"/>
    <w:rsid w:val="05B06A4A"/>
    <w:rsid w:val="05D8C421"/>
    <w:rsid w:val="05DDD839"/>
    <w:rsid w:val="05F02ED1"/>
    <w:rsid w:val="05F8FE62"/>
    <w:rsid w:val="05F9C869"/>
    <w:rsid w:val="062BDBD2"/>
    <w:rsid w:val="0661E55E"/>
    <w:rsid w:val="0664AA0C"/>
    <w:rsid w:val="066D5486"/>
    <w:rsid w:val="067B989C"/>
    <w:rsid w:val="06828DFB"/>
    <w:rsid w:val="06969A91"/>
    <w:rsid w:val="06978186"/>
    <w:rsid w:val="06AA41F6"/>
    <w:rsid w:val="06BB7F16"/>
    <w:rsid w:val="06C3CA70"/>
    <w:rsid w:val="06D008F6"/>
    <w:rsid w:val="06D1F53E"/>
    <w:rsid w:val="06E25D89"/>
    <w:rsid w:val="06E30A25"/>
    <w:rsid w:val="06E455EC"/>
    <w:rsid w:val="06E75974"/>
    <w:rsid w:val="06FC2893"/>
    <w:rsid w:val="06FD1818"/>
    <w:rsid w:val="0701D5CF"/>
    <w:rsid w:val="0720606F"/>
    <w:rsid w:val="07340CB5"/>
    <w:rsid w:val="073BDBF2"/>
    <w:rsid w:val="073C08E5"/>
    <w:rsid w:val="0744C91B"/>
    <w:rsid w:val="0766005A"/>
    <w:rsid w:val="07709884"/>
    <w:rsid w:val="07A76A48"/>
    <w:rsid w:val="07B0363B"/>
    <w:rsid w:val="07BFA3FB"/>
    <w:rsid w:val="07C72759"/>
    <w:rsid w:val="07CEB9F3"/>
    <w:rsid w:val="07DD7989"/>
    <w:rsid w:val="07DE1370"/>
    <w:rsid w:val="07DFE824"/>
    <w:rsid w:val="07F11351"/>
    <w:rsid w:val="07F4D916"/>
    <w:rsid w:val="08030421"/>
    <w:rsid w:val="08086156"/>
    <w:rsid w:val="080BE352"/>
    <w:rsid w:val="08269DA4"/>
    <w:rsid w:val="0833CFAB"/>
    <w:rsid w:val="083C0DF4"/>
    <w:rsid w:val="08496B12"/>
    <w:rsid w:val="084AFF27"/>
    <w:rsid w:val="0852DBDC"/>
    <w:rsid w:val="08548D1B"/>
    <w:rsid w:val="08549CB8"/>
    <w:rsid w:val="0863B990"/>
    <w:rsid w:val="08672D6B"/>
    <w:rsid w:val="0877E851"/>
    <w:rsid w:val="0892F1B7"/>
    <w:rsid w:val="0894B6ED"/>
    <w:rsid w:val="08A0E1A3"/>
    <w:rsid w:val="08A7AEBE"/>
    <w:rsid w:val="08B50ECB"/>
    <w:rsid w:val="08B6D294"/>
    <w:rsid w:val="08D1A4B8"/>
    <w:rsid w:val="08D2C8A5"/>
    <w:rsid w:val="08E00E5A"/>
    <w:rsid w:val="08E1A498"/>
    <w:rsid w:val="08FDAD24"/>
    <w:rsid w:val="090AE74E"/>
    <w:rsid w:val="090CFE18"/>
    <w:rsid w:val="0915AAA3"/>
    <w:rsid w:val="0917756F"/>
    <w:rsid w:val="09303C73"/>
    <w:rsid w:val="0931C826"/>
    <w:rsid w:val="0933AE62"/>
    <w:rsid w:val="0934405F"/>
    <w:rsid w:val="095319BA"/>
    <w:rsid w:val="0963038E"/>
    <w:rsid w:val="096D39A4"/>
    <w:rsid w:val="096EA6F0"/>
    <w:rsid w:val="096EBF65"/>
    <w:rsid w:val="097C9480"/>
    <w:rsid w:val="097DEB95"/>
    <w:rsid w:val="098154F7"/>
    <w:rsid w:val="098EE20E"/>
    <w:rsid w:val="09987A53"/>
    <w:rsid w:val="09AED7DC"/>
    <w:rsid w:val="09B12381"/>
    <w:rsid w:val="09B913E0"/>
    <w:rsid w:val="09BA6897"/>
    <w:rsid w:val="09C63723"/>
    <w:rsid w:val="09CE445E"/>
    <w:rsid w:val="09D21F87"/>
    <w:rsid w:val="09DBCCDD"/>
    <w:rsid w:val="09DE17BF"/>
    <w:rsid w:val="09E05C80"/>
    <w:rsid w:val="09E5B821"/>
    <w:rsid w:val="09F71A45"/>
    <w:rsid w:val="0A024BF9"/>
    <w:rsid w:val="0A07595B"/>
    <w:rsid w:val="0A130BF4"/>
    <w:rsid w:val="0A1455E1"/>
    <w:rsid w:val="0A1C5334"/>
    <w:rsid w:val="0A1C9A87"/>
    <w:rsid w:val="0A3F998F"/>
    <w:rsid w:val="0A50A274"/>
    <w:rsid w:val="0A5FFE2C"/>
    <w:rsid w:val="0A68663B"/>
    <w:rsid w:val="0A749588"/>
    <w:rsid w:val="0A74C374"/>
    <w:rsid w:val="0A78E7F2"/>
    <w:rsid w:val="0A7CFC3F"/>
    <w:rsid w:val="0A8780E1"/>
    <w:rsid w:val="0A94DEB2"/>
    <w:rsid w:val="0A969F23"/>
    <w:rsid w:val="0AA882A9"/>
    <w:rsid w:val="0AACE107"/>
    <w:rsid w:val="0AADD02A"/>
    <w:rsid w:val="0AB1ED6B"/>
    <w:rsid w:val="0ABE8A60"/>
    <w:rsid w:val="0AD04B7B"/>
    <w:rsid w:val="0AD08A24"/>
    <w:rsid w:val="0ADCA4E2"/>
    <w:rsid w:val="0AE56F63"/>
    <w:rsid w:val="0AEE94AC"/>
    <w:rsid w:val="0B02FFC6"/>
    <w:rsid w:val="0B0D8D27"/>
    <w:rsid w:val="0B21FDAB"/>
    <w:rsid w:val="0B317FF7"/>
    <w:rsid w:val="0B3181CA"/>
    <w:rsid w:val="0B3A094F"/>
    <w:rsid w:val="0B452483"/>
    <w:rsid w:val="0B52EB0E"/>
    <w:rsid w:val="0B664B8C"/>
    <w:rsid w:val="0B6AB3F2"/>
    <w:rsid w:val="0B6FFEE4"/>
    <w:rsid w:val="0B9BDD4F"/>
    <w:rsid w:val="0B9D06AE"/>
    <w:rsid w:val="0BA98304"/>
    <w:rsid w:val="0BAA5427"/>
    <w:rsid w:val="0BAC1658"/>
    <w:rsid w:val="0BAD6BED"/>
    <w:rsid w:val="0BCFDCF1"/>
    <w:rsid w:val="0BDC9DE0"/>
    <w:rsid w:val="0BE0A6F9"/>
    <w:rsid w:val="0BE24798"/>
    <w:rsid w:val="0BF3C2BD"/>
    <w:rsid w:val="0BFCC05A"/>
    <w:rsid w:val="0C12345A"/>
    <w:rsid w:val="0C144DC5"/>
    <w:rsid w:val="0C23B568"/>
    <w:rsid w:val="0C243F71"/>
    <w:rsid w:val="0C2ACDDC"/>
    <w:rsid w:val="0C2B8D1D"/>
    <w:rsid w:val="0C32E5AD"/>
    <w:rsid w:val="0C377029"/>
    <w:rsid w:val="0C5F5CE5"/>
    <w:rsid w:val="0C614737"/>
    <w:rsid w:val="0C62E131"/>
    <w:rsid w:val="0C65C391"/>
    <w:rsid w:val="0C6E197E"/>
    <w:rsid w:val="0C6E4B22"/>
    <w:rsid w:val="0C7C6A11"/>
    <w:rsid w:val="0C8B472B"/>
    <w:rsid w:val="0C8B7050"/>
    <w:rsid w:val="0C90B188"/>
    <w:rsid w:val="0CA0B21F"/>
    <w:rsid w:val="0CA297B2"/>
    <w:rsid w:val="0CA3C6B4"/>
    <w:rsid w:val="0CB8E7DD"/>
    <w:rsid w:val="0CBBB1F1"/>
    <w:rsid w:val="0CD4FBA1"/>
    <w:rsid w:val="0CE0D0EE"/>
    <w:rsid w:val="0CFD410E"/>
    <w:rsid w:val="0D04822F"/>
    <w:rsid w:val="0D17E0B9"/>
    <w:rsid w:val="0D1B9CDF"/>
    <w:rsid w:val="0D2FE5C3"/>
    <w:rsid w:val="0D3FCC5D"/>
    <w:rsid w:val="0D5671E6"/>
    <w:rsid w:val="0D5EE274"/>
    <w:rsid w:val="0D6196F4"/>
    <w:rsid w:val="0D61A297"/>
    <w:rsid w:val="0D6F3F41"/>
    <w:rsid w:val="0D6F925E"/>
    <w:rsid w:val="0D8D7226"/>
    <w:rsid w:val="0D8E877E"/>
    <w:rsid w:val="0D93B14D"/>
    <w:rsid w:val="0D9DF7DA"/>
    <w:rsid w:val="0D9F9A06"/>
    <w:rsid w:val="0DA4EE08"/>
    <w:rsid w:val="0DBF3A4D"/>
    <w:rsid w:val="0DC51BBB"/>
    <w:rsid w:val="0DDA1449"/>
    <w:rsid w:val="0DDE174C"/>
    <w:rsid w:val="0DEAEBAC"/>
    <w:rsid w:val="0E0556FC"/>
    <w:rsid w:val="0E06262A"/>
    <w:rsid w:val="0E09D19A"/>
    <w:rsid w:val="0E1E5700"/>
    <w:rsid w:val="0E2366E4"/>
    <w:rsid w:val="0E2B9E6E"/>
    <w:rsid w:val="0E4B7687"/>
    <w:rsid w:val="0E4FFE78"/>
    <w:rsid w:val="0E538D39"/>
    <w:rsid w:val="0E5B6246"/>
    <w:rsid w:val="0E6472C9"/>
    <w:rsid w:val="0E6C0E0C"/>
    <w:rsid w:val="0E74A1DB"/>
    <w:rsid w:val="0E78A806"/>
    <w:rsid w:val="0E801074"/>
    <w:rsid w:val="0E9BCDAB"/>
    <w:rsid w:val="0E9F6D07"/>
    <w:rsid w:val="0EA64D1B"/>
    <w:rsid w:val="0EA9098E"/>
    <w:rsid w:val="0EAAA7D7"/>
    <w:rsid w:val="0EAC2030"/>
    <w:rsid w:val="0EB776F1"/>
    <w:rsid w:val="0EC8F991"/>
    <w:rsid w:val="0ECED7A7"/>
    <w:rsid w:val="0EE59D0A"/>
    <w:rsid w:val="0EEFE58A"/>
    <w:rsid w:val="0EF2E6E0"/>
    <w:rsid w:val="0F04DAAF"/>
    <w:rsid w:val="0F0FD90A"/>
    <w:rsid w:val="0F10256A"/>
    <w:rsid w:val="0F123094"/>
    <w:rsid w:val="0F18E6A3"/>
    <w:rsid w:val="0F1D2D82"/>
    <w:rsid w:val="0F22FE36"/>
    <w:rsid w:val="0F276121"/>
    <w:rsid w:val="0F2ABB0F"/>
    <w:rsid w:val="0F3020DA"/>
    <w:rsid w:val="0F594AE0"/>
    <w:rsid w:val="0F62ED7D"/>
    <w:rsid w:val="0F64DD7D"/>
    <w:rsid w:val="0F734E8E"/>
    <w:rsid w:val="0F7D29A9"/>
    <w:rsid w:val="0F7FB84E"/>
    <w:rsid w:val="0F9CA068"/>
    <w:rsid w:val="0FB5C9ED"/>
    <w:rsid w:val="0FC3E930"/>
    <w:rsid w:val="0FC5B51A"/>
    <w:rsid w:val="0FC841E5"/>
    <w:rsid w:val="0FDBA45D"/>
    <w:rsid w:val="0FE1EEBC"/>
    <w:rsid w:val="0FE3D542"/>
    <w:rsid w:val="100C071E"/>
    <w:rsid w:val="1021DD1B"/>
    <w:rsid w:val="10299B6D"/>
    <w:rsid w:val="102CFB97"/>
    <w:rsid w:val="1030C1A5"/>
    <w:rsid w:val="1034D48C"/>
    <w:rsid w:val="1040BB54"/>
    <w:rsid w:val="104DCC56"/>
    <w:rsid w:val="1058C2E9"/>
    <w:rsid w:val="106BDC19"/>
    <w:rsid w:val="1079C7BF"/>
    <w:rsid w:val="1084C014"/>
    <w:rsid w:val="1086206C"/>
    <w:rsid w:val="108C1943"/>
    <w:rsid w:val="108F08B9"/>
    <w:rsid w:val="109ACA7B"/>
    <w:rsid w:val="10B2FDAF"/>
    <w:rsid w:val="10B70949"/>
    <w:rsid w:val="10C4FAB0"/>
    <w:rsid w:val="10CE5A63"/>
    <w:rsid w:val="10D2B908"/>
    <w:rsid w:val="10D3F2D6"/>
    <w:rsid w:val="10D8680E"/>
    <w:rsid w:val="10DC616A"/>
    <w:rsid w:val="10DE9874"/>
    <w:rsid w:val="10E79558"/>
    <w:rsid w:val="10ED9BAC"/>
    <w:rsid w:val="10F9CC04"/>
    <w:rsid w:val="1109A6A2"/>
    <w:rsid w:val="11196522"/>
    <w:rsid w:val="11231202"/>
    <w:rsid w:val="112CD955"/>
    <w:rsid w:val="11406C00"/>
    <w:rsid w:val="114B1091"/>
    <w:rsid w:val="114CE0FA"/>
    <w:rsid w:val="117072F2"/>
    <w:rsid w:val="117A5D8E"/>
    <w:rsid w:val="118F77AA"/>
    <w:rsid w:val="11A84E61"/>
    <w:rsid w:val="11AE5FD4"/>
    <w:rsid w:val="11B585BF"/>
    <w:rsid w:val="11B6689A"/>
    <w:rsid w:val="11BC4DDB"/>
    <w:rsid w:val="11BD9273"/>
    <w:rsid w:val="11C5B1FD"/>
    <w:rsid w:val="11C6C6D0"/>
    <w:rsid w:val="11CB220B"/>
    <w:rsid w:val="11CB5145"/>
    <w:rsid w:val="11D548CA"/>
    <w:rsid w:val="11EBA8E2"/>
    <w:rsid w:val="11F4DAF5"/>
    <w:rsid w:val="1207B16E"/>
    <w:rsid w:val="1217E01F"/>
    <w:rsid w:val="121D68A2"/>
    <w:rsid w:val="12211981"/>
    <w:rsid w:val="12257C01"/>
    <w:rsid w:val="1230FFF6"/>
    <w:rsid w:val="1232D405"/>
    <w:rsid w:val="1235612A"/>
    <w:rsid w:val="12384FF1"/>
    <w:rsid w:val="123D1C9B"/>
    <w:rsid w:val="124429A5"/>
    <w:rsid w:val="124C2A92"/>
    <w:rsid w:val="124EA879"/>
    <w:rsid w:val="124EF359"/>
    <w:rsid w:val="12549BB7"/>
    <w:rsid w:val="125CF6F7"/>
    <w:rsid w:val="12660C28"/>
    <w:rsid w:val="12802172"/>
    <w:rsid w:val="128092C3"/>
    <w:rsid w:val="1289CD08"/>
    <w:rsid w:val="12A1EC91"/>
    <w:rsid w:val="12A3DBD7"/>
    <w:rsid w:val="12B14B11"/>
    <w:rsid w:val="12B497A2"/>
    <w:rsid w:val="12CBF98F"/>
    <w:rsid w:val="12CC869C"/>
    <w:rsid w:val="12E411F3"/>
    <w:rsid w:val="12E92E2D"/>
    <w:rsid w:val="12F57139"/>
    <w:rsid w:val="12FDCD12"/>
    <w:rsid w:val="131A9349"/>
    <w:rsid w:val="1331D126"/>
    <w:rsid w:val="133399D1"/>
    <w:rsid w:val="13486821"/>
    <w:rsid w:val="1349F2F2"/>
    <w:rsid w:val="134F8A62"/>
    <w:rsid w:val="1357369E"/>
    <w:rsid w:val="1372469F"/>
    <w:rsid w:val="1372D474"/>
    <w:rsid w:val="1375896C"/>
    <w:rsid w:val="1376EEB6"/>
    <w:rsid w:val="13800C8E"/>
    <w:rsid w:val="13A128C3"/>
    <w:rsid w:val="13C0BA0A"/>
    <w:rsid w:val="13C3318C"/>
    <w:rsid w:val="13C9E717"/>
    <w:rsid w:val="13E5E7AD"/>
    <w:rsid w:val="13E6252F"/>
    <w:rsid w:val="13F12951"/>
    <w:rsid w:val="1406A67D"/>
    <w:rsid w:val="140C3F97"/>
    <w:rsid w:val="14121D45"/>
    <w:rsid w:val="1415F373"/>
    <w:rsid w:val="1425D207"/>
    <w:rsid w:val="1429BC59"/>
    <w:rsid w:val="142A5707"/>
    <w:rsid w:val="143237F9"/>
    <w:rsid w:val="143B05C0"/>
    <w:rsid w:val="143DE2C7"/>
    <w:rsid w:val="145DCF71"/>
    <w:rsid w:val="1460926E"/>
    <w:rsid w:val="146B5D30"/>
    <w:rsid w:val="1489B0FF"/>
    <w:rsid w:val="14AE8032"/>
    <w:rsid w:val="14C8C728"/>
    <w:rsid w:val="14CC9C43"/>
    <w:rsid w:val="14DFD1BD"/>
    <w:rsid w:val="14E5C4B5"/>
    <w:rsid w:val="14EBCF45"/>
    <w:rsid w:val="14F2BB5C"/>
    <w:rsid w:val="1519F622"/>
    <w:rsid w:val="1537017F"/>
    <w:rsid w:val="1541D95C"/>
    <w:rsid w:val="15462109"/>
    <w:rsid w:val="15485788"/>
    <w:rsid w:val="154C6C56"/>
    <w:rsid w:val="154D504E"/>
    <w:rsid w:val="155E60E8"/>
    <w:rsid w:val="1561107A"/>
    <w:rsid w:val="15620D5C"/>
    <w:rsid w:val="156E9CCB"/>
    <w:rsid w:val="1587B563"/>
    <w:rsid w:val="158EF038"/>
    <w:rsid w:val="158EFD1A"/>
    <w:rsid w:val="159100F2"/>
    <w:rsid w:val="15A51227"/>
    <w:rsid w:val="15AAB9F4"/>
    <w:rsid w:val="15ACF471"/>
    <w:rsid w:val="15C877B1"/>
    <w:rsid w:val="15D7E4E0"/>
    <w:rsid w:val="15E18F68"/>
    <w:rsid w:val="15E2CC7B"/>
    <w:rsid w:val="1606EBD2"/>
    <w:rsid w:val="1607C77A"/>
    <w:rsid w:val="160842FE"/>
    <w:rsid w:val="1609FFC1"/>
    <w:rsid w:val="160D6104"/>
    <w:rsid w:val="160DB451"/>
    <w:rsid w:val="160F3CED"/>
    <w:rsid w:val="161890B5"/>
    <w:rsid w:val="1621D32B"/>
    <w:rsid w:val="1627C6EF"/>
    <w:rsid w:val="162958F0"/>
    <w:rsid w:val="163B0067"/>
    <w:rsid w:val="164DC83C"/>
    <w:rsid w:val="164F529B"/>
    <w:rsid w:val="16502239"/>
    <w:rsid w:val="1651ECB4"/>
    <w:rsid w:val="1652C80D"/>
    <w:rsid w:val="165500F9"/>
    <w:rsid w:val="165D5F74"/>
    <w:rsid w:val="1661F1AA"/>
    <w:rsid w:val="168E0897"/>
    <w:rsid w:val="168F7792"/>
    <w:rsid w:val="16957B5E"/>
    <w:rsid w:val="1697956D"/>
    <w:rsid w:val="16BCAFD5"/>
    <w:rsid w:val="16C3B877"/>
    <w:rsid w:val="16CCF02C"/>
    <w:rsid w:val="16E03F35"/>
    <w:rsid w:val="16EE811F"/>
    <w:rsid w:val="17094B52"/>
    <w:rsid w:val="1714D1BB"/>
    <w:rsid w:val="1716BF69"/>
    <w:rsid w:val="172A66E3"/>
    <w:rsid w:val="172B327B"/>
    <w:rsid w:val="17339361"/>
    <w:rsid w:val="1738787E"/>
    <w:rsid w:val="17543150"/>
    <w:rsid w:val="175BD333"/>
    <w:rsid w:val="175D5E65"/>
    <w:rsid w:val="175F62C0"/>
    <w:rsid w:val="17652648"/>
    <w:rsid w:val="176F9A60"/>
    <w:rsid w:val="17705403"/>
    <w:rsid w:val="178937F1"/>
    <w:rsid w:val="17AFBA9A"/>
    <w:rsid w:val="17C3C116"/>
    <w:rsid w:val="17C77B72"/>
    <w:rsid w:val="17D9F291"/>
    <w:rsid w:val="17E5CA47"/>
    <w:rsid w:val="17EEAD1D"/>
    <w:rsid w:val="17F5BD01"/>
    <w:rsid w:val="17F7C939"/>
    <w:rsid w:val="18160EA5"/>
    <w:rsid w:val="181AED7A"/>
    <w:rsid w:val="18295997"/>
    <w:rsid w:val="1843FA41"/>
    <w:rsid w:val="1855F946"/>
    <w:rsid w:val="1857FD58"/>
    <w:rsid w:val="18699FB9"/>
    <w:rsid w:val="1870CC35"/>
    <w:rsid w:val="18732155"/>
    <w:rsid w:val="18834097"/>
    <w:rsid w:val="1892321D"/>
    <w:rsid w:val="18974C3E"/>
    <w:rsid w:val="189E401C"/>
    <w:rsid w:val="189F51AD"/>
    <w:rsid w:val="189FC893"/>
    <w:rsid w:val="18AC72DF"/>
    <w:rsid w:val="18AE190A"/>
    <w:rsid w:val="18BB1C1E"/>
    <w:rsid w:val="18CF6932"/>
    <w:rsid w:val="18F4A369"/>
    <w:rsid w:val="191163D9"/>
    <w:rsid w:val="1913D8A7"/>
    <w:rsid w:val="192DCE47"/>
    <w:rsid w:val="19359023"/>
    <w:rsid w:val="194167B2"/>
    <w:rsid w:val="1942BF1C"/>
    <w:rsid w:val="194CD533"/>
    <w:rsid w:val="19680C53"/>
    <w:rsid w:val="196C0859"/>
    <w:rsid w:val="199BE0F1"/>
    <w:rsid w:val="19A56355"/>
    <w:rsid w:val="19A97B09"/>
    <w:rsid w:val="19B11ED3"/>
    <w:rsid w:val="19C7B16F"/>
    <w:rsid w:val="19C7F910"/>
    <w:rsid w:val="19C9F5E2"/>
    <w:rsid w:val="19CA8409"/>
    <w:rsid w:val="19CEB728"/>
    <w:rsid w:val="19D0050E"/>
    <w:rsid w:val="19E0DA9E"/>
    <w:rsid w:val="19EBAFFE"/>
    <w:rsid w:val="1A0344BA"/>
    <w:rsid w:val="1A12AB3E"/>
    <w:rsid w:val="1A2CA55A"/>
    <w:rsid w:val="1A425730"/>
    <w:rsid w:val="1A449507"/>
    <w:rsid w:val="1A5C943E"/>
    <w:rsid w:val="1A61B28E"/>
    <w:rsid w:val="1A8766AC"/>
    <w:rsid w:val="1A9D6605"/>
    <w:rsid w:val="1AA067AA"/>
    <w:rsid w:val="1AA754BB"/>
    <w:rsid w:val="1AB9341C"/>
    <w:rsid w:val="1ABBEE7F"/>
    <w:rsid w:val="1ACCD375"/>
    <w:rsid w:val="1AD215AC"/>
    <w:rsid w:val="1AD2B4DB"/>
    <w:rsid w:val="1ADC2CED"/>
    <w:rsid w:val="1AF69D38"/>
    <w:rsid w:val="1B0FFB94"/>
    <w:rsid w:val="1B198030"/>
    <w:rsid w:val="1B312ADD"/>
    <w:rsid w:val="1B3F2519"/>
    <w:rsid w:val="1B4F7D53"/>
    <w:rsid w:val="1B63E564"/>
    <w:rsid w:val="1B6B40CD"/>
    <w:rsid w:val="1B6C70FC"/>
    <w:rsid w:val="1B706F5B"/>
    <w:rsid w:val="1B7E08BC"/>
    <w:rsid w:val="1B81528B"/>
    <w:rsid w:val="1B836343"/>
    <w:rsid w:val="1B89A1BE"/>
    <w:rsid w:val="1B9B1E8B"/>
    <w:rsid w:val="1BAE93A5"/>
    <w:rsid w:val="1BB6705B"/>
    <w:rsid w:val="1BB9E93E"/>
    <w:rsid w:val="1BC8C132"/>
    <w:rsid w:val="1BE0B47F"/>
    <w:rsid w:val="1C10989B"/>
    <w:rsid w:val="1C15D3F7"/>
    <w:rsid w:val="1C1699CC"/>
    <w:rsid w:val="1C1704AC"/>
    <w:rsid w:val="1C1D1A8E"/>
    <w:rsid w:val="1C2FFC76"/>
    <w:rsid w:val="1C4138C8"/>
    <w:rsid w:val="1C675738"/>
    <w:rsid w:val="1C7F2347"/>
    <w:rsid w:val="1C8835C6"/>
    <w:rsid w:val="1C9AD0D0"/>
    <w:rsid w:val="1CA96D1A"/>
    <w:rsid w:val="1CB3784B"/>
    <w:rsid w:val="1CB591DF"/>
    <w:rsid w:val="1CB75AD5"/>
    <w:rsid w:val="1CC32EB1"/>
    <w:rsid w:val="1CD2A6FF"/>
    <w:rsid w:val="1CD3032F"/>
    <w:rsid w:val="1CDF9E3F"/>
    <w:rsid w:val="1CE1E7A0"/>
    <w:rsid w:val="1CEA4E58"/>
    <w:rsid w:val="1D1ADFCA"/>
    <w:rsid w:val="1D2515D3"/>
    <w:rsid w:val="1D281F65"/>
    <w:rsid w:val="1D3613D1"/>
    <w:rsid w:val="1D36FF58"/>
    <w:rsid w:val="1D4F5452"/>
    <w:rsid w:val="1D5A70F3"/>
    <w:rsid w:val="1D721774"/>
    <w:rsid w:val="1D9460DE"/>
    <w:rsid w:val="1D9EAF3F"/>
    <w:rsid w:val="1DAC4731"/>
    <w:rsid w:val="1DAFD429"/>
    <w:rsid w:val="1DB6D1F1"/>
    <w:rsid w:val="1DCABC84"/>
    <w:rsid w:val="1DD302E8"/>
    <w:rsid w:val="1DE3C992"/>
    <w:rsid w:val="1DFF724C"/>
    <w:rsid w:val="1E0BAD9C"/>
    <w:rsid w:val="1E2098D7"/>
    <w:rsid w:val="1E24FB5B"/>
    <w:rsid w:val="1E2CF971"/>
    <w:rsid w:val="1E3DCCC7"/>
    <w:rsid w:val="1E4F39E5"/>
    <w:rsid w:val="1E5248C1"/>
    <w:rsid w:val="1E52C110"/>
    <w:rsid w:val="1E5F5545"/>
    <w:rsid w:val="1E60B62D"/>
    <w:rsid w:val="1E6389D5"/>
    <w:rsid w:val="1E6B9D72"/>
    <w:rsid w:val="1E6C71B6"/>
    <w:rsid w:val="1E8DD057"/>
    <w:rsid w:val="1E9236F7"/>
    <w:rsid w:val="1E9C0E67"/>
    <w:rsid w:val="1EA2CE40"/>
    <w:rsid w:val="1ED045B6"/>
    <w:rsid w:val="1EDA5AC4"/>
    <w:rsid w:val="1EF32D97"/>
    <w:rsid w:val="1F03BEEA"/>
    <w:rsid w:val="1F05D850"/>
    <w:rsid w:val="1F133CFD"/>
    <w:rsid w:val="1F1ABE1C"/>
    <w:rsid w:val="1F1B63A5"/>
    <w:rsid w:val="1F1C2D72"/>
    <w:rsid w:val="1F1C7ADA"/>
    <w:rsid w:val="1F4CDBA5"/>
    <w:rsid w:val="1F4D84D4"/>
    <w:rsid w:val="1F545E11"/>
    <w:rsid w:val="1F624D32"/>
    <w:rsid w:val="1F708845"/>
    <w:rsid w:val="1F726799"/>
    <w:rsid w:val="1F72A1FE"/>
    <w:rsid w:val="1F847FBD"/>
    <w:rsid w:val="1F9A29AC"/>
    <w:rsid w:val="1F9DA7B9"/>
    <w:rsid w:val="1FA212B0"/>
    <w:rsid w:val="1FA5E2B9"/>
    <w:rsid w:val="1FB6C932"/>
    <w:rsid w:val="1FB928FA"/>
    <w:rsid w:val="1FBB2D27"/>
    <w:rsid w:val="1FCC0746"/>
    <w:rsid w:val="1FCF459F"/>
    <w:rsid w:val="1FE86BEF"/>
    <w:rsid w:val="20028B09"/>
    <w:rsid w:val="20045815"/>
    <w:rsid w:val="200674EF"/>
    <w:rsid w:val="20167347"/>
    <w:rsid w:val="201EA608"/>
    <w:rsid w:val="20223397"/>
    <w:rsid w:val="202EE481"/>
    <w:rsid w:val="20444ADC"/>
    <w:rsid w:val="20447E31"/>
    <w:rsid w:val="205D94B1"/>
    <w:rsid w:val="2063DFE8"/>
    <w:rsid w:val="207522DB"/>
    <w:rsid w:val="2075583B"/>
    <w:rsid w:val="20874800"/>
    <w:rsid w:val="208B6771"/>
    <w:rsid w:val="208D84E8"/>
    <w:rsid w:val="2090EDBD"/>
    <w:rsid w:val="209B0278"/>
    <w:rsid w:val="20A000FB"/>
    <w:rsid w:val="20C1CD93"/>
    <w:rsid w:val="20DAEEC3"/>
    <w:rsid w:val="20DE00FE"/>
    <w:rsid w:val="20EEAF0A"/>
    <w:rsid w:val="20FF7F82"/>
    <w:rsid w:val="21037913"/>
    <w:rsid w:val="210773BD"/>
    <w:rsid w:val="210A078F"/>
    <w:rsid w:val="21134AEE"/>
    <w:rsid w:val="21249AE7"/>
    <w:rsid w:val="213079D6"/>
    <w:rsid w:val="2132670E"/>
    <w:rsid w:val="213FD2DE"/>
    <w:rsid w:val="2151EBF7"/>
    <w:rsid w:val="21538101"/>
    <w:rsid w:val="2167C62B"/>
    <w:rsid w:val="21718966"/>
    <w:rsid w:val="21895CE0"/>
    <w:rsid w:val="2190792C"/>
    <w:rsid w:val="21A47A82"/>
    <w:rsid w:val="21BC0962"/>
    <w:rsid w:val="21BE898C"/>
    <w:rsid w:val="21C0562A"/>
    <w:rsid w:val="21C21988"/>
    <w:rsid w:val="21C32F3E"/>
    <w:rsid w:val="21CABC39"/>
    <w:rsid w:val="21D34A70"/>
    <w:rsid w:val="21D4ADF2"/>
    <w:rsid w:val="21F08A63"/>
    <w:rsid w:val="21F0F3A6"/>
    <w:rsid w:val="21F3B13D"/>
    <w:rsid w:val="21FCC533"/>
    <w:rsid w:val="22016A41"/>
    <w:rsid w:val="22057CDB"/>
    <w:rsid w:val="22153A60"/>
    <w:rsid w:val="221E8EF9"/>
    <w:rsid w:val="2223FD95"/>
    <w:rsid w:val="2225DBB2"/>
    <w:rsid w:val="22366370"/>
    <w:rsid w:val="2241D20B"/>
    <w:rsid w:val="2244851A"/>
    <w:rsid w:val="225599F8"/>
    <w:rsid w:val="22588912"/>
    <w:rsid w:val="22604E64"/>
    <w:rsid w:val="2276FA3C"/>
    <w:rsid w:val="22782AA7"/>
    <w:rsid w:val="227C9C32"/>
    <w:rsid w:val="22887EC8"/>
    <w:rsid w:val="22888517"/>
    <w:rsid w:val="228C20C9"/>
    <w:rsid w:val="229CBFC4"/>
    <w:rsid w:val="229FE89F"/>
    <w:rsid w:val="22A9D487"/>
    <w:rsid w:val="22B1969C"/>
    <w:rsid w:val="22B80A9D"/>
    <w:rsid w:val="22C019E0"/>
    <w:rsid w:val="22E320A3"/>
    <w:rsid w:val="22E69453"/>
    <w:rsid w:val="2327C1BF"/>
    <w:rsid w:val="23375A28"/>
    <w:rsid w:val="2342FF86"/>
    <w:rsid w:val="23489419"/>
    <w:rsid w:val="234BEA50"/>
    <w:rsid w:val="234F4592"/>
    <w:rsid w:val="236AD939"/>
    <w:rsid w:val="236D6D82"/>
    <w:rsid w:val="236F6819"/>
    <w:rsid w:val="2377D0A4"/>
    <w:rsid w:val="2382D82A"/>
    <w:rsid w:val="2386B215"/>
    <w:rsid w:val="23946496"/>
    <w:rsid w:val="23A1960B"/>
    <w:rsid w:val="23ABCF05"/>
    <w:rsid w:val="23B4EE61"/>
    <w:rsid w:val="23C50A4C"/>
    <w:rsid w:val="23DF8930"/>
    <w:rsid w:val="23E4790A"/>
    <w:rsid w:val="23F7F565"/>
    <w:rsid w:val="240D8722"/>
    <w:rsid w:val="240ED07F"/>
    <w:rsid w:val="241565E3"/>
    <w:rsid w:val="241774B6"/>
    <w:rsid w:val="2427B464"/>
    <w:rsid w:val="24303510"/>
    <w:rsid w:val="2431243B"/>
    <w:rsid w:val="2435DA17"/>
    <w:rsid w:val="243F17C0"/>
    <w:rsid w:val="24441444"/>
    <w:rsid w:val="246B48F5"/>
    <w:rsid w:val="246D3F1B"/>
    <w:rsid w:val="2474D7EF"/>
    <w:rsid w:val="24770CDC"/>
    <w:rsid w:val="2494A4BC"/>
    <w:rsid w:val="24BF38DA"/>
    <w:rsid w:val="24C032A8"/>
    <w:rsid w:val="24CA0E1D"/>
    <w:rsid w:val="24CC48F4"/>
    <w:rsid w:val="24D934A5"/>
    <w:rsid w:val="24DD6B92"/>
    <w:rsid w:val="24E0CCE5"/>
    <w:rsid w:val="24E51E26"/>
    <w:rsid w:val="250E0ADB"/>
    <w:rsid w:val="250EBB3B"/>
    <w:rsid w:val="25165E5F"/>
    <w:rsid w:val="253C73CC"/>
    <w:rsid w:val="25464234"/>
    <w:rsid w:val="25468D12"/>
    <w:rsid w:val="25512218"/>
    <w:rsid w:val="255301A3"/>
    <w:rsid w:val="255ADA23"/>
    <w:rsid w:val="256F1714"/>
    <w:rsid w:val="2581F06A"/>
    <w:rsid w:val="25920CD4"/>
    <w:rsid w:val="2594FD21"/>
    <w:rsid w:val="259B5E85"/>
    <w:rsid w:val="25A7DECC"/>
    <w:rsid w:val="25AC9B62"/>
    <w:rsid w:val="25ADAA2B"/>
    <w:rsid w:val="25BC8C8D"/>
    <w:rsid w:val="25D35DF4"/>
    <w:rsid w:val="25D3E41F"/>
    <w:rsid w:val="25DE1FAE"/>
    <w:rsid w:val="25E4951B"/>
    <w:rsid w:val="25EAA7EC"/>
    <w:rsid w:val="25F7733A"/>
    <w:rsid w:val="25FAB28A"/>
    <w:rsid w:val="261C0B3A"/>
    <w:rsid w:val="261CC645"/>
    <w:rsid w:val="2623BFA2"/>
    <w:rsid w:val="26241391"/>
    <w:rsid w:val="263D6E5E"/>
    <w:rsid w:val="263ED97F"/>
    <w:rsid w:val="264075BA"/>
    <w:rsid w:val="2641F282"/>
    <w:rsid w:val="2647B0C4"/>
    <w:rsid w:val="264D4EEB"/>
    <w:rsid w:val="2666DBD5"/>
    <w:rsid w:val="2680FC79"/>
    <w:rsid w:val="26824362"/>
    <w:rsid w:val="268AB27E"/>
    <w:rsid w:val="268B6B72"/>
    <w:rsid w:val="26952515"/>
    <w:rsid w:val="26B90138"/>
    <w:rsid w:val="26BA7009"/>
    <w:rsid w:val="26C232A4"/>
    <w:rsid w:val="26D29EF1"/>
    <w:rsid w:val="26D9C732"/>
    <w:rsid w:val="26E95980"/>
    <w:rsid w:val="26EF7835"/>
    <w:rsid w:val="26F6AC61"/>
    <w:rsid w:val="26FE0FAD"/>
    <w:rsid w:val="27101A9C"/>
    <w:rsid w:val="2712D607"/>
    <w:rsid w:val="27162B99"/>
    <w:rsid w:val="271F450E"/>
    <w:rsid w:val="27268CCB"/>
    <w:rsid w:val="272E5B14"/>
    <w:rsid w:val="27360AB4"/>
    <w:rsid w:val="275AADCC"/>
    <w:rsid w:val="2763EB6D"/>
    <w:rsid w:val="277ED946"/>
    <w:rsid w:val="279529B7"/>
    <w:rsid w:val="279CABE3"/>
    <w:rsid w:val="27C1EED4"/>
    <w:rsid w:val="27CC5DCC"/>
    <w:rsid w:val="27CDEC73"/>
    <w:rsid w:val="27DD1756"/>
    <w:rsid w:val="281E5BFC"/>
    <w:rsid w:val="2820DE4A"/>
    <w:rsid w:val="28231DCD"/>
    <w:rsid w:val="28431890"/>
    <w:rsid w:val="28472801"/>
    <w:rsid w:val="2866D651"/>
    <w:rsid w:val="2872617C"/>
    <w:rsid w:val="287546B9"/>
    <w:rsid w:val="2875B510"/>
    <w:rsid w:val="2891C2C9"/>
    <w:rsid w:val="28A01B84"/>
    <w:rsid w:val="28AA7D02"/>
    <w:rsid w:val="28AD0973"/>
    <w:rsid w:val="28B3FB53"/>
    <w:rsid w:val="28BC0814"/>
    <w:rsid w:val="28C88373"/>
    <w:rsid w:val="28DF3987"/>
    <w:rsid w:val="28E4A50E"/>
    <w:rsid w:val="28FB3DE7"/>
    <w:rsid w:val="28FF61F6"/>
    <w:rsid w:val="29085B14"/>
    <w:rsid w:val="290DA36D"/>
    <w:rsid w:val="2911C8FC"/>
    <w:rsid w:val="2927F752"/>
    <w:rsid w:val="293E46C9"/>
    <w:rsid w:val="2946D25A"/>
    <w:rsid w:val="2965D2AA"/>
    <w:rsid w:val="296D365E"/>
    <w:rsid w:val="2979698D"/>
    <w:rsid w:val="2981B372"/>
    <w:rsid w:val="298951BB"/>
    <w:rsid w:val="298A3E58"/>
    <w:rsid w:val="298A706F"/>
    <w:rsid w:val="29A83CE7"/>
    <w:rsid w:val="29B6DC6D"/>
    <w:rsid w:val="29BB6C96"/>
    <w:rsid w:val="29BFBECF"/>
    <w:rsid w:val="29CAD70E"/>
    <w:rsid w:val="29CB106A"/>
    <w:rsid w:val="29CDA3A4"/>
    <w:rsid w:val="29D9B9C2"/>
    <w:rsid w:val="29E917B9"/>
    <w:rsid w:val="29EA407E"/>
    <w:rsid w:val="29EA978A"/>
    <w:rsid w:val="29F97B2F"/>
    <w:rsid w:val="29FA66E2"/>
    <w:rsid w:val="29FF5CC1"/>
    <w:rsid w:val="2A0FD5AB"/>
    <w:rsid w:val="2A12FE01"/>
    <w:rsid w:val="2A150A45"/>
    <w:rsid w:val="2A15B9DC"/>
    <w:rsid w:val="2A1EE696"/>
    <w:rsid w:val="2A22A452"/>
    <w:rsid w:val="2A2866B7"/>
    <w:rsid w:val="2A37971C"/>
    <w:rsid w:val="2A3EC155"/>
    <w:rsid w:val="2A4A4BD4"/>
    <w:rsid w:val="2A54EF8B"/>
    <w:rsid w:val="2A59899B"/>
    <w:rsid w:val="2A5F85B7"/>
    <w:rsid w:val="2A65B112"/>
    <w:rsid w:val="2A6F107C"/>
    <w:rsid w:val="2A78BA13"/>
    <w:rsid w:val="2A79F100"/>
    <w:rsid w:val="2A7D6831"/>
    <w:rsid w:val="2A7F02FC"/>
    <w:rsid w:val="2A7F8082"/>
    <w:rsid w:val="2A8CA085"/>
    <w:rsid w:val="2A8D7E5F"/>
    <w:rsid w:val="2A92A198"/>
    <w:rsid w:val="2A95584B"/>
    <w:rsid w:val="2A997125"/>
    <w:rsid w:val="2A9E7386"/>
    <w:rsid w:val="2AA1736F"/>
    <w:rsid w:val="2AA76EC7"/>
    <w:rsid w:val="2AA9BAF9"/>
    <w:rsid w:val="2AAEE72D"/>
    <w:rsid w:val="2AAFF32D"/>
    <w:rsid w:val="2AB7ADA2"/>
    <w:rsid w:val="2ABAD17D"/>
    <w:rsid w:val="2ABF950A"/>
    <w:rsid w:val="2ACEEEA7"/>
    <w:rsid w:val="2AD3672A"/>
    <w:rsid w:val="2AD438E4"/>
    <w:rsid w:val="2AD52F57"/>
    <w:rsid w:val="2AE09AC3"/>
    <w:rsid w:val="2AE1538F"/>
    <w:rsid w:val="2AFEF1BC"/>
    <w:rsid w:val="2B035B9F"/>
    <w:rsid w:val="2B24A6B2"/>
    <w:rsid w:val="2B258FA0"/>
    <w:rsid w:val="2B33BF1F"/>
    <w:rsid w:val="2B53BC89"/>
    <w:rsid w:val="2B8ABA14"/>
    <w:rsid w:val="2B8BA96B"/>
    <w:rsid w:val="2B8FF05B"/>
    <w:rsid w:val="2B9C72C6"/>
    <w:rsid w:val="2B9E0558"/>
    <w:rsid w:val="2BA57D64"/>
    <w:rsid w:val="2BC0C064"/>
    <w:rsid w:val="2BD4781E"/>
    <w:rsid w:val="2BD71D3D"/>
    <w:rsid w:val="2BDE63AD"/>
    <w:rsid w:val="2BE25F2D"/>
    <w:rsid w:val="2BE8381C"/>
    <w:rsid w:val="2BFEFDD6"/>
    <w:rsid w:val="2C024222"/>
    <w:rsid w:val="2C06318C"/>
    <w:rsid w:val="2C1310B5"/>
    <w:rsid w:val="2C2574F4"/>
    <w:rsid w:val="2C306B7D"/>
    <w:rsid w:val="2C441CE0"/>
    <w:rsid w:val="2C4E6F38"/>
    <w:rsid w:val="2C76ABF2"/>
    <w:rsid w:val="2C7D2E83"/>
    <w:rsid w:val="2C963A5B"/>
    <w:rsid w:val="2C97B8BF"/>
    <w:rsid w:val="2C9F6ECC"/>
    <w:rsid w:val="2CB0BA16"/>
    <w:rsid w:val="2CC8336A"/>
    <w:rsid w:val="2CD4D3C1"/>
    <w:rsid w:val="2CE4989E"/>
    <w:rsid w:val="2CE795E5"/>
    <w:rsid w:val="2CED2274"/>
    <w:rsid w:val="2CFA0A6C"/>
    <w:rsid w:val="2D02279C"/>
    <w:rsid w:val="2D273808"/>
    <w:rsid w:val="2D2B9B77"/>
    <w:rsid w:val="2D2D581D"/>
    <w:rsid w:val="2D41656A"/>
    <w:rsid w:val="2D497657"/>
    <w:rsid w:val="2D5EB23A"/>
    <w:rsid w:val="2D62AD46"/>
    <w:rsid w:val="2D6469E0"/>
    <w:rsid w:val="2D7E9218"/>
    <w:rsid w:val="2D8F80F3"/>
    <w:rsid w:val="2D93E4AE"/>
    <w:rsid w:val="2D969103"/>
    <w:rsid w:val="2D9803D4"/>
    <w:rsid w:val="2D99097F"/>
    <w:rsid w:val="2DDA1765"/>
    <w:rsid w:val="2DDC1F87"/>
    <w:rsid w:val="2DDD025B"/>
    <w:rsid w:val="2DE4608B"/>
    <w:rsid w:val="2DE79148"/>
    <w:rsid w:val="2DE90AC5"/>
    <w:rsid w:val="2DEB61C1"/>
    <w:rsid w:val="2DFDCD91"/>
    <w:rsid w:val="2E0DB7D3"/>
    <w:rsid w:val="2E0DE456"/>
    <w:rsid w:val="2E13DE5F"/>
    <w:rsid w:val="2E19402A"/>
    <w:rsid w:val="2E19E5B9"/>
    <w:rsid w:val="2E1BF975"/>
    <w:rsid w:val="2E28A613"/>
    <w:rsid w:val="2E365AB3"/>
    <w:rsid w:val="2E39C63C"/>
    <w:rsid w:val="2E416F77"/>
    <w:rsid w:val="2E5099A8"/>
    <w:rsid w:val="2E50DD37"/>
    <w:rsid w:val="2E5BF976"/>
    <w:rsid w:val="2E7E35A9"/>
    <w:rsid w:val="2EAD3024"/>
    <w:rsid w:val="2EDD5BC0"/>
    <w:rsid w:val="2EEE4B6B"/>
    <w:rsid w:val="2EF4EE2E"/>
    <w:rsid w:val="2EF6476E"/>
    <w:rsid w:val="2EFD5473"/>
    <w:rsid w:val="2EFD978E"/>
    <w:rsid w:val="2F0558EA"/>
    <w:rsid w:val="2F1B0112"/>
    <w:rsid w:val="2F22D7A9"/>
    <w:rsid w:val="2F23DA3B"/>
    <w:rsid w:val="2F3E7DA9"/>
    <w:rsid w:val="2F40A2B7"/>
    <w:rsid w:val="2F4B406E"/>
    <w:rsid w:val="2F4D3170"/>
    <w:rsid w:val="2F55C636"/>
    <w:rsid w:val="2F638B7B"/>
    <w:rsid w:val="2F69E818"/>
    <w:rsid w:val="2F6BBD2D"/>
    <w:rsid w:val="2F72967F"/>
    <w:rsid w:val="2F8C4E70"/>
    <w:rsid w:val="2F8D2CA9"/>
    <w:rsid w:val="2F9FF191"/>
    <w:rsid w:val="2FA8D03D"/>
    <w:rsid w:val="2FAA4D33"/>
    <w:rsid w:val="2FAF74F2"/>
    <w:rsid w:val="2FB00583"/>
    <w:rsid w:val="2FB542C5"/>
    <w:rsid w:val="2FB991F3"/>
    <w:rsid w:val="2FC8188D"/>
    <w:rsid w:val="2FD5AE18"/>
    <w:rsid w:val="2FD6ED23"/>
    <w:rsid w:val="2FEB1EF5"/>
    <w:rsid w:val="2FF3CAF4"/>
    <w:rsid w:val="2FFD1F7E"/>
    <w:rsid w:val="300D7211"/>
    <w:rsid w:val="301BCA4C"/>
    <w:rsid w:val="30348FAA"/>
    <w:rsid w:val="30433DD4"/>
    <w:rsid w:val="304F5CEC"/>
    <w:rsid w:val="30609D2D"/>
    <w:rsid w:val="3068ED27"/>
    <w:rsid w:val="3073742E"/>
    <w:rsid w:val="307AD727"/>
    <w:rsid w:val="30835C24"/>
    <w:rsid w:val="3086922A"/>
    <w:rsid w:val="308D0738"/>
    <w:rsid w:val="309BA71B"/>
    <w:rsid w:val="309EB272"/>
    <w:rsid w:val="30A04405"/>
    <w:rsid w:val="30A8FEC9"/>
    <w:rsid w:val="30A9AD7D"/>
    <w:rsid w:val="30AF17DC"/>
    <w:rsid w:val="30B7AB52"/>
    <w:rsid w:val="30E3F91C"/>
    <w:rsid w:val="30E5C577"/>
    <w:rsid w:val="30FACC0E"/>
    <w:rsid w:val="3101DE45"/>
    <w:rsid w:val="310A9FB8"/>
    <w:rsid w:val="31190E42"/>
    <w:rsid w:val="311B1CB5"/>
    <w:rsid w:val="311D6C45"/>
    <w:rsid w:val="31206B61"/>
    <w:rsid w:val="31255A67"/>
    <w:rsid w:val="312879C1"/>
    <w:rsid w:val="312FF77C"/>
    <w:rsid w:val="313BFDE8"/>
    <w:rsid w:val="3146C904"/>
    <w:rsid w:val="314EB843"/>
    <w:rsid w:val="31525669"/>
    <w:rsid w:val="31563E55"/>
    <w:rsid w:val="31591CC6"/>
    <w:rsid w:val="315ABA3C"/>
    <w:rsid w:val="315C18C0"/>
    <w:rsid w:val="316A31EF"/>
    <w:rsid w:val="316AA026"/>
    <w:rsid w:val="316D205A"/>
    <w:rsid w:val="31738081"/>
    <w:rsid w:val="3175DBBD"/>
    <w:rsid w:val="31828DA6"/>
    <w:rsid w:val="31925C1C"/>
    <w:rsid w:val="3193049E"/>
    <w:rsid w:val="31953F45"/>
    <w:rsid w:val="31969824"/>
    <w:rsid w:val="31C6B9A3"/>
    <w:rsid w:val="31D4FEEA"/>
    <w:rsid w:val="31E9FD20"/>
    <w:rsid w:val="31F8A371"/>
    <w:rsid w:val="32043BB5"/>
    <w:rsid w:val="3205E25E"/>
    <w:rsid w:val="320CC5C6"/>
    <w:rsid w:val="320DECA9"/>
    <w:rsid w:val="32192D29"/>
    <w:rsid w:val="321B0CE1"/>
    <w:rsid w:val="321CF977"/>
    <w:rsid w:val="3223BD69"/>
    <w:rsid w:val="32288EFD"/>
    <w:rsid w:val="322EA3D6"/>
    <w:rsid w:val="32356D9B"/>
    <w:rsid w:val="323AC2E7"/>
    <w:rsid w:val="324345F5"/>
    <w:rsid w:val="324483CD"/>
    <w:rsid w:val="32529AD7"/>
    <w:rsid w:val="32641687"/>
    <w:rsid w:val="326695C0"/>
    <w:rsid w:val="326D7A8C"/>
    <w:rsid w:val="326EE643"/>
    <w:rsid w:val="32721E91"/>
    <w:rsid w:val="32733E01"/>
    <w:rsid w:val="327678DA"/>
    <w:rsid w:val="327841DB"/>
    <w:rsid w:val="32802677"/>
    <w:rsid w:val="328110F2"/>
    <w:rsid w:val="328516F0"/>
    <w:rsid w:val="328B6CB9"/>
    <w:rsid w:val="328CCC95"/>
    <w:rsid w:val="32938672"/>
    <w:rsid w:val="32A277CC"/>
    <w:rsid w:val="32B569EA"/>
    <w:rsid w:val="32BADCE4"/>
    <w:rsid w:val="32BCB7A1"/>
    <w:rsid w:val="32C28C22"/>
    <w:rsid w:val="32C4F7B9"/>
    <w:rsid w:val="32C79619"/>
    <w:rsid w:val="32C7AC7F"/>
    <w:rsid w:val="32CD4BAE"/>
    <w:rsid w:val="32CFC326"/>
    <w:rsid w:val="32DA7F03"/>
    <w:rsid w:val="32E22A60"/>
    <w:rsid w:val="32E58F3F"/>
    <w:rsid w:val="32E6F333"/>
    <w:rsid w:val="32F3625D"/>
    <w:rsid w:val="32FA101D"/>
    <w:rsid w:val="33144805"/>
    <w:rsid w:val="3317AA7E"/>
    <w:rsid w:val="3325E64C"/>
    <w:rsid w:val="332A640A"/>
    <w:rsid w:val="3343D90B"/>
    <w:rsid w:val="334D6430"/>
    <w:rsid w:val="3355BFB4"/>
    <w:rsid w:val="3362E99C"/>
    <w:rsid w:val="3366F040"/>
    <w:rsid w:val="33714472"/>
    <w:rsid w:val="3376CA20"/>
    <w:rsid w:val="337C396A"/>
    <w:rsid w:val="3383D4F0"/>
    <w:rsid w:val="33894048"/>
    <w:rsid w:val="3389911A"/>
    <w:rsid w:val="338FB4DC"/>
    <w:rsid w:val="339FEA93"/>
    <w:rsid w:val="33A45B31"/>
    <w:rsid w:val="33C35A38"/>
    <w:rsid w:val="33C80F59"/>
    <w:rsid w:val="33CD10F1"/>
    <w:rsid w:val="33DA5E10"/>
    <w:rsid w:val="33DB4D08"/>
    <w:rsid w:val="33F1AC1B"/>
    <w:rsid w:val="33F5EEDA"/>
    <w:rsid w:val="33FC7A1F"/>
    <w:rsid w:val="340A2A76"/>
    <w:rsid w:val="341B1CCB"/>
    <w:rsid w:val="341C1D02"/>
    <w:rsid w:val="342EA057"/>
    <w:rsid w:val="34342AD8"/>
    <w:rsid w:val="34346DB3"/>
    <w:rsid w:val="3435A260"/>
    <w:rsid w:val="3439DDC6"/>
    <w:rsid w:val="34422D73"/>
    <w:rsid w:val="345A659D"/>
    <w:rsid w:val="345B5B93"/>
    <w:rsid w:val="34739C23"/>
    <w:rsid w:val="349022D0"/>
    <w:rsid w:val="34960E9B"/>
    <w:rsid w:val="3496C884"/>
    <w:rsid w:val="34A67016"/>
    <w:rsid w:val="34BEB460"/>
    <w:rsid w:val="34C271C1"/>
    <w:rsid w:val="34C339C2"/>
    <w:rsid w:val="34CEF0F3"/>
    <w:rsid w:val="34D00258"/>
    <w:rsid w:val="34D329D9"/>
    <w:rsid w:val="34D5BBF5"/>
    <w:rsid w:val="34D62A10"/>
    <w:rsid w:val="34DDC6C4"/>
    <w:rsid w:val="34EA1932"/>
    <w:rsid w:val="34EA6788"/>
    <w:rsid w:val="34FA0AAF"/>
    <w:rsid w:val="34FEBCF6"/>
    <w:rsid w:val="350408FB"/>
    <w:rsid w:val="3515F2F6"/>
    <w:rsid w:val="351814C6"/>
    <w:rsid w:val="35183CFF"/>
    <w:rsid w:val="3526FC5E"/>
    <w:rsid w:val="352EFBB7"/>
    <w:rsid w:val="3548C460"/>
    <w:rsid w:val="354BFBAF"/>
    <w:rsid w:val="3555A9F4"/>
    <w:rsid w:val="35590CA8"/>
    <w:rsid w:val="355EC0B6"/>
    <w:rsid w:val="356123CE"/>
    <w:rsid w:val="35714D97"/>
    <w:rsid w:val="35840999"/>
    <w:rsid w:val="3588E85C"/>
    <w:rsid w:val="35928BF8"/>
    <w:rsid w:val="35A56EBF"/>
    <w:rsid w:val="35A9F87B"/>
    <w:rsid w:val="35AB57D7"/>
    <w:rsid w:val="35AED01D"/>
    <w:rsid w:val="35BA6468"/>
    <w:rsid w:val="35CBAFE2"/>
    <w:rsid w:val="35D7CF19"/>
    <w:rsid w:val="35E094F0"/>
    <w:rsid w:val="35E594EA"/>
    <w:rsid w:val="36064F2A"/>
    <w:rsid w:val="36090F03"/>
    <w:rsid w:val="360F5F09"/>
    <w:rsid w:val="3651BB94"/>
    <w:rsid w:val="365292EA"/>
    <w:rsid w:val="3659BBCE"/>
    <w:rsid w:val="365B1020"/>
    <w:rsid w:val="365E0C55"/>
    <w:rsid w:val="367B7B9C"/>
    <w:rsid w:val="367C2343"/>
    <w:rsid w:val="367E3C99"/>
    <w:rsid w:val="367FD4BE"/>
    <w:rsid w:val="36859546"/>
    <w:rsid w:val="368A057C"/>
    <w:rsid w:val="368D6EF5"/>
    <w:rsid w:val="368DCAAA"/>
    <w:rsid w:val="369C4E61"/>
    <w:rsid w:val="36C6056B"/>
    <w:rsid w:val="36D7A8FE"/>
    <w:rsid w:val="36E4B1A9"/>
    <w:rsid w:val="37058C58"/>
    <w:rsid w:val="37083AC9"/>
    <w:rsid w:val="370B0877"/>
    <w:rsid w:val="371AA4B6"/>
    <w:rsid w:val="371FE9E5"/>
    <w:rsid w:val="372148A1"/>
    <w:rsid w:val="37243191"/>
    <w:rsid w:val="3728AF29"/>
    <w:rsid w:val="37330163"/>
    <w:rsid w:val="374AF6BD"/>
    <w:rsid w:val="3754E4FC"/>
    <w:rsid w:val="375A75C8"/>
    <w:rsid w:val="375BFC89"/>
    <w:rsid w:val="375FB675"/>
    <w:rsid w:val="376BEC3B"/>
    <w:rsid w:val="3779F40E"/>
    <w:rsid w:val="37977C1A"/>
    <w:rsid w:val="379FADB3"/>
    <w:rsid w:val="37BD21E6"/>
    <w:rsid w:val="37BFD45D"/>
    <w:rsid w:val="37D3156E"/>
    <w:rsid w:val="37DDC463"/>
    <w:rsid w:val="37DF5174"/>
    <w:rsid w:val="37E539DC"/>
    <w:rsid w:val="37F33C35"/>
    <w:rsid w:val="37FD9C9F"/>
    <w:rsid w:val="3801D913"/>
    <w:rsid w:val="380D47BD"/>
    <w:rsid w:val="3817A33B"/>
    <w:rsid w:val="381AADAA"/>
    <w:rsid w:val="38266790"/>
    <w:rsid w:val="382EF2AB"/>
    <w:rsid w:val="38330688"/>
    <w:rsid w:val="3833979B"/>
    <w:rsid w:val="38350BF4"/>
    <w:rsid w:val="3842C6F8"/>
    <w:rsid w:val="3847CF55"/>
    <w:rsid w:val="384BB94A"/>
    <w:rsid w:val="3851CB49"/>
    <w:rsid w:val="38691AFD"/>
    <w:rsid w:val="3869BEE0"/>
    <w:rsid w:val="3869BEE0"/>
    <w:rsid w:val="386FDC87"/>
    <w:rsid w:val="38799DD0"/>
    <w:rsid w:val="3885D887"/>
    <w:rsid w:val="388822E8"/>
    <w:rsid w:val="389543A5"/>
    <w:rsid w:val="38985149"/>
    <w:rsid w:val="38AC5E86"/>
    <w:rsid w:val="38AF7D4A"/>
    <w:rsid w:val="38B413FB"/>
    <w:rsid w:val="38C1E4FF"/>
    <w:rsid w:val="38C53462"/>
    <w:rsid w:val="38D942C4"/>
    <w:rsid w:val="38DB21F9"/>
    <w:rsid w:val="38E35032"/>
    <w:rsid w:val="38E84FB8"/>
    <w:rsid w:val="38E8AECB"/>
    <w:rsid w:val="38F17286"/>
    <w:rsid w:val="38F49D28"/>
    <w:rsid w:val="38F9F98B"/>
    <w:rsid w:val="391E872E"/>
    <w:rsid w:val="392DD54C"/>
    <w:rsid w:val="39335654"/>
    <w:rsid w:val="39377450"/>
    <w:rsid w:val="393B70A9"/>
    <w:rsid w:val="393BF1DB"/>
    <w:rsid w:val="39591637"/>
    <w:rsid w:val="395C0C74"/>
    <w:rsid w:val="3970C3F7"/>
    <w:rsid w:val="39723C9E"/>
    <w:rsid w:val="3979E26D"/>
    <w:rsid w:val="399A7E89"/>
    <w:rsid w:val="39A1CECF"/>
    <w:rsid w:val="39A796F4"/>
    <w:rsid w:val="39B0B8FB"/>
    <w:rsid w:val="39B5EC5A"/>
    <w:rsid w:val="39B73D40"/>
    <w:rsid w:val="39C1E00C"/>
    <w:rsid w:val="39C74785"/>
    <w:rsid w:val="39CB7131"/>
    <w:rsid w:val="39D3F29A"/>
    <w:rsid w:val="39DD9BA6"/>
    <w:rsid w:val="39FED596"/>
    <w:rsid w:val="3A0A856F"/>
    <w:rsid w:val="3A1A5AC4"/>
    <w:rsid w:val="3A2482B2"/>
    <w:rsid w:val="3A3243F1"/>
    <w:rsid w:val="3A43014E"/>
    <w:rsid w:val="3A5B603A"/>
    <w:rsid w:val="3A5D8FD9"/>
    <w:rsid w:val="3A600BA2"/>
    <w:rsid w:val="3A642C07"/>
    <w:rsid w:val="3A65A154"/>
    <w:rsid w:val="3A946F69"/>
    <w:rsid w:val="3A96129B"/>
    <w:rsid w:val="3AA04163"/>
    <w:rsid w:val="3AA1576D"/>
    <w:rsid w:val="3AA68DFA"/>
    <w:rsid w:val="3AB33EFE"/>
    <w:rsid w:val="3ACEF087"/>
    <w:rsid w:val="3AFB57F8"/>
    <w:rsid w:val="3AFE4903"/>
    <w:rsid w:val="3B03C717"/>
    <w:rsid w:val="3B096C71"/>
    <w:rsid w:val="3B19C77B"/>
    <w:rsid w:val="3B1C275B"/>
    <w:rsid w:val="3B21E43B"/>
    <w:rsid w:val="3B298A4B"/>
    <w:rsid w:val="3B414C5C"/>
    <w:rsid w:val="3B4421BD"/>
    <w:rsid w:val="3B464EBD"/>
    <w:rsid w:val="3B5B0D9D"/>
    <w:rsid w:val="3B5B9F5D"/>
    <w:rsid w:val="3B62A8ED"/>
    <w:rsid w:val="3B6BE4C0"/>
    <w:rsid w:val="3B6D180D"/>
    <w:rsid w:val="3B73D5CD"/>
    <w:rsid w:val="3B78959D"/>
    <w:rsid w:val="3B81054D"/>
    <w:rsid w:val="3B881DCC"/>
    <w:rsid w:val="3B894780"/>
    <w:rsid w:val="3BBBD2FE"/>
    <w:rsid w:val="3BD0DF22"/>
    <w:rsid w:val="3BD5A3E7"/>
    <w:rsid w:val="3BDA1429"/>
    <w:rsid w:val="3BDDFBE2"/>
    <w:rsid w:val="3BDEF2E6"/>
    <w:rsid w:val="3C08FCFB"/>
    <w:rsid w:val="3C0DDBA5"/>
    <w:rsid w:val="3C18536F"/>
    <w:rsid w:val="3C24043F"/>
    <w:rsid w:val="3C5B3888"/>
    <w:rsid w:val="3C63070E"/>
    <w:rsid w:val="3C654096"/>
    <w:rsid w:val="3C6AE1BC"/>
    <w:rsid w:val="3C736515"/>
    <w:rsid w:val="3C785A9E"/>
    <w:rsid w:val="3C99E5B0"/>
    <w:rsid w:val="3CA715AE"/>
    <w:rsid w:val="3CAA26FA"/>
    <w:rsid w:val="3CAB7D21"/>
    <w:rsid w:val="3CAF5861"/>
    <w:rsid w:val="3CB2A131"/>
    <w:rsid w:val="3CD0E776"/>
    <w:rsid w:val="3CDCC30A"/>
    <w:rsid w:val="3CDD7A71"/>
    <w:rsid w:val="3CEB8296"/>
    <w:rsid w:val="3CEF5225"/>
    <w:rsid w:val="3CFC74D0"/>
    <w:rsid w:val="3D079313"/>
    <w:rsid w:val="3D110DF7"/>
    <w:rsid w:val="3D15D6FE"/>
    <w:rsid w:val="3D17C361"/>
    <w:rsid w:val="3D22EA9C"/>
    <w:rsid w:val="3D289DE7"/>
    <w:rsid w:val="3D2EF3E4"/>
    <w:rsid w:val="3D32EE82"/>
    <w:rsid w:val="3D35B64D"/>
    <w:rsid w:val="3D3D137E"/>
    <w:rsid w:val="3D4A62C5"/>
    <w:rsid w:val="3D5CE267"/>
    <w:rsid w:val="3D660B2A"/>
    <w:rsid w:val="3D7033B2"/>
    <w:rsid w:val="3D7140B0"/>
    <w:rsid w:val="3D7374B3"/>
    <w:rsid w:val="3D7F590E"/>
    <w:rsid w:val="3D82BB5B"/>
    <w:rsid w:val="3D893C1E"/>
    <w:rsid w:val="3D9B2544"/>
    <w:rsid w:val="3DACCA7E"/>
    <w:rsid w:val="3DD593E7"/>
    <w:rsid w:val="3DE8576F"/>
    <w:rsid w:val="3E0EFC54"/>
    <w:rsid w:val="3E17AAA9"/>
    <w:rsid w:val="3E19633C"/>
    <w:rsid w:val="3E352D36"/>
    <w:rsid w:val="3E3AF98B"/>
    <w:rsid w:val="3E485DD4"/>
    <w:rsid w:val="3E4C9521"/>
    <w:rsid w:val="3E549845"/>
    <w:rsid w:val="3E56C178"/>
    <w:rsid w:val="3E6833D8"/>
    <w:rsid w:val="3E904E6F"/>
    <w:rsid w:val="3E92E105"/>
    <w:rsid w:val="3E9788DA"/>
    <w:rsid w:val="3EA49917"/>
    <w:rsid w:val="3EB032F8"/>
    <w:rsid w:val="3EB70562"/>
    <w:rsid w:val="3ECF9C43"/>
    <w:rsid w:val="3ED1FD5E"/>
    <w:rsid w:val="3ED44A07"/>
    <w:rsid w:val="3ED5614E"/>
    <w:rsid w:val="3ED59E0F"/>
    <w:rsid w:val="3ED6A2BA"/>
    <w:rsid w:val="3EEA3BDB"/>
    <w:rsid w:val="3EEB5FDA"/>
    <w:rsid w:val="3EF331F3"/>
    <w:rsid w:val="3EF36146"/>
    <w:rsid w:val="3F01FFDC"/>
    <w:rsid w:val="3F0E94A0"/>
    <w:rsid w:val="3F0FD290"/>
    <w:rsid w:val="3F1071EF"/>
    <w:rsid w:val="3F190259"/>
    <w:rsid w:val="3F25E080"/>
    <w:rsid w:val="3F28DF82"/>
    <w:rsid w:val="3F327576"/>
    <w:rsid w:val="3F42FC68"/>
    <w:rsid w:val="3F586F4B"/>
    <w:rsid w:val="3F59700E"/>
    <w:rsid w:val="3F6AB11E"/>
    <w:rsid w:val="3F6B56FB"/>
    <w:rsid w:val="3F7D4B33"/>
    <w:rsid w:val="3F7D567F"/>
    <w:rsid w:val="3F8A7C8C"/>
    <w:rsid w:val="3F939872"/>
    <w:rsid w:val="3F96976F"/>
    <w:rsid w:val="3F9D72C3"/>
    <w:rsid w:val="3FA24123"/>
    <w:rsid w:val="3FAA3355"/>
    <w:rsid w:val="3FAF6F3C"/>
    <w:rsid w:val="3FB823C4"/>
    <w:rsid w:val="3FB8E1A4"/>
    <w:rsid w:val="3FBB4918"/>
    <w:rsid w:val="3FC385EC"/>
    <w:rsid w:val="3FC69A06"/>
    <w:rsid w:val="3FC80981"/>
    <w:rsid w:val="3FD64760"/>
    <w:rsid w:val="3FE3C72C"/>
    <w:rsid w:val="3FEA2C40"/>
    <w:rsid w:val="3FF2E021"/>
    <w:rsid w:val="3FF38768"/>
    <w:rsid w:val="3FF45C40"/>
    <w:rsid w:val="3FF7FC2D"/>
    <w:rsid w:val="3FFE564B"/>
    <w:rsid w:val="3FFF6C6E"/>
    <w:rsid w:val="400B8E52"/>
    <w:rsid w:val="400C64C8"/>
    <w:rsid w:val="40130FC0"/>
    <w:rsid w:val="401ACAB5"/>
    <w:rsid w:val="40213114"/>
    <w:rsid w:val="402183B0"/>
    <w:rsid w:val="4023B017"/>
    <w:rsid w:val="40543F8E"/>
    <w:rsid w:val="405564EA"/>
    <w:rsid w:val="405B2BA0"/>
    <w:rsid w:val="405F4C04"/>
    <w:rsid w:val="4070CE7A"/>
    <w:rsid w:val="4078ADCF"/>
    <w:rsid w:val="407DDD61"/>
    <w:rsid w:val="4083320F"/>
    <w:rsid w:val="40869D24"/>
    <w:rsid w:val="408D742A"/>
    <w:rsid w:val="4095EF26"/>
    <w:rsid w:val="409EB7FA"/>
    <w:rsid w:val="40A35DA4"/>
    <w:rsid w:val="40A67B00"/>
    <w:rsid w:val="40AECDB8"/>
    <w:rsid w:val="40C6EB23"/>
    <w:rsid w:val="40CF2416"/>
    <w:rsid w:val="40F5AD14"/>
    <w:rsid w:val="4118D9C1"/>
    <w:rsid w:val="411C7BC9"/>
    <w:rsid w:val="41227AD9"/>
    <w:rsid w:val="41272629"/>
    <w:rsid w:val="4127ED9B"/>
    <w:rsid w:val="41319B05"/>
    <w:rsid w:val="4140D3BF"/>
    <w:rsid w:val="41537F36"/>
    <w:rsid w:val="416AAFB6"/>
    <w:rsid w:val="417A4109"/>
    <w:rsid w:val="417F04B0"/>
    <w:rsid w:val="41ABDA93"/>
    <w:rsid w:val="41BB91F6"/>
    <w:rsid w:val="41C193AD"/>
    <w:rsid w:val="41E92596"/>
    <w:rsid w:val="41F3AFF6"/>
    <w:rsid w:val="41F6D9B5"/>
    <w:rsid w:val="41FDFEC6"/>
    <w:rsid w:val="4206A420"/>
    <w:rsid w:val="420F5772"/>
    <w:rsid w:val="4213DCFF"/>
    <w:rsid w:val="421E3235"/>
    <w:rsid w:val="42204C4F"/>
    <w:rsid w:val="4229B16E"/>
    <w:rsid w:val="422C9016"/>
    <w:rsid w:val="424003B6"/>
    <w:rsid w:val="42411728"/>
    <w:rsid w:val="424ACA78"/>
    <w:rsid w:val="42597E18"/>
    <w:rsid w:val="425A4DC0"/>
    <w:rsid w:val="425C2A26"/>
    <w:rsid w:val="426F321D"/>
    <w:rsid w:val="4279325A"/>
    <w:rsid w:val="427BB541"/>
    <w:rsid w:val="4285833E"/>
    <w:rsid w:val="4286CB34"/>
    <w:rsid w:val="4287D26A"/>
    <w:rsid w:val="42AC33DD"/>
    <w:rsid w:val="42B9B92A"/>
    <w:rsid w:val="42BC1AAE"/>
    <w:rsid w:val="42BCABF3"/>
    <w:rsid w:val="42D87CFF"/>
    <w:rsid w:val="42DBF995"/>
    <w:rsid w:val="42E24AD5"/>
    <w:rsid w:val="42E62C28"/>
    <w:rsid w:val="42E8BA5B"/>
    <w:rsid w:val="42F8F3AB"/>
    <w:rsid w:val="42F94A55"/>
    <w:rsid w:val="430285BF"/>
    <w:rsid w:val="4307E100"/>
    <w:rsid w:val="432474AF"/>
    <w:rsid w:val="4349E05C"/>
    <w:rsid w:val="4367F569"/>
    <w:rsid w:val="43759A14"/>
    <w:rsid w:val="4379CD91"/>
    <w:rsid w:val="4390570C"/>
    <w:rsid w:val="439B619B"/>
    <w:rsid w:val="43A1837B"/>
    <w:rsid w:val="43B0D1DC"/>
    <w:rsid w:val="43B2F75A"/>
    <w:rsid w:val="43B89724"/>
    <w:rsid w:val="43C7BA43"/>
    <w:rsid w:val="43D2E195"/>
    <w:rsid w:val="43D41730"/>
    <w:rsid w:val="43D5B802"/>
    <w:rsid w:val="43D87648"/>
    <w:rsid w:val="43ED251B"/>
    <w:rsid w:val="43FC5326"/>
    <w:rsid w:val="4404E4B3"/>
    <w:rsid w:val="44050FF2"/>
    <w:rsid w:val="44185572"/>
    <w:rsid w:val="444C08CC"/>
    <w:rsid w:val="444FE5AB"/>
    <w:rsid w:val="4459636D"/>
    <w:rsid w:val="446F1237"/>
    <w:rsid w:val="44796D36"/>
    <w:rsid w:val="4483513D"/>
    <w:rsid w:val="44875FC0"/>
    <w:rsid w:val="4494B4B1"/>
    <w:rsid w:val="449FF09F"/>
    <w:rsid w:val="44A0D39A"/>
    <w:rsid w:val="44A6BB6D"/>
    <w:rsid w:val="44BB4ACD"/>
    <w:rsid w:val="45048A17"/>
    <w:rsid w:val="45088BB4"/>
    <w:rsid w:val="450F7BD5"/>
    <w:rsid w:val="451B45E9"/>
    <w:rsid w:val="45233F18"/>
    <w:rsid w:val="452C1117"/>
    <w:rsid w:val="453D785F"/>
    <w:rsid w:val="454991AC"/>
    <w:rsid w:val="45543243"/>
    <w:rsid w:val="455E5DC8"/>
    <w:rsid w:val="4570883C"/>
    <w:rsid w:val="45729FC0"/>
    <w:rsid w:val="4573D56D"/>
    <w:rsid w:val="457E1ED3"/>
    <w:rsid w:val="4587AEDB"/>
    <w:rsid w:val="458ABC7E"/>
    <w:rsid w:val="45925065"/>
    <w:rsid w:val="45A22A96"/>
    <w:rsid w:val="45A8E8F9"/>
    <w:rsid w:val="45B1074A"/>
    <w:rsid w:val="45C4EACD"/>
    <w:rsid w:val="45C75C04"/>
    <w:rsid w:val="45CB9504"/>
    <w:rsid w:val="45E46A89"/>
    <w:rsid w:val="45E4E21D"/>
    <w:rsid w:val="45F50B73"/>
    <w:rsid w:val="45F80FBF"/>
    <w:rsid w:val="4622750E"/>
    <w:rsid w:val="46286CDA"/>
    <w:rsid w:val="462F70EB"/>
    <w:rsid w:val="4633A1B1"/>
    <w:rsid w:val="463B30B8"/>
    <w:rsid w:val="464B251F"/>
    <w:rsid w:val="464D08F6"/>
    <w:rsid w:val="46515159"/>
    <w:rsid w:val="465EA641"/>
    <w:rsid w:val="4670E0C4"/>
    <w:rsid w:val="46822781"/>
    <w:rsid w:val="4688F5BE"/>
    <w:rsid w:val="468F8296"/>
    <w:rsid w:val="46B6A2A4"/>
    <w:rsid w:val="46BD436C"/>
    <w:rsid w:val="46D8CE90"/>
    <w:rsid w:val="46D9E0DF"/>
    <w:rsid w:val="46EF034B"/>
    <w:rsid w:val="46F95AAB"/>
    <w:rsid w:val="46FC7667"/>
    <w:rsid w:val="46FF0AB3"/>
    <w:rsid w:val="4707482E"/>
    <w:rsid w:val="4707AD95"/>
    <w:rsid w:val="470E3B9F"/>
    <w:rsid w:val="470F4BAC"/>
    <w:rsid w:val="471F6B01"/>
    <w:rsid w:val="4727B05C"/>
    <w:rsid w:val="472962D0"/>
    <w:rsid w:val="472C9B1C"/>
    <w:rsid w:val="4744AB43"/>
    <w:rsid w:val="4748861E"/>
    <w:rsid w:val="475257B8"/>
    <w:rsid w:val="4754DF41"/>
    <w:rsid w:val="47622B18"/>
    <w:rsid w:val="4763263D"/>
    <w:rsid w:val="47659A1C"/>
    <w:rsid w:val="4766ED04"/>
    <w:rsid w:val="476F97B9"/>
    <w:rsid w:val="477751B0"/>
    <w:rsid w:val="477FAE2E"/>
    <w:rsid w:val="478A880B"/>
    <w:rsid w:val="478DD511"/>
    <w:rsid w:val="4791AD1C"/>
    <w:rsid w:val="47984147"/>
    <w:rsid w:val="47ABDAA0"/>
    <w:rsid w:val="47AC19A2"/>
    <w:rsid w:val="47BDD079"/>
    <w:rsid w:val="47C39C32"/>
    <w:rsid w:val="47DA9908"/>
    <w:rsid w:val="47DF5D0D"/>
    <w:rsid w:val="47EE094A"/>
    <w:rsid w:val="47EFA2D5"/>
    <w:rsid w:val="48083FA8"/>
    <w:rsid w:val="480F4774"/>
    <w:rsid w:val="481A308C"/>
    <w:rsid w:val="482071E9"/>
    <w:rsid w:val="4821EEFA"/>
    <w:rsid w:val="48291DC3"/>
    <w:rsid w:val="482AE0D6"/>
    <w:rsid w:val="4839321E"/>
    <w:rsid w:val="4849AD76"/>
    <w:rsid w:val="485110A5"/>
    <w:rsid w:val="48527AD8"/>
    <w:rsid w:val="487D0BE5"/>
    <w:rsid w:val="488873FC"/>
    <w:rsid w:val="48890779"/>
    <w:rsid w:val="488F513D"/>
    <w:rsid w:val="489DD5A0"/>
    <w:rsid w:val="48A7F478"/>
    <w:rsid w:val="48B81169"/>
    <w:rsid w:val="48BB3815"/>
    <w:rsid w:val="48CB3B69"/>
    <w:rsid w:val="48D109B4"/>
    <w:rsid w:val="48D2CC41"/>
    <w:rsid w:val="48D8C621"/>
    <w:rsid w:val="48DF85E6"/>
    <w:rsid w:val="48DFB8CE"/>
    <w:rsid w:val="48E536B6"/>
    <w:rsid w:val="48E63B1E"/>
    <w:rsid w:val="48EC53BD"/>
    <w:rsid w:val="48F2BCE9"/>
    <w:rsid w:val="48F58D1B"/>
    <w:rsid w:val="4910AD33"/>
    <w:rsid w:val="49115E0C"/>
    <w:rsid w:val="492CD570"/>
    <w:rsid w:val="492DA216"/>
    <w:rsid w:val="49309D8A"/>
    <w:rsid w:val="4932EC63"/>
    <w:rsid w:val="49354DBA"/>
    <w:rsid w:val="49364078"/>
    <w:rsid w:val="49381708"/>
    <w:rsid w:val="495A5AEE"/>
    <w:rsid w:val="4967EBAB"/>
    <w:rsid w:val="497067D5"/>
    <w:rsid w:val="49715754"/>
    <w:rsid w:val="4971F4CF"/>
    <w:rsid w:val="49836E2E"/>
    <w:rsid w:val="499733F5"/>
    <w:rsid w:val="49A6635F"/>
    <w:rsid w:val="49AC7005"/>
    <w:rsid w:val="49AE9E1A"/>
    <w:rsid w:val="49B743F5"/>
    <w:rsid w:val="49B80852"/>
    <w:rsid w:val="49BFE2CA"/>
    <w:rsid w:val="49C1385A"/>
    <w:rsid w:val="49C4C2E4"/>
    <w:rsid w:val="49C577CE"/>
    <w:rsid w:val="49CD9FCB"/>
    <w:rsid w:val="49E8855D"/>
    <w:rsid w:val="49F4900C"/>
    <w:rsid w:val="49F80BE0"/>
    <w:rsid w:val="4A110D67"/>
    <w:rsid w:val="4A21FF96"/>
    <w:rsid w:val="4A2839F3"/>
    <w:rsid w:val="4A32CEDE"/>
    <w:rsid w:val="4A439D3A"/>
    <w:rsid w:val="4A63FCA3"/>
    <w:rsid w:val="4A748A97"/>
    <w:rsid w:val="4A893D4C"/>
    <w:rsid w:val="4A897030"/>
    <w:rsid w:val="4A94E115"/>
    <w:rsid w:val="4A9536E1"/>
    <w:rsid w:val="4A96B36D"/>
    <w:rsid w:val="4A995FE0"/>
    <w:rsid w:val="4AA265D9"/>
    <w:rsid w:val="4AB948C7"/>
    <w:rsid w:val="4ABE95B2"/>
    <w:rsid w:val="4ADA1905"/>
    <w:rsid w:val="4ADE6C73"/>
    <w:rsid w:val="4ADF0ED6"/>
    <w:rsid w:val="4AEC31EF"/>
    <w:rsid w:val="4AFC6615"/>
    <w:rsid w:val="4AFF1A05"/>
    <w:rsid w:val="4B07357D"/>
    <w:rsid w:val="4B0E710B"/>
    <w:rsid w:val="4B14F0BF"/>
    <w:rsid w:val="4B154A6C"/>
    <w:rsid w:val="4B17FC3F"/>
    <w:rsid w:val="4B1D2BA6"/>
    <w:rsid w:val="4B205C3E"/>
    <w:rsid w:val="4B369F45"/>
    <w:rsid w:val="4B36D454"/>
    <w:rsid w:val="4B3928F3"/>
    <w:rsid w:val="4B48C07D"/>
    <w:rsid w:val="4B5FF77E"/>
    <w:rsid w:val="4B6173EB"/>
    <w:rsid w:val="4B632B23"/>
    <w:rsid w:val="4B7CD025"/>
    <w:rsid w:val="4B83A3BF"/>
    <w:rsid w:val="4BB7A685"/>
    <w:rsid w:val="4BB7C8D5"/>
    <w:rsid w:val="4BB94787"/>
    <w:rsid w:val="4BBFC244"/>
    <w:rsid w:val="4BC2917A"/>
    <w:rsid w:val="4BDDA31B"/>
    <w:rsid w:val="4BE250C9"/>
    <w:rsid w:val="4BE3E87F"/>
    <w:rsid w:val="4BE9ECE2"/>
    <w:rsid w:val="4BF7CA78"/>
    <w:rsid w:val="4C0F649D"/>
    <w:rsid w:val="4C12DE8D"/>
    <w:rsid w:val="4C13A544"/>
    <w:rsid w:val="4C30F7B4"/>
    <w:rsid w:val="4C3B5CAF"/>
    <w:rsid w:val="4C3E2D63"/>
    <w:rsid w:val="4C485A54"/>
    <w:rsid w:val="4C4E642E"/>
    <w:rsid w:val="4C5036D5"/>
    <w:rsid w:val="4C58889D"/>
    <w:rsid w:val="4C6723EB"/>
    <w:rsid w:val="4C69825E"/>
    <w:rsid w:val="4C71C225"/>
    <w:rsid w:val="4C7C59BA"/>
    <w:rsid w:val="4C8465A3"/>
    <w:rsid w:val="4C87E449"/>
    <w:rsid w:val="4C9D0D00"/>
    <w:rsid w:val="4CBFA8B7"/>
    <w:rsid w:val="4CCEFBE0"/>
    <w:rsid w:val="4CD10CC9"/>
    <w:rsid w:val="4CD7AED1"/>
    <w:rsid w:val="4CDE4304"/>
    <w:rsid w:val="4CE2A21C"/>
    <w:rsid w:val="4CFBA07C"/>
    <w:rsid w:val="4D04DA94"/>
    <w:rsid w:val="4D09F237"/>
    <w:rsid w:val="4D153804"/>
    <w:rsid w:val="4D240BF1"/>
    <w:rsid w:val="4D3E2DEE"/>
    <w:rsid w:val="4D3EF3B9"/>
    <w:rsid w:val="4D4624C6"/>
    <w:rsid w:val="4D5AAB5F"/>
    <w:rsid w:val="4D7E088F"/>
    <w:rsid w:val="4D803DE4"/>
    <w:rsid w:val="4D8A6D3D"/>
    <w:rsid w:val="4D8EAD2D"/>
    <w:rsid w:val="4D9134CA"/>
    <w:rsid w:val="4D992E8E"/>
    <w:rsid w:val="4DA700E4"/>
    <w:rsid w:val="4DB6E00F"/>
    <w:rsid w:val="4DBA59E8"/>
    <w:rsid w:val="4DCCE113"/>
    <w:rsid w:val="4DD7A132"/>
    <w:rsid w:val="4DE60C30"/>
    <w:rsid w:val="4DE8CE15"/>
    <w:rsid w:val="4DF99873"/>
    <w:rsid w:val="4DFCD008"/>
    <w:rsid w:val="4DFF1230"/>
    <w:rsid w:val="4E059751"/>
    <w:rsid w:val="4E05C650"/>
    <w:rsid w:val="4E0E37F6"/>
    <w:rsid w:val="4E0F3085"/>
    <w:rsid w:val="4E1776AE"/>
    <w:rsid w:val="4E24894A"/>
    <w:rsid w:val="4E24F6E0"/>
    <w:rsid w:val="4E28FA41"/>
    <w:rsid w:val="4E38888A"/>
    <w:rsid w:val="4E707125"/>
    <w:rsid w:val="4E797798"/>
    <w:rsid w:val="4EA0D49D"/>
    <w:rsid w:val="4EB1E525"/>
    <w:rsid w:val="4EBE782A"/>
    <w:rsid w:val="4ECDD944"/>
    <w:rsid w:val="4ED84986"/>
    <w:rsid w:val="4EE05DB3"/>
    <w:rsid w:val="4EE74CE1"/>
    <w:rsid w:val="4EF2DA4C"/>
    <w:rsid w:val="4EF6B35A"/>
    <w:rsid w:val="4F09BF2C"/>
    <w:rsid w:val="4F416D08"/>
    <w:rsid w:val="4F494128"/>
    <w:rsid w:val="4F565433"/>
    <w:rsid w:val="4F637F28"/>
    <w:rsid w:val="4F755C8D"/>
    <w:rsid w:val="4F7CAF48"/>
    <w:rsid w:val="4F85E9E1"/>
    <w:rsid w:val="4F961503"/>
    <w:rsid w:val="4F9C2BC8"/>
    <w:rsid w:val="4FA52250"/>
    <w:rsid w:val="4FB51A78"/>
    <w:rsid w:val="4FC603B7"/>
    <w:rsid w:val="4FC6B9DB"/>
    <w:rsid w:val="4FCD3252"/>
    <w:rsid w:val="4FD4D54C"/>
    <w:rsid w:val="4FE75460"/>
    <w:rsid w:val="4FEA72E8"/>
    <w:rsid w:val="4FF19CC5"/>
    <w:rsid w:val="50079972"/>
    <w:rsid w:val="5008E553"/>
    <w:rsid w:val="5012217F"/>
    <w:rsid w:val="503280C4"/>
    <w:rsid w:val="5035E785"/>
    <w:rsid w:val="5037ED4D"/>
    <w:rsid w:val="5044B8BC"/>
    <w:rsid w:val="505032F0"/>
    <w:rsid w:val="505B686E"/>
    <w:rsid w:val="508B4828"/>
    <w:rsid w:val="50954A39"/>
    <w:rsid w:val="509AAEDE"/>
    <w:rsid w:val="509FE6A4"/>
    <w:rsid w:val="50B1A7A5"/>
    <w:rsid w:val="50B870DE"/>
    <w:rsid w:val="50BDF6F0"/>
    <w:rsid w:val="50BF80F6"/>
    <w:rsid w:val="50C3F842"/>
    <w:rsid w:val="50FD2DB6"/>
    <w:rsid w:val="50FE6C5E"/>
    <w:rsid w:val="5101AC3C"/>
    <w:rsid w:val="5102BA85"/>
    <w:rsid w:val="510E4116"/>
    <w:rsid w:val="511BFF82"/>
    <w:rsid w:val="5121C744"/>
    <w:rsid w:val="5123C229"/>
    <w:rsid w:val="5128F586"/>
    <w:rsid w:val="51299A03"/>
    <w:rsid w:val="5132E9ED"/>
    <w:rsid w:val="513888B0"/>
    <w:rsid w:val="513B9141"/>
    <w:rsid w:val="513DA237"/>
    <w:rsid w:val="514311E2"/>
    <w:rsid w:val="515AA63B"/>
    <w:rsid w:val="516166B9"/>
    <w:rsid w:val="516A48D5"/>
    <w:rsid w:val="51723888"/>
    <w:rsid w:val="51728DD3"/>
    <w:rsid w:val="51A21A8A"/>
    <w:rsid w:val="51D3432C"/>
    <w:rsid w:val="51DC6DA0"/>
    <w:rsid w:val="51EBF516"/>
    <w:rsid w:val="51EC21FD"/>
    <w:rsid w:val="51F264A8"/>
    <w:rsid w:val="51F964C9"/>
    <w:rsid w:val="51FF5871"/>
    <w:rsid w:val="520BBD80"/>
    <w:rsid w:val="521CABE5"/>
    <w:rsid w:val="521E3583"/>
    <w:rsid w:val="5234DB67"/>
    <w:rsid w:val="52466766"/>
    <w:rsid w:val="525F3D4E"/>
    <w:rsid w:val="52633BCA"/>
    <w:rsid w:val="5280C5F4"/>
    <w:rsid w:val="528EC871"/>
    <w:rsid w:val="5290D81C"/>
    <w:rsid w:val="52A51138"/>
    <w:rsid w:val="52A8C068"/>
    <w:rsid w:val="52A8C3EE"/>
    <w:rsid w:val="52A97DD6"/>
    <w:rsid w:val="52CD4A77"/>
    <w:rsid w:val="52EE8313"/>
    <w:rsid w:val="53014D03"/>
    <w:rsid w:val="5317BEF1"/>
    <w:rsid w:val="531FB43A"/>
    <w:rsid w:val="5322133E"/>
    <w:rsid w:val="5326242E"/>
    <w:rsid w:val="53336209"/>
    <w:rsid w:val="5337DF97"/>
    <w:rsid w:val="533BBD96"/>
    <w:rsid w:val="5354C536"/>
    <w:rsid w:val="535A8D81"/>
    <w:rsid w:val="535FA16C"/>
    <w:rsid w:val="5364817F"/>
    <w:rsid w:val="5371A2AA"/>
    <w:rsid w:val="537D9F88"/>
    <w:rsid w:val="5381682B"/>
    <w:rsid w:val="539E2159"/>
    <w:rsid w:val="53AAE899"/>
    <w:rsid w:val="53B635DD"/>
    <w:rsid w:val="53BA7B60"/>
    <w:rsid w:val="53DC88AE"/>
    <w:rsid w:val="53EF47C1"/>
    <w:rsid w:val="53FC2E51"/>
    <w:rsid w:val="53FDED96"/>
    <w:rsid w:val="540133BA"/>
    <w:rsid w:val="5432A622"/>
    <w:rsid w:val="5434C83D"/>
    <w:rsid w:val="5434CF82"/>
    <w:rsid w:val="543618B2"/>
    <w:rsid w:val="54373BAE"/>
    <w:rsid w:val="543C4E0E"/>
    <w:rsid w:val="543E898E"/>
    <w:rsid w:val="5449B3EB"/>
    <w:rsid w:val="544C49F8"/>
    <w:rsid w:val="54545EEC"/>
    <w:rsid w:val="545AB7CA"/>
    <w:rsid w:val="545B5A0E"/>
    <w:rsid w:val="546888B4"/>
    <w:rsid w:val="546CFDC6"/>
    <w:rsid w:val="546F8082"/>
    <w:rsid w:val="547DF980"/>
    <w:rsid w:val="54848D88"/>
    <w:rsid w:val="5493C37F"/>
    <w:rsid w:val="5497E704"/>
    <w:rsid w:val="549A03D7"/>
    <w:rsid w:val="54B261A2"/>
    <w:rsid w:val="54C5B7F3"/>
    <w:rsid w:val="54D14939"/>
    <w:rsid w:val="54E6EC4F"/>
    <w:rsid w:val="54F9741D"/>
    <w:rsid w:val="54F9919A"/>
    <w:rsid w:val="551F52DA"/>
    <w:rsid w:val="552D1DC1"/>
    <w:rsid w:val="5532645C"/>
    <w:rsid w:val="553DC628"/>
    <w:rsid w:val="5547BD83"/>
    <w:rsid w:val="5553793D"/>
    <w:rsid w:val="557ACA68"/>
    <w:rsid w:val="558C537C"/>
    <w:rsid w:val="55972321"/>
    <w:rsid w:val="55A81136"/>
    <w:rsid w:val="55AA5801"/>
    <w:rsid w:val="55B75A0C"/>
    <w:rsid w:val="55BA8927"/>
    <w:rsid w:val="55C8E728"/>
    <w:rsid w:val="55D908FE"/>
    <w:rsid w:val="55DB4A0F"/>
    <w:rsid w:val="55DE3FA8"/>
    <w:rsid w:val="55DF7A9B"/>
    <w:rsid w:val="55E683DF"/>
    <w:rsid w:val="55F60E9A"/>
    <w:rsid w:val="560827E7"/>
    <w:rsid w:val="56089753"/>
    <w:rsid w:val="560C081D"/>
    <w:rsid w:val="5612B2A6"/>
    <w:rsid w:val="5616D513"/>
    <w:rsid w:val="5629D55F"/>
    <w:rsid w:val="562D56DA"/>
    <w:rsid w:val="563BC70D"/>
    <w:rsid w:val="56433A24"/>
    <w:rsid w:val="5662BA96"/>
    <w:rsid w:val="566941A8"/>
    <w:rsid w:val="566BD0E4"/>
    <w:rsid w:val="568DFD0E"/>
    <w:rsid w:val="56B23858"/>
    <w:rsid w:val="56B591DE"/>
    <w:rsid w:val="56B75E0D"/>
    <w:rsid w:val="56B88509"/>
    <w:rsid w:val="56BFD0B2"/>
    <w:rsid w:val="56D3A812"/>
    <w:rsid w:val="56D53EB9"/>
    <w:rsid w:val="56E56864"/>
    <w:rsid w:val="56E5D468"/>
    <w:rsid w:val="56F20807"/>
    <w:rsid w:val="56F695C1"/>
    <w:rsid w:val="56F78E1F"/>
    <w:rsid w:val="56F7A9E3"/>
    <w:rsid w:val="56FA070D"/>
    <w:rsid w:val="5702EEC8"/>
    <w:rsid w:val="5707AE32"/>
    <w:rsid w:val="570990EE"/>
    <w:rsid w:val="5717AEFD"/>
    <w:rsid w:val="57196202"/>
    <w:rsid w:val="5733F68C"/>
    <w:rsid w:val="57372ABB"/>
    <w:rsid w:val="573B169B"/>
    <w:rsid w:val="573F02E4"/>
    <w:rsid w:val="573FC3DC"/>
    <w:rsid w:val="5758035E"/>
    <w:rsid w:val="5761574B"/>
    <w:rsid w:val="576C08C1"/>
    <w:rsid w:val="577543BA"/>
    <w:rsid w:val="5793DA03"/>
    <w:rsid w:val="57A1FE69"/>
    <w:rsid w:val="57A22BD7"/>
    <w:rsid w:val="57A4C2BA"/>
    <w:rsid w:val="57B16270"/>
    <w:rsid w:val="57B30520"/>
    <w:rsid w:val="57D2C12A"/>
    <w:rsid w:val="57D5F9B5"/>
    <w:rsid w:val="57DA8CBC"/>
    <w:rsid w:val="57DE3BA8"/>
    <w:rsid w:val="57E1A88B"/>
    <w:rsid w:val="57E83F98"/>
    <w:rsid w:val="5808B665"/>
    <w:rsid w:val="5810EA64"/>
    <w:rsid w:val="58154A62"/>
    <w:rsid w:val="58486F79"/>
    <w:rsid w:val="585BA3E2"/>
    <w:rsid w:val="585E0C4B"/>
    <w:rsid w:val="587C5C5E"/>
    <w:rsid w:val="5892A1F5"/>
    <w:rsid w:val="589A1183"/>
    <w:rsid w:val="589D8B27"/>
    <w:rsid w:val="589F5B05"/>
    <w:rsid w:val="58A46F0D"/>
    <w:rsid w:val="58A97A42"/>
    <w:rsid w:val="58B7B4F0"/>
    <w:rsid w:val="58CD8B1E"/>
    <w:rsid w:val="58CFA01F"/>
    <w:rsid w:val="58D0A428"/>
    <w:rsid w:val="58D60868"/>
    <w:rsid w:val="58DD294A"/>
    <w:rsid w:val="58E697FF"/>
    <w:rsid w:val="58F2F7B2"/>
    <w:rsid w:val="58F5C37E"/>
    <w:rsid w:val="58F82477"/>
    <w:rsid w:val="58FA0880"/>
    <w:rsid w:val="58FBE637"/>
    <w:rsid w:val="5901E604"/>
    <w:rsid w:val="59026F6F"/>
    <w:rsid w:val="5905FD2A"/>
    <w:rsid w:val="590D5B37"/>
    <w:rsid w:val="59163DCD"/>
    <w:rsid w:val="591E4DCC"/>
    <w:rsid w:val="592316D9"/>
    <w:rsid w:val="592DDAE1"/>
    <w:rsid w:val="592F180F"/>
    <w:rsid w:val="5930C7A4"/>
    <w:rsid w:val="59550DA4"/>
    <w:rsid w:val="595B6107"/>
    <w:rsid w:val="5960CC2E"/>
    <w:rsid w:val="5981E6EE"/>
    <w:rsid w:val="598DE484"/>
    <w:rsid w:val="59A86403"/>
    <w:rsid w:val="59BD9150"/>
    <w:rsid w:val="59C26CED"/>
    <w:rsid w:val="59C347F1"/>
    <w:rsid w:val="59C99D93"/>
    <w:rsid w:val="59CCE28B"/>
    <w:rsid w:val="59E03B96"/>
    <w:rsid w:val="59E2C06D"/>
    <w:rsid w:val="59F482D3"/>
    <w:rsid w:val="5A134029"/>
    <w:rsid w:val="5A162AF1"/>
    <w:rsid w:val="5A184B0F"/>
    <w:rsid w:val="5A203E83"/>
    <w:rsid w:val="5A2819BA"/>
    <w:rsid w:val="5A28A5A7"/>
    <w:rsid w:val="5A2C25B8"/>
    <w:rsid w:val="5A35DC6B"/>
    <w:rsid w:val="5A40158B"/>
    <w:rsid w:val="5A46E81E"/>
    <w:rsid w:val="5A5A5918"/>
    <w:rsid w:val="5A7A75CD"/>
    <w:rsid w:val="5A8CD33A"/>
    <w:rsid w:val="5AA46751"/>
    <w:rsid w:val="5AB8180B"/>
    <w:rsid w:val="5AC3485C"/>
    <w:rsid w:val="5AD1DC16"/>
    <w:rsid w:val="5AE5EE5B"/>
    <w:rsid w:val="5B00C186"/>
    <w:rsid w:val="5B0181AE"/>
    <w:rsid w:val="5B044DE9"/>
    <w:rsid w:val="5B13B9EF"/>
    <w:rsid w:val="5B2A83B0"/>
    <w:rsid w:val="5B386919"/>
    <w:rsid w:val="5B3D688D"/>
    <w:rsid w:val="5B414DB3"/>
    <w:rsid w:val="5B4500CD"/>
    <w:rsid w:val="5B5B5E15"/>
    <w:rsid w:val="5B5C7ECB"/>
    <w:rsid w:val="5B5E9FFF"/>
    <w:rsid w:val="5B6828A3"/>
    <w:rsid w:val="5B6F43E5"/>
    <w:rsid w:val="5B70F7A4"/>
    <w:rsid w:val="5B719C08"/>
    <w:rsid w:val="5B785102"/>
    <w:rsid w:val="5B8C4759"/>
    <w:rsid w:val="5B8ED930"/>
    <w:rsid w:val="5BA0AF6D"/>
    <w:rsid w:val="5BC921C9"/>
    <w:rsid w:val="5BCE5B8D"/>
    <w:rsid w:val="5BE5D960"/>
    <w:rsid w:val="5BEA5D68"/>
    <w:rsid w:val="5BF40751"/>
    <w:rsid w:val="5BFC3846"/>
    <w:rsid w:val="5BFE05FB"/>
    <w:rsid w:val="5BFF13ED"/>
    <w:rsid w:val="5C0AB807"/>
    <w:rsid w:val="5C14D65C"/>
    <w:rsid w:val="5C1C554D"/>
    <w:rsid w:val="5C2FA74E"/>
    <w:rsid w:val="5C3B6B90"/>
    <w:rsid w:val="5C4B1225"/>
    <w:rsid w:val="5C50ED19"/>
    <w:rsid w:val="5C58B24D"/>
    <w:rsid w:val="5C5F9EE7"/>
    <w:rsid w:val="5C71302E"/>
    <w:rsid w:val="5C787DCE"/>
    <w:rsid w:val="5C7D6F04"/>
    <w:rsid w:val="5C7F0880"/>
    <w:rsid w:val="5CA026AB"/>
    <w:rsid w:val="5CB6E4C2"/>
    <w:rsid w:val="5CBD1F9B"/>
    <w:rsid w:val="5CD10941"/>
    <w:rsid w:val="5CD16FDE"/>
    <w:rsid w:val="5CD8D13C"/>
    <w:rsid w:val="5CEB6E99"/>
    <w:rsid w:val="5CEF44B4"/>
    <w:rsid w:val="5CF1FE7E"/>
    <w:rsid w:val="5CF3A895"/>
    <w:rsid w:val="5CF3B6FD"/>
    <w:rsid w:val="5CF3CF2C"/>
    <w:rsid w:val="5CF3D3B3"/>
    <w:rsid w:val="5CF825C6"/>
    <w:rsid w:val="5D02927C"/>
    <w:rsid w:val="5D1DB251"/>
    <w:rsid w:val="5D2B6FB9"/>
    <w:rsid w:val="5D3FD579"/>
    <w:rsid w:val="5D42820F"/>
    <w:rsid w:val="5D515A06"/>
    <w:rsid w:val="5D61B8E6"/>
    <w:rsid w:val="5D737875"/>
    <w:rsid w:val="5D782B51"/>
    <w:rsid w:val="5D843E85"/>
    <w:rsid w:val="5D88FB95"/>
    <w:rsid w:val="5D89BFF3"/>
    <w:rsid w:val="5D89FF0C"/>
    <w:rsid w:val="5D963EBE"/>
    <w:rsid w:val="5DAA3089"/>
    <w:rsid w:val="5DBC3F12"/>
    <w:rsid w:val="5DBD539F"/>
    <w:rsid w:val="5DC2B7FF"/>
    <w:rsid w:val="5DC615BF"/>
    <w:rsid w:val="5DC8B025"/>
    <w:rsid w:val="5DDDF6B3"/>
    <w:rsid w:val="5DEB64D6"/>
    <w:rsid w:val="5DEE2F40"/>
    <w:rsid w:val="5DFB3527"/>
    <w:rsid w:val="5DFE70A1"/>
    <w:rsid w:val="5E0310DD"/>
    <w:rsid w:val="5E076F46"/>
    <w:rsid w:val="5E0E1A5B"/>
    <w:rsid w:val="5E0E85AD"/>
    <w:rsid w:val="5E156CEB"/>
    <w:rsid w:val="5E18428C"/>
    <w:rsid w:val="5E1899AC"/>
    <w:rsid w:val="5E2318AD"/>
    <w:rsid w:val="5E2E9C28"/>
    <w:rsid w:val="5E386DDA"/>
    <w:rsid w:val="5E3DA271"/>
    <w:rsid w:val="5E3FBA9B"/>
    <w:rsid w:val="5E7DF4DF"/>
    <w:rsid w:val="5E7E275E"/>
    <w:rsid w:val="5E826091"/>
    <w:rsid w:val="5E826E65"/>
    <w:rsid w:val="5E8BF110"/>
    <w:rsid w:val="5E9637F2"/>
    <w:rsid w:val="5EA6920E"/>
    <w:rsid w:val="5EA8176D"/>
    <w:rsid w:val="5EB0AF70"/>
    <w:rsid w:val="5EB7E0E0"/>
    <w:rsid w:val="5EC2A707"/>
    <w:rsid w:val="5EC5050B"/>
    <w:rsid w:val="5ED1F94D"/>
    <w:rsid w:val="5ED27EC1"/>
    <w:rsid w:val="5ED60CD9"/>
    <w:rsid w:val="5EF85441"/>
    <w:rsid w:val="5F1A084D"/>
    <w:rsid w:val="5F2176D2"/>
    <w:rsid w:val="5F300993"/>
    <w:rsid w:val="5F325201"/>
    <w:rsid w:val="5F3A530C"/>
    <w:rsid w:val="5F40CA79"/>
    <w:rsid w:val="5F52427F"/>
    <w:rsid w:val="5F58F610"/>
    <w:rsid w:val="5F61EBCC"/>
    <w:rsid w:val="5F6221FC"/>
    <w:rsid w:val="5F7574AE"/>
    <w:rsid w:val="5F81CE0B"/>
    <w:rsid w:val="5F8A34CF"/>
    <w:rsid w:val="5FABB7FA"/>
    <w:rsid w:val="5FB6130A"/>
    <w:rsid w:val="5FC528A9"/>
    <w:rsid w:val="5FC96225"/>
    <w:rsid w:val="5FE817CC"/>
    <w:rsid w:val="5FF93730"/>
    <w:rsid w:val="601794B1"/>
    <w:rsid w:val="601A932F"/>
    <w:rsid w:val="602607B4"/>
    <w:rsid w:val="603CDCFD"/>
    <w:rsid w:val="603DCCE0"/>
    <w:rsid w:val="603E1695"/>
    <w:rsid w:val="60841CC5"/>
    <w:rsid w:val="609614EF"/>
    <w:rsid w:val="609D3B8C"/>
    <w:rsid w:val="60A7B98A"/>
    <w:rsid w:val="60A98027"/>
    <w:rsid w:val="60C08A67"/>
    <w:rsid w:val="60C4D647"/>
    <w:rsid w:val="60C61CCE"/>
    <w:rsid w:val="60CB0346"/>
    <w:rsid w:val="60D6A6B6"/>
    <w:rsid w:val="60DCAF00"/>
    <w:rsid w:val="60E6EEAB"/>
    <w:rsid w:val="60EDAE81"/>
    <w:rsid w:val="60F14701"/>
    <w:rsid w:val="60F44A82"/>
    <w:rsid w:val="61116B11"/>
    <w:rsid w:val="6115C182"/>
    <w:rsid w:val="611D9ECE"/>
    <w:rsid w:val="611EB6DF"/>
    <w:rsid w:val="6124F73C"/>
    <w:rsid w:val="61264AEB"/>
    <w:rsid w:val="6128961D"/>
    <w:rsid w:val="612D4B23"/>
    <w:rsid w:val="613BD5A7"/>
    <w:rsid w:val="61464884"/>
    <w:rsid w:val="614A269D"/>
    <w:rsid w:val="61569936"/>
    <w:rsid w:val="617BDBA6"/>
    <w:rsid w:val="61833A60"/>
    <w:rsid w:val="6189872E"/>
    <w:rsid w:val="61A3B3BA"/>
    <w:rsid w:val="61A9CE52"/>
    <w:rsid w:val="61AA2B28"/>
    <w:rsid w:val="61B7CCFB"/>
    <w:rsid w:val="61D3F38A"/>
    <w:rsid w:val="61E0BD6F"/>
    <w:rsid w:val="61E77DEF"/>
    <w:rsid w:val="61E84702"/>
    <w:rsid w:val="61F201F7"/>
    <w:rsid w:val="62081122"/>
    <w:rsid w:val="620FE5BF"/>
    <w:rsid w:val="62114A6B"/>
    <w:rsid w:val="621AD94E"/>
    <w:rsid w:val="6227B613"/>
    <w:rsid w:val="62314144"/>
    <w:rsid w:val="623A4090"/>
    <w:rsid w:val="623B064F"/>
    <w:rsid w:val="623E54F0"/>
    <w:rsid w:val="623F6276"/>
    <w:rsid w:val="62400E47"/>
    <w:rsid w:val="624D86B3"/>
    <w:rsid w:val="625199B4"/>
    <w:rsid w:val="626C3B7C"/>
    <w:rsid w:val="626C95AE"/>
    <w:rsid w:val="62758298"/>
    <w:rsid w:val="6275A078"/>
    <w:rsid w:val="62777470"/>
    <w:rsid w:val="628CD2F7"/>
    <w:rsid w:val="628FDDB4"/>
    <w:rsid w:val="6291A21D"/>
    <w:rsid w:val="62A8E7BE"/>
    <w:rsid w:val="62B1E1E2"/>
    <w:rsid w:val="62B533B8"/>
    <w:rsid w:val="62C99ABB"/>
    <w:rsid w:val="62D91E9C"/>
    <w:rsid w:val="62EA37A4"/>
    <w:rsid w:val="62FDD610"/>
    <w:rsid w:val="6306E4AC"/>
    <w:rsid w:val="6308FFED"/>
    <w:rsid w:val="632364F2"/>
    <w:rsid w:val="63328B0F"/>
    <w:rsid w:val="63377AB8"/>
    <w:rsid w:val="63393908"/>
    <w:rsid w:val="633A4DD7"/>
    <w:rsid w:val="633CDA30"/>
    <w:rsid w:val="633E8289"/>
    <w:rsid w:val="6345353B"/>
    <w:rsid w:val="63472399"/>
    <w:rsid w:val="63543D20"/>
    <w:rsid w:val="63562873"/>
    <w:rsid w:val="636BB406"/>
    <w:rsid w:val="638068A1"/>
    <w:rsid w:val="639DFFAA"/>
    <w:rsid w:val="63AB0429"/>
    <w:rsid w:val="63B06C37"/>
    <w:rsid w:val="63B5946C"/>
    <w:rsid w:val="63B7BB12"/>
    <w:rsid w:val="63BEEAC5"/>
    <w:rsid w:val="63E44643"/>
    <w:rsid w:val="63EB6BD4"/>
    <w:rsid w:val="63F083C7"/>
    <w:rsid w:val="640787A3"/>
    <w:rsid w:val="640B510D"/>
    <w:rsid w:val="6416AAF9"/>
    <w:rsid w:val="641CACEE"/>
    <w:rsid w:val="6422D036"/>
    <w:rsid w:val="6427038A"/>
    <w:rsid w:val="6428F08A"/>
    <w:rsid w:val="643BBB24"/>
    <w:rsid w:val="643C9EC5"/>
    <w:rsid w:val="6449323D"/>
    <w:rsid w:val="64583781"/>
    <w:rsid w:val="64705EB5"/>
    <w:rsid w:val="6478F1C1"/>
    <w:rsid w:val="648CE406"/>
    <w:rsid w:val="64A8B6A5"/>
    <w:rsid w:val="64ACE5CC"/>
    <w:rsid w:val="64B07AD9"/>
    <w:rsid w:val="64CD9726"/>
    <w:rsid w:val="65002D0C"/>
    <w:rsid w:val="65077FDA"/>
    <w:rsid w:val="650D2AF8"/>
    <w:rsid w:val="6513C247"/>
    <w:rsid w:val="6515AA88"/>
    <w:rsid w:val="651609C7"/>
    <w:rsid w:val="6517C7FA"/>
    <w:rsid w:val="6528DC04"/>
    <w:rsid w:val="652DA92A"/>
    <w:rsid w:val="653724C9"/>
    <w:rsid w:val="653A1819"/>
    <w:rsid w:val="653A4F52"/>
    <w:rsid w:val="65462E79"/>
    <w:rsid w:val="6551EECF"/>
    <w:rsid w:val="65634D32"/>
    <w:rsid w:val="6564FAE8"/>
    <w:rsid w:val="65678878"/>
    <w:rsid w:val="656ADF43"/>
    <w:rsid w:val="656E9227"/>
    <w:rsid w:val="65702F01"/>
    <w:rsid w:val="65705BA6"/>
    <w:rsid w:val="65712154"/>
    <w:rsid w:val="65750419"/>
    <w:rsid w:val="65842C8D"/>
    <w:rsid w:val="65B8A92F"/>
    <w:rsid w:val="65BD5F62"/>
    <w:rsid w:val="65C621DF"/>
    <w:rsid w:val="65C71D61"/>
    <w:rsid w:val="65CCC001"/>
    <w:rsid w:val="65CFB97B"/>
    <w:rsid w:val="65D371CD"/>
    <w:rsid w:val="65D6E039"/>
    <w:rsid w:val="65DA28D3"/>
    <w:rsid w:val="65E847C8"/>
    <w:rsid w:val="65E8F764"/>
    <w:rsid w:val="65F2D314"/>
    <w:rsid w:val="65FA1DE7"/>
    <w:rsid w:val="66034C7C"/>
    <w:rsid w:val="661049E8"/>
    <w:rsid w:val="6615CD8D"/>
    <w:rsid w:val="662A5225"/>
    <w:rsid w:val="663E38DF"/>
    <w:rsid w:val="6640B376"/>
    <w:rsid w:val="66485AB0"/>
    <w:rsid w:val="66674908"/>
    <w:rsid w:val="6672DBD1"/>
    <w:rsid w:val="6698BDA8"/>
    <w:rsid w:val="66A6D5D0"/>
    <w:rsid w:val="66AB3B07"/>
    <w:rsid w:val="66AC30D9"/>
    <w:rsid w:val="66C1A1CB"/>
    <w:rsid w:val="66CD6F55"/>
    <w:rsid w:val="66D0C154"/>
    <w:rsid w:val="66F52DA3"/>
    <w:rsid w:val="66F6E487"/>
    <w:rsid w:val="671239E2"/>
    <w:rsid w:val="67151200"/>
    <w:rsid w:val="671D7C60"/>
    <w:rsid w:val="671FD124"/>
    <w:rsid w:val="67202409"/>
    <w:rsid w:val="672082C8"/>
    <w:rsid w:val="67223826"/>
    <w:rsid w:val="6733BF23"/>
    <w:rsid w:val="673C60DD"/>
    <w:rsid w:val="674D0CC4"/>
    <w:rsid w:val="6782589B"/>
    <w:rsid w:val="6786534D"/>
    <w:rsid w:val="67875BC8"/>
    <w:rsid w:val="67876F0A"/>
    <w:rsid w:val="67985B81"/>
    <w:rsid w:val="67BDCCD8"/>
    <w:rsid w:val="67D25C26"/>
    <w:rsid w:val="67DC73BA"/>
    <w:rsid w:val="67F29ED0"/>
    <w:rsid w:val="67F34C33"/>
    <w:rsid w:val="67F4ED36"/>
    <w:rsid w:val="67FF9BEB"/>
    <w:rsid w:val="680B5319"/>
    <w:rsid w:val="68132F5F"/>
    <w:rsid w:val="68134BA3"/>
    <w:rsid w:val="68159199"/>
    <w:rsid w:val="681F832E"/>
    <w:rsid w:val="6824C166"/>
    <w:rsid w:val="6827C67F"/>
    <w:rsid w:val="682EDA3D"/>
    <w:rsid w:val="6838CE33"/>
    <w:rsid w:val="683AF89A"/>
    <w:rsid w:val="684251DE"/>
    <w:rsid w:val="684C4850"/>
    <w:rsid w:val="68502089"/>
    <w:rsid w:val="68532615"/>
    <w:rsid w:val="685C618D"/>
    <w:rsid w:val="6861A768"/>
    <w:rsid w:val="687210AD"/>
    <w:rsid w:val="68755421"/>
    <w:rsid w:val="68766BF2"/>
    <w:rsid w:val="687B0382"/>
    <w:rsid w:val="6889B7DE"/>
    <w:rsid w:val="68BE42EE"/>
    <w:rsid w:val="68CDE612"/>
    <w:rsid w:val="68E90EBF"/>
    <w:rsid w:val="68ECBCAE"/>
    <w:rsid w:val="68F05533"/>
    <w:rsid w:val="68F5934E"/>
    <w:rsid w:val="691A56AB"/>
    <w:rsid w:val="691FC115"/>
    <w:rsid w:val="69263176"/>
    <w:rsid w:val="692D4630"/>
    <w:rsid w:val="694361FA"/>
    <w:rsid w:val="69475495"/>
    <w:rsid w:val="695E959B"/>
    <w:rsid w:val="696A6570"/>
    <w:rsid w:val="696C421E"/>
    <w:rsid w:val="698C5168"/>
    <w:rsid w:val="699BA3F0"/>
    <w:rsid w:val="699D1273"/>
    <w:rsid w:val="69A3C064"/>
    <w:rsid w:val="69A59790"/>
    <w:rsid w:val="69AED24E"/>
    <w:rsid w:val="69B2715C"/>
    <w:rsid w:val="69C48BDF"/>
    <w:rsid w:val="69E33716"/>
    <w:rsid w:val="69F5B33B"/>
    <w:rsid w:val="6A12A395"/>
    <w:rsid w:val="6A199DED"/>
    <w:rsid w:val="6A1B615C"/>
    <w:rsid w:val="6A20CED8"/>
    <w:rsid w:val="6A2BA7F2"/>
    <w:rsid w:val="6A45E19D"/>
    <w:rsid w:val="6A4748EB"/>
    <w:rsid w:val="6A475FB7"/>
    <w:rsid w:val="6A489EDE"/>
    <w:rsid w:val="6A660926"/>
    <w:rsid w:val="6A986030"/>
    <w:rsid w:val="6A9E75C8"/>
    <w:rsid w:val="6AA31B1A"/>
    <w:rsid w:val="6AA33FFA"/>
    <w:rsid w:val="6AAD2F9B"/>
    <w:rsid w:val="6AB2407B"/>
    <w:rsid w:val="6AC1BDE2"/>
    <w:rsid w:val="6AD08691"/>
    <w:rsid w:val="6AD4A71B"/>
    <w:rsid w:val="6AD72D1D"/>
    <w:rsid w:val="6ADCDBC0"/>
    <w:rsid w:val="6AE03192"/>
    <w:rsid w:val="6AEF5BB9"/>
    <w:rsid w:val="6B09552D"/>
    <w:rsid w:val="6B127851"/>
    <w:rsid w:val="6B21F3C8"/>
    <w:rsid w:val="6B2B3454"/>
    <w:rsid w:val="6B48E50E"/>
    <w:rsid w:val="6B51F326"/>
    <w:rsid w:val="6B85CF55"/>
    <w:rsid w:val="6B9B3C3B"/>
    <w:rsid w:val="6BA7072E"/>
    <w:rsid w:val="6BB27BAB"/>
    <w:rsid w:val="6BC2E5BB"/>
    <w:rsid w:val="6BC9F4AE"/>
    <w:rsid w:val="6BCA74CC"/>
    <w:rsid w:val="6BCCD364"/>
    <w:rsid w:val="6BD0F4DC"/>
    <w:rsid w:val="6BD37B71"/>
    <w:rsid w:val="6BE353E8"/>
    <w:rsid w:val="6BF8B817"/>
    <w:rsid w:val="6BFD0394"/>
    <w:rsid w:val="6C02A200"/>
    <w:rsid w:val="6C1139F4"/>
    <w:rsid w:val="6C217617"/>
    <w:rsid w:val="6C220129"/>
    <w:rsid w:val="6C240F0A"/>
    <w:rsid w:val="6C316581"/>
    <w:rsid w:val="6C3AF3F6"/>
    <w:rsid w:val="6C3D22C6"/>
    <w:rsid w:val="6C476E5D"/>
    <w:rsid w:val="6C513A70"/>
    <w:rsid w:val="6C54513F"/>
    <w:rsid w:val="6C59B8D4"/>
    <w:rsid w:val="6C66EBC9"/>
    <w:rsid w:val="6C752881"/>
    <w:rsid w:val="6C93E8F9"/>
    <w:rsid w:val="6CA0218C"/>
    <w:rsid w:val="6CA2A354"/>
    <w:rsid w:val="6CA58C98"/>
    <w:rsid w:val="6CBF8A79"/>
    <w:rsid w:val="6CC14B1C"/>
    <w:rsid w:val="6CC25C86"/>
    <w:rsid w:val="6CC38B3F"/>
    <w:rsid w:val="6CDC2B63"/>
    <w:rsid w:val="6CE87366"/>
    <w:rsid w:val="6CEE2D79"/>
    <w:rsid w:val="6D071FAA"/>
    <w:rsid w:val="6D0C5EB6"/>
    <w:rsid w:val="6D0DB771"/>
    <w:rsid w:val="6D0E68AA"/>
    <w:rsid w:val="6D13EE7D"/>
    <w:rsid w:val="6D1CFFAA"/>
    <w:rsid w:val="6D253B71"/>
    <w:rsid w:val="6D2DF39E"/>
    <w:rsid w:val="6D4C54F0"/>
    <w:rsid w:val="6D516146"/>
    <w:rsid w:val="6D555824"/>
    <w:rsid w:val="6D59B8A4"/>
    <w:rsid w:val="6D6261E9"/>
    <w:rsid w:val="6D787833"/>
    <w:rsid w:val="6D852E18"/>
    <w:rsid w:val="6D9EDA71"/>
    <w:rsid w:val="6D9F7D3A"/>
    <w:rsid w:val="6DAB5296"/>
    <w:rsid w:val="6DAC1391"/>
    <w:rsid w:val="6DAD0853"/>
    <w:rsid w:val="6DADDDE1"/>
    <w:rsid w:val="6DB9B427"/>
    <w:rsid w:val="6DC75617"/>
    <w:rsid w:val="6DCBA8B4"/>
    <w:rsid w:val="6DD39D87"/>
    <w:rsid w:val="6DDF0FE7"/>
    <w:rsid w:val="6DF97763"/>
    <w:rsid w:val="6DFB2260"/>
    <w:rsid w:val="6DFD9680"/>
    <w:rsid w:val="6E019537"/>
    <w:rsid w:val="6E05FC6C"/>
    <w:rsid w:val="6E085B5F"/>
    <w:rsid w:val="6E12C1F8"/>
    <w:rsid w:val="6E14A101"/>
    <w:rsid w:val="6E1F2A72"/>
    <w:rsid w:val="6E2DD43C"/>
    <w:rsid w:val="6E39DF3B"/>
    <w:rsid w:val="6E49E684"/>
    <w:rsid w:val="6E4A56F7"/>
    <w:rsid w:val="6E676493"/>
    <w:rsid w:val="6E7240E6"/>
    <w:rsid w:val="6E74F681"/>
    <w:rsid w:val="6E765A14"/>
    <w:rsid w:val="6E7B6B05"/>
    <w:rsid w:val="6E7CA8C6"/>
    <w:rsid w:val="6E81156C"/>
    <w:rsid w:val="6E9E09AA"/>
    <w:rsid w:val="6EAE6558"/>
    <w:rsid w:val="6EC8CFE9"/>
    <w:rsid w:val="6EDCB912"/>
    <w:rsid w:val="6EF43F04"/>
    <w:rsid w:val="6F039A93"/>
    <w:rsid w:val="6F0D9ACC"/>
    <w:rsid w:val="6F2000E6"/>
    <w:rsid w:val="6F231C81"/>
    <w:rsid w:val="6F2CCBE5"/>
    <w:rsid w:val="6F4131D1"/>
    <w:rsid w:val="6F4E564F"/>
    <w:rsid w:val="6F6226B1"/>
    <w:rsid w:val="6F6EEAAD"/>
    <w:rsid w:val="6F6F4880"/>
    <w:rsid w:val="6F7179E9"/>
    <w:rsid w:val="6F7BB72F"/>
    <w:rsid w:val="6F82748F"/>
    <w:rsid w:val="6F8D716B"/>
    <w:rsid w:val="6FA446AC"/>
    <w:rsid w:val="6FA4CD96"/>
    <w:rsid w:val="6FAD0BE8"/>
    <w:rsid w:val="6FB99D53"/>
    <w:rsid w:val="6FC87D90"/>
    <w:rsid w:val="6FCD991A"/>
    <w:rsid w:val="6FD18EF0"/>
    <w:rsid w:val="6FD246DB"/>
    <w:rsid w:val="6FD57643"/>
    <w:rsid w:val="6FE24D9D"/>
    <w:rsid w:val="7006F2E8"/>
    <w:rsid w:val="70146AB1"/>
    <w:rsid w:val="701F66B3"/>
    <w:rsid w:val="70301BAE"/>
    <w:rsid w:val="703817CF"/>
    <w:rsid w:val="7050757F"/>
    <w:rsid w:val="7060D9C2"/>
    <w:rsid w:val="70754B7F"/>
    <w:rsid w:val="70896B0F"/>
    <w:rsid w:val="7089D5A5"/>
    <w:rsid w:val="70AC4338"/>
    <w:rsid w:val="70B51FF1"/>
    <w:rsid w:val="70B53AB8"/>
    <w:rsid w:val="70CEDB54"/>
    <w:rsid w:val="70D09398"/>
    <w:rsid w:val="70D645C2"/>
    <w:rsid w:val="70DABB6D"/>
    <w:rsid w:val="711AFA89"/>
    <w:rsid w:val="7124591C"/>
    <w:rsid w:val="7125AABD"/>
    <w:rsid w:val="7129AD53"/>
    <w:rsid w:val="712C5847"/>
    <w:rsid w:val="715E2F1D"/>
    <w:rsid w:val="71618136"/>
    <w:rsid w:val="71637DC1"/>
    <w:rsid w:val="71657660"/>
    <w:rsid w:val="7175F1FD"/>
    <w:rsid w:val="7178DB68"/>
    <w:rsid w:val="717FB2C6"/>
    <w:rsid w:val="71882910"/>
    <w:rsid w:val="71904AD3"/>
    <w:rsid w:val="719469E7"/>
    <w:rsid w:val="719BC5F8"/>
    <w:rsid w:val="719DC008"/>
    <w:rsid w:val="71A16676"/>
    <w:rsid w:val="71A31F42"/>
    <w:rsid w:val="71AD1920"/>
    <w:rsid w:val="71AF67A7"/>
    <w:rsid w:val="71B2B10F"/>
    <w:rsid w:val="71B4EC61"/>
    <w:rsid w:val="71B9D5BF"/>
    <w:rsid w:val="71D3D68B"/>
    <w:rsid w:val="71D8ACBC"/>
    <w:rsid w:val="71E0A134"/>
    <w:rsid w:val="71E74172"/>
    <w:rsid w:val="71EFBDB4"/>
    <w:rsid w:val="71F14B13"/>
    <w:rsid w:val="7202E2E5"/>
    <w:rsid w:val="721DD5ED"/>
    <w:rsid w:val="721E284D"/>
    <w:rsid w:val="7239E3DB"/>
    <w:rsid w:val="723B275E"/>
    <w:rsid w:val="723DF3DC"/>
    <w:rsid w:val="72466F39"/>
    <w:rsid w:val="724A6433"/>
    <w:rsid w:val="72526C45"/>
    <w:rsid w:val="7254CC5D"/>
    <w:rsid w:val="7255AD27"/>
    <w:rsid w:val="72676CBE"/>
    <w:rsid w:val="727524CF"/>
    <w:rsid w:val="727AE6C5"/>
    <w:rsid w:val="729BD4F1"/>
    <w:rsid w:val="729C8FAF"/>
    <w:rsid w:val="72BC743A"/>
    <w:rsid w:val="72C0ADAB"/>
    <w:rsid w:val="72C59157"/>
    <w:rsid w:val="72C5A1FE"/>
    <w:rsid w:val="72CBF6B5"/>
    <w:rsid w:val="72CDAA97"/>
    <w:rsid w:val="72D0295F"/>
    <w:rsid w:val="72D7E0E3"/>
    <w:rsid w:val="72DB5B6B"/>
    <w:rsid w:val="72DCCF46"/>
    <w:rsid w:val="72EEB5ED"/>
    <w:rsid w:val="72FBD495"/>
    <w:rsid w:val="730F52D2"/>
    <w:rsid w:val="7315462A"/>
    <w:rsid w:val="7325BC0E"/>
    <w:rsid w:val="73373B93"/>
    <w:rsid w:val="7349A2C6"/>
    <w:rsid w:val="734E7682"/>
    <w:rsid w:val="735B9BFA"/>
    <w:rsid w:val="736135D5"/>
    <w:rsid w:val="73619E25"/>
    <w:rsid w:val="736EB4D8"/>
    <w:rsid w:val="7371995F"/>
    <w:rsid w:val="73723B4F"/>
    <w:rsid w:val="737D6C18"/>
    <w:rsid w:val="73856BD7"/>
    <w:rsid w:val="73879D74"/>
    <w:rsid w:val="7388863E"/>
    <w:rsid w:val="738AC3AB"/>
    <w:rsid w:val="73931098"/>
    <w:rsid w:val="73959384"/>
    <w:rsid w:val="73B2607F"/>
    <w:rsid w:val="73C5EC57"/>
    <w:rsid w:val="73C774FF"/>
    <w:rsid w:val="73E5E2D2"/>
    <w:rsid w:val="73E63671"/>
    <w:rsid w:val="740C5416"/>
    <w:rsid w:val="742BB625"/>
    <w:rsid w:val="742DC267"/>
    <w:rsid w:val="742FB5FC"/>
    <w:rsid w:val="7437B35D"/>
    <w:rsid w:val="74397663"/>
    <w:rsid w:val="743D4093"/>
    <w:rsid w:val="743ED37C"/>
    <w:rsid w:val="744D77AD"/>
    <w:rsid w:val="7450D39A"/>
    <w:rsid w:val="746B96C7"/>
    <w:rsid w:val="746E77FB"/>
    <w:rsid w:val="747EEEE6"/>
    <w:rsid w:val="747EF17A"/>
    <w:rsid w:val="7489F199"/>
    <w:rsid w:val="749626F3"/>
    <w:rsid w:val="749CC20A"/>
    <w:rsid w:val="74ABB707"/>
    <w:rsid w:val="74ACBFBA"/>
    <w:rsid w:val="74AD46C0"/>
    <w:rsid w:val="74BCFB95"/>
    <w:rsid w:val="74BFFB94"/>
    <w:rsid w:val="74C90AE6"/>
    <w:rsid w:val="74C9BBF0"/>
    <w:rsid w:val="74CCD2B3"/>
    <w:rsid w:val="74D0DFD5"/>
    <w:rsid w:val="74E294CC"/>
    <w:rsid w:val="74EFE7B8"/>
    <w:rsid w:val="74F4E540"/>
    <w:rsid w:val="74F88864"/>
    <w:rsid w:val="74F918C6"/>
    <w:rsid w:val="750DB9FE"/>
    <w:rsid w:val="75166414"/>
    <w:rsid w:val="751F2ED4"/>
    <w:rsid w:val="752B3777"/>
    <w:rsid w:val="752F072C"/>
    <w:rsid w:val="752FC813"/>
    <w:rsid w:val="7536CB35"/>
    <w:rsid w:val="75382863"/>
    <w:rsid w:val="7568271C"/>
    <w:rsid w:val="75859265"/>
    <w:rsid w:val="7591FC67"/>
    <w:rsid w:val="759CB779"/>
    <w:rsid w:val="75B76016"/>
    <w:rsid w:val="75BF864E"/>
    <w:rsid w:val="75C4844D"/>
    <w:rsid w:val="75CEB902"/>
    <w:rsid w:val="75D532D8"/>
    <w:rsid w:val="75D63383"/>
    <w:rsid w:val="75DDF2A9"/>
    <w:rsid w:val="75E36534"/>
    <w:rsid w:val="75E7A0F9"/>
    <w:rsid w:val="75EE3FCA"/>
    <w:rsid w:val="760AF369"/>
    <w:rsid w:val="761D87B3"/>
    <w:rsid w:val="76238CBC"/>
    <w:rsid w:val="7624BF0E"/>
    <w:rsid w:val="76262003"/>
    <w:rsid w:val="763C65A2"/>
    <w:rsid w:val="763E3AD8"/>
    <w:rsid w:val="76587912"/>
    <w:rsid w:val="766239E4"/>
    <w:rsid w:val="766CA3F2"/>
    <w:rsid w:val="7674DADC"/>
    <w:rsid w:val="7675A387"/>
    <w:rsid w:val="767984A6"/>
    <w:rsid w:val="767C7047"/>
    <w:rsid w:val="76861ADA"/>
    <w:rsid w:val="7697848F"/>
    <w:rsid w:val="7699B53B"/>
    <w:rsid w:val="769C778E"/>
    <w:rsid w:val="76AF12BC"/>
    <w:rsid w:val="76B1E878"/>
    <w:rsid w:val="76B58A4C"/>
    <w:rsid w:val="76F2A5D9"/>
    <w:rsid w:val="76F5C844"/>
    <w:rsid w:val="76F78014"/>
    <w:rsid w:val="76FDCADC"/>
    <w:rsid w:val="7705A312"/>
    <w:rsid w:val="770F9DB5"/>
    <w:rsid w:val="7716559E"/>
    <w:rsid w:val="7727514C"/>
    <w:rsid w:val="77386422"/>
    <w:rsid w:val="77395C3B"/>
    <w:rsid w:val="774E81C0"/>
    <w:rsid w:val="7760E3B4"/>
    <w:rsid w:val="776187C3"/>
    <w:rsid w:val="77627D59"/>
    <w:rsid w:val="776BDD35"/>
    <w:rsid w:val="77731D33"/>
    <w:rsid w:val="777D3D09"/>
    <w:rsid w:val="7784AA1F"/>
    <w:rsid w:val="77866336"/>
    <w:rsid w:val="779860E5"/>
    <w:rsid w:val="77A0F990"/>
    <w:rsid w:val="77A47BFC"/>
    <w:rsid w:val="77B8149A"/>
    <w:rsid w:val="77BD0086"/>
    <w:rsid w:val="77C08C65"/>
    <w:rsid w:val="77CAA4AD"/>
    <w:rsid w:val="77D08AD9"/>
    <w:rsid w:val="77D7036A"/>
    <w:rsid w:val="77DC5486"/>
    <w:rsid w:val="77DE03A9"/>
    <w:rsid w:val="77E2FD96"/>
    <w:rsid w:val="77F19FA0"/>
    <w:rsid w:val="77F2FA5F"/>
    <w:rsid w:val="77FC1695"/>
    <w:rsid w:val="780CA7D1"/>
    <w:rsid w:val="7814DCAB"/>
    <w:rsid w:val="781DB057"/>
    <w:rsid w:val="78285DD8"/>
    <w:rsid w:val="782EE5D2"/>
    <w:rsid w:val="783DB60F"/>
    <w:rsid w:val="783F9DD4"/>
    <w:rsid w:val="78536BC8"/>
    <w:rsid w:val="78687FE9"/>
    <w:rsid w:val="787100FB"/>
    <w:rsid w:val="7875C941"/>
    <w:rsid w:val="78766BD3"/>
    <w:rsid w:val="78817EBC"/>
    <w:rsid w:val="78878FC3"/>
    <w:rsid w:val="788EFA00"/>
    <w:rsid w:val="789F5BFE"/>
    <w:rsid w:val="78A1CB4F"/>
    <w:rsid w:val="78AEACE8"/>
    <w:rsid w:val="78C2918B"/>
    <w:rsid w:val="78C564B0"/>
    <w:rsid w:val="78D3E676"/>
    <w:rsid w:val="78E8052C"/>
    <w:rsid w:val="78FCC802"/>
    <w:rsid w:val="78FF40E7"/>
    <w:rsid w:val="7906CC9F"/>
    <w:rsid w:val="790FAC86"/>
    <w:rsid w:val="7911ABAF"/>
    <w:rsid w:val="792076DF"/>
    <w:rsid w:val="792738AF"/>
    <w:rsid w:val="792BC012"/>
    <w:rsid w:val="793233A1"/>
    <w:rsid w:val="793B611E"/>
    <w:rsid w:val="7945E223"/>
    <w:rsid w:val="79464EC3"/>
    <w:rsid w:val="795DED06"/>
    <w:rsid w:val="795FF731"/>
    <w:rsid w:val="796107A5"/>
    <w:rsid w:val="7968CDC9"/>
    <w:rsid w:val="7991E422"/>
    <w:rsid w:val="799AC4F6"/>
    <w:rsid w:val="799CEDB8"/>
    <w:rsid w:val="79AEE5D1"/>
    <w:rsid w:val="79C78DF7"/>
    <w:rsid w:val="79D288BB"/>
    <w:rsid w:val="79E805E6"/>
    <w:rsid w:val="79F05631"/>
    <w:rsid w:val="79F5E076"/>
    <w:rsid w:val="79F9CFC8"/>
    <w:rsid w:val="79FDC2FA"/>
    <w:rsid w:val="7A0044FA"/>
    <w:rsid w:val="7A039C10"/>
    <w:rsid w:val="7A0993E9"/>
    <w:rsid w:val="7A11FCB8"/>
    <w:rsid w:val="7A13A9D1"/>
    <w:rsid w:val="7A19947F"/>
    <w:rsid w:val="7A2BD489"/>
    <w:rsid w:val="7A2D0828"/>
    <w:rsid w:val="7A2D1782"/>
    <w:rsid w:val="7A301616"/>
    <w:rsid w:val="7A3337F6"/>
    <w:rsid w:val="7A3B0E32"/>
    <w:rsid w:val="7A40C1EB"/>
    <w:rsid w:val="7A4270B9"/>
    <w:rsid w:val="7A49B16F"/>
    <w:rsid w:val="7A4E2BC5"/>
    <w:rsid w:val="7A504949"/>
    <w:rsid w:val="7A5A17F0"/>
    <w:rsid w:val="7A5A80FC"/>
    <w:rsid w:val="7A69A631"/>
    <w:rsid w:val="7A6DDC1C"/>
    <w:rsid w:val="7A7273C9"/>
    <w:rsid w:val="7A72A91D"/>
    <w:rsid w:val="7A738019"/>
    <w:rsid w:val="7A8663BE"/>
    <w:rsid w:val="7A86A554"/>
    <w:rsid w:val="7A934523"/>
    <w:rsid w:val="7A9BDA6F"/>
    <w:rsid w:val="7A9FAF3B"/>
    <w:rsid w:val="7AAB763D"/>
    <w:rsid w:val="7AAC5785"/>
    <w:rsid w:val="7ABE13DA"/>
    <w:rsid w:val="7ABE942A"/>
    <w:rsid w:val="7AC6E5C7"/>
    <w:rsid w:val="7AC9402B"/>
    <w:rsid w:val="7AD1762C"/>
    <w:rsid w:val="7AD5A302"/>
    <w:rsid w:val="7AFCFA13"/>
    <w:rsid w:val="7B05F872"/>
    <w:rsid w:val="7B262767"/>
    <w:rsid w:val="7B3F3F7F"/>
    <w:rsid w:val="7B4DE325"/>
    <w:rsid w:val="7B6A8B2C"/>
    <w:rsid w:val="7B7A174A"/>
    <w:rsid w:val="7B87FB71"/>
    <w:rsid w:val="7B89B782"/>
    <w:rsid w:val="7B969B4E"/>
    <w:rsid w:val="7BB0815B"/>
    <w:rsid w:val="7BB8AB22"/>
    <w:rsid w:val="7BC63565"/>
    <w:rsid w:val="7BC8C1F5"/>
    <w:rsid w:val="7BD121AC"/>
    <w:rsid w:val="7BD6C71B"/>
    <w:rsid w:val="7BD6DBB6"/>
    <w:rsid w:val="7BF22620"/>
    <w:rsid w:val="7BF99680"/>
    <w:rsid w:val="7BFAB9BB"/>
    <w:rsid w:val="7BFAD831"/>
    <w:rsid w:val="7C09BBE3"/>
    <w:rsid w:val="7C191DC4"/>
    <w:rsid w:val="7C23AFA8"/>
    <w:rsid w:val="7C31305A"/>
    <w:rsid w:val="7C40AC75"/>
    <w:rsid w:val="7C552AFC"/>
    <w:rsid w:val="7C573640"/>
    <w:rsid w:val="7C771285"/>
    <w:rsid w:val="7C7DCB2D"/>
    <w:rsid w:val="7C940DD3"/>
    <w:rsid w:val="7CD0BF2A"/>
    <w:rsid w:val="7CD9EBD5"/>
    <w:rsid w:val="7CE3AC20"/>
    <w:rsid w:val="7CEA48CE"/>
    <w:rsid w:val="7CEC8024"/>
    <w:rsid w:val="7CEEC855"/>
    <w:rsid w:val="7D095255"/>
    <w:rsid w:val="7D0B13E8"/>
    <w:rsid w:val="7D291EBD"/>
    <w:rsid w:val="7D31D103"/>
    <w:rsid w:val="7D36CCE7"/>
    <w:rsid w:val="7D37C244"/>
    <w:rsid w:val="7D4001A9"/>
    <w:rsid w:val="7D41C91D"/>
    <w:rsid w:val="7D4AF6EC"/>
    <w:rsid w:val="7D52A38E"/>
    <w:rsid w:val="7D5AD386"/>
    <w:rsid w:val="7D6A2D67"/>
    <w:rsid w:val="7D719E1E"/>
    <w:rsid w:val="7D78ED44"/>
    <w:rsid w:val="7D7AEB05"/>
    <w:rsid w:val="7D86CB55"/>
    <w:rsid w:val="7D9E1FC4"/>
    <w:rsid w:val="7DB2B628"/>
    <w:rsid w:val="7DBC8F41"/>
    <w:rsid w:val="7DC676D4"/>
    <w:rsid w:val="7DDB3854"/>
    <w:rsid w:val="7DE5DA2C"/>
    <w:rsid w:val="7DF37C6E"/>
    <w:rsid w:val="7DF57133"/>
    <w:rsid w:val="7DF5939E"/>
    <w:rsid w:val="7DF71037"/>
    <w:rsid w:val="7E00ACAF"/>
    <w:rsid w:val="7E147F1C"/>
    <w:rsid w:val="7E1512D6"/>
    <w:rsid w:val="7E27EEFF"/>
    <w:rsid w:val="7E338562"/>
    <w:rsid w:val="7E3A5268"/>
    <w:rsid w:val="7E5EEEF5"/>
    <w:rsid w:val="7E6577F6"/>
    <w:rsid w:val="7E6DBB1C"/>
    <w:rsid w:val="7E7BA734"/>
    <w:rsid w:val="7E7E2F8E"/>
    <w:rsid w:val="7E7E876C"/>
    <w:rsid w:val="7E809C16"/>
    <w:rsid w:val="7E974E35"/>
    <w:rsid w:val="7E999928"/>
    <w:rsid w:val="7EB45EE8"/>
    <w:rsid w:val="7EBA2126"/>
    <w:rsid w:val="7EBD9AC2"/>
    <w:rsid w:val="7ED48D25"/>
    <w:rsid w:val="7ED678C2"/>
    <w:rsid w:val="7EE5BABC"/>
    <w:rsid w:val="7EED9909"/>
    <w:rsid w:val="7F0209B9"/>
    <w:rsid w:val="7F068423"/>
    <w:rsid w:val="7F1C92F4"/>
    <w:rsid w:val="7F2F0A87"/>
    <w:rsid w:val="7F2FD0D7"/>
    <w:rsid w:val="7F331681"/>
    <w:rsid w:val="7F36379E"/>
    <w:rsid w:val="7F3F59B4"/>
    <w:rsid w:val="7F4240FA"/>
    <w:rsid w:val="7F47469A"/>
    <w:rsid w:val="7F4B9246"/>
    <w:rsid w:val="7F5994B6"/>
    <w:rsid w:val="7F5BCA12"/>
    <w:rsid w:val="7F60E9AD"/>
    <w:rsid w:val="7F66CF32"/>
    <w:rsid w:val="7F6CFAC6"/>
    <w:rsid w:val="7F78A763"/>
    <w:rsid w:val="7F7AF7FF"/>
    <w:rsid w:val="7F836945"/>
    <w:rsid w:val="7F897A47"/>
    <w:rsid w:val="7F956F15"/>
    <w:rsid w:val="7FA474E6"/>
    <w:rsid w:val="7FA4A59D"/>
    <w:rsid w:val="7FB3C14E"/>
    <w:rsid w:val="7FB917CA"/>
    <w:rsid w:val="7FE58FEE"/>
    <w:rsid w:val="7FE752A5"/>
    <w:rsid w:val="7FF3AF34"/>
    <w:rsid w:val="7FF973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2A830F"/>
  <w15:docId w15:val="{6FF8509C-9B05-448C-9766-D2A9271DAE76}"/>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eastAsia="Arial MT" w:ascii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03021"/>
    <w:pPr>
      <w:widowControl w:val="0"/>
      <w:autoSpaceDE w:val="0"/>
      <w:autoSpaceDN w:val="0"/>
      <w:spacing w:after="0" w:line="240" w:lineRule="auto"/>
      <w:jc w:val="both"/>
    </w:pPr>
    <w:rPr>
      <w:rFonts w:ascii="Arial" w:hAnsi="Arial" w:cs="Arial MT"/>
      <w:kern w:val="0"/>
      <w:sz w:val="24"/>
      <w:lang w:val="en-GB"/>
    </w:rPr>
  </w:style>
  <w:style w:type="paragraph" w:styleId="Heading1">
    <w:name w:val="heading 1"/>
    <w:basedOn w:val="Normal"/>
    <w:next w:val="Normal"/>
    <w:link w:val="Heading1Char"/>
    <w:uiPriority w:val="9"/>
    <w:qFormat/>
    <w:rsid w:val="007419EA"/>
    <w:pPr>
      <w:keepNext/>
      <w:keepLines/>
      <w:spacing w:before="480"/>
      <w:outlineLvl w:val="0"/>
    </w:pPr>
    <w:rPr>
      <w:rFonts w:eastAsiaTheme="majorEastAsia" w:cstheme="majorBidi"/>
      <w:b/>
      <w:bCs/>
      <w:color w:val="000000" w:themeColor="text1"/>
      <w:kern w:val="2"/>
      <w:sz w:val="28"/>
      <w:szCs w:val="28"/>
    </w:rPr>
  </w:style>
  <w:style w:type="paragraph" w:styleId="Heading2">
    <w:name w:val="heading 2"/>
    <w:basedOn w:val="Normal"/>
    <w:next w:val="Normal"/>
    <w:link w:val="Heading2Char"/>
    <w:uiPriority w:val="9"/>
    <w:unhideWhenUsed/>
    <w:qFormat/>
    <w:rsid w:val="00CE4904"/>
    <w:pPr>
      <w:keepNext/>
      <w:keepLines/>
      <w:widowControl/>
      <w:autoSpaceDE/>
      <w:autoSpaceDN/>
      <w:spacing w:before="160" w:after="80" w:line="360" w:lineRule="auto"/>
      <w:outlineLvl w:val="1"/>
    </w:pPr>
    <w:rPr>
      <w:rFonts w:eastAsiaTheme="majorEastAsia" w:cstheme="majorBidi"/>
      <w:b/>
      <w:color w:val="000000" w:themeColor="text1"/>
      <w:kern w:val="2"/>
      <w:szCs w:val="32"/>
    </w:rPr>
  </w:style>
  <w:style w:type="paragraph" w:styleId="Heading3">
    <w:name w:val="heading 3"/>
    <w:basedOn w:val="Normal"/>
    <w:next w:val="Normal"/>
    <w:link w:val="Heading3Char"/>
    <w:uiPriority w:val="9"/>
    <w:unhideWhenUsed/>
    <w:qFormat/>
    <w:rsid w:val="00121F87"/>
    <w:pPr>
      <w:keepNext/>
      <w:keepLines/>
      <w:spacing w:before="40" w:after="200"/>
      <w:ind w:left="176"/>
      <w:outlineLvl w:val="2"/>
    </w:pPr>
    <w:rPr>
      <w:rFonts w:eastAsiaTheme="majorEastAsia" w:cstheme="majorBidi"/>
      <w:b/>
      <w:i/>
      <w:color w:val="000000" w:themeColor="text1"/>
      <w:kern w:val="2"/>
      <w:szCs w:val="24"/>
      <w:u w:val="single"/>
      <w:lang w:val="en-IN"/>
    </w:rPr>
  </w:style>
  <w:style w:type="paragraph" w:styleId="Heading4">
    <w:name w:val="heading 4"/>
    <w:basedOn w:val="Normal"/>
    <w:next w:val="Normal"/>
    <w:link w:val="Heading4Char"/>
    <w:uiPriority w:val="9"/>
    <w:unhideWhenUsed/>
    <w:qFormat/>
    <w:rsid w:val="00905DDB"/>
    <w:pPr>
      <w:keepNext/>
      <w:keepLines/>
      <w:spacing w:before="80" w:after="40"/>
      <w:outlineLvl w:val="3"/>
    </w:pPr>
    <w:rPr>
      <w:rFonts w:eastAsiaTheme="majorEastAsia" w:cstheme="majorBidi"/>
      <w:i/>
      <w:iCs/>
      <w:color w:val="000000" w:themeColor="text1"/>
      <w:u w:val="single"/>
    </w:rPr>
  </w:style>
  <w:style w:type="paragraph" w:styleId="Heading5">
    <w:name w:val="heading 5"/>
    <w:basedOn w:val="Normal"/>
    <w:next w:val="Normal"/>
    <w:link w:val="Heading5Char"/>
    <w:uiPriority w:val="9"/>
    <w:semiHidden/>
    <w:unhideWhenUsed/>
    <w:qFormat/>
    <w:rsid w:val="009F04A4"/>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04A4"/>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4A4"/>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4A4"/>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4A4"/>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419EA"/>
    <w:rPr>
      <w:rFonts w:ascii="Times New Roman" w:hAnsi="Times New Roman" w:eastAsiaTheme="majorEastAsia" w:cstheme="majorBidi"/>
      <w:b/>
      <w:bCs/>
      <w:color w:val="000000" w:themeColor="text1"/>
      <w:sz w:val="28"/>
      <w:szCs w:val="28"/>
    </w:rPr>
  </w:style>
  <w:style w:type="character" w:styleId="Heading2Char" w:customStyle="1">
    <w:name w:val="Heading 2 Char"/>
    <w:basedOn w:val="DefaultParagraphFont"/>
    <w:link w:val="Heading2"/>
    <w:uiPriority w:val="9"/>
    <w:rsid w:val="00CE4904"/>
    <w:rPr>
      <w:rFonts w:ascii="Arial" w:hAnsi="Arial" w:eastAsiaTheme="majorEastAsia" w:cstheme="majorBidi"/>
      <w:b/>
      <w:color w:val="000000" w:themeColor="text1"/>
      <w:sz w:val="24"/>
      <w:szCs w:val="32"/>
      <w:lang w:val="en-GB"/>
    </w:rPr>
  </w:style>
  <w:style w:type="character" w:styleId="Heading3Char" w:customStyle="1">
    <w:name w:val="Heading 3 Char"/>
    <w:basedOn w:val="DefaultParagraphFont"/>
    <w:link w:val="Heading3"/>
    <w:uiPriority w:val="9"/>
    <w:rsid w:val="00121F87"/>
    <w:rPr>
      <w:rFonts w:ascii="Arial" w:hAnsi="Arial" w:eastAsiaTheme="majorEastAsia" w:cstheme="majorBidi"/>
      <w:b/>
      <w:i/>
      <w:color w:val="000000" w:themeColor="text1"/>
      <w:sz w:val="24"/>
      <w:szCs w:val="24"/>
      <w:u w:val="single"/>
    </w:rPr>
  </w:style>
  <w:style w:type="paragraph" w:styleId="NoSpacing">
    <w:name w:val="No Spacing"/>
    <w:basedOn w:val="Normal"/>
    <w:uiPriority w:val="1"/>
    <w:qFormat/>
    <w:rsid w:val="00E90A1B"/>
    <w:rPr>
      <w:b/>
      <w:szCs w:val="24"/>
    </w:rPr>
  </w:style>
  <w:style w:type="paragraph" w:styleId="NormalWeb">
    <w:name w:val="Normal (Web)"/>
    <w:basedOn w:val="Normal"/>
    <w:uiPriority w:val="99"/>
    <w:unhideWhenUsed/>
    <w:rsid w:val="006B682F"/>
    <w:pPr>
      <w:spacing w:before="100" w:beforeAutospacing="1" w:after="100" w:afterAutospacing="1"/>
    </w:pPr>
    <w:rPr>
      <w:szCs w:val="24"/>
    </w:rPr>
  </w:style>
  <w:style w:type="character" w:styleId="Heading4Char" w:customStyle="1">
    <w:name w:val="Heading 4 Char"/>
    <w:basedOn w:val="DefaultParagraphFont"/>
    <w:link w:val="Heading4"/>
    <w:uiPriority w:val="9"/>
    <w:rsid w:val="00905DDB"/>
    <w:rPr>
      <w:rFonts w:ascii="Arial" w:hAnsi="Arial" w:eastAsiaTheme="majorEastAsia" w:cstheme="majorBidi"/>
      <w:i/>
      <w:iCs/>
      <w:color w:val="000000" w:themeColor="text1"/>
      <w:kern w:val="0"/>
      <w:sz w:val="24"/>
      <w:u w:val="single"/>
      <w:lang w:val="en-GB" w:eastAsia="en-GB"/>
    </w:rPr>
  </w:style>
  <w:style w:type="character" w:styleId="Heading5Char" w:customStyle="1">
    <w:name w:val="Heading 5 Char"/>
    <w:basedOn w:val="DefaultParagraphFont"/>
    <w:link w:val="Heading5"/>
    <w:uiPriority w:val="9"/>
    <w:semiHidden/>
    <w:rsid w:val="009F04A4"/>
    <w:rPr>
      <w:rFonts w:eastAsiaTheme="majorEastAsia" w:cstheme="majorBidi"/>
      <w:color w:val="2F5496" w:themeColor="accent1" w:themeShade="BF"/>
      <w:kern w:val="0"/>
      <w:sz w:val="24"/>
      <w:lang w:val="en-US"/>
    </w:rPr>
  </w:style>
  <w:style w:type="character" w:styleId="Heading6Char" w:customStyle="1">
    <w:name w:val="Heading 6 Char"/>
    <w:basedOn w:val="DefaultParagraphFont"/>
    <w:link w:val="Heading6"/>
    <w:uiPriority w:val="9"/>
    <w:semiHidden/>
    <w:rsid w:val="009F04A4"/>
    <w:rPr>
      <w:rFonts w:eastAsiaTheme="majorEastAsia" w:cstheme="majorBidi"/>
      <w:i/>
      <w:iCs/>
      <w:color w:val="595959" w:themeColor="text1" w:themeTint="A6"/>
      <w:kern w:val="0"/>
      <w:sz w:val="24"/>
      <w:lang w:val="en-US"/>
    </w:rPr>
  </w:style>
  <w:style w:type="character" w:styleId="Heading7Char" w:customStyle="1">
    <w:name w:val="Heading 7 Char"/>
    <w:basedOn w:val="DefaultParagraphFont"/>
    <w:link w:val="Heading7"/>
    <w:uiPriority w:val="9"/>
    <w:semiHidden/>
    <w:rsid w:val="009F04A4"/>
    <w:rPr>
      <w:rFonts w:eastAsiaTheme="majorEastAsia" w:cstheme="majorBidi"/>
      <w:color w:val="595959" w:themeColor="text1" w:themeTint="A6"/>
      <w:kern w:val="0"/>
      <w:sz w:val="24"/>
      <w:lang w:val="en-US"/>
    </w:rPr>
  </w:style>
  <w:style w:type="character" w:styleId="Heading8Char" w:customStyle="1">
    <w:name w:val="Heading 8 Char"/>
    <w:basedOn w:val="DefaultParagraphFont"/>
    <w:link w:val="Heading8"/>
    <w:uiPriority w:val="9"/>
    <w:semiHidden/>
    <w:rsid w:val="009F04A4"/>
    <w:rPr>
      <w:rFonts w:eastAsiaTheme="majorEastAsia" w:cstheme="majorBidi"/>
      <w:i/>
      <w:iCs/>
      <w:color w:val="272727" w:themeColor="text1" w:themeTint="D8"/>
      <w:kern w:val="0"/>
      <w:sz w:val="24"/>
      <w:lang w:val="en-US"/>
    </w:rPr>
  </w:style>
  <w:style w:type="character" w:styleId="Heading9Char" w:customStyle="1">
    <w:name w:val="Heading 9 Char"/>
    <w:basedOn w:val="DefaultParagraphFont"/>
    <w:link w:val="Heading9"/>
    <w:uiPriority w:val="9"/>
    <w:semiHidden/>
    <w:rsid w:val="009F04A4"/>
    <w:rPr>
      <w:rFonts w:eastAsiaTheme="majorEastAsia" w:cstheme="majorBidi"/>
      <w:color w:val="272727" w:themeColor="text1" w:themeTint="D8"/>
      <w:kern w:val="0"/>
      <w:sz w:val="24"/>
      <w:lang w:val="en-US"/>
    </w:rPr>
  </w:style>
  <w:style w:type="paragraph" w:styleId="Title">
    <w:name w:val="Title"/>
    <w:basedOn w:val="Normal"/>
    <w:next w:val="Normal"/>
    <w:link w:val="TitleChar"/>
    <w:uiPriority w:val="10"/>
    <w:qFormat/>
    <w:rsid w:val="009F04A4"/>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F04A4"/>
    <w:rPr>
      <w:rFonts w:asciiTheme="majorHAnsi" w:hAnsiTheme="majorHAnsi" w:eastAsiaTheme="majorEastAsia" w:cstheme="majorBidi"/>
      <w:spacing w:val="-10"/>
      <w:kern w:val="28"/>
      <w:sz w:val="56"/>
      <w:szCs w:val="56"/>
      <w:lang w:val="en-US"/>
    </w:rPr>
  </w:style>
  <w:style w:type="paragraph" w:styleId="Subtitle">
    <w:name w:val="Subtitle"/>
    <w:basedOn w:val="Normal"/>
    <w:next w:val="Normal"/>
    <w:link w:val="SubtitleChar"/>
    <w:uiPriority w:val="11"/>
    <w:qFormat/>
    <w:rsid w:val="009F04A4"/>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F04A4"/>
    <w:rPr>
      <w:rFonts w:eastAsiaTheme="majorEastAsia" w:cstheme="majorBidi"/>
      <w:color w:val="595959" w:themeColor="text1" w:themeTint="A6"/>
      <w:spacing w:val="15"/>
      <w:kern w:val="0"/>
      <w:sz w:val="28"/>
      <w:szCs w:val="28"/>
      <w:lang w:val="en-US"/>
    </w:rPr>
  </w:style>
  <w:style w:type="paragraph" w:styleId="Quote">
    <w:name w:val="Quote"/>
    <w:basedOn w:val="Normal"/>
    <w:next w:val="Normal"/>
    <w:link w:val="QuoteChar"/>
    <w:uiPriority w:val="29"/>
    <w:qFormat/>
    <w:rsid w:val="009F04A4"/>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9F04A4"/>
    <w:rPr>
      <w:rFonts w:ascii="Arial" w:hAnsi="Arial" w:cs="Arial MT"/>
      <w:i/>
      <w:iCs/>
      <w:color w:val="404040" w:themeColor="text1" w:themeTint="BF"/>
      <w:kern w:val="0"/>
      <w:sz w:val="24"/>
      <w:lang w:val="en-US"/>
    </w:rPr>
  </w:style>
  <w:style w:type="paragraph" w:styleId="ListParagraph">
    <w:name w:val="List Paragraph"/>
    <w:basedOn w:val="Normal"/>
    <w:uiPriority w:val="34"/>
    <w:qFormat/>
    <w:rsid w:val="009F04A4"/>
    <w:pPr>
      <w:ind w:left="720"/>
      <w:contextualSpacing/>
    </w:pPr>
  </w:style>
  <w:style w:type="character" w:styleId="IntenseEmphasis">
    <w:name w:val="Intense Emphasis"/>
    <w:basedOn w:val="DefaultParagraphFont"/>
    <w:uiPriority w:val="21"/>
    <w:qFormat/>
    <w:rsid w:val="009F04A4"/>
    <w:rPr>
      <w:i/>
      <w:iCs/>
      <w:color w:val="2F5496" w:themeColor="accent1" w:themeShade="BF"/>
    </w:rPr>
  </w:style>
  <w:style w:type="paragraph" w:styleId="IntenseQuote">
    <w:name w:val="Intense Quote"/>
    <w:basedOn w:val="Normal"/>
    <w:next w:val="Normal"/>
    <w:link w:val="IntenseQuoteChar"/>
    <w:uiPriority w:val="30"/>
    <w:qFormat/>
    <w:rsid w:val="009F04A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F04A4"/>
    <w:rPr>
      <w:rFonts w:ascii="Arial" w:hAnsi="Arial" w:cs="Arial MT"/>
      <w:i/>
      <w:iCs/>
      <w:color w:val="2F5496" w:themeColor="accent1" w:themeShade="BF"/>
      <w:kern w:val="0"/>
      <w:sz w:val="24"/>
      <w:lang w:val="en-US"/>
    </w:rPr>
  </w:style>
  <w:style w:type="character" w:styleId="IntenseReference">
    <w:name w:val="Intense Reference"/>
    <w:basedOn w:val="DefaultParagraphFont"/>
    <w:uiPriority w:val="32"/>
    <w:qFormat/>
    <w:rsid w:val="009F04A4"/>
    <w:rPr>
      <w:b/>
      <w:bCs/>
      <w:smallCaps/>
      <w:color w:val="2F5496" w:themeColor="accent1" w:themeShade="BF"/>
      <w:spacing w:val="5"/>
    </w:rPr>
  </w:style>
  <w:style w:type="character" w:styleId="Hyperlink">
    <w:name w:val="Hyperlink"/>
    <w:basedOn w:val="DefaultParagraphFont"/>
    <w:uiPriority w:val="99"/>
    <w:unhideWhenUsed/>
    <w:rsid w:val="002C1ADA"/>
    <w:rPr>
      <w:color w:val="0563C1" w:themeColor="hyperlink"/>
      <w:u w:val="single"/>
    </w:rPr>
  </w:style>
  <w:style w:type="character" w:styleId="UnresolvedMention1" w:customStyle="1">
    <w:name w:val="Unresolved Mention1"/>
    <w:basedOn w:val="DefaultParagraphFont"/>
    <w:uiPriority w:val="99"/>
    <w:semiHidden/>
    <w:unhideWhenUsed/>
    <w:rsid w:val="002C1ADA"/>
    <w:rPr>
      <w:color w:val="605E5C"/>
      <w:shd w:val="clear" w:color="auto" w:fill="E1DFDD"/>
    </w:rPr>
  </w:style>
  <w:style w:type="paragraph" w:styleId="Header">
    <w:name w:val="header"/>
    <w:basedOn w:val="Normal"/>
    <w:link w:val="HeaderChar"/>
    <w:uiPriority w:val="99"/>
    <w:unhideWhenUsed/>
    <w:rsid w:val="002A625F"/>
    <w:pPr>
      <w:tabs>
        <w:tab w:val="center" w:pos="4513"/>
        <w:tab w:val="right" w:pos="9026"/>
      </w:tabs>
    </w:pPr>
  </w:style>
  <w:style w:type="character" w:styleId="HeaderChar" w:customStyle="1">
    <w:name w:val="Header Char"/>
    <w:basedOn w:val="DefaultParagraphFont"/>
    <w:link w:val="Header"/>
    <w:uiPriority w:val="99"/>
    <w:rsid w:val="002A625F"/>
    <w:rPr>
      <w:rFonts w:ascii="Arial" w:hAnsi="Arial" w:cs="Arial MT"/>
      <w:kern w:val="0"/>
      <w:sz w:val="24"/>
      <w:lang w:val="en-GB"/>
    </w:rPr>
  </w:style>
  <w:style w:type="paragraph" w:styleId="Footer">
    <w:name w:val="footer"/>
    <w:basedOn w:val="Normal"/>
    <w:link w:val="FooterChar"/>
    <w:uiPriority w:val="99"/>
    <w:unhideWhenUsed/>
    <w:rsid w:val="002A625F"/>
    <w:pPr>
      <w:tabs>
        <w:tab w:val="center" w:pos="4513"/>
        <w:tab w:val="right" w:pos="9026"/>
      </w:tabs>
    </w:pPr>
  </w:style>
  <w:style w:type="character" w:styleId="FooterChar" w:customStyle="1">
    <w:name w:val="Footer Char"/>
    <w:basedOn w:val="DefaultParagraphFont"/>
    <w:link w:val="Footer"/>
    <w:uiPriority w:val="99"/>
    <w:rsid w:val="002A625F"/>
    <w:rPr>
      <w:rFonts w:ascii="Arial" w:hAnsi="Arial" w:cs="Arial MT"/>
      <w:kern w:val="0"/>
      <w:sz w:val="24"/>
      <w:lang w:val="en-GB"/>
    </w:rPr>
  </w:style>
  <w:style w:type="paragraph" w:styleId="TOCHeading">
    <w:name w:val="TOC Heading"/>
    <w:basedOn w:val="Heading1"/>
    <w:next w:val="Normal"/>
    <w:uiPriority w:val="39"/>
    <w:unhideWhenUsed/>
    <w:qFormat/>
    <w:rsid w:val="002A625F"/>
    <w:pPr>
      <w:widowControl/>
      <w:autoSpaceDE/>
      <w:autoSpaceDN/>
      <w:spacing w:before="240" w:line="259" w:lineRule="auto"/>
      <w:jc w:val="left"/>
      <w:outlineLvl w:val="9"/>
    </w:pPr>
    <w:rPr>
      <w:rFonts w:asciiTheme="majorHAnsi" w:hAnsiTheme="majorHAns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2A625F"/>
    <w:pPr>
      <w:spacing w:after="100"/>
    </w:pPr>
  </w:style>
  <w:style w:type="paragraph" w:styleId="TOC2">
    <w:name w:val="toc 2"/>
    <w:basedOn w:val="Normal"/>
    <w:next w:val="Normal"/>
    <w:autoRedefine/>
    <w:uiPriority w:val="39"/>
    <w:unhideWhenUsed/>
    <w:rsid w:val="002A625F"/>
    <w:pPr>
      <w:spacing w:after="100"/>
      <w:ind w:left="240"/>
    </w:pPr>
  </w:style>
  <w:style w:type="paragraph" w:styleId="TOC3">
    <w:name w:val="toc 3"/>
    <w:basedOn w:val="Normal"/>
    <w:next w:val="Normal"/>
    <w:autoRedefine/>
    <w:uiPriority w:val="39"/>
    <w:unhideWhenUsed/>
    <w:rsid w:val="002A625F"/>
    <w:pPr>
      <w:spacing w:after="100"/>
      <w:ind w:left="480"/>
    </w:pPr>
  </w:style>
  <w:style w:type="paragraph" w:styleId="Caption">
    <w:name w:val="caption"/>
    <w:basedOn w:val="Normal"/>
    <w:next w:val="Normal"/>
    <w:uiPriority w:val="35"/>
    <w:unhideWhenUsed/>
    <w:qFormat/>
    <w:rsid w:val="00844740"/>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9314F9"/>
    <w:rPr>
      <w:rFonts w:ascii="Tahoma" w:hAnsi="Tahoma" w:cs="Tahoma"/>
      <w:sz w:val="16"/>
      <w:szCs w:val="16"/>
    </w:rPr>
  </w:style>
  <w:style w:type="character" w:styleId="BalloonTextChar" w:customStyle="1">
    <w:name w:val="Balloon Text Char"/>
    <w:basedOn w:val="DefaultParagraphFont"/>
    <w:link w:val="BalloonText"/>
    <w:uiPriority w:val="99"/>
    <w:semiHidden/>
    <w:rsid w:val="009314F9"/>
    <w:rPr>
      <w:rFonts w:ascii="Tahoma" w:hAnsi="Tahoma" w:cs="Tahoma"/>
      <w:kern w:val="0"/>
      <w:sz w:val="16"/>
      <w:szCs w:val="16"/>
      <w:lang w:val="en-GB"/>
    </w:rPr>
  </w:style>
  <w:style w:type="character" w:styleId="FollowedHyperlink">
    <w:name w:val="FollowedHyperlink"/>
    <w:basedOn w:val="DefaultParagraphFont"/>
    <w:uiPriority w:val="99"/>
    <w:semiHidden/>
    <w:unhideWhenUsed/>
    <w:rsid w:val="003E6B4B"/>
    <w:rPr>
      <w:color w:val="954F72" w:themeColor="followedHyperlink"/>
      <w:u w:val="single"/>
    </w:rPr>
  </w:style>
  <w:style w:type="table" w:styleId="TableGrid">
    <w:name w:val="Table Grid"/>
    <w:basedOn w:val="TableNormal"/>
    <w:uiPriority w:val="39"/>
    <w:rsid w:val="001559A0"/>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p1" w:customStyle="1">
    <w:name w:val="p1"/>
    <w:basedOn w:val="Normal"/>
    <w:rsid w:val="0086396E"/>
    <w:pPr>
      <w:widowControl/>
      <w:autoSpaceDE/>
      <w:autoSpaceDN/>
      <w:spacing w:before="100" w:beforeAutospacing="1" w:after="100" w:afterAutospacing="1"/>
      <w:jc w:val="left"/>
    </w:pPr>
    <w:rPr>
      <w:rFonts w:ascii="Times New Roman" w:hAnsi="Times New Roman" w:eastAsia="Times New Roman" w:cs="Times New Roman"/>
      <w:szCs w:val="24"/>
      <w:lang w:eastAsia="en-GB"/>
    </w:rPr>
  </w:style>
  <w:style w:type="paragraph" w:styleId="p2" w:customStyle="1">
    <w:name w:val="p2"/>
    <w:basedOn w:val="Normal"/>
    <w:rsid w:val="00E115C9"/>
    <w:pPr>
      <w:widowControl/>
      <w:autoSpaceDE/>
      <w:autoSpaceDN/>
      <w:spacing w:before="100" w:beforeAutospacing="1" w:after="100" w:afterAutospacing="1"/>
      <w:jc w:val="left"/>
    </w:pPr>
    <w:rPr>
      <w:rFonts w:ascii="Times New Roman" w:hAnsi="Times New Roman" w:eastAsia="Times New Roman" w:cs="Times New Roman"/>
      <w:szCs w:val="24"/>
      <w:lang w:eastAsia="en-GB"/>
    </w:rPr>
  </w:style>
  <w:style w:type="character" w:styleId="UnresolvedMention2" w:customStyle="1">
    <w:name w:val="Unresolved Mention2"/>
    <w:basedOn w:val="DefaultParagraphFont"/>
    <w:uiPriority w:val="99"/>
    <w:semiHidden/>
    <w:unhideWhenUsed/>
    <w:rsid w:val="00276CB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doi.org/10.1111/j.1467-6486.2004.00463.x" TargetMode="External" Id="rId13" /><Relationship Type="http://schemas.openxmlformats.org/officeDocument/2006/relationships/hyperlink" Target="https://hbr.org/2018/01/artificial-intelligence-for-the-real-world" TargetMode="External" Id="rId18" /><Relationship Type="http://schemas.openxmlformats.org/officeDocument/2006/relationships/hyperlink" Target="https://doi.org/10.1287/orsc.1060.0200" TargetMode="External" Id="rId26" /><Relationship Type="http://schemas.openxmlformats.org/officeDocument/2006/relationships/image" Target="media/image2.png" Id="rId39" /><Relationship Type="http://schemas.openxmlformats.org/officeDocument/2006/relationships/hyperlink" Target="https://doi.org/10.1016/j.ijinfomgt.2023.102642" TargetMode="External" Id="rId21" /><Relationship Type="http://schemas.openxmlformats.org/officeDocument/2006/relationships/hyperlink" Target="https://doi.org/10.1002/dir.20015" TargetMode="External" Id="rId34" /><Relationship Type="http://schemas.openxmlformats.org/officeDocument/2006/relationships/image" Target="media/image5.png" Id="rId42" /><Relationship Type="http://schemas.openxmlformats.org/officeDocument/2006/relationships/image" Target="media/image10.png" Id="rId47" /><Relationship Type="http://schemas.openxmlformats.org/officeDocument/2006/relationships/image" Target="media/image13.png" Id="rId50" /><Relationship Type="http://schemas.openxmlformats.org/officeDocument/2006/relationships/image" Target="media/image18.png" Id="rId55" /><Relationship Type="http://schemas.openxmlformats.org/officeDocument/2006/relationships/image" Target="media/image26.png" Id="rId63" /><Relationship Type="http://schemas.openxmlformats.org/officeDocument/2006/relationships/image" Target="media/image31.png" Id="rId68" /><Relationship Type="http://schemas.openxmlformats.org/officeDocument/2006/relationships/endnotes" Target="endnotes.xml" Id="rId7" /><Relationship Type="http://schemas.openxmlformats.org/officeDocument/2006/relationships/fontTable" Target="fontTable.xml" Id="rId71" /><Relationship Type="http://schemas.openxmlformats.org/officeDocument/2006/relationships/numbering" Target="numbering.xml" Id="rId2" /><Relationship Type="http://schemas.openxmlformats.org/officeDocument/2006/relationships/hyperlink" Target="https://doi.org/10.1525/cmr.2014.56.2.130" TargetMode="External" Id="rId16" /><Relationship Type="http://schemas.openxmlformats.org/officeDocument/2006/relationships/hyperlink" Target="https://doi.org/10.25300/MISQ/2017/41:1.03"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111/jpim.12656" TargetMode="External" Id="rId11" /><Relationship Type="http://schemas.openxmlformats.org/officeDocument/2006/relationships/hyperlink" Target="https://doi.org/10.1093/acprof:oso/9780198701873.001.0001" TargetMode="External" Id="rId24" /><Relationship Type="http://schemas.openxmlformats.org/officeDocument/2006/relationships/hyperlink" Target="https://hbr.org/2011/01/the-big-idea-creating-shared-value" TargetMode="External" Id="rId32" /><Relationship Type="http://schemas.openxmlformats.org/officeDocument/2006/relationships/hyperlink" Target="https://doi.org/10.1111/jpim.12125" TargetMode="External" Id="rId37" /><Relationship Type="http://schemas.openxmlformats.org/officeDocument/2006/relationships/image" Target="media/image3.png" Id="rId40" /><Relationship Type="http://schemas.openxmlformats.org/officeDocument/2006/relationships/image" Target="media/image8.png" Id="rId45" /><Relationship Type="http://schemas.openxmlformats.org/officeDocument/2006/relationships/image" Target="media/image16.png" Id="rId53" /><Relationship Type="http://schemas.openxmlformats.org/officeDocument/2006/relationships/image" Target="media/image21.png" Id="rId58" /><Relationship Type="http://schemas.openxmlformats.org/officeDocument/2006/relationships/image" Target="media/image29.png" Id="rId66" /><Relationship Type="http://schemas.openxmlformats.org/officeDocument/2006/relationships/webSettings" Target="webSettings.xml" Id="rId5" /><Relationship Type="http://schemas.openxmlformats.org/officeDocument/2006/relationships/hyperlink" Target="https://doi.org/10.3386/w24449" TargetMode="External" Id="rId15" /><Relationship Type="http://schemas.openxmlformats.org/officeDocument/2006/relationships/hyperlink" Target="https://doi.org/10.1146/annurev-orgpsych-031413-091305" TargetMode="External" Id="rId23" /><Relationship Type="http://schemas.openxmlformats.org/officeDocument/2006/relationships/hyperlink" Target="https://doi.org/10.1145/3571730" TargetMode="External" Id="rId28" /><Relationship Type="http://schemas.openxmlformats.org/officeDocument/2006/relationships/hyperlink" Target="https://doi.org/10.1016/j.jretai.2008.11.001" TargetMode="External" Id="rId36" /><Relationship Type="http://schemas.openxmlformats.org/officeDocument/2006/relationships/image" Target="media/image12.png" Id="rId49" /><Relationship Type="http://schemas.openxmlformats.org/officeDocument/2006/relationships/image" Target="media/image20.png" Id="rId57" /><Relationship Type="http://schemas.openxmlformats.org/officeDocument/2006/relationships/image" Target="media/image24.png" Id="rId61" /><Relationship Type="http://schemas.openxmlformats.org/officeDocument/2006/relationships/hyperlink" Target="https://doi.org/10.1108/00251740910984578" TargetMode="External" Id="rId10" /><Relationship Type="http://schemas.openxmlformats.org/officeDocument/2006/relationships/hyperlink" Target="https://doi.org/10.1126/sciadv.adn5290" TargetMode="External" Id="rId19" /><Relationship Type="http://schemas.openxmlformats.org/officeDocument/2006/relationships/image" Target="media/image7.png" Id="rId44" /><Relationship Type="http://schemas.openxmlformats.org/officeDocument/2006/relationships/image" Target="media/image15.png" Id="rId52" /><Relationship Type="http://schemas.openxmlformats.org/officeDocument/2006/relationships/image" Target="media/image23.png" Id="rId60" /><Relationship Type="http://schemas.openxmlformats.org/officeDocument/2006/relationships/image" Target="media/image28.png" Id="rId65" /><Relationship Type="http://schemas.openxmlformats.org/officeDocument/2006/relationships/settings" Target="settings.xml" Id="rId4" /><Relationship Type="http://schemas.openxmlformats.org/officeDocument/2006/relationships/hyperlink" Target="https://doi.org/10.1177/0149206314527128" TargetMode="External" Id="rId9" /><Relationship Type="http://schemas.openxmlformats.org/officeDocument/2006/relationships/hyperlink" Target="https://doi.org/10.1093/acprof:oso/9780199682461.001.0001" TargetMode="External" Id="rId14" /><Relationship Type="http://schemas.openxmlformats.org/officeDocument/2006/relationships/hyperlink" Target="https://doi.org/10.2307/2666999" TargetMode="External" Id="rId22" /><Relationship Type="http://schemas.openxmlformats.org/officeDocument/2006/relationships/hyperlink" Target="https://doi.org/10.1016/j.bushor.2018.03.007" TargetMode="External" Id="rId27" /><Relationship Type="http://schemas.openxmlformats.org/officeDocument/2006/relationships/hyperlink" Target="https://doi.org/10.1126/science.adh2586" TargetMode="External" Id="rId30" /><Relationship Type="http://schemas.openxmlformats.org/officeDocument/2006/relationships/hyperlink" Target="https://doi.org/10.5465/amr.2018.0072" TargetMode="External" Id="rId35" /><Relationship Type="http://schemas.openxmlformats.org/officeDocument/2006/relationships/image" Target="media/image6.png" Id="rId43" /><Relationship Type="http://schemas.openxmlformats.org/officeDocument/2006/relationships/image" Target="media/image11.png" Id="rId48" /><Relationship Type="http://schemas.openxmlformats.org/officeDocument/2006/relationships/image" Target="media/image19.png" Id="rId56" /><Relationship Type="http://schemas.openxmlformats.org/officeDocument/2006/relationships/image" Target="media/image27.png" Id="rId64" /><Relationship Type="http://schemas.openxmlformats.org/officeDocument/2006/relationships/footer" Target="footer1.xml" Id="rId69" /><Relationship Type="http://schemas.openxmlformats.org/officeDocument/2006/relationships/image" Target="media/image1.png" Id="rId8" /><Relationship Type="http://schemas.openxmlformats.org/officeDocument/2006/relationships/image" Target="media/image14.png" Id="rId51" /><Relationship Type="http://schemas.openxmlformats.org/officeDocument/2006/relationships/theme" Target="theme/theme1.xml" Id="rId72" /><Relationship Type="http://schemas.openxmlformats.org/officeDocument/2006/relationships/styles" Target="styles.xml" Id="rId3" /><Relationship Type="http://schemas.openxmlformats.org/officeDocument/2006/relationships/hyperlink" Target="https://hbr.org/2008/06/design-thinking" TargetMode="External" Id="rId12" /><Relationship Type="http://schemas.openxmlformats.org/officeDocument/2006/relationships/hyperlink" Target="https://doi.org/10.1111/j.1740-8784.2011.00233.x" TargetMode="External" Id="rId17" /><Relationship Type="http://schemas.openxmlformats.org/officeDocument/2006/relationships/hyperlink" Target="https://doi.org/10.1016/j.techfore.2020.120392" TargetMode="External" Id="rId25" /><Relationship Type="http://schemas.openxmlformats.org/officeDocument/2006/relationships/hyperlink" Target="https://doi.org/10.1093/oxfordhb/9780199286805.003.0003" TargetMode="External" Id="rId33" /><Relationship Type="http://schemas.openxmlformats.org/officeDocument/2006/relationships/hyperlink" Target="https://hbr.org/2018/07/collaborative-intelligence-humans-and-ai-are-joining-forces" TargetMode="External" Id="rId38" /><Relationship Type="http://schemas.openxmlformats.org/officeDocument/2006/relationships/image" Target="media/image9.png" Id="rId46" /><Relationship Type="http://schemas.openxmlformats.org/officeDocument/2006/relationships/image" Target="media/image22.png" Id="rId59" /><Relationship Type="http://schemas.openxmlformats.org/officeDocument/2006/relationships/image" Target="media/image30.png" Id="rId67" /><Relationship Type="http://schemas.openxmlformats.org/officeDocument/2006/relationships/hyperlink" Target="https://doi.org/10.1016/j.ijinfomgt.2019.08.002" TargetMode="External" Id="rId20" /><Relationship Type="http://schemas.openxmlformats.org/officeDocument/2006/relationships/image" Target="media/image4.png" Id="rId41" /><Relationship Type="http://schemas.openxmlformats.org/officeDocument/2006/relationships/image" Target="media/image17.png" Id="rId54" /><Relationship Type="http://schemas.openxmlformats.org/officeDocument/2006/relationships/image" Target="media/image25.png" Id="rId62" /><Relationship Type="http://schemas.openxmlformats.org/officeDocument/2006/relationships/footer" Target="footer2.xml" Id="rId70" /><Relationship Type="http://schemas.openxmlformats.org/officeDocument/2006/relationships/header" Target="header.xml" Id="R6ef86640a4f84d00" /><Relationship Type="http://schemas.openxmlformats.org/officeDocument/2006/relationships/header" Target="header2.xml" Id="R5b57c2d9ffb24ab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FCED1-B054-3643-A109-EFF7FF4B4FE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Florina Dinitica (2321857)</lastModifiedBy>
  <revision>14</revision>
  <dcterms:created xsi:type="dcterms:W3CDTF">2026-10-21T18:02:00.0000000Z</dcterms:created>
  <dcterms:modified xsi:type="dcterms:W3CDTF">2026-10-23T13:10:57.9750911Z</dcterms:modified>
</coreProperties>
</file>