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604833329"/>
        <w:docPartObj>
          <w:docPartGallery w:val="Cover Pages"/>
          <w:docPartUnique/>
        </w:docPartObj>
      </w:sdtPr>
      <w:sdtEndPr>
        <w:rPr>
          <w:rFonts w:eastAsiaTheme="minorHAnsi"/>
          <w:kern w:val="2"/>
          <w:sz w:val="24"/>
          <w:szCs w:val="24"/>
          <w:lang w:val="en-GB"/>
          <w14:ligatures w14:val="standardContextual"/>
        </w:rPr>
      </w:sdtEndPr>
      <w:sdtContent>
        <w:p w14:paraId="31008D3F" w14:textId="2AB44C7D" w:rsidR="0042740D" w:rsidRDefault="00AD2D51">
          <w:pPr>
            <w:pStyle w:val="NoSpacing"/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108DFF2B" wp14:editId="5C5BEF17">
                    <wp:simplePos x="0" y="0"/>
                    <wp:positionH relativeFrom="column">
                      <wp:posOffset>1919288</wp:posOffset>
                    </wp:positionH>
                    <wp:positionV relativeFrom="paragraph">
                      <wp:posOffset>-581025</wp:posOffset>
                    </wp:positionV>
                    <wp:extent cx="4467225" cy="971550"/>
                    <wp:effectExtent l="0" t="0" r="28575" b="19050"/>
                    <wp:wrapNone/>
                    <wp:docPr id="806893177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467225" cy="97155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168A1ADC" w14:textId="77777777" w:rsidR="00C62AF3" w:rsidRPr="00C62AF3" w:rsidRDefault="00C62AF3" w:rsidP="00C62AF3">
                                <w:pPr>
                                  <w:pStyle w:val="Heading1"/>
                                  <w:rPr>
                                    <w:rFonts w:ascii="Cooper Black" w:hAnsi="Cooper Black"/>
                                  </w:rPr>
                                </w:pPr>
                                <w:bookmarkStart w:id="0" w:name="_Toc216905384"/>
                                <w:r w:rsidRPr="00C62AF3">
                                  <w:rPr>
                                    <w:rFonts w:ascii="Cooper Black" w:hAnsi="Cooper Black"/>
                                  </w:rPr>
                                  <w:t>Zero Trust</w:t>
                                </w:r>
                                <w:r w:rsidRPr="00C62AF3">
                                  <w:rPr>
                                    <w:rFonts w:ascii="Cooper Black" w:hAnsi="Cooper Black"/>
                                  </w:rPr>
                                  <w:t> </w:t>
                                </w:r>
                                <w:r w:rsidRPr="00C62AF3">
                                  <w:rPr>
                                    <w:rFonts w:ascii="Cooper Black" w:hAnsi="Cooper Black"/>
                                  </w:rPr>
                                  <w:t>Model Security Framework</w:t>
                                </w:r>
                                <w:bookmarkEnd w:id="0"/>
                                <w:r w:rsidRPr="00C62AF3">
                                  <w:rPr>
                                    <w:rFonts w:ascii="Cooper Black" w:hAnsi="Cooper Black"/>
                                  </w:rPr>
                                  <w:t xml:space="preserve"> </w:t>
                                </w:r>
                              </w:p>
                              <w:p w14:paraId="5F659731" w14:textId="77777777" w:rsidR="00AD2D51" w:rsidRDefault="00AD2D51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08DFF2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style="position:absolute;margin-left:151.15pt;margin-top:-45.75pt;width:351.75pt;height:76.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" fillcolor="white [3201]" strokeweight=".5pt">
                    <v:textbox>
                      <w:txbxContent>
                        <w:p w14:paraId="168A1ADC" w14:textId="77777777" w:rsidR="00C62AF3" w:rsidRPr="00C62AF3" w:rsidRDefault="00C62AF3" w:rsidP="00C62AF3">
                          <w:pPr>
                            <w:pStyle w:val="Heading1"/>
                            <w:rPr>
                              <w:rFonts w:ascii="Cooper Black" w:hAnsi="Cooper Black"/>
                            </w:rPr>
                          </w:pPr>
                          <w:bookmarkStart w:id="1" w:name="_Toc216905384"/>
                          <w:r w:rsidRPr="00C62AF3">
                            <w:rPr>
                              <w:rFonts w:ascii="Cooper Black" w:hAnsi="Cooper Black"/>
                            </w:rPr>
                            <w:t>Zero Trust</w:t>
                          </w:r>
                          <w:r w:rsidRPr="00C62AF3">
                            <w:rPr>
                              <w:rFonts w:ascii="Cooper Black" w:hAnsi="Cooper Black"/>
                            </w:rPr>
                            <w:t> </w:t>
                          </w:r>
                          <w:r w:rsidRPr="00C62AF3">
                            <w:rPr>
                              <w:rFonts w:ascii="Cooper Black" w:hAnsi="Cooper Black"/>
                            </w:rPr>
                            <w:t>Model Security Framework</w:t>
                          </w:r>
                          <w:bookmarkEnd w:id="1"/>
                          <w:r w:rsidRPr="00C62AF3">
                            <w:rPr>
                              <w:rFonts w:ascii="Cooper Black" w:hAnsi="Cooper Black"/>
                            </w:rPr>
                            <w:t xml:space="preserve"> </w:t>
                          </w:r>
                        </w:p>
                        <w:p w14:paraId="5F659731" w14:textId="77777777" w:rsidR="00AD2D51" w:rsidRDefault="00AD2D51"/>
                      </w:txbxContent>
                    </v:textbox>
                  </v:shape>
                </w:pict>
              </mc:Fallback>
            </mc:AlternateContent>
          </w:r>
          <w:r w:rsidR="0042740D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1312" behindDoc="1" locked="0" layoutInCell="1" allowOverlap="1" wp14:anchorId="7D376B98" wp14:editId="06F5C209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261235" cy="9125712"/>
                    <wp:effectExtent l="0" t="0" r="5715" b="1524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261235" cy="9125712"/>
                              <a:chOff x="0" y="0"/>
                              <a:chExt cx="2261235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66675" y="47625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5-12-17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4ADE32B8" w14:textId="28BB4634" w:rsidR="0042740D" w:rsidRDefault="00AD2D51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12/17/2025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D376B98" id="Group 26" o:spid="_x0000_s1027" style="position:absolute;margin-left:0;margin-top:0;width:178.05pt;height:718.55pt;z-index:-251655168;mso-height-percent:950;mso-left-percent:40;mso-position-horizontal-relative:page;mso-position-vertical:center;mso-position-vertical-relative:page;mso-height-percent:950;mso-left-percent:40" coordsize="22612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">
                    <v:rect id="Rectangle 3" o:spid="_x0000_s1028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9" type="#_x0000_t15" style="position:absolute;left:666;top:476;width:21946;height:552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5-12-17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4ADE32B8" w14:textId="28BB4634" w:rsidR="0042740D" w:rsidRDefault="00AD2D51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12/17/2025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30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1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2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3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4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5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6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7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8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9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40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1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2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3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4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5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6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7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8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9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50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1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2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3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4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5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0A374429" w14:textId="2EBB0E17" w:rsidR="0042740D" w:rsidRDefault="00533C34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3600" behindDoc="0" locked="0" layoutInCell="1" allowOverlap="1" wp14:anchorId="59185DC6" wp14:editId="771B990A">
                    <wp:simplePos x="0" y="0"/>
                    <wp:positionH relativeFrom="column">
                      <wp:posOffset>1533525</wp:posOffset>
                    </wp:positionH>
                    <wp:positionV relativeFrom="paragraph">
                      <wp:posOffset>6172835</wp:posOffset>
                    </wp:positionV>
                    <wp:extent cx="4210050" cy="530641"/>
                    <wp:effectExtent l="0" t="0" r="19050" b="22225"/>
                    <wp:wrapNone/>
                    <wp:docPr id="306780214" name="Text Box 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210050" cy="530641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24FDBA9E" w14:textId="11B35D2D" w:rsidR="00533C34" w:rsidRPr="009A1286" w:rsidRDefault="00533C34">
                                <w:pPr>
                                  <w:rPr>
                                    <w:rFonts w:ascii="Cooper Black" w:hAnsi="Cooper Black"/>
                                  </w:rPr>
                                </w:pPr>
                                <w:r w:rsidRPr="009A1286">
                                  <w:rPr>
                                    <w:rFonts w:ascii="Cooper Black" w:hAnsi="Cooper Black"/>
                                  </w:rPr>
                                  <w:t>LECTURER</w:t>
                                </w:r>
                                <w:r w:rsidR="009A1286" w:rsidRPr="009A1286">
                                  <w:rPr>
                                    <w:rFonts w:ascii="Cooper Black" w:hAnsi="Cooper Black"/>
                                  </w:rPr>
                                  <w:t>: AMIT NAIK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</wp:anchor>
                </w:drawing>
              </mc:Choice>
              <mc:Fallback>
                <w:pict>
                  <v:shape w14:anchorId="59185DC6" id="Text Box 8" o:spid="_x0000_s1056" type="#_x0000_t202" style="position:absolute;margin-left:120.75pt;margin-top:486.05pt;width:331.5pt;height:41.8pt;z-index:25167360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" fillcolor="white [3201]" strokeweight=".5pt">
                    <v:textbox>
                      <w:txbxContent>
                        <w:p w14:paraId="24FDBA9E" w14:textId="11B35D2D" w:rsidR="00533C34" w:rsidRPr="009A1286" w:rsidRDefault="00533C34">
                          <w:pPr>
                            <w:rPr>
                              <w:rFonts w:ascii="Cooper Black" w:hAnsi="Cooper Black"/>
                            </w:rPr>
                          </w:pPr>
                          <w:r w:rsidRPr="009A1286">
                            <w:rPr>
                              <w:rFonts w:ascii="Cooper Black" w:hAnsi="Cooper Black"/>
                            </w:rPr>
                            <w:t>LECTURER</w:t>
                          </w:r>
                          <w:r w:rsidR="009A1286" w:rsidRPr="009A1286">
                            <w:rPr>
                              <w:rFonts w:ascii="Cooper Black" w:hAnsi="Cooper Black"/>
                            </w:rPr>
                            <w:t>: AMIT NAIK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2576" behindDoc="0" locked="0" layoutInCell="1" allowOverlap="1" wp14:anchorId="1B28272D" wp14:editId="09FCD356">
                    <wp:simplePos x="0" y="0"/>
                    <wp:positionH relativeFrom="column">
                      <wp:posOffset>1562100</wp:posOffset>
                    </wp:positionH>
                    <wp:positionV relativeFrom="paragraph">
                      <wp:posOffset>5548947</wp:posOffset>
                    </wp:positionV>
                    <wp:extent cx="4100195" cy="409575"/>
                    <wp:effectExtent l="0" t="0" r="14605" b="28575"/>
                    <wp:wrapNone/>
                    <wp:docPr id="508684832" name="Text Box 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100195" cy="409575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27118125" w14:textId="3E48F19F" w:rsidR="00533C34" w:rsidRPr="00533C34" w:rsidRDefault="00533C34">
                                <w:pPr>
                                  <w:rPr>
                                    <w:rFonts w:ascii="Cooper Black" w:hAnsi="Cooper Black"/>
                                  </w:rPr>
                                </w:pPr>
                                <w:r w:rsidRPr="00533C34">
                                  <w:rPr>
                                    <w:rFonts w:ascii="Cooper Black" w:hAnsi="Cooper Black"/>
                                  </w:rPr>
                                  <w:t>GROUP A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B28272D" id="Text Box 7" o:spid="_x0000_s1057" type="#_x0000_t202" style="position:absolute;margin-left:123pt;margin-top:436.9pt;width:322.85pt;height:32.2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" fillcolor="white [3201]" strokeweight=".5pt">
                    <v:textbox>
                      <w:txbxContent>
                        <w:p w14:paraId="27118125" w14:textId="3E48F19F" w:rsidR="00533C34" w:rsidRPr="00533C34" w:rsidRDefault="00533C34">
                          <w:pPr>
                            <w:rPr>
                              <w:rFonts w:ascii="Cooper Black" w:hAnsi="Cooper Black"/>
                            </w:rPr>
                          </w:pPr>
                          <w:r w:rsidRPr="00533C34">
                            <w:rPr>
                              <w:rFonts w:ascii="Cooper Black" w:hAnsi="Cooper Black"/>
                            </w:rPr>
                            <w:t>GROUP A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54531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1552" behindDoc="0" locked="0" layoutInCell="1" allowOverlap="1" wp14:anchorId="4DFCE087" wp14:editId="11337C0C">
                    <wp:simplePos x="0" y="0"/>
                    <wp:positionH relativeFrom="column">
                      <wp:posOffset>1538289</wp:posOffset>
                    </wp:positionH>
                    <wp:positionV relativeFrom="paragraph">
                      <wp:posOffset>4796473</wp:posOffset>
                    </wp:positionV>
                    <wp:extent cx="4152582" cy="552450"/>
                    <wp:effectExtent l="0" t="0" r="19685" b="19050"/>
                    <wp:wrapNone/>
                    <wp:docPr id="447010511" name="Text Box 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152582" cy="55245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6C47B193" w14:textId="561AFE0F" w:rsidR="00545317" w:rsidRPr="00533C34" w:rsidRDefault="00533C34">
                                <w:pPr>
                                  <w:rPr>
                                    <w:rFonts w:ascii="Cooper Black" w:hAnsi="Cooper Black"/>
                                  </w:rPr>
                                </w:pPr>
                                <w:r w:rsidRPr="00533C34">
                                  <w:rPr>
                                    <w:rFonts w:ascii="Cooper Black" w:hAnsi="Cooper Black"/>
                                  </w:rPr>
                                  <w:t>Module code: ACCA4024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</wp:anchor>
                </w:drawing>
              </mc:Choice>
              <mc:Fallback>
                <w:pict>
                  <v:shape w14:anchorId="4DFCE087" id="Text Box 6" o:spid="_x0000_s1058" type="#_x0000_t202" style="position:absolute;margin-left:121.15pt;margin-top:377.7pt;width:326.95pt;height:43.5pt;z-index:25167155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" fillcolor="white [3201]" strokeweight=".5pt">
                    <v:textbox>
                      <w:txbxContent>
                        <w:p w14:paraId="6C47B193" w14:textId="561AFE0F" w:rsidR="00545317" w:rsidRPr="00533C34" w:rsidRDefault="00533C34">
                          <w:pPr>
                            <w:rPr>
                              <w:rFonts w:ascii="Cooper Black" w:hAnsi="Cooper Black"/>
                            </w:rPr>
                          </w:pPr>
                          <w:r w:rsidRPr="00533C34">
                            <w:rPr>
                              <w:rFonts w:ascii="Cooper Black" w:hAnsi="Cooper Black"/>
                            </w:rPr>
                            <w:t>Module code: ACCA4024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54531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0528" behindDoc="0" locked="0" layoutInCell="1" allowOverlap="1" wp14:anchorId="4B9F99A8" wp14:editId="485A2A8C">
                    <wp:simplePos x="0" y="0"/>
                    <wp:positionH relativeFrom="margin">
                      <wp:align>right</wp:align>
                    </wp:positionH>
                    <wp:positionV relativeFrom="paragraph">
                      <wp:posOffset>3972560</wp:posOffset>
                    </wp:positionV>
                    <wp:extent cx="4181475" cy="642938"/>
                    <wp:effectExtent l="0" t="0" r="28575" b="24130"/>
                    <wp:wrapNone/>
                    <wp:docPr id="1511990443" name="Text Box 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181475" cy="642938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43EA2583" w14:textId="10EFD021" w:rsidR="004E7B1B" w:rsidRPr="00803E68" w:rsidRDefault="004E7B1B" w:rsidP="004E7B1B">
                                <w:pPr>
                                  <w:rPr>
                                    <w:rFonts w:ascii="Cooper Black" w:hAnsi="Cooper Black"/>
                                  </w:rPr>
                                </w:pPr>
                                <w:r>
                                  <w:rPr>
                                    <w:rFonts w:ascii="Cooper Black" w:hAnsi="Cooper Black"/>
                                  </w:rPr>
                                  <w:t xml:space="preserve">MODULE NAME: </w:t>
                                </w:r>
                                <w:r w:rsidR="00545317" w:rsidRPr="00545317">
                                  <w:rPr>
                                    <w:rFonts w:ascii="Cooper Black" w:hAnsi="Cooper Black"/>
                                  </w:rPr>
                                  <w:t>Networks and Cyber Security Essentials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B9F99A8" id="Text Box 4" o:spid="_x0000_s1059" type="#_x0000_t202" style="position:absolute;margin-left:278.05pt;margin-top:312.8pt;width:329.25pt;height:50.65pt;z-index:25167052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" fillcolor="white [3201]" strokeweight=".5pt">
                    <v:textbox>
                      <w:txbxContent>
                        <w:p w14:paraId="43EA2583" w14:textId="10EFD021" w:rsidR="004E7B1B" w:rsidRPr="00803E68" w:rsidRDefault="004E7B1B" w:rsidP="004E7B1B">
                          <w:pPr>
                            <w:rPr>
                              <w:rFonts w:ascii="Cooper Black" w:hAnsi="Cooper Black"/>
                            </w:rPr>
                          </w:pPr>
                          <w:r>
                            <w:rPr>
                              <w:rFonts w:ascii="Cooper Black" w:hAnsi="Cooper Black"/>
                            </w:rPr>
                            <w:t xml:space="preserve">MODULE NAME: </w:t>
                          </w:r>
                          <w:r w:rsidR="00545317" w:rsidRPr="00545317">
                            <w:rPr>
                              <w:rFonts w:ascii="Cooper Black" w:hAnsi="Cooper Black"/>
                            </w:rPr>
                            <w:t>Networks and Cyber Security Essentials</w:t>
                          </w:r>
                        </w:p>
                      </w:txbxContent>
                    </v:textbox>
                    <w10:wrap anchorx="margin"/>
                  </v:shape>
                </w:pict>
              </mc:Fallback>
            </mc:AlternateContent>
          </w:r>
          <w:r w:rsidR="00803E68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8480" behindDoc="0" locked="0" layoutInCell="1" allowOverlap="1" wp14:anchorId="29FFEF03" wp14:editId="00464A09">
                    <wp:simplePos x="0" y="0"/>
                    <wp:positionH relativeFrom="margin">
                      <wp:align>right</wp:align>
                    </wp:positionH>
                    <wp:positionV relativeFrom="paragraph">
                      <wp:posOffset>3262948</wp:posOffset>
                    </wp:positionV>
                    <wp:extent cx="4200525" cy="447675"/>
                    <wp:effectExtent l="0" t="0" r="28575" b="28575"/>
                    <wp:wrapNone/>
                    <wp:docPr id="1901224452" name="Text Box 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200525" cy="447675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15A1746A" w14:textId="327DF8A8" w:rsidR="00803E68" w:rsidRPr="00803E68" w:rsidRDefault="00803E68" w:rsidP="00803E68">
                                <w:pPr>
                                  <w:rPr>
                                    <w:rFonts w:ascii="Cooper Black" w:hAnsi="Cooper Black"/>
                                  </w:rPr>
                                </w:pPr>
                                <w:r w:rsidRPr="00803E68">
                                  <w:rPr>
                                    <w:rFonts w:ascii="Cooper Black" w:hAnsi="Cooper Black"/>
                                  </w:rPr>
                                  <w:t xml:space="preserve">STUDENT </w:t>
                                </w:r>
                                <w:r>
                                  <w:rPr>
                                    <w:rFonts w:ascii="Cooper Black" w:hAnsi="Cooper Black"/>
                                  </w:rPr>
                                  <w:t>ID</w:t>
                                </w:r>
                                <w:r w:rsidRPr="00803E68">
                                  <w:rPr>
                                    <w:rFonts w:ascii="Cooper Black" w:hAnsi="Cooper Black"/>
                                  </w:rPr>
                                  <w:t xml:space="preserve">: </w:t>
                                </w:r>
                                <w:r>
                                  <w:rPr>
                                    <w:rFonts w:ascii="Cooper Black" w:hAnsi="Cooper Black"/>
                                  </w:rPr>
                                  <w:t>2425</w:t>
                                </w:r>
                                <w:r w:rsidR="004E7B1B">
                                  <w:rPr>
                                    <w:rFonts w:ascii="Cooper Black" w:hAnsi="Cooper Black"/>
                                  </w:rPr>
                                  <w:t>079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9FFEF03" id="_x0000_s1060" type="#_x0000_t202" style="position:absolute;margin-left:279.55pt;margin-top:256.95pt;width:330.75pt;height:35.25pt;z-index:251668480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" fillcolor="white [3201]" strokeweight=".5pt">
                    <v:textbox>
                      <w:txbxContent>
                        <w:p w14:paraId="15A1746A" w14:textId="327DF8A8" w:rsidR="00803E68" w:rsidRPr="00803E68" w:rsidRDefault="00803E68" w:rsidP="00803E68">
                          <w:pPr>
                            <w:rPr>
                              <w:rFonts w:ascii="Cooper Black" w:hAnsi="Cooper Black"/>
                            </w:rPr>
                          </w:pPr>
                          <w:r w:rsidRPr="00803E68">
                            <w:rPr>
                              <w:rFonts w:ascii="Cooper Black" w:hAnsi="Cooper Black"/>
                            </w:rPr>
                            <w:t xml:space="preserve">STUDENT </w:t>
                          </w:r>
                          <w:r>
                            <w:rPr>
                              <w:rFonts w:ascii="Cooper Black" w:hAnsi="Cooper Black"/>
                            </w:rPr>
                            <w:t>ID</w:t>
                          </w:r>
                          <w:r w:rsidRPr="00803E68">
                            <w:rPr>
                              <w:rFonts w:ascii="Cooper Black" w:hAnsi="Cooper Black"/>
                            </w:rPr>
                            <w:t xml:space="preserve">: </w:t>
                          </w:r>
                          <w:r>
                            <w:rPr>
                              <w:rFonts w:ascii="Cooper Black" w:hAnsi="Cooper Black"/>
                            </w:rPr>
                            <w:t>2425</w:t>
                          </w:r>
                          <w:r w:rsidR="004E7B1B">
                            <w:rPr>
                              <w:rFonts w:ascii="Cooper Black" w:hAnsi="Cooper Black"/>
                            </w:rPr>
                            <w:t>079</w:t>
                          </w:r>
                        </w:p>
                      </w:txbxContent>
                    </v:textbox>
                    <w10:wrap anchorx="margin"/>
                  </v:shape>
                </w:pict>
              </mc:Fallback>
            </mc:AlternateContent>
          </w:r>
          <w:r w:rsidR="00C62AF3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6432" behindDoc="0" locked="0" layoutInCell="1" allowOverlap="1" wp14:anchorId="4AC9FB9C" wp14:editId="65942222">
                    <wp:simplePos x="0" y="0"/>
                    <wp:positionH relativeFrom="column">
                      <wp:posOffset>1466850</wp:posOffset>
                    </wp:positionH>
                    <wp:positionV relativeFrom="paragraph">
                      <wp:posOffset>2577149</wp:posOffset>
                    </wp:positionV>
                    <wp:extent cx="4257675" cy="481012"/>
                    <wp:effectExtent l="0" t="0" r="28575" b="14605"/>
                    <wp:wrapNone/>
                    <wp:docPr id="1842734809" name="Text Box 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257675" cy="481012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73579D6F" w14:textId="6F0C3684" w:rsidR="00C62AF3" w:rsidRPr="00803E68" w:rsidRDefault="00C62AF3">
                                <w:pPr>
                                  <w:rPr>
                                    <w:rFonts w:ascii="Cooper Black" w:hAnsi="Cooper Black"/>
                                  </w:rPr>
                                </w:pPr>
                                <w:r w:rsidRPr="00803E68">
                                  <w:rPr>
                                    <w:rFonts w:ascii="Cooper Black" w:hAnsi="Cooper Black"/>
                                  </w:rPr>
                                  <w:t>STUDENT N</w:t>
                                </w:r>
                                <w:r w:rsidR="00803E68" w:rsidRPr="00803E68">
                                  <w:rPr>
                                    <w:rFonts w:ascii="Cooper Black" w:hAnsi="Cooper Black"/>
                                  </w:rPr>
                                  <w:t>AME: FARRUKH AHMED KHAN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AC9FB9C" id="_x0000_s1061" type="#_x0000_t202" style="position:absolute;margin-left:115.5pt;margin-top:202.95pt;width:335.25pt;height:37.85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" fillcolor="white [3201]" strokeweight=".5pt">
                    <v:textbox>
                      <w:txbxContent>
                        <w:p w14:paraId="73579D6F" w14:textId="6F0C3684" w:rsidR="00C62AF3" w:rsidRPr="00803E68" w:rsidRDefault="00C62AF3">
                          <w:pPr>
                            <w:rPr>
                              <w:rFonts w:ascii="Cooper Black" w:hAnsi="Cooper Black"/>
                            </w:rPr>
                          </w:pPr>
                          <w:r w:rsidRPr="00803E68">
                            <w:rPr>
                              <w:rFonts w:ascii="Cooper Black" w:hAnsi="Cooper Black"/>
                            </w:rPr>
                            <w:t>STUDENT N</w:t>
                          </w:r>
                          <w:r w:rsidR="00803E68" w:rsidRPr="00803E68">
                            <w:rPr>
                              <w:rFonts w:ascii="Cooper Black" w:hAnsi="Cooper Black"/>
                            </w:rPr>
                            <w:t>AME: FARRUKH AHMED KHAN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C62AF3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5408" behindDoc="0" locked="0" layoutInCell="1" allowOverlap="1" wp14:anchorId="2F613993" wp14:editId="50973701">
                    <wp:simplePos x="0" y="0"/>
                    <wp:positionH relativeFrom="column">
                      <wp:posOffset>400050</wp:posOffset>
                    </wp:positionH>
                    <wp:positionV relativeFrom="paragraph">
                      <wp:posOffset>1477010</wp:posOffset>
                    </wp:positionV>
                    <wp:extent cx="6209983" cy="6300788"/>
                    <wp:effectExtent l="0" t="0" r="19685" b="24130"/>
                    <wp:wrapNone/>
                    <wp:docPr id="1263555721" name="Rectangle: Beveled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6209983" cy="6300788"/>
                            </a:xfrm>
                            <a:prstGeom prst="bevel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15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1C77479" id="_x0000_t84" coordsize="21600,21600" o:spt="84" adj="2700" path="m,l,21600r21600,l21600,xem@0@0nfl@0@2@1@2@1@0xem,nfl@0@0em,21600nfl@0@2em21600,21600nfl@1@2em21600,nfl@1@0e">
                    <v:stroke joinstyle="miter"/>
                    <v:formulas>
                      <v:f eqn="val #0"/>
                      <v:f eqn="sum width 0 #0"/>
                      <v:f eqn="sum height 0 #0"/>
                      <v:f eqn="prod width 1 2"/>
                      <v:f eqn="prod height 1 2"/>
                      <v:f eqn="prod #0 1 2"/>
                      <v:f eqn="prod #0 3 2"/>
                      <v:f eqn="sum @1 @5 0"/>
                      <v:f eqn="sum @2 @5 0"/>
                    </v:formulas>
                    <v:path o:extrusionok="f" limo="10800,10800" o:connecttype="custom" o:connectlocs="0,@4;@0,@4;@3,21600;@3,@2;21600,@4;@1,@4;@3,0;@3,@0" textboxrect="@0,@0,@1,@2"/>
                    <v:handles>
                      <v:h position="#0,topLeft" switch="" xrange="0,10800"/>
                    </v:handles>
                    <o:complex v:ext="view"/>
                  </v:shapetype>
                  <v:shape id="Rectangle: Beveled 3" o:spid="_x0000_s1026" type="#_x0000_t84" style="position:absolute;margin-left:31.5pt;margin-top:116.3pt;width:489pt;height:496.1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" fillcolor="#156082 [3204]" strokecolor="#030e13 [484]" strokeweight="1pt"/>
                </w:pict>
              </mc:Fallback>
            </mc:AlternateContent>
          </w:r>
          <w:r w:rsidR="0042740D">
            <w:br w:type="page"/>
          </w:r>
        </w:p>
      </w:sdtContent>
    </w:sdt>
    <w:sdt>
      <w:sdtPr>
        <w:id w:val="-1453396620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3F0376F5" w14:textId="1D9C24AA" w:rsidR="00A35C4B" w:rsidRDefault="00A35C4B">
          <w:pPr>
            <w:pStyle w:val="TOCHeading"/>
          </w:pPr>
          <w:r>
            <w:t>Contents</w:t>
          </w:r>
        </w:p>
        <w:p w14:paraId="7278B35C" w14:textId="56EB89C3" w:rsidR="00C62AF3" w:rsidRDefault="00A35C4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6905516" w:history="1">
            <w:r w:rsidR="00C62AF3" w:rsidRPr="00E02B44">
              <w:rPr>
                <w:rStyle w:val="Hyperlink"/>
                <w:rFonts w:ascii="Cooper Black" w:hAnsi="Cooper Black"/>
                <w:noProof/>
              </w:rPr>
              <w:t>Zero TrustModel upon which a Holistic</w:t>
            </w:r>
            <w:r w:rsidR="00C62AF3" w:rsidRPr="00E02B44">
              <w:rPr>
                <w:rStyle w:val="Hyperlink"/>
                <w:noProof/>
              </w:rPr>
              <w:t xml:space="preserve"> Security Framework</w:t>
            </w:r>
            <w:r w:rsidR="00C62AF3">
              <w:rPr>
                <w:noProof/>
                <w:webHidden/>
              </w:rPr>
              <w:tab/>
            </w:r>
            <w:r w:rsidR="00C62AF3">
              <w:rPr>
                <w:noProof/>
                <w:webHidden/>
              </w:rPr>
              <w:fldChar w:fldCharType="begin"/>
            </w:r>
            <w:r w:rsidR="00C62AF3">
              <w:rPr>
                <w:noProof/>
                <w:webHidden/>
              </w:rPr>
              <w:instrText xml:space="preserve"> PAGEREF _Toc216905516 \h </w:instrText>
            </w:r>
            <w:r w:rsidR="00C62AF3">
              <w:rPr>
                <w:noProof/>
                <w:webHidden/>
              </w:rPr>
            </w:r>
            <w:r w:rsidR="00C62AF3">
              <w:rPr>
                <w:noProof/>
                <w:webHidden/>
              </w:rPr>
              <w:fldChar w:fldCharType="separate"/>
            </w:r>
            <w:r w:rsidR="00C62AF3">
              <w:rPr>
                <w:noProof/>
                <w:webHidden/>
              </w:rPr>
              <w:t>0</w:t>
            </w:r>
            <w:r w:rsidR="00C62AF3">
              <w:rPr>
                <w:noProof/>
                <w:webHidden/>
              </w:rPr>
              <w:fldChar w:fldCharType="end"/>
            </w:r>
          </w:hyperlink>
        </w:p>
        <w:p w14:paraId="1B85D0DA" w14:textId="14BB8287" w:rsidR="00C62AF3" w:rsidRDefault="00C62A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905517" w:history="1">
            <w:r w:rsidRPr="00E02B44">
              <w:rPr>
                <w:rStyle w:val="Hyperlink"/>
                <w:noProof/>
              </w:rPr>
              <w:t>Zero TrustModel Security Framework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_Toc216905517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A9FB8E" w14:textId="11168008" w:rsidR="00C62AF3" w:rsidRDefault="00C62A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905518" w:history="1">
            <w:r w:rsidRPr="00E02B44">
              <w:rPr>
                <w:rStyle w:val="Hyperlink"/>
                <w:noProof/>
              </w:rPr>
              <w:t>Intodruction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_Toc216905518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2477E9" w14:textId="054B9CBA" w:rsidR="00C62AF3" w:rsidRDefault="00C62A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905519" w:history="1">
            <w:r w:rsidRPr="00E02B44">
              <w:rPr>
                <w:rStyle w:val="Hyperlink"/>
                <w:rFonts w:ascii="Arial" w:hAnsi="Arial" w:cs="Arial"/>
                <w:noProof/>
              </w:rPr>
              <w:t>Identification of Modern Threats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_Toc216905519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191344" w14:textId="5E13366D" w:rsidR="00C62AF3" w:rsidRDefault="00C62A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905520" w:history="1">
            <w:r w:rsidRPr="00E02B44">
              <w:rPr>
                <w:rStyle w:val="Hyperlink"/>
                <w:rFonts w:ascii="Arial" w:hAnsi="Arial" w:cs="Arial"/>
                <w:noProof/>
              </w:rPr>
              <w:t>Modern Security Policies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_Toc216905520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04E793" w14:textId="20AD8777" w:rsidR="00C62AF3" w:rsidRDefault="00C62A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905521" w:history="1">
            <w:r w:rsidRPr="00E02B44">
              <w:rPr>
                <w:rStyle w:val="Hyperlink"/>
                <w:rFonts w:ascii="Arial" w:hAnsi="Arial" w:cs="Arial"/>
                <w:noProof/>
              </w:rPr>
              <w:t>Zero Trust Architecture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_Toc216905521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34E45E" w14:textId="7BF49170" w:rsidR="00C62AF3" w:rsidRDefault="00C62A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905522" w:history="1">
            <w:r w:rsidRPr="00E02B44">
              <w:rPr>
                <w:rStyle w:val="Hyperlink"/>
                <w:rFonts w:ascii="Arial" w:hAnsi="Arial" w:cs="Arial"/>
                <w:noProof/>
              </w:rPr>
              <w:t>Technical Mitigation Measures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_Toc216905522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29CEA2" w14:textId="72D77128" w:rsidR="00C62AF3" w:rsidRDefault="00C62A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905523" w:history="1">
            <w:r w:rsidRPr="00E02B44">
              <w:rPr>
                <w:rStyle w:val="Hyperlink"/>
                <w:rFonts w:ascii="Arial" w:hAnsi="Arial" w:cs="Arial"/>
                <w:noProof/>
              </w:rPr>
              <w:t>Proactive Monitoring and Incident Response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_Toc216905523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E8C038" w14:textId="4A89065B" w:rsidR="00C62AF3" w:rsidRDefault="00C62A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905524" w:history="1">
            <w:r w:rsidRPr="00E02B44">
              <w:rPr>
                <w:rStyle w:val="Hyperlink"/>
                <w:rFonts w:ascii="Arial" w:hAnsi="Arial" w:cs="Arial"/>
                <w:noProof/>
              </w:rPr>
              <w:t>Continuous Training and Awareness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_Toc216905524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22F3FE" w14:textId="0AAD3191" w:rsidR="00C62AF3" w:rsidRDefault="00C62A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905525" w:history="1">
            <w:r w:rsidRPr="00E02B44">
              <w:rPr>
                <w:rStyle w:val="Hyperlink"/>
                <w:rFonts w:ascii="Arial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_Toc216905525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F73FCD" w14:textId="6283E828" w:rsidR="00C62AF3" w:rsidRDefault="00C62A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905526" w:history="1">
            <w:r w:rsidRPr="00E02B44">
              <w:rPr>
                <w:rStyle w:val="Hyperlink"/>
                <w:rFonts w:ascii="Arial" w:hAnsi="Arial" w:cs="Arial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_Toc216905526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575DEF" w14:textId="119D4586" w:rsidR="00C62AF3" w:rsidRDefault="00C62A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905527" w:history="1">
            <w:r w:rsidRPr="00E02B44">
              <w:rPr>
                <w:rStyle w:val="Hyperlink"/>
                <w:noProof/>
              </w:rPr>
              <w:t>Appendeces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_Toc216905527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BB7816" w14:textId="3DE6F2E9" w:rsidR="00C62AF3" w:rsidRDefault="00C62A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905528" w:history="1">
            <w:r w:rsidRPr="00E02B44">
              <w:rPr>
                <w:rStyle w:val="Hyperlink"/>
                <w:noProof/>
              </w:rPr>
              <w:t>Cisco Packet Tracer Certificate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_Toc216905528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F77165" w14:textId="52FAAACC" w:rsidR="00A35C4B" w:rsidRDefault="00A35C4B">
          <w:r>
            <w:rPr>
              <w:b/>
              <w:bCs/>
              <w:noProof/>
            </w:rPr>
            <w:fldChar w:fldCharType="end"/>
          </w:r>
        </w:p>
      </w:sdtContent>
    </w:sdt>
    <w:p w14:paraId="389BD162" w14:textId="77777777" w:rsidR="00A35C4B" w:rsidRDefault="00A35C4B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br w:type="page"/>
      </w:r>
    </w:p>
    <w:p w14:paraId="6ECB1BD5" w14:textId="4DF022CA" w:rsidR="006924DA" w:rsidRDefault="006924DA" w:rsidP="00DD1337">
      <w:pPr>
        <w:pStyle w:val="Heading1"/>
      </w:pPr>
      <w:bookmarkStart w:id="2" w:name="_Toc216905517"/>
      <w:r>
        <w:lastRenderedPageBreak/>
        <w:t>Zero Trust</w:t>
      </w:r>
      <w:r>
        <w:t> </w:t>
      </w:r>
      <w:r>
        <w:t>Model Security Framework</w:t>
      </w:r>
      <w:bookmarkEnd w:id="2"/>
      <w:r>
        <w:t xml:space="preserve"> </w:t>
      </w:r>
    </w:p>
    <w:p w14:paraId="00F7AFB9" w14:textId="1202F179" w:rsidR="006924DA" w:rsidRDefault="00DD1337" w:rsidP="00DD1337">
      <w:pPr>
        <w:pStyle w:val="Heading1"/>
      </w:pPr>
      <w:bookmarkStart w:id="3" w:name="_Toc216905518"/>
      <w:proofErr w:type="spellStart"/>
      <w:r>
        <w:t>Intodruction</w:t>
      </w:r>
      <w:bookmarkEnd w:id="3"/>
      <w:proofErr w:type="spellEnd"/>
    </w:p>
    <w:p w14:paraId="391CEAB4" w14:textId="77777777" w:rsidR="006924DA" w:rsidRPr="00F72D38" w:rsidRDefault="006924DA" w:rsidP="00F72D38">
      <w:pPr>
        <w:pStyle w:val="NormalWeb"/>
        <w:spacing w:line="360" w:lineRule="auto"/>
        <w:jc w:val="both"/>
        <w:rPr>
          <w:rFonts w:ascii="Arial" w:hAnsi="Arial" w:cs="Arial"/>
        </w:rPr>
      </w:pPr>
      <w:r w:rsidRPr="00F72D38">
        <w:rPr>
          <w:rFonts w:ascii="Arial" w:hAnsi="Arial" w:cs="Arial"/>
        </w:rPr>
        <w:t>Vita’s Vigilant Trust &amp; Asset Management CEO Clement Lee suggests there is an urgent</w:t>
      </w:r>
      <w:r w:rsidRPr="00F72D38">
        <w:rPr>
          <w:rFonts w:ascii="Arial" w:hAnsi="Arial" w:cs="Arial"/>
        </w:rPr>
        <w:t> </w:t>
      </w:r>
      <w:r w:rsidRPr="00F72D38">
        <w:rPr>
          <w:rFonts w:ascii="Arial" w:hAnsi="Arial" w:cs="Arial"/>
        </w:rPr>
        <w:t>need for a contemporary approach to security in the past couple years with her article on recent cyber intrusion. This paper suggests a security</w:t>
      </w:r>
      <w:r w:rsidRPr="00F72D38">
        <w:rPr>
          <w:rFonts w:ascii="Arial" w:hAnsi="Arial" w:cs="Arial"/>
        </w:rPr>
        <w:t> </w:t>
      </w:r>
      <w:r w:rsidRPr="00F72D38">
        <w:rPr>
          <w:rFonts w:ascii="Arial" w:hAnsi="Arial" w:cs="Arial"/>
        </w:rPr>
        <w:t>model to homeland security built on the Zero Trust method, and incorporate best practices from NIST CSF, ISO 27001. The approach details existing and u up-coming risks, embraced contemporary security policies, recommended technical mitigations, created</w:t>
      </w:r>
      <w:r w:rsidRPr="00F72D38">
        <w:rPr>
          <w:rFonts w:ascii="Arial" w:hAnsi="Arial" w:cs="Arial"/>
        </w:rPr>
        <w:t> </w:t>
      </w:r>
      <w:r w:rsidRPr="00F72D38">
        <w:rPr>
          <w:rFonts w:ascii="Arial" w:hAnsi="Arial" w:cs="Arial"/>
        </w:rPr>
        <w:t>an early warning and incident response plan, as well as introduced a continuous training regimen.</w:t>
      </w:r>
    </w:p>
    <w:p w14:paraId="2564D276" w14:textId="77777777" w:rsidR="006924DA" w:rsidRPr="00F72D38" w:rsidRDefault="006924DA" w:rsidP="00F72D38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4" w:name="_Toc216905519"/>
      <w:r w:rsidRPr="00F72D38">
        <w:rPr>
          <w:rFonts w:ascii="Arial" w:hAnsi="Arial" w:cs="Arial"/>
          <w:sz w:val="24"/>
          <w:szCs w:val="24"/>
        </w:rPr>
        <w:t>Identification of Modern Threats</w:t>
      </w:r>
      <w:bookmarkEnd w:id="4"/>
    </w:p>
    <w:p w14:paraId="7D8E0406" w14:textId="02165D42" w:rsidR="00DE1E59" w:rsidRPr="00F72D38" w:rsidRDefault="00DE1E59" w:rsidP="00F72D38">
      <w:pPr>
        <w:pStyle w:val="NormalWeb"/>
        <w:spacing w:line="360" w:lineRule="auto"/>
        <w:jc w:val="both"/>
        <w:rPr>
          <w:rFonts w:ascii="Arial" w:hAnsi="Arial" w:cs="Arial"/>
        </w:rPr>
      </w:pPr>
      <w:r w:rsidRPr="00DE1E59">
        <w:rPr>
          <w:rFonts w:ascii="Arial" w:hAnsi="Arial" w:cs="Arial"/>
        </w:rPr>
        <w:t>Classifying contemporary threats is a</w:t>
      </w:r>
      <w:r w:rsidRPr="00DE1E59">
        <w:rPr>
          <w:rFonts w:ascii="Arial" w:hAnsi="Arial" w:cs="Arial"/>
        </w:rPr>
        <w:t> </w:t>
      </w:r>
      <w:r w:rsidRPr="00DE1E59">
        <w:rPr>
          <w:rFonts w:ascii="Arial" w:hAnsi="Arial" w:cs="Arial"/>
        </w:rPr>
        <w:t>profoundly difficult, dynamic task that crosses cyber security, national security/economic prosperity and environmental issues</w:t>
      </w:r>
      <w:r w:rsidR="007F49E8">
        <w:rPr>
          <w:rFonts w:ascii="Arial" w:hAnsi="Arial" w:cs="Arial"/>
        </w:rPr>
        <w:t>[1]</w:t>
      </w:r>
      <w:r w:rsidRPr="00DE1E59">
        <w:rPr>
          <w:rFonts w:ascii="Arial" w:hAnsi="Arial" w:cs="Arial"/>
        </w:rPr>
        <w:t>. New technology, globalization, and changes in the geopolitical landscape have added additional threat variables and made attack techniques more sophisticated, necessitating new strategies and systems</w:t>
      </w:r>
      <w:r w:rsidRPr="00DE1E59">
        <w:rPr>
          <w:rFonts w:ascii="Arial" w:hAnsi="Arial" w:cs="Arial"/>
        </w:rPr>
        <w:t> </w:t>
      </w:r>
      <w:r w:rsidRPr="00DE1E59">
        <w:rPr>
          <w:rFonts w:ascii="Arial" w:hAnsi="Arial" w:cs="Arial"/>
        </w:rPr>
        <w:t>for the discovery of attacks.</w:t>
      </w:r>
    </w:p>
    <w:p w14:paraId="4039EE48" w14:textId="77777777" w:rsidR="00DD1337" w:rsidRPr="00DD1337" w:rsidRDefault="00DD1337" w:rsidP="00F72D38">
      <w:pPr>
        <w:pStyle w:val="NormalWeb"/>
        <w:spacing w:line="360" w:lineRule="auto"/>
        <w:jc w:val="both"/>
        <w:rPr>
          <w:rFonts w:ascii="Arial" w:hAnsi="Arial" w:cs="Arial"/>
          <w:b/>
          <w:bCs/>
        </w:rPr>
      </w:pPr>
      <w:r w:rsidRPr="00DD1337">
        <w:rPr>
          <w:rFonts w:ascii="Arial" w:hAnsi="Arial" w:cs="Arial"/>
          <w:b/>
          <w:bCs/>
        </w:rPr>
        <w:t>Detection and Identification Methodologies</w:t>
      </w:r>
    </w:p>
    <w:p w14:paraId="09770C10" w14:textId="74D456B5" w:rsidR="00DD1337" w:rsidRPr="00DD1337" w:rsidRDefault="00DD1337" w:rsidP="00F72D38">
      <w:pPr>
        <w:pStyle w:val="NormalWeb"/>
        <w:spacing w:line="360" w:lineRule="auto"/>
        <w:jc w:val="both"/>
        <w:rPr>
          <w:rFonts w:ascii="Arial" w:hAnsi="Arial" w:cs="Arial"/>
        </w:rPr>
      </w:pPr>
      <w:r w:rsidRPr="00DD1337">
        <w:rPr>
          <w:rFonts w:ascii="Arial" w:hAnsi="Arial" w:cs="Arial"/>
        </w:rPr>
        <w:t>Contemporary threat detection</w:t>
      </w:r>
      <w:r w:rsidRPr="00DD1337">
        <w:rPr>
          <w:rFonts w:ascii="Arial" w:hAnsi="Arial" w:cs="Arial"/>
        </w:rPr>
        <w:t> </w:t>
      </w:r>
      <w:r w:rsidRPr="00DD1337">
        <w:rPr>
          <w:rFonts w:ascii="Arial" w:hAnsi="Arial" w:cs="Arial"/>
        </w:rPr>
        <w:t>relies on sophisticated, and potentially automated techniques</w:t>
      </w:r>
      <w:r w:rsidR="007F49E8">
        <w:rPr>
          <w:rFonts w:ascii="Arial" w:hAnsi="Arial" w:cs="Arial"/>
        </w:rPr>
        <w:t>[2]</w:t>
      </w:r>
      <w:r w:rsidRPr="00DD1337">
        <w:rPr>
          <w:rFonts w:ascii="Arial" w:hAnsi="Arial" w:cs="Arial"/>
        </w:rPr>
        <w:t>:</w:t>
      </w:r>
    </w:p>
    <w:p w14:paraId="3716755D" w14:textId="77777777" w:rsidR="00DD1337" w:rsidRPr="00DD1337" w:rsidRDefault="00DD1337" w:rsidP="00F72D38">
      <w:pPr>
        <w:pStyle w:val="NormalWeb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DD1337">
        <w:rPr>
          <w:rFonts w:ascii="Arial" w:hAnsi="Arial" w:cs="Arial"/>
        </w:rPr>
        <w:t>Machine Learning &amp; Deep Learning : Utilized to detect threats</w:t>
      </w:r>
      <w:r w:rsidRPr="00DD1337">
        <w:rPr>
          <w:rFonts w:ascii="Arial" w:hAnsi="Arial" w:cs="Arial"/>
        </w:rPr>
        <w:t> </w:t>
      </w:r>
      <w:r w:rsidRPr="00DD1337">
        <w:rPr>
          <w:rFonts w:ascii="Arial" w:hAnsi="Arial" w:cs="Arial"/>
        </w:rPr>
        <w:t xml:space="preserve">in real-time, sort and </w:t>
      </w:r>
      <w:proofErr w:type="spellStart"/>
      <w:r w:rsidRPr="00DD1337">
        <w:rPr>
          <w:rFonts w:ascii="Arial" w:hAnsi="Arial" w:cs="Arial"/>
        </w:rPr>
        <w:t>analyze</w:t>
      </w:r>
      <w:proofErr w:type="spellEnd"/>
      <w:r w:rsidRPr="00DD1337">
        <w:rPr>
          <w:rFonts w:ascii="Arial" w:hAnsi="Arial" w:cs="Arial"/>
        </w:rPr>
        <w:t xml:space="preserve"> network traffic and malware.</w:t>
      </w:r>
    </w:p>
    <w:p w14:paraId="73A1496C" w14:textId="77777777" w:rsidR="00DD1337" w:rsidRPr="00DD1337" w:rsidRDefault="00DD1337" w:rsidP="00F72D38">
      <w:pPr>
        <w:pStyle w:val="NormalWeb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DD1337">
        <w:rPr>
          <w:rFonts w:ascii="Arial" w:hAnsi="Arial" w:cs="Arial"/>
        </w:rPr>
        <w:t xml:space="preserve">Threat Intelligence &amp; </w:t>
      </w:r>
      <w:proofErr w:type="spellStart"/>
      <w:r w:rsidRPr="00DD1337">
        <w:rPr>
          <w:rFonts w:ascii="Arial" w:hAnsi="Arial" w:cs="Arial"/>
        </w:rPr>
        <w:t>Behavioral</w:t>
      </w:r>
      <w:proofErr w:type="spellEnd"/>
      <w:r w:rsidRPr="00DD1337">
        <w:rPr>
          <w:rFonts w:ascii="Arial" w:hAnsi="Arial" w:cs="Arial"/>
        </w:rPr>
        <w:t xml:space="preserve"> Analytics: Real-time data</w:t>
      </w:r>
      <w:r w:rsidRPr="00DD1337">
        <w:rPr>
          <w:rFonts w:ascii="Arial" w:hAnsi="Arial" w:cs="Arial"/>
        </w:rPr>
        <w:t> </w:t>
      </w:r>
      <w:r w:rsidRPr="00DD1337">
        <w:rPr>
          <w:rFonts w:ascii="Arial" w:hAnsi="Arial" w:cs="Arial"/>
        </w:rPr>
        <w:t>from social, forums and threat intelligence feeds are integrated for early detection of emerging threats.</w:t>
      </w:r>
    </w:p>
    <w:p w14:paraId="0D8AAFDF" w14:textId="77777777" w:rsidR="00DD1337" w:rsidRPr="00DD1337" w:rsidRDefault="00DD1337" w:rsidP="00F72D38">
      <w:pPr>
        <w:pStyle w:val="NormalWeb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DD1337">
        <w:rPr>
          <w:rFonts w:ascii="Arial" w:hAnsi="Arial" w:cs="Arial"/>
        </w:rPr>
        <w:t>Frameworks &amp; Taxonomies: Utilising structured models and updated taxonomies to better classify and</w:t>
      </w:r>
      <w:r w:rsidRPr="00DD1337">
        <w:rPr>
          <w:rFonts w:ascii="Arial" w:hAnsi="Arial" w:cs="Arial"/>
        </w:rPr>
        <w:t> </w:t>
      </w:r>
      <w:r w:rsidRPr="00DD1337">
        <w:rPr>
          <w:rFonts w:ascii="Arial" w:hAnsi="Arial" w:cs="Arial"/>
        </w:rPr>
        <w:t>convey threats.</w:t>
      </w:r>
    </w:p>
    <w:p w14:paraId="2A9FF184" w14:textId="77777777" w:rsidR="00DD1337" w:rsidRPr="00DE1E59" w:rsidRDefault="00DD1337" w:rsidP="00F72D38">
      <w:pPr>
        <w:pStyle w:val="NormalWeb"/>
        <w:spacing w:line="360" w:lineRule="auto"/>
        <w:jc w:val="both"/>
        <w:rPr>
          <w:rFonts w:ascii="Arial" w:hAnsi="Arial" w:cs="Arial"/>
        </w:rPr>
      </w:pPr>
    </w:p>
    <w:p w14:paraId="3DD6D012" w14:textId="77777777" w:rsidR="00DE1E59" w:rsidRPr="00F72D38" w:rsidRDefault="00DE1E59" w:rsidP="00F72D38">
      <w:pPr>
        <w:pStyle w:val="NormalWeb"/>
        <w:spacing w:line="360" w:lineRule="auto"/>
        <w:jc w:val="both"/>
        <w:rPr>
          <w:rFonts w:ascii="Arial" w:hAnsi="Arial" w:cs="Arial"/>
        </w:rPr>
      </w:pPr>
    </w:p>
    <w:p w14:paraId="27EABA5B" w14:textId="40A028F0" w:rsidR="006924DA" w:rsidRPr="00F72D38" w:rsidRDefault="006924DA" w:rsidP="00F72D38">
      <w:pPr>
        <w:pStyle w:val="NormalWeb"/>
        <w:spacing w:line="360" w:lineRule="auto"/>
        <w:jc w:val="both"/>
        <w:rPr>
          <w:rFonts w:ascii="Arial" w:hAnsi="Arial" w:cs="Arial"/>
          <w:b/>
          <w:bCs/>
        </w:rPr>
      </w:pPr>
      <w:r w:rsidRPr="00F72D38">
        <w:rPr>
          <w:rFonts w:ascii="Arial" w:hAnsi="Arial" w:cs="Arial"/>
          <w:b/>
          <w:bCs/>
        </w:rPr>
        <w:t>The following were found to be existing and potential</w:t>
      </w:r>
      <w:r w:rsidRPr="00F72D38">
        <w:rPr>
          <w:rFonts w:ascii="Arial" w:hAnsi="Arial" w:cs="Arial"/>
          <w:b/>
          <w:bCs/>
        </w:rPr>
        <w:t> </w:t>
      </w:r>
      <w:r w:rsidRPr="00F72D38">
        <w:rPr>
          <w:rFonts w:ascii="Arial" w:hAnsi="Arial" w:cs="Arial"/>
          <w:b/>
          <w:bCs/>
        </w:rPr>
        <w:t>threats</w:t>
      </w:r>
      <w:r w:rsidR="00B141A5">
        <w:rPr>
          <w:rFonts w:ascii="Arial" w:hAnsi="Arial" w:cs="Arial"/>
          <w:b/>
          <w:bCs/>
        </w:rPr>
        <w:t>[3]</w:t>
      </w:r>
      <w:r w:rsidRPr="00F72D38">
        <w:rPr>
          <w:rFonts w:ascii="Arial" w:hAnsi="Arial" w:cs="Arial"/>
          <w:b/>
          <w:bCs/>
        </w:rPr>
        <w:t>:</w:t>
      </w:r>
    </w:p>
    <w:p w14:paraId="72FC0574" w14:textId="77777777" w:rsidR="006924DA" w:rsidRPr="00F72D38" w:rsidRDefault="006924DA" w:rsidP="00F72D38">
      <w:pPr>
        <w:pStyle w:val="NormalWeb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F72D38">
        <w:rPr>
          <w:rFonts w:ascii="Arial" w:hAnsi="Arial" w:cs="Arial"/>
        </w:rPr>
        <w:t>Ransomware-as-a-Service (RaaS): Basically malware that encrypts files and</w:t>
      </w:r>
      <w:r w:rsidRPr="00F72D38">
        <w:rPr>
          <w:rFonts w:ascii="Arial" w:hAnsi="Arial" w:cs="Arial"/>
        </w:rPr>
        <w:t> </w:t>
      </w:r>
      <w:r w:rsidRPr="00F72D38">
        <w:rPr>
          <w:rFonts w:ascii="Arial" w:hAnsi="Arial" w:cs="Arial"/>
        </w:rPr>
        <w:t>then offers to decrypt them after you pay a ransom.</w:t>
      </w:r>
    </w:p>
    <w:p w14:paraId="496A2F85" w14:textId="77777777" w:rsidR="006924DA" w:rsidRPr="00F72D38" w:rsidRDefault="006924DA" w:rsidP="00F72D38">
      <w:pPr>
        <w:pStyle w:val="NormalWeb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F72D38">
        <w:rPr>
          <w:rFonts w:ascii="Arial" w:hAnsi="Arial" w:cs="Arial"/>
        </w:rPr>
        <w:t>Vishing with the use of AI: The application of</w:t>
      </w:r>
      <w:r w:rsidRPr="00F72D38">
        <w:rPr>
          <w:rFonts w:ascii="Arial" w:hAnsi="Arial" w:cs="Arial"/>
        </w:rPr>
        <w:t> </w:t>
      </w:r>
      <w:r w:rsidRPr="00F72D38">
        <w:rPr>
          <w:rFonts w:ascii="Arial" w:hAnsi="Arial" w:cs="Arial"/>
        </w:rPr>
        <w:t>artificial intelligence to streamline and enhance social engineering attacks, specifically voice phishing.</w:t>
      </w:r>
    </w:p>
    <w:p w14:paraId="09ADEF3D" w14:textId="3B44A7BD" w:rsidR="006924DA" w:rsidRPr="00F72D38" w:rsidRDefault="006924DA" w:rsidP="00F72D38">
      <w:pPr>
        <w:pStyle w:val="NormalWeb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F72D38">
        <w:rPr>
          <w:rFonts w:ascii="Arial" w:hAnsi="Arial" w:cs="Arial"/>
        </w:rPr>
        <w:t>Supply chain compromises: Attacks that exploit weaknesses in third-party vendors or suppliers in order</w:t>
      </w:r>
      <w:r w:rsidRPr="00F72D38">
        <w:rPr>
          <w:rFonts w:ascii="Arial" w:hAnsi="Arial" w:cs="Arial"/>
        </w:rPr>
        <w:t> </w:t>
      </w:r>
      <w:r w:rsidRPr="00F72D38">
        <w:rPr>
          <w:rFonts w:ascii="Arial" w:hAnsi="Arial" w:cs="Arial"/>
        </w:rPr>
        <w:t>to access an organization’s network</w:t>
      </w:r>
      <w:r w:rsidR="00B141A5">
        <w:rPr>
          <w:rFonts w:ascii="Arial" w:hAnsi="Arial" w:cs="Arial"/>
        </w:rPr>
        <w:t>[4]</w:t>
      </w:r>
      <w:r w:rsidRPr="00F72D38">
        <w:rPr>
          <w:rFonts w:ascii="Arial" w:hAnsi="Arial" w:cs="Arial"/>
        </w:rPr>
        <w:t>.</w:t>
      </w:r>
    </w:p>
    <w:p w14:paraId="70BFBC8B" w14:textId="77777777" w:rsidR="006924DA" w:rsidRPr="00F72D38" w:rsidRDefault="006924DA" w:rsidP="00F72D38">
      <w:pPr>
        <w:pStyle w:val="NormalWeb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F72D38">
        <w:rPr>
          <w:rFonts w:ascii="Arial" w:hAnsi="Arial" w:cs="Arial"/>
        </w:rPr>
        <w:t>Cloud risks: The dangers of moving data and applications to the cloud, including the potential for data breaches or a</w:t>
      </w:r>
      <w:r w:rsidRPr="00F72D38">
        <w:rPr>
          <w:rFonts w:ascii="Arial" w:hAnsi="Arial" w:cs="Arial"/>
        </w:rPr>
        <w:t> </w:t>
      </w:r>
      <w:r w:rsidRPr="00F72D38">
        <w:rPr>
          <w:rFonts w:ascii="Arial" w:hAnsi="Arial" w:cs="Arial"/>
        </w:rPr>
        <w:t>lack of access control.</w:t>
      </w:r>
    </w:p>
    <w:p w14:paraId="06B101FB" w14:textId="77777777" w:rsidR="006924DA" w:rsidRPr="00F72D38" w:rsidRDefault="006924DA" w:rsidP="00F72D38">
      <w:pPr>
        <w:pStyle w:val="NormalWeb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F72D38">
        <w:rPr>
          <w:rFonts w:ascii="Arial" w:hAnsi="Arial" w:cs="Arial"/>
        </w:rPr>
        <w:t>Hybrid work risks: Risks related to remote working,</w:t>
      </w:r>
      <w:r w:rsidRPr="00F72D38">
        <w:rPr>
          <w:rFonts w:ascii="Arial" w:hAnsi="Arial" w:cs="Arial"/>
        </w:rPr>
        <w:t> </w:t>
      </w:r>
      <w:r w:rsidRPr="00F72D38">
        <w:rPr>
          <w:rFonts w:ascii="Arial" w:hAnsi="Arial" w:cs="Arial"/>
        </w:rPr>
        <w:t>including insecure home networks and unsecured devices.</w:t>
      </w:r>
    </w:p>
    <w:p w14:paraId="4FA5B9CC" w14:textId="77777777" w:rsidR="006924DA" w:rsidRPr="00F72D38" w:rsidRDefault="006924DA" w:rsidP="00F72D38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5" w:name="_Toc216905520"/>
      <w:r w:rsidRPr="00F72D38">
        <w:rPr>
          <w:rFonts w:ascii="Arial" w:hAnsi="Arial" w:cs="Arial"/>
          <w:sz w:val="24"/>
          <w:szCs w:val="24"/>
        </w:rPr>
        <w:t>Modern Security Policies</w:t>
      </w:r>
      <w:bookmarkEnd w:id="5"/>
    </w:p>
    <w:p w14:paraId="23D5A91E" w14:textId="77777777" w:rsidR="006924DA" w:rsidRPr="00F72D38" w:rsidRDefault="006924DA" w:rsidP="00F72D38">
      <w:pPr>
        <w:pStyle w:val="NormalWeb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F72D38">
        <w:rPr>
          <w:rFonts w:ascii="Arial" w:hAnsi="Arial" w:cs="Arial"/>
        </w:rPr>
        <w:t>The below</w:t>
      </w:r>
      <w:r w:rsidRPr="00F72D38">
        <w:rPr>
          <w:rFonts w:ascii="Arial" w:hAnsi="Arial" w:cs="Arial"/>
        </w:rPr>
        <w:t> </w:t>
      </w:r>
      <w:r w:rsidRPr="00F72D38">
        <w:rPr>
          <w:rFonts w:ascii="Arial" w:hAnsi="Arial" w:cs="Arial"/>
        </w:rPr>
        <w:t>security policies follow the Zero Trust principle and best practices from NIST CSF or ISO 27001:</w:t>
      </w:r>
    </w:p>
    <w:p w14:paraId="00A8893C" w14:textId="6E47656C" w:rsidR="006924DA" w:rsidRPr="00F72D38" w:rsidRDefault="006924DA" w:rsidP="00F72D38">
      <w:pPr>
        <w:pStyle w:val="NormalWeb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F72D38">
        <w:rPr>
          <w:rFonts w:ascii="Arial" w:hAnsi="Arial" w:cs="Arial"/>
        </w:rPr>
        <w:t>Principle of Least Privilege: Restrict access to</w:t>
      </w:r>
      <w:r w:rsidRPr="00F72D38">
        <w:rPr>
          <w:rFonts w:ascii="Arial" w:hAnsi="Arial" w:cs="Arial"/>
        </w:rPr>
        <w:t> </w:t>
      </w:r>
      <w:r w:rsidRPr="00F72D38">
        <w:rPr>
          <w:rFonts w:ascii="Arial" w:hAnsi="Arial" w:cs="Arial"/>
        </w:rPr>
        <w:t>sensitive information and systems to only those with job-related reasons</w:t>
      </w:r>
      <w:r w:rsidR="00B141A5">
        <w:rPr>
          <w:rFonts w:ascii="Arial" w:hAnsi="Arial" w:cs="Arial"/>
        </w:rPr>
        <w:t>[</w:t>
      </w:r>
      <w:r w:rsidR="009111EA">
        <w:rPr>
          <w:rFonts w:ascii="Arial" w:hAnsi="Arial" w:cs="Arial"/>
        </w:rPr>
        <w:t>5</w:t>
      </w:r>
      <w:r w:rsidR="00B141A5">
        <w:rPr>
          <w:rFonts w:ascii="Arial" w:hAnsi="Arial" w:cs="Arial"/>
        </w:rPr>
        <w:t>]</w:t>
      </w:r>
      <w:r w:rsidRPr="00F72D38">
        <w:rPr>
          <w:rFonts w:ascii="Arial" w:hAnsi="Arial" w:cs="Arial"/>
        </w:rPr>
        <w:t>.</w:t>
      </w:r>
    </w:p>
    <w:p w14:paraId="5CA57453" w14:textId="77777777" w:rsidR="006924DA" w:rsidRPr="00F72D38" w:rsidRDefault="006924DA" w:rsidP="00F72D38">
      <w:pPr>
        <w:pStyle w:val="NormalWeb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F72D38">
        <w:rPr>
          <w:rFonts w:ascii="Arial" w:hAnsi="Arial" w:cs="Arial"/>
        </w:rPr>
        <w:t>Let me share some of the most salient security attributes you need to require for all users in your organization:</w:t>
      </w:r>
      <w:r w:rsidRPr="00F72D38">
        <w:rPr>
          <w:rFonts w:ascii="Arial" w:hAnsi="Arial" w:cs="Arial"/>
        </w:rPr>
        <w:t> </w:t>
      </w:r>
      <w:r w:rsidRPr="00F72D38">
        <w:rPr>
          <w:rFonts w:ascii="Arial" w:hAnsi="Arial" w:cs="Arial"/>
        </w:rPr>
        <w:t>Multi-Factor Authentication (MFA): All users should be required to use MFA when accessing sensitive data and services.</w:t>
      </w:r>
    </w:p>
    <w:p w14:paraId="526C7077" w14:textId="77777777" w:rsidR="006924DA" w:rsidRPr="00F72D38" w:rsidRDefault="006924DA" w:rsidP="00F72D38">
      <w:pPr>
        <w:pStyle w:val="NormalWeb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F72D38">
        <w:rPr>
          <w:rFonts w:ascii="Arial" w:hAnsi="Arial" w:cs="Arial"/>
        </w:rPr>
        <w:t>Encryption: Include encryption for all non-public</w:t>
      </w:r>
      <w:r w:rsidRPr="00F72D38">
        <w:rPr>
          <w:rFonts w:ascii="Arial" w:hAnsi="Arial" w:cs="Arial"/>
        </w:rPr>
        <w:t> </w:t>
      </w:r>
      <w:r w:rsidRPr="00F72D38">
        <w:rPr>
          <w:rFonts w:ascii="Arial" w:hAnsi="Arial" w:cs="Arial"/>
        </w:rPr>
        <w:t>data, at rest and in transit.</w:t>
      </w:r>
    </w:p>
    <w:p w14:paraId="25236225" w14:textId="3CC4AEC8" w:rsidR="006924DA" w:rsidRPr="00F72D38" w:rsidRDefault="006924DA" w:rsidP="00F72D38">
      <w:pPr>
        <w:pStyle w:val="NormalWeb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F72D38">
        <w:rPr>
          <w:rFonts w:ascii="Arial" w:hAnsi="Arial" w:cs="Arial"/>
        </w:rPr>
        <w:t>Monitoring - Monitor the network and</w:t>
      </w:r>
      <w:r w:rsidRPr="00F72D38">
        <w:rPr>
          <w:rFonts w:ascii="Arial" w:hAnsi="Arial" w:cs="Arial"/>
        </w:rPr>
        <w:t> </w:t>
      </w:r>
      <w:r w:rsidRPr="00F72D38">
        <w:rPr>
          <w:rFonts w:ascii="Arial" w:hAnsi="Arial" w:cs="Arial"/>
        </w:rPr>
        <w:t>systems for signs of both known and unknown threats</w:t>
      </w:r>
      <w:r w:rsidR="009111EA">
        <w:rPr>
          <w:rFonts w:ascii="Arial" w:hAnsi="Arial" w:cs="Arial"/>
        </w:rPr>
        <w:t>[6]</w:t>
      </w:r>
      <w:r w:rsidRPr="00F72D38">
        <w:rPr>
          <w:rFonts w:ascii="Arial" w:hAnsi="Arial" w:cs="Arial"/>
        </w:rPr>
        <w:t>.</w:t>
      </w:r>
    </w:p>
    <w:p w14:paraId="5978E1E8" w14:textId="77777777" w:rsidR="006924DA" w:rsidRPr="00F72D38" w:rsidRDefault="006924DA" w:rsidP="00F72D38">
      <w:pPr>
        <w:pStyle w:val="NormalWeb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F72D38">
        <w:rPr>
          <w:rFonts w:ascii="Arial" w:hAnsi="Arial" w:cs="Arial"/>
        </w:rPr>
        <w:t>Response: Implement and practice an incident response plan to quickly react</w:t>
      </w:r>
      <w:r w:rsidRPr="00F72D38">
        <w:rPr>
          <w:rFonts w:ascii="Arial" w:hAnsi="Arial" w:cs="Arial"/>
        </w:rPr>
        <w:t> </w:t>
      </w:r>
      <w:r w:rsidRPr="00F72D38">
        <w:rPr>
          <w:rFonts w:ascii="Arial" w:hAnsi="Arial" w:cs="Arial"/>
        </w:rPr>
        <w:t>to security incidents.</w:t>
      </w:r>
    </w:p>
    <w:p w14:paraId="24D2D5D7" w14:textId="6C482584" w:rsidR="00DE1E59" w:rsidRPr="00F72D38" w:rsidRDefault="00DE1E59" w:rsidP="00F72D38">
      <w:pPr>
        <w:pStyle w:val="NormalWeb"/>
        <w:spacing w:line="360" w:lineRule="auto"/>
        <w:jc w:val="both"/>
        <w:rPr>
          <w:rFonts w:ascii="Arial" w:hAnsi="Arial" w:cs="Arial"/>
        </w:rPr>
      </w:pPr>
      <w:r w:rsidRPr="00F72D38">
        <w:rPr>
          <w:rFonts w:ascii="Arial" w:hAnsi="Arial" w:cs="Arial"/>
        </w:rPr>
        <w:t>Contemporary</w:t>
      </w:r>
      <w:r w:rsidRPr="00F72D38">
        <w:rPr>
          <w:rFonts w:ascii="Arial" w:hAnsi="Arial" w:cs="Arial"/>
        </w:rPr>
        <w:t> </w:t>
      </w:r>
      <w:r w:rsidRPr="00F72D38">
        <w:rPr>
          <w:rFonts w:ascii="Arial" w:hAnsi="Arial" w:cs="Arial"/>
        </w:rPr>
        <w:t>threat detection requires flexible, technology-enabled plans and cooperative structures. It was never more challenging to secure public spaces due to the growing threat of cyber, hybrid and environmental attack in which cutting-edge detection technology, next-generation classification systems and swift intelligence sharing are critical</w:t>
      </w:r>
      <w:r w:rsidRPr="00F72D38">
        <w:rPr>
          <w:rFonts w:ascii="Arial" w:hAnsi="Arial" w:cs="Arial"/>
        </w:rPr>
        <w:t> </w:t>
      </w:r>
      <w:r w:rsidRPr="00F72D38">
        <w:rPr>
          <w:rFonts w:ascii="Arial" w:hAnsi="Arial" w:cs="Arial"/>
        </w:rPr>
        <w:t>if we are to stay ahead of the curve</w:t>
      </w:r>
      <w:r w:rsidR="009111EA">
        <w:rPr>
          <w:rFonts w:ascii="Arial" w:hAnsi="Arial" w:cs="Arial"/>
        </w:rPr>
        <w:t>[7]</w:t>
      </w:r>
      <w:r w:rsidRPr="00F72D38">
        <w:rPr>
          <w:rFonts w:ascii="Arial" w:hAnsi="Arial" w:cs="Arial"/>
        </w:rPr>
        <w:t>.</w:t>
      </w:r>
    </w:p>
    <w:p w14:paraId="1A20395F" w14:textId="77777777" w:rsidR="00DE1E59" w:rsidRPr="00F72D38" w:rsidRDefault="00DE1E59" w:rsidP="00F72D38">
      <w:pPr>
        <w:pStyle w:val="NormalWeb"/>
        <w:spacing w:line="360" w:lineRule="auto"/>
        <w:ind w:left="720"/>
        <w:jc w:val="both"/>
        <w:rPr>
          <w:rFonts w:ascii="Arial" w:hAnsi="Arial" w:cs="Arial"/>
        </w:rPr>
      </w:pPr>
    </w:p>
    <w:p w14:paraId="0D7F7187" w14:textId="77777777" w:rsidR="006924DA" w:rsidRPr="00F72D38" w:rsidRDefault="006924DA" w:rsidP="00F72D38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6" w:name="_Toc216905521"/>
      <w:r w:rsidRPr="00F72D38">
        <w:rPr>
          <w:rFonts w:ascii="Arial" w:hAnsi="Arial" w:cs="Arial"/>
          <w:sz w:val="24"/>
          <w:szCs w:val="24"/>
        </w:rPr>
        <w:t>Zero Trust Architecture Diagram</w:t>
      </w:r>
      <w:bookmarkEnd w:id="6"/>
    </w:p>
    <w:p w14:paraId="0C7A77B6" w14:textId="77777777" w:rsidR="00275796" w:rsidRPr="00F72D38" w:rsidRDefault="00275796" w:rsidP="00F72D38">
      <w:pPr>
        <w:pStyle w:val="NormalWeb"/>
        <w:keepNext/>
        <w:spacing w:line="360" w:lineRule="auto"/>
        <w:jc w:val="both"/>
        <w:rPr>
          <w:rFonts w:ascii="Arial" w:hAnsi="Arial" w:cs="Arial"/>
        </w:rPr>
      </w:pPr>
      <w:r w:rsidRPr="00F72D38">
        <w:rPr>
          <w:rFonts w:ascii="Arial" w:hAnsi="Arial" w:cs="Arial"/>
          <w:noProof/>
          <w14:ligatures w14:val="standardContextual"/>
        </w:rPr>
        <w:drawing>
          <wp:inline distT="0" distB="0" distL="0" distR="0" wp14:anchorId="5A18EFDF" wp14:editId="493CD09C">
            <wp:extent cx="5731510" cy="3526790"/>
            <wp:effectExtent l="0" t="0" r="2540" b="0"/>
            <wp:docPr id="6624474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2447484" name="Picture 662447484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26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71C5EC" w14:textId="7CB097EB" w:rsidR="00275796" w:rsidRPr="00F72D38" w:rsidRDefault="00275796" w:rsidP="00F72D38">
      <w:pPr>
        <w:pStyle w:val="Caption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72D38">
        <w:rPr>
          <w:rFonts w:ascii="Arial" w:hAnsi="Arial" w:cs="Arial"/>
          <w:sz w:val="24"/>
          <w:szCs w:val="24"/>
        </w:rPr>
        <w:t xml:space="preserve">Figure </w:t>
      </w:r>
      <w:r w:rsidRPr="00F72D38">
        <w:rPr>
          <w:rFonts w:ascii="Arial" w:hAnsi="Arial" w:cs="Arial"/>
          <w:sz w:val="24"/>
          <w:szCs w:val="24"/>
        </w:rPr>
        <w:fldChar w:fldCharType="begin"/>
      </w:r>
      <w:r w:rsidRPr="00F72D38">
        <w:rPr>
          <w:rFonts w:ascii="Arial" w:hAnsi="Arial" w:cs="Arial"/>
          <w:sz w:val="24"/>
          <w:szCs w:val="24"/>
        </w:rPr>
        <w:instrText xml:space="preserve"> SEQ Figure \* ARABIC </w:instrText>
      </w:r>
      <w:r w:rsidRPr="00F72D38">
        <w:rPr>
          <w:rFonts w:ascii="Arial" w:hAnsi="Arial" w:cs="Arial"/>
          <w:sz w:val="24"/>
          <w:szCs w:val="24"/>
        </w:rPr>
        <w:fldChar w:fldCharType="separate"/>
      </w:r>
      <w:r w:rsidR="00DD1337" w:rsidRPr="00F72D38">
        <w:rPr>
          <w:rFonts w:ascii="Arial" w:hAnsi="Arial" w:cs="Arial"/>
          <w:noProof/>
          <w:sz w:val="24"/>
          <w:szCs w:val="24"/>
        </w:rPr>
        <w:t>1</w:t>
      </w:r>
      <w:r w:rsidRPr="00F72D38">
        <w:rPr>
          <w:rFonts w:ascii="Arial" w:hAnsi="Arial" w:cs="Arial"/>
          <w:sz w:val="24"/>
          <w:szCs w:val="24"/>
        </w:rPr>
        <w:fldChar w:fldCharType="end"/>
      </w:r>
      <w:r w:rsidRPr="00F72D38">
        <w:rPr>
          <w:rFonts w:ascii="Arial" w:hAnsi="Arial" w:cs="Arial"/>
          <w:sz w:val="24"/>
          <w:szCs w:val="24"/>
        </w:rPr>
        <w:t>Zero Trust Architecture Diagram</w:t>
      </w:r>
    </w:p>
    <w:p w14:paraId="6D32FF43" w14:textId="77777777" w:rsidR="006924DA" w:rsidRPr="00F72D38" w:rsidRDefault="006924DA" w:rsidP="00F72D38">
      <w:pPr>
        <w:pStyle w:val="NormalWeb"/>
        <w:spacing w:line="360" w:lineRule="auto"/>
        <w:jc w:val="both"/>
        <w:rPr>
          <w:rFonts w:ascii="Arial" w:hAnsi="Arial" w:cs="Arial"/>
        </w:rPr>
      </w:pPr>
      <w:r w:rsidRPr="00F72D38">
        <w:rPr>
          <w:rFonts w:ascii="Arial" w:hAnsi="Arial" w:cs="Arial"/>
        </w:rPr>
        <w:t>The diagram below illustrates the architecture of</w:t>
      </w:r>
      <w:r w:rsidRPr="00F72D38">
        <w:rPr>
          <w:rFonts w:ascii="Arial" w:hAnsi="Arial" w:cs="Arial"/>
        </w:rPr>
        <w:t> </w:t>
      </w:r>
      <w:r w:rsidRPr="00F72D38">
        <w:rPr>
          <w:rFonts w:ascii="Arial" w:hAnsi="Arial" w:cs="Arial"/>
        </w:rPr>
        <w:t>Zero Trust:</w:t>
      </w:r>
    </w:p>
    <w:p w14:paraId="319A46F5" w14:textId="77777777" w:rsidR="006924DA" w:rsidRPr="00F72D38" w:rsidRDefault="006924DA" w:rsidP="00F72D38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7" w:name="_Toc216905522"/>
      <w:r w:rsidRPr="00F72D38">
        <w:rPr>
          <w:rFonts w:ascii="Arial" w:hAnsi="Arial" w:cs="Arial"/>
          <w:sz w:val="24"/>
          <w:szCs w:val="24"/>
        </w:rPr>
        <w:t>Technical Mitigation Measures</w:t>
      </w:r>
      <w:bookmarkEnd w:id="7"/>
    </w:p>
    <w:p w14:paraId="47EED3B6" w14:textId="08FA39ED" w:rsidR="00DE1E59" w:rsidRPr="00DE1E59" w:rsidRDefault="00DE1E59" w:rsidP="00F72D38">
      <w:pPr>
        <w:pStyle w:val="NormalWeb"/>
        <w:spacing w:line="360" w:lineRule="auto"/>
        <w:jc w:val="both"/>
        <w:rPr>
          <w:rFonts w:ascii="Arial" w:hAnsi="Arial" w:cs="Arial"/>
        </w:rPr>
      </w:pPr>
      <w:r w:rsidRPr="00DE1E59">
        <w:rPr>
          <w:rFonts w:ascii="Arial" w:hAnsi="Arial" w:cs="Arial"/>
        </w:rPr>
        <w:t>Cyber security mitigation technologies could help to prevent the growing variety</w:t>
      </w:r>
      <w:r w:rsidRPr="00DE1E59">
        <w:rPr>
          <w:rFonts w:ascii="Arial" w:hAnsi="Arial" w:cs="Arial"/>
        </w:rPr>
        <w:t> </w:t>
      </w:r>
      <w:r w:rsidRPr="00DE1E59">
        <w:rPr>
          <w:rFonts w:ascii="Arial" w:hAnsi="Arial" w:cs="Arial"/>
        </w:rPr>
        <w:t>and degree of cyber threats to digital systems, critical infrastructure or emerging technology. Solutions Effective mitigations are multi-level and adaptive –</w:t>
      </w:r>
      <w:r w:rsidRPr="00DE1E59">
        <w:rPr>
          <w:rFonts w:ascii="Arial" w:hAnsi="Arial" w:cs="Arial"/>
        </w:rPr>
        <w:t> </w:t>
      </w:r>
      <w:r w:rsidRPr="00DE1E59">
        <w:rPr>
          <w:rFonts w:ascii="Arial" w:hAnsi="Arial" w:cs="Arial"/>
        </w:rPr>
        <w:t>integrating state of art technologies, best practices and improvement</w:t>
      </w:r>
      <w:r w:rsidR="009111EA">
        <w:rPr>
          <w:rFonts w:ascii="Arial" w:hAnsi="Arial" w:cs="Arial"/>
        </w:rPr>
        <w:t>[8]</w:t>
      </w:r>
      <w:r w:rsidRPr="00DE1E59">
        <w:rPr>
          <w:rFonts w:ascii="Arial" w:hAnsi="Arial" w:cs="Arial"/>
        </w:rPr>
        <w:t>.</w:t>
      </w:r>
    </w:p>
    <w:p w14:paraId="559B0F27" w14:textId="77777777" w:rsidR="00DE1E59" w:rsidRPr="00F72D38" w:rsidRDefault="00DE1E59" w:rsidP="00F72D38">
      <w:pPr>
        <w:pStyle w:val="NormalWeb"/>
        <w:spacing w:line="360" w:lineRule="auto"/>
        <w:jc w:val="both"/>
        <w:rPr>
          <w:rFonts w:ascii="Arial" w:hAnsi="Arial" w:cs="Arial"/>
        </w:rPr>
      </w:pPr>
    </w:p>
    <w:p w14:paraId="06A0E37F" w14:textId="77777777" w:rsidR="006924DA" w:rsidRPr="00F72D38" w:rsidRDefault="006924DA" w:rsidP="00F72D38">
      <w:pPr>
        <w:pStyle w:val="NormalWeb"/>
        <w:spacing w:line="360" w:lineRule="auto"/>
        <w:jc w:val="both"/>
        <w:rPr>
          <w:rFonts w:ascii="Arial" w:hAnsi="Arial" w:cs="Arial"/>
        </w:rPr>
      </w:pPr>
      <w:r w:rsidRPr="00F72D38">
        <w:rPr>
          <w:rFonts w:ascii="Arial" w:hAnsi="Arial" w:cs="Arial"/>
        </w:rPr>
        <w:t>The following technical mitigative measures</w:t>
      </w:r>
      <w:r w:rsidRPr="00F72D38">
        <w:rPr>
          <w:rFonts w:ascii="Arial" w:hAnsi="Arial" w:cs="Arial"/>
        </w:rPr>
        <w:t> </w:t>
      </w:r>
      <w:r w:rsidRPr="00F72D38">
        <w:rPr>
          <w:rFonts w:ascii="Arial" w:hAnsi="Arial" w:cs="Arial"/>
        </w:rPr>
        <w:t>are suggested:</w:t>
      </w:r>
    </w:p>
    <w:p w14:paraId="65444558" w14:textId="77777777" w:rsidR="006924DA" w:rsidRPr="00F72D38" w:rsidRDefault="006924DA" w:rsidP="00F72D38">
      <w:pPr>
        <w:pStyle w:val="NormalWeb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F72D38">
        <w:rPr>
          <w:rFonts w:ascii="Arial" w:hAnsi="Arial" w:cs="Arial"/>
        </w:rPr>
        <w:t>Multi-Factor Authentication</w:t>
      </w:r>
      <w:r w:rsidRPr="00F72D38">
        <w:rPr>
          <w:rFonts w:ascii="Arial" w:hAnsi="Arial" w:cs="Arial"/>
        </w:rPr>
        <w:t> </w:t>
      </w:r>
      <w:r w:rsidRPr="00F72D38">
        <w:rPr>
          <w:rFonts w:ascii="Arial" w:hAnsi="Arial" w:cs="Arial"/>
        </w:rPr>
        <w:t>(MFA): Use MFA to protect all people with access to sensitive data and applications.</w:t>
      </w:r>
    </w:p>
    <w:p w14:paraId="07252261" w14:textId="77777777" w:rsidR="006924DA" w:rsidRPr="00F72D38" w:rsidRDefault="006924DA" w:rsidP="00F72D38">
      <w:pPr>
        <w:pStyle w:val="NormalWeb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F72D38">
        <w:rPr>
          <w:rFonts w:ascii="Arial" w:hAnsi="Arial" w:cs="Arial"/>
        </w:rPr>
        <w:lastRenderedPageBreak/>
        <w:t>SIEM system (Security Information and Event Management):</w:t>
      </w:r>
      <w:r w:rsidRPr="00F72D38">
        <w:rPr>
          <w:rFonts w:ascii="Arial" w:hAnsi="Arial" w:cs="Arial"/>
        </w:rPr>
        <w:t> </w:t>
      </w:r>
      <w:r w:rsidRPr="00F72D38">
        <w:rPr>
          <w:rFonts w:ascii="Arial" w:hAnsi="Arial" w:cs="Arial"/>
        </w:rPr>
        <w:t>Deploy a SIEM system to gather, analyze security data from multiple sources.</w:t>
      </w:r>
    </w:p>
    <w:p w14:paraId="36A49BCF" w14:textId="77777777" w:rsidR="006924DA" w:rsidRPr="00F72D38" w:rsidRDefault="006924DA" w:rsidP="00F72D38">
      <w:pPr>
        <w:pStyle w:val="NormalWeb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F72D38">
        <w:rPr>
          <w:rFonts w:ascii="Arial" w:hAnsi="Arial" w:cs="Arial"/>
        </w:rPr>
        <w:t>Cloud Security Posture Management (CSPM): Deploy a CSPM</w:t>
      </w:r>
      <w:r w:rsidRPr="00F72D38">
        <w:rPr>
          <w:rFonts w:ascii="Arial" w:hAnsi="Arial" w:cs="Arial"/>
        </w:rPr>
        <w:t> </w:t>
      </w:r>
      <w:r w:rsidRPr="00F72D38">
        <w:rPr>
          <w:rFonts w:ascii="Arial" w:hAnsi="Arial" w:cs="Arial"/>
        </w:rPr>
        <w:t>solution for overseeing and mitigating cloud security threats.</w:t>
      </w:r>
    </w:p>
    <w:p w14:paraId="63FA335B" w14:textId="77777777" w:rsidR="006924DA" w:rsidRPr="00F72D38" w:rsidRDefault="006924DA" w:rsidP="00F72D38">
      <w:pPr>
        <w:pStyle w:val="NormalWeb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F72D38">
        <w:rPr>
          <w:rFonts w:ascii="Arial" w:hAnsi="Arial" w:cs="Arial"/>
        </w:rPr>
        <w:t>Virtual Private Network (VPN): Deploy a</w:t>
      </w:r>
      <w:r w:rsidRPr="00F72D38">
        <w:rPr>
          <w:rFonts w:ascii="Arial" w:hAnsi="Arial" w:cs="Arial"/>
        </w:rPr>
        <w:t> </w:t>
      </w:r>
      <w:r w:rsidRPr="00F72D38">
        <w:rPr>
          <w:rFonts w:ascii="Arial" w:hAnsi="Arial" w:cs="Arial"/>
        </w:rPr>
        <w:t>VPN solution that protects remote access to the network.</w:t>
      </w:r>
    </w:p>
    <w:p w14:paraId="10911E20" w14:textId="77777777" w:rsidR="006924DA" w:rsidRPr="00F72D38" w:rsidRDefault="006924DA" w:rsidP="00F72D38">
      <w:pPr>
        <w:pStyle w:val="NormalWeb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F72D38">
        <w:rPr>
          <w:rFonts w:ascii="Arial" w:hAnsi="Arial" w:cs="Arial"/>
        </w:rPr>
        <w:t>D:E Endpoint Detection and Response (EDR)Use EDR to detect and respond to endpoint</w:t>
      </w:r>
      <w:r w:rsidRPr="00F72D38">
        <w:rPr>
          <w:rFonts w:ascii="Arial" w:hAnsi="Arial" w:cs="Arial"/>
        </w:rPr>
        <w:t> </w:t>
      </w:r>
      <w:r w:rsidRPr="00F72D38">
        <w:rPr>
          <w:rFonts w:ascii="Arial" w:hAnsi="Arial" w:cs="Arial"/>
        </w:rPr>
        <w:t>threats.</w:t>
      </w:r>
    </w:p>
    <w:p w14:paraId="7686E981" w14:textId="5CF75F66" w:rsidR="00DE1E59" w:rsidRPr="00F72D38" w:rsidRDefault="00DE1E59" w:rsidP="00F72D38">
      <w:pPr>
        <w:pStyle w:val="NormalWeb"/>
        <w:spacing w:line="360" w:lineRule="auto"/>
        <w:jc w:val="both"/>
        <w:rPr>
          <w:rFonts w:ascii="Arial" w:hAnsi="Arial" w:cs="Arial"/>
        </w:rPr>
      </w:pPr>
      <w:r w:rsidRPr="00F72D38">
        <w:rPr>
          <w:rFonts w:ascii="Arial" w:hAnsi="Arial" w:cs="Arial"/>
        </w:rPr>
        <w:t xml:space="preserve">Contemporary technical risk mitigation is a blend of associated </w:t>
      </w:r>
      <w:proofErr w:type="spellStart"/>
      <w:r w:rsidRPr="00F72D38">
        <w:rPr>
          <w:rFonts w:ascii="Arial" w:hAnsi="Arial" w:cs="Arial"/>
        </w:rPr>
        <w:t>defense</w:t>
      </w:r>
      <w:proofErr w:type="spellEnd"/>
      <w:r w:rsidRPr="00F72D38">
        <w:rPr>
          <w:rFonts w:ascii="Arial" w:hAnsi="Arial" w:cs="Arial"/>
        </w:rPr>
        <w:t>, innovative</w:t>
      </w:r>
      <w:r w:rsidRPr="00F72D38">
        <w:rPr>
          <w:rFonts w:ascii="Arial" w:hAnsi="Arial" w:cs="Arial"/>
        </w:rPr>
        <w:t> </w:t>
      </w:r>
      <w:r w:rsidRPr="00F72D38">
        <w:rPr>
          <w:rFonts w:ascii="Arial" w:hAnsi="Arial" w:cs="Arial"/>
        </w:rPr>
        <w:t>detection technology, pro-active risk management and ongoing evolution. Together, these tactics—along with corporate policies</w:t>
      </w:r>
      <w:r w:rsidRPr="00F72D38">
        <w:rPr>
          <w:rFonts w:ascii="Arial" w:hAnsi="Arial" w:cs="Arial"/>
        </w:rPr>
        <w:t> </w:t>
      </w:r>
      <w:r w:rsidRPr="00F72D38">
        <w:rPr>
          <w:rFonts w:ascii="Arial" w:hAnsi="Arial" w:cs="Arial"/>
        </w:rPr>
        <w:t>and industry-oriented solutions—substantially increase resistance to the changing cyber threat landscape</w:t>
      </w:r>
      <w:r w:rsidR="00A81FA0">
        <w:rPr>
          <w:rFonts w:ascii="Arial" w:hAnsi="Arial" w:cs="Arial"/>
        </w:rPr>
        <w:t>[9]</w:t>
      </w:r>
      <w:r w:rsidRPr="00F72D38">
        <w:rPr>
          <w:rFonts w:ascii="Arial" w:hAnsi="Arial" w:cs="Arial"/>
        </w:rPr>
        <w:t>.</w:t>
      </w:r>
    </w:p>
    <w:p w14:paraId="0F5E324D" w14:textId="77777777" w:rsidR="00DE1E59" w:rsidRPr="00F72D38" w:rsidRDefault="00DE1E59" w:rsidP="00F72D38">
      <w:pPr>
        <w:pStyle w:val="NormalWeb"/>
        <w:spacing w:line="360" w:lineRule="auto"/>
        <w:ind w:left="720"/>
        <w:jc w:val="both"/>
        <w:rPr>
          <w:rFonts w:ascii="Arial" w:hAnsi="Arial" w:cs="Arial"/>
        </w:rPr>
      </w:pPr>
    </w:p>
    <w:p w14:paraId="2A3D72F7" w14:textId="77777777" w:rsidR="006924DA" w:rsidRPr="00F72D38" w:rsidRDefault="006924DA" w:rsidP="00F72D38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8" w:name="_Toc216905523"/>
      <w:r w:rsidRPr="00F72D38">
        <w:rPr>
          <w:rFonts w:ascii="Arial" w:hAnsi="Arial" w:cs="Arial"/>
          <w:sz w:val="24"/>
          <w:szCs w:val="24"/>
        </w:rPr>
        <w:t>Proactive Monitoring and Incident Response</w:t>
      </w:r>
      <w:bookmarkEnd w:id="8"/>
    </w:p>
    <w:p w14:paraId="317CE9F3" w14:textId="47F0637D" w:rsidR="00275796" w:rsidRPr="00275796" w:rsidRDefault="00275796" w:rsidP="00F72D38">
      <w:pPr>
        <w:pStyle w:val="NormalWeb"/>
        <w:spacing w:line="360" w:lineRule="auto"/>
        <w:jc w:val="both"/>
        <w:rPr>
          <w:rFonts w:ascii="Arial" w:hAnsi="Arial" w:cs="Arial"/>
        </w:rPr>
      </w:pPr>
      <w:r w:rsidRPr="00275796">
        <w:rPr>
          <w:rFonts w:ascii="Arial" w:hAnsi="Arial" w:cs="Arial"/>
        </w:rPr>
        <w:t>Being aware and quick in taking action are important in reducing the</w:t>
      </w:r>
      <w:r w:rsidRPr="00275796">
        <w:rPr>
          <w:rFonts w:ascii="Arial" w:hAnsi="Arial" w:cs="Arial"/>
        </w:rPr>
        <w:t> </w:t>
      </w:r>
      <w:r w:rsidRPr="00275796">
        <w:rPr>
          <w:rFonts w:ascii="Arial" w:hAnsi="Arial" w:cs="Arial"/>
        </w:rPr>
        <w:t>damage of threats. The recent publications emphasize the transition from reactive to proactive measures, using state-of-the-art technologies and flexible methodologies to</w:t>
      </w:r>
      <w:r w:rsidRPr="00275796">
        <w:rPr>
          <w:rFonts w:ascii="Arial" w:hAnsi="Arial" w:cs="Arial"/>
        </w:rPr>
        <w:t> </w:t>
      </w:r>
      <w:r w:rsidRPr="00275796">
        <w:rPr>
          <w:rFonts w:ascii="Arial" w:hAnsi="Arial" w:cs="Arial"/>
        </w:rPr>
        <w:t>promptly identify, mitigate, and recover incidents</w:t>
      </w:r>
      <w:r w:rsidR="00A81FA0">
        <w:rPr>
          <w:rFonts w:ascii="Arial" w:hAnsi="Arial" w:cs="Arial"/>
        </w:rPr>
        <w:t>[10]</w:t>
      </w:r>
      <w:r w:rsidRPr="00275796">
        <w:rPr>
          <w:rFonts w:ascii="Arial" w:hAnsi="Arial" w:cs="Arial"/>
        </w:rPr>
        <w:t>.</w:t>
      </w:r>
    </w:p>
    <w:p w14:paraId="0AB98624" w14:textId="77777777" w:rsidR="00275796" w:rsidRPr="00F72D38" w:rsidRDefault="00275796" w:rsidP="00F72D38">
      <w:pPr>
        <w:pStyle w:val="NormalWeb"/>
        <w:spacing w:line="360" w:lineRule="auto"/>
        <w:jc w:val="both"/>
        <w:rPr>
          <w:rFonts w:ascii="Arial" w:hAnsi="Arial" w:cs="Arial"/>
        </w:rPr>
      </w:pPr>
    </w:p>
    <w:p w14:paraId="12703032" w14:textId="77777777" w:rsidR="006924DA" w:rsidRPr="00F72D38" w:rsidRDefault="006924DA" w:rsidP="00F72D38">
      <w:pPr>
        <w:pStyle w:val="NormalWeb"/>
        <w:spacing w:line="360" w:lineRule="auto"/>
        <w:jc w:val="both"/>
        <w:rPr>
          <w:rFonts w:ascii="Arial" w:hAnsi="Arial" w:cs="Arial"/>
        </w:rPr>
      </w:pPr>
      <w:r w:rsidRPr="00F72D38">
        <w:rPr>
          <w:rFonts w:ascii="Arial" w:hAnsi="Arial" w:cs="Arial"/>
        </w:rPr>
        <w:t>The following diagram shows 24/7 monitoring, threat detection, and</w:t>
      </w:r>
      <w:r w:rsidRPr="00F72D38">
        <w:rPr>
          <w:rFonts w:ascii="Arial" w:hAnsi="Arial" w:cs="Arial"/>
        </w:rPr>
        <w:t> </w:t>
      </w:r>
      <w:r w:rsidRPr="00F72D38">
        <w:rPr>
          <w:rFonts w:ascii="Arial" w:hAnsi="Arial" w:cs="Arial"/>
        </w:rPr>
        <w:t>response:</w:t>
      </w:r>
    </w:p>
    <w:p w14:paraId="74F5A60F" w14:textId="77777777" w:rsidR="006924DA" w:rsidRPr="00F72D38" w:rsidRDefault="006924DA" w:rsidP="00F72D38">
      <w:pPr>
        <w:pStyle w:val="NormalWeb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F72D38">
        <w:rPr>
          <w:rFonts w:ascii="Arial" w:hAnsi="Arial" w:cs="Arial"/>
        </w:rPr>
        <w:t>SIEM system: Security information and</w:t>
      </w:r>
      <w:r w:rsidRPr="00F72D38">
        <w:rPr>
          <w:rFonts w:ascii="Arial" w:hAnsi="Arial" w:cs="Arial"/>
        </w:rPr>
        <w:t> </w:t>
      </w:r>
      <w:r w:rsidRPr="00F72D38">
        <w:rPr>
          <w:rFonts w:ascii="Arial" w:hAnsi="Arial" w:cs="Arial"/>
        </w:rPr>
        <w:t>event management to look at log-level security data from across different sources.</w:t>
      </w:r>
    </w:p>
    <w:p w14:paraId="0EF07AA0" w14:textId="77777777" w:rsidR="006924DA" w:rsidRPr="00F72D38" w:rsidRDefault="006924DA" w:rsidP="00F72D38">
      <w:pPr>
        <w:pStyle w:val="NormalWeb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F72D38">
        <w:rPr>
          <w:rFonts w:ascii="Arial" w:hAnsi="Arial" w:cs="Arial"/>
        </w:rPr>
        <w:t>Threat Intel: "Hey, get stem to watch the threat intel feeds for</w:t>
      </w:r>
      <w:r w:rsidRPr="00F72D38">
        <w:rPr>
          <w:rFonts w:ascii="Arial" w:hAnsi="Arial" w:cs="Arial"/>
        </w:rPr>
        <w:t> </w:t>
      </w:r>
      <w:r w:rsidRPr="00F72D38">
        <w:rPr>
          <w:rFonts w:ascii="Arial" w:hAnsi="Arial" w:cs="Arial"/>
        </w:rPr>
        <w:t>incoming threats."</w:t>
      </w:r>
    </w:p>
    <w:p w14:paraId="3A9CF244" w14:textId="77777777" w:rsidR="006924DA" w:rsidRPr="00F72D38" w:rsidRDefault="006924DA" w:rsidP="00F72D38">
      <w:pPr>
        <w:pStyle w:val="NormalWeb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F72D38">
        <w:rPr>
          <w:rFonts w:ascii="Arial" w:hAnsi="Arial" w:cs="Arial"/>
        </w:rPr>
        <w:t>Incident Response Plan: Establish and periodically test an incident response plan</w:t>
      </w:r>
      <w:r w:rsidRPr="00F72D38">
        <w:rPr>
          <w:rFonts w:ascii="Arial" w:hAnsi="Arial" w:cs="Arial"/>
        </w:rPr>
        <w:t> </w:t>
      </w:r>
      <w:r w:rsidRPr="00F72D38">
        <w:rPr>
          <w:rFonts w:ascii="Arial" w:hAnsi="Arial" w:cs="Arial"/>
        </w:rPr>
        <w:t>capable of promptly responding to possible security incidents.</w:t>
      </w:r>
    </w:p>
    <w:p w14:paraId="3206DFA3" w14:textId="73271249" w:rsidR="006924DA" w:rsidRPr="00F72D38" w:rsidRDefault="006924DA" w:rsidP="00F72D38">
      <w:pPr>
        <w:pStyle w:val="NormalWeb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F72D38">
        <w:rPr>
          <w:rFonts w:ascii="Arial" w:hAnsi="Arial" w:cs="Arial"/>
        </w:rPr>
        <w:t xml:space="preserve"> SOAR (Security Orchestration, Automation and Response): Deploy a SOAR tool to automate and orchestrate</w:t>
      </w:r>
      <w:r w:rsidRPr="00F72D38">
        <w:rPr>
          <w:rFonts w:ascii="Arial" w:hAnsi="Arial" w:cs="Arial"/>
        </w:rPr>
        <w:t> </w:t>
      </w:r>
      <w:r w:rsidRPr="00F72D38">
        <w:rPr>
          <w:rFonts w:ascii="Arial" w:hAnsi="Arial" w:cs="Arial"/>
        </w:rPr>
        <w:t>response activities to cyber incidents</w:t>
      </w:r>
      <w:r w:rsidR="00A81FA0">
        <w:rPr>
          <w:rFonts w:ascii="Arial" w:hAnsi="Arial" w:cs="Arial"/>
        </w:rPr>
        <w:t>[11]</w:t>
      </w:r>
      <w:r w:rsidRPr="00F72D38">
        <w:rPr>
          <w:rFonts w:ascii="Arial" w:hAnsi="Arial" w:cs="Arial"/>
        </w:rPr>
        <w:t>.</w:t>
      </w:r>
    </w:p>
    <w:p w14:paraId="52F57C0D" w14:textId="77777777" w:rsidR="00275796" w:rsidRPr="00F72D38" w:rsidRDefault="00275796" w:rsidP="00F72D38">
      <w:pPr>
        <w:pStyle w:val="NormalWeb"/>
        <w:spacing w:line="360" w:lineRule="auto"/>
        <w:jc w:val="both"/>
        <w:rPr>
          <w:rFonts w:ascii="Arial" w:hAnsi="Arial" w:cs="Arial"/>
        </w:rPr>
      </w:pPr>
      <w:r w:rsidRPr="00F72D38">
        <w:rPr>
          <w:rFonts w:ascii="Arial" w:hAnsi="Arial" w:cs="Arial"/>
        </w:rPr>
        <w:lastRenderedPageBreak/>
        <w:t>AI, machine learning, real time analytics and agile methods now drive proactive monitoring and incident response to help keep a step ahead by identifying, reacting to and</w:t>
      </w:r>
      <w:r w:rsidRPr="00F72D38">
        <w:rPr>
          <w:rFonts w:ascii="Arial" w:hAnsi="Arial" w:cs="Arial"/>
        </w:rPr>
        <w:t> </w:t>
      </w:r>
      <w:r w:rsidRPr="00F72D38">
        <w:rPr>
          <w:rFonts w:ascii="Arial" w:hAnsi="Arial" w:cs="Arial"/>
        </w:rPr>
        <w:t>isolating the highest risk threats. Structured best-practice, continued development and sector-specific adaptation is fundamental to a strong cyber</w:t>
      </w:r>
      <w:r w:rsidRPr="00F72D38">
        <w:rPr>
          <w:rFonts w:ascii="Arial" w:hAnsi="Arial" w:cs="Arial"/>
        </w:rPr>
        <w:t> </w:t>
      </w:r>
      <w:r w:rsidRPr="00F72D38">
        <w:rPr>
          <w:rFonts w:ascii="Arial" w:hAnsi="Arial" w:cs="Arial"/>
        </w:rPr>
        <w:t>resilience and fast recovery.</w:t>
      </w:r>
    </w:p>
    <w:p w14:paraId="2CE5DBAE" w14:textId="77777777" w:rsidR="00275796" w:rsidRPr="00F72D38" w:rsidRDefault="00275796" w:rsidP="00F72D38">
      <w:pPr>
        <w:pStyle w:val="NormalWeb"/>
        <w:spacing w:line="360" w:lineRule="auto"/>
        <w:ind w:left="720"/>
        <w:jc w:val="both"/>
        <w:rPr>
          <w:rFonts w:ascii="Arial" w:hAnsi="Arial" w:cs="Arial"/>
        </w:rPr>
      </w:pPr>
    </w:p>
    <w:p w14:paraId="5E2D9230" w14:textId="77777777" w:rsidR="00DD1337" w:rsidRPr="00F72D38" w:rsidRDefault="00DD1337" w:rsidP="00F72D38">
      <w:pPr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F72D38">
        <w:rPr>
          <w:rFonts w:ascii="Arial" w:hAnsi="Arial" w:cs="Arial"/>
        </w:rPr>
        <w:br w:type="page"/>
      </w:r>
    </w:p>
    <w:p w14:paraId="4CBE4E40" w14:textId="4EC45CEB" w:rsidR="006924DA" w:rsidRPr="00F72D38" w:rsidRDefault="006924DA" w:rsidP="00F72D38">
      <w:pPr>
        <w:pStyle w:val="NormalWeb"/>
        <w:spacing w:line="360" w:lineRule="auto"/>
        <w:jc w:val="both"/>
        <w:rPr>
          <w:rFonts w:ascii="Arial" w:hAnsi="Arial" w:cs="Arial"/>
        </w:rPr>
      </w:pPr>
      <w:r w:rsidRPr="00F72D38">
        <w:rPr>
          <w:rFonts w:ascii="Arial" w:hAnsi="Arial" w:cs="Arial"/>
        </w:rPr>
        <w:lastRenderedPageBreak/>
        <w:t>SIEM Process Flow Chart</w:t>
      </w:r>
    </w:p>
    <w:p w14:paraId="139FD7DB" w14:textId="77777777" w:rsidR="00DD1337" w:rsidRPr="00F72D38" w:rsidRDefault="00DD1337" w:rsidP="00F72D38">
      <w:pPr>
        <w:pStyle w:val="NormalWeb"/>
        <w:keepNext/>
        <w:spacing w:line="360" w:lineRule="auto"/>
        <w:jc w:val="both"/>
        <w:rPr>
          <w:rFonts w:ascii="Arial" w:hAnsi="Arial" w:cs="Arial"/>
        </w:rPr>
      </w:pPr>
      <w:r w:rsidRPr="00F72D38">
        <w:rPr>
          <w:rFonts w:ascii="Arial" w:hAnsi="Arial" w:cs="Arial"/>
          <w:noProof/>
          <w14:ligatures w14:val="standardContextual"/>
        </w:rPr>
        <w:drawing>
          <wp:inline distT="0" distB="0" distL="0" distR="0" wp14:anchorId="37A2667F" wp14:editId="0A17D148">
            <wp:extent cx="4990476" cy="5053968"/>
            <wp:effectExtent l="0" t="0" r="635" b="0"/>
            <wp:docPr id="101721684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7216842" name="Picture 1017216842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90476" cy="50539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AC691E" w14:textId="1D2D46DD" w:rsidR="00DD1337" w:rsidRPr="00F72D38" w:rsidRDefault="00DD1337" w:rsidP="00F72D38">
      <w:pPr>
        <w:pStyle w:val="Caption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72D38">
        <w:rPr>
          <w:rFonts w:ascii="Arial" w:hAnsi="Arial" w:cs="Arial"/>
          <w:sz w:val="24"/>
          <w:szCs w:val="24"/>
        </w:rPr>
        <w:t xml:space="preserve">Figure </w:t>
      </w:r>
      <w:r w:rsidRPr="00F72D38">
        <w:rPr>
          <w:rFonts w:ascii="Arial" w:hAnsi="Arial" w:cs="Arial"/>
          <w:sz w:val="24"/>
          <w:szCs w:val="24"/>
        </w:rPr>
        <w:fldChar w:fldCharType="begin"/>
      </w:r>
      <w:r w:rsidRPr="00F72D38">
        <w:rPr>
          <w:rFonts w:ascii="Arial" w:hAnsi="Arial" w:cs="Arial"/>
          <w:sz w:val="24"/>
          <w:szCs w:val="24"/>
        </w:rPr>
        <w:instrText xml:space="preserve"> SEQ Figure \* ARABIC </w:instrText>
      </w:r>
      <w:r w:rsidRPr="00F72D38">
        <w:rPr>
          <w:rFonts w:ascii="Arial" w:hAnsi="Arial" w:cs="Arial"/>
          <w:sz w:val="24"/>
          <w:szCs w:val="24"/>
        </w:rPr>
        <w:fldChar w:fldCharType="separate"/>
      </w:r>
      <w:r w:rsidRPr="00F72D38">
        <w:rPr>
          <w:rFonts w:ascii="Arial" w:hAnsi="Arial" w:cs="Arial"/>
          <w:noProof/>
          <w:sz w:val="24"/>
          <w:szCs w:val="24"/>
        </w:rPr>
        <w:t>2</w:t>
      </w:r>
      <w:r w:rsidRPr="00F72D38">
        <w:rPr>
          <w:rFonts w:ascii="Arial" w:hAnsi="Arial" w:cs="Arial"/>
          <w:sz w:val="24"/>
          <w:szCs w:val="24"/>
        </w:rPr>
        <w:fldChar w:fldCharType="end"/>
      </w:r>
      <w:r w:rsidRPr="00F72D38">
        <w:rPr>
          <w:rFonts w:ascii="Arial" w:hAnsi="Arial" w:cs="Arial"/>
          <w:sz w:val="24"/>
          <w:szCs w:val="24"/>
        </w:rPr>
        <w:t>SIEM Process Flow Chart</w:t>
      </w:r>
    </w:p>
    <w:p w14:paraId="1C1F0F72" w14:textId="77777777" w:rsidR="006924DA" w:rsidRPr="00F72D38" w:rsidRDefault="006924DA" w:rsidP="00F72D38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9" w:name="_Toc216905524"/>
      <w:r w:rsidRPr="00F72D38">
        <w:rPr>
          <w:rFonts w:ascii="Arial" w:hAnsi="Arial" w:cs="Arial"/>
          <w:sz w:val="24"/>
          <w:szCs w:val="24"/>
        </w:rPr>
        <w:t>Continuous Training and Awareness</w:t>
      </w:r>
      <w:bookmarkEnd w:id="9"/>
    </w:p>
    <w:p w14:paraId="5CE89B82" w14:textId="67ABB83E" w:rsidR="00275796" w:rsidRPr="00275796" w:rsidRDefault="00275796" w:rsidP="00F72D38">
      <w:pPr>
        <w:pStyle w:val="NormalWeb"/>
        <w:spacing w:line="360" w:lineRule="auto"/>
        <w:jc w:val="both"/>
        <w:rPr>
          <w:rFonts w:ascii="Arial" w:hAnsi="Arial" w:cs="Arial"/>
        </w:rPr>
      </w:pPr>
      <w:r w:rsidRPr="00275796">
        <w:rPr>
          <w:rFonts w:ascii="Arial" w:hAnsi="Arial" w:cs="Arial"/>
        </w:rPr>
        <w:t>Ongoing training and awareness are the</w:t>
      </w:r>
      <w:r w:rsidRPr="00275796">
        <w:rPr>
          <w:rFonts w:ascii="Arial" w:hAnsi="Arial" w:cs="Arial"/>
        </w:rPr>
        <w:t> </w:t>
      </w:r>
      <w:r w:rsidRPr="00275796">
        <w:rPr>
          <w:rFonts w:ascii="Arial" w:hAnsi="Arial" w:cs="Arial"/>
        </w:rPr>
        <w:t xml:space="preserve">cornerstone to mitigating corrective action errors that weaken organizational </w:t>
      </w:r>
      <w:proofErr w:type="spellStart"/>
      <w:r w:rsidRPr="00275796">
        <w:rPr>
          <w:rFonts w:ascii="Arial" w:hAnsi="Arial" w:cs="Arial"/>
        </w:rPr>
        <w:t>defenses</w:t>
      </w:r>
      <w:proofErr w:type="spellEnd"/>
      <w:r w:rsidRPr="00275796">
        <w:rPr>
          <w:rFonts w:ascii="Arial" w:hAnsi="Arial" w:cs="Arial"/>
        </w:rPr>
        <w:t xml:space="preserve"> against emerging cyber threats. As more cyberattacks take advantage of the human factor, all staff -- technical and otherwise -- need to be taught</w:t>
      </w:r>
      <w:r w:rsidRPr="00275796">
        <w:rPr>
          <w:rFonts w:ascii="Arial" w:hAnsi="Arial" w:cs="Arial"/>
        </w:rPr>
        <w:t> </w:t>
      </w:r>
      <w:r w:rsidRPr="00275796">
        <w:rPr>
          <w:rFonts w:ascii="Arial" w:hAnsi="Arial" w:cs="Arial"/>
        </w:rPr>
        <w:t>and engaged with on a regular basis</w:t>
      </w:r>
      <w:r w:rsidR="00526016">
        <w:rPr>
          <w:rFonts w:ascii="Arial" w:hAnsi="Arial" w:cs="Arial"/>
        </w:rPr>
        <w:t>[12]</w:t>
      </w:r>
      <w:r w:rsidRPr="00275796">
        <w:rPr>
          <w:rFonts w:ascii="Arial" w:hAnsi="Arial" w:cs="Arial"/>
        </w:rPr>
        <w:t>.</w:t>
      </w:r>
    </w:p>
    <w:p w14:paraId="35F47D70" w14:textId="77777777" w:rsidR="00275796" w:rsidRPr="00F72D38" w:rsidRDefault="00275796" w:rsidP="00F72D38">
      <w:pPr>
        <w:pStyle w:val="NormalWeb"/>
        <w:spacing w:line="360" w:lineRule="auto"/>
        <w:jc w:val="both"/>
        <w:rPr>
          <w:rFonts w:ascii="Arial" w:hAnsi="Arial" w:cs="Arial"/>
        </w:rPr>
      </w:pPr>
    </w:p>
    <w:p w14:paraId="6EA056F0" w14:textId="77777777" w:rsidR="006924DA" w:rsidRPr="00F72D38" w:rsidRDefault="006924DA" w:rsidP="00F72D38">
      <w:pPr>
        <w:pStyle w:val="NormalWeb"/>
        <w:spacing w:line="360" w:lineRule="auto"/>
        <w:jc w:val="both"/>
        <w:rPr>
          <w:rFonts w:ascii="Arial" w:hAnsi="Arial" w:cs="Arial"/>
        </w:rPr>
      </w:pPr>
      <w:r w:rsidRPr="00F72D38">
        <w:rPr>
          <w:rFonts w:ascii="Arial" w:hAnsi="Arial" w:cs="Arial"/>
        </w:rPr>
        <w:t>The subsequent routine</w:t>
      </w:r>
      <w:r w:rsidRPr="00F72D38">
        <w:rPr>
          <w:rFonts w:ascii="Arial" w:hAnsi="Arial" w:cs="Arial"/>
        </w:rPr>
        <w:t> </w:t>
      </w:r>
      <w:r w:rsidRPr="00F72D38">
        <w:rPr>
          <w:rFonts w:ascii="Arial" w:hAnsi="Arial" w:cs="Arial"/>
        </w:rPr>
        <w:t>is an exciting, progressive training program:</w:t>
      </w:r>
    </w:p>
    <w:p w14:paraId="18341CD1" w14:textId="77777777" w:rsidR="006924DA" w:rsidRPr="00F72D38" w:rsidRDefault="006924DA" w:rsidP="00F72D38">
      <w:pPr>
        <w:pStyle w:val="NormalWeb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F72D38">
        <w:rPr>
          <w:rFonts w:ascii="Arial" w:hAnsi="Arial" w:cs="Arial"/>
        </w:rPr>
        <w:lastRenderedPageBreak/>
        <w:t>Revolutionary Attack Simulations: Perform frequent phishing</w:t>
      </w:r>
      <w:r w:rsidRPr="00F72D38">
        <w:rPr>
          <w:rFonts w:ascii="Arial" w:hAnsi="Arial" w:cs="Arial"/>
        </w:rPr>
        <w:t> </w:t>
      </w:r>
      <w:r w:rsidRPr="00F72D38">
        <w:rPr>
          <w:rFonts w:ascii="Arial" w:hAnsi="Arial" w:cs="Arial"/>
        </w:rPr>
        <w:t>and vishing simulations to assess employee awareness and response.</w:t>
      </w:r>
    </w:p>
    <w:p w14:paraId="2242397F" w14:textId="77777777" w:rsidR="006924DA" w:rsidRPr="00F72D38" w:rsidRDefault="006924DA" w:rsidP="00F72D38">
      <w:pPr>
        <w:pStyle w:val="NormalWeb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F72D38">
        <w:rPr>
          <w:rFonts w:ascii="Arial" w:hAnsi="Arial" w:cs="Arial"/>
        </w:rPr>
        <w:t>Security</w:t>
      </w:r>
      <w:r w:rsidRPr="00F72D38">
        <w:rPr>
          <w:rFonts w:ascii="Arial" w:hAnsi="Arial" w:cs="Arial"/>
        </w:rPr>
        <w:t> </w:t>
      </w:r>
      <w:r w:rsidRPr="00F72D38">
        <w:rPr>
          <w:rFonts w:ascii="Arial" w:hAnsi="Arial" w:cs="Arial"/>
        </w:rPr>
        <w:t>Awareness Training: All employees should receive security awareness training on an ongoing basis, including up-to-date training on new threats and best practices.</w:t>
      </w:r>
    </w:p>
    <w:p w14:paraId="61A4801F" w14:textId="77777777" w:rsidR="006924DA" w:rsidRPr="00F72D38" w:rsidRDefault="006924DA" w:rsidP="00F72D38">
      <w:pPr>
        <w:pStyle w:val="NormalWeb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F72D38">
        <w:rPr>
          <w:rFonts w:ascii="Arial" w:hAnsi="Arial" w:cs="Arial"/>
        </w:rPr>
        <w:t>Phishing and Vishing Campaigns: Perform simulated phish</w:t>
      </w:r>
      <w:r w:rsidRPr="00F72D38">
        <w:rPr>
          <w:rFonts w:ascii="Arial" w:hAnsi="Arial" w:cs="Arial"/>
        </w:rPr>
        <w:t> </w:t>
      </w:r>
      <w:r w:rsidRPr="00F72D38">
        <w:rPr>
          <w:rFonts w:ascii="Arial" w:hAnsi="Arial" w:cs="Arial"/>
        </w:rPr>
        <w:t>to gauge employee awareness and response.</w:t>
      </w:r>
    </w:p>
    <w:p w14:paraId="7ED40DEF" w14:textId="77777777" w:rsidR="006924DA" w:rsidRPr="00F72D38" w:rsidRDefault="006924DA" w:rsidP="00F72D38">
      <w:pPr>
        <w:pStyle w:val="NormalWeb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F72D38">
        <w:rPr>
          <w:rFonts w:ascii="Arial" w:hAnsi="Arial" w:cs="Arial"/>
        </w:rPr>
        <w:t>Gamification: Utilizing techniques for gamification</w:t>
      </w:r>
      <w:r w:rsidRPr="00F72D38">
        <w:rPr>
          <w:rFonts w:ascii="Arial" w:hAnsi="Arial" w:cs="Arial"/>
        </w:rPr>
        <w:t> </w:t>
      </w:r>
      <w:r w:rsidRPr="00F72D38">
        <w:rPr>
          <w:rFonts w:ascii="Arial" w:hAnsi="Arial" w:cs="Arial"/>
        </w:rPr>
        <w:t>to turn security awareness training into a fun and interactive experience.</w:t>
      </w:r>
    </w:p>
    <w:p w14:paraId="28278083" w14:textId="77777777" w:rsidR="006924DA" w:rsidRPr="00F72D38" w:rsidRDefault="006924DA" w:rsidP="00F72D38">
      <w:pPr>
        <w:pStyle w:val="NormalWeb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F72D38">
        <w:rPr>
          <w:rFonts w:ascii="Arial" w:hAnsi="Arial" w:cs="Arial"/>
        </w:rPr>
        <w:t>Acknowledgement and Appreciation: Acknowledge and appreciate employees who follow security best practices and report security</w:t>
      </w:r>
      <w:r w:rsidRPr="00F72D38">
        <w:rPr>
          <w:rFonts w:ascii="Arial" w:hAnsi="Arial" w:cs="Arial"/>
        </w:rPr>
        <w:t> </w:t>
      </w:r>
      <w:r w:rsidRPr="00F72D38">
        <w:rPr>
          <w:rFonts w:ascii="Arial" w:hAnsi="Arial" w:cs="Arial"/>
        </w:rPr>
        <w:t>incidents.</w:t>
      </w:r>
    </w:p>
    <w:p w14:paraId="0684A18B" w14:textId="77777777" w:rsidR="00275796" w:rsidRPr="00F72D38" w:rsidRDefault="00275796" w:rsidP="00F72D38">
      <w:pPr>
        <w:pStyle w:val="NormalWeb"/>
        <w:spacing w:line="360" w:lineRule="auto"/>
        <w:jc w:val="both"/>
        <w:rPr>
          <w:rFonts w:ascii="Arial" w:hAnsi="Arial" w:cs="Arial"/>
        </w:rPr>
      </w:pPr>
      <w:r w:rsidRPr="00F72D38">
        <w:rPr>
          <w:rFonts w:ascii="Arial" w:hAnsi="Arial" w:cs="Arial"/>
        </w:rPr>
        <w:t>If supported, ongoing education significantly reduces the risk of security breaches, creates proactive security-minded cultures and helps staff</w:t>
      </w:r>
      <w:r w:rsidRPr="00F72D38">
        <w:rPr>
          <w:rFonts w:ascii="Arial" w:hAnsi="Arial" w:cs="Arial"/>
        </w:rPr>
        <w:t> </w:t>
      </w:r>
      <w:r w:rsidRPr="00F72D38">
        <w:rPr>
          <w:rFonts w:ascii="Arial" w:hAnsi="Arial" w:cs="Arial"/>
        </w:rPr>
        <w:t xml:space="preserve">become organizations first line of </w:t>
      </w:r>
      <w:proofErr w:type="spellStart"/>
      <w:r w:rsidRPr="00F72D38">
        <w:rPr>
          <w:rFonts w:ascii="Arial" w:hAnsi="Arial" w:cs="Arial"/>
        </w:rPr>
        <w:t>defense</w:t>
      </w:r>
      <w:proofErr w:type="spellEnd"/>
      <w:r w:rsidRPr="00F72D38">
        <w:rPr>
          <w:rFonts w:ascii="Arial" w:hAnsi="Arial" w:cs="Arial"/>
        </w:rPr>
        <w:t>. The success</w:t>
      </w:r>
      <w:r w:rsidRPr="00F72D38">
        <w:rPr>
          <w:rFonts w:ascii="Arial" w:hAnsi="Arial" w:cs="Arial"/>
        </w:rPr>
        <w:t> </w:t>
      </w:r>
      <w:r w:rsidRPr="00F72D38">
        <w:rPr>
          <w:rFonts w:ascii="Arial" w:hAnsi="Arial" w:cs="Arial"/>
        </w:rPr>
        <w:t>of this is based on dynamic, immersive role-based programmes, senior leadership engagement and the use of new technologies to combat a constantly evolving threat environment.</w:t>
      </w:r>
    </w:p>
    <w:p w14:paraId="782FBA86" w14:textId="77777777" w:rsidR="00275796" w:rsidRPr="00F72D38" w:rsidRDefault="00275796" w:rsidP="00F72D38">
      <w:pPr>
        <w:pStyle w:val="NormalWeb"/>
        <w:spacing w:line="360" w:lineRule="auto"/>
        <w:ind w:left="720"/>
        <w:jc w:val="both"/>
        <w:rPr>
          <w:rFonts w:ascii="Arial" w:hAnsi="Arial" w:cs="Arial"/>
        </w:rPr>
      </w:pPr>
    </w:p>
    <w:p w14:paraId="0E79F0A4" w14:textId="77777777" w:rsidR="006924DA" w:rsidRPr="00F72D38" w:rsidRDefault="006924DA" w:rsidP="00F72D38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0" w:name="_Toc216905525"/>
      <w:r w:rsidRPr="00F72D38">
        <w:rPr>
          <w:rFonts w:ascii="Arial" w:hAnsi="Arial" w:cs="Arial"/>
          <w:sz w:val="24"/>
          <w:szCs w:val="24"/>
        </w:rPr>
        <w:t>Conclusion</w:t>
      </w:r>
      <w:bookmarkEnd w:id="10"/>
    </w:p>
    <w:p w14:paraId="77118F41" w14:textId="77777777" w:rsidR="006924DA" w:rsidRPr="00F72D38" w:rsidRDefault="006924DA" w:rsidP="00F72D38">
      <w:pPr>
        <w:pStyle w:val="NormalWeb"/>
        <w:spacing w:line="360" w:lineRule="auto"/>
        <w:jc w:val="both"/>
        <w:rPr>
          <w:rFonts w:ascii="Arial" w:hAnsi="Arial" w:cs="Arial"/>
        </w:rPr>
      </w:pPr>
      <w:r w:rsidRPr="00F72D38">
        <w:rPr>
          <w:rFonts w:ascii="Arial" w:hAnsi="Arial" w:cs="Arial"/>
        </w:rPr>
        <w:t>The suggested full security stack inspired by Zero Trust corresponds to NIST CSF</w:t>
      </w:r>
      <w:r w:rsidRPr="00F72D38">
        <w:rPr>
          <w:rFonts w:ascii="Arial" w:hAnsi="Arial" w:cs="Arial"/>
        </w:rPr>
        <w:t> </w:t>
      </w:r>
      <w:r w:rsidRPr="00F72D38">
        <w:rPr>
          <w:rFonts w:ascii="Arial" w:hAnsi="Arial" w:cs="Arial"/>
        </w:rPr>
        <w:t>and ISO 27001 best practices. The proposed guideline discusses ongoing and future</w:t>
      </w:r>
      <w:r w:rsidRPr="00F72D38">
        <w:rPr>
          <w:rFonts w:ascii="Arial" w:hAnsi="Arial" w:cs="Arial"/>
        </w:rPr>
        <w:t> </w:t>
      </w:r>
      <w:r w:rsidRPr="00F72D38">
        <w:rPr>
          <w:rFonts w:ascii="Arial" w:hAnsi="Arial" w:cs="Arial"/>
        </w:rPr>
        <w:t>threats, designs current security policies, offers technical mitigations, drafts a Plan-Do-Check-Act (PDCA) method on aggressive monitoring and incident process; left with ongoing staff training plan. By deploying this design, Vigilant Trust</w:t>
      </w:r>
      <w:r w:rsidRPr="00F72D38">
        <w:rPr>
          <w:rFonts w:ascii="Arial" w:hAnsi="Arial" w:cs="Arial"/>
        </w:rPr>
        <w:t> </w:t>
      </w:r>
      <w:r w:rsidRPr="00F72D38">
        <w:rPr>
          <w:rFonts w:ascii="Arial" w:hAnsi="Arial" w:cs="Arial"/>
        </w:rPr>
        <w:t>&amp; Asset Management can greatly enhance its overall security position and mitigate the risk of security breaches.</w:t>
      </w:r>
    </w:p>
    <w:p w14:paraId="4858C80F" w14:textId="77777777" w:rsidR="00BD0417" w:rsidRDefault="00BD0417">
      <w:pPr>
        <w:rPr>
          <w:rStyle w:val="Strong"/>
          <w:rFonts w:ascii="Arial" w:eastAsiaTheme="majorEastAsia" w:hAnsi="Arial" w:cs="Arial"/>
          <w:color w:val="0F4761" w:themeColor="accent1" w:themeShade="BF"/>
        </w:rPr>
      </w:pPr>
      <w:r>
        <w:rPr>
          <w:rStyle w:val="Strong"/>
          <w:rFonts w:ascii="Arial" w:hAnsi="Arial" w:cs="Arial"/>
        </w:rPr>
        <w:br w:type="page"/>
      </w:r>
    </w:p>
    <w:p w14:paraId="1DCC7BA9" w14:textId="30F88025" w:rsidR="006924DA" w:rsidRDefault="006924DA" w:rsidP="00F72D38">
      <w:pPr>
        <w:pStyle w:val="Heading1"/>
        <w:spacing w:line="360" w:lineRule="auto"/>
        <w:jc w:val="both"/>
        <w:rPr>
          <w:rStyle w:val="Strong"/>
          <w:rFonts w:ascii="Arial" w:hAnsi="Arial" w:cs="Arial"/>
          <w:sz w:val="24"/>
          <w:szCs w:val="24"/>
        </w:rPr>
      </w:pPr>
      <w:bookmarkStart w:id="11" w:name="_Toc216905526"/>
      <w:r w:rsidRPr="00F72D38">
        <w:rPr>
          <w:rStyle w:val="Strong"/>
          <w:rFonts w:ascii="Arial" w:hAnsi="Arial" w:cs="Arial"/>
          <w:sz w:val="24"/>
          <w:szCs w:val="24"/>
        </w:rPr>
        <w:lastRenderedPageBreak/>
        <w:t>References</w:t>
      </w:r>
      <w:bookmarkEnd w:id="11"/>
    </w:p>
    <w:p w14:paraId="3E59690C" w14:textId="6DF60B8F" w:rsidR="00BD0417" w:rsidRPr="00BD0417" w:rsidRDefault="00BD0417" w:rsidP="00BD0417">
      <w:r>
        <w:rPr>
          <w:noProof/>
        </w:rPr>
        <w:drawing>
          <wp:inline distT="0" distB="0" distL="0" distR="0" wp14:anchorId="3ED5CF11" wp14:editId="1E062CEC">
            <wp:extent cx="5305425" cy="5924550"/>
            <wp:effectExtent l="0" t="0" r="9525" b="0"/>
            <wp:docPr id="4171426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5425" cy="5924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DE32AA" w14:textId="3297F481" w:rsidR="00BD6C99" w:rsidRDefault="00BD6C99"/>
    <w:p w14:paraId="259C6A55" w14:textId="77777777" w:rsidR="00A84E9D" w:rsidRDefault="00A84E9D"/>
    <w:p w14:paraId="56BDC88B" w14:textId="77777777" w:rsidR="00A84E9D" w:rsidRDefault="00A84E9D"/>
    <w:p w14:paraId="65B73435" w14:textId="77777777" w:rsidR="00A84E9D" w:rsidRDefault="00A84E9D"/>
    <w:p w14:paraId="7257F940" w14:textId="77777777" w:rsidR="00A84E9D" w:rsidRDefault="00A84E9D"/>
    <w:p w14:paraId="4B0F6DA2" w14:textId="77777777" w:rsidR="00A84E9D" w:rsidRDefault="00A84E9D"/>
    <w:p w14:paraId="1F44751F" w14:textId="77777777" w:rsidR="00A84E9D" w:rsidRDefault="00A84E9D"/>
    <w:p w14:paraId="69FF6748" w14:textId="77777777" w:rsidR="00A84E9D" w:rsidRDefault="00A84E9D"/>
    <w:p w14:paraId="6CE447FA" w14:textId="1D08616E" w:rsidR="00A35C4B" w:rsidRDefault="00A84E9D" w:rsidP="00A35C4B">
      <w:pPr>
        <w:pStyle w:val="Heading1"/>
      </w:pPr>
      <w:r>
        <w:lastRenderedPageBreak/>
        <w:t xml:space="preserve">     </w:t>
      </w:r>
      <w:bookmarkStart w:id="12" w:name="_Toc216905527"/>
      <w:proofErr w:type="spellStart"/>
      <w:r w:rsidR="00A35C4B">
        <w:t>Appendeces</w:t>
      </w:r>
      <w:bookmarkEnd w:id="12"/>
      <w:proofErr w:type="spellEnd"/>
      <w:r>
        <w:t xml:space="preserve">       </w:t>
      </w:r>
    </w:p>
    <w:p w14:paraId="40AAB0F3" w14:textId="080B5EA4" w:rsidR="00A84E9D" w:rsidRDefault="00A35C4B" w:rsidP="007742AA">
      <w:pPr>
        <w:spacing w:line="360" w:lineRule="auto"/>
      </w:pPr>
      <w:r>
        <w:t xml:space="preserve">            </w:t>
      </w:r>
      <w:r w:rsidR="00A84E9D">
        <w:t xml:space="preserve">                                          Slide 1</w:t>
      </w:r>
    </w:p>
    <w:p w14:paraId="6F53202F" w14:textId="77777777" w:rsidR="00A84E9D" w:rsidRDefault="00A84E9D" w:rsidP="007742AA">
      <w:pPr>
        <w:spacing w:line="360" w:lineRule="auto"/>
      </w:pPr>
    </w:p>
    <w:p w14:paraId="630696F8" w14:textId="77777777" w:rsidR="00A84E9D" w:rsidRDefault="00A84E9D" w:rsidP="007742AA">
      <w:pPr>
        <w:spacing w:line="360" w:lineRule="auto"/>
        <w:jc w:val="center"/>
      </w:pPr>
      <w:r>
        <w:object w:dxaOrig="11520" w:dyaOrig="6481" w14:anchorId="195D6A4B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54" type="#_x0000_t75" style="width:6in;height:243pt" o:ole="" o:bordertopcolor="this" o:borderleftcolor="this" o:borderbottomcolor="this" o:borderrightcolor="this">
            <v:imagedata r:id="rId1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4" DrawAspect="Content" ObjectID="_1827518859" r:id="rId11"/>
        </w:object>
      </w:r>
    </w:p>
    <w:p w14:paraId="0EDA9784" w14:textId="77777777" w:rsidR="00A84E9D" w:rsidRDefault="00A84E9D" w:rsidP="007742AA">
      <w:pPr>
        <w:spacing w:line="360" w:lineRule="auto"/>
        <w:jc w:val="center"/>
      </w:pPr>
    </w:p>
    <w:p w14:paraId="72F35A3F" w14:textId="77777777" w:rsidR="00A84E9D" w:rsidRDefault="00A84E9D" w:rsidP="007742AA">
      <w:pPr>
        <w:spacing w:line="360" w:lineRule="auto"/>
      </w:pPr>
      <w:r>
        <w:t xml:space="preserve">                                                                                       Slide 2</w:t>
      </w:r>
    </w:p>
    <w:p w14:paraId="7CDA2509" w14:textId="77777777" w:rsidR="00A84E9D" w:rsidRDefault="00A84E9D" w:rsidP="007742AA">
      <w:pPr>
        <w:spacing w:line="360" w:lineRule="auto"/>
      </w:pPr>
    </w:p>
    <w:p w14:paraId="57CBB7BD" w14:textId="77777777" w:rsidR="00A84E9D" w:rsidRDefault="00A84E9D" w:rsidP="007742AA">
      <w:r>
        <w:object w:dxaOrig="11520" w:dyaOrig="6481" w14:anchorId="2FC38E86">
          <v:shape id="_x0000_i1055" type="#_x0000_t75" style="width:6in;height:243pt" o:ole="" o:bordertopcolor="this" o:borderleftcolor="this" o:borderbottomcolor="this" o:borderrightcolor="this">
            <v:imagedata r:id="rId1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5" DrawAspect="Content" ObjectID="_1827518860" r:id="rId13"/>
        </w:object>
      </w:r>
      <w:r>
        <w:br w:type="page"/>
      </w:r>
      <w:r>
        <w:lastRenderedPageBreak/>
        <w:t xml:space="preserve">                                                                                         Slide 3</w:t>
      </w:r>
    </w:p>
    <w:p w14:paraId="3D54B609" w14:textId="77777777" w:rsidR="00A84E9D" w:rsidRDefault="00A84E9D" w:rsidP="007742AA">
      <w:pPr>
        <w:spacing w:line="360" w:lineRule="auto"/>
      </w:pPr>
    </w:p>
    <w:p w14:paraId="75D85214" w14:textId="77777777" w:rsidR="00A84E9D" w:rsidRDefault="00A84E9D" w:rsidP="007742AA">
      <w:pPr>
        <w:spacing w:line="360" w:lineRule="auto"/>
        <w:jc w:val="center"/>
      </w:pPr>
      <w:r>
        <w:object w:dxaOrig="11520" w:dyaOrig="6481" w14:anchorId="7C3F64E5">
          <v:shape id="_x0000_i1056" type="#_x0000_t75" style="width:6in;height:243pt" o:ole="" o:bordertopcolor="this" o:borderleftcolor="this" o:borderbottomcolor="this" o:borderrightcolor="this">
            <v:imagedata r:id="rId1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6" DrawAspect="Content" ObjectID="_1827518861" r:id="rId15"/>
        </w:object>
      </w:r>
    </w:p>
    <w:p w14:paraId="06D1CF2B" w14:textId="77777777" w:rsidR="00A84E9D" w:rsidRDefault="00A84E9D" w:rsidP="007742AA">
      <w:pPr>
        <w:spacing w:line="360" w:lineRule="auto"/>
        <w:jc w:val="center"/>
      </w:pPr>
    </w:p>
    <w:p w14:paraId="3A054883" w14:textId="77777777" w:rsidR="00A84E9D" w:rsidRDefault="00A84E9D" w:rsidP="007742AA">
      <w:pPr>
        <w:spacing w:line="360" w:lineRule="auto"/>
      </w:pPr>
      <w:r>
        <w:t xml:space="preserve">                                                                                       Slide 4</w:t>
      </w:r>
    </w:p>
    <w:p w14:paraId="77BBA3A7" w14:textId="77777777" w:rsidR="00A84E9D" w:rsidRDefault="00A84E9D" w:rsidP="007742AA">
      <w:pPr>
        <w:spacing w:line="360" w:lineRule="auto"/>
      </w:pPr>
    </w:p>
    <w:p w14:paraId="7482243E" w14:textId="77777777" w:rsidR="00A84E9D" w:rsidRDefault="00A84E9D" w:rsidP="007742AA">
      <w:pPr>
        <w:spacing w:line="360" w:lineRule="auto"/>
      </w:pPr>
      <w:r>
        <w:object w:dxaOrig="11520" w:dyaOrig="6481" w14:anchorId="270EAA91">
          <v:shape id="_x0000_i1057" type="#_x0000_t75" style="width:6in;height:243pt" o:ole="" o:bordertopcolor="this" o:borderleftcolor="this" o:borderbottomcolor="this" o:borderrightcolor="this">
            <v:imagedata r:id="rId1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7" DrawAspect="Content" ObjectID="_1827518862" r:id="rId17"/>
        </w:object>
      </w:r>
    </w:p>
    <w:p w14:paraId="3FB551FD" w14:textId="77777777" w:rsidR="00A84E9D" w:rsidRDefault="00A84E9D" w:rsidP="007742AA"/>
    <w:p w14:paraId="2A172D4E" w14:textId="77777777" w:rsidR="00A84E9D" w:rsidRDefault="00A84E9D" w:rsidP="007742AA">
      <w:r>
        <w:lastRenderedPageBreak/>
        <w:t xml:space="preserve">                                                                                        Slide 5</w:t>
      </w:r>
    </w:p>
    <w:p w14:paraId="5631CD5F" w14:textId="77777777" w:rsidR="00A84E9D" w:rsidRDefault="00A84E9D" w:rsidP="007742AA">
      <w:pPr>
        <w:spacing w:line="360" w:lineRule="auto"/>
      </w:pPr>
    </w:p>
    <w:p w14:paraId="4FA08CA7" w14:textId="77777777" w:rsidR="00A84E9D" w:rsidRDefault="00A84E9D" w:rsidP="007742AA">
      <w:pPr>
        <w:spacing w:line="360" w:lineRule="auto"/>
        <w:jc w:val="center"/>
      </w:pPr>
      <w:r>
        <w:object w:dxaOrig="11520" w:dyaOrig="6481" w14:anchorId="78B23C70">
          <v:shape id="_x0000_i1058" type="#_x0000_t75" style="width:6in;height:243pt" o:ole="" o:bordertopcolor="this" o:borderleftcolor="this" o:borderbottomcolor="this" o:borderrightcolor="this">
            <v:imagedata r:id="rId1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8" DrawAspect="Content" ObjectID="_1827518863" r:id="rId19"/>
        </w:object>
      </w:r>
    </w:p>
    <w:p w14:paraId="5D40C605" w14:textId="77777777" w:rsidR="00A84E9D" w:rsidRDefault="00A84E9D" w:rsidP="007742AA">
      <w:pPr>
        <w:spacing w:line="360" w:lineRule="auto"/>
        <w:jc w:val="center"/>
      </w:pPr>
    </w:p>
    <w:p w14:paraId="18F9A87A" w14:textId="77777777" w:rsidR="00A84E9D" w:rsidRDefault="00A84E9D" w:rsidP="007742AA">
      <w:pPr>
        <w:spacing w:line="360" w:lineRule="auto"/>
      </w:pPr>
      <w:r>
        <w:t xml:space="preserve">                                                                                        Slide 6</w:t>
      </w:r>
    </w:p>
    <w:p w14:paraId="3CC1110F" w14:textId="77777777" w:rsidR="00A84E9D" w:rsidRDefault="00A84E9D" w:rsidP="007742AA">
      <w:pPr>
        <w:spacing w:line="360" w:lineRule="auto"/>
      </w:pPr>
    </w:p>
    <w:p w14:paraId="55B843E4" w14:textId="77777777" w:rsidR="00A84E9D" w:rsidRDefault="00A84E9D">
      <w:r>
        <w:object w:dxaOrig="11520" w:dyaOrig="6481" w14:anchorId="68C584A1">
          <v:shape id="_x0000_i1059" type="#_x0000_t75" style="width:6in;height:243pt" o:ole="" o:bordertopcolor="this" o:borderleftcolor="this" o:borderbottomcolor="this" o:borderrightcolor="this">
            <v:imagedata r:id="rId2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9" DrawAspect="Content" ObjectID="_1827518864" r:id="rId21"/>
        </w:object>
      </w:r>
    </w:p>
    <w:p w14:paraId="19115AB2" w14:textId="77777777" w:rsidR="00A84E9D" w:rsidRDefault="00A84E9D"/>
    <w:p w14:paraId="49D12279" w14:textId="77777777" w:rsidR="00A84E9D" w:rsidRDefault="00A84E9D" w:rsidP="007742AA">
      <w:pPr>
        <w:spacing w:line="360" w:lineRule="auto"/>
      </w:pPr>
      <w:r>
        <w:lastRenderedPageBreak/>
        <w:t xml:space="preserve">                                                                                       Slide 7</w:t>
      </w:r>
    </w:p>
    <w:p w14:paraId="7724648E" w14:textId="77777777" w:rsidR="00A84E9D" w:rsidRDefault="00A84E9D" w:rsidP="007742AA">
      <w:pPr>
        <w:spacing w:line="360" w:lineRule="auto"/>
      </w:pPr>
    </w:p>
    <w:p w14:paraId="4A328B4E" w14:textId="77777777" w:rsidR="00A84E9D" w:rsidRDefault="00A84E9D" w:rsidP="007742AA">
      <w:pPr>
        <w:spacing w:line="360" w:lineRule="auto"/>
        <w:jc w:val="center"/>
      </w:pPr>
      <w:r>
        <w:object w:dxaOrig="11520" w:dyaOrig="6481" w14:anchorId="7C7DFCB6">
          <v:shape id="_x0000_i1060" type="#_x0000_t75" style="width:6in;height:243pt" o:ole="" o:bordertopcolor="this" o:borderleftcolor="this" o:borderbottomcolor="this" o:borderrightcolor="this">
            <v:imagedata r:id="rId2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0" DrawAspect="Content" ObjectID="_1827518865" r:id="rId23"/>
        </w:object>
      </w:r>
    </w:p>
    <w:p w14:paraId="10170296" w14:textId="77777777" w:rsidR="00A84E9D" w:rsidRDefault="00A84E9D" w:rsidP="007742AA">
      <w:pPr>
        <w:spacing w:line="360" w:lineRule="auto"/>
      </w:pPr>
      <w:r>
        <w:t xml:space="preserve">                                                                                     Slide 8</w:t>
      </w:r>
    </w:p>
    <w:p w14:paraId="5DCAE066" w14:textId="77777777" w:rsidR="00A84E9D" w:rsidRDefault="00A84E9D" w:rsidP="007742AA">
      <w:pPr>
        <w:spacing w:line="360" w:lineRule="auto"/>
        <w:jc w:val="center"/>
      </w:pPr>
    </w:p>
    <w:p w14:paraId="4B0F93D4" w14:textId="77777777" w:rsidR="00A84E9D" w:rsidRDefault="00A84E9D" w:rsidP="007742AA">
      <w:pPr>
        <w:spacing w:line="360" w:lineRule="auto"/>
      </w:pPr>
      <w:r>
        <w:object w:dxaOrig="11520" w:dyaOrig="6481" w14:anchorId="0854C55C">
          <v:shape id="_x0000_i1061" type="#_x0000_t75" style="width:6in;height:243pt" o:ole="" o:bordertopcolor="this" o:borderleftcolor="this" o:borderbottomcolor="this" o:borderrightcolor="this">
            <v:imagedata r:id="rId2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1" DrawAspect="Content" ObjectID="_1827518866" r:id="rId25"/>
        </w:object>
      </w:r>
    </w:p>
    <w:p w14:paraId="2FA6FFA3" w14:textId="77777777" w:rsidR="00A84E9D" w:rsidRDefault="00A84E9D">
      <w:r>
        <w:br w:type="page"/>
      </w:r>
    </w:p>
    <w:p w14:paraId="34A9DEF7" w14:textId="77777777" w:rsidR="00A84E9D" w:rsidRDefault="00A84E9D" w:rsidP="007742AA">
      <w:pPr>
        <w:spacing w:line="360" w:lineRule="auto"/>
      </w:pPr>
      <w:r>
        <w:lastRenderedPageBreak/>
        <w:t xml:space="preserve">                                                                                             Slide 9</w:t>
      </w:r>
    </w:p>
    <w:p w14:paraId="73DB7FE5" w14:textId="77777777" w:rsidR="00A84E9D" w:rsidRDefault="00A84E9D" w:rsidP="007742AA">
      <w:pPr>
        <w:spacing w:line="360" w:lineRule="auto"/>
      </w:pPr>
    </w:p>
    <w:p w14:paraId="46C6700C" w14:textId="77777777" w:rsidR="00A84E9D" w:rsidRDefault="00A84E9D" w:rsidP="007742AA">
      <w:pPr>
        <w:spacing w:line="360" w:lineRule="auto"/>
        <w:jc w:val="center"/>
      </w:pPr>
      <w:r>
        <w:object w:dxaOrig="11520" w:dyaOrig="6481" w14:anchorId="37241BFC">
          <v:shape id="_x0000_i1062" type="#_x0000_t75" style="width:6in;height:243pt" o:ole="" o:bordertopcolor="this" o:borderleftcolor="this" o:borderbottomcolor="this" o:borderrightcolor="this">
            <v:imagedata r:id="rId2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2" DrawAspect="Content" ObjectID="_1827518867" r:id="rId27"/>
        </w:object>
      </w:r>
    </w:p>
    <w:p w14:paraId="45C55FF0" w14:textId="77777777" w:rsidR="00A84E9D" w:rsidRDefault="00A84E9D" w:rsidP="007742AA">
      <w:pPr>
        <w:spacing w:line="360" w:lineRule="auto"/>
      </w:pPr>
      <w:r>
        <w:t xml:space="preserve">                                                                                           Slide 10</w:t>
      </w:r>
    </w:p>
    <w:p w14:paraId="3FFE6363" w14:textId="77777777" w:rsidR="00A84E9D" w:rsidRDefault="00A84E9D" w:rsidP="007742AA">
      <w:pPr>
        <w:spacing w:line="360" w:lineRule="auto"/>
        <w:jc w:val="center"/>
      </w:pPr>
    </w:p>
    <w:p w14:paraId="1D37A7B5" w14:textId="77777777" w:rsidR="00A84E9D" w:rsidRDefault="00A84E9D" w:rsidP="007742AA">
      <w:pPr>
        <w:spacing w:line="360" w:lineRule="auto"/>
      </w:pPr>
      <w:r>
        <w:t xml:space="preserve">    </w:t>
      </w:r>
      <w:r>
        <w:object w:dxaOrig="11520" w:dyaOrig="6481" w14:anchorId="7F5269E9">
          <v:shape id="_x0000_i1063" type="#_x0000_t75" style="width:6in;height:243pt" o:ole="" o:bordertopcolor="this" o:borderleftcolor="this" o:borderbottomcolor="this" o:borderrightcolor="this">
            <v:imagedata r:id="rId2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3" DrawAspect="Content" ObjectID="_1827518868" r:id="rId29"/>
        </w:object>
      </w:r>
    </w:p>
    <w:p w14:paraId="7B297CF4" w14:textId="77777777" w:rsidR="00A84E9D" w:rsidRDefault="00A84E9D" w:rsidP="007742AA">
      <w:r>
        <w:br w:type="page"/>
      </w:r>
      <w:r>
        <w:lastRenderedPageBreak/>
        <w:t xml:space="preserve">                                                                                     Slide 11</w:t>
      </w:r>
    </w:p>
    <w:p w14:paraId="01AB914F" w14:textId="77777777" w:rsidR="00A84E9D" w:rsidRDefault="00A84E9D" w:rsidP="007742AA">
      <w:pPr>
        <w:spacing w:line="360" w:lineRule="auto"/>
      </w:pPr>
    </w:p>
    <w:p w14:paraId="2DF23022" w14:textId="77777777" w:rsidR="00A84E9D" w:rsidRDefault="00A84E9D" w:rsidP="007742AA">
      <w:pPr>
        <w:spacing w:line="360" w:lineRule="auto"/>
        <w:jc w:val="center"/>
      </w:pPr>
      <w:r>
        <w:object w:dxaOrig="11520" w:dyaOrig="6481" w14:anchorId="17B607E8">
          <v:shape id="_x0000_i1064" type="#_x0000_t75" style="width:6in;height:243pt" o:ole="" o:bordertopcolor="this" o:borderleftcolor="this" o:borderbottomcolor="this" o:borderrightcolor="this">
            <v:imagedata r:id="rId3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4" DrawAspect="Content" ObjectID="_1827518869" r:id="rId31"/>
        </w:object>
      </w:r>
    </w:p>
    <w:p w14:paraId="3F2D572E" w14:textId="77777777" w:rsidR="00A84E9D" w:rsidRDefault="00A84E9D" w:rsidP="007742AA">
      <w:pPr>
        <w:spacing w:line="360" w:lineRule="auto"/>
        <w:jc w:val="center"/>
      </w:pPr>
    </w:p>
    <w:p w14:paraId="49764D7C" w14:textId="77777777" w:rsidR="00A84E9D" w:rsidRDefault="00A84E9D" w:rsidP="007742AA">
      <w:pPr>
        <w:spacing w:line="360" w:lineRule="auto"/>
      </w:pPr>
      <w:r>
        <w:t xml:space="preserve">                                                                                 Slide 12</w:t>
      </w:r>
    </w:p>
    <w:p w14:paraId="5A877CB7" w14:textId="77777777" w:rsidR="00A84E9D" w:rsidRDefault="00A84E9D" w:rsidP="007742AA">
      <w:pPr>
        <w:spacing w:line="360" w:lineRule="auto"/>
      </w:pPr>
    </w:p>
    <w:p w14:paraId="1AC85D30" w14:textId="77777777" w:rsidR="00A84E9D" w:rsidRDefault="00A84E9D">
      <w:r>
        <w:t xml:space="preserve">    </w:t>
      </w:r>
      <w:r>
        <w:object w:dxaOrig="11520" w:dyaOrig="6481" w14:anchorId="3D5A174A">
          <v:shape id="_x0000_i1065" type="#_x0000_t75" style="width:6in;height:243pt" o:ole="" o:bordertopcolor="this" o:borderleftcolor="this" o:borderbottomcolor="this" o:borderrightcolor="this">
            <v:imagedata r:id="rId3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5" DrawAspect="Content" ObjectID="_1827518870" r:id="rId33"/>
        </w:object>
      </w:r>
      <w:r>
        <w:br w:type="page"/>
      </w:r>
    </w:p>
    <w:p w14:paraId="13ABB2B6" w14:textId="77777777" w:rsidR="00A84E9D" w:rsidRDefault="00A84E9D" w:rsidP="007742AA">
      <w:pPr>
        <w:spacing w:line="360" w:lineRule="auto"/>
      </w:pPr>
      <w:r>
        <w:lastRenderedPageBreak/>
        <w:t xml:space="preserve">                                                                                      Slide 13</w:t>
      </w:r>
    </w:p>
    <w:p w14:paraId="3CF3B367" w14:textId="77777777" w:rsidR="00A84E9D" w:rsidRDefault="00A84E9D" w:rsidP="007742AA">
      <w:pPr>
        <w:spacing w:line="360" w:lineRule="auto"/>
      </w:pPr>
    </w:p>
    <w:p w14:paraId="6C36549A" w14:textId="77777777" w:rsidR="00A84E9D" w:rsidRDefault="00A84E9D" w:rsidP="007742AA">
      <w:pPr>
        <w:spacing w:line="360" w:lineRule="auto"/>
        <w:jc w:val="center"/>
      </w:pPr>
      <w:r>
        <w:t xml:space="preserve">     </w:t>
      </w:r>
      <w:r>
        <w:object w:dxaOrig="11520" w:dyaOrig="6481" w14:anchorId="443C3AB7">
          <v:shape id="_x0000_i1066" type="#_x0000_t75" style="width:6in;height:243pt" o:ole="" o:bordertopcolor="this" o:borderleftcolor="this" o:borderbottomcolor="this" o:borderrightcolor="this">
            <v:imagedata r:id="rId3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6" DrawAspect="Content" ObjectID="_1827518871" r:id="rId35"/>
        </w:object>
      </w:r>
    </w:p>
    <w:p w14:paraId="7B587E25" w14:textId="77777777" w:rsidR="00A84E9D" w:rsidRDefault="00A84E9D" w:rsidP="007742AA">
      <w:pPr>
        <w:spacing w:line="360" w:lineRule="auto"/>
        <w:jc w:val="center"/>
      </w:pPr>
    </w:p>
    <w:p w14:paraId="0CEC485B" w14:textId="77777777" w:rsidR="00A84E9D" w:rsidRDefault="00A84E9D" w:rsidP="007742AA">
      <w:pPr>
        <w:spacing w:line="360" w:lineRule="auto"/>
      </w:pPr>
      <w:r>
        <w:t xml:space="preserve">                                                                                          Slide 14</w:t>
      </w:r>
    </w:p>
    <w:p w14:paraId="5FA088B9" w14:textId="77777777" w:rsidR="00A84E9D" w:rsidRDefault="00A84E9D" w:rsidP="007742AA">
      <w:pPr>
        <w:spacing w:line="360" w:lineRule="auto"/>
      </w:pPr>
      <w:r>
        <w:t xml:space="preserve">     </w:t>
      </w:r>
      <w:r>
        <w:object w:dxaOrig="11520" w:dyaOrig="6481" w14:anchorId="55A5473C">
          <v:shape id="_x0000_i1067" type="#_x0000_t75" style="width:6in;height:243pt" o:ole="" o:bordertopcolor="this" o:borderleftcolor="this" o:borderbottomcolor="this" o:borderrightcolor="this">
            <v:imagedata r:id="rId3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7" DrawAspect="Content" ObjectID="_1827518872" r:id="rId37"/>
        </w:object>
      </w:r>
    </w:p>
    <w:p w14:paraId="2CAA0DDB" w14:textId="77777777" w:rsidR="00A84E9D" w:rsidRDefault="00A84E9D" w:rsidP="007742AA">
      <w:r>
        <w:t xml:space="preserve">              </w:t>
      </w:r>
    </w:p>
    <w:p w14:paraId="12E24C93" w14:textId="77777777" w:rsidR="00A84E9D" w:rsidRDefault="00A84E9D" w:rsidP="007742AA"/>
    <w:p w14:paraId="0EA057DB" w14:textId="77777777" w:rsidR="00A84E9D" w:rsidRDefault="00A84E9D" w:rsidP="007742AA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385725BB" wp14:editId="024F411E">
            <wp:simplePos x="0" y="0"/>
            <wp:positionH relativeFrom="column">
              <wp:posOffset>47625</wp:posOffset>
            </wp:positionH>
            <wp:positionV relativeFrom="paragraph">
              <wp:posOffset>1671637</wp:posOffset>
            </wp:positionV>
            <wp:extent cx="5729605" cy="3881755"/>
            <wp:effectExtent l="0" t="0" r="4445" b="4445"/>
            <wp:wrapSquare wrapText="bothSides"/>
            <wp:docPr id="15504374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4"/>
                    <pic:cNvPicPr>
                      <a:picLocks noChangeAspect="1" noChangeArrowheads="1"/>
                    </pic:cNvPicPr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3881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18F262C4" w14:textId="6E3758D5" w:rsidR="00A84E9D" w:rsidRDefault="00A35C4B" w:rsidP="00A35C4B">
      <w:pPr>
        <w:pStyle w:val="Heading1"/>
      </w:pPr>
      <w:bookmarkStart w:id="13" w:name="_Toc216905528"/>
      <w:r>
        <w:t>Cisco Packet Tracer Certificate</w:t>
      </w:r>
      <w:bookmarkEnd w:id="13"/>
    </w:p>
    <w:sectPr w:rsidR="00A84E9D" w:rsidSect="0042740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ooper Black">
    <w:panose1 w:val="0208090404030B020404"/>
    <w:charset w:val="00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56683F"/>
    <w:multiLevelType w:val="hybridMultilevel"/>
    <w:tmpl w:val="ED1E4C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D1477F"/>
    <w:multiLevelType w:val="hybridMultilevel"/>
    <w:tmpl w:val="2994814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02C0AB8"/>
    <w:multiLevelType w:val="hybridMultilevel"/>
    <w:tmpl w:val="9F0610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B646360"/>
    <w:multiLevelType w:val="hybridMultilevel"/>
    <w:tmpl w:val="47DC166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C713026"/>
    <w:multiLevelType w:val="hybridMultilevel"/>
    <w:tmpl w:val="B59C93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B9E74C5"/>
    <w:multiLevelType w:val="hybridMultilevel"/>
    <w:tmpl w:val="DCD8D0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8957A8A"/>
    <w:multiLevelType w:val="hybridMultilevel"/>
    <w:tmpl w:val="967C7A0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91978467">
    <w:abstractNumId w:val="3"/>
  </w:num>
  <w:num w:numId="2" w16cid:durableId="348718258">
    <w:abstractNumId w:val="5"/>
  </w:num>
  <w:num w:numId="3" w16cid:durableId="291596252">
    <w:abstractNumId w:val="4"/>
  </w:num>
  <w:num w:numId="4" w16cid:durableId="900675914">
    <w:abstractNumId w:val="0"/>
  </w:num>
  <w:num w:numId="5" w16cid:durableId="2128886674">
    <w:abstractNumId w:val="1"/>
  </w:num>
  <w:num w:numId="6" w16cid:durableId="831528697">
    <w:abstractNumId w:val="6"/>
  </w:num>
  <w:num w:numId="7" w16cid:durableId="188698412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24DA"/>
    <w:rsid w:val="00275796"/>
    <w:rsid w:val="0042740D"/>
    <w:rsid w:val="004621F2"/>
    <w:rsid w:val="004C671E"/>
    <w:rsid w:val="004E7B1B"/>
    <w:rsid w:val="00526016"/>
    <w:rsid w:val="00533C34"/>
    <w:rsid w:val="00545317"/>
    <w:rsid w:val="005569F0"/>
    <w:rsid w:val="006924DA"/>
    <w:rsid w:val="007F49E8"/>
    <w:rsid w:val="00803E68"/>
    <w:rsid w:val="008C74C6"/>
    <w:rsid w:val="009111EA"/>
    <w:rsid w:val="009A1286"/>
    <w:rsid w:val="00A35C4B"/>
    <w:rsid w:val="00A81FA0"/>
    <w:rsid w:val="00A84E9D"/>
    <w:rsid w:val="00AB4FA8"/>
    <w:rsid w:val="00AD2D51"/>
    <w:rsid w:val="00B141A5"/>
    <w:rsid w:val="00BD0417"/>
    <w:rsid w:val="00BD6C99"/>
    <w:rsid w:val="00C62AF3"/>
    <w:rsid w:val="00CE73E7"/>
    <w:rsid w:val="00DB6CB1"/>
    <w:rsid w:val="00DD1337"/>
    <w:rsid w:val="00DE1E59"/>
    <w:rsid w:val="00F72D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4E7D4E"/>
  <w15:chartTrackingRefBased/>
  <w15:docId w15:val="{E7E95B32-EA2E-4936-9E81-512FCA3751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924D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924D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924D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924D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924D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924D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924D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924D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924D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924D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924D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924D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924D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924D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924D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924D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924D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924D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924D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924D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924D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924D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924D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924D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924D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924D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924D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924D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924DA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6924D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6924DA"/>
    <w:rPr>
      <w:b/>
      <w:bCs/>
    </w:rPr>
  </w:style>
  <w:style w:type="paragraph" w:styleId="Caption">
    <w:name w:val="caption"/>
    <w:basedOn w:val="Normal"/>
    <w:next w:val="Normal"/>
    <w:uiPriority w:val="35"/>
    <w:unhideWhenUsed/>
    <w:qFormat/>
    <w:rsid w:val="00275796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A35C4B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A35C4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35C4B"/>
    <w:rPr>
      <w:color w:val="467886" w:themeColor="hyperlink"/>
      <w:u w:val="single"/>
    </w:rPr>
  </w:style>
  <w:style w:type="paragraph" w:styleId="NoSpacing">
    <w:name w:val="No Spacing"/>
    <w:link w:val="NoSpacingChar"/>
    <w:uiPriority w:val="1"/>
    <w:qFormat/>
    <w:rsid w:val="0042740D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42740D"/>
    <w:rPr>
      <w:rFonts w:eastAsiaTheme="minorEastAsia"/>
      <w:kern w:val="0"/>
      <w:sz w:val="22"/>
      <w:szCs w:val="2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package" Target="embeddings/Microsoft_PowerPoint_Slide1.sldx"/><Relationship Id="rId18" Type="http://schemas.openxmlformats.org/officeDocument/2006/relationships/image" Target="media/image8.emf"/><Relationship Id="rId26" Type="http://schemas.openxmlformats.org/officeDocument/2006/relationships/image" Target="media/image12.emf"/><Relationship Id="rId39" Type="http://schemas.openxmlformats.org/officeDocument/2006/relationships/fontTable" Target="fontTable.xml"/><Relationship Id="rId21" Type="http://schemas.openxmlformats.org/officeDocument/2006/relationships/package" Target="embeddings/Microsoft_PowerPoint_Slide5.sldx"/><Relationship Id="rId34" Type="http://schemas.openxmlformats.org/officeDocument/2006/relationships/image" Target="media/image16.emf"/><Relationship Id="rId7" Type="http://schemas.openxmlformats.org/officeDocument/2006/relationships/image" Target="media/image1.png"/><Relationship Id="rId12" Type="http://schemas.openxmlformats.org/officeDocument/2006/relationships/image" Target="media/image5.emf"/><Relationship Id="rId17" Type="http://schemas.openxmlformats.org/officeDocument/2006/relationships/package" Target="embeddings/Microsoft_PowerPoint_Slide3.sldx"/><Relationship Id="rId25" Type="http://schemas.openxmlformats.org/officeDocument/2006/relationships/package" Target="embeddings/Microsoft_PowerPoint_Slide7.sldx"/><Relationship Id="rId33" Type="http://schemas.openxmlformats.org/officeDocument/2006/relationships/package" Target="embeddings/Microsoft_PowerPoint_Slide11.sldx"/><Relationship Id="rId38" Type="http://schemas.openxmlformats.org/officeDocument/2006/relationships/image" Target="media/image18.jpeg"/><Relationship Id="rId2" Type="http://schemas.openxmlformats.org/officeDocument/2006/relationships/customXml" Target="../customXml/item2.xml"/><Relationship Id="rId16" Type="http://schemas.openxmlformats.org/officeDocument/2006/relationships/image" Target="media/image7.emf"/><Relationship Id="rId20" Type="http://schemas.openxmlformats.org/officeDocument/2006/relationships/image" Target="media/image9.emf"/><Relationship Id="rId29" Type="http://schemas.openxmlformats.org/officeDocument/2006/relationships/package" Target="embeddings/Microsoft_PowerPoint_Slide9.sldx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package" Target="embeddings/Microsoft_PowerPoint_Slide.sldx"/><Relationship Id="rId24" Type="http://schemas.openxmlformats.org/officeDocument/2006/relationships/image" Target="media/image11.emf"/><Relationship Id="rId32" Type="http://schemas.openxmlformats.org/officeDocument/2006/relationships/image" Target="media/image15.emf"/><Relationship Id="rId37" Type="http://schemas.openxmlformats.org/officeDocument/2006/relationships/package" Target="embeddings/Microsoft_PowerPoint_Slide13.sldx"/><Relationship Id="rId40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package" Target="embeddings/Microsoft_PowerPoint_Slide2.sldx"/><Relationship Id="rId23" Type="http://schemas.openxmlformats.org/officeDocument/2006/relationships/package" Target="embeddings/Microsoft_PowerPoint_Slide6.sldx"/><Relationship Id="rId28" Type="http://schemas.openxmlformats.org/officeDocument/2006/relationships/image" Target="media/image13.emf"/><Relationship Id="rId36" Type="http://schemas.openxmlformats.org/officeDocument/2006/relationships/image" Target="media/image17.emf"/><Relationship Id="rId10" Type="http://schemas.openxmlformats.org/officeDocument/2006/relationships/image" Target="media/image4.emf"/><Relationship Id="rId19" Type="http://schemas.openxmlformats.org/officeDocument/2006/relationships/package" Target="embeddings/Microsoft_PowerPoint_Slide4.sldx"/><Relationship Id="rId31" Type="http://schemas.openxmlformats.org/officeDocument/2006/relationships/package" Target="embeddings/Microsoft_PowerPoint_Slide10.sldx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6.emf"/><Relationship Id="rId22" Type="http://schemas.openxmlformats.org/officeDocument/2006/relationships/image" Target="media/image10.emf"/><Relationship Id="rId27" Type="http://schemas.openxmlformats.org/officeDocument/2006/relationships/package" Target="embeddings/Microsoft_PowerPoint_Slide8.sldx"/><Relationship Id="rId30" Type="http://schemas.openxmlformats.org/officeDocument/2006/relationships/image" Target="media/image14.emf"/><Relationship Id="rId35" Type="http://schemas.openxmlformats.org/officeDocument/2006/relationships/package" Target="embeddings/Microsoft_PowerPoint_Slide12.sldx"/><Relationship Id="rId8" Type="http://schemas.openxmlformats.org/officeDocument/2006/relationships/image" Target="media/image2.png"/><Relationship Id="rId3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2025-12-17T00:00:00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09C9879-2660-4B56-9260-FA04D3EC44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18</Pages>
  <Words>1708</Words>
  <Characters>9742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Farrukh Ahmed Khan (2425079)</dc:creator>
  <cp:keywords/>
  <dc:description/>
  <cp:lastModifiedBy>Utpol Sinha (2424753)</cp:lastModifiedBy>
  <cp:revision>20</cp:revision>
  <dcterms:created xsi:type="dcterms:W3CDTF">2025-12-17T14:47:00Z</dcterms:created>
  <dcterms:modified xsi:type="dcterms:W3CDTF">2025-12-17T23:18:00Z</dcterms:modified>
</cp:coreProperties>
</file>