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A78F52" w14:textId="77777777" w:rsidR="00E761D1" w:rsidRPr="008E76BA" w:rsidRDefault="00E761D1" w:rsidP="00E51D38">
      <w:pPr>
        <w:jc w:val="both"/>
        <w:rPr>
          <w:rFonts w:ascii="Times New Roman" w:eastAsia="Arial" w:hAnsi="Times New Roman" w:cs="Times New Roman"/>
          <w:b/>
          <w:bCs/>
          <w:kern w:val="0"/>
          <w:sz w:val="44"/>
          <w:szCs w:val="44"/>
          <w14:ligatures w14:val="none"/>
        </w:rPr>
      </w:pPr>
      <w:r w:rsidRPr="008E76BA">
        <w:rPr>
          <w:rFonts w:ascii="Times New Roman" w:eastAsia="Arial" w:hAnsi="Times New Roman" w:cs="Times New Roman"/>
          <w:b/>
          <w:bCs/>
          <w:kern w:val="0"/>
          <w:sz w:val="44"/>
          <w:szCs w:val="44"/>
          <w14:ligatures w14:val="none"/>
        </w:rPr>
        <w:t>PROFESSIONAL REFLECTION</w:t>
      </w:r>
    </w:p>
    <w:p w14:paraId="693226E3" w14:textId="77777777" w:rsidR="00E761D1" w:rsidRPr="00E51D38" w:rsidRDefault="00E761D1" w:rsidP="00E51D38">
      <w:pPr>
        <w:jc w:val="both"/>
        <w:rPr>
          <w:rFonts w:ascii="Times New Roman" w:eastAsia="Arial" w:hAnsi="Times New Roman" w:cs="Times New Roman"/>
          <w:b/>
          <w:bCs/>
          <w:kern w:val="0"/>
          <w:sz w:val="24"/>
          <w:szCs w:val="24"/>
          <w14:ligatures w14:val="none"/>
        </w:rPr>
      </w:pPr>
    </w:p>
    <w:p w14:paraId="440AB419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9ABF08E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3870C0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A1E37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A75DAC1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655EF7D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9D14BEE" w14:textId="77777777" w:rsidR="00E761D1" w:rsidRPr="00E51D38" w:rsidRDefault="00E761D1" w:rsidP="00E51D38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D5AA1CE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8FE4C73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4EC7D834" w14:textId="77777777" w:rsidR="00E761D1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5F6D867" w14:textId="77777777" w:rsidR="008E76BA" w:rsidRDefault="008E76BA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09C778C" w14:textId="77777777" w:rsidR="008E76BA" w:rsidRDefault="008E76BA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305BE8D" w14:textId="77777777" w:rsidR="008E76BA" w:rsidRPr="00E51D38" w:rsidRDefault="008E76BA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63BE299E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14F6D5D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F234FE5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8BCC620" w14:textId="77777777" w:rsidR="00E761D1" w:rsidRPr="00E51D38" w:rsidRDefault="00E761D1" w:rsidP="00E51D38">
      <w:pPr>
        <w:spacing w:before="283"/>
        <w:ind w:right="662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7D09B3D4" w14:textId="77777777" w:rsidR="00E761D1" w:rsidRPr="008E76BA" w:rsidRDefault="00E761D1" w:rsidP="00E51D38">
      <w:pPr>
        <w:spacing w:line="360" w:lineRule="auto"/>
        <w:jc w:val="both"/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</w:pPr>
      <w:r w:rsidRPr="008E76BA"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  <w:t>Name: Valentina Stoian</w:t>
      </w:r>
    </w:p>
    <w:p w14:paraId="7844D61B" w14:textId="77777777" w:rsidR="00E761D1" w:rsidRPr="008E76BA" w:rsidRDefault="00E761D1" w:rsidP="00E51D38">
      <w:pPr>
        <w:spacing w:line="360" w:lineRule="auto"/>
        <w:jc w:val="both"/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</w:pPr>
      <w:r w:rsidRPr="008E76BA"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  <w:t>Student ID: 2209627</w:t>
      </w:r>
    </w:p>
    <w:p w14:paraId="03D6C106" w14:textId="77777777" w:rsidR="00E761D1" w:rsidRPr="008E76BA" w:rsidRDefault="00E761D1" w:rsidP="00E51D38">
      <w:pPr>
        <w:spacing w:line="360" w:lineRule="auto"/>
        <w:jc w:val="both"/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</w:pPr>
      <w:r w:rsidRPr="008E76BA">
        <w:rPr>
          <w:rFonts w:ascii="Times New Roman" w:eastAsia="Arial" w:hAnsi="Times New Roman" w:cs="Times New Roman"/>
          <w:b/>
          <w:bCs/>
          <w:kern w:val="0"/>
          <w:sz w:val="28"/>
          <w:szCs w:val="28"/>
          <w14:ligatures w14:val="none"/>
        </w:rPr>
        <w:t>Module: Foreign Languages and Cultural Awareness, BMIH5003</w:t>
      </w:r>
    </w:p>
    <w:p w14:paraId="494E0EA0" w14:textId="143F7807" w:rsidR="00E761D1" w:rsidRPr="008E76BA" w:rsidRDefault="00FF5CC4" w:rsidP="00E51D3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8E76BA">
        <w:rPr>
          <w:rFonts w:ascii="Times New Roman" w:hAnsi="Times New Roman" w:cs="Times New Roman"/>
          <w:b/>
          <w:bCs/>
          <w:sz w:val="28"/>
          <w:szCs w:val="28"/>
        </w:rPr>
        <w:t>Word Count</w:t>
      </w:r>
      <w:r w:rsidR="00AA5466" w:rsidRPr="008E76BA">
        <w:rPr>
          <w:rFonts w:ascii="Times New Roman" w:hAnsi="Times New Roman" w:cs="Times New Roman"/>
          <w:b/>
          <w:bCs/>
          <w:sz w:val="28"/>
          <w:szCs w:val="28"/>
        </w:rPr>
        <w:t>:</w:t>
      </w:r>
      <w:r w:rsidRPr="008E76BA">
        <w:rPr>
          <w:rFonts w:ascii="Times New Roman" w:hAnsi="Times New Roman" w:cs="Times New Roman"/>
          <w:b/>
          <w:bCs/>
          <w:sz w:val="28"/>
          <w:szCs w:val="28"/>
        </w:rPr>
        <w:t xml:space="preserve"> 482</w:t>
      </w:r>
      <w:r w:rsidR="00AA5466" w:rsidRPr="008E76BA">
        <w:rPr>
          <w:rFonts w:ascii="Times New Roman" w:hAnsi="Times New Roman" w:cs="Times New Roman"/>
          <w:b/>
          <w:bCs/>
          <w:sz w:val="28"/>
          <w:szCs w:val="28"/>
        </w:rPr>
        <w:t xml:space="preserve"> words</w:t>
      </w:r>
    </w:p>
    <w:p w14:paraId="4A7E9DCA" w14:textId="77777777" w:rsidR="008E76BA" w:rsidRDefault="008E76BA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FE5AB" w14:textId="0CFC6A17" w:rsidR="005D13AE" w:rsidRPr="00E51D38" w:rsidRDefault="005D13AE" w:rsidP="00E51D38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E51D38"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Reflection on Cultural Misunderstandings</w:t>
      </w:r>
    </w:p>
    <w:p w14:paraId="619FE01A" w14:textId="77777777" w:rsidR="007A41FF" w:rsidRPr="00E51D38" w:rsidRDefault="007A41FF" w:rsidP="00E51D38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6554925A" w14:textId="6BB3FB0A" w:rsidR="00E761D1" w:rsidRPr="00E51D38" w:rsidRDefault="0097319C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sz w:val="24"/>
          <w:szCs w:val="24"/>
        </w:rPr>
        <w:t>Undoubtedly, understanding and adapting to cultural details within the hospitality industry, particularly in a dynamic environment such as Novotel Wembley, is a continuous and evolving educational experience. An experience that significantly influenced my professional approach was encountering a language barrier while interacting with</w:t>
      </w:r>
      <w:r w:rsidR="00BD7DE1" w:rsidRPr="00E51D38">
        <w:rPr>
          <w:rFonts w:ascii="Times New Roman" w:hAnsi="Times New Roman" w:cs="Times New Roman"/>
          <w:sz w:val="24"/>
          <w:szCs w:val="24"/>
        </w:rPr>
        <w:t xml:space="preserve"> some</w:t>
      </w:r>
      <w:r w:rsidRPr="00E51D38">
        <w:rPr>
          <w:rFonts w:ascii="Times New Roman" w:hAnsi="Times New Roman" w:cs="Times New Roman"/>
          <w:sz w:val="24"/>
          <w:szCs w:val="24"/>
        </w:rPr>
        <w:t xml:space="preserve"> guest</w:t>
      </w:r>
      <w:r w:rsidR="00BD7DE1" w:rsidRPr="00E51D38">
        <w:rPr>
          <w:rFonts w:ascii="Times New Roman" w:hAnsi="Times New Roman" w:cs="Times New Roman"/>
          <w:sz w:val="24"/>
          <w:szCs w:val="24"/>
        </w:rPr>
        <w:t>s</w:t>
      </w:r>
      <w:r w:rsidRPr="00E51D38">
        <w:rPr>
          <w:rFonts w:ascii="Times New Roman" w:hAnsi="Times New Roman" w:cs="Times New Roman"/>
          <w:sz w:val="24"/>
          <w:szCs w:val="24"/>
        </w:rPr>
        <w:t xml:space="preserve"> who spoke French. This event highlighted the importance of being culturally adaptable and the ongoing requirement for personal growth in communication abilities.</w:t>
      </w:r>
      <w:r w:rsidR="006D0A90" w:rsidRPr="00E51D3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62AC4A" w14:textId="54738F6F" w:rsidR="0097319C" w:rsidRPr="00E51D38" w:rsidRDefault="000A25F1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A3A6AA6" wp14:editId="1A3219C1">
            <wp:simplePos x="0" y="0"/>
            <wp:positionH relativeFrom="margin">
              <wp:posOffset>0</wp:posOffset>
            </wp:positionH>
            <wp:positionV relativeFrom="paragraph">
              <wp:posOffset>33977</wp:posOffset>
            </wp:positionV>
            <wp:extent cx="2215515" cy="2063115"/>
            <wp:effectExtent l="0" t="0" r="0" b="0"/>
            <wp:wrapSquare wrapText="bothSides"/>
            <wp:docPr id="1022948416" name="Picture 3" descr="Mim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im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5515" cy="2063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A29DF" w:rsidRPr="00E51D38">
        <w:rPr>
          <w:rFonts w:ascii="Times New Roman" w:hAnsi="Times New Roman" w:cs="Times New Roman"/>
          <w:sz w:val="24"/>
          <w:szCs w:val="24"/>
        </w:rPr>
        <w:t xml:space="preserve">During this encounter, my attempts to assist our guest through what I perceived as clear, slow English did not resolve the confusion. Instead, it </w:t>
      </w:r>
      <w:r w:rsidR="00705A53" w:rsidRPr="00E51D38">
        <w:rPr>
          <w:rFonts w:ascii="Times New Roman" w:hAnsi="Times New Roman" w:cs="Times New Roman"/>
          <w:sz w:val="24"/>
          <w:szCs w:val="24"/>
        </w:rPr>
        <w:t>enhanced</w:t>
      </w:r>
      <w:r w:rsidR="008A29DF" w:rsidRPr="00E51D38">
        <w:rPr>
          <w:rFonts w:ascii="Times New Roman" w:hAnsi="Times New Roman" w:cs="Times New Roman"/>
          <w:sz w:val="24"/>
          <w:szCs w:val="24"/>
        </w:rPr>
        <w:t xml:space="preserve"> the guest's discomfort, potentially making them feel patronized rather than supported</w:t>
      </w:r>
      <w:r w:rsidR="00CC7C6A" w:rsidRPr="00E51D38">
        <w:rPr>
          <w:rFonts w:ascii="Times New Roman" w:hAnsi="Times New Roman" w:cs="Times New Roman"/>
          <w:sz w:val="24"/>
          <w:szCs w:val="24"/>
        </w:rPr>
        <w:t xml:space="preserve">. On the contrary, it appeared to increase the discomfort experienced by the </w:t>
      </w:r>
      <w:r w:rsidR="00DF7171" w:rsidRPr="00E51D38">
        <w:rPr>
          <w:rFonts w:ascii="Times New Roman" w:hAnsi="Times New Roman" w:cs="Times New Roman"/>
          <w:sz w:val="24"/>
          <w:szCs w:val="24"/>
        </w:rPr>
        <w:t>guests</w:t>
      </w:r>
      <w:r w:rsidR="00CC7C6A" w:rsidRPr="00E51D38">
        <w:rPr>
          <w:rFonts w:ascii="Times New Roman" w:hAnsi="Times New Roman" w:cs="Times New Roman"/>
          <w:sz w:val="24"/>
          <w:szCs w:val="24"/>
        </w:rPr>
        <w:t xml:space="preserve">, potentially leading them to feel condescended to rather than assisted. Upon further contemplation of this </w:t>
      </w:r>
      <w:r w:rsidR="00E70A35" w:rsidRPr="00E51D38">
        <w:rPr>
          <w:rFonts w:ascii="Times New Roman" w:hAnsi="Times New Roman" w:cs="Times New Roman"/>
          <w:sz w:val="24"/>
          <w:szCs w:val="24"/>
        </w:rPr>
        <w:t>interaction</w:t>
      </w:r>
      <w:r w:rsidR="00CC7C6A" w:rsidRPr="00E51D38">
        <w:rPr>
          <w:rFonts w:ascii="Times New Roman" w:hAnsi="Times New Roman" w:cs="Times New Roman"/>
          <w:sz w:val="24"/>
          <w:szCs w:val="24"/>
        </w:rPr>
        <w:t xml:space="preserve">, I </w:t>
      </w:r>
      <w:r w:rsidR="00705A53" w:rsidRPr="00E51D38">
        <w:rPr>
          <w:rFonts w:ascii="Times New Roman" w:hAnsi="Times New Roman" w:cs="Times New Roman"/>
          <w:sz w:val="24"/>
          <w:szCs w:val="24"/>
        </w:rPr>
        <w:t>realized</w:t>
      </w:r>
      <w:r w:rsidR="00CC7C6A" w:rsidRPr="00E51D38">
        <w:rPr>
          <w:rFonts w:ascii="Times New Roman" w:hAnsi="Times New Roman" w:cs="Times New Roman"/>
          <w:sz w:val="24"/>
          <w:szCs w:val="24"/>
        </w:rPr>
        <w:t xml:space="preserve"> that the problem extended beyond simply the obstacle of language differences. It dealt with the absence of an inclusive communication plan that took cultural diversity into account. According to </w:t>
      </w:r>
      <w:r w:rsidR="00700B01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Shen</w:t>
      </w:r>
      <w:r w:rsidR="00C00F0A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 (</w:t>
      </w:r>
      <w:r w:rsidR="00700B01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2020</w:t>
      </w:r>
      <w:r w:rsidR="00C00F0A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), </w:t>
      </w:r>
      <w:r w:rsidR="00CC7C6A" w:rsidRPr="00E51D38">
        <w:rPr>
          <w:rFonts w:ascii="Times New Roman" w:hAnsi="Times New Roman" w:cs="Times New Roman"/>
          <w:sz w:val="24"/>
          <w:szCs w:val="24"/>
        </w:rPr>
        <w:t>successful communication in the hospitality sector necessitates a grasp of cultural expressions and linguistic subtleties, implying that a guest's comfort and sense of being valued frequently rest on personalised communication tactics.</w:t>
      </w:r>
    </w:p>
    <w:p w14:paraId="585B2DC0" w14:textId="716227D7" w:rsidR="00E70A35" w:rsidRPr="00E51D38" w:rsidRDefault="00264D04" w:rsidP="00E51D38">
      <w:pPr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6578DAA7" wp14:editId="680BD170">
            <wp:simplePos x="0" y="0"/>
            <wp:positionH relativeFrom="margin">
              <wp:posOffset>3123094</wp:posOffset>
            </wp:positionH>
            <wp:positionV relativeFrom="paragraph">
              <wp:posOffset>358524</wp:posOffset>
            </wp:positionV>
            <wp:extent cx="2831465" cy="1511935"/>
            <wp:effectExtent l="0" t="0" r="6985" b="0"/>
            <wp:wrapSquare wrapText="bothSides"/>
            <wp:docPr id="1471108871" name="Picture 5" descr="Free vector education learning concept love of reading people reading or students studying and preparing for examination in library book lovers readers modern literature flat cartoon vecto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ree vector education learning concept love of reading people reading or students studying and preparing for examination in library book lovers readers modern literature flat cartoon vector illustr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831465" cy="1511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0107" w:rsidRPr="00E51D38">
        <w:rPr>
          <w:rFonts w:ascii="Times New Roman" w:hAnsi="Times New Roman" w:cs="Times New Roman"/>
          <w:sz w:val="24"/>
          <w:szCs w:val="24"/>
        </w:rPr>
        <w:t xml:space="preserve">Following this encounter, I saw an urgent need for abilities that, while somewhat underemphasized in conventional employee training, are critical for professionals working in culturally diverse </w:t>
      </w:r>
      <w:proofErr w:type="spellStart"/>
      <w:r w:rsidR="002B0107" w:rsidRPr="00E51D38">
        <w:rPr>
          <w:rFonts w:ascii="Times New Roman" w:hAnsi="Times New Roman" w:cs="Times New Roman"/>
          <w:sz w:val="24"/>
          <w:szCs w:val="24"/>
        </w:rPr>
        <w:t>organisations</w:t>
      </w:r>
      <w:proofErr w:type="spellEnd"/>
      <w:r w:rsidR="002B0107" w:rsidRPr="00E51D38">
        <w:rPr>
          <w:rFonts w:ascii="Times New Roman" w:hAnsi="Times New Roman" w:cs="Times New Roman"/>
          <w:sz w:val="24"/>
          <w:szCs w:val="24"/>
        </w:rPr>
        <w:t xml:space="preserve">. Cultural intelligence is one such talent, which entails comprehending diverse cultural backgrounds and efficiently modifying one's </w:t>
      </w:r>
      <w:proofErr w:type="spellStart"/>
      <w:r w:rsidR="002B0107" w:rsidRPr="00E51D38">
        <w:rPr>
          <w:rFonts w:ascii="Times New Roman" w:hAnsi="Times New Roman" w:cs="Times New Roman"/>
          <w:sz w:val="24"/>
          <w:szCs w:val="24"/>
        </w:rPr>
        <w:t>behaviour</w:t>
      </w:r>
      <w:proofErr w:type="spellEnd"/>
      <w:r w:rsidR="002B0107" w:rsidRPr="00E51D38">
        <w:rPr>
          <w:rFonts w:ascii="Times New Roman" w:hAnsi="Times New Roman" w:cs="Times New Roman"/>
          <w:sz w:val="24"/>
          <w:szCs w:val="24"/>
        </w:rPr>
        <w:t xml:space="preserve"> and methods appropriately (</w:t>
      </w:r>
      <w:r w:rsidR="00E0760B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 et al.</w:t>
      </w:r>
      <w:r w:rsidR="00A514F5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E0760B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2015</w:t>
      </w:r>
      <w:r w:rsidR="002B0107" w:rsidRPr="00E51D38">
        <w:rPr>
          <w:rFonts w:ascii="Times New Roman" w:hAnsi="Times New Roman" w:cs="Times New Roman"/>
          <w:sz w:val="24"/>
          <w:szCs w:val="24"/>
        </w:rPr>
        <w:t xml:space="preserve">). This episode taught me that I needed to improve my cultural intelligence </w:t>
      </w:r>
      <w:r w:rsidR="00DD3C4C" w:rsidRPr="00E51D38">
        <w:rPr>
          <w:rFonts w:ascii="Times New Roman" w:hAnsi="Times New Roman" w:cs="Times New Roman"/>
          <w:sz w:val="24"/>
          <w:szCs w:val="24"/>
        </w:rPr>
        <w:t>to</w:t>
      </w:r>
      <w:r w:rsidR="002B0107" w:rsidRPr="00E51D38">
        <w:rPr>
          <w:rFonts w:ascii="Times New Roman" w:hAnsi="Times New Roman" w:cs="Times New Roman"/>
          <w:sz w:val="24"/>
          <w:szCs w:val="24"/>
        </w:rPr>
        <w:t xml:space="preserve"> avoid future misunderstandings, improve the guest experience, and develop a better hotel-guest connection.</w:t>
      </w:r>
    </w:p>
    <w:p w14:paraId="38CE2D32" w14:textId="07B79170" w:rsidR="002B0107" w:rsidRPr="00E51D38" w:rsidRDefault="00647159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sz w:val="24"/>
          <w:szCs w:val="24"/>
        </w:rPr>
        <w:t xml:space="preserve">In addition, the event taught me the importance of empathy and active listening. Rather </w:t>
      </w:r>
      <w:r w:rsidR="00F8051B">
        <w:rPr>
          <w:rFonts w:ascii="Times New Roman" w:hAnsi="Times New Roman" w:cs="Times New Roman"/>
          <w:sz w:val="24"/>
          <w:szCs w:val="24"/>
        </w:rPr>
        <w:t>than</w:t>
      </w:r>
      <w:r w:rsidRPr="00E51D38">
        <w:rPr>
          <w:rFonts w:ascii="Times New Roman" w:hAnsi="Times New Roman" w:cs="Times New Roman"/>
          <w:sz w:val="24"/>
          <w:szCs w:val="24"/>
        </w:rPr>
        <w:t xml:space="preserve"> believing that consistent communication strategies would suffice, I discovered the value of being aware of the guest's verbal and nonverbal clues and reacting with empathy. </w:t>
      </w:r>
      <w:r w:rsidR="00DB4CD0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Shrivastava's (2014), </w:t>
      </w:r>
      <w:r w:rsidRPr="00E51D38">
        <w:rPr>
          <w:rFonts w:ascii="Times New Roman" w:hAnsi="Times New Roman" w:cs="Times New Roman"/>
          <w:sz w:val="24"/>
          <w:szCs w:val="24"/>
        </w:rPr>
        <w:t xml:space="preserve">research backs this up, stressing the need </w:t>
      </w:r>
      <w:r w:rsidR="00F8051B">
        <w:rPr>
          <w:rFonts w:ascii="Times New Roman" w:hAnsi="Times New Roman" w:cs="Times New Roman"/>
          <w:sz w:val="24"/>
          <w:szCs w:val="24"/>
        </w:rPr>
        <w:t>for</w:t>
      </w:r>
      <w:r w:rsidRPr="00E51D38">
        <w:rPr>
          <w:rFonts w:ascii="Times New Roman" w:hAnsi="Times New Roman" w:cs="Times New Roman"/>
          <w:sz w:val="24"/>
          <w:szCs w:val="24"/>
        </w:rPr>
        <w:t xml:space="preserve"> empathy and emotional intelligence in hospitality situations, particularly in multicultural settings like Novotel Wembley.</w:t>
      </w:r>
    </w:p>
    <w:p w14:paraId="13A9C50E" w14:textId="2E895CC5" w:rsidR="00647159" w:rsidRPr="00E51D38" w:rsidRDefault="00647159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sz w:val="24"/>
          <w:szCs w:val="24"/>
        </w:rPr>
        <w:t xml:space="preserve">Moving forward, I began to make </w:t>
      </w:r>
      <w:proofErr w:type="spellStart"/>
      <w:r w:rsidRPr="00E51D38">
        <w:rPr>
          <w:rFonts w:ascii="Times New Roman" w:hAnsi="Times New Roman" w:cs="Times New Roman"/>
          <w:sz w:val="24"/>
          <w:szCs w:val="24"/>
        </w:rPr>
        <w:t>behavioural</w:t>
      </w:r>
      <w:proofErr w:type="spellEnd"/>
      <w:r w:rsidRPr="00E51D38">
        <w:rPr>
          <w:rFonts w:ascii="Times New Roman" w:hAnsi="Times New Roman" w:cs="Times New Roman"/>
          <w:sz w:val="24"/>
          <w:szCs w:val="24"/>
        </w:rPr>
        <w:t xml:space="preserve"> modifications, such as learning common words in languages commonly seen at the hotel and knowing various cultural etiquettes. I also lobbied for more extensive cross-cultural communication training for our team, emphasising that this is about respect and inclusion, which are crucial for guest satisfaction and loyalty</w:t>
      </w:r>
      <w:r w:rsidR="00C64460" w:rsidRPr="00E51D38">
        <w:rPr>
          <w:rFonts w:ascii="Times New Roman" w:hAnsi="Times New Roman" w:cs="Times New Roman"/>
          <w:sz w:val="24"/>
          <w:szCs w:val="24"/>
        </w:rPr>
        <w:t xml:space="preserve"> - </w:t>
      </w:r>
      <w:r w:rsidR="00D36EFE" w:rsidRPr="00E51D38">
        <w:rPr>
          <w:rFonts w:ascii="Times New Roman" w:hAnsi="Times New Roman" w:cs="Times New Roman"/>
          <w:sz w:val="24"/>
          <w:szCs w:val="24"/>
        </w:rPr>
        <w:t xml:space="preserve">something that I learned through the work of </w:t>
      </w:r>
      <w:r w:rsidR="00757726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Ariffin</w:t>
      </w:r>
      <w:r w:rsidR="00032392" w:rsidRPr="00E51D38">
        <w:rPr>
          <w:rFonts w:ascii="Times New Roman" w:hAnsi="Times New Roman" w:cs="Times New Roman"/>
          <w:sz w:val="24"/>
          <w:szCs w:val="24"/>
        </w:rPr>
        <w:t xml:space="preserve"> and</w:t>
      </w:r>
      <w:r w:rsidRPr="00E51D3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32392"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Nameghi</w:t>
      </w:r>
      <w:proofErr w:type="spellEnd"/>
      <w:r w:rsidR="00032392" w:rsidRPr="00E51D38">
        <w:rPr>
          <w:rFonts w:ascii="Times New Roman" w:hAnsi="Times New Roman" w:cs="Times New Roman"/>
          <w:sz w:val="24"/>
          <w:szCs w:val="24"/>
        </w:rPr>
        <w:t xml:space="preserve"> </w:t>
      </w:r>
      <w:r w:rsidR="00BD7DE1" w:rsidRPr="00E51D38">
        <w:rPr>
          <w:rFonts w:ascii="Times New Roman" w:hAnsi="Times New Roman" w:cs="Times New Roman"/>
          <w:sz w:val="24"/>
          <w:szCs w:val="24"/>
        </w:rPr>
        <w:t>(</w:t>
      </w:r>
      <w:r w:rsidRPr="00E51D38">
        <w:rPr>
          <w:rFonts w:ascii="Times New Roman" w:hAnsi="Times New Roman" w:cs="Times New Roman"/>
          <w:sz w:val="24"/>
          <w:szCs w:val="24"/>
        </w:rPr>
        <w:t>20</w:t>
      </w:r>
      <w:r w:rsidR="00032392" w:rsidRPr="00E51D38">
        <w:rPr>
          <w:rFonts w:ascii="Times New Roman" w:hAnsi="Times New Roman" w:cs="Times New Roman"/>
          <w:sz w:val="24"/>
          <w:szCs w:val="24"/>
        </w:rPr>
        <w:t>15</w:t>
      </w:r>
      <w:r w:rsidR="00BD7DE1" w:rsidRPr="00E51D38">
        <w:rPr>
          <w:rFonts w:ascii="Times New Roman" w:hAnsi="Times New Roman" w:cs="Times New Roman"/>
          <w:sz w:val="24"/>
          <w:szCs w:val="24"/>
        </w:rPr>
        <w:t>)</w:t>
      </w:r>
      <w:r w:rsidRPr="00E51D38">
        <w:rPr>
          <w:rFonts w:ascii="Times New Roman" w:hAnsi="Times New Roman" w:cs="Times New Roman"/>
          <w:sz w:val="24"/>
          <w:szCs w:val="24"/>
        </w:rPr>
        <w:t>.</w:t>
      </w:r>
    </w:p>
    <w:p w14:paraId="1FD8CCD8" w14:textId="2F48DF7E" w:rsidR="00591038" w:rsidRPr="00E51D38" w:rsidRDefault="00591038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51D38">
        <w:rPr>
          <w:rFonts w:ascii="Times New Roman" w:hAnsi="Times New Roman" w:cs="Times New Roman"/>
          <w:sz w:val="24"/>
          <w:szCs w:val="24"/>
        </w:rPr>
        <w:t xml:space="preserve">Finally, the awkward yet illuminating conversation with the French-speaking visitor was a watershed moment in my professional career. It instilled a commitment to continual learning and cultural sensitivity, underlining the need </w:t>
      </w:r>
      <w:r w:rsidR="00DD3C4C" w:rsidRPr="00E51D38">
        <w:rPr>
          <w:rFonts w:ascii="Times New Roman" w:hAnsi="Times New Roman" w:cs="Times New Roman"/>
          <w:sz w:val="24"/>
          <w:szCs w:val="24"/>
        </w:rPr>
        <w:t>for</w:t>
      </w:r>
      <w:r w:rsidRPr="00E51D38">
        <w:rPr>
          <w:rFonts w:ascii="Times New Roman" w:hAnsi="Times New Roman" w:cs="Times New Roman"/>
          <w:sz w:val="24"/>
          <w:szCs w:val="24"/>
        </w:rPr>
        <w:t xml:space="preserve"> such skills in an environment like Novotel Wembley. I hope to contribute to a culture of respect, personalised guest experiences, and a positive global reputation for our hotel by incorporating cultural intelligence, active listening, and empathy into my professional skill set.</w:t>
      </w:r>
    </w:p>
    <w:p w14:paraId="091949A9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F54371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3762CB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FE8812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7FF050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BF1C0A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89988B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781FD1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CFE7E9" w14:textId="77777777" w:rsidR="00FC0C35" w:rsidRPr="00E51D38" w:rsidRDefault="00FC0C35" w:rsidP="00E51D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E188D0" w14:textId="77777777" w:rsidR="00E51D38" w:rsidRPr="00E51D38" w:rsidRDefault="00E51D38" w:rsidP="00E51D3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179213B" w14:textId="77777777" w:rsidR="00E51D38" w:rsidRDefault="00E51D38" w:rsidP="00E51D3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DF30DE6" w14:textId="77777777" w:rsidR="00E51D38" w:rsidRDefault="00E51D38" w:rsidP="00E51D3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6F2D907" w14:textId="2EFCA92E" w:rsidR="007B3C32" w:rsidRPr="00E51D38" w:rsidRDefault="002E279F" w:rsidP="00E51D3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51D38">
        <w:rPr>
          <w:rFonts w:ascii="Times New Roman" w:hAnsi="Times New Roman" w:cs="Times New Roman"/>
          <w:b/>
          <w:bCs/>
          <w:sz w:val="24"/>
          <w:szCs w:val="24"/>
        </w:rPr>
        <w:t>References</w:t>
      </w:r>
      <w:r w:rsidR="007B3C32" w:rsidRPr="00E51D38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095BEB25" w14:textId="77777777" w:rsidR="00E51D38" w:rsidRPr="00E51D38" w:rsidRDefault="00E51D38" w:rsidP="00E51D3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0" w:name="_Hlk148710653"/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Ang, Soon, et al. "Cultural intelligence."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Advances in culture and psychology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5 (2015): 273-324.</w:t>
      </w:r>
      <w:bookmarkEnd w:id="0"/>
    </w:p>
    <w:p w14:paraId="2658947A" w14:textId="77777777" w:rsidR="00E51D38" w:rsidRPr="00E51D38" w:rsidRDefault="00E51D38" w:rsidP="00E51D3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Shen, L., Qian, J., &amp; Chen, S. C. (2020). Effective communication strategies of sustainable hospitality: A qualitative exploration.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(17), 6920.</w:t>
      </w:r>
    </w:p>
    <w:p w14:paraId="2F44E257" w14:textId="77777777" w:rsidR="00E51D38" w:rsidRPr="00E51D38" w:rsidRDefault="00E51D38" w:rsidP="00E51D3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Shrivastava, A. (2014). Active empathic listening as a tool for better communication.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Marketing &amp; Business Communication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(3).</w:t>
      </w:r>
    </w:p>
    <w:p w14:paraId="00ABEB2B" w14:textId="77777777" w:rsidR="00E51D38" w:rsidRPr="00E51D38" w:rsidRDefault="00E51D38" w:rsidP="00E51D3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148711044"/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Ariffin</w:t>
      </w:r>
      <w:bookmarkEnd w:id="1"/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A. M., </w:t>
      </w:r>
      <w:bookmarkStart w:id="2" w:name="_Hlk148711053"/>
      <w:proofErr w:type="spellStart"/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Nameghi</w:t>
      </w:r>
      <w:bookmarkEnd w:id="2"/>
      <w:proofErr w:type="spellEnd"/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E. N. M., &amp; Soon, Y. K. (2015). The relationships between national identity, hospitality, and satisfaction among foreign hotel guests.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Travel &amp; Tourism Marketing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51D3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32</w:t>
      </w:r>
      <w:r w:rsidRPr="00E51D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778-793.</w:t>
      </w:r>
    </w:p>
    <w:p w14:paraId="095F7EB1" w14:textId="77777777" w:rsidR="007B3C32" w:rsidRPr="00E51D38" w:rsidRDefault="007B3C32" w:rsidP="00E51D38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2E535D" w14:textId="77777777" w:rsidR="00E761D1" w:rsidRPr="00E51D38" w:rsidRDefault="00E761D1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783A455" w14:textId="77777777" w:rsidR="00FC0C35" w:rsidRPr="00E51D38" w:rsidRDefault="00FC0C35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1C2708" w14:textId="77777777" w:rsidR="00FC0C35" w:rsidRPr="00E51D38" w:rsidRDefault="00FC0C35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589EC4" w14:textId="77777777" w:rsidR="00FC0C35" w:rsidRPr="00E51D38" w:rsidRDefault="00FC0C35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1D00BC" w14:textId="77777777" w:rsidR="00FC0C35" w:rsidRPr="00E51D38" w:rsidRDefault="00FC0C35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05BFAD" w14:textId="77777777" w:rsidR="00E761D1" w:rsidRPr="00E51D38" w:rsidRDefault="00E761D1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5D88A5" w14:textId="77777777" w:rsidR="00E761D1" w:rsidRPr="00E51D38" w:rsidRDefault="00E761D1" w:rsidP="00E51D38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761D1" w:rsidRPr="00E51D3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266C24" w14:textId="77777777" w:rsidR="00FD3474" w:rsidRDefault="00FD3474" w:rsidP="00DD3C4C">
      <w:pPr>
        <w:spacing w:after="0" w:line="240" w:lineRule="auto"/>
      </w:pPr>
      <w:r>
        <w:separator/>
      </w:r>
    </w:p>
  </w:endnote>
  <w:endnote w:type="continuationSeparator" w:id="0">
    <w:p w14:paraId="65336351" w14:textId="77777777" w:rsidR="00FD3474" w:rsidRDefault="00FD3474" w:rsidP="00DD3C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98AC52" w14:textId="77777777" w:rsidR="00FD3474" w:rsidRDefault="00FD3474" w:rsidP="00DD3C4C">
      <w:pPr>
        <w:spacing w:after="0" w:line="240" w:lineRule="auto"/>
      </w:pPr>
      <w:r>
        <w:separator/>
      </w:r>
    </w:p>
  </w:footnote>
  <w:footnote w:type="continuationSeparator" w:id="0">
    <w:p w14:paraId="5ED0802B" w14:textId="77777777" w:rsidR="00FD3474" w:rsidRDefault="00FD3474" w:rsidP="00DD3C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05A0D"/>
    <w:multiLevelType w:val="hybridMultilevel"/>
    <w:tmpl w:val="359CF5A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DE14B6"/>
    <w:multiLevelType w:val="hybridMultilevel"/>
    <w:tmpl w:val="700266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5498115">
    <w:abstractNumId w:val="0"/>
  </w:num>
  <w:num w:numId="2" w16cid:durableId="1215779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51C"/>
    <w:rsid w:val="00007363"/>
    <w:rsid w:val="00017B15"/>
    <w:rsid w:val="00032392"/>
    <w:rsid w:val="000A25F1"/>
    <w:rsid w:val="000E2DBA"/>
    <w:rsid w:val="00163A64"/>
    <w:rsid w:val="00264D04"/>
    <w:rsid w:val="0028134A"/>
    <w:rsid w:val="002B0107"/>
    <w:rsid w:val="002E279F"/>
    <w:rsid w:val="00327255"/>
    <w:rsid w:val="003B17E3"/>
    <w:rsid w:val="004128C5"/>
    <w:rsid w:val="0056188B"/>
    <w:rsid w:val="00591038"/>
    <w:rsid w:val="005D13AE"/>
    <w:rsid w:val="00647159"/>
    <w:rsid w:val="006D0A90"/>
    <w:rsid w:val="006D742B"/>
    <w:rsid w:val="00700B01"/>
    <w:rsid w:val="00705A53"/>
    <w:rsid w:val="00757513"/>
    <w:rsid w:val="00757726"/>
    <w:rsid w:val="007A41FF"/>
    <w:rsid w:val="007B3C32"/>
    <w:rsid w:val="008A29DF"/>
    <w:rsid w:val="008E76BA"/>
    <w:rsid w:val="00914673"/>
    <w:rsid w:val="0097319C"/>
    <w:rsid w:val="009A351C"/>
    <w:rsid w:val="00A3034D"/>
    <w:rsid w:val="00A514F5"/>
    <w:rsid w:val="00AA5466"/>
    <w:rsid w:val="00B8695A"/>
    <w:rsid w:val="00BD7DE1"/>
    <w:rsid w:val="00BF49DF"/>
    <w:rsid w:val="00BF7044"/>
    <w:rsid w:val="00C00F0A"/>
    <w:rsid w:val="00C024D1"/>
    <w:rsid w:val="00C50BCB"/>
    <w:rsid w:val="00C64460"/>
    <w:rsid w:val="00C644A7"/>
    <w:rsid w:val="00CC7C6A"/>
    <w:rsid w:val="00D36EFE"/>
    <w:rsid w:val="00D9795E"/>
    <w:rsid w:val="00DB4CD0"/>
    <w:rsid w:val="00DD3C4C"/>
    <w:rsid w:val="00DF7171"/>
    <w:rsid w:val="00E0760B"/>
    <w:rsid w:val="00E33ABD"/>
    <w:rsid w:val="00E51D38"/>
    <w:rsid w:val="00E70A35"/>
    <w:rsid w:val="00E761D1"/>
    <w:rsid w:val="00F5042D"/>
    <w:rsid w:val="00F8051B"/>
    <w:rsid w:val="00FA1921"/>
    <w:rsid w:val="00FC0C35"/>
    <w:rsid w:val="00FD3474"/>
    <w:rsid w:val="00FF5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21A4BA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3C3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D3C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C4C"/>
  </w:style>
  <w:style w:type="paragraph" w:styleId="Footer">
    <w:name w:val="footer"/>
    <w:basedOn w:val="Normal"/>
    <w:link w:val="FooterChar"/>
    <w:uiPriority w:val="99"/>
    <w:unhideWhenUsed/>
    <w:rsid w:val="00DD3C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C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594</Words>
  <Characters>3653</Characters>
  <Application>Microsoft Office Word</Application>
  <DocSecurity>0</DocSecurity>
  <Lines>94</Lines>
  <Paragraphs>17</Paragraphs>
  <ScaleCrop>false</ScaleCrop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2023-10-20T13:22:00Z</dcterms:created>
  <dcterms:modified xsi:type="dcterms:W3CDTF">2023-10-20T13:22:00Z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41bfe1b02a22b87fc2a54bd90650e28ea8dedcfe129dbcf244d46d642bd00fe3</vt:lpwstr>
  </property>
</Properties>
</file>