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43A82" w:rsidRDefault="00E43A82" w:rsidP="00A1472D">
      <w:pPr>
        <w:spacing w:after="0" w:line="360" w:lineRule="auto"/>
        <w:jc w:val="both"/>
        <w:rPr>
          <w:rFonts w:ascii="Arial" w:hAnsi="Arial" w:cs="Arial"/>
          <w:sz w:val="24"/>
          <w:u w:val="single"/>
        </w:rPr>
      </w:pPr>
      <w:r>
        <w:rPr>
          <w:rFonts w:ascii="Arial" w:hAnsi="Arial" w:cs="Arial"/>
          <w:sz w:val="24"/>
          <w:u w:val="single"/>
        </w:rPr>
        <w:t>The Aim</w:t>
      </w:r>
    </w:p>
    <w:p w:rsidR="00E43A82" w:rsidRPr="00E43A82" w:rsidRDefault="00E43A82" w:rsidP="00A1472D">
      <w:pPr>
        <w:spacing w:after="0" w:line="360" w:lineRule="auto"/>
        <w:jc w:val="both"/>
        <w:rPr>
          <w:rFonts w:ascii="Arial" w:hAnsi="Arial" w:cs="Arial"/>
          <w:sz w:val="24"/>
        </w:rPr>
      </w:pPr>
      <w:r>
        <w:rPr>
          <w:rFonts w:ascii="Arial" w:hAnsi="Arial" w:cs="Arial"/>
          <w:sz w:val="24"/>
        </w:rPr>
        <w:t xml:space="preserve">The article aims to discuss and evaluate the opportunities and challenges of integrating education for sustainable development into early years practice following Eco Schools. </w:t>
      </w:r>
    </w:p>
    <w:p w:rsidR="00A1472D" w:rsidRDefault="00A1472D" w:rsidP="00A1472D">
      <w:pPr>
        <w:spacing w:after="0" w:line="360" w:lineRule="auto"/>
        <w:jc w:val="both"/>
        <w:rPr>
          <w:rFonts w:ascii="Arial" w:hAnsi="Arial" w:cs="Arial"/>
          <w:sz w:val="24"/>
          <w:u w:val="single"/>
        </w:rPr>
      </w:pPr>
      <w:r w:rsidRPr="00A1472D">
        <w:rPr>
          <w:rFonts w:ascii="Arial" w:hAnsi="Arial" w:cs="Arial"/>
          <w:sz w:val="24"/>
          <w:u w:val="single"/>
        </w:rPr>
        <w:t>What is</w:t>
      </w:r>
      <w:r>
        <w:rPr>
          <w:rFonts w:ascii="Arial" w:hAnsi="Arial" w:cs="Arial"/>
          <w:sz w:val="24"/>
          <w:u w:val="single"/>
        </w:rPr>
        <w:t xml:space="preserve"> </w:t>
      </w:r>
      <w:r w:rsidRPr="00A1472D">
        <w:rPr>
          <w:rFonts w:ascii="Arial" w:hAnsi="Arial" w:cs="Arial"/>
          <w:sz w:val="24"/>
          <w:u w:val="single"/>
        </w:rPr>
        <w:t>Eco-Schools?</w:t>
      </w:r>
    </w:p>
    <w:p w:rsidR="00780229" w:rsidRDefault="00A1472D" w:rsidP="00A1472D">
      <w:pPr>
        <w:spacing w:after="0" w:line="360" w:lineRule="auto"/>
        <w:jc w:val="both"/>
        <w:rPr>
          <w:rFonts w:ascii="Arial" w:hAnsi="Arial" w:cs="Arial"/>
          <w:sz w:val="24"/>
        </w:rPr>
      </w:pPr>
      <w:r>
        <w:rPr>
          <w:rFonts w:ascii="Arial" w:hAnsi="Arial" w:cs="Arial"/>
          <w:sz w:val="24"/>
        </w:rPr>
        <w:t>E</w:t>
      </w:r>
      <w:r w:rsidR="003017EF" w:rsidRPr="003017EF">
        <w:rPr>
          <w:rFonts w:ascii="Arial" w:hAnsi="Arial" w:cs="Arial"/>
          <w:sz w:val="24"/>
        </w:rPr>
        <w:t xml:space="preserve">co-Schools </w:t>
      </w:r>
      <w:r w:rsidR="00A51EDC">
        <w:rPr>
          <w:rFonts w:ascii="Arial" w:hAnsi="Arial" w:cs="Arial"/>
          <w:sz w:val="24"/>
        </w:rPr>
        <w:t>is</w:t>
      </w:r>
      <w:r w:rsidR="00BB146B">
        <w:rPr>
          <w:rFonts w:ascii="Arial" w:hAnsi="Arial" w:cs="Arial"/>
          <w:sz w:val="24"/>
        </w:rPr>
        <w:t xml:space="preserve"> the biggest schools programme focussing on the environment, in the world</w:t>
      </w:r>
      <w:r w:rsidR="00797EF9">
        <w:rPr>
          <w:rFonts w:ascii="Arial" w:hAnsi="Arial" w:cs="Arial"/>
          <w:sz w:val="24"/>
        </w:rPr>
        <w:t xml:space="preserve"> and was developed in 1992. </w:t>
      </w:r>
      <w:r w:rsidR="00BB146B">
        <w:rPr>
          <w:rFonts w:ascii="Arial" w:hAnsi="Arial" w:cs="Arial"/>
          <w:sz w:val="24"/>
        </w:rPr>
        <w:t>The programme is run by pupils a</w:t>
      </w:r>
      <w:r w:rsidR="00505CCA">
        <w:rPr>
          <w:rFonts w:ascii="Arial" w:hAnsi="Arial" w:cs="Arial"/>
          <w:sz w:val="24"/>
        </w:rPr>
        <w:t xml:space="preserve">lthough involves the whole school. It develops children’s knowledge and skills upon the environment and how to budget within the school. </w:t>
      </w:r>
      <w:r w:rsidR="003E5A91">
        <w:rPr>
          <w:rFonts w:ascii="Arial" w:hAnsi="Arial" w:cs="Arial"/>
          <w:sz w:val="24"/>
        </w:rPr>
        <w:t>Eco-Schools covers nine areas of learning – Biodiversity, Energy, Litter, Waste, Transport, Water, School grounds, Healthy living and Global Citizenship. There are 7 steps for schools to follow</w:t>
      </w:r>
      <w:r w:rsidR="008D365C">
        <w:rPr>
          <w:rFonts w:ascii="Arial" w:hAnsi="Arial" w:cs="Arial"/>
          <w:sz w:val="24"/>
        </w:rPr>
        <w:t xml:space="preserve"> </w:t>
      </w:r>
      <w:proofErr w:type="gramStart"/>
      <w:r w:rsidR="008D365C">
        <w:rPr>
          <w:rFonts w:ascii="Arial" w:hAnsi="Arial" w:cs="Arial"/>
          <w:sz w:val="24"/>
        </w:rPr>
        <w:t>in order</w:t>
      </w:r>
      <w:r w:rsidR="003E5A91">
        <w:rPr>
          <w:rFonts w:ascii="Arial" w:hAnsi="Arial" w:cs="Arial"/>
          <w:sz w:val="24"/>
        </w:rPr>
        <w:t xml:space="preserve"> </w:t>
      </w:r>
      <w:r w:rsidR="008D365C">
        <w:rPr>
          <w:rFonts w:ascii="Arial" w:hAnsi="Arial" w:cs="Arial"/>
          <w:sz w:val="24"/>
        </w:rPr>
        <w:t>for</w:t>
      </w:r>
      <w:proofErr w:type="gramEnd"/>
      <w:r w:rsidR="008D365C">
        <w:rPr>
          <w:rFonts w:ascii="Arial" w:hAnsi="Arial" w:cs="Arial"/>
          <w:sz w:val="24"/>
        </w:rPr>
        <w:t xml:space="preserve"> them </w:t>
      </w:r>
      <w:r w:rsidR="003E5A91">
        <w:rPr>
          <w:rFonts w:ascii="Arial" w:hAnsi="Arial" w:cs="Arial"/>
          <w:sz w:val="24"/>
        </w:rPr>
        <w:t>to obtain their Green Flag. These are having an Eco-Committee, Reviewing the Environment, Creating an Action Plan, Monitoring and Evaluating what works well and what doesn’t, Inform</w:t>
      </w:r>
      <w:r w:rsidR="008D365C">
        <w:rPr>
          <w:rFonts w:ascii="Arial" w:hAnsi="Arial" w:cs="Arial"/>
          <w:sz w:val="24"/>
        </w:rPr>
        <w:t>ing</w:t>
      </w:r>
      <w:r w:rsidR="003E5A91">
        <w:rPr>
          <w:rFonts w:ascii="Arial" w:hAnsi="Arial" w:cs="Arial"/>
          <w:sz w:val="24"/>
        </w:rPr>
        <w:t xml:space="preserve"> and Includ</w:t>
      </w:r>
      <w:r w:rsidR="008D365C">
        <w:rPr>
          <w:rFonts w:ascii="Arial" w:hAnsi="Arial" w:cs="Arial"/>
          <w:sz w:val="24"/>
        </w:rPr>
        <w:t>ing</w:t>
      </w:r>
      <w:r w:rsidR="003E5A91">
        <w:rPr>
          <w:rFonts w:ascii="Arial" w:hAnsi="Arial" w:cs="Arial"/>
          <w:sz w:val="24"/>
        </w:rPr>
        <w:t xml:space="preserve"> the whole school, link</w:t>
      </w:r>
      <w:r w:rsidR="008D365C">
        <w:rPr>
          <w:rFonts w:ascii="Arial" w:hAnsi="Arial" w:cs="Arial"/>
          <w:sz w:val="24"/>
        </w:rPr>
        <w:t>ing it</w:t>
      </w:r>
      <w:r w:rsidR="003E5A91">
        <w:rPr>
          <w:rFonts w:ascii="Arial" w:hAnsi="Arial" w:cs="Arial"/>
          <w:sz w:val="24"/>
        </w:rPr>
        <w:t xml:space="preserve"> to the curriculum and follow</w:t>
      </w:r>
      <w:r w:rsidR="008D365C">
        <w:rPr>
          <w:rFonts w:ascii="Arial" w:hAnsi="Arial" w:cs="Arial"/>
          <w:sz w:val="24"/>
        </w:rPr>
        <w:t>ing</w:t>
      </w:r>
      <w:r w:rsidR="003E5A91">
        <w:rPr>
          <w:rFonts w:ascii="Arial" w:hAnsi="Arial" w:cs="Arial"/>
          <w:sz w:val="24"/>
        </w:rPr>
        <w:t xml:space="preserve"> the Eco-Code. The Eco-Code is where the whole school can be involved </w:t>
      </w:r>
      <w:r w:rsidR="008D365C">
        <w:rPr>
          <w:rFonts w:ascii="Arial" w:hAnsi="Arial" w:cs="Arial"/>
          <w:sz w:val="24"/>
        </w:rPr>
        <w:t>to</w:t>
      </w:r>
      <w:r w:rsidR="003E5A91">
        <w:rPr>
          <w:rFonts w:ascii="Arial" w:hAnsi="Arial" w:cs="Arial"/>
          <w:sz w:val="24"/>
        </w:rPr>
        <w:t xml:space="preserve"> encourage improvements (Eco-Schools, </w:t>
      </w:r>
      <w:r w:rsidR="00797EF9">
        <w:rPr>
          <w:rFonts w:ascii="Arial" w:hAnsi="Arial" w:cs="Arial"/>
          <w:sz w:val="24"/>
        </w:rPr>
        <w:t>2014</w:t>
      </w:r>
      <w:r w:rsidR="003E5A91">
        <w:rPr>
          <w:rFonts w:ascii="Arial" w:hAnsi="Arial" w:cs="Arial"/>
          <w:sz w:val="24"/>
        </w:rPr>
        <w:t xml:space="preserve">). </w:t>
      </w:r>
      <w:r w:rsidR="0062164F">
        <w:rPr>
          <w:rFonts w:ascii="Arial" w:hAnsi="Arial" w:cs="Arial"/>
          <w:sz w:val="24"/>
        </w:rPr>
        <w:t xml:space="preserve">Eco-Schools is a programme that aims to empower and motivate children and young people, to guide them into making small changes in their home, school and community, to benefit the environment around them (Keep Wales Tidy, 2017). </w:t>
      </w:r>
    </w:p>
    <w:p w:rsidR="005A6002" w:rsidRDefault="005A6002" w:rsidP="00A1472D">
      <w:pPr>
        <w:spacing w:after="0" w:line="360" w:lineRule="auto"/>
        <w:jc w:val="both"/>
        <w:rPr>
          <w:rFonts w:ascii="Arial" w:hAnsi="Arial" w:cs="Arial"/>
          <w:sz w:val="24"/>
        </w:rPr>
      </w:pPr>
      <w:r>
        <w:rPr>
          <w:noProof/>
        </w:rPr>
        <w:drawing>
          <wp:anchor distT="0" distB="0" distL="114300" distR="114300" simplePos="0" relativeHeight="251658240" behindDoc="1" locked="0" layoutInCell="1" allowOverlap="1" wp14:anchorId="726A5BE4">
            <wp:simplePos x="0" y="0"/>
            <wp:positionH relativeFrom="margin">
              <wp:align>left</wp:align>
            </wp:positionH>
            <wp:positionV relativeFrom="paragraph">
              <wp:posOffset>210185</wp:posOffset>
            </wp:positionV>
            <wp:extent cx="4132734" cy="2325063"/>
            <wp:effectExtent l="0" t="0" r="1270" b="0"/>
            <wp:wrapTight wrapText="bothSides">
              <wp:wrapPolygon edited="0">
                <wp:start x="0" y="0"/>
                <wp:lineTo x="0" y="21417"/>
                <wp:lineTo x="21507" y="21417"/>
                <wp:lineTo x="2150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4132734" cy="2325063"/>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4"/>
        </w:rPr>
        <w:t>This image shows where in the world Eco-Schools is being followed (Eco-Schools, 2014).</w:t>
      </w:r>
    </w:p>
    <w:p w:rsidR="00C56637" w:rsidRDefault="005A6002" w:rsidP="00A1472D">
      <w:pPr>
        <w:spacing w:after="0" w:line="360" w:lineRule="auto"/>
        <w:jc w:val="both"/>
        <w:rPr>
          <w:rFonts w:ascii="Arial" w:hAnsi="Arial" w:cs="Arial"/>
          <w:sz w:val="24"/>
        </w:rPr>
      </w:pPr>
      <w:r>
        <w:rPr>
          <w:rFonts w:ascii="Arial" w:hAnsi="Arial" w:cs="Arial"/>
          <w:sz w:val="24"/>
        </w:rPr>
        <w:t xml:space="preserve">It shows that </w:t>
      </w:r>
      <w:r w:rsidR="004A763C">
        <w:rPr>
          <w:rFonts w:ascii="Arial" w:hAnsi="Arial" w:cs="Arial"/>
          <w:sz w:val="24"/>
        </w:rPr>
        <w:t xml:space="preserve">it </w:t>
      </w:r>
      <w:r>
        <w:rPr>
          <w:rFonts w:ascii="Arial" w:hAnsi="Arial" w:cs="Arial"/>
          <w:sz w:val="24"/>
        </w:rPr>
        <w:t xml:space="preserve">is </w:t>
      </w:r>
      <w:r w:rsidR="004A763C">
        <w:rPr>
          <w:rFonts w:ascii="Arial" w:hAnsi="Arial" w:cs="Arial"/>
          <w:sz w:val="24"/>
        </w:rPr>
        <w:t>adopted</w:t>
      </w:r>
      <w:r w:rsidR="00797EF9">
        <w:rPr>
          <w:rFonts w:ascii="Arial" w:hAnsi="Arial" w:cs="Arial"/>
          <w:sz w:val="24"/>
        </w:rPr>
        <w:t xml:space="preserve"> in 67 countries, making that 51,000 schools! (Eco-Schools, 2014). </w:t>
      </w:r>
    </w:p>
    <w:p w:rsidR="00797EF9" w:rsidRPr="00797EF9" w:rsidRDefault="00797EF9" w:rsidP="00A1472D">
      <w:pPr>
        <w:spacing w:after="0" w:line="360" w:lineRule="auto"/>
        <w:jc w:val="both"/>
        <w:rPr>
          <w:rFonts w:ascii="Arial" w:hAnsi="Arial" w:cs="Arial"/>
          <w:sz w:val="24"/>
        </w:rPr>
      </w:pPr>
      <w:r>
        <w:rPr>
          <w:rFonts w:ascii="Arial" w:hAnsi="Arial" w:cs="Arial"/>
          <w:sz w:val="24"/>
        </w:rPr>
        <w:t xml:space="preserve">Wales joined Eco-Schools in 1994, their motto is Keeping Wales Tidy. </w:t>
      </w:r>
      <w:r w:rsidR="0062164F">
        <w:rPr>
          <w:rFonts w:ascii="Arial" w:hAnsi="Arial" w:cs="Arial"/>
          <w:sz w:val="24"/>
        </w:rPr>
        <w:t xml:space="preserve">The Welsh Assembly Government </w:t>
      </w:r>
      <w:r w:rsidR="00F754A4">
        <w:rPr>
          <w:rFonts w:ascii="Arial" w:hAnsi="Arial" w:cs="Arial"/>
          <w:sz w:val="24"/>
        </w:rPr>
        <w:t>Fund</w:t>
      </w:r>
      <w:r w:rsidR="0062164F">
        <w:rPr>
          <w:rFonts w:ascii="Arial" w:hAnsi="Arial" w:cs="Arial"/>
          <w:sz w:val="24"/>
        </w:rPr>
        <w:t xml:space="preserve"> Eco-Schools, however other independent schools are expected to pay for the support in which they receive (Keep Wales Tidy, 2017). </w:t>
      </w:r>
    </w:p>
    <w:p w:rsidR="005A6002" w:rsidRDefault="005A6002" w:rsidP="005A6002">
      <w:pPr>
        <w:spacing w:after="0" w:line="360" w:lineRule="auto"/>
        <w:jc w:val="both"/>
        <w:rPr>
          <w:rFonts w:ascii="Arial" w:hAnsi="Arial" w:cs="Arial"/>
          <w:sz w:val="24"/>
        </w:rPr>
      </w:pPr>
      <w:r>
        <w:rPr>
          <w:rFonts w:ascii="Arial" w:hAnsi="Arial" w:cs="Arial"/>
          <w:sz w:val="24"/>
        </w:rPr>
        <w:t>The</w:t>
      </w:r>
      <w:r w:rsidRPr="00DA1633">
        <w:rPr>
          <w:rFonts w:ascii="Arial" w:hAnsi="Arial" w:cs="Arial"/>
          <w:sz w:val="24"/>
        </w:rPr>
        <w:t xml:space="preserve"> Education for Sustainable Development and Global Citizenship</w:t>
      </w:r>
      <w:r>
        <w:rPr>
          <w:rFonts w:ascii="Arial" w:hAnsi="Arial" w:cs="Arial"/>
          <w:sz w:val="24"/>
        </w:rPr>
        <w:t xml:space="preserve"> is abbreviated to ESDGC</w:t>
      </w:r>
      <w:r w:rsidRPr="00DA1633">
        <w:rPr>
          <w:rFonts w:ascii="Arial" w:hAnsi="Arial" w:cs="Arial"/>
          <w:sz w:val="24"/>
        </w:rPr>
        <w:t xml:space="preserve">. It is a framework </w:t>
      </w:r>
      <w:r>
        <w:rPr>
          <w:rFonts w:ascii="Arial" w:hAnsi="Arial" w:cs="Arial"/>
          <w:sz w:val="24"/>
        </w:rPr>
        <w:t>with</w:t>
      </w:r>
      <w:r w:rsidRPr="00DA1633">
        <w:rPr>
          <w:rFonts w:ascii="Arial" w:hAnsi="Arial" w:cs="Arial"/>
          <w:sz w:val="24"/>
        </w:rPr>
        <w:t xml:space="preserve"> intentions to educate children about how their actions, </w:t>
      </w:r>
      <w:r w:rsidRPr="00DA1633">
        <w:rPr>
          <w:rFonts w:ascii="Arial" w:hAnsi="Arial" w:cs="Arial"/>
          <w:sz w:val="24"/>
        </w:rPr>
        <w:lastRenderedPageBreak/>
        <w:t xml:space="preserve">have an influence upon the environment and those in it. It breaks down the everyday things that we do and </w:t>
      </w:r>
      <w:r>
        <w:rPr>
          <w:rFonts w:ascii="Arial" w:hAnsi="Arial" w:cs="Arial"/>
          <w:sz w:val="24"/>
        </w:rPr>
        <w:t>looks for</w:t>
      </w:r>
      <w:r w:rsidRPr="00DA1633">
        <w:rPr>
          <w:rFonts w:ascii="Arial" w:hAnsi="Arial" w:cs="Arial"/>
          <w:sz w:val="24"/>
        </w:rPr>
        <w:t xml:space="preserve"> ways in which we can improve the</w:t>
      </w:r>
      <w:r>
        <w:rPr>
          <w:rFonts w:ascii="Arial" w:hAnsi="Arial" w:cs="Arial"/>
          <w:sz w:val="24"/>
        </w:rPr>
        <w:t>m, in preparation</w:t>
      </w:r>
      <w:r w:rsidRPr="00DA1633">
        <w:rPr>
          <w:rFonts w:ascii="Arial" w:hAnsi="Arial" w:cs="Arial"/>
          <w:sz w:val="24"/>
        </w:rPr>
        <w:t xml:space="preserve"> for a better, greener future</w:t>
      </w:r>
      <w:r>
        <w:rPr>
          <w:rFonts w:ascii="Arial" w:hAnsi="Arial" w:cs="Arial"/>
          <w:sz w:val="24"/>
        </w:rPr>
        <w:t xml:space="preserve"> for the next generation</w:t>
      </w:r>
      <w:r w:rsidRPr="00DA1633">
        <w:rPr>
          <w:rFonts w:ascii="Arial" w:hAnsi="Arial" w:cs="Arial"/>
          <w:sz w:val="24"/>
        </w:rPr>
        <w:t>. It focusses on the natural environment, consumption and waste, climate change, wealth and poverty, identity and culture, choices and decisions and health using a holistic view. This means that “All aspects of learning are interlinked for young children; they do not compartmentalise their learning and understanding into curriculum areas. The seven Areas of Learning are complementary” (DCELLS, 2010).</w:t>
      </w:r>
      <w:r w:rsidR="004A763C">
        <w:rPr>
          <w:rFonts w:ascii="Arial" w:hAnsi="Arial" w:cs="Arial"/>
          <w:sz w:val="24"/>
        </w:rPr>
        <w:t xml:space="preserve"> Comparing the ESDGC with Eco-Schools they are very much similar. Both aim to educate children about the environment and ways in which we can help to make it better. </w:t>
      </w:r>
    </w:p>
    <w:p w:rsidR="00E43A82" w:rsidRDefault="00F313D7" w:rsidP="00CD0DA5">
      <w:pPr>
        <w:widowControl w:val="0"/>
        <w:spacing w:line="360" w:lineRule="auto"/>
        <w:jc w:val="both"/>
        <w:rPr>
          <w:rFonts w:ascii="Arial" w:hAnsi="Arial" w:cs="Arial"/>
          <w:sz w:val="24"/>
          <w:szCs w:val="12"/>
        </w:rPr>
      </w:pPr>
      <w:r>
        <w:rPr>
          <w:rFonts w:ascii="Arial" w:hAnsi="Arial" w:cs="Arial"/>
          <w:sz w:val="24"/>
        </w:rPr>
        <w:t>Boyd et al., 2017:121</w:t>
      </w:r>
      <w:r w:rsidR="00DB6F96">
        <w:rPr>
          <w:rFonts w:ascii="Arial" w:hAnsi="Arial" w:cs="Arial"/>
          <w:sz w:val="24"/>
        </w:rPr>
        <w:t xml:space="preserve"> states that </w:t>
      </w:r>
      <w:r w:rsidRPr="00F313D7">
        <w:rPr>
          <w:rFonts w:ascii="Arial" w:hAnsi="Arial" w:cs="Arial"/>
          <w:sz w:val="24"/>
        </w:rPr>
        <w:t xml:space="preserve">“Nature must be viewed from an egocentric perspective </w:t>
      </w:r>
      <w:r>
        <w:rPr>
          <w:rFonts w:ascii="Arial" w:hAnsi="Arial" w:cs="Arial"/>
          <w:sz w:val="24"/>
        </w:rPr>
        <w:t xml:space="preserve">so that </w:t>
      </w:r>
      <w:r w:rsidRPr="00F313D7">
        <w:rPr>
          <w:rFonts w:ascii="Arial" w:hAnsi="Arial" w:cs="Arial"/>
          <w:sz w:val="24"/>
        </w:rPr>
        <w:t xml:space="preserve">early childhood </w:t>
      </w:r>
      <w:r>
        <w:rPr>
          <w:rFonts w:ascii="Arial" w:hAnsi="Arial" w:cs="Arial"/>
          <w:sz w:val="24"/>
        </w:rPr>
        <w:t xml:space="preserve">is </w:t>
      </w:r>
      <w:r w:rsidRPr="00F313D7">
        <w:rPr>
          <w:rFonts w:ascii="Arial" w:hAnsi="Arial" w:cs="Arial"/>
          <w:sz w:val="24"/>
        </w:rPr>
        <w:t>reinforc</w:t>
      </w:r>
      <w:r>
        <w:rPr>
          <w:rFonts w:ascii="Arial" w:hAnsi="Arial" w:cs="Arial"/>
          <w:sz w:val="24"/>
        </w:rPr>
        <w:t>ed</w:t>
      </w:r>
      <w:r w:rsidRPr="00F313D7">
        <w:rPr>
          <w:rFonts w:ascii="Arial" w:hAnsi="Arial" w:cs="Arial"/>
          <w:sz w:val="24"/>
        </w:rPr>
        <w:t>”</w:t>
      </w:r>
      <w:r>
        <w:rPr>
          <w:rFonts w:ascii="Arial" w:hAnsi="Arial" w:cs="Arial"/>
          <w:sz w:val="24"/>
        </w:rPr>
        <w:t>, this supports both Eco-Schools and ESDGC as both provide hands on experiences for children</w:t>
      </w:r>
      <w:r w:rsidR="00574448">
        <w:rPr>
          <w:rFonts w:ascii="Arial" w:hAnsi="Arial" w:cs="Arial"/>
          <w:sz w:val="24"/>
        </w:rPr>
        <w:t xml:space="preserve"> where they are able to learn in the outdoor environment</w:t>
      </w:r>
      <w:r>
        <w:rPr>
          <w:rFonts w:ascii="Arial" w:hAnsi="Arial" w:cs="Arial"/>
          <w:sz w:val="24"/>
        </w:rPr>
        <w:t xml:space="preserve">. Linking this to </w:t>
      </w:r>
      <w:r w:rsidR="00574448">
        <w:rPr>
          <w:rFonts w:ascii="Arial" w:hAnsi="Arial" w:cs="Arial"/>
          <w:sz w:val="24"/>
        </w:rPr>
        <w:t xml:space="preserve">theory, according to (Veale, 2016: 20), Piaget believed that children were “little scientists in the making”. He felt that children should encounter challenges and new experiences, however </w:t>
      </w:r>
      <w:r w:rsidR="00032524">
        <w:rPr>
          <w:rFonts w:ascii="Arial" w:hAnsi="Arial" w:cs="Arial"/>
          <w:sz w:val="24"/>
        </w:rPr>
        <w:t xml:space="preserve">Vygotsky </w:t>
      </w:r>
      <w:r w:rsidR="00574448">
        <w:rPr>
          <w:rFonts w:ascii="Arial" w:hAnsi="Arial" w:cs="Arial"/>
          <w:sz w:val="24"/>
        </w:rPr>
        <w:t xml:space="preserve">felt that adults should initiate those challenges and teach the children new skills. </w:t>
      </w:r>
      <w:r w:rsidR="00032524">
        <w:rPr>
          <w:rFonts w:ascii="Arial" w:hAnsi="Arial" w:cs="Arial"/>
          <w:sz w:val="24"/>
        </w:rPr>
        <w:t xml:space="preserve">He </w:t>
      </w:r>
      <w:r w:rsidR="00032524">
        <w:rPr>
          <w:rFonts w:ascii="Arial" w:hAnsi="Arial" w:cs="Arial"/>
          <w:sz w:val="24"/>
          <w:szCs w:val="12"/>
        </w:rPr>
        <w:t xml:space="preserve">felt that </w:t>
      </w:r>
      <w:r w:rsidR="00574448" w:rsidRPr="00032524">
        <w:rPr>
          <w:rFonts w:ascii="Arial" w:hAnsi="Arial" w:cs="Arial"/>
          <w:sz w:val="24"/>
          <w:szCs w:val="12"/>
        </w:rPr>
        <w:t>children can</w:t>
      </w:r>
      <w:r w:rsidR="00E0202B">
        <w:rPr>
          <w:rFonts w:ascii="Arial" w:hAnsi="Arial" w:cs="Arial"/>
          <w:sz w:val="24"/>
          <w:szCs w:val="12"/>
        </w:rPr>
        <w:t>’</w:t>
      </w:r>
      <w:r w:rsidR="00574448" w:rsidRPr="00032524">
        <w:rPr>
          <w:rFonts w:ascii="Arial" w:hAnsi="Arial" w:cs="Arial"/>
          <w:sz w:val="24"/>
          <w:szCs w:val="12"/>
        </w:rPr>
        <w:t xml:space="preserve">t learn without set support and that </w:t>
      </w:r>
      <w:r w:rsidR="00E0202B">
        <w:rPr>
          <w:rFonts w:ascii="Arial" w:hAnsi="Arial" w:cs="Arial"/>
          <w:sz w:val="24"/>
          <w:szCs w:val="12"/>
        </w:rPr>
        <w:t>they</w:t>
      </w:r>
      <w:r w:rsidR="00574448" w:rsidRPr="00032524">
        <w:rPr>
          <w:rFonts w:ascii="Arial" w:hAnsi="Arial" w:cs="Arial"/>
          <w:sz w:val="24"/>
          <w:szCs w:val="12"/>
        </w:rPr>
        <w:t xml:space="preserve"> </w:t>
      </w:r>
      <w:r w:rsidR="00032524">
        <w:rPr>
          <w:rFonts w:ascii="Arial" w:hAnsi="Arial" w:cs="Arial"/>
          <w:sz w:val="24"/>
          <w:szCs w:val="12"/>
        </w:rPr>
        <w:t>require visual</w:t>
      </w:r>
      <w:r w:rsidR="00574448" w:rsidRPr="00032524">
        <w:rPr>
          <w:rFonts w:ascii="Arial" w:hAnsi="Arial" w:cs="Arial"/>
          <w:sz w:val="24"/>
          <w:szCs w:val="12"/>
        </w:rPr>
        <w:t xml:space="preserve"> support from staff and practitioners around them (Garrick, 2011).</w:t>
      </w:r>
    </w:p>
    <w:p w:rsidR="00574448" w:rsidRDefault="00E0202B" w:rsidP="00CD0DA5">
      <w:pPr>
        <w:widowControl w:val="0"/>
        <w:spacing w:line="360" w:lineRule="auto"/>
        <w:jc w:val="both"/>
        <w:rPr>
          <w:rFonts w:ascii="Arial" w:hAnsi="Arial" w:cs="Arial"/>
          <w:sz w:val="24"/>
        </w:rPr>
      </w:pPr>
      <w:r>
        <w:rPr>
          <w:rFonts w:ascii="Arial" w:hAnsi="Arial" w:cs="Arial"/>
          <w:sz w:val="24"/>
          <w:szCs w:val="12"/>
        </w:rPr>
        <w:t xml:space="preserve"> Although he agrees with Piaget that children need to learn and experience through hands on activities, Vygotsky</w:t>
      </w:r>
      <w:r w:rsidR="00574448">
        <w:rPr>
          <w:rFonts w:ascii="Arial" w:hAnsi="Arial" w:cs="Arial"/>
          <w:sz w:val="24"/>
        </w:rPr>
        <w:t xml:space="preserve">, felt that children should learn from others who are more knowledgeable than themselves. </w:t>
      </w:r>
      <w:r>
        <w:rPr>
          <w:rFonts w:ascii="Arial" w:hAnsi="Arial" w:cs="Arial"/>
          <w:sz w:val="24"/>
        </w:rPr>
        <w:t>He</w:t>
      </w:r>
      <w:r w:rsidR="00574448">
        <w:rPr>
          <w:rFonts w:ascii="Arial" w:hAnsi="Arial" w:cs="Arial"/>
          <w:sz w:val="24"/>
        </w:rPr>
        <w:t xml:space="preserve"> came up with the idea of scaffolding. </w:t>
      </w:r>
      <w:r>
        <w:rPr>
          <w:rFonts w:ascii="Arial" w:hAnsi="Arial" w:cs="Arial"/>
          <w:sz w:val="24"/>
        </w:rPr>
        <w:t>Scaffolding is the process in which</w:t>
      </w:r>
      <w:r w:rsidR="00574448">
        <w:rPr>
          <w:rFonts w:ascii="Arial" w:hAnsi="Arial" w:cs="Arial"/>
          <w:sz w:val="24"/>
        </w:rPr>
        <w:t xml:space="preserve"> children are given something to do or play with, the practitioner or parent </w:t>
      </w:r>
      <w:r>
        <w:rPr>
          <w:rFonts w:ascii="Arial" w:hAnsi="Arial" w:cs="Arial"/>
          <w:sz w:val="24"/>
        </w:rPr>
        <w:t>observes</w:t>
      </w:r>
      <w:r w:rsidR="00574448">
        <w:rPr>
          <w:rFonts w:ascii="Arial" w:hAnsi="Arial" w:cs="Arial"/>
          <w:sz w:val="24"/>
        </w:rPr>
        <w:t xml:space="preserve"> how they go about </w:t>
      </w:r>
      <w:r>
        <w:rPr>
          <w:rFonts w:ascii="Arial" w:hAnsi="Arial" w:cs="Arial"/>
          <w:sz w:val="24"/>
        </w:rPr>
        <w:t>doing it or using it independently</w:t>
      </w:r>
      <w:r w:rsidR="00574448">
        <w:rPr>
          <w:rFonts w:ascii="Arial" w:hAnsi="Arial" w:cs="Arial"/>
          <w:sz w:val="24"/>
        </w:rPr>
        <w:t xml:space="preserve">, then </w:t>
      </w:r>
      <w:r>
        <w:rPr>
          <w:rFonts w:ascii="Arial" w:hAnsi="Arial" w:cs="Arial"/>
          <w:sz w:val="24"/>
        </w:rPr>
        <w:t xml:space="preserve">the practitioner or adult, </w:t>
      </w:r>
      <w:r w:rsidR="00574448">
        <w:rPr>
          <w:rFonts w:ascii="Arial" w:hAnsi="Arial" w:cs="Arial"/>
          <w:sz w:val="24"/>
        </w:rPr>
        <w:t>step</w:t>
      </w:r>
      <w:r>
        <w:rPr>
          <w:rFonts w:ascii="Arial" w:hAnsi="Arial" w:cs="Arial"/>
          <w:sz w:val="24"/>
        </w:rPr>
        <w:t>s</w:t>
      </w:r>
      <w:r w:rsidR="00574448">
        <w:rPr>
          <w:rFonts w:ascii="Arial" w:hAnsi="Arial" w:cs="Arial"/>
          <w:sz w:val="24"/>
        </w:rPr>
        <w:t xml:space="preserve"> in and provide</w:t>
      </w:r>
      <w:r>
        <w:rPr>
          <w:rFonts w:ascii="Arial" w:hAnsi="Arial" w:cs="Arial"/>
          <w:sz w:val="24"/>
        </w:rPr>
        <w:t>s</w:t>
      </w:r>
      <w:r w:rsidR="00574448">
        <w:rPr>
          <w:rFonts w:ascii="Arial" w:hAnsi="Arial" w:cs="Arial"/>
          <w:sz w:val="24"/>
        </w:rPr>
        <w:t xml:space="preserve"> </w:t>
      </w:r>
      <w:r>
        <w:rPr>
          <w:rFonts w:ascii="Arial" w:hAnsi="Arial" w:cs="Arial"/>
          <w:sz w:val="24"/>
        </w:rPr>
        <w:t xml:space="preserve">the child with </w:t>
      </w:r>
      <w:r w:rsidR="00574448">
        <w:rPr>
          <w:rFonts w:ascii="Arial" w:hAnsi="Arial" w:cs="Arial"/>
          <w:sz w:val="24"/>
        </w:rPr>
        <w:t>guidance (</w:t>
      </w:r>
      <w:r w:rsidR="00574448" w:rsidRPr="00BC637C">
        <w:rPr>
          <w:rFonts w:ascii="Arial" w:hAnsi="Arial" w:cs="Arial"/>
          <w:sz w:val="24"/>
        </w:rPr>
        <w:t>Nest in the Woods, 2017)</w:t>
      </w:r>
      <w:r w:rsidR="00574448">
        <w:rPr>
          <w:rFonts w:ascii="Arial" w:hAnsi="Arial" w:cs="Arial"/>
          <w:sz w:val="24"/>
        </w:rPr>
        <w:t xml:space="preserve">. </w:t>
      </w:r>
      <w:r>
        <w:rPr>
          <w:rFonts w:ascii="Arial" w:hAnsi="Arial" w:cs="Arial"/>
          <w:sz w:val="24"/>
        </w:rPr>
        <w:t xml:space="preserve">Relating back to Eco-Schools and the ESDGC, both theorists support and encourage the ways in which Piaget and Vygotsky approach learning with children. Both can be </w:t>
      </w:r>
      <w:r w:rsidR="007C4B53">
        <w:rPr>
          <w:rFonts w:ascii="Arial" w:hAnsi="Arial" w:cs="Arial"/>
          <w:sz w:val="24"/>
        </w:rPr>
        <w:t>incorporated</w:t>
      </w:r>
      <w:r>
        <w:rPr>
          <w:rFonts w:ascii="Arial" w:hAnsi="Arial" w:cs="Arial"/>
          <w:sz w:val="24"/>
        </w:rPr>
        <w:t xml:space="preserve"> into outdoor sessions</w:t>
      </w:r>
      <w:r w:rsidR="007C4B53">
        <w:rPr>
          <w:rFonts w:ascii="Arial" w:hAnsi="Arial" w:cs="Arial"/>
          <w:sz w:val="24"/>
        </w:rPr>
        <w:t xml:space="preserve"> teaching children about the environment and their surroundings</w:t>
      </w:r>
      <w:r>
        <w:rPr>
          <w:rFonts w:ascii="Arial" w:hAnsi="Arial" w:cs="Arial"/>
          <w:sz w:val="24"/>
        </w:rPr>
        <w:t xml:space="preserve">.  </w:t>
      </w:r>
      <w:r w:rsidR="00CC5297">
        <w:rPr>
          <w:rFonts w:ascii="Arial" w:hAnsi="Arial" w:cs="Arial"/>
          <w:sz w:val="24"/>
        </w:rPr>
        <w:t xml:space="preserve">For example, planting a tree. If children were to plant a tree, </w:t>
      </w:r>
      <w:r w:rsidR="00687788">
        <w:rPr>
          <w:rFonts w:ascii="Arial" w:hAnsi="Arial" w:cs="Arial"/>
          <w:sz w:val="24"/>
        </w:rPr>
        <w:t>the could</w:t>
      </w:r>
      <w:r w:rsidR="00CC5297">
        <w:rPr>
          <w:rFonts w:ascii="Arial" w:hAnsi="Arial" w:cs="Arial"/>
          <w:sz w:val="24"/>
        </w:rPr>
        <w:t xml:space="preserve"> learn visually how it grows, what it needs to grow, </w:t>
      </w:r>
      <w:r w:rsidR="00687788">
        <w:rPr>
          <w:rFonts w:ascii="Arial" w:hAnsi="Arial" w:cs="Arial"/>
          <w:sz w:val="24"/>
        </w:rPr>
        <w:t>learn about how trees remove carbon dioxide and greenhouse gases from the air etc. It is such a broad subject that can branch off into other lessons for children</w:t>
      </w:r>
      <w:r w:rsidR="00EE3A2C">
        <w:rPr>
          <w:rFonts w:ascii="Arial" w:hAnsi="Arial" w:cs="Arial"/>
          <w:sz w:val="24"/>
        </w:rPr>
        <w:t xml:space="preserve"> and </w:t>
      </w:r>
      <w:r w:rsidR="00EE3A2C" w:rsidRPr="00EE3A2C">
        <w:rPr>
          <w:rFonts w:ascii="Arial" w:hAnsi="Arial" w:cs="Arial"/>
          <w:sz w:val="24"/>
        </w:rPr>
        <w:t>c</w:t>
      </w:r>
      <w:r w:rsidR="00EE3A2C">
        <w:rPr>
          <w:rFonts w:ascii="Arial" w:hAnsi="Arial" w:cs="Arial"/>
          <w:sz w:val="24"/>
        </w:rPr>
        <w:t>ould also</w:t>
      </w:r>
      <w:r w:rsidR="00EE3A2C" w:rsidRPr="00EE3A2C">
        <w:rPr>
          <w:rFonts w:ascii="Arial" w:hAnsi="Arial" w:cs="Arial"/>
          <w:sz w:val="24"/>
        </w:rPr>
        <w:t xml:space="preserve"> be enhanced </w:t>
      </w:r>
      <w:r w:rsidR="00EE3A2C">
        <w:rPr>
          <w:rFonts w:ascii="Arial" w:hAnsi="Arial" w:cs="Arial"/>
          <w:sz w:val="24"/>
        </w:rPr>
        <w:t xml:space="preserve">further </w:t>
      </w:r>
      <w:r w:rsidR="00EE3A2C" w:rsidRPr="00EE3A2C">
        <w:rPr>
          <w:rFonts w:ascii="Arial" w:hAnsi="Arial" w:cs="Arial"/>
          <w:sz w:val="24"/>
        </w:rPr>
        <w:t xml:space="preserve">by the practitioner to scaffold their learning through questions and </w:t>
      </w:r>
      <w:r w:rsidR="00EE3A2C" w:rsidRPr="00EE3A2C">
        <w:rPr>
          <w:rFonts w:ascii="Arial" w:hAnsi="Arial" w:cs="Arial"/>
          <w:sz w:val="24"/>
        </w:rPr>
        <w:lastRenderedPageBreak/>
        <w:t xml:space="preserve">focused group activities (Thomas and Lewis, 2016). </w:t>
      </w:r>
      <w:r w:rsidR="00687788">
        <w:rPr>
          <w:rFonts w:ascii="Arial" w:hAnsi="Arial" w:cs="Arial"/>
          <w:sz w:val="24"/>
        </w:rPr>
        <w:t xml:space="preserve">Activities like this link in with the Foundation Phase, Knowledge and Understanding of the World as it is teaching children about their environment and everyday natural things. This activity in practice enhances children’s curiosity about the world around them and providing an understanding for living things (DCELLS, 2015).  </w:t>
      </w:r>
      <w:r w:rsidR="00574448">
        <w:rPr>
          <w:rFonts w:ascii="Arial" w:hAnsi="Arial" w:cs="Arial"/>
          <w:sz w:val="24"/>
        </w:rPr>
        <w:t xml:space="preserve">Barbara Rogoff like Vygotsky, says that children need to understand the world around them. She says that the way in which </w:t>
      </w:r>
      <w:r w:rsidR="007C4B53">
        <w:rPr>
          <w:rFonts w:ascii="Arial" w:hAnsi="Arial" w:cs="Arial"/>
          <w:sz w:val="24"/>
        </w:rPr>
        <w:t>children</w:t>
      </w:r>
      <w:r w:rsidR="00574448">
        <w:rPr>
          <w:rFonts w:ascii="Arial" w:hAnsi="Arial" w:cs="Arial"/>
          <w:sz w:val="24"/>
        </w:rPr>
        <w:t xml:space="preserve"> learn, should depend on </w:t>
      </w:r>
      <w:r w:rsidR="007C4B53">
        <w:rPr>
          <w:rFonts w:ascii="Arial" w:hAnsi="Arial" w:cs="Arial"/>
          <w:sz w:val="24"/>
        </w:rPr>
        <w:t>states of affairs</w:t>
      </w:r>
      <w:r w:rsidR="00574448">
        <w:rPr>
          <w:rFonts w:ascii="Arial" w:hAnsi="Arial" w:cs="Arial"/>
          <w:sz w:val="24"/>
        </w:rPr>
        <w:t xml:space="preserve"> </w:t>
      </w:r>
      <w:r w:rsidR="007C4B53">
        <w:rPr>
          <w:rFonts w:ascii="Arial" w:hAnsi="Arial" w:cs="Arial"/>
          <w:sz w:val="24"/>
        </w:rPr>
        <w:t xml:space="preserve">that are </w:t>
      </w:r>
      <w:r w:rsidR="00574448">
        <w:rPr>
          <w:rFonts w:ascii="Arial" w:hAnsi="Arial" w:cs="Arial"/>
          <w:sz w:val="24"/>
        </w:rPr>
        <w:t>happening around them</w:t>
      </w:r>
      <w:r w:rsidR="00EE3A2C">
        <w:rPr>
          <w:rFonts w:ascii="Arial" w:hAnsi="Arial" w:cs="Arial"/>
          <w:sz w:val="24"/>
        </w:rPr>
        <w:t xml:space="preserve"> in their community,</w:t>
      </w:r>
      <w:r w:rsidR="00574448">
        <w:rPr>
          <w:rFonts w:ascii="Arial" w:hAnsi="Arial" w:cs="Arial"/>
          <w:sz w:val="24"/>
        </w:rPr>
        <w:t xml:space="preserve"> as t</w:t>
      </w:r>
      <w:r w:rsidR="00CD0DA5">
        <w:rPr>
          <w:rFonts w:ascii="Arial" w:hAnsi="Arial" w:cs="Arial"/>
          <w:sz w:val="24"/>
        </w:rPr>
        <w:t>hat</w:t>
      </w:r>
      <w:r w:rsidR="00574448">
        <w:rPr>
          <w:rFonts w:ascii="Arial" w:hAnsi="Arial" w:cs="Arial"/>
          <w:sz w:val="24"/>
        </w:rPr>
        <w:t xml:space="preserve"> is their culture </w:t>
      </w:r>
      <w:r w:rsidR="007C4B53">
        <w:rPr>
          <w:rFonts w:ascii="Arial" w:hAnsi="Arial" w:cs="Arial"/>
          <w:sz w:val="24"/>
        </w:rPr>
        <w:t>(</w:t>
      </w:r>
      <w:r w:rsidR="007C4B53" w:rsidRPr="007C4B53">
        <w:rPr>
          <w:rFonts w:ascii="Arial" w:hAnsi="Arial" w:cs="Arial"/>
          <w:sz w:val="24"/>
        </w:rPr>
        <w:t xml:space="preserve">University of California, no date). </w:t>
      </w:r>
      <w:r w:rsidR="00CD0DA5">
        <w:rPr>
          <w:rFonts w:ascii="Arial" w:hAnsi="Arial" w:cs="Arial"/>
          <w:sz w:val="24"/>
        </w:rPr>
        <w:t xml:space="preserve">ESDGC is an important part of the curriculum as it </w:t>
      </w:r>
      <w:r w:rsidR="00574448">
        <w:rPr>
          <w:rFonts w:ascii="Arial" w:hAnsi="Arial" w:cs="Arial"/>
          <w:sz w:val="24"/>
        </w:rPr>
        <w:t>provide</w:t>
      </w:r>
      <w:r w:rsidR="00CD0DA5">
        <w:rPr>
          <w:rFonts w:ascii="Arial" w:hAnsi="Arial" w:cs="Arial"/>
          <w:sz w:val="24"/>
        </w:rPr>
        <w:t>s</w:t>
      </w:r>
      <w:r w:rsidR="00574448">
        <w:rPr>
          <w:rFonts w:ascii="Arial" w:hAnsi="Arial" w:cs="Arial"/>
          <w:sz w:val="24"/>
        </w:rPr>
        <w:t xml:space="preserve"> </w:t>
      </w:r>
      <w:r w:rsidR="00CD0DA5">
        <w:rPr>
          <w:rFonts w:ascii="Arial" w:hAnsi="Arial" w:cs="Arial"/>
          <w:sz w:val="24"/>
        </w:rPr>
        <w:t>and educates children about</w:t>
      </w:r>
      <w:r w:rsidR="00574448">
        <w:rPr>
          <w:rFonts w:ascii="Arial" w:hAnsi="Arial" w:cs="Arial"/>
          <w:sz w:val="24"/>
        </w:rPr>
        <w:t xml:space="preserve"> opportunities to develop their environment and world around them</w:t>
      </w:r>
      <w:r w:rsidR="00CD0DA5">
        <w:rPr>
          <w:rFonts w:ascii="Arial" w:hAnsi="Arial" w:cs="Arial"/>
          <w:sz w:val="24"/>
        </w:rPr>
        <w:t>, providing a better world for the next generation</w:t>
      </w:r>
      <w:r w:rsidR="00574448">
        <w:rPr>
          <w:rFonts w:ascii="Arial" w:hAnsi="Arial" w:cs="Arial"/>
          <w:sz w:val="24"/>
        </w:rPr>
        <w:t xml:space="preserve">. </w:t>
      </w:r>
      <w:r w:rsidR="00CD0DA5">
        <w:rPr>
          <w:rFonts w:ascii="Arial" w:hAnsi="Arial" w:cs="Arial"/>
          <w:sz w:val="24"/>
        </w:rPr>
        <w:t xml:space="preserve">It is important to </w:t>
      </w:r>
      <w:r w:rsidR="00574448">
        <w:rPr>
          <w:rFonts w:ascii="Arial" w:hAnsi="Arial" w:cs="Arial"/>
          <w:sz w:val="24"/>
        </w:rPr>
        <w:t xml:space="preserve">teach </w:t>
      </w:r>
      <w:r w:rsidR="00CD0DA5">
        <w:rPr>
          <w:rFonts w:ascii="Arial" w:hAnsi="Arial" w:cs="Arial"/>
          <w:sz w:val="24"/>
        </w:rPr>
        <w:t>c</w:t>
      </w:r>
      <w:r w:rsidR="00574448">
        <w:rPr>
          <w:rFonts w:ascii="Arial" w:hAnsi="Arial" w:cs="Arial"/>
          <w:sz w:val="24"/>
        </w:rPr>
        <w:t>hildren</w:t>
      </w:r>
      <w:r w:rsidR="00CD0DA5">
        <w:rPr>
          <w:rFonts w:ascii="Arial" w:hAnsi="Arial" w:cs="Arial"/>
          <w:sz w:val="24"/>
        </w:rPr>
        <w:t xml:space="preserve"> how theirs and their peers</w:t>
      </w:r>
      <w:r w:rsidR="00574448">
        <w:rPr>
          <w:rFonts w:ascii="Arial" w:hAnsi="Arial" w:cs="Arial"/>
          <w:sz w:val="24"/>
        </w:rPr>
        <w:t xml:space="preserve"> actions</w:t>
      </w:r>
      <w:r w:rsidR="00CD0DA5">
        <w:rPr>
          <w:rFonts w:ascii="Arial" w:hAnsi="Arial" w:cs="Arial"/>
          <w:sz w:val="24"/>
        </w:rPr>
        <w:t xml:space="preserve">, </w:t>
      </w:r>
      <w:r w:rsidR="00574448">
        <w:rPr>
          <w:rFonts w:ascii="Arial" w:hAnsi="Arial" w:cs="Arial"/>
          <w:sz w:val="24"/>
        </w:rPr>
        <w:t>not only</w:t>
      </w:r>
      <w:r w:rsidR="00CD0DA5">
        <w:rPr>
          <w:rFonts w:ascii="Arial" w:hAnsi="Arial" w:cs="Arial"/>
          <w:sz w:val="24"/>
        </w:rPr>
        <w:t xml:space="preserve"> effects</w:t>
      </w:r>
      <w:r w:rsidR="00574448">
        <w:rPr>
          <w:rFonts w:ascii="Arial" w:hAnsi="Arial" w:cs="Arial"/>
          <w:sz w:val="24"/>
        </w:rPr>
        <w:t xml:space="preserve"> themselves and their families, but all other families in the world</w:t>
      </w:r>
      <w:r w:rsidR="00CD0DA5">
        <w:rPr>
          <w:rFonts w:ascii="Arial" w:hAnsi="Arial" w:cs="Arial"/>
          <w:sz w:val="24"/>
        </w:rPr>
        <w:t xml:space="preserve"> (DCELLS, 2015)</w:t>
      </w:r>
      <w:r w:rsidR="00574448">
        <w:rPr>
          <w:rFonts w:ascii="Arial" w:hAnsi="Arial" w:cs="Arial"/>
          <w:sz w:val="24"/>
        </w:rPr>
        <w:t>. Practitioners</w:t>
      </w:r>
      <w:r w:rsidR="00CD0DA5">
        <w:rPr>
          <w:rFonts w:ascii="Arial" w:hAnsi="Arial" w:cs="Arial"/>
          <w:sz w:val="24"/>
        </w:rPr>
        <w:t xml:space="preserve"> should teach these lessons with empathy and </w:t>
      </w:r>
      <w:r w:rsidR="00574448">
        <w:rPr>
          <w:rFonts w:ascii="Arial" w:hAnsi="Arial" w:cs="Arial"/>
          <w:sz w:val="24"/>
        </w:rPr>
        <w:t>without being too opinionated</w:t>
      </w:r>
      <w:r w:rsidR="00CD0DA5">
        <w:rPr>
          <w:rFonts w:ascii="Arial" w:hAnsi="Arial" w:cs="Arial"/>
          <w:sz w:val="24"/>
        </w:rPr>
        <w:t xml:space="preserve"> as </w:t>
      </w:r>
      <w:r w:rsidR="00574448">
        <w:rPr>
          <w:rFonts w:ascii="Arial" w:hAnsi="Arial" w:cs="Arial"/>
          <w:sz w:val="24"/>
        </w:rPr>
        <w:t xml:space="preserve">their opinions could </w:t>
      </w:r>
      <w:r w:rsidR="00CD0DA5">
        <w:rPr>
          <w:rFonts w:ascii="Arial" w:hAnsi="Arial" w:cs="Arial"/>
          <w:sz w:val="24"/>
        </w:rPr>
        <w:t>enhance</w:t>
      </w:r>
      <w:r w:rsidR="00574448">
        <w:rPr>
          <w:rFonts w:ascii="Arial" w:hAnsi="Arial" w:cs="Arial"/>
          <w:sz w:val="24"/>
        </w:rPr>
        <w:t xml:space="preserve"> the values of children in a negative manner.</w:t>
      </w:r>
      <w:r w:rsidR="00EE3A2C">
        <w:rPr>
          <w:rFonts w:ascii="Arial" w:hAnsi="Arial" w:cs="Arial"/>
          <w:sz w:val="24"/>
        </w:rPr>
        <w:t xml:space="preserve"> When parents and practitioners were in education, the environment was different, therefore they have learnt different morals and values. </w:t>
      </w:r>
    </w:p>
    <w:p w:rsidR="00A07725" w:rsidRDefault="00E43A82" w:rsidP="00A07725">
      <w:pPr>
        <w:widowControl w:val="0"/>
        <w:spacing w:line="360" w:lineRule="auto"/>
        <w:jc w:val="both"/>
        <w:rPr>
          <w:rFonts w:ascii="Arial" w:hAnsi="Arial" w:cs="Arial"/>
          <w:sz w:val="24"/>
        </w:rPr>
      </w:pPr>
      <w:r w:rsidRPr="00E43A82">
        <w:rPr>
          <w:rFonts w:ascii="Arial" w:hAnsi="Arial" w:cs="Arial"/>
          <w:sz w:val="24"/>
          <w:u w:val="single"/>
        </w:rPr>
        <w:t>Equality</w:t>
      </w:r>
      <w:r>
        <w:rPr>
          <w:rFonts w:ascii="Arial" w:hAnsi="Arial" w:cs="Arial"/>
          <w:sz w:val="24"/>
        </w:rPr>
        <w:br/>
      </w:r>
      <w:r w:rsidR="00C11291">
        <w:rPr>
          <w:rFonts w:ascii="Arial" w:hAnsi="Arial" w:cs="Arial"/>
          <w:sz w:val="24"/>
        </w:rPr>
        <w:t xml:space="preserve">Eco-Schools </w:t>
      </w:r>
      <w:r w:rsidR="00F754A4">
        <w:rPr>
          <w:rFonts w:ascii="Arial" w:hAnsi="Arial" w:cs="Arial"/>
          <w:sz w:val="24"/>
        </w:rPr>
        <w:t>works alongside to the</w:t>
      </w:r>
      <w:r w:rsidR="00C11291">
        <w:rPr>
          <w:rFonts w:ascii="Arial" w:hAnsi="Arial" w:cs="Arial"/>
          <w:sz w:val="24"/>
        </w:rPr>
        <w:t xml:space="preserve"> UNCRC</w:t>
      </w:r>
      <w:r w:rsidR="00A07725">
        <w:rPr>
          <w:rFonts w:ascii="Arial" w:hAnsi="Arial" w:cs="Arial"/>
          <w:sz w:val="24"/>
        </w:rPr>
        <w:t xml:space="preserve"> to enhance equality</w:t>
      </w:r>
      <w:r>
        <w:rPr>
          <w:rFonts w:ascii="Arial" w:hAnsi="Arial" w:cs="Arial"/>
          <w:sz w:val="24"/>
        </w:rPr>
        <w:t xml:space="preserve"> and include children of all abilities</w:t>
      </w:r>
      <w:r w:rsidR="00660CB8">
        <w:rPr>
          <w:rFonts w:ascii="Arial" w:hAnsi="Arial" w:cs="Arial"/>
          <w:sz w:val="24"/>
        </w:rPr>
        <w:t>, race and ethnic background</w:t>
      </w:r>
      <w:r w:rsidR="00C11291">
        <w:rPr>
          <w:rFonts w:ascii="Arial" w:hAnsi="Arial" w:cs="Arial"/>
          <w:sz w:val="24"/>
        </w:rPr>
        <w:t xml:space="preserve">. The Eco Committee obeys by the rights of the child as Article 12 states that “Every child has the right to have a say in all matters affecting them, and to have their views taken seriously”. That is what the Eco Committee is about, gaining ideas and opinions from children involved in the setting. Article 13 also supports this as it says that “Every child must be free to say what they think and to seek and receive all kinds of information, as long as it is within the law”.  </w:t>
      </w:r>
      <w:r w:rsidR="00F754A4">
        <w:rPr>
          <w:rFonts w:ascii="Arial" w:hAnsi="Arial" w:cs="Arial"/>
          <w:sz w:val="24"/>
        </w:rPr>
        <w:t xml:space="preserve">Again, the Eco Committee encourages children to say what they feel needs changing and state how these changes can be made. Article 15 states that “Every child has the right to meet with other children and to join groups and organisations” (UNICEF, 1989).      Eco Committee members get together to discuss matters and may also join up with another local school to gain ideas or even to see how they work. This </w:t>
      </w:r>
      <w:r w:rsidR="00E0115E">
        <w:rPr>
          <w:rFonts w:ascii="Arial" w:hAnsi="Arial" w:cs="Arial"/>
          <w:sz w:val="24"/>
        </w:rPr>
        <w:t xml:space="preserve">involves </w:t>
      </w:r>
      <w:r w:rsidR="00F754A4">
        <w:rPr>
          <w:rFonts w:ascii="Arial" w:hAnsi="Arial" w:cs="Arial"/>
          <w:sz w:val="24"/>
        </w:rPr>
        <w:t>partnership workin</w:t>
      </w:r>
      <w:r w:rsidR="00E0115E">
        <w:rPr>
          <w:rFonts w:ascii="Arial" w:hAnsi="Arial" w:cs="Arial"/>
          <w:sz w:val="24"/>
        </w:rPr>
        <w:t>g. Estyn encourages working in partnership and states that it is good practice to do so (</w:t>
      </w:r>
      <w:r w:rsidR="00A07725">
        <w:rPr>
          <w:rFonts w:ascii="Arial" w:hAnsi="Arial" w:cs="Arial"/>
          <w:sz w:val="24"/>
        </w:rPr>
        <w:t>Estyn</w:t>
      </w:r>
      <w:r w:rsidR="004E4301">
        <w:rPr>
          <w:rFonts w:ascii="Arial" w:hAnsi="Arial" w:cs="Arial"/>
          <w:sz w:val="24"/>
        </w:rPr>
        <w:t>, 201</w:t>
      </w:r>
      <w:r w:rsidR="00A07725">
        <w:rPr>
          <w:rFonts w:ascii="Arial" w:hAnsi="Arial" w:cs="Arial"/>
          <w:sz w:val="24"/>
        </w:rPr>
        <w:t>4</w:t>
      </w:r>
      <w:r w:rsidR="004E4301">
        <w:rPr>
          <w:rFonts w:ascii="Arial" w:hAnsi="Arial" w:cs="Arial"/>
          <w:sz w:val="24"/>
        </w:rPr>
        <w:t xml:space="preserve">). </w:t>
      </w:r>
      <w:r w:rsidR="00A07725">
        <w:rPr>
          <w:rFonts w:ascii="Arial" w:hAnsi="Arial" w:cs="Arial"/>
          <w:sz w:val="24"/>
        </w:rPr>
        <w:t>Working together supports the ESDGC as not only does it helps the environment, but it also supports the education of parents and children.</w:t>
      </w:r>
      <w:r w:rsidR="00EE3A2C">
        <w:rPr>
          <w:rFonts w:ascii="Arial" w:hAnsi="Arial" w:cs="Arial"/>
          <w:sz w:val="24"/>
        </w:rPr>
        <w:t xml:space="preserve"> </w:t>
      </w:r>
      <w:r w:rsidR="00CF0163">
        <w:rPr>
          <w:rFonts w:ascii="Arial" w:hAnsi="Arial" w:cs="Arial"/>
          <w:sz w:val="24"/>
        </w:rPr>
        <w:t xml:space="preserve">It is important </w:t>
      </w:r>
      <w:r w:rsidR="00CF0163" w:rsidRPr="00CF0163">
        <w:rPr>
          <w:rFonts w:ascii="Arial" w:hAnsi="Arial" w:cs="Arial"/>
          <w:sz w:val="24"/>
        </w:rPr>
        <w:t xml:space="preserve">that </w:t>
      </w:r>
      <w:r w:rsidR="00CF0163">
        <w:rPr>
          <w:rFonts w:ascii="Arial" w:hAnsi="Arial" w:cs="Arial"/>
          <w:sz w:val="24"/>
        </w:rPr>
        <w:t xml:space="preserve">Estyn </w:t>
      </w:r>
      <w:r w:rsidR="00CF0163" w:rsidRPr="00CF0163">
        <w:rPr>
          <w:rFonts w:ascii="Arial" w:hAnsi="Arial" w:cs="Arial"/>
          <w:sz w:val="24"/>
        </w:rPr>
        <w:t xml:space="preserve">inspectors have </w:t>
      </w:r>
      <w:r w:rsidR="00CF0163">
        <w:rPr>
          <w:rFonts w:ascii="Arial" w:hAnsi="Arial" w:cs="Arial"/>
          <w:sz w:val="24"/>
        </w:rPr>
        <w:t xml:space="preserve">an in-depth understanding of </w:t>
      </w:r>
      <w:r w:rsidR="00CF0163" w:rsidRPr="00CF0163">
        <w:rPr>
          <w:rFonts w:ascii="Arial" w:hAnsi="Arial" w:cs="Arial"/>
          <w:sz w:val="24"/>
        </w:rPr>
        <w:t>Eco-</w:t>
      </w:r>
      <w:r w:rsidR="00CF0163" w:rsidRPr="00CF0163">
        <w:rPr>
          <w:rFonts w:ascii="Arial" w:hAnsi="Arial" w:cs="Arial"/>
          <w:sz w:val="24"/>
        </w:rPr>
        <w:lastRenderedPageBreak/>
        <w:t xml:space="preserve">Schools </w:t>
      </w:r>
      <w:r w:rsidR="00CF0163">
        <w:rPr>
          <w:rFonts w:ascii="Arial" w:hAnsi="Arial" w:cs="Arial"/>
          <w:sz w:val="24"/>
        </w:rPr>
        <w:t>so that they can provide ways in which</w:t>
      </w:r>
      <w:r w:rsidR="00CF0163" w:rsidRPr="00CF0163">
        <w:rPr>
          <w:rFonts w:ascii="Arial" w:hAnsi="Arial" w:cs="Arial"/>
          <w:sz w:val="24"/>
        </w:rPr>
        <w:t xml:space="preserve"> settings c</w:t>
      </w:r>
      <w:r w:rsidR="00CF0163">
        <w:rPr>
          <w:rFonts w:ascii="Arial" w:hAnsi="Arial" w:cs="Arial"/>
          <w:sz w:val="24"/>
        </w:rPr>
        <w:t xml:space="preserve">an improve </w:t>
      </w:r>
      <w:r w:rsidR="00CF0163" w:rsidRPr="00CF0163">
        <w:rPr>
          <w:rFonts w:ascii="Arial" w:hAnsi="Arial" w:cs="Arial"/>
          <w:sz w:val="24"/>
        </w:rPr>
        <w:t>their school follow</w:t>
      </w:r>
      <w:r w:rsidR="00CF0163">
        <w:rPr>
          <w:rFonts w:ascii="Arial" w:hAnsi="Arial" w:cs="Arial"/>
          <w:sz w:val="24"/>
        </w:rPr>
        <w:t>ing</w:t>
      </w:r>
      <w:r w:rsidR="00CF0163" w:rsidRPr="00CF0163">
        <w:rPr>
          <w:rFonts w:ascii="Arial" w:hAnsi="Arial" w:cs="Arial"/>
          <w:sz w:val="24"/>
        </w:rPr>
        <w:t xml:space="preserve"> the ESDGC (ESTYN, 2014). </w:t>
      </w:r>
      <w:r w:rsidR="00A07725">
        <w:rPr>
          <w:rFonts w:ascii="Arial" w:hAnsi="Arial" w:cs="Arial"/>
          <w:sz w:val="24"/>
        </w:rPr>
        <w:t>The outdoor</w:t>
      </w:r>
      <w:r w:rsidR="00EE3A2C">
        <w:rPr>
          <w:rFonts w:ascii="Arial" w:hAnsi="Arial" w:cs="Arial"/>
          <w:sz w:val="24"/>
        </w:rPr>
        <w:t xml:space="preserve"> environment</w:t>
      </w:r>
      <w:r w:rsidR="00A07725">
        <w:rPr>
          <w:rFonts w:ascii="Arial" w:hAnsi="Arial" w:cs="Arial"/>
          <w:sz w:val="24"/>
        </w:rPr>
        <w:t xml:space="preserve"> </w:t>
      </w:r>
      <w:r w:rsidR="00EE3A2C">
        <w:rPr>
          <w:rFonts w:ascii="Arial" w:hAnsi="Arial" w:cs="Arial"/>
          <w:sz w:val="24"/>
        </w:rPr>
        <w:t>helps with</w:t>
      </w:r>
      <w:r w:rsidR="00A07725">
        <w:rPr>
          <w:rFonts w:ascii="Arial" w:hAnsi="Arial" w:cs="Arial"/>
          <w:sz w:val="24"/>
        </w:rPr>
        <w:t xml:space="preserve"> children’s health, well-being and spirituality (Giardiello, 2014). </w:t>
      </w:r>
      <w:bookmarkStart w:id="0" w:name="_Hlk500106933"/>
      <w:r w:rsidR="00A07725">
        <w:rPr>
          <w:rFonts w:ascii="Arial" w:hAnsi="Arial" w:cs="Arial"/>
          <w:sz w:val="24"/>
        </w:rPr>
        <w:t xml:space="preserve">Children benefit from outdoor play and gain an appreciation for their natural environment (Burke, 2005). </w:t>
      </w:r>
      <w:r w:rsidR="00A07725">
        <w:rPr>
          <w:rFonts w:ascii="Arial" w:hAnsi="Arial" w:cs="Arial"/>
          <w:sz w:val="24"/>
        </w:rPr>
        <w:br/>
        <w:t>(Estyn, 2014), found the improvements of ESDGC have increased due to the education</w:t>
      </w:r>
      <w:r w:rsidR="00EE3A2C">
        <w:rPr>
          <w:rFonts w:ascii="Arial" w:hAnsi="Arial" w:cs="Arial"/>
          <w:sz w:val="24"/>
        </w:rPr>
        <w:t xml:space="preserve"> of children</w:t>
      </w:r>
      <w:r w:rsidR="00A07725">
        <w:rPr>
          <w:rFonts w:ascii="Arial" w:hAnsi="Arial" w:cs="Arial"/>
          <w:sz w:val="24"/>
        </w:rPr>
        <w:t>. Implementing ESDGC early gives children a Flying Start in life (DCELLS, 2015).</w:t>
      </w:r>
      <w:bookmarkEnd w:id="0"/>
      <w:r w:rsidR="00EE3A2C">
        <w:rPr>
          <w:rFonts w:ascii="Arial" w:hAnsi="Arial" w:cs="Arial"/>
          <w:sz w:val="24"/>
        </w:rPr>
        <w:t xml:space="preserve"> </w:t>
      </w:r>
    </w:p>
    <w:p w:rsidR="00545238" w:rsidRDefault="00660CB8" w:rsidP="00660CB8">
      <w:pPr>
        <w:widowControl w:val="0"/>
        <w:spacing w:line="360" w:lineRule="auto"/>
        <w:jc w:val="both"/>
        <w:rPr>
          <w:rFonts w:ascii="Arial" w:hAnsi="Arial" w:cs="Arial"/>
          <w:sz w:val="28"/>
          <w:szCs w:val="24"/>
        </w:rPr>
      </w:pPr>
      <w:r>
        <w:rPr>
          <w:rFonts w:ascii="Arial" w:hAnsi="Arial" w:cs="Arial"/>
          <w:sz w:val="24"/>
          <w:u w:val="single"/>
        </w:rPr>
        <w:t>Challenges</w:t>
      </w:r>
      <w:r>
        <w:rPr>
          <w:rFonts w:ascii="Arial" w:hAnsi="Arial" w:cs="Arial"/>
          <w:sz w:val="24"/>
          <w:u w:val="single"/>
        </w:rPr>
        <w:br/>
      </w:r>
      <w:r w:rsidR="00CC2D52">
        <w:rPr>
          <w:rFonts w:ascii="Arial" w:hAnsi="Arial" w:cs="Arial"/>
          <w:sz w:val="24"/>
        </w:rPr>
        <w:t xml:space="preserve">Although Echo Schools seems to be a positive contribution to schools, there are some barriers which could sway decision making. Practitioners may not have had training about Eco Schools, therefore </w:t>
      </w:r>
      <w:r w:rsidR="00CF0163">
        <w:rPr>
          <w:rFonts w:ascii="Arial" w:hAnsi="Arial" w:cs="Arial"/>
          <w:sz w:val="24"/>
        </w:rPr>
        <w:t>they may</w:t>
      </w:r>
      <w:r w:rsidR="00CC2D52">
        <w:rPr>
          <w:rFonts w:ascii="Arial" w:hAnsi="Arial" w:cs="Arial"/>
          <w:sz w:val="24"/>
        </w:rPr>
        <w:t xml:space="preserve"> not have</w:t>
      </w:r>
      <w:r w:rsidR="00CF0163">
        <w:rPr>
          <w:rFonts w:ascii="Arial" w:hAnsi="Arial" w:cs="Arial"/>
          <w:sz w:val="24"/>
        </w:rPr>
        <w:t xml:space="preserve"> </w:t>
      </w:r>
      <w:r w:rsidR="00CC2D52">
        <w:rPr>
          <w:rFonts w:ascii="Arial" w:hAnsi="Arial" w:cs="Arial"/>
          <w:sz w:val="24"/>
        </w:rPr>
        <w:t>a detailed understanding of</w:t>
      </w:r>
      <w:r w:rsidR="00CF0163">
        <w:rPr>
          <w:rFonts w:ascii="Arial" w:hAnsi="Arial" w:cs="Arial"/>
          <w:sz w:val="24"/>
        </w:rPr>
        <w:t xml:space="preserve"> </w:t>
      </w:r>
      <w:r w:rsidR="00CF0163" w:rsidRPr="00545238">
        <w:rPr>
          <w:rFonts w:ascii="Arial" w:hAnsi="Arial" w:cs="Arial"/>
          <w:sz w:val="24"/>
          <w:szCs w:val="24"/>
        </w:rPr>
        <w:t xml:space="preserve">outdoor training or the importance of </w:t>
      </w:r>
      <w:r w:rsidR="00CF0163">
        <w:rPr>
          <w:rFonts w:ascii="Arial" w:hAnsi="Arial" w:cs="Arial"/>
          <w:sz w:val="24"/>
          <w:szCs w:val="24"/>
        </w:rPr>
        <w:t>F</w:t>
      </w:r>
      <w:r w:rsidR="00CF0163" w:rsidRPr="00545238">
        <w:rPr>
          <w:rFonts w:ascii="Arial" w:hAnsi="Arial" w:cs="Arial"/>
          <w:sz w:val="24"/>
          <w:szCs w:val="24"/>
        </w:rPr>
        <w:t xml:space="preserve">orest </w:t>
      </w:r>
      <w:r w:rsidR="00CF0163">
        <w:rPr>
          <w:rFonts w:ascii="Arial" w:hAnsi="Arial" w:cs="Arial"/>
          <w:sz w:val="24"/>
          <w:szCs w:val="24"/>
        </w:rPr>
        <w:t>S</w:t>
      </w:r>
      <w:r w:rsidR="00CF0163" w:rsidRPr="00545238">
        <w:rPr>
          <w:rFonts w:ascii="Arial" w:hAnsi="Arial" w:cs="Arial"/>
          <w:sz w:val="24"/>
          <w:szCs w:val="24"/>
        </w:rPr>
        <w:t>chools</w:t>
      </w:r>
      <w:r w:rsidR="00CF0163">
        <w:rPr>
          <w:rFonts w:ascii="Arial" w:hAnsi="Arial" w:cs="Arial"/>
          <w:sz w:val="24"/>
          <w:szCs w:val="24"/>
        </w:rPr>
        <w:t xml:space="preserve"> and or Eco Schools</w:t>
      </w:r>
      <w:r w:rsidR="00CF0163" w:rsidRPr="00545238">
        <w:rPr>
          <w:rFonts w:ascii="Arial" w:hAnsi="Arial" w:cs="Arial"/>
          <w:sz w:val="24"/>
          <w:szCs w:val="24"/>
        </w:rPr>
        <w:t xml:space="preserve"> (Pugh and Duffy, 2014).  </w:t>
      </w:r>
      <w:r w:rsidR="00CF0163">
        <w:rPr>
          <w:rFonts w:ascii="Arial" w:hAnsi="Arial" w:cs="Arial"/>
          <w:sz w:val="24"/>
        </w:rPr>
        <w:t xml:space="preserve">Training days are costly and could result in INSET days so that the whole school is onboard. Staff may give experiences to children which could be understood in a different way.  </w:t>
      </w:r>
      <w:r w:rsidR="00E0115E" w:rsidRPr="00361328">
        <w:rPr>
          <w:rFonts w:ascii="Arial" w:hAnsi="Arial" w:cs="Arial"/>
          <w:bCs/>
          <w:sz w:val="24"/>
          <w:szCs w:val="12"/>
        </w:rPr>
        <w:t>Sterling (2001)</w:t>
      </w:r>
      <w:r w:rsidR="003323A3" w:rsidRPr="00361328">
        <w:rPr>
          <w:rFonts w:ascii="Arial" w:hAnsi="Arial" w:cs="Arial"/>
          <w:bCs/>
          <w:sz w:val="24"/>
          <w:szCs w:val="12"/>
        </w:rPr>
        <w:t xml:space="preserve"> questions whether</w:t>
      </w:r>
      <w:r w:rsidR="00E0115E" w:rsidRPr="00361328">
        <w:rPr>
          <w:rFonts w:ascii="Arial" w:hAnsi="Arial" w:cs="Arial"/>
          <w:bCs/>
          <w:sz w:val="24"/>
          <w:szCs w:val="12"/>
        </w:rPr>
        <w:t xml:space="preserve"> educati</w:t>
      </w:r>
      <w:r w:rsidR="003323A3" w:rsidRPr="00361328">
        <w:rPr>
          <w:rFonts w:ascii="Arial" w:hAnsi="Arial" w:cs="Arial"/>
          <w:bCs/>
          <w:sz w:val="24"/>
          <w:szCs w:val="12"/>
        </w:rPr>
        <w:t>ng children</w:t>
      </w:r>
      <w:r w:rsidR="00E0115E" w:rsidRPr="00361328">
        <w:rPr>
          <w:rFonts w:ascii="Arial" w:hAnsi="Arial" w:cs="Arial"/>
          <w:bCs/>
          <w:sz w:val="24"/>
          <w:szCs w:val="12"/>
        </w:rPr>
        <w:t xml:space="preserve"> allow</w:t>
      </w:r>
      <w:r w:rsidR="003323A3" w:rsidRPr="00361328">
        <w:rPr>
          <w:rFonts w:ascii="Arial" w:hAnsi="Arial" w:cs="Arial"/>
          <w:bCs/>
          <w:sz w:val="24"/>
          <w:szCs w:val="12"/>
        </w:rPr>
        <w:t>s the world</w:t>
      </w:r>
      <w:r w:rsidR="00E0115E" w:rsidRPr="00361328">
        <w:rPr>
          <w:rFonts w:ascii="Arial" w:hAnsi="Arial" w:cs="Arial"/>
          <w:bCs/>
          <w:sz w:val="24"/>
          <w:szCs w:val="12"/>
        </w:rPr>
        <w:t xml:space="preserve"> to become </w:t>
      </w:r>
      <w:r w:rsidR="00361328" w:rsidRPr="00361328">
        <w:rPr>
          <w:rFonts w:ascii="Arial" w:hAnsi="Arial" w:cs="Arial"/>
          <w:bCs/>
          <w:sz w:val="24"/>
          <w:szCs w:val="12"/>
        </w:rPr>
        <w:t xml:space="preserve">more </w:t>
      </w:r>
      <w:r w:rsidR="00E0115E" w:rsidRPr="00361328">
        <w:rPr>
          <w:rFonts w:ascii="Arial" w:hAnsi="Arial" w:cs="Arial"/>
          <w:bCs/>
          <w:sz w:val="24"/>
          <w:szCs w:val="12"/>
        </w:rPr>
        <w:t>sustainable or do we want them to conform</w:t>
      </w:r>
      <w:r w:rsidR="00361328" w:rsidRPr="00361328">
        <w:rPr>
          <w:rFonts w:ascii="Arial" w:hAnsi="Arial" w:cs="Arial"/>
          <w:bCs/>
          <w:sz w:val="24"/>
          <w:szCs w:val="12"/>
        </w:rPr>
        <w:t xml:space="preserve"> with the world around us</w:t>
      </w:r>
      <w:r w:rsidR="00E0115E" w:rsidRPr="00361328">
        <w:rPr>
          <w:rFonts w:ascii="Arial" w:hAnsi="Arial" w:cs="Arial"/>
          <w:bCs/>
          <w:sz w:val="24"/>
          <w:szCs w:val="12"/>
        </w:rPr>
        <w:t xml:space="preserve">? </w:t>
      </w:r>
      <w:r w:rsidR="00E0115E" w:rsidRPr="00361328">
        <w:rPr>
          <w:sz w:val="24"/>
        </w:rPr>
        <w:t> </w:t>
      </w:r>
      <w:r w:rsidR="00545238" w:rsidRPr="00361328">
        <w:rPr>
          <w:rFonts w:ascii="Arial" w:hAnsi="Arial" w:cs="Arial"/>
          <w:sz w:val="28"/>
          <w:szCs w:val="24"/>
        </w:rPr>
        <w:t xml:space="preserve"> </w:t>
      </w:r>
    </w:p>
    <w:p w:rsidR="00BC503F" w:rsidRDefault="00BC503F" w:rsidP="00660CB8">
      <w:pPr>
        <w:widowControl w:val="0"/>
        <w:spacing w:line="360" w:lineRule="auto"/>
        <w:jc w:val="both"/>
        <w:rPr>
          <w:rFonts w:ascii="Arial" w:hAnsi="Arial" w:cs="Arial"/>
          <w:sz w:val="24"/>
          <w:szCs w:val="24"/>
        </w:rPr>
      </w:pPr>
      <w:r>
        <w:rPr>
          <w:rFonts w:ascii="Arial" w:hAnsi="Arial" w:cs="Arial"/>
          <w:sz w:val="24"/>
          <w:szCs w:val="24"/>
        </w:rPr>
        <w:t xml:space="preserve">Practitioners state that educating children about the ESDGC is time consuming and a detailed topic which children may not understand due to it being so big. They may find it difficult to break down scenarios into child friendly sessions to teach young children about the world around them. </w:t>
      </w:r>
    </w:p>
    <w:p w:rsidR="00660CB8" w:rsidRDefault="00BC5B49" w:rsidP="00660CB8">
      <w:pPr>
        <w:widowControl w:val="0"/>
        <w:spacing w:line="360" w:lineRule="auto"/>
        <w:jc w:val="both"/>
        <w:rPr>
          <w:rFonts w:ascii="Arial" w:hAnsi="Arial" w:cs="Arial"/>
          <w:sz w:val="24"/>
          <w:szCs w:val="24"/>
          <w:u w:val="single"/>
        </w:rPr>
      </w:pPr>
      <w:r>
        <w:rPr>
          <w:rFonts w:ascii="Arial" w:hAnsi="Arial" w:cs="Arial"/>
          <w:sz w:val="24"/>
          <w:szCs w:val="24"/>
          <w:u w:val="single"/>
        </w:rPr>
        <w:t>Linking to practice</w:t>
      </w:r>
    </w:p>
    <w:p w:rsidR="00B123F9" w:rsidRPr="00660CB8" w:rsidRDefault="00361328" w:rsidP="00660CB8">
      <w:pPr>
        <w:widowControl w:val="0"/>
        <w:spacing w:line="360" w:lineRule="auto"/>
        <w:jc w:val="both"/>
        <w:rPr>
          <w:rFonts w:ascii="Arial" w:hAnsi="Arial" w:cs="Arial"/>
          <w:sz w:val="24"/>
          <w:szCs w:val="24"/>
          <w:u w:val="single"/>
        </w:rPr>
      </w:pPr>
      <w:r w:rsidRPr="00361328">
        <w:rPr>
          <w:rFonts w:ascii="Arial" w:hAnsi="Arial" w:cs="Arial"/>
          <w:sz w:val="24"/>
          <w:szCs w:val="24"/>
        </w:rPr>
        <w:t>Eco Schools</w:t>
      </w:r>
      <w:r>
        <w:rPr>
          <w:rFonts w:ascii="Arial" w:hAnsi="Arial" w:cs="Arial"/>
          <w:sz w:val="24"/>
          <w:szCs w:val="24"/>
        </w:rPr>
        <w:t xml:space="preserve"> encourages turning off taps to reduce wasting water. </w:t>
      </w:r>
      <w:r w:rsidR="00B123F9" w:rsidRPr="00B123F9">
        <w:rPr>
          <w:rFonts w:ascii="Arial" w:hAnsi="Arial" w:cs="Arial"/>
          <w:bCs/>
          <w:sz w:val="24"/>
          <w:szCs w:val="24"/>
        </w:rPr>
        <w:t xml:space="preserve">Water is </w:t>
      </w:r>
      <w:r>
        <w:rPr>
          <w:rFonts w:ascii="Arial" w:hAnsi="Arial" w:cs="Arial"/>
          <w:bCs/>
          <w:sz w:val="24"/>
          <w:szCs w:val="24"/>
        </w:rPr>
        <w:t>vital</w:t>
      </w:r>
      <w:r w:rsidR="00B123F9" w:rsidRPr="00B123F9">
        <w:rPr>
          <w:rFonts w:ascii="Arial" w:hAnsi="Arial" w:cs="Arial"/>
          <w:bCs/>
          <w:sz w:val="24"/>
          <w:szCs w:val="24"/>
        </w:rPr>
        <w:t xml:space="preserve"> in our everyday lives. 70% of our earth’s surface is covered by water</w:t>
      </w:r>
      <w:r>
        <w:rPr>
          <w:rFonts w:ascii="Arial" w:hAnsi="Arial" w:cs="Arial"/>
          <w:bCs/>
          <w:sz w:val="24"/>
          <w:szCs w:val="24"/>
        </w:rPr>
        <w:t>, however</w:t>
      </w:r>
      <w:r w:rsidR="00B123F9" w:rsidRPr="00B123F9">
        <w:rPr>
          <w:rFonts w:ascii="Arial" w:hAnsi="Arial" w:cs="Arial"/>
          <w:bCs/>
          <w:sz w:val="24"/>
          <w:szCs w:val="24"/>
        </w:rPr>
        <w:t xml:space="preserve"> of that is</w:t>
      </w:r>
      <w:r>
        <w:rPr>
          <w:rFonts w:ascii="Arial" w:hAnsi="Arial" w:cs="Arial"/>
          <w:bCs/>
          <w:sz w:val="24"/>
          <w:szCs w:val="24"/>
        </w:rPr>
        <w:t xml:space="preserve"> </w:t>
      </w:r>
      <w:r w:rsidR="00B123F9" w:rsidRPr="00B123F9">
        <w:rPr>
          <w:rFonts w:ascii="Arial" w:hAnsi="Arial" w:cs="Arial"/>
          <w:bCs/>
          <w:sz w:val="24"/>
          <w:szCs w:val="24"/>
        </w:rPr>
        <w:t xml:space="preserve">salt water. Our fresh water is only made up of 2.5%. Only a very small percentage of our earth’s water is </w:t>
      </w:r>
      <w:r>
        <w:rPr>
          <w:rFonts w:ascii="Arial" w:hAnsi="Arial" w:cs="Arial"/>
          <w:bCs/>
          <w:sz w:val="24"/>
          <w:szCs w:val="24"/>
        </w:rPr>
        <w:t>accessible</w:t>
      </w:r>
      <w:r w:rsidR="00B123F9" w:rsidRPr="00B123F9">
        <w:rPr>
          <w:rFonts w:ascii="Arial" w:hAnsi="Arial" w:cs="Arial"/>
          <w:bCs/>
          <w:sz w:val="24"/>
          <w:szCs w:val="24"/>
        </w:rPr>
        <w:t xml:space="preserve"> for human consumption. During the last 20 years, there has been an increased drought in places like Gambia (Lingard, J. 2002).</w:t>
      </w:r>
      <w:r w:rsidR="00EE3A2C">
        <w:rPr>
          <w:rFonts w:ascii="Arial" w:hAnsi="Arial" w:cs="Arial"/>
          <w:bCs/>
          <w:sz w:val="24"/>
          <w:szCs w:val="24"/>
        </w:rPr>
        <w:t xml:space="preserve"> </w:t>
      </w:r>
      <w:r>
        <w:rPr>
          <w:rFonts w:ascii="Arial" w:hAnsi="Arial" w:cs="Arial"/>
          <w:bCs/>
          <w:sz w:val="24"/>
          <w:szCs w:val="24"/>
        </w:rPr>
        <w:t xml:space="preserve">By Eco Schools promoting save the water campaigns, water will last longer and not cost as much. Eco members can come up with ways in which their school can save water. It can be done by having taps fitted that run off a sensor, by collecting rain water to re-use in the gardens for watering plants and trees or providing for animals. This </w:t>
      </w:r>
      <w:r w:rsidR="00C93FA5">
        <w:rPr>
          <w:rFonts w:ascii="Arial" w:hAnsi="Arial" w:cs="Arial"/>
          <w:bCs/>
          <w:sz w:val="24"/>
          <w:szCs w:val="24"/>
        </w:rPr>
        <w:t>links in with the ESDGC as it teaches children the importance of water, how we take a tap for granted</w:t>
      </w:r>
      <w:r w:rsidR="00E43A82">
        <w:rPr>
          <w:rFonts w:ascii="Arial" w:hAnsi="Arial" w:cs="Arial"/>
          <w:bCs/>
          <w:sz w:val="24"/>
          <w:szCs w:val="24"/>
        </w:rPr>
        <w:t xml:space="preserve">. </w:t>
      </w:r>
      <w:r w:rsidR="00E43A82">
        <w:rPr>
          <w:rFonts w:ascii="Arial" w:hAnsi="Arial" w:cs="Arial"/>
          <w:bCs/>
          <w:sz w:val="24"/>
          <w:szCs w:val="24"/>
        </w:rPr>
        <w:lastRenderedPageBreak/>
        <w:t>C</w:t>
      </w:r>
      <w:r w:rsidR="00C93FA5">
        <w:rPr>
          <w:rFonts w:ascii="Arial" w:hAnsi="Arial" w:cs="Arial"/>
          <w:bCs/>
          <w:sz w:val="24"/>
          <w:szCs w:val="24"/>
        </w:rPr>
        <w:t>hildren in other parts of the world walk miles to collect water from a tap, and some are even drinking dirty water, resulting in ill health or even death. 443 million school days e</w:t>
      </w:r>
      <w:r w:rsidR="00E43A82">
        <w:rPr>
          <w:rFonts w:ascii="Arial" w:hAnsi="Arial" w:cs="Arial"/>
          <w:bCs/>
          <w:sz w:val="24"/>
          <w:szCs w:val="24"/>
        </w:rPr>
        <w:t>very</w:t>
      </w:r>
      <w:r w:rsidR="00C93FA5">
        <w:rPr>
          <w:rFonts w:ascii="Arial" w:hAnsi="Arial" w:cs="Arial"/>
          <w:bCs/>
          <w:sz w:val="24"/>
          <w:szCs w:val="24"/>
        </w:rPr>
        <w:t xml:space="preserve"> year are </w:t>
      </w:r>
      <w:r w:rsidR="00E43A82">
        <w:rPr>
          <w:rFonts w:ascii="Arial" w:hAnsi="Arial" w:cs="Arial"/>
          <w:bCs/>
          <w:sz w:val="24"/>
          <w:szCs w:val="24"/>
        </w:rPr>
        <w:t>wasted</w:t>
      </w:r>
      <w:r w:rsidR="00C93FA5">
        <w:rPr>
          <w:rFonts w:ascii="Arial" w:hAnsi="Arial" w:cs="Arial"/>
          <w:bCs/>
          <w:sz w:val="24"/>
          <w:szCs w:val="24"/>
        </w:rPr>
        <w:t xml:space="preserve"> due to children being ill </w:t>
      </w:r>
      <w:r w:rsidR="00E43A82">
        <w:rPr>
          <w:rFonts w:ascii="Arial" w:hAnsi="Arial" w:cs="Arial"/>
          <w:bCs/>
          <w:sz w:val="24"/>
          <w:szCs w:val="24"/>
        </w:rPr>
        <w:t>from</w:t>
      </w:r>
      <w:r w:rsidR="00C93FA5">
        <w:rPr>
          <w:rFonts w:ascii="Arial" w:hAnsi="Arial" w:cs="Arial"/>
          <w:bCs/>
          <w:sz w:val="24"/>
          <w:szCs w:val="24"/>
        </w:rPr>
        <w:t xml:space="preserve"> not having clean water to drink</w:t>
      </w:r>
      <w:r w:rsidR="00E43A82">
        <w:rPr>
          <w:rFonts w:ascii="Arial" w:hAnsi="Arial" w:cs="Arial"/>
          <w:bCs/>
          <w:sz w:val="24"/>
          <w:szCs w:val="24"/>
        </w:rPr>
        <w:t xml:space="preserve"> or wash with (</w:t>
      </w:r>
      <w:r w:rsidR="00E43A82" w:rsidRPr="00F85F93">
        <w:rPr>
          <w:rFonts w:ascii="Arial" w:hAnsi="Arial" w:cs="Arial"/>
          <w:sz w:val="24"/>
          <w:szCs w:val="16"/>
        </w:rPr>
        <w:t>Gehrig, J. and Rogers, M. (2009)</w:t>
      </w:r>
      <w:r w:rsidR="00C93FA5">
        <w:rPr>
          <w:rFonts w:ascii="Arial" w:hAnsi="Arial" w:cs="Arial"/>
          <w:bCs/>
          <w:sz w:val="24"/>
          <w:szCs w:val="24"/>
        </w:rPr>
        <w:t xml:space="preserve">. </w:t>
      </w:r>
      <w:r w:rsidR="00E43A82">
        <w:rPr>
          <w:rFonts w:ascii="Arial" w:hAnsi="Arial" w:cs="Arial"/>
          <w:bCs/>
          <w:sz w:val="24"/>
          <w:szCs w:val="24"/>
        </w:rPr>
        <w:t xml:space="preserve">It looks at both health and poverty following the ESDGC themes. </w:t>
      </w:r>
      <w:r w:rsidR="006E2716">
        <w:rPr>
          <w:rFonts w:ascii="Arial" w:hAnsi="Arial" w:cs="Arial"/>
          <w:bCs/>
          <w:sz w:val="24"/>
          <w:szCs w:val="24"/>
        </w:rPr>
        <w:t xml:space="preserve">Schools can get on board by having </w:t>
      </w:r>
      <w:proofErr w:type="gramStart"/>
      <w:r w:rsidR="006E2716">
        <w:rPr>
          <w:rFonts w:ascii="Arial" w:hAnsi="Arial" w:cs="Arial"/>
          <w:bCs/>
          <w:sz w:val="24"/>
          <w:szCs w:val="24"/>
        </w:rPr>
        <w:t>non school</w:t>
      </w:r>
      <w:proofErr w:type="gramEnd"/>
      <w:r w:rsidR="006E2716">
        <w:rPr>
          <w:rFonts w:ascii="Arial" w:hAnsi="Arial" w:cs="Arial"/>
          <w:bCs/>
          <w:sz w:val="24"/>
          <w:szCs w:val="24"/>
        </w:rPr>
        <w:t xml:space="preserve"> uniform days to raise money for water aid. </w:t>
      </w:r>
    </w:p>
    <w:p w:rsidR="00361328" w:rsidRPr="00660CB8" w:rsidRDefault="00660CB8" w:rsidP="00660CB8">
      <w:pPr>
        <w:widowControl w:val="0"/>
        <w:spacing w:line="360" w:lineRule="auto"/>
        <w:jc w:val="both"/>
        <w:rPr>
          <w:rFonts w:ascii="Arial" w:hAnsi="Arial" w:cs="Arial"/>
          <w:bCs/>
          <w:sz w:val="24"/>
          <w:szCs w:val="24"/>
        </w:rPr>
      </w:pPr>
      <w:r>
        <w:rPr>
          <w:rFonts w:ascii="Arial" w:hAnsi="Arial" w:cs="Arial"/>
          <w:bCs/>
          <w:sz w:val="24"/>
          <w:szCs w:val="24"/>
        </w:rPr>
        <w:t xml:space="preserve">Eco Schools and ESDGC work together to encourage children to walk, cycle or scoot to school. By doing this there will be less cars on the road. The environment benefits from this as there will be less pollution and children will become healthier due to being active. Cars pollute the area and according to Buchanan, 2017, </w:t>
      </w:r>
      <w:r w:rsidRPr="00DD1B25">
        <w:rPr>
          <w:rFonts w:ascii="Arial" w:hAnsi="Arial" w:cs="Arial"/>
          <w:sz w:val="24"/>
        </w:rPr>
        <w:t>A litre of petrol produces around 2.3 kilograms of CO2, therefore walking to work would be better for the environment because walking and cycling produces almost no CO</w:t>
      </w:r>
      <w:r>
        <w:rPr>
          <w:rFonts w:ascii="Arial" w:hAnsi="Arial" w:cs="Arial"/>
          <w:sz w:val="24"/>
        </w:rPr>
        <w:t xml:space="preserve">. </w:t>
      </w:r>
      <w:r w:rsidR="00CB5AEA">
        <w:rPr>
          <w:rFonts w:ascii="Arial" w:hAnsi="Arial" w:cs="Arial"/>
          <w:sz w:val="24"/>
        </w:rPr>
        <w:br/>
        <w:t>One in four cars on the road in the morning rush hour is due to parents taking their children to school, lowering the number of cars on the road will also lower the risk of asthma in the area</w:t>
      </w:r>
      <w:r w:rsidR="00BC5B49">
        <w:rPr>
          <w:rFonts w:ascii="Arial" w:hAnsi="Arial" w:cs="Arial"/>
          <w:sz w:val="24"/>
        </w:rPr>
        <w:t xml:space="preserve"> (</w:t>
      </w:r>
      <w:proofErr w:type="spellStart"/>
      <w:r w:rsidR="00BC5B49">
        <w:rPr>
          <w:rFonts w:ascii="Arial" w:hAnsi="Arial" w:cs="Arial"/>
          <w:sz w:val="24"/>
        </w:rPr>
        <w:t>Sustrans</w:t>
      </w:r>
      <w:proofErr w:type="spellEnd"/>
      <w:r w:rsidR="00BC5B49">
        <w:rPr>
          <w:rFonts w:ascii="Arial" w:hAnsi="Arial" w:cs="Arial"/>
          <w:sz w:val="24"/>
        </w:rPr>
        <w:t>’, 2016)</w:t>
      </w:r>
      <w:r w:rsidR="00CB5AEA">
        <w:rPr>
          <w:rFonts w:ascii="Arial" w:hAnsi="Arial" w:cs="Arial"/>
          <w:sz w:val="24"/>
        </w:rPr>
        <w:t>.</w:t>
      </w:r>
      <w:r w:rsidR="00BC5B49">
        <w:rPr>
          <w:rFonts w:ascii="Arial" w:hAnsi="Arial" w:cs="Arial"/>
          <w:sz w:val="24"/>
        </w:rPr>
        <w:t xml:space="preserve"> </w:t>
      </w:r>
      <w:r>
        <w:rPr>
          <w:rFonts w:ascii="Arial" w:hAnsi="Arial" w:cs="Arial"/>
          <w:sz w:val="24"/>
        </w:rPr>
        <w:t>Eco Schools can promote this campaign by having walk to school week or bring your bike to school sessions.</w:t>
      </w:r>
      <w:r w:rsidR="00CB5AEA">
        <w:rPr>
          <w:rFonts w:ascii="Arial" w:hAnsi="Arial" w:cs="Arial"/>
          <w:sz w:val="24"/>
        </w:rPr>
        <w:t xml:space="preserve"> Organisations can come into schools to educate children about safer ways to travel to and from school, for example</w:t>
      </w:r>
      <w:r>
        <w:rPr>
          <w:rFonts w:ascii="Arial" w:hAnsi="Arial" w:cs="Arial"/>
          <w:sz w:val="24"/>
        </w:rPr>
        <w:t xml:space="preserve"> </w:t>
      </w:r>
      <w:proofErr w:type="spellStart"/>
      <w:r w:rsidR="00CB5AEA">
        <w:rPr>
          <w:rFonts w:ascii="Arial" w:hAnsi="Arial" w:cs="Arial"/>
          <w:sz w:val="24"/>
        </w:rPr>
        <w:t>Sustrans</w:t>
      </w:r>
      <w:proofErr w:type="spellEnd"/>
      <w:r w:rsidR="00CB5AEA">
        <w:rPr>
          <w:rFonts w:ascii="Arial" w:hAnsi="Arial" w:cs="Arial"/>
          <w:sz w:val="24"/>
        </w:rPr>
        <w:t xml:space="preserve">.  </w:t>
      </w:r>
      <w:proofErr w:type="spellStart"/>
      <w:r w:rsidR="00CB5AEA">
        <w:rPr>
          <w:rFonts w:ascii="Arial" w:hAnsi="Arial" w:cs="Arial"/>
          <w:sz w:val="24"/>
        </w:rPr>
        <w:t>Sustrans</w:t>
      </w:r>
      <w:proofErr w:type="spellEnd"/>
      <w:r w:rsidR="00CB5AEA">
        <w:rPr>
          <w:rFonts w:ascii="Arial" w:hAnsi="Arial" w:cs="Arial"/>
          <w:sz w:val="24"/>
        </w:rPr>
        <w:t xml:space="preserve"> is run by local authorities, The National Trust, Network Rail, the Highways Agency etc</w:t>
      </w:r>
      <w:r w:rsidR="00BC5B49">
        <w:rPr>
          <w:rFonts w:ascii="Arial" w:hAnsi="Arial" w:cs="Arial"/>
          <w:sz w:val="24"/>
        </w:rPr>
        <w:t xml:space="preserve"> (</w:t>
      </w:r>
      <w:proofErr w:type="spellStart"/>
      <w:r w:rsidR="00BC5B49">
        <w:rPr>
          <w:rFonts w:ascii="Arial" w:hAnsi="Arial" w:cs="Arial"/>
          <w:sz w:val="24"/>
        </w:rPr>
        <w:t>Sustrans</w:t>
      </w:r>
      <w:proofErr w:type="spellEnd"/>
      <w:r w:rsidR="00BC5B49">
        <w:rPr>
          <w:rFonts w:ascii="Arial" w:hAnsi="Arial" w:cs="Arial"/>
          <w:sz w:val="24"/>
        </w:rPr>
        <w:t>’ 2016).</w:t>
      </w:r>
    </w:p>
    <w:p w:rsidR="00BC503F" w:rsidRDefault="00BC5B49" w:rsidP="00BC503F">
      <w:pPr>
        <w:widowControl w:val="0"/>
        <w:spacing w:line="360" w:lineRule="auto"/>
        <w:jc w:val="both"/>
        <w:rPr>
          <w:rFonts w:ascii="Arial" w:hAnsi="Arial" w:cs="Arial"/>
          <w:bCs/>
          <w:sz w:val="24"/>
          <w:szCs w:val="24"/>
        </w:rPr>
      </w:pPr>
      <w:r>
        <w:rPr>
          <w:rFonts w:ascii="Arial" w:hAnsi="Arial" w:cs="Arial"/>
          <w:bCs/>
          <w:sz w:val="24"/>
          <w:szCs w:val="24"/>
        </w:rPr>
        <w:t xml:space="preserve">Eco Schools can also aim to reduce the amount of electricity used in schools by turning things off – lights, computers, electricity sockets. It is said that schools could save roughly £70 million per year if they lower the </w:t>
      </w:r>
      <w:r w:rsidR="00365BE6">
        <w:rPr>
          <w:rFonts w:ascii="Arial" w:hAnsi="Arial" w:cs="Arial"/>
          <w:bCs/>
          <w:sz w:val="24"/>
          <w:szCs w:val="24"/>
        </w:rPr>
        <w:t>amount of energy used. Schools can make small changes by opening blinds and curtains and letting sunlight in, having solar panels fitted to create energy, putting lights on sensors so that if there is no motion they automatically turn off, turn off things that aren’t being used, open windows and doors if the classroom is warm rather than having a fan on, all of which are simple thing Eco School members can educate their peers about. They can campaign to reduce the energy bills in their school by encouraging teachers to turn off the lights. By turning off lights themselves as they leave rooms. They could even promote earth hour by organising their own gathering in the school hall (WWF, no date)</w:t>
      </w:r>
      <w:r w:rsidR="006E2716">
        <w:rPr>
          <w:rFonts w:ascii="Arial" w:hAnsi="Arial" w:cs="Arial"/>
          <w:bCs/>
          <w:sz w:val="24"/>
          <w:szCs w:val="24"/>
        </w:rPr>
        <w:t>.</w:t>
      </w:r>
    </w:p>
    <w:p w:rsidR="006E2716" w:rsidRDefault="006E2716" w:rsidP="00BC503F">
      <w:pPr>
        <w:widowControl w:val="0"/>
        <w:spacing w:line="360" w:lineRule="auto"/>
        <w:jc w:val="both"/>
        <w:rPr>
          <w:rFonts w:ascii="Arial" w:hAnsi="Arial" w:cs="Arial"/>
          <w:bCs/>
          <w:sz w:val="24"/>
          <w:szCs w:val="24"/>
        </w:rPr>
      </w:pPr>
      <w:r>
        <w:rPr>
          <w:rFonts w:ascii="Arial" w:hAnsi="Arial" w:cs="Arial"/>
          <w:bCs/>
          <w:sz w:val="24"/>
          <w:szCs w:val="24"/>
        </w:rPr>
        <w:t xml:space="preserve">Eco </w:t>
      </w:r>
      <w:r w:rsidR="008B0B9F">
        <w:rPr>
          <w:rFonts w:ascii="Arial" w:hAnsi="Arial" w:cs="Arial"/>
          <w:bCs/>
          <w:sz w:val="24"/>
          <w:szCs w:val="24"/>
        </w:rPr>
        <w:t>Schools</w:t>
      </w:r>
      <w:r>
        <w:rPr>
          <w:rFonts w:ascii="Arial" w:hAnsi="Arial" w:cs="Arial"/>
          <w:bCs/>
          <w:sz w:val="24"/>
          <w:szCs w:val="24"/>
        </w:rPr>
        <w:t xml:space="preserve"> also encourages Healthy Living. </w:t>
      </w:r>
      <w:r w:rsidR="008B0B9F">
        <w:rPr>
          <w:rFonts w:ascii="Arial" w:hAnsi="Arial" w:cs="Arial"/>
          <w:bCs/>
          <w:sz w:val="24"/>
          <w:szCs w:val="24"/>
        </w:rPr>
        <w:t xml:space="preserve">Many schools have changed their school menu to have healthier choices for children, some of which may be organic or even </w:t>
      </w:r>
      <w:r w:rsidR="008B0B9F">
        <w:rPr>
          <w:rFonts w:ascii="Arial" w:hAnsi="Arial" w:cs="Arial"/>
          <w:bCs/>
          <w:sz w:val="24"/>
          <w:szCs w:val="24"/>
        </w:rPr>
        <w:lastRenderedPageBreak/>
        <w:t xml:space="preserve">fair-trade products (Eco Schools, 2014). Schools now have a fruit tuck shop where children can purchase healthy snacks </w:t>
      </w:r>
      <w:proofErr w:type="gramStart"/>
      <w:r w:rsidR="008B0B9F">
        <w:rPr>
          <w:rFonts w:ascii="Arial" w:hAnsi="Arial" w:cs="Arial"/>
          <w:bCs/>
          <w:sz w:val="24"/>
          <w:szCs w:val="24"/>
        </w:rPr>
        <w:t>on a daily basis</w:t>
      </w:r>
      <w:proofErr w:type="gramEnd"/>
      <w:r w:rsidR="008B0B9F">
        <w:rPr>
          <w:rFonts w:ascii="Arial" w:hAnsi="Arial" w:cs="Arial"/>
          <w:bCs/>
          <w:sz w:val="24"/>
          <w:szCs w:val="24"/>
        </w:rPr>
        <w:t xml:space="preserve">. </w:t>
      </w:r>
      <w:r w:rsidR="00196794">
        <w:rPr>
          <w:rFonts w:ascii="Arial" w:hAnsi="Arial" w:cs="Arial"/>
          <w:bCs/>
          <w:sz w:val="24"/>
          <w:szCs w:val="24"/>
        </w:rPr>
        <w:t>Some schools grow their own fruit and vegetables</w:t>
      </w:r>
      <w:r w:rsidR="00412DA5">
        <w:rPr>
          <w:rFonts w:ascii="Arial" w:hAnsi="Arial" w:cs="Arial"/>
          <w:bCs/>
          <w:sz w:val="24"/>
          <w:szCs w:val="24"/>
        </w:rPr>
        <w:t xml:space="preserve">. This is a great way of educating children about how things grow. Some children are more inclined to taste something that they have made themselves as a sense of achievement. </w:t>
      </w:r>
      <w:r w:rsidR="008B0B9F">
        <w:rPr>
          <w:rFonts w:ascii="Arial" w:hAnsi="Arial" w:cs="Arial"/>
          <w:bCs/>
          <w:sz w:val="24"/>
          <w:szCs w:val="24"/>
        </w:rPr>
        <w:t xml:space="preserve">Educating parents to provide healthier lunch boxes will help limit the amount of unhealthy foods being consumed in your school. Allow water and fruit juice, no fizzy drinks! Discourage chocolates, sweets and crisps by educating children about healthier snacks they could have instead. Healthy Living also covers physical activities. Schools should have sports clubs and encourage all children to get involved. Schools can have a dedicated sports day, for example dance day to encourage movements in different ways. Schools could also have a concert where children use instruments that they have made themselves, or where they sing to create music. </w:t>
      </w:r>
    </w:p>
    <w:p w:rsidR="00473753" w:rsidRDefault="00412DA5" w:rsidP="00BC503F">
      <w:pPr>
        <w:widowControl w:val="0"/>
        <w:spacing w:line="360" w:lineRule="auto"/>
        <w:jc w:val="both"/>
        <w:rPr>
          <w:rFonts w:ascii="Arial" w:hAnsi="Arial" w:cs="Arial"/>
          <w:bCs/>
          <w:sz w:val="24"/>
          <w:szCs w:val="24"/>
        </w:rPr>
      </w:pPr>
      <w:r>
        <w:rPr>
          <w:noProof/>
        </w:rPr>
        <w:drawing>
          <wp:anchor distT="0" distB="0" distL="114300" distR="114300" simplePos="0" relativeHeight="251659264" behindDoc="1" locked="0" layoutInCell="1" allowOverlap="1" wp14:anchorId="6FE4913C">
            <wp:simplePos x="0" y="0"/>
            <wp:positionH relativeFrom="margin">
              <wp:posOffset>-190500</wp:posOffset>
            </wp:positionH>
            <wp:positionV relativeFrom="paragraph">
              <wp:posOffset>1929130</wp:posOffset>
            </wp:positionV>
            <wp:extent cx="3077210" cy="3011805"/>
            <wp:effectExtent l="0" t="0" r="8890" b="0"/>
            <wp:wrapTight wrapText="bothSides">
              <wp:wrapPolygon edited="0">
                <wp:start x="0" y="0"/>
                <wp:lineTo x="0" y="21450"/>
                <wp:lineTo x="21529" y="21450"/>
                <wp:lineTo x="2152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77210" cy="301180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Cs/>
          <w:sz w:val="24"/>
          <w:szCs w:val="24"/>
        </w:rPr>
        <w:t xml:space="preserve">Sustainable Development has 17 goals which will help transform our world. These are; no poverty, zero hunger, good health and well-being, quality education, gender equality, clean water and sanitation, affordable and clean energy, decent work and economic growth, industry, innovation and infrastructure, reduced inequalities, sustainable cities and communities, responsible consumption and production, climate action, life below water, life on land, peace, justice and strong institutions, and finally, partnership for the goals. By working together following the 5 P’s, </w:t>
      </w:r>
      <w:r w:rsidR="006C1903">
        <w:rPr>
          <w:rFonts w:ascii="Arial" w:hAnsi="Arial" w:cs="Arial"/>
          <w:bCs/>
          <w:sz w:val="24"/>
          <w:szCs w:val="24"/>
        </w:rPr>
        <w:t xml:space="preserve">by everyone doing their bit for the world, each section can be improved. It is a long process, however if everyone plays a part, the parts are all minimalised. Eco Schools encourages </w:t>
      </w:r>
      <w:proofErr w:type="gramStart"/>
      <w:r w:rsidR="006C1903">
        <w:rPr>
          <w:rFonts w:ascii="Arial" w:hAnsi="Arial" w:cs="Arial"/>
          <w:bCs/>
          <w:sz w:val="24"/>
          <w:szCs w:val="24"/>
        </w:rPr>
        <w:t>all of these</w:t>
      </w:r>
      <w:proofErr w:type="gramEnd"/>
      <w:r w:rsidR="006C1903">
        <w:rPr>
          <w:rFonts w:ascii="Arial" w:hAnsi="Arial" w:cs="Arial"/>
          <w:bCs/>
          <w:sz w:val="24"/>
          <w:szCs w:val="24"/>
        </w:rPr>
        <w:t xml:space="preserve"> P’s to work together to give out the best for everyone. </w:t>
      </w:r>
      <w:r w:rsidR="009812C4">
        <w:rPr>
          <w:rFonts w:ascii="Arial" w:hAnsi="Arial" w:cs="Arial"/>
          <w:bCs/>
          <w:sz w:val="24"/>
          <w:szCs w:val="24"/>
        </w:rPr>
        <w:t xml:space="preserve">Looking forward to 2020, there is hope that our developing countries will receive official development assistance. </w:t>
      </w:r>
      <w:r w:rsidR="009540B4">
        <w:rPr>
          <w:rFonts w:ascii="Arial" w:hAnsi="Arial" w:cs="Arial"/>
          <w:bCs/>
          <w:sz w:val="24"/>
          <w:szCs w:val="24"/>
        </w:rPr>
        <w:t>Poor</w:t>
      </w:r>
      <w:r w:rsidR="00473753">
        <w:rPr>
          <w:rFonts w:ascii="Arial" w:hAnsi="Arial" w:cs="Arial"/>
          <w:bCs/>
          <w:sz w:val="24"/>
          <w:szCs w:val="24"/>
        </w:rPr>
        <w:t xml:space="preserve"> countries will gain from investment advancements (</w:t>
      </w:r>
      <w:r w:rsidR="00473753" w:rsidRPr="00473753">
        <w:rPr>
          <w:rFonts w:ascii="Arial" w:hAnsi="Arial" w:cs="Arial"/>
          <w:bCs/>
          <w:sz w:val="24"/>
          <w:szCs w:val="24"/>
        </w:rPr>
        <w:t xml:space="preserve">Eco-schools.org.uk, </w:t>
      </w:r>
      <w:proofErr w:type="spellStart"/>
      <w:r w:rsidR="00473753" w:rsidRPr="00473753">
        <w:rPr>
          <w:rFonts w:ascii="Arial" w:hAnsi="Arial" w:cs="Arial"/>
          <w:bCs/>
          <w:sz w:val="24"/>
          <w:szCs w:val="24"/>
        </w:rPr>
        <w:t>n.d.</w:t>
      </w:r>
      <w:proofErr w:type="spellEnd"/>
      <w:r w:rsidR="00473753" w:rsidRPr="00473753">
        <w:rPr>
          <w:rFonts w:ascii="Arial" w:hAnsi="Arial" w:cs="Arial"/>
          <w:bCs/>
          <w:sz w:val="24"/>
          <w:szCs w:val="24"/>
        </w:rPr>
        <w:t>)</w:t>
      </w:r>
      <w:r w:rsidR="00473753">
        <w:rPr>
          <w:rFonts w:ascii="Arial" w:hAnsi="Arial" w:cs="Arial"/>
          <w:bCs/>
          <w:sz w:val="24"/>
          <w:szCs w:val="24"/>
        </w:rPr>
        <w:t xml:space="preserve">. </w:t>
      </w:r>
    </w:p>
    <w:p w:rsidR="002D3976" w:rsidRDefault="00473753" w:rsidP="00BC503F">
      <w:pPr>
        <w:widowControl w:val="0"/>
        <w:spacing w:line="360" w:lineRule="auto"/>
        <w:jc w:val="both"/>
        <w:rPr>
          <w:rFonts w:ascii="Arial" w:hAnsi="Arial" w:cs="Arial"/>
          <w:bCs/>
          <w:sz w:val="24"/>
          <w:szCs w:val="24"/>
        </w:rPr>
      </w:pPr>
      <w:r>
        <w:rPr>
          <w:rFonts w:ascii="Arial" w:hAnsi="Arial" w:cs="Arial"/>
          <w:bCs/>
          <w:sz w:val="24"/>
          <w:szCs w:val="24"/>
        </w:rPr>
        <w:t>Eco Schools can engage parents and families by having an Eco notice board</w:t>
      </w:r>
      <w:r w:rsidR="0091738B">
        <w:rPr>
          <w:rFonts w:ascii="Arial" w:hAnsi="Arial" w:cs="Arial"/>
          <w:bCs/>
          <w:sz w:val="24"/>
          <w:szCs w:val="24"/>
        </w:rPr>
        <w:t xml:space="preserve"> sending </w:t>
      </w:r>
      <w:r w:rsidR="0091738B">
        <w:rPr>
          <w:rFonts w:ascii="Arial" w:hAnsi="Arial" w:cs="Arial"/>
          <w:bCs/>
          <w:sz w:val="24"/>
          <w:szCs w:val="24"/>
        </w:rPr>
        <w:lastRenderedPageBreak/>
        <w:t>regular newsletters home to parents and session where parents are asked to attend an Eco meeting</w:t>
      </w:r>
      <w:r>
        <w:rPr>
          <w:rFonts w:ascii="Arial" w:hAnsi="Arial" w:cs="Arial"/>
          <w:bCs/>
          <w:sz w:val="24"/>
          <w:szCs w:val="24"/>
        </w:rPr>
        <w:t>.</w:t>
      </w:r>
      <w:r w:rsidR="0091738B">
        <w:rPr>
          <w:rFonts w:ascii="Arial" w:hAnsi="Arial" w:cs="Arial"/>
          <w:bCs/>
          <w:sz w:val="24"/>
          <w:szCs w:val="24"/>
        </w:rPr>
        <w:t xml:space="preserve"> This will help parents to understand what their child’s school is aiming for.</w:t>
      </w:r>
      <w:r>
        <w:rPr>
          <w:rFonts w:ascii="Arial" w:hAnsi="Arial" w:cs="Arial"/>
          <w:bCs/>
          <w:sz w:val="24"/>
          <w:szCs w:val="24"/>
        </w:rPr>
        <w:t xml:space="preserve"> Parents can become involved and gain knowledge from their children taking part in activities, such as litter picks, healthy eating days,</w:t>
      </w:r>
      <w:r w:rsidR="00B606F5">
        <w:rPr>
          <w:rFonts w:ascii="Arial" w:hAnsi="Arial" w:cs="Arial"/>
          <w:bCs/>
          <w:sz w:val="24"/>
          <w:szCs w:val="24"/>
        </w:rPr>
        <w:t xml:space="preserve"> or even</w:t>
      </w:r>
      <w:r>
        <w:rPr>
          <w:rFonts w:ascii="Arial" w:hAnsi="Arial" w:cs="Arial"/>
          <w:bCs/>
          <w:sz w:val="24"/>
          <w:szCs w:val="24"/>
        </w:rPr>
        <w:t xml:space="preserve"> walk to school week. </w:t>
      </w:r>
      <w:r w:rsidR="0091738B">
        <w:rPr>
          <w:rFonts w:ascii="Arial" w:hAnsi="Arial" w:cs="Arial"/>
          <w:bCs/>
          <w:sz w:val="24"/>
          <w:szCs w:val="24"/>
        </w:rPr>
        <w:t xml:space="preserve">Parents can participate in surveys that will help children have a vision of what they want to see changing, for example less cars on the road. Eco School could find out why most parents drive their children to school, most are likely to say it is because they feel it is the safest way of travelling with children. Following on from this, Eco Schools have a job to fulfil – they must educate parents about the effects that pollution has on children and about the cost they are paying by driving their children to school.  Many parents would walk after hearing some scary statistics. They could give children sessions on road safety, request a lollypop lady or pelican crossing is fitted nearby to minimalize chances of accidents happening. </w:t>
      </w:r>
      <w:r w:rsidR="00B606F5">
        <w:rPr>
          <w:rFonts w:ascii="Arial" w:hAnsi="Arial" w:cs="Arial"/>
          <w:bCs/>
          <w:sz w:val="24"/>
          <w:szCs w:val="24"/>
        </w:rPr>
        <w:t xml:space="preserve">Children would enjoy walking or cycling to school, however unfortunately that issue lies within the hands of parents. </w:t>
      </w:r>
      <w:r w:rsidR="007812A6">
        <w:rPr>
          <w:rFonts w:ascii="Arial" w:hAnsi="Arial" w:cs="Arial"/>
          <w:bCs/>
          <w:sz w:val="24"/>
          <w:szCs w:val="24"/>
        </w:rPr>
        <w:t>When parents were young</w:t>
      </w:r>
      <w:r w:rsidR="002D3976" w:rsidRPr="002D3976">
        <w:rPr>
          <w:rFonts w:ascii="Arial" w:hAnsi="Arial" w:cs="Arial"/>
          <w:bCs/>
          <w:sz w:val="24"/>
          <w:szCs w:val="24"/>
        </w:rPr>
        <w:t xml:space="preserve">, 70% of </w:t>
      </w:r>
      <w:r w:rsidR="007812A6">
        <w:rPr>
          <w:rFonts w:ascii="Arial" w:hAnsi="Arial" w:cs="Arial"/>
          <w:bCs/>
          <w:sz w:val="24"/>
          <w:szCs w:val="24"/>
        </w:rPr>
        <w:t>those</w:t>
      </w:r>
      <w:r w:rsidR="002D3976" w:rsidRPr="002D3976">
        <w:rPr>
          <w:rFonts w:ascii="Arial" w:hAnsi="Arial" w:cs="Arial"/>
          <w:bCs/>
          <w:sz w:val="24"/>
          <w:szCs w:val="24"/>
        </w:rPr>
        <w:t xml:space="preserve"> walked to school – </w:t>
      </w:r>
      <w:r w:rsidR="007812A6">
        <w:rPr>
          <w:rFonts w:ascii="Arial" w:hAnsi="Arial" w:cs="Arial"/>
          <w:bCs/>
          <w:sz w:val="24"/>
          <w:szCs w:val="24"/>
        </w:rPr>
        <w:t xml:space="preserve">this percentage has </w:t>
      </w:r>
      <w:r w:rsidR="002D3976" w:rsidRPr="002D3976">
        <w:rPr>
          <w:rFonts w:ascii="Arial" w:hAnsi="Arial" w:cs="Arial"/>
          <w:bCs/>
          <w:sz w:val="24"/>
          <w:szCs w:val="24"/>
        </w:rPr>
        <w:t>now</w:t>
      </w:r>
      <w:r w:rsidR="007812A6">
        <w:rPr>
          <w:rFonts w:ascii="Arial" w:hAnsi="Arial" w:cs="Arial"/>
          <w:bCs/>
          <w:sz w:val="24"/>
          <w:szCs w:val="24"/>
        </w:rPr>
        <w:t xml:space="preserve"> declined to</w:t>
      </w:r>
      <w:r w:rsidR="002D3976" w:rsidRPr="002D3976">
        <w:rPr>
          <w:rFonts w:ascii="Arial" w:hAnsi="Arial" w:cs="Arial"/>
          <w:bCs/>
          <w:sz w:val="24"/>
          <w:szCs w:val="24"/>
        </w:rPr>
        <w:t xml:space="preserve"> less than half</w:t>
      </w:r>
      <w:r w:rsidR="007812A6" w:rsidRPr="007812A6">
        <w:rPr>
          <w:rFonts w:ascii="Arial" w:hAnsi="Arial" w:cs="Arial"/>
          <w:sz w:val="24"/>
        </w:rPr>
        <w:t xml:space="preserve"> </w:t>
      </w:r>
      <w:r w:rsidR="007812A6">
        <w:rPr>
          <w:rFonts w:ascii="Arial" w:hAnsi="Arial" w:cs="Arial"/>
          <w:sz w:val="24"/>
        </w:rPr>
        <w:t>(</w:t>
      </w:r>
      <w:r w:rsidR="007812A6">
        <w:rPr>
          <w:rFonts w:ascii="Arial" w:hAnsi="Arial" w:cs="Arial"/>
          <w:sz w:val="24"/>
        </w:rPr>
        <w:t>Living Streets</w:t>
      </w:r>
      <w:r w:rsidR="007812A6">
        <w:rPr>
          <w:rFonts w:ascii="Arial" w:hAnsi="Arial" w:cs="Arial"/>
          <w:sz w:val="24"/>
        </w:rPr>
        <w:t>,</w:t>
      </w:r>
      <w:r w:rsidR="007812A6">
        <w:rPr>
          <w:rFonts w:ascii="Arial" w:hAnsi="Arial" w:cs="Arial"/>
          <w:sz w:val="24"/>
        </w:rPr>
        <w:t xml:space="preserve"> 2016)</w:t>
      </w:r>
      <w:r w:rsidR="002D3976" w:rsidRPr="002D3976">
        <w:rPr>
          <w:rFonts w:ascii="Arial" w:hAnsi="Arial" w:cs="Arial"/>
          <w:bCs/>
          <w:sz w:val="24"/>
          <w:szCs w:val="24"/>
        </w:rPr>
        <w:t>.</w:t>
      </w:r>
      <w:r w:rsidR="007812A6">
        <w:rPr>
          <w:rFonts w:ascii="Arial" w:hAnsi="Arial" w:cs="Arial"/>
          <w:bCs/>
          <w:sz w:val="24"/>
          <w:szCs w:val="24"/>
        </w:rPr>
        <w:t xml:space="preserve"> Schools can introduce the ‘walking bus scheme’. This is where not every needs to walk their child to school, they can drop them off to the stops and other children’s parents walk a large sum of children to school, ensuring that they are safe when doing so. It is proven that walking to schools encourages children’s learning, they are more alert and ready to learn (Living Streets, 2016). </w:t>
      </w:r>
      <w:r w:rsidR="00C81E53">
        <w:rPr>
          <w:rFonts w:ascii="Arial" w:hAnsi="Arial" w:cs="Arial"/>
          <w:bCs/>
          <w:sz w:val="24"/>
          <w:szCs w:val="24"/>
        </w:rPr>
        <w:t xml:space="preserve">Another way to engage children and parents could be by having a reward system as parents will want their child to receive an award like the other children in the school. If schools provide a system where children that </w:t>
      </w:r>
      <w:r w:rsidR="005E65F1">
        <w:rPr>
          <w:rFonts w:ascii="Arial" w:hAnsi="Arial" w:cs="Arial"/>
          <w:bCs/>
          <w:sz w:val="24"/>
          <w:szCs w:val="24"/>
        </w:rPr>
        <w:t xml:space="preserve">walk to school etc, are given a small token, more children will want to become involved. If everyone gets involved, eventually problems will disappear. </w:t>
      </w:r>
    </w:p>
    <w:p w:rsidR="005E65F1" w:rsidRDefault="005E65F1" w:rsidP="00BC503F">
      <w:pPr>
        <w:widowControl w:val="0"/>
        <w:spacing w:line="360" w:lineRule="auto"/>
        <w:jc w:val="both"/>
        <w:rPr>
          <w:rFonts w:ascii="Arial" w:hAnsi="Arial" w:cs="Arial"/>
          <w:bCs/>
          <w:sz w:val="24"/>
          <w:szCs w:val="24"/>
        </w:rPr>
      </w:pPr>
      <w:r>
        <w:rPr>
          <w:rFonts w:ascii="Arial" w:hAnsi="Arial" w:cs="Arial"/>
          <w:bCs/>
          <w:sz w:val="24"/>
          <w:szCs w:val="24"/>
        </w:rPr>
        <w:t xml:space="preserve">Eco Schools can enhance recycling in schools by educating the school about what materials go in what bins, how we can reduce the amount of paper wasted by having scrap paper draws, by making a compost heap for food waste to go on, rather than putting it out for bin collection, by collecting plastics to use for junk modelling, or making resources for children. </w:t>
      </w:r>
    </w:p>
    <w:p w:rsidR="005E65F1" w:rsidRDefault="005E65F1" w:rsidP="00BC503F">
      <w:pPr>
        <w:widowControl w:val="0"/>
        <w:spacing w:line="360" w:lineRule="auto"/>
        <w:jc w:val="both"/>
        <w:rPr>
          <w:rFonts w:ascii="Arial" w:hAnsi="Arial" w:cs="Arial"/>
          <w:bCs/>
          <w:sz w:val="24"/>
          <w:szCs w:val="24"/>
        </w:rPr>
      </w:pPr>
      <w:r>
        <w:rPr>
          <w:rFonts w:ascii="Arial" w:hAnsi="Arial" w:cs="Arial"/>
          <w:bCs/>
          <w:sz w:val="24"/>
          <w:szCs w:val="24"/>
        </w:rPr>
        <w:t xml:space="preserve">Overall it is clear to see the importance of the ESDGC and Eco Schools working in partnership and how </w:t>
      </w:r>
      <w:proofErr w:type="gramStart"/>
      <w:r>
        <w:rPr>
          <w:rFonts w:ascii="Arial" w:hAnsi="Arial" w:cs="Arial"/>
          <w:bCs/>
          <w:sz w:val="24"/>
          <w:szCs w:val="24"/>
        </w:rPr>
        <w:t>both of these</w:t>
      </w:r>
      <w:proofErr w:type="gramEnd"/>
      <w:r>
        <w:rPr>
          <w:rFonts w:ascii="Arial" w:hAnsi="Arial" w:cs="Arial"/>
          <w:bCs/>
          <w:sz w:val="24"/>
          <w:szCs w:val="24"/>
        </w:rPr>
        <w:t xml:space="preserve">, help to maintain our environment. In the long run, this will vide a healthy environment for our children and ensure that childhood illness </w:t>
      </w:r>
      <w:r>
        <w:rPr>
          <w:rFonts w:ascii="Arial" w:hAnsi="Arial" w:cs="Arial"/>
          <w:bCs/>
          <w:sz w:val="24"/>
          <w:szCs w:val="24"/>
        </w:rPr>
        <w:lastRenderedPageBreak/>
        <w:t xml:space="preserve">such as asthma etc, are kept to a minimum. </w:t>
      </w:r>
      <w:bookmarkStart w:id="1" w:name="_GoBack"/>
      <w:bookmarkEnd w:id="1"/>
      <w:r>
        <w:rPr>
          <w:rFonts w:ascii="Arial" w:hAnsi="Arial" w:cs="Arial"/>
          <w:bCs/>
          <w:sz w:val="24"/>
          <w:szCs w:val="24"/>
        </w:rPr>
        <w:t xml:space="preserve"> </w:t>
      </w:r>
    </w:p>
    <w:p w:rsidR="005E65F1" w:rsidRPr="005E65F1" w:rsidRDefault="005E65F1" w:rsidP="005E65F1">
      <w:pPr>
        <w:widowControl w:val="0"/>
        <w:spacing w:line="360" w:lineRule="auto"/>
        <w:jc w:val="both"/>
        <w:rPr>
          <w:rFonts w:ascii="Arial" w:hAnsi="Arial" w:cs="Arial"/>
          <w:sz w:val="24"/>
          <w:szCs w:val="24"/>
          <w:u w:val="single"/>
        </w:rPr>
      </w:pPr>
      <w:r w:rsidRPr="005E65F1">
        <w:rPr>
          <w:rFonts w:ascii="Arial" w:hAnsi="Arial" w:cs="Arial"/>
          <w:sz w:val="24"/>
          <w:szCs w:val="24"/>
          <w:u w:val="single"/>
        </w:rPr>
        <w:t>Reference List</w:t>
      </w:r>
    </w:p>
    <w:p w:rsidR="005E65F1" w:rsidRDefault="005E65F1" w:rsidP="005E65F1">
      <w:pPr>
        <w:widowControl w:val="0"/>
        <w:spacing w:line="360" w:lineRule="auto"/>
        <w:jc w:val="both"/>
        <w:rPr>
          <w:rFonts w:ascii="Arial" w:hAnsi="Arial" w:cs="Arial"/>
          <w:sz w:val="24"/>
          <w:szCs w:val="24"/>
        </w:rPr>
      </w:pPr>
      <w:r w:rsidRPr="00BE6676">
        <w:rPr>
          <w:rFonts w:ascii="Arial" w:hAnsi="Arial" w:cs="Arial"/>
          <w:sz w:val="24"/>
          <w:szCs w:val="24"/>
        </w:rPr>
        <w:t xml:space="preserve">Boyd, D., Hirst, N. and Siraj-Blatchford, J. (2017) </w:t>
      </w:r>
      <w:r w:rsidRPr="00BE6676">
        <w:rPr>
          <w:rFonts w:ascii="Arial" w:hAnsi="Arial" w:cs="Arial"/>
          <w:i/>
          <w:iCs/>
          <w:sz w:val="24"/>
          <w:szCs w:val="24"/>
        </w:rPr>
        <w:t xml:space="preserve">Understanding Sustainability in Early Childhood Education. </w:t>
      </w:r>
      <w:r w:rsidRPr="00BE6676">
        <w:rPr>
          <w:rFonts w:ascii="Arial" w:hAnsi="Arial" w:cs="Arial"/>
          <w:sz w:val="24"/>
          <w:szCs w:val="24"/>
        </w:rPr>
        <w:t>Routledge: New York and London.</w:t>
      </w:r>
    </w:p>
    <w:p w:rsidR="005E65F1" w:rsidRPr="009867B9" w:rsidRDefault="005E65F1" w:rsidP="005E65F1">
      <w:pPr>
        <w:widowControl w:val="0"/>
        <w:spacing w:line="360" w:lineRule="auto"/>
        <w:jc w:val="both"/>
        <w:rPr>
          <w:rFonts w:ascii="Arial" w:hAnsi="Arial" w:cs="Arial"/>
          <w:sz w:val="24"/>
          <w:szCs w:val="24"/>
          <w:u w:val="single"/>
        </w:rPr>
      </w:pPr>
      <w:r w:rsidRPr="009867B9">
        <w:rPr>
          <w:rFonts w:ascii="Arial" w:hAnsi="Arial" w:cs="Arial"/>
          <w:sz w:val="24"/>
          <w:szCs w:val="24"/>
        </w:rPr>
        <w:t>Buchanan, S. (2017). </w:t>
      </w:r>
      <w:r w:rsidRPr="009867B9">
        <w:rPr>
          <w:rFonts w:ascii="Arial" w:hAnsi="Arial" w:cs="Arial"/>
          <w:i/>
          <w:iCs/>
          <w:sz w:val="24"/>
          <w:szCs w:val="24"/>
        </w:rPr>
        <w:t>Active Travel: Good for You, Good for the Environment</w:t>
      </w:r>
      <w:r w:rsidRPr="009867B9">
        <w:rPr>
          <w:rFonts w:ascii="Arial" w:hAnsi="Arial" w:cs="Arial"/>
          <w:sz w:val="24"/>
          <w:szCs w:val="24"/>
        </w:rPr>
        <w:t>. [online] Environmental Management. Available at: https://blogs.gov.scot/environmental-management/2015/07/28/active-travel-good-for-you-good-for-the-environment/ [Accessed 25 Nov. 2017].</w:t>
      </w:r>
    </w:p>
    <w:p w:rsidR="005E65F1" w:rsidRPr="00E731C1" w:rsidRDefault="005E65F1" w:rsidP="005E65F1">
      <w:pPr>
        <w:widowControl w:val="0"/>
        <w:spacing w:line="360" w:lineRule="auto"/>
        <w:jc w:val="both"/>
        <w:rPr>
          <w:rFonts w:ascii="Arial" w:hAnsi="Arial" w:cs="Arial"/>
          <w:bCs/>
          <w:sz w:val="24"/>
          <w:szCs w:val="24"/>
          <w:lang w:val="en-US"/>
        </w:rPr>
      </w:pPr>
      <w:r w:rsidRPr="00E731C1">
        <w:rPr>
          <w:rFonts w:ascii="Arial" w:hAnsi="Arial" w:cs="Arial"/>
          <w:sz w:val="24"/>
          <w:szCs w:val="24"/>
        </w:rPr>
        <w:t xml:space="preserve">Department for Children, Education, Lifelong Learning and Skills. (2017) </w:t>
      </w:r>
      <w:r w:rsidRPr="00E731C1">
        <w:rPr>
          <w:rFonts w:ascii="Arial" w:hAnsi="Arial" w:cs="Arial"/>
          <w:bCs/>
          <w:i/>
          <w:iCs/>
          <w:sz w:val="24"/>
          <w:szCs w:val="24"/>
          <w:lang w:val="en-US"/>
        </w:rPr>
        <w:t xml:space="preserve">Education for Sustainable Development and Global Citizenship. </w:t>
      </w:r>
      <w:r w:rsidRPr="00E731C1">
        <w:rPr>
          <w:rFonts w:ascii="Arial" w:hAnsi="Arial" w:cs="Arial"/>
          <w:bCs/>
          <w:sz w:val="24"/>
          <w:szCs w:val="24"/>
          <w:lang w:val="en-US"/>
        </w:rPr>
        <w:t xml:space="preserve">Cardiff: Welsh Assembly Government. </w:t>
      </w:r>
    </w:p>
    <w:p w:rsidR="005E65F1" w:rsidRPr="00E731C1" w:rsidRDefault="005E65F1" w:rsidP="005E65F1">
      <w:pPr>
        <w:widowControl w:val="0"/>
        <w:spacing w:line="360" w:lineRule="auto"/>
        <w:jc w:val="both"/>
        <w:rPr>
          <w:rFonts w:ascii="Arial" w:hAnsi="Arial" w:cs="Arial"/>
          <w:sz w:val="24"/>
          <w:szCs w:val="24"/>
        </w:rPr>
      </w:pPr>
      <w:r w:rsidRPr="00E731C1">
        <w:rPr>
          <w:rFonts w:ascii="Arial" w:hAnsi="Arial" w:cs="Arial"/>
          <w:sz w:val="24"/>
          <w:szCs w:val="24"/>
        </w:rPr>
        <w:t> </w:t>
      </w:r>
      <w:r w:rsidRPr="00927768">
        <w:rPr>
          <w:rFonts w:ascii="Arial" w:hAnsi="Arial" w:cs="Arial"/>
          <w:bCs/>
          <w:sz w:val="24"/>
          <w:szCs w:val="24"/>
          <w:lang w:val="en-US"/>
        </w:rPr>
        <w:t xml:space="preserve">Department for Children, Education, Lifelong Learning and Skills. (2015) </w:t>
      </w:r>
      <w:r w:rsidRPr="00927768">
        <w:rPr>
          <w:rFonts w:ascii="Arial" w:hAnsi="Arial" w:cs="Arial"/>
          <w:bCs/>
          <w:i/>
          <w:iCs/>
          <w:sz w:val="24"/>
          <w:szCs w:val="24"/>
          <w:lang w:val="en-US"/>
        </w:rPr>
        <w:t xml:space="preserve">Foundation Phase Framework. </w:t>
      </w:r>
      <w:r w:rsidRPr="00927768">
        <w:rPr>
          <w:rFonts w:ascii="Arial" w:hAnsi="Arial" w:cs="Arial"/>
          <w:bCs/>
          <w:sz w:val="24"/>
          <w:szCs w:val="24"/>
          <w:lang w:val="en-US"/>
        </w:rPr>
        <w:t xml:space="preserve">Cardiff: Welsh Assembly Government. </w:t>
      </w:r>
    </w:p>
    <w:p w:rsidR="005E65F1" w:rsidRDefault="005E65F1" w:rsidP="005E65F1">
      <w:pPr>
        <w:widowControl w:val="0"/>
        <w:spacing w:line="360" w:lineRule="auto"/>
        <w:jc w:val="both"/>
        <w:rPr>
          <w:rFonts w:ascii="Arial" w:hAnsi="Arial" w:cs="Arial"/>
          <w:sz w:val="24"/>
        </w:rPr>
      </w:pPr>
      <w:r w:rsidRPr="00927768">
        <w:rPr>
          <w:rFonts w:ascii="Arial" w:hAnsi="Arial" w:cs="Arial"/>
          <w:sz w:val="24"/>
          <w:szCs w:val="24"/>
        </w:rPr>
        <w:t> </w:t>
      </w:r>
      <w:r w:rsidRPr="00AC5F9F">
        <w:rPr>
          <w:rFonts w:ascii="Arial" w:hAnsi="Arial" w:cs="Arial"/>
          <w:sz w:val="24"/>
        </w:rPr>
        <w:t>Eco-Schools. (</w:t>
      </w:r>
      <w:r>
        <w:rPr>
          <w:rFonts w:ascii="Arial" w:hAnsi="Arial" w:cs="Arial"/>
          <w:sz w:val="24"/>
        </w:rPr>
        <w:t>2014</w:t>
      </w:r>
      <w:r w:rsidRPr="00AC5F9F">
        <w:rPr>
          <w:rFonts w:ascii="Arial" w:hAnsi="Arial" w:cs="Arial"/>
          <w:sz w:val="24"/>
        </w:rPr>
        <w:t xml:space="preserve">) ‘About Eco-Schools’  </w:t>
      </w:r>
      <w:hyperlink r:id="rId6" w:history="1">
        <w:r w:rsidRPr="00AC5F9F">
          <w:rPr>
            <w:rStyle w:val="Hyperlink"/>
            <w:rFonts w:ascii="Arial" w:hAnsi="Arial" w:cs="Arial"/>
            <w:sz w:val="24"/>
          </w:rPr>
          <w:t>http://eco-schools.org.uk/about-us/</w:t>
        </w:r>
      </w:hyperlink>
      <w:r w:rsidRPr="00AC5F9F">
        <w:rPr>
          <w:rFonts w:ascii="Arial" w:hAnsi="Arial" w:cs="Arial"/>
          <w:sz w:val="24"/>
        </w:rPr>
        <w:t xml:space="preserve"> [Accessed: 2</w:t>
      </w:r>
      <w:r w:rsidRPr="00AC5F9F">
        <w:rPr>
          <w:rFonts w:ascii="Arial" w:hAnsi="Arial" w:cs="Arial"/>
          <w:sz w:val="24"/>
          <w:vertAlign w:val="superscript"/>
        </w:rPr>
        <w:t>nd</w:t>
      </w:r>
      <w:r w:rsidRPr="00AC5F9F">
        <w:rPr>
          <w:rFonts w:ascii="Arial" w:hAnsi="Arial" w:cs="Arial"/>
          <w:sz w:val="24"/>
        </w:rPr>
        <w:t xml:space="preserve"> December 2017]. </w:t>
      </w:r>
    </w:p>
    <w:p w:rsidR="005E65F1" w:rsidRPr="00927768" w:rsidRDefault="005E65F1" w:rsidP="005E65F1">
      <w:pPr>
        <w:widowControl w:val="0"/>
        <w:spacing w:line="360" w:lineRule="auto"/>
        <w:jc w:val="both"/>
        <w:rPr>
          <w:rFonts w:ascii="Arial" w:hAnsi="Arial" w:cs="Arial"/>
          <w:sz w:val="24"/>
          <w:szCs w:val="24"/>
        </w:rPr>
      </w:pPr>
      <w:r w:rsidRPr="004F76B5">
        <w:rPr>
          <w:rFonts w:ascii="Arial" w:hAnsi="Arial" w:cs="Arial"/>
          <w:sz w:val="24"/>
          <w:szCs w:val="24"/>
        </w:rPr>
        <w:t>Eco-schools.org.uk. (</w:t>
      </w:r>
      <w:proofErr w:type="spellStart"/>
      <w:r w:rsidRPr="004F76B5">
        <w:rPr>
          <w:rFonts w:ascii="Arial" w:hAnsi="Arial" w:cs="Arial"/>
          <w:sz w:val="24"/>
          <w:szCs w:val="24"/>
        </w:rPr>
        <w:t>n.d.</w:t>
      </w:r>
      <w:proofErr w:type="spellEnd"/>
      <w:r w:rsidRPr="004F76B5">
        <w:rPr>
          <w:rFonts w:ascii="Arial" w:hAnsi="Arial" w:cs="Arial"/>
          <w:sz w:val="24"/>
          <w:szCs w:val="24"/>
        </w:rPr>
        <w:t>). </w:t>
      </w:r>
      <w:r w:rsidRPr="004F76B5">
        <w:rPr>
          <w:rFonts w:ascii="Arial" w:hAnsi="Arial" w:cs="Arial"/>
          <w:i/>
          <w:iCs/>
          <w:sz w:val="24"/>
          <w:szCs w:val="24"/>
        </w:rPr>
        <w:t>Stepping up to the sustainable development goals</w:t>
      </w:r>
      <w:r w:rsidRPr="004F76B5">
        <w:rPr>
          <w:rFonts w:ascii="Arial" w:hAnsi="Arial" w:cs="Arial"/>
          <w:sz w:val="24"/>
          <w:szCs w:val="24"/>
        </w:rPr>
        <w:t>. [online] Available at: http://eco-schools.org.uk/wp-content/uploads/2016/11/WESSA_Stepping_up_to_the_Sustainable_Development_Goals_-_Jun_2016.pdf [Accessed 3 Dec. 2017].</w:t>
      </w:r>
    </w:p>
    <w:p w:rsidR="005E65F1" w:rsidRDefault="005E65F1" w:rsidP="005E65F1">
      <w:pPr>
        <w:widowControl w:val="0"/>
        <w:rPr>
          <w:rFonts w:ascii="Arial" w:hAnsi="Arial" w:cs="Arial"/>
          <w:sz w:val="24"/>
          <w:szCs w:val="24"/>
        </w:rPr>
      </w:pPr>
      <w:r w:rsidRPr="00BE6676">
        <w:rPr>
          <w:rFonts w:ascii="Arial" w:hAnsi="Arial" w:cs="Arial"/>
          <w:sz w:val="24"/>
          <w:szCs w:val="24"/>
        </w:rPr>
        <w:t xml:space="preserve">Garrick, R. (2011) </w:t>
      </w:r>
      <w:r w:rsidRPr="00BE6676">
        <w:rPr>
          <w:rFonts w:ascii="Arial" w:hAnsi="Arial" w:cs="Arial"/>
          <w:i/>
          <w:iCs/>
          <w:sz w:val="24"/>
          <w:szCs w:val="24"/>
        </w:rPr>
        <w:t xml:space="preserve">Playing Outdoors in the Early Years. </w:t>
      </w:r>
      <w:r w:rsidRPr="00BE6676">
        <w:rPr>
          <w:rFonts w:ascii="Arial" w:hAnsi="Arial" w:cs="Arial"/>
          <w:sz w:val="24"/>
          <w:szCs w:val="24"/>
        </w:rPr>
        <w:t xml:space="preserve">London: Continuum International Publishing Company. </w:t>
      </w:r>
    </w:p>
    <w:p w:rsidR="005E65F1" w:rsidRPr="00F85F93" w:rsidRDefault="005E65F1" w:rsidP="005E65F1">
      <w:pPr>
        <w:widowControl w:val="0"/>
        <w:spacing w:line="360" w:lineRule="auto"/>
        <w:jc w:val="both"/>
        <w:rPr>
          <w:rFonts w:ascii="Arial" w:hAnsi="Arial" w:cs="Arial"/>
          <w:i/>
          <w:sz w:val="24"/>
          <w:szCs w:val="16"/>
        </w:rPr>
      </w:pPr>
      <w:r w:rsidRPr="00F85F93">
        <w:rPr>
          <w:rFonts w:ascii="Arial" w:hAnsi="Arial" w:cs="Arial"/>
          <w:sz w:val="24"/>
          <w:szCs w:val="16"/>
        </w:rPr>
        <w:t xml:space="preserve">Gehrig, J. and Rogers, M. (2009) </w:t>
      </w:r>
      <w:r w:rsidRPr="00F85F93">
        <w:rPr>
          <w:rFonts w:ascii="Arial" w:hAnsi="Arial" w:cs="Arial"/>
          <w:i/>
          <w:sz w:val="24"/>
          <w:szCs w:val="16"/>
        </w:rPr>
        <w:t xml:space="preserve">Water and Conflict: Incorporating </w:t>
      </w:r>
      <w:proofErr w:type="spellStart"/>
      <w:r w:rsidRPr="00F85F93">
        <w:rPr>
          <w:rFonts w:ascii="Arial" w:hAnsi="Arial" w:cs="Arial"/>
          <w:i/>
          <w:sz w:val="24"/>
          <w:szCs w:val="16"/>
        </w:rPr>
        <w:t>Peacebuild</w:t>
      </w:r>
      <w:proofErr w:type="spellEnd"/>
      <w:r w:rsidRPr="00F85F93">
        <w:rPr>
          <w:rFonts w:ascii="Arial" w:hAnsi="Arial" w:cs="Arial"/>
          <w:i/>
          <w:sz w:val="24"/>
          <w:szCs w:val="16"/>
        </w:rPr>
        <w:t xml:space="preserve"> Into Water Development</w:t>
      </w:r>
      <w:r w:rsidRPr="00F85F93">
        <w:rPr>
          <w:rFonts w:ascii="Arial" w:hAnsi="Arial" w:cs="Arial"/>
          <w:sz w:val="24"/>
          <w:szCs w:val="16"/>
        </w:rPr>
        <w:t xml:space="preserve">. Catholic Relief Services. </w:t>
      </w:r>
    </w:p>
    <w:p w:rsidR="005E65F1" w:rsidRDefault="005E65F1" w:rsidP="005E65F1">
      <w:pPr>
        <w:widowControl w:val="0"/>
        <w:rPr>
          <w:rFonts w:ascii="Arial" w:hAnsi="Arial" w:cs="Arial"/>
          <w:sz w:val="24"/>
          <w:szCs w:val="24"/>
        </w:rPr>
      </w:pPr>
      <w:r w:rsidRPr="00D55EB9">
        <w:rPr>
          <w:rFonts w:ascii="Arial" w:hAnsi="Arial" w:cs="Arial"/>
          <w:sz w:val="24"/>
          <w:szCs w:val="24"/>
        </w:rPr>
        <w:t xml:space="preserve">Giardiello, P. (2014) </w:t>
      </w:r>
      <w:r w:rsidRPr="00D55EB9">
        <w:rPr>
          <w:rFonts w:ascii="Arial" w:hAnsi="Arial" w:cs="Arial"/>
          <w:i/>
          <w:iCs/>
          <w:sz w:val="24"/>
          <w:szCs w:val="24"/>
        </w:rPr>
        <w:t>Pioneers in Early Childhood</w:t>
      </w:r>
      <w:r w:rsidRPr="00D55EB9">
        <w:rPr>
          <w:rFonts w:ascii="Arial" w:hAnsi="Arial" w:cs="Arial"/>
          <w:sz w:val="24"/>
          <w:szCs w:val="24"/>
        </w:rPr>
        <w:t>. Oxon: Routledge Publishers.</w:t>
      </w:r>
    </w:p>
    <w:p w:rsidR="005E65F1" w:rsidRDefault="005E65F1" w:rsidP="005E65F1">
      <w:pPr>
        <w:rPr>
          <w:rFonts w:ascii="Arial" w:hAnsi="Arial" w:cs="Arial"/>
          <w:sz w:val="24"/>
        </w:rPr>
      </w:pPr>
      <w:r w:rsidRPr="00827355">
        <w:rPr>
          <w:rFonts w:ascii="Arial" w:hAnsi="Arial" w:cs="Arial"/>
          <w:sz w:val="24"/>
        </w:rPr>
        <w:t>Keep Wales Tidy. (2017). </w:t>
      </w:r>
      <w:r w:rsidRPr="00827355">
        <w:rPr>
          <w:rFonts w:ascii="Arial" w:hAnsi="Arial" w:cs="Arial"/>
          <w:i/>
          <w:iCs/>
          <w:sz w:val="24"/>
        </w:rPr>
        <w:t>Eco-Schools</w:t>
      </w:r>
      <w:r w:rsidRPr="00827355">
        <w:rPr>
          <w:rFonts w:ascii="Arial" w:hAnsi="Arial" w:cs="Arial"/>
          <w:sz w:val="24"/>
        </w:rPr>
        <w:t xml:space="preserve">. [online] Available at: https://www.keepwalestidy.cymru/Pages/Category/eco-schools [Accessed </w:t>
      </w:r>
      <w:r>
        <w:rPr>
          <w:rFonts w:ascii="Arial" w:hAnsi="Arial" w:cs="Arial"/>
          <w:sz w:val="24"/>
        </w:rPr>
        <w:t>2</w:t>
      </w:r>
      <w:r w:rsidRPr="00827355">
        <w:rPr>
          <w:rFonts w:ascii="Arial" w:hAnsi="Arial" w:cs="Arial"/>
          <w:sz w:val="24"/>
          <w:vertAlign w:val="superscript"/>
        </w:rPr>
        <w:t>nd</w:t>
      </w:r>
      <w:r>
        <w:rPr>
          <w:rFonts w:ascii="Arial" w:hAnsi="Arial" w:cs="Arial"/>
          <w:sz w:val="24"/>
        </w:rPr>
        <w:t xml:space="preserve"> </w:t>
      </w:r>
      <w:r w:rsidRPr="00827355">
        <w:rPr>
          <w:rFonts w:ascii="Arial" w:hAnsi="Arial" w:cs="Arial"/>
          <w:sz w:val="24"/>
        </w:rPr>
        <w:t>Dec</w:t>
      </w:r>
      <w:r>
        <w:rPr>
          <w:rFonts w:ascii="Arial" w:hAnsi="Arial" w:cs="Arial"/>
          <w:sz w:val="24"/>
        </w:rPr>
        <w:t>ember</w:t>
      </w:r>
      <w:r w:rsidRPr="00827355">
        <w:rPr>
          <w:rFonts w:ascii="Arial" w:hAnsi="Arial" w:cs="Arial"/>
          <w:sz w:val="24"/>
        </w:rPr>
        <w:t>. 2017].</w:t>
      </w:r>
      <w:r>
        <w:rPr>
          <w:rFonts w:ascii="Arial" w:hAnsi="Arial" w:cs="Arial"/>
          <w:sz w:val="24"/>
        </w:rPr>
        <w:t xml:space="preserve"> </w:t>
      </w:r>
    </w:p>
    <w:p w:rsidR="005E65F1" w:rsidRDefault="005E65F1" w:rsidP="005E65F1">
      <w:pPr>
        <w:rPr>
          <w:rFonts w:ascii="Arial" w:hAnsi="Arial" w:cs="Arial"/>
          <w:sz w:val="24"/>
        </w:rPr>
      </w:pPr>
      <w:r w:rsidRPr="00BE6676">
        <w:rPr>
          <w:rFonts w:ascii="Arial" w:hAnsi="Arial" w:cs="Arial"/>
          <w:sz w:val="24"/>
        </w:rPr>
        <w:t>Lingard, J. (2002) ‘</w:t>
      </w:r>
      <w:r w:rsidRPr="00BE6676">
        <w:rPr>
          <w:rFonts w:ascii="Arial" w:hAnsi="Arial" w:cs="Arial"/>
          <w:i/>
          <w:iCs/>
          <w:sz w:val="24"/>
        </w:rPr>
        <w:t>Educating for Sustainability’</w:t>
      </w:r>
      <w:r w:rsidRPr="00BE6676">
        <w:rPr>
          <w:rFonts w:ascii="Arial" w:hAnsi="Arial" w:cs="Arial"/>
          <w:sz w:val="24"/>
        </w:rPr>
        <w:t xml:space="preserve"> Birmingham: </w:t>
      </w:r>
      <w:proofErr w:type="spellStart"/>
      <w:r w:rsidRPr="00BE6676">
        <w:rPr>
          <w:rFonts w:ascii="Arial" w:hAnsi="Arial" w:cs="Arial"/>
          <w:sz w:val="24"/>
        </w:rPr>
        <w:t>Genprint</w:t>
      </w:r>
      <w:proofErr w:type="spellEnd"/>
    </w:p>
    <w:p w:rsidR="005E65F1" w:rsidRDefault="005E65F1" w:rsidP="005E65F1">
      <w:pPr>
        <w:rPr>
          <w:rFonts w:ascii="Arial" w:hAnsi="Arial" w:cs="Arial"/>
          <w:sz w:val="24"/>
        </w:rPr>
      </w:pPr>
      <w:r>
        <w:rPr>
          <w:rFonts w:ascii="Arial" w:hAnsi="Arial" w:cs="Arial"/>
          <w:sz w:val="24"/>
        </w:rPr>
        <w:t>Living Streets (2016) ‘The Pedestrians Association’ London</w:t>
      </w:r>
    </w:p>
    <w:p w:rsidR="005E65F1" w:rsidRDefault="005E65F1" w:rsidP="005E65F1">
      <w:pPr>
        <w:rPr>
          <w:rFonts w:ascii="Arial" w:hAnsi="Arial" w:cs="Arial"/>
          <w:sz w:val="24"/>
        </w:rPr>
      </w:pPr>
      <w:r w:rsidRPr="00462385">
        <w:rPr>
          <w:rFonts w:ascii="Arial" w:hAnsi="Arial" w:cs="Arial"/>
          <w:sz w:val="24"/>
        </w:rPr>
        <w:t>Pugh, G. and Duffy, B. (</w:t>
      </w:r>
      <w:proofErr w:type="spellStart"/>
      <w:r w:rsidRPr="00462385">
        <w:rPr>
          <w:rFonts w:ascii="Arial" w:hAnsi="Arial" w:cs="Arial"/>
          <w:sz w:val="24"/>
        </w:rPr>
        <w:t>ed</w:t>
      </w:r>
      <w:proofErr w:type="spellEnd"/>
      <w:r w:rsidRPr="00462385">
        <w:rPr>
          <w:rFonts w:ascii="Arial" w:hAnsi="Arial" w:cs="Arial"/>
          <w:sz w:val="24"/>
        </w:rPr>
        <w:t xml:space="preserve">) (2014) </w:t>
      </w:r>
      <w:r w:rsidRPr="00462385">
        <w:rPr>
          <w:rFonts w:ascii="Arial" w:hAnsi="Arial" w:cs="Arial"/>
          <w:i/>
          <w:iCs/>
          <w:sz w:val="24"/>
        </w:rPr>
        <w:t>‘Contemporary issues in the Early Years’</w:t>
      </w:r>
      <w:r w:rsidRPr="00462385">
        <w:rPr>
          <w:rFonts w:ascii="Arial" w:hAnsi="Arial" w:cs="Arial"/>
          <w:sz w:val="24"/>
        </w:rPr>
        <w:t xml:space="preserve"> London: Sage Publications. </w:t>
      </w:r>
    </w:p>
    <w:p w:rsidR="005E65F1" w:rsidRDefault="005E65F1" w:rsidP="005E65F1">
      <w:pPr>
        <w:rPr>
          <w:rFonts w:ascii="Arial" w:hAnsi="Arial" w:cs="Arial"/>
          <w:sz w:val="24"/>
        </w:rPr>
      </w:pPr>
      <w:r w:rsidRPr="00605A49">
        <w:rPr>
          <w:rFonts w:ascii="Arial" w:hAnsi="Arial" w:cs="Arial"/>
          <w:sz w:val="24"/>
        </w:rPr>
        <w:lastRenderedPageBreak/>
        <w:t xml:space="preserve">Sterling, S. (2001) </w:t>
      </w:r>
      <w:r w:rsidRPr="00605A49">
        <w:rPr>
          <w:rFonts w:ascii="Arial" w:hAnsi="Arial" w:cs="Arial"/>
          <w:i/>
          <w:iCs/>
          <w:sz w:val="24"/>
        </w:rPr>
        <w:t>Sustainable Education: re-visioning learning and change</w:t>
      </w:r>
      <w:r w:rsidRPr="00605A49">
        <w:rPr>
          <w:rFonts w:ascii="Arial" w:hAnsi="Arial" w:cs="Arial"/>
          <w:sz w:val="24"/>
        </w:rPr>
        <w:t xml:space="preserve">. Totnes: Green Books. </w:t>
      </w:r>
    </w:p>
    <w:p w:rsidR="005E65F1" w:rsidRPr="00605A49" w:rsidRDefault="005E65F1" w:rsidP="005E65F1">
      <w:pPr>
        <w:rPr>
          <w:rFonts w:ascii="Arial" w:hAnsi="Arial" w:cs="Arial"/>
          <w:sz w:val="24"/>
        </w:rPr>
      </w:pPr>
      <w:proofErr w:type="spellStart"/>
      <w:r>
        <w:rPr>
          <w:rFonts w:ascii="Arial" w:hAnsi="Arial" w:cs="Arial"/>
          <w:sz w:val="24"/>
        </w:rPr>
        <w:t>Sustrans</w:t>
      </w:r>
      <w:proofErr w:type="spellEnd"/>
      <w:r>
        <w:rPr>
          <w:rFonts w:ascii="Arial" w:hAnsi="Arial" w:cs="Arial"/>
          <w:sz w:val="24"/>
        </w:rPr>
        <w:t>’ Annual Review 2015-2016</w:t>
      </w:r>
    </w:p>
    <w:p w:rsidR="005E65F1" w:rsidRDefault="005E65F1" w:rsidP="005E65F1">
      <w:pPr>
        <w:rPr>
          <w:rFonts w:ascii="Arial" w:hAnsi="Arial" w:cs="Arial"/>
          <w:sz w:val="24"/>
        </w:rPr>
      </w:pPr>
      <w:r w:rsidRPr="00073623">
        <w:rPr>
          <w:rFonts w:ascii="Arial" w:hAnsi="Arial" w:cs="Arial"/>
          <w:sz w:val="24"/>
        </w:rPr>
        <w:t xml:space="preserve">Thomas, A. and Lewis, A. (2016) </w:t>
      </w:r>
      <w:r w:rsidRPr="00073623">
        <w:rPr>
          <w:rFonts w:ascii="Arial" w:hAnsi="Arial" w:cs="Arial"/>
          <w:i/>
          <w:iCs/>
          <w:sz w:val="24"/>
        </w:rPr>
        <w:t xml:space="preserve">An introduction to the foundation phase: Early year’s curriculum in Wales. </w:t>
      </w:r>
      <w:r w:rsidRPr="00073623">
        <w:rPr>
          <w:rFonts w:ascii="Arial" w:hAnsi="Arial" w:cs="Arial"/>
          <w:sz w:val="24"/>
        </w:rPr>
        <w:t>London, United Kingdom: Bloomsbury Academic.</w:t>
      </w:r>
    </w:p>
    <w:p w:rsidR="005E65F1" w:rsidRPr="00073623" w:rsidRDefault="005E65F1" w:rsidP="005E65F1">
      <w:pPr>
        <w:rPr>
          <w:rFonts w:ascii="Arial" w:hAnsi="Arial" w:cs="Arial"/>
          <w:sz w:val="24"/>
        </w:rPr>
      </w:pPr>
      <w:r>
        <w:rPr>
          <w:rFonts w:ascii="Arial" w:hAnsi="Arial" w:cs="Arial"/>
          <w:sz w:val="24"/>
        </w:rPr>
        <w:t xml:space="preserve">WWF. (no date) ‘What is Earth Hour’ </w:t>
      </w:r>
      <w:hyperlink r:id="rId7" w:history="1">
        <w:r w:rsidRPr="00D22C1B">
          <w:rPr>
            <w:rStyle w:val="Hyperlink"/>
            <w:rFonts w:ascii="Arial" w:hAnsi="Arial" w:cs="Arial"/>
            <w:sz w:val="24"/>
          </w:rPr>
          <w:t>https://www.wwf.org.uk/earthhour/what-is-earth-hour</w:t>
        </w:r>
      </w:hyperlink>
      <w:r>
        <w:rPr>
          <w:rFonts w:ascii="Arial" w:hAnsi="Arial" w:cs="Arial"/>
          <w:sz w:val="24"/>
        </w:rPr>
        <w:t xml:space="preserve"> [Accessed: 2</w:t>
      </w:r>
      <w:r w:rsidRPr="00875EBE">
        <w:rPr>
          <w:rFonts w:ascii="Arial" w:hAnsi="Arial" w:cs="Arial"/>
          <w:sz w:val="24"/>
          <w:vertAlign w:val="superscript"/>
        </w:rPr>
        <w:t>nd</w:t>
      </w:r>
      <w:r>
        <w:rPr>
          <w:rFonts w:ascii="Arial" w:hAnsi="Arial" w:cs="Arial"/>
          <w:sz w:val="24"/>
        </w:rPr>
        <w:t xml:space="preserve"> December. 2017] </w:t>
      </w:r>
    </w:p>
    <w:p w:rsidR="005E65F1" w:rsidRDefault="005E65F1" w:rsidP="00BC503F">
      <w:pPr>
        <w:widowControl w:val="0"/>
        <w:spacing w:line="360" w:lineRule="auto"/>
        <w:jc w:val="both"/>
        <w:rPr>
          <w:rFonts w:ascii="Arial" w:hAnsi="Arial" w:cs="Arial"/>
          <w:bCs/>
          <w:sz w:val="24"/>
          <w:szCs w:val="24"/>
        </w:rPr>
      </w:pPr>
    </w:p>
    <w:p w:rsidR="00BA5726" w:rsidRDefault="00473753" w:rsidP="00BC503F">
      <w:pPr>
        <w:widowControl w:val="0"/>
        <w:spacing w:line="360" w:lineRule="auto"/>
        <w:jc w:val="both"/>
        <w:rPr>
          <w:rFonts w:ascii="Arial" w:hAnsi="Arial" w:cs="Arial"/>
          <w:bCs/>
          <w:sz w:val="24"/>
          <w:szCs w:val="24"/>
        </w:rPr>
      </w:pPr>
      <w:r>
        <w:rPr>
          <w:rFonts w:ascii="Arial" w:hAnsi="Arial" w:cs="Arial"/>
          <w:bCs/>
          <w:sz w:val="24"/>
          <w:szCs w:val="24"/>
        </w:rPr>
        <w:t xml:space="preserve"> </w:t>
      </w:r>
    </w:p>
    <w:p w:rsidR="00BA5726" w:rsidRDefault="00BA5726" w:rsidP="00BC503F">
      <w:pPr>
        <w:widowControl w:val="0"/>
        <w:spacing w:line="360" w:lineRule="auto"/>
        <w:jc w:val="both"/>
        <w:rPr>
          <w:rFonts w:ascii="Arial" w:hAnsi="Arial" w:cs="Arial"/>
          <w:bCs/>
          <w:sz w:val="24"/>
          <w:szCs w:val="24"/>
        </w:rPr>
      </w:pPr>
    </w:p>
    <w:p w:rsidR="00BA5726" w:rsidRPr="00073623" w:rsidRDefault="00BA5726" w:rsidP="00BA5726">
      <w:pPr>
        <w:rPr>
          <w:rFonts w:ascii="Arial" w:hAnsi="Arial" w:cs="Arial"/>
          <w:sz w:val="24"/>
        </w:rPr>
      </w:pPr>
      <w:bookmarkStart w:id="2" w:name="_Hlk500134932"/>
      <w:r>
        <w:rPr>
          <w:rFonts w:ascii="Arial" w:hAnsi="Arial" w:cs="Arial"/>
          <w:sz w:val="24"/>
        </w:rPr>
        <w:t xml:space="preserve"> </w:t>
      </w:r>
      <w:bookmarkEnd w:id="2"/>
    </w:p>
    <w:sectPr w:rsidR="00BA5726" w:rsidRPr="000736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7EF"/>
    <w:rsid w:val="00032524"/>
    <w:rsid w:val="0008505C"/>
    <w:rsid w:val="00163B39"/>
    <w:rsid w:val="00196794"/>
    <w:rsid w:val="002D3976"/>
    <w:rsid w:val="003017EF"/>
    <w:rsid w:val="003323A3"/>
    <w:rsid w:val="00350DAA"/>
    <w:rsid w:val="00361328"/>
    <w:rsid w:val="00365BE6"/>
    <w:rsid w:val="003B0D68"/>
    <w:rsid w:val="003E5A91"/>
    <w:rsid w:val="00412DA5"/>
    <w:rsid w:val="004422A7"/>
    <w:rsid w:val="00473753"/>
    <w:rsid w:val="004804C6"/>
    <w:rsid w:val="004A763C"/>
    <w:rsid w:val="004E4301"/>
    <w:rsid w:val="00505CCA"/>
    <w:rsid w:val="00545238"/>
    <w:rsid w:val="00574448"/>
    <w:rsid w:val="005A6002"/>
    <w:rsid w:val="005E65F1"/>
    <w:rsid w:val="0062164F"/>
    <w:rsid w:val="00660CB8"/>
    <w:rsid w:val="00687788"/>
    <w:rsid w:val="006C1903"/>
    <w:rsid w:val="006E2716"/>
    <w:rsid w:val="006F679C"/>
    <w:rsid w:val="007812A6"/>
    <w:rsid w:val="00797EF9"/>
    <w:rsid w:val="007C4B53"/>
    <w:rsid w:val="008B0B9F"/>
    <w:rsid w:val="008C0C68"/>
    <w:rsid w:val="008D365C"/>
    <w:rsid w:val="008E49AC"/>
    <w:rsid w:val="0091738B"/>
    <w:rsid w:val="009540B4"/>
    <w:rsid w:val="009812C4"/>
    <w:rsid w:val="009F45ED"/>
    <w:rsid w:val="00A07725"/>
    <w:rsid w:val="00A1472D"/>
    <w:rsid w:val="00A51EDC"/>
    <w:rsid w:val="00AD2DEA"/>
    <w:rsid w:val="00AE4C10"/>
    <w:rsid w:val="00B123F9"/>
    <w:rsid w:val="00B27FF3"/>
    <w:rsid w:val="00B606F5"/>
    <w:rsid w:val="00B870B9"/>
    <w:rsid w:val="00BA2C6E"/>
    <w:rsid w:val="00BA5726"/>
    <w:rsid w:val="00BB146B"/>
    <w:rsid w:val="00BC503F"/>
    <w:rsid w:val="00BC5B49"/>
    <w:rsid w:val="00C11291"/>
    <w:rsid w:val="00C53382"/>
    <w:rsid w:val="00C56637"/>
    <w:rsid w:val="00C81E53"/>
    <w:rsid w:val="00C93FA5"/>
    <w:rsid w:val="00CB5AEA"/>
    <w:rsid w:val="00CC2D52"/>
    <w:rsid w:val="00CC5297"/>
    <w:rsid w:val="00CD0DA5"/>
    <w:rsid w:val="00CF0163"/>
    <w:rsid w:val="00DB4F1D"/>
    <w:rsid w:val="00DB6F96"/>
    <w:rsid w:val="00E0115E"/>
    <w:rsid w:val="00E0202B"/>
    <w:rsid w:val="00E43A82"/>
    <w:rsid w:val="00EE3A2C"/>
    <w:rsid w:val="00F313D7"/>
    <w:rsid w:val="00F754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9BFDB"/>
  <w15:chartTrackingRefBased/>
  <w15:docId w15:val="{6A1DC62A-98A7-4D79-BF2F-74B114E39C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572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031936">
      <w:bodyDiv w:val="1"/>
      <w:marLeft w:val="0"/>
      <w:marRight w:val="0"/>
      <w:marTop w:val="0"/>
      <w:marBottom w:val="0"/>
      <w:divBdr>
        <w:top w:val="none" w:sz="0" w:space="0" w:color="auto"/>
        <w:left w:val="none" w:sz="0" w:space="0" w:color="auto"/>
        <w:bottom w:val="none" w:sz="0" w:space="0" w:color="auto"/>
        <w:right w:val="none" w:sz="0" w:space="0" w:color="auto"/>
      </w:divBdr>
    </w:div>
    <w:div w:id="183251830">
      <w:bodyDiv w:val="1"/>
      <w:marLeft w:val="0"/>
      <w:marRight w:val="0"/>
      <w:marTop w:val="0"/>
      <w:marBottom w:val="0"/>
      <w:divBdr>
        <w:top w:val="none" w:sz="0" w:space="0" w:color="auto"/>
        <w:left w:val="none" w:sz="0" w:space="0" w:color="auto"/>
        <w:bottom w:val="none" w:sz="0" w:space="0" w:color="auto"/>
        <w:right w:val="none" w:sz="0" w:space="0" w:color="auto"/>
      </w:divBdr>
    </w:div>
    <w:div w:id="606041034">
      <w:bodyDiv w:val="1"/>
      <w:marLeft w:val="0"/>
      <w:marRight w:val="0"/>
      <w:marTop w:val="0"/>
      <w:marBottom w:val="0"/>
      <w:divBdr>
        <w:top w:val="none" w:sz="0" w:space="0" w:color="auto"/>
        <w:left w:val="none" w:sz="0" w:space="0" w:color="auto"/>
        <w:bottom w:val="none" w:sz="0" w:space="0" w:color="auto"/>
        <w:right w:val="none" w:sz="0" w:space="0" w:color="auto"/>
      </w:divBdr>
    </w:div>
    <w:div w:id="1075083649">
      <w:bodyDiv w:val="1"/>
      <w:marLeft w:val="0"/>
      <w:marRight w:val="0"/>
      <w:marTop w:val="0"/>
      <w:marBottom w:val="0"/>
      <w:divBdr>
        <w:top w:val="none" w:sz="0" w:space="0" w:color="auto"/>
        <w:left w:val="none" w:sz="0" w:space="0" w:color="auto"/>
        <w:bottom w:val="none" w:sz="0" w:space="0" w:color="auto"/>
        <w:right w:val="none" w:sz="0" w:space="0" w:color="auto"/>
      </w:divBdr>
    </w:div>
    <w:div w:id="1353529766">
      <w:bodyDiv w:val="1"/>
      <w:marLeft w:val="0"/>
      <w:marRight w:val="0"/>
      <w:marTop w:val="0"/>
      <w:marBottom w:val="0"/>
      <w:divBdr>
        <w:top w:val="none" w:sz="0" w:space="0" w:color="auto"/>
        <w:left w:val="none" w:sz="0" w:space="0" w:color="auto"/>
        <w:bottom w:val="none" w:sz="0" w:space="0" w:color="auto"/>
        <w:right w:val="none" w:sz="0" w:space="0" w:color="auto"/>
      </w:divBdr>
    </w:div>
    <w:div w:id="2087260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wwf.org.uk/earthhour/what-is-earth-hour"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eco-schools.org.uk/about-us/" TargetMode="External"/><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597</TotalTime>
  <Pages>9</Pages>
  <Words>2903</Words>
  <Characters>16550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williams</dc:creator>
  <cp:keywords/>
  <dc:description/>
  <cp:lastModifiedBy>bethan williams</cp:lastModifiedBy>
  <cp:revision>19</cp:revision>
  <dcterms:created xsi:type="dcterms:W3CDTF">2017-12-03T16:27:00Z</dcterms:created>
  <dcterms:modified xsi:type="dcterms:W3CDTF">2017-12-04T07:53:00Z</dcterms:modified>
</cp:coreProperties>
</file>