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BD9C3" w14:textId="5E01F5B0" w:rsidR="00ED2520" w:rsidRPr="004D19E5" w:rsidRDefault="00ED2520">
      <w:pPr>
        <w:rPr>
          <w:rFonts w:ascii="Arial" w:hAnsi="Arial" w:cs="Arial"/>
        </w:rPr>
      </w:pPr>
      <w:r w:rsidRPr="004D19E5">
        <w:rPr>
          <w:rFonts w:ascii="Arial" w:hAnsi="Arial" w:cs="Arial"/>
          <w:noProof/>
        </w:rPr>
        <w:drawing>
          <wp:inline distT="0" distB="0" distL="0" distR="0" wp14:anchorId="1F7BDF2C" wp14:editId="6E2D617D">
            <wp:extent cx="5715000" cy="428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15000" cy="4286250"/>
                    </a:xfrm>
                    <a:prstGeom prst="rect">
                      <a:avLst/>
                    </a:prstGeom>
                  </pic:spPr>
                </pic:pic>
              </a:graphicData>
            </a:graphic>
          </wp:inline>
        </w:drawing>
      </w:r>
    </w:p>
    <w:p w14:paraId="0C3B55C1" w14:textId="0EF3465F" w:rsidR="00ED2520" w:rsidRPr="00126C18" w:rsidRDefault="00ED2520" w:rsidP="00ED2520">
      <w:pPr>
        <w:rPr>
          <w:rFonts w:ascii="Arial" w:hAnsi="Arial" w:cs="Arial"/>
        </w:rPr>
      </w:pPr>
      <w:r w:rsidRPr="00126C18">
        <w:rPr>
          <w:rFonts w:ascii="Arial" w:hAnsi="Arial" w:cs="Arial"/>
          <w:b/>
          <w:bCs/>
        </w:rPr>
        <w:t xml:space="preserve">My name: </w:t>
      </w:r>
      <w:r w:rsidR="004D19E5" w:rsidRPr="00126C18">
        <w:rPr>
          <w:rFonts w:ascii="Arial" w:hAnsi="Arial" w:cs="Arial"/>
        </w:rPr>
        <w:t>Mohammed Amir Rashid</w:t>
      </w:r>
    </w:p>
    <w:p w14:paraId="4DD0F645" w14:textId="4DEF07DE" w:rsidR="00ED2520" w:rsidRPr="00126C18" w:rsidRDefault="00ED2520" w:rsidP="00ED2520">
      <w:pPr>
        <w:rPr>
          <w:rFonts w:ascii="Arial" w:hAnsi="Arial" w:cs="Arial"/>
        </w:rPr>
      </w:pPr>
      <w:r w:rsidRPr="00126C18">
        <w:rPr>
          <w:rFonts w:ascii="Arial" w:hAnsi="Arial" w:cs="Arial"/>
          <w:b/>
          <w:bCs/>
        </w:rPr>
        <w:t>Student id:</w:t>
      </w:r>
      <w:r w:rsidR="004D19E5" w:rsidRPr="00126C18">
        <w:rPr>
          <w:rFonts w:ascii="Arial" w:hAnsi="Arial" w:cs="Arial"/>
          <w:b/>
          <w:bCs/>
        </w:rPr>
        <w:t xml:space="preserve"> </w:t>
      </w:r>
      <w:r w:rsidR="004D19E5" w:rsidRPr="00126C18">
        <w:rPr>
          <w:rFonts w:ascii="Arial" w:hAnsi="Arial" w:cs="Arial"/>
        </w:rPr>
        <w:t>1714326</w:t>
      </w:r>
    </w:p>
    <w:p w14:paraId="2C689203" w14:textId="3CEC7072" w:rsidR="00ED2520" w:rsidRPr="00126C18" w:rsidRDefault="00ED2520" w:rsidP="00ED2520">
      <w:pPr>
        <w:rPr>
          <w:rFonts w:ascii="Arial" w:hAnsi="Arial" w:cs="Arial"/>
        </w:rPr>
      </w:pPr>
      <w:r w:rsidRPr="00126C18">
        <w:rPr>
          <w:rFonts w:ascii="Arial" w:hAnsi="Arial" w:cs="Arial"/>
          <w:b/>
          <w:bCs/>
        </w:rPr>
        <w:t>Assignment title:</w:t>
      </w:r>
      <w:r w:rsidR="004D19E5" w:rsidRPr="00126C18">
        <w:rPr>
          <w:rFonts w:ascii="Arial" w:hAnsi="Arial" w:cs="Arial"/>
          <w:b/>
          <w:bCs/>
        </w:rPr>
        <w:t xml:space="preserve"> </w:t>
      </w:r>
      <w:r w:rsidR="004D19E5" w:rsidRPr="00126C18">
        <w:rPr>
          <w:rFonts w:ascii="Arial" w:hAnsi="Arial" w:cs="Arial"/>
        </w:rPr>
        <w:t xml:space="preserve">Workplace culture and its impact on organisational efficiency </w:t>
      </w:r>
    </w:p>
    <w:p w14:paraId="7A9883CF" w14:textId="74FA1F99" w:rsidR="00ED2520" w:rsidRPr="00126C18" w:rsidRDefault="00ED2520" w:rsidP="00ED2520">
      <w:pPr>
        <w:rPr>
          <w:rFonts w:ascii="Arial" w:hAnsi="Arial" w:cs="Arial"/>
          <w:lang w:val="fr-FR"/>
        </w:rPr>
      </w:pPr>
      <w:r w:rsidRPr="00126C18">
        <w:rPr>
          <w:rFonts w:ascii="Arial" w:hAnsi="Arial" w:cs="Arial"/>
          <w:b/>
          <w:bCs/>
          <w:lang w:val="fr-FR"/>
        </w:rPr>
        <w:t xml:space="preserve">Module </w:t>
      </w:r>
      <w:r w:rsidR="007F4DB9" w:rsidRPr="00126C18">
        <w:rPr>
          <w:rFonts w:ascii="Arial" w:hAnsi="Arial" w:cs="Arial"/>
          <w:b/>
          <w:bCs/>
          <w:lang w:val="fr-FR"/>
        </w:rPr>
        <w:t>code :</w:t>
      </w:r>
      <w:r w:rsidR="004D19E5" w:rsidRPr="00126C18">
        <w:rPr>
          <w:rFonts w:ascii="Arial" w:hAnsi="Arial" w:cs="Arial"/>
          <w:b/>
          <w:bCs/>
          <w:lang w:val="fr-FR"/>
        </w:rPr>
        <w:t xml:space="preserve"> </w:t>
      </w:r>
      <w:r w:rsidR="004D19E5" w:rsidRPr="00126C18">
        <w:rPr>
          <w:rFonts w:ascii="Arial" w:hAnsi="Arial" w:cs="Arial"/>
          <w:lang w:val="fr-FR"/>
        </w:rPr>
        <w:t>BMSW5105</w:t>
      </w:r>
    </w:p>
    <w:p w14:paraId="4FE314EB" w14:textId="48025E75" w:rsidR="00ED2520" w:rsidRPr="00126C18" w:rsidRDefault="00ED2520" w:rsidP="00ED2520">
      <w:pPr>
        <w:rPr>
          <w:rFonts w:ascii="Arial" w:hAnsi="Arial" w:cs="Arial"/>
          <w:lang w:val="fr-FR"/>
        </w:rPr>
      </w:pPr>
      <w:r w:rsidRPr="00126C18">
        <w:rPr>
          <w:rFonts w:ascii="Arial" w:hAnsi="Arial" w:cs="Arial"/>
          <w:b/>
          <w:bCs/>
          <w:lang w:val="fr-FR"/>
        </w:rPr>
        <w:t xml:space="preserve">Due </w:t>
      </w:r>
      <w:r w:rsidR="007F4DB9" w:rsidRPr="00126C18">
        <w:rPr>
          <w:rFonts w:ascii="Arial" w:hAnsi="Arial" w:cs="Arial"/>
          <w:b/>
          <w:bCs/>
          <w:lang w:val="fr-FR"/>
        </w:rPr>
        <w:t>date :</w:t>
      </w:r>
      <w:r w:rsidR="004D19E5" w:rsidRPr="00126C18">
        <w:rPr>
          <w:rFonts w:ascii="Arial" w:hAnsi="Arial" w:cs="Arial"/>
          <w:b/>
          <w:bCs/>
          <w:lang w:val="fr-FR"/>
        </w:rPr>
        <w:t xml:space="preserve"> </w:t>
      </w:r>
      <w:r w:rsidR="0090693A" w:rsidRPr="00126C18">
        <w:rPr>
          <w:rFonts w:ascii="Arial" w:hAnsi="Arial" w:cs="Arial"/>
          <w:lang w:val="fr-FR"/>
        </w:rPr>
        <w:t>27/</w:t>
      </w:r>
      <w:r w:rsidR="004D19E5" w:rsidRPr="00126C18">
        <w:rPr>
          <w:rFonts w:ascii="Arial" w:hAnsi="Arial" w:cs="Arial"/>
          <w:lang w:val="fr-FR"/>
        </w:rPr>
        <w:t>0</w:t>
      </w:r>
      <w:r w:rsidR="0090693A" w:rsidRPr="00126C18">
        <w:rPr>
          <w:rFonts w:ascii="Arial" w:hAnsi="Arial" w:cs="Arial"/>
          <w:lang w:val="fr-FR"/>
        </w:rPr>
        <w:t>7</w:t>
      </w:r>
      <w:r w:rsidR="004D19E5" w:rsidRPr="00126C18">
        <w:rPr>
          <w:rFonts w:ascii="Arial" w:hAnsi="Arial" w:cs="Arial"/>
          <w:lang w:val="fr-FR"/>
        </w:rPr>
        <w:t>/21</w:t>
      </w:r>
    </w:p>
    <w:p w14:paraId="26E6B99F" w14:textId="7C6BC41A" w:rsidR="004D19E5" w:rsidRPr="00126C18" w:rsidRDefault="004D19E5" w:rsidP="00ED2520">
      <w:pPr>
        <w:rPr>
          <w:rFonts w:ascii="Arial" w:hAnsi="Arial" w:cs="Arial"/>
          <w:lang w:val="fr-FR"/>
        </w:rPr>
      </w:pPr>
    </w:p>
    <w:p w14:paraId="4D4F1441" w14:textId="6DC8D05C" w:rsidR="004D19E5" w:rsidRPr="00126C18" w:rsidRDefault="004D19E5" w:rsidP="00ED2520">
      <w:pPr>
        <w:rPr>
          <w:rFonts w:ascii="Arial" w:hAnsi="Arial" w:cs="Arial"/>
          <w:lang w:val="fr-FR"/>
        </w:rPr>
      </w:pPr>
    </w:p>
    <w:p w14:paraId="4BEE55F4" w14:textId="11644749" w:rsidR="004D19E5" w:rsidRPr="00126C18" w:rsidRDefault="004D19E5" w:rsidP="00ED2520">
      <w:pPr>
        <w:rPr>
          <w:rFonts w:ascii="Arial" w:hAnsi="Arial" w:cs="Arial"/>
          <w:lang w:val="fr-FR"/>
        </w:rPr>
      </w:pPr>
    </w:p>
    <w:p w14:paraId="4F0F8699" w14:textId="21AB7593" w:rsidR="004D19E5" w:rsidRPr="00126C18" w:rsidRDefault="004D19E5" w:rsidP="00ED2520">
      <w:pPr>
        <w:rPr>
          <w:rFonts w:ascii="Arial" w:hAnsi="Arial" w:cs="Arial"/>
          <w:lang w:val="fr-FR"/>
        </w:rPr>
      </w:pPr>
    </w:p>
    <w:p w14:paraId="49CA41A6" w14:textId="6F454E73" w:rsidR="004D19E5" w:rsidRPr="00126C18" w:rsidRDefault="004D19E5" w:rsidP="00ED2520">
      <w:pPr>
        <w:rPr>
          <w:rFonts w:ascii="Arial" w:hAnsi="Arial" w:cs="Arial"/>
          <w:lang w:val="fr-FR"/>
        </w:rPr>
      </w:pPr>
    </w:p>
    <w:p w14:paraId="50DF871D" w14:textId="2A4F4EC2" w:rsidR="004D19E5" w:rsidRPr="00126C18" w:rsidRDefault="004D19E5" w:rsidP="00ED2520">
      <w:pPr>
        <w:rPr>
          <w:rFonts w:ascii="Arial" w:hAnsi="Arial" w:cs="Arial"/>
          <w:lang w:val="fr-FR"/>
        </w:rPr>
      </w:pPr>
    </w:p>
    <w:p w14:paraId="3F8D3F8B" w14:textId="28CB93E2" w:rsidR="004D19E5" w:rsidRPr="00126C18" w:rsidRDefault="004D19E5" w:rsidP="00ED2520">
      <w:pPr>
        <w:rPr>
          <w:rFonts w:ascii="Arial" w:hAnsi="Arial" w:cs="Arial"/>
          <w:lang w:val="fr-FR"/>
        </w:rPr>
      </w:pPr>
    </w:p>
    <w:p w14:paraId="24F51D85" w14:textId="6A7A37AD" w:rsidR="004D19E5" w:rsidRPr="00126C18" w:rsidRDefault="004D19E5" w:rsidP="00ED2520">
      <w:pPr>
        <w:rPr>
          <w:rFonts w:ascii="Arial" w:hAnsi="Arial" w:cs="Arial"/>
          <w:lang w:val="fr-FR"/>
        </w:rPr>
      </w:pPr>
    </w:p>
    <w:p w14:paraId="6DB6E92C" w14:textId="1D1C2A75" w:rsidR="004D19E5" w:rsidRPr="00126C18" w:rsidRDefault="004D19E5" w:rsidP="00ED2520">
      <w:pPr>
        <w:rPr>
          <w:rFonts w:ascii="Arial" w:hAnsi="Arial" w:cs="Arial"/>
          <w:lang w:val="fr-FR"/>
        </w:rPr>
      </w:pPr>
    </w:p>
    <w:p w14:paraId="5C958C84" w14:textId="703C7EC3" w:rsidR="004D19E5" w:rsidRPr="00126C18" w:rsidRDefault="004D19E5" w:rsidP="00ED2520">
      <w:pPr>
        <w:rPr>
          <w:rFonts w:ascii="Arial" w:hAnsi="Arial" w:cs="Arial"/>
          <w:lang w:val="fr-FR"/>
        </w:rPr>
      </w:pPr>
    </w:p>
    <w:p w14:paraId="5BD804BC" w14:textId="093A90EB" w:rsidR="004D19E5" w:rsidRPr="00126C18" w:rsidRDefault="004D19E5" w:rsidP="00ED2520">
      <w:pPr>
        <w:rPr>
          <w:rFonts w:ascii="Arial" w:hAnsi="Arial" w:cs="Arial"/>
          <w:lang w:val="fr-FR"/>
        </w:rPr>
      </w:pPr>
    </w:p>
    <w:p w14:paraId="26D63B13" w14:textId="560B5AFC" w:rsidR="004D19E5" w:rsidRPr="00126C18" w:rsidRDefault="004D19E5" w:rsidP="00ED2520">
      <w:pPr>
        <w:rPr>
          <w:rFonts w:ascii="Arial" w:hAnsi="Arial" w:cs="Arial"/>
          <w:b/>
          <w:bCs/>
        </w:rPr>
      </w:pPr>
      <w:r w:rsidRPr="00126C18">
        <w:rPr>
          <w:rFonts w:ascii="Arial" w:hAnsi="Arial" w:cs="Arial"/>
          <w:b/>
          <w:bCs/>
        </w:rPr>
        <w:lastRenderedPageBreak/>
        <w:t>Contents</w:t>
      </w:r>
    </w:p>
    <w:p w14:paraId="0CAE5515" w14:textId="43BC57AE" w:rsidR="004D19E5" w:rsidRPr="00126C18" w:rsidRDefault="00F602B7" w:rsidP="00ED2520">
      <w:pPr>
        <w:rPr>
          <w:rFonts w:ascii="Arial" w:hAnsi="Arial" w:cs="Arial"/>
        </w:rPr>
      </w:pPr>
      <w:r w:rsidRPr="00126C18">
        <w:rPr>
          <w:rFonts w:ascii="Arial" w:hAnsi="Arial" w:cs="Arial"/>
        </w:rPr>
        <w:t>Introduction………………………………………………………………………………………</w:t>
      </w:r>
      <w:r w:rsidR="00ED734F">
        <w:rPr>
          <w:rFonts w:ascii="Arial" w:hAnsi="Arial" w:cs="Arial"/>
        </w:rPr>
        <w:t>.</w:t>
      </w:r>
      <w:r w:rsidRPr="00126C18">
        <w:rPr>
          <w:rFonts w:ascii="Arial" w:hAnsi="Arial" w:cs="Arial"/>
        </w:rPr>
        <w:t>…</w:t>
      </w:r>
      <w:r w:rsidR="00ED734F">
        <w:rPr>
          <w:rFonts w:ascii="Arial" w:hAnsi="Arial" w:cs="Arial"/>
        </w:rPr>
        <w:t>.</w:t>
      </w:r>
      <w:r w:rsidR="004A0246">
        <w:rPr>
          <w:rFonts w:ascii="Arial" w:hAnsi="Arial" w:cs="Arial"/>
        </w:rPr>
        <w:t>3</w:t>
      </w:r>
    </w:p>
    <w:p w14:paraId="40EC7619" w14:textId="7B093A2D" w:rsidR="00F602B7" w:rsidRDefault="004A0246" w:rsidP="00ED2520">
      <w:pPr>
        <w:rPr>
          <w:rFonts w:ascii="Arial" w:hAnsi="Arial" w:cs="Arial"/>
        </w:rPr>
      </w:pPr>
      <w:r w:rsidRPr="004A0246">
        <w:rPr>
          <w:rFonts w:ascii="Arial" w:hAnsi="Arial" w:cs="Arial"/>
        </w:rPr>
        <w:t>PESTEL analysis of Tesco’s Retail Industry</w:t>
      </w:r>
    </w:p>
    <w:p w14:paraId="2C09C038" w14:textId="19C20812" w:rsidR="004A0246" w:rsidRDefault="004A0246" w:rsidP="00ED2520">
      <w:pPr>
        <w:rPr>
          <w:rFonts w:ascii="Arial" w:hAnsi="Arial" w:cs="Arial"/>
        </w:rPr>
      </w:pPr>
      <w:r>
        <w:rPr>
          <w:rFonts w:ascii="Arial" w:hAnsi="Arial" w:cs="Arial"/>
        </w:rPr>
        <w:t>Economical and social factors…………………………………………………………………</w:t>
      </w:r>
      <w:r w:rsidR="00ED734F">
        <w:rPr>
          <w:rFonts w:ascii="Arial" w:hAnsi="Arial" w:cs="Arial"/>
        </w:rPr>
        <w:t>…...</w:t>
      </w:r>
      <w:r>
        <w:rPr>
          <w:rFonts w:ascii="Arial" w:hAnsi="Arial" w:cs="Arial"/>
        </w:rPr>
        <w:t>4</w:t>
      </w:r>
    </w:p>
    <w:p w14:paraId="16BD9DE3" w14:textId="2B7C9072" w:rsidR="004A0246" w:rsidRDefault="004A0246" w:rsidP="00ED2520">
      <w:pPr>
        <w:rPr>
          <w:rFonts w:ascii="Arial" w:hAnsi="Arial" w:cs="Arial"/>
        </w:rPr>
      </w:pPr>
      <w:r>
        <w:rPr>
          <w:rFonts w:ascii="Arial" w:hAnsi="Arial" w:cs="Arial"/>
        </w:rPr>
        <w:t>Technological and environmental factors……………………………………………………</w:t>
      </w:r>
      <w:r w:rsidR="00ED734F">
        <w:rPr>
          <w:rFonts w:ascii="Arial" w:hAnsi="Arial" w:cs="Arial"/>
        </w:rPr>
        <w:t>…....</w:t>
      </w:r>
      <w:r>
        <w:rPr>
          <w:rFonts w:ascii="Arial" w:hAnsi="Arial" w:cs="Arial"/>
        </w:rPr>
        <w:t>5</w:t>
      </w:r>
    </w:p>
    <w:p w14:paraId="0EA3F5DF" w14:textId="7CD1CECB" w:rsidR="00ED734F" w:rsidRDefault="00ED734F" w:rsidP="00ED2520">
      <w:pPr>
        <w:rPr>
          <w:rFonts w:ascii="Arial" w:hAnsi="Arial" w:cs="Arial"/>
        </w:rPr>
      </w:pPr>
      <w:r>
        <w:rPr>
          <w:rFonts w:ascii="Arial" w:hAnsi="Arial" w:cs="Arial"/>
        </w:rPr>
        <w:t>Environmental and legal factors…………………………………………………………………….6</w:t>
      </w:r>
    </w:p>
    <w:p w14:paraId="17F73A75" w14:textId="4F26D107" w:rsidR="00ED734F" w:rsidRDefault="00ED734F" w:rsidP="00ED2520">
      <w:pPr>
        <w:rPr>
          <w:rFonts w:ascii="Arial" w:hAnsi="Arial" w:cs="Arial"/>
        </w:rPr>
      </w:pPr>
      <w:r w:rsidRPr="00ED734F">
        <w:rPr>
          <w:rFonts w:ascii="Arial" w:hAnsi="Arial" w:cs="Arial"/>
        </w:rPr>
        <w:t>Questionnaire surrounding cultural web in Tesco’s</w:t>
      </w:r>
      <w:r>
        <w:rPr>
          <w:rFonts w:ascii="Arial" w:hAnsi="Arial" w:cs="Arial"/>
        </w:rPr>
        <w:t>……………………………………………….7</w:t>
      </w:r>
    </w:p>
    <w:p w14:paraId="1F2DEAC3" w14:textId="0CF5ED54" w:rsidR="00ED734F" w:rsidRDefault="00ED734F" w:rsidP="00ED2520">
      <w:pPr>
        <w:rPr>
          <w:rFonts w:ascii="Arial" w:hAnsi="Arial" w:cs="Arial"/>
        </w:rPr>
      </w:pPr>
      <w:r w:rsidRPr="00ED734F">
        <w:rPr>
          <w:rFonts w:ascii="Arial" w:hAnsi="Arial" w:cs="Arial"/>
        </w:rPr>
        <w:t>What does the term ethical dilemma mean?</w:t>
      </w:r>
      <w:r>
        <w:rPr>
          <w:rFonts w:ascii="Arial" w:hAnsi="Arial" w:cs="Arial"/>
        </w:rPr>
        <w:t>............................................................................8</w:t>
      </w:r>
    </w:p>
    <w:p w14:paraId="519E65EA" w14:textId="14EB5A55" w:rsidR="00ED734F" w:rsidRDefault="00ED734F" w:rsidP="00ED2520">
      <w:pPr>
        <w:rPr>
          <w:rFonts w:ascii="Arial" w:hAnsi="Arial" w:cs="Arial"/>
        </w:rPr>
      </w:pPr>
      <w:r w:rsidRPr="00ED734F">
        <w:rPr>
          <w:rFonts w:ascii="Arial" w:hAnsi="Arial" w:cs="Arial"/>
        </w:rPr>
        <w:t>Ethical dilemmas faced within the Tesco’s working environment</w:t>
      </w:r>
      <w:r>
        <w:rPr>
          <w:rFonts w:ascii="Arial" w:hAnsi="Arial" w:cs="Arial"/>
        </w:rPr>
        <w:t xml:space="preserve"> (continued)…………………9</w:t>
      </w:r>
    </w:p>
    <w:p w14:paraId="23F51F49" w14:textId="54E497DA" w:rsidR="00ED734F" w:rsidRDefault="00ED734F" w:rsidP="00ED2520">
      <w:pPr>
        <w:rPr>
          <w:rFonts w:ascii="Arial" w:hAnsi="Arial" w:cs="Arial"/>
        </w:rPr>
      </w:pPr>
      <w:r>
        <w:rPr>
          <w:rFonts w:ascii="Arial" w:hAnsi="Arial" w:cs="Arial"/>
        </w:rPr>
        <w:t>References…………………………………………………………......……………………………10</w:t>
      </w:r>
    </w:p>
    <w:p w14:paraId="60A260A2" w14:textId="333A35EA" w:rsidR="00ED734F" w:rsidRDefault="00ED734F" w:rsidP="00ED2520">
      <w:pPr>
        <w:rPr>
          <w:rFonts w:ascii="Arial" w:hAnsi="Arial" w:cs="Arial"/>
        </w:rPr>
      </w:pPr>
      <w:r>
        <w:rPr>
          <w:rFonts w:ascii="Arial" w:hAnsi="Arial" w:cs="Arial"/>
        </w:rPr>
        <w:t>References (continued)…………………………………………………………………………….11</w:t>
      </w:r>
    </w:p>
    <w:p w14:paraId="5B331F68" w14:textId="77777777" w:rsidR="00ED734F" w:rsidRDefault="00ED734F" w:rsidP="00ED2520">
      <w:pPr>
        <w:rPr>
          <w:rFonts w:ascii="Arial" w:hAnsi="Arial" w:cs="Arial"/>
        </w:rPr>
      </w:pPr>
    </w:p>
    <w:p w14:paraId="04C051FD" w14:textId="77777777" w:rsidR="004A0246" w:rsidRPr="00126C18" w:rsidRDefault="004A0246" w:rsidP="00ED2520">
      <w:pPr>
        <w:rPr>
          <w:rFonts w:ascii="Arial" w:hAnsi="Arial" w:cs="Arial"/>
        </w:rPr>
      </w:pPr>
    </w:p>
    <w:p w14:paraId="6211684B" w14:textId="50DAEFF1" w:rsidR="004D19E5" w:rsidRPr="00126C18" w:rsidRDefault="004D19E5" w:rsidP="00ED2520">
      <w:pPr>
        <w:rPr>
          <w:rFonts w:ascii="Arial" w:hAnsi="Arial" w:cs="Arial"/>
          <w:b/>
          <w:bCs/>
        </w:rPr>
      </w:pPr>
    </w:p>
    <w:p w14:paraId="7A33E390" w14:textId="33AE048C" w:rsidR="004D19E5" w:rsidRPr="00126C18" w:rsidRDefault="004D19E5" w:rsidP="00ED2520">
      <w:pPr>
        <w:rPr>
          <w:rFonts w:ascii="Arial" w:hAnsi="Arial" w:cs="Arial"/>
          <w:b/>
          <w:bCs/>
        </w:rPr>
      </w:pPr>
    </w:p>
    <w:p w14:paraId="35F144CE" w14:textId="03E9536E" w:rsidR="004D19E5" w:rsidRPr="00126C18" w:rsidRDefault="004D19E5" w:rsidP="00ED2520">
      <w:pPr>
        <w:rPr>
          <w:rFonts w:ascii="Arial" w:hAnsi="Arial" w:cs="Arial"/>
          <w:b/>
          <w:bCs/>
        </w:rPr>
      </w:pPr>
    </w:p>
    <w:p w14:paraId="2932461B" w14:textId="08B8348E" w:rsidR="004D19E5" w:rsidRPr="00126C18" w:rsidRDefault="004D19E5" w:rsidP="00ED2520">
      <w:pPr>
        <w:rPr>
          <w:rFonts w:ascii="Arial" w:hAnsi="Arial" w:cs="Arial"/>
          <w:b/>
          <w:bCs/>
        </w:rPr>
      </w:pPr>
    </w:p>
    <w:p w14:paraId="1DC4EEA6" w14:textId="27041F96" w:rsidR="004D19E5" w:rsidRPr="00126C18" w:rsidRDefault="004D19E5" w:rsidP="00ED2520">
      <w:pPr>
        <w:rPr>
          <w:rFonts w:ascii="Arial" w:hAnsi="Arial" w:cs="Arial"/>
          <w:b/>
          <w:bCs/>
        </w:rPr>
      </w:pPr>
    </w:p>
    <w:p w14:paraId="643C89B1" w14:textId="017B4118" w:rsidR="004D19E5" w:rsidRPr="00126C18" w:rsidRDefault="004D19E5" w:rsidP="00ED2520">
      <w:pPr>
        <w:rPr>
          <w:rFonts w:ascii="Arial" w:hAnsi="Arial" w:cs="Arial"/>
          <w:b/>
          <w:bCs/>
        </w:rPr>
      </w:pPr>
    </w:p>
    <w:p w14:paraId="707CD782" w14:textId="0064935D" w:rsidR="004D19E5" w:rsidRPr="00126C18" w:rsidRDefault="004D19E5" w:rsidP="00ED2520">
      <w:pPr>
        <w:rPr>
          <w:rFonts w:ascii="Arial" w:hAnsi="Arial" w:cs="Arial"/>
          <w:b/>
          <w:bCs/>
        </w:rPr>
      </w:pPr>
    </w:p>
    <w:p w14:paraId="2D75FC7A" w14:textId="226395D0" w:rsidR="004D19E5" w:rsidRPr="00126C18" w:rsidRDefault="004D19E5" w:rsidP="00ED2520">
      <w:pPr>
        <w:rPr>
          <w:rFonts w:ascii="Arial" w:hAnsi="Arial" w:cs="Arial"/>
          <w:b/>
          <w:bCs/>
        </w:rPr>
      </w:pPr>
    </w:p>
    <w:p w14:paraId="617704FB" w14:textId="2E0708C5" w:rsidR="004D19E5" w:rsidRPr="00126C18" w:rsidRDefault="004D19E5" w:rsidP="00ED2520">
      <w:pPr>
        <w:rPr>
          <w:rFonts w:ascii="Arial" w:hAnsi="Arial" w:cs="Arial"/>
          <w:b/>
          <w:bCs/>
        </w:rPr>
      </w:pPr>
    </w:p>
    <w:p w14:paraId="5EE84382" w14:textId="0F72B92E" w:rsidR="004D19E5" w:rsidRPr="00126C18" w:rsidRDefault="004D19E5" w:rsidP="00ED2520">
      <w:pPr>
        <w:rPr>
          <w:rFonts w:ascii="Arial" w:hAnsi="Arial" w:cs="Arial"/>
          <w:b/>
          <w:bCs/>
        </w:rPr>
      </w:pPr>
    </w:p>
    <w:p w14:paraId="3F36E337" w14:textId="37B79617" w:rsidR="004D19E5" w:rsidRPr="00126C18" w:rsidRDefault="004D19E5" w:rsidP="00ED2520">
      <w:pPr>
        <w:rPr>
          <w:rFonts w:ascii="Arial" w:hAnsi="Arial" w:cs="Arial"/>
          <w:b/>
          <w:bCs/>
        </w:rPr>
      </w:pPr>
    </w:p>
    <w:p w14:paraId="1905B36B" w14:textId="0AC0D928" w:rsidR="004D19E5" w:rsidRPr="00126C18" w:rsidRDefault="004D19E5" w:rsidP="00ED2520">
      <w:pPr>
        <w:rPr>
          <w:rFonts w:ascii="Arial" w:hAnsi="Arial" w:cs="Arial"/>
          <w:b/>
          <w:bCs/>
        </w:rPr>
      </w:pPr>
    </w:p>
    <w:p w14:paraId="2357795F" w14:textId="6DD800EF" w:rsidR="004D19E5" w:rsidRPr="00126C18" w:rsidRDefault="004D19E5" w:rsidP="00ED2520">
      <w:pPr>
        <w:rPr>
          <w:rFonts w:ascii="Arial" w:hAnsi="Arial" w:cs="Arial"/>
          <w:b/>
          <w:bCs/>
        </w:rPr>
      </w:pPr>
    </w:p>
    <w:p w14:paraId="12A8BF59" w14:textId="6EC169CF" w:rsidR="004D19E5" w:rsidRPr="00126C18" w:rsidRDefault="004D19E5" w:rsidP="00ED2520">
      <w:pPr>
        <w:rPr>
          <w:rFonts w:ascii="Arial" w:hAnsi="Arial" w:cs="Arial"/>
          <w:b/>
          <w:bCs/>
        </w:rPr>
      </w:pPr>
    </w:p>
    <w:p w14:paraId="0D05180C" w14:textId="177842ED" w:rsidR="004D19E5" w:rsidRPr="00126C18" w:rsidRDefault="004D19E5" w:rsidP="00ED2520">
      <w:pPr>
        <w:rPr>
          <w:rFonts w:ascii="Arial" w:hAnsi="Arial" w:cs="Arial"/>
          <w:b/>
          <w:bCs/>
        </w:rPr>
      </w:pPr>
    </w:p>
    <w:p w14:paraId="7BAC4B45" w14:textId="1BD099B8" w:rsidR="004D19E5" w:rsidRPr="00126C18" w:rsidRDefault="004D19E5" w:rsidP="00ED2520">
      <w:pPr>
        <w:rPr>
          <w:rFonts w:ascii="Arial" w:hAnsi="Arial" w:cs="Arial"/>
          <w:b/>
          <w:bCs/>
        </w:rPr>
      </w:pPr>
    </w:p>
    <w:p w14:paraId="2CA5E0DE" w14:textId="72B060E3" w:rsidR="004D19E5" w:rsidRPr="00126C18" w:rsidRDefault="004D19E5" w:rsidP="00ED2520">
      <w:pPr>
        <w:rPr>
          <w:rFonts w:ascii="Arial" w:hAnsi="Arial" w:cs="Arial"/>
          <w:b/>
          <w:bCs/>
        </w:rPr>
      </w:pPr>
    </w:p>
    <w:p w14:paraId="7381E62A" w14:textId="5967C348" w:rsidR="004D19E5" w:rsidRPr="00126C18" w:rsidRDefault="004D19E5" w:rsidP="00ED2520">
      <w:pPr>
        <w:rPr>
          <w:rFonts w:ascii="Arial" w:hAnsi="Arial" w:cs="Arial"/>
          <w:b/>
          <w:bCs/>
        </w:rPr>
      </w:pPr>
    </w:p>
    <w:p w14:paraId="74724A59" w14:textId="5F9B2846" w:rsidR="004D19E5" w:rsidRPr="00126C18" w:rsidRDefault="004D19E5" w:rsidP="00ED2520">
      <w:pPr>
        <w:rPr>
          <w:rFonts w:ascii="Arial" w:hAnsi="Arial" w:cs="Arial"/>
          <w:b/>
          <w:bCs/>
        </w:rPr>
      </w:pPr>
    </w:p>
    <w:p w14:paraId="5E64EDA7" w14:textId="334F42E9" w:rsidR="004D19E5" w:rsidRPr="00126C18" w:rsidRDefault="004D19E5" w:rsidP="0099333A">
      <w:pPr>
        <w:spacing w:line="360" w:lineRule="auto"/>
        <w:rPr>
          <w:rFonts w:ascii="Arial" w:hAnsi="Arial" w:cs="Arial"/>
          <w:b/>
          <w:bCs/>
        </w:rPr>
      </w:pPr>
      <w:r w:rsidRPr="00126C18">
        <w:rPr>
          <w:rFonts w:ascii="Arial" w:hAnsi="Arial" w:cs="Arial"/>
          <w:b/>
          <w:bCs/>
        </w:rPr>
        <w:lastRenderedPageBreak/>
        <w:t>Introduction</w:t>
      </w:r>
    </w:p>
    <w:p w14:paraId="123AF3A7" w14:textId="6979E57D" w:rsidR="004D19E5" w:rsidRPr="00126C18" w:rsidRDefault="004D19E5" w:rsidP="0099333A">
      <w:pPr>
        <w:spacing w:line="360" w:lineRule="auto"/>
        <w:jc w:val="both"/>
        <w:rPr>
          <w:rFonts w:ascii="Arial" w:hAnsi="Arial" w:cs="Arial"/>
        </w:rPr>
      </w:pPr>
      <w:r w:rsidRPr="00126C18">
        <w:rPr>
          <w:rFonts w:ascii="Arial" w:hAnsi="Arial" w:cs="Arial"/>
        </w:rPr>
        <w:t xml:space="preserve">The purpose of this task is to demonstrate a detailed understanding of the modern-day workplace culture as well as the context of the organisation which is Tesco. In this detailed report will be a detailed PESTEL analysis explaining the key factors of the political factors as well as the economical, social, technological, </w:t>
      </w:r>
      <w:r w:rsidR="00CD0684" w:rsidRPr="00126C18">
        <w:rPr>
          <w:rFonts w:ascii="Arial" w:hAnsi="Arial" w:cs="Arial"/>
        </w:rPr>
        <w:t>environmental,</w:t>
      </w:r>
      <w:r w:rsidRPr="00126C18">
        <w:rPr>
          <w:rFonts w:ascii="Arial" w:hAnsi="Arial" w:cs="Arial"/>
        </w:rPr>
        <w:t xml:space="preserve"> and legal factors of Tesco’s organisation and how it affects them as a business as well as the attractiveness of the retail business industry. Furthermore, there will also be numerous questions explained </w:t>
      </w:r>
      <w:r w:rsidR="00955EBA" w:rsidRPr="00126C18">
        <w:rPr>
          <w:rFonts w:ascii="Arial" w:hAnsi="Arial" w:cs="Arial"/>
        </w:rPr>
        <w:t xml:space="preserve">and answered in critical detail surrounding the subject of the cultural web where a detailed analysis of the culture will be given in explicit detail. </w:t>
      </w:r>
      <w:r w:rsidR="00CD0684" w:rsidRPr="00126C18">
        <w:rPr>
          <w:rFonts w:ascii="Arial" w:hAnsi="Arial" w:cs="Arial"/>
        </w:rPr>
        <w:t>To</w:t>
      </w:r>
      <w:r w:rsidR="00955EBA" w:rsidRPr="00126C18">
        <w:rPr>
          <w:rFonts w:ascii="Arial" w:hAnsi="Arial" w:cs="Arial"/>
        </w:rPr>
        <w:t xml:space="preserve"> carry out this detailed analysis a questionnaire will be developed which will be detailed and provided within the appendix. A detailed explanation of the term “Ethical Dilemma” will also be explained within this report and </w:t>
      </w:r>
      <w:r w:rsidR="00153438" w:rsidRPr="00126C18">
        <w:rPr>
          <w:rFonts w:ascii="Arial" w:hAnsi="Arial" w:cs="Arial"/>
        </w:rPr>
        <w:br/>
      </w:r>
      <w:r w:rsidR="00955EBA" w:rsidRPr="00126C18">
        <w:rPr>
          <w:rFonts w:ascii="Arial" w:hAnsi="Arial" w:cs="Arial"/>
        </w:rPr>
        <w:t xml:space="preserve">the key identification of two ethical dilemmas will be detailed and explained within the business environment of Tesco’s and a choice of action which would be required to be executed </w:t>
      </w:r>
      <w:r w:rsidR="00D50380" w:rsidRPr="00126C18">
        <w:rPr>
          <w:rFonts w:ascii="Arial" w:hAnsi="Arial" w:cs="Arial"/>
        </w:rPr>
        <w:t>to</w:t>
      </w:r>
      <w:r w:rsidR="00955EBA" w:rsidRPr="00126C18">
        <w:rPr>
          <w:rFonts w:ascii="Arial" w:hAnsi="Arial" w:cs="Arial"/>
        </w:rPr>
        <w:t xml:space="preserve"> resolve and justify the actions taken will also be concluded within this report from an ethical point of view.</w:t>
      </w:r>
    </w:p>
    <w:p w14:paraId="087034F3" w14:textId="1D144397" w:rsidR="00955EBA" w:rsidRPr="00126C18" w:rsidRDefault="00C04B9D" w:rsidP="0099333A">
      <w:pPr>
        <w:spacing w:line="360" w:lineRule="auto"/>
        <w:jc w:val="both"/>
        <w:rPr>
          <w:rFonts w:ascii="Arial" w:hAnsi="Arial" w:cs="Arial"/>
          <w:b/>
          <w:bCs/>
        </w:rPr>
      </w:pPr>
      <w:bookmarkStart w:id="0" w:name="_Hlk78148918"/>
      <w:r w:rsidRPr="00126C18">
        <w:rPr>
          <w:rFonts w:ascii="Arial" w:hAnsi="Arial" w:cs="Arial"/>
          <w:b/>
          <w:bCs/>
        </w:rPr>
        <w:t>PESTEL analysis of Tesco’s Retail Industry</w:t>
      </w:r>
    </w:p>
    <w:bookmarkEnd w:id="0"/>
    <w:p w14:paraId="6E52E05C" w14:textId="4E5D725C" w:rsidR="009D33DD" w:rsidRPr="00126C18" w:rsidRDefault="007F4DB9" w:rsidP="0099333A">
      <w:pPr>
        <w:spacing w:line="360" w:lineRule="auto"/>
        <w:jc w:val="both"/>
        <w:rPr>
          <w:rFonts w:ascii="Arial" w:hAnsi="Arial" w:cs="Arial"/>
        </w:rPr>
      </w:pPr>
      <w:r w:rsidRPr="00126C18">
        <w:rPr>
          <w:rFonts w:ascii="Arial" w:hAnsi="Arial" w:cs="Arial"/>
          <w:b/>
          <w:bCs/>
        </w:rPr>
        <w:t>Political: -</w:t>
      </w:r>
      <w:r w:rsidR="00C04B9D" w:rsidRPr="00126C18">
        <w:rPr>
          <w:rFonts w:ascii="Arial" w:hAnsi="Arial" w:cs="Arial"/>
          <w:b/>
          <w:bCs/>
        </w:rPr>
        <w:t xml:space="preserve"> </w:t>
      </w:r>
      <w:r w:rsidR="009C46FF" w:rsidRPr="00126C18">
        <w:rPr>
          <w:rFonts w:ascii="Arial" w:hAnsi="Arial" w:cs="Arial"/>
        </w:rPr>
        <w:t>as for the political factors of Tesco’s working environment the company has been operating in 12 different countries including Europe and Asia as well as having 423,092 employees in the year 2020</w:t>
      </w:r>
      <w:r w:rsidR="00C9211A" w:rsidRPr="00126C18">
        <w:rPr>
          <w:rFonts w:ascii="Arial" w:hAnsi="Arial" w:cs="Arial"/>
        </w:rPr>
        <w:t xml:space="preserve"> according to (Tesco: Number of Employees 2006-2021 | TSCDY, 2021).</w:t>
      </w:r>
      <w:r w:rsidR="002B79FB" w:rsidRPr="00126C18">
        <w:rPr>
          <w:rFonts w:ascii="Arial" w:hAnsi="Arial" w:cs="Arial"/>
        </w:rPr>
        <w:t xml:space="preserve"> </w:t>
      </w:r>
      <w:r w:rsidR="00F602B7" w:rsidRPr="00126C18">
        <w:rPr>
          <w:rFonts w:ascii="Arial" w:hAnsi="Arial" w:cs="Arial"/>
        </w:rPr>
        <w:t xml:space="preserve">With Tesco’s headquarters being in the United Kingdom, Tesco operates across many different countries. Being one of the largest retailers in the world the business must follow many different rules and regulations which ensure the safety and compliance of its products as well as the business stakeholders such as employees, CEO’s, managers, team leaders and customers and this goes to follow across every country where the business operates from and the same rules and regulations apply to many other retail organisations such as Aldi and Morrison’s. </w:t>
      </w:r>
      <w:r w:rsidR="0030570D" w:rsidRPr="00126C18">
        <w:rPr>
          <w:rFonts w:ascii="Arial" w:hAnsi="Arial" w:cs="Arial"/>
        </w:rPr>
        <w:t xml:space="preserve">Tesco’s also keeps an eye out on the changing political stability because the more stable the political environment is the more of a greater opportunity there is to execute trade more efficiently. For </w:t>
      </w:r>
      <w:r w:rsidR="00CD0684" w:rsidRPr="00126C18">
        <w:rPr>
          <w:rFonts w:ascii="Arial" w:hAnsi="Arial" w:cs="Arial"/>
        </w:rPr>
        <w:t>instance,</w:t>
      </w:r>
      <w:r w:rsidR="0030570D" w:rsidRPr="00126C18">
        <w:rPr>
          <w:rFonts w:ascii="Arial" w:hAnsi="Arial" w:cs="Arial"/>
        </w:rPr>
        <w:t xml:space="preserve"> using Brexit as an example the issues that have been faced currently with the Brexit dilemma the world has had to face is related to some new regulations which may come up and cause </w:t>
      </w:r>
      <w:proofErr w:type="gramStart"/>
      <w:r w:rsidR="0030570D" w:rsidRPr="00126C18">
        <w:rPr>
          <w:rFonts w:ascii="Arial" w:hAnsi="Arial" w:cs="Arial"/>
        </w:rPr>
        <w:t>a</w:t>
      </w:r>
      <w:proofErr w:type="gramEnd"/>
      <w:r w:rsidR="0030570D" w:rsidRPr="00126C18">
        <w:rPr>
          <w:rFonts w:ascii="Arial" w:hAnsi="Arial" w:cs="Arial"/>
        </w:rPr>
        <w:t xml:space="preserve"> increase or even a decrease in sales and profit margins. </w:t>
      </w:r>
      <w:r w:rsidR="009D33DD" w:rsidRPr="00126C18">
        <w:rPr>
          <w:rFonts w:ascii="Arial" w:hAnsi="Arial" w:cs="Arial"/>
        </w:rPr>
        <w:t xml:space="preserve">Furthermore, another issue Tesco has faced and been affected by is the United States China trade war. The companies have been </w:t>
      </w:r>
      <w:r w:rsidR="007837F9" w:rsidRPr="00126C18">
        <w:rPr>
          <w:rFonts w:ascii="Arial" w:hAnsi="Arial" w:cs="Arial"/>
        </w:rPr>
        <w:t xml:space="preserve">fighting against finding a better ground of sale since the tampering of the markets by the trade wars n between the two countries and has become very intense over the years because the regulations that have been related to retail with China of the American products is not quite right as well the change in the tax policies amongst the </w:t>
      </w:r>
      <w:r w:rsidR="007837F9" w:rsidRPr="00126C18">
        <w:rPr>
          <w:rFonts w:ascii="Arial" w:hAnsi="Arial" w:cs="Arial"/>
        </w:rPr>
        <w:lastRenderedPageBreak/>
        <w:t xml:space="preserve">various supplying countries which will be impacting the profitability of the company according to </w:t>
      </w:r>
      <w:r w:rsidR="007837F9" w:rsidRPr="00126C18">
        <w:rPr>
          <w:rFonts w:ascii="Arial" w:hAnsi="Arial" w:cs="Arial"/>
          <w:color w:val="000000"/>
          <w:shd w:val="clear" w:color="auto" w:fill="FFFFFF"/>
        </w:rPr>
        <w:t>(</w:t>
      </w:r>
      <w:r w:rsidR="00126C18" w:rsidRPr="00126C18">
        <w:rPr>
          <w:rFonts w:ascii="Arial" w:hAnsi="Arial" w:cs="Arial"/>
          <w:color w:val="000000"/>
          <w:shd w:val="clear" w:color="auto" w:fill="FFFFFF"/>
        </w:rPr>
        <w:t xml:space="preserve">Ipl.org. 2021). </w:t>
      </w:r>
    </w:p>
    <w:p w14:paraId="0D526C54" w14:textId="095607F8" w:rsidR="00C04B9D" w:rsidRPr="00CD0684" w:rsidRDefault="00CD0684" w:rsidP="0099333A">
      <w:pPr>
        <w:spacing w:line="360" w:lineRule="auto"/>
        <w:jc w:val="both"/>
        <w:rPr>
          <w:rFonts w:ascii="Arial" w:hAnsi="Arial" w:cs="Arial"/>
        </w:rPr>
      </w:pPr>
      <w:r w:rsidRPr="00126C18">
        <w:rPr>
          <w:rFonts w:ascii="Arial" w:hAnsi="Arial" w:cs="Arial"/>
          <w:b/>
          <w:bCs/>
        </w:rPr>
        <w:t>Economical: -</w:t>
      </w:r>
      <w:r>
        <w:rPr>
          <w:rFonts w:ascii="Arial" w:hAnsi="Arial" w:cs="Arial"/>
          <w:b/>
          <w:bCs/>
        </w:rPr>
        <w:t xml:space="preserve"> </w:t>
      </w:r>
      <w:r>
        <w:rPr>
          <w:rFonts w:ascii="Arial" w:hAnsi="Arial" w:cs="Arial"/>
        </w:rPr>
        <w:t>as for the economic factors Tesco encompasses a variety of product ranges and the economic factors play a big part in the consumption of the variety of products so that the company can have a good eye for any changes there may be in the economy in the UK as well as other countries across the globe that Tesco operates in. In many circumstances these factors have a huge impact on the business revenue</w:t>
      </w:r>
      <w:r w:rsidR="007F4DB9">
        <w:rPr>
          <w:rFonts w:ascii="Arial" w:hAnsi="Arial" w:cs="Arial"/>
        </w:rPr>
        <w:t>, profits as well as the distribution and sales. Tesco’s should be aware of the various types of taxation policies there are that can negatively impact the business order to leverage the same for its own benefits. There are many other markets across the world that are expanding quite very quickly and are getting more advanced as the days go by and its quite hard to be competing and keeping up with a lot of these companies and businesses as most of them have many different qualities, strengths and weaknesses which create them better opportunities for progression which is key towards the expansion of many businesses and leads to a major share of revenue that is generated from the country of that individual business such as Tesco’s for instance increasing these skills and taking advantage of increase of revenue within the United Kingdom</w:t>
      </w:r>
      <w:r w:rsidR="00D50380">
        <w:rPr>
          <w:rFonts w:ascii="Arial" w:hAnsi="Arial" w:cs="Arial"/>
        </w:rPr>
        <w:t xml:space="preserve"> according to </w:t>
      </w:r>
      <w:r w:rsidR="00D50380" w:rsidRPr="00D50380">
        <w:rPr>
          <w:rFonts w:ascii="Arial" w:hAnsi="Arial" w:cs="Arial"/>
        </w:rPr>
        <w:t>(Five year record, 2021)</w:t>
      </w:r>
      <w:r w:rsidR="00D50380">
        <w:rPr>
          <w:rFonts w:ascii="Arial" w:hAnsi="Arial" w:cs="Arial"/>
        </w:rPr>
        <w:t xml:space="preserve">. </w:t>
      </w:r>
    </w:p>
    <w:p w14:paraId="3FC615A9" w14:textId="3133092D" w:rsidR="00C04B9D" w:rsidRPr="001B70B2" w:rsidRDefault="00CD0684" w:rsidP="0099333A">
      <w:pPr>
        <w:spacing w:line="360" w:lineRule="auto"/>
        <w:jc w:val="both"/>
        <w:rPr>
          <w:rFonts w:ascii="Arial" w:hAnsi="Arial" w:cs="Arial"/>
        </w:rPr>
      </w:pPr>
      <w:r w:rsidRPr="00126C18">
        <w:rPr>
          <w:rFonts w:ascii="Arial" w:hAnsi="Arial" w:cs="Arial"/>
          <w:b/>
          <w:bCs/>
        </w:rPr>
        <w:t>Social: -</w:t>
      </w:r>
      <w:r w:rsidR="001B70B2">
        <w:rPr>
          <w:rFonts w:ascii="Arial" w:hAnsi="Arial" w:cs="Arial"/>
          <w:b/>
          <w:bCs/>
        </w:rPr>
        <w:t xml:space="preserve"> </w:t>
      </w:r>
      <w:r w:rsidR="001B70B2" w:rsidRPr="001B70B2">
        <w:rPr>
          <w:rFonts w:ascii="Arial" w:hAnsi="Arial" w:cs="Arial"/>
        </w:rPr>
        <w:t xml:space="preserve">as for the </w:t>
      </w:r>
      <w:r w:rsidR="001B70B2">
        <w:rPr>
          <w:rFonts w:ascii="Arial" w:hAnsi="Arial" w:cs="Arial"/>
        </w:rPr>
        <w:t xml:space="preserve">quick pace of life, customers intend to buy their shopping all in one go and without having the need to travel anywhere and customers have the intention of having their shopping delivered to them again without the need of travel and avoiding time consumption. This is how everyday life is for more people now using the technology that there </w:t>
      </w:r>
      <w:r w:rsidR="00E25385">
        <w:rPr>
          <w:rFonts w:ascii="Arial" w:hAnsi="Arial" w:cs="Arial"/>
        </w:rPr>
        <w:t>are</w:t>
      </w:r>
      <w:r w:rsidR="001B70B2">
        <w:rPr>
          <w:rFonts w:ascii="Arial" w:hAnsi="Arial" w:cs="Arial"/>
        </w:rPr>
        <w:t xml:space="preserve"> these days with the need of having a mobile phone, tablet, laptop, PlayStation, iPod etc… people </w:t>
      </w:r>
      <w:r w:rsidR="00854B3B">
        <w:rPr>
          <w:rFonts w:ascii="Arial" w:hAnsi="Arial" w:cs="Arial"/>
        </w:rPr>
        <w:t>can</w:t>
      </w:r>
      <w:r w:rsidR="001B70B2">
        <w:rPr>
          <w:rFonts w:ascii="Arial" w:hAnsi="Arial" w:cs="Arial"/>
        </w:rPr>
        <w:t xml:space="preserve"> now socialise using the internet and using these </w:t>
      </w:r>
      <w:r w:rsidR="00854B3B">
        <w:rPr>
          <w:rFonts w:ascii="Arial" w:hAnsi="Arial" w:cs="Arial"/>
        </w:rPr>
        <w:t xml:space="preserve">various gadgets that there are within the modern-day working environment. When it comes to local social trends Tesco follows the social trends as well as the cultural trends of all of the different communities and will also serve the community food accordingly as for example the business may use the label that advertises and shows the Halal meat in the United kingdom and other countries where the food is distributed for the Asian communities who are mainly Muslims who are purchasing and consuming the </w:t>
      </w:r>
      <w:r w:rsidR="00F64B44">
        <w:rPr>
          <w:rFonts w:ascii="Arial" w:hAnsi="Arial" w:cs="Arial"/>
        </w:rPr>
        <w:t xml:space="preserve">products and the brand also owns the Halal meat label as well as the brand in not only Thailand but Malaysia also according to </w:t>
      </w:r>
      <w:r w:rsidR="00F64B44" w:rsidRPr="00F64B44">
        <w:rPr>
          <w:rFonts w:ascii="Arial" w:hAnsi="Arial" w:cs="Arial"/>
        </w:rPr>
        <w:t>(Shaw, 2021)</w:t>
      </w:r>
      <w:r w:rsidR="00F64B44">
        <w:rPr>
          <w:rFonts w:ascii="Arial" w:hAnsi="Arial" w:cs="Arial"/>
        </w:rPr>
        <w:t xml:space="preserve">. There is also the Vegan Trend which many people have been switching from across the globe from the meat-based products towards plant-based vegetarian food for the past 4 to 5 years. The vegan trend has been growing massively amongst the consumers within the western and European markets and the customers demand for the Vegan products and the plant-based foods which has been improved by 4.1 billion pounds across the region in the year 2020. The cultural impact that the market demands for certain products in </w:t>
      </w:r>
      <w:proofErr w:type="gramStart"/>
      <w:r w:rsidR="00F64B44">
        <w:rPr>
          <w:rFonts w:ascii="Arial" w:hAnsi="Arial" w:cs="Arial"/>
        </w:rPr>
        <w:t>various different</w:t>
      </w:r>
      <w:proofErr w:type="gramEnd"/>
      <w:r w:rsidR="00F64B44">
        <w:rPr>
          <w:rFonts w:ascii="Arial" w:hAnsi="Arial" w:cs="Arial"/>
        </w:rPr>
        <w:t xml:space="preserve"> cultures </w:t>
      </w:r>
      <w:r w:rsidR="007562FD">
        <w:rPr>
          <w:rFonts w:ascii="Arial" w:hAnsi="Arial" w:cs="Arial"/>
        </w:rPr>
        <w:t xml:space="preserve">is depending on the cultural </w:t>
      </w:r>
      <w:r w:rsidR="007562FD">
        <w:rPr>
          <w:rFonts w:ascii="Arial" w:hAnsi="Arial" w:cs="Arial"/>
        </w:rPr>
        <w:lastRenderedPageBreak/>
        <w:t xml:space="preserve">influences in other words meaning that the social and cultural environment is influencing the purchasing power of customers as they keep on changing and then gradually changing from generation to generation within every 5 to 10 years according to </w:t>
      </w:r>
      <w:r w:rsidR="007562FD" w:rsidRPr="007562FD">
        <w:rPr>
          <w:rFonts w:ascii="Arial" w:hAnsi="Arial" w:cs="Arial"/>
        </w:rPr>
        <w:t>(Political, legal, social factors affecting Tesco - PHDessay.com, 2021)</w:t>
      </w:r>
      <w:r w:rsidR="007562FD">
        <w:rPr>
          <w:rFonts w:ascii="Arial" w:hAnsi="Arial" w:cs="Arial"/>
        </w:rPr>
        <w:t>.</w:t>
      </w:r>
    </w:p>
    <w:p w14:paraId="0BB8C2BB" w14:textId="3E368B29" w:rsidR="00C04B9D" w:rsidRDefault="00CD0684" w:rsidP="0099333A">
      <w:pPr>
        <w:spacing w:line="360" w:lineRule="auto"/>
        <w:jc w:val="both"/>
        <w:rPr>
          <w:rFonts w:ascii="Arial" w:hAnsi="Arial" w:cs="Arial"/>
        </w:rPr>
      </w:pPr>
      <w:r w:rsidRPr="00126C18">
        <w:rPr>
          <w:rFonts w:ascii="Arial" w:hAnsi="Arial" w:cs="Arial"/>
          <w:b/>
          <w:bCs/>
        </w:rPr>
        <w:t>Technological: -</w:t>
      </w:r>
      <w:r w:rsidR="00A15E45">
        <w:rPr>
          <w:rFonts w:ascii="Arial" w:hAnsi="Arial" w:cs="Arial"/>
          <w:b/>
          <w:bCs/>
        </w:rPr>
        <w:t xml:space="preserve"> </w:t>
      </w:r>
      <w:r w:rsidR="00A15E45">
        <w:rPr>
          <w:rFonts w:ascii="Arial" w:hAnsi="Arial" w:cs="Arial"/>
        </w:rPr>
        <w:t xml:space="preserve">in the modern-day working environment there are a lot of new advancements that have been introduced within technology which have given Tesco new trends when it comes to operating. Furthermore, </w:t>
      </w:r>
      <w:r w:rsidR="00475560">
        <w:rPr>
          <w:rFonts w:ascii="Arial" w:hAnsi="Arial" w:cs="Arial"/>
        </w:rPr>
        <w:t xml:space="preserve">Tesco’s has been known to be one of the leading companies and distributers of food within the United Kingdom and various other parts of the world because of the benefits that have been introduced forth by the growth of the internet according to </w:t>
      </w:r>
      <w:r w:rsidR="00475560" w:rsidRPr="00475560">
        <w:rPr>
          <w:rFonts w:ascii="Arial" w:hAnsi="Arial" w:cs="Arial"/>
        </w:rPr>
        <w:t>(Technological factors in Tesco Company. - Brook Writers, 2021)</w:t>
      </w:r>
      <w:r w:rsidR="00475560">
        <w:rPr>
          <w:rFonts w:ascii="Arial" w:hAnsi="Arial" w:cs="Arial"/>
        </w:rPr>
        <w:t>. Customers and the company benefits from the latest technology that there is within this the clients are now able to know that the various products that the company has in stock, are also able to make purchases online and they will also be allocated members who have severe experiences personalised just for customers at their homes known to have the job role being personal shoppers and creating customers experiences which have never been undertaken by business as much before the 21</w:t>
      </w:r>
      <w:r w:rsidR="00475560" w:rsidRPr="00475560">
        <w:rPr>
          <w:rFonts w:ascii="Arial" w:hAnsi="Arial" w:cs="Arial"/>
          <w:vertAlign w:val="superscript"/>
        </w:rPr>
        <w:t>st</w:t>
      </w:r>
      <w:r w:rsidR="00475560">
        <w:rPr>
          <w:rFonts w:ascii="Arial" w:hAnsi="Arial" w:cs="Arial"/>
        </w:rPr>
        <w:t xml:space="preserve"> century and the transactions are a lot smoother and easier through the company’s website.</w:t>
      </w:r>
    </w:p>
    <w:p w14:paraId="3073B739" w14:textId="72837C6F" w:rsidR="000635B4" w:rsidRPr="00A15E45" w:rsidRDefault="00475560" w:rsidP="0099333A">
      <w:pPr>
        <w:spacing w:line="360" w:lineRule="auto"/>
        <w:jc w:val="both"/>
        <w:rPr>
          <w:rFonts w:ascii="Arial" w:hAnsi="Arial" w:cs="Arial"/>
        </w:rPr>
      </w:pPr>
      <w:r>
        <w:rPr>
          <w:rFonts w:ascii="Arial" w:hAnsi="Arial" w:cs="Arial"/>
        </w:rPr>
        <w:t xml:space="preserve">Tesco’s has an outstanding setup amongst majority of their stores worldwide </w:t>
      </w:r>
      <w:r w:rsidR="000635B4">
        <w:rPr>
          <w:rFonts w:ascii="Arial" w:hAnsi="Arial" w:cs="Arial"/>
        </w:rPr>
        <w:t xml:space="preserve">which maintain and have a self-checkout point without the need of an employee scanning their items and completing the transaction manually it can be done manually by the customer themselves to avoid long wait times of queues and is less time consuming for both the customers and the business according to </w:t>
      </w:r>
      <w:r w:rsidR="000635B4" w:rsidRPr="000635B4">
        <w:rPr>
          <w:rFonts w:ascii="Arial" w:hAnsi="Arial" w:cs="Arial"/>
        </w:rPr>
        <w:t>(Mauro-Benady and Becquart, 2021)</w:t>
      </w:r>
      <w:r w:rsidR="000635B4">
        <w:rPr>
          <w:rFonts w:ascii="Arial" w:hAnsi="Arial" w:cs="Arial"/>
        </w:rPr>
        <w:t xml:space="preserve">. The customers find the self-checkout point very easy and convenient to transact with the company for example Tesco’s has opened a huge quantity of energy capable stores both in the United Kingdom as well as the United States since the year 2000. Tesco’s has also undertaken many initiatives which have allowed the business to be able to make considerable spending on the energy effectiveness as well as managing to divide the amount of the energy which it is able to consume and has then allowed this to meet the energy objectives that it wishes to meet according to </w:t>
      </w:r>
      <w:r w:rsidR="000635B4" w:rsidRPr="000635B4">
        <w:rPr>
          <w:rFonts w:ascii="Arial" w:hAnsi="Arial" w:cs="Arial"/>
        </w:rPr>
        <w:t>(Pratt, 2013)</w:t>
      </w:r>
      <w:r w:rsidR="0035521A">
        <w:rPr>
          <w:rFonts w:ascii="Arial" w:hAnsi="Arial" w:cs="Arial"/>
        </w:rPr>
        <w:t>.</w:t>
      </w:r>
    </w:p>
    <w:p w14:paraId="23D159A8" w14:textId="462BC0AD" w:rsidR="00254913" w:rsidRPr="0035521A" w:rsidRDefault="00CD0684" w:rsidP="0099333A">
      <w:pPr>
        <w:spacing w:line="360" w:lineRule="auto"/>
        <w:jc w:val="both"/>
        <w:rPr>
          <w:rFonts w:ascii="Arial" w:hAnsi="Arial" w:cs="Arial"/>
        </w:rPr>
      </w:pPr>
      <w:r w:rsidRPr="00126C18">
        <w:rPr>
          <w:rFonts w:ascii="Arial" w:hAnsi="Arial" w:cs="Arial"/>
          <w:b/>
          <w:bCs/>
        </w:rPr>
        <w:t>Environmental: -</w:t>
      </w:r>
      <w:r w:rsidR="0035521A">
        <w:rPr>
          <w:rFonts w:ascii="Arial" w:hAnsi="Arial" w:cs="Arial"/>
          <w:b/>
          <w:bCs/>
        </w:rPr>
        <w:t xml:space="preserve"> </w:t>
      </w:r>
      <w:r w:rsidR="0035521A" w:rsidRPr="0035521A">
        <w:rPr>
          <w:rFonts w:ascii="Arial" w:hAnsi="Arial" w:cs="Arial"/>
        </w:rPr>
        <w:t>Tesco’s sustainability</w:t>
      </w:r>
      <w:r w:rsidR="0035521A">
        <w:rPr>
          <w:rFonts w:ascii="Arial" w:hAnsi="Arial" w:cs="Arial"/>
          <w:b/>
          <w:bCs/>
        </w:rPr>
        <w:t xml:space="preserve"> </w:t>
      </w:r>
      <w:r w:rsidR="0035521A">
        <w:rPr>
          <w:rFonts w:ascii="Arial" w:hAnsi="Arial" w:cs="Arial"/>
        </w:rPr>
        <w:t xml:space="preserve">is quite great as Tesco’s have announced that they are committed to minimising their environmental impact working alongside their suppliers and their partners </w:t>
      </w:r>
      <w:r w:rsidR="00102288">
        <w:rPr>
          <w:rFonts w:ascii="Arial" w:hAnsi="Arial" w:cs="Arial"/>
        </w:rPr>
        <w:t>and</w:t>
      </w:r>
      <w:r w:rsidR="0035521A">
        <w:rPr>
          <w:rFonts w:ascii="Arial" w:hAnsi="Arial" w:cs="Arial"/>
        </w:rPr>
        <w:t xml:space="preserve"> the wider industry to be able to tackle the climate changes that have an affect on the business which </w:t>
      </w:r>
      <w:r w:rsidR="00102288">
        <w:rPr>
          <w:rFonts w:ascii="Arial" w:hAnsi="Arial" w:cs="Arial"/>
        </w:rPr>
        <w:t>can</w:t>
      </w:r>
      <w:r w:rsidR="0035521A">
        <w:rPr>
          <w:rFonts w:ascii="Arial" w:hAnsi="Arial" w:cs="Arial"/>
        </w:rPr>
        <w:t xml:space="preserve"> reduce the waste and protect nature as well. </w:t>
      </w:r>
      <w:r w:rsidR="00102288">
        <w:rPr>
          <w:rFonts w:ascii="Arial" w:hAnsi="Arial" w:cs="Arial"/>
        </w:rPr>
        <w:t xml:space="preserve">Tesco’s recent highlights has been 54% with their reduction in absolute scope 1 and 2 in Greenhouse Gas Emissions vs 2015, 11% of the way towards halving the environmental impacts of the average </w:t>
      </w:r>
      <w:r w:rsidR="00102288">
        <w:rPr>
          <w:rFonts w:ascii="Arial" w:hAnsi="Arial" w:cs="Arial"/>
        </w:rPr>
        <w:lastRenderedPageBreak/>
        <w:t xml:space="preserve">UK shopping baskets, 100% of the palm oil which is certified to the roundtable on sustainable Palm oil also known as (RSPO) standard and the 82% unsold food which has been redistributed within the United Kingdom according to </w:t>
      </w:r>
      <w:r w:rsidR="00254913" w:rsidRPr="00254913">
        <w:rPr>
          <w:rFonts w:ascii="Arial" w:hAnsi="Arial" w:cs="Arial"/>
        </w:rPr>
        <w:t>(Environment, 2021)</w:t>
      </w:r>
      <w:r w:rsidR="00254913">
        <w:rPr>
          <w:rFonts w:ascii="Arial" w:hAnsi="Arial" w:cs="Arial"/>
        </w:rPr>
        <w:t>. Other issues there are which have an affect on Tesco’s environment is tackling the deforestation which is achieving a zero-net deforestation within Tesco’s supply chain. Other issues which Tesco’s also face is the climate change which reduces their emissions and manages the climate risks as well as the opportunities and Marine which promotes healthy oceans as well as fish stocks and there is packaging which makes the packaging work for people but not against the planet and lastly, there is food waste as well which helps to reduce the food waste from the farm to the fork so, these are the affects that have a positive and negative impact towards Tesco’s business industry which changes from time to time mainly on a yearly basis.</w:t>
      </w:r>
    </w:p>
    <w:p w14:paraId="0B22A8EA" w14:textId="0BCBCE18" w:rsidR="00C04B9D" w:rsidRDefault="00CD0684" w:rsidP="00254913">
      <w:pPr>
        <w:spacing w:line="360" w:lineRule="auto"/>
        <w:jc w:val="both"/>
        <w:rPr>
          <w:rFonts w:ascii="Arial" w:hAnsi="Arial" w:cs="Arial"/>
        </w:rPr>
      </w:pPr>
      <w:r w:rsidRPr="00126C18">
        <w:rPr>
          <w:rFonts w:ascii="Arial" w:hAnsi="Arial" w:cs="Arial"/>
          <w:b/>
          <w:bCs/>
        </w:rPr>
        <w:t>Legal: -</w:t>
      </w:r>
      <w:r w:rsidR="00725045">
        <w:rPr>
          <w:rFonts w:ascii="Arial" w:hAnsi="Arial" w:cs="Arial"/>
          <w:b/>
          <w:bCs/>
        </w:rPr>
        <w:t xml:space="preserve"> </w:t>
      </w:r>
      <w:r w:rsidR="00725045">
        <w:rPr>
          <w:rFonts w:ascii="Arial" w:hAnsi="Arial" w:cs="Arial"/>
        </w:rPr>
        <w:t xml:space="preserve">according to the legal factors of Tesco’s the changes within the government policies have the ability to directly affect the operations of the business as it would need to follow both of the local as well as the international market laws that have been introduced by the government in order to continue with the smoothest operations as for example the food retailing commission has laid down the certain rules and the regulations as well that would need to have been followed  by all of the members within the retail segment. In the year 2016 there where many allegations that were imposed on Tesco which were regarding the age as well as gender bias that had prevailed in the workplace environment of Tesco’s. A recent study has suggested that Tesco was under the purview of he media that they have been conducted in a fraud case where there was a legal settlement for Tesco’s to make the settlement of $12 million was the result and the recent update is the company being sued for an unequal pay among </w:t>
      </w:r>
      <w:r w:rsidR="00D23416">
        <w:rPr>
          <w:rFonts w:ascii="Arial" w:hAnsi="Arial" w:cs="Arial"/>
        </w:rPr>
        <w:t xml:space="preserve">the people men and women both working within the environment of Tesco’s this is why equal opportunities are required and are compulsory for any business as well as Tesco’s so that there is no conflict in the business and can avoid many negative aspects such as employee engagement, workplace goals/targets, verbal communication, team working and disbanding groups. These legalities are necessary to be considered and followed including and taking into account religious beliefs in order to maintain the business reputation and once the business has lost its credibility it can then be very expensive for any business and not only Tesco’s for the company to get back on its feet back to the same position it was in before the negative impact that occurred according to </w:t>
      </w:r>
      <w:r w:rsidR="00D23416" w:rsidRPr="00D23416">
        <w:rPr>
          <w:rFonts w:ascii="Arial" w:hAnsi="Arial" w:cs="Arial"/>
        </w:rPr>
        <w:t xml:space="preserve">(Tesco PESTLE Analysis | PESTEL Analysis of Tesco | MBA </w:t>
      </w:r>
      <w:proofErr w:type="spellStart"/>
      <w:r w:rsidR="00D23416" w:rsidRPr="00D23416">
        <w:rPr>
          <w:rFonts w:ascii="Arial" w:hAnsi="Arial" w:cs="Arial"/>
        </w:rPr>
        <w:t>Skool-Study.Learn.Share</w:t>
      </w:r>
      <w:proofErr w:type="spellEnd"/>
      <w:r w:rsidR="00D23416" w:rsidRPr="00D23416">
        <w:rPr>
          <w:rFonts w:ascii="Arial" w:hAnsi="Arial" w:cs="Arial"/>
        </w:rPr>
        <w:t>., 2020)</w:t>
      </w:r>
      <w:r w:rsidR="00FB1844">
        <w:rPr>
          <w:rFonts w:ascii="Arial" w:hAnsi="Arial" w:cs="Arial"/>
        </w:rPr>
        <w:t>.</w:t>
      </w:r>
    </w:p>
    <w:p w14:paraId="24AE1768" w14:textId="45C4BC75" w:rsidR="00257611" w:rsidRDefault="00257611" w:rsidP="00254913">
      <w:pPr>
        <w:spacing w:line="360" w:lineRule="auto"/>
        <w:jc w:val="both"/>
        <w:rPr>
          <w:rFonts w:ascii="Arial" w:hAnsi="Arial" w:cs="Arial"/>
        </w:rPr>
      </w:pPr>
    </w:p>
    <w:p w14:paraId="277EBFE1" w14:textId="4493D961" w:rsidR="00257611" w:rsidRDefault="00257611" w:rsidP="00254913">
      <w:pPr>
        <w:spacing w:line="360" w:lineRule="auto"/>
        <w:jc w:val="both"/>
        <w:rPr>
          <w:rFonts w:ascii="Arial" w:hAnsi="Arial" w:cs="Arial"/>
        </w:rPr>
      </w:pPr>
    </w:p>
    <w:p w14:paraId="77073261" w14:textId="6A24B2C4" w:rsidR="00257611" w:rsidRDefault="00257611" w:rsidP="00254913">
      <w:pPr>
        <w:spacing w:line="360" w:lineRule="auto"/>
        <w:jc w:val="both"/>
        <w:rPr>
          <w:rFonts w:ascii="Arial" w:hAnsi="Arial" w:cs="Arial"/>
        </w:rPr>
      </w:pPr>
    </w:p>
    <w:p w14:paraId="1CEAE90A" w14:textId="5969A09A" w:rsidR="00257611" w:rsidRDefault="00257611" w:rsidP="00254913">
      <w:pPr>
        <w:spacing w:line="360" w:lineRule="auto"/>
        <w:jc w:val="both"/>
        <w:rPr>
          <w:rFonts w:ascii="Arial" w:hAnsi="Arial" w:cs="Arial"/>
          <w:b/>
          <w:bCs/>
        </w:rPr>
      </w:pPr>
      <w:bookmarkStart w:id="1" w:name="_Hlk78149171"/>
      <w:r>
        <w:rPr>
          <w:rFonts w:ascii="Arial" w:hAnsi="Arial" w:cs="Arial"/>
          <w:b/>
          <w:bCs/>
        </w:rPr>
        <w:lastRenderedPageBreak/>
        <w:t>Questionnaire surrounding cultural web in Tesco’s</w:t>
      </w:r>
    </w:p>
    <w:bookmarkEnd w:id="1"/>
    <w:p w14:paraId="44431F8B" w14:textId="47ED0FA1" w:rsidR="00257611" w:rsidRDefault="00257611" w:rsidP="00257611">
      <w:pPr>
        <w:pStyle w:val="ListParagraph"/>
        <w:numPr>
          <w:ilvl w:val="0"/>
          <w:numId w:val="1"/>
        </w:numPr>
        <w:spacing w:line="360" w:lineRule="auto"/>
        <w:jc w:val="both"/>
        <w:rPr>
          <w:rFonts w:ascii="Arial" w:hAnsi="Arial" w:cs="Arial"/>
        </w:rPr>
      </w:pPr>
      <w:r w:rsidRPr="00257611">
        <w:rPr>
          <w:rFonts w:ascii="Arial" w:hAnsi="Arial" w:cs="Arial"/>
        </w:rPr>
        <w:t>How cultural differences impact customer’s preferences?</w:t>
      </w:r>
    </w:p>
    <w:p w14:paraId="6C7D5FB0" w14:textId="77777777" w:rsidR="004A6932" w:rsidRDefault="004A6932" w:rsidP="004A6932">
      <w:pPr>
        <w:pStyle w:val="ListParagraph"/>
        <w:spacing w:line="360" w:lineRule="auto"/>
        <w:ind w:left="360"/>
        <w:jc w:val="both"/>
        <w:rPr>
          <w:rFonts w:ascii="Arial" w:hAnsi="Arial" w:cs="Arial"/>
        </w:rPr>
      </w:pPr>
    </w:p>
    <w:p w14:paraId="3B14DEBF" w14:textId="20CCD8BA" w:rsidR="00257611" w:rsidRDefault="00257611" w:rsidP="00257611">
      <w:pPr>
        <w:pStyle w:val="ListParagraph"/>
        <w:numPr>
          <w:ilvl w:val="0"/>
          <w:numId w:val="1"/>
        </w:numPr>
        <w:spacing w:line="360" w:lineRule="auto"/>
        <w:jc w:val="both"/>
        <w:rPr>
          <w:rFonts w:ascii="Arial" w:hAnsi="Arial" w:cs="Arial"/>
        </w:rPr>
      </w:pPr>
      <w:r>
        <w:rPr>
          <w:rFonts w:ascii="Arial" w:hAnsi="Arial" w:cs="Arial"/>
        </w:rPr>
        <w:t>How does culture impact the buying behaviour of an individual?</w:t>
      </w:r>
    </w:p>
    <w:p w14:paraId="2604F957" w14:textId="77777777" w:rsidR="004A6932" w:rsidRPr="004A6932" w:rsidRDefault="004A6932" w:rsidP="004A6932">
      <w:pPr>
        <w:pStyle w:val="ListParagraph"/>
        <w:rPr>
          <w:rFonts w:ascii="Arial" w:hAnsi="Arial" w:cs="Arial"/>
        </w:rPr>
      </w:pPr>
    </w:p>
    <w:p w14:paraId="6DA31FB9" w14:textId="77777777" w:rsidR="004A6932" w:rsidRDefault="004A6932" w:rsidP="004A6932">
      <w:pPr>
        <w:pStyle w:val="ListParagraph"/>
        <w:spacing w:line="360" w:lineRule="auto"/>
        <w:ind w:left="360"/>
        <w:jc w:val="both"/>
        <w:rPr>
          <w:rFonts w:ascii="Arial" w:hAnsi="Arial" w:cs="Arial"/>
        </w:rPr>
      </w:pPr>
    </w:p>
    <w:p w14:paraId="4C9291AB" w14:textId="186BBDFB" w:rsidR="00257611" w:rsidRDefault="00257611" w:rsidP="00257611">
      <w:pPr>
        <w:pStyle w:val="ListParagraph"/>
        <w:numPr>
          <w:ilvl w:val="0"/>
          <w:numId w:val="1"/>
        </w:numPr>
        <w:spacing w:line="360" w:lineRule="auto"/>
        <w:jc w:val="both"/>
        <w:rPr>
          <w:rFonts w:ascii="Arial" w:hAnsi="Arial" w:cs="Arial"/>
        </w:rPr>
      </w:pPr>
      <w:r>
        <w:rPr>
          <w:rFonts w:ascii="Arial" w:hAnsi="Arial" w:cs="Arial"/>
        </w:rPr>
        <w:t xml:space="preserve">Would an individual feel comfortable </w:t>
      </w:r>
      <w:r w:rsidR="004A6932">
        <w:rPr>
          <w:rFonts w:ascii="Arial" w:hAnsi="Arial" w:cs="Arial"/>
        </w:rPr>
        <w:t>within your workplace culture?</w:t>
      </w:r>
    </w:p>
    <w:p w14:paraId="7864177A" w14:textId="77777777" w:rsidR="004A6932" w:rsidRDefault="004A6932" w:rsidP="004A6932">
      <w:pPr>
        <w:pStyle w:val="ListParagraph"/>
        <w:spacing w:line="360" w:lineRule="auto"/>
        <w:ind w:left="360"/>
        <w:jc w:val="both"/>
        <w:rPr>
          <w:rFonts w:ascii="Arial" w:hAnsi="Arial" w:cs="Arial"/>
        </w:rPr>
      </w:pPr>
    </w:p>
    <w:p w14:paraId="137CD06D" w14:textId="32E5A699" w:rsidR="004A6932" w:rsidRDefault="004A6932" w:rsidP="00257611">
      <w:pPr>
        <w:pStyle w:val="ListParagraph"/>
        <w:numPr>
          <w:ilvl w:val="0"/>
          <w:numId w:val="1"/>
        </w:numPr>
        <w:spacing w:line="360" w:lineRule="auto"/>
        <w:jc w:val="both"/>
        <w:rPr>
          <w:rFonts w:ascii="Arial" w:hAnsi="Arial" w:cs="Arial"/>
        </w:rPr>
      </w:pPr>
      <w:r>
        <w:rPr>
          <w:rFonts w:ascii="Arial" w:hAnsi="Arial" w:cs="Arial"/>
        </w:rPr>
        <w:t>Do you feel respected by your team and the organisation?</w:t>
      </w:r>
    </w:p>
    <w:p w14:paraId="1E1CD49B" w14:textId="77777777" w:rsidR="004A6932" w:rsidRPr="004A6932" w:rsidRDefault="004A6932" w:rsidP="004A6932">
      <w:pPr>
        <w:pStyle w:val="ListParagraph"/>
        <w:rPr>
          <w:rFonts w:ascii="Arial" w:hAnsi="Arial" w:cs="Arial"/>
        </w:rPr>
      </w:pPr>
    </w:p>
    <w:p w14:paraId="2F34F80D" w14:textId="77777777" w:rsidR="004A6932" w:rsidRDefault="004A6932" w:rsidP="004A6932">
      <w:pPr>
        <w:pStyle w:val="ListParagraph"/>
        <w:spacing w:line="360" w:lineRule="auto"/>
        <w:ind w:left="360"/>
        <w:jc w:val="both"/>
        <w:rPr>
          <w:rFonts w:ascii="Arial" w:hAnsi="Arial" w:cs="Arial"/>
        </w:rPr>
      </w:pPr>
    </w:p>
    <w:p w14:paraId="3420C11C" w14:textId="2CE67969" w:rsidR="004A6932" w:rsidRDefault="004A6932" w:rsidP="00257611">
      <w:pPr>
        <w:pStyle w:val="ListParagraph"/>
        <w:numPr>
          <w:ilvl w:val="0"/>
          <w:numId w:val="1"/>
        </w:numPr>
        <w:spacing w:line="360" w:lineRule="auto"/>
        <w:jc w:val="both"/>
        <w:rPr>
          <w:rFonts w:ascii="Arial" w:hAnsi="Arial" w:cs="Arial"/>
        </w:rPr>
      </w:pPr>
      <w:r>
        <w:rPr>
          <w:rFonts w:ascii="Arial" w:hAnsi="Arial" w:cs="Arial"/>
        </w:rPr>
        <w:t>Does the manager provide accurate feedback for your performance?</w:t>
      </w:r>
    </w:p>
    <w:p w14:paraId="20CC7C99" w14:textId="77777777" w:rsidR="004A6932" w:rsidRDefault="004A6932" w:rsidP="004A6932">
      <w:pPr>
        <w:pStyle w:val="ListParagraph"/>
        <w:spacing w:line="360" w:lineRule="auto"/>
        <w:ind w:left="360"/>
        <w:jc w:val="both"/>
        <w:rPr>
          <w:rFonts w:ascii="Arial" w:hAnsi="Arial" w:cs="Arial"/>
        </w:rPr>
      </w:pPr>
    </w:p>
    <w:p w14:paraId="265C0C6B" w14:textId="5FD4D00C" w:rsidR="004A6932" w:rsidRDefault="004A6932" w:rsidP="00257611">
      <w:pPr>
        <w:pStyle w:val="ListParagraph"/>
        <w:numPr>
          <w:ilvl w:val="0"/>
          <w:numId w:val="1"/>
        </w:numPr>
        <w:spacing w:line="360" w:lineRule="auto"/>
        <w:jc w:val="both"/>
        <w:rPr>
          <w:rFonts w:ascii="Arial" w:hAnsi="Arial" w:cs="Arial"/>
        </w:rPr>
      </w:pPr>
      <w:r>
        <w:rPr>
          <w:rFonts w:ascii="Arial" w:hAnsi="Arial" w:cs="Arial"/>
        </w:rPr>
        <w:t>Which aspects of the organisation can be improved and why?</w:t>
      </w:r>
    </w:p>
    <w:p w14:paraId="2B38AB98" w14:textId="77777777" w:rsidR="004A6932" w:rsidRPr="004A6932" w:rsidRDefault="004A6932" w:rsidP="004A6932">
      <w:pPr>
        <w:pStyle w:val="ListParagraph"/>
        <w:rPr>
          <w:rFonts w:ascii="Arial" w:hAnsi="Arial" w:cs="Arial"/>
        </w:rPr>
      </w:pPr>
    </w:p>
    <w:p w14:paraId="023E4DBB" w14:textId="77777777" w:rsidR="004A6932" w:rsidRDefault="004A6932" w:rsidP="004A6932">
      <w:pPr>
        <w:pStyle w:val="ListParagraph"/>
        <w:spacing w:line="360" w:lineRule="auto"/>
        <w:ind w:left="360"/>
        <w:jc w:val="both"/>
        <w:rPr>
          <w:rFonts w:ascii="Arial" w:hAnsi="Arial" w:cs="Arial"/>
        </w:rPr>
      </w:pPr>
    </w:p>
    <w:p w14:paraId="13079170" w14:textId="0460BCE1" w:rsidR="004A6932" w:rsidRDefault="004A6932" w:rsidP="00257611">
      <w:pPr>
        <w:pStyle w:val="ListParagraph"/>
        <w:numPr>
          <w:ilvl w:val="0"/>
          <w:numId w:val="1"/>
        </w:numPr>
        <w:spacing w:line="360" w:lineRule="auto"/>
        <w:jc w:val="both"/>
        <w:rPr>
          <w:rFonts w:ascii="Arial" w:hAnsi="Arial" w:cs="Arial"/>
        </w:rPr>
      </w:pPr>
      <w:r>
        <w:rPr>
          <w:rFonts w:ascii="Arial" w:hAnsi="Arial" w:cs="Arial"/>
        </w:rPr>
        <w:t>How would a person define leadership exhibited in the organisation?</w:t>
      </w:r>
    </w:p>
    <w:p w14:paraId="0E3ABB0A" w14:textId="77777777" w:rsidR="004A6932" w:rsidRDefault="004A6932" w:rsidP="004A6932">
      <w:pPr>
        <w:pStyle w:val="ListParagraph"/>
        <w:spacing w:line="360" w:lineRule="auto"/>
        <w:ind w:left="360"/>
        <w:jc w:val="both"/>
        <w:rPr>
          <w:rFonts w:ascii="Arial" w:hAnsi="Arial" w:cs="Arial"/>
        </w:rPr>
      </w:pPr>
    </w:p>
    <w:p w14:paraId="33814F61" w14:textId="7E26240E" w:rsidR="004A6932" w:rsidRDefault="004A6932" w:rsidP="00257611">
      <w:pPr>
        <w:pStyle w:val="ListParagraph"/>
        <w:numPr>
          <w:ilvl w:val="0"/>
          <w:numId w:val="1"/>
        </w:numPr>
        <w:spacing w:line="360" w:lineRule="auto"/>
        <w:jc w:val="both"/>
        <w:rPr>
          <w:rFonts w:ascii="Arial" w:hAnsi="Arial" w:cs="Arial"/>
        </w:rPr>
      </w:pPr>
      <w:r>
        <w:rPr>
          <w:rFonts w:ascii="Arial" w:hAnsi="Arial" w:cs="Arial"/>
        </w:rPr>
        <w:t>According to your self how would you define the word “success”?</w:t>
      </w:r>
    </w:p>
    <w:p w14:paraId="3AFEC204" w14:textId="77777777" w:rsidR="004A6932" w:rsidRPr="004A6932" w:rsidRDefault="004A6932" w:rsidP="004A6932">
      <w:pPr>
        <w:pStyle w:val="ListParagraph"/>
        <w:rPr>
          <w:rFonts w:ascii="Arial" w:hAnsi="Arial" w:cs="Arial"/>
        </w:rPr>
      </w:pPr>
    </w:p>
    <w:p w14:paraId="18421A7C" w14:textId="77777777" w:rsidR="004A6932" w:rsidRDefault="004A6932" w:rsidP="004A6932">
      <w:pPr>
        <w:pStyle w:val="ListParagraph"/>
        <w:spacing w:line="360" w:lineRule="auto"/>
        <w:ind w:left="360"/>
        <w:jc w:val="both"/>
        <w:rPr>
          <w:rFonts w:ascii="Arial" w:hAnsi="Arial" w:cs="Arial"/>
        </w:rPr>
      </w:pPr>
    </w:p>
    <w:p w14:paraId="665BA1C6" w14:textId="29F92EC8" w:rsidR="004A6932" w:rsidRDefault="004A6932" w:rsidP="00257611">
      <w:pPr>
        <w:pStyle w:val="ListParagraph"/>
        <w:numPr>
          <w:ilvl w:val="0"/>
          <w:numId w:val="1"/>
        </w:numPr>
        <w:spacing w:line="360" w:lineRule="auto"/>
        <w:jc w:val="both"/>
        <w:rPr>
          <w:rFonts w:ascii="Arial" w:hAnsi="Arial" w:cs="Arial"/>
        </w:rPr>
      </w:pPr>
      <w:r>
        <w:rPr>
          <w:rFonts w:ascii="Arial" w:hAnsi="Arial" w:cs="Arial"/>
        </w:rPr>
        <w:t>Are you happy with the business?</w:t>
      </w:r>
    </w:p>
    <w:p w14:paraId="578477B6" w14:textId="77777777" w:rsidR="004A6932" w:rsidRDefault="004A6932" w:rsidP="004A6932">
      <w:pPr>
        <w:pStyle w:val="ListParagraph"/>
        <w:spacing w:line="360" w:lineRule="auto"/>
        <w:ind w:left="360"/>
        <w:jc w:val="both"/>
        <w:rPr>
          <w:rFonts w:ascii="Arial" w:hAnsi="Arial" w:cs="Arial"/>
        </w:rPr>
      </w:pPr>
    </w:p>
    <w:p w14:paraId="142B990B" w14:textId="0FF15EC8" w:rsidR="004A6932" w:rsidRDefault="004A6932" w:rsidP="00257611">
      <w:pPr>
        <w:pStyle w:val="ListParagraph"/>
        <w:numPr>
          <w:ilvl w:val="0"/>
          <w:numId w:val="1"/>
        </w:numPr>
        <w:spacing w:line="360" w:lineRule="auto"/>
        <w:jc w:val="both"/>
        <w:rPr>
          <w:rFonts w:ascii="Arial" w:hAnsi="Arial" w:cs="Arial"/>
        </w:rPr>
      </w:pPr>
      <w:r>
        <w:rPr>
          <w:rFonts w:ascii="Arial" w:hAnsi="Arial" w:cs="Arial"/>
        </w:rPr>
        <w:t>Do you feel like your feedback has been taken seriously?</w:t>
      </w:r>
    </w:p>
    <w:p w14:paraId="284DF0AA" w14:textId="77777777" w:rsidR="004A6932" w:rsidRPr="004A6932" w:rsidRDefault="004A6932" w:rsidP="004A6932">
      <w:pPr>
        <w:pStyle w:val="ListParagraph"/>
        <w:rPr>
          <w:rFonts w:ascii="Arial" w:hAnsi="Arial" w:cs="Arial"/>
        </w:rPr>
      </w:pPr>
    </w:p>
    <w:p w14:paraId="39CDD415" w14:textId="69012101" w:rsidR="004A6932" w:rsidRDefault="004A6932" w:rsidP="004A6932">
      <w:pPr>
        <w:spacing w:line="360" w:lineRule="auto"/>
        <w:jc w:val="both"/>
        <w:rPr>
          <w:rFonts w:ascii="Arial" w:hAnsi="Arial" w:cs="Arial"/>
        </w:rPr>
      </w:pPr>
    </w:p>
    <w:p w14:paraId="6B5C0E82" w14:textId="45A587B0" w:rsidR="004A6932" w:rsidRDefault="004A6932" w:rsidP="004A6932">
      <w:pPr>
        <w:spacing w:line="360" w:lineRule="auto"/>
        <w:jc w:val="both"/>
        <w:rPr>
          <w:rFonts w:ascii="Arial" w:hAnsi="Arial" w:cs="Arial"/>
        </w:rPr>
      </w:pPr>
    </w:p>
    <w:p w14:paraId="7A534B84" w14:textId="68850C53" w:rsidR="004A6932" w:rsidRDefault="004A6932" w:rsidP="004A6932">
      <w:pPr>
        <w:spacing w:line="360" w:lineRule="auto"/>
        <w:jc w:val="both"/>
        <w:rPr>
          <w:rFonts w:ascii="Arial" w:hAnsi="Arial" w:cs="Arial"/>
        </w:rPr>
      </w:pPr>
    </w:p>
    <w:p w14:paraId="5336B247" w14:textId="74623DBC" w:rsidR="004A6932" w:rsidRDefault="004A6932" w:rsidP="004A6932">
      <w:pPr>
        <w:spacing w:line="360" w:lineRule="auto"/>
        <w:jc w:val="both"/>
        <w:rPr>
          <w:rFonts w:ascii="Arial" w:hAnsi="Arial" w:cs="Arial"/>
        </w:rPr>
      </w:pPr>
    </w:p>
    <w:p w14:paraId="77E73D5F" w14:textId="7D2A4AE3" w:rsidR="004A6932" w:rsidRDefault="004A6932" w:rsidP="004A6932">
      <w:pPr>
        <w:spacing w:line="360" w:lineRule="auto"/>
        <w:jc w:val="both"/>
        <w:rPr>
          <w:rFonts w:ascii="Arial" w:hAnsi="Arial" w:cs="Arial"/>
        </w:rPr>
      </w:pPr>
    </w:p>
    <w:p w14:paraId="5A87DD86" w14:textId="294A4FA6" w:rsidR="004A6932" w:rsidRDefault="004A6932" w:rsidP="004A6932">
      <w:pPr>
        <w:spacing w:line="360" w:lineRule="auto"/>
        <w:jc w:val="both"/>
        <w:rPr>
          <w:rFonts w:ascii="Arial" w:hAnsi="Arial" w:cs="Arial"/>
        </w:rPr>
      </w:pPr>
    </w:p>
    <w:p w14:paraId="22DE5159" w14:textId="45E38618" w:rsidR="004A6932" w:rsidRDefault="004A6932" w:rsidP="004A6932">
      <w:pPr>
        <w:spacing w:line="360" w:lineRule="auto"/>
        <w:jc w:val="both"/>
        <w:rPr>
          <w:rFonts w:ascii="Arial" w:hAnsi="Arial" w:cs="Arial"/>
        </w:rPr>
      </w:pPr>
    </w:p>
    <w:p w14:paraId="449C1A7D" w14:textId="33B10A19" w:rsidR="004A6932" w:rsidRDefault="004A6932" w:rsidP="004A6932">
      <w:pPr>
        <w:spacing w:line="360" w:lineRule="auto"/>
        <w:jc w:val="both"/>
        <w:rPr>
          <w:rFonts w:ascii="Arial" w:hAnsi="Arial" w:cs="Arial"/>
        </w:rPr>
      </w:pPr>
    </w:p>
    <w:p w14:paraId="29DD2F02" w14:textId="256135F9" w:rsidR="004A6932" w:rsidRDefault="004A6932" w:rsidP="004A6932">
      <w:pPr>
        <w:spacing w:line="360" w:lineRule="auto"/>
        <w:jc w:val="both"/>
        <w:rPr>
          <w:rFonts w:ascii="Arial" w:hAnsi="Arial" w:cs="Arial"/>
        </w:rPr>
      </w:pPr>
    </w:p>
    <w:p w14:paraId="1D60478F" w14:textId="1BC7B846" w:rsidR="004A6932" w:rsidRDefault="00553D05" w:rsidP="004A6932">
      <w:pPr>
        <w:spacing w:line="360" w:lineRule="auto"/>
        <w:jc w:val="both"/>
        <w:rPr>
          <w:rFonts w:ascii="Arial" w:hAnsi="Arial" w:cs="Arial"/>
          <w:b/>
          <w:bCs/>
        </w:rPr>
      </w:pPr>
      <w:r>
        <w:rPr>
          <w:rFonts w:ascii="Arial" w:hAnsi="Arial" w:cs="Arial"/>
          <w:b/>
          <w:bCs/>
        </w:rPr>
        <w:lastRenderedPageBreak/>
        <w:t>What does the term ethical dilemma mean?</w:t>
      </w:r>
    </w:p>
    <w:p w14:paraId="1DF8BFE2" w14:textId="513D48B4" w:rsidR="006E39FF" w:rsidRDefault="00553D05" w:rsidP="004A6932">
      <w:pPr>
        <w:spacing w:line="360" w:lineRule="auto"/>
        <w:jc w:val="both"/>
        <w:rPr>
          <w:rFonts w:ascii="Arial" w:hAnsi="Arial" w:cs="Arial"/>
        </w:rPr>
      </w:pPr>
      <w:r>
        <w:rPr>
          <w:rFonts w:ascii="Arial" w:hAnsi="Arial" w:cs="Arial"/>
        </w:rPr>
        <w:t xml:space="preserve">The term ethical dilemma means </w:t>
      </w:r>
      <w:r w:rsidR="007846C8">
        <w:rPr>
          <w:rFonts w:ascii="Arial" w:hAnsi="Arial" w:cs="Arial"/>
        </w:rPr>
        <w:t xml:space="preserve">a situation that has been quite difficult and has been made between a course or two of action which is either of which entails transgressing a moral principle. A person would often find themselves in an ethical dilemma for example between two of the right things for example an alternative towards the same nature and concept of the origin where choosing any one of the solutions but wording them differently may slightly change the concept where an individual may be looking at the situation from a different point of view and this would also lead them to a compromise of some ethical principles which has a strong ability to lead them to an ethical violation according to </w:t>
      </w:r>
      <w:r w:rsidR="007846C8" w:rsidRPr="007846C8">
        <w:rPr>
          <w:rFonts w:ascii="Arial" w:hAnsi="Arial" w:cs="Arial"/>
        </w:rPr>
        <w:t>(Hegde, 2021)</w:t>
      </w:r>
      <w:r w:rsidR="007846C8">
        <w:rPr>
          <w:rFonts w:ascii="Arial" w:hAnsi="Arial" w:cs="Arial"/>
        </w:rPr>
        <w:t xml:space="preserve">. There are many challenges for ethical dilemmas but the </w:t>
      </w:r>
      <w:r w:rsidR="006E39FF">
        <w:rPr>
          <w:rFonts w:ascii="Arial" w:hAnsi="Arial" w:cs="Arial"/>
        </w:rPr>
        <w:t xml:space="preserve">biggest challenge I believe of an ethical dilemma is that it does not offer an obvious and neither a simple solution or outcome that has the ability to comply with ethics or norms and throughout the history of humanity individuals have been facing many dilemmas and as for the philosophers aimed and worked to find solutions towards them there are many approaches to solve an ethical dilemma if the right approach was taken and followed correctly according to </w:t>
      </w:r>
      <w:r w:rsidR="006E39FF" w:rsidRPr="006E39FF">
        <w:rPr>
          <w:rFonts w:ascii="Arial" w:hAnsi="Arial" w:cs="Arial"/>
        </w:rPr>
        <w:t>(Ethical Dilemma - Definition, How to Solve, and Examples, 2021)</w:t>
      </w:r>
      <w:r w:rsidR="006E39FF">
        <w:rPr>
          <w:rFonts w:ascii="Arial" w:hAnsi="Arial" w:cs="Arial"/>
        </w:rPr>
        <w:t>.</w:t>
      </w:r>
    </w:p>
    <w:p w14:paraId="371AFD07" w14:textId="6EA647B5" w:rsidR="006E39FF" w:rsidRDefault="006E39FF" w:rsidP="004A6932">
      <w:pPr>
        <w:spacing w:line="360" w:lineRule="auto"/>
        <w:jc w:val="both"/>
        <w:rPr>
          <w:rFonts w:ascii="Arial" w:hAnsi="Arial" w:cs="Arial"/>
          <w:b/>
          <w:bCs/>
        </w:rPr>
      </w:pPr>
      <w:bookmarkStart w:id="2" w:name="_Hlk78149252"/>
      <w:r>
        <w:rPr>
          <w:rFonts w:ascii="Arial" w:hAnsi="Arial" w:cs="Arial"/>
          <w:b/>
          <w:bCs/>
        </w:rPr>
        <w:t>Ethical dilemmas faced within the Tesco’s working environment</w:t>
      </w:r>
      <w:bookmarkEnd w:id="2"/>
      <w:r>
        <w:rPr>
          <w:rFonts w:ascii="Arial" w:hAnsi="Arial" w:cs="Arial"/>
          <w:b/>
          <w:bCs/>
        </w:rPr>
        <w:t xml:space="preserve"> </w:t>
      </w:r>
    </w:p>
    <w:p w14:paraId="7C19D6A6" w14:textId="2F7FD7ED" w:rsidR="006E39FF" w:rsidRDefault="006E39FF" w:rsidP="004A6932">
      <w:pPr>
        <w:spacing w:line="360" w:lineRule="auto"/>
        <w:jc w:val="both"/>
        <w:rPr>
          <w:rFonts w:ascii="Arial" w:hAnsi="Arial" w:cs="Arial"/>
        </w:rPr>
      </w:pPr>
      <w:r>
        <w:rPr>
          <w:rFonts w:ascii="Arial" w:hAnsi="Arial" w:cs="Arial"/>
        </w:rPr>
        <w:t xml:space="preserve">One of the main ethical dilemmas that is faced within the environment of Tesco’s is related to </w:t>
      </w:r>
      <w:r w:rsidR="001559D2">
        <w:rPr>
          <w:rFonts w:ascii="Arial" w:hAnsi="Arial" w:cs="Arial"/>
        </w:rPr>
        <w:t xml:space="preserve">the business establishment and how product sales can be increased to boost the profit margin within Tesco’s retail industry and in order to execute a strategic way of the business establishment and avoiding such dilemmas of the business firstly, what is required is good communication skills and listening skills because without the form of effective communication nobody would be getting anywhere in the retail industry and there would be more disbanding groups than merged groups which would have a massive positive impact towards the business. Secondly, employees should form part of a team and make their teams effective as possible and </w:t>
      </w:r>
      <w:proofErr w:type="gramStart"/>
      <w:r w:rsidR="001559D2">
        <w:rPr>
          <w:rFonts w:ascii="Arial" w:hAnsi="Arial" w:cs="Arial"/>
        </w:rPr>
        <w:t>in order to</w:t>
      </w:r>
      <w:proofErr w:type="gramEnd"/>
      <w:r w:rsidR="001559D2">
        <w:rPr>
          <w:rFonts w:ascii="Arial" w:hAnsi="Arial" w:cs="Arial"/>
        </w:rPr>
        <w:t xml:space="preserve"> do so and execute well, there should be equal opportunities, everybody should be fair with one another, everybody should play part, good effective communication is key as well as good problem-solving and decision-making skills are required to execute more effectively, and this has the ability to increase a team morale and make it higher.</w:t>
      </w:r>
    </w:p>
    <w:p w14:paraId="5700970F" w14:textId="6A371EA5" w:rsidR="001559D2" w:rsidRDefault="001559D2" w:rsidP="004A6932">
      <w:pPr>
        <w:spacing w:line="360" w:lineRule="auto"/>
        <w:jc w:val="both"/>
        <w:rPr>
          <w:rFonts w:ascii="Arial" w:hAnsi="Arial" w:cs="Arial"/>
        </w:rPr>
      </w:pPr>
      <w:r>
        <w:rPr>
          <w:rFonts w:ascii="Arial" w:hAnsi="Arial" w:cs="Arial"/>
        </w:rPr>
        <w:t xml:space="preserve">Furthermore, another ethical dilemma which is faced in the business environment of Tesco is age related products that are being sold by the business to consumers who may well be under the required age of that product for example an individual buying a packet of cigarettes </w:t>
      </w:r>
      <w:r w:rsidR="00C01C76">
        <w:rPr>
          <w:rFonts w:ascii="Arial" w:hAnsi="Arial" w:cs="Arial"/>
        </w:rPr>
        <w:t xml:space="preserve">the required minimum age group for purchasing this product would be 18 and  over and the reason why this becomes ethical dilemma is because due to the recent change of law to avoid youngsters to smoke the age group minimum requirement to purchase cigarettes has risen up </w:t>
      </w:r>
      <w:r w:rsidR="00C01C76">
        <w:rPr>
          <w:rFonts w:ascii="Arial" w:hAnsi="Arial" w:cs="Arial"/>
        </w:rPr>
        <w:lastRenderedPageBreak/>
        <w:t xml:space="preserve">to the age of 21 and so therefore it was quite confusing for a person to remember which age group that consumer belongs to without validating a proof of id to prove that the customer meets the requirement in order to complete the sale and some customers have been offended by being asked to prove their age and take it as discrimination, in order to resolve this dilemma since this is a law in the united kingdom there should be promoting images and posters as well as more advertisement to state the changes made in their stores which will kindly stop the customers feeling more offended by why they are questioned for id and to also make this change on their website to clearly state that this is a must from the government and would need to be instructed by every individual and not just the individuals who look over the requirement age as yes this will fall into discrimination so the effect should be more in depth to avoid such </w:t>
      </w:r>
      <w:r w:rsidR="004A0246">
        <w:rPr>
          <w:rFonts w:ascii="Arial" w:hAnsi="Arial" w:cs="Arial"/>
        </w:rPr>
        <w:t>circumstances</w:t>
      </w:r>
      <w:r w:rsidR="00C01C76">
        <w:rPr>
          <w:rFonts w:ascii="Arial" w:hAnsi="Arial" w:cs="Arial"/>
        </w:rPr>
        <w:t xml:space="preserve"> and avoid disappointment losing sales as the potential of this buying customers could lead them to shop with competitors and this is the result as to what Tesco can do and should take as a approach to avoid negativity towards their businesses</w:t>
      </w:r>
      <w:r w:rsidR="004A0246">
        <w:rPr>
          <w:rFonts w:ascii="Arial" w:hAnsi="Arial" w:cs="Arial"/>
        </w:rPr>
        <w:t>.</w:t>
      </w:r>
    </w:p>
    <w:p w14:paraId="5F9F9640" w14:textId="08540E30" w:rsidR="004A0246" w:rsidRDefault="004A0246" w:rsidP="004A6932">
      <w:pPr>
        <w:spacing w:line="360" w:lineRule="auto"/>
        <w:jc w:val="both"/>
        <w:rPr>
          <w:rFonts w:ascii="Arial" w:hAnsi="Arial" w:cs="Arial"/>
        </w:rPr>
      </w:pPr>
    </w:p>
    <w:p w14:paraId="1BB1015C" w14:textId="708DE98E" w:rsidR="004A0246" w:rsidRDefault="004A0246" w:rsidP="004A6932">
      <w:pPr>
        <w:spacing w:line="360" w:lineRule="auto"/>
        <w:jc w:val="both"/>
        <w:rPr>
          <w:rFonts w:ascii="Arial" w:hAnsi="Arial" w:cs="Arial"/>
        </w:rPr>
      </w:pPr>
    </w:p>
    <w:p w14:paraId="0F45E333" w14:textId="0729E3B0" w:rsidR="004A0246" w:rsidRDefault="004A0246" w:rsidP="004A6932">
      <w:pPr>
        <w:spacing w:line="360" w:lineRule="auto"/>
        <w:jc w:val="both"/>
        <w:rPr>
          <w:rFonts w:ascii="Arial" w:hAnsi="Arial" w:cs="Arial"/>
        </w:rPr>
      </w:pPr>
    </w:p>
    <w:p w14:paraId="6D108757" w14:textId="2E24FB7C" w:rsidR="004A0246" w:rsidRDefault="004A0246" w:rsidP="004A6932">
      <w:pPr>
        <w:spacing w:line="360" w:lineRule="auto"/>
        <w:jc w:val="both"/>
        <w:rPr>
          <w:rFonts w:ascii="Arial" w:hAnsi="Arial" w:cs="Arial"/>
        </w:rPr>
      </w:pPr>
    </w:p>
    <w:p w14:paraId="5BD086A8" w14:textId="69CAC73A" w:rsidR="004A0246" w:rsidRDefault="004A0246" w:rsidP="004A6932">
      <w:pPr>
        <w:spacing w:line="360" w:lineRule="auto"/>
        <w:jc w:val="both"/>
        <w:rPr>
          <w:rFonts w:ascii="Arial" w:hAnsi="Arial" w:cs="Arial"/>
        </w:rPr>
      </w:pPr>
    </w:p>
    <w:p w14:paraId="2349E100" w14:textId="64498A2D" w:rsidR="004A0246" w:rsidRDefault="004A0246" w:rsidP="004A6932">
      <w:pPr>
        <w:spacing w:line="360" w:lineRule="auto"/>
        <w:jc w:val="both"/>
        <w:rPr>
          <w:rFonts w:ascii="Arial" w:hAnsi="Arial" w:cs="Arial"/>
        </w:rPr>
      </w:pPr>
    </w:p>
    <w:p w14:paraId="7446BDA1" w14:textId="58E5CF29" w:rsidR="004A0246" w:rsidRDefault="004A0246" w:rsidP="004A6932">
      <w:pPr>
        <w:spacing w:line="360" w:lineRule="auto"/>
        <w:jc w:val="both"/>
        <w:rPr>
          <w:rFonts w:ascii="Arial" w:hAnsi="Arial" w:cs="Arial"/>
        </w:rPr>
      </w:pPr>
    </w:p>
    <w:p w14:paraId="03493389" w14:textId="2A4AC7DE" w:rsidR="004A0246" w:rsidRDefault="004A0246" w:rsidP="004A6932">
      <w:pPr>
        <w:spacing w:line="360" w:lineRule="auto"/>
        <w:jc w:val="both"/>
        <w:rPr>
          <w:rFonts w:ascii="Arial" w:hAnsi="Arial" w:cs="Arial"/>
        </w:rPr>
      </w:pPr>
    </w:p>
    <w:p w14:paraId="11E252DD" w14:textId="3291B024" w:rsidR="004A0246" w:rsidRDefault="004A0246" w:rsidP="004A6932">
      <w:pPr>
        <w:spacing w:line="360" w:lineRule="auto"/>
        <w:jc w:val="both"/>
        <w:rPr>
          <w:rFonts w:ascii="Arial" w:hAnsi="Arial" w:cs="Arial"/>
        </w:rPr>
      </w:pPr>
    </w:p>
    <w:p w14:paraId="1A1F3656" w14:textId="3A74523E" w:rsidR="004A0246" w:rsidRDefault="004A0246" w:rsidP="004A6932">
      <w:pPr>
        <w:spacing w:line="360" w:lineRule="auto"/>
        <w:jc w:val="both"/>
        <w:rPr>
          <w:rFonts w:ascii="Arial" w:hAnsi="Arial" w:cs="Arial"/>
        </w:rPr>
      </w:pPr>
    </w:p>
    <w:p w14:paraId="1B83D590" w14:textId="2BA4C244" w:rsidR="004A0246" w:rsidRDefault="004A0246" w:rsidP="004A6932">
      <w:pPr>
        <w:spacing w:line="360" w:lineRule="auto"/>
        <w:jc w:val="both"/>
        <w:rPr>
          <w:rFonts w:ascii="Arial" w:hAnsi="Arial" w:cs="Arial"/>
        </w:rPr>
      </w:pPr>
    </w:p>
    <w:p w14:paraId="6ABD7315" w14:textId="00F4D84E" w:rsidR="004A0246" w:rsidRDefault="004A0246" w:rsidP="004A6932">
      <w:pPr>
        <w:spacing w:line="360" w:lineRule="auto"/>
        <w:jc w:val="both"/>
        <w:rPr>
          <w:rFonts w:ascii="Arial" w:hAnsi="Arial" w:cs="Arial"/>
        </w:rPr>
      </w:pPr>
    </w:p>
    <w:p w14:paraId="4C1ADC7C" w14:textId="3D896B12" w:rsidR="004A0246" w:rsidRDefault="004A0246" w:rsidP="004A6932">
      <w:pPr>
        <w:spacing w:line="360" w:lineRule="auto"/>
        <w:jc w:val="both"/>
        <w:rPr>
          <w:rFonts w:ascii="Arial" w:hAnsi="Arial" w:cs="Arial"/>
        </w:rPr>
      </w:pPr>
    </w:p>
    <w:p w14:paraId="5BDD77AA" w14:textId="5A44A4B3" w:rsidR="004A0246" w:rsidRDefault="004A0246" w:rsidP="004A6932">
      <w:pPr>
        <w:spacing w:line="360" w:lineRule="auto"/>
        <w:jc w:val="both"/>
        <w:rPr>
          <w:rFonts w:ascii="Arial" w:hAnsi="Arial" w:cs="Arial"/>
        </w:rPr>
      </w:pPr>
    </w:p>
    <w:p w14:paraId="166F4F1B" w14:textId="473A7DC0" w:rsidR="004A0246" w:rsidRDefault="004A0246" w:rsidP="004A6932">
      <w:pPr>
        <w:spacing w:line="360" w:lineRule="auto"/>
        <w:jc w:val="both"/>
        <w:rPr>
          <w:rFonts w:ascii="Arial" w:hAnsi="Arial" w:cs="Arial"/>
        </w:rPr>
      </w:pPr>
    </w:p>
    <w:p w14:paraId="29F6F868" w14:textId="02A47677" w:rsidR="004A0246" w:rsidRDefault="004A0246" w:rsidP="004A6932">
      <w:pPr>
        <w:spacing w:line="360" w:lineRule="auto"/>
        <w:jc w:val="both"/>
        <w:rPr>
          <w:rFonts w:ascii="Arial" w:hAnsi="Arial" w:cs="Arial"/>
        </w:rPr>
      </w:pPr>
    </w:p>
    <w:p w14:paraId="7A616E0C" w14:textId="6BD65814" w:rsidR="004A0246" w:rsidRDefault="004A0246" w:rsidP="004A6932">
      <w:pPr>
        <w:spacing w:line="360" w:lineRule="auto"/>
        <w:jc w:val="both"/>
        <w:rPr>
          <w:rFonts w:ascii="Arial" w:hAnsi="Arial" w:cs="Arial"/>
          <w:b/>
          <w:bCs/>
        </w:rPr>
      </w:pPr>
      <w:r>
        <w:rPr>
          <w:rFonts w:ascii="Arial" w:hAnsi="Arial" w:cs="Arial"/>
          <w:b/>
          <w:bCs/>
        </w:rPr>
        <w:lastRenderedPageBreak/>
        <w:t xml:space="preserve">References </w:t>
      </w:r>
    </w:p>
    <w:p w14:paraId="18FDE99C" w14:textId="362C22D2" w:rsidR="004A0246" w:rsidRDefault="004A0246" w:rsidP="004A0246">
      <w:pPr>
        <w:spacing w:line="360" w:lineRule="auto"/>
        <w:rPr>
          <w:rFonts w:ascii="Arial" w:hAnsi="Arial" w:cs="Arial"/>
        </w:rPr>
      </w:pPr>
      <w:r w:rsidRPr="004A0246">
        <w:rPr>
          <w:rFonts w:ascii="Arial" w:hAnsi="Arial" w:cs="Arial"/>
        </w:rPr>
        <w:t>Macrotrends.net. 2021. Tesco: Number of Employees 2006-2021 | TSCDY. [online] Available at: &lt;https://www.macrotrends.net/stocks/charts/TSCDY/tesco/number-of-employees&gt; [Accessed 26 June 2021].</w:t>
      </w:r>
    </w:p>
    <w:p w14:paraId="56409F77" w14:textId="3C411C13" w:rsidR="004A0246" w:rsidRDefault="004A0246" w:rsidP="004A0246">
      <w:pPr>
        <w:spacing w:line="360" w:lineRule="auto"/>
        <w:rPr>
          <w:rFonts w:ascii="Arial" w:hAnsi="Arial" w:cs="Arial"/>
        </w:rPr>
      </w:pPr>
      <w:r w:rsidRPr="004A0246">
        <w:rPr>
          <w:rFonts w:ascii="Arial" w:hAnsi="Arial" w:cs="Arial"/>
        </w:rPr>
        <w:t>Ipl.org. 2021. [online] Available at: &lt;https://www.ipl.org/essay/What-Is-The-Political-Factors-Of-Tesco-F3TEW574ACFR&gt; [Accessed 5 July 2021].</w:t>
      </w:r>
    </w:p>
    <w:p w14:paraId="28DECE69" w14:textId="183BE9EE" w:rsidR="004A0246" w:rsidRDefault="004A0246" w:rsidP="004A0246">
      <w:pPr>
        <w:spacing w:line="360" w:lineRule="auto"/>
        <w:rPr>
          <w:rFonts w:ascii="Arial" w:hAnsi="Arial" w:cs="Arial"/>
        </w:rPr>
      </w:pPr>
      <w:r w:rsidRPr="004A0246">
        <w:rPr>
          <w:rFonts w:ascii="Arial" w:hAnsi="Arial" w:cs="Arial"/>
        </w:rPr>
        <w:t xml:space="preserve">Tesco PLC. 2021. </w:t>
      </w:r>
      <w:r w:rsidRPr="004A0246">
        <w:rPr>
          <w:rFonts w:ascii="Arial" w:hAnsi="Arial" w:cs="Arial"/>
        </w:rPr>
        <w:t>Five-year</w:t>
      </w:r>
      <w:r w:rsidRPr="004A0246">
        <w:rPr>
          <w:rFonts w:ascii="Arial" w:hAnsi="Arial" w:cs="Arial"/>
        </w:rPr>
        <w:t xml:space="preserve"> record. [online] Available at: &lt;https://www.tescoplc.com/investors/reports-results-and-presentations/financial-performance/five-year-record&gt; [Accessed 20 July 2021].</w:t>
      </w:r>
    </w:p>
    <w:p w14:paraId="4D89FFDD" w14:textId="025F643F" w:rsidR="004A0246" w:rsidRDefault="004A0246" w:rsidP="004A0246">
      <w:pPr>
        <w:spacing w:line="360" w:lineRule="auto"/>
        <w:rPr>
          <w:rFonts w:ascii="Arial" w:hAnsi="Arial" w:cs="Arial"/>
        </w:rPr>
      </w:pPr>
      <w:r w:rsidRPr="004A0246">
        <w:rPr>
          <w:rFonts w:ascii="Arial" w:hAnsi="Arial" w:cs="Arial"/>
        </w:rPr>
        <w:t>Shaw, A., 2021. PESTLE Analysis of TESCO | SWOT &amp; PESTLE Analysis. [online] SWOT &amp; PESTLE Analysis. Available at: &lt;https://swotandpestleanalysis.com/pestle-analysis-of-tesco/&gt; [Accessed 21 July 2021].</w:t>
      </w:r>
    </w:p>
    <w:p w14:paraId="209577EA" w14:textId="7CE415D8" w:rsidR="004A0246" w:rsidRDefault="004A0246" w:rsidP="004A0246">
      <w:pPr>
        <w:spacing w:line="360" w:lineRule="auto"/>
        <w:rPr>
          <w:rFonts w:ascii="Arial" w:hAnsi="Arial" w:cs="Arial"/>
        </w:rPr>
      </w:pPr>
      <w:r w:rsidRPr="004A0246">
        <w:rPr>
          <w:rFonts w:ascii="Arial" w:hAnsi="Arial" w:cs="Arial"/>
        </w:rPr>
        <w:t xml:space="preserve">Free Essays - PhDessay.com. 2021. Political, legal, social factors </w:t>
      </w:r>
      <w:r w:rsidRPr="004A0246">
        <w:rPr>
          <w:rFonts w:ascii="Arial" w:hAnsi="Arial" w:cs="Arial"/>
        </w:rPr>
        <w:t>affecting</w:t>
      </w:r>
      <w:r w:rsidRPr="004A0246">
        <w:rPr>
          <w:rFonts w:ascii="Arial" w:hAnsi="Arial" w:cs="Arial"/>
        </w:rPr>
        <w:t xml:space="preserve"> Tesco - PHDessay.com. [online] Available at: &lt;https://phdessay.com/political-legal-social-factors-affacting-tesco/&gt; [Accessed 19 July 2021].</w:t>
      </w:r>
    </w:p>
    <w:p w14:paraId="55270C42" w14:textId="5C5CA43C" w:rsidR="004A0246" w:rsidRDefault="004A0246" w:rsidP="004A0246">
      <w:pPr>
        <w:spacing w:line="360" w:lineRule="auto"/>
        <w:rPr>
          <w:rFonts w:ascii="Arial" w:hAnsi="Arial" w:cs="Arial"/>
        </w:rPr>
      </w:pPr>
      <w:r w:rsidRPr="004A0246">
        <w:rPr>
          <w:rFonts w:ascii="Arial" w:hAnsi="Arial" w:cs="Arial"/>
        </w:rPr>
        <w:t>Brook Writers. 2021. Technological factors in Tesco Company. - Brook Writers. [online] Available at: &lt;https://www.brookwriters.com/technological-factors-in-tesco-company/&gt; [Accessed 19 July 2021].</w:t>
      </w:r>
    </w:p>
    <w:p w14:paraId="6915790C" w14:textId="61D80505" w:rsidR="004A0246" w:rsidRDefault="004A0246" w:rsidP="004A0246">
      <w:pPr>
        <w:spacing w:line="360" w:lineRule="auto"/>
        <w:rPr>
          <w:rFonts w:ascii="Arial" w:hAnsi="Arial" w:cs="Arial"/>
        </w:rPr>
      </w:pPr>
      <w:r w:rsidRPr="004A0246">
        <w:rPr>
          <w:rFonts w:ascii="Arial" w:hAnsi="Arial" w:cs="Arial"/>
        </w:rPr>
        <w:t>Mauro-</w:t>
      </w:r>
      <w:proofErr w:type="spellStart"/>
      <w:r w:rsidRPr="004A0246">
        <w:rPr>
          <w:rFonts w:ascii="Arial" w:hAnsi="Arial" w:cs="Arial"/>
        </w:rPr>
        <w:t>Benady</w:t>
      </w:r>
      <w:proofErr w:type="spellEnd"/>
      <w:r w:rsidRPr="004A0246">
        <w:rPr>
          <w:rFonts w:ascii="Arial" w:hAnsi="Arial" w:cs="Arial"/>
        </w:rPr>
        <w:t xml:space="preserve">, R. and </w:t>
      </w:r>
      <w:proofErr w:type="spellStart"/>
      <w:r w:rsidRPr="004A0246">
        <w:rPr>
          <w:rFonts w:ascii="Arial" w:hAnsi="Arial" w:cs="Arial"/>
        </w:rPr>
        <w:t>Becquart</w:t>
      </w:r>
      <w:proofErr w:type="spellEnd"/>
      <w:r w:rsidRPr="004A0246">
        <w:rPr>
          <w:rFonts w:ascii="Arial" w:hAnsi="Arial" w:cs="Arial"/>
        </w:rPr>
        <w:t>, C., 2021. Tesco's till update sparks debate over self-service checkouts. [online] Plymouth</w:t>
      </w:r>
      <w:r>
        <w:rPr>
          <w:rFonts w:ascii="Arial" w:hAnsi="Arial" w:cs="Arial"/>
        </w:rPr>
        <w:t xml:space="preserve"> </w:t>
      </w:r>
      <w:r w:rsidRPr="004A0246">
        <w:rPr>
          <w:rFonts w:ascii="Arial" w:hAnsi="Arial" w:cs="Arial"/>
        </w:rPr>
        <w:t>Live. Available at: &lt;https://www.cornwalllive.com/news/cornwall-news/tescos-new-self-service-checkout-5446254&gt; [Accessed 24 July 2021].</w:t>
      </w:r>
    </w:p>
    <w:p w14:paraId="37456FC0" w14:textId="5F09190F" w:rsidR="004A0246" w:rsidRDefault="004A0246" w:rsidP="004A0246">
      <w:pPr>
        <w:spacing w:line="360" w:lineRule="auto"/>
        <w:rPr>
          <w:rFonts w:ascii="Arial" w:hAnsi="Arial" w:cs="Arial"/>
        </w:rPr>
      </w:pPr>
      <w:r w:rsidRPr="004A0246">
        <w:rPr>
          <w:rFonts w:ascii="Arial" w:hAnsi="Arial" w:cs="Arial"/>
        </w:rPr>
        <w:t>Pratt, M., 2013. The Pros and Cons of Using Self-Checkouts | Business.org. [online] Business.org. Available at: &lt;https://www.business.org/software/point-of-sale/the-pros-and-cons-of-using-self-checkouts/&gt; [Accessed 25 July 2021].</w:t>
      </w:r>
    </w:p>
    <w:p w14:paraId="4E657DD3" w14:textId="1436A227" w:rsidR="00553D05" w:rsidRDefault="004A0246" w:rsidP="004A0246">
      <w:pPr>
        <w:spacing w:line="360" w:lineRule="auto"/>
        <w:rPr>
          <w:rFonts w:ascii="Arial" w:hAnsi="Arial" w:cs="Arial"/>
        </w:rPr>
      </w:pPr>
      <w:r w:rsidRPr="004A0246">
        <w:rPr>
          <w:rFonts w:ascii="Arial" w:hAnsi="Arial" w:cs="Arial"/>
        </w:rPr>
        <w:t>Tesco PLC. 2021. Environment. [online] Available at: &lt;https://www.tescoplc.com/sustainability/taking-action/environment/&gt; [Accessed 25 July 2021].</w:t>
      </w:r>
    </w:p>
    <w:p w14:paraId="0EF764BF" w14:textId="7814C26D" w:rsidR="004A0246" w:rsidRDefault="004A0246" w:rsidP="004A0246">
      <w:pPr>
        <w:spacing w:line="360" w:lineRule="auto"/>
        <w:rPr>
          <w:rFonts w:ascii="Arial" w:hAnsi="Arial" w:cs="Arial"/>
        </w:rPr>
      </w:pPr>
      <w:r w:rsidRPr="004A0246">
        <w:rPr>
          <w:rFonts w:ascii="Arial" w:hAnsi="Arial" w:cs="Arial"/>
        </w:rPr>
        <w:t xml:space="preserve">MBA </w:t>
      </w:r>
      <w:proofErr w:type="spellStart"/>
      <w:r w:rsidRPr="004A0246">
        <w:rPr>
          <w:rFonts w:ascii="Arial" w:hAnsi="Arial" w:cs="Arial"/>
        </w:rPr>
        <w:t>Skool-</w:t>
      </w:r>
      <w:proofErr w:type="gramStart"/>
      <w:r w:rsidRPr="004A0246">
        <w:rPr>
          <w:rFonts w:ascii="Arial" w:hAnsi="Arial" w:cs="Arial"/>
        </w:rPr>
        <w:t>Study.Learn.Share</w:t>
      </w:r>
      <w:proofErr w:type="spellEnd"/>
      <w:proofErr w:type="gramEnd"/>
      <w:r w:rsidRPr="004A0246">
        <w:rPr>
          <w:rFonts w:ascii="Arial" w:hAnsi="Arial" w:cs="Arial"/>
        </w:rPr>
        <w:t xml:space="preserve">. 2020. Tesco PESTLE Analysis | PESTEL Analysis of Tesco | MBA </w:t>
      </w:r>
      <w:proofErr w:type="spellStart"/>
      <w:r w:rsidRPr="004A0246">
        <w:rPr>
          <w:rFonts w:ascii="Arial" w:hAnsi="Arial" w:cs="Arial"/>
        </w:rPr>
        <w:t>Skool-</w:t>
      </w:r>
      <w:proofErr w:type="gramStart"/>
      <w:r w:rsidRPr="004A0246">
        <w:rPr>
          <w:rFonts w:ascii="Arial" w:hAnsi="Arial" w:cs="Arial"/>
        </w:rPr>
        <w:t>Study.Learn.Share</w:t>
      </w:r>
      <w:proofErr w:type="spellEnd"/>
      <w:r w:rsidRPr="004A0246">
        <w:rPr>
          <w:rFonts w:ascii="Arial" w:hAnsi="Arial" w:cs="Arial"/>
        </w:rPr>
        <w:t>..</w:t>
      </w:r>
      <w:proofErr w:type="gramEnd"/>
      <w:r w:rsidRPr="004A0246">
        <w:rPr>
          <w:rFonts w:ascii="Arial" w:hAnsi="Arial" w:cs="Arial"/>
        </w:rPr>
        <w:t xml:space="preserve"> [online] Available at: &lt;https://www.mbaskool.com/pestle-analysis/companies/18023-tesco.html&gt; [Accessed 24 July 2021].</w:t>
      </w:r>
    </w:p>
    <w:p w14:paraId="6BF502A0" w14:textId="23F069B0" w:rsidR="004A0246" w:rsidRDefault="004A0246" w:rsidP="004A0246">
      <w:pPr>
        <w:spacing w:line="360" w:lineRule="auto"/>
        <w:rPr>
          <w:rFonts w:ascii="Arial" w:hAnsi="Arial" w:cs="Arial"/>
        </w:rPr>
      </w:pPr>
      <w:r w:rsidRPr="004A0246">
        <w:rPr>
          <w:rFonts w:ascii="Arial" w:hAnsi="Arial" w:cs="Arial"/>
        </w:rPr>
        <w:lastRenderedPageBreak/>
        <w:t xml:space="preserve">Hegde, S., 2021. What is an ethical </w:t>
      </w:r>
      <w:r w:rsidRPr="004A0246">
        <w:rPr>
          <w:rFonts w:ascii="Arial" w:hAnsi="Arial" w:cs="Arial"/>
        </w:rPr>
        <w:t>dilemma?</w:t>
      </w:r>
      <w:r w:rsidRPr="004A0246">
        <w:rPr>
          <w:rFonts w:ascii="Arial" w:hAnsi="Arial" w:cs="Arial"/>
        </w:rPr>
        <w:t xml:space="preserve"> [online] Science ABC. Available at: &lt;https://www.scienceabc.com/social-science/what-is-an-ethical-dilemma-definition-examples-real-life.html&gt; [Accessed 25 July 2021].</w:t>
      </w:r>
    </w:p>
    <w:p w14:paraId="59134D3E" w14:textId="12763B0A" w:rsidR="004A0246" w:rsidRPr="004A0246" w:rsidRDefault="004A0246" w:rsidP="004A0246">
      <w:pPr>
        <w:spacing w:line="360" w:lineRule="auto"/>
        <w:rPr>
          <w:rFonts w:ascii="Arial" w:hAnsi="Arial" w:cs="Arial"/>
        </w:rPr>
      </w:pPr>
      <w:r w:rsidRPr="004A0246">
        <w:rPr>
          <w:rFonts w:ascii="Arial" w:hAnsi="Arial" w:cs="Arial"/>
        </w:rPr>
        <w:t>Corporate Finance Institute. 2021. Ethical Dilemma - Definition, How to Solve, and Examples. [online] Available at: &lt;https://corporatefinanceinstitute.com/resources/knowledge/other/ethical-dilemma/#&gt; [Accessed 24 July 2021].</w:t>
      </w:r>
    </w:p>
    <w:p w14:paraId="1270FB96" w14:textId="77777777" w:rsidR="00553D05" w:rsidRPr="00553D05" w:rsidRDefault="00553D05" w:rsidP="004A6932">
      <w:pPr>
        <w:spacing w:line="360" w:lineRule="auto"/>
        <w:jc w:val="both"/>
        <w:rPr>
          <w:rFonts w:ascii="Arial" w:hAnsi="Arial" w:cs="Arial"/>
          <w:b/>
          <w:bCs/>
        </w:rPr>
      </w:pPr>
    </w:p>
    <w:sectPr w:rsidR="00553D05" w:rsidRPr="00553D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C07CF"/>
    <w:multiLevelType w:val="hybridMultilevel"/>
    <w:tmpl w:val="928474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99A"/>
    <w:rsid w:val="000635B4"/>
    <w:rsid w:val="00102288"/>
    <w:rsid w:val="00126C18"/>
    <w:rsid w:val="00153438"/>
    <w:rsid w:val="001559D2"/>
    <w:rsid w:val="001B70B2"/>
    <w:rsid w:val="00254913"/>
    <w:rsid w:val="00257611"/>
    <w:rsid w:val="00263FAB"/>
    <w:rsid w:val="002B79FB"/>
    <w:rsid w:val="0030570D"/>
    <w:rsid w:val="0035521A"/>
    <w:rsid w:val="00475560"/>
    <w:rsid w:val="004A0246"/>
    <w:rsid w:val="004A6932"/>
    <w:rsid w:val="004D19E5"/>
    <w:rsid w:val="00553D05"/>
    <w:rsid w:val="006E39FF"/>
    <w:rsid w:val="00725045"/>
    <w:rsid w:val="007562FD"/>
    <w:rsid w:val="007837F9"/>
    <w:rsid w:val="007846C8"/>
    <w:rsid w:val="007F4DB9"/>
    <w:rsid w:val="00854B3B"/>
    <w:rsid w:val="0088699A"/>
    <w:rsid w:val="0090693A"/>
    <w:rsid w:val="00955EBA"/>
    <w:rsid w:val="0099333A"/>
    <w:rsid w:val="009C46FF"/>
    <w:rsid w:val="009D33DD"/>
    <w:rsid w:val="00A15E45"/>
    <w:rsid w:val="00C01C76"/>
    <w:rsid w:val="00C04B9D"/>
    <w:rsid w:val="00C9211A"/>
    <w:rsid w:val="00CD0684"/>
    <w:rsid w:val="00D23416"/>
    <w:rsid w:val="00D50380"/>
    <w:rsid w:val="00E25385"/>
    <w:rsid w:val="00ED2520"/>
    <w:rsid w:val="00ED734F"/>
    <w:rsid w:val="00F12EAA"/>
    <w:rsid w:val="00F602B7"/>
    <w:rsid w:val="00F64B44"/>
    <w:rsid w:val="00FB18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1A12"/>
  <w15:chartTrackingRefBased/>
  <w15:docId w15:val="{A644C0EF-5C90-4E3C-8887-1BEB20E5D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76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3018</Words>
  <Characters>17208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Amir Rashid (1714326)</dc:creator>
  <cp:keywords/>
  <dc:description/>
  <cp:lastModifiedBy>Mohammed Amir Rashid (1714326)</cp:lastModifiedBy>
  <cp:revision>18</cp:revision>
  <dcterms:created xsi:type="dcterms:W3CDTF">2021-06-26T15:26:00Z</dcterms:created>
  <dcterms:modified xsi:type="dcterms:W3CDTF">2021-07-25T22:49:00Z</dcterms:modified>
</cp:coreProperties>
</file>