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518388544"/>
        <w:docPartObj>
          <w:docPartGallery w:val="Cover Pages"/>
          <w:docPartUnique/>
        </w:docPartObj>
      </w:sdtPr>
      <w:sdtEndPr>
        <w:rPr>
          <w:rFonts w:ascii="Arial" w:hAnsi="Arial" w:cs="Arial"/>
          <w:color w:val="auto"/>
          <w:sz w:val="28"/>
          <w:szCs w:val="28"/>
        </w:rPr>
      </w:sdtEndPr>
      <w:sdtContent>
        <w:p w14:paraId="5EA47584" w14:textId="79208B51" w:rsidR="00197E2D" w:rsidRDefault="00197E2D">
          <w:pPr>
            <w:pStyle w:val="NoSpacing"/>
            <w:spacing w:before="1540" w:after="240"/>
            <w:jc w:val="center"/>
            <w:rPr>
              <w:color w:val="4472C4" w:themeColor="accent1"/>
            </w:rPr>
          </w:pPr>
          <w:r>
            <w:rPr>
              <w:noProof/>
              <w:color w:val="4472C4" w:themeColor="accent1"/>
            </w:rPr>
            <w:drawing>
              <wp:inline distT="0" distB="0" distL="0" distR="0" wp14:anchorId="1E5E3706" wp14:editId="1F71A4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63D1EE5" w14:textId="2C3FDF85" w:rsidR="00197E2D" w:rsidRPr="00B91547" w:rsidRDefault="000000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4472C4" w:themeColor="accent1"/>
              <w:sz w:val="80"/>
              <w:szCs w:val="80"/>
            </w:rPr>
          </w:pPr>
          <w:sdt>
            <w:sdtPr>
              <w:rPr>
                <w:rFonts w:asciiTheme="majorHAnsi" w:eastAsiaTheme="majorEastAsia" w:hAnsiTheme="majorHAnsi" w:cstheme="majorBidi"/>
                <w:color w:val="4472C4" w:themeColor="accent1"/>
                <w:sz w:val="72"/>
                <w:szCs w:val="72"/>
              </w:rPr>
              <w:alias w:val="Title"/>
              <w:tag w:val=""/>
              <w:id w:val="1735040861"/>
              <w:placeholder>
                <w:docPart w:val="72B9DF26675F4547805F4EBE4FB869E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B91547" w:rsidRPr="00B91547">
                <w:rPr>
                  <w:rFonts w:asciiTheme="majorHAnsi" w:eastAsiaTheme="majorEastAsia" w:hAnsiTheme="majorHAnsi" w:cstheme="majorBidi"/>
                  <w:color w:val="4472C4" w:themeColor="accent1"/>
                  <w:sz w:val="72"/>
                  <w:szCs w:val="72"/>
                </w:rPr>
                <w:t>G</w:t>
              </w:r>
            </w:sdtContent>
          </w:sdt>
          <w:r w:rsidR="00B91547">
            <w:rPr>
              <w:rFonts w:asciiTheme="majorHAnsi" w:eastAsiaTheme="majorEastAsia" w:hAnsiTheme="majorHAnsi" w:cstheme="majorBidi"/>
              <w:color w:val="4472C4" w:themeColor="accent1"/>
              <w:sz w:val="80"/>
              <w:szCs w:val="80"/>
            </w:rPr>
            <w:t>rand Hotel Budget Planner</w:t>
          </w:r>
        </w:p>
        <w:p w14:paraId="51D71E24" w14:textId="1B5DBFA7" w:rsidR="00197E2D" w:rsidRDefault="00197E2D" w:rsidP="00B91547">
          <w:pPr>
            <w:pStyle w:val="NoSpacing"/>
            <w:rPr>
              <w:color w:val="4472C4" w:themeColor="accent1"/>
              <w:sz w:val="28"/>
              <w:szCs w:val="28"/>
            </w:rPr>
          </w:pPr>
        </w:p>
        <w:p w14:paraId="44AC3AF2" w14:textId="662FFD6A" w:rsidR="00197E2D" w:rsidRDefault="00197E2D">
          <w:pPr>
            <w:pStyle w:val="NoSpacing"/>
            <w:spacing w:before="480"/>
            <w:jc w:val="center"/>
            <w:rPr>
              <w:color w:val="4472C4" w:themeColor="accent1"/>
            </w:rPr>
          </w:pPr>
          <w:r>
            <w:rPr>
              <w:noProof/>
              <w:color w:val="4472C4" w:themeColor="accent1"/>
            </w:rPr>
            <w:drawing>
              <wp:inline distT="0" distB="0" distL="0" distR="0" wp14:anchorId="44018D0F" wp14:editId="43ABD71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608CB1" w14:textId="24917C66" w:rsidR="00B91547" w:rsidRDefault="00B91547">
          <w:pPr>
            <w:rPr>
              <w:rFonts w:ascii="Arial" w:hAnsi="Arial" w:cs="Arial"/>
              <w:sz w:val="28"/>
              <w:szCs w:val="28"/>
            </w:rPr>
          </w:pPr>
          <w:r w:rsidRPr="00B91547">
            <w:rPr>
              <w:rFonts w:ascii="Arial" w:hAnsi="Arial" w:cs="Arial"/>
              <w:noProof/>
              <w:sz w:val="28"/>
              <w:szCs w:val="28"/>
            </w:rPr>
            <mc:AlternateContent>
              <mc:Choice Requires="wps">
                <w:drawing>
                  <wp:anchor distT="45720" distB="45720" distL="114300" distR="114300" simplePos="0" relativeHeight="251661312" behindDoc="0" locked="0" layoutInCell="1" allowOverlap="1" wp14:anchorId="13F42C86" wp14:editId="421894F0">
                    <wp:simplePos x="0" y="0"/>
                    <wp:positionH relativeFrom="margin">
                      <wp:align>center</wp:align>
                    </wp:positionH>
                    <wp:positionV relativeFrom="paragraph">
                      <wp:posOffset>2131060</wp:posOffset>
                    </wp:positionV>
                    <wp:extent cx="3060700" cy="1404620"/>
                    <wp:effectExtent l="0" t="0" r="254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0700" cy="1404620"/>
                            </a:xfrm>
                            <a:prstGeom prst="rect">
                              <a:avLst/>
                            </a:prstGeom>
                            <a:solidFill>
                              <a:srgbClr val="FFFFFF"/>
                            </a:solidFill>
                            <a:ln w="9525">
                              <a:solidFill>
                                <a:srgbClr val="000000"/>
                              </a:solidFill>
                              <a:miter lim="800000"/>
                              <a:headEnd/>
                              <a:tailEnd/>
                            </a:ln>
                          </wps:spPr>
                          <wps:txbx>
                            <w:txbxContent>
                              <w:p w14:paraId="6463C20E" w14:textId="76F80406" w:rsidR="00B91547" w:rsidRPr="00B91547" w:rsidRDefault="00B91547" w:rsidP="00B91547">
                                <w:pPr>
                                  <w:jc w:val="center"/>
                                  <w:rPr>
                                    <w:rFonts w:ascii="Arial" w:hAnsi="Arial" w:cs="Arial"/>
                                  </w:rPr>
                                </w:pPr>
                                <w:r w:rsidRPr="00B91547">
                                  <w:rPr>
                                    <w:rFonts w:ascii="Arial" w:hAnsi="Arial" w:cs="Arial"/>
                                  </w:rPr>
                                  <w:t>Antonela Puiu</w:t>
                                </w:r>
                              </w:p>
                              <w:p w14:paraId="23BF4C73" w14:textId="09A7845E" w:rsidR="00B91547" w:rsidRPr="00B91547" w:rsidRDefault="00B91547" w:rsidP="00B91547">
                                <w:pPr>
                                  <w:jc w:val="center"/>
                                  <w:rPr>
                                    <w:rFonts w:ascii="Arial" w:hAnsi="Arial" w:cs="Arial"/>
                                  </w:rPr>
                                </w:pPr>
                                <w:r w:rsidRPr="00B91547">
                                  <w:rPr>
                                    <w:rFonts w:ascii="Arial" w:hAnsi="Arial" w:cs="Arial"/>
                                  </w:rPr>
                                  <w:t>2025260</w:t>
                                </w:r>
                              </w:p>
                              <w:p w14:paraId="7A8DCD81" w14:textId="4A004821" w:rsidR="00B91547" w:rsidRPr="00B91547" w:rsidRDefault="00B91547" w:rsidP="00B91547">
                                <w:pPr>
                                  <w:jc w:val="center"/>
                                  <w:rPr>
                                    <w:rFonts w:ascii="Arial" w:hAnsi="Arial" w:cs="Arial"/>
                                  </w:rPr>
                                </w:pPr>
                                <w:r w:rsidRPr="00B91547">
                                  <w:rPr>
                                    <w:rFonts w:ascii="Arial" w:hAnsi="Arial" w:cs="Arial"/>
                                  </w:rPr>
                                  <w:t>Financial Management for the Hotel Industry</w:t>
                                </w:r>
                              </w:p>
                              <w:p w14:paraId="07DBF987" w14:textId="4FA6F752" w:rsidR="00B91547" w:rsidRPr="00B91547" w:rsidRDefault="00B91547" w:rsidP="00B91547">
                                <w:pPr>
                                  <w:jc w:val="center"/>
                                  <w:rPr>
                                    <w:rFonts w:ascii="Arial" w:hAnsi="Arial" w:cs="Arial"/>
                                  </w:rPr>
                                </w:pPr>
                                <w:r w:rsidRPr="00B91547">
                                  <w:rPr>
                                    <w:rFonts w:ascii="Arial" w:hAnsi="Arial" w:cs="Arial"/>
                                  </w:rPr>
                                  <w:t>BMIH5007</w:t>
                                </w:r>
                              </w:p>
                              <w:p w14:paraId="536AF541" w14:textId="4DDC516F" w:rsidR="00B91547" w:rsidRPr="00B91547" w:rsidRDefault="00B91547" w:rsidP="00B91547">
                                <w:pPr>
                                  <w:jc w:val="center"/>
                                  <w:rPr>
                                    <w:rFonts w:ascii="Arial" w:hAnsi="Arial" w:cs="Arial"/>
                                  </w:rPr>
                                </w:pPr>
                                <w:r w:rsidRPr="00B91547">
                                  <w:rPr>
                                    <w:rFonts w:ascii="Arial" w:hAnsi="Arial" w:cs="Arial"/>
                                  </w:rPr>
                                  <w:t>Dale Clarke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3F42C86" id="_x0000_t202" coordsize="21600,21600" o:spt="202" path="m,l,21600r21600,l21600,xe">
                    <v:stroke joinstyle="miter"/>
                    <v:path gradientshapeok="t" o:connecttype="rect"/>
                  </v:shapetype>
                  <v:shape id="Text Box 2" o:spid="_x0000_s1026" type="#_x0000_t202" style="position:absolute;margin-left:0;margin-top:167.8pt;width:241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">
                    <v:textbox style="mso-fit-shape-to-text:t">
                      <w:txbxContent>
                        <w:p w14:paraId="6463C20E" w14:textId="76F80406" w:rsidR="00B91547" w:rsidRPr="00B91547" w:rsidRDefault="00B91547" w:rsidP="00B91547">
                          <w:pPr>
                            <w:jc w:val="center"/>
                            <w:rPr>
                              <w:rFonts w:ascii="Arial" w:hAnsi="Arial" w:cs="Arial"/>
                            </w:rPr>
                          </w:pPr>
                          <w:r w:rsidRPr="00B91547">
                            <w:rPr>
                              <w:rFonts w:ascii="Arial" w:hAnsi="Arial" w:cs="Arial"/>
                            </w:rPr>
                            <w:t>Antonela Puiu</w:t>
                          </w:r>
                        </w:p>
                        <w:p w14:paraId="23BF4C73" w14:textId="09A7845E" w:rsidR="00B91547" w:rsidRPr="00B91547" w:rsidRDefault="00B91547" w:rsidP="00B91547">
                          <w:pPr>
                            <w:jc w:val="center"/>
                            <w:rPr>
                              <w:rFonts w:ascii="Arial" w:hAnsi="Arial" w:cs="Arial"/>
                            </w:rPr>
                          </w:pPr>
                          <w:r w:rsidRPr="00B91547">
                            <w:rPr>
                              <w:rFonts w:ascii="Arial" w:hAnsi="Arial" w:cs="Arial"/>
                            </w:rPr>
                            <w:t>2025260</w:t>
                          </w:r>
                        </w:p>
                        <w:p w14:paraId="7A8DCD81" w14:textId="4A004821" w:rsidR="00B91547" w:rsidRPr="00B91547" w:rsidRDefault="00B91547" w:rsidP="00B91547">
                          <w:pPr>
                            <w:jc w:val="center"/>
                            <w:rPr>
                              <w:rFonts w:ascii="Arial" w:hAnsi="Arial" w:cs="Arial"/>
                            </w:rPr>
                          </w:pPr>
                          <w:r w:rsidRPr="00B91547">
                            <w:rPr>
                              <w:rFonts w:ascii="Arial" w:hAnsi="Arial" w:cs="Arial"/>
                            </w:rPr>
                            <w:t>Financial Management for the Hotel Industry</w:t>
                          </w:r>
                        </w:p>
                        <w:p w14:paraId="07DBF987" w14:textId="4FA6F752" w:rsidR="00B91547" w:rsidRPr="00B91547" w:rsidRDefault="00B91547" w:rsidP="00B91547">
                          <w:pPr>
                            <w:jc w:val="center"/>
                            <w:rPr>
                              <w:rFonts w:ascii="Arial" w:hAnsi="Arial" w:cs="Arial"/>
                            </w:rPr>
                          </w:pPr>
                          <w:r w:rsidRPr="00B91547">
                            <w:rPr>
                              <w:rFonts w:ascii="Arial" w:hAnsi="Arial" w:cs="Arial"/>
                            </w:rPr>
                            <w:t>BMIH5007</w:t>
                          </w:r>
                        </w:p>
                        <w:p w14:paraId="536AF541" w14:textId="4DDC516F" w:rsidR="00B91547" w:rsidRPr="00B91547" w:rsidRDefault="00B91547" w:rsidP="00B91547">
                          <w:pPr>
                            <w:jc w:val="center"/>
                            <w:rPr>
                              <w:rFonts w:ascii="Arial" w:hAnsi="Arial" w:cs="Arial"/>
                            </w:rPr>
                          </w:pPr>
                          <w:r w:rsidRPr="00B91547">
                            <w:rPr>
                              <w:rFonts w:ascii="Arial" w:hAnsi="Arial" w:cs="Arial"/>
                            </w:rPr>
                            <w:t>Dale Clarke</w:t>
                          </w:r>
                        </w:p>
                      </w:txbxContent>
                    </v:textbox>
                    <w10:wrap type="square" anchorx="margin"/>
                  </v:shape>
                </w:pict>
              </mc:Fallback>
            </mc:AlternateContent>
          </w:r>
          <w:r w:rsidR="00197E2D">
            <w:rPr>
              <w:noProof/>
              <w:color w:val="4472C4" w:themeColor="accent1"/>
            </w:rPr>
            <mc:AlternateContent>
              <mc:Choice Requires="wps">
                <w:drawing>
                  <wp:anchor distT="0" distB="0" distL="114300" distR="114300" simplePos="0" relativeHeight="251659264" behindDoc="0" locked="0" layoutInCell="1" allowOverlap="1" wp14:anchorId="65B6A7CD" wp14:editId="3B409063">
                    <wp:simplePos x="0" y="0"/>
                    <wp:positionH relativeFrom="margin">
                      <wp:posOffset>31750</wp:posOffset>
                    </wp:positionH>
                    <wp:positionV relativeFrom="page">
                      <wp:posOffset>9866630</wp:posOffset>
                    </wp:positionV>
                    <wp:extent cx="6553200" cy="557784"/>
                    <wp:effectExtent l="0" t="0" r="2540" b="1079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BA6E69" w14:textId="5844F38F" w:rsidR="00197E2D" w:rsidRDefault="00197E2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E2A9127" w14:textId="0F7F5E66" w:rsidR="00197E2D" w:rsidRPr="00B91547" w:rsidRDefault="00000000">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7E2D" w:rsidRPr="00B91547">
                                      <w:rPr>
                                        <w:rFonts w:ascii="Arial" w:hAnsi="Arial" w:cs="Arial"/>
                                        <w:caps/>
                                        <w:color w:val="4472C4" w:themeColor="accent1"/>
                                      </w:rPr>
                                      <w:t>UNIVERSITY OF WALES TRINITY SAINT DAVID</w:t>
                                    </w:r>
                                  </w:sdtContent>
                                </w:sdt>
                              </w:p>
                              <w:p w14:paraId="020F6B4D" w14:textId="0EC417CB" w:rsidR="00197E2D"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97E2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65B6A7CD" id="Text Box 142" o:spid="_x0000_s1027" type="#_x0000_t202" style="position:absolute;margin-left:2.5pt;margin-top:776.9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BA6E69" w14:textId="5844F38F" w:rsidR="00197E2D" w:rsidRDefault="00197E2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E2A9127" w14:textId="0F7F5E66" w:rsidR="00197E2D" w:rsidRPr="00B91547" w:rsidRDefault="00000000">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7E2D" w:rsidRPr="00B91547">
                                <w:rPr>
                                  <w:rFonts w:ascii="Arial" w:hAnsi="Arial" w:cs="Arial"/>
                                  <w:caps/>
                                  <w:color w:val="4472C4" w:themeColor="accent1"/>
                                </w:rPr>
                                <w:t>UNIVERSITY OF WALES TRINITY SAINT DAVID</w:t>
                              </w:r>
                            </w:sdtContent>
                          </w:sdt>
                        </w:p>
                        <w:p w14:paraId="020F6B4D" w14:textId="0EC417CB" w:rsidR="00197E2D"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97E2D">
                                <w:rPr>
                                  <w:color w:val="4472C4" w:themeColor="accent1"/>
                                </w:rPr>
                                <w:t xml:space="preserve">     </w:t>
                              </w:r>
                            </w:sdtContent>
                          </w:sdt>
                        </w:p>
                      </w:txbxContent>
                    </v:textbox>
                    <w10:wrap anchorx="margin" anchory="page"/>
                  </v:shape>
                </w:pict>
              </mc:Fallback>
            </mc:AlternateContent>
          </w:r>
          <w:r w:rsidR="00197E2D">
            <w:rPr>
              <w:rFonts w:ascii="Arial" w:hAnsi="Arial" w:cs="Arial"/>
              <w:sz w:val="28"/>
              <w:szCs w:val="28"/>
            </w:rPr>
            <w:br w:type="page"/>
          </w:r>
        </w:p>
      </w:sdtContent>
    </w:sdt>
    <w:p w14:paraId="4797AD36" w14:textId="77777777" w:rsidR="00197E2D" w:rsidRDefault="00197E2D">
      <w:pPr>
        <w:rPr>
          <w:rFonts w:ascii="Arial" w:hAnsi="Arial" w:cs="Arial"/>
          <w:sz w:val="28"/>
          <w:szCs w:val="28"/>
        </w:rPr>
      </w:pPr>
    </w:p>
    <w:p w14:paraId="525F8D49" w14:textId="4B958410" w:rsidR="001A0FB1" w:rsidRDefault="00014BF7">
      <w:pPr>
        <w:rPr>
          <w:rFonts w:ascii="Arial" w:hAnsi="Arial" w:cs="Arial"/>
          <w:sz w:val="28"/>
          <w:szCs w:val="28"/>
        </w:rPr>
      </w:pPr>
      <w:r>
        <w:rPr>
          <w:rFonts w:ascii="Arial" w:hAnsi="Arial" w:cs="Arial"/>
          <w:sz w:val="28"/>
          <w:szCs w:val="28"/>
        </w:rPr>
        <w:t>Executive Summary</w:t>
      </w:r>
    </w:p>
    <w:p w14:paraId="1DA40E12" w14:textId="77777777" w:rsidR="00382F08" w:rsidRDefault="00382F08">
      <w:pPr>
        <w:rPr>
          <w:rFonts w:ascii="Arial" w:hAnsi="Arial" w:cs="Arial"/>
          <w:sz w:val="28"/>
          <w:szCs w:val="28"/>
        </w:rPr>
      </w:pPr>
    </w:p>
    <w:p w14:paraId="351F1062" w14:textId="1AAA56AA" w:rsidR="00014BF7" w:rsidRDefault="00382F08" w:rsidP="00382F08">
      <w:pPr>
        <w:spacing w:line="360" w:lineRule="auto"/>
        <w:jc w:val="both"/>
        <w:rPr>
          <w:rFonts w:ascii="Arial" w:hAnsi="Arial" w:cs="Arial"/>
          <w:sz w:val="24"/>
          <w:szCs w:val="24"/>
        </w:rPr>
      </w:pPr>
      <w:r w:rsidRPr="00382F08">
        <w:rPr>
          <w:rFonts w:ascii="Arial" w:hAnsi="Arial" w:cs="Arial"/>
          <w:sz w:val="24"/>
          <w:szCs w:val="24"/>
        </w:rPr>
        <w:t>This report details the Grand Hotel's current budget. It describes the various budgeting strategies to assist the hotel in selecting one that will benefit it.</w:t>
      </w:r>
    </w:p>
    <w:p w14:paraId="105DA2FC" w14:textId="7342518B" w:rsidR="00014BF7" w:rsidRDefault="00014BF7">
      <w:pPr>
        <w:rPr>
          <w:rFonts w:ascii="Arial" w:hAnsi="Arial" w:cs="Arial"/>
          <w:sz w:val="24"/>
          <w:szCs w:val="24"/>
        </w:rPr>
      </w:pPr>
    </w:p>
    <w:p w14:paraId="523F43F2" w14:textId="601E7DE5" w:rsidR="00014BF7" w:rsidRDefault="00014BF7">
      <w:pPr>
        <w:rPr>
          <w:rFonts w:ascii="Arial" w:hAnsi="Arial" w:cs="Arial"/>
          <w:sz w:val="24"/>
          <w:szCs w:val="24"/>
        </w:rPr>
      </w:pPr>
    </w:p>
    <w:p w14:paraId="0CD09203" w14:textId="387E2C12" w:rsidR="00014BF7" w:rsidRDefault="00014BF7">
      <w:pPr>
        <w:rPr>
          <w:rFonts w:ascii="Arial" w:hAnsi="Arial" w:cs="Arial"/>
          <w:sz w:val="24"/>
          <w:szCs w:val="24"/>
        </w:rPr>
      </w:pPr>
    </w:p>
    <w:p w14:paraId="5B6D841B" w14:textId="1371EA49" w:rsidR="00014BF7" w:rsidRDefault="00014BF7">
      <w:pPr>
        <w:rPr>
          <w:rFonts w:ascii="Arial" w:hAnsi="Arial" w:cs="Arial"/>
          <w:sz w:val="24"/>
          <w:szCs w:val="24"/>
        </w:rPr>
      </w:pPr>
    </w:p>
    <w:p w14:paraId="1435AA45" w14:textId="69D1D1EF" w:rsidR="00014BF7" w:rsidRDefault="00014BF7">
      <w:pPr>
        <w:rPr>
          <w:rFonts w:ascii="Arial" w:hAnsi="Arial" w:cs="Arial"/>
          <w:sz w:val="24"/>
          <w:szCs w:val="24"/>
        </w:rPr>
      </w:pPr>
    </w:p>
    <w:p w14:paraId="316FB8DC" w14:textId="26138D24" w:rsidR="00014BF7" w:rsidRDefault="00014BF7">
      <w:pPr>
        <w:rPr>
          <w:rFonts w:ascii="Arial" w:hAnsi="Arial" w:cs="Arial"/>
          <w:sz w:val="24"/>
          <w:szCs w:val="24"/>
        </w:rPr>
      </w:pPr>
    </w:p>
    <w:p w14:paraId="571A60EA" w14:textId="2A04CBBF" w:rsidR="00014BF7" w:rsidRDefault="00014BF7">
      <w:pPr>
        <w:rPr>
          <w:rFonts w:ascii="Arial" w:hAnsi="Arial" w:cs="Arial"/>
          <w:sz w:val="24"/>
          <w:szCs w:val="24"/>
        </w:rPr>
      </w:pPr>
    </w:p>
    <w:p w14:paraId="150936F4" w14:textId="1D8DFCF1" w:rsidR="00014BF7" w:rsidRDefault="00014BF7">
      <w:pPr>
        <w:rPr>
          <w:rFonts w:ascii="Arial" w:hAnsi="Arial" w:cs="Arial"/>
          <w:sz w:val="24"/>
          <w:szCs w:val="24"/>
        </w:rPr>
      </w:pPr>
    </w:p>
    <w:p w14:paraId="6B2D7C45" w14:textId="4B055149" w:rsidR="00014BF7" w:rsidRDefault="00014BF7">
      <w:pPr>
        <w:rPr>
          <w:rFonts w:ascii="Arial" w:hAnsi="Arial" w:cs="Arial"/>
          <w:sz w:val="24"/>
          <w:szCs w:val="24"/>
        </w:rPr>
      </w:pPr>
    </w:p>
    <w:p w14:paraId="260C3EDA" w14:textId="3ED40929" w:rsidR="00014BF7" w:rsidRDefault="00014BF7">
      <w:pPr>
        <w:rPr>
          <w:rFonts w:ascii="Arial" w:hAnsi="Arial" w:cs="Arial"/>
          <w:sz w:val="24"/>
          <w:szCs w:val="24"/>
        </w:rPr>
      </w:pPr>
    </w:p>
    <w:p w14:paraId="67704D2C" w14:textId="5A4D84AC" w:rsidR="00014BF7" w:rsidRDefault="00014BF7">
      <w:pPr>
        <w:rPr>
          <w:rFonts w:ascii="Arial" w:hAnsi="Arial" w:cs="Arial"/>
          <w:sz w:val="24"/>
          <w:szCs w:val="24"/>
        </w:rPr>
      </w:pPr>
    </w:p>
    <w:p w14:paraId="6AE7A5B4" w14:textId="53CCE7D2" w:rsidR="00014BF7" w:rsidRDefault="00014BF7">
      <w:pPr>
        <w:rPr>
          <w:rFonts w:ascii="Arial" w:hAnsi="Arial" w:cs="Arial"/>
          <w:sz w:val="24"/>
          <w:szCs w:val="24"/>
        </w:rPr>
      </w:pPr>
    </w:p>
    <w:p w14:paraId="76E63FD3" w14:textId="7A2B6800" w:rsidR="00014BF7" w:rsidRDefault="00014BF7">
      <w:pPr>
        <w:rPr>
          <w:rFonts w:ascii="Arial" w:hAnsi="Arial" w:cs="Arial"/>
          <w:sz w:val="24"/>
          <w:szCs w:val="24"/>
        </w:rPr>
      </w:pPr>
    </w:p>
    <w:p w14:paraId="6E41CCFF" w14:textId="6D623C5C" w:rsidR="00014BF7" w:rsidRDefault="00014BF7">
      <w:pPr>
        <w:rPr>
          <w:rFonts w:ascii="Arial" w:hAnsi="Arial" w:cs="Arial"/>
          <w:sz w:val="24"/>
          <w:szCs w:val="24"/>
        </w:rPr>
      </w:pPr>
    </w:p>
    <w:p w14:paraId="6CB27AA6" w14:textId="16181B6F" w:rsidR="00014BF7" w:rsidRDefault="00014BF7">
      <w:pPr>
        <w:rPr>
          <w:rFonts w:ascii="Arial" w:hAnsi="Arial" w:cs="Arial"/>
          <w:sz w:val="24"/>
          <w:szCs w:val="24"/>
        </w:rPr>
      </w:pPr>
    </w:p>
    <w:p w14:paraId="35E11ECE" w14:textId="1867A87E" w:rsidR="00014BF7" w:rsidRDefault="00014BF7">
      <w:pPr>
        <w:rPr>
          <w:rFonts w:ascii="Arial" w:hAnsi="Arial" w:cs="Arial"/>
          <w:sz w:val="24"/>
          <w:szCs w:val="24"/>
        </w:rPr>
      </w:pPr>
    </w:p>
    <w:p w14:paraId="5BB7B394" w14:textId="31710B62" w:rsidR="00014BF7" w:rsidRDefault="00014BF7">
      <w:pPr>
        <w:rPr>
          <w:rFonts w:ascii="Arial" w:hAnsi="Arial" w:cs="Arial"/>
          <w:sz w:val="24"/>
          <w:szCs w:val="24"/>
        </w:rPr>
      </w:pPr>
    </w:p>
    <w:p w14:paraId="58CE878A" w14:textId="0632AA47" w:rsidR="00014BF7" w:rsidRDefault="00014BF7">
      <w:pPr>
        <w:rPr>
          <w:rFonts w:ascii="Arial" w:hAnsi="Arial" w:cs="Arial"/>
          <w:sz w:val="24"/>
          <w:szCs w:val="24"/>
        </w:rPr>
      </w:pPr>
    </w:p>
    <w:p w14:paraId="60BB23E8" w14:textId="065D6B61" w:rsidR="00014BF7" w:rsidRDefault="00014BF7">
      <w:pPr>
        <w:rPr>
          <w:rFonts w:ascii="Arial" w:hAnsi="Arial" w:cs="Arial"/>
          <w:sz w:val="24"/>
          <w:szCs w:val="24"/>
        </w:rPr>
      </w:pPr>
    </w:p>
    <w:p w14:paraId="48ED1186" w14:textId="49C61EBE" w:rsidR="00014BF7" w:rsidRDefault="00014BF7">
      <w:pPr>
        <w:rPr>
          <w:rFonts w:ascii="Arial" w:hAnsi="Arial" w:cs="Arial"/>
          <w:sz w:val="24"/>
          <w:szCs w:val="24"/>
        </w:rPr>
      </w:pPr>
    </w:p>
    <w:p w14:paraId="5096296D" w14:textId="2BC0229A" w:rsidR="00014BF7" w:rsidRDefault="00014BF7">
      <w:pPr>
        <w:rPr>
          <w:rFonts w:ascii="Arial" w:hAnsi="Arial" w:cs="Arial"/>
          <w:sz w:val="24"/>
          <w:szCs w:val="24"/>
        </w:rPr>
      </w:pPr>
    </w:p>
    <w:p w14:paraId="04FC25EC" w14:textId="58477625" w:rsidR="00014BF7" w:rsidRDefault="00014BF7">
      <w:pPr>
        <w:rPr>
          <w:rFonts w:ascii="Arial" w:hAnsi="Arial" w:cs="Arial"/>
          <w:sz w:val="24"/>
          <w:szCs w:val="24"/>
        </w:rPr>
      </w:pPr>
    </w:p>
    <w:p w14:paraId="488C581C" w14:textId="4B1D0EE0" w:rsidR="00014BF7" w:rsidRDefault="00014BF7">
      <w:pPr>
        <w:rPr>
          <w:rFonts w:ascii="Arial" w:hAnsi="Arial" w:cs="Arial"/>
          <w:sz w:val="24"/>
          <w:szCs w:val="24"/>
        </w:rPr>
      </w:pPr>
    </w:p>
    <w:p w14:paraId="34D08603" w14:textId="3EB1E460" w:rsidR="00014BF7" w:rsidRDefault="00014BF7">
      <w:pPr>
        <w:rPr>
          <w:rFonts w:ascii="Arial" w:hAnsi="Arial" w:cs="Arial"/>
          <w:sz w:val="24"/>
          <w:szCs w:val="24"/>
        </w:rPr>
      </w:pPr>
    </w:p>
    <w:p w14:paraId="18F92BE0" w14:textId="77777777" w:rsidR="00B012B8" w:rsidRDefault="00B012B8" w:rsidP="00B06655">
      <w:pPr>
        <w:spacing w:line="360" w:lineRule="auto"/>
        <w:jc w:val="both"/>
        <w:rPr>
          <w:rFonts w:ascii="Arial" w:hAnsi="Arial" w:cs="Arial"/>
          <w:sz w:val="24"/>
          <w:szCs w:val="24"/>
        </w:rPr>
      </w:pPr>
    </w:p>
    <w:p w14:paraId="5CBA9799" w14:textId="48D11AAD" w:rsidR="00014BF7" w:rsidRDefault="00014BF7" w:rsidP="00B06655">
      <w:pPr>
        <w:spacing w:line="360" w:lineRule="auto"/>
        <w:jc w:val="both"/>
        <w:rPr>
          <w:rFonts w:ascii="Arial" w:hAnsi="Arial" w:cs="Arial"/>
          <w:sz w:val="28"/>
          <w:szCs w:val="28"/>
        </w:rPr>
      </w:pPr>
      <w:r>
        <w:rPr>
          <w:rFonts w:ascii="Arial" w:hAnsi="Arial" w:cs="Arial"/>
          <w:sz w:val="28"/>
          <w:szCs w:val="28"/>
        </w:rPr>
        <w:lastRenderedPageBreak/>
        <w:t>Table of Contents</w:t>
      </w:r>
    </w:p>
    <w:p w14:paraId="7BBD0F39" w14:textId="2DC28B30" w:rsidR="00014BF7" w:rsidRDefault="00014BF7" w:rsidP="00B06655">
      <w:pPr>
        <w:spacing w:line="360" w:lineRule="auto"/>
        <w:jc w:val="both"/>
        <w:rPr>
          <w:rFonts w:ascii="Arial" w:hAnsi="Arial" w:cs="Arial"/>
          <w:noProof/>
          <w:sz w:val="24"/>
          <w:szCs w:val="24"/>
        </w:rPr>
      </w:pPr>
      <w:r w:rsidRPr="00014BF7">
        <w:rPr>
          <w:rFonts w:ascii="Arial" w:hAnsi="Arial" w:cs="Arial"/>
          <w:noProof/>
          <w:sz w:val="24"/>
          <w:szCs w:val="24"/>
        </w:rPr>
        <w:t>Executive Summary</w:t>
      </w:r>
      <w:r>
        <w:rPr>
          <w:rFonts w:ascii="Arial" w:hAnsi="Arial" w:cs="Arial"/>
          <w:noProof/>
          <w:sz w:val="24"/>
          <w:szCs w:val="24"/>
        </w:rPr>
        <w:t>…………………………………………………………………………1</w:t>
      </w:r>
    </w:p>
    <w:p w14:paraId="498DAE34" w14:textId="0EB3AD8F" w:rsidR="00014BF7" w:rsidRPr="00014BF7" w:rsidRDefault="00014BF7" w:rsidP="00B06655">
      <w:pPr>
        <w:spacing w:line="360" w:lineRule="auto"/>
        <w:jc w:val="both"/>
        <w:rPr>
          <w:rFonts w:ascii="Arial" w:hAnsi="Arial" w:cs="Arial"/>
          <w:sz w:val="24"/>
          <w:szCs w:val="24"/>
        </w:rPr>
      </w:pPr>
      <w:r w:rsidRPr="00014BF7">
        <w:rPr>
          <w:rFonts w:ascii="Arial" w:hAnsi="Arial" w:cs="Arial"/>
          <w:sz w:val="24"/>
          <w:szCs w:val="24"/>
        </w:rPr>
        <w:t>1.</w:t>
      </w:r>
      <w:r>
        <w:rPr>
          <w:rFonts w:ascii="Arial" w:hAnsi="Arial" w:cs="Arial"/>
          <w:sz w:val="24"/>
          <w:szCs w:val="24"/>
        </w:rPr>
        <w:t xml:space="preserve">    </w:t>
      </w:r>
      <w:r w:rsidRPr="00014BF7">
        <w:rPr>
          <w:rFonts w:ascii="Arial" w:hAnsi="Arial" w:cs="Arial"/>
          <w:sz w:val="24"/>
          <w:szCs w:val="24"/>
        </w:rPr>
        <w:t>Introduction………………………………………………………………………</w:t>
      </w:r>
      <w:r w:rsidR="00B06655">
        <w:rPr>
          <w:rFonts w:ascii="Arial" w:hAnsi="Arial" w:cs="Arial"/>
          <w:sz w:val="24"/>
          <w:szCs w:val="24"/>
        </w:rPr>
        <w:t>.</w:t>
      </w:r>
      <w:r w:rsidRPr="00014BF7">
        <w:rPr>
          <w:rFonts w:ascii="Arial" w:hAnsi="Arial" w:cs="Arial"/>
          <w:sz w:val="24"/>
          <w:szCs w:val="24"/>
        </w:rPr>
        <w:t>…….</w:t>
      </w:r>
      <w:r>
        <w:rPr>
          <w:rFonts w:ascii="Arial" w:hAnsi="Arial" w:cs="Arial"/>
          <w:sz w:val="24"/>
          <w:szCs w:val="24"/>
        </w:rPr>
        <w:t>.</w:t>
      </w:r>
      <w:r w:rsidRPr="00014BF7">
        <w:rPr>
          <w:rFonts w:ascii="Arial" w:hAnsi="Arial" w:cs="Arial"/>
          <w:sz w:val="24"/>
          <w:szCs w:val="24"/>
        </w:rPr>
        <w:t>3</w:t>
      </w:r>
    </w:p>
    <w:p w14:paraId="275A4FE0" w14:textId="623DE3D7" w:rsidR="00014BF7" w:rsidRDefault="00014BF7" w:rsidP="00B06655">
      <w:pPr>
        <w:spacing w:line="360" w:lineRule="auto"/>
        <w:jc w:val="both"/>
        <w:rPr>
          <w:rFonts w:ascii="Arial" w:hAnsi="Arial" w:cs="Arial"/>
          <w:noProof/>
          <w:sz w:val="24"/>
          <w:szCs w:val="24"/>
        </w:rPr>
      </w:pPr>
      <w:r w:rsidRPr="00014BF7">
        <w:rPr>
          <w:rFonts w:ascii="Arial" w:hAnsi="Arial" w:cs="Arial"/>
          <w:sz w:val="24"/>
          <w:szCs w:val="24"/>
        </w:rPr>
        <w:t>2.</w:t>
      </w:r>
      <w:r>
        <w:t xml:space="preserve">      </w:t>
      </w:r>
      <w:r w:rsidRPr="00014BF7">
        <w:rPr>
          <w:rFonts w:ascii="Arial" w:hAnsi="Arial" w:cs="Arial"/>
          <w:noProof/>
          <w:sz w:val="24"/>
          <w:szCs w:val="24"/>
        </w:rPr>
        <w:t>Analysis of Grand hotel budget planner</w:t>
      </w:r>
      <w:r>
        <w:rPr>
          <w:rFonts w:ascii="Arial" w:hAnsi="Arial" w:cs="Arial"/>
          <w:noProof/>
          <w:sz w:val="24"/>
          <w:szCs w:val="24"/>
        </w:rPr>
        <w:t>………</w:t>
      </w:r>
      <w:r w:rsidR="00F07A0C">
        <w:rPr>
          <w:rFonts w:ascii="Arial" w:hAnsi="Arial" w:cs="Arial"/>
          <w:noProof/>
          <w:sz w:val="24"/>
          <w:szCs w:val="24"/>
        </w:rPr>
        <w:t>……………</w:t>
      </w:r>
      <w:r>
        <w:rPr>
          <w:rFonts w:ascii="Arial" w:hAnsi="Arial" w:cs="Arial"/>
          <w:noProof/>
          <w:sz w:val="24"/>
          <w:szCs w:val="24"/>
        </w:rPr>
        <w:t>……………………......</w:t>
      </w:r>
      <w:r w:rsidR="00F07A0C">
        <w:rPr>
          <w:rFonts w:ascii="Arial" w:hAnsi="Arial" w:cs="Arial"/>
          <w:noProof/>
          <w:sz w:val="24"/>
          <w:szCs w:val="24"/>
        </w:rPr>
        <w:t>3</w:t>
      </w:r>
    </w:p>
    <w:p w14:paraId="2D9871B8" w14:textId="39085502" w:rsidR="00014BF7" w:rsidRDefault="00014BF7" w:rsidP="00B06655">
      <w:pPr>
        <w:spacing w:line="360" w:lineRule="auto"/>
        <w:jc w:val="both"/>
        <w:rPr>
          <w:rFonts w:ascii="Arial" w:hAnsi="Arial" w:cs="Arial"/>
          <w:sz w:val="24"/>
          <w:szCs w:val="24"/>
        </w:rPr>
      </w:pPr>
      <w:r>
        <w:rPr>
          <w:rFonts w:ascii="Arial" w:hAnsi="Arial" w:cs="Arial"/>
          <w:sz w:val="24"/>
          <w:szCs w:val="24"/>
        </w:rPr>
        <w:t>3.    Task 2……………………………………………………………………………………4</w:t>
      </w:r>
    </w:p>
    <w:p w14:paraId="635392B1" w14:textId="46D02BA8" w:rsidR="00014BF7" w:rsidRDefault="00014BF7" w:rsidP="00B06655">
      <w:pPr>
        <w:pStyle w:val="ListParagraph"/>
        <w:spacing w:line="360" w:lineRule="auto"/>
        <w:jc w:val="both"/>
        <w:rPr>
          <w:rFonts w:ascii="Arial" w:eastAsia="Calibri" w:hAnsi="Arial" w:cs="Arial"/>
          <w:noProof/>
          <w:sz w:val="24"/>
          <w:szCs w:val="24"/>
        </w:rPr>
      </w:pPr>
      <w:r>
        <w:rPr>
          <w:rFonts w:ascii="Arial" w:hAnsi="Arial" w:cs="Arial"/>
          <w:sz w:val="24"/>
          <w:szCs w:val="24"/>
        </w:rPr>
        <w:t>3.1 Importance</w:t>
      </w:r>
      <w:r w:rsidRPr="00014BF7">
        <w:rPr>
          <w:rFonts w:ascii="Arial" w:eastAsia="Calibri" w:hAnsi="Arial" w:cs="Arial"/>
          <w:noProof/>
          <w:sz w:val="24"/>
          <w:szCs w:val="24"/>
        </w:rPr>
        <w:t xml:space="preserve"> of budgeting</w:t>
      </w:r>
      <w:r>
        <w:rPr>
          <w:rFonts w:ascii="Arial" w:eastAsia="Calibri" w:hAnsi="Arial" w:cs="Arial"/>
          <w:noProof/>
          <w:sz w:val="24"/>
          <w:szCs w:val="24"/>
        </w:rPr>
        <w:t>……………………………………………………….4</w:t>
      </w:r>
    </w:p>
    <w:p w14:paraId="3B27AFB0" w14:textId="5BCE7760" w:rsidR="00014BF7" w:rsidRDefault="00014BF7" w:rsidP="00B06655">
      <w:pPr>
        <w:pStyle w:val="ListParagraph"/>
        <w:spacing w:line="360" w:lineRule="auto"/>
        <w:jc w:val="both"/>
        <w:rPr>
          <w:rFonts w:ascii="Arial" w:hAnsi="Arial" w:cs="Arial"/>
          <w:sz w:val="24"/>
          <w:szCs w:val="24"/>
        </w:rPr>
      </w:pPr>
      <w:r>
        <w:rPr>
          <w:rFonts w:ascii="Arial" w:eastAsia="Calibri" w:hAnsi="Arial" w:cs="Arial"/>
          <w:noProof/>
          <w:sz w:val="24"/>
          <w:szCs w:val="24"/>
        </w:rPr>
        <w:t>3.2</w:t>
      </w:r>
      <w:r w:rsidR="00B06655">
        <w:rPr>
          <w:rFonts w:ascii="Arial" w:eastAsia="Calibri" w:hAnsi="Arial" w:cs="Arial"/>
          <w:noProof/>
          <w:sz w:val="24"/>
          <w:szCs w:val="24"/>
        </w:rPr>
        <w:t xml:space="preserve"> </w:t>
      </w:r>
      <w:r w:rsidR="00B06655">
        <w:rPr>
          <w:rFonts w:ascii="Arial" w:hAnsi="Arial" w:cs="Arial"/>
          <w:sz w:val="24"/>
          <w:szCs w:val="24"/>
        </w:rPr>
        <w:t>U</w:t>
      </w:r>
      <w:r w:rsidR="00B06655" w:rsidRPr="00B06655">
        <w:rPr>
          <w:rFonts w:ascii="Arial" w:hAnsi="Arial" w:cs="Arial"/>
          <w:sz w:val="24"/>
          <w:szCs w:val="24"/>
        </w:rPr>
        <w:t>nderstanding of incremental budgeting</w:t>
      </w:r>
      <w:r w:rsidR="00B06655">
        <w:rPr>
          <w:rFonts w:ascii="Arial" w:hAnsi="Arial" w:cs="Arial"/>
          <w:sz w:val="24"/>
          <w:szCs w:val="24"/>
        </w:rPr>
        <w:t>…………………………………….</w:t>
      </w:r>
      <w:r w:rsidR="00F07A0C">
        <w:rPr>
          <w:rFonts w:ascii="Arial" w:hAnsi="Arial" w:cs="Arial"/>
          <w:sz w:val="24"/>
          <w:szCs w:val="24"/>
        </w:rPr>
        <w:t>5</w:t>
      </w:r>
    </w:p>
    <w:p w14:paraId="01E9646A" w14:textId="4FB9C1CD" w:rsidR="00B06655" w:rsidRDefault="00B06655" w:rsidP="00B06655">
      <w:pPr>
        <w:pStyle w:val="ListParagraph"/>
        <w:spacing w:line="360" w:lineRule="auto"/>
        <w:jc w:val="both"/>
        <w:rPr>
          <w:rFonts w:ascii="Arial" w:hAnsi="Arial" w:cs="Arial"/>
          <w:sz w:val="24"/>
          <w:szCs w:val="24"/>
        </w:rPr>
      </w:pPr>
      <w:r>
        <w:rPr>
          <w:rFonts w:ascii="Arial" w:hAnsi="Arial" w:cs="Arial"/>
          <w:sz w:val="24"/>
          <w:szCs w:val="24"/>
        </w:rPr>
        <w:t xml:space="preserve">3.3 </w:t>
      </w:r>
      <w:r w:rsidRPr="00B06655">
        <w:rPr>
          <w:rFonts w:ascii="Arial" w:hAnsi="Arial" w:cs="Arial"/>
          <w:sz w:val="24"/>
          <w:szCs w:val="24"/>
        </w:rPr>
        <w:t>Activity based</w:t>
      </w:r>
      <w:r>
        <w:rPr>
          <w:rFonts w:ascii="Arial" w:hAnsi="Arial" w:cs="Arial"/>
          <w:sz w:val="24"/>
          <w:szCs w:val="24"/>
        </w:rPr>
        <w:t>……………………………………………………………………</w:t>
      </w:r>
      <w:r w:rsidR="00F07A0C">
        <w:rPr>
          <w:rFonts w:ascii="Arial" w:hAnsi="Arial" w:cs="Arial"/>
          <w:sz w:val="24"/>
          <w:szCs w:val="24"/>
        </w:rPr>
        <w:t>6</w:t>
      </w:r>
    </w:p>
    <w:p w14:paraId="5A495613" w14:textId="2B75CC34" w:rsidR="00B06655" w:rsidRDefault="00B06655" w:rsidP="00B06655">
      <w:pPr>
        <w:pStyle w:val="ListParagraph"/>
        <w:spacing w:line="360" w:lineRule="auto"/>
        <w:jc w:val="both"/>
        <w:rPr>
          <w:rFonts w:ascii="Arial" w:hAnsi="Arial" w:cs="Arial"/>
          <w:sz w:val="24"/>
          <w:szCs w:val="24"/>
        </w:rPr>
      </w:pPr>
      <w:r>
        <w:rPr>
          <w:rFonts w:ascii="Arial" w:hAnsi="Arial" w:cs="Arial"/>
          <w:sz w:val="24"/>
          <w:szCs w:val="24"/>
        </w:rPr>
        <w:t xml:space="preserve">3.4 </w:t>
      </w:r>
      <w:r w:rsidRPr="00B06655">
        <w:rPr>
          <w:rFonts w:ascii="Arial" w:hAnsi="Arial" w:cs="Arial"/>
          <w:sz w:val="24"/>
          <w:szCs w:val="24"/>
        </w:rPr>
        <w:t>Value proposition based</w:t>
      </w:r>
      <w:r>
        <w:rPr>
          <w:rFonts w:ascii="Arial" w:hAnsi="Arial" w:cs="Arial"/>
          <w:sz w:val="24"/>
          <w:szCs w:val="24"/>
        </w:rPr>
        <w:t>………………………………………………</w:t>
      </w:r>
      <w:r w:rsidR="00F07A0C">
        <w:rPr>
          <w:rFonts w:ascii="Arial" w:hAnsi="Arial" w:cs="Arial"/>
          <w:sz w:val="24"/>
          <w:szCs w:val="24"/>
        </w:rPr>
        <w:t>…</w:t>
      </w:r>
      <w:r>
        <w:rPr>
          <w:rFonts w:ascii="Arial" w:hAnsi="Arial" w:cs="Arial"/>
          <w:sz w:val="24"/>
          <w:szCs w:val="24"/>
        </w:rPr>
        <w:t>……..</w:t>
      </w:r>
      <w:r w:rsidR="00F07A0C">
        <w:rPr>
          <w:rFonts w:ascii="Arial" w:hAnsi="Arial" w:cs="Arial"/>
          <w:sz w:val="24"/>
          <w:szCs w:val="24"/>
        </w:rPr>
        <w:t>7</w:t>
      </w:r>
    </w:p>
    <w:p w14:paraId="30DA8D84" w14:textId="2B466222" w:rsidR="00B06655" w:rsidRDefault="00B06655" w:rsidP="00B06655">
      <w:pPr>
        <w:pStyle w:val="ListParagraph"/>
        <w:spacing w:line="360" w:lineRule="auto"/>
        <w:jc w:val="both"/>
        <w:rPr>
          <w:rFonts w:ascii="Arial" w:hAnsi="Arial" w:cs="Arial"/>
          <w:sz w:val="24"/>
          <w:szCs w:val="24"/>
        </w:rPr>
      </w:pPr>
      <w:r>
        <w:rPr>
          <w:rFonts w:ascii="Arial" w:hAnsi="Arial" w:cs="Arial"/>
          <w:sz w:val="24"/>
          <w:szCs w:val="24"/>
        </w:rPr>
        <w:t>3.5 Z</w:t>
      </w:r>
      <w:r w:rsidRPr="00B06655">
        <w:rPr>
          <w:rFonts w:ascii="Arial" w:hAnsi="Arial" w:cs="Arial"/>
          <w:sz w:val="24"/>
          <w:szCs w:val="24"/>
        </w:rPr>
        <w:t>ero based budgeting</w:t>
      </w:r>
      <w:r>
        <w:rPr>
          <w:rFonts w:ascii="Arial" w:hAnsi="Arial" w:cs="Arial"/>
          <w:sz w:val="24"/>
          <w:szCs w:val="24"/>
        </w:rPr>
        <w:t>…………………………………………………</w:t>
      </w:r>
      <w:r w:rsidR="00F07A0C">
        <w:rPr>
          <w:rFonts w:ascii="Arial" w:hAnsi="Arial" w:cs="Arial"/>
          <w:sz w:val="24"/>
          <w:szCs w:val="24"/>
        </w:rPr>
        <w:t>…</w:t>
      </w:r>
      <w:r>
        <w:rPr>
          <w:rFonts w:ascii="Arial" w:hAnsi="Arial" w:cs="Arial"/>
          <w:sz w:val="24"/>
          <w:szCs w:val="24"/>
        </w:rPr>
        <w:t>……..</w:t>
      </w:r>
      <w:r w:rsidR="00F07A0C">
        <w:rPr>
          <w:rFonts w:ascii="Arial" w:hAnsi="Arial" w:cs="Arial"/>
          <w:sz w:val="24"/>
          <w:szCs w:val="24"/>
        </w:rPr>
        <w:t>7</w:t>
      </w:r>
    </w:p>
    <w:p w14:paraId="1B3B326E" w14:textId="0984A37C" w:rsidR="00B06655" w:rsidRDefault="00B06655" w:rsidP="00B06655">
      <w:pPr>
        <w:pStyle w:val="ListParagraph"/>
        <w:spacing w:line="360" w:lineRule="auto"/>
        <w:jc w:val="both"/>
        <w:rPr>
          <w:rFonts w:ascii="Arial" w:hAnsi="Arial" w:cs="Arial"/>
          <w:sz w:val="24"/>
          <w:szCs w:val="24"/>
        </w:rPr>
      </w:pPr>
      <w:r>
        <w:rPr>
          <w:rFonts w:ascii="Arial" w:hAnsi="Arial" w:cs="Arial"/>
          <w:sz w:val="24"/>
          <w:szCs w:val="24"/>
        </w:rPr>
        <w:t xml:space="preserve">3.6 </w:t>
      </w:r>
      <w:r w:rsidRPr="00B06655">
        <w:rPr>
          <w:rFonts w:ascii="Arial" w:hAnsi="Arial" w:cs="Arial"/>
          <w:sz w:val="24"/>
          <w:szCs w:val="24"/>
        </w:rPr>
        <w:t>How budgeting control can support sustainability</w:t>
      </w:r>
      <w:r>
        <w:rPr>
          <w:rFonts w:ascii="Arial" w:hAnsi="Arial" w:cs="Arial"/>
          <w:sz w:val="24"/>
          <w:szCs w:val="24"/>
        </w:rPr>
        <w:t>…………………………...</w:t>
      </w:r>
      <w:r w:rsidR="00F07A0C">
        <w:rPr>
          <w:rFonts w:ascii="Arial" w:hAnsi="Arial" w:cs="Arial"/>
          <w:sz w:val="24"/>
          <w:szCs w:val="24"/>
        </w:rPr>
        <w:t>8</w:t>
      </w:r>
    </w:p>
    <w:p w14:paraId="1ACB24E0" w14:textId="1E105930" w:rsidR="00B06655" w:rsidRDefault="00B06655" w:rsidP="00B06655">
      <w:pPr>
        <w:spacing w:line="360" w:lineRule="auto"/>
        <w:jc w:val="both"/>
        <w:rPr>
          <w:rFonts w:ascii="Arial" w:hAnsi="Arial" w:cs="Arial"/>
          <w:sz w:val="24"/>
          <w:szCs w:val="24"/>
        </w:rPr>
      </w:pPr>
      <w:r>
        <w:rPr>
          <w:rFonts w:ascii="Arial" w:hAnsi="Arial" w:cs="Arial"/>
          <w:sz w:val="24"/>
          <w:szCs w:val="24"/>
        </w:rPr>
        <w:t>4.    Conclusion………………………………………………………………………………</w:t>
      </w:r>
      <w:r w:rsidR="00F07A0C">
        <w:rPr>
          <w:rFonts w:ascii="Arial" w:hAnsi="Arial" w:cs="Arial"/>
          <w:sz w:val="24"/>
          <w:szCs w:val="24"/>
        </w:rPr>
        <w:t>8</w:t>
      </w:r>
    </w:p>
    <w:p w14:paraId="5451EEE2" w14:textId="1936D827" w:rsidR="00B06655" w:rsidRDefault="00B06655" w:rsidP="00B06655">
      <w:pPr>
        <w:spacing w:line="360" w:lineRule="auto"/>
        <w:jc w:val="both"/>
        <w:rPr>
          <w:rFonts w:ascii="Arial" w:hAnsi="Arial" w:cs="Arial"/>
          <w:sz w:val="24"/>
          <w:szCs w:val="24"/>
        </w:rPr>
      </w:pPr>
      <w:r>
        <w:rPr>
          <w:rFonts w:ascii="Arial" w:hAnsi="Arial" w:cs="Arial"/>
          <w:sz w:val="24"/>
          <w:szCs w:val="24"/>
        </w:rPr>
        <w:t>5.    Reference list………………………………………………………………………</w:t>
      </w:r>
      <w:r w:rsidR="00F07A0C">
        <w:rPr>
          <w:rFonts w:ascii="Arial" w:hAnsi="Arial" w:cs="Arial"/>
          <w:sz w:val="24"/>
          <w:szCs w:val="24"/>
        </w:rPr>
        <w:t>…</w:t>
      </w:r>
      <w:r>
        <w:rPr>
          <w:rFonts w:ascii="Arial" w:hAnsi="Arial" w:cs="Arial"/>
          <w:sz w:val="24"/>
          <w:szCs w:val="24"/>
        </w:rPr>
        <w:t>…</w:t>
      </w:r>
      <w:r w:rsidR="00F07A0C">
        <w:rPr>
          <w:rFonts w:ascii="Arial" w:hAnsi="Arial" w:cs="Arial"/>
          <w:sz w:val="24"/>
          <w:szCs w:val="24"/>
        </w:rPr>
        <w:t>9</w:t>
      </w:r>
    </w:p>
    <w:p w14:paraId="3C42506A" w14:textId="2B67C1DB" w:rsidR="00B06655" w:rsidRDefault="00B06655" w:rsidP="00B06655">
      <w:pPr>
        <w:spacing w:line="360" w:lineRule="auto"/>
        <w:jc w:val="both"/>
        <w:rPr>
          <w:rFonts w:ascii="Arial" w:hAnsi="Arial" w:cs="Arial"/>
          <w:sz w:val="24"/>
          <w:szCs w:val="24"/>
        </w:rPr>
      </w:pPr>
      <w:r>
        <w:rPr>
          <w:rFonts w:ascii="Arial" w:hAnsi="Arial" w:cs="Arial"/>
          <w:sz w:val="24"/>
          <w:szCs w:val="24"/>
        </w:rPr>
        <w:t>6</w:t>
      </w:r>
      <w:r w:rsidRPr="00B06655">
        <w:rPr>
          <w:rFonts w:ascii="Arial" w:hAnsi="Arial" w:cs="Arial"/>
          <w:sz w:val="24"/>
          <w:szCs w:val="24"/>
        </w:rPr>
        <w:t>.    Appendix with Excel Budget planner</w:t>
      </w:r>
      <w:r>
        <w:rPr>
          <w:rFonts w:ascii="Arial" w:hAnsi="Arial" w:cs="Arial"/>
          <w:sz w:val="24"/>
          <w:szCs w:val="24"/>
        </w:rPr>
        <w:t>…………………………………………...…….</w:t>
      </w:r>
      <w:r w:rsidR="00F07A0C">
        <w:rPr>
          <w:rFonts w:ascii="Arial" w:hAnsi="Arial" w:cs="Arial"/>
          <w:sz w:val="24"/>
          <w:szCs w:val="24"/>
        </w:rPr>
        <w:t>11</w:t>
      </w:r>
    </w:p>
    <w:p w14:paraId="0BB1AEA0" w14:textId="3A84F596" w:rsidR="00B56A36" w:rsidRDefault="00B56A36" w:rsidP="00B06655">
      <w:pPr>
        <w:spacing w:line="360" w:lineRule="auto"/>
        <w:jc w:val="both"/>
        <w:rPr>
          <w:rFonts w:ascii="Arial" w:hAnsi="Arial" w:cs="Arial"/>
          <w:sz w:val="24"/>
          <w:szCs w:val="24"/>
        </w:rPr>
      </w:pPr>
    </w:p>
    <w:p w14:paraId="19CE3D95" w14:textId="181D388D" w:rsidR="00B56A36" w:rsidRDefault="00B56A36" w:rsidP="00B06655">
      <w:pPr>
        <w:spacing w:line="360" w:lineRule="auto"/>
        <w:jc w:val="both"/>
        <w:rPr>
          <w:rFonts w:ascii="Arial" w:hAnsi="Arial" w:cs="Arial"/>
          <w:sz w:val="24"/>
          <w:szCs w:val="24"/>
        </w:rPr>
      </w:pPr>
    </w:p>
    <w:p w14:paraId="340F2E46" w14:textId="456EFDFC" w:rsidR="00B56A36" w:rsidRDefault="00B56A36" w:rsidP="00B06655">
      <w:pPr>
        <w:spacing w:line="360" w:lineRule="auto"/>
        <w:jc w:val="both"/>
        <w:rPr>
          <w:rFonts w:ascii="Arial" w:hAnsi="Arial" w:cs="Arial"/>
          <w:sz w:val="24"/>
          <w:szCs w:val="24"/>
        </w:rPr>
      </w:pPr>
    </w:p>
    <w:p w14:paraId="4E127C1F" w14:textId="3630875B" w:rsidR="00B56A36" w:rsidRDefault="00B56A36" w:rsidP="00B06655">
      <w:pPr>
        <w:spacing w:line="360" w:lineRule="auto"/>
        <w:jc w:val="both"/>
        <w:rPr>
          <w:rFonts w:ascii="Arial" w:hAnsi="Arial" w:cs="Arial"/>
          <w:sz w:val="24"/>
          <w:szCs w:val="24"/>
        </w:rPr>
      </w:pPr>
    </w:p>
    <w:p w14:paraId="7EC57C94" w14:textId="794947C0" w:rsidR="00B56A36" w:rsidRDefault="00B56A36" w:rsidP="00B06655">
      <w:pPr>
        <w:spacing w:line="360" w:lineRule="auto"/>
        <w:jc w:val="both"/>
        <w:rPr>
          <w:rFonts w:ascii="Arial" w:hAnsi="Arial" w:cs="Arial"/>
          <w:sz w:val="24"/>
          <w:szCs w:val="24"/>
        </w:rPr>
      </w:pPr>
    </w:p>
    <w:p w14:paraId="0B52990C" w14:textId="7AC6246B" w:rsidR="00B56A36" w:rsidRDefault="00B56A36" w:rsidP="00B06655">
      <w:pPr>
        <w:spacing w:line="360" w:lineRule="auto"/>
        <w:jc w:val="both"/>
        <w:rPr>
          <w:rFonts w:ascii="Arial" w:hAnsi="Arial" w:cs="Arial"/>
          <w:sz w:val="24"/>
          <w:szCs w:val="24"/>
        </w:rPr>
      </w:pPr>
    </w:p>
    <w:p w14:paraId="1E700C84" w14:textId="4B9CF04E" w:rsidR="00B56A36" w:rsidRDefault="00B56A36" w:rsidP="00B06655">
      <w:pPr>
        <w:spacing w:line="360" w:lineRule="auto"/>
        <w:jc w:val="both"/>
        <w:rPr>
          <w:rFonts w:ascii="Arial" w:hAnsi="Arial" w:cs="Arial"/>
          <w:sz w:val="24"/>
          <w:szCs w:val="24"/>
        </w:rPr>
      </w:pPr>
    </w:p>
    <w:p w14:paraId="5EBBBDB2" w14:textId="63693BF0" w:rsidR="00B56A36" w:rsidRDefault="00B56A36" w:rsidP="00B06655">
      <w:pPr>
        <w:spacing w:line="360" w:lineRule="auto"/>
        <w:jc w:val="both"/>
        <w:rPr>
          <w:rFonts w:ascii="Arial" w:hAnsi="Arial" w:cs="Arial"/>
          <w:sz w:val="24"/>
          <w:szCs w:val="24"/>
        </w:rPr>
      </w:pPr>
    </w:p>
    <w:p w14:paraId="572D6411" w14:textId="0364C003" w:rsidR="00B56A36" w:rsidRDefault="00B56A36" w:rsidP="00B06655">
      <w:pPr>
        <w:spacing w:line="360" w:lineRule="auto"/>
        <w:jc w:val="both"/>
        <w:rPr>
          <w:rFonts w:ascii="Arial" w:hAnsi="Arial" w:cs="Arial"/>
          <w:sz w:val="24"/>
          <w:szCs w:val="24"/>
        </w:rPr>
      </w:pPr>
    </w:p>
    <w:p w14:paraId="4B26F2C7" w14:textId="303CA545" w:rsidR="00B56A36" w:rsidRDefault="00B56A36" w:rsidP="00B06655">
      <w:pPr>
        <w:spacing w:line="360" w:lineRule="auto"/>
        <w:jc w:val="both"/>
        <w:rPr>
          <w:rFonts w:ascii="Arial" w:hAnsi="Arial" w:cs="Arial"/>
          <w:sz w:val="24"/>
          <w:szCs w:val="24"/>
        </w:rPr>
      </w:pPr>
    </w:p>
    <w:p w14:paraId="219D0DE7" w14:textId="212B157C" w:rsidR="00B56A36" w:rsidRDefault="00B56A36" w:rsidP="00B06655">
      <w:pPr>
        <w:spacing w:line="360" w:lineRule="auto"/>
        <w:jc w:val="both"/>
        <w:rPr>
          <w:rFonts w:ascii="Arial" w:hAnsi="Arial" w:cs="Arial"/>
          <w:sz w:val="24"/>
          <w:szCs w:val="24"/>
        </w:rPr>
      </w:pPr>
    </w:p>
    <w:p w14:paraId="0CE4033A" w14:textId="225C7EFF" w:rsidR="00B56A36" w:rsidRDefault="00B56A36" w:rsidP="00B06655">
      <w:pPr>
        <w:spacing w:line="360" w:lineRule="auto"/>
        <w:jc w:val="both"/>
        <w:rPr>
          <w:rFonts w:ascii="Arial" w:hAnsi="Arial" w:cs="Arial"/>
          <w:sz w:val="24"/>
          <w:szCs w:val="24"/>
        </w:rPr>
      </w:pPr>
    </w:p>
    <w:p w14:paraId="5180B595" w14:textId="5B6AC336" w:rsidR="00B56A36" w:rsidRPr="009A443D" w:rsidRDefault="009A443D" w:rsidP="00FB5DDC">
      <w:pPr>
        <w:spacing w:line="360" w:lineRule="auto"/>
        <w:jc w:val="both"/>
        <w:rPr>
          <w:rFonts w:ascii="Arial" w:hAnsi="Arial" w:cs="Arial"/>
          <w:sz w:val="28"/>
          <w:szCs w:val="28"/>
        </w:rPr>
      </w:pPr>
      <w:r w:rsidRPr="009A443D">
        <w:rPr>
          <w:rFonts w:ascii="Arial" w:hAnsi="Arial" w:cs="Arial"/>
          <w:sz w:val="28"/>
          <w:szCs w:val="28"/>
        </w:rPr>
        <w:lastRenderedPageBreak/>
        <w:t xml:space="preserve">1. </w:t>
      </w:r>
      <w:r w:rsidR="00B56A36" w:rsidRPr="009A443D">
        <w:rPr>
          <w:rFonts w:ascii="Arial" w:hAnsi="Arial" w:cs="Arial"/>
          <w:sz w:val="28"/>
          <w:szCs w:val="28"/>
        </w:rPr>
        <w:t>Introduction</w:t>
      </w:r>
    </w:p>
    <w:p w14:paraId="79041219" w14:textId="5DA381B0" w:rsidR="009A443D" w:rsidRDefault="000F43C0" w:rsidP="00FB5DDC">
      <w:pPr>
        <w:spacing w:line="360" w:lineRule="auto"/>
        <w:jc w:val="both"/>
        <w:rPr>
          <w:rFonts w:ascii="Arial" w:hAnsi="Arial" w:cs="Arial"/>
          <w:sz w:val="24"/>
          <w:szCs w:val="24"/>
        </w:rPr>
      </w:pPr>
      <w:r w:rsidRPr="000F43C0">
        <w:rPr>
          <w:rFonts w:ascii="Arial" w:hAnsi="Arial" w:cs="Arial"/>
          <w:sz w:val="24"/>
          <w:szCs w:val="24"/>
        </w:rPr>
        <w:t>The below report details the financial plan of the Grand Hotel in London. This implies that the way the business is managed leads to a positive credit in their account. It is additionally explored what adjustments the business could undertake to improve services, raise income, and become more sustainable. The paper describes the various budgeting strategies to assist the hotel in selecting the one that will benefit it the best.</w:t>
      </w:r>
    </w:p>
    <w:p w14:paraId="5E4E5AEC" w14:textId="7F02FCAD" w:rsidR="009A443D" w:rsidRDefault="009A443D" w:rsidP="00FB5DDC">
      <w:pPr>
        <w:spacing w:line="360" w:lineRule="auto"/>
        <w:jc w:val="both"/>
        <w:rPr>
          <w:rFonts w:ascii="Arial" w:hAnsi="Arial" w:cs="Arial"/>
          <w:sz w:val="24"/>
          <w:szCs w:val="24"/>
        </w:rPr>
      </w:pPr>
    </w:p>
    <w:p w14:paraId="30A47D19" w14:textId="377AB27A" w:rsidR="009A443D" w:rsidRPr="009A443D" w:rsidRDefault="009A443D" w:rsidP="00FB5DDC">
      <w:pPr>
        <w:spacing w:line="360" w:lineRule="auto"/>
        <w:jc w:val="both"/>
        <w:rPr>
          <w:rFonts w:ascii="Arial" w:hAnsi="Arial" w:cs="Arial"/>
          <w:noProof/>
          <w:sz w:val="28"/>
          <w:szCs w:val="28"/>
        </w:rPr>
      </w:pPr>
      <w:r w:rsidRPr="009A443D">
        <w:rPr>
          <w:rFonts w:ascii="Arial" w:hAnsi="Arial" w:cs="Arial"/>
          <w:sz w:val="28"/>
          <w:szCs w:val="28"/>
        </w:rPr>
        <w:t xml:space="preserve">2. </w:t>
      </w:r>
      <w:r w:rsidRPr="009A443D">
        <w:rPr>
          <w:rFonts w:ascii="Arial" w:hAnsi="Arial" w:cs="Arial"/>
          <w:noProof/>
          <w:sz w:val="28"/>
          <w:szCs w:val="28"/>
        </w:rPr>
        <w:t>Analysis of Grand hotel budget planner</w:t>
      </w:r>
    </w:p>
    <w:p w14:paraId="48A19438" w14:textId="29555485" w:rsidR="009A443D" w:rsidRDefault="00601740" w:rsidP="00FB5DDC">
      <w:pPr>
        <w:spacing w:line="360" w:lineRule="auto"/>
        <w:jc w:val="both"/>
        <w:rPr>
          <w:rFonts w:ascii="Arial" w:hAnsi="Arial" w:cs="Arial"/>
          <w:noProof/>
          <w:sz w:val="24"/>
          <w:szCs w:val="24"/>
        </w:rPr>
      </w:pPr>
      <w:r w:rsidRPr="00601740">
        <w:rPr>
          <w:rFonts w:ascii="Arial" w:hAnsi="Arial" w:cs="Arial"/>
          <w:noProof/>
          <w:sz w:val="24"/>
          <w:szCs w:val="24"/>
        </w:rPr>
        <w:t>The Grand Hotel Budget planner illustrates that the company generates revenue each month, which means that it earns interest in addition to the positive balance. It is also evident that the hotel's closing balance is increasing month after month, implying that the interest earned is increasing as well. This implies that the hotel is a booming business, and employing the incremental budgeting method would suffice because it is straightforward for any team member to comprehend and takes little time to prepare.</w:t>
      </w:r>
      <w:r w:rsidR="00FD110E">
        <w:rPr>
          <w:rFonts w:ascii="Arial" w:hAnsi="Arial" w:cs="Arial"/>
          <w:noProof/>
          <w:sz w:val="24"/>
          <w:szCs w:val="24"/>
        </w:rPr>
        <w:t xml:space="preserve"> </w:t>
      </w:r>
      <w:r w:rsidR="00092EDB" w:rsidRPr="00092EDB">
        <w:rPr>
          <w:rFonts w:ascii="Arial" w:hAnsi="Arial" w:cs="Arial"/>
          <w:noProof/>
          <w:sz w:val="24"/>
          <w:szCs w:val="24"/>
        </w:rPr>
        <w:t>However, the hotel could generate significantly more revenue if it examined the goods it requires, could do without, or just needed to change.</w:t>
      </w:r>
      <w:r w:rsidR="00092EDB">
        <w:rPr>
          <w:rFonts w:ascii="Arial" w:hAnsi="Arial" w:cs="Arial"/>
          <w:noProof/>
          <w:sz w:val="24"/>
          <w:szCs w:val="24"/>
        </w:rPr>
        <w:t xml:space="preserve"> </w:t>
      </w:r>
      <w:r w:rsidR="00024981" w:rsidRPr="00024981">
        <w:rPr>
          <w:rFonts w:ascii="Arial" w:hAnsi="Arial" w:cs="Arial"/>
          <w:noProof/>
          <w:sz w:val="24"/>
          <w:szCs w:val="24"/>
        </w:rPr>
        <w:t>The activity-based budgeting strategy would not be appropriate for the Grand Hotel since it would require too much attention and energy with little benefit.</w:t>
      </w:r>
      <w:r w:rsidR="00024981">
        <w:rPr>
          <w:rFonts w:ascii="Arial" w:hAnsi="Arial" w:cs="Arial"/>
          <w:noProof/>
          <w:sz w:val="24"/>
          <w:szCs w:val="24"/>
        </w:rPr>
        <w:t xml:space="preserve"> </w:t>
      </w:r>
      <w:r w:rsidR="00024981" w:rsidRPr="00024981">
        <w:rPr>
          <w:rFonts w:ascii="Arial" w:hAnsi="Arial" w:cs="Arial"/>
          <w:noProof/>
          <w:sz w:val="24"/>
          <w:szCs w:val="24"/>
        </w:rPr>
        <w:t>However, value preposition or zero based budgeting would most positively boost the Grand Hotels capital budget.</w:t>
      </w:r>
      <w:r w:rsidR="00A21DCB">
        <w:rPr>
          <w:rFonts w:ascii="Arial" w:hAnsi="Arial" w:cs="Arial"/>
          <w:noProof/>
          <w:sz w:val="24"/>
          <w:szCs w:val="24"/>
        </w:rPr>
        <w:t xml:space="preserve"> For example, the</w:t>
      </w:r>
      <w:r w:rsidR="00A21DCB" w:rsidRPr="00A21DCB">
        <w:rPr>
          <w:rFonts w:ascii="Arial" w:hAnsi="Arial" w:cs="Arial"/>
          <w:noProof/>
          <w:sz w:val="24"/>
          <w:szCs w:val="24"/>
        </w:rPr>
        <w:t xml:space="preserve"> hotel may alter a portion of its expenses, such as newspapers and periodicals. By subscribing to digital copies, the hotel can save money in the long run while providing guests with a modern source of literature. This modification can help the Grand Hotel become more sustainable and attract more guests by utilizing </w:t>
      </w:r>
      <w:r w:rsidR="0001119C">
        <w:rPr>
          <w:rFonts w:ascii="Arial" w:hAnsi="Arial" w:cs="Arial"/>
          <w:noProof/>
          <w:sz w:val="24"/>
          <w:szCs w:val="24"/>
        </w:rPr>
        <w:t>modern</w:t>
      </w:r>
      <w:r w:rsidR="00A21DCB" w:rsidRPr="00A21DCB">
        <w:rPr>
          <w:rFonts w:ascii="Arial" w:hAnsi="Arial" w:cs="Arial"/>
          <w:noProof/>
          <w:sz w:val="24"/>
          <w:szCs w:val="24"/>
        </w:rPr>
        <w:t xml:space="preserve"> methods.</w:t>
      </w:r>
      <w:r w:rsidR="00A21DCB">
        <w:rPr>
          <w:rFonts w:ascii="Arial" w:hAnsi="Arial" w:cs="Arial"/>
          <w:noProof/>
          <w:sz w:val="24"/>
          <w:szCs w:val="24"/>
        </w:rPr>
        <w:t xml:space="preserve"> </w:t>
      </w:r>
      <w:r w:rsidR="0001119C">
        <w:rPr>
          <w:rFonts w:ascii="Arial" w:hAnsi="Arial" w:cs="Arial"/>
          <w:noProof/>
          <w:sz w:val="24"/>
          <w:szCs w:val="24"/>
        </w:rPr>
        <w:t xml:space="preserve">Another factor that would be noticeable in the zero based budgeting method is the cost that the three vehicles on lease put on the company. This service brings expenses such as lease finance, petrol, insurance and valeting; without bringing any income in return. The Grand Hotel can chage </w:t>
      </w:r>
      <w:r w:rsidR="00695224">
        <w:rPr>
          <w:rFonts w:ascii="Arial" w:hAnsi="Arial" w:cs="Arial"/>
          <w:noProof/>
          <w:sz w:val="24"/>
          <w:szCs w:val="24"/>
        </w:rPr>
        <w:t xml:space="preserve">these expenses by leasing electric cars which are cheaper to run. In addition to switching to electric cars, the company can charge guests for the services of the vehicles, whether they are renting from the hotel during their stay or are </w:t>
      </w:r>
      <w:r w:rsidR="00695224" w:rsidRPr="00695224">
        <w:rPr>
          <w:rFonts w:ascii="Arial" w:hAnsi="Arial" w:cs="Arial"/>
          <w:noProof/>
          <w:sz w:val="24"/>
          <w:szCs w:val="24"/>
        </w:rPr>
        <w:t>being shuttled to and from the airport by the hotel</w:t>
      </w:r>
      <w:r w:rsidR="00695224">
        <w:rPr>
          <w:rFonts w:ascii="Arial" w:hAnsi="Arial" w:cs="Arial"/>
          <w:noProof/>
          <w:sz w:val="24"/>
          <w:szCs w:val="24"/>
        </w:rPr>
        <w:t>.</w:t>
      </w:r>
      <w:r w:rsidR="0085760E">
        <w:rPr>
          <w:rFonts w:ascii="Arial" w:hAnsi="Arial" w:cs="Arial"/>
          <w:noProof/>
          <w:sz w:val="24"/>
          <w:szCs w:val="24"/>
        </w:rPr>
        <w:t xml:space="preserve"> </w:t>
      </w:r>
      <w:r w:rsidR="0085760E" w:rsidRPr="0085760E">
        <w:rPr>
          <w:rFonts w:ascii="Arial" w:hAnsi="Arial" w:cs="Arial"/>
          <w:noProof/>
          <w:sz w:val="24"/>
          <w:szCs w:val="24"/>
        </w:rPr>
        <w:t xml:space="preserve">It is critical to balance the costs of the automobiles against the possible income they could bring, since this </w:t>
      </w:r>
      <w:r w:rsidR="0085760E" w:rsidRPr="0085760E">
        <w:rPr>
          <w:rFonts w:ascii="Arial" w:hAnsi="Arial" w:cs="Arial"/>
          <w:noProof/>
          <w:sz w:val="24"/>
          <w:szCs w:val="24"/>
        </w:rPr>
        <w:lastRenderedPageBreak/>
        <w:t>can indicate whether this service is necessary.</w:t>
      </w:r>
      <w:r w:rsidR="0085760E">
        <w:rPr>
          <w:rFonts w:ascii="Arial" w:hAnsi="Arial" w:cs="Arial"/>
          <w:noProof/>
          <w:sz w:val="24"/>
          <w:szCs w:val="24"/>
        </w:rPr>
        <w:t xml:space="preserve"> If the service is a popular one between the guests it can also bring revenue, however if this service is not often used the </w:t>
      </w:r>
      <w:r w:rsidR="0085760E" w:rsidRPr="0085760E">
        <w:rPr>
          <w:rFonts w:ascii="Arial" w:hAnsi="Arial" w:cs="Arial"/>
          <w:noProof/>
          <w:sz w:val="24"/>
          <w:szCs w:val="24"/>
        </w:rPr>
        <w:t xml:space="preserve"> expenditures are not required</w:t>
      </w:r>
      <w:r w:rsidR="0085760E">
        <w:rPr>
          <w:rFonts w:ascii="Arial" w:hAnsi="Arial" w:cs="Arial"/>
          <w:noProof/>
          <w:sz w:val="24"/>
          <w:szCs w:val="24"/>
        </w:rPr>
        <w:t>. And t</w:t>
      </w:r>
      <w:r w:rsidR="0085760E" w:rsidRPr="0085760E">
        <w:rPr>
          <w:rFonts w:ascii="Arial" w:hAnsi="Arial" w:cs="Arial"/>
          <w:noProof/>
          <w:sz w:val="24"/>
          <w:szCs w:val="24"/>
        </w:rPr>
        <w:t>he Grand Hotel would benefit</w:t>
      </w:r>
      <w:r w:rsidR="0085760E">
        <w:rPr>
          <w:rFonts w:ascii="Arial" w:hAnsi="Arial" w:cs="Arial"/>
          <w:noProof/>
          <w:sz w:val="24"/>
          <w:szCs w:val="24"/>
        </w:rPr>
        <w:t xml:space="preserve"> more</w:t>
      </w:r>
      <w:r w:rsidR="0085760E" w:rsidRPr="0085760E">
        <w:rPr>
          <w:rFonts w:ascii="Arial" w:hAnsi="Arial" w:cs="Arial"/>
          <w:noProof/>
          <w:sz w:val="24"/>
          <w:szCs w:val="24"/>
        </w:rPr>
        <w:t xml:space="preserve"> from collaborating with a transportation business</w:t>
      </w:r>
      <w:r w:rsidR="0085760E">
        <w:rPr>
          <w:rFonts w:ascii="Arial" w:hAnsi="Arial" w:cs="Arial"/>
          <w:noProof/>
          <w:sz w:val="24"/>
          <w:szCs w:val="24"/>
        </w:rPr>
        <w:t>, rather then offering the service themselves.</w:t>
      </w:r>
      <w:r w:rsidR="004D4380">
        <w:rPr>
          <w:rFonts w:ascii="Arial" w:hAnsi="Arial" w:cs="Arial"/>
          <w:noProof/>
          <w:sz w:val="24"/>
          <w:szCs w:val="24"/>
        </w:rPr>
        <w:t xml:space="preserve"> Another change the hotel could make is i</w:t>
      </w:r>
      <w:r w:rsidR="00A21DCB" w:rsidRPr="00A21DCB">
        <w:rPr>
          <w:rFonts w:ascii="Arial" w:hAnsi="Arial" w:cs="Arial"/>
          <w:noProof/>
          <w:sz w:val="24"/>
          <w:szCs w:val="24"/>
        </w:rPr>
        <w:t>ntroducing a marketing approach to the hotel's expenditures</w:t>
      </w:r>
      <w:r w:rsidR="004D4380">
        <w:rPr>
          <w:rFonts w:ascii="Arial" w:hAnsi="Arial" w:cs="Arial"/>
          <w:noProof/>
          <w:sz w:val="24"/>
          <w:szCs w:val="24"/>
        </w:rPr>
        <w:t>. This change</w:t>
      </w:r>
      <w:r w:rsidR="00A21DCB" w:rsidRPr="00A21DCB">
        <w:rPr>
          <w:rFonts w:ascii="Arial" w:hAnsi="Arial" w:cs="Arial"/>
          <w:noProof/>
          <w:sz w:val="24"/>
          <w:szCs w:val="24"/>
        </w:rPr>
        <w:t xml:space="preserve"> may require extra money, </w:t>
      </w:r>
      <w:r w:rsidR="004D4380">
        <w:rPr>
          <w:rFonts w:ascii="Arial" w:hAnsi="Arial" w:cs="Arial"/>
          <w:noProof/>
          <w:sz w:val="24"/>
          <w:szCs w:val="24"/>
        </w:rPr>
        <w:t>however</w:t>
      </w:r>
      <w:r w:rsidR="00A21DCB" w:rsidRPr="00A21DCB">
        <w:rPr>
          <w:rFonts w:ascii="Arial" w:hAnsi="Arial" w:cs="Arial"/>
          <w:noProof/>
          <w:sz w:val="24"/>
          <w:szCs w:val="24"/>
        </w:rPr>
        <w:t xml:space="preserve"> it will boost the number of guests</w:t>
      </w:r>
      <w:r w:rsidR="004D4380">
        <w:rPr>
          <w:rFonts w:ascii="Arial" w:hAnsi="Arial" w:cs="Arial"/>
          <w:noProof/>
          <w:sz w:val="24"/>
          <w:szCs w:val="24"/>
        </w:rPr>
        <w:t>,</w:t>
      </w:r>
      <w:r w:rsidR="00A21DCB" w:rsidRPr="00A21DCB">
        <w:rPr>
          <w:rFonts w:ascii="Arial" w:hAnsi="Arial" w:cs="Arial"/>
          <w:noProof/>
          <w:sz w:val="24"/>
          <w:szCs w:val="24"/>
        </w:rPr>
        <w:t xml:space="preserve"> </w:t>
      </w:r>
      <w:r w:rsidR="004D4380">
        <w:rPr>
          <w:rFonts w:ascii="Arial" w:hAnsi="Arial" w:cs="Arial"/>
          <w:noProof/>
          <w:sz w:val="24"/>
          <w:szCs w:val="24"/>
        </w:rPr>
        <w:t>thus the</w:t>
      </w:r>
      <w:r w:rsidR="00A21DCB" w:rsidRPr="00A21DCB">
        <w:rPr>
          <w:rFonts w:ascii="Arial" w:hAnsi="Arial" w:cs="Arial"/>
          <w:noProof/>
          <w:sz w:val="24"/>
          <w:szCs w:val="24"/>
        </w:rPr>
        <w:t xml:space="preserve"> income</w:t>
      </w:r>
      <w:r w:rsidR="004D4380">
        <w:rPr>
          <w:rFonts w:ascii="Arial" w:hAnsi="Arial" w:cs="Arial"/>
          <w:noProof/>
          <w:sz w:val="24"/>
          <w:szCs w:val="24"/>
        </w:rPr>
        <w:t xml:space="preserve"> as well</w:t>
      </w:r>
      <w:r w:rsidR="00A21DCB" w:rsidRPr="00A21DCB">
        <w:rPr>
          <w:rFonts w:ascii="Arial" w:hAnsi="Arial" w:cs="Arial"/>
          <w:noProof/>
          <w:sz w:val="24"/>
          <w:szCs w:val="24"/>
        </w:rPr>
        <w:t>.</w:t>
      </w:r>
      <w:r w:rsidR="00A21DCB">
        <w:rPr>
          <w:rFonts w:ascii="Arial" w:hAnsi="Arial" w:cs="Arial"/>
          <w:noProof/>
          <w:sz w:val="24"/>
          <w:szCs w:val="24"/>
        </w:rPr>
        <w:t xml:space="preserve"> </w:t>
      </w:r>
      <w:r w:rsidR="0066194E">
        <w:rPr>
          <w:rFonts w:ascii="Arial" w:hAnsi="Arial" w:cs="Arial"/>
          <w:noProof/>
          <w:sz w:val="24"/>
          <w:szCs w:val="24"/>
        </w:rPr>
        <w:t>Based on</w:t>
      </w:r>
      <w:r w:rsidR="0066194E" w:rsidRPr="0066194E">
        <w:rPr>
          <w:rFonts w:ascii="Arial" w:hAnsi="Arial" w:cs="Arial"/>
          <w:noProof/>
          <w:sz w:val="24"/>
          <w:szCs w:val="24"/>
        </w:rPr>
        <w:t xml:space="preserve"> the Grand Hotel financial analyser, the business wisely distributes the expense of some bills over the year, such as building and car insurance, wardrobe, training, and premier league licensing. This enables the hotel to keep the monthly spending as consistent as possible.</w:t>
      </w:r>
      <w:r w:rsidR="0066194E">
        <w:rPr>
          <w:rFonts w:ascii="Arial" w:hAnsi="Arial" w:cs="Arial"/>
          <w:noProof/>
          <w:sz w:val="24"/>
          <w:szCs w:val="24"/>
        </w:rPr>
        <w:t xml:space="preserve"> </w:t>
      </w:r>
    </w:p>
    <w:p w14:paraId="3E4B73A9" w14:textId="77777777" w:rsidR="000F43C0" w:rsidRDefault="000F43C0" w:rsidP="00FB5DDC">
      <w:pPr>
        <w:spacing w:line="360" w:lineRule="auto"/>
        <w:jc w:val="both"/>
        <w:rPr>
          <w:rFonts w:ascii="Arial" w:hAnsi="Arial" w:cs="Arial"/>
          <w:noProof/>
          <w:sz w:val="24"/>
          <w:szCs w:val="24"/>
        </w:rPr>
      </w:pPr>
    </w:p>
    <w:p w14:paraId="57D58316" w14:textId="624CBD8F" w:rsidR="009A443D" w:rsidRPr="009A443D" w:rsidRDefault="009A443D" w:rsidP="00FB5DDC">
      <w:pPr>
        <w:spacing w:line="360" w:lineRule="auto"/>
        <w:jc w:val="both"/>
        <w:rPr>
          <w:rFonts w:ascii="Arial" w:hAnsi="Arial" w:cs="Arial"/>
          <w:sz w:val="28"/>
          <w:szCs w:val="28"/>
        </w:rPr>
      </w:pPr>
      <w:r w:rsidRPr="009A443D">
        <w:rPr>
          <w:rFonts w:ascii="Arial" w:hAnsi="Arial" w:cs="Arial"/>
          <w:noProof/>
          <w:sz w:val="28"/>
          <w:szCs w:val="28"/>
        </w:rPr>
        <w:t xml:space="preserve">3. </w:t>
      </w:r>
      <w:r w:rsidRPr="009A443D">
        <w:rPr>
          <w:rFonts w:ascii="Arial" w:hAnsi="Arial" w:cs="Arial"/>
          <w:sz w:val="28"/>
          <w:szCs w:val="28"/>
        </w:rPr>
        <w:t>Task 2</w:t>
      </w:r>
    </w:p>
    <w:p w14:paraId="35110FBC" w14:textId="1ABFB1B1" w:rsidR="009A443D" w:rsidRDefault="009A443D" w:rsidP="00FB5DDC">
      <w:pPr>
        <w:spacing w:line="360" w:lineRule="auto"/>
        <w:jc w:val="both"/>
        <w:rPr>
          <w:rFonts w:ascii="Arial" w:eastAsia="Calibri" w:hAnsi="Arial" w:cs="Arial"/>
          <w:noProof/>
          <w:sz w:val="24"/>
          <w:szCs w:val="24"/>
        </w:rPr>
      </w:pPr>
      <w:r>
        <w:rPr>
          <w:rFonts w:ascii="Arial" w:hAnsi="Arial" w:cs="Arial"/>
          <w:sz w:val="24"/>
          <w:szCs w:val="24"/>
        </w:rPr>
        <w:t>3.1 Importance</w:t>
      </w:r>
      <w:r w:rsidRPr="00014BF7">
        <w:rPr>
          <w:rFonts w:ascii="Arial" w:eastAsia="Calibri" w:hAnsi="Arial" w:cs="Arial"/>
          <w:noProof/>
          <w:sz w:val="24"/>
          <w:szCs w:val="24"/>
        </w:rPr>
        <w:t xml:space="preserve"> of budgeting</w:t>
      </w:r>
    </w:p>
    <w:p w14:paraId="58AFD953" w14:textId="081F9AB0" w:rsidR="00FB5DDC" w:rsidRDefault="00EF62FC" w:rsidP="00FB5DDC">
      <w:pPr>
        <w:spacing w:line="360" w:lineRule="auto"/>
        <w:jc w:val="both"/>
        <w:rPr>
          <w:rFonts w:ascii="Arial" w:eastAsia="Calibri" w:hAnsi="Arial" w:cs="Arial"/>
          <w:sz w:val="24"/>
          <w:szCs w:val="24"/>
        </w:rPr>
      </w:pPr>
      <w:r w:rsidRPr="00EF62FC">
        <w:rPr>
          <w:rFonts w:ascii="Arial" w:eastAsia="Calibri" w:hAnsi="Arial" w:cs="Arial"/>
          <w:sz w:val="24"/>
          <w:szCs w:val="24"/>
        </w:rPr>
        <w:t>When it comes to business challenges, learning how to budget efficiently is what distinguishes the organisations that thrive from those that barely scrape by.</w:t>
      </w:r>
      <w:r>
        <w:rPr>
          <w:rFonts w:ascii="Arial" w:eastAsia="Calibri" w:hAnsi="Arial" w:cs="Arial"/>
          <w:sz w:val="24"/>
          <w:szCs w:val="24"/>
        </w:rPr>
        <w:t xml:space="preserve"> </w:t>
      </w:r>
      <w:r w:rsidR="00794869" w:rsidRPr="00794869">
        <w:rPr>
          <w:rFonts w:ascii="Arial" w:eastAsia="Calibri" w:hAnsi="Arial" w:cs="Arial"/>
          <w:sz w:val="24"/>
          <w:szCs w:val="24"/>
        </w:rPr>
        <w:t>Budgeting is the procedure of</w:t>
      </w:r>
      <w:r w:rsidR="0010537D">
        <w:rPr>
          <w:rFonts w:ascii="Arial" w:eastAsia="Calibri" w:hAnsi="Arial" w:cs="Arial"/>
          <w:sz w:val="24"/>
          <w:szCs w:val="24"/>
        </w:rPr>
        <w:t xml:space="preserve"> designing</w:t>
      </w:r>
      <w:r w:rsidR="00794869" w:rsidRPr="00794869">
        <w:rPr>
          <w:rFonts w:ascii="Arial" w:eastAsia="Calibri" w:hAnsi="Arial" w:cs="Arial"/>
          <w:sz w:val="24"/>
          <w:szCs w:val="24"/>
        </w:rPr>
        <w:t xml:space="preserve"> and </w:t>
      </w:r>
      <w:r w:rsidR="0010537D">
        <w:rPr>
          <w:rFonts w:ascii="Arial" w:eastAsia="Calibri" w:hAnsi="Arial" w:cs="Arial"/>
          <w:sz w:val="24"/>
          <w:szCs w:val="24"/>
        </w:rPr>
        <w:t>overseeing</w:t>
      </w:r>
      <w:r w:rsidR="00794869" w:rsidRPr="00794869">
        <w:rPr>
          <w:rFonts w:ascii="Arial" w:eastAsia="Calibri" w:hAnsi="Arial" w:cs="Arial"/>
          <w:sz w:val="24"/>
          <w:szCs w:val="24"/>
        </w:rPr>
        <w:t xml:space="preserve"> a financial </w:t>
      </w:r>
      <w:r w:rsidR="0010537D">
        <w:rPr>
          <w:rFonts w:ascii="Arial" w:eastAsia="Calibri" w:hAnsi="Arial" w:cs="Arial"/>
          <w:sz w:val="24"/>
          <w:szCs w:val="24"/>
        </w:rPr>
        <w:t>display</w:t>
      </w:r>
      <w:r w:rsidR="00794869" w:rsidRPr="00794869">
        <w:rPr>
          <w:rFonts w:ascii="Arial" w:eastAsia="Calibri" w:hAnsi="Arial" w:cs="Arial"/>
          <w:sz w:val="24"/>
          <w:szCs w:val="24"/>
        </w:rPr>
        <w:t xml:space="preserve"> that</w:t>
      </w:r>
      <w:r w:rsidR="0010537D">
        <w:rPr>
          <w:rFonts w:ascii="Arial" w:eastAsia="Calibri" w:hAnsi="Arial" w:cs="Arial"/>
          <w:sz w:val="24"/>
          <w:szCs w:val="24"/>
        </w:rPr>
        <w:t xml:space="preserve"> estimates</w:t>
      </w:r>
      <w:r w:rsidR="00794869" w:rsidRPr="00794869">
        <w:rPr>
          <w:rFonts w:ascii="Arial" w:eastAsia="Calibri" w:hAnsi="Arial" w:cs="Arial"/>
          <w:sz w:val="24"/>
          <w:szCs w:val="24"/>
        </w:rPr>
        <w:t xml:space="preserve"> revenues and costs for a given time frame. Budgeting is a </w:t>
      </w:r>
      <w:r w:rsidR="0010537D">
        <w:rPr>
          <w:rFonts w:ascii="Arial" w:eastAsia="Calibri" w:hAnsi="Arial" w:cs="Arial"/>
          <w:sz w:val="24"/>
          <w:szCs w:val="24"/>
        </w:rPr>
        <w:t>vital</w:t>
      </w:r>
      <w:r w:rsidR="00794869" w:rsidRPr="00794869">
        <w:rPr>
          <w:rFonts w:ascii="Arial" w:eastAsia="Calibri" w:hAnsi="Arial" w:cs="Arial"/>
          <w:sz w:val="24"/>
          <w:szCs w:val="24"/>
        </w:rPr>
        <w:t xml:space="preserve"> skill for hotel owners and managers to ensure their teams have the funds they need to execute initiatives and meet objectives</w:t>
      </w:r>
      <w:r w:rsidR="00496FF6">
        <w:rPr>
          <w:rFonts w:ascii="Arial" w:eastAsia="Calibri" w:hAnsi="Arial" w:cs="Arial"/>
          <w:sz w:val="24"/>
          <w:szCs w:val="24"/>
        </w:rPr>
        <w:t xml:space="preserve"> (Cote,2022).</w:t>
      </w:r>
      <w:r w:rsidR="00794869" w:rsidRPr="00794869">
        <w:rPr>
          <w:rFonts w:ascii="Arial" w:eastAsia="Calibri" w:hAnsi="Arial" w:cs="Arial"/>
          <w:sz w:val="24"/>
          <w:szCs w:val="24"/>
        </w:rPr>
        <w:t xml:space="preserve"> Budgeting entails crunching numbers, paying attention to the details, and making informed decisions regarding allocating funds.</w:t>
      </w:r>
      <w:r w:rsidR="00666156">
        <w:rPr>
          <w:rFonts w:ascii="Arial" w:eastAsia="Calibri" w:hAnsi="Arial" w:cs="Arial"/>
          <w:sz w:val="24"/>
          <w:szCs w:val="24"/>
        </w:rPr>
        <w:t xml:space="preserve"> </w:t>
      </w:r>
      <w:r w:rsidR="00666156" w:rsidRPr="00666156">
        <w:rPr>
          <w:rFonts w:ascii="Arial" w:eastAsia="Calibri" w:hAnsi="Arial" w:cs="Arial"/>
          <w:sz w:val="24"/>
          <w:szCs w:val="24"/>
        </w:rPr>
        <w:t>The primary objective of budgeting is to guarantee that the hotel has enough resources to accomplish its goals</w:t>
      </w:r>
      <w:r w:rsidR="00496FF6">
        <w:rPr>
          <w:rFonts w:ascii="Arial" w:eastAsia="Calibri" w:hAnsi="Arial" w:cs="Arial"/>
          <w:sz w:val="24"/>
          <w:szCs w:val="24"/>
        </w:rPr>
        <w:t xml:space="preserve"> (Total Advice Partners, 2018).</w:t>
      </w:r>
      <w:r w:rsidR="00666156" w:rsidRPr="00666156">
        <w:rPr>
          <w:rFonts w:ascii="Arial" w:eastAsia="Calibri" w:hAnsi="Arial" w:cs="Arial"/>
          <w:sz w:val="24"/>
          <w:szCs w:val="24"/>
        </w:rPr>
        <w:t xml:space="preserve"> By preparing financials ahead of time, the organi</w:t>
      </w:r>
      <w:r w:rsidR="00337F1D">
        <w:rPr>
          <w:rFonts w:ascii="Arial" w:eastAsia="Calibri" w:hAnsi="Arial" w:cs="Arial"/>
          <w:sz w:val="24"/>
          <w:szCs w:val="24"/>
        </w:rPr>
        <w:t>s</w:t>
      </w:r>
      <w:r w:rsidR="00666156" w:rsidRPr="00666156">
        <w:rPr>
          <w:rFonts w:ascii="Arial" w:eastAsia="Calibri" w:hAnsi="Arial" w:cs="Arial"/>
          <w:sz w:val="24"/>
          <w:szCs w:val="24"/>
        </w:rPr>
        <w:t>ation may evaluate which department need additional resources and which can be cut down on</w:t>
      </w:r>
      <w:r w:rsidR="00496FF6">
        <w:rPr>
          <w:rFonts w:ascii="Arial" w:eastAsia="Calibri" w:hAnsi="Arial" w:cs="Arial"/>
          <w:sz w:val="24"/>
          <w:szCs w:val="24"/>
        </w:rPr>
        <w:t xml:space="preserve"> (My Money Coach,</w:t>
      </w:r>
      <w:r w:rsidR="00353861">
        <w:rPr>
          <w:rFonts w:ascii="Arial" w:eastAsia="Calibri" w:hAnsi="Arial" w:cs="Arial"/>
          <w:sz w:val="24"/>
          <w:szCs w:val="24"/>
        </w:rPr>
        <w:t xml:space="preserve"> </w:t>
      </w:r>
      <w:r w:rsidR="00496FF6">
        <w:rPr>
          <w:rFonts w:ascii="Arial" w:eastAsia="Calibri" w:hAnsi="Arial" w:cs="Arial"/>
          <w:sz w:val="24"/>
          <w:szCs w:val="24"/>
        </w:rPr>
        <w:t>n.d</w:t>
      </w:r>
      <w:r w:rsidR="00353861">
        <w:rPr>
          <w:rFonts w:ascii="Arial" w:eastAsia="Calibri" w:hAnsi="Arial" w:cs="Arial"/>
          <w:sz w:val="24"/>
          <w:szCs w:val="24"/>
        </w:rPr>
        <w:t>.).</w:t>
      </w:r>
      <w:r w:rsidR="00666156">
        <w:rPr>
          <w:rFonts w:ascii="Arial" w:eastAsia="Calibri" w:hAnsi="Arial" w:cs="Arial"/>
          <w:sz w:val="24"/>
          <w:szCs w:val="24"/>
        </w:rPr>
        <w:t xml:space="preserve"> </w:t>
      </w:r>
      <w:r w:rsidR="00666156" w:rsidRPr="00666156">
        <w:rPr>
          <w:rFonts w:ascii="Arial" w:eastAsia="Calibri" w:hAnsi="Arial" w:cs="Arial"/>
          <w:sz w:val="24"/>
          <w:szCs w:val="24"/>
        </w:rPr>
        <w:t>If, for example, a department must recruit an extra person to scale operations, planning for that ahead of time allows the organi</w:t>
      </w:r>
      <w:r w:rsidR="00337F1D">
        <w:rPr>
          <w:rFonts w:ascii="Arial" w:eastAsia="Calibri" w:hAnsi="Arial" w:cs="Arial"/>
          <w:sz w:val="24"/>
          <w:szCs w:val="24"/>
        </w:rPr>
        <w:t>s</w:t>
      </w:r>
      <w:r w:rsidR="00666156" w:rsidRPr="00666156">
        <w:rPr>
          <w:rFonts w:ascii="Arial" w:eastAsia="Calibri" w:hAnsi="Arial" w:cs="Arial"/>
          <w:sz w:val="24"/>
          <w:szCs w:val="24"/>
        </w:rPr>
        <w:t>ation to anticipate other expenditures.</w:t>
      </w:r>
      <w:r w:rsidR="00666156">
        <w:rPr>
          <w:rFonts w:ascii="Arial" w:eastAsia="Calibri" w:hAnsi="Arial" w:cs="Arial"/>
          <w:sz w:val="24"/>
          <w:szCs w:val="24"/>
        </w:rPr>
        <w:t xml:space="preserve"> </w:t>
      </w:r>
      <w:r w:rsidR="00666156" w:rsidRPr="00666156">
        <w:rPr>
          <w:rFonts w:ascii="Arial" w:eastAsia="Calibri" w:hAnsi="Arial" w:cs="Arial"/>
          <w:sz w:val="24"/>
          <w:szCs w:val="24"/>
        </w:rPr>
        <w:t>Budgeting for a future period entails not just allocating expense but also establishing how much revenue is required to meet the hotel's objectives.</w:t>
      </w:r>
      <w:r w:rsidR="00666156">
        <w:rPr>
          <w:rFonts w:ascii="Arial" w:eastAsia="Calibri" w:hAnsi="Arial" w:cs="Arial"/>
          <w:sz w:val="24"/>
          <w:szCs w:val="24"/>
        </w:rPr>
        <w:t xml:space="preserve"> </w:t>
      </w:r>
      <w:r w:rsidR="005D276D" w:rsidRPr="005D276D">
        <w:rPr>
          <w:rFonts w:ascii="Arial" w:eastAsia="Calibri" w:hAnsi="Arial" w:cs="Arial"/>
          <w:sz w:val="24"/>
          <w:szCs w:val="24"/>
        </w:rPr>
        <w:t>A budget is a monetary blueprint for the upcoming months that outlines how much money should be made and spent on various products if everything goes as planned</w:t>
      </w:r>
      <w:r w:rsidR="00353861">
        <w:rPr>
          <w:rFonts w:ascii="Arial" w:eastAsia="Calibri" w:hAnsi="Arial" w:cs="Arial"/>
          <w:sz w:val="24"/>
          <w:szCs w:val="24"/>
        </w:rPr>
        <w:t xml:space="preserve"> (</w:t>
      </w:r>
      <w:proofErr w:type="spellStart"/>
      <w:r w:rsidR="00353861">
        <w:rPr>
          <w:rFonts w:ascii="Arial" w:eastAsia="Calibri" w:hAnsi="Arial" w:cs="Arial"/>
          <w:sz w:val="24"/>
          <w:szCs w:val="24"/>
        </w:rPr>
        <w:t>Bucheanu</w:t>
      </w:r>
      <w:proofErr w:type="spellEnd"/>
      <w:r w:rsidR="00353861">
        <w:rPr>
          <w:rFonts w:ascii="Arial" w:eastAsia="Calibri" w:hAnsi="Arial" w:cs="Arial"/>
          <w:sz w:val="24"/>
          <w:szCs w:val="24"/>
        </w:rPr>
        <w:t>, 2018).</w:t>
      </w:r>
      <w:r w:rsidR="005D276D" w:rsidRPr="005D276D">
        <w:rPr>
          <w:rFonts w:ascii="Arial" w:eastAsia="Calibri" w:hAnsi="Arial" w:cs="Arial"/>
          <w:sz w:val="24"/>
          <w:szCs w:val="24"/>
        </w:rPr>
        <w:t xml:space="preserve"> However, the corporate world is far from predictable. Circumstances beyond company control might have an immediate impact on hotel revenue or lead priorities to shift.</w:t>
      </w:r>
      <w:r w:rsidR="005D276D">
        <w:rPr>
          <w:rFonts w:ascii="Arial" w:eastAsia="Calibri" w:hAnsi="Arial" w:cs="Arial"/>
          <w:sz w:val="24"/>
          <w:szCs w:val="24"/>
        </w:rPr>
        <w:t xml:space="preserve"> </w:t>
      </w:r>
      <w:r w:rsidR="005D276D" w:rsidRPr="005D276D">
        <w:rPr>
          <w:rFonts w:ascii="Arial" w:eastAsia="Calibri" w:hAnsi="Arial" w:cs="Arial"/>
          <w:sz w:val="24"/>
          <w:szCs w:val="24"/>
        </w:rPr>
        <w:t xml:space="preserve">Given the expected commencement of the </w:t>
      </w:r>
      <w:r w:rsidR="005D276D" w:rsidRPr="005D276D">
        <w:rPr>
          <w:rFonts w:ascii="Arial" w:eastAsia="Calibri" w:hAnsi="Arial" w:cs="Arial"/>
          <w:sz w:val="24"/>
          <w:szCs w:val="24"/>
        </w:rPr>
        <w:lastRenderedPageBreak/>
        <w:t>coronavirus pandemic in 2020. The economic consequences of travel restrictions, lockdowns, and other security measures were extensive and unanticipated. Executives were compelled to hastily restructure budgets to account for huge losses and increasing safety concerns.</w:t>
      </w:r>
      <w:r w:rsidR="005D276D">
        <w:rPr>
          <w:rFonts w:ascii="Arial" w:eastAsia="Calibri" w:hAnsi="Arial" w:cs="Arial"/>
          <w:sz w:val="24"/>
          <w:szCs w:val="24"/>
        </w:rPr>
        <w:t xml:space="preserve"> </w:t>
      </w:r>
      <w:r w:rsidR="005D276D" w:rsidRPr="005D276D">
        <w:rPr>
          <w:rFonts w:ascii="Arial" w:eastAsia="Calibri" w:hAnsi="Arial" w:cs="Arial"/>
          <w:sz w:val="24"/>
          <w:szCs w:val="24"/>
        </w:rPr>
        <w:t>Executives are revisiting their budgeting practices more than two years later to make it easier to turn if necessary. McKinsey</w:t>
      </w:r>
      <w:r w:rsidR="005D276D">
        <w:rPr>
          <w:rFonts w:ascii="Arial" w:eastAsia="Calibri" w:hAnsi="Arial" w:cs="Arial"/>
          <w:sz w:val="24"/>
          <w:szCs w:val="24"/>
        </w:rPr>
        <w:t xml:space="preserve"> (2020)</w:t>
      </w:r>
      <w:r w:rsidR="005D276D" w:rsidRPr="005D276D">
        <w:rPr>
          <w:rFonts w:ascii="Arial" w:eastAsia="Calibri" w:hAnsi="Arial" w:cs="Arial"/>
          <w:sz w:val="24"/>
          <w:szCs w:val="24"/>
        </w:rPr>
        <w:t xml:space="preserve"> has noticed a shift toward zero-based budgeting to calculate the minimum resources required to exist as a business, should the situation require it. A budget provides a plan for the hotel; keeping an agile attitude allows the manager to adapt that plan and help guide the company through difficult times.</w:t>
      </w:r>
    </w:p>
    <w:p w14:paraId="04F4913D" w14:textId="77777777" w:rsidR="003D02A8" w:rsidRDefault="003D02A8" w:rsidP="00FB5DDC">
      <w:pPr>
        <w:spacing w:line="360" w:lineRule="auto"/>
        <w:jc w:val="both"/>
        <w:rPr>
          <w:rFonts w:ascii="Arial" w:eastAsia="Calibri" w:hAnsi="Arial" w:cs="Arial"/>
          <w:sz w:val="24"/>
          <w:szCs w:val="24"/>
        </w:rPr>
      </w:pPr>
    </w:p>
    <w:p w14:paraId="73544C8A" w14:textId="0EC5C6D4" w:rsidR="009A443D" w:rsidRDefault="009A443D" w:rsidP="00FB5DDC">
      <w:pPr>
        <w:spacing w:line="360" w:lineRule="auto"/>
        <w:jc w:val="both"/>
        <w:rPr>
          <w:rFonts w:ascii="Arial" w:hAnsi="Arial" w:cs="Arial"/>
          <w:sz w:val="24"/>
          <w:szCs w:val="24"/>
        </w:rPr>
      </w:pPr>
      <w:r>
        <w:rPr>
          <w:rFonts w:ascii="Arial" w:eastAsia="Calibri" w:hAnsi="Arial" w:cs="Arial"/>
          <w:noProof/>
          <w:sz w:val="24"/>
          <w:szCs w:val="24"/>
        </w:rPr>
        <w:t xml:space="preserve">3.2 </w:t>
      </w:r>
      <w:r>
        <w:rPr>
          <w:rFonts w:ascii="Arial" w:hAnsi="Arial" w:cs="Arial"/>
          <w:sz w:val="24"/>
          <w:szCs w:val="24"/>
        </w:rPr>
        <w:t>U</w:t>
      </w:r>
      <w:r w:rsidRPr="00B06655">
        <w:rPr>
          <w:rFonts w:ascii="Arial" w:hAnsi="Arial" w:cs="Arial"/>
          <w:sz w:val="24"/>
          <w:szCs w:val="24"/>
        </w:rPr>
        <w:t>nderstanding of incremental budgeting</w:t>
      </w:r>
    </w:p>
    <w:p w14:paraId="54697EEB" w14:textId="4B8D840E" w:rsidR="009A443D" w:rsidRDefault="005E5B19" w:rsidP="00FB5DDC">
      <w:pPr>
        <w:spacing w:line="360" w:lineRule="auto"/>
        <w:jc w:val="both"/>
        <w:rPr>
          <w:rFonts w:ascii="Arial" w:hAnsi="Arial" w:cs="Arial"/>
          <w:sz w:val="24"/>
          <w:szCs w:val="24"/>
        </w:rPr>
      </w:pPr>
      <w:r w:rsidRPr="005E5B19">
        <w:rPr>
          <w:rFonts w:ascii="Arial" w:hAnsi="Arial" w:cs="Arial"/>
          <w:sz w:val="24"/>
          <w:szCs w:val="24"/>
        </w:rPr>
        <w:t xml:space="preserve">Incremental budgeting is the </w:t>
      </w:r>
      <w:r w:rsidR="0091228E">
        <w:rPr>
          <w:rFonts w:ascii="Arial" w:hAnsi="Arial" w:cs="Arial"/>
          <w:sz w:val="24"/>
          <w:szCs w:val="24"/>
        </w:rPr>
        <w:t>typical</w:t>
      </w:r>
      <w:r w:rsidRPr="005E5B19">
        <w:rPr>
          <w:rFonts w:ascii="Arial" w:hAnsi="Arial" w:cs="Arial"/>
          <w:sz w:val="24"/>
          <w:szCs w:val="24"/>
        </w:rPr>
        <w:t xml:space="preserve"> planning </w:t>
      </w:r>
      <w:r w:rsidR="0091228E">
        <w:rPr>
          <w:rFonts w:ascii="Arial" w:hAnsi="Arial" w:cs="Arial"/>
          <w:sz w:val="24"/>
          <w:szCs w:val="24"/>
        </w:rPr>
        <w:t>approach</w:t>
      </w:r>
      <w:r w:rsidRPr="005E5B19">
        <w:rPr>
          <w:rFonts w:ascii="Arial" w:hAnsi="Arial" w:cs="Arial"/>
          <w:sz w:val="24"/>
          <w:szCs w:val="24"/>
        </w:rPr>
        <w:t xml:space="preserve"> in which the budget is </w:t>
      </w:r>
      <w:r w:rsidR="0091228E">
        <w:rPr>
          <w:rFonts w:ascii="Arial" w:hAnsi="Arial" w:cs="Arial"/>
          <w:sz w:val="24"/>
          <w:szCs w:val="24"/>
        </w:rPr>
        <w:t>initiated</w:t>
      </w:r>
      <w:r w:rsidRPr="005E5B19">
        <w:rPr>
          <w:rFonts w:ascii="Arial" w:hAnsi="Arial" w:cs="Arial"/>
          <w:sz w:val="24"/>
          <w:szCs w:val="24"/>
        </w:rPr>
        <w:t xml:space="preserve"> by </w:t>
      </w:r>
      <w:r w:rsidR="0091228E">
        <w:rPr>
          <w:rFonts w:ascii="Arial" w:hAnsi="Arial" w:cs="Arial"/>
          <w:sz w:val="24"/>
          <w:szCs w:val="24"/>
        </w:rPr>
        <w:t>commencing</w:t>
      </w:r>
      <w:r w:rsidRPr="005E5B19">
        <w:rPr>
          <w:rFonts w:ascii="Arial" w:hAnsi="Arial" w:cs="Arial"/>
          <w:sz w:val="24"/>
          <w:szCs w:val="24"/>
        </w:rPr>
        <w:t xml:space="preserve"> with the present budget cycle or </w:t>
      </w:r>
      <w:r w:rsidR="0091228E">
        <w:rPr>
          <w:rFonts w:ascii="Arial" w:hAnsi="Arial" w:cs="Arial"/>
          <w:sz w:val="24"/>
          <w:szCs w:val="24"/>
        </w:rPr>
        <w:t>existing</w:t>
      </w:r>
      <w:r w:rsidRPr="005E5B19">
        <w:rPr>
          <w:rFonts w:ascii="Arial" w:hAnsi="Arial" w:cs="Arial"/>
          <w:sz w:val="24"/>
          <w:szCs w:val="24"/>
        </w:rPr>
        <w:t xml:space="preserve"> p</w:t>
      </w:r>
      <w:r w:rsidR="0091228E">
        <w:rPr>
          <w:rFonts w:ascii="Arial" w:hAnsi="Arial" w:cs="Arial"/>
          <w:sz w:val="24"/>
          <w:szCs w:val="24"/>
        </w:rPr>
        <w:t>roduction</w:t>
      </w:r>
      <w:r w:rsidRPr="005E5B19">
        <w:rPr>
          <w:rFonts w:ascii="Arial" w:hAnsi="Arial" w:cs="Arial"/>
          <w:sz w:val="24"/>
          <w:szCs w:val="24"/>
        </w:rPr>
        <w:t xml:space="preserve"> and then adding growth in this segment for the next accounting periods</w:t>
      </w:r>
      <w:r w:rsidR="00353861">
        <w:rPr>
          <w:rFonts w:ascii="Arial" w:hAnsi="Arial" w:cs="Arial"/>
          <w:sz w:val="24"/>
          <w:szCs w:val="24"/>
        </w:rPr>
        <w:t xml:space="preserve"> (Think ahead, n.d.).</w:t>
      </w:r>
      <w:r w:rsidRPr="005E5B19">
        <w:rPr>
          <w:rFonts w:ascii="Arial" w:hAnsi="Arial" w:cs="Arial"/>
          <w:sz w:val="24"/>
          <w:szCs w:val="24"/>
        </w:rPr>
        <w:t xml:space="preserve"> Changes for items like inflation or projected rises in sales prices and expenditures will be </w:t>
      </w:r>
      <w:r w:rsidR="0091228E">
        <w:rPr>
          <w:rFonts w:ascii="Arial" w:hAnsi="Arial" w:cs="Arial"/>
          <w:sz w:val="24"/>
          <w:szCs w:val="24"/>
        </w:rPr>
        <w:t>taken into consideration</w:t>
      </w:r>
      <w:r w:rsidRPr="005E5B19">
        <w:rPr>
          <w:rFonts w:ascii="Arial" w:hAnsi="Arial" w:cs="Arial"/>
          <w:sz w:val="24"/>
          <w:szCs w:val="24"/>
        </w:rPr>
        <w:t xml:space="preserve"> in </w:t>
      </w:r>
      <w:r w:rsidR="00D10408" w:rsidRPr="005E5B19">
        <w:rPr>
          <w:rFonts w:ascii="Arial" w:hAnsi="Arial" w:cs="Arial"/>
          <w:sz w:val="24"/>
          <w:szCs w:val="24"/>
        </w:rPr>
        <w:t>this incremental dosage</w:t>
      </w:r>
      <w:r w:rsidRPr="005E5B19">
        <w:rPr>
          <w:rFonts w:ascii="Arial" w:hAnsi="Arial" w:cs="Arial"/>
          <w:sz w:val="24"/>
          <w:szCs w:val="24"/>
        </w:rPr>
        <w:t>.</w:t>
      </w:r>
      <w:r w:rsidR="0044495D">
        <w:rPr>
          <w:rFonts w:ascii="Arial" w:hAnsi="Arial" w:cs="Arial"/>
          <w:sz w:val="24"/>
          <w:szCs w:val="24"/>
        </w:rPr>
        <w:t xml:space="preserve"> </w:t>
      </w:r>
      <w:r w:rsidR="0044495D" w:rsidRPr="0044495D">
        <w:rPr>
          <w:rFonts w:ascii="Arial" w:hAnsi="Arial" w:cs="Arial"/>
          <w:sz w:val="24"/>
          <w:szCs w:val="24"/>
        </w:rPr>
        <w:t xml:space="preserve">This is a popular strategy in firms where </w:t>
      </w:r>
      <w:r w:rsidR="00D10408">
        <w:rPr>
          <w:rFonts w:ascii="Arial" w:hAnsi="Arial" w:cs="Arial"/>
          <w:sz w:val="24"/>
          <w:szCs w:val="24"/>
        </w:rPr>
        <w:t>administration</w:t>
      </w:r>
      <w:r w:rsidR="0044495D" w:rsidRPr="0044495D">
        <w:rPr>
          <w:rFonts w:ascii="Arial" w:hAnsi="Arial" w:cs="Arial"/>
          <w:sz w:val="24"/>
          <w:szCs w:val="24"/>
        </w:rPr>
        <w:t xml:space="preserve"> does not </w:t>
      </w:r>
      <w:r w:rsidR="00D10408">
        <w:rPr>
          <w:rFonts w:ascii="Arial" w:hAnsi="Arial" w:cs="Arial"/>
          <w:sz w:val="24"/>
          <w:szCs w:val="24"/>
        </w:rPr>
        <w:t>require</w:t>
      </w:r>
      <w:r w:rsidR="0044495D" w:rsidRPr="0044495D">
        <w:rPr>
          <w:rFonts w:ascii="Arial" w:hAnsi="Arial" w:cs="Arial"/>
          <w:sz w:val="24"/>
          <w:szCs w:val="24"/>
        </w:rPr>
        <w:t xml:space="preserve"> to spend a</w:t>
      </w:r>
      <w:r w:rsidR="00D10408">
        <w:rPr>
          <w:rFonts w:ascii="Arial" w:hAnsi="Arial" w:cs="Arial"/>
          <w:sz w:val="24"/>
          <w:szCs w:val="24"/>
        </w:rPr>
        <w:t xml:space="preserve">n abundance of </w:t>
      </w:r>
      <w:r w:rsidR="0044495D" w:rsidRPr="0044495D">
        <w:rPr>
          <w:rFonts w:ascii="Arial" w:hAnsi="Arial" w:cs="Arial"/>
          <w:sz w:val="24"/>
          <w:szCs w:val="24"/>
        </w:rPr>
        <w:t xml:space="preserve">time </w:t>
      </w:r>
      <w:r w:rsidR="00D10408">
        <w:rPr>
          <w:rFonts w:ascii="Arial" w:hAnsi="Arial" w:cs="Arial"/>
          <w:sz w:val="24"/>
          <w:szCs w:val="24"/>
        </w:rPr>
        <w:t>improving</w:t>
      </w:r>
      <w:r w:rsidR="0044495D" w:rsidRPr="0044495D">
        <w:rPr>
          <w:rFonts w:ascii="Arial" w:hAnsi="Arial" w:cs="Arial"/>
          <w:sz w:val="24"/>
          <w:szCs w:val="24"/>
        </w:rPr>
        <w:t xml:space="preserve"> budgets</w:t>
      </w:r>
      <w:r w:rsidR="00353861">
        <w:rPr>
          <w:rFonts w:ascii="Arial" w:hAnsi="Arial" w:cs="Arial"/>
          <w:sz w:val="24"/>
          <w:szCs w:val="24"/>
        </w:rPr>
        <w:t xml:space="preserve"> (Accounting Tools, 2022).</w:t>
      </w:r>
      <w:r w:rsidR="00B07FEC">
        <w:rPr>
          <w:rFonts w:ascii="Arial" w:hAnsi="Arial" w:cs="Arial"/>
          <w:sz w:val="24"/>
          <w:szCs w:val="24"/>
        </w:rPr>
        <w:t xml:space="preserve"> </w:t>
      </w:r>
      <w:r w:rsidR="00B07FEC" w:rsidRPr="00B07FEC">
        <w:rPr>
          <w:rFonts w:ascii="Arial" w:hAnsi="Arial" w:cs="Arial"/>
          <w:sz w:val="24"/>
          <w:szCs w:val="24"/>
        </w:rPr>
        <w:t xml:space="preserve">Incremental budgeting is simple to create and thus quick. It is also </w:t>
      </w:r>
      <w:r w:rsidR="00DB5A48" w:rsidRPr="00DB5A48">
        <w:rPr>
          <w:rFonts w:ascii="Arial" w:hAnsi="Arial" w:cs="Arial"/>
          <w:sz w:val="24"/>
          <w:szCs w:val="24"/>
        </w:rPr>
        <w:t>simply allocated</w:t>
      </w:r>
      <w:r w:rsidR="00DB5A48">
        <w:rPr>
          <w:rFonts w:ascii="Arial" w:hAnsi="Arial" w:cs="Arial"/>
          <w:sz w:val="24"/>
          <w:szCs w:val="24"/>
        </w:rPr>
        <w:t xml:space="preserve"> </w:t>
      </w:r>
      <w:r w:rsidR="00B07FEC" w:rsidRPr="00B07FEC">
        <w:rPr>
          <w:rFonts w:ascii="Arial" w:hAnsi="Arial" w:cs="Arial"/>
          <w:sz w:val="24"/>
          <w:szCs w:val="24"/>
        </w:rPr>
        <w:t xml:space="preserve">to more junior members of staff because it is </w:t>
      </w:r>
      <w:r w:rsidR="00DB5A48" w:rsidRPr="00DB5A48">
        <w:rPr>
          <w:rFonts w:ascii="Arial" w:hAnsi="Arial" w:cs="Arial"/>
          <w:sz w:val="24"/>
          <w:szCs w:val="24"/>
        </w:rPr>
        <w:t>straightforward</w:t>
      </w:r>
      <w:r w:rsidR="00B07FEC" w:rsidRPr="00B07FEC">
        <w:rPr>
          <w:rFonts w:ascii="Arial" w:hAnsi="Arial" w:cs="Arial"/>
          <w:sz w:val="24"/>
          <w:szCs w:val="24"/>
        </w:rPr>
        <w:t xml:space="preserve"> </w:t>
      </w:r>
      <w:r w:rsidR="00DB5A48" w:rsidRPr="00DB5A48">
        <w:rPr>
          <w:rFonts w:ascii="Arial" w:hAnsi="Arial" w:cs="Arial"/>
          <w:sz w:val="24"/>
          <w:szCs w:val="24"/>
        </w:rPr>
        <w:t>to organise and comprehend</w:t>
      </w:r>
      <w:r w:rsidR="00B07FEC" w:rsidRPr="00B07FEC">
        <w:rPr>
          <w:rFonts w:ascii="Arial" w:hAnsi="Arial" w:cs="Arial"/>
          <w:sz w:val="24"/>
          <w:szCs w:val="24"/>
        </w:rPr>
        <w:t xml:space="preserve">. </w:t>
      </w:r>
      <w:r w:rsidR="001E7861" w:rsidRPr="001E7861">
        <w:rPr>
          <w:rFonts w:ascii="Arial" w:hAnsi="Arial" w:cs="Arial"/>
          <w:sz w:val="24"/>
          <w:szCs w:val="24"/>
        </w:rPr>
        <w:t>It requires little preparation time, resulting in reduced preparation costs.</w:t>
      </w:r>
      <w:r w:rsidR="001E7861">
        <w:rPr>
          <w:rFonts w:ascii="Arial" w:hAnsi="Arial" w:cs="Arial"/>
          <w:sz w:val="24"/>
          <w:szCs w:val="24"/>
        </w:rPr>
        <w:t xml:space="preserve"> </w:t>
      </w:r>
      <w:r w:rsidR="00F163FF" w:rsidRPr="00F163FF">
        <w:rPr>
          <w:rFonts w:ascii="Arial" w:hAnsi="Arial" w:cs="Arial"/>
          <w:sz w:val="24"/>
          <w:szCs w:val="24"/>
        </w:rPr>
        <w:t>The incremental budgeting process guarantees that departments work consistently and regularly over lengthy periods of time.</w:t>
      </w:r>
      <w:r w:rsidR="0044495D">
        <w:rPr>
          <w:rFonts w:ascii="Arial" w:hAnsi="Arial" w:cs="Arial"/>
          <w:sz w:val="24"/>
          <w:szCs w:val="24"/>
        </w:rPr>
        <w:t xml:space="preserve"> </w:t>
      </w:r>
      <w:r w:rsidR="0044495D" w:rsidRPr="0044495D">
        <w:rPr>
          <w:rFonts w:ascii="Arial" w:hAnsi="Arial" w:cs="Arial"/>
          <w:sz w:val="24"/>
          <w:szCs w:val="24"/>
        </w:rPr>
        <w:t>The disadvantage of incremental budgeting is that it provides no motivation for management teams to attempt to reduce costs</w:t>
      </w:r>
      <w:r w:rsidR="00353861">
        <w:rPr>
          <w:rFonts w:ascii="Arial" w:hAnsi="Arial" w:cs="Arial"/>
          <w:sz w:val="24"/>
          <w:szCs w:val="24"/>
        </w:rPr>
        <w:t xml:space="preserve"> (Finance Management, 2022)</w:t>
      </w:r>
      <w:r w:rsidR="0044495D">
        <w:rPr>
          <w:rFonts w:ascii="Arial" w:hAnsi="Arial" w:cs="Arial"/>
          <w:sz w:val="24"/>
          <w:szCs w:val="24"/>
        </w:rPr>
        <w:t>. T</w:t>
      </w:r>
      <w:r w:rsidR="0044495D" w:rsidRPr="0044495D">
        <w:rPr>
          <w:rFonts w:ascii="Arial" w:hAnsi="Arial" w:cs="Arial"/>
          <w:sz w:val="24"/>
          <w:szCs w:val="24"/>
        </w:rPr>
        <w:t xml:space="preserve">herefore, they could end up wasting </w:t>
      </w:r>
      <w:r w:rsidR="00A80F09">
        <w:rPr>
          <w:rFonts w:ascii="Arial" w:hAnsi="Arial" w:cs="Arial"/>
          <w:sz w:val="24"/>
          <w:szCs w:val="24"/>
        </w:rPr>
        <w:t>capital</w:t>
      </w:r>
      <w:r w:rsidR="0044495D" w:rsidRPr="0044495D">
        <w:rPr>
          <w:rFonts w:ascii="Arial" w:hAnsi="Arial" w:cs="Arial"/>
          <w:sz w:val="24"/>
          <w:szCs w:val="24"/>
        </w:rPr>
        <w:t xml:space="preserve"> </w:t>
      </w:r>
      <w:r w:rsidR="00A80F09" w:rsidRPr="00A80F09">
        <w:rPr>
          <w:rFonts w:ascii="Arial" w:hAnsi="Arial" w:cs="Arial"/>
          <w:sz w:val="24"/>
          <w:szCs w:val="24"/>
        </w:rPr>
        <w:t>purely for the sake of consuming</w:t>
      </w:r>
      <w:r w:rsidR="00A80F09">
        <w:rPr>
          <w:rFonts w:ascii="Arial" w:hAnsi="Arial" w:cs="Arial"/>
          <w:sz w:val="24"/>
          <w:szCs w:val="24"/>
        </w:rPr>
        <w:t xml:space="preserve"> it.</w:t>
      </w:r>
      <w:r w:rsidR="0044495D" w:rsidRPr="0044495D">
        <w:rPr>
          <w:rFonts w:ascii="Arial" w:hAnsi="Arial" w:cs="Arial"/>
          <w:sz w:val="24"/>
          <w:szCs w:val="24"/>
        </w:rPr>
        <w:t xml:space="preserve"> </w:t>
      </w:r>
      <w:r w:rsidR="00A80F09">
        <w:rPr>
          <w:rFonts w:ascii="Arial" w:hAnsi="Arial" w:cs="Arial"/>
          <w:sz w:val="24"/>
          <w:szCs w:val="24"/>
        </w:rPr>
        <w:t>H</w:t>
      </w:r>
      <w:r w:rsidR="0044495D" w:rsidRPr="0044495D">
        <w:rPr>
          <w:rFonts w:ascii="Arial" w:hAnsi="Arial" w:cs="Arial"/>
          <w:sz w:val="24"/>
          <w:szCs w:val="24"/>
        </w:rPr>
        <w:t xml:space="preserve">aving known that </w:t>
      </w:r>
      <w:r w:rsidR="00A80F09" w:rsidRPr="00A80F09">
        <w:rPr>
          <w:rFonts w:ascii="Arial" w:hAnsi="Arial" w:cs="Arial"/>
          <w:sz w:val="24"/>
          <w:szCs w:val="24"/>
        </w:rPr>
        <w:t>if it is not spent this year</w:t>
      </w:r>
      <w:r w:rsidR="0044495D" w:rsidRPr="0044495D">
        <w:rPr>
          <w:rFonts w:ascii="Arial" w:hAnsi="Arial" w:cs="Arial"/>
          <w:sz w:val="24"/>
          <w:szCs w:val="24"/>
        </w:rPr>
        <w:t>, they will not be apportioned the funds next year because they will be considered not to need it.</w:t>
      </w:r>
      <w:r w:rsidR="00F163FF">
        <w:rPr>
          <w:rFonts w:ascii="Arial" w:hAnsi="Arial" w:cs="Arial"/>
          <w:sz w:val="24"/>
          <w:szCs w:val="24"/>
        </w:rPr>
        <w:t xml:space="preserve"> </w:t>
      </w:r>
      <w:r w:rsidR="004D2263" w:rsidRPr="004D2263">
        <w:rPr>
          <w:rFonts w:ascii="Arial" w:hAnsi="Arial" w:cs="Arial"/>
          <w:sz w:val="24"/>
          <w:szCs w:val="24"/>
        </w:rPr>
        <w:t xml:space="preserve">The </w:t>
      </w:r>
      <w:r w:rsidR="00A80F09" w:rsidRPr="00A80F09">
        <w:rPr>
          <w:rFonts w:ascii="Arial" w:hAnsi="Arial" w:cs="Arial"/>
          <w:sz w:val="24"/>
          <w:szCs w:val="24"/>
        </w:rPr>
        <w:t>primary advantages</w:t>
      </w:r>
      <w:r w:rsidR="004D2263" w:rsidRPr="004D2263">
        <w:rPr>
          <w:rFonts w:ascii="Arial" w:hAnsi="Arial" w:cs="Arial"/>
          <w:sz w:val="24"/>
          <w:szCs w:val="24"/>
        </w:rPr>
        <w:t xml:space="preserve"> of incremental budgeting are transparency and consistency. However, as described above, this budgeting s</w:t>
      </w:r>
      <w:r w:rsidR="00A80F09">
        <w:rPr>
          <w:rFonts w:ascii="Arial" w:hAnsi="Arial" w:cs="Arial"/>
          <w:sz w:val="24"/>
          <w:szCs w:val="24"/>
        </w:rPr>
        <w:t xml:space="preserve">cheme </w:t>
      </w:r>
      <w:r w:rsidR="004D2263" w:rsidRPr="004D2263">
        <w:rPr>
          <w:rFonts w:ascii="Arial" w:hAnsi="Arial" w:cs="Arial"/>
          <w:sz w:val="24"/>
          <w:szCs w:val="24"/>
        </w:rPr>
        <w:t xml:space="preserve">might have long-term </w:t>
      </w:r>
      <w:r w:rsidR="00141185">
        <w:rPr>
          <w:rFonts w:ascii="Arial" w:hAnsi="Arial" w:cs="Arial"/>
          <w:sz w:val="24"/>
          <w:szCs w:val="24"/>
        </w:rPr>
        <w:t>r</w:t>
      </w:r>
      <w:r w:rsidR="00141185" w:rsidRPr="00141185">
        <w:rPr>
          <w:rFonts w:ascii="Arial" w:hAnsi="Arial" w:cs="Arial"/>
          <w:sz w:val="24"/>
          <w:szCs w:val="24"/>
        </w:rPr>
        <w:t>amifications</w:t>
      </w:r>
      <w:r w:rsidR="004D2263" w:rsidRPr="004D2263">
        <w:rPr>
          <w:rFonts w:ascii="Arial" w:hAnsi="Arial" w:cs="Arial"/>
          <w:sz w:val="24"/>
          <w:szCs w:val="24"/>
        </w:rPr>
        <w:t xml:space="preserve">. This budgeting strategy's conservative, as well as its lack of flexibility and consequent incapacity to adapt to internal and external changes, put </w:t>
      </w:r>
      <w:r w:rsidR="006C1AE3">
        <w:rPr>
          <w:rFonts w:ascii="Arial" w:hAnsi="Arial" w:cs="Arial"/>
          <w:sz w:val="24"/>
          <w:szCs w:val="24"/>
        </w:rPr>
        <w:t xml:space="preserve">a </w:t>
      </w:r>
      <w:r w:rsidR="004D2263" w:rsidRPr="004D2263">
        <w:rPr>
          <w:rFonts w:ascii="Arial" w:hAnsi="Arial" w:cs="Arial"/>
          <w:sz w:val="24"/>
          <w:szCs w:val="24"/>
        </w:rPr>
        <w:t xml:space="preserve">potentially </w:t>
      </w:r>
      <w:r w:rsidR="006C1AE3">
        <w:rPr>
          <w:rFonts w:ascii="Arial" w:hAnsi="Arial" w:cs="Arial"/>
          <w:sz w:val="24"/>
          <w:szCs w:val="24"/>
        </w:rPr>
        <w:t>restriction</w:t>
      </w:r>
      <w:r w:rsidR="004D2263" w:rsidRPr="004D2263">
        <w:rPr>
          <w:rFonts w:ascii="Arial" w:hAnsi="Arial" w:cs="Arial"/>
          <w:sz w:val="24"/>
          <w:szCs w:val="24"/>
        </w:rPr>
        <w:t xml:space="preserve"> on </w:t>
      </w:r>
      <w:r w:rsidR="006C1AE3">
        <w:rPr>
          <w:rFonts w:ascii="Arial" w:hAnsi="Arial" w:cs="Arial"/>
          <w:sz w:val="24"/>
          <w:szCs w:val="24"/>
        </w:rPr>
        <w:t xml:space="preserve">the </w:t>
      </w:r>
      <w:r w:rsidR="004D2263" w:rsidRPr="004D2263">
        <w:rPr>
          <w:rFonts w:ascii="Arial" w:hAnsi="Arial" w:cs="Arial"/>
          <w:sz w:val="24"/>
          <w:szCs w:val="24"/>
        </w:rPr>
        <w:t>organi</w:t>
      </w:r>
      <w:r w:rsidR="00141185">
        <w:rPr>
          <w:rFonts w:ascii="Arial" w:hAnsi="Arial" w:cs="Arial"/>
          <w:sz w:val="24"/>
          <w:szCs w:val="24"/>
        </w:rPr>
        <w:t>s</w:t>
      </w:r>
      <w:r w:rsidR="004D2263" w:rsidRPr="004D2263">
        <w:rPr>
          <w:rFonts w:ascii="Arial" w:hAnsi="Arial" w:cs="Arial"/>
          <w:sz w:val="24"/>
          <w:szCs w:val="24"/>
        </w:rPr>
        <w:t xml:space="preserve">ations function in today's highly competitive business climate.  </w:t>
      </w:r>
      <w:r w:rsidR="006C1AE3" w:rsidRPr="006C1AE3">
        <w:rPr>
          <w:rFonts w:ascii="Arial" w:hAnsi="Arial" w:cs="Arial"/>
          <w:sz w:val="24"/>
          <w:szCs w:val="24"/>
        </w:rPr>
        <w:t xml:space="preserve">In principle, incremental planning is applicable only if </w:t>
      </w:r>
      <w:r w:rsidR="006C1AE3" w:rsidRPr="006C1AE3">
        <w:rPr>
          <w:rFonts w:ascii="Arial" w:hAnsi="Arial" w:cs="Arial"/>
          <w:sz w:val="24"/>
          <w:szCs w:val="24"/>
        </w:rPr>
        <w:lastRenderedPageBreak/>
        <w:t>the management team is confident that the hotels budgets will remain consistent over time with only modest changes</w:t>
      </w:r>
      <w:r w:rsidR="004D2263" w:rsidRPr="004D2263">
        <w:rPr>
          <w:rFonts w:ascii="Arial" w:hAnsi="Arial" w:cs="Arial"/>
          <w:sz w:val="24"/>
          <w:szCs w:val="24"/>
        </w:rPr>
        <w:t>. In other circumstances, more advanced budgeting procedures are advised</w:t>
      </w:r>
      <w:r w:rsidR="00353861">
        <w:rPr>
          <w:rFonts w:ascii="Arial" w:hAnsi="Arial" w:cs="Arial"/>
          <w:sz w:val="24"/>
          <w:szCs w:val="24"/>
        </w:rPr>
        <w:t xml:space="preserve"> (CFI Team, 2022a)</w:t>
      </w:r>
      <w:r w:rsidR="004D2263" w:rsidRPr="004D2263">
        <w:rPr>
          <w:rFonts w:ascii="Arial" w:hAnsi="Arial" w:cs="Arial"/>
          <w:sz w:val="24"/>
          <w:szCs w:val="24"/>
        </w:rPr>
        <w:t>.</w:t>
      </w:r>
    </w:p>
    <w:p w14:paraId="48EDE429" w14:textId="6956CE3C" w:rsidR="009A443D" w:rsidRDefault="009A443D" w:rsidP="00FB5DDC">
      <w:pPr>
        <w:spacing w:line="360" w:lineRule="auto"/>
        <w:jc w:val="both"/>
        <w:rPr>
          <w:rFonts w:ascii="Arial" w:hAnsi="Arial" w:cs="Arial"/>
          <w:sz w:val="24"/>
          <w:szCs w:val="24"/>
        </w:rPr>
      </w:pPr>
    </w:p>
    <w:p w14:paraId="55DF603B" w14:textId="77777777" w:rsidR="00666789" w:rsidRDefault="009A443D" w:rsidP="00FB5DDC">
      <w:pPr>
        <w:spacing w:line="360" w:lineRule="auto"/>
        <w:jc w:val="both"/>
        <w:rPr>
          <w:rFonts w:ascii="Arial" w:hAnsi="Arial" w:cs="Arial"/>
          <w:sz w:val="24"/>
          <w:szCs w:val="24"/>
        </w:rPr>
      </w:pPr>
      <w:bookmarkStart w:id="0" w:name="_Hlk117524977"/>
      <w:r>
        <w:rPr>
          <w:rFonts w:ascii="Arial" w:hAnsi="Arial" w:cs="Arial"/>
          <w:sz w:val="24"/>
          <w:szCs w:val="24"/>
        </w:rPr>
        <w:t xml:space="preserve">3.3 </w:t>
      </w:r>
      <w:r w:rsidRPr="00B06655">
        <w:rPr>
          <w:rFonts w:ascii="Arial" w:hAnsi="Arial" w:cs="Arial"/>
          <w:sz w:val="24"/>
          <w:szCs w:val="24"/>
        </w:rPr>
        <w:t>Activity based</w:t>
      </w:r>
    </w:p>
    <w:bookmarkEnd w:id="0"/>
    <w:p w14:paraId="22D6E134" w14:textId="6C704226" w:rsidR="00666789" w:rsidRDefault="00666789" w:rsidP="00FB5DDC">
      <w:pPr>
        <w:spacing w:line="360" w:lineRule="auto"/>
        <w:jc w:val="both"/>
        <w:rPr>
          <w:rFonts w:ascii="Arial" w:hAnsi="Arial" w:cs="Arial"/>
          <w:b/>
          <w:bCs/>
          <w:sz w:val="24"/>
          <w:szCs w:val="24"/>
        </w:rPr>
      </w:pPr>
      <w:r w:rsidRPr="00666789">
        <w:rPr>
          <w:rFonts w:ascii="Arial" w:hAnsi="Arial" w:cs="Arial"/>
          <w:sz w:val="24"/>
          <w:szCs w:val="24"/>
        </w:rPr>
        <w:t>The history of activity-based budgeting is built mostly on activity-based costing strategy or notion</w:t>
      </w:r>
      <w:r w:rsidR="00353861">
        <w:rPr>
          <w:rFonts w:ascii="Arial" w:hAnsi="Arial" w:cs="Arial"/>
          <w:sz w:val="24"/>
          <w:szCs w:val="24"/>
        </w:rPr>
        <w:t xml:space="preserve"> (Law, 2016)</w:t>
      </w:r>
      <w:r w:rsidRPr="00666789">
        <w:rPr>
          <w:rFonts w:ascii="Arial" w:hAnsi="Arial" w:cs="Arial"/>
          <w:sz w:val="24"/>
          <w:szCs w:val="24"/>
        </w:rPr>
        <w:t>.</w:t>
      </w:r>
      <w:r>
        <w:rPr>
          <w:rFonts w:ascii="Arial" w:hAnsi="Arial" w:cs="Arial"/>
          <w:sz w:val="24"/>
          <w:szCs w:val="24"/>
        </w:rPr>
        <w:t xml:space="preserve"> </w:t>
      </w:r>
      <w:r w:rsidR="00626F8F" w:rsidRPr="00626F8F">
        <w:rPr>
          <w:rFonts w:ascii="Arial" w:hAnsi="Arial" w:cs="Arial"/>
          <w:sz w:val="24"/>
          <w:szCs w:val="24"/>
        </w:rPr>
        <w:t>Activity-based budgeting is a strict budgeting method that is frequently used in combination with cost-cutting measures. It is an effective method of budgeting for new businesses that are trying to keep costs under control while also providing important input into the expenses that drive income</w:t>
      </w:r>
      <w:r w:rsidR="00353861">
        <w:rPr>
          <w:rFonts w:ascii="Arial" w:hAnsi="Arial" w:cs="Arial"/>
          <w:sz w:val="24"/>
          <w:szCs w:val="24"/>
        </w:rPr>
        <w:t xml:space="preserve"> (CFI Team, 2022b)</w:t>
      </w:r>
      <w:r w:rsidR="00626F8F" w:rsidRPr="00626F8F">
        <w:rPr>
          <w:rFonts w:ascii="Arial" w:hAnsi="Arial" w:cs="Arial"/>
          <w:sz w:val="24"/>
          <w:szCs w:val="24"/>
        </w:rPr>
        <w:t>. While more intensive than a typical budget, activity-based budgeting can be a very beneficial approach.</w:t>
      </w:r>
      <w:r w:rsidR="006D08F5">
        <w:rPr>
          <w:rFonts w:ascii="Arial" w:hAnsi="Arial" w:cs="Arial"/>
          <w:sz w:val="24"/>
          <w:szCs w:val="24"/>
        </w:rPr>
        <w:t xml:space="preserve"> </w:t>
      </w:r>
      <w:r w:rsidR="006D08F5" w:rsidRPr="006D08F5">
        <w:rPr>
          <w:rFonts w:ascii="Arial" w:hAnsi="Arial" w:cs="Arial"/>
          <w:sz w:val="24"/>
          <w:szCs w:val="24"/>
        </w:rPr>
        <w:t>An activity-based budget is one that examines each cost in a company. An activity-based budget, as the name suggests, is generated by identifying the activities that bring the cost</w:t>
      </w:r>
      <w:r w:rsidR="00353861">
        <w:rPr>
          <w:rFonts w:ascii="Arial" w:hAnsi="Arial" w:cs="Arial"/>
          <w:sz w:val="24"/>
          <w:szCs w:val="24"/>
        </w:rPr>
        <w:t xml:space="preserve"> (CGMA, 2013)</w:t>
      </w:r>
      <w:r w:rsidR="006D08F5" w:rsidRPr="006D08F5">
        <w:rPr>
          <w:rFonts w:ascii="Arial" w:hAnsi="Arial" w:cs="Arial"/>
          <w:sz w:val="24"/>
          <w:szCs w:val="24"/>
        </w:rPr>
        <w:t>. The procedure is unconcerned about the sort of costs or their significance to the business. Before being included in the budget, the</w:t>
      </w:r>
      <w:r w:rsidR="006D08F5">
        <w:rPr>
          <w:rFonts w:ascii="Arial" w:hAnsi="Arial" w:cs="Arial"/>
          <w:sz w:val="24"/>
          <w:szCs w:val="24"/>
        </w:rPr>
        <w:t xml:space="preserve"> </w:t>
      </w:r>
      <w:r w:rsidR="006D08F5" w:rsidRPr="006D08F5">
        <w:rPr>
          <w:rFonts w:ascii="Arial" w:hAnsi="Arial" w:cs="Arial"/>
          <w:sz w:val="24"/>
          <w:szCs w:val="24"/>
        </w:rPr>
        <w:t>activity-based budget process requires that each expenditure be carefully investigated and explained. It takes significantly more time and money than an incremental budget because of the heavy importance put on investigating and explaining each item. The organisation must consider the costs and benefits of spending the time and resources needed to conduct a successful activity-based budget</w:t>
      </w:r>
      <w:r w:rsidR="00353861">
        <w:rPr>
          <w:rFonts w:ascii="Arial" w:hAnsi="Arial" w:cs="Arial"/>
          <w:sz w:val="24"/>
          <w:szCs w:val="24"/>
        </w:rPr>
        <w:t xml:space="preserve"> (</w:t>
      </w:r>
      <w:proofErr w:type="spellStart"/>
      <w:r w:rsidR="00353861">
        <w:rPr>
          <w:rFonts w:ascii="Arial" w:hAnsi="Arial" w:cs="Arial"/>
          <w:sz w:val="24"/>
          <w:szCs w:val="24"/>
        </w:rPr>
        <w:t>Datarails</w:t>
      </w:r>
      <w:proofErr w:type="spellEnd"/>
      <w:r w:rsidR="00353861">
        <w:rPr>
          <w:rFonts w:ascii="Arial" w:hAnsi="Arial" w:cs="Arial"/>
          <w:sz w:val="24"/>
          <w:szCs w:val="24"/>
        </w:rPr>
        <w:t>, 2021)</w:t>
      </w:r>
      <w:r w:rsidR="006D08F5" w:rsidRPr="006D08F5">
        <w:rPr>
          <w:rFonts w:ascii="Arial" w:hAnsi="Arial" w:cs="Arial"/>
          <w:sz w:val="24"/>
          <w:szCs w:val="24"/>
        </w:rPr>
        <w:t>.</w:t>
      </w:r>
      <w:r w:rsidR="00F831E3">
        <w:rPr>
          <w:rFonts w:ascii="Arial" w:hAnsi="Arial" w:cs="Arial"/>
          <w:sz w:val="24"/>
          <w:szCs w:val="24"/>
        </w:rPr>
        <w:t xml:space="preserve"> </w:t>
      </w:r>
      <w:r w:rsidR="00F831E3" w:rsidRPr="00F831E3">
        <w:rPr>
          <w:rFonts w:ascii="Arial" w:hAnsi="Arial" w:cs="Arial"/>
          <w:sz w:val="24"/>
          <w:szCs w:val="24"/>
        </w:rPr>
        <w:t>The process of examining, studying, and justifying every spending in the organisation, which performs two vital things for a corporation, is probably the most evident benefit of building an activity-based budget. It compels the firm to become intimately acquainted with every cost related with revenue production, and it assists the company in working together to develop solutions to decrease and manage expenses</w:t>
      </w:r>
      <w:r w:rsidR="00353861">
        <w:rPr>
          <w:rFonts w:ascii="Arial" w:hAnsi="Arial" w:cs="Arial"/>
          <w:sz w:val="24"/>
          <w:szCs w:val="24"/>
        </w:rPr>
        <w:t xml:space="preserve"> (Stevens, 2004)</w:t>
      </w:r>
      <w:r w:rsidR="00F831E3" w:rsidRPr="00F831E3">
        <w:rPr>
          <w:rFonts w:ascii="Arial" w:hAnsi="Arial" w:cs="Arial"/>
          <w:sz w:val="24"/>
          <w:szCs w:val="24"/>
        </w:rPr>
        <w:t>.</w:t>
      </w:r>
      <w:r w:rsidR="00F831E3">
        <w:rPr>
          <w:rFonts w:ascii="Arial" w:hAnsi="Arial" w:cs="Arial"/>
          <w:sz w:val="24"/>
          <w:szCs w:val="24"/>
        </w:rPr>
        <w:t xml:space="preserve"> </w:t>
      </w:r>
      <w:r w:rsidR="00F831E3" w:rsidRPr="00F831E3">
        <w:rPr>
          <w:rFonts w:ascii="Arial" w:hAnsi="Arial" w:cs="Arial"/>
          <w:sz w:val="24"/>
          <w:szCs w:val="24"/>
        </w:rPr>
        <w:t>An activity-based budget is intended to assist the business in maintaining its existing level of revenue while simultaneously minimising its costs. An activity-based budget can thus be a powerful tool that, in theory, should enhance the bottom line.</w:t>
      </w:r>
      <w:r w:rsidR="00F831E3">
        <w:rPr>
          <w:rFonts w:ascii="Arial" w:hAnsi="Arial" w:cs="Arial"/>
          <w:sz w:val="24"/>
          <w:szCs w:val="24"/>
        </w:rPr>
        <w:t xml:space="preserve"> </w:t>
      </w:r>
      <w:r w:rsidR="00616D7F" w:rsidRPr="00616D7F">
        <w:rPr>
          <w:rFonts w:ascii="Arial" w:hAnsi="Arial" w:cs="Arial"/>
          <w:sz w:val="24"/>
          <w:szCs w:val="24"/>
        </w:rPr>
        <w:t>Although an activity-based budget can assist any industry, it is not necessarily the ideal option for every organisation</w:t>
      </w:r>
      <w:r w:rsidR="00353861">
        <w:rPr>
          <w:rFonts w:ascii="Arial" w:hAnsi="Arial" w:cs="Arial"/>
          <w:sz w:val="24"/>
          <w:szCs w:val="24"/>
        </w:rPr>
        <w:t xml:space="preserve"> (Accounting Tools, 2022)</w:t>
      </w:r>
      <w:r w:rsidR="00616D7F" w:rsidRPr="00616D7F">
        <w:rPr>
          <w:rFonts w:ascii="Arial" w:hAnsi="Arial" w:cs="Arial"/>
          <w:sz w:val="24"/>
          <w:szCs w:val="24"/>
        </w:rPr>
        <w:t xml:space="preserve">. An activity-based budget may be too time consuming and ineffective for well-established firms with established income </w:t>
      </w:r>
      <w:r w:rsidR="00616D7F" w:rsidRPr="00616D7F">
        <w:rPr>
          <w:rFonts w:ascii="Arial" w:hAnsi="Arial" w:cs="Arial"/>
          <w:sz w:val="24"/>
          <w:szCs w:val="24"/>
        </w:rPr>
        <w:lastRenderedPageBreak/>
        <w:t>production and cost control.  However, an activity-based budget is a terrific alternative for new organisations that may not have access to past data. Furthermore, when they want to expand, new enterprises should carefully examine every expenditure.</w:t>
      </w:r>
    </w:p>
    <w:p w14:paraId="0890D71C" w14:textId="77777777" w:rsidR="00422A89" w:rsidRPr="00422A89" w:rsidRDefault="00422A89" w:rsidP="00FB5DDC">
      <w:pPr>
        <w:spacing w:line="360" w:lineRule="auto"/>
        <w:jc w:val="both"/>
        <w:rPr>
          <w:rFonts w:ascii="Arial" w:hAnsi="Arial" w:cs="Arial"/>
          <w:b/>
          <w:bCs/>
          <w:sz w:val="24"/>
          <w:szCs w:val="24"/>
        </w:rPr>
      </w:pPr>
    </w:p>
    <w:p w14:paraId="35AAA08F" w14:textId="20B1280A" w:rsidR="009A443D" w:rsidRDefault="009A443D" w:rsidP="00FB5DDC">
      <w:pPr>
        <w:spacing w:line="360" w:lineRule="auto"/>
        <w:jc w:val="both"/>
        <w:rPr>
          <w:rFonts w:ascii="Arial" w:hAnsi="Arial" w:cs="Arial"/>
          <w:sz w:val="24"/>
          <w:szCs w:val="24"/>
        </w:rPr>
      </w:pPr>
      <w:bookmarkStart w:id="1" w:name="_Hlk117524997"/>
      <w:r>
        <w:rPr>
          <w:rFonts w:ascii="Arial" w:hAnsi="Arial" w:cs="Arial"/>
          <w:sz w:val="24"/>
          <w:szCs w:val="24"/>
        </w:rPr>
        <w:t xml:space="preserve">3.4 </w:t>
      </w:r>
      <w:r w:rsidRPr="00B06655">
        <w:rPr>
          <w:rFonts w:ascii="Arial" w:hAnsi="Arial" w:cs="Arial"/>
          <w:sz w:val="24"/>
          <w:szCs w:val="24"/>
        </w:rPr>
        <w:t>Value proposition based</w:t>
      </w:r>
    </w:p>
    <w:bookmarkEnd w:id="1"/>
    <w:p w14:paraId="1A1C45D4" w14:textId="2516A3F8" w:rsidR="009A443D" w:rsidRDefault="005A7F68" w:rsidP="00FB5DDC">
      <w:pPr>
        <w:spacing w:line="360" w:lineRule="auto"/>
        <w:jc w:val="both"/>
        <w:rPr>
          <w:rFonts w:ascii="Arial" w:hAnsi="Arial" w:cs="Arial"/>
          <w:sz w:val="24"/>
          <w:szCs w:val="24"/>
        </w:rPr>
      </w:pPr>
      <w:r w:rsidRPr="005A7F68">
        <w:rPr>
          <w:rFonts w:ascii="Arial" w:hAnsi="Arial" w:cs="Arial"/>
          <w:sz w:val="24"/>
          <w:szCs w:val="24"/>
        </w:rPr>
        <w:t xml:space="preserve">Value proposition budgeting is a technique for </w:t>
      </w:r>
      <w:r>
        <w:rPr>
          <w:rFonts w:ascii="Arial" w:hAnsi="Arial" w:cs="Arial"/>
          <w:sz w:val="24"/>
          <w:szCs w:val="24"/>
        </w:rPr>
        <w:t>examining</w:t>
      </w:r>
      <w:r w:rsidRPr="005A7F68">
        <w:rPr>
          <w:rFonts w:ascii="Arial" w:hAnsi="Arial" w:cs="Arial"/>
          <w:sz w:val="24"/>
          <w:szCs w:val="24"/>
        </w:rPr>
        <w:t xml:space="preserve"> and anticipating future outcomes that should be employed while reforming the financial activities of a corporation. The purpose of value proposition budgeting is to identify the business sectors that provide the highest </w:t>
      </w:r>
      <w:r w:rsidR="004E7786">
        <w:rPr>
          <w:rFonts w:ascii="Arial" w:hAnsi="Arial" w:cs="Arial"/>
          <w:sz w:val="24"/>
          <w:szCs w:val="24"/>
        </w:rPr>
        <w:t>value</w:t>
      </w:r>
      <w:r w:rsidR="00353861">
        <w:rPr>
          <w:rFonts w:ascii="Arial" w:hAnsi="Arial" w:cs="Arial"/>
          <w:sz w:val="24"/>
          <w:szCs w:val="24"/>
        </w:rPr>
        <w:t xml:space="preserve"> (Rudyk, 2018)</w:t>
      </w:r>
      <w:r w:rsidRPr="005A7F68">
        <w:rPr>
          <w:rFonts w:ascii="Arial" w:hAnsi="Arial" w:cs="Arial"/>
          <w:sz w:val="24"/>
          <w:szCs w:val="24"/>
        </w:rPr>
        <w:t>.</w:t>
      </w:r>
      <w:r w:rsidR="004E7786">
        <w:rPr>
          <w:rFonts w:ascii="Arial" w:hAnsi="Arial" w:cs="Arial"/>
          <w:sz w:val="24"/>
          <w:szCs w:val="24"/>
        </w:rPr>
        <w:t xml:space="preserve"> </w:t>
      </w:r>
      <w:r w:rsidR="004E7786" w:rsidRPr="004E7786">
        <w:rPr>
          <w:rFonts w:ascii="Arial" w:hAnsi="Arial" w:cs="Arial"/>
          <w:sz w:val="24"/>
          <w:szCs w:val="24"/>
        </w:rPr>
        <w:t xml:space="preserve">Because value is arbitrary, it is frequently determined in a variety of ways. </w:t>
      </w:r>
      <w:r w:rsidR="00E55AB7">
        <w:rPr>
          <w:rFonts w:ascii="Arial" w:hAnsi="Arial" w:cs="Arial"/>
          <w:sz w:val="24"/>
          <w:szCs w:val="24"/>
        </w:rPr>
        <w:t>The business must d</w:t>
      </w:r>
      <w:r w:rsidR="004E7786" w:rsidRPr="004E7786">
        <w:rPr>
          <w:rFonts w:ascii="Arial" w:hAnsi="Arial" w:cs="Arial"/>
          <w:sz w:val="24"/>
          <w:szCs w:val="24"/>
        </w:rPr>
        <w:t>etermine whether the greatest approach for the company to attain profitability would be through product development, customer service, or something else entirely</w:t>
      </w:r>
      <w:r w:rsidR="00353861">
        <w:rPr>
          <w:rFonts w:ascii="Arial" w:hAnsi="Arial" w:cs="Arial"/>
          <w:sz w:val="24"/>
          <w:szCs w:val="24"/>
        </w:rPr>
        <w:t xml:space="preserve"> (</w:t>
      </w:r>
      <w:proofErr w:type="spellStart"/>
      <w:r w:rsidR="00353861">
        <w:rPr>
          <w:rFonts w:ascii="Arial" w:hAnsi="Arial" w:cs="Arial"/>
          <w:sz w:val="24"/>
          <w:szCs w:val="24"/>
        </w:rPr>
        <w:t>Stefanka</w:t>
      </w:r>
      <w:proofErr w:type="spellEnd"/>
      <w:r w:rsidR="00353861">
        <w:rPr>
          <w:rFonts w:ascii="Arial" w:hAnsi="Arial" w:cs="Arial"/>
          <w:sz w:val="24"/>
          <w:szCs w:val="24"/>
        </w:rPr>
        <w:t>, 2022)</w:t>
      </w:r>
      <w:r w:rsidR="004E7786" w:rsidRPr="004E7786">
        <w:rPr>
          <w:rFonts w:ascii="Arial" w:hAnsi="Arial" w:cs="Arial"/>
          <w:sz w:val="24"/>
          <w:szCs w:val="24"/>
        </w:rPr>
        <w:t>.</w:t>
      </w:r>
    </w:p>
    <w:p w14:paraId="709D329D" w14:textId="77777777" w:rsidR="004E1513" w:rsidRDefault="004E1513" w:rsidP="00FB5DDC">
      <w:pPr>
        <w:spacing w:line="360" w:lineRule="auto"/>
        <w:jc w:val="both"/>
        <w:rPr>
          <w:rFonts w:ascii="Arial" w:hAnsi="Arial" w:cs="Arial"/>
          <w:sz w:val="24"/>
          <w:szCs w:val="24"/>
        </w:rPr>
      </w:pPr>
    </w:p>
    <w:p w14:paraId="72E082E7" w14:textId="59B936B1" w:rsidR="009A443D" w:rsidRDefault="009A443D" w:rsidP="00FB5DDC">
      <w:pPr>
        <w:spacing w:line="360" w:lineRule="auto"/>
        <w:jc w:val="both"/>
        <w:rPr>
          <w:rFonts w:ascii="Arial" w:hAnsi="Arial" w:cs="Arial"/>
          <w:sz w:val="24"/>
          <w:szCs w:val="24"/>
        </w:rPr>
      </w:pPr>
      <w:bookmarkStart w:id="2" w:name="_Hlk117525015"/>
      <w:r>
        <w:rPr>
          <w:rFonts w:ascii="Arial" w:hAnsi="Arial" w:cs="Arial"/>
          <w:sz w:val="24"/>
          <w:szCs w:val="24"/>
        </w:rPr>
        <w:t>3.5 Z</w:t>
      </w:r>
      <w:r w:rsidRPr="00B06655">
        <w:rPr>
          <w:rFonts w:ascii="Arial" w:hAnsi="Arial" w:cs="Arial"/>
          <w:sz w:val="24"/>
          <w:szCs w:val="24"/>
        </w:rPr>
        <w:t>ero based budgeting</w:t>
      </w:r>
    </w:p>
    <w:bookmarkEnd w:id="2"/>
    <w:p w14:paraId="32ACCF2A" w14:textId="23820FDB" w:rsidR="009A443D" w:rsidRDefault="00D75161" w:rsidP="00FB5DDC">
      <w:pPr>
        <w:spacing w:line="360" w:lineRule="auto"/>
        <w:jc w:val="both"/>
        <w:rPr>
          <w:rFonts w:ascii="Arial" w:hAnsi="Arial" w:cs="Arial"/>
          <w:sz w:val="24"/>
          <w:szCs w:val="24"/>
        </w:rPr>
      </w:pPr>
      <w:r w:rsidRPr="00D75161">
        <w:rPr>
          <w:rFonts w:ascii="Arial" w:hAnsi="Arial" w:cs="Arial"/>
          <w:sz w:val="24"/>
          <w:szCs w:val="24"/>
        </w:rPr>
        <w:t>More and more managers are seeing the benefits of zero-based budgeting. However, for this methodology to be effective, the principles that guide it, as well as the method of implementation, must be grasped.</w:t>
      </w:r>
      <w:r>
        <w:rPr>
          <w:rFonts w:ascii="Arial" w:hAnsi="Arial" w:cs="Arial"/>
          <w:sz w:val="24"/>
          <w:szCs w:val="24"/>
        </w:rPr>
        <w:t xml:space="preserve"> </w:t>
      </w:r>
      <w:r w:rsidRPr="00D75161">
        <w:rPr>
          <w:rFonts w:ascii="Arial" w:hAnsi="Arial" w:cs="Arial"/>
          <w:sz w:val="24"/>
          <w:szCs w:val="24"/>
        </w:rPr>
        <w:t>The zero-based budgeting process is diametrically opposed to traditional budgeting, which begins with costs from past periods and adjusts them with varying rates of increase or reduction to create the statistical baseline for the following year. However, considering previous uncertain occurrences such as the pandemic and inflation, businesses should be significantly more cautious when it comes to capital allocation</w:t>
      </w:r>
      <w:r w:rsidR="00353861">
        <w:rPr>
          <w:rFonts w:ascii="Arial" w:hAnsi="Arial" w:cs="Arial"/>
          <w:sz w:val="24"/>
          <w:szCs w:val="24"/>
        </w:rPr>
        <w:t xml:space="preserve"> (Chamber of Financial Auditors of Romania, 2021)</w:t>
      </w:r>
      <w:r w:rsidRPr="00D75161">
        <w:rPr>
          <w:rFonts w:ascii="Arial" w:hAnsi="Arial" w:cs="Arial"/>
          <w:sz w:val="24"/>
          <w:szCs w:val="24"/>
        </w:rPr>
        <w:t>.</w:t>
      </w:r>
      <w:r w:rsidR="00AE0714">
        <w:rPr>
          <w:rFonts w:ascii="Arial" w:hAnsi="Arial" w:cs="Arial"/>
          <w:sz w:val="24"/>
          <w:szCs w:val="24"/>
        </w:rPr>
        <w:t xml:space="preserve"> </w:t>
      </w:r>
      <w:r w:rsidR="00AE0714" w:rsidRPr="00AE0714">
        <w:rPr>
          <w:rFonts w:ascii="Arial" w:hAnsi="Arial" w:cs="Arial"/>
          <w:sz w:val="24"/>
          <w:szCs w:val="24"/>
        </w:rPr>
        <w:t xml:space="preserve">The zero-based budgeting begins with a blank spreadsheet rather than presuming that previous expenses would be kept. Of course, certain items cannot simply be erased from the </w:t>
      </w:r>
      <w:r w:rsidR="00823088">
        <w:rPr>
          <w:rFonts w:ascii="Arial" w:hAnsi="Arial" w:cs="Arial"/>
          <w:sz w:val="24"/>
          <w:szCs w:val="24"/>
        </w:rPr>
        <w:t>accoun</w:t>
      </w:r>
      <w:r w:rsidR="00AE0714" w:rsidRPr="00AE0714">
        <w:rPr>
          <w:rFonts w:ascii="Arial" w:hAnsi="Arial" w:cs="Arial"/>
          <w:sz w:val="24"/>
          <w:szCs w:val="24"/>
        </w:rPr>
        <w:t xml:space="preserve">t at the start of the </w:t>
      </w:r>
      <w:r w:rsidR="00823088" w:rsidRPr="00823088">
        <w:rPr>
          <w:rFonts w:ascii="Arial" w:hAnsi="Arial" w:cs="Arial"/>
          <w:sz w:val="24"/>
          <w:szCs w:val="24"/>
        </w:rPr>
        <w:t>following fiscal period</w:t>
      </w:r>
      <w:r w:rsidR="00AE0714" w:rsidRPr="00AE0714">
        <w:rPr>
          <w:rFonts w:ascii="Arial" w:hAnsi="Arial" w:cs="Arial"/>
          <w:sz w:val="24"/>
          <w:szCs w:val="24"/>
        </w:rPr>
        <w:t>. However, the goal is to actively pick how and what to spend, to f</w:t>
      </w:r>
      <w:r w:rsidR="00823088">
        <w:rPr>
          <w:rFonts w:ascii="Arial" w:hAnsi="Arial" w:cs="Arial"/>
          <w:sz w:val="24"/>
          <w:szCs w:val="24"/>
        </w:rPr>
        <w:t>inance</w:t>
      </w:r>
      <w:r w:rsidR="00AE0714" w:rsidRPr="00AE0714">
        <w:rPr>
          <w:rFonts w:ascii="Arial" w:hAnsi="Arial" w:cs="Arial"/>
          <w:sz w:val="24"/>
          <w:szCs w:val="24"/>
        </w:rPr>
        <w:t xml:space="preserve"> the </w:t>
      </w:r>
      <w:r w:rsidR="00823088">
        <w:rPr>
          <w:rFonts w:ascii="Arial" w:hAnsi="Arial" w:cs="Arial"/>
          <w:sz w:val="24"/>
          <w:szCs w:val="24"/>
        </w:rPr>
        <w:t>hotels</w:t>
      </w:r>
      <w:r w:rsidR="00AE0714" w:rsidRPr="00AE0714">
        <w:rPr>
          <w:rFonts w:ascii="Arial" w:hAnsi="Arial" w:cs="Arial"/>
          <w:sz w:val="24"/>
          <w:szCs w:val="24"/>
        </w:rPr>
        <w:t xml:space="preserve"> objectives defined in the strategic plan</w:t>
      </w:r>
      <w:r w:rsidR="00353861">
        <w:rPr>
          <w:rFonts w:ascii="Arial" w:hAnsi="Arial" w:cs="Arial"/>
          <w:sz w:val="24"/>
          <w:szCs w:val="24"/>
        </w:rPr>
        <w:t xml:space="preserve"> (Wiles, 2020)</w:t>
      </w:r>
      <w:r w:rsidR="00AE0714" w:rsidRPr="00AE0714">
        <w:rPr>
          <w:rFonts w:ascii="Arial" w:hAnsi="Arial" w:cs="Arial"/>
          <w:sz w:val="24"/>
          <w:szCs w:val="24"/>
        </w:rPr>
        <w:t>.</w:t>
      </w:r>
    </w:p>
    <w:p w14:paraId="4FA6F8DC" w14:textId="55E98E01" w:rsidR="00B23518" w:rsidRDefault="00B23518" w:rsidP="00FB5DDC">
      <w:pPr>
        <w:spacing w:line="360" w:lineRule="auto"/>
        <w:jc w:val="both"/>
        <w:rPr>
          <w:rFonts w:ascii="Arial" w:hAnsi="Arial" w:cs="Arial"/>
          <w:sz w:val="24"/>
          <w:szCs w:val="24"/>
        </w:rPr>
      </w:pPr>
    </w:p>
    <w:p w14:paraId="7BF9AE1A" w14:textId="185C9B2C" w:rsidR="00B23518" w:rsidRDefault="00B23518" w:rsidP="00FB5DDC">
      <w:pPr>
        <w:spacing w:line="360" w:lineRule="auto"/>
        <w:jc w:val="both"/>
        <w:rPr>
          <w:rFonts w:ascii="Arial" w:hAnsi="Arial" w:cs="Arial"/>
          <w:sz w:val="24"/>
          <w:szCs w:val="24"/>
        </w:rPr>
      </w:pPr>
    </w:p>
    <w:p w14:paraId="33B9A3C1" w14:textId="77777777" w:rsidR="00B23518" w:rsidRDefault="00B23518" w:rsidP="00FB5DDC">
      <w:pPr>
        <w:spacing w:line="360" w:lineRule="auto"/>
        <w:jc w:val="both"/>
        <w:rPr>
          <w:rFonts w:ascii="Arial" w:hAnsi="Arial" w:cs="Arial"/>
          <w:sz w:val="24"/>
          <w:szCs w:val="24"/>
        </w:rPr>
      </w:pPr>
    </w:p>
    <w:p w14:paraId="66453B22" w14:textId="77777777" w:rsidR="00AB2A66" w:rsidRDefault="009A443D" w:rsidP="00FB5DDC">
      <w:pPr>
        <w:spacing w:line="360" w:lineRule="auto"/>
        <w:jc w:val="both"/>
        <w:rPr>
          <w:rFonts w:ascii="Arial" w:hAnsi="Arial" w:cs="Arial"/>
          <w:sz w:val="24"/>
          <w:szCs w:val="24"/>
        </w:rPr>
      </w:pPr>
      <w:bookmarkStart w:id="3" w:name="_Hlk117525033"/>
      <w:r>
        <w:rPr>
          <w:rFonts w:ascii="Arial" w:hAnsi="Arial" w:cs="Arial"/>
          <w:sz w:val="24"/>
          <w:szCs w:val="24"/>
        </w:rPr>
        <w:lastRenderedPageBreak/>
        <w:t xml:space="preserve">3.6 </w:t>
      </w:r>
      <w:r w:rsidR="00054813" w:rsidRPr="00B06655">
        <w:rPr>
          <w:rFonts w:ascii="Arial" w:hAnsi="Arial" w:cs="Arial"/>
          <w:sz w:val="24"/>
          <w:szCs w:val="24"/>
        </w:rPr>
        <w:t>How budgeting control can support sustainability</w:t>
      </w:r>
      <w:bookmarkEnd w:id="3"/>
    </w:p>
    <w:p w14:paraId="0BAAF39A" w14:textId="7517A85A" w:rsidR="00EE3378" w:rsidRDefault="00B337BA" w:rsidP="00FB5DDC">
      <w:pPr>
        <w:spacing w:line="360" w:lineRule="auto"/>
        <w:jc w:val="both"/>
        <w:rPr>
          <w:rFonts w:ascii="Arial" w:hAnsi="Arial" w:cs="Arial"/>
          <w:sz w:val="24"/>
          <w:szCs w:val="24"/>
        </w:rPr>
      </w:pPr>
      <w:r w:rsidRPr="00B337BA">
        <w:rPr>
          <w:rFonts w:ascii="Arial" w:hAnsi="Arial" w:cs="Arial"/>
          <w:sz w:val="24"/>
          <w:szCs w:val="24"/>
        </w:rPr>
        <w:t>P</w:t>
      </w:r>
      <w:r w:rsidR="00B23518">
        <w:rPr>
          <w:rFonts w:ascii="Arial" w:hAnsi="Arial" w:cs="Arial"/>
          <w:sz w:val="24"/>
          <w:szCs w:val="24"/>
        </w:rPr>
        <w:t>reserving</w:t>
      </w:r>
      <w:r w:rsidRPr="00B337BA">
        <w:rPr>
          <w:rFonts w:ascii="Arial" w:hAnsi="Arial" w:cs="Arial"/>
          <w:sz w:val="24"/>
          <w:szCs w:val="24"/>
        </w:rPr>
        <w:t xml:space="preserve"> the environment, </w:t>
      </w:r>
      <w:r w:rsidR="00B23518" w:rsidRPr="00B23518">
        <w:rPr>
          <w:rFonts w:ascii="Arial" w:hAnsi="Arial" w:cs="Arial"/>
          <w:sz w:val="24"/>
          <w:szCs w:val="24"/>
        </w:rPr>
        <w:t>improving financial</w:t>
      </w:r>
      <w:r w:rsidR="00B23518" w:rsidRPr="00B23518">
        <w:rPr>
          <w:rFonts w:ascii="Arial" w:hAnsi="Arial" w:cs="Arial"/>
          <w:sz w:val="24"/>
          <w:szCs w:val="24"/>
        </w:rPr>
        <w:t xml:space="preserve"> </w:t>
      </w:r>
      <w:r w:rsidRPr="00B337BA">
        <w:rPr>
          <w:rFonts w:ascii="Arial" w:hAnsi="Arial" w:cs="Arial"/>
          <w:sz w:val="24"/>
          <w:szCs w:val="24"/>
        </w:rPr>
        <w:t>well-being, and generating healthier and more fair society are all aspects of sustainability</w:t>
      </w:r>
      <w:r w:rsidR="00353861">
        <w:rPr>
          <w:rFonts w:ascii="Arial" w:hAnsi="Arial" w:cs="Arial"/>
          <w:sz w:val="24"/>
          <w:szCs w:val="24"/>
        </w:rPr>
        <w:t xml:space="preserve"> (Network for Business Sustain</w:t>
      </w:r>
      <w:r w:rsidR="004B596F">
        <w:rPr>
          <w:rFonts w:ascii="Arial" w:hAnsi="Arial" w:cs="Arial"/>
          <w:sz w:val="24"/>
          <w:szCs w:val="24"/>
        </w:rPr>
        <w:t>ability, 2012)</w:t>
      </w:r>
      <w:r w:rsidRPr="00B337BA">
        <w:rPr>
          <w:rFonts w:ascii="Arial" w:hAnsi="Arial" w:cs="Arial"/>
          <w:sz w:val="24"/>
          <w:szCs w:val="24"/>
        </w:rPr>
        <w:t>. Companies are amazing at engaging in innovative eco-efficiency, cutting costs while exploiting natural resources more effectively, since they seek profit. This is good management, not long-term sustainability.</w:t>
      </w:r>
      <w:r>
        <w:rPr>
          <w:rFonts w:ascii="Arial" w:hAnsi="Arial" w:cs="Arial"/>
          <w:sz w:val="24"/>
          <w:szCs w:val="24"/>
        </w:rPr>
        <w:t xml:space="preserve"> </w:t>
      </w:r>
      <w:r w:rsidRPr="00B337BA">
        <w:rPr>
          <w:rFonts w:ascii="Arial" w:hAnsi="Arial" w:cs="Arial"/>
          <w:sz w:val="24"/>
          <w:szCs w:val="24"/>
        </w:rPr>
        <w:t>Sustainability key performance indicators enable the organisation to monitor sustainability progress and identify areas for further improvement. When considering sustainability, among the most essential key performance indicators to evaluate include carbon and water footprint, energy consumption, product recycling rate, and supply chain miles.</w:t>
      </w:r>
      <w:r w:rsidR="00481808">
        <w:rPr>
          <w:rFonts w:ascii="Arial" w:hAnsi="Arial" w:cs="Arial"/>
          <w:sz w:val="24"/>
          <w:szCs w:val="24"/>
        </w:rPr>
        <w:t xml:space="preserve"> Some can be achieved by introducing a water recycling system, using fluorescent light bulbs which are more efficient, last longer and are low maintenance</w:t>
      </w:r>
      <w:r w:rsidR="00D46615">
        <w:rPr>
          <w:rFonts w:ascii="Arial" w:hAnsi="Arial" w:cs="Arial"/>
          <w:sz w:val="24"/>
          <w:szCs w:val="24"/>
        </w:rPr>
        <w:t xml:space="preserve"> (</w:t>
      </w:r>
      <w:proofErr w:type="spellStart"/>
      <w:r w:rsidR="00D46615">
        <w:rPr>
          <w:rFonts w:ascii="Arial" w:hAnsi="Arial" w:cs="Arial"/>
          <w:color w:val="030303"/>
          <w:sz w:val="24"/>
          <w:szCs w:val="24"/>
          <w:shd w:val="clear" w:color="auto" w:fill="F9F9F9"/>
        </w:rPr>
        <w:t>S</w:t>
      </w:r>
      <w:r w:rsidR="00D46615" w:rsidRPr="00D46615">
        <w:rPr>
          <w:rFonts w:ascii="Arial" w:hAnsi="Arial" w:cs="Arial"/>
          <w:color w:val="030303"/>
          <w:sz w:val="24"/>
          <w:szCs w:val="24"/>
          <w:shd w:val="clear" w:color="auto" w:fill="F9F9F9"/>
        </w:rPr>
        <w:t>chismet</w:t>
      </w:r>
      <w:proofErr w:type="spellEnd"/>
      <w:r w:rsidR="00D46615">
        <w:rPr>
          <w:rFonts w:ascii="Arial" w:hAnsi="Arial" w:cs="Arial"/>
          <w:color w:val="030303"/>
          <w:sz w:val="24"/>
          <w:szCs w:val="24"/>
          <w:shd w:val="clear" w:color="auto" w:fill="F9F9F9"/>
        </w:rPr>
        <w:t>, 2011)</w:t>
      </w:r>
      <w:r w:rsidR="00481808">
        <w:rPr>
          <w:rFonts w:ascii="Arial" w:hAnsi="Arial" w:cs="Arial"/>
          <w:sz w:val="24"/>
          <w:szCs w:val="24"/>
        </w:rPr>
        <w:t>,</w:t>
      </w:r>
      <w:r w:rsidR="00D46615">
        <w:rPr>
          <w:rFonts w:ascii="Arial" w:hAnsi="Arial" w:cs="Arial"/>
          <w:sz w:val="24"/>
          <w:szCs w:val="24"/>
        </w:rPr>
        <w:t xml:space="preserve"> and</w:t>
      </w:r>
      <w:r w:rsidR="00481808">
        <w:rPr>
          <w:rFonts w:ascii="Arial" w:hAnsi="Arial" w:cs="Arial"/>
          <w:sz w:val="24"/>
          <w:szCs w:val="24"/>
        </w:rPr>
        <w:t xml:space="preserve"> having a recycling program which lower costs of waste fees, </w:t>
      </w:r>
      <w:r w:rsidR="00D46615">
        <w:rPr>
          <w:rFonts w:ascii="Arial" w:hAnsi="Arial" w:cs="Arial"/>
          <w:sz w:val="24"/>
          <w:szCs w:val="24"/>
        </w:rPr>
        <w:t>this can even include recycling used soap bars</w:t>
      </w:r>
      <w:r w:rsidR="004B596F">
        <w:rPr>
          <w:rFonts w:ascii="Arial" w:hAnsi="Arial" w:cs="Arial"/>
          <w:sz w:val="24"/>
          <w:szCs w:val="24"/>
        </w:rPr>
        <w:t xml:space="preserve"> (Green Hospitality, 2021)</w:t>
      </w:r>
      <w:r w:rsidR="00D46615">
        <w:rPr>
          <w:rFonts w:ascii="Arial" w:hAnsi="Arial" w:cs="Arial"/>
          <w:sz w:val="24"/>
          <w:szCs w:val="24"/>
        </w:rPr>
        <w:t>.</w:t>
      </w:r>
    </w:p>
    <w:p w14:paraId="74C799C4" w14:textId="77777777" w:rsidR="00DB1BE9" w:rsidRDefault="00DB1BE9" w:rsidP="00FB5DDC">
      <w:pPr>
        <w:spacing w:line="360" w:lineRule="auto"/>
        <w:jc w:val="both"/>
        <w:rPr>
          <w:rFonts w:ascii="Arial" w:hAnsi="Arial" w:cs="Arial"/>
          <w:sz w:val="24"/>
          <w:szCs w:val="24"/>
        </w:rPr>
      </w:pPr>
    </w:p>
    <w:p w14:paraId="69182CD1" w14:textId="5343CDB3" w:rsidR="00054813" w:rsidRDefault="00054813" w:rsidP="00FB5DDC">
      <w:pPr>
        <w:spacing w:line="360" w:lineRule="auto"/>
        <w:jc w:val="both"/>
        <w:rPr>
          <w:rFonts w:ascii="Arial" w:hAnsi="Arial" w:cs="Arial"/>
          <w:sz w:val="28"/>
          <w:szCs w:val="28"/>
        </w:rPr>
      </w:pPr>
      <w:bookmarkStart w:id="4" w:name="_Hlk117525057"/>
      <w:r w:rsidRPr="00054813">
        <w:rPr>
          <w:rFonts w:ascii="Arial" w:hAnsi="Arial" w:cs="Arial"/>
          <w:sz w:val="28"/>
          <w:szCs w:val="28"/>
        </w:rPr>
        <w:t>4. Conclusion</w:t>
      </w:r>
    </w:p>
    <w:bookmarkEnd w:id="4"/>
    <w:p w14:paraId="6B372F88" w14:textId="67E695EC" w:rsidR="00054813" w:rsidRPr="00DB1BE9" w:rsidRDefault="00DB1BE9" w:rsidP="00FB5DDC">
      <w:pPr>
        <w:spacing w:line="360" w:lineRule="auto"/>
        <w:jc w:val="both"/>
        <w:rPr>
          <w:rFonts w:ascii="Arial" w:hAnsi="Arial" w:cs="Arial"/>
          <w:sz w:val="24"/>
          <w:szCs w:val="24"/>
        </w:rPr>
      </w:pPr>
      <w:r>
        <w:rPr>
          <w:rFonts w:ascii="Arial" w:hAnsi="Arial" w:cs="Arial"/>
          <w:sz w:val="24"/>
          <w:szCs w:val="24"/>
        </w:rPr>
        <w:t>The</w:t>
      </w:r>
      <w:r w:rsidRPr="00DB1BE9">
        <w:rPr>
          <w:rFonts w:ascii="Arial" w:hAnsi="Arial" w:cs="Arial"/>
          <w:sz w:val="24"/>
          <w:szCs w:val="24"/>
        </w:rPr>
        <w:t xml:space="preserve"> financial roadmap</w:t>
      </w:r>
      <w:r>
        <w:rPr>
          <w:rFonts w:ascii="Arial" w:hAnsi="Arial" w:cs="Arial"/>
          <w:sz w:val="24"/>
          <w:szCs w:val="24"/>
        </w:rPr>
        <w:t xml:space="preserve"> of a budget</w:t>
      </w:r>
      <w:r w:rsidRPr="00DB1BE9">
        <w:rPr>
          <w:rFonts w:ascii="Arial" w:hAnsi="Arial" w:cs="Arial"/>
          <w:sz w:val="24"/>
          <w:szCs w:val="24"/>
        </w:rPr>
        <w:t xml:space="preserve"> describes the amount of money that must be produced and spent on specific products if everything goes according to plan. There are different types of budgeting to suit different types of hotels and situations.</w:t>
      </w:r>
      <w:r>
        <w:rPr>
          <w:rFonts w:ascii="Arial" w:hAnsi="Arial" w:cs="Arial"/>
          <w:sz w:val="24"/>
          <w:szCs w:val="24"/>
        </w:rPr>
        <w:t xml:space="preserve"> For hotels that are well established</w:t>
      </w:r>
      <w:r w:rsidR="00503A45">
        <w:rPr>
          <w:rFonts w:ascii="Arial" w:hAnsi="Arial" w:cs="Arial"/>
          <w:sz w:val="24"/>
          <w:szCs w:val="24"/>
        </w:rPr>
        <w:t xml:space="preserve"> with good revenue,</w:t>
      </w:r>
      <w:r>
        <w:rPr>
          <w:rFonts w:ascii="Arial" w:hAnsi="Arial" w:cs="Arial"/>
          <w:sz w:val="24"/>
          <w:szCs w:val="24"/>
        </w:rPr>
        <w:t xml:space="preserve"> the </w:t>
      </w:r>
      <w:r w:rsidR="00503A45">
        <w:rPr>
          <w:rFonts w:ascii="Arial" w:hAnsi="Arial" w:cs="Arial"/>
          <w:sz w:val="24"/>
          <w:szCs w:val="24"/>
        </w:rPr>
        <w:t xml:space="preserve">incremental budgeting would be suitable as it does not require much time and is simple to use even for junior team members. A new Hotel might find the activity-based budget helpful as it is an effective method to cut costs. The </w:t>
      </w:r>
      <w:r w:rsidR="00503A45" w:rsidRPr="005A7F68">
        <w:rPr>
          <w:rFonts w:ascii="Arial" w:hAnsi="Arial" w:cs="Arial"/>
          <w:sz w:val="24"/>
          <w:szCs w:val="24"/>
        </w:rPr>
        <w:t>value proposition budge</w:t>
      </w:r>
      <w:r w:rsidR="00503A45">
        <w:rPr>
          <w:rFonts w:ascii="Arial" w:hAnsi="Arial" w:cs="Arial"/>
          <w:sz w:val="24"/>
          <w:szCs w:val="24"/>
        </w:rPr>
        <w:t xml:space="preserve">t helps the hotel identify which department provides the highest revenue. </w:t>
      </w:r>
      <w:r w:rsidR="00503A45" w:rsidRPr="00AE0714">
        <w:rPr>
          <w:rFonts w:ascii="Arial" w:hAnsi="Arial" w:cs="Arial"/>
          <w:sz w:val="24"/>
          <w:szCs w:val="24"/>
        </w:rPr>
        <w:t>The zero-based budget</w:t>
      </w:r>
      <w:r w:rsidR="00503A45">
        <w:rPr>
          <w:rFonts w:ascii="Arial" w:hAnsi="Arial" w:cs="Arial"/>
          <w:sz w:val="24"/>
          <w:szCs w:val="24"/>
        </w:rPr>
        <w:t xml:space="preserve"> method starts with a blank sheet </w:t>
      </w:r>
      <w:r w:rsidR="005B101F">
        <w:rPr>
          <w:rFonts w:ascii="Arial" w:hAnsi="Arial" w:cs="Arial"/>
          <w:sz w:val="24"/>
          <w:szCs w:val="24"/>
        </w:rPr>
        <w:t>and helps</w:t>
      </w:r>
      <w:r w:rsidR="00503A45">
        <w:rPr>
          <w:rFonts w:ascii="Arial" w:hAnsi="Arial" w:cs="Arial"/>
          <w:sz w:val="24"/>
          <w:szCs w:val="24"/>
        </w:rPr>
        <w:t xml:space="preserve"> the hotel stay on track over the items that it </w:t>
      </w:r>
      <w:r w:rsidR="005B101F">
        <w:rPr>
          <w:rFonts w:ascii="Arial" w:hAnsi="Arial" w:cs="Arial"/>
          <w:sz w:val="24"/>
          <w:szCs w:val="24"/>
        </w:rPr>
        <w:t xml:space="preserve">needs to reach objectives. Budgeting </w:t>
      </w:r>
      <w:r w:rsidR="004B596F">
        <w:rPr>
          <w:rFonts w:ascii="Arial" w:hAnsi="Arial" w:cs="Arial"/>
          <w:sz w:val="24"/>
          <w:szCs w:val="24"/>
        </w:rPr>
        <w:t>control done</w:t>
      </w:r>
      <w:r w:rsidR="005B101F">
        <w:rPr>
          <w:rFonts w:ascii="Arial" w:hAnsi="Arial" w:cs="Arial"/>
          <w:sz w:val="24"/>
          <w:szCs w:val="24"/>
        </w:rPr>
        <w:t xml:space="preserve"> right can reduce waste in many departments of the hotel thus making the hotel sustainable. </w:t>
      </w:r>
    </w:p>
    <w:p w14:paraId="63338A26" w14:textId="46E7B37C" w:rsidR="00054813" w:rsidRDefault="00054813" w:rsidP="00B06655">
      <w:pPr>
        <w:spacing w:line="360" w:lineRule="auto"/>
        <w:jc w:val="both"/>
        <w:rPr>
          <w:rFonts w:ascii="Arial" w:hAnsi="Arial" w:cs="Arial"/>
          <w:sz w:val="28"/>
          <w:szCs w:val="28"/>
        </w:rPr>
      </w:pPr>
    </w:p>
    <w:p w14:paraId="41DD7549" w14:textId="67E9582B" w:rsidR="004B596F" w:rsidRDefault="004B596F" w:rsidP="00B06655">
      <w:pPr>
        <w:spacing w:line="360" w:lineRule="auto"/>
        <w:jc w:val="both"/>
        <w:rPr>
          <w:rFonts w:ascii="Arial" w:hAnsi="Arial" w:cs="Arial"/>
          <w:sz w:val="28"/>
          <w:szCs w:val="28"/>
        </w:rPr>
      </w:pPr>
    </w:p>
    <w:p w14:paraId="7DE863FA" w14:textId="77777777" w:rsidR="004B596F" w:rsidRDefault="004B596F" w:rsidP="00B06655">
      <w:pPr>
        <w:spacing w:line="360" w:lineRule="auto"/>
        <w:jc w:val="both"/>
        <w:rPr>
          <w:rFonts w:ascii="Arial" w:hAnsi="Arial" w:cs="Arial"/>
          <w:sz w:val="28"/>
          <w:szCs w:val="28"/>
        </w:rPr>
      </w:pPr>
      <w:bookmarkStart w:id="5" w:name="_Hlk117525073"/>
    </w:p>
    <w:p w14:paraId="18A97B6F" w14:textId="36404C7B" w:rsidR="00054813" w:rsidRPr="00054813" w:rsidRDefault="00054813" w:rsidP="00B06655">
      <w:pPr>
        <w:spacing w:line="360" w:lineRule="auto"/>
        <w:jc w:val="both"/>
        <w:rPr>
          <w:rFonts w:ascii="Arial" w:hAnsi="Arial" w:cs="Arial"/>
          <w:sz w:val="28"/>
          <w:szCs w:val="28"/>
        </w:rPr>
      </w:pPr>
      <w:r>
        <w:rPr>
          <w:rFonts w:ascii="Arial" w:hAnsi="Arial" w:cs="Arial"/>
          <w:sz w:val="28"/>
          <w:szCs w:val="28"/>
        </w:rPr>
        <w:lastRenderedPageBreak/>
        <w:t xml:space="preserve">5. </w:t>
      </w:r>
      <w:r w:rsidRPr="00054813">
        <w:rPr>
          <w:rFonts w:ascii="Arial" w:hAnsi="Arial" w:cs="Arial"/>
          <w:sz w:val="28"/>
          <w:szCs w:val="28"/>
        </w:rPr>
        <w:t>Reference list</w:t>
      </w:r>
    </w:p>
    <w:bookmarkEnd w:id="5" w:displacedByCustomXml="next"/>
    <w:sdt>
      <w:sdtPr>
        <w:id w:val="-573587230"/>
        <w:bibliography/>
      </w:sdtPr>
      <w:sdtEndPr>
        <w:rPr>
          <w:rFonts w:ascii="Arial" w:hAnsi="Arial" w:cs="Arial"/>
        </w:rPr>
      </w:sdtEndPr>
      <w:sdtContent>
        <w:p w14:paraId="3B0ED96E"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rPr>
            <w:fldChar w:fldCharType="begin"/>
          </w:r>
          <w:r w:rsidRPr="00CD0300">
            <w:rPr>
              <w:rFonts w:ascii="Arial" w:hAnsi="Arial" w:cs="Arial"/>
            </w:rPr>
            <w:instrText xml:space="preserve"> BIBLIOGRAPHY </w:instrText>
          </w:r>
          <w:r w:rsidRPr="00CD0300">
            <w:rPr>
              <w:rFonts w:ascii="Arial" w:hAnsi="Arial" w:cs="Arial"/>
            </w:rPr>
            <w:fldChar w:fldCharType="separate"/>
          </w:r>
          <w:r w:rsidRPr="00CD0300">
            <w:rPr>
              <w:rFonts w:ascii="Arial" w:hAnsi="Arial" w:cs="Arial"/>
              <w:noProof/>
              <w:lang w:val="en-US"/>
            </w:rPr>
            <w:t xml:space="preserve">Accounting Tools (2022) </w:t>
          </w:r>
          <w:r w:rsidRPr="00CD0300">
            <w:rPr>
              <w:rFonts w:ascii="Arial" w:hAnsi="Arial" w:cs="Arial"/>
              <w:i/>
              <w:iCs/>
              <w:noProof/>
              <w:lang w:val="en-US"/>
            </w:rPr>
            <w:t>Activity based budget definition.</w:t>
          </w:r>
          <w:r w:rsidRPr="00CD0300">
            <w:rPr>
              <w:rFonts w:ascii="Arial" w:hAnsi="Arial" w:cs="Arial"/>
              <w:noProof/>
              <w:lang w:val="en-US"/>
            </w:rPr>
            <w:t xml:space="preserve"> Available at: https://www.accountingtools.com/articles/activity-based-budgeting.html (Accessed: 19 October 2022).</w:t>
          </w:r>
        </w:p>
        <w:p w14:paraId="43B81765" w14:textId="77777777" w:rsidR="004B596F" w:rsidRPr="00CD0300" w:rsidRDefault="004B596F" w:rsidP="00FB5DDC">
          <w:pPr>
            <w:pStyle w:val="Bibliography"/>
            <w:spacing w:line="360" w:lineRule="auto"/>
            <w:rPr>
              <w:rFonts w:ascii="Arial" w:hAnsi="Arial" w:cs="Arial"/>
            </w:rPr>
          </w:pPr>
          <w:r w:rsidRPr="00CD0300">
            <w:rPr>
              <w:rFonts w:ascii="Arial" w:hAnsi="Arial" w:cs="Arial"/>
              <w:noProof/>
              <w:lang w:val="en-US"/>
            </w:rPr>
            <w:t xml:space="preserve">AccountingTools (2022) </w:t>
          </w:r>
          <w:r w:rsidRPr="00CD0300">
            <w:rPr>
              <w:rFonts w:ascii="Arial" w:hAnsi="Arial" w:cs="Arial"/>
              <w:i/>
              <w:iCs/>
              <w:noProof/>
              <w:lang w:val="en-US"/>
            </w:rPr>
            <w:t xml:space="preserve">Incremental budgeting definition. </w:t>
          </w:r>
          <w:r w:rsidRPr="00CD0300">
            <w:rPr>
              <w:rFonts w:ascii="Arial" w:hAnsi="Arial" w:cs="Arial"/>
              <w:noProof/>
              <w:lang w:val="en-US"/>
            </w:rPr>
            <w:t xml:space="preserve">(Accessed: 20 October </w:t>
          </w:r>
          <w:r w:rsidRPr="00CD0300">
            <w:rPr>
              <w:rFonts w:ascii="Arial" w:hAnsi="Arial" w:cs="Arial"/>
            </w:rPr>
            <w:t>2022).</w:t>
          </w:r>
        </w:p>
        <w:p w14:paraId="08664DA5"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Buchenau, Z. (2018) </w:t>
          </w:r>
          <w:r w:rsidRPr="00CD0300">
            <w:rPr>
              <w:rFonts w:ascii="Arial" w:hAnsi="Arial" w:cs="Arial"/>
              <w:i/>
              <w:iCs/>
              <w:noProof/>
              <w:lang w:val="en-US"/>
            </w:rPr>
            <w:t xml:space="preserve">Why Is Budgeting Important? 10 Key Benefits. </w:t>
          </w:r>
          <w:r w:rsidRPr="00CD0300">
            <w:rPr>
              <w:rFonts w:ascii="Arial" w:hAnsi="Arial" w:cs="Arial"/>
              <w:noProof/>
              <w:lang w:val="en-US"/>
            </w:rPr>
            <w:t>Available at: https://bethebudget.com/why-is-budgeting-important/ (Accessed: 19 October 2022).</w:t>
          </w:r>
        </w:p>
        <w:p w14:paraId="57BD5F26" w14:textId="29E0D73D"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CFI Team (2022</w:t>
          </w:r>
          <w:r w:rsidR="00B75DCD">
            <w:rPr>
              <w:rFonts w:ascii="Arial" w:hAnsi="Arial" w:cs="Arial"/>
              <w:noProof/>
              <w:lang w:val="en-US"/>
            </w:rPr>
            <w:t>a</w:t>
          </w:r>
          <w:r w:rsidRPr="00CD0300">
            <w:rPr>
              <w:rFonts w:ascii="Arial" w:hAnsi="Arial" w:cs="Arial"/>
              <w:noProof/>
              <w:lang w:val="en-US"/>
            </w:rPr>
            <w:t xml:space="preserve">) </w:t>
          </w:r>
          <w:r w:rsidRPr="00CD0300">
            <w:rPr>
              <w:rFonts w:ascii="Arial" w:hAnsi="Arial" w:cs="Arial"/>
              <w:i/>
              <w:iCs/>
              <w:noProof/>
              <w:lang w:val="en-US"/>
            </w:rPr>
            <w:t xml:space="preserve">Activity-Based Budgeting. </w:t>
          </w:r>
          <w:r w:rsidRPr="00CD0300">
            <w:rPr>
              <w:rFonts w:ascii="Arial" w:hAnsi="Arial" w:cs="Arial"/>
              <w:noProof/>
              <w:lang w:val="en-US"/>
            </w:rPr>
            <w:t>Available at: https://corporatefinanceinstitute.com/resources/knowledge/accounting/activity-based-budgeting/ (Accessed 19 October 2022).</w:t>
          </w:r>
        </w:p>
        <w:p w14:paraId="16F81517" w14:textId="31AE0B3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CFI Team (2022</w:t>
          </w:r>
          <w:r w:rsidR="00B75DCD">
            <w:rPr>
              <w:rFonts w:ascii="Arial" w:hAnsi="Arial" w:cs="Arial"/>
              <w:noProof/>
              <w:lang w:val="en-US"/>
            </w:rPr>
            <w:t>b</w:t>
          </w:r>
          <w:r w:rsidRPr="00CD0300">
            <w:rPr>
              <w:rFonts w:ascii="Arial" w:hAnsi="Arial" w:cs="Arial"/>
              <w:noProof/>
              <w:lang w:val="en-US"/>
            </w:rPr>
            <w:t xml:space="preserve">) </w:t>
          </w:r>
          <w:r w:rsidRPr="00CD0300">
            <w:rPr>
              <w:rFonts w:ascii="Arial" w:hAnsi="Arial" w:cs="Arial"/>
              <w:i/>
              <w:iCs/>
              <w:noProof/>
              <w:lang w:val="en-US"/>
            </w:rPr>
            <w:t xml:space="preserve">Incremental Budgeting. </w:t>
          </w:r>
          <w:r w:rsidRPr="00CD0300">
            <w:rPr>
              <w:rFonts w:ascii="Arial" w:hAnsi="Arial" w:cs="Arial"/>
              <w:noProof/>
              <w:lang w:val="en-US"/>
            </w:rPr>
            <w:t>Available at: https://corporatefinanceinstitute.com/resources/knowledge/finance/incremental-budgeting/ (Accessed: 21 October 2022).</w:t>
          </w:r>
        </w:p>
        <w:p w14:paraId="464DD67E"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CGMA (2013) </w:t>
          </w:r>
          <w:r w:rsidRPr="00CD0300">
            <w:rPr>
              <w:rFonts w:ascii="Arial" w:hAnsi="Arial" w:cs="Arial"/>
              <w:i/>
              <w:iCs/>
              <w:noProof/>
              <w:lang w:val="en-US"/>
            </w:rPr>
            <w:t>Activity-Based Budgeting (ABB).</w:t>
          </w:r>
          <w:r w:rsidRPr="00CD0300">
            <w:rPr>
              <w:rFonts w:ascii="Arial" w:hAnsi="Arial" w:cs="Arial"/>
              <w:noProof/>
              <w:lang w:val="en-US"/>
            </w:rPr>
            <w:t xml:space="preserve"> Available at: https://www.cgma.org/resources/tools/essential-tools/activity-based-budgeting.html (Accessed: 19 October 2022).</w:t>
          </w:r>
        </w:p>
        <w:p w14:paraId="332A7006"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Chamber of Financial Auditors of Romania (2021) Reconsidering Budgeting after the COVID-19 Outbreak. </w:t>
          </w:r>
          <w:r w:rsidRPr="00CD0300">
            <w:rPr>
              <w:rFonts w:ascii="Arial" w:hAnsi="Arial" w:cs="Arial"/>
              <w:i/>
              <w:iCs/>
              <w:noProof/>
              <w:lang w:val="en-US"/>
            </w:rPr>
            <w:t xml:space="preserve">Audit financiar (Bucharest, Romania ), </w:t>
          </w:r>
          <w:r w:rsidRPr="00CD0300">
            <w:rPr>
              <w:rFonts w:ascii="Arial" w:hAnsi="Arial" w:cs="Arial"/>
              <w:noProof/>
              <w:lang w:val="en-US"/>
            </w:rPr>
            <w:t>19(162), pp. 351-358.</w:t>
          </w:r>
        </w:p>
        <w:p w14:paraId="7E185E42"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Cote, C. (2022) </w:t>
          </w:r>
          <w:r w:rsidRPr="00CD0300">
            <w:rPr>
              <w:rFonts w:ascii="Arial" w:hAnsi="Arial" w:cs="Arial"/>
              <w:i/>
              <w:iCs/>
              <w:noProof/>
              <w:lang w:val="en-US"/>
            </w:rPr>
            <w:t xml:space="preserve">WHY IS BUDGETING IMPORTANT IN BUSINESS? 5 REASONS. </w:t>
          </w:r>
          <w:r w:rsidRPr="00CD0300">
            <w:rPr>
              <w:rFonts w:ascii="Arial" w:hAnsi="Arial" w:cs="Arial"/>
              <w:noProof/>
              <w:lang w:val="en-US"/>
            </w:rPr>
            <w:t>Available at: https://online.hbs.edu/blog/post/importance-of-budgeting-in-business (Accessed: 18 October 2022).</w:t>
          </w:r>
        </w:p>
        <w:p w14:paraId="07E50024"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Datarails (2021) </w:t>
          </w:r>
          <w:r w:rsidRPr="00CD0300">
            <w:rPr>
              <w:rFonts w:ascii="Arial" w:hAnsi="Arial" w:cs="Arial"/>
              <w:i/>
              <w:iCs/>
              <w:noProof/>
              <w:lang w:val="en-US"/>
            </w:rPr>
            <w:t>Activity-Based Budgeting.</w:t>
          </w:r>
          <w:r w:rsidRPr="00CD0300">
            <w:rPr>
              <w:rFonts w:ascii="Arial" w:hAnsi="Arial" w:cs="Arial"/>
              <w:noProof/>
              <w:lang w:val="en-US"/>
            </w:rPr>
            <w:t xml:space="preserve"> Available at: https://www.datarails.com/finance-glossary/activity-based-budgeting/ (Accessed: 21 October 2022).</w:t>
          </w:r>
        </w:p>
        <w:p w14:paraId="774329C9"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Finance Management (2022) </w:t>
          </w:r>
          <w:r w:rsidRPr="00CD0300">
            <w:rPr>
              <w:rFonts w:ascii="Arial" w:hAnsi="Arial" w:cs="Arial"/>
              <w:i/>
              <w:iCs/>
              <w:noProof/>
              <w:lang w:val="en-US"/>
            </w:rPr>
            <w:t>Incremental Budgeting – Meaning, Advantages and Disadvantages.</w:t>
          </w:r>
          <w:r w:rsidRPr="00CD0300">
            <w:rPr>
              <w:rFonts w:ascii="Arial" w:hAnsi="Arial" w:cs="Arial"/>
              <w:noProof/>
              <w:lang w:val="en-US"/>
            </w:rPr>
            <w:t xml:space="preserve"> Available at: https://efinancemanagement.com/budgeting/incremental-budgeting (Accessed: 20 October 2022).</w:t>
          </w:r>
        </w:p>
        <w:p w14:paraId="66A6F383"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Law, J. (2016) </w:t>
          </w:r>
          <w:r w:rsidRPr="00CD0300">
            <w:rPr>
              <w:rFonts w:ascii="Arial" w:hAnsi="Arial" w:cs="Arial"/>
              <w:i/>
              <w:iCs/>
              <w:noProof/>
              <w:lang w:val="en-US"/>
            </w:rPr>
            <w:t xml:space="preserve">A Dictionary of Accounting. </w:t>
          </w:r>
          <w:r w:rsidRPr="00CD0300">
            <w:rPr>
              <w:rFonts w:ascii="Arial" w:hAnsi="Arial" w:cs="Arial"/>
              <w:noProof/>
              <w:lang w:val="en-US"/>
            </w:rPr>
            <w:t>5th ed. Oxford: Oxford University Press.</w:t>
          </w:r>
        </w:p>
        <w:p w14:paraId="2DD8CD38"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McKinsey and Company (2020) </w:t>
          </w:r>
          <w:r w:rsidRPr="00CD0300">
            <w:rPr>
              <w:rFonts w:ascii="Arial" w:hAnsi="Arial" w:cs="Arial"/>
              <w:i/>
              <w:iCs/>
              <w:noProof/>
              <w:lang w:val="en-US"/>
            </w:rPr>
            <w:t xml:space="preserve">Memo to the CFO: A new approach to 2021 budgeting starts now. </w:t>
          </w:r>
          <w:r w:rsidRPr="00CD0300">
            <w:rPr>
              <w:rFonts w:ascii="Arial" w:hAnsi="Arial" w:cs="Arial"/>
              <w:noProof/>
              <w:lang w:val="en-US"/>
            </w:rPr>
            <w:t>Available at: https://www.mckinsey.com/capabilities/strategy-and-corporate-finance/our-insights/memo-to-the-cfo-a-new-approach-to-2021-budgeting-starts-now (Accessed: 18 October 2022).</w:t>
          </w:r>
        </w:p>
        <w:p w14:paraId="7145B502"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lastRenderedPageBreak/>
            <w:t xml:space="preserve">My Money Coach (n.d) </w:t>
          </w:r>
          <w:r w:rsidRPr="00CD0300">
            <w:rPr>
              <w:rFonts w:ascii="Arial" w:hAnsi="Arial" w:cs="Arial"/>
              <w:i/>
              <w:iCs/>
              <w:noProof/>
              <w:lang w:val="en-US"/>
            </w:rPr>
            <w:t xml:space="preserve">What is Budgeting? What is a Budget?. </w:t>
          </w:r>
          <w:r w:rsidRPr="00CD0300">
            <w:rPr>
              <w:rFonts w:ascii="Arial" w:hAnsi="Arial" w:cs="Arial"/>
              <w:noProof/>
              <w:lang w:val="en-US"/>
            </w:rPr>
            <w:t>Available at: https://www.mymoneycoach.ca/budgeting/what-is-a-budget-planning-forecasting (Accessed: 19 October 2022).</w:t>
          </w:r>
        </w:p>
        <w:p w14:paraId="1A3DFB80"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Network for Business Sustainability (2012) </w:t>
          </w:r>
          <w:r w:rsidRPr="00CD0300">
            <w:rPr>
              <w:rFonts w:ascii="Arial" w:hAnsi="Arial" w:cs="Arial"/>
              <w:i/>
              <w:iCs/>
              <w:noProof/>
              <w:lang w:val="en-US"/>
            </w:rPr>
            <w:t xml:space="preserve">5 Steps for Building Sustainability into Corporate Budgeting and Planning. </w:t>
          </w:r>
          <w:r w:rsidRPr="00CD0300">
            <w:rPr>
              <w:rFonts w:ascii="Arial" w:hAnsi="Arial" w:cs="Arial"/>
              <w:noProof/>
              <w:lang w:val="en-US"/>
            </w:rPr>
            <w:t>Available at: https://nbs.net/5-steps-for-building-sustainability-into-corporate-budgeting-and-planning/ (Accessed: 22 October 2022).</w:t>
          </w:r>
        </w:p>
        <w:p w14:paraId="56E61505" w14:textId="73E635A5"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Rudyk, K. (2018) Priority-based business planning and budgeting. </w:t>
          </w:r>
          <w:r w:rsidRPr="00CD0300">
            <w:rPr>
              <w:rFonts w:ascii="Arial" w:hAnsi="Arial" w:cs="Arial"/>
              <w:i/>
              <w:iCs/>
              <w:noProof/>
              <w:lang w:val="en-US"/>
            </w:rPr>
            <w:t xml:space="preserve">Municipal World, </w:t>
          </w:r>
          <w:r w:rsidRPr="00CD0300">
            <w:rPr>
              <w:rFonts w:ascii="Arial" w:hAnsi="Arial" w:cs="Arial"/>
              <w:noProof/>
              <w:lang w:val="en-US"/>
            </w:rPr>
            <w:t>128(6), pp. 13-15.</w:t>
          </w:r>
        </w:p>
        <w:p w14:paraId="10E1D097" w14:textId="77777777" w:rsidR="004B596F" w:rsidRPr="00CD0300" w:rsidRDefault="004B596F" w:rsidP="00FB5DDC">
          <w:pPr>
            <w:spacing w:line="360" w:lineRule="auto"/>
            <w:rPr>
              <w:rFonts w:ascii="Arial" w:hAnsi="Arial" w:cs="Arial"/>
            </w:rPr>
          </w:pPr>
          <w:r w:rsidRPr="00CD0300">
            <w:rPr>
              <w:rFonts w:ascii="Arial" w:hAnsi="Arial" w:cs="Arial"/>
            </w:rPr>
            <w:t xml:space="preserve">Schismet (2011) </w:t>
          </w:r>
          <w:r w:rsidRPr="00CD0300">
            <w:rPr>
              <w:rFonts w:ascii="Arial" w:hAnsi="Arial" w:cs="Arial"/>
              <w:i/>
              <w:iCs/>
            </w:rPr>
            <w:t xml:space="preserve">Sheraton San Diego Hotel and Marina Sustainability </w:t>
          </w:r>
          <w:r w:rsidRPr="00CD0300">
            <w:rPr>
              <w:rFonts w:ascii="Arial" w:hAnsi="Arial" w:cs="Arial"/>
            </w:rPr>
            <w:t xml:space="preserve">[video]. Available at: </w:t>
          </w:r>
          <w:hyperlink r:id="rId10" w:history="1">
            <w:r w:rsidRPr="00CD0300">
              <w:rPr>
                <w:rStyle w:val="Hyperlink"/>
                <w:rFonts w:ascii="Arial" w:hAnsi="Arial" w:cs="Arial"/>
                <w:color w:val="auto"/>
                <w:u w:val="none"/>
              </w:rPr>
              <w:t>https://www.youtube.com/watch?v=s8qw46zMDcI</w:t>
            </w:r>
          </w:hyperlink>
          <w:r w:rsidRPr="00CD0300">
            <w:rPr>
              <w:rFonts w:ascii="Arial" w:hAnsi="Arial" w:cs="Arial"/>
            </w:rPr>
            <w:t xml:space="preserve"> (Accessed: 22 October 2022).</w:t>
          </w:r>
        </w:p>
        <w:p w14:paraId="53C15182"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Stefanka, L. (2022) </w:t>
          </w:r>
          <w:r w:rsidRPr="00CD0300">
            <w:rPr>
              <w:rFonts w:ascii="Arial" w:hAnsi="Arial" w:cs="Arial"/>
              <w:i/>
              <w:iCs/>
              <w:noProof/>
              <w:lang w:val="en-US"/>
            </w:rPr>
            <w:t>Value Proposition Budgeting (VPB): A Step-by-Step Guide.</w:t>
          </w:r>
          <w:r w:rsidRPr="00CD0300">
            <w:rPr>
              <w:rFonts w:ascii="Arial" w:hAnsi="Arial" w:cs="Arial"/>
              <w:noProof/>
              <w:lang w:val="en-US"/>
            </w:rPr>
            <w:t xml:space="preserve"> Available at: https://relayfi.com/blog/value-proposition-budgeting (Accessed: 21 October 2022).</w:t>
          </w:r>
        </w:p>
        <w:p w14:paraId="3A60C942"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Stevens, M. E. (2004) Activity-based planning and budgeting: The coming of age of the "consumption-based" approach. </w:t>
          </w:r>
          <w:r w:rsidRPr="00CD0300">
            <w:rPr>
              <w:rFonts w:ascii="Arial" w:hAnsi="Arial" w:cs="Arial"/>
              <w:i/>
              <w:iCs/>
              <w:noProof/>
              <w:lang w:val="en-US"/>
            </w:rPr>
            <w:t xml:space="preserve">The Journal of Corporate Accounting &amp; Finance, </w:t>
          </w:r>
          <w:r w:rsidRPr="00CD0300">
            <w:rPr>
              <w:rFonts w:ascii="Arial" w:hAnsi="Arial" w:cs="Arial"/>
              <w:noProof/>
              <w:lang w:val="en-US"/>
            </w:rPr>
            <w:t>15(3), pp. 15-28.</w:t>
          </w:r>
        </w:p>
        <w:p w14:paraId="2E15CB6F"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Think ahead (n.d) </w:t>
          </w:r>
          <w:r w:rsidRPr="00CD0300">
            <w:rPr>
              <w:rFonts w:ascii="Arial" w:hAnsi="Arial" w:cs="Arial"/>
              <w:i/>
              <w:iCs/>
              <w:noProof/>
              <w:lang w:val="en-US"/>
            </w:rPr>
            <w:t xml:space="preserve">Comparing budgeting techniques (Incremental v ZBB). </w:t>
          </w:r>
          <w:r w:rsidRPr="00CD0300">
            <w:rPr>
              <w:rFonts w:ascii="Arial" w:hAnsi="Arial" w:cs="Arial"/>
              <w:noProof/>
              <w:lang w:val="en-US"/>
            </w:rPr>
            <w:t>Available at: https://www.accaglobal.com/hk/en/student/exam-support-resources/fundamentals-exams-study-resources/f5/technical-articles/comparing-budgeting-techniques.html (Accessed: 19 October 2022).</w:t>
          </w:r>
        </w:p>
        <w:p w14:paraId="152A2EBA"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Total Advice Partners (2018) </w:t>
          </w:r>
          <w:r w:rsidRPr="00CD0300">
            <w:rPr>
              <w:rFonts w:ascii="Arial" w:hAnsi="Arial" w:cs="Arial"/>
              <w:i/>
              <w:iCs/>
              <w:noProof/>
              <w:lang w:val="en-US"/>
            </w:rPr>
            <w:t xml:space="preserve">Five reasons why budgeting is so important. </w:t>
          </w:r>
          <w:r w:rsidRPr="00CD0300">
            <w:rPr>
              <w:rFonts w:ascii="Arial" w:hAnsi="Arial" w:cs="Arial"/>
              <w:noProof/>
              <w:lang w:val="en-US"/>
            </w:rPr>
            <w:t>Available at: https://www.totaladvice.com.au/five-reasons-why-budgeting-is-so-important/ (Accessed: 18 October 2022).</w:t>
          </w:r>
        </w:p>
        <w:p w14:paraId="0E4F6167" w14:textId="77777777" w:rsidR="004B596F" w:rsidRPr="00CD0300" w:rsidRDefault="004B596F" w:rsidP="00FB5DDC">
          <w:pPr>
            <w:pStyle w:val="Bibliography"/>
            <w:spacing w:line="360" w:lineRule="auto"/>
            <w:rPr>
              <w:rFonts w:ascii="Arial" w:hAnsi="Arial" w:cs="Arial"/>
              <w:noProof/>
              <w:lang w:val="en-US"/>
            </w:rPr>
          </w:pPr>
          <w:r w:rsidRPr="00CD0300">
            <w:rPr>
              <w:rFonts w:ascii="Arial" w:hAnsi="Arial" w:cs="Arial"/>
              <w:noProof/>
              <w:lang w:val="en-US"/>
            </w:rPr>
            <w:t xml:space="preserve">Wiles, J. (2020) </w:t>
          </w:r>
          <w:r w:rsidRPr="00CD0300">
            <w:rPr>
              <w:rFonts w:ascii="Arial" w:hAnsi="Arial" w:cs="Arial"/>
              <w:i/>
              <w:iCs/>
              <w:noProof/>
              <w:lang w:val="en-US"/>
            </w:rPr>
            <w:t xml:space="preserve">Use Zero-Based Budgeting to Rightsize Tight Budgets. </w:t>
          </w:r>
          <w:r w:rsidRPr="00CD0300">
            <w:rPr>
              <w:rFonts w:ascii="Arial" w:hAnsi="Arial" w:cs="Arial"/>
              <w:noProof/>
              <w:lang w:val="en-US"/>
            </w:rPr>
            <w:t>Available at: https://www.gartner.com/smarterwithgartner/use-zero-based-budgeting-to-rightsize-tight-budgets (Accessed: 22 October 2021).</w:t>
          </w:r>
        </w:p>
        <w:p w14:paraId="16585901" w14:textId="77777777" w:rsidR="004B596F" w:rsidRPr="00E4484E" w:rsidRDefault="004B596F" w:rsidP="00FB5DDC">
          <w:pPr>
            <w:spacing w:line="360" w:lineRule="auto"/>
            <w:rPr>
              <w:rFonts w:ascii="Arial" w:hAnsi="Arial" w:cs="Arial"/>
            </w:rPr>
          </w:pPr>
          <w:r w:rsidRPr="00CD0300">
            <w:rPr>
              <w:rFonts w:ascii="Arial" w:hAnsi="Arial" w:cs="Arial"/>
              <w:b/>
              <w:bCs/>
              <w:noProof/>
            </w:rPr>
            <w:fldChar w:fldCharType="end"/>
          </w:r>
        </w:p>
      </w:sdtContent>
    </w:sdt>
    <w:p w14:paraId="565B31C3" w14:textId="77777777" w:rsidR="004B596F" w:rsidRPr="00E4484E" w:rsidRDefault="004B596F" w:rsidP="004B596F">
      <w:pPr>
        <w:rPr>
          <w:rFonts w:ascii="Arial" w:hAnsi="Arial" w:cs="Arial"/>
        </w:rPr>
      </w:pPr>
    </w:p>
    <w:p w14:paraId="48E6670C" w14:textId="7EFDF74E" w:rsidR="009A443D" w:rsidRDefault="009A443D" w:rsidP="00B06655">
      <w:pPr>
        <w:spacing w:line="360" w:lineRule="auto"/>
        <w:jc w:val="both"/>
        <w:rPr>
          <w:rFonts w:ascii="Arial" w:hAnsi="Arial" w:cs="Arial"/>
          <w:sz w:val="24"/>
          <w:szCs w:val="24"/>
        </w:rPr>
      </w:pPr>
    </w:p>
    <w:p w14:paraId="70057979" w14:textId="1D1206D4" w:rsidR="00F07A0C" w:rsidRDefault="00F07A0C" w:rsidP="00B06655">
      <w:pPr>
        <w:spacing w:line="360" w:lineRule="auto"/>
        <w:jc w:val="both"/>
        <w:rPr>
          <w:rFonts w:ascii="Arial" w:hAnsi="Arial" w:cs="Arial"/>
          <w:sz w:val="24"/>
          <w:szCs w:val="24"/>
        </w:rPr>
      </w:pPr>
    </w:p>
    <w:p w14:paraId="579CADD5" w14:textId="535F9FEE" w:rsidR="00F07A0C" w:rsidRDefault="00F07A0C" w:rsidP="00B06655">
      <w:pPr>
        <w:spacing w:line="360" w:lineRule="auto"/>
        <w:jc w:val="both"/>
        <w:rPr>
          <w:rFonts w:ascii="Arial" w:hAnsi="Arial" w:cs="Arial"/>
          <w:sz w:val="24"/>
          <w:szCs w:val="24"/>
        </w:rPr>
      </w:pPr>
    </w:p>
    <w:p w14:paraId="16875FBB" w14:textId="77777777" w:rsidR="00F07A0C" w:rsidRDefault="00F07A0C" w:rsidP="00B06655">
      <w:pPr>
        <w:spacing w:line="360" w:lineRule="auto"/>
        <w:jc w:val="both"/>
        <w:rPr>
          <w:rFonts w:ascii="Arial" w:hAnsi="Arial" w:cs="Arial"/>
          <w:sz w:val="24"/>
          <w:szCs w:val="24"/>
        </w:rPr>
      </w:pPr>
    </w:p>
    <w:p w14:paraId="76A61670" w14:textId="03489129" w:rsidR="00054813" w:rsidRPr="00054813" w:rsidRDefault="00054813" w:rsidP="00B06655">
      <w:pPr>
        <w:spacing w:line="360" w:lineRule="auto"/>
        <w:jc w:val="both"/>
        <w:rPr>
          <w:rFonts w:ascii="Arial" w:hAnsi="Arial" w:cs="Arial"/>
          <w:sz w:val="28"/>
          <w:szCs w:val="28"/>
        </w:rPr>
      </w:pPr>
      <w:bookmarkStart w:id="6" w:name="_Hlk117525101"/>
      <w:r w:rsidRPr="00054813">
        <w:rPr>
          <w:rFonts w:ascii="Arial" w:hAnsi="Arial" w:cs="Arial"/>
          <w:sz w:val="28"/>
          <w:szCs w:val="28"/>
        </w:rPr>
        <w:lastRenderedPageBreak/>
        <w:t>6. Appendix with Excel Budget planner</w:t>
      </w:r>
    </w:p>
    <w:bookmarkEnd w:id="6"/>
    <w:p w14:paraId="4CA91B70" w14:textId="11F57F9B" w:rsidR="009A443D" w:rsidRDefault="00AB2A66" w:rsidP="00B06655">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5FDED92C" wp14:editId="122D0926">
            <wp:simplePos x="0" y="0"/>
            <wp:positionH relativeFrom="margin">
              <wp:align>center</wp:align>
            </wp:positionH>
            <wp:positionV relativeFrom="paragraph">
              <wp:posOffset>276860</wp:posOffset>
            </wp:positionV>
            <wp:extent cx="7156450" cy="4821555"/>
            <wp:effectExtent l="0" t="0" r="6350" b="0"/>
            <wp:wrapTight wrapText="bothSides">
              <wp:wrapPolygon edited="0">
                <wp:start x="0" y="0"/>
                <wp:lineTo x="0" y="21506"/>
                <wp:lineTo x="21562" y="21506"/>
                <wp:lineTo x="21562" y="0"/>
                <wp:lineTo x="0" y="0"/>
              </wp:wrapPolygon>
            </wp:wrapTight>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56450" cy="4821555"/>
                    </a:xfrm>
                    <a:prstGeom prst="rect">
                      <a:avLst/>
                    </a:prstGeom>
                  </pic:spPr>
                </pic:pic>
              </a:graphicData>
            </a:graphic>
            <wp14:sizeRelH relativeFrom="margin">
              <wp14:pctWidth>0</wp14:pctWidth>
            </wp14:sizeRelH>
            <wp14:sizeRelV relativeFrom="margin">
              <wp14:pctHeight>0</wp14:pctHeight>
            </wp14:sizeRelV>
          </wp:anchor>
        </w:drawing>
      </w:r>
    </w:p>
    <w:p w14:paraId="6D61F06A" w14:textId="6151145B" w:rsidR="00EE3378" w:rsidRDefault="00EE3378" w:rsidP="00B06655">
      <w:pPr>
        <w:spacing w:line="360" w:lineRule="auto"/>
        <w:jc w:val="both"/>
        <w:rPr>
          <w:rFonts w:ascii="Arial" w:hAnsi="Arial" w:cs="Arial"/>
          <w:sz w:val="24"/>
          <w:szCs w:val="24"/>
        </w:rPr>
      </w:pPr>
    </w:p>
    <w:p w14:paraId="7E86DF04" w14:textId="1726953E" w:rsidR="00EE3378" w:rsidRDefault="00EE3378" w:rsidP="00B06655">
      <w:pPr>
        <w:spacing w:line="360" w:lineRule="auto"/>
        <w:jc w:val="both"/>
        <w:rPr>
          <w:rFonts w:ascii="Arial" w:hAnsi="Arial" w:cs="Arial"/>
          <w:sz w:val="24"/>
          <w:szCs w:val="24"/>
        </w:rPr>
      </w:pPr>
    </w:p>
    <w:p w14:paraId="3E381782" w14:textId="08EAA19C" w:rsidR="00EE3378" w:rsidRDefault="00EE3378" w:rsidP="00B06655">
      <w:pPr>
        <w:spacing w:line="360" w:lineRule="auto"/>
        <w:jc w:val="both"/>
        <w:rPr>
          <w:rFonts w:ascii="Arial" w:hAnsi="Arial" w:cs="Arial"/>
          <w:sz w:val="24"/>
          <w:szCs w:val="24"/>
        </w:rPr>
      </w:pPr>
    </w:p>
    <w:p w14:paraId="2C4686CF" w14:textId="28AE8253" w:rsidR="00EE3378" w:rsidRDefault="00EE3378" w:rsidP="00B06655">
      <w:pPr>
        <w:spacing w:line="360" w:lineRule="auto"/>
        <w:jc w:val="both"/>
        <w:rPr>
          <w:rFonts w:ascii="Arial" w:hAnsi="Arial" w:cs="Arial"/>
          <w:sz w:val="24"/>
          <w:szCs w:val="24"/>
        </w:rPr>
      </w:pPr>
    </w:p>
    <w:p w14:paraId="49CA7CCC" w14:textId="7822855C" w:rsidR="00EE3378" w:rsidRDefault="00EE3378" w:rsidP="00B06655">
      <w:pPr>
        <w:spacing w:line="360" w:lineRule="auto"/>
        <w:jc w:val="both"/>
        <w:rPr>
          <w:rFonts w:ascii="Arial" w:hAnsi="Arial" w:cs="Arial"/>
          <w:sz w:val="24"/>
          <w:szCs w:val="24"/>
        </w:rPr>
      </w:pPr>
    </w:p>
    <w:p w14:paraId="5F62FFCC" w14:textId="73FC2C2B" w:rsidR="00EE3378" w:rsidRDefault="00EE3378" w:rsidP="00B06655">
      <w:pPr>
        <w:spacing w:line="360" w:lineRule="auto"/>
        <w:jc w:val="both"/>
        <w:rPr>
          <w:rFonts w:ascii="Arial" w:hAnsi="Arial" w:cs="Arial"/>
          <w:sz w:val="24"/>
          <w:szCs w:val="24"/>
        </w:rPr>
      </w:pPr>
    </w:p>
    <w:p w14:paraId="2C375F83" w14:textId="63580206" w:rsidR="00EE3378" w:rsidRDefault="00EE3378" w:rsidP="00B06655">
      <w:pPr>
        <w:spacing w:line="360" w:lineRule="auto"/>
        <w:jc w:val="both"/>
        <w:rPr>
          <w:rFonts w:ascii="Arial" w:hAnsi="Arial" w:cs="Arial"/>
          <w:sz w:val="24"/>
          <w:szCs w:val="24"/>
        </w:rPr>
      </w:pPr>
    </w:p>
    <w:p w14:paraId="42528D6D" w14:textId="740861FD" w:rsidR="00EE3378" w:rsidRDefault="00EE3378" w:rsidP="00B06655">
      <w:pPr>
        <w:spacing w:line="360" w:lineRule="auto"/>
        <w:jc w:val="both"/>
        <w:rPr>
          <w:rFonts w:ascii="Arial" w:hAnsi="Arial" w:cs="Arial"/>
          <w:sz w:val="24"/>
          <w:szCs w:val="24"/>
        </w:rPr>
      </w:pPr>
    </w:p>
    <w:p w14:paraId="1D4B0BB9" w14:textId="35892BF7" w:rsidR="00D46615" w:rsidRPr="00B06655" w:rsidRDefault="00D46615" w:rsidP="00B06655">
      <w:pPr>
        <w:spacing w:line="360" w:lineRule="auto"/>
        <w:jc w:val="both"/>
        <w:rPr>
          <w:rFonts w:ascii="Arial" w:hAnsi="Arial" w:cs="Arial"/>
          <w:sz w:val="24"/>
          <w:szCs w:val="24"/>
        </w:rPr>
      </w:pPr>
    </w:p>
    <w:sectPr w:rsidR="00D46615" w:rsidRPr="00B06655" w:rsidSect="00197E2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63287" w14:textId="77777777" w:rsidR="00D84387" w:rsidRDefault="00D84387" w:rsidP="00014BF7">
      <w:pPr>
        <w:spacing w:after="0" w:line="240" w:lineRule="auto"/>
      </w:pPr>
      <w:r>
        <w:separator/>
      </w:r>
    </w:p>
  </w:endnote>
  <w:endnote w:type="continuationSeparator" w:id="0">
    <w:p w14:paraId="2A718DE3" w14:textId="77777777" w:rsidR="00D84387" w:rsidRDefault="00D84387" w:rsidP="00014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764490"/>
      <w:docPartObj>
        <w:docPartGallery w:val="Page Numbers (Bottom of Page)"/>
        <w:docPartUnique/>
      </w:docPartObj>
    </w:sdtPr>
    <w:sdtEndPr>
      <w:rPr>
        <w:noProof/>
      </w:rPr>
    </w:sdtEndPr>
    <w:sdtContent>
      <w:p w14:paraId="2195305C" w14:textId="38105F77" w:rsidR="00014BF7" w:rsidRDefault="00014B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F0F6DA" w14:textId="77777777" w:rsidR="00014BF7" w:rsidRDefault="00014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B4796" w14:textId="77777777" w:rsidR="00D84387" w:rsidRDefault="00D84387" w:rsidP="00014BF7">
      <w:pPr>
        <w:spacing w:after="0" w:line="240" w:lineRule="auto"/>
      </w:pPr>
      <w:r>
        <w:separator/>
      </w:r>
    </w:p>
  </w:footnote>
  <w:footnote w:type="continuationSeparator" w:id="0">
    <w:p w14:paraId="09F29BB3" w14:textId="77777777" w:rsidR="00D84387" w:rsidRDefault="00D84387" w:rsidP="00014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C2DD1"/>
    <w:multiLevelType w:val="hybridMultilevel"/>
    <w:tmpl w:val="B4D85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D4F42"/>
    <w:multiLevelType w:val="hybridMultilevel"/>
    <w:tmpl w:val="A18E6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97806"/>
    <w:multiLevelType w:val="hybridMultilevel"/>
    <w:tmpl w:val="F280C536"/>
    <w:lvl w:ilvl="0" w:tplc="315876A4">
      <w:start w:val="1"/>
      <w:numFmt w:val="decimal"/>
      <w:lvlText w:val="%1."/>
      <w:lvlJc w:val="left"/>
      <w:pPr>
        <w:ind w:left="830" w:hanging="4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CE64E1"/>
    <w:multiLevelType w:val="hybridMultilevel"/>
    <w:tmpl w:val="8FAA0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B672D6"/>
    <w:multiLevelType w:val="hybridMultilevel"/>
    <w:tmpl w:val="A6C09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806585">
    <w:abstractNumId w:val="1"/>
  </w:num>
  <w:num w:numId="2" w16cid:durableId="648707732">
    <w:abstractNumId w:val="0"/>
  </w:num>
  <w:num w:numId="3" w16cid:durableId="1372653788">
    <w:abstractNumId w:val="2"/>
  </w:num>
  <w:num w:numId="4" w16cid:durableId="5914165">
    <w:abstractNumId w:val="3"/>
  </w:num>
  <w:num w:numId="5" w16cid:durableId="12960610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865"/>
    <w:rsid w:val="0001119C"/>
    <w:rsid w:val="00014BF7"/>
    <w:rsid w:val="00024981"/>
    <w:rsid w:val="00054813"/>
    <w:rsid w:val="00092EDB"/>
    <w:rsid w:val="000F43C0"/>
    <w:rsid w:val="0010537D"/>
    <w:rsid w:val="00141185"/>
    <w:rsid w:val="0014603F"/>
    <w:rsid w:val="00197E2D"/>
    <w:rsid w:val="001A0FB1"/>
    <w:rsid w:val="001E7861"/>
    <w:rsid w:val="0027768B"/>
    <w:rsid w:val="002B3540"/>
    <w:rsid w:val="00337F1D"/>
    <w:rsid w:val="00353861"/>
    <w:rsid w:val="00382F08"/>
    <w:rsid w:val="003D02A8"/>
    <w:rsid w:val="00400FB1"/>
    <w:rsid w:val="00422A89"/>
    <w:rsid w:val="0044495D"/>
    <w:rsid w:val="00481808"/>
    <w:rsid w:val="00496FF6"/>
    <w:rsid w:val="004B596F"/>
    <w:rsid w:val="004D2263"/>
    <w:rsid w:val="004D4380"/>
    <w:rsid w:val="004E1513"/>
    <w:rsid w:val="004E7786"/>
    <w:rsid w:val="00503A45"/>
    <w:rsid w:val="005114F5"/>
    <w:rsid w:val="00597139"/>
    <w:rsid w:val="005A7F68"/>
    <w:rsid w:val="005B101F"/>
    <w:rsid w:val="005B5BAA"/>
    <w:rsid w:val="005D276D"/>
    <w:rsid w:val="005E5B19"/>
    <w:rsid w:val="00601740"/>
    <w:rsid w:val="00616D7F"/>
    <w:rsid w:val="00626F8F"/>
    <w:rsid w:val="00644967"/>
    <w:rsid w:val="0066194E"/>
    <w:rsid w:val="00666156"/>
    <w:rsid w:val="00666789"/>
    <w:rsid w:val="00695224"/>
    <w:rsid w:val="006A6389"/>
    <w:rsid w:val="006C1AE3"/>
    <w:rsid w:val="006D08F5"/>
    <w:rsid w:val="006F2A9E"/>
    <w:rsid w:val="00794869"/>
    <w:rsid w:val="00823088"/>
    <w:rsid w:val="0085760E"/>
    <w:rsid w:val="008E2AF1"/>
    <w:rsid w:val="0091228E"/>
    <w:rsid w:val="0094745E"/>
    <w:rsid w:val="009A443D"/>
    <w:rsid w:val="00A21DCB"/>
    <w:rsid w:val="00A3030F"/>
    <w:rsid w:val="00A5658C"/>
    <w:rsid w:val="00A80F09"/>
    <w:rsid w:val="00AB2A66"/>
    <w:rsid w:val="00AE0714"/>
    <w:rsid w:val="00B012B8"/>
    <w:rsid w:val="00B06655"/>
    <w:rsid w:val="00B07FEC"/>
    <w:rsid w:val="00B23518"/>
    <w:rsid w:val="00B337BA"/>
    <w:rsid w:val="00B56A36"/>
    <w:rsid w:val="00B63D6F"/>
    <w:rsid w:val="00B75DCD"/>
    <w:rsid w:val="00B91547"/>
    <w:rsid w:val="00BB6865"/>
    <w:rsid w:val="00C657E3"/>
    <w:rsid w:val="00C7563A"/>
    <w:rsid w:val="00CD0300"/>
    <w:rsid w:val="00CF0E53"/>
    <w:rsid w:val="00D10408"/>
    <w:rsid w:val="00D46615"/>
    <w:rsid w:val="00D75161"/>
    <w:rsid w:val="00D77329"/>
    <w:rsid w:val="00D84387"/>
    <w:rsid w:val="00DB1BE9"/>
    <w:rsid w:val="00DB5A48"/>
    <w:rsid w:val="00E36AB8"/>
    <w:rsid w:val="00E36E63"/>
    <w:rsid w:val="00E55AB7"/>
    <w:rsid w:val="00ED08BA"/>
    <w:rsid w:val="00EE3378"/>
    <w:rsid w:val="00EF62FC"/>
    <w:rsid w:val="00F07A0C"/>
    <w:rsid w:val="00F163FF"/>
    <w:rsid w:val="00F831E3"/>
    <w:rsid w:val="00F97444"/>
    <w:rsid w:val="00FB5DDC"/>
    <w:rsid w:val="00FD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91E8B"/>
  <w15:chartTrackingRefBased/>
  <w15:docId w15:val="{474D601D-CF0F-472C-BBD2-8CF877177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37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BF7"/>
  </w:style>
  <w:style w:type="paragraph" w:styleId="Footer">
    <w:name w:val="footer"/>
    <w:basedOn w:val="Normal"/>
    <w:link w:val="FooterChar"/>
    <w:uiPriority w:val="99"/>
    <w:unhideWhenUsed/>
    <w:rsid w:val="00014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BF7"/>
  </w:style>
  <w:style w:type="paragraph" w:styleId="ListParagraph">
    <w:name w:val="List Paragraph"/>
    <w:basedOn w:val="Normal"/>
    <w:uiPriority w:val="34"/>
    <w:qFormat/>
    <w:rsid w:val="00014BF7"/>
    <w:pPr>
      <w:ind w:left="720"/>
      <w:contextualSpacing/>
    </w:pPr>
  </w:style>
  <w:style w:type="character" w:customStyle="1" w:styleId="Heading1Char">
    <w:name w:val="Heading 1 Char"/>
    <w:basedOn w:val="DefaultParagraphFont"/>
    <w:link w:val="Heading1"/>
    <w:uiPriority w:val="9"/>
    <w:rsid w:val="00EE337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E3378"/>
  </w:style>
  <w:style w:type="character" w:styleId="Hyperlink">
    <w:name w:val="Hyperlink"/>
    <w:basedOn w:val="DefaultParagraphFont"/>
    <w:uiPriority w:val="99"/>
    <w:unhideWhenUsed/>
    <w:rsid w:val="00400FB1"/>
    <w:rPr>
      <w:color w:val="0563C1" w:themeColor="hyperlink"/>
      <w:u w:val="single"/>
    </w:rPr>
  </w:style>
  <w:style w:type="character" w:styleId="UnresolvedMention">
    <w:name w:val="Unresolved Mention"/>
    <w:basedOn w:val="DefaultParagraphFont"/>
    <w:uiPriority w:val="99"/>
    <w:semiHidden/>
    <w:unhideWhenUsed/>
    <w:rsid w:val="00400FB1"/>
    <w:rPr>
      <w:color w:val="605E5C"/>
      <w:shd w:val="clear" w:color="auto" w:fill="E1DFDD"/>
    </w:rPr>
  </w:style>
  <w:style w:type="paragraph" w:styleId="NoSpacing">
    <w:name w:val="No Spacing"/>
    <w:link w:val="NoSpacingChar"/>
    <w:uiPriority w:val="1"/>
    <w:qFormat/>
    <w:rsid w:val="00197E2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97E2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747">
      <w:bodyDiv w:val="1"/>
      <w:marLeft w:val="0"/>
      <w:marRight w:val="0"/>
      <w:marTop w:val="0"/>
      <w:marBottom w:val="0"/>
      <w:divBdr>
        <w:top w:val="none" w:sz="0" w:space="0" w:color="auto"/>
        <w:left w:val="none" w:sz="0" w:space="0" w:color="auto"/>
        <w:bottom w:val="none" w:sz="0" w:space="0" w:color="auto"/>
        <w:right w:val="none" w:sz="0" w:space="0" w:color="auto"/>
      </w:divBdr>
    </w:div>
    <w:div w:id="11880911">
      <w:bodyDiv w:val="1"/>
      <w:marLeft w:val="0"/>
      <w:marRight w:val="0"/>
      <w:marTop w:val="0"/>
      <w:marBottom w:val="0"/>
      <w:divBdr>
        <w:top w:val="none" w:sz="0" w:space="0" w:color="auto"/>
        <w:left w:val="none" w:sz="0" w:space="0" w:color="auto"/>
        <w:bottom w:val="none" w:sz="0" w:space="0" w:color="auto"/>
        <w:right w:val="none" w:sz="0" w:space="0" w:color="auto"/>
      </w:divBdr>
    </w:div>
    <w:div w:id="16473083">
      <w:bodyDiv w:val="1"/>
      <w:marLeft w:val="0"/>
      <w:marRight w:val="0"/>
      <w:marTop w:val="0"/>
      <w:marBottom w:val="0"/>
      <w:divBdr>
        <w:top w:val="none" w:sz="0" w:space="0" w:color="auto"/>
        <w:left w:val="none" w:sz="0" w:space="0" w:color="auto"/>
        <w:bottom w:val="none" w:sz="0" w:space="0" w:color="auto"/>
        <w:right w:val="none" w:sz="0" w:space="0" w:color="auto"/>
      </w:divBdr>
    </w:div>
    <w:div w:id="32115593">
      <w:bodyDiv w:val="1"/>
      <w:marLeft w:val="0"/>
      <w:marRight w:val="0"/>
      <w:marTop w:val="0"/>
      <w:marBottom w:val="0"/>
      <w:divBdr>
        <w:top w:val="none" w:sz="0" w:space="0" w:color="auto"/>
        <w:left w:val="none" w:sz="0" w:space="0" w:color="auto"/>
        <w:bottom w:val="none" w:sz="0" w:space="0" w:color="auto"/>
        <w:right w:val="none" w:sz="0" w:space="0" w:color="auto"/>
      </w:divBdr>
    </w:div>
    <w:div w:id="37166855">
      <w:bodyDiv w:val="1"/>
      <w:marLeft w:val="0"/>
      <w:marRight w:val="0"/>
      <w:marTop w:val="0"/>
      <w:marBottom w:val="0"/>
      <w:divBdr>
        <w:top w:val="none" w:sz="0" w:space="0" w:color="auto"/>
        <w:left w:val="none" w:sz="0" w:space="0" w:color="auto"/>
        <w:bottom w:val="none" w:sz="0" w:space="0" w:color="auto"/>
        <w:right w:val="none" w:sz="0" w:space="0" w:color="auto"/>
      </w:divBdr>
    </w:div>
    <w:div w:id="37517125">
      <w:bodyDiv w:val="1"/>
      <w:marLeft w:val="0"/>
      <w:marRight w:val="0"/>
      <w:marTop w:val="0"/>
      <w:marBottom w:val="0"/>
      <w:divBdr>
        <w:top w:val="none" w:sz="0" w:space="0" w:color="auto"/>
        <w:left w:val="none" w:sz="0" w:space="0" w:color="auto"/>
        <w:bottom w:val="none" w:sz="0" w:space="0" w:color="auto"/>
        <w:right w:val="none" w:sz="0" w:space="0" w:color="auto"/>
      </w:divBdr>
    </w:div>
    <w:div w:id="42144588">
      <w:bodyDiv w:val="1"/>
      <w:marLeft w:val="0"/>
      <w:marRight w:val="0"/>
      <w:marTop w:val="0"/>
      <w:marBottom w:val="0"/>
      <w:divBdr>
        <w:top w:val="none" w:sz="0" w:space="0" w:color="auto"/>
        <w:left w:val="none" w:sz="0" w:space="0" w:color="auto"/>
        <w:bottom w:val="none" w:sz="0" w:space="0" w:color="auto"/>
        <w:right w:val="none" w:sz="0" w:space="0" w:color="auto"/>
      </w:divBdr>
    </w:div>
    <w:div w:id="51511681">
      <w:bodyDiv w:val="1"/>
      <w:marLeft w:val="0"/>
      <w:marRight w:val="0"/>
      <w:marTop w:val="0"/>
      <w:marBottom w:val="0"/>
      <w:divBdr>
        <w:top w:val="none" w:sz="0" w:space="0" w:color="auto"/>
        <w:left w:val="none" w:sz="0" w:space="0" w:color="auto"/>
        <w:bottom w:val="none" w:sz="0" w:space="0" w:color="auto"/>
        <w:right w:val="none" w:sz="0" w:space="0" w:color="auto"/>
      </w:divBdr>
    </w:div>
    <w:div w:id="60058169">
      <w:bodyDiv w:val="1"/>
      <w:marLeft w:val="0"/>
      <w:marRight w:val="0"/>
      <w:marTop w:val="0"/>
      <w:marBottom w:val="0"/>
      <w:divBdr>
        <w:top w:val="none" w:sz="0" w:space="0" w:color="auto"/>
        <w:left w:val="none" w:sz="0" w:space="0" w:color="auto"/>
        <w:bottom w:val="none" w:sz="0" w:space="0" w:color="auto"/>
        <w:right w:val="none" w:sz="0" w:space="0" w:color="auto"/>
      </w:divBdr>
    </w:div>
    <w:div w:id="60521171">
      <w:bodyDiv w:val="1"/>
      <w:marLeft w:val="0"/>
      <w:marRight w:val="0"/>
      <w:marTop w:val="0"/>
      <w:marBottom w:val="0"/>
      <w:divBdr>
        <w:top w:val="none" w:sz="0" w:space="0" w:color="auto"/>
        <w:left w:val="none" w:sz="0" w:space="0" w:color="auto"/>
        <w:bottom w:val="none" w:sz="0" w:space="0" w:color="auto"/>
        <w:right w:val="none" w:sz="0" w:space="0" w:color="auto"/>
      </w:divBdr>
    </w:div>
    <w:div w:id="60905229">
      <w:bodyDiv w:val="1"/>
      <w:marLeft w:val="0"/>
      <w:marRight w:val="0"/>
      <w:marTop w:val="0"/>
      <w:marBottom w:val="0"/>
      <w:divBdr>
        <w:top w:val="none" w:sz="0" w:space="0" w:color="auto"/>
        <w:left w:val="none" w:sz="0" w:space="0" w:color="auto"/>
        <w:bottom w:val="none" w:sz="0" w:space="0" w:color="auto"/>
        <w:right w:val="none" w:sz="0" w:space="0" w:color="auto"/>
      </w:divBdr>
    </w:div>
    <w:div w:id="66849375">
      <w:bodyDiv w:val="1"/>
      <w:marLeft w:val="0"/>
      <w:marRight w:val="0"/>
      <w:marTop w:val="0"/>
      <w:marBottom w:val="0"/>
      <w:divBdr>
        <w:top w:val="none" w:sz="0" w:space="0" w:color="auto"/>
        <w:left w:val="none" w:sz="0" w:space="0" w:color="auto"/>
        <w:bottom w:val="none" w:sz="0" w:space="0" w:color="auto"/>
        <w:right w:val="none" w:sz="0" w:space="0" w:color="auto"/>
      </w:divBdr>
    </w:div>
    <w:div w:id="86509381">
      <w:bodyDiv w:val="1"/>
      <w:marLeft w:val="0"/>
      <w:marRight w:val="0"/>
      <w:marTop w:val="0"/>
      <w:marBottom w:val="0"/>
      <w:divBdr>
        <w:top w:val="none" w:sz="0" w:space="0" w:color="auto"/>
        <w:left w:val="none" w:sz="0" w:space="0" w:color="auto"/>
        <w:bottom w:val="none" w:sz="0" w:space="0" w:color="auto"/>
        <w:right w:val="none" w:sz="0" w:space="0" w:color="auto"/>
      </w:divBdr>
    </w:div>
    <w:div w:id="88696947">
      <w:bodyDiv w:val="1"/>
      <w:marLeft w:val="0"/>
      <w:marRight w:val="0"/>
      <w:marTop w:val="0"/>
      <w:marBottom w:val="0"/>
      <w:divBdr>
        <w:top w:val="none" w:sz="0" w:space="0" w:color="auto"/>
        <w:left w:val="none" w:sz="0" w:space="0" w:color="auto"/>
        <w:bottom w:val="none" w:sz="0" w:space="0" w:color="auto"/>
        <w:right w:val="none" w:sz="0" w:space="0" w:color="auto"/>
      </w:divBdr>
    </w:div>
    <w:div w:id="100343205">
      <w:bodyDiv w:val="1"/>
      <w:marLeft w:val="0"/>
      <w:marRight w:val="0"/>
      <w:marTop w:val="0"/>
      <w:marBottom w:val="0"/>
      <w:divBdr>
        <w:top w:val="none" w:sz="0" w:space="0" w:color="auto"/>
        <w:left w:val="none" w:sz="0" w:space="0" w:color="auto"/>
        <w:bottom w:val="none" w:sz="0" w:space="0" w:color="auto"/>
        <w:right w:val="none" w:sz="0" w:space="0" w:color="auto"/>
      </w:divBdr>
    </w:div>
    <w:div w:id="100928148">
      <w:bodyDiv w:val="1"/>
      <w:marLeft w:val="0"/>
      <w:marRight w:val="0"/>
      <w:marTop w:val="0"/>
      <w:marBottom w:val="0"/>
      <w:divBdr>
        <w:top w:val="none" w:sz="0" w:space="0" w:color="auto"/>
        <w:left w:val="none" w:sz="0" w:space="0" w:color="auto"/>
        <w:bottom w:val="none" w:sz="0" w:space="0" w:color="auto"/>
        <w:right w:val="none" w:sz="0" w:space="0" w:color="auto"/>
      </w:divBdr>
    </w:div>
    <w:div w:id="113646220">
      <w:bodyDiv w:val="1"/>
      <w:marLeft w:val="0"/>
      <w:marRight w:val="0"/>
      <w:marTop w:val="0"/>
      <w:marBottom w:val="0"/>
      <w:divBdr>
        <w:top w:val="none" w:sz="0" w:space="0" w:color="auto"/>
        <w:left w:val="none" w:sz="0" w:space="0" w:color="auto"/>
        <w:bottom w:val="none" w:sz="0" w:space="0" w:color="auto"/>
        <w:right w:val="none" w:sz="0" w:space="0" w:color="auto"/>
      </w:divBdr>
    </w:div>
    <w:div w:id="116917165">
      <w:bodyDiv w:val="1"/>
      <w:marLeft w:val="0"/>
      <w:marRight w:val="0"/>
      <w:marTop w:val="0"/>
      <w:marBottom w:val="0"/>
      <w:divBdr>
        <w:top w:val="none" w:sz="0" w:space="0" w:color="auto"/>
        <w:left w:val="none" w:sz="0" w:space="0" w:color="auto"/>
        <w:bottom w:val="none" w:sz="0" w:space="0" w:color="auto"/>
        <w:right w:val="none" w:sz="0" w:space="0" w:color="auto"/>
      </w:divBdr>
    </w:div>
    <w:div w:id="123544059">
      <w:bodyDiv w:val="1"/>
      <w:marLeft w:val="0"/>
      <w:marRight w:val="0"/>
      <w:marTop w:val="0"/>
      <w:marBottom w:val="0"/>
      <w:divBdr>
        <w:top w:val="none" w:sz="0" w:space="0" w:color="auto"/>
        <w:left w:val="none" w:sz="0" w:space="0" w:color="auto"/>
        <w:bottom w:val="none" w:sz="0" w:space="0" w:color="auto"/>
        <w:right w:val="none" w:sz="0" w:space="0" w:color="auto"/>
      </w:divBdr>
    </w:div>
    <w:div w:id="133447122">
      <w:bodyDiv w:val="1"/>
      <w:marLeft w:val="0"/>
      <w:marRight w:val="0"/>
      <w:marTop w:val="0"/>
      <w:marBottom w:val="0"/>
      <w:divBdr>
        <w:top w:val="none" w:sz="0" w:space="0" w:color="auto"/>
        <w:left w:val="none" w:sz="0" w:space="0" w:color="auto"/>
        <w:bottom w:val="none" w:sz="0" w:space="0" w:color="auto"/>
        <w:right w:val="none" w:sz="0" w:space="0" w:color="auto"/>
      </w:divBdr>
    </w:div>
    <w:div w:id="137459158">
      <w:bodyDiv w:val="1"/>
      <w:marLeft w:val="0"/>
      <w:marRight w:val="0"/>
      <w:marTop w:val="0"/>
      <w:marBottom w:val="0"/>
      <w:divBdr>
        <w:top w:val="none" w:sz="0" w:space="0" w:color="auto"/>
        <w:left w:val="none" w:sz="0" w:space="0" w:color="auto"/>
        <w:bottom w:val="none" w:sz="0" w:space="0" w:color="auto"/>
        <w:right w:val="none" w:sz="0" w:space="0" w:color="auto"/>
      </w:divBdr>
    </w:div>
    <w:div w:id="149174632">
      <w:bodyDiv w:val="1"/>
      <w:marLeft w:val="0"/>
      <w:marRight w:val="0"/>
      <w:marTop w:val="0"/>
      <w:marBottom w:val="0"/>
      <w:divBdr>
        <w:top w:val="none" w:sz="0" w:space="0" w:color="auto"/>
        <w:left w:val="none" w:sz="0" w:space="0" w:color="auto"/>
        <w:bottom w:val="none" w:sz="0" w:space="0" w:color="auto"/>
        <w:right w:val="none" w:sz="0" w:space="0" w:color="auto"/>
      </w:divBdr>
    </w:div>
    <w:div w:id="151870292">
      <w:bodyDiv w:val="1"/>
      <w:marLeft w:val="0"/>
      <w:marRight w:val="0"/>
      <w:marTop w:val="0"/>
      <w:marBottom w:val="0"/>
      <w:divBdr>
        <w:top w:val="none" w:sz="0" w:space="0" w:color="auto"/>
        <w:left w:val="none" w:sz="0" w:space="0" w:color="auto"/>
        <w:bottom w:val="none" w:sz="0" w:space="0" w:color="auto"/>
        <w:right w:val="none" w:sz="0" w:space="0" w:color="auto"/>
      </w:divBdr>
    </w:div>
    <w:div w:id="160392159">
      <w:bodyDiv w:val="1"/>
      <w:marLeft w:val="0"/>
      <w:marRight w:val="0"/>
      <w:marTop w:val="0"/>
      <w:marBottom w:val="0"/>
      <w:divBdr>
        <w:top w:val="none" w:sz="0" w:space="0" w:color="auto"/>
        <w:left w:val="none" w:sz="0" w:space="0" w:color="auto"/>
        <w:bottom w:val="none" w:sz="0" w:space="0" w:color="auto"/>
        <w:right w:val="none" w:sz="0" w:space="0" w:color="auto"/>
      </w:divBdr>
    </w:div>
    <w:div w:id="172304663">
      <w:bodyDiv w:val="1"/>
      <w:marLeft w:val="0"/>
      <w:marRight w:val="0"/>
      <w:marTop w:val="0"/>
      <w:marBottom w:val="0"/>
      <w:divBdr>
        <w:top w:val="none" w:sz="0" w:space="0" w:color="auto"/>
        <w:left w:val="none" w:sz="0" w:space="0" w:color="auto"/>
        <w:bottom w:val="none" w:sz="0" w:space="0" w:color="auto"/>
        <w:right w:val="none" w:sz="0" w:space="0" w:color="auto"/>
      </w:divBdr>
    </w:div>
    <w:div w:id="189034444">
      <w:bodyDiv w:val="1"/>
      <w:marLeft w:val="0"/>
      <w:marRight w:val="0"/>
      <w:marTop w:val="0"/>
      <w:marBottom w:val="0"/>
      <w:divBdr>
        <w:top w:val="none" w:sz="0" w:space="0" w:color="auto"/>
        <w:left w:val="none" w:sz="0" w:space="0" w:color="auto"/>
        <w:bottom w:val="none" w:sz="0" w:space="0" w:color="auto"/>
        <w:right w:val="none" w:sz="0" w:space="0" w:color="auto"/>
      </w:divBdr>
    </w:div>
    <w:div w:id="189539803">
      <w:bodyDiv w:val="1"/>
      <w:marLeft w:val="0"/>
      <w:marRight w:val="0"/>
      <w:marTop w:val="0"/>
      <w:marBottom w:val="0"/>
      <w:divBdr>
        <w:top w:val="none" w:sz="0" w:space="0" w:color="auto"/>
        <w:left w:val="none" w:sz="0" w:space="0" w:color="auto"/>
        <w:bottom w:val="none" w:sz="0" w:space="0" w:color="auto"/>
        <w:right w:val="none" w:sz="0" w:space="0" w:color="auto"/>
      </w:divBdr>
    </w:div>
    <w:div w:id="194850864">
      <w:bodyDiv w:val="1"/>
      <w:marLeft w:val="0"/>
      <w:marRight w:val="0"/>
      <w:marTop w:val="0"/>
      <w:marBottom w:val="0"/>
      <w:divBdr>
        <w:top w:val="none" w:sz="0" w:space="0" w:color="auto"/>
        <w:left w:val="none" w:sz="0" w:space="0" w:color="auto"/>
        <w:bottom w:val="none" w:sz="0" w:space="0" w:color="auto"/>
        <w:right w:val="none" w:sz="0" w:space="0" w:color="auto"/>
      </w:divBdr>
    </w:div>
    <w:div w:id="204221418">
      <w:bodyDiv w:val="1"/>
      <w:marLeft w:val="0"/>
      <w:marRight w:val="0"/>
      <w:marTop w:val="0"/>
      <w:marBottom w:val="0"/>
      <w:divBdr>
        <w:top w:val="none" w:sz="0" w:space="0" w:color="auto"/>
        <w:left w:val="none" w:sz="0" w:space="0" w:color="auto"/>
        <w:bottom w:val="none" w:sz="0" w:space="0" w:color="auto"/>
        <w:right w:val="none" w:sz="0" w:space="0" w:color="auto"/>
      </w:divBdr>
    </w:div>
    <w:div w:id="211506701">
      <w:bodyDiv w:val="1"/>
      <w:marLeft w:val="0"/>
      <w:marRight w:val="0"/>
      <w:marTop w:val="0"/>
      <w:marBottom w:val="0"/>
      <w:divBdr>
        <w:top w:val="none" w:sz="0" w:space="0" w:color="auto"/>
        <w:left w:val="none" w:sz="0" w:space="0" w:color="auto"/>
        <w:bottom w:val="none" w:sz="0" w:space="0" w:color="auto"/>
        <w:right w:val="none" w:sz="0" w:space="0" w:color="auto"/>
      </w:divBdr>
    </w:div>
    <w:div w:id="218515133">
      <w:bodyDiv w:val="1"/>
      <w:marLeft w:val="0"/>
      <w:marRight w:val="0"/>
      <w:marTop w:val="0"/>
      <w:marBottom w:val="0"/>
      <w:divBdr>
        <w:top w:val="none" w:sz="0" w:space="0" w:color="auto"/>
        <w:left w:val="none" w:sz="0" w:space="0" w:color="auto"/>
        <w:bottom w:val="none" w:sz="0" w:space="0" w:color="auto"/>
        <w:right w:val="none" w:sz="0" w:space="0" w:color="auto"/>
      </w:divBdr>
    </w:div>
    <w:div w:id="223180798">
      <w:bodyDiv w:val="1"/>
      <w:marLeft w:val="0"/>
      <w:marRight w:val="0"/>
      <w:marTop w:val="0"/>
      <w:marBottom w:val="0"/>
      <w:divBdr>
        <w:top w:val="none" w:sz="0" w:space="0" w:color="auto"/>
        <w:left w:val="none" w:sz="0" w:space="0" w:color="auto"/>
        <w:bottom w:val="none" w:sz="0" w:space="0" w:color="auto"/>
        <w:right w:val="none" w:sz="0" w:space="0" w:color="auto"/>
      </w:divBdr>
    </w:div>
    <w:div w:id="223761507">
      <w:bodyDiv w:val="1"/>
      <w:marLeft w:val="0"/>
      <w:marRight w:val="0"/>
      <w:marTop w:val="0"/>
      <w:marBottom w:val="0"/>
      <w:divBdr>
        <w:top w:val="none" w:sz="0" w:space="0" w:color="auto"/>
        <w:left w:val="none" w:sz="0" w:space="0" w:color="auto"/>
        <w:bottom w:val="none" w:sz="0" w:space="0" w:color="auto"/>
        <w:right w:val="none" w:sz="0" w:space="0" w:color="auto"/>
      </w:divBdr>
    </w:div>
    <w:div w:id="234710837">
      <w:bodyDiv w:val="1"/>
      <w:marLeft w:val="0"/>
      <w:marRight w:val="0"/>
      <w:marTop w:val="0"/>
      <w:marBottom w:val="0"/>
      <w:divBdr>
        <w:top w:val="none" w:sz="0" w:space="0" w:color="auto"/>
        <w:left w:val="none" w:sz="0" w:space="0" w:color="auto"/>
        <w:bottom w:val="none" w:sz="0" w:space="0" w:color="auto"/>
        <w:right w:val="none" w:sz="0" w:space="0" w:color="auto"/>
      </w:divBdr>
    </w:div>
    <w:div w:id="250437241">
      <w:bodyDiv w:val="1"/>
      <w:marLeft w:val="0"/>
      <w:marRight w:val="0"/>
      <w:marTop w:val="0"/>
      <w:marBottom w:val="0"/>
      <w:divBdr>
        <w:top w:val="none" w:sz="0" w:space="0" w:color="auto"/>
        <w:left w:val="none" w:sz="0" w:space="0" w:color="auto"/>
        <w:bottom w:val="none" w:sz="0" w:space="0" w:color="auto"/>
        <w:right w:val="none" w:sz="0" w:space="0" w:color="auto"/>
      </w:divBdr>
    </w:div>
    <w:div w:id="251549691">
      <w:bodyDiv w:val="1"/>
      <w:marLeft w:val="0"/>
      <w:marRight w:val="0"/>
      <w:marTop w:val="0"/>
      <w:marBottom w:val="0"/>
      <w:divBdr>
        <w:top w:val="none" w:sz="0" w:space="0" w:color="auto"/>
        <w:left w:val="none" w:sz="0" w:space="0" w:color="auto"/>
        <w:bottom w:val="none" w:sz="0" w:space="0" w:color="auto"/>
        <w:right w:val="none" w:sz="0" w:space="0" w:color="auto"/>
      </w:divBdr>
    </w:div>
    <w:div w:id="252055676">
      <w:bodyDiv w:val="1"/>
      <w:marLeft w:val="0"/>
      <w:marRight w:val="0"/>
      <w:marTop w:val="0"/>
      <w:marBottom w:val="0"/>
      <w:divBdr>
        <w:top w:val="none" w:sz="0" w:space="0" w:color="auto"/>
        <w:left w:val="none" w:sz="0" w:space="0" w:color="auto"/>
        <w:bottom w:val="none" w:sz="0" w:space="0" w:color="auto"/>
        <w:right w:val="none" w:sz="0" w:space="0" w:color="auto"/>
      </w:divBdr>
    </w:div>
    <w:div w:id="252395728">
      <w:bodyDiv w:val="1"/>
      <w:marLeft w:val="0"/>
      <w:marRight w:val="0"/>
      <w:marTop w:val="0"/>
      <w:marBottom w:val="0"/>
      <w:divBdr>
        <w:top w:val="none" w:sz="0" w:space="0" w:color="auto"/>
        <w:left w:val="none" w:sz="0" w:space="0" w:color="auto"/>
        <w:bottom w:val="none" w:sz="0" w:space="0" w:color="auto"/>
        <w:right w:val="none" w:sz="0" w:space="0" w:color="auto"/>
      </w:divBdr>
    </w:div>
    <w:div w:id="274366293">
      <w:bodyDiv w:val="1"/>
      <w:marLeft w:val="0"/>
      <w:marRight w:val="0"/>
      <w:marTop w:val="0"/>
      <w:marBottom w:val="0"/>
      <w:divBdr>
        <w:top w:val="none" w:sz="0" w:space="0" w:color="auto"/>
        <w:left w:val="none" w:sz="0" w:space="0" w:color="auto"/>
        <w:bottom w:val="none" w:sz="0" w:space="0" w:color="auto"/>
        <w:right w:val="none" w:sz="0" w:space="0" w:color="auto"/>
      </w:divBdr>
    </w:div>
    <w:div w:id="288896520">
      <w:bodyDiv w:val="1"/>
      <w:marLeft w:val="0"/>
      <w:marRight w:val="0"/>
      <w:marTop w:val="0"/>
      <w:marBottom w:val="0"/>
      <w:divBdr>
        <w:top w:val="none" w:sz="0" w:space="0" w:color="auto"/>
        <w:left w:val="none" w:sz="0" w:space="0" w:color="auto"/>
        <w:bottom w:val="none" w:sz="0" w:space="0" w:color="auto"/>
        <w:right w:val="none" w:sz="0" w:space="0" w:color="auto"/>
      </w:divBdr>
    </w:div>
    <w:div w:id="292716542">
      <w:bodyDiv w:val="1"/>
      <w:marLeft w:val="0"/>
      <w:marRight w:val="0"/>
      <w:marTop w:val="0"/>
      <w:marBottom w:val="0"/>
      <w:divBdr>
        <w:top w:val="none" w:sz="0" w:space="0" w:color="auto"/>
        <w:left w:val="none" w:sz="0" w:space="0" w:color="auto"/>
        <w:bottom w:val="none" w:sz="0" w:space="0" w:color="auto"/>
        <w:right w:val="none" w:sz="0" w:space="0" w:color="auto"/>
      </w:divBdr>
    </w:div>
    <w:div w:id="296959905">
      <w:bodyDiv w:val="1"/>
      <w:marLeft w:val="0"/>
      <w:marRight w:val="0"/>
      <w:marTop w:val="0"/>
      <w:marBottom w:val="0"/>
      <w:divBdr>
        <w:top w:val="none" w:sz="0" w:space="0" w:color="auto"/>
        <w:left w:val="none" w:sz="0" w:space="0" w:color="auto"/>
        <w:bottom w:val="none" w:sz="0" w:space="0" w:color="auto"/>
        <w:right w:val="none" w:sz="0" w:space="0" w:color="auto"/>
      </w:divBdr>
    </w:div>
    <w:div w:id="298459619">
      <w:bodyDiv w:val="1"/>
      <w:marLeft w:val="0"/>
      <w:marRight w:val="0"/>
      <w:marTop w:val="0"/>
      <w:marBottom w:val="0"/>
      <w:divBdr>
        <w:top w:val="none" w:sz="0" w:space="0" w:color="auto"/>
        <w:left w:val="none" w:sz="0" w:space="0" w:color="auto"/>
        <w:bottom w:val="none" w:sz="0" w:space="0" w:color="auto"/>
        <w:right w:val="none" w:sz="0" w:space="0" w:color="auto"/>
      </w:divBdr>
    </w:div>
    <w:div w:id="314795954">
      <w:bodyDiv w:val="1"/>
      <w:marLeft w:val="0"/>
      <w:marRight w:val="0"/>
      <w:marTop w:val="0"/>
      <w:marBottom w:val="0"/>
      <w:divBdr>
        <w:top w:val="none" w:sz="0" w:space="0" w:color="auto"/>
        <w:left w:val="none" w:sz="0" w:space="0" w:color="auto"/>
        <w:bottom w:val="none" w:sz="0" w:space="0" w:color="auto"/>
        <w:right w:val="none" w:sz="0" w:space="0" w:color="auto"/>
      </w:divBdr>
    </w:div>
    <w:div w:id="351879471">
      <w:bodyDiv w:val="1"/>
      <w:marLeft w:val="0"/>
      <w:marRight w:val="0"/>
      <w:marTop w:val="0"/>
      <w:marBottom w:val="0"/>
      <w:divBdr>
        <w:top w:val="none" w:sz="0" w:space="0" w:color="auto"/>
        <w:left w:val="none" w:sz="0" w:space="0" w:color="auto"/>
        <w:bottom w:val="none" w:sz="0" w:space="0" w:color="auto"/>
        <w:right w:val="none" w:sz="0" w:space="0" w:color="auto"/>
      </w:divBdr>
    </w:div>
    <w:div w:id="352999818">
      <w:bodyDiv w:val="1"/>
      <w:marLeft w:val="0"/>
      <w:marRight w:val="0"/>
      <w:marTop w:val="0"/>
      <w:marBottom w:val="0"/>
      <w:divBdr>
        <w:top w:val="none" w:sz="0" w:space="0" w:color="auto"/>
        <w:left w:val="none" w:sz="0" w:space="0" w:color="auto"/>
        <w:bottom w:val="none" w:sz="0" w:space="0" w:color="auto"/>
        <w:right w:val="none" w:sz="0" w:space="0" w:color="auto"/>
      </w:divBdr>
    </w:div>
    <w:div w:id="373121348">
      <w:bodyDiv w:val="1"/>
      <w:marLeft w:val="0"/>
      <w:marRight w:val="0"/>
      <w:marTop w:val="0"/>
      <w:marBottom w:val="0"/>
      <w:divBdr>
        <w:top w:val="none" w:sz="0" w:space="0" w:color="auto"/>
        <w:left w:val="none" w:sz="0" w:space="0" w:color="auto"/>
        <w:bottom w:val="none" w:sz="0" w:space="0" w:color="auto"/>
        <w:right w:val="none" w:sz="0" w:space="0" w:color="auto"/>
      </w:divBdr>
    </w:div>
    <w:div w:id="385032363">
      <w:bodyDiv w:val="1"/>
      <w:marLeft w:val="0"/>
      <w:marRight w:val="0"/>
      <w:marTop w:val="0"/>
      <w:marBottom w:val="0"/>
      <w:divBdr>
        <w:top w:val="none" w:sz="0" w:space="0" w:color="auto"/>
        <w:left w:val="none" w:sz="0" w:space="0" w:color="auto"/>
        <w:bottom w:val="none" w:sz="0" w:space="0" w:color="auto"/>
        <w:right w:val="none" w:sz="0" w:space="0" w:color="auto"/>
      </w:divBdr>
    </w:div>
    <w:div w:id="385187137">
      <w:bodyDiv w:val="1"/>
      <w:marLeft w:val="0"/>
      <w:marRight w:val="0"/>
      <w:marTop w:val="0"/>
      <w:marBottom w:val="0"/>
      <w:divBdr>
        <w:top w:val="none" w:sz="0" w:space="0" w:color="auto"/>
        <w:left w:val="none" w:sz="0" w:space="0" w:color="auto"/>
        <w:bottom w:val="none" w:sz="0" w:space="0" w:color="auto"/>
        <w:right w:val="none" w:sz="0" w:space="0" w:color="auto"/>
      </w:divBdr>
    </w:div>
    <w:div w:id="389116978">
      <w:bodyDiv w:val="1"/>
      <w:marLeft w:val="0"/>
      <w:marRight w:val="0"/>
      <w:marTop w:val="0"/>
      <w:marBottom w:val="0"/>
      <w:divBdr>
        <w:top w:val="none" w:sz="0" w:space="0" w:color="auto"/>
        <w:left w:val="none" w:sz="0" w:space="0" w:color="auto"/>
        <w:bottom w:val="none" w:sz="0" w:space="0" w:color="auto"/>
        <w:right w:val="none" w:sz="0" w:space="0" w:color="auto"/>
      </w:divBdr>
    </w:div>
    <w:div w:id="392193808">
      <w:bodyDiv w:val="1"/>
      <w:marLeft w:val="0"/>
      <w:marRight w:val="0"/>
      <w:marTop w:val="0"/>
      <w:marBottom w:val="0"/>
      <w:divBdr>
        <w:top w:val="none" w:sz="0" w:space="0" w:color="auto"/>
        <w:left w:val="none" w:sz="0" w:space="0" w:color="auto"/>
        <w:bottom w:val="none" w:sz="0" w:space="0" w:color="auto"/>
        <w:right w:val="none" w:sz="0" w:space="0" w:color="auto"/>
      </w:divBdr>
    </w:div>
    <w:div w:id="416949762">
      <w:bodyDiv w:val="1"/>
      <w:marLeft w:val="0"/>
      <w:marRight w:val="0"/>
      <w:marTop w:val="0"/>
      <w:marBottom w:val="0"/>
      <w:divBdr>
        <w:top w:val="none" w:sz="0" w:space="0" w:color="auto"/>
        <w:left w:val="none" w:sz="0" w:space="0" w:color="auto"/>
        <w:bottom w:val="none" w:sz="0" w:space="0" w:color="auto"/>
        <w:right w:val="none" w:sz="0" w:space="0" w:color="auto"/>
      </w:divBdr>
    </w:div>
    <w:div w:id="436294305">
      <w:bodyDiv w:val="1"/>
      <w:marLeft w:val="0"/>
      <w:marRight w:val="0"/>
      <w:marTop w:val="0"/>
      <w:marBottom w:val="0"/>
      <w:divBdr>
        <w:top w:val="none" w:sz="0" w:space="0" w:color="auto"/>
        <w:left w:val="none" w:sz="0" w:space="0" w:color="auto"/>
        <w:bottom w:val="none" w:sz="0" w:space="0" w:color="auto"/>
        <w:right w:val="none" w:sz="0" w:space="0" w:color="auto"/>
      </w:divBdr>
    </w:div>
    <w:div w:id="449201999">
      <w:bodyDiv w:val="1"/>
      <w:marLeft w:val="0"/>
      <w:marRight w:val="0"/>
      <w:marTop w:val="0"/>
      <w:marBottom w:val="0"/>
      <w:divBdr>
        <w:top w:val="none" w:sz="0" w:space="0" w:color="auto"/>
        <w:left w:val="none" w:sz="0" w:space="0" w:color="auto"/>
        <w:bottom w:val="none" w:sz="0" w:space="0" w:color="auto"/>
        <w:right w:val="none" w:sz="0" w:space="0" w:color="auto"/>
      </w:divBdr>
    </w:div>
    <w:div w:id="460810424">
      <w:bodyDiv w:val="1"/>
      <w:marLeft w:val="0"/>
      <w:marRight w:val="0"/>
      <w:marTop w:val="0"/>
      <w:marBottom w:val="0"/>
      <w:divBdr>
        <w:top w:val="none" w:sz="0" w:space="0" w:color="auto"/>
        <w:left w:val="none" w:sz="0" w:space="0" w:color="auto"/>
        <w:bottom w:val="none" w:sz="0" w:space="0" w:color="auto"/>
        <w:right w:val="none" w:sz="0" w:space="0" w:color="auto"/>
      </w:divBdr>
    </w:div>
    <w:div w:id="475992015">
      <w:bodyDiv w:val="1"/>
      <w:marLeft w:val="0"/>
      <w:marRight w:val="0"/>
      <w:marTop w:val="0"/>
      <w:marBottom w:val="0"/>
      <w:divBdr>
        <w:top w:val="none" w:sz="0" w:space="0" w:color="auto"/>
        <w:left w:val="none" w:sz="0" w:space="0" w:color="auto"/>
        <w:bottom w:val="none" w:sz="0" w:space="0" w:color="auto"/>
        <w:right w:val="none" w:sz="0" w:space="0" w:color="auto"/>
      </w:divBdr>
    </w:div>
    <w:div w:id="478499063">
      <w:bodyDiv w:val="1"/>
      <w:marLeft w:val="0"/>
      <w:marRight w:val="0"/>
      <w:marTop w:val="0"/>
      <w:marBottom w:val="0"/>
      <w:divBdr>
        <w:top w:val="none" w:sz="0" w:space="0" w:color="auto"/>
        <w:left w:val="none" w:sz="0" w:space="0" w:color="auto"/>
        <w:bottom w:val="none" w:sz="0" w:space="0" w:color="auto"/>
        <w:right w:val="none" w:sz="0" w:space="0" w:color="auto"/>
      </w:divBdr>
    </w:div>
    <w:div w:id="490295946">
      <w:bodyDiv w:val="1"/>
      <w:marLeft w:val="0"/>
      <w:marRight w:val="0"/>
      <w:marTop w:val="0"/>
      <w:marBottom w:val="0"/>
      <w:divBdr>
        <w:top w:val="none" w:sz="0" w:space="0" w:color="auto"/>
        <w:left w:val="none" w:sz="0" w:space="0" w:color="auto"/>
        <w:bottom w:val="none" w:sz="0" w:space="0" w:color="auto"/>
        <w:right w:val="none" w:sz="0" w:space="0" w:color="auto"/>
      </w:divBdr>
    </w:div>
    <w:div w:id="494154092">
      <w:bodyDiv w:val="1"/>
      <w:marLeft w:val="0"/>
      <w:marRight w:val="0"/>
      <w:marTop w:val="0"/>
      <w:marBottom w:val="0"/>
      <w:divBdr>
        <w:top w:val="none" w:sz="0" w:space="0" w:color="auto"/>
        <w:left w:val="none" w:sz="0" w:space="0" w:color="auto"/>
        <w:bottom w:val="none" w:sz="0" w:space="0" w:color="auto"/>
        <w:right w:val="none" w:sz="0" w:space="0" w:color="auto"/>
      </w:divBdr>
    </w:div>
    <w:div w:id="497311844">
      <w:bodyDiv w:val="1"/>
      <w:marLeft w:val="0"/>
      <w:marRight w:val="0"/>
      <w:marTop w:val="0"/>
      <w:marBottom w:val="0"/>
      <w:divBdr>
        <w:top w:val="none" w:sz="0" w:space="0" w:color="auto"/>
        <w:left w:val="none" w:sz="0" w:space="0" w:color="auto"/>
        <w:bottom w:val="none" w:sz="0" w:space="0" w:color="auto"/>
        <w:right w:val="none" w:sz="0" w:space="0" w:color="auto"/>
      </w:divBdr>
    </w:div>
    <w:div w:id="502862448">
      <w:bodyDiv w:val="1"/>
      <w:marLeft w:val="0"/>
      <w:marRight w:val="0"/>
      <w:marTop w:val="0"/>
      <w:marBottom w:val="0"/>
      <w:divBdr>
        <w:top w:val="none" w:sz="0" w:space="0" w:color="auto"/>
        <w:left w:val="none" w:sz="0" w:space="0" w:color="auto"/>
        <w:bottom w:val="none" w:sz="0" w:space="0" w:color="auto"/>
        <w:right w:val="none" w:sz="0" w:space="0" w:color="auto"/>
      </w:divBdr>
    </w:div>
    <w:div w:id="506099378">
      <w:bodyDiv w:val="1"/>
      <w:marLeft w:val="0"/>
      <w:marRight w:val="0"/>
      <w:marTop w:val="0"/>
      <w:marBottom w:val="0"/>
      <w:divBdr>
        <w:top w:val="none" w:sz="0" w:space="0" w:color="auto"/>
        <w:left w:val="none" w:sz="0" w:space="0" w:color="auto"/>
        <w:bottom w:val="none" w:sz="0" w:space="0" w:color="auto"/>
        <w:right w:val="none" w:sz="0" w:space="0" w:color="auto"/>
      </w:divBdr>
    </w:div>
    <w:div w:id="517432340">
      <w:bodyDiv w:val="1"/>
      <w:marLeft w:val="0"/>
      <w:marRight w:val="0"/>
      <w:marTop w:val="0"/>
      <w:marBottom w:val="0"/>
      <w:divBdr>
        <w:top w:val="none" w:sz="0" w:space="0" w:color="auto"/>
        <w:left w:val="none" w:sz="0" w:space="0" w:color="auto"/>
        <w:bottom w:val="none" w:sz="0" w:space="0" w:color="auto"/>
        <w:right w:val="none" w:sz="0" w:space="0" w:color="auto"/>
      </w:divBdr>
    </w:div>
    <w:div w:id="530267167">
      <w:bodyDiv w:val="1"/>
      <w:marLeft w:val="0"/>
      <w:marRight w:val="0"/>
      <w:marTop w:val="0"/>
      <w:marBottom w:val="0"/>
      <w:divBdr>
        <w:top w:val="none" w:sz="0" w:space="0" w:color="auto"/>
        <w:left w:val="none" w:sz="0" w:space="0" w:color="auto"/>
        <w:bottom w:val="none" w:sz="0" w:space="0" w:color="auto"/>
        <w:right w:val="none" w:sz="0" w:space="0" w:color="auto"/>
      </w:divBdr>
    </w:div>
    <w:div w:id="544216953">
      <w:bodyDiv w:val="1"/>
      <w:marLeft w:val="0"/>
      <w:marRight w:val="0"/>
      <w:marTop w:val="0"/>
      <w:marBottom w:val="0"/>
      <w:divBdr>
        <w:top w:val="none" w:sz="0" w:space="0" w:color="auto"/>
        <w:left w:val="none" w:sz="0" w:space="0" w:color="auto"/>
        <w:bottom w:val="none" w:sz="0" w:space="0" w:color="auto"/>
        <w:right w:val="none" w:sz="0" w:space="0" w:color="auto"/>
      </w:divBdr>
    </w:div>
    <w:div w:id="545415786">
      <w:bodyDiv w:val="1"/>
      <w:marLeft w:val="0"/>
      <w:marRight w:val="0"/>
      <w:marTop w:val="0"/>
      <w:marBottom w:val="0"/>
      <w:divBdr>
        <w:top w:val="none" w:sz="0" w:space="0" w:color="auto"/>
        <w:left w:val="none" w:sz="0" w:space="0" w:color="auto"/>
        <w:bottom w:val="none" w:sz="0" w:space="0" w:color="auto"/>
        <w:right w:val="none" w:sz="0" w:space="0" w:color="auto"/>
      </w:divBdr>
    </w:div>
    <w:div w:id="548960256">
      <w:bodyDiv w:val="1"/>
      <w:marLeft w:val="0"/>
      <w:marRight w:val="0"/>
      <w:marTop w:val="0"/>
      <w:marBottom w:val="0"/>
      <w:divBdr>
        <w:top w:val="none" w:sz="0" w:space="0" w:color="auto"/>
        <w:left w:val="none" w:sz="0" w:space="0" w:color="auto"/>
        <w:bottom w:val="none" w:sz="0" w:space="0" w:color="auto"/>
        <w:right w:val="none" w:sz="0" w:space="0" w:color="auto"/>
      </w:divBdr>
    </w:div>
    <w:div w:id="549852353">
      <w:bodyDiv w:val="1"/>
      <w:marLeft w:val="0"/>
      <w:marRight w:val="0"/>
      <w:marTop w:val="0"/>
      <w:marBottom w:val="0"/>
      <w:divBdr>
        <w:top w:val="none" w:sz="0" w:space="0" w:color="auto"/>
        <w:left w:val="none" w:sz="0" w:space="0" w:color="auto"/>
        <w:bottom w:val="none" w:sz="0" w:space="0" w:color="auto"/>
        <w:right w:val="none" w:sz="0" w:space="0" w:color="auto"/>
      </w:divBdr>
    </w:div>
    <w:div w:id="565529907">
      <w:bodyDiv w:val="1"/>
      <w:marLeft w:val="0"/>
      <w:marRight w:val="0"/>
      <w:marTop w:val="0"/>
      <w:marBottom w:val="0"/>
      <w:divBdr>
        <w:top w:val="none" w:sz="0" w:space="0" w:color="auto"/>
        <w:left w:val="none" w:sz="0" w:space="0" w:color="auto"/>
        <w:bottom w:val="none" w:sz="0" w:space="0" w:color="auto"/>
        <w:right w:val="none" w:sz="0" w:space="0" w:color="auto"/>
      </w:divBdr>
    </w:div>
    <w:div w:id="575214380">
      <w:bodyDiv w:val="1"/>
      <w:marLeft w:val="0"/>
      <w:marRight w:val="0"/>
      <w:marTop w:val="0"/>
      <w:marBottom w:val="0"/>
      <w:divBdr>
        <w:top w:val="none" w:sz="0" w:space="0" w:color="auto"/>
        <w:left w:val="none" w:sz="0" w:space="0" w:color="auto"/>
        <w:bottom w:val="none" w:sz="0" w:space="0" w:color="auto"/>
        <w:right w:val="none" w:sz="0" w:space="0" w:color="auto"/>
      </w:divBdr>
    </w:div>
    <w:div w:id="578560692">
      <w:bodyDiv w:val="1"/>
      <w:marLeft w:val="0"/>
      <w:marRight w:val="0"/>
      <w:marTop w:val="0"/>
      <w:marBottom w:val="0"/>
      <w:divBdr>
        <w:top w:val="none" w:sz="0" w:space="0" w:color="auto"/>
        <w:left w:val="none" w:sz="0" w:space="0" w:color="auto"/>
        <w:bottom w:val="none" w:sz="0" w:space="0" w:color="auto"/>
        <w:right w:val="none" w:sz="0" w:space="0" w:color="auto"/>
      </w:divBdr>
    </w:div>
    <w:div w:id="591157963">
      <w:bodyDiv w:val="1"/>
      <w:marLeft w:val="0"/>
      <w:marRight w:val="0"/>
      <w:marTop w:val="0"/>
      <w:marBottom w:val="0"/>
      <w:divBdr>
        <w:top w:val="none" w:sz="0" w:space="0" w:color="auto"/>
        <w:left w:val="none" w:sz="0" w:space="0" w:color="auto"/>
        <w:bottom w:val="none" w:sz="0" w:space="0" w:color="auto"/>
        <w:right w:val="none" w:sz="0" w:space="0" w:color="auto"/>
      </w:divBdr>
    </w:div>
    <w:div w:id="592015164">
      <w:bodyDiv w:val="1"/>
      <w:marLeft w:val="0"/>
      <w:marRight w:val="0"/>
      <w:marTop w:val="0"/>
      <w:marBottom w:val="0"/>
      <w:divBdr>
        <w:top w:val="none" w:sz="0" w:space="0" w:color="auto"/>
        <w:left w:val="none" w:sz="0" w:space="0" w:color="auto"/>
        <w:bottom w:val="none" w:sz="0" w:space="0" w:color="auto"/>
        <w:right w:val="none" w:sz="0" w:space="0" w:color="auto"/>
      </w:divBdr>
    </w:div>
    <w:div w:id="596863037">
      <w:bodyDiv w:val="1"/>
      <w:marLeft w:val="0"/>
      <w:marRight w:val="0"/>
      <w:marTop w:val="0"/>
      <w:marBottom w:val="0"/>
      <w:divBdr>
        <w:top w:val="none" w:sz="0" w:space="0" w:color="auto"/>
        <w:left w:val="none" w:sz="0" w:space="0" w:color="auto"/>
        <w:bottom w:val="none" w:sz="0" w:space="0" w:color="auto"/>
        <w:right w:val="none" w:sz="0" w:space="0" w:color="auto"/>
      </w:divBdr>
    </w:div>
    <w:div w:id="599875430">
      <w:bodyDiv w:val="1"/>
      <w:marLeft w:val="0"/>
      <w:marRight w:val="0"/>
      <w:marTop w:val="0"/>
      <w:marBottom w:val="0"/>
      <w:divBdr>
        <w:top w:val="none" w:sz="0" w:space="0" w:color="auto"/>
        <w:left w:val="none" w:sz="0" w:space="0" w:color="auto"/>
        <w:bottom w:val="none" w:sz="0" w:space="0" w:color="auto"/>
        <w:right w:val="none" w:sz="0" w:space="0" w:color="auto"/>
      </w:divBdr>
    </w:div>
    <w:div w:id="617491121">
      <w:bodyDiv w:val="1"/>
      <w:marLeft w:val="0"/>
      <w:marRight w:val="0"/>
      <w:marTop w:val="0"/>
      <w:marBottom w:val="0"/>
      <w:divBdr>
        <w:top w:val="none" w:sz="0" w:space="0" w:color="auto"/>
        <w:left w:val="none" w:sz="0" w:space="0" w:color="auto"/>
        <w:bottom w:val="none" w:sz="0" w:space="0" w:color="auto"/>
        <w:right w:val="none" w:sz="0" w:space="0" w:color="auto"/>
      </w:divBdr>
    </w:div>
    <w:div w:id="632296828">
      <w:bodyDiv w:val="1"/>
      <w:marLeft w:val="0"/>
      <w:marRight w:val="0"/>
      <w:marTop w:val="0"/>
      <w:marBottom w:val="0"/>
      <w:divBdr>
        <w:top w:val="none" w:sz="0" w:space="0" w:color="auto"/>
        <w:left w:val="none" w:sz="0" w:space="0" w:color="auto"/>
        <w:bottom w:val="none" w:sz="0" w:space="0" w:color="auto"/>
        <w:right w:val="none" w:sz="0" w:space="0" w:color="auto"/>
      </w:divBdr>
    </w:div>
    <w:div w:id="636766166">
      <w:bodyDiv w:val="1"/>
      <w:marLeft w:val="0"/>
      <w:marRight w:val="0"/>
      <w:marTop w:val="0"/>
      <w:marBottom w:val="0"/>
      <w:divBdr>
        <w:top w:val="none" w:sz="0" w:space="0" w:color="auto"/>
        <w:left w:val="none" w:sz="0" w:space="0" w:color="auto"/>
        <w:bottom w:val="none" w:sz="0" w:space="0" w:color="auto"/>
        <w:right w:val="none" w:sz="0" w:space="0" w:color="auto"/>
      </w:divBdr>
    </w:div>
    <w:div w:id="638538067">
      <w:bodyDiv w:val="1"/>
      <w:marLeft w:val="0"/>
      <w:marRight w:val="0"/>
      <w:marTop w:val="0"/>
      <w:marBottom w:val="0"/>
      <w:divBdr>
        <w:top w:val="none" w:sz="0" w:space="0" w:color="auto"/>
        <w:left w:val="none" w:sz="0" w:space="0" w:color="auto"/>
        <w:bottom w:val="none" w:sz="0" w:space="0" w:color="auto"/>
        <w:right w:val="none" w:sz="0" w:space="0" w:color="auto"/>
      </w:divBdr>
    </w:div>
    <w:div w:id="649211872">
      <w:bodyDiv w:val="1"/>
      <w:marLeft w:val="0"/>
      <w:marRight w:val="0"/>
      <w:marTop w:val="0"/>
      <w:marBottom w:val="0"/>
      <w:divBdr>
        <w:top w:val="none" w:sz="0" w:space="0" w:color="auto"/>
        <w:left w:val="none" w:sz="0" w:space="0" w:color="auto"/>
        <w:bottom w:val="none" w:sz="0" w:space="0" w:color="auto"/>
        <w:right w:val="none" w:sz="0" w:space="0" w:color="auto"/>
      </w:divBdr>
    </w:div>
    <w:div w:id="650063266">
      <w:bodyDiv w:val="1"/>
      <w:marLeft w:val="0"/>
      <w:marRight w:val="0"/>
      <w:marTop w:val="0"/>
      <w:marBottom w:val="0"/>
      <w:divBdr>
        <w:top w:val="none" w:sz="0" w:space="0" w:color="auto"/>
        <w:left w:val="none" w:sz="0" w:space="0" w:color="auto"/>
        <w:bottom w:val="none" w:sz="0" w:space="0" w:color="auto"/>
        <w:right w:val="none" w:sz="0" w:space="0" w:color="auto"/>
      </w:divBdr>
    </w:div>
    <w:div w:id="662709057">
      <w:bodyDiv w:val="1"/>
      <w:marLeft w:val="0"/>
      <w:marRight w:val="0"/>
      <w:marTop w:val="0"/>
      <w:marBottom w:val="0"/>
      <w:divBdr>
        <w:top w:val="none" w:sz="0" w:space="0" w:color="auto"/>
        <w:left w:val="none" w:sz="0" w:space="0" w:color="auto"/>
        <w:bottom w:val="none" w:sz="0" w:space="0" w:color="auto"/>
        <w:right w:val="none" w:sz="0" w:space="0" w:color="auto"/>
      </w:divBdr>
    </w:div>
    <w:div w:id="678889331">
      <w:bodyDiv w:val="1"/>
      <w:marLeft w:val="0"/>
      <w:marRight w:val="0"/>
      <w:marTop w:val="0"/>
      <w:marBottom w:val="0"/>
      <w:divBdr>
        <w:top w:val="none" w:sz="0" w:space="0" w:color="auto"/>
        <w:left w:val="none" w:sz="0" w:space="0" w:color="auto"/>
        <w:bottom w:val="none" w:sz="0" w:space="0" w:color="auto"/>
        <w:right w:val="none" w:sz="0" w:space="0" w:color="auto"/>
      </w:divBdr>
    </w:div>
    <w:div w:id="685908243">
      <w:bodyDiv w:val="1"/>
      <w:marLeft w:val="0"/>
      <w:marRight w:val="0"/>
      <w:marTop w:val="0"/>
      <w:marBottom w:val="0"/>
      <w:divBdr>
        <w:top w:val="none" w:sz="0" w:space="0" w:color="auto"/>
        <w:left w:val="none" w:sz="0" w:space="0" w:color="auto"/>
        <w:bottom w:val="none" w:sz="0" w:space="0" w:color="auto"/>
        <w:right w:val="none" w:sz="0" w:space="0" w:color="auto"/>
      </w:divBdr>
    </w:div>
    <w:div w:id="691761900">
      <w:bodyDiv w:val="1"/>
      <w:marLeft w:val="0"/>
      <w:marRight w:val="0"/>
      <w:marTop w:val="0"/>
      <w:marBottom w:val="0"/>
      <w:divBdr>
        <w:top w:val="none" w:sz="0" w:space="0" w:color="auto"/>
        <w:left w:val="none" w:sz="0" w:space="0" w:color="auto"/>
        <w:bottom w:val="none" w:sz="0" w:space="0" w:color="auto"/>
        <w:right w:val="none" w:sz="0" w:space="0" w:color="auto"/>
      </w:divBdr>
    </w:div>
    <w:div w:id="701058867">
      <w:bodyDiv w:val="1"/>
      <w:marLeft w:val="0"/>
      <w:marRight w:val="0"/>
      <w:marTop w:val="0"/>
      <w:marBottom w:val="0"/>
      <w:divBdr>
        <w:top w:val="none" w:sz="0" w:space="0" w:color="auto"/>
        <w:left w:val="none" w:sz="0" w:space="0" w:color="auto"/>
        <w:bottom w:val="none" w:sz="0" w:space="0" w:color="auto"/>
        <w:right w:val="none" w:sz="0" w:space="0" w:color="auto"/>
      </w:divBdr>
    </w:div>
    <w:div w:id="706874152">
      <w:bodyDiv w:val="1"/>
      <w:marLeft w:val="0"/>
      <w:marRight w:val="0"/>
      <w:marTop w:val="0"/>
      <w:marBottom w:val="0"/>
      <w:divBdr>
        <w:top w:val="none" w:sz="0" w:space="0" w:color="auto"/>
        <w:left w:val="none" w:sz="0" w:space="0" w:color="auto"/>
        <w:bottom w:val="none" w:sz="0" w:space="0" w:color="auto"/>
        <w:right w:val="none" w:sz="0" w:space="0" w:color="auto"/>
      </w:divBdr>
    </w:div>
    <w:div w:id="708652455">
      <w:bodyDiv w:val="1"/>
      <w:marLeft w:val="0"/>
      <w:marRight w:val="0"/>
      <w:marTop w:val="0"/>
      <w:marBottom w:val="0"/>
      <w:divBdr>
        <w:top w:val="none" w:sz="0" w:space="0" w:color="auto"/>
        <w:left w:val="none" w:sz="0" w:space="0" w:color="auto"/>
        <w:bottom w:val="none" w:sz="0" w:space="0" w:color="auto"/>
        <w:right w:val="none" w:sz="0" w:space="0" w:color="auto"/>
      </w:divBdr>
    </w:div>
    <w:div w:id="714278597">
      <w:bodyDiv w:val="1"/>
      <w:marLeft w:val="0"/>
      <w:marRight w:val="0"/>
      <w:marTop w:val="0"/>
      <w:marBottom w:val="0"/>
      <w:divBdr>
        <w:top w:val="none" w:sz="0" w:space="0" w:color="auto"/>
        <w:left w:val="none" w:sz="0" w:space="0" w:color="auto"/>
        <w:bottom w:val="none" w:sz="0" w:space="0" w:color="auto"/>
        <w:right w:val="none" w:sz="0" w:space="0" w:color="auto"/>
      </w:divBdr>
    </w:div>
    <w:div w:id="729696259">
      <w:bodyDiv w:val="1"/>
      <w:marLeft w:val="0"/>
      <w:marRight w:val="0"/>
      <w:marTop w:val="0"/>
      <w:marBottom w:val="0"/>
      <w:divBdr>
        <w:top w:val="none" w:sz="0" w:space="0" w:color="auto"/>
        <w:left w:val="none" w:sz="0" w:space="0" w:color="auto"/>
        <w:bottom w:val="none" w:sz="0" w:space="0" w:color="auto"/>
        <w:right w:val="none" w:sz="0" w:space="0" w:color="auto"/>
      </w:divBdr>
    </w:div>
    <w:div w:id="737246435">
      <w:bodyDiv w:val="1"/>
      <w:marLeft w:val="0"/>
      <w:marRight w:val="0"/>
      <w:marTop w:val="0"/>
      <w:marBottom w:val="0"/>
      <w:divBdr>
        <w:top w:val="none" w:sz="0" w:space="0" w:color="auto"/>
        <w:left w:val="none" w:sz="0" w:space="0" w:color="auto"/>
        <w:bottom w:val="none" w:sz="0" w:space="0" w:color="auto"/>
        <w:right w:val="none" w:sz="0" w:space="0" w:color="auto"/>
      </w:divBdr>
    </w:div>
    <w:div w:id="738601889">
      <w:bodyDiv w:val="1"/>
      <w:marLeft w:val="0"/>
      <w:marRight w:val="0"/>
      <w:marTop w:val="0"/>
      <w:marBottom w:val="0"/>
      <w:divBdr>
        <w:top w:val="none" w:sz="0" w:space="0" w:color="auto"/>
        <w:left w:val="none" w:sz="0" w:space="0" w:color="auto"/>
        <w:bottom w:val="none" w:sz="0" w:space="0" w:color="auto"/>
        <w:right w:val="none" w:sz="0" w:space="0" w:color="auto"/>
      </w:divBdr>
    </w:div>
    <w:div w:id="739837590">
      <w:bodyDiv w:val="1"/>
      <w:marLeft w:val="0"/>
      <w:marRight w:val="0"/>
      <w:marTop w:val="0"/>
      <w:marBottom w:val="0"/>
      <w:divBdr>
        <w:top w:val="none" w:sz="0" w:space="0" w:color="auto"/>
        <w:left w:val="none" w:sz="0" w:space="0" w:color="auto"/>
        <w:bottom w:val="none" w:sz="0" w:space="0" w:color="auto"/>
        <w:right w:val="none" w:sz="0" w:space="0" w:color="auto"/>
      </w:divBdr>
    </w:div>
    <w:div w:id="741759221">
      <w:bodyDiv w:val="1"/>
      <w:marLeft w:val="0"/>
      <w:marRight w:val="0"/>
      <w:marTop w:val="0"/>
      <w:marBottom w:val="0"/>
      <w:divBdr>
        <w:top w:val="none" w:sz="0" w:space="0" w:color="auto"/>
        <w:left w:val="none" w:sz="0" w:space="0" w:color="auto"/>
        <w:bottom w:val="none" w:sz="0" w:space="0" w:color="auto"/>
        <w:right w:val="none" w:sz="0" w:space="0" w:color="auto"/>
      </w:divBdr>
    </w:div>
    <w:div w:id="745735418">
      <w:bodyDiv w:val="1"/>
      <w:marLeft w:val="0"/>
      <w:marRight w:val="0"/>
      <w:marTop w:val="0"/>
      <w:marBottom w:val="0"/>
      <w:divBdr>
        <w:top w:val="none" w:sz="0" w:space="0" w:color="auto"/>
        <w:left w:val="none" w:sz="0" w:space="0" w:color="auto"/>
        <w:bottom w:val="none" w:sz="0" w:space="0" w:color="auto"/>
        <w:right w:val="none" w:sz="0" w:space="0" w:color="auto"/>
      </w:divBdr>
    </w:div>
    <w:div w:id="753866553">
      <w:bodyDiv w:val="1"/>
      <w:marLeft w:val="0"/>
      <w:marRight w:val="0"/>
      <w:marTop w:val="0"/>
      <w:marBottom w:val="0"/>
      <w:divBdr>
        <w:top w:val="none" w:sz="0" w:space="0" w:color="auto"/>
        <w:left w:val="none" w:sz="0" w:space="0" w:color="auto"/>
        <w:bottom w:val="none" w:sz="0" w:space="0" w:color="auto"/>
        <w:right w:val="none" w:sz="0" w:space="0" w:color="auto"/>
      </w:divBdr>
    </w:div>
    <w:div w:id="755203345">
      <w:bodyDiv w:val="1"/>
      <w:marLeft w:val="0"/>
      <w:marRight w:val="0"/>
      <w:marTop w:val="0"/>
      <w:marBottom w:val="0"/>
      <w:divBdr>
        <w:top w:val="none" w:sz="0" w:space="0" w:color="auto"/>
        <w:left w:val="none" w:sz="0" w:space="0" w:color="auto"/>
        <w:bottom w:val="none" w:sz="0" w:space="0" w:color="auto"/>
        <w:right w:val="none" w:sz="0" w:space="0" w:color="auto"/>
      </w:divBdr>
    </w:div>
    <w:div w:id="765808513">
      <w:bodyDiv w:val="1"/>
      <w:marLeft w:val="0"/>
      <w:marRight w:val="0"/>
      <w:marTop w:val="0"/>
      <w:marBottom w:val="0"/>
      <w:divBdr>
        <w:top w:val="none" w:sz="0" w:space="0" w:color="auto"/>
        <w:left w:val="none" w:sz="0" w:space="0" w:color="auto"/>
        <w:bottom w:val="none" w:sz="0" w:space="0" w:color="auto"/>
        <w:right w:val="none" w:sz="0" w:space="0" w:color="auto"/>
      </w:divBdr>
    </w:div>
    <w:div w:id="769354325">
      <w:bodyDiv w:val="1"/>
      <w:marLeft w:val="0"/>
      <w:marRight w:val="0"/>
      <w:marTop w:val="0"/>
      <w:marBottom w:val="0"/>
      <w:divBdr>
        <w:top w:val="none" w:sz="0" w:space="0" w:color="auto"/>
        <w:left w:val="none" w:sz="0" w:space="0" w:color="auto"/>
        <w:bottom w:val="none" w:sz="0" w:space="0" w:color="auto"/>
        <w:right w:val="none" w:sz="0" w:space="0" w:color="auto"/>
      </w:divBdr>
    </w:div>
    <w:div w:id="777987663">
      <w:bodyDiv w:val="1"/>
      <w:marLeft w:val="0"/>
      <w:marRight w:val="0"/>
      <w:marTop w:val="0"/>
      <w:marBottom w:val="0"/>
      <w:divBdr>
        <w:top w:val="none" w:sz="0" w:space="0" w:color="auto"/>
        <w:left w:val="none" w:sz="0" w:space="0" w:color="auto"/>
        <w:bottom w:val="none" w:sz="0" w:space="0" w:color="auto"/>
        <w:right w:val="none" w:sz="0" w:space="0" w:color="auto"/>
      </w:divBdr>
    </w:div>
    <w:div w:id="779253355">
      <w:bodyDiv w:val="1"/>
      <w:marLeft w:val="0"/>
      <w:marRight w:val="0"/>
      <w:marTop w:val="0"/>
      <w:marBottom w:val="0"/>
      <w:divBdr>
        <w:top w:val="none" w:sz="0" w:space="0" w:color="auto"/>
        <w:left w:val="none" w:sz="0" w:space="0" w:color="auto"/>
        <w:bottom w:val="none" w:sz="0" w:space="0" w:color="auto"/>
        <w:right w:val="none" w:sz="0" w:space="0" w:color="auto"/>
      </w:divBdr>
    </w:div>
    <w:div w:id="793713063">
      <w:bodyDiv w:val="1"/>
      <w:marLeft w:val="0"/>
      <w:marRight w:val="0"/>
      <w:marTop w:val="0"/>
      <w:marBottom w:val="0"/>
      <w:divBdr>
        <w:top w:val="none" w:sz="0" w:space="0" w:color="auto"/>
        <w:left w:val="none" w:sz="0" w:space="0" w:color="auto"/>
        <w:bottom w:val="none" w:sz="0" w:space="0" w:color="auto"/>
        <w:right w:val="none" w:sz="0" w:space="0" w:color="auto"/>
      </w:divBdr>
    </w:div>
    <w:div w:id="810094556">
      <w:bodyDiv w:val="1"/>
      <w:marLeft w:val="0"/>
      <w:marRight w:val="0"/>
      <w:marTop w:val="0"/>
      <w:marBottom w:val="0"/>
      <w:divBdr>
        <w:top w:val="none" w:sz="0" w:space="0" w:color="auto"/>
        <w:left w:val="none" w:sz="0" w:space="0" w:color="auto"/>
        <w:bottom w:val="none" w:sz="0" w:space="0" w:color="auto"/>
        <w:right w:val="none" w:sz="0" w:space="0" w:color="auto"/>
      </w:divBdr>
    </w:div>
    <w:div w:id="817038605">
      <w:bodyDiv w:val="1"/>
      <w:marLeft w:val="0"/>
      <w:marRight w:val="0"/>
      <w:marTop w:val="0"/>
      <w:marBottom w:val="0"/>
      <w:divBdr>
        <w:top w:val="none" w:sz="0" w:space="0" w:color="auto"/>
        <w:left w:val="none" w:sz="0" w:space="0" w:color="auto"/>
        <w:bottom w:val="none" w:sz="0" w:space="0" w:color="auto"/>
        <w:right w:val="none" w:sz="0" w:space="0" w:color="auto"/>
      </w:divBdr>
    </w:div>
    <w:div w:id="818156326">
      <w:bodyDiv w:val="1"/>
      <w:marLeft w:val="0"/>
      <w:marRight w:val="0"/>
      <w:marTop w:val="0"/>
      <w:marBottom w:val="0"/>
      <w:divBdr>
        <w:top w:val="none" w:sz="0" w:space="0" w:color="auto"/>
        <w:left w:val="none" w:sz="0" w:space="0" w:color="auto"/>
        <w:bottom w:val="none" w:sz="0" w:space="0" w:color="auto"/>
        <w:right w:val="none" w:sz="0" w:space="0" w:color="auto"/>
      </w:divBdr>
    </w:div>
    <w:div w:id="831798302">
      <w:bodyDiv w:val="1"/>
      <w:marLeft w:val="0"/>
      <w:marRight w:val="0"/>
      <w:marTop w:val="0"/>
      <w:marBottom w:val="0"/>
      <w:divBdr>
        <w:top w:val="none" w:sz="0" w:space="0" w:color="auto"/>
        <w:left w:val="none" w:sz="0" w:space="0" w:color="auto"/>
        <w:bottom w:val="none" w:sz="0" w:space="0" w:color="auto"/>
        <w:right w:val="none" w:sz="0" w:space="0" w:color="auto"/>
      </w:divBdr>
    </w:div>
    <w:div w:id="848104521">
      <w:bodyDiv w:val="1"/>
      <w:marLeft w:val="0"/>
      <w:marRight w:val="0"/>
      <w:marTop w:val="0"/>
      <w:marBottom w:val="0"/>
      <w:divBdr>
        <w:top w:val="none" w:sz="0" w:space="0" w:color="auto"/>
        <w:left w:val="none" w:sz="0" w:space="0" w:color="auto"/>
        <w:bottom w:val="none" w:sz="0" w:space="0" w:color="auto"/>
        <w:right w:val="none" w:sz="0" w:space="0" w:color="auto"/>
      </w:divBdr>
    </w:div>
    <w:div w:id="850878318">
      <w:bodyDiv w:val="1"/>
      <w:marLeft w:val="0"/>
      <w:marRight w:val="0"/>
      <w:marTop w:val="0"/>
      <w:marBottom w:val="0"/>
      <w:divBdr>
        <w:top w:val="none" w:sz="0" w:space="0" w:color="auto"/>
        <w:left w:val="none" w:sz="0" w:space="0" w:color="auto"/>
        <w:bottom w:val="none" w:sz="0" w:space="0" w:color="auto"/>
        <w:right w:val="none" w:sz="0" w:space="0" w:color="auto"/>
      </w:divBdr>
    </w:div>
    <w:div w:id="854612171">
      <w:bodyDiv w:val="1"/>
      <w:marLeft w:val="0"/>
      <w:marRight w:val="0"/>
      <w:marTop w:val="0"/>
      <w:marBottom w:val="0"/>
      <w:divBdr>
        <w:top w:val="none" w:sz="0" w:space="0" w:color="auto"/>
        <w:left w:val="none" w:sz="0" w:space="0" w:color="auto"/>
        <w:bottom w:val="none" w:sz="0" w:space="0" w:color="auto"/>
        <w:right w:val="none" w:sz="0" w:space="0" w:color="auto"/>
      </w:divBdr>
    </w:div>
    <w:div w:id="856626189">
      <w:bodyDiv w:val="1"/>
      <w:marLeft w:val="0"/>
      <w:marRight w:val="0"/>
      <w:marTop w:val="0"/>
      <w:marBottom w:val="0"/>
      <w:divBdr>
        <w:top w:val="none" w:sz="0" w:space="0" w:color="auto"/>
        <w:left w:val="none" w:sz="0" w:space="0" w:color="auto"/>
        <w:bottom w:val="none" w:sz="0" w:space="0" w:color="auto"/>
        <w:right w:val="none" w:sz="0" w:space="0" w:color="auto"/>
      </w:divBdr>
    </w:div>
    <w:div w:id="877082873">
      <w:bodyDiv w:val="1"/>
      <w:marLeft w:val="0"/>
      <w:marRight w:val="0"/>
      <w:marTop w:val="0"/>
      <w:marBottom w:val="0"/>
      <w:divBdr>
        <w:top w:val="none" w:sz="0" w:space="0" w:color="auto"/>
        <w:left w:val="none" w:sz="0" w:space="0" w:color="auto"/>
        <w:bottom w:val="none" w:sz="0" w:space="0" w:color="auto"/>
        <w:right w:val="none" w:sz="0" w:space="0" w:color="auto"/>
      </w:divBdr>
    </w:div>
    <w:div w:id="889849941">
      <w:bodyDiv w:val="1"/>
      <w:marLeft w:val="0"/>
      <w:marRight w:val="0"/>
      <w:marTop w:val="0"/>
      <w:marBottom w:val="0"/>
      <w:divBdr>
        <w:top w:val="none" w:sz="0" w:space="0" w:color="auto"/>
        <w:left w:val="none" w:sz="0" w:space="0" w:color="auto"/>
        <w:bottom w:val="none" w:sz="0" w:space="0" w:color="auto"/>
        <w:right w:val="none" w:sz="0" w:space="0" w:color="auto"/>
      </w:divBdr>
    </w:div>
    <w:div w:id="894895857">
      <w:bodyDiv w:val="1"/>
      <w:marLeft w:val="0"/>
      <w:marRight w:val="0"/>
      <w:marTop w:val="0"/>
      <w:marBottom w:val="0"/>
      <w:divBdr>
        <w:top w:val="none" w:sz="0" w:space="0" w:color="auto"/>
        <w:left w:val="none" w:sz="0" w:space="0" w:color="auto"/>
        <w:bottom w:val="none" w:sz="0" w:space="0" w:color="auto"/>
        <w:right w:val="none" w:sz="0" w:space="0" w:color="auto"/>
      </w:divBdr>
    </w:div>
    <w:div w:id="910579630">
      <w:bodyDiv w:val="1"/>
      <w:marLeft w:val="0"/>
      <w:marRight w:val="0"/>
      <w:marTop w:val="0"/>
      <w:marBottom w:val="0"/>
      <w:divBdr>
        <w:top w:val="none" w:sz="0" w:space="0" w:color="auto"/>
        <w:left w:val="none" w:sz="0" w:space="0" w:color="auto"/>
        <w:bottom w:val="none" w:sz="0" w:space="0" w:color="auto"/>
        <w:right w:val="none" w:sz="0" w:space="0" w:color="auto"/>
      </w:divBdr>
    </w:div>
    <w:div w:id="911547292">
      <w:bodyDiv w:val="1"/>
      <w:marLeft w:val="0"/>
      <w:marRight w:val="0"/>
      <w:marTop w:val="0"/>
      <w:marBottom w:val="0"/>
      <w:divBdr>
        <w:top w:val="none" w:sz="0" w:space="0" w:color="auto"/>
        <w:left w:val="none" w:sz="0" w:space="0" w:color="auto"/>
        <w:bottom w:val="none" w:sz="0" w:space="0" w:color="auto"/>
        <w:right w:val="none" w:sz="0" w:space="0" w:color="auto"/>
      </w:divBdr>
    </w:div>
    <w:div w:id="930118397">
      <w:bodyDiv w:val="1"/>
      <w:marLeft w:val="0"/>
      <w:marRight w:val="0"/>
      <w:marTop w:val="0"/>
      <w:marBottom w:val="0"/>
      <w:divBdr>
        <w:top w:val="none" w:sz="0" w:space="0" w:color="auto"/>
        <w:left w:val="none" w:sz="0" w:space="0" w:color="auto"/>
        <w:bottom w:val="none" w:sz="0" w:space="0" w:color="auto"/>
        <w:right w:val="none" w:sz="0" w:space="0" w:color="auto"/>
      </w:divBdr>
    </w:div>
    <w:div w:id="967200954">
      <w:bodyDiv w:val="1"/>
      <w:marLeft w:val="0"/>
      <w:marRight w:val="0"/>
      <w:marTop w:val="0"/>
      <w:marBottom w:val="0"/>
      <w:divBdr>
        <w:top w:val="none" w:sz="0" w:space="0" w:color="auto"/>
        <w:left w:val="none" w:sz="0" w:space="0" w:color="auto"/>
        <w:bottom w:val="none" w:sz="0" w:space="0" w:color="auto"/>
        <w:right w:val="none" w:sz="0" w:space="0" w:color="auto"/>
      </w:divBdr>
    </w:div>
    <w:div w:id="972324633">
      <w:bodyDiv w:val="1"/>
      <w:marLeft w:val="0"/>
      <w:marRight w:val="0"/>
      <w:marTop w:val="0"/>
      <w:marBottom w:val="0"/>
      <w:divBdr>
        <w:top w:val="none" w:sz="0" w:space="0" w:color="auto"/>
        <w:left w:val="none" w:sz="0" w:space="0" w:color="auto"/>
        <w:bottom w:val="none" w:sz="0" w:space="0" w:color="auto"/>
        <w:right w:val="none" w:sz="0" w:space="0" w:color="auto"/>
      </w:divBdr>
    </w:div>
    <w:div w:id="977614374">
      <w:bodyDiv w:val="1"/>
      <w:marLeft w:val="0"/>
      <w:marRight w:val="0"/>
      <w:marTop w:val="0"/>
      <w:marBottom w:val="0"/>
      <w:divBdr>
        <w:top w:val="none" w:sz="0" w:space="0" w:color="auto"/>
        <w:left w:val="none" w:sz="0" w:space="0" w:color="auto"/>
        <w:bottom w:val="none" w:sz="0" w:space="0" w:color="auto"/>
        <w:right w:val="none" w:sz="0" w:space="0" w:color="auto"/>
      </w:divBdr>
    </w:div>
    <w:div w:id="983436270">
      <w:bodyDiv w:val="1"/>
      <w:marLeft w:val="0"/>
      <w:marRight w:val="0"/>
      <w:marTop w:val="0"/>
      <w:marBottom w:val="0"/>
      <w:divBdr>
        <w:top w:val="none" w:sz="0" w:space="0" w:color="auto"/>
        <w:left w:val="none" w:sz="0" w:space="0" w:color="auto"/>
        <w:bottom w:val="none" w:sz="0" w:space="0" w:color="auto"/>
        <w:right w:val="none" w:sz="0" w:space="0" w:color="auto"/>
      </w:divBdr>
    </w:div>
    <w:div w:id="998508397">
      <w:bodyDiv w:val="1"/>
      <w:marLeft w:val="0"/>
      <w:marRight w:val="0"/>
      <w:marTop w:val="0"/>
      <w:marBottom w:val="0"/>
      <w:divBdr>
        <w:top w:val="none" w:sz="0" w:space="0" w:color="auto"/>
        <w:left w:val="none" w:sz="0" w:space="0" w:color="auto"/>
        <w:bottom w:val="none" w:sz="0" w:space="0" w:color="auto"/>
        <w:right w:val="none" w:sz="0" w:space="0" w:color="auto"/>
      </w:divBdr>
    </w:div>
    <w:div w:id="1004090642">
      <w:bodyDiv w:val="1"/>
      <w:marLeft w:val="0"/>
      <w:marRight w:val="0"/>
      <w:marTop w:val="0"/>
      <w:marBottom w:val="0"/>
      <w:divBdr>
        <w:top w:val="none" w:sz="0" w:space="0" w:color="auto"/>
        <w:left w:val="none" w:sz="0" w:space="0" w:color="auto"/>
        <w:bottom w:val="none" w:sz="0" w:space="0" w:color="auto"/>
        <w:right w:val="none" w:sz="0" w:space="0" w:color="auto"/>
      </w:divBdr>
    </w:div>
    <w:div w:id="1004748384">
      <w:bodyDiv w:val="1"/>
      <w:marLeft w:val="0"/>
      <w:marRight w:val="0"/>
      <w:marTop w:val="0"/>
      <w:marBottom w:val="0"/>
      <w:divBdr>
        <w:top w:val="none" w:sz="0" w:space="0" w:color="auto"/>
        <w:left w:val="none" w:sz="0" w:space="0" w:color="auto"/>
        <w:bottom w:val="none" w:sz="0" w:space="0" w:color="auto"/>
        <w:right w:val="none" w:sz="0" w:space="0" w:color="auto"/>
      </w:divBdr>
    </w:div>
    <w:div w:id="1016269124">
      <w:bodyDiv w:val="1"/>
      <w:marLeft w:val="0"/>
      <w:marRight w:val="0"/>
      <w:marTop w:val="0"/>
      <w:marBottom w:val="0"/>
      <w:divBdr>
        <w:top w:val="none" w:sz="0" w:space="0" w:color="auto"/>
        <w:left w:val="none" w:sz="0" w:space="0" w:color="auto"/>
        <w:bottom w:val="none" w:sz="0" w:space="0" w:color="auto"/>
        <w:right w:val="none" w:sz="0" w:space="0" w:color="auto"/>
      </w:divBdr>
    </w:div>
    <w:div w:id="1060328604">
      <w:bodyDiv w:val="1"/>
      <w:marLeft w:val="0"/>
      <w:marRight w:val="0"/>
      <w:marTop w:val="0"/>
      <w:marBottom w:val="0"/>
      <w:divBdr>
        <w:top w:val="none" w:sz="0" w:space="0" w:color="auto"/>
        <w:left w:val="none" w:sz="0" w:space="0" w:color="auto"/>
        <w:bottom w:val="none" w:sz="0" w:space="0" w:color="auto"/>
        <w:right w:val="none" w:sz="0" w:space="0" w:color="auto"/>
      </w:divBdr>
    </w:div>
    <w:div w:id="1061096710">
      <w:bodyDiv w:val="1"/>
      <w:marLeft w:val="0"/>
      <w:marRight w:val="0"/>
      <w:marTop w:val="0"/>
      <w:marBottom w:val="0"/>
      <w:divBdr>
        <w:top w:val="none" w:sz="0" w:space="0" w:color="auto"/>
        <w:left w:val="none" w:sz="0" w:space="0" w:color="auto"/>
        <w:bottom w:val="none" w:sz="0" w:space="0" w:color="auto"/>
        <w:right w:val="none" w:sz="0" w:space="0" w:color="auto"/>
      </w:divBdr>
    </w:div>
    <w:div w:id="1067414417">
      <w:bodyDiv w:val="1"/>
      <w:marLeft w:val="0"/>
      <w:marRight w:val="0"/>
      <w:marTop w:val="0"/>
      <w:marBottom w:val="0"/>
      <w:divBdr>
        <w:top w:val="none" w:sz="0" w:space="0" w:color="auto"/>
        <w:left w:val="none" w:sz="0" w:space="0" w:color="auto"/>
        <w:bottom w:val="none" w:sz="0" w:space="0" w:color="auto"/>
        <w:right w:val="none" w:sz="0" w:space="0" w:color="auto"/>
      </w:divBdr>
    </w:div>
    <w:div w:id="1078939677">
      <w:bodyDiv w:val="1"/>
      <w:marLeft w:val="0"/>
      <w:marRight w:val="0"/>
      <w:marTop w:val="0"/>
      <w:marBottom w:val="0"/>
      <w:divBdr>
        <w:top w:val="none" w:sz="0" w:space="0" w:color="auto"/>
        <w:left w:val="none" w:sz="0" w:space="0" w:color="auto"/>
        <w:bottom w:val="none" w:sz="0" w:space="0" w:color="auto"/>
        <w:right w:val="none" w:sz="0" w:space="0" w:color="auto"/>
      </w:divBdr>
    </w:div>
    <w:div w:id="1082265254">
      <w:bodyDiv w:val="1"/>
      <w:marLeft w:val="0"/>
      <w:marRight w:val="0"/>
      <w:marTop w:val="0"/>
      <w:marBottom w:val="0"/>
      <w:divBdr>
        <w:top w:val="none" w:sz="0" w:space="0" w:color="auto"/>
        <w:left w:val="none" w:sz="0" w:space="0" w:color="auto"/>
        <w:bottom w:val="none" w:sz="0" w:space="0" w:color="auto"/>
        <w:right w:val="none" w:sz="0" w:space="0" w:color="auto"/>
      </w:divBdr>
    </w:div>
    <w:div w:id="1096440121">
      <w:bodyDiv w:val="1"/>
      <w:marLeft w:val="0"/>
      <w:marRight w:val="0"/>
      <w:marTop w:val="0"/>
      <w:marBottom w:val="0"/>
      <w:divBdr>
        <w:top w:val="none" w:sz="0" w:space="0" w:color="auto"/>
        <w:left w:val="none" w:sz="0" w:space="0" w:color="auto"/>
        <w:bottom w:val="none" w:sz="0" w:space="0" w:color="auto"/>
        <w:right w:val="none" w:sz="0" w:space="0" w:color="auto"/>
      </w:divBdr>
    </w:div>
    <w:div w:id="1101100680">
      <w:bodyDiv w:val="1"/>
      <w:marLeft w:val="0"/>
      <w:marRight w:val="0"/>
      <w:marTop w:val="0"/>
      <w:marBottom w:val="0"/>
      <w:divBdr>
        <w:top w:val="none" w:sz="0" w:space="0" w:color="auto"/>
        <w:left w:val="none" w:sz="0" w:space="0" w:color="auto"/>
        <w:bottom w:val="none" w:sz="0" w:space="0" w:color="auto"/>
        <w:right w:val="none" w:sz="0" w:space="0" w:color="auto"/>
      </w:divBdr>
    </w:div>
    <w:div w:id="1105224900">
      <w:bodyDiv w:val="1"/>
      <w:marLeft w:val="0"/>
      <w:marRight w:val="0"/>
      <w:marTop w:val="0"/>
      <w:marBottom w:val="0"/>
      <w:divBdr>
        <w:top w:val="none" w:sz="0" w:space="0" w:color="auto"/>
        <w:left w:val="none" w:sz="0" w:space="0" w:color="auto"/>
        <w:bottom w:val="none" w:sz="0" w:space="0" w:color="auto"/>
        <w:right w:val="none" w:sz="0" w:space="0" w:color="auto"/>
      </w:divBdr>
    </w:div>
    <w:div w:id="1111827240">
      <w:bodyDiv w:val="1"/>
      <w:marLeft w:val="0"/>
      <w:marRight w:val="0"/>
      <w:marTop w:val="0"/>
      <w:marBottom w:val="0"/>
      <w:divBdr>
        <w:top w:val="none" w:sz="0" w:space="0" w:color="auto"/>
        <w:left w:val="none" w:sz="0" w:space="0" w:color="auto"/>
        <w:bottom w:val="none" w:sz="0" w:space="0" w:color="auto"/>
        <w:right w:val="none" w:sz="0" w:space="0" w:color="auto"/>
      </w:divBdr>
    </w:div>
    <w:div w:id="1120032518">
      <w:bodyDiv w:val="1"/>
      <w:marLeft w:val="0"/>
      <w:marRight w:val="0"/>
      <w:marTop w:val="0"/>
      <w:marBottom w:val="0"/>
      <w:divBdr>
        <w:top w:val="none" w:sz="0" w:space="0" w:color="auto"/>
        <w:left w:val="none" w:sz="0" w:space="0" w:color="auto"/>
        <w:bottom w:val="none" w:sz="0" w:space="0" w:color="auto"/>
        <w:right w:val="none" w:sz="0" w:space="0" w:color="auto"/>
      </w:divBdr>
    </w:div>
    <w:div w:id="1126394199">
      <w:bodyDiv w:val="1"/>
      <w:marLeft w:val="0"/>
      <w:marRight w:val="0"/>
      <w:marTop w:val="0"/>
      <w:marBottom w:val="0"/>
      <w:divBdr>
        <w:top w:val="none" w:sz="0" w:space="0" w:color="auto"/>
        <w:left w:val="none" w:sz="0" w:space="0" w:color="auto"/>
        <w:bottom w:val="none" w:sz="0" w:space="0" w:color="auto"/>
        <w:right w:val="none" w:sz="0" w:space="0" w:color="auto"/>
      </w:divBdr>
    </w:div>
    <w:div w:id="1133984414">
      <w:bodyDiv w:val="1"/>
      <w:marLeft w:val="0"/>
      <w:marRight w:val="0"/>
      <w:marTop w:val="0"/>
      <w:marBottom w:val="0"/>
      <w:divBdr>
        <w:top w:val="none" w:sz="0" w:space="0" w:color="auto"/>
        <w:left w:val="none" w:sz="0" w:space="0" w:color="auto"/>
        <w:bottom w:val="none" w:sz="0" w:space="0" w:color="auto"/>
        <w:right w:val="none" w:sz="0" w:space="0" w:color="auto"/>
      </w:divBdr>
    </w:div>
    <w:div w:id="1136096192">
      <w:bodyDiv w:val="1"/>
      <w:marLeft w:val="0"/>
      <w:marRight w:val="0"/>
      <w:marTop w:val="0"/>
      <w:marBottom w:val="0"/>
      <w:divBdr>
        <w:top w:val="none" w:sz="0" w:space="0" w:color="auto"/>
        <w:left w:val="none" w:sz="0" w:space="0" w:color="auto"/>
        <w:bottom w:val="none" w:sz="0" w:space="0" w:color="auto"/>
        <w:right w:val="none" w:sz="0" w:space="0" w:color="auto"/>
      </w:divBdr>
    </w:div>
    <w:div w:id="1140611292">
      <w:bodyDiv w:val="1"/>
      <w:marLeft w:val="0"/>
      <w:marRight w:val="0"/>
      <w:marTop w:val="0"/>
      <w:marBottom w:val="0"/>
      <w:divBdr>
        <w:top w:val="none" w:sz="0" w:space="0" w:color="auto"/>
        <w:left w:val="none" w:sz="0" w:space="0" w:color="auto"/>
        <w:bottom w:val="none" w:sz="0" w:space="0" w:color="auto"/>
        <w:right w:val="none" w:sz="0" w:space="0" w:color="auto"/>
      </w:divBdr>
    </w:div>
    <w:div w:id="1147473968">
      <w:bodyDiv w:val="1"/>
      <w:marLeft w:val="0"/>
      <w:marRight w:val="0"/>
      <w:marTop w:val="0"/>
      <w:marBottom w:val="0"/>
      <w:divBdr>
        <w:top w:val="none" w:sz="0" w:space="0" w:color="auto"/>
        <w:left w:val="none" w:sz="0" w:space="0" w:color="auto"/>
        <w:bottom w:val="none" w:sz="0" w:space="0" w:color="auto"/>
        <w:right w:val="none" w:sz="0" w:space="0" w:color="auto"/>
      </w:divBdr>
    </w:div>
    <w:div w:id="1165558261">
      <w:bodyDiv w:val="1"/>
      <w:marLeft w:val="0"/>
      <w:marRight w:val="0"/>
      <w:marTop w:val="0"/>
      <w:marBottom w:val="0"/>
      <w:divBdr>
        <w:top w:val="none" w:sz="0" w:space="0" w:color="auto"/>
        <w:left w:val="none" w:sz="0" w:space="0" w:color="auto"/>
        <w:bottom w:val="none" w:sz="0" w:space="0" w:color="auto"/>
        <w:right w:val="none" w:sz="0" w:space="0" w:color="auto"/>
      </w:divBdr>
    </w:div>
    <w:div w:id="1169446774">
      <w:bodyDiv w:val="1"/>
      <w:marLeft w:val="0"/>
      <w:marRight w:val="0"/>
      <w:marTop w:val="0"/>
      <w:marBottom w:val="0"/>
      <w:divBdr>
        <w:top w:val="none" w:sz="0" w:space="0" w:color="auto"/>
        <w:left w:val="none" w:sz="0" w:space="0" w:color="auto"/>
        <w:bottom w:val="none" w:sz="0" w:space="0" w:color="auto"/>
        <w:right w:val="none" w:sz="0" w:space="0" w:color="auto"/>
      </w:divBdr>
    </w:div>
    <w:div w:id="1171289083">
      <w:bodyDiv w:val="1"/>
      <w:marLeft w:val="0"/>
      <w:marRight w:val="0"/>
      <w:marTop w:val="0"/>
      <w:marBottom w:val="0"/>
      <w:divBdr>
        <w:top w:val="none" w:sz="0" w:space="0" w:color="auto"/>
        <w:left w:val="none" w:sz="0" w:space="0" w:color="auto"/>
        <w:bottom w:val="none" w:sz="0" w:space="0" w:color="auto"/>
        <w:right w:val="none" w:sz="0" w:space="0" w:color="auto"/>
      </w:divBdr>
    </w:div>
    <w:div w:id="1175340216">
      <w:bodyDiv w:val="1"/>
      <w:marLeft w:val="0"/>
      <w:marRight w:val="0"/>
      <w:marTop w:val="0"/>
      <w:marBottom w:val="0"/>
      <w:divBdr>
        <w:top w:val="none" w:sz="0" w:space="0" w:color="auto"/>
        <w:left w:val="none" w:sz="0" w:space="0" w:color="auto"/>
        <w:bottom w:val="none" w:sz="0" w:space="0" w:color="auto"/>
        <w:right w:val="none" w:sz="0" w:space="0" w:color="auto"/>
      </w:divBdr>
    </w:div>
    <w:div w:id="1177159691">
      <w:bodyDiv w:val="1"/>
      <w:marLeft w:val="0"/>
      <w:marRight w:val="0"/>
      <w:marTop w:val="0"/>
      <w:marBottom w:val="0"/>
      <w:divBdr>
        <w:top w:val="none" w:sz="0" w:space="0" w:color="auto"/>
        <w:left w:val="none" w:sz="0" w:space="0" w:color="auto"/>
        <w:bottom w:val="none" w:sz="0" w:space="0" w:color="auto"/>
        <w:right w:val="none" w:sz="0" w:space="0" w:color="auto"/>
      </w:divBdr>
    </w:div>
    <w:div w:id="1185828991">
      <w:bodyDiv w:val="1"/>
      <w:marLeft w:val="0"/>
      <w:marRight w:val="0"/>
      <w:marTop w:val="0"/>
      <w:marBottom w:val="0"/>
      <w:divBdr>
        <w:top w:val="none" w:sz="0" w:space="0" w:color="auto"/>
        <w:left w:val="none" w:sz="0" w:space="0" w:color="auto"/>
        <w:bottom w:val="none" w:sz="0" w:space="0" w:color="auto"/>
        <w:right w:val="none" w:sz="0" w:space="0" w:color="auto"/>
      </w:divBdr>
    </w:div>
    <w:div w:id="1196500383">
      <w:bodyDiv w:val="1"/>
      <w:marLeft w:val="0"/>
      <w:marRight w:val="0"/>
      <w:marTop w:val="0"/>
      <w:marBottom w:val="0"/>
      <w:divBdr>
        <w:top w:val="none" w:sz="0" w:space="0" w:color="auto"/>
        <w:left w:val="none" w:sz="0" w:space="0" w:color="auto"/>
        <w:bottom w:val="none" w:sz="0" w:space="0" w:color="auto"/>
        <w:right w:val="none" w:sz="0" w:space="0" w:color="auto"/>
      </w:divBdr>
    </w:div>
    <w:div w:id="1196582051">
      <w:bodyDiv w:val="1"/>
      <w:marLeft w:val="0"/>
      <w:marRight w:val="0"/>
      <w:marTop w:val="0"/>
      <w:marBottom w:val="0"/>
      <w:divBdr>
        <w:top w:val="none" w:sz="0" w:space="0" w:color="auto"/>
        <w:left w:val="none" w:sz="0" w:space="0" w:color="auto"/>
        <w:bottom w:val="none" w:sz="0" w:space="0" w:color="auto"/>
        <w:right w:val="none" w:sz="0" w:space="0" w:color="auto"/>
      </w:divBdr>
    </w:div>
    <w:div w:id="1197279121">
      <w:bodyDiv w:val="1"/>
      <w:marLeft w:val="0"/>
      <w:marRight w:val="0"/>
      <w:marTop w:val="0"/>
      <w:marBottom w:val="0"/>
      <w:divBdr>
        <w:top w:val="none" w:sz="0" w:space="0" w:color="auto"/>
        <w:left w:val="none" w:sz="0" w:space="0" w:color="auto"/>
        <w:bottom w:val="none" w:sz="0" w:space="0" w:color="auto"/>
        <w:right w:val="none" w:sz="0" w:space="0" w:color="auto"/>
      </w:divBdr>
    </w:div>
    <w:div w:id="1205872585">
      <w:bodyDiv w:val="1"/>
      <w:marLeft w:val="0"/>
      <w:marRight w:val="0"/>
      <w:marTop w:val="0"/>
      <w:marBottom w:val="0"/>
      <w:divBdr>
        <w:top w:val="none" w:sz="0" w:space="0" w:color="auto"/>
        <w:left w:val="none" w:sz="0" w:space="0" w:color="auto"/>
        <w:bottom w:val="none" w:sz="0" w:space="0" w:color="auto"/>
        <w:right w:val="none" w:sz="0" w:space="0" w:color="auto"/>
      </w:divBdr>
    </w:div>
    <w:div w:id="1206453602">
      <w:bodyDiv w:val="1"/>
      <w:marLeft w:val="0"/>
      <w:marRight w:val="0"/>
      <w:marTop w:val="0"/>
      <w:marBottom w:val="0"/>
      <w:divBdr>
        <w:top w:val="none" w:sz="0" w:space="0" w:color="auto"/>
        <w:left w:val="none" w:sz="0" w:space="0" w:color="auto"/>
        <w:bottom w:val="none" w:sz="0" w:space="0" w:color="auto"/>
        <w:right w:val="none" w:sz="0" w:space="0" w:color="auto"/>
      </w:divBdr>
    </w:div>
    <w:div w:id="1210259922">
      <w:bodyDiv w:val="1"/>
      <w:marLeft w:val="0"/>
      <w:marRight w:val="0"/>
      <w:marTop w:val="0"/>
      <w:marBottom w:val="0"/>
      <w:divBdr>
        <w:top w:val="none" w:sz="0" w:space="0" w:color="auto"/>
        <w:left w:val="none" w:sz="0" w:space="0" w:color="auto"/>
        <w:bottom w:val="none" w:sz="0" w:space="0" w:color="auto"/>
        <w:right w:val="none" w:sz="0" w:space="0" w:color="auto"/>
      </w:divBdr>
    </w:div>
    <w:div w:id="1211259912">
      <w:bodyDiv w:val="1"/>
      <w:marLeft w:val="0"/>
      <w:marRight w:val="0"/>
      <w:marTop w:val="0"/>
      <w:marBottom w:val="0"/>
      <w:divBdr>
        <w:top w:val="none" w:sz="0" w:space="0" w:color="auto"/>
        <w:left w:val="none" w:sz="0" w:space="0" w:color="auto"/>
        <w:bottom w:val="none" w:sz="0" w:space="0" w:color="auto"/>
        <w:right w:val="none" w:sz="0" w:space="0" w:color="auto"/>
      </w:divBdr>
    </w:div>
    <w:div w:id="1219366379">
      <w:bodyDiv w:val="1"/>
      <w:marLeft w:val="0"/>
      <w:marRight w:val="0"/>
      <w:marTop w:val="0"/>
      <w:marBottom w:val="0"/>
      <w:divBdr>
        <w:top w:val="none" w:sz="0" w:space="0" w:color="auto"/>
        <w:left w:val="none" w:sz="0" w:space="0" w:color="auto"/>
        <w:bottom w:val="none" w:sz="0" w:space="0" w:color="auto"/>
        <w:right w:val="none" w:sz="0" w:space="0" w:color="auto"/>
      </w:divBdr>
    </w:div>
    <w:div w:id="1252471423">
      <w:bodyDiv w:val="1"/>
      <w:marLeft w:val="0"/>
      <w:marRight w:val="0"/>
      <w:marTop w:val="0"/>
      <w:marBottom w:val="0"/>
      <w:divBdr>
        <w:top w:val="none" w:sz="0" w:space="0" w:color="auto"/>
        <w:left w:val="none" w:sz="0" w:space="0" w:color="auto"/>
        <w:bottom w:val="none" w:sz="0" w:space="0" w:color="auto"/>
        <w:right w:val="none" w:sz="0" w:space="0" w:color="auto"/>
      </w:divBdr>
    </w:div>
    <w:div w:id="1261991867">
      <w:bodyDiv w:val="1"/>
      <w:marLeft w:val="0"/>
      <w:marRight w:val="0"/>
      <w:marTop w:val="0"/>
      <w:marBottom w:val="0"/>
      <w:divBdr>
        <w:top w:val="none" w:sz="0" w:space="0" w:color="auto"/>
        <w:left w:val="none" w:sz="0" w:space="0" w:color="auto"/>
        <w:bottom w:val="none" w:sz="0" w:space="0" w:color="auto"/>
        <w:right w:val="none" w:sz="0" w:space="0" w:color="auto"/>
      </w:divBdr>
    </w:div>
    <w:div w:id="1268194889">
      <w:bodyDiv w:val="1"/>
      <w:marLeft w:val="0"/>
      <w:marRight w:val="0"/>
      <w:marTop w:val="0"/>
      <w:marBottom w:val="0"/>
      <w:divBdr>
        <w:top w:val="none" w:sz="0" w:space="0" w:color="auto"/>
        <w:left w:val="none" w:sz="0" w:space="0" w:color="auto"/>
        <w:bottom w:val="none" w:sz="0" w:space="0" w:color="auto"/>
        <w:right w:val="none" w:sz="0" w:space="0" w:color="auto"/>
      </w:divBdr>
    </w:div>
    <w:div w:id="1276212454">
      <w:bodyDiv w:val="1"/>
      <w:marLeft w:val="0"/>
      <w:marRight w:val="0"/>
      <w:marTop w:val="0"/>
      <w:marBottom w:val="0"/>
      <w:divBdr>
        <w:top w:val="none" w:sz="0" w:space="0" w:color="auto"/>
        <w:left w:val="none" w:sz="0" w:space="0" w:color="auto"/>
        <w:bottom w:val="none" w:sz="0" w:space="0" w:color="auto"/>
        <w:right w:val="none" w:sz="0" w:space="0" w:color="auto"/>
      </w:divBdr>
    </w:div>
    <w:div w:id="1276328146">
      <w:bodyDiv w:val="1"/>
      <w:marLeft w:val="0"/>
      <w:marRight w:val="0"/>
      <w:marTop w:val="0"/>
      <w:marBottom w:val="0"/>
      <w:divBdr>
        <w:top w:val="none" w:sz="0" w:space="0" w:color="auto"/>
        <w:left w:val="none" w:sz="0" w:space="0" w:color="auto"/>
        <w:bottom w:val="none" w:sz="0" w:space="0" w:color="auto"/>
        <w:right w:val="none" w:sz="0" w:space="0" w:color="auto"/>
      </w:divBdr>
    </w:div>
    <w:div w:id="1290163677">
      <w:bodyDiv w:val="1"/>
      <w:marLeft w:val="0"/>
      <w:marRight w:val="0"/>
      <w:marTop w:val="0"/>
      <w:marBottom w:val="0"/>
      <w:divBdr>
        <w:top w:val="none" w:sz="0" w:space="0" w:color="auto"/>
        <w:left w:val="none" w:sz="0" w:space="0" w:color="auto"/>
        <w:bottom w:val="none" w:sz="0" w:space="0" w:color="auto"/>
        <w:right w:val="none" w:sz="0" w:space="0" w:color="auto"/>
      </w:divBdr>
    </w:div>
    <w:div w:id="1302803350">
      <w:bodyDiv w:val="1"/>
      <w:marLeft w:val="0"/>
      <w:marRight w:val="0"/>
      <w:marTop w:val="0"/>
      <w:marBottom w:val="0"/>
      <w:divBdr>
        <w:top w:val="none" w:sz="0" w:space="0" w:color="auto"/>
        <w:left w:val="none" w:sz="0" w:space="0" w:color="auto"/>
        <w:bottom w:val="none" w:sz="0" w:space="0" w:color="auto"/>
        <w:right w:val="none" w:sz="0" w:space="0" w:color="auto"/>
      </w:divBdr>
    </w:div>
    <w:div w:id="1337995293">
      <w:bodyDiv w:val="1"/>
      <w:marLeft w:val="0"/>
      <w:marRight w:val="0"/>
      <w:marTop w:val="0"/>
      <w:marBottom w:val="0"/>
      <w:divBdr>
        <w:top w:val="none" w:sz="0" w:space="0" w:color="auto"/>
        <w:left w:val="none" w:sz="0" w:space="0" w:color="auto"/>
        <w:bottom w:val="none" w:sz="0" w:space="0" w:color="auto"/>
        <w:right w:val="none" w:sz="0" w:space="0" w:color="auto"/>
      </w:divBdr>
    </w:div>
    <w:div w:id="1357464674">
      <w:bodyDiv w:val="1"/>
      <w:marLeft w:val="0"/>
      <w:marRight w:val="0"/>
      <w:marTop w:val="0"/>
      <w:marBottom w:val="0"/>
      <w:divBdr>
        <w:top w:val="none" w:sz="0" w:space="0" w:color="auto"/>
        <w:left w:val="none" w:sz="0" w:space="0" w:color="auto"/>
        <w:bottom w:val="none" w:sz="0" w:space="0" w:color="auto"/>
        <w:right w:val="none" w:sz="0" w:space="0" w:color="auto"/>
      </w:divBdr>
    </w:div>
    <w:div w:id="1367175678">
      <w:bodyDiv w:val="1"/>
      <w:marLeft w:val="0"/>
      <w:marRight w:val="0"/>
      <w:marTop w:val="0"/>
      <w:marBottom w:val="0"/>
      <w:divBdr>
        <w:top w:val="none" w:sz="0" w:space="0" w:color="auto"/>
        <w:left w:val="none" w:sz="0" w:space="0" w:color="auto"/>
        <w:bottom w:val="none" w:sz="0" w:space="0" w:color="auto"/>
        <w:right w:val="none" w:sz="0" w:space="0" w:color="auto"/>
      </w:divBdr>
    </w:div>
    <w:div w:id="1368026999">
      <w:bodyDiv w:val="1"/>
      <w:marLeft w:val="0"/>
      <w:marRight w:val="0"/>
      <w:marTop w:val="0"/>
      <w:marBottom w:val="0"/>
      <w:divBdr>
        <w:top w:val="none" w:sz="0" w:space="0" w:color="auto"/>
        <w:left w:val="none" w:sz="0" w:space="0" w:color="auto"/>
        <w:bottom w:val="none" w:sz="0" w:space="0" w:color="auto"/>
        <w:right w:val="none" w:sz="0" w:space="0" w:color="auto"/>
      </w:divBdr>
    </w:div>
    <w:div w:id="1368262117">
      <w:bodyDiv w:val="1"/>
      <w:marLeft w:val="0"/>
      <w:marRight w:val="0"/>
      <w:marTop w:val="0"/>
      <w:marBottom w:val="0"/>
      <w:divBdr>
        <w:top w:val="none" w:sz="0" w:space="0" w:color="auto"/>
        <w:left w:val="none" w:sz="0" w:space="0" w:color="auto"/>
        <w:bottom w:val="none" w:sz="0" w:space="0" w:color="auto"/>
        <w:right w:val="none" w:sz="0" w:space="0" w:color="auto"/>
      </w:divBdr>
    </w:div>
    <w:div w:id="1374035868">
      <w:bodyDiv w:val="1"/>
      <w:marLeft w:val="0"/>
      <w:marRight w:val="0"/>
      <w:marTop w:val="0"/>
      <w:marBottom w:val="0"/>
      <w:divBdr>
        <w:top w:val="none" w:sz="0" w:space="0" w:color="auto"/>
        <w:left w:val="none" w:sz="0" w:space="0" w:color="auto"/>
        <w:bottom w:val="none" w:sz="0" w:space="0" w:color="auto"/>
        <w:right w:val="none" w:sz="0" w:space="0" w:color="auto"/>
      </w:divBdr>
    </w:div>
    <w:div w:id="1374696609">
      <w:bodyDiv w:val="1"/>
      <w:marLeft w:val="0"/>
      <w:marRight w:val="0"/>
      <w:marTop w:val="0"/>
      <w:marBottom w:val="0"/>
      <w:divBdr>
        <w:top w:val="none" w:sz="0" w:space="0" w:color="auto"/>
        <w:left w:val="none" w:sz="0" w:space="0" w:color="auto"/>
        <w:bottom w:val="none" w:sz="0" w:space="0" w:color="auto"/>
        <w:right w:val="none" w:sz="0" w:space="0" w:color="auto"/>
      </w:divBdr>
    </w:div>
    <w:div w:id="1384712118">
      <w:bodyDiv w:val="1"/>
      <w:marLeft w:val="0"/>
      <w:marRight w:val="0"/>
      <w:marTop w:val="0"/>
      <w:marBottom w:val="0"/>
      <w:divBdr>
        <w:top w:val="none" w:sz="0" w:space="0" w:color="auto"/>
        <w:left w:val="none" w:sz="0" w:space="0" w:color="auto"/>
        <w:bottom w:val="none" w:sz="0" w:space="0" w:color="auto"/>
        <w:right w:val="none" w:sz="0" w:space="0" w:color="auto"/>
      </w:divBdr>
    </w:div>
    <w:div w:id="1404790720">
      <w:bodyDiv w:val="1"/>
      <w:marLeft w:val="0"/>
      <w:marRight w:val="0"/>
      <w:marTop w:val="0"/>
      <w:marBottom w:val="0"/>
      <w:divBdr>
        <w:top w:val="none" w:sz="0" w:space="0" w:color="auto"/>
        <w:left w:val="none" w:sz="0" w:space="0" w:color="auto"/>
        <w:bottom w:val="none" w:sz="0" w:space="0" w:color="auto"/>
        <w:right w:val="none" w:sz="0" w:space="0" w:color="auto"/>
      </w:divBdr>
    </w:div>
    <w:div w:id="1409615443">
      <w:bodyDiv w:val="1"/>
      <w:marLeft w:val="0"/>
      <w:marRight w:val="0"/>
      <w:marTop w:val="0"/>
      <w:marBottom w:val="0"/>
      <w:divBdr>
        <w:top w:val="none" w:sz="0" w:space="0" w:color="auto"/>
        <w:left w:val="none" w:sz="0" w:space="0" w:color="auto"/>
        <w:bottom w:val="none" w:sz="0" w:space="0" w:color="auto"/>
        <w:right w:val="none" w:sz="0" w:space="0" w:color="auto"/>
      </w:divBdr>
    </w:div>
    <w:div w:id="1412966906">
      <w:bodyDiv w:val="1"/>
      <w:marLeft w:val="0"/>
      <w:marRight w:val="0"/>
      <w:marTop w:val="0"/>
      <w:marBottom w:val="0"/>
      <w:divBdr>
        <w:top w:val="none" w:sz="0" w:space="0" w:color="auto"/>
        <w:left w:val="none" w:sz="0" w:space="0" w:color="auto"/>
        <w:bottom w:val="none" w:sz="0" w:space="0" w:color="auto"/>
        <w:right w:val="none" w:sz="0" w:space="0" w:color="auto"/>
      </w:divBdr>
    </w:div>
    <w:div w:id="1425955173">
      <w:bodyDiv w:val="1"/>
      <w:marLeft w:val="0"/>
      <w:marRight w:val="0"/>
      <w:marTop w:val="0"/>
      <w:marBottom w:val="0"/>
      <w:divBdr>
        <w:top w:val="none" w:sz="0" w:space="0" w:color="auto"/>
        <w:left w:val="none" w:sz="0" w:space="0" w:color="auto"/>
        <w:bottom w:val="none" w:sz="0" w:space="0" w:color="auto"/>
        <w:right w:val="none" w:sz="0" w:space="0" w:color="auto"/>
      </w:divBdr>
    </w:div>
    <w:div w:id="1447386039">
      <w:bodyDiv w:val="1"/>
      <w:marLeft w:val="0"/>
      <w:marRight w:val="0"/>
      <w:marTop w:val="0"/>
      <w:marBottom w:val="0"/>
      <w:divBdr>
        <w:top w:val="none" w:sz="0" w:space="0" w:color="auto"/>
        <w:left w:val="none" w:sz="0" w:space="0" w:color="auto"/>
        <w:bottom w:val="none" w:sz="0" w:space="0" w:color="auto"/>
        <w:right w:val="none" w:sz="0" w:space="0" w:color="auto"/>
      </w:divBdr>
    </w:div>
    <w:div w:id="1459447789">
      <w:bodyDiv w:val="1"/>
      <w:marLeft w:val="0"/>
      <w:marRight w:val="0"/>
      <w:marTop w:val="0"/>
      <w:marBottom w:val="0"/>
      <w:divBdr>
        <w:top w:val="none" w:sz="0" w:space="0" w:color="auto"/>
        <w:left w:val="none" w:sz="0" w:space="0" w:color="auto"/>
        <w:bottom w:val="none" w:sz="0" w:space="0" w:color="auto"/>
        <w:right w:val="none" w:sz="0" w:space="0" w:color="auto"/>
      </w:divBdr>
    </w:div>
    <w:div w:id="1462501970">
      <w:bodyDiv w:val="1"/>
      <w:marLeft w:val="0"/>
      <w:marRight w:val="0"/>
      <w:marTop w:val="0"/>
      <w:marBottom w:val="0"/>
      <w:divBdr>
        <w:top w:val="none" w:sz="0" w:space="0" w:color="auto"/>
        <w:left w:val="none" w:sz="0" w:space="0" w:color="auto"/>
        <w:bottom w:val="none" w:sz="0" w:space="0" w:color="auto"/>
        <w:right w:val="none" w:sz="0" w:space="0" w:color="auto"/>
      </w:divBdr>
    </w:div>
    <w:div w:id="1471750263">
      <w:bodyDiv w:val="1"/>
      <w:marLeft w:val="0"/>
      <w:marRight w:val="0"/>
      <w:marTop w:val="0"/>
      <w:marBottom w:val="0"/>
      <w:divBdr>
        <w:top w:val="none" w:sz="0" w:space="0" w:color="auto"/>
        <w:left w:val="none" w:sz="0" w:space="0" w:color="auto"/>
        <w:bottom w:val="none" w:sz="0" w:space="0" w:color="auto"/>
        <w:right w:val="none" w:sz="0" w:space="0" w:color="auto"/>
      </w:divBdr>
    </w:div>
    <w:div w:id="1472941033">
      <w:bodyDiv w:val="1"/>
      <w:marLeft w:val="0"/>
      <w:marRight w:val="0"/>
      <w:marTop w:val="0"/>
      <w:marBottom w:val="0"/>
      <w:divBdr>
        <w:top w:val="none" w:sz="0" w:space="0" w:color="auto"/>
        <w:left w:val="none" w:sz="0" w:space="0" w:color="auto"/>
        <w:bottom w:val="none" w:sz="0" w:space="0" w:color="auto"/>
        <w:right w:val="none" w:sz="0" w:space="0" w:color="auto"/>
      </w:divBdr>
    </w:div>
    <w:div w:id="1478103980">
      <w:bodyDiv w:val="1"/>
      <w:marLeft w:val="0"/>
      <w:marRight w:val="0"/>
      <w:marTop w:val="0"/>
      <w:marBottom w:val="0"/>
      <w:divBdr>
        <w:top w:val="none" w:sz="0" w:space="0" w:color="auto"/>
        <w:left w:val="none" w:sz="0" w:space="0" w:color="auto"/>
        <w:bottom w:val="none" w:sz="0" w:space="0" w:color="auto"/>
        <w:right w:val="none" w:sz="0" w:space="0" w:color="auto"/>
      </w:divBdr>
    </w:div>
    <w:div w:id="1480072674">
      <w:bodyDiv w:val="1"/>
      <w:marLeft w:val="0"/>
      <w:marRight w:val="0"/>
      <w:marTop w:val="0"/>
      <w:marBottom w:val="0"/>
      <w:divBdr>
        <w:top w:val="none" w:sz="0" w:space="0" w:color="auto"/>
        <w:left w:val="none" w:sz="0" w:space="0" w:color="auto"/>
        <w:bottom w:val="none" w:sz="0" w:space="0" w:color="auto"/>
        <w:right w:val="none" w:sz="0" w:space="0" w:color="auto"/>
      </w:divBdr>
    </w:div>
    <w:div w:id="1485664155">
      <w:bodyDiv w:val="1"/>
      <w:marLeft w:val="0"/>
      <w:marRight w:val="0"/>
      <w:marTop w:val="0"/>
      <w:marBottom w:val="0"/>
      <w:divBdr>
        <w:top w:val="none" w:sz="0" w:space="0" w:color="auto"/>
        <w:left w:val="none" w:sz="0" w:space="0" w:color="auto"/>
        <w:bottom w:val="none" w:sz="0" w:space="0" w:color="auto"/>
        <w:right w:val="none" w:sz="0" w:space="0" w:color="auto"/>
      </w:divBdr>
    </w:div>
    <w:div w:id="1499464673">
      <w:bodyDiv w:val="1"/>
      <w:marLeft w:val="0"/>
      <w:marRight w:val="0"/>
      <w:marTop w:val="0"/>
      <w:marBottom w:val="0"/>
      <w:divBdr>
        <w:top w:val="none" w:sz="0" w:space="0" w:color="auto"/>
        <w:left w:val="none" w:sz="0" w:space="0" w:color="auto"/>
        <w:bottom w:val="none" w:sz="0" w:space="0" w:color="auto"/>
        <w:right w:val="none" w:sz="0" w:space="0" w:color="auto"/>
      </w:divBdr>
    </w:div>
    <w:div w:id="1499885837">
      <w:bodyDiv w:val="1"/>
      <w:marLeft w:val="0"/>
      <w:marRight w:val="0"/>
      <w:marTop w:val="0"/>
      <w:marBottom w:val="0"/>
      <w:divBdr>
        <w:top w:val="none" w:sz="0" w:space="0" w:color="auto"/>
        <w:left w:val="none" w:sz="0" w:space="0" w:color="auto"/>
        <w:bottom w:val="none" w:sz="0" w:space="0" w:color="auto"/>
        <w:right w:val="none" w:sz="0" w:space="0" w:color="auto"/>
      </w:divBdr>
    </w:div>
    <w:div w:id="1500656473">
      <w:bodyDiv w:val="1"/>
      <w:marLeft w:val="0"/>
      <w:marRight w:val="0"/>
      <w:marTop w:val="0"/>
      <w:marBottom w:val="0"/>
      <w:divBdr>
        <w:top w:val="none" w:sz="0" w:space="0" w:color="auto"/>
        <w:left w:val="none" w:sz="0" w:space="0" w:color="auto"/>
        <w:bottom w:val="none" w:sz="0" w:space="0" w:color="auto"/>
        <w:right w:val="none" w:sz="0" w:space="0" w:color="auto"/>
      </w:divBdr>
    </w:div>
    <w:div w:id="1510825213">
      <w:bodyDiv w:val="1"/>
      <w:marLeft w:val="0"/>
      <w:marRight w:val="0"/>
      <w:marTop w:val="0"/>
      <w:marBottom w:val="0"/>
      <w:divBdr>
        <w:top w:val="none" w:sz="0" w:space="0" w:color="auto"/>
        <w:left w:val="none" w:sz="0" w:space="0" w:color="auto"/>
        <w:bottom w:val="none" w:sz="0" w:space="0" w:color="auto"/>
        <w:right w:val="none" w:sz="0" w:space="0" w:color="auto"/>
      </w:divBdr>
    </w:div>
    <w:div w:id="1519343513">
      <w:bodyDiv w:val="1"/>
      <w:marLeft w:val="0"/>
      <w:marRight w:val="0"/>
      <w:marTop w:val="0"/>
      <w:marBottom w:val="0"/>
      <w:divBdr>
        <w:top w:val="none" w:sz="0" w:space="0" w:color="auto"/>
        <w:left w:val="none" w:sz="0" w:space="0" w:color="auto"/>
        <w:bottom w:val="none" w:sz="0" w:space="0" w:color="auto"/>
        <w:right w:val="none" w:sz="0" w:space="0" w:color="auto"/>
      </w:divBdr>
    </w:div>
    <w:div w:id="1521436129">
      <w:bodyDiv w:val="1"/>
      <w:marLeft w:val="0"/>
      <w:marRight w:val="0"/>
      <w:marTop w:val="0"/>
      <w:marBottom w:val="0"/>
      <w:divBdr>
        <w:top w:val="none" w:sz="0" w:space="0" w:color="auto"/>
        <w:left w:val="none" w:sz="0" w:space="0" w:color="auto"/>
        <w:bottom w:val="none" w:sz="0" w:space="0" w:color="auto"/>
        <w:right w:val="none" w:sz="0" w:space="0" w:color="auto"/>
      </w:divBdr>
    </w:div>
    <w:div w:id="1524250144">
      <w:bodyDiv w:val="1"/>
      <w:marLeft w:val="0"/>
      <w:marRight w:val="0"/>
      <w:marTop w:val="0"/>
      <w:marBottom w:val="0"/>
      <w:divBdr>
        <w:top w:val="none" w:sz="0" w:space="0" w:color="auto"/>
        <w:left w:val="none" w:sz="0" w:space="0" w:color="auto"/>
        <w:bottom w:val="none" w:sz="0" w:space="0" w:color="auto"/>
        <w:right w:val="none" w:sz="0" w:space="0" w:color="auto"/>
      </w:divBdr>
    </w:div>
    <w:div w:id="1526863799">
      <w:bodyDiv w:val="1"/>
      <w:marLeft w:val="0"/>
      <w:marRight w:val="0"/>
      <w:marTop w:val="0"/>
      <w:marBottom w:val="0"/>
      <w:divBdr>
        <w:top w:val="none" w:sz="0" w:space="0" w:color="auto"/>
        <w:left w:val="none" w:sz="0" w:space="0" w:color="auto"/>
        <w:bottom w:val="none" w:sz="0" w:space="0" w:color="auto"/>
        <w:right w:val="none" w:sz="0" w:space="0" w:color="auto"/>
      </w:divBdr>
    </w:div>
    <w:div w:id="1527448464">
      <w:bodyDiv w:val="1"/>
      <w:marLeft w:val="0"/>
      <w:marRight w:val="0"/>
      <w:marTop w:val="0"/>
      <w:marBottom w:val="0"/>
      <w:divBdr>
        <w:top w:val="none" w:sz="0" w:space="0" w:color="auto"/>
        <w:left w:val="none" w:sz="0" w:space="0" w:color="auto"/>
        <w:bottom w:val="none" w:sz="0" w:space="0" w:color="auto"/>
        <w:right w:val="none" w:sz="0" w:space="0" w:color="auto"/>
      </w:divBdr>
    </w:div>
    <w:div w:id="1528523979">
      <w:bodyDiv w:val="1"/>
      <w:marLeft w:val="0"/>
      <w:marRight w:val="0"/>
      <w:marTop w:val="0"/>
      <w:marBottom w:val="0"/>
      <w:divBdr>
        <w:top w:val="none" w:sz="0" w:space="0" w:color="auto"/>
        <w:left w:val="none" w:sz="0" w:space="0" w:color="auto"/>
        <w:bottom w:val="none" w:sz="0" w:space="0" w:color="auto"/>
        <w:right w:val="none" w:sz="0" w:space="0" w:color="auto"/>
      </w:divBdr>
    </w:div>
    <w:div w:id="1535193492">
      <w:bodyDiv w:val="1"/>
      <w:marLeft w:val="0"/>
      <w:marRight w:val="0"/>
      <w:marTop w:val="0"/>
      <w:marBottom w:val="0"/>
      <w:divBdr>
        <w:top w:val="none" w:sz="0" w:space="0" w:color="auto"/>
        <w:left w:val="none" w:sz="0" w:space="0" w:color="auto"/>
        <w:bottom w:val="none" w:sz="0" w:space="0" w:color="auto"/>
        <w:right w:val="none" w:sz="0" w:space="0" w:color="auto"/>
      </w:divBdr>
    </w:div>
    <w:div w:id="1543404255">
      <w:bodyDiv w:val="1"/>
      <w:marLeft w:val="0"/>
      <w:marRight w:val="0"/>
      <w:marTop w:val="0"/>
      <w:marBottom w:val="0"/>
      <w:divBdr>
        <w:top w:val="none" w:sz="0" w:space="0" w:color="auto"/>
        <w:left w:val="none" w:sz="0" w:space="0" w:color="auto"/>
        <w:bottom w:val="none" w:sz="0" w:space="0" w:color="auto"/>
        <w:right w:val="none" w:sz="0" w:space="0" w:color="auto"/>
      </w:divBdr>
    </w:div>
    <w:div w:id="1550452640">
      <w:bodyDiv w:val="1"/>
      <w:marLeft w:val="0"/>
      <w:marRight w:val="0"/>
      <w:marTop w:val="0"/>
      <w:marBottom w:val="0"/>
      <w:divBdr>
        <w:top w:val="none" w:sz="0" w:space="0" w:color="auto"/>
        <w:left w:val="none" w:sz="0" w:space="0" w:color="auto"/>
        <w:bottom w:val="none" w:sz="0" w:space="0" w:color="auto"/>
        <w:right w:val="none" w:sz="0" w:space="0" w:color="auto"/>
      </w:divBdr>
    </w:div>
    <w:div w:id="1554929879">
      <w:bodyDiv w:val="1"/>
      <w:marLeft w:val="0"/>
      <w:marRight w:val="0"/>
      <w:marTop w:val="0"/>
      <w:marBottom w:val="0"/>
      <w:divBdr>
        <w:top w:val="none" w:sz="0" w:space="0" w:color="auto"/>
        <w:left w:val="none" w:sz="0" w:space="0" w:color="auto"/>
        <w:bottom w:val="none" w:sz="0" w:space="0" w:color="auto"/>
        <w:right w:val="none" w:sz="0" w:space="0" w:color="auto"/>
      </w:divBdr>
    </w:div>
    <w:div w:id="1563952817">
      <w:bodyDiv w:val="1"/>
      <w:marLeft w:val="0"/>
      <w:marRight w:val="0"/>
      <w:marTop w:val="0"/>
      <w:marBottom w:val="0"/>
      <w:divBdr>
        <w:top w:val="none" w:sz="0" w:space="0" w:color="auto"/>
        <w:left w:val="none" w:sz="0" w:space="0" w:color="auto"/>
        <w:bottom w:val="none" w:sz="0" w:space="0" w:color="auto"/>
        <w:right w:val="none" w:sz="0" w:space="0" w:color="auto"/>
      </w:divBdr>
    </w:div>
    <w:div w:id="1569608199">
      <w:bodyDiv w:val="1"/>
      <w:marLeft w:val="0"/>
      <w:marRight w:val="0"/>
      <w:marTop w:val="0"/>
      <w:marBottom w:val="0"/>
      <w:divBdr>
        <w:top w:val="none" w:sz="0" w:space="0" w:color="auto"/>
        <w:left w:val="none" w:sz="0" w:space="0" w:color="auto"/>
        <w:bottom w:val="none" w:sz="0" w:space="0" w:color="auto"/>
        <w:right w:val="none" w:sz="0" w:space="0" w:color="auto"/>
      </w:divBdr>
    </w:div>
    <w:div w:id="1588880787">
      <w:bodyDiv w:val="1"/>
      <w:marLeft w:val="0"/>
      <w:marRight w:val="0"/>
      <w:marTop w:val="0"/>
      <w:marBottom w:val="0"/>
      <w:divBdr>
        <w:top w:val="none" w:sz="0" w:space="0" w:color="auto"/>
        <w:left w:val="none" w:sz="0" w:space="0" w:color="auto"/>
        <w:bottom w:val="none" w:sz="0" w:space="0" w:color="auto"/>
        <w:right w:val="none" w:sz="0" w:space="0" w:color="auto"/>
      </w:divBdr>
    </w:div>
    <w:div w:id="1596130948">
      <w:bodyDiv w:val="1"/>
      <w:marLeft w:val="0"/>
      <w:marRight w:val="0"/>
      <w:marTop w:val="0"/>
      <w:marBottom w:val="0"/>
      <w:divBdr>
        <w:top w:val="none" w:sz="0" w:space="0" w:color="auto"/>
        <w:left w:val="none" w:sz="0" w:space="0" w:color="auto"/>
        <w:bottom w:val="none" w:sz="0" w:space="0" w:color="auto"/>
        <w:right w:val="none" w:sz="0" w:space="0" w:color="auto"/>
      </w:divBdr>
    </w:div>
    <w:div w:id="1601790030">
      <w:bodyDiv w:val="1"/>
      <w:marLeft w:val="0"/>
      <w:marRight w:val="0"/>
      <w:marTop w:val="0"/>
      <w:marBottom w:val="0"/>
      <w:divBdr>
        <w:top w:val="none" w:sz="0" w:space="0" w:color="auto"/>
        <w:left w:val="none" w:sz="0" w:space="0" w:color="auto"/>
        <w:bottom w:val="none" w:sz="0" w:space="0" w:color="auto"/>
        <w:right w:val="none" w:sz="0" w:space="0" w:color="auto"/>
      </w:divBdr>
    </w:div>
    <w:div w:id="1622346796">
      <w:bodyDiv w:val="1"/>
      <w:marLeft w:val="0"/>
      <w:marRight w:val="0"/>
      <w:marTop w:val="0"/>
      <w:marBottom w:val="0"/>
      <w:divBdr>
        <w:top w:val="none" w:sz="0" w:space="0" w:color="auto"/>
        <w:left w:val="none" w:sz="0" w:space="0" w:color="auto"/>
        <w:bottom w:val="none" w:sz="0" w:space="0" w:color="auto"/>
        <w:right w:val="none" w:sz="0" w:space="0" w:color="auto"/>
      </w:divBdr>
    </w:div>
    <w:div w:id="1625888006">
      <w:bodyDiv w:val="1"/>
      <w:marLeft w:val="0"/>
      <w:marRight w:val="0"/>
      <w:marTop w:val="0"/>
      <w:marBottom w:val="0"/>
      <w:divBdr>
        <w:top w:val="none" w:sz="0" w:space="0" w:color="auto"/>
        <w:left w:val="none" w:sz="0" w:space="0" w:color="auto"/>
        <w:bottom w:val="none" w:sz="0" w:space="0" w:color="auto"/>
        <w:right w:val="none" w:sz="0" w:space="0" w:color="auto"/>
      </w:divBdr>
    </w:div>
    <w:div w:id="1647860803">
      <w:bodyDiv w:val="1"/>
      <w:marLeft w:val="0"/>
      <w:marRight w:val="0"/>
      <w:marTop w:val="0"/>
      <w:marBottom w:val="0"/>
      <w:divBdr>
        <w:top w:val="none" w:sz="0" w:space="0" w:color="auto"/>
        <w:left w:val="none" w:sz="0" w:space="0" w:color="auto"/>
        <w:bottom w:val="none" w:sz="0" w:space="0" w:color="auto"/>
        <w:right w:val="none" w:sz="0" w:space="0" w:color="auto"/>
      </w:divBdr>
    </w:div>
    <w:div w:id="1649939608">
      <w:bodyDiv w:val="1"/>
      <w:marLeft w:val="0"/>
      <w:marRight w:val="0"/>
      <w:marTop w:val="0"/>
      <w:marBottom w:val="0"/>
      <w:divBdr>
        <w:top w:val="none" w:sz="0" w:space="0" w:color="auto"/>
        <w:left w:val="none" w:sz="0" w:space="0" w:color="auto"/>
        <w:bottom w:val="none" w:sz="0" w:space="0" w:color="auto"/>
        <w:right w:val="none" w:sz="0" w:space="0" w:color="auto"/>
      </w:divBdr>
    </w:div>
    <w:div w:id="1663042236">
      <w:bodyDiv w:val="1"/>
      <w:marLeft w:val="0"/>
      <w:marRight w:val="0"/>
      <w:marTop w:val="0"/>
      <w:marBottom w:val="0"/>
      <w:divBdr>
        <w:top w:val="none" w:sz="0" w:space="0" w:color="auto"/>
        <w:left w:val="none" w:sz="0" w:space="0" w:color="auto"/>
        <w:bottom w:val="none" w:sz="0" w:space="0" w:color="auto"/>
        <w:right w:val="none" w:sz="0" w:space="0" w:color="auto"/>
      </w:divBdr>
    </w:div>
    <w:div w:id="1666276798">
      <w:bodyDiv w:val="1"/>
      <w:marLeft w:val="0"/>
      <w:marRight w:val="0"/>
      <w:marTop w:val="0"/>
      <w:marBottom w:val="0"/>
      <w:divBdr>
        <w:top w:val="none" w:sz="0" w:space="0" w:color="auto"/>
        <w:left w:val="none" w:sz="0" w:space="0" w:color="auto"/>
        <w:bottom w:val="none" w:sz="0" w:space="0" w:color="auto"/>
        <w:right w:val="none" w:sz="0" w:space="0" w:color="auto"/>
      </w:divBdr>
    </w:div>
    <w:div w:id="1667242353">
      <w:bodyDiv w:val="1"/>
      <w:marLeft w:val="0"/>
      <w:marRight w:val="0"/>
      <w:marTop w:val="0"/>
      <w:marBottom w:val="0"/>
      <w:divBdr>
        <w:top w:val="none" w:sz="0" w:space="0" w:color="auto"/>
        <w:left w:val="none" w:sz="0" w:space="0" w:color="auto"/>
        <w:bottom w:val="none" w:sz="0" w:space="0" w:color="auto"/>
        <w:right w:val="none" w:sz="0" w:space="0" w:color="auto"/>
      </w:divBdr>
    </w:div>
    <w:div w:id="1673534148">
      <w:bodyDiv w:val="1"/>
      <w:marLeft w:val="0"/>
      <w:marRight w:val="0"/>
      <w:marTop w:val="0"/>
      <w:marBottom w:val="0"/>
      <w:divBdr>
        <w:top w:val="none" w:sz="0" w:space="0" w:color="auto"/>
        <w:left w:val="none" w:sz="0" w:space="0" w:color="auto"/>
        <w:bottom w:val="none" w:sz="0" w:space="0" w:color="auto"/>
        <w:right w:val="none" w:sz="0" w:space="0" w:color="auto"/>
      </w:divBdr>
    </w:div>
    <w:div w:id="1682244267">
      <w:bodyDiv w:val="1"/>
      <w:marLeft w:val="0"/>
      <w:marRight w:val="0"/>
      <w:marTop w:val="0"/>
      <w:marBottom w:val="0"/>
      <w:divBdr>
        <w:top w:val="none" w:sz="0" w:space="0" w:color="auto"/>
        <w:left w:val="none" w:sz="0" w:space="0" w:color="auto"/>
        <w:bottom w:val="none" w:sz="0" w:space="0" w:color="auto"/>
        <w:right w:val="none" w:sz="0" w:space="0" w:color="auto"/>
      </w:divBdr>
    </w:div>
    <w:div w:id="1683120803">
      <w:bodyDiv w:val="1"/>
      <w:marLeft w:val="0"/>
      <w:marRight w:val="0"/>
      <w:marTop w:val="0"/>
      <w:marBottom w:val="0"/>
      <w:divBdr>
        <w:top w:val="none" w:sz="0" w:space="0" w:color="auto"/>
        <w:left w:val="none" w:sz="0" w:space="0" w:color="auto"/>
        <w:bottom w:val="none" w:sz="0" w:space="0" w:color="auto"/>
        <w:right w:val="none" w:sz="0" w:space="0" w:color="auto"/>
      </w:divBdr>
    </w:div>
    <w:div w:id="1696229815">
      <w:bodyDiv w:val="1"/>
      <w:marLeft w:val="0"/>
      <w:marRight w:val="0"/>
      <w:marTop w:val="0"/>
      <w:marBottom w:val="0"/>
      <w:divBdr>
        <w:top w:val="none" w:sz="0" w:space="0" w:color="auto"/>
        <w:left w:val="none" w:sz="0" w:space="0" w:color="auto"/>
        <w:bottom w:val="none" w:sz="0" w:space="0" w:color="auto"/>
        <w:right w:val="none" w:sz="0" w:space="0" w:color="auto"/>
      </w:divBdr>
    </w:div>
    <w:div w:id="1699432088">
      <w:bodyDiv w:val="1"/>
      <w:marLeft w:val="0"/>
      <w:marRight w:val="0"/>
      <w:marTop w:val="0"/>
      <w:marBottom w:val="0"/>
      <w:divBdr>
        <w:top w:val="none" w:sz="0" w:space="0" w:color="auto"/>
        <w:left w:val="none" w:sz="0" w:space="0" w:color="auto"/>
        <w:bottom w:val="none" w:sz="0" w:space="0" w:color="auto"/>
        <w:right w:val="none" w:sz="0" w:space="0" w:color="auto"/>
      </w:divBdr>
    </w:div>
    <w:div w:id="1702436610">
      <w:bodyDiv w:val="1"/>
      <w:marLeft w:val="0"/>
      <w:marRight w:val="0"/>
      <w:marTop w:val="0"/>
      <w:marBottom w:val="0"/>
      <w:divBdr>
        <w:top w:val="none" w:sz="0" w:space="0" w:color="auto"/>
        <w:left w:val="none" w:sz="0" w:space="0" w:color="auto"/>
        <w:bottom w:val="none" w:sz="0" w:space="0" w:color="auto"/>
        <w:right w:val="none" w:sz="0" w:space="0" w:color="auto"/>
      </w:divBdr>
    </w:div>
    <w:div w:id="1721396609">
      <w:bodyDiv w:val="1"/>
      <w:marLeft w:val="0"/>
      <w:marRight w:val="0"/>
      <w:marTop w:val="0"/>
      <w:marBottom w:val="0"/>
      <w:divBdr>
        <w:top w:val="none" w:sz="0" w:space="0" w:color="auto"/>
        <w:left w:val="none" w:sz="0" w:space="0" w:color="auto"/>
        <w:bottom w:val="none" w:sz="0" w:space="0" w:color="auto"/>
        <w:right w:val="none" w:sz="0" w:space="0" w:color="auto"/>
      </w:divBdr>
    </w:div>
    <w:div w:id="1727796742">
      <w:bodyDiv w:val="1"/>
      <w:marLeft w:val="0"/>
      <w:marRight w:val="0"/>
      <w:marTop w:val="0"/>
      <w:marBottom w:val="0"/>
      <w:divBdr>
        <w:top w:val="none" w:sz="0" w:space="0" w:color="auto"/>
        <w:left w:val="none" w:sz="0" w:space="0" w:color="auto"/>
        <w:bottom w:val="none" w:sz="0" w:space="0" w:color="auto"/>
        <w:right w:val="none" w:sz="0" w:space="0" w:color="auto"/>
      </w:divBdr>
    </w:div>
    <w:div w:id="1728647725">
      <w:bodyDiv w:val="1"/>
      <w:marLeft w:val="0"/>
      <w:marRight w:val="0"/>
      <w:marTop w:val="0"/>
      <w:marBottom w:val="0"/>
      <w:divBdr>
        <w:top w:val="none" w:sz="0" w:space="0" w:color="auto"/>
        <w:left w:val="none" w:sz="0" w:space="0" w:color="auto"/>
        <w:bottom w:val="none" w:sz="0" w:space="0" w:color="auto"/>
        <w:right w:val="none" w:sz="0" w:space="0" w:color="auto"/>
      </w:divBdr>
    </w:div>
    <w:div w:id="1737703108">
      <w:bodyDiv w:val="1"/>
      <w:marLeft w:val="0"/>
      <w:marRight w:val="0"/>
      <w:marTop w:val="0"/>
      <w:marBottom w:val="0"/>
      <w:divBdr>
        <w:top w:val="none" w:sz="0" w:space="0" w:color="auto"/>
        <w:left w:val="none" w:sz="0" w:space="0" w:color="auto"/>
        <w:bottom w:val="none" w:sz="0" w:space="0" w:color="auto"/>
        <w:right w:val="none" w:sz="0" w:space="0" w:color="auto"/>
      </w:divBdr>
    </w:div>
    <w:div w:id="1754425317">
      <w:bodyDiv w:val="1"/>
      <w:marLeft w:val="0"/>
      <w:marRight w:val="0"/>
      <w:marTop w:val="0"/>
      <w:marBottom w:val="0"/>
      <w:divBdr>
        <w:top w:val="none" w:sz="0" w:space="0" w:color="auto"/>
        <w:left w:val="none" w:sz="0" w:space="0" w:color="auto"/>
        <w:bottom w:val="none" w:sz="0" w:space="0" w:color="auto"/>
        <w:right w:val="none" w:sz="0" w:space="0" w:color="auto"/>
      </w:divBdr>
    </w:div>
    <w:div w:id="1758669758">
      <w:bodyDiv w:val="1"/>
      <w:marLeft w:val="0"/>
      <w:marRight w:val="0"/>
      <w:marTop w:val="0"/>
      <w:marBottom w:val="0"/>
      <w:divBdr>
        <w:top w:val="none" w:sz="0" w:space="0" w:color="auto"/>
        <w:left w:val="none" w:sz="0" w:space="0" w:color="auto"/>
        <w:bottom w:val="none" w:sz="0" w:space="0" w:color="auto"/>
        <w:right w:val="none" w:sz="0" w:space="0" w:color="auto"/>
      </w:divBdr>
    </w:div>
    <w:div w:id="1759328681">
      <w:bodyDiv w:val="1"/>
      <w:marLeft w:val="0"/>
      <w:marRight w:val="0"/>
      <w:marTop w:val="0"/>
      <w:marBottom w:val="0"/>
      <w:divBdr>
        <w:top w:val="none" w:sz="0" w:space="0" w:color="auto"/>
        <w:left w:val="none" w:sz="0" w:space="0" w:color="auto"/>
        <w:bottom w:val="none" w:sz="0" w:space="0" w:color="auto"/>
        <w:right w:val="none" w:sz="0" w:space="0" w:color="auto"/>
      </w:divBdr>
    </w:div>
    <w:div w:id="1764955964">
      <w:bodyDiv w:val="1"/>
      <w:marLeft w:val="0"/>
      <w:marRight w:val="0"/>
      <w:marTop w:val="0"/>
      <w:marBottom w:val="0"/>
      <w:divBdr>
        <w:top w:val="none" w:sz="0" w:space="0" w:color="auto"/>
        <w:left w:val="none" w:sz="0" w:space="0" w:color="auto"/>
        <w:bottom w:val="none" w:sz="0" w:space="0" w:color="auto"/>
        <w:right w:val="none" w:sz="0" w:space="0" w:color="auto"/>
      </w:divBdr>
    </w:div>
    <w:div w:id="1777213536">
      <w:bodyDiv w:val="1"/>
      <w:marLeft w:val="0"/>
      <w:marRight w:val="0"/>
      <w:marTop w:val="0"/>
      <w:marBottom w:val="0"/>
      <w:divBdr>
        <w:top w:val="none" w:sz="0" w:space="0" w:color="auto"/>
        <w:left w:val="none" w:sz="0" w:space="0" w:color="auto"/>
        <w:bottom w:val="none" w:sz="0" w:space="0" w:color="auto"/>
        <w:right w:val="none" w:sz="0" w:space="0" w:color="auto"/>
      </w:divBdr>
    </w:div>
    <w:div w:id="1780367025">
      <w:bodyDiv w:val="1"/>
      <w:marLeft w:val="0"/>
      <w:marRight w:val="0"/>
      <w:marTop w:val="0"/>
      <w:marBottom w:val="0"/>
      <w:divBdr>
        <w:top w:val="none" w:sz="0" w:space="0" w:color="auto"/>
        <w:left w:val="none" w:sz="0" w:space="0" w:color="auto"/>
        <w:bottom w:val="none" w:sz="0" w:space="0" w:color="auto"/>
        <w:right w:val="none" w:sz="0" w:space="0" w:color="auto"/>
      </w:divBdr>
    </w:div>
    <w:div w:id="1786578059">
      <w:bodyDiv w:val="1"/>
      <w:marLeft w:val="0"/>
      <w:marRight w:val="0"/>
      <w:marTop w:val="0"/>
      <w:marBottom w:val="0"/>
      <w:divBdr>
        <w:top w:val="none" w:sz="0" w:space="0" w:color="auto"/>
        <w:left w:val="none" w:sz="0" w:space="0" w:color="auto"/>
        <w:bottom w:val="none" w:sz="0" w:space="0" w:color="auto"/>
        <w:right w:val="none" w:sz="0" w:space="0" w:color="auto"/>
      </w:divBdr>
    </w:div>
    <w:div w:id="1786998277">
      <w:bodyDiv w:val="1"/>
      <w:marLeft w:val="0"/>
      <w:marRight w:val="0"/>
      <w:marTop w:val="0"/>
      <w:marBottom w:val="0"/>
      <w:divBdr>
        <w:top w:val="none" w:sz="0" w:space="0" w:color="auto"/>
        <w:left w:val="none" w:sz="0" w:space="0" w:color="auto"/>
        <w:bottom w:val="none" w:sz="0" w:space="0" w:color="auto"/>
        <w:right w:val="none" w:sz="0" w:space="0" w:color="auto"/>
      </w:divBdr>
    </w:div>
    <w:div w:id="1804038868">
      <w:bodyDiv w:val="1"/>
      <w:marLeft w:val="0"/>
      <w:marRight w:val="0"/>
      <w:marTop w:val="0"/>
      <w:marBottom w:val="0"/>
      <w:divBdr>
        <w:top w:val="none" w:sz="0" w:space="0" w:color="auto"/>
        <w:left w:val="none" w:sz="0" w:space="0" w:color="auto"/>
        <w:bottom w:val="none" w:sz="0" w:space="0" w:color="auto"/>
        <w:right w:val="none" w:sz="0" w:space="0" w:color="auto"/>
      </w:divBdr>
    </w:div>
    <w:div w:id="1815683139">
      <w:bodyDiv w:val="1"/>
      <w:marLeft w:val="0"/>
      <w:marRight w:val="0"/>
      <w:marTop w:val="0"/>
      <w:marBottom w:val="0"/>
      <w:divBdr>
        <w:top w:val="none" w:sz="0" w:space="0" w:color="auto"/>
        <w:left w:val="none" w:sz="0" w:space="0" w:color="auto"/>
        <w:bottom w:val="none" w:sz="0" w:space="0" w:color="auto"/>
        <w:right w:val="none" w:sz="0" w:space="0" w:color="auto"/>
      </w:divBdr>
    </w:div>
    <w:div w:id="1824659861">
      <w:bodyDiv w:val="1"/>
      <w:marLeft w:val="0"/>
      <w:marRight w:val="0"/>
      <w:marTop w:val="0"/>
      <w:marBottom w:val="0"/>
      <w:divBdr>
        <w:top w:val="none" w:sz="0" w:space="0" w:color="auto"/>
        <w:left w:val="none" w:sz="0" w:space="0" w:color="auto"/>
        <w:bottom w:val="none" w:sz="0" w:space="0" w:color="auto"/>
        <w:right w:val="none" w:sz="0" w:space="0" w:color="auto"/>
      </w:divBdr>
    </w:div>
    <w:div w:id="1842620876">
      <w:bodyDiv w:val="1"/>
      <w:marLeft w:val="0"/>
      <w:marRight w:val="0"/>
      <w:marTop w:val="0"/>
      <w:marBottom w:val="0"/>
      <w:divBdr>
        <w:top w:val="none" w:sz="0" w:space="0" w:color="auto"/>
        <w:left w:val="none" w:sz="0" w:space="0" w:color="auto"/>
        <w:bottom w:val="none" w:sz="0" w:space="0" w:color="auto"/>
        <w:right w:val="none" w:sz="0" w:space="0" w:color="auto"/>
      </w:divBdr>
    </w:div>
    <w:div w:id="1844541156">
      <w:bodyDiv w:val="1"/>
      <w:marLeft w:val="0"/>
      <w:marRight w:val="0"/>
      <w:marTop w:val="0"/>
      <w:marBottom w:val="0"/>
      <w:divBdr>
        <w:top w:val="none" w:sz="0" w:space="0" w:color="auto"/>
        <w:left w:val="none" w:sz="0" w:space="0" w:color="auto"/>
        <w:bottom w:val="none" w:sz="0" w:space="0" w:color="auto"/>
        <w:right w:val="none" w:sz="0" w:space="0" w:color="auto"/>
      </w:divBdr>
    </w:div>
    <w:div w:id="1846899949">
      <w:bodyDiv w:val="1"/>
      <w:marLeft w:val="0"/>
      <w:marRight w:val="0"/>
      <w:marTop w:val="0"/>
      <w:marBottom w:val="0"/>
      <w:divBdr>
        <w:top w:val="none" w:sz="0" w:space="0" w:color="auto"/>
        <w:left w:val="none" w:sz="0" w:space="0" w:color="auto"/>
        <w:bottom w:val="none" w:sz="0" w:space="0" w:color="auto"/>
        <w:right w:val="none" w:sz="0" w:space="0" w:color="auto"/>
      </w:divBdr>
    </w:div>
    <w:div w:id="1851139583">
      <w:bodyDiv w:val="1"/>
      <w:marLeft w:val="0"/>
      <w:marRight w:val="0"/>
      <w:marTop w:val="0"/>
      <w:marBottom w:val="0"/>
      <w:divBdr>
        <w:top w:val="none" w:sz="0" w:space="0" w:color="auto"/>
        <w:left w:val="none" w:sz="0" w:space="0" w:color="auto"/>
        <w:bottom w:val="none" w:sz="0" w:space="0" w:color="auto"/>
        <w:right w:val="none" w:sz="0" w:space="0" w:color="auto"/>
      </w:divBdr>
    </w:div>
    <w:div w:id="1855917675">
      <w:bodyDiv w:val="1"/>
      <w:marLeft w:val="0"/>
      <w:marRight w:val="0"/>
      <w:marTop w:val="0"/>
      <w:marBottom w:val="0"/>
      <w:divBdr>
        <w:top w:val="none" w:sz="0" w:space="0" w:color="auto"/>
        <w:left w:val="none" w:sz="0" w:space="0" w:color="auto"/>
        <w:bottom w:val="none" w:sz="0" w:space="0" w:color="auto"/>
        <w:right w:val="none" w:sz="0" w:space="0" w:color="auto"/>
      </w:divBdr>
    </w:div>
    <w:div w:id="1865173973">
      <w:bodyDiv w:val="1"/>
      <w:marLeft w:val="0"/>
      <w:marRight w:val="0"/>
      <w:marTop w:val="0"/>
      <w:marBottom w:val="0"/>
      <w:divBdr>
        <w:top w:val="none" w:sz="0" w:space="0" w:color="auto"/>
        <w:left w:val="none" w:sz="0" w:space="0" w:color="auto"/>
        <w:bottom w:val="none" w:sz="0" w:space="0" w:color="auto"/>
        <w:right w:val="none" w:sz="0" w:space="0" w:color="auto"/>
      </w:divBdr>
    </w:div>
    <w:div w:id="1870341219">
      <w:bodyDiv w:val="1"/>
      <w:marLeft w:val="0"/>
      <w:marRight w:val="0"/>
      <w:marTop w:val="0"/>
      <w:marBottom w:val="0"/>
      <w:divBdr>
        <w:top w:val="none" w:sz="0" w:space="0" w:color="auto"/>
        <w:left w:val="none" w:sz="0" w:space="0" w:color="auto"/>
        <w:bottom w:val="none" w:sz="0" w:space="0" w:color="auto"/>
        <w:right w:val="none" w:sz="0" w:space="0" w:color="auto"/>
      </w:divBdr>
    </w:div>
    <w:div w:id="1893081081">
      <w:bodyDiv w:val="1"/>
      <w:marLeft w:val="0"/>
      <w:marRight w:val="0"/>
      <w:marTop w:val="0"/>
      <w:marBottom w:val="0"/>
      <w:divBdr>
        <w:top w:val="none" w:sz="0" w:space="0" w:color="auto"/>
        <w:left w:val="none" w:sz="0" w:space="0" w:color="auto"/>
        <w:bottom w:val="none" w:sz="0" w:space="0" w:color="auto"/>
        <w:right w:val="none" w:sz="0" w:space="0" w:color="auto"/>
      </w:divBdr>
    </w:div>
    <w:div w:id="1893885760">
      <w:bodyDiv w:val="1"/>
      <w:marLeft w:val="0"/>
      <w:marRight w:val="0"/>
      <w:marTop w:val="0"/>
      <w:marBottom w:val="0"/>
      <w:divBdr>
        <w:top w:val="none" w:sz="0" w:space="0" w:color="auto"/>
        <w:left w:val="none" w:sz="0" w:space="0" w:color="auto"/>
        <w:bottom w:val="none" w:sz="0" w:space="0" w:color="auto"/>
        <w:right w:val="none" w:sz="0" w:space="0" w:color="auto"/>
      </w:divBdr>
    </w:div>
    <w:div w:id="1896160226">
      <w:bodyDiv w:val="1"/>
      <w:marLeft w:val="0"/>
      <w:marRight w:val="0"/>
      <w:marTop w:val="0"/>
      <w:marBottom w:val="0"/>
      <w:divBdr>
        <w:top w:val="none" w:sz="0" w:space="0" w:color="auto"/>
        <w:left w:val="none" w:sz="0" w:space="0" w:color="auto"/>
        <w:bottom w:val="none" w:sz="0" w:space="0" w:color="auto"/>
        <w:right w:val="none" w:sz="0" w:space="0" w:color="auto"/>
      </w:divBdr>
    </w:div>
    <w:div w:id="1907689829">
      <w:bodyDiv w:val="1"/>
      <w:marLeft w:val="0"/>
      <w:marRight w:val="0"/>
      <w:marTop w:val="0"/>
      <w:marBottom w:val="0"/>
      <w:divBdr>
        <w:top w:val="none" w:sz="0" w:space="0" w:color="auto"/>
        <w:left w:val="none" w:sz="0" w:space="0" w:color="auto"/>
        <w:bottom w:val="none" w:sz="0" w:space="0" w:color="auto"/>
        <w:right w:val="none" w:sz="0" w:space="0" w:color="auto"/>
      </w:divBdr>
    </w:div>
    <w:div w:id="1938711588">
      <w:bodyDiv w:val="1"/>
      <w:marLeft w:val="0"/>
      <w:marRight w:val="0"/>
      <w:marTop w:val="0"/>
      <w:marBottom w:val="0"/>
      <w:divBdr>
        <w:top w:val="none" w:sz="0" w:space="0" w:color="auto"/>
        <w:left w:val="none" w:sz="0" w:space="0" w:color="auto"/>
        <w:bottom w:val="none" w:sz="0" w:space="0" w:color="auto"/>
        <w:right w:val="none" w:sz="0" w:space="0" w:color="auto"/>
      </w:divBdr>
    </w:div>
    <w:div w:id="1943341123">
      <w:bodyDiv w:val="1"/>
      <w:marLeft w:val="0"/>
      <w:marRight w:val="0"/>
      <w:marTop w:val="0"/>
      <w:marBottom w:val="0"/>
      <w:divBdr>
        <w:top w:val="none" w:sz="0" w:space="0" w:color="auto"/>
        <w:left w:val="none" w:sz="0" w:space="0" w:color="auto"/>
        <w:bottom w:val="none" w:sz="0" w:space="0" w:color="auto"/>
        <w:right w:val="none" w:sz="0" w:space="0" w:color="auto"/>
      </w:divBdr>
    </w:div>
    <w:div w:id="1951353063">
      <w:bodyDiv w:val="1"/>
      <w:marLeft w:val="0"/>
      <w:marRight w:val="0"/>
      <w:marTop w:val="0"/>
      <w:marBottom w:val="0"/>
      <w:divBdr>
        <w:top w:val="none" w:sz="0" w:space="0" w:color="auto"/>
        <w:left w:val="none" w:sz="0" w:space="0" w:color="auto"/>
        <w:bottom w:val="none" w:sz="0" w:space="0" w:color="auto"/>
        <w:right w:val="none" w:sz="0" w:space="0" w:color="auto"/>
      </w:divBdr>
    </w:div>
    <w:div w:id="1976567562">
      <w:bodyDiv w:val="1"/>
      <w:marLeft w:val="0"/>
      <w:marRight w:val="0"/>
      <w:marTop w:val="0"/>
      <w:marBottom w:val="0"/>
      <w:divBdr>
        <w:top w:val="none" w:sz="0" w:space="0" w:color="auto"/>
        <w:left w:val="none" w:sz="0" w:space="0" w:color="auto"/>
        <w:bottom w:val="none" w:sz="0" w:space="0" w:color="auto"/>
        <w:right w:val="none" w:sz="0" w:space="0" w:color="auto"/>
      </w:divBdr>
    </w:div>
    <w:div w:id="1982924595">
      <w:bodyDiv w:val="1"/>
      <w:marLeft w:val="0"/>
      <w:marRight w:val="0"/>
      <w:marTop w:val="0"/>
      <w:marBottom w:val="0"/>
      <w:divBdr>
        <w:top w:val="none" w:sz="0" w:space="0" w:color="auto"/>
        <w:left w:val="none" w:sz="0" w:space="0" w:color="auto"/>
        <w:bottom w:val="none" w:sz="0" w:space="0" w:color="auto"/>
        <w:right w:val="none" w:sz="0" w:space="0" w:color="auto"/>
      </w:divBdr>
    </w:div>
    <w:div w:id="1986230103">
      <w:bodyDiv w:val="1"/>
      <w:marLeft w:val="0"/>
      <w:marRight w:val="0"/>
      <w:marTop w:val="0"/>
      <w:marBottom w:val="0"/>
      <w:divBdr>
        <w:top w:val="none" w:sz="0" w:space="0" w:color="auto"/>
        <w:left w:val="none" w:sz="0" w:space="0" w:color="auto"/>
        <w:bottom w:val="none" w:sz="0" w:space="0" w:color="auto"/>
        <w:right w:val="none" w:sz="0" w:space="0" w:color="auto"/>
      </w:divBdr>
    </w:div>
    <w:div w:id="1990403477">
      <w:bodyDiv w:val="1"/>
      <w:marLeft w:val="0"/>
      <w:marRight w:val="0"/>
      <w:marTop w:val="0"/>
      <w:marBottom w:val="0"/>
      <w:divBdr>
        <w:top w:val="none" w:sz="0" w:space="0" w:color="auto"/>
        <w:left w:val="none" w:sz="0" w:space="0" w:color="auto"/>
        <w:bottom w:val="none" w:sz="0" w:space="0" w:color="auto"/>
        <w:right w:val="none" w:sz="0" w:space="0" w:color="auto"/>
      </w:divBdr>
    </w:div>
    <w:div w:id="1995253722">
      <w:bodyDiv w:val="1"/>
      <w:marLeft w:val="0"/>
      <w:marRight w:val="0"/>
      <w:marTop w:val="0"/>
      <w:marBottom w:val="0"/>
      <w:divBdr>
        <w:top w:val="none" w:sz="0" w:space="0" w:color="auto"/>
        <w:left w:val="none" w:sz="0" w:space="0" w:color="auto"/>
        <w:bottom w:val="none" w:sz="0" w:space="0" w:color="auto"/>
        <w:right w:val="none" w:sz="0" w:space="0" w:color="auto"/>
      </w:divBdr>
    </w:div>
    <w:div w:id="1997101744">
      <w:bodyDiv w:val="1"/>
      <w:marLeft w:val="0"/>
      <w:marRight w:val="0"/>
      <w:marTop w:val="0"/>
      <w:marBottom w:val="0"/>
      <w:divBdr>
        <w:top w:val="none" w:sz="0" w:space="0" w:color="auto"/>
        <w:left w:val="none" w:sz="0" w:space="0" w:color="auto"/>
        <w:bottom w:val="none" w:sz="0" w:space="0" w:color="auto"/>
        <w:right w:val="none" w:sz="0" w:space="0" w:color="auto"/>
      </w:divBdr>
    </w:div>
    <w:div w:id="1997689453">
      <w:bodyDiv w:val="1"/>
      <w:marLeft w:val="0"/>
      <w:marRight w:val="0"/>
      <w:marTop w:val="0"/>
      <w:marBottom w:val="0"/>
      <w:divBdr>
        <w:top w:val="none" w:sz="0" w:space="0" w:color="auto"/>
        <w:left w:val="none" w:sz="0" w:space="0" w:color="auto"/>
        <w:bottom w:val="none" w:sz="0" w:space="0" w:color="auto"/>
        <w:right w:val="none" w:sz="0" w:space="0" w:color="auto"/>
      </w:divBdr>
    </w:div>
    <w:div w:id="1999186224">
      <w:bodyDiv w:val="1"/>
      <w:marLeft w:val="0"/>
      <w:marRight w:val="0"/>
      <w:marTop w:val="0"/>
      <w:marBottom w:val="0"/>
      <w:divBdr>
        <w:top w:val="none" w:sz="0" w:space="0" w:color="auto"/>
        <w:left w:val="none" w:sz="0" w:space="0" w:color="auto"/>
        <w:bottom w:val="none" w:sz="0" w:space="0" w:color="auto"/>
        <w:right w:val="none" w:sz="0" w:space="0" w:color="auto"/>
      </w:divBdr>
    </w:div>
    <w:div w:id="2000383854">
      <w:bodyDiv w:val="1"/>
      <w:marLeft w:val="0"/>
      <w:marRight w:val="0"/>
      <w:marTop w:val="0"/>
      <w:marBottom w:val="0"/>
      <w:divBdr>
        <w:top w:val="none" w:sz="0" w:space="0" w:color="auto"/>
        <w:left w:val="none" w:sz="0" w:space="0" w:color="auto"/>
        <w:bottom w:val="none" w:sz="0" w:space="0" w:color="auto"/>
        <w:right w:val="none" w:sz="0" w:space="0" w:color="auto"/>
      </w:divBdr>
    </w:div>
    <w:div w:id="2005473686">
      <w:bodyDiv w:val="1"/>
      <w:marLeft w:val="0"/>
      <w:marRight w:val="0"/>
      <w:marTop w:val="0"/>
      <w:marBottom w:val="0"/>
      <w:divBdr>
        <w:top w:val="none" w:sz="0" w:space="0" w:color="auto"/>
        <w:left w:val="none" w:sz="0" w:space="0" w:color="auto"/>
        <w:bottom w:val="none" w:sz="0" w:space="0" w:color="auto"/>
        <w:right w:val="none" w:sz="0" w:space="0" w:color="auto"/>
      </w:divBdr>
    </w:div>
    <w:div w:id="2018001939">
      <w:bodyDiv w:val="1"/>
      <w:marLeft w:val="0"/>
      <w:marRight w:val="0"/>
      <w:marTop w:val="0"/>
      <w:marBottom w:val="0"/>
      <w:divBdr>
        <w:top w:val="none" w:sz="0" w:space="0" w:color="auto"/>
        <w:left w:val="none" w:sz="0" w:space="0" w:color="auto"/>
        <w:bottom w:val="none" w:sz="0" w:space="0" w:color="auto"/>
        <w:right w:val="none" w:sz="0" w:space="0" w:color="auto"/>
      </w:divBdr>
    </w:div>
    <w:div w:id="2021737669">
      <w:bodyDiv w:val="1"/>
      <w:marLeft w:val="0"/>
      <w:marRight w:val="0"/>
      <w:marTop w:val="0"/>
      <w:marBottom w:val="0"/>
      <w:divBdr>
        <w:top w:val="none" w:sz="0" w:space="0" w:color="auto"/>
        <w:left w:val="none" w:sz="0" w:space="0" w:color="auto"/>
        <w:bottom w:val="none" w:sz="0" w:space="0" w:color="auto"/>
        <w:right w:val="none" w:sz="0" w:space="0" w:color="auto"/>
      </w:divBdr>
    </w:div>
    <w:div w:id="2022126045">
      <w:bodyDiv w:val="1"/>
      <w:marLeft w:val="0"/>
      <w:marRight w:val="0"/>
      <w:marTop w:val="0"/>
      <w:marBottom w:val="0"/>
      <w:divBdr>
        <w:top w:val="none" w:sz="0" w:space="0" w:color="auto"/>
        <w:left w:val="none" w:sz="0" w:space="0" w:color="auto"/>
        <w:bottom w:val="none" w:sz="0" w:space="0" w:color="auto"/>
        <w:right w:val="none" w:sz="0" w:space="0" w:color="auto"/>
      </w:divBdr>
    </w:div>
    <w:div w:id="2025087928">
      <w:bodyDiv w:val="1"/>
      <w:marLeft w:val="0"/>
      <w:marRight w:val="0"/>
      <w:marTop w:val="0"/>
      <w:marBottom w:val="0"/>
      <w:divBdr>
        <w:top w:val="none" w:sz="0" w:space="0" w:color="auto"/>
        <w:left w:val="none" w:sz="0" w:space="0" w:color="auto"/>
        <w:bottom w:val="none" w:sz="0" w:space="0" w:color="auto"/>
        <w:right w:val="none" w:sz="0" w:space="0" w:color="auto"/>
      </w:divBdr>
    </w:div>
    <w:div w:id="2037729117">
      <w:bodyDiv w:val="1"/>
      <w:marLeft w:val="0"/>
      <w:marRight w:val="0"/>
      <w:marTop w:val="0"/>
      <w:marBottom w:val="0"/>
      <w:divBdr>
        <w:top w:val="none" w:sz="0" w:space="0" w:color="auto"/>
        <w:left w:val="none" w:sz="0" w:space="0" w:color="auto"/>
        <w:bottom w:val="none" w:sz="0" w:space="0" w:color="auto"/>
        <w:right w:val="none" w:sz="0" w:space="0" w:color="auto"/>
      </w:divBdr>
    </w:div>
    <w:div w:id="2039430043">
      <w:bodyDiv w:val="1"/>
      <w:marLeft w:val="0"/>
      <w:marRight w:val="0"/>
      <w:marTop w:val="0"/>
      <w:marBottom w:val="0"/>
      <w:divBdr>
        <w:top w:val="none" w:sz="0" w:space="0" w:color="auto"/>
        <w:left w:val="none" w:sz="0" w:space="0" w:color="auto"/>
        <w:bottom w:val="none" w:sz="0" w:space="0" w:color="auto"/>
        <w:right w:val="none" w:sz="0" w:space="0" w:color="auto"/>
      </w:divBdr>
    </w:div>
    <w:div w:id="2051420637">
      <w:bodyDiv w:val="1"/>
      <w:marLeft w:val="0"/>
      <w:marRight w:val="0"/>
      <w:marTop w:val="0"/>
      <w:marBottom w:val="0"/>
      <w:divBdr>
        <w:top w:val="none" w:sz="0" w:space="0" w:color="auto"/>
        <w:left w:val="none" w:sz="0" w:space="0" w:color="auto"/>
        <w:bottom w:val="none" w:sz="0" w:space="0" w:color="auto"/>
        <w:right w:val="none" w:sz="0" w:space="0" w:color="auto"/>
      </w:divBdr>
    </w:div>
    <w:div w:id="2053380464">
      <w:bodyDiv w:val="1"/>
      <w:marLeft w:val="0"/>
      <w:marRight w:val="0"/>
      <w:marTop w:val="0"/>
      <w:marBottom w:val="0"/>
      <w:divBdr>
        <w:top w:val="none" w:sz="0" w:space="0" w:color="auto"/>
        <w:left w:val="none" w:sz="0" w:space="0" w:color="auto"/>
        <w:bottom w:val="none" w:sz="0" w:space="0" w:color="auto"/>
        <w:right w:val="none" w:sz="0" w:space="0" w:color="auto"/>
      </w:divBdr>
    </w:div>
    <w:div w:id="2075271285">
      <w:bodyDiv w:val="1"/>
      <w:marLeft w:val="0"/>
      <w:marRight w:val="0"/>
      <w:marTop w:val="0"/>
      <w:marBottom w:val="0"/>
      <w:divBdr>
        <w:top w:val="none" w:sz="0" w:space="0" w:color="auto"/>
        <w:left w:val="none" w:sz="0" w:space="0" w:color="auto"/>
        <w:bottom w:val="none" w:sz="0" w:space="0" w:color="auto"/>
        <w:right w:val="none" w:sz="0" w:space="0" w:color="auto"/>
      </w:divBdr>
    </w:div>
    <w:div w:id="2075346764">
      <w:bodyDiv w:val="1"/>
      <w:marLeft w:val="0"/>
      <w:marRight w:val="0"/>
      <w:marTop w:val="0"/>
      <w:marBottom w:val="0"/>
      <w:divBdr>
        <w:top w:val="none" w:sz="0" w:space="0" w:color="auto"/>
        <w:left w:val="none" w:sz="0" w:space="0" w:color="auto"/>
        <w:bottom w:val="none" w:sz="0" w:space="0" w:color="auto"/>
        <w:right w:val="none" w:sz="0" w:space="0" w:color="auto"/>
      </w:divBdr>
    </w:div>
    <w:div w:id="2084834519">
      <w:bodyDiv w:val="1"/>
      <w:marLeft w:val="0"/>
      <w:marRight w:val="0"/>
      <w:marTop w:val="0"/>
      <w:marBottom w:val="0"/>
      <w:divBdr>
        <w:top w:val="none" w:sz="0" w:space="0" w:color="auto"/>
        <w:left w:val="none" w:sz="0" w:space="0" w:color="auto"/>
        <w:bottom w:val="none" w:sz="0" w:space="0" w:color="auto"/>
        <w:right w:val="none" w:sz="0" w:space="0" w:color="auto"/>
      </w:divBdr>
    </w:div>
    <w:div w:id="2086415505">
      <w:bodyDiv w:val="1"/>
      <w:marLeft w:val="0"/>
      <w:marRight w:val="0"/>
      <w:marTop w:val="0"/>
      <w:marBottom w:val="0"/>
      <w:divBdr>
        <w:top w:val="none" w:sz="0" w:space="0" w:color="auto"/>
        <w:left w:val="none" w:sz="0" w:space="0" w:color="auto"/>
        <w:bottom w:val="none" w:sz="0" w:space="0" w:color="auto"/>
        <w:right w:val="none" w:sz="0" w:space="0" w:color="auto"/>
      </w:divBdr>
    </w:div>
    <w:div w:id="2086416630">
      <w:bodyDiv w:val="1"/>
      <w:marLeft w:val="0"/>
      <w:marRight w:val="0"/>
      <w:marTop w:val="0"/>
      <w:marBottom w:val="0"/>
      <w:divBdr>
        <w:top w:val="none" w:sz="0" w:space="0" w:color="auto"/>
        <w:left w:val="none" w:sz="0" w:space="0" w:color="auto"/>
        <w:bottom w:val="none" w:sz="0" w:space="0" w:color="auto"/>
        <w:right w:val="none" w:sz="0" w:space="0" w:color="auto"/>
      </w:divBdr>
    </w:div>
    <w:div w:id="2087723209">
      <w:bodyDiv w:val="1"/>
      <w:marLeft w:val="0"/>
      <w:marRight w:val="0"/>
      <w:marTop w:val="0"/>
      <w:marBottom w:val="0"/>
      <w:divBdr>
        <w:top w:val="none" w:sz="0" w:space="0" w:color="auto"/>
        <w:left w:val="none" w:sz="0" w:space="0" w:color="auto"/>
        <w:bottom w:val="none" w:sz="0" w:space="0" w:color="auto"/>
        <w:right w:val="none" w:sz="0" w:space="0" w:color="auto"/>
      </w:divBdr>
    </w:div>
    <w:div w:id="2092771060">
      <w:bodyDiv w:val="1"/>
      <w:marLeft w:val="0"/>
      <w:marRight w:val="0"/>
      <w:marTop w:val="0"/>
      <w:marBottom w:val="0"/>
      <w:divBdr>
        <w:top w:val="none" w:sz="0" w:space="0" w:color="auto"/>
        <w:left w:val="none" w:sz="0" w:space="0" w:color="auto"/>
        <w:bottom w:val="none" w:sz="0" w:space="0" w:color="auto"/>
        <w:right w:val="none" w:sz="0" w:space="0" w:color="auto"/>
      </w:divBdr>
    </w:div>
    <w:div w:id="2094274755">
      <w:bodyDiv w:val="1"/>
      <w:marLeft w:val="0"/>
      <w:marRight w:val="0"/>
      <w:marTop w:val="0"/>
      <w:marBottom w:val="0"/>
      <w:divBdr>
        <w:top w:val="none" w:sz="0" w:space="0" w:color="auto"/>
        <w:left w:val="none" w:sz="0" w:space="0" w:color="auto"/>
        <w:bottom w:val="none" w:sz="0" w:space="0" w:color="auto"/>
        <w:right w:val="none" w:sz="0" w:space="0" w:color="auto"/>
      </w:divBdr>
    </w:div>
    <w:div w:id="2096198035">
      <w:bodyDiv w:val="1"/>
      <w:marLeft w:val="0"/>
      <w:marRight w:val="0"/>
      <w:marTop w:val="0"/>
      <w:marBottom w:val="0"/>
      <w:divBdr>
        <w:top w:val="none" w:sz="0" w:space="0" w:color="auto"/>
        <w:left w:val="none" w:sz="0" w:space="0" w:color="auto"/>
        <w:bottom w:val="none" w:sz="0" w:space="0" w:color="auto"/>
        <w:right w:val="none" w:sz="0" w:space="0" w:color="auto"/>
      </w:divBdr>
    </w:div>
    <w:div w:id="2096395968">
      <w:bodyDiv w:val="1"/>
      <w:marLeft w:val="0"/>
      <w:marRight w:val="0"/>
      <w:marTop w:val="0"/>
      <w:marBottom w:val="0"/>
      <w:divBdr>
        <w:top w:val="none" w:sz="0" w:space="0" w:color="auto"/>
        <w:left w:val="none" w:sz="0" w:space="0" w:color="auto"/>
        <w:bottom w:val="none" w:sz="0" w:space="0" w:color="auto"/>
        <w:right w:val="none" w:sz="0" w:space="0" w:color="auto"/>
      </w:divBdr>
    </w:div>
    <w:div w:id="2106995035">
      <w:bodyDiv w:val="1"/>
      <w:marLeft w:val="0"/>
      <w:marRight w:val="0"/>
      <w:marTop w:val="0"/>
      <w:marBottom w:val="0"/>
      <w:divBdr>
        <w:top w:val="none" w:sz="0" w:space="0" w:color="auto"/>
        <w:left w:val="none" w:sz="0" w:space="0" w:color="auto"/>
        <w:bottom w:val="none" w:sz="0" w:space="0" w:color="auto"/>
        <w:right w:val="none" w:sz="0" w:space="0" w:color="auto"/>
      </w:divBdr>
    </w:div>
    <w:div w:id="2115901490">
      <w:bodyDiv w:val="1"/>
      <w:marLeft w:val="0"/>
      <w:marRight w:val="0"/>
      <w:marTop w:val="0"/>
      <w:marBottom w:val="0"/>
      <w:divBdr>
        <w:top w:val="none" w:sz="0" w:space="0" w:color="auto"/>
        <w:left w:val="none" w:sz="0" w:space="0" w:color="auto"/>
        <w:bottom w:val="none" w:sz="0" w:space="0" w:color="auto"/>
        <w:right w:val="none" w:sz="0" w:space="0" w:color="auto"/>
      </w:divBdr>
    </w:div>
    <w:div w:id="2117097033">
      <w:bodyDiv w:val="1"/>
      <w:marLeft w:val="0"/>
      <w:marRight w:val="0"/>
      <w:marTop w:val="0"/>
      <w:marBottom w:val="0"/>
      <w:divBdr>
        <w:top w:val="none" w:sz="0" w:space="0" w:color="auto"/>
        <w:left w:val="none" w:sz="0" w:space="0" w:color="auto"/>
        <w:bottom w:val="none" w:sz="0" w:space="0" w:color="auto"/>
        <w:right w:val="none" w:sz="0" w:space="0" w:color="auto"/>
      </w:divBdr>
    </w:div>
    <w:div w:id="2129086722">
      <w:bodyDiv w:val="1"/>
      <w:marLeft w:val="0"/>
      <w:marRight w:val="0"/>
      <w:marTop w:val="0"/>
      <w:marBottom w:val="0"/>
      <w:divBdr>
        <w:top w:val="none" w:sz="0" w:space="0" w:color="auto"/>
        <w:left w:val="none" w:sz="0" w:space="0" w:color="auto"/>
        <w:bottom w:val="none" w:sz="0" w:space="0" w:color="auto"/>
        <w:right w:val="none" w:sz="0" w:space="0" w:color="auto"/>
      </w:divBdr>
    </w:div>
    <w:div w:id="214469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youtube.com/watch?v=s8qw46zMDc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B9DF26675F4547805F4EBE4FB869E3"/>
        <w:category>
          <w:name w:val="General"/>
          <w:gallery w:val="placeholder"/>
        </w:category>
        <w:types>
          <w:type w:val="bbPlcHdr"/>
        </w:types>
        <w:behaviors>
          <w:behavior w:val="content"/>
        </w:behaviors>
        <w:guid w:val="{C697F914-4FD9-44CB-BF75-A561A99A9D2A}"/>
      </w:docPartPr>
      <w:docPartBody>
        <w:p w:rsidR="000F7AEC" w:rsidRDefault="00CC2079" w:rsidP="00CC2079">
          <w:pPr>
            <w:pStyle w:val="72B9DF26675F4547805F4EBE4FB869E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079"/>
    <w:rsid w:val="000F7AEC"/>
    <w:rsid w:val="00146DD4"/>
    <w:rsid w:val="00CC2079"/>
    <w:rsid w:val="00FA6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9DF26675F4547805F4EBE4FB869E3">
    <w:name w:val="72B9DF26675F4547805F4EBE4FB869E3"/>
    <w:rsid w:val="00CC20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Cot22</b:Tag>
    <b:SourceType>InternetSite</b:SourceType>
    <b:Guid>{26E54D59-8CB4-48C1-8F18-52127B461761}</b:Guid>
    <b:Title>WHY IS BUDGETING IMPORTANT IN BUSINESS? 5 REASONS</b:Title>
    <b:Year>2022</b:Year>
    <b:YearAccessed>2022</b:YearAccessed>
    <b:MonthAccessed>October</b:MonthAccessed>
    <b:DayAccessed>18</b:DayAccessed>
    <b:URL>https://online.hbs.edu/blog/post/importance-of-budgeting-in-business</b:URL>
    <b:Author>
      <b:Author>
        <b:NameList>
          <b:Person>
            <b:Last>Cote</b:Last>
            <b:First>Catherine</b:First>
          </b:Person>
        </b:NameList>
      </b:Author>
    </b:Author>
    <b:RefOrder>1</b:RefOrder>
  </b:Source>
  <b:Source>
    <b:Tag>McK20</b:Tag>
    <b:SourceType>InternetSite</b:SourceType>
    <b:Guid>{6AA76F3E-E213-44BE-9FDC-77D83CFDAD76}</b:Guid>
    <b:Author>
      <b:Author>
        <b:Corporate>McKinsey and Company</b:Corporate>
      </b:Author>
    </b:Author>
    <b:Title>Memo to the CFO: A new approach to 2021 budgeting starts now</b:Title>
    <b:Year>2020</b:Year>
    <b:YearAccessed>2022</b:YearAccessed>
    <b:MonthAccessed>October</b:MonthAccessed>
    <b:DayAccessed>18</b:DayAccessed>
    <b:URL>https://www.mckinsey.com/capabilities/strategy-and-corporate-finance/our-insights/memo-to-the-cfo-a-new-approach-to-2021-budgeting-starts-now</b:URL>
    <b:RefOrder>5</b:RefOrder>
  </b:Source>
  <b:Source>
    <b:Tag>Tot18</b:Tag>
    <b:SourceType>InternetSite</b:SourceType>
    <b:Guid>{FC359E77-D956-4BAB-8E19-24A70F83EB57}</b:Guid>
    <b:Author>
      <b:Author>
        <b:Corporate>Total Advice Partners </b:Corporate>
      </b:Author>
    </b:Author>
    <b:Title>Five reasons why budgeting is so important</b:Title>
    <b:Year>2018</b:Year>
    <b:YearAccessed>2022</b:YearAccessed>
    <b:MonthAccessed>October</b:MonthAccessed>
    <b:DayAccessed>18</b:DayAccessed>
    <b:URL>https://www.totaladvice.com.au/five-reasons-why-budgeting-is-so-important/</b:URL>
    <b:RefOrder>2</b:RefOrder>
  </b:Source>
  <b:Source>
    <b:Tag>MyM22</b:Tag>
    <b:SourceType>InternetSite</b:SourceType>
    <b:Guid>{DD006284-4335-4144-B775-822F0C488AC1}</b:Guid>
    <b:Author>
      <b:Author>
        <b:Corporate>My Money Coach</b:Corporate>
      </b:Author>
    </b:Author>
    <b:Title>What is Budgeting? What is a Budget?</b:Title>
    <b:YearAccessed>2022</b:YearAccessed>
    <b:MonthAccessed>October</b:MonthAccessed>
    <b:DayAccessed>19</b:DayAccessed>
    <b:URL>https://www.mymoneycoach.ca/budgeting/what-is-a-budget-planning-forecasting</b:URL>
    <b:RefOrder>3</b:RefOrder>
  </b:Source>
  <b:Source>
    <b:Tag>Buc18</b:Tag>
    <b:SourceType>InternetSite</b:SourceType>
    <b:Guid>{F669F176-1039-40C8-B911-B15FE387DEBC}</b:Guid>
    <b:Title>Why Is Budgeting Important? 10 Key Benefits</b:Title>
    <b:Year>2018</b:Year>
    <b:YearAccessed>2022</b:YearAccessed>
    <b:MonthAccessed>October</b:MonthAccessed>
    <b:DayAccessed>19</b:DayAccessed>
    <b:URL>https://bethebudget.com/why-is-budgeting-important/</b:URL>
    <b:Author>
      <b:Author>
        <b:NameList>
          <b:Person>
            <b:Last>Buchenau</b:Last>
            <b:First>Zach</b:First>
          </b:Person>
        </b:NameList>
      </b:Author>
    </b:Author>
    <b:RefOrder>4</b:RefOrder>
  </b:Source>
  <b:Source>
    <b:Tag>Thi221</b:Tag>
    <b:SourceType>InternetSite</b:SourceType>
    <b:Guid>{D9CA3B0A-8B32-447F-87D4-6748460B748B}</b:Guid>
    <b:Author>
      <b:Author>
        <b:Corporate>Think ahead</b:Corporate>
      </b:Author>
    </b:Author>
    <b:Title>Comparing budgeting techniques (Incremental v ZBB)</b:Title>
    <b:YearAccessed>2022</b:YearAccessed>
    <b:MonthAccessed>October</b:MonthAccessed>
    <b:DayAccessed>19</b:DayAccessed>
    <b:URL>https://www.accaglobal.com/hk/en/student/exam-support-resources/fundamentals-exams-study-resources/f5/technical-articles/comparing-budgeting-techniques.html</b:URL>
    <b:RefOrder>6</b:RefOrder>
  </b:Source>
  <b:Source>
    <b:Tag>Fin22</b:Tag>
    <b:SourceType>InternetSite</b:SourceType>
    <b:Guid>{83A5BB7F-87FB-48E3-A198-3B820F382D0F}</b:Guid>
    <b:Author>
      <b:Author>
        <b:Corporate>Finance Management</b:Corporate>
      </b:Author>
    </b:Author>
    <b:Title>Incremental Budgeting – Meaning, Advantages and Disadvantages</b:Title>
    <b:Year>2022</b:Year>
    <b:YearAccessed>2022</b:YearAccessed>
    <b:MonthAccessed>October</b:MonthAccessed>
    <b:DayAccessed>20</b:DayAccessed>
    <b:URL>https://efinancemanagement.com/budgeting/incremental-budgeting</b:URL>
    <b:RefOrder>8</b:RefOrder>
  </b:Source>
  <b:Source>
    <b:Tag>Acc22</b:Tag>
    <b:SourceType>InternetSite</b:SourceType>
    <b:Guid>{0DE11C25-8962-4CC9-BE57-70F9E7705934}</b:Guid>
    <b:Author>
      <b:Author>
        <b:Corporate>AccountingTools </b:Corporate>
      </b:Author>
    </b:Author>
    <b:Title>Incremental budgeting definition</b:Title>
    <b:Year>2022</b:Year>
    <b:YearAccessed>2022</b:YearAccessed>
    <b:MonthAccessed>October</b:MonthAccessed>
    <b:DayAccessed>20</b:DayAccessed>
    <b:RefOrder>7</b:RefOrder>
  </b:Source>
  <b:Source>
    <b:Tag>CFI22</b:Tag>
    <b:SourceType>InternetSite</b:SourceType>
    <b:Guid>{71A3A04B-41F5-4BC3-AA62-02738701EC4F}</b:Guid>
    <b:Author>
      <b:Author>
        <b:Corporate>CFI Team</b:Corporate>
      </b:Author>
    </b:Author>
    <b:Title>Incremental Budgeting</b:Title>
    <b:Year>2022</b:Year>
    <b:YearAccessed>2022</b:YearAccessed>
    <b:MonthAccessed>October</b:MonthAccessed>
    <b:DayAccessed>21</b:DayAccessed>
    <b:URL>https://corporatefinanceinstitute.com/resources/knowledge/finance/incremental-budgeting/</b:URL>
    <b:RefOrder>9</b:RefOrder>
  </b:Source>
  <b:Source>
    <b:Tag>Law16</b:Tag>
    <b:SourceType>Book</b:SourceType>
    <b:Guid>{1C171385-B642-4664-8EC9-76B0ECA70C20}</b:Guid>
    <b:Title>A Dictionary of Accounting</b:Title>
    <b:Year>2016</b:Year>
    <b:City>Oxford</b:City>
    <b:Publisher>Oxford University Press</b:Publisher>
    <b:Edition>5th</b:Edition>
    <b:Author>
      <b:Author>
        <b:NameList>
          <b:Person>
            <b:Last>Law</b:Last>
            <b:First>Jonathan </b:First>
          </b:Person>
        </b:NameList>
      </b:Author>
    </b:Author>
    <b:RefOrder>10</b:RefOrder>
  </b:Source>
  <b:Source>
    <b:Tag>Dat21</b:Tag>
    <b:SourceType>InternetSite</b:SourceType>
    <b:Guid>{7EA69F15-EDB3-436D-A74B-7690C4BBD1A4}</b:Guid>
    <b:Title>Activity-Based Budgeting</b:Title>
    <b:Year>2021</b:Year>
    <b:Author>
      <b:Author>
        <b:Corporate>Datarails</b:Corporate>
      </b:Author>
    </b:Author>
    <b:YearAccessed>2022</b:YearAccessed>
    <b:MonthAccessed>October</b:MonthAccessed>
    <b:DayAccessed>21</b:DayAccessed>
    <b:URL>https://www.datarails.com/finance-glossary/activity-based-budgeting/</b:URL>
    <b:RefOrder>13</b:RefOrder>
  </b:Source>
  <b:Source>
    <b:Tag>CFI221</b:Tag>
    <b:SourceType>InternetSite</b:SourceType>
    <b:Guid>{6077A409-8BD6-4DB6-B691-3DBAEC69141D}</b:Guid>
    <b:Author>
      <b:Author>
        <b:Corporate>CFI Team</b:Corporate>
      </b:Author>
    </b:Author>
    <b:Title>Activity-Based Budgeting</b:Title>
    <b:Year>2022</b:Year>
    <b:YearAccessed>2022</b:YearAccessed>
    <b:MonthAccessed>October</b:MonthAccessed>
    <b:DayAccessed>19</b:DayAccessed>
    <b:URL>https://corporatefinanceinstitute.com/resources/knowledge/accounting/activity-based-budgeting/</b:URL>
    <b:RefOrder>11</b:RefOrder>
  </b:Source>
  <b:Source>
    <b:Tag>CGM13</b:Tag>
    <b:SourceType>InternetSite</b:SourceType>
    <b:Guid>{AC85DAB0-60B8-4AA0-9BAC-9D668919137B}</b:Guid>
    <b:Author>
      <b:Author>
        <b:Corporate>CGMA</b:Corporate>
      </b:Author>
    </b:Author>
    <b:Title>Activity-Based Budgeting (ABB)</b:Title>
    <b:Year>2013</b:Year>
    <b:YearAccessed>2022</b:YearAccessed>
    <b:MonthAccessed>October</b:MonthAccessed>
    <b:DayAccessed>19</b:DayAccessed>
    <b:URL>https://www.cgma.org/resources/tools/essential-tools/activity-based-budgeting.html</b:URL>
    <b:RefOrder>12</b:RefOrder>
  </b:Source>
  <b:Source>
    <b:Tag>Ste04</b:Tag>
    <b:SourceType>JournalArticle</b:SourceType>
    <b:Guid>{24663839-DCE0-446B-ABF5-C791D4AA906B}</b:Guid>
    <b:Title>Activity-based planning and budgeting: The coming of age of the "consumption-based" approach</b:Title>
    <b:Year>2004</b:Year>
    <b:JournalName>The Journal of Corporate Accounting &amp; Finance</b:JournalName>
    <b:Pages>15-28</b:Pages>
    <b:Volume>15</b:Volume>
    <b:Issue>3</b:Issue>
    <b:Author>
      <b:Author>
        <b:NameList>
          <b:Person>
            <b:Last>Stevens</b:Last>
            <b:Middle>E</b:Middle>
            <b:First>Mark </b:First>
          </b:Person>
        </b:NameList>
      </b:Author>
    </b:Author>
    <b:RefOrder>14</b:RefOrder>
  </b:Source>
  <b:Source>
    <b:Tag>Acc221</b:Tag>
    <b:SourceType>InternetSite</b:SourceType>
    <b:Guid>{55380DA9-E83A-4CAD-8BC4-48A643EF0D6D}</b:Guid>
    <b:Title>Activity based budget definition</b:Title>
    <b:Year>2022</b:Year>
    <b:Author>
      <b:Author>
        <b:Corporate>Accounting Tools</b:Corporate>
      </b:Author>
    </b:Author>
    <b:YearAccessed>2022</b:YearAccessed>
    <b:MonthAccessed>October</b:MonthAccessed>
    <b:DayAccessed>19</b:DayAccessed>
    <b:URL>https://www.accountingtools.com/articles/activity-based-budgeting.html</b:URL>
    <b:RefOrder>15</b:RefOrder>
  </b:Source>
  <b:Source>
    <b:Tag>Rud18</b:Tag>
    <b:SourceType>JournalArticle</b:SourceType>
    <b:Guid>{B567948C-00E3-4156-A1E1-996A1D480F57}</b:Guid>
    <b:Title>Priority-based business planning and budgeting</b:Title>
    <b:Year>2018</b:Year>
    <b:Author>
      <b:Author>
        <b:NameList>
          <b:Person>
            <b:Last>Rudyk</b:Last>
            <b:First>Kelly</b:First>
          </b:Person>
        </b:NameList>
      </b:Author>
    </b:Author>
    <b:JournalName>Municipal World</b:JournalName>
    <b:Pages>13-15</b:Pages>
    <b:Volume>128</b:Volume>
    <b:Issue>6</b:Issue>
    <b:RefOrder>16</b:RefOrder>
  </b:Source>
  <b:Source>
    <b:Tag>Ste22</b:Tag>
    <b:SourceType>InternetSite</b:SourceType>
    <b:Guid>{4132063F-98D9-48AD-8B91-AED7BBBEE9A4}</b:Guid>
    <b:Title>Value Proposition Budgeting (VPB): A Step-by-Step Guide</b:Title>
    <b:Year>2022</b:Year>
    <b:YearAccessed>2022</b:YearAccessed>
    <b:MonthAccessed>October</b:MonthAccessed>
    <b:DayAccessed>21</b:DayAccessed>
    <b:URL>https://relayfi.com/blog/value-proposition-budgeting</b:URL>
    <b:Author>
      <b:Author>
        <b:NameList>
          <b:Person>
            <b:Last>Stefanka</b:Last>
            <b:First>Lindsey</b:First>
          </b:Person>
        </b:NameList>
      </b:Author>
    </b:Author>
    <b:RefOrder>17</b:RefOrder>
  </b:Source>
  <b:Source>
    <b:Tag>Cha21</b:Tag>
    <b:SourceType>JournalArticle</b:SourceType>
    <b:Guid>{3D0C57A5-1E88-46A2-A5F3-39A5EA713840}</b:Guid>
    <b:Title>Reconsidering Budgeting after the COVID-19 Outbreak</b:Title>
    <b:Year>2021</b:Year>
    <b:Author>
      <b:Author>
        <b:Corporate>Chamber of Financial Auditors of Romania</b:Corporate>
      </b:Author>
    </b:Author>
    <b:JournalName>Audit financiar (Bucharest, Romania )</b:JournalName>
    <b:Pages>351-358</b:Pages>
    <b:Volume>19</b:Volume>
    <b:Issue>162</b:Issue>
    <b:RefOrder>18</b:RefOrder>
  </b:Source>
  <b:Source>
    <b:Tag>Wil20</b:Tag>
    <b:SourceType>InternetSite</b:SourceType>
    <b:Guid>{E2CA8EB1-BAEF-43C5-885C-698E04E1FF53}</b:Guid>
    <b:Title>Use Zero-Based Budgeting to Rightsize Tight Budgets</b:Title>
    <b:Year>2020</b:Year>
    <b:YearAccessed>2021</b:YearAccessed>
    <b:MonthAccessed>October</b:MonthAccessed>
    <b:DayAccessed>22</b:DayAccessed>
    <b:URL>https://www.gartner.com/smarterwithgartner/use-zero-based-budgeting-to-rightsize-tight-budgets</b:URL>
    <b:Author>
      <b:Author>
        <b:NameList>
          <b:Person>
            <b:Last>Wiles</b:Last>
            <b:First>Jackie</b:First>
          </b:Person>
        </b:NameList>
      </b:Author>
    </b:Author>
    <b:RefOrder>19</b:RefOrder>
  </b:Source>
  <b:Source>
    <b:Tag>Net12</b:Tag>
    <b:SourceType>InternetSite</b:SourceType>
    <b:Guid>{8A0AFFF5-FE3C-42B2-8D37-51B2C9CB2855}</b:Guid>
    <b:Author>
      <b:Author>
        <b:Corporate>Network for Business Sustainability </b:Corporate>
      </b:Author>
    </b:Author>
    <b:Title>5 Steps for Building Sustainability into Corporate Budgeting and Planning</b:Title>
    <b:Year>2012</b:Year>
    <b:YearAccessed>2022</b:YearAccessed>
    <b:MonthAccessed>October</b:MonthAccessed>
    <b:DayAccessed>22</b:DayAccessed>
    <b:URL>https://nbs.net/5-steps-for-building-sustainability-into-corporate-budgeting-and-planning/</b:URL>
    <b:RefOrder>20</b:RefOrder>
  </b:Source>
  <b:Source>
    <b:Tag>Gre21</b:Tag>
    <b:SourceType>InternetSite</b:SourceType>
    <b:Guid>{BE7AF630-77D6-4F26-B657-92BD74CB6181}</b:Guid>
    <b:Author>
      <b:Author>
        <b:Corporate>Green Hospitality</b:Corporate>
      </b:Author>
    </b:Author>
    <b:Title>Soap Recycling: What, How, and Why?</b:Title>
    <b:Year>2021</b:Year>
    <b:YearAccessed>2022</b:YearAccessed>
    <b:MonthAccessed>October</b:MonthAccessed>
    <b:DayAccessed>22</b:DayAccessed>
    <b:URL>https://www.greenhospitality.io/post/soap-recycling-what-how-and-why#:~:text=There%20are%20two%20main%20ways,by%20using%20more%20complex%20machinery.&amp;text=Liquid%20amenities%20include%20shower%20gel%2C%20shampoo%2C%20conditioner%20and%20lotion.</b:URL>
    <b:RefOrder>21</b:RefOrder>
  </b:Source>
</b:Sources>
</file>

<file path=customXml/itemProps1.xml><?xml version="1.0" encoding="utf-8"?>
<ds:datastoreItem xmlns:ds="http://schemas.openxmlformats.org/officeDocument/2006/customXml" ds:itemID="{D7DD6047-3BE4-4A24-8A51-1E7A00C54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12</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vt:lpstr>
    </vt:vector>
  </TitlesOfParts>
  <Company>UNIVERSITY OF WALES TRINITY SAINT DAVID</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dc:title>
  <dc:subject/>
  <dc:creator>Antonela Puiu (2025260)</dc:creator>
  <cp:keywords/>
  <dc:description/>
  <cp:lastModifiedBy>Antonela Puiu (2025260)</cp:lastModifiedBy>
  <cp:revision>40</cp:revision>
  <dcterms:created xsi:type="dcterms:W3CDTF">2022-10-23T09:52:00Z</dcterms:created>
  <dcterms:modified xsi:type="dcterms:W3CDTF">2022-10-25T11:40:00Z</dcterms:modified>
</cp:coreProperties>
</file>