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1F8E4" w14:textId="77777777" w:rsidR="008D5D0C" w:rsidRDefault="008D5D0C" w:rsidP="008D5D0C">
      <w:pPr>
        <w:rPr>
          <w:i/>
        </w:rPr>
      </w:pPr>
      <w:r>
        <w:rPr>
          <w:noProof/>
        </w:rPr>
        <w:drawing>
          <wp:inline distT="0" distB="0" distL="0" distR="0" wp14:anchorId="4B1654CB" wp14:editId="32BFD4D3">
            <wp:extent cx="2752725" cy="1104900"/>
            <wp:effectExtent l="0" t="0" r="9525" b="0"/>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2725" cy="1104900"/>
                    </a:xfrm>
                    <a:prstGeom prst="rect">
                      <a:avLst/>
                    </a:prstGeom>
                    <a:noFill/>
                    <a:ln>
                      <a:noFill/>
                    </a:ln>
                  </pic:spPr>
                </pic:pic>
              </a:graphicData>
            </a:graphic>
          </wp:inline>
        </w:drawing>
      </w:r>
    </w:p>
    <w:p w14:paraId="64E60FED" w14:textId="77777777" w:rsidR="008D5D0C" w:rsidRPr="008D5D0C" w:rsidRDefault="008D5D0C" w:rsidP="008D5D0C"/>
    <w:p w14:paraId="68FDF3C7" w14:textId="77777777" w:rsidR="008D5D0C" w:rsidRPr="008D5D0C" w:rsidRDefault="008D5D0C" w:rsidP="008D5D0C">
      <w:pPr>
        <w:jc w:val="center"/>
      </w:pPr>
    </w:p>
    <w:p w14:paraId="717DFCB8" w14:textId="77777777" w:rsidR="008D5D0C" w:rsidRPr="008D5D0C" w:rsidRDefault="008D5D0C" w:rsidP="008D5D0C">
      <w:pPr>
        <w:jc w:val="center"/>
      </w:pPr>
    </w:p>
    <w:p w14:paraId="09552079" w14:textId="77777777" w:rsidR="008D5D0C" w:rsidRPr="008D5D0C" w:rsidRDefault="008D5D0C" w:rsidP="008D5D0C">
      <w:pPr>
        <w:jc w:val="center"/>
      </w:pPr>
    </w:p>
    <w:p w14:paraId="21CB7EBA" w14:textId="77777777" w:rsidR="008D5D0C" w:rsidRPr="008D5D0C" w:rsidRDefault="008D5D0C" w:rsidP="008D5D0C">
      <w:pPr>
        <w:jc w:val="center"/>
      </w:pPr>
    </w:p>
    <w:p w14:paraId="16C964F6" w14:textId="58D912A9" w:rsidR="008D5D0C" w:rsidRPr="008D5D0C" w:rsidRDefault="008D5D0C" w:rsidP="008D5D0C">
      <w:pPr>
        <w:jc w:val="center"/>
        <w:rPr>
          <w:sz w:val="40"/>
          <w:szCs w:val="40"/>
        </w:rPr>
      </w:pPr>
      <w:r w:rsidRPr="008D5D0C">
        <w:rPr>
          <w:sz w:val="40"/>
          <w:szCs w:val="40"/>
        </w:rPr>
        <w:t>Van Diem</w:t>
      </w:r>
      <w:r w:rsidR="00F3429F">
        <w:rPr>
          <w:sz w:val="40"/>
          <w:szCs w:val="40"/>
        </w:rPr>
        <w:t>e</w:t>
      </w:r>
      <w:r w:rsidRPr="008D5D0C">
        <w:rPr>
          <w:sz w:val="40"/>
          <w:szCs w:val="40"/>
        </w:rPr>
        <w:t xml:space="preserve">n </w:t>
      </w:r>
      <w:r w:rsidR="00360198">
        <w:rPr>
          <w:sz w:val="40"/>
          <w:szCs w:val="40"/>
        </w:rPr>
        <w:t xml:space="preserve">Formula Ford </w:t>
      </w:r>
      <w:r w:rsidRPr="008D5D0C">
        <w:rPr>
          <w:sz w:val="40"/>
          <w:szCs w:val="40"/>
        </w:rPr>
        <w:t>Assembly, Motion Simulation &amp; Push Rod FEA Analysis.</w:t>
      </w:r>
    </w:p>
    <w:p w14:paraId="4732FE78" w14:textId="77777777" w:rsidR="008D5D0C" w:rsidRPr="008D5D0C" w:rsidRDefault="008D5D0C" w:rsidP="008D5D0C">
      <w:pPr>
        <w:jc w:val="center"/>
        <w:rPr>
          <w:szCs w:val="20"/>
        </w:rPr>
      </w:pPr>
    </w:p>
    <w:p w14:paraId="0A5917EA" w14:textId="77777777" w:rsidR="008D5D0C" w:rsidRPr="008D5D0C" w:rsidRDefault="008D5D0C" w:rsidP="008D5D0C">
      <w:pPr>
        <w:jc w:val="center"/>
        <w:rPr>
          <w:szCs w:val="20"/>
        </w:rPr>
      </w:pPr>
    </w:p>
    <w:p w14:paraId="16F72914" w14:textId="77777777" w:rsidR="008D5D0C" w:rsidRPr="008D5D0C" w:rsidRDefault="008D5D0C" w:rsidP="008D5D0C">
      <w:pPr>
        <w:jc w:val="center"/>
        <w:rPr>
          <w:szCs w:val="20"/>
        </w:rPr>
      </w:pPr>
    </w:p>
    <w:p w14:paraId="22EF992B" w14:textId="77777777" w:rsidR="008D5D0C" w:rsidRPr="008D5D0C" w:rsidRDefault="008D5D0C" w:rsidP="008D5D0C">
      <w:pPr>
        <w:jc w:val="center"/>
        <w:rPr>
          <w:szCs w:val="20"/>
        </w:rPr>
      </w:pPr>
    </w:p>
    <w:p w14:paraId="5CD3C33D" w14:textId="77777777" w:rsidR="008D5D0C" w:rsidRPr="008D5D0C" w:rsidRDefault="008D5D0C" w:rsidP="008D5D0C">
      <w:pPr>
        <w:jc w:val="center"/>
        <w:rPr>
          <w:szCs w:val="20"/>
        </w:rPr>
      </w:pPr>
      <w:r w:rsidRPr="008D5D0C">
        <w:rPr>
          <w:szCs w:val="20"/>
        </w:rPr>
        <w:t>John Michael Hughes</w:t>
      </w:r>
    </w:p>
    <w:p w14:paraId="42F5D2FA" w14:textId="77777777" w:rsidR="008D5D0C" w:rsidRPr="008D5D0C" w:rsidRDefault="008D5D0C" w:rsidP="008D5D0C">
      <w:pPr>
        <w:jc w:val="center"/>
        <w:rPr>
          <w:szCs w:val="20"/>
        </w:rPr>
      </w:pPr>
      <w:r w:rsidRPr="008D5D0C">
        <w:rPr>
          <w:szCs w:val="20"/>
        </w:rPr>
        <w:t>P146322</w:t>
      </w:r>
    </w:p>
    <w:p w14:paraId="6BAB9629" w14:textId="77777777" w:rsidR="008D5D0C" w:rsidRPr="008D5D0C" w:rsidRDefault="008D5D0C" w:rsidP="008D5D0C">
      <w:pPr>
        <w:jc w:val="center"/>
        <w:rPr>
          <w:szCs w:val="20"/>
        </w:rPr>
      </w:pPr>
      <w:r w:rsidRPr="008D5D0C">
        <w:rPr>
          <w:szCs w:val="20"/>
        </w:rPr>
        <w:t>BEng Motorsport Engineering: Year 3</w:t>
      </w:r>
    </w:p>
    <w:p w14:paraId="30AC9ED4" w14:textId="77777777" w:rsidR="008D5D0C" w:rsidRPr="008D5D0C" w:rsidRDefault="008D5D0C" w:rsidP="008D5D0C">
      <w:pPr>
        <w:jc w:val="center"/>
        <w:rPr>
          <w:szCs w:val="20"/>
        </w:rPr>
      </w:pPr>
      <w:r w:rsidRPr="008D5D0C">
        <w:rPr>
          <w:szCs w:val="20"/>
        </w:rPr>
        <w:t>Advanced Computational Methods: CAE &amp; FEA</w:t>
      </w:r>
    </w:p>
    <w:p w14:paraId="6955EF46" w14:textId="77777777" w:rsidR="008D5D0C" w:rsidRPr="008D5D0C" w:rsidRDefault="008D5D0C" w:rsidP="008D5D0C">
      <w:pPr>
        <w:jc w:val="center"/>
        <w:rPr>
          <w:szCs w:val="20"/>
        </w:rPr>
      </w:pPr>
      <w:r w:rsidRPr="008D5D0C">
        <w:rPr>
          <w:szCs w:val="20"/>
        </w:rPr>
        <w:t>M6X00408</w:t>
      </w:r>
    </w:p>
    <w:p w14:paraId="20C93C7A" w14:textId="77777777" w:rsidR="008D5D0C" w:rsidRPr="008D5D0C" w:rsidRDefault="008D5D0C" w:rsidP="008D5D0C">
      <w:pPr>
        <w:jc w:val="center"/>
        <w:rPr>
          <w:szCs w:val="20"/>
        </w:rPr>
      </w:pPr>
      <w:r w:rsidRPr="008D5D0C">
        <w:rPr>
          <w:szCs w:val="20"/>
        </w:rPr>
        <w:t>Andrew Harrison</w:t>
      </w:r>
    </w:p>
    <w:p w14:paraId="6321EB4F" w14:textId="77777777" w:rsidR="008D5D0C" w:rsidRPr="008D5D0C" w:rsidRDefault="008D5D0C" w:rsidP="008D5D0C">
      <w:pPr>
        <w:jc w:val="center"/>
        <w:rPr>
          <w:szCs w:val="20"/>
        </w:rPr>
      </w:pPr>
      <w:r w:rsidRPr="008D5D0C">
        <w:rPr>
          <w:szCs w:val="20"/>
        </w:rPr>
        <w:t>05/05/2019</w:t>
      </w:r>
    </w:p>
    <w:p w14:paraId="274D317C" w14:textId="77777777" w:rsidR="008D5D0C" w:rsidRPr="008D5D0C" w:rsidRDefault="008D5D0C" w:rsidP="008D5D0C">
      <w:pPr>
        <w:rPr>
          <w:szCs w:val="20"/>
        </w:rPr>
      </w:pPr>
    </w:p>
    <w:p w14:paraId="57701838" w14:textId="77777777" w:rsidR="008D5D0C" w:rsidRPr="008D5D0C" w:rsidRDefault="008D5D0C" w:rsidP="008D5D0C">
      <w:pPr>
        <w:rPr>
          <w:szCs w:val="20"/>
        </w:rPr>
      </w:pPr>
    </w:p>
    <w:p w14:paraId="025E02B3" w14:textId="77777777" w:rsidR="008D5D0C" w:rsidRPr="008D5D0C" w:rsidRDefault="008D5D0C" w:rsidP="008D5D0C">
      <w:pPr>
        <w:rPr>
          <w:szCs w:val="20"/>
        </w:rPr>
      </w:pPr>
    </w:p>
    <w:p w14:paraId="6B9A4525" w14:textId="77777777" w:rsidR="008D5D0C" w:rsidRPr="008D5D0C" w:rsidRDefault="008D5D0C" w:rsidP="008D5D0C">
      <w:pPr>
        <w:rPr>
          <w:szCs w:val="20"/>
        </w:rPr>
      </w:pPr>
    </w:p>
    <w:p w14:paraId="185B9E86" w14:textId="77777777" w:rsidR="008D5D0C" w:rsidRPr="008D5D0C" w:rsidRDefault="008D5D0C" w:rsidP="008D5D0C">
      <w:pPr>
        <w:rPr>
          <w:szCs w:val="20"/>
        </w:rPr>
      </w:pPr>
    </w:p>
    <w:p w14:paraId="0DDD2B76" w14:textId="77777777" w:rsidR="008D5D0C" w:rsidRPr="008D5D0C" w:rsidRDefault="008D5D0C" w:rsidP="008D5D0C">
      <w:pPr>
        <w:rPr>
          <w:szCs w:val="20"/>
        </w:rPr>
      </w:pPr>
    </w:p>
    <w:p w14:paraId="39826E38" w14:textId="77777777" w:rsidR="008D5D0C" w:rsidRPr="008D5D0C" w:rsidRDefault="008D5D0C" w:rsidP="008D5D0C">
      <w:pPr>
        <w:rPr>
          <w:szCs w:val="20"/>
        </w:rPr>
      </w:pPr>
    </w:p>
    <w:sdt>
      <w:sdtPr>
        <w:rPr>
          <w:rFonts w:eastAsiaTheme="minorHAnsi" w:cs="Arial"/>
          <w:i w:val="0"/>
          <w:color w:val="000000" w:themeColor="text1"/>
          <w:sz w:val="20"/>
          <w:szCs w:val="22"/>
          <w:u w:val="none"/>
          <w:lang w:val="en-GB"/>
        </w:rPr>
        <w:id w:val="-1702544567"/>
        <w:docPartObj>
          <w:docPartGallery w:val="Table of Contents"/>
          <w:docPartUnique/>
        </w:docPartObj>
      </w:sdtPr>
      <w:sdtEndPr>
        <w:rPr>
          <w:b/>
          <w:bCs/>
          <w:noProof/>
        </w:rPr>
      </w:sdtEndPr>
      <w:sdtContent>
        <w:p w14:paraId="203F5B61" w14:textId="5CC6AF61" w:rsidR="008D5D0C" w:rsidRPr="008D5D0C" w:rsidRDefault="008D5D0C">
          <w:pPr>
            <w:pStyle w:val="TOCHeading"/>
            <w:rPr>
              <w:rStyle w:val="Heading1Char"/>
            </w:rPr>
          </w:pPr>
          <w:r w:rsidRPr="008D5D0C">
            <w:rPr>
              <w:rStyle w:val="Heading1Char"/>
            </w:rPr>
            <w:t>Contents</w:t>
          </w:r>
        </w:p>
        <w:p w14:paraId="63B98453" w14:textId="71D2A00D" w:rsidR="00764310" w:rsidRDefault="008D5D0C">
          <w:pPr>
            <w:pStyle w:val="TOC1"/>
            <w:tabs>
              <w:tab w:val="right" w:leader="dot" w:pos="10456"/>
            </w:tabs>
            <w:rPr>
              <w:rFonts w:asciiTheme="minorHAnsi" w:eastAsiaTheme="minorEastAsia" w:hAnsiTheme="minorHAnsi" w:cstheme="minorBidi"/>
              <w:noProof/>
              <w:color w:val="auto"/>
              <w:sz w:val="22"/>
              <w:lang w:eastAsia="en-GB"/>
            </w:rPr>
          </w:pPr>
          <w:r w:rsidRPr="008D5D0C">
            <w:rPr>
              <w:b/>
              <w:bCs/>
              <w:noProof/>
            </w:rPr>
            <w:fldChar w:fldCharType="begin"/>
          </w:r>
          <w:r w:rsidRPr="008D5D0C">
            <w:rPr>
              <w:b/>
              <w:bCs/>
              <w:noProof/>
            </w:rPr>
            <w:instrText xml:space="preserve"> TOC \o "1-3" \h \z \u </w:instrText>
          </w:r>
          <w:r w:rsidRPr="008D5D0C">
            <w:rPr>
              <w:b/>
              <w:bCs/>
              <w:noProof/>
            </w:rPr>
            <w:fldChar w:fldCharType="separate"/>
          </w:r>
          <w:hyperlink w:anchor="_Toc535075581" w:history="1">
            <w:r w:rsidR="00764310" w:rsidRPr="007B290B">
              <w:rPr>
                <w:rStyle w:val="Hyperlink"/>
                <w:noProof/>
              </w:rPr>
              <w:t>List of Figures, Graphs &amp; Tables</w:t>
            </w:r>
            <w:r w:rsidR="00764310">
              <w:rPr>
                <w:noProof/>
                <w:webHidden/>
              </w:rPr>
              <w:tab/>
            </w:r>
            <w:r w:rsidR="00764310">
              <w:rPr>
                <w:noProof/>
                <w:webHidden/>
              </w:rPr>
              <w:fldChar w:fldCharType="begin"/>
            </w:r>
            <w:r w:rsidR="00764310">
              <w:rPr>
                <w:noProof/>
                <w:webHidden/>
              </w:rPr>
              <w:instrText xml:space="preserve"> PAGEREF _Toc535075581 \h </w:instrText>
            </w:r>
            <w:r w:rsidR="00764310">
              <w:rPr>
                <w:noProof/>
                <w:webHidden/>
              </w:rPr>
            </w:r>
            <w:r w:rsidR="00764310">
              <w:rPr>
                <w:noProof/>
                <w:webHidden/>
              </w:rPr>
              <w:fldChar w:fldCharType="separate"/>
            </w:r>
            <w:r w:rsidR="00764310">
              <w:rPr>
                <w:noProof/>
                <w:webHidden/>
              </w:rPr>
              <w:t>2</w:t>
            </w:r>
            <w:r w:rsidR="00764310">
              <w:rPr>
                <w:noProof/>
                <w:webHidden/>
              </w:rPr>
              <w:fldChar w:fldCharType="end"/>
            </w:r>
          </w:hyperlink>
        </w:p>
        <w:p w14:paraId="5F163EE4" w14:textId="57D412AB" w:rsidR="00764310" w:rsidRDefault="001B0F1F">
          <w:pPr>
            <w:pStyle w:val="TOC1"/>
            <w:tabs>
              <w:tab w:val="right" w:leader="dot" w:pos="10456"/>
            </w:tabs>
            <w:rPr>
              <w:rFonts w:asciiTheme="minorHAnsi" w:eastAsiaTheme="minorEastAsia" w:hAnsiTheme="minorHAnsi" w:cstheme="minorBidi"/>
              <w:noProof/>
              <w:color w:val="auto"/>
              <w:sz w:val="22"/>
              <w:lang w:eastAsia="en-GB"/>
            </w:rPr>
          </w:pPr>
          <w:hyperlink w:anchor="_Toc535075582" w:history="1">
            <w:r w:rsidR="00764310" w:rsidRPr="007B290B">
              <w:rPr>
                <w:rStyle w:val="Hyperlink"/>
                <w:noProof/>
              </w:rPr>
              <w:t>1.0.0 Introduction</w:t>
            </w:r>
            <w:r w:rsidR="00764310">
              <w:rPr>
                <w:noProof/>
                <w:webHidden/>
              </w:rPr>
              <w:tab/>
            </w:r>
            <w:r w:rsidR="00764310">
              <w:rPr>
                <w:noProof/>
                <w:webHidden/>
              </w:rPr>
              <w:fldChar w:fldCharType="begin"/>
            </w:r>
            <w:r w:rsidR="00764310">
              <w:rPr>
                <w:noProof/>
                <w:webHidden/>
              </w:rPr>
              <w:instrText xml:space="preserve"> PAGEREF _Toc535075582 \h </w:instrText>
            </w:r>
            <w:r w:rsidR="00764310">
              <w:rPr>
                <w:noProof/>
                <w:webHidden/>
              </w:rPr>
            </w:r>
            <w:r w:rsidR="00764310">
              <w:rPr>
                <w:noProof/>
                <w:webHidden/>
              </w:rPr>
              <w:fldChar w:fldCharType="separate"/>
            </w:r>
            <w:r w:rsidR="00764310">
              <w:rPr>
                <w:noProof/>
                <w:webHidden/>
              </w:rPr>
              <w:t>4</w:t>
            </w:r>
            <w:r w:rsidR="00764310">
              <w:rPr>
                <w:noProof/>
                <w:webHidden/>
              </w:rPr>
              <w:fldChar w:fldCharType="end"/>
            </w:r>
          </w:hyperlink>
        </w:p>
        <w:p w14:paraId="73778964" w14:textId="09033783" w:rsidR="00764310" w:rsidRDefault="001B0F1F">
          <w:pPr>
            <w:pStyle w:val="TOC2"/>
            <w:tabs>
              <w:tab w:val="right" w:leader="dot" w:pos="10456"/>
            </w:tabs>
            <w:rPr>
              <w:rFonts w:asciiTheme="minorHAnsi" w:eastAsiaTheme="minorEastAsia" w:hAnsiTheme="minorHAnsi" w:cstheme="minorBidi"/>
              <w:noProof/>
              <w:color w:val="auto"/>
              <w:sz w:val="22"/>
              <w:lang w:eastAsia="en-GB"/>
            </w:rPr>
          </w:pPr>
          <w:hyperlink w:anchor="_Toc535075583" w:history="1">
            <w:r w:rsidR="00764310" w:rsidRPr="007B290B">
              <w:rPr>
                <w:rStyle w:val="Hyperlink"/>
                <w:noProof/>
              </w:rPr>
              <w:t>1.1.0 Aims</w:t>
            </w:r>
            <w:r w:rsidR="00764310">
              <w:rPr>
                <w:noProof/>
                <w:webHidden/>
              </w:rPr>
              <w:tab/>
            </w:r>
            <w:r w:rsidR="00764310">
              <w:rPr>
                <w:noProof/>
                <w:webHidden/>
              </w:rPr>
              <w:fldChar w:fldCharType="begin"/>
            </w:r>
            <w:r w:rsidR="00764310">
              <w:rPr>
                <w:noProof/>
                <w:webHidden/>
              </w:rPr>
              <w:instrText xml:space="preserve"> PAGEREF _Toc535075583 \h </w:instrText>
            </w:r>
            <w:r w:rsidR="00764310">
              <w:rPr>
                <w:noProof/>
                <w:webHidden/>
              </w:rPr>
            </w:r>
            <w:r w:rsidR="00764310">
              <w:rPr>
                <w:noProof/>
                <w:webHidden/>
              </w:rPr>
              <w:fldChar w:fldCharType="separate"/>
            </w:r>
            <w:r w:rsidR="00764310">
              <w:rPr>
                <w:noProof/>
                <w:webHidden/>
              </w:rPr>
              <w:t>4</w:t>
            </w:r>
            <w:r w:rsidR="00764310">
              <w:rPr>
                <w:noProof/>
                <w:webHidden/>
              </w:rPr>
              <w:fldChar w:fldCharType="end"/>
            </w:r>
          </w:hyperlink>
        </w:p>
        <w:p w14:paraId="4BDEB5FE" w14:textId="38F411AA" w:rsidR="00764310" w:rsidRDefault="001B0F1F">
          <w:pPr>
            <w:pStyle w:val="TOC1"/>
            <w:tabs>
              <w:tab w:val="right" w:leader="dot" w:pos="10456"/>
            </w:tabs>
            <w:rPr>
              <w:rFonts w:asciiTheme="minorHAnsi" w:eastAsiaTheme="minorEastAsia" w:hAnsiTheme="minorHAnsi" w:cstheme="minorBidi"/>
              <w:noProof/>
              <w:color w:val="auto"/>
              <w:sz w:val="22"/>
              <w:lang w:eastAsia="en-GB"/>
            </w:rPr>
          </w:pPr>
          <w:hyperlink w:anchor="_Toc535075584" w:history="1">
            <w:r w:rsidR="00764310" w:rsidRPr="007B290B">
              <w:rPr>
                <w:rStyle w:val="Hyperlink"/>
                <w:noProof/>
              </w:rPr>
              <w:t>2.0.0 Methodology &amp; Analysis</w:t>
            </w:r>
            <w:r w:rsidR="00764310">
              <w:rPr>
                <w:noProof/>
                <w:webHidden/>
              </w:rPr>
              <w:tab/>
            </w:r>
            <w:r w:rsidR="00764310">
              <w:rPr>
                <w:noProof/>
                <w:webHidden/>
              </w:rPr>
              <w:fldChar w:fldCharType="begin"/>
            </w:r>
            <w:r w:rsidR="00764310">
              <w:rPr>
                <w:noProof/>
                <w:webHidden/>
              </w:rPr>
              <w:instrText xml:space="preserve"> PAGEREF _Toc535075584 \h </w:instrText>
            </w:r>
            <w:r w:rsidR="00764310">
              <w:rPr>
                <w:noProof/>
                <w:webHidden/>
              </w:rPr>
            </w:r>
            <w:r w:rsidR="00764310">
              <w:rPr>
                <w:noProof/>
                <w:webHidden/>
              </w:rPr>
              <w:fldChar w:fldCharType="separate"/>
            </w:r>
            <w:r w:rsidR="00764310">
              <w:rPr>
                <w:noProof/>
                <w:webHidden/>
              </w:rPr>
              <w:t>5</w:t>
            </w:r>
            <w:r w:rsidR="00764310">
              <w:rPr>
                <w:noProof/>
                <w:webHidden/>
              </w:rPr>
              <w:fldChar w:fldCharType="end"/>
            </w:r>
          </w:hyperlink>
        </w:p>
        <w:p w14:paraId="39F8A412" w14:textId="5D5E9056" w:rsidR="00764310" w:rsidRDefault="001B0F1F">
          <w:pPr>
            <w:pStyle w:val="TOC2"/>
            <w:tabs>
              <w:tab w:val="right" w:leader="dot" w:pos="10456"/>
            </w:tabs>
            <w:rPr>
              <w:rFonts w:asciiTheme="minorHAnsi" w:eastAsiaTheme="minorEastAsia" w:hAnsiTheme="minorHAnsi" w:cstheme="minorBidi"/>
              <w:noProof/>
              <w:color w:val="auto"/>
              <w:sz w:val="22"/>
              <w:lang w:eastAsia="en-GB"/>
            </w:rPr>
          </w:pPr>
          <w:hyperlink w:anchor="_Toc535075585" w:history="1">
            <w:r w:rsidR="00764310" w:rsidRPr="007B290B">
              <w:rPr>
                <w:rStyle w:val="Hyperlink"/>
                <w:noProof/>
              </w:rPr>
              <w:t>2.1.0 Model Assembly</w:t>
            </w:r>
            <w:r w:rsidR="00764310">
              <w:rPr>
                <w:noProof/>
                <w:webHidden/>
              </w:rPr>
              <w:tab/>
            </w:r>
            <w:r w:rsidR="00764310">
              <w:rPr>
                <w:noProof/>
                <w:webHidden/>
              </w:rPr>
              <w:fldChar w:fldCharType="begin"/>
            </w:r>
            <w:r w:rsidR="00764310">
              <w:rPr>
                <w:noProof/>
                <w:webHidden/>
              </w:rPr>
              <w:instrText xml:space="preserve"> PAGEREF _Toc535075585 \h </w:instrText>
            </w:r>
            <w:r w:rsidR="00764310">
              <w:rPr>
                <w:noProof/>
                <w:webHidden/>
              </w:rPr>
            </w:r>
            <w:r w:rsidR="00764310">
              <w:rPr>
                <w:noProof/>
                <w:webHidden/>
              </w:rPr>
              <w:fldChar w:fldCharType="separate"/>
            </w:r>
            <w:r w:rsidR="00764310">
              <w:rPr>
                <w:noProof/>
                <w:webHidden/>
              </w:rPr>
              <w:t>6</w:t>
            </w:r>
            <w:r w:rsidR="00764310">
              <w:rPr>
                <w:noProof/>
                <w:webHidden/>
              </w:rPr>
              <w:fldChar w:fldCharType="end"/>
            </w:r>
          </w:hyperlink>
        </w:p>
        <w:p w14:paraId="12BB155E" w14:textId="5C63C5D5" w:rsidR="00764310" w:rsidRDefault="001B0F1F">
          <w:pPr>
            <w:pStyle w:val="TOC3"/>
            <w:tabs>
              <w:tab w:val="right" w:leader="dot" w:pos="10456"/>
            </w:tabs>
            <w:rPr>
              <w:rFonts w:asciiTheme="minorHAnsi" w:eastAsiaTheme="minorEastAsia" w:hAnsiTheme="minorHAnsi" w:cstheme="minorBidi"/>
              <w:noProof/>
              <w:color w:val="auto"/>
              <w:sz w:val="22"/>
              <w:lang w:eastAsia="en-GB"/>
            </w:rPr>
          </w:pPr>
          <w:hyperlink w:anchor="_Toc535075586" w:history="1">
            <w:r w:rsidR="00764310" w:rsidRPr="007B290B">
              <w:rPr>
                <w:rStyle w:val="Hyperlink"/>
                <w:noProof/>
              </w:rPr>
              <w:t>2.1.1 Equations</w:t>
            </w:r>
            <w:r w:rsidR="00764310">
              <w:rPr>
                <w:noProof/>
                <w:webHidden/>
              </w:rPr>
              <w:tab/>
            </w:r>
            <w:r w:rsidR="00764310">
              <w:rPr>
                <w:noProof/>
                <w:webHidden/>
              </w:rPr>
              <w:fldChar w:fldCharType="begin"/>
            </w:r>
            <w:r w:rsidR="00764310">
              <w:rPr>
                <w:noProof/>
                <w:webHidden/>
              </w:rPr>
              <w:instrText xml:space="preserve"> PAGEREF _Toc535075586 \h </w:instrText>
            </w:r>
            <w:r w:rsidR="00764310">
              <w:rPr>
                <w:noProof/>
                <w:webHidden/>
              </w:rPr>
            </w:r>
            <w:r w:rsidR="00764310">
              <w:rPr>
                <w:noProof/>
                <w:webHidden/>
              </w:rPr>
              <w:fldChar w:fldCharType="separate"/>
            </w:r>
            <w:r w:rsidR="00764310">
              <w:rPr>
                <w:noProof/>
                <w:webHidden/>
              </w:rPr>
              <w:t>8</w:t>
            </w:r>
            <w:r w:rsidR="00764310">
              <w:rPr>
                <w:noProof/>
                <w:webHidden/>
              </w:rPr>
              <w:fldChar w:fldCharType="end"/>
            </w:r>
          </w:hyperlink>
        </w:p>
        <w:p w14:paraId="2E2F6DEC" w14:textId="5398C9B0" w:rsidR="00764310" w:rsidRDefault="001B0F1F">
          <w:pPr>
            <w:pStyle w:val="TOC3"/>
            <w:tabs>
              <w:tab w:val="right" w:leader="dot" w:pos="10456"/>
            </w:tabs>
            <w:rPr>
              <w:rFonts w:asciiTheme="minorHAnsi" w:eastAsiaTheme="minorEastAsia" w:hAnsiTheme="minorHAnsi" w:cstheme="minorBidi"/>
              <w:noProof/>
              <w:color w:val="auto"/>
              <w:sz w:val="22"/>
              <w:lang w:eastAsia="en-GB"/>
            </w:rPr>
          </w:pPr>
          <w:hyperlink w:anchor="_Toc535075587" w:history="1">
            <w:r w:rsidR="00764310" w:rsidRPr="007B290B">
              <w:rPr>
                <w:rStyle w:val="Hyperlink"/>
                <w:noProof/>
              </w:rPr>
              <w:t>2.1.2 Materials</w:t>
            </w:r>
            <w:r w:rsidR="00764310">
              <w:rPr>
                <w:noProof/>
                <w:webHidden/>
              </w:rPr>
              <w:tab/>
            </w:r>
            <w:r w:rsidR="00764310">
              <w:rPr>
                <w:noProof/>
                <w:webHidden/>
              </w:rPr>
              <w:fldChar w:fldCharType="begin"/>
            </w:r>
            <w:r w:rsidR="00764310">
              <w:rPr>
                <w:noProof/>
                <w:webHidden/>
              </w:rPr>
              <w:instrText xml:space="preserve"> PAGEREF _Toc535075587 \h </w:instrText>
            </w:r>
            <w:r w:rsidR="00764310">
              <w:rPr>
                <w:noProof/>
                <w:webHidden/>
              </w:rPr>
            </w:r>
            <w:r w:rsidR="00764310">
              <w:rPr>
                <w:noProof/>
                <w:webHidden/>
              </w:rPr>
              <w:fldChar w:fldCharType="separate"/>
            </w:r>
            <w:r w:rsidR="00764310">
              <w:rPr>
                <w:noProof/>
                <w:webHidden/>
              </w:rPr>
              <w:t>8</w:t>
            </w:r>
            <w:r w:rsidR="00764310">
              <w:rPr>
                <w:noProof/>
                <w:webHidden/>
              </w:rPr>
              <w:fldChar w:fldCharType="end"/>
            </w:r>
          </w:hyperlink>
        </w:p>
        <w:p w14:paraId="6C98C81B" w14:textId="3E30B15A" w:rsidR="00764310" w:rsidRDefault="001B0F1F">
          <w:pPr>
            <w:pStyle w:val="TOC2"/>
            <w:tabs>
              <w:tab w:val="right" w:leader="dot" w:pos="10456"/>
            </w:tabs>
            <w:rPr>
              <w:rFonts w:asciiTheme="minorHAnsi" w:eastAsiaTheme="minorEastAsia" w:hAnsiTheme="minorHAnsi" w:cstheme="minorBidi"/>
              <w:noProof/>
              <w:color w:val="auto"/>
              <w:sz w:val="22"/>
              <w:lang w:eastAsia="en-GB"/>
            </w:rPr>
          </w:pPr>
          <w:hyperlink w:anchor="_Toc535075588" w:history="1">
            <w:r w:rsidR="00764310" w:rsidRPr="007B290B">
              <w:rPr>
                <w:rStyle w:val="Hyperlink"/>
                <w:noProof/>
              </w:rPr>
              <w:t>2.2.0 Motion Simulation</w:t>
            </w:r>
            <w:r w:rsidR="00764310">
              <w:rPr>
                <w:noProof/>
                <w:webHidden/>
              </w:rPr>
              <w:tab/>
            </w:r>
            <w:r w:rsidR="00764310">
              <w:rPr>
                <w:noProof/>
                <w:webHidden/>
              </w:rPr>
              <w:fldChar w:fldCharType="begin"/>
            </w:r>
            <w:r w:rsidR="00764310">
              <w:rPr>
                <w:noProof/>
                <w:webHidden/>
              </w:rPr>
              <w:instrText xml:space="preserve"> PAGEREF _Toc535075588 \h </w:instrText>
            </w:r>
            <w:r w:rsidR="00764310">
              <w:rPr>
                <w:noProof/>
                <w:webHidden/>
              </w:rPr>
            </w:r>
            <w:r w:rsidR="00764310">
              <w:rPr>
                <w:noProof/>
                <w:webHidden/>
              </w:rPr>
              <w:fldChar w:fldCharType="separate"/>
            </w:r>
            <w:r w:rsidR="00764310">
              <w:rPr>
                <w:noProof/>
                <w:webHidden/>
              </w:rPr>
              <w:t>9</w:t>
            </w:r>
            <w:r w:rsidR="00764310">
              <w:rPr>
                <w:noProof/>
                <w:webHidden/>
              </w:rPr>
              <w:fldChar w:fldCharType="end"/>
            </w:r>
          </w:hyperlink>
        </w:p>
        <w:p w14:paraId="3C4197B0" w14:textId="7D0A0977" w:rsidR="00764310" w:rsidRDefault="001B0F1F">
          <w:pPr>
            <w:pStyle w:val="TOC3"/>
            <w:tabs>
              <w:tab w:val="right" w:leader="dot" w:pos="10456"/>
            </w:tabs>
            <w:rPr>
              <w:rFonts w:asciiTheme="minorHAnsi" w:eastAsiaTheme="minorEastAsia" w:hAnsiTheme="minorHAnsi" w:cstheme="minorBidi"/>
              <w:noProof/>
              <w:color w:val="auto"/>
              <w:sz w:val="22"/>
              <w:lang w:eastAsia="en-GB"/>
            </w:rPr>
          </w:pPr>
          <w:hyperlink w:anchor="_Toc535075589" w:history="1">
            <w:r w:rsidR="00764310" w:rsidRPr="007B290B">
              <w:rPr>
                <w:rStyle w:val="Hyperlink"/>
                <w:noProof/>
              </w:rPr>
              <w:t>2.2.1 Motion Analysis</w:t>
            </w:r>
            <w:r w:rsidR="00764310">
              <w:rPr>
                <w:noProof/>
                <w:webHidden/>
              </w:rPr>
              <w:tab/>
            </w:r>
            <w:r w:rsidR="00764310">
              <w:rPr>
                <w:noProof/>
                <w:webHidden/>
              </w:rPr>
              <w:fldChar w:fldCharType="begin"/>
            </w:r>
            <w:r w:rsidR="00764310">
              <w:rPr>
                <w:noProof/>
                <w:webHidden/>
              </w:rPr>
              <w:instrText xml:space="preserve"> PAGEREF _Toc535075589 \h </w:instrText>
            </w:r>
            <w:r w:rsidR="00764310">
              <w:rPr>
                <w:noProof/>
                <w:webHidden/>
              </w:rPr>
            </w:r>
            <w:r w:rsidR="00764310">
              <w:rPr>
                <w:noProof/>
                <w:webHidden/>
              </w:rPr>
              <w:fldChar w:fldCharType="separate"/>
            </w:r>
            <w:r w:rsidR="00764310">
              <w:rPr>
                <w:noProof/>
                <w:webHidden/>
              </w:rPr>
              <w:t>11</w:t>
            </w:r>
            <w:r w:rsidR="00764310">
              <w:rPr>
                <w:noProof/>
                <w:webHidden/>
              </w:rPr>
              <w:fldChar w:fldCharType="end"/>
            </w:r>
          </w:hyperlink>
        </w:p>
        <w:p w14:paraId="3B6519B9" w14:textId="5D63E7BF" w:rsidR="00764310" w:rsidRDefault="001B0F1F">
          <w:pPr>
            <w:pStyle w:val="TOC2"/>
            <w:tabs>
              <w:tab w:val="right" w:leader="dot" w:pos="10456"/>
            </w:tabs>
            <w:rPr>
              <w:rFonts w:asciiTheme="minorHAnsi" w:eastAsiaTheme="minorEastAsia" w:hAnsiTheme="minorHAnsi" w:cstheme="minorBidi"/>
              <w:noProof/>
              <w:color w:val="auto"/>
              <w:sz w:val="22"/>
              <w:lang w:eastAsia="en-GB"/>
            </w:rPr>
          </w:pPr>
          <w:hyperlink w:anchor="_Toc535075590" w:history="1">
            <w:r w:rsidR="00764310" w:rsidRPr="007B290B">
              <w:rPr>
                <w:rStyle w:val="Hyperlink"/>
                <w:noProof/>
              </w:rPr>
              <w:t>2.3.0 Push Rod FEA Analysis &amp; Modification</w:t>
            </w:r>
            <w:r w:rsidR="00764310">
              <w:rPr>
                <w:noProof/>
                <w:webHidden/>
              </w:rPr>
              <w:tab/>
            </w:r>
            <w:r w:rsidR="00764310">
              <w:rPr>
                <w:noProof/>
                <w:webHidden/>
              </w:rPr>
              <w:fldChar w:fldCharType="begin"/>
            </w:r>
            <w:r w:rsidR="00764310">
              <w:rPr>
                <w:noProof/>
                <w:webHidden/>
              </w:rPr>
              <w:instrText xml:space="preserve"> PAGEREF _Toc535075590 \h </w:instrText>
            </w:r>
            <w:r w:rsidR="00764310">
              <w:rPr>
                <w:noProof/>
                <w:webHidden/>
              </w:rPr>
            </w:r>
            <w:r w:rsidR="00764310">
              <w:rPr>
                <w:noProof/>
                <w:webHidden/>
              </w:rPr>
              <w:fldChar w:fldCharType="separate"/>
            </w:r>
            <w:r w:rsidR="00764310">
              <w:rPr>
                <w:noProof/>
                <w:webHidden/>
              </w:rPr>
              <w:t>11</w:t>
            </w:r>
            <w:r w:rsidR="00764310">
              <w:rPr>
                <w:noProof/>
                <w:webHidden/>
              </w:rPr>
              <w:fldChar w:fldCharType="end"/>
            </w:r>
          </w:hyperlink>
        </w:p>
        <w:p w14:paraId="30989F6E" w14:textId="7BBA8DB8" w:rsidR="00764310" w:rsidRDefault="001B0F1F">
          <w:pPr>
            <w:pStyle w:val="TOC3"/>
            <w:tabs>
              <w:tab w:val="right" w:leader="dot" w:pos="10456"/>
            </w:tabs>
            <w:rPr>
              <w:rFonts w:asciiTheme="minorHAnsi" w:eastAsiaTheme="minorEastAsia" w:hAnsiTheme="minorHAnsi" w:cstheme="minorBidi"/>
              <w:noProof/>
              <w:color w:val="auto"/>
              <w:sz w:val="22"/>
              <w:lang w:eastAsia="en-GB"/>
            </w:rPr>
          </w:pPr>
          <w:hyperlink w:anchor="_Toc535075591" w:history="1">
            <w:r w:rsidR="00764310" w:rsidRPr="007B290B">
              <w:rPr>
                <w:rStyle w:val="Hyperlink"/>
                <w:noProof/>
              </w:rPr>
              <w:t>2.3.1 Push Rod (Initial Geometry)</w:t>
            </w:r>
            <w:r w:rsidR="00764310">
              <w:rPr>
                <w:noProof/>
                <w:webHidden/>
              </w:rPr>
              <w:tab/>
            </w:r>
            <w:r w:rsidR="00764310">
              <w:rPr>
                <w:noProof/>
                <w:webHidden/>
              </w:rPr>
              <w:fldChar w:fldCharType="begin"/>
            </w:r>
            <w:r w:rsidR="00764310">
              <w:rPr>
                <w:noProof/>
                <w:webHidden/>
              </w:rPr>
              <w:instrText xml:space="preserve"> PAGEREF _Toc535075591 \h </w:instrText>
            </w:r>
            <w:r w:rsidR="00764310">
              <w:rPr>
                <w:noProof/>
                <w:webHidden/>
              </w:rPr>
            </w:r>
            <w:r w:rsidR="00764310">
              <w:rPr>
                <w:noProof/>
                <w:webHidden/>
              </w:rPr>
              <w:fldChar w:fldCharType="separate"/>
            </w:r>
            <w:r w:rsidR="00764310">
              <w:rPr>
                <w:noProof/>
                <w:webHidden/>
              </w:rPr>
              <w:t>11</w:t>
            </w:r>
            <w:r w:rsidR="00764310">
              <w:rPr>
                <w:noProof/>
                <w:webHidden/>
              </w:rPr>
              <w:fldChar w:fldCharType="end"/>
            </w:r>
          </w:hyperlink>
        </w:p>
        <w:p w14:paraId="6A2914E7" w14:textId="5DA8117D" w:rsidR="00764310" w:rsidRDefault="001B0F1F">
          <w:pPr>
            <w:pStyle w:val="TOC3"/>
            <w:tabs>
              <w:tab w:val="right" w:leader="dot" w:pos="10456"/>
            </w:tabs>
            <w:rPr>
              <w:rFonts w:asciiTheme="minorHAnsi" w:eastAsiaTheme="minorEastAsia" w:hAnsiTheme="minorHAnsi" w:cstheme="minorBidi"/>
              <w:noProof/>
              <w:color w:val="auto"/>
              <w:sz w:val="22"/>
              <w:lang w:eastAsia="en-GB"/>
            </w:rPr>
          </w:pPr>
          <w:hyperlink w:anchor="_Toc535075592" w:history="1">
            <w:r w:rsidR="00764310" w:rsidRPr="007B290B">
              <w:rPr>
                <w:rStyle w:val="Hyperlink"/>
                <w:noProof/>
              </w:rPr>
              <w:t>2.3.2 Push Rod (Iteration 4)</w:t>
            </w:r>
            <w:r w:rsidR="00764310">
              <w:rPr>
                <w:noProof/>
                <w:webHidden/>
              </w:rPr>
              <w:tab/>
            </w:r>
            <w:r w:rsidR="00764310">
              <w:rPr>
                <w:noProof/>
                <w:webHidden/>
              </w:rPr>
              <w:fldChar w:fldCharType="begin"/>
            </w:r>
            <w:r w:rsidR="00764310">
              <w:rPr>
                <w:noProof/>
                <w:webHidden/>
              </w:rPr>
              <w:instrText xml:space="preserve"> PAGEREF _Toc535075592 \h </w:instrText>
            </w:r>
            <w:r w:rsidR="00764310">
              <w:rPr>
                <w:noProof/>
                <w:webHidden/>
              </w:rPr>
            </w:r>
            <w:r w:rsidR="00764310">
              <w:rPr>
                <w:noProof/>
                <w:webHidden/>
              </w:rPr>
              <w:fldChar w:fldCharType="separate"/>
            </w:r>
            <w:r w:rsidR="00764310">
              <w:rPr>
                <w:noProof/>
                <w:webHidden/>
              </w:rPr>
              <w:t>12</w:t>
            </w:r>
            <w:r w:rsidR="00764310">
              <w:rPr>
                <w:noProof/>
                <w:webHidden/>
              </w:rPr>
              <w:fldChar w:fldCharType="end"/>
            </w:r>
          </w:hyperlink>
        </w:p>
        <w:p w14:paraId="4513C8DF" w14:textId="6CAFB170" w:rsidR="00764310" w:rsidRDefault="001B0F1F">
          <w:pPr>
            <w:pStyle w:val="TOC1"/>
            <w:tabs>
              <w:tab w:val="right" w:leader="dot" w:pos="10456"/>
            </w:tabs>
            <w:rPr>
              <w:rFonts w:asciiTheme="minorHAnsi" w:eastAsiaTheme="minorEastAsia" w:hAnsiTheme="minorHAnsi" w:cstheme="minorBidi"/>
              <w:noProof/>
              <w:color w:val="auto"/>
              <w:sz w:val="22"/>
              <w:lang w:eastAsia="en-GB"/>
            </w:rPr>
          </w:pPr>
          <w:hyperlink w:anchor="_Toc535075593" w:history="1">
            <w:r w:rsidR="00764310" w:rsidRPr="007B290B">
              <w:rPr>
                <w:rStyle w:val="Hyperlink"/>
                <w:noProof/>
              </w:rPr>
              <w:t>3.0.0 Conclusion</w:t>
            </w:r>
            <w:r w:rsidR="00764310">
              <w:rPr>
                <w:noProof/>
                <w:webHidden/>
              </w:rPr>
              <w:tab/>
            </w:r>
            <w:r w:rsidR="00764310">
              <w:rPr>
                <w:noProof/>
                <w:webHidden/>
              </w:rPr>
              <w:fldChar w:fldCharType="begin"/>
            </w:r>
            <w:r w:rsidR="00764310">
              <w:rPr>
                <w:noProof/>
                <w:webHidden/>
              </w:rPr>
              <w:instrText xml:space="preserve"> PAGEREF _Toc535075593 \h </w:instrText>
            </w:r>
            <w:r w:rsidR="00764310">
              <w:rPr>
                <w:noProof/>
                <w:webHidden/>
              </w:rPr>
            </w:r>
            <w:r w:rsidR="00764310">
              <w:rPr>
                <w:noProof/>
                <w:webHidden/>
              </w:rPr>
              <w:fldChar w:fldCharType="separate"/>
            </w:r>
            <w:r w:rsidR="00764310">
              <w:rPr>
                <w:noProof/>
                <w:webHidden/>
              </w:rPr>
              <w:t>14</w:t>
            </w:r>
            <w:r w:rsidR="00764310">
              <w:rPr>
                <w:noProof/>
                <w:webHidden/>
              </w:rPr>
              <w:fldChar w:fldCharType="end"/>
            </w:r>
          </w:hyperlink>
        </w:p>
        <w:p w14:paraId="230DDC85" w14:textId="7E178413" w:rsidR="00764310" w:rsidRDefault="001B0F1F">
          <w:pPr>
            <w:pStyle w:val="TOC1"/>
            <w:tabs>
              <w:tab w:val="right" w:leader="dot" w:pos="10456"/>
            </w:tabs>
            <w:rPr>
              <w:rFonts w:asciiTheme="minorHAnsi" w:eastAsiaTheme="minorEastAsia" w:hAnsiTheme="minorHAnsi" w:cstheme="minorBidi"/>
              <w:noProof/>
              <w:color w:val="auto"/>
              <w:sz w:val="22"/>
              <w:lang w:eastAsia="en-GB"/>
            </w:rPr>
          </w:pPr>
          <w:hyperlink w:anchor="_Toc535075594" w:history="1">
            <w:r w:rsidR="00764310" w:rsidRPr="007B290B">
              <w:rPr>
                <w:rStyle w:val="Hyperlink"/>
                <w:noProof/>
              </w:rPr>
              <w:t>4.0.0 References</w:t>
            </w:r>
            <w:r w:rsidR="00764310">
              <w:rPr>
                <w:noProof/>
                <w:webHidden/>
              </w:rPr>
              <w:tab/>
            </w:r>
            <w:r w:rsidR="00764310">
              <w:rPr>
                <w:noProof/>
                <w:webHidden/>
              </w:rPr>
              <w:fldChar w:fldCharType="begin"/>
            </w:r>
            <w:r w:rsidR="00764310">
              <w:rPr>
                <w:noProof/>
                <w:webHidden/>
              </w:rPr>
              <w:instrText xml:space="preserve"> PAGEREF _Toc535075594 \h </w:instrText>
            </w:r>
            <w:r w:rsidR="00764310">
              <w:rPr>
                <w:noProof/>
                <w:webHidden/>
              </w:rPr>
            </w:r>
            <w:r w:rsidR="00764310">
              <w:rPr>
                <w:noProof/>
                <w:webHidden/>
              </w:rPr>
              <w:fldChar w:fldCharType="separate"/>
            </w:r>
            <w:r w:rsidR="00764310">
              <w:rPr>
                <w:noProof/>
                <w:webHidden/>
              </w:rPr>
              <w:t>15</w:t>
            </w:r>
            <w:r w:rsidR="00764310">
              <w:rPr>
                <w:noProof/>
                <w:webHidden/>
              </w:rPr>
              <w:fldChar w:fldCharType="end"/>
            </w:r>
          </w:hyperlink>
        </w:p>
        <w:p w14:paraId="65D1950F" w14:textId="13FCD14C" w:rsidR="00764310" w:rsidRDefault="001B0F1F">
          <w:pPr>
            <w:pStyle w:val="TOC1"/>
            <w:tabs>
              <w:tab w:val="right" w:leader="dot" w:pos="10456"/>
            </w:tabs>
            <w:rPr>
              <w:rFonts w:asciiTheme="minorHAnsi" w:eastAsiaTheme="minorEastAsia" w:hAnsiTheme="minorHAnsi" w:cstheme="minorBidi"/>
              <w:noProof/>
              <w:color w:val="auto"/>
              <w:sz w:val="22"/>
              <w:lang w:eastAsia="en-GB"/>
            </w:rPr>
          </w:pPr>
          <w:hyperlink w:anchor="_Toc535075595" w:history="1">
            <w:r w:rsidR="00764310" w:rsidRPr="007B290B">
              <w:rPr>
                <w:rStyle w:val="Hyperlink"/>
                <w:noProof/>
              </w:rPr>
              <w:t>5.0.0 Appendix</w:t>
            </w:r>
            <w:r w:rsidR="00764310">
              <w:rPr>
                <w:noProof/>
                <w:webHidden/>
              </w:rPr>
              <w:tab/>
            </w:r>
            <w:r w:rsidR="00764310">
              <w:rPr>
                <w:noProof/>
                <w:webHidden/>
              </w:rPr>
              <w:fldChar w:fldCharType="begin"/>
            </w:r>
            <w:r w:rsidR="00764310">
              <w:rPr>
                <w:noProof/>
                <w:webHidden/>
              </w:rPr>
              <w:instrText xml:space="preserve"> PAGEREF _Toc535075595 \h </w:instrText>
            </w:r>
            <w:r w:rsidR="00764310">
              <w:rPr>
                <w:noProof/>
                <w:webHidden/>
              </w:rPr>
            </w:r>
            <w:r w:rsidR="00764310">
              <w:rPr>
                <w:noProof/>
                <w:webHidden/>
              </w:rPr>
              <w:fldChar w:fldCharType="separate"/>
            </w:r>
            <w:r w:rsidR="00764310">
              <w:rPr>
                <w:noProof/>
                <w:webHidden/>
              </w:rPr>
              <w:t>17</w:t>
            </w:r>
            <w:r w:rsidR="00764310">
              <w:rPr>
                <w:noProof/>
                <w:webHidden/>
              </w:rPr>
              <w:fldChar w:fldCharType="end"/>
            </w:r>
          </w:hyperlink>
        </w:p>
        <w:p w14:paraId="345049E0" w14:textId="5708663B" w:rsidR="00764310" w:rsidRDefault="001B0F1F">
          <w:pPr>
            <w:pStyle w:val="TOC2"/>
            <w:tabs>
              <w:tab w:val="right" w:leader="dot" w:pos="10456"/>
            </w:tabs>
            <w:rPr>
              <w:rFonts w:asciiTheme="minorHAnsi" w:eastAsiaTheme="minorEastAsia" w:hAnsiTheme="minorHAnsi" w:cstheme="minorBidi"/>
              <w:noProof/>
              <w:color w:val="auto"/>
              <w:sz w:val="22"/>
              <w:lang w:eastAsia="en-GB"/>
            </w:rPr>
          </w:pPr>
          <w:hyperlink w:anchor="_Toc535075596" w:history="1">
            <w:r w:rsidR="00764310" w:rsidRPr="007B290B">
              <w:rPr>
                <w:rStyle w:val="Hyperlink"/>
                <w:noProof/>
              </w:rPr>
              <w:t>5.1.0 Push Rod Iterations</w:t>
            </w:r>
            <w:r w:rsidR="00764310">
              <w:rPr>
                <w:noProof/>
                <w:webHidden/>
              </w:rPr>
              <w:tab/>
            </w:r>
            <w:r w:rsidR="00764310">
              <w:rPr>
                <w:noProof/>
                <w:webHidden/>
              </w:rPr>
              <w:fldChar w:fldCharType="begin"/>
            </w:r>
            <w:r w:rsidR="00764310">
              <w:rPr>
                <w:noProof/>
                <w:webHidden/>
              </w:rPr>
              <w:instrText xml:space="preserve"> PAGEREF _Toc535075596 \h </w:instrText>
            </w:r>
            <w:r w:rsidR="00764310">
              <w:rPr>
                <w:noProof/>
                <w:webHidden/>
              </w:rPr>
            </w:r>
            <w:r w:rsidR="00764310">
              <w:rPr>
                <w:noProof/>
                <w:webHidden/>
              </w:rPr>
              <w:fldChar w:fldCharType="separate"/>
            </w:r>
            <w:r w:rsidR="00764310">
              <w:rPr>
                <w:noProof/>
                <w:webHidden/>
              </w:rPr>
              <w:t>17</w:t>
            </w:r>
            <w:r w:rsidR="00764310">
              <w:rPr>
                <w:noProof/>
                <w:webHidden/>
              </w:rPr>
              <w:fldChar w:fldCharType="end"/>
            </w:r>
          </w:hyperlink>
        </w:p>
        <w:p w14:paraId="39A16A23" w14:textId="463B15A0" w:rsidR="008D5D0C" w:rsidRPr="008D5D0C" w:rsidRDefault="008D5D0C">
          <w:r w:rsidRPr="008D5D0C">
            <w:rPr>
              <w:b/>
              <w:bCs/>
              <w:noProof/>
            </w:rPr>
            <w:fldChar w:fldCharType="end"/>
          </w:r>
        </w:p>
      </w:sdtContent>
    </w:sdt>
    <w:p w14:paraId="2820ED74" w14:textId="16375CC3" w:rsidR="00F3429F" w:rsidRDefault="00F3429F" w:rsidP="00F3429F">
      <w:pPr>
        <w:pStyle w:val="Heading1"/>
      </w:pPr>
      <w:bookmarkStart w:id="0" w:name="_Toc535075581"/>
      <w:r>
        <w:t>List of Figures</w:t>
      </w:r>
      <w:r w:rsidR="00764310">
        <w:t>, Graphs &amp; Tables</w:t>
      </w:r>
      <w:bookmarkEnd w:id="0"/>
    </w:p>
    <w:p w14:paraId="53E3BE37" w14:textId="3C7BF0C4" w:rsidR="00764310" w:rsidRDefault="00F3429F">
      <w:pPr>
        <w:pStyle w:val="TableofFigures"/>
        <w:tabs>
          <w:tab w:val="right" w:leader="dot" w:pos="10456"/>
        </w:tabs>
        <w:rPr>
          <w:rFonts w:asciiTheme="minorHAnsi" w:eastAsiaTheme="minorEastAsia" w:hAnsiTheme="minorHAnsi" w:cstheme="minorBidi"/>
          <w:noProof/>
          <w:color w:val="auto"/>
          <w:sz w:val="22"/>
          <w:lang w:eastAsia="en-GB"/>
        </w:rPr>
      </w:pPr>
      <w:r>
        <w:rPr>
          <w:szCs w:val="20"/>
        </w:rPr>
        <w:fldChar w:fldCharType="begin"/>
      </w:r>
      <w:r>
        <w:rPr>
          <w:szCs w:val="20"/>
        </w:rPr>
        <w:instrText xml:space="preserve"> TOC \h \z \c "Figure" </w:instrText>
      </w:r>
      <w:r>
        <w:rPr>
          <w:szCs w:val="20"/>
        </w:rPr>
        <w:fldChar w:fldCharType="separate"/>
      </w:r>
      <w:hyperlink w:anchor="_Toc535075597" w:history="1">
        <w:r w:rsidR="00764310" w:rsidRPr="00A47183">
          <w:rPr>
            <w:rStyle w:val="Hyperlink"/>
            <w:noProof/>
          </w:rPr>
          <w:t>Figure 1 - 1996 Van Diemen Formula Ford Chassis</w:t>
        </w:r>
        <w:r w:rsidR="00764310">
          <w:rPr>
            <w:noProof/>
            <w:webHidden/>
          </w:rPr>
          <w:tab/>
        </w:r>
        <w:r w:rsidR="00764310">
          <w:rPr>
            <w:noProof/>
            <w:webHidden/>
          </w:rPr>
          <w:fldChar w:fldCharType="begin"/>
        </w:r>
        <w:r w:rsidR="00764310">
          <w:rPr>
            <w:noProof/>
            <w:webHidden/>
          </w:rPr>
          <w:instrText xml:space="preserve"> PAGEREF _Toc535075597 \h </w:instrText>
        </w:r>
        <w:r w:rsidR="00764310">
          <w:rPr>
            <w:noProof/>
            <w:webHidden/>
          </w:rPr>
        </w:r>
        <w:r w:rsidR="00764310">
          <w:rPr>
            <w:noProof/>
            <w:webHidden/>
          </w:rPr>
          <w:fldChar w:fldCharType="separate"/>
        </w:r>
        <w:r w:rsidR="00764310">
          <w:rPr>
            <w:noProof/>
            <w:webHidden/>
          </w:rPr>
          <w:t>4</w:t>
        </w:r>
        <w:r w:rsidR="00764310">
          <w:rPr>
            <w:noProof/>
            <w:webHidden/>
          </w:rPr>
          <w:fldChar w:fldCharType="end"/>
        </w:r>
      </w:hyperlink>
    </w:p>
    <w:p w14:paraId="630533D9" w14:textId="47D2D315"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598" w:history="1">
        <w:r w:rsidR="00764310" w:rsidRPr="00A47183">
          <w:rPr>
            <w:rStyle w:val="Hyperlink"/>
            <w:noProof/>
          </w:rPr>
          <w:t>Figure 2 - Formula Ford CAD Assembly</w:t>
        </w:r>
        <w:r w:rsidR="00764310">
          <w:rPr>
            <w:noProof/>
            <w:webHidden/>
          </w:rPr>
          <w:tab/>
        </w:r>
        <w:r w:rsidR="00764310">
          <w:rPr>
            <w:noProof/>
            <w:webHidden/>
          </w:rPr>
          <w:fldChar w:fldCharType="begin"/>
        </w:r>
        <w:r w:rsidR="00764310">
          <w:rPr>
            <w:noProof/>
            <w:webHidden/>
          </w:rPr>
          <w:instrText xml:space="preserve"> PAGEREF _Toc535075598 \h </w:instrText>
        </w:r>
        <w:r w:rsidR="00764310">
          <w:rPr>
            <w:noProof/>
            <w:webHidden/>
          </w:rPr>
        </w:r>
        <w:r w:rsidR="00764310">
          <w:rPr>
            <w:noProof/>
            <w:webHidden/>
          </w:rPr>
          <w:fldChar w:fldCharType="separate"/>
        </w:r>
        <w:r w:rsidR="00764310">
          <w:rPr>
            <w:noProof/>
            <w:webHidden/>
          </w:rPr>
          <w:t>6</w:t>
        </w:r>
        <w:r w:rsidR="00764310">
          <w:rPr>
            <w:noProof/>
            <w:webHidden/>
          </w:rPr>
          <w:fldChar w:fldCharType="end"/>
        </w:r>
      </w:hyperlink>
    </w:p>
    <w:p w14:paraId="59A2ECF0" w14:textId="1913D958"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599" w:history="1">
        <w:r w:rsidR="00764310" w:rsidRPr="00A47183">
          <w:rPr>
            <w:rStyle w:val="Hyperlink"/>
            <w:noProof/>
          </w:rPr>
          <w:t>Figure 3 - Mechanical Mate (Hinge Mate)</w:t>
        </w:r>
        <w:r w:rsidR="00764310">
          <w:rPr>
            <w:noProof/>
            <w:webHidden/>
          </w:rPr>
          <w:tab/>
        </w:r>
        <w:r w:rsidR="00764310">
          <w:rPr>
            <w:noProof/>
            <w:webHidden/>
          </w:rPr>
          <w:fldChar w:fldCharType="begin"/>
        </w:r>
        <w:r w:rsidR="00764310">
          <w:rPr>
            <w:noProof/>
            <w:webHidden/>
          </w:rPr>
          <w:instrText xml:space="preserve"> PAGEREF _Toc535075599 \h </w:instrText>
        </w:r>
        <w:r w:rsidR="00764310">
          <w:rPr>
            <w:noProof/>
            <w:webHidden/>
          </w:rPr>
        </w:r>
        <w:r w:rsidR="00764310">
          <w:rPr>
            <w:noProof/>
            <w:webHidden/>
          </w:rPr>
          <w:fldChar w:fldCharType="separate"/>
        </w:r>
        <w:r w:rsidR="00764310">
          <w:rPr>
            <w:noProof/>
            <w:webHidden/>
          </w:rPr>
          <w:t>7</w:t>
        </w:r>
        <w:r w:rsidR="00764310">
          <w:rPr>
            <w:noProof/>
            <w:webHidden/>
          </w:rPr>
          <w:fldChar w:fldCharType="end"/>
        </w:r>
      </w:hyperlink>
    </w:p>
    <w:p w14:paraId="5A689C9C" w14:textId="761D342C"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0" w:history="1">
        <w:r w:rsidR="00764310" w:rsidRPr="00A47183">
          <w:rPr>
            <w:rStyle w:val="Hyperlink"/>
            <w:noProof/>
          </w:rPr>
          <w:t>Figure 4 - Angle Limit Mate</w:t>
        </w:r>
        <w:r w:rsidR="00764310">
          <w:rPr>
            <w:noProof/>
            <w:webHidden/>
          </w:rPr>
          <w:tab/>
        </w:r>
        <w:r w:rsidR="00764310">
          <w:rPr>
            <w:noProof/>
            <w:webHidden/>
          </w:rPr>
          <w:fldChar w:fldCharType="begin"/>
        </w:r>
        <w:r w:rsidR="00764310">
          <w:rPr>
            <w:noProof/>
            <w:webHidden/>
          </w:rPr>
          <w:instrText xml:space="preserve"> PAGEREF _Toc535075600 \h </w:instrText>
        </w:r>
        <w:r w:rsidR="00764310">
          <w:rPr>
            <w:noProof/>
            <w:webHidden/>
          </w:rPr>
        </w:r>
        <w:r w:rsidR="00764310">
          <w:rPr>
            <w:noProof/>
            <w:webHidden/>
          </w:rPr>
          <w:fldChar w:fldCharType="separate"/>
        </w:r>
        <w:r w:rsidR="00764310">
          <w:rPr>
            <w:noProof/>
            <w:webHidden/>
          </w:rPr>
          <w:t>7</w:t>
        </w:r>
        <w:r w:rsidR="00764310">
          <w:rPr>
            <w:noProof/>
            <w:webHidden/>
          </w:rPr>
          <w:fldChar w:fldCharType="end"/>
        </w:r>
      </w:hyperlink>
    </w:p>
    <w:p w14:paraId="7A4CFC50" w14:textId="0EE0BCD4"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1" w:history="1">
        <w:r w:rsidR="00764310" w:rsidRPr="00A47183">
          <w:rPr>
            <w:rStyle w:val="Hyperlink"/>
            <w:noProof/>
          </w:rPr>
          <w:t>Figure 5 - Master Dimension Equation Relationship</w:t>
        </w:r>
        <w:r w:rsidR="00764310">
          <w:rPr>
            <w:noProof/>
            <w:webHidden/>
          </w:rPr>
          <w:tab/>
        </w:r>
        <w:r w:rsidR="00764310">
          <w:rPr>
            <w:noProof/>
            <w:webHidden/>
          </w:rPr>
          <w:fldChar w:fldCharType="begin"/>
        </w:r>
        <w:r w:rsidR="00764310">
          <w:rPr>
            <w:noProof/>
            <w:webHidden/>
          </w:rPr>
          <w:instrText xml:space="preserve"> PAGEREF _Toc535075601 \h </w:instrText>
        </w:r>
        <w:r w:rsidR="00764310">
          <w:rPr>
            <w:noProof/>
            <w:webHidden/>
          </w:rPr>
        </w:r>
        <w:r w:rsidR="00764310">
          <w:rPr>
            <w:noProof/>
            <w:webHidden/>
          </w:rPr>
          <w:fldChar w:fldCharType="separate"/>
        </w:r>
        <w:r w:rsidR="00764310">
          <w:rPr>
            <w:noProof/>
            <w:webHidden/>
          </w:rPr>
          <w:t>8</w:t>
        </w:r>
        <w:r w:rsidR="00764310">
          <w:rPr>
            <w:noProof/>
            <w:webHidden/>
          </w:rPr>
          <w:fldChar w:fldCharType="end"/>
        </w:r>
      </w:hyperlink>
    </w:p>
    <w:p w14:paraId="76787BA0" w14:textId="441AD606"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2" w:history="1">
        <w:r w:rsidR="00764310" w:rsidRPr="00A47183">
          <w:rPr>
            <w:rStyle w:val="Hyperlink"/>
            <w:noProof/>
          </w:rPr>
          <w:t>Figure 6 - Diameter Dimension Relationship</w:t>
        </w:r>
        <w:r w:rsidR="00764310">
          <w:rPr>
            <w:noProof/>
            <w:webHidden/>
          </w:rPr>
          <w:tab/>
        </w:r>
        <w:r w:rsidR="00764310">
          <w:rPr>
            <w:noProof/>
            <w:webHidden/>
          </w:rPr>
          <w:fldChar w:fldCharType="begin"/>
        </w:r>
        <w:r w:rsidR="00764310">
          <w:rPr>
            <w:noProof/>
            <w:webHidden/>
          </w:rPr>
          <w:instrText xml:space="preserve"> PAGEREF _Toc535075602 \h </w:instrText>
        </w:r>
        <w:r w:rsidR="00764310">
          <w:rPr>
            <w:noProof/>
            <w:webHidden/>
          </w:rPr>
        </w:r>
        <w:r w:rsidR="00764310">
          <w:rPr>
            <w:noProof/>
            <w:webHidden/>
          </w:rPr>
          <w:fldChar w:fldCharType="separate"/>
        </w:r>
        <w:r w:rsidR="00764310">
          <w:rPr>
            <w:noProof/>
            <w:webHidden/>
          </w:rPr>
          <w:t>8</w:t>
        </w:r>
        <w:r w:rsidR="00764310">
          <w:rPr>
            <w:noProof/>
            <w:webHidden/>
          </w:rPr>
          <w:fldChar w:fldCharType="end"/>
        </w:r>
      </w:hyperlink>
    </w:p>
    <w:p w14:paraId="072B9EFE" w14:textId="64749285"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3" w:history="1">
        <w:r w:rsidR="00764310" w:rsidRPr="00A47183">
          <w:rPr>
            <w:rStyle w:val="Hyperlink"/>
            <w:noProof/>
          </w:rPr>
          <w:t>Figure 7 - Serrated "Road" Section</w:t>
        </w:r>
        <w:r w:rsidR="00764310">
          <w:rPr>
            <w:noProof/>
            <w:webHidden/>
          </w:rPr>
          <w:tab/>
        </w:r>
        <w:r w:rsidR="00764310">
          <w:rPr>
            <w:noProof/>
            <w:webHidden/>
          </w:rPr>
          <w:fldChar w:fldCharType="begin"/>
        </w:r>
        <w:r w:rsidR="00764310">
          <w:rPr>
            <w:noProof/>
            <w:webHidden/>
          </w:rPr>
          <w:instrText xml:space="preserve"> PAGEREF _Toc535075603 \h </w:instrText>
        </w:r>
        <w:r w:rsidR="00764310">
          <w:rPr>
            <w:noProof/>
            <w:webHidden/>
          </w:rPr>
        </w:r>
        <w:r w:rsidR="00764310">
          <w:rPr>
            <w:noProof/>
            <w:webHidden/>
          </w:rPr>
          <w:fldChar w:fldCharType="separate"/>
        </w:r>
        <w:r w:rsidR="00764310">
          <w:rPr>
            <w:noProof/>
            <w:webHidden/>
          </w:rPr>
          <w:t>9</w:t>
        </w:r>
        <w:r w:rsidR="00764310">
          <w:rPr>
            <w:noProof/>
            <w:webHidden/>
          </w:rPr>
          <w:fldChar w:fldCharType="end"/>
        </w:r>
      </w:hyperlink>
    </w:p>
    <w:p w14:paraId="2F7F1F1C" w14:textId="19814AC5"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4" w:history="1">
        <w:r w:rsidR="00764310" w:rsidRPr="00A47183">
          <w:rPr>
            <w:rStyle w:val="Hyperlink"/>
            <w:noProof/>
          </w:rPr>
          <w:t>Figure 8 - Damper &amp; Spring Components</w:t>
        </w:r>
        <w:r w:rsidR="00764310">
          <w:rPr>
            <w:noProof/>
            <w:webHidden/>
          </w:rPr>
          <w:tab/>
        </w:r>
        <w:r w:rsidR="00764310">
          <w:rPr>
            <w:noProof/>
            <w:webHidden/>
          </w:rPr>
          <w:fldChar w:fldCharType="begin"/>
        </w:r>
        <w:r w:rsidR="00764310">
          <w:rPr>
            <w:noProof/>
            <w:webHidden/>
          </w:rPr>
          <w:instrText xml:space="preserve"> PAGEREF _Toc535075604 \h </w:instrText>
        </w:r>
        <w:r w:rsidR="00764310">
          <w:rPr>
            <w:noProof/>
            <w:webHidden/>
          </w:rPr>
        </w:r>
        <w:r w:rsidR="00764310">
          <w:rPr>
            <w:noProof/>
            <w:webHidden/>
          </w:rPr>
          <w:fldChar w:fldCharType="separate"/>
        </w:r>
        <w:r w:rsidR="00764310">
          <w:rPr>
            <w:noProof/>
            <w:webHidden/>
          </w:rPr>
          <w:t>10</w:t>
        </w:r>
        <w:r w:rsidR="00764310">
          <w:rPr>
            <w:noProof/>
            <w:webHidden/>
          </w:rPr>
          <w:fldChar w:fldCharType="end"/>
        </w:r>
      </w:hyperlink>
    </w:p>
    <w:p w14:paraId="3AD94EC9" w14:textId="5DCE564F"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5" w:history="1">
        <w:r w:rsidR="00764310" w:rsidRPr="00A47183">
          <w:rPr>
            <w:rStyle w:val="Hyperlink"/>
            <w:noProof/>
          </w:rPr>
          <w:t>Figure 9 - Formula Ford Assembly Mass Properties</w:t>
        </w:r>
        <w:r w:rsidR="00764310">
          <w:rPr>
            <w:noProof/>
            <w:webHidden/>
          </w:rPr>
          <w:tab/>
        </w:r>
        <w:r w:rsidR="00764310">
          <w:rPr>
            <w:noProof/>
            <w:webHidden/>
          </w:rPr>
          <w:fldChar w:fldCharType="begin"/>
        </w:r>
        <w:r w:rsidR="00764310">
          <w:rPr>
            <w:noProof/>
            <w:webHidden/>
          </w:rPr>
          <w:instrText xml:space="preserve"> PAGEREF _Toc535075605 \h </w:instrText>
        </w:r>
        <w:r w:rsidR="00764310">
          <w:rPr>
            <w:noProof/>
            <w:webHidden/>
          </w:rPr>
        </w:r>
        <w:r w:rsidR="00764310">
          <w:rPr>
            <w:noProof/>
            <w:webHidden/>
          </w:rPr>
          <w:fldChar w:fldCharType="separate"/>
        </w:r>
        <w:r w:rsidR="00764310">
          <w:rPr>
            <w:noProof/>
            <w:webHidden/>
          </w:rPr>
          <w:t>10</w:t>
        </w:r>
        <w:r w:rsidR="00764310">
          <w:rPr>
            <w:noProof/>
            <w:webHidden/>
          </w:rPr>
          <w:fldChar w:fldCharType="end"/>
        </w:r>
      </w:hyperlink>
    </w:p>
    <w:p w14:paraId="3DB05826" w14:textId="6705C438"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6" w:history="1">
        <w:r w:rsidR="00764310" w:rsidRPr="00A47183">
          <w:rPr>
            <w:rStyle w:val="Hyperlink"/>
            <w:noProof/>
          </w:rPr>
          <w:t>Figure 10 - Reaction Force on the Lower Push Rod Joint</w:t>
        </w:r>
        <w:r w:rsidR="00764310">
          <w:rPr>
            <w:noProof/>
            <w:webHidden/>
          </w:rPr>
          <w:tab/>
        </w:r>
        <w:r w:rsidR="00764310">
          <w:rPr>
            <w:noProof/>
            <w:webHidden/>
          </w:rPr>
          <w:fldChar w:fldCharType="begin"/>
        </w:r>
        <w:r w:rsidR="00764310">
          <w:rPr>
            <w:noProof/>
            <w:webHidden/>
          </w:rPr>
          <w:instrText xml:space="preserve"> PAGEREF _Toc535075606 \h </w:instrText>
        </w:r>
        <w:r w:rsidR="00764310">
          <w:rPr>
            <w:noProof/>
            <w:webHidden/>
          </w:rPr>
        </w:r>
        <w:r w:rsidR="00764310">
          <w:rPr>
            <w:noProof/>
            <w:webHidden/>
          </w:rPr>
          <w:fldChar w:fldCharType="separate"/>
        </w:r>
        <w:r w:rsidR="00764310">
          <w:rPr>
            <w:noProof/>
            <w:webHidden/>
          </w:rPr>
          <w:t>11</w:t>
        </w:r>
        <w:r w:rsidR="00764310">
          <w:rPr>
            <w:noProof/>
            <w:webHidden/>
          </w:rPr>
          <w:fldChar w:fldCharType="end"/>
        </w:r>
      </w:hyperlink>
    </w:p>
    <w:p w14:paraId="31328F8F" w14:textId="03EC7052"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7" w:history="1">
        <w:r w:rsidR="00764310" w:rsidRPr="00A47183">
          <w:rPr>
            <w:rStyle w:val="Hyperlink"/>
            <w:noProof/>
          </w:rPr>
          <w:t>Figure 11 – Push Rod Displacement Contours (Left) &amp; Stress Contours (Right)</w:t>
        </w:r>
        <w:r w:rsidR="00764310">
          <w:rPr>
            <w:noProof/>
            <w:webHidden/>
          </w:rPr>
          <w:tab/>
        </w:r>
        <w:r w:rsidR="00764310">
          <w:rPr>
            <w:noProof/>
            <w:webHidden/>
          </w:rPr>
          <w:fldChar w:fldCharType="begin"/>
        </w:r>
        <w:r w:rsidR="00764310">
          <w:rPr>
            <w:noProof/>
            <w:webHidden/>
          </w:rPr>
          <w:instrText xml:space="preserve"> PAGEREF _Toc535075607 \h </w:instrText>
        </w:r>
        <w:r w:rsidR="00764310">
          <w:rPr>
            <w:noProof/>
            <w:webHidden/>
          </w:rPr>
        </w:r>
        <w:r w:rsidR="00764310">
          <w:rPr>
            <w:noProof/>
            <w:webHidden/>
          </w:rPr>
          <w:fldChar w:fldCharType="separate"/>
        </w:r>
        <w:r w:rsidR="00764310">
          <w:rPr>
            <w:noProof/>
            <w:webHidden/>
          </w:rPr>
          <w:t>11</w:t>
        </w:r>
        <w:r w:rsidR="00764310">
          <w:rPr>
            <w:noProof/>
            <w:webHidden/>
          </w:rPr>
          <w:fldChar w:fldCharType="end"/>
        </w:r>
      </w:hyperlink>
    </w:p>
    <w:p w14:paraId="7BBA2E0C" w14:textId="382F4F94"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8" w:history="1">
        <w:r w:rsidR="00764310" w:rsidRPr="00A47183">
          <w:rPr>
            <w:rStyle w:val="Hyperlink"/>
            <w:noProof/>
          </w:rPr>
          <w:t>Figure 12 - Push Rod (Evolution 4) Displacement Contours (Left) &amp; Stress Contours (Right)</w:t>
        </w:r>
        <w:r w:rsidR="00764310">
          <w:rPr>
            <w:noProof/>
            <w:webHidden/>
          </w:rPr>
          <w:tab/>
        </w:r>
        <w:r w:rsidR="00764310">
          <w:rPr>
            <w:noProof/>
            <w:webHidden/>
          </w:rPr>
          <w:fldChar w:fldCharType="begin"/>
        </w:r>
        <w:r w:rsidR="00764310">
          <w:rPr>
            <w:noProof/>
            <w:webHidden/>
          </w:rPr>
          <w:instrText xml:space="preserve"> PAGEREF _Toc535075608 \h </w:instrText>
        </w:r>
        <w:r w:rsidR="00764310">
          <w:rPr>
            <w:noProof/>
            <w:webHidden/>
          </w:rPr>
        </w:r>
        <w:r w:rsidR="00764310">
          <w:rPr>
            <w:noProof/>
            <w:webHidden/>
          </w:rPr>
          <w:fldChar w:fldCharType="separate"/>
        </w:r>
        <w:r w:rsidR="00764310">
          <w:rPr>
            <w:noProof/>
            <w:webHidden/>
          </w:rPr>
          <w:t>12</w:t>
        </w:r>
        <w:r w:rsidR="00764310">
          <w:rPr>
            <w:noProof/>
            <w:webHidden/>
          </w:rPr>
          <w:fldChar w:fldCharType="end"/>
        </w:r>
      </w:hyperlink>
    </w:p>
    <w:p w14:paraId="30857F0B" w14:textId="7954D662"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09" w:history="1">
        <w:r w:rsidR="00764310" w:rsidRPr="00A47183">
          <w:rPr>
            <w:rStyle w:val="Hyperlink"/>
            <w:noProof/>
          </w:rPr>
          <w:t>Figure 13 - Inner &amp; Outer Dimensions (mm) (Initial Design - Left, Iteration 4 - Right)</w:t>
        </w:r>
        <w:r w:rsidR="00764310">
          <w:rPr>
            <w:noProof/>
            <w:webHidden/>
          </w:rPr>
          <w:tab/>
        </w:r>
        <w:r w:rsidR="00764310">
          <w:rPr>
            <w:noProof/>
            <w:webHidden/>
          </w:rPr>
          <w:fldChar w:fldCharType="begin"/>
        </w:r>
        <w:r w:rsidR="00764310">
          <w:rPr>
            <w:noProof/>
            <w:webHidden/>
          </w:rPr>
          <w:instrText xml:space="preserve"> PAGEREF _Toc535075609 \h </w:instrText>
        </w:r>
        <w:r w:rsidR="00764310">
          <w:rPr>
            <w:noProof/>
            <w:webHidden/>
          </w:rPr>
        </w:r>
        <w:r w:rsidR="00764310">
          <w:rPr>
            <w:noProof/>
            <w:webHidden/>
          </w:rPr>
          <w:fldChar w:fldCharType="separate"/>
        </w:r>
        <w:r w:rsidR="00764310">
          <w:rPr>
            <w:noProof/>
            <w:webHidden/>
          </w:rPr>
          <w:t>13</w:t>
        </w:r>
        <w:r w:rsidR="00764310">
          <w:rPr>
            <w:noProof/>
            <w:webHidden/>
          </w:rPr>
          <w:fldChar w:fldCharType="end"/>
        </w:r>
      </w:hyperlink>
    </w:p>
    <w:p w14:paraId="0C678611" w14:textId="520E2A51"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0" w:history="1">
        <w:r w:rsidR="00764310" w:rsidRPr="00A47183">
          <w:rPr>
            <w:rStyle w:val="Hyperlink"/>
            <w:noProof/>
          </w:rPr>
          <w:t>Figure 14 - Cut Plane of Push Rod (Evolution 4)</w:t>
        </w:r>
        <w:r w:rsidR="00764310">
          <w:rPr>
            <w:noProof/>
            <w:webHidden/>
          </w:rPr>
          <w:tab/>
        </w:r>
        <w:r w:rsidR="00764310">
          <w:rPr>
            <w:noProof/>
            <w:webHidden/>
          </w:rPr>
          <w:fldChar w:fldCharType="begin"/>
        </w:r>
        <w:r w:rsidR="00764310">
          <w:rPr>
            <w:noProof/>
            <w:webHidden/>
          </w:rPr>
          <w:instrText xml:space="preserve"> PAGEREF _Toc535075610 \h </w:instrText>
        </w:r>
        <w:r w:rsidR="00764310">
          <w:rPr>
            <w:noProof/>
            <w:webHidden/>
          </w:rPr>
        </w:r>
        <w:r w:rsidR="00764310">
          <w:rPr>
            <w:noProof/>
            <w:webHidden/>
          </w:rPr>
          <w:fldChar w:fldCharType="separate"/>
        </w:r>
        <w:r w:rsidR="00764310">
          <w:rPr>
            <w:noProof/>
            <w:webHidden/>
          </w:rPr>
          <w:t>13</w:t>
        </w:r>
        <w:r w:rsidR="00764310">
          <w:rPr>
            <w:noProof/>
            <w:webHidden/>
          </w:rPr>
          <w:fldChar w:fldCharType="end"/>
        </w:r>
      </w:hyperlink>
    </w:p>
    <w:p w14:paraId="7A8EEF12" w14:textId="3E714CFA"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1" w:history="1">
        <w:r w:rsidR="00764310" w:rsidRPr="00A47183">
          <w:rPr>
            <w:rStyle w:val="Hyperlink"/>
            <w:noProof/>
          </w:rPr>
          <w:t>Figure 15 - Push Rod Iteration 4 Ribbing</w:t>
        </w:r>
        <w:r w:rsidR="00764310">
          <w:rPr>
            <w:noProof/>
            <w:webHidden/>
          </w:rPr>
          <w:tab/>
        </w:r>
        <w:r w:rsidR="00764310">
          <w:rPr>
            <w:noProof/>
            <w:webHidden/>
          </w:rPr>
          <w:fldChar w:fldCharType="begin"/>
        </w:r>
        <w:r w:rsidR="00764310">
          <w:rPr>
            <w:noProof/>
            <w:webHidden/>
          </w:rPr>
          <w:instrText xml:space="preserve"> PAGEREF _Toc535075611 \h </w:instrText>
        </w:r>
        <w:r w:rsidR="00764310">
          <w:rPr>
            <w:noProof/>
            <w:webHidden/>
          </w:rPr>
        </w:r>
        <w:r w:rsidR="00764310">
          <w:rPr>
            <w:noProof/>
            <w:webHidden/>
          </w:rPr>
          <w:fldChar w:fldCharType="separate"/>
        </w:r>
        <w:r w:rsidR="00764310">
          <w:rPr>
            <w:noProof/>
            <w:webHidden/>
          </w:rPr>
          <w:t>14</w:t>
        </w:r>
        <w:r w:rsidR="00764310">
          <w:rPr>
            <w:noProof/>
            <w:webHidden/>
          </w:rPr>
          <w:fldChar w:fldCharType="end"/>
        </w:r>
      </w:hyperlink>
    </w:p>
    <w:p w14:paraId="58768EE2" w14:textId="188473F7"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2" w:history="1">
        <w:r w:rsidR="00764310" w:rsidRPr="00A47183">
          <w:rPr>
            <w:rStyle w:val="Hyperlink"/>
            <w:noProof/>
          </w:rPr>
          <w:t>Figure 16 - Push Rod Iteration 1</w:t>
        </w:r>
        <w:r w:rsidR="00764310">
          <w:rPr>
            <w:noProof/>
            <w:webHidden/>
          </w:rPr>
          <w:tab/>
        </w:r>
        <w:r w:rsidR="00764310">
          <w:rPr>
            <w:noProof/>
            <w:webHidden/>
          </w:rPr>
          <w:fldChar w:fldCharType="begin"/>
        </w:r>
        <w:r w:rsidR="00764310">
          <w:rPr>
            <w:noProof/>
            <w:webHidden/>
          </w:rPr>
          <w:instrText xml:space="preserve"> PAGEREF _Toc535075612 \h </w:instrText>
        </w:r>
        <w:r w:rsidR="00764310">
          <w:rPr>
            <w:noProof/>
            <w:webHidden/>
          </w:rPr>
        </w:r>
        <w:r w:rsidR="00764310">
          <w:rPr>
            <w:noProof/>
            <w:webHidden/>
          </w:rPr>
          <w:fldChar w:fldCharType="separate"/>
        </w:r>
        <w:r w:rsidR="00764310">
          <w:rPr>
            <w:noProof/>
            <w:webHidden/>
          </w:rPr>
          <w:t>19</w:t>
        </w:r>
        <w:r w:rsidR="00764310">
          <w:rPr>
            <w:noProof/>
            <w:webHidden/>
          </w:rPr>
          <w:fldChar w:fldCharType="end"/>
        </w:r>
      </w:hyperlink>
    </w:p>
    <w:p w14:paraId="57544BFE" w14:textId="39CCF004"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3" w:history="1">
        <w:r w:rsidR="00764310" w:rsidRPr="00A47183">
          <w:rPr>
            <w:rStyle w:val="Hyperlink"/>
            <w:noProof/>
          </w:rPr>
          <w:t>Figure 17 - Push Rod Iteration 2</w:t>
        </w:r>
        <w:r w:rsidR="00764310">
          <w:rPr>
            <w:noProof/>
            <w:webHidden/>
          </w:rPr>
          <w:tab/>
        </w:r>
        <w:r w:rsidR="00764310">
          <w:rPr>
            <w:noProof/>
            <w:webHidden/>
          </w:rPr>
          <w:fldChar w:fldCharType="begin"/>
        </w:r>
        <w:r w:rsidR="00764310">
          <w:rPr>
            <w:noProof/>
            <w:webHidden/>
          </w:rPr>
          <w:instrText xml:space="preserve"> PAGEREF _Toc535075613 \h </w:instrText>
        </w:r>
        <w:r w:rsidR="00764310">
          <w:rPr>
            <w:noProof/>
            <w:webHidden/>
          </w:rPr>
        </w:r>
        <w:r w:rsidR="00764310">
          <w:rPr>
            <w:noProof/>
            <w:webHidden/>
          </w:rPr>
          <w:fldChar w:fldCharType="separate"/>
        </w:r>
        <w:r w:rsidR="00764310">
          <w:rPr>
            <w:noProof/>
            <w:webHidden/>
          </w:rPr>
          <w:t>19</w:t>
        </w:r>
        <w:r w:rsidR="00764310">
          <w:rPr>
            <w:noProof/>
            <w:webHidden/>
          </w:rPr>
          <w:fldChar w:fldCharType="end"/>
        </w:r>
      </w:hyperlink>
    </w:p>
    <w:p w14:paraId="57F42B95" w14:textId="7ED108BF"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4" w:history="1">
        <w:r w:rsidR="00764310" w:rsidRPr="00A47183">
          <w:rPr>
            <w:rStyle w:val="Hyperlink"/>
            <w:noProof/>
          </w:rPr>
          <w:t>Figure 18 - Push Rod Iteration 3</w:t>
        </w:r>
        <w:r w:rsidR="00764310">
          <w:rPr>
            <w:noProof/>
            <w:webHidden/>
          </w:rPr>
          <w:tab/>
        </w:r>
        <w:r w:rsidR="00764310">
          <w:rPr>
            <w:noProof/>
            <w:webHidden/>
          </w:rPr>
          <w:fldChar w:fldCharType="begin"/>
        </w:r>
        <w:r w:rsidR="00764310">
          <w:rPr>
            <w:noProof/>
            <w:webHidden/>
          </w:rPr>
          <w:instrText xml:space="preserve"> PAGEREF _Toc535075614 \h </w:instrText>
        </w:r>
        <w:r w:rsidR="00764310">
          <w:rPr>
            <w:noProof/>
            <w:webHidden/>
          </w:rPr>
        </w:r>
        <w:r w:rsidR="00764310">
          <w:rPr>
            <w:noProof/>
            <w:webHidden/>
          </w:rPr>
          <w:fldChar w:fldCharType="separate"/>
        </w:r>
        <w:r w:rsidR="00764310">
          <w:rPr>
            <w:noProof/>
            <w:webHidden/>
          </w:rPr>
          <w:t>19</w:t>
        </w:r>
        <w:r w:rsidR="00764310">
          <w:rPr>
            <w:noProof/>
            <w:webHidden/>
          </w:rPr>
          <w:fldChar w:fldCharType="end"/>
        </w:r>
      </w:hyperlink>
    </w:p>
    <w:p w14:paraId="4CB70692" w14:textId="77777777" w:rsidR="00764310" w:rsidRDefault="00F3429F" w:rsidP="008D5D0C">
      <w:pPr>
        <w:rPr>
          <w:noProof/>
        </w:rPr>
      </w:pPr>
      <w:r>
        <w:rPr>
          <w:szCs w:val="20"/>
        </w:rPr>
        <w:lastRenderedPageBreak/>
        <w:fldChar w:fldCharType="end"/>
      </w:r>
      <w:r w:rsidR="00764310">
        <w:rPr>
          <w:szCs w:val="20"/>
        </w:rPr>
        <w:fldChar w:fldCharType="begin"/>
      </w:r>
      <w:r w:rsidR="00764310">
        <w:rPr>
          <w:szCs w:val="20"/>
        </w:rPr>
        <w:instrText xml:space="preserve"> TOC \h \z \c "Graph" </w:instrText>
      </w:r>
      <w:r w:rsidR="00764310">
        <w:rPr>
          <w:szCs w:val="20"/>
        </w:rPr>
        <w:fldChar w:fldCharType="separate"/>
      </w:r>
    </w:p>
    <w:p w14:paraId="2483E283" w14:textId="0C80E65E"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5" w:history="1">
        <w:r w:rsidR="00764310" w:rsidRPr="007E76B7">
          <w:rPr>
            <w:rStyle w:val="Hyperlink"/>
            <w:noProof/>
          </w:rPr>
          <w:t>Graph 1 - Mass &amp; Displacement per Push Rod Iteration</w:t>
        </w:r>
        <w:r w:rsidR="00764310">
          <w:rPr>
            <w:noProof/>
            <w:webHidden/>
          </w:rPr>
          <w:tab/>
        </w:r>
        <w:r w:rsidR="00764310">
          <w:rPr>
            <w:noProof/>
            <w:webHidden/>
          </w:rPr>
          <w:fldChar w:fldCharType="begin"/>
        </w:r>
        <w:r w:rsidR="00764310">
          <w:rPr>
            <w:noProof/>
            <w:webHidden/>
          </w:rPr>
          <w:instrText xml:space="preserve"> PAGEREF _Toc535075615 \h </w:instrText>
        </w:r>
        <w:r w:rsidR="00764310">
          <w:rPr>
            <w:noProof/>
            <w:webHidden/>
          </w:rPr>
        </w:r>
        <w:r w:rsidR="00764310">
          <w:rPr>
            <w:noProof/>
            <w:webHidden/>
          </w:rPr>
          <w:fldChar w:fldCharType="separate"/>
        </w:r>
        <w:r w:rsidR="00764310">
          <w:rPr>
            <w:noProof/>
            <w:webHidden/>
          </w:rPr>
          <w:t>17</w:t>
        </w:r>
        <w:r w:rsidR="00764310">
          <w:rPr>
            <w:noProof/>
            <w:webHidden/>
          </w:rPr>
          <w:fldChar w:fldCharType="end"/>
        </w:r>
      </w:hyperlink>
    </w:p>
    <w:p w14:paraId="72957C66" w14:textId="3FC3883C"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6" w:history="1">
        <w:r w:rsidR="00764310" w:rsidRPr="007E76B7">
          <w:rPr>
            <w:rStyle w:val="Hyperlink"/>
            <w:noProof/>
          </w:rPr>
          <w:t>Graph 2 - Stress &amp; Strain per Push Rod Iteration</w:t>
        </w:r>
        <w:r w:rsidR="00764310">
          <w:rPr>
            <w:noProof/>
            <w:webHidden/>
          </w:rPr>
          <w:tab/>
        </w:r>
        <w:r w:rsidR="00764310">
          <w:rPr>
            <w:noProof/>
            <w:webHidden/>
          </w:rPr>
          <w:fldChar w:fldCharType="begin"/>
        </w:r>
        <w:r w:rsidR="00764310">
          <w:rPr>
            <w:noProof/>
            <w:webHidden/>
          </w:rPr>
          <w:instrText xml:space="preserve"> PAGEREF _Toc535075616 \h </w:instrText>
        </w:r>
        <w:r w:rsidR="00764310">
          <w:rPr>
            <w:noProof/>
            <w:webHidden/>
          </w:rPr>
        </w:r>
        <w:r w:rsidR="00764310">
          <w:rPr>
            <w:noProof/>
            <w:webHidden/>
          </w:rPr>
          <w:fldChar w:fldCharType="separate"/>
        </w:r>
        <w:r w:rsidR="00764310">
          <w:rPr>
            <w:noProof/>
            <w:webHidden/>
          </w:rPr>
          <w:t>17</w:t>
        </w:r>
        <w:r w:rsidR="00764310">
          <w:rPr>
            <w:noProof/>
            <w:webHidden/>
          </w:rPr>
          <w:fldChar w:fldCharType="end"/>
        </w:r>
      </w:hyperlink>
    </w:p>
    <w:p w14:paraId="6BD259D3" w14:textId="03FD6E55" w:rsidR="00764310" w:rsidRDefault="001B0F1F">
      <w:pPr>
        <w:pStyle w:val="TableofFigures"/>
        <w:tabs>
          <w:tab w:val="right" w:leader="dot" w:pos="10456"/>
        </w:tabs>
        <w:rPr>
          <w:rFonts w:asciiTheme="minorHAnsi" w:eastAsiaTheme="minorEastAsia" w:hAnsiTheme="minorHAnsi" w:cstheme="minorBidi"/>
          <w:noProof/>
          <w:color w:val="auto"/>
          <w:sz w:val="22"/>
          <w:lang w:eastAsia="en-GB"/>
        </w:rPr>
      </w:pPr>
      <w:hyperlink w:anchor="_Toc535075617" w:history="1">
        <w:r w:rsidR="00764310" w:rsidRPr="007E76B7">
          <w:rPr>
            <w:rStyle w:val="Hyperlink"/>
            <w:noProof/>
          </w:rPr>
          <w:t>Graph 3 - Safety Factor per Push Rod Iteration</w:t>
        </w:r>
        <w:r w:rsidR="00764310">
          <w:rPr>
            <w:noProof/>
            <w:webHidden/>
          </w:rPr>
          <w:tab/>
        </w:r>
        <w:r w:rsidR="00764310">
          <w:rPr>
            <w:noProof/>
            <w:webHidden/>
          </w:rPr>
          <w:fldChar w:fldCharType="begin"/>
        </w:r>
        <w:r w:rsidR="00764310">
          <w:rPr>
            <w:noProof/>
            <w:webHidden/>
          </w:rPr>
          <w:instrText xml:space="preserve"> PAGEREF _Toc535075617 \h </w:instrText>
        </w:r>
        <w:r w:rsidR="00764310">
          <w:rPr>
            <w:noProof/>
            <w:webHidden/>
          </w:rPr>
        </w:r>
        <w:r w:rsidR="00764310">
          <w:rPr>
            <w:noProof/>
            <w:webHidden/>
          </w:rPr>
          <w:fldChar w:fldCharType="separate"/>
        </w:r>
        <w:r w:rsidR="00764310">
          <w:rPr>
            <w:noProof/>
            <w:webHidden/>
          </w:rPr>
          <w:t>18</w:t>
        </w:r>
        <w:r w:rsidR="00764310">
          <w:rPr>
            <w:noProof/>
            <w:webHidden/>
          </w:rPr>
          <w:fldChar w:fldCharType="end"/>
        </w:r>
      </w:hyperlink>
    </w:p>
    <w:p w14:paraId="5BCB1B28" w14:textId="3DA78188" w:rsidR="008D5D0C" w:rsidRDefault="00764310" w:rsidP="008D5D0C">
      <w:pPr>
        <w:rPr>
          <w:szCs w:val="20"/>
        </w:rPr>
      </w:pPr>
      <w:r>
        <w:rPr>
          <w:szCs w:val="20"/>
        </w:rPr>
        <w:fldChar w:fldCharType="end"/>
      </w:r>
    </w:p>
    <w:p w14:paraId="73C15331" w14:textId="4F069BBA" w:rsidR="00764310" w:rsidRDefault="00764310">
      <w:pPr>
        <w:pStyle w:val="TableofFigures"/>
        <w:tabs>
          <w:tab w:val="right" w:leader="dot" w:pos="10456"/>
        </w:tabs>
        <w:rPr>
          <w:rFonts w:asciiTheme="minorHAnsi" w:eastAsiaTheme="minorEastAsia" w:hAnsiTheme="minorHAnsi" w:cstheme="minorBidi"/>
          <w:noProof/>
          <w:color w:val="auto"/>
          <w:sz w:val="22"/>
          <w:lang w:eastAsia="en-GB"/>
        </w:rPr>
      </w:pPr>
      <w:r>
        <w:rPr>
          <w:szCs w:val="20"/>
        </w:rPr>
        <w:fldChar w:fldCharType="begin"/>
      </w:r>
      <w:r>
        <w:rPr>
          <w:szCs w:val="20"/>
        </w:rPr>
        <w:instrText xml:space="preserve"> TOC \h \z \c "Table" </w:instrText>
      </w:r>
      <w:r>
        <w:rPr>
          <w:szCs w:val="20"/>
        </w:rPr>
        <w:fldChar w:fldCharType="separate"/>
      </w:r>
      <w:hyperlink w:anchor="_Toc535075618" w:history="1">
        <w:r w:rsidRPr="00BD37D8">
          <w:rPr>
            <w:rStyle w:val="Hyperlink"/>
            <w:noProof/>
          </w:rPr>
          <w:t>Table 1 - Push Rod Iteration Figures</w:t>
        </w:r>
        <w:r>
          <w:rPr>
            <w:noProof/>
            <w:webHidden/>
          </w:rPr>
          <w:tab/>
        </w:r>
        <w:r>
          <w:rPr>
            <w:noProof/>
            <w:webHidden/>
          </w:rPr>
          <w:fldChar w:fldCharType="begin"/>
        </w:r>
        <w:r>
          <w:rPr>
            <w:noProof/>
            <w:webHidden/>
          </w:rPr>
          <w:instrText xml:space="preserve"> PAGEREF _Toc535075618 \h </w:instrText>
        </w:r>
        <w:r>
          <w:rPr>
            <w:noProof/>
            <w:webHidden/>
          </w:rPr>
        </w:r>
        <w:r>
          <w:rPr>
            <w:noProof/>
            <w:webHidden/>
          </w:rPr>
          <w:fldChar w:fldCharType="separate"/>
        </w:r>
        <w:r>
          <w:rPr>
            <w:noProof/>
            <w:webHidden/>
          </w:rPr>
          <w:t>17</w:t>
        </w:r>
        <w:r>
          <w:rPr>
            <w:noProof/>
            <w:webHidden/>
          </w:rPr>
          <w:fldChar w:fldCharType="end"/>
        </w:r>
      </w:hyperlink>
    </w:p>
    <w:p w14:paraId="5E210E81" w14:textId="490584B8" w:rsidR="00764310" w:rsidRPr="008D5D0C" w:rsidRDefault="00764310" w:rsidP="008D5D0C">
      <w:pPr>
        <w:rPr>
          <w:szCs w:val="20"/>
        </w:rPr>
      </w:pPr>
      <w:r>
        <w:rPr>
          <w:szCs w:val="20"/>
        </w:rPr>
        <w:fldChar w:fldCharType="end"/>
      </w:r>
    </w:p>
    <w:p w14:paraId="19DDABF2" w14:textId="77777777" w:rsidR="008D5D0C" w:rsidRPr="008D5D0C" w:rsidRDefault="008D5D0C" w:rsidP="008D5D0C">
      <w:pPr>
        <w:rPr>
          <w:szCs w:val="20"/>
        </w:rPr>
      </w:pPr>
    </w:p>
    <w:p w14:paraId="681A114B" w14:textId="77777777" w:rsidR="008D5D0C" w:rsidRPr="008D5D0C" w:rsidRDefault="008D5D0C" w:rsidP="008D5D0C">
      <w:pPr>
        <w:rPr>
          <w:szCs w:val="20"/>
        </w:rPr>
      </w:pPr>
    </w:p>
    <w:p w14:paraId="578FB4C8" w14:textId="64EE58C3" w:rsidR="00972C1B" w:rsidRDefault="00972C1B" w:rsidP="00AF1782"/>
    <w:p w14:paraId="26D02C53" w14:textId="1B412CD1" w:rsidR="00764310" w:rsidRDefault="00764310" w:rsidP="00AF1782"/>
    <w:p w14:paraId="2E611E66" w14:textId="7F6CF914" w:rsidR="00764310" w:rsidRDefault="00764310" w:rsidP="00AF1782"/>
    <w:p w14:paraId="129C7898" w14:textId="1F1350E1" w:rsidR="00764310" w:rsidRDefault="00764310" w:rsidP="00AF1782"/>
    <w:p w14:paraId="4312925E" w14:textId="333E6A55" w:rsidR="00764310" w:rsidRDefault="00764310" w:rsidP="00AF1782"/>
    <w:p w14:paraId="7C81FC9E" w14:textId="12E8DB08" w:rsidR="00764310" w:rsidRDefault="00764310" w:rsidP="00AF1782"/>
    <w:p w14:paraId="0A277370" w14:textId="5EACF13E" w:rsidR="00764310" w:rsidRDefault="00764310" w:rsidP="00AF1782"/>
    <w:p w14:paraId="2BAFB21D" w14:textId="1FCE7C72" w:rsidR="00764310" w:rsidRDefault="00764310" w:rsidP="00AF1782"/>
    <w:p w14:paraId="4F88F050" w14:textId="29322E44" w:rsidR="00764310" w:rsidRDefault="00764310" w:rsidP="00AF1782"/>
    <w:p w14:paraId="0525C1E5" w14:textId="604539F7" w:rsidR="00764310" w:rsidRDefault="00764310" w:rsidP="00AF1782"/>
    <w:p w14:paraId="5ACD91D2" w14:textId="3C0E066D" w:rsidR="00764310" w:rsidRDefault="00764310" w:rsidP="00AF1782"/>
    <w:p w14:paraId="01194C35" w14:textId="796B8B9D" w:rsidR="00764310" w:rsidRDefault="00764310" w:rsidP="00AF1782"/>
    <w:p w14:paraId="2DD7F47B" w14:textId="4F729684" w:rsidR="00764310" w:rsidRDefault="00764310" w:rsidP="00AF1782"/>
    <w:p w14:paraId="7A052F73" w14:textId="22BECCD1" w:rsidR="00764310" w:rsidRDefault="00764310" w:rsidP="00AF1782"/>
    <w:p w14:paraId="0CC42E71" w14:textId="69DDDDE4" w:rsidR="00764310" w:rsidRDefault="00764310" w:rsidP="00AF1782"/>
    <w:p w14:paraId="7F9666FD" w14:textId="237D3C7A" w:rsidR="00764310" w:rsidRDefault="00764310" w:rsidP="00AF1782"/>
    <w:p w14:paraId="1685DF07" w14:textId="066EA172" w:rsidR="00764310" w:rsidRDefault="00764310" w:rsidP="00AF1782"/>
    <w:p w14:paraId="5D344CA2" w14:textId="728CEB4D" w:rsidR="00764310" w:rsidRDefault="00764310" w:rsidP="00AF1782"/>
    <w:p w14:paraId="232BD133" w14:textId="6F2D1A7B" w:rsidR="00764310" w:rsidRDefault="00764310" w:rsidP="00AF1782"/>
    <w:p w14:paraId="305DE190" w14:textId="77777777" w:rsidR="00764310" w:rsidRDefault="00764310" w:rsidP="00AF1782"/>
    <w:p w14:paraId="7B781670" w14:textId="183B1C89" w:rsidR="00972C1B" w:rsidRDefault="00972C1B" w:rsidP="00972C1B">
      <w:pPr>
        <w:pStyle w:val="Heading1"/>
      </w:pPr>
      <w:bookmarkStart w:id="1" w:name="_Toc535075582"/>
      <w:r>
        <w:lastRenderedPageBreak/>
        <w:t>1.0.0 Introduction</w:t>
      </w:r>
      <w:bookmarkEnd w:id="1"/>
    </w:p>
    <w:p w14:paraId="24315E23" w14:textId="20FDB082" w:rsidR="00972C1B" w:rsidRDefault="009D65FC" w:rsidP="00972C1B">
      <w:r>
        <w:t xml:space="preserve">The Formula Ford race series consists of minimalistic design cars to </w:t>
      </w:r>
      <w:r w:rsidR="009D0258">
        <w:t xml:space="preserve">reduce part costs and allow affordable racing. </w:t>
      </w:r>
      <w:r w:rsidR="00F302F3">
        <w:t xml:space="preserve">As a race car navigates a circuit, numerous components are subjected to forces produced from lateral, longitudinal and vertical forces, therefore it is essential that the intended parts are designed to be suitable for the intended purpose. </w:t>
      </w:r>
      <w:r w:rsidR="001636FC">
        <w:t>Present day design techniques involve the extensive use of CAE and FEA modelling to thoroughly analyse new components and to reduce costs in the manufacturing of prototype configurations</w:t>
      </w:r>
      <w:r w:rsidR="00742A32" w:rsidRPr="00742A32">
        <w:t xml:space="preserve"> </w:t>
      </w:r>
      <w:sdt>
        <w:sdtPr>
          <w:id w:val="-187375401"/>
          <w:citation/>
        </w:sdtPr>
        <w:sdtEndPr/>
        <w:sdtContent>
          <w:r w:rsidR="00742A32">
            <w:fldChar w:fldCharType="begin"/>
          </w:r>
          <w:r w:rsidR="00B95A04">
            <w:instrText xml:space="preserve">CITATION Col \l 2057 </w:instrText>
          </w:r>
          <w:r w:rsidR="00742A32">
            <w:fldChar w:fldCharType="separate"/>
          </w:r>
          <w:r w:rsidR="006E21F7" w:rsidRPr="006E21F7">
            <w:rPr>
              <w:noProof/>
            </w:rPr>
            <w:t>(Colsoul, et al., 2012)</w:t>
          </w:r>
          <w:r w:rsidR="00742A32">
            <w:fldChar w:fldCharType="end"/>
          </w:r>
        </w:sdtContent>
      </w:sdt>
      <w:r w:rsidR="00F56F64">
        <w:t>, thus reducing costs for such racing series as Formula Ford.</w:t>
      </w:r>
    </w:p>
    <w:p w14:paraId="1A4FAB69" w14:textId="0A7D7B2E" w:rsidR="0038406B" w:rsidRDefault="00F3429F" w:rsidP="00F3429F">
      <w:pPr>
        <w:jc w:val="center"/>
      </w:pPr>
      <w:r>
        <w:rPr>
          <w:noProof/>
        </w:rPr>
        <w:drawing>
          <wp:inline distT="0" distB="0" distL="0" distR="0" wp14:anchorId="0829CA46" wp14:editId="3C0AEEF2">
            <wp:extent cx="3259567" cy="23835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080" r="17959"/>
                    <a:stretch/>
                  </pic:blipFill>
                  <pic:spPr bwMode="auto">
                    <a:xfrm>
                      <a:off x="0" y="0"/>
                      <a:ext cx="3269508" cy="2390797"/>
                    </a:xfrm>
                    <a:prstGeom prst="rect">
                      <a:avLst/>
                    </a:prstGeom>
                    <a:noFill/>
                    <a:ln>
                      <a:noFill/>
                    </a:ln>
                    <a:extLst>
                      <a:ext uri="{53640926-AAD7-44D8-BBD7-CCE9431645EC}">
                        <a14:shadowObscured xmlns:a14="http://schemas.microsoft.com/office/drawing/2010/main"/>
                      </a:ext>
                    </a:extLst>
                  </pic:spPr>
                </pic:pic>
              </a:graphicData>
            </a:graphic>
          </wp:inline>
        </w:drawing>
      </w:r>
    </w:p>
    <w:p w14:paraId="0AEB4F35" w14:textId="64E28500" w:rsidR="00F3429F" w:rsidRDefault="00F3429F" w:rsidP="00F3429F">
      <w:pPr>
        <w:pStyle w:val="Caption"/>
        <w:jc w:val="center"/>
      </w:pPr>
      <w:bookmarkStart w:id="2" w:name="_Toc535075597"/>
      <w:r>
        <w:t xml:space="preserve">Figure </w:t>
      </w:r>
      <w:r w:rsidR="00256997">
        <w:rPr>
          <w:noProof/>
        </w:rPr>
        <w:fldChar w:fldCharType="begin"/>
      </w:r>
      <w:r w:rsidR="00256997">
        <w:rPr>
          <w:noProof/>
        </w:rPr>
        <w:instrText xml:space="preserve"> SEQ Figure \* ARABIC </w:instrText>
      </w:r>
      <w:r w:rsidR="00256997">
        <w:rPr>
          <w:noProof/>
        </w:rPr>
        <w:fldChar w:fldCharType="separate"/>
      </w:r>
      <w:r w:rsidR="00F600E0">
        <w:rPr>
          <w:noProof/>
        </w:rPr>
        <w:t>1</w:t>
      </w:r>
      <w:r w:rsidR="00256997">
        <w:rPr>
          <w:noProof/>
        </w:rPr>
        <w:fldChar w:fldCharType="end"/>
      </w:r>
      <w:r>
        <w:t xml:space="preserve"> - 1996 Van Diemen Formula Ford Chassis</w:t>
      </w:r>
      <w:bookmarkEnd w:id="2"/>
    </w:p>
    <w:p w14:paraId="777BE2A7" w14:textId="1DE4952C" w:rsidR="00A008C3" w:rsidRDefault="001636FC" w:rsidP="00972C1B">
      <w:r>
        <w:t>The components of interest comprise of a 1996 Van Diem</w:t>
      </w:r>
      <w:r w:rsidR="00F3429F">
        <w:t>e</w:t>
      </w:r>
      <w:r>
        <w:t>n Formula Ford Chassis and its associated front suspension geometry. Many forces are transmitted through the suspension geometry to allow the car to maintain its traction and thus grip</w:t>
      </w:r>
      <w:r w:rsidR="00A008C3">
        <w:t xml:space="preserve">, however due to such forces, the components are liable to </w:t>
      </w:r>
      <w:r w:rsidR="009A67C8">
        <w:t>failures</w:t>
      </w:r>
      <w:r w:rsidR="00A008C3">
        <w:t xml:space="preserve">, therefore thorough FEA analysis needs to be conducted to </w:t>
      </w:r>
      <w:r w:rsidR="00742A32">
        <w:t>predict the applied stresses that the components will be subjected to</w:t>
      </w:r>
      <w:r w:rsidR="00B95A04">
        <w:t xml:space="preserve">, </w:t>
      </w:r>
      <w:r w:rsidR="009A67C8">
        <w:t>so</w:t>
      </w:r>
      <w:r w:rsidR="00F56F64">
        <w:t xml:space="preserve"> that safety factors are maintained.</w:t>
      </w:r>
    </w:p>
    <w:p w14:paraId="7EF2AF98" w14:textId="77777777" w:rsidR="00F56F64" w:rsidRDefault="00A008C3" w:rsidP="00F56F64">
      <w:r>
        <w:t>For the purposes of this</w:t>
      </w:r>
      <w:r w:rsidR="001636FC">
        <w:t xml:space="preserve"> case</w:t>
      </w:r>
      <w:r>
        <w:t>,</w:t>
      </w:r>
      <w:r w:rsidR="001636FC">
        <w:t xml:space="preserve"> each individual </w:t>
      </w:r>
      <w:r>
        <w:t xml:space="preserve">component shall be created using </w:t>
      </w:r>
      <w:proofErr w:type="spellStart"/>
      <w:r>
        <w:t>Solidworks</w:t>
      </w:r>
      <w:proofErr w:type="spellEnd"/>
      <w:r>
        <w:t xml:space="preserve"> CAD software and assembled to produce a fully motion simulated model. A selected part shall then be subjected to FEA analysis based on the calculated loads predicted within the motion simulation process.</w:t>
      </w:r>
    </w:p>
    <w:p w14:paraId="6C1DF97F" w14:textId="35056D63" w:rsidR="00F56F64" w:rsidRDefault="00F56F64" w:rsidP="00F56F64">
      <w:pPr>
        <w:pStyle w:val="Heading2"/>
      </w:pPr>
      <w:bookmarkStart w:id="3" w:name="_Toc535075583"/>
      <w:r>
        <w:t>1.1.0 Aims</w:t>
      </w:r>
      <w:bookmarkEnd w:id="3"/>
    </w:p>
    <w:p w14:paraId="11F47C6D" w14:textId="0D76434C" w:rsidR="00F56F64" w:rsidRDefault="00F56F64" w:rsidP="00F56F64">
      <w:r>
        <w:t>This investigation involves the creation of a Van Diem</w:t>
      </w:r>
      <w:r w:rsidR="00F3429F">
        <w:t>e</w:t>
      </w:r>
      <w:r>
        <w:t xml:space="preserve">n chassis and front suspension </w:t>
      </w:r>
      <w:r w:rsidR="00845303">
        <w:t>CAD models. A full model shall then be assembled comprising the use of correct mechanical mates</w:t>
      </w:r>
      <w:r w:rsidR="00977C4E">
        <w:t xml:space="preserve"> within </w:t>
      </w:r>
      <w:proofErr w:type="spellStart"/>
      <w:r w:rsidR="00977C4E">
        <w:t>Solidworks</w:t>
      </w:r>
      <w:proofErr w:type="spellEnd"/>
      <w:r w:rsidR="00AE7AAD">
        <w:t>.</w:t>
      </w:r>
    </w:p>
    <w:p w14:paraId="06611768" w14:textId="66E443F0" w:rsidR="00845303" w:rsidRDefault="00845303" w:rsidP="00F56F64">
      <w:r>
        <w:t xml:space="preserve">Once the assembly has been produced, motion analysis on the entire model will be completed, generating forces that the suspension will be subjected to. </w:t>
      </w:r>
    </w:p>
    <w:p w14:paraId="446F46B0" w14:textId="5BBF83C9" w:rsidR="002F378F" w:rsidRDefault="00845303" w:rsidP="00F56F64">
      <w:r>
        <w:t xml:space="preserve">Using these generated forces, an FEA study can be completed on a selected component. Once </w:t>
      </w:r>
      <w:r w:rsidR="002F378F">
        <w:t xml:space="preserve">an initial FEA case has been completed, the results shall </w:t>
      </w:r>
      <w:r w:rsidR="00AE7AAD">
        <w:t xml:space="preserve">then </w:t>
      </w:r>
      <w:r w:rsidR="002F378F">
        <w:t>be studied, and potential design improvements made to the selected part.</w:t>
      </w:r>
    </w:p>
    <w:p w14:paraId="17C691C6" w14:textId="00AD875C" w:rsidR="002F378F" w:rsidRDefault="002F378F" w:rsidP="00F56F64">
      <w:r>
        <w:t>CAE and FEA areas of interest include:</w:t>
      </w:r>
    </w:p>
    <w:p w14:paraId="1C2E7205" w14:textId="6F092B48" w:rsidR="002F378F" w:rsidRDefault="002F378F" w:rsidP="002F378F">
      <w:pPr>
        <w:pStyle w:val="ListParagraph"/>
        <w:numPr>
          <w:ilvl w:val="0"/>
          <w:numId w:val="22"/>
        </w:numPr>
      </w:pPr>
      <w:r>
        <w:t>Model assembly</w:t>
      </w:r>
    </w:p>
    <w:p w14:paraId="4DCE5E1E" w14:textId="0DD344AE" w:rsidR="002F378F" w:rsidRDefault="002F378F" w:rsidP="002F378F">
      <w:pPr>
        <w:pStyle w:val="ListParagraph"/>
        <w:numPr>
          <w:ilvl w:val="0"/>
          <w:numId w:val="22"/>
        </w:numPr>
      </w:pPr>
      <w:r>
        <w:t>Motion production</w:t>
      </w:r>
    </w:p>
    <w:p w14:paraId="663A443B" w14:textId="78DA8E97" w:rsidR="002F378F" w:rsidRDefault="002F378F" w:rsidP="002F378F">
      <w:pPr>
        <w:pStyle w:val="ListParagraph"/>
        <w:numPr>
          <w:ilvl w:val="0"/>
          <w:numId w:val="22"/>
        </w:numPr>
      </w:pPr>
      <w:r>
        <w:t>Stress</w:t>
      </w:r>
    </w:p>
    <w:p w14:paraId="739D255F" w14:textId="5FFEA315" w:rsidR="002F378F" w:rsidRDefault="002F378F" w:rsidP="002F378F">
      <w:pPr>
        <w:pStyle w:val="ListParagraph"/>
        <w:numPr>
          <w:ilvl w:val="0"/>
          <w:numId w:val="22"/>
        </w:numPr>
      </w:pPr>
      <w:r>
        <w:lastRenderedPageBreak/>
        <w:t>Strain</w:t>
      </w:r>
    </w:p>
    <w:p w14:paraId="46C34E72" w14:textId="7CFE6CE5" w:rsidR="002F378F" w:rsidRDefault="002F378F" w:rsidP="002F378F">
      <w:pPr>
        <w:pStyle w:val="ListParagraph"/>
        <w:numPr>
          <w:ilvl w:val="0"/>
          <w:numId w:val="22"/>
        </w:numPr>
      </w:pPr>
      <w:r>
        <w:t>Displacement</w:t>
      </w:r>
    </w:p>
    <w:p w14:paraId="47A49B68" w14:textId="4BB564EB" w:rsidR="002F378F" w:rsidRDefault="002F378F" w:rsidP="002F378F">
      <w:r>
        <w:t xml:space="preserve">With each area being discussed, a concise design case can be </w:t>
      </w:r>
      <w:r w:rsidR="00761847">
        <w:t>performed</w:t>
      </w:r>
      <w:r>
        <w:t xml:space="preserve"> and critically analysed</w:t>
      </w:r>
      <w:r w:rsidR="00761847">
        <w:t>.</w:t>
      </w:r>
    </w:p>
    <w:p w14:paraId="08ED78D8" w14:textId="4372C6E4" w:rsidR="00761847" w:rsidRDefault="00AE7AAD" w:rsidP="00AE7AAD">
      <w:pPr>
        <w:pStyle w:val="Heading1"/>
      </w:pPr>
      <w:bookmarkStart w:id="4" w:name="_Toc535075584"/>
      <w:r>
        <w:t>2.0.0 Methodology</w:t>
      </w:r>
      <w:r w:rsidR="00B5180C">
        <w:t xml:space="preserve"> &amp; Analysis</w:t>
      </w:r>
      <w:bookmarkEnd w:id="4"/>
    </w:p>
    <w:p w14:paraId="5B686C60" w14:textId="16D970C8" w:rsidR="00AE7AAD" w:rsidRDefault="00AE7AAD" w:rsidP="00AE7AAD">
      <w:r>
        <w:t xml:space="preserve">The creation of the Formula Ford model was completed in </w:t>
      </w:r>
      <w:proofErr w:type="spellStart"/>
      <w:r>
        <w:t>Solidworks</w:t>
      </w:r>
      <w:proofErr w:type="spellEnd"/>
      <w:r>
        <w:t xml:space="preserve"> CAD software. Each component constructed individually. </w:t>
      </w:r>
    </w:p>
    <w:p w14:paraId="2EC87310" w14:textId="2D72E848" w:rsidR="00AE7AAD" w:rsidRDefault="00AE7AAD" w:rsidP="00AE7AAD">
      <w:r>
        <w:t>The components include:</w:t>
      </w:r>
    </w:p>
    <w:p w14:paraId="25A2CBF1" w14:textId="048B37B8" w:rsidR="00AE7AAD" w:rsidRDefault="00AE7AAD" w:rsidP="00AE7AAD">
      <w:pPr>
        <w:pStyle w:val="ListParagraph"/>
        <w:numPr>
          <w:ilvl w:val="0"/>
          <w:numId w:val="23"/>
        </w:numPr>
      </w:pPr>
      <w:r>
        <w:t>Chassis</w:t>
      </w:r>
    </w:p>
    <w:p w14:paraId="6BE535DA" w14:textId="5A0F815B" w:rsidR="00AE7AAD" w:rsidRDefault="00AE7AAD" w:rsidP="00AE7AAD">
      <w:pPr>
        <w:pStyle w:val="ListParagraph"/>
        <w:numPr>
          <w:ilvl w:val="0"/>
          <w:numId w:val="23"/>
        </w:numPr>
      </w:pPr>
      <w:r>
        <w:t>Upper and lower wishbones</w:t>
      </w:r>
    </w:p>
    <w:p w14:paraId="1FE26630" w14:textId="4DD56A7B" w:rsidR="00AE7AAD" w:rsidRDefault="00AE7AAD" w:rsidP="00AE7AAD">
      <w:pPr>
        <w:pStyle w:val="ListParagraph"/>
        <w:numPr>
          <w:ilvl w:val="0"/>
          <w:numId w:val="23"/>
        </w:numPr>
      </w:pPr>
      <w:r>
        <w:t>Wheel upright</w:t>
      </w:r>
    </w:p>
    <w:p w14:paraId="0F62C4FB" w14:textId="271DD358" w:rsidR="00AE7AAD" w:rsidRDefault="00AE7AAD" w:rsidP="00AE7AAD">
      <w:pPr>
        <w:pStyle w:val="ListParagraph"/>
        <w:numPr>
          <w:ilvl w:val="0"/>
          <w:numId w:val="23"/>
        </w:numPr>
      </w:pPr>
      <w:r>
        <w:t>Stub axle</w:t>
      </w:r>
    </w:p>
    <w:p w14:paraId="3E41A93E" w14:textId="74DA2A28" w:rsidR="00AE7AAD" w:rsidRDefault="00AE7AAD" w:rsidP="00AE7AAD">
      <w:pPr>
        <w:pStyle w:val="ListParagraph"/>
        <w:numPr>
          <w:ilvl w:val="0"/>
          <w:numId w:val="23"/>
        </w:numPr>
      </w:pPr>
      <w:r>
        <w:t>Wheel hub</w:t>
      </w:r>
    </w:p>
    <w:p w14:paraId="70902BAD" w14:textId="0BAC73D1" w:rsidR="00AE7AAD" w:rsidRDefault="00AE7AAD" w:rsidP="00AE7AAD">
      <w:pPr>
        <w:pStyle w:val="ListParagraph"/>
        <w:numPr>
          <w:ilvl w:val="0"/>
          <w:numId w:val="23"/>
        </w:numPr>
      </w:pPr>
      <w:r>
        <w:t>Steering rack case</w:t>
      </w:r>
    </w:p>
    <w:p w14:paraId="71E3C61B" w14:textId="7122FA33" w:rsidR="00AE7AAD" w:rsidRDefault="00AE7AAD" w:rsidP="00AE7AAD">
      <w:pPr>
        <w:pStyle w:val="ListParagraph"/>
        <w:numPr>
          <w:ilvl w:val="0"/>
          <w:numId w:val="23"/>
        </w:numPr>
      </w:pPr>
      <w:r>
        <w:t>Steering rack</w:t>
      </w:r>
    </w:p>
    <w:p w14:paraId="65E5595B" w14:textId="26BD216C" w:rsidR="00AE7AAD" w:rsidRDefault="00AE7AAD" w:rsidP="00AE7AAD">
      <w:pPr>
        <w:pStyle w:val="ListParagraph"/>
        <w:numPr>
          <w:ilvl w:val="0"/>
          <w:numId w:val="23"/>
        </w:numPr>
      </w:pPr>
      <w:r>
        <w:t>Push rod</w:t>
      </w:r>
    </w:p>
    <w:p w14:paraId="40B8009B" w14:textId="139A3057" w:rsidR="00AE7AAD" w:rsidRDefault="00AE7AAD" w:rsidP="00AE7AAD">
      <w:pPr>
        <w:pStyle w:val="ListParagraph"/>
        <w:numPr>
          <w:ilvl w:val="0"/>
          <w:numId w:val="23"/>
        </w:numPr>
      </w:pPr>
      <w:r>
        <w:t>Track rod</w:t>
      </w:r>
    </w:p>
    <w:p w14:paraId="1D3D29DD" w14:textId="2520A28C" w:rsidR="00AE7AAD" w:rsidRDefault="00AE7AAD" w:rsidP="00AE7AAD">
      <w:pPr>
        <w:pStyle w:val="ListParagraph"/>
        <w:numPr>
          <w:ilvl w:val="0"/>
          <w:numId w:val="23"/>
        </w:numPr>
      </w:pPr>
      <w:r>
        <w:t>Wheel</w:t>
      </w:r>
    </w:p>
    <w:p w14:paraId="70089FA3" w14:textId="515CECBA" w:rsidR="00AE7AAD" w:rsidRDefault="00AE7AAD" w:rsidP="00AE7AAD">
      <w:pPr>
        <w:pStyle w:val="ListParagraph"/>
        <w:numPr>
          <w:ilvl w:val="0"/>
          <w:numId w:val="23"/>
        </w:numPr>
      </w:pPr>
      <w:r>
        <w:t>Tyre</w:t>
      </w:r>
    </w:p>
    <w:p w14:paraId="74F2800C" w14:textId="51657004" w:rsidR="00AE7AAD" w:rsidRDefault="00AE7AAD" w:rsidP="00AE7AAD">
      <w:pPr>
        <w:pStyle w:val="ListParagraph"/>
        <w:numPr>
          <w:ilvl w:val="0"/>
          <w:numId w:val="23"/>
        </w:numPr>
      </w:pPr>
      <w:r>
        <w:t>Spherical bearings</w:t>
      </w:r>
    </w:p>
    <w:p w14:paraId="3B871D00" w14:textId="57EA1F12" w:rsidR="00AE7AAD" w:rsidRDefault="00AE7AAD" w:rsidP="00AE7AAD">
      <w:pPr>
        <w:pStyle w:val="ListParagraph"/>
        <w:numPr>
          <w:ilvl w:val="0"/>
          <w:numId w:val="23"/>
        </w:numPr>
      </w:pPr>
      <w:r>
        <w:t>Anti-roll bar spades</w:t>
      </w:r>
    </w:p>
    <w:p w14:paraId="4BB6E3C2" w14:textId="0677BF90" w:rsidR="00AE7AAD" w:rsidRDefault="00AE7AAD" w:rsidP="00AE7AAD">
      <w:pPr>
        <w:pStyle w:val="ListParagraph"/>
        <w:numPr>
          <w:ilvl w:val="0"/>
          <w:numId w:val="23"/>
        </w:numPr>
      </w:pPr>
      <w:r>
        <w:t>Drop links</w:t>
      </w:r>
    </w:p>
    <w:p w14:paraId="3AFCA3AC" w14:textId="423B0A69" w:rsidR="00AE7AAD" w:rsidRDefault="00AE7AAD" w:rsidP="00AE7AAD">
      <w:pPr>
        <w:pStyle w:val="ListParagraph"/>
        <w:numPr>
          <w:ilvl w:val="0"/>
          <w:numId w:val="23"/>
        </w:numPr>
      </w:pPr>
      <w:r>
        <w:t>Bell crank</w:t>
      </w:r>
    </w:p>
    <w:p w14:paraId="7E494D77" w14:textId="52DC6A2E" w:rsidR="00AE7AAD" w:rsidRDefault="00AE7AAD" w:rsidP="00AE7AAD">
      <w:pPr>
        <w:pStyle w:val="ListParagraph"/>
        <w:numPr>
          <w:ilvl w:val="0"/>
          <w:numId w:val="23"/>
        </w:numPr>
      </w:pPr>
      <w:r>
        <w:t>Damper</w:t>
      </w:r>
    </w:p>
    <w:p w14:paraId="6CE2433F" w14:textId="39577656" w:rsidR="006D0410" w:rsidRDefault="006D0410" w:rsidP="00AE7AAD">
      <w:pPr>
        <w:pStyle w:val="ListParagraph"/>
        <w:numPr>
          <w:ilvl w:val="0"/>
          <w:numId w:val="23"/>
        </w:numPr>
      </w:pPr>
      <w:r>
        <w:t>Spacers</w:t>
      </w:r>
    </w:p>
    <w:p w14:paraId="6B6383DA" w14:textId="4727233E" w:rsidR="006D0410" w:rsidRDefault="006D0410" w:rsidP="006D0410">
      <w:r>
        <w:t xml:space="preserve">Nuts and bolts used were selected from the </w:t>
      </w:r>
      <w:proofErr w:type="spellStart"/>
      <w:r>
        <w:t>Solidworks</w:t>
      </w:r>
      <w:proofErr w:type="spellEnd"/>
      <w:r>
        <w:t xml:space="preserve"> library.</w:t>
      </w:r>
    </w:p>
    <w:p w14:paraId="3D5009BC" w14:textId="429248BD" w:rsidR="00AE7AAD" w:rsidRDefault="00AE7AAD" w:rsidP="00AE7AAD"/>
    <w:p w14:paraId="00FD5387" w14:textId="77777777" w:rsidR="00AE7AAD" w:rsidRDefault="00AE7AAD" w:rsidP="00AE7AAD"/>
    <w:p w14:paraId="28874D6F" w14:textId="3C565B8B" w:rsidR="00AE7AAD" w:rsidRDefault="00AE7AAD" w:rsidP="00AE7AAD">
      <w:pPr>
        <w:pStyle w:val="Heading2"/>
      </w:pPr>
      <w:bookmarkStart w:id="5" w:name="_Toc535075585"/>
      <w:r>
        <w:lastRenderedPageBreak/>
        <w:t>2.1.0 Model Assembly</w:t>
      </w:r>
      <w:bookmarkEnd w:id="5"/>
    </w:p>
    <w:p w14:paraId="5802C461" w14:textId="6C046C98" w:rsidR="00AE7AAD" w:rsidRDefault="00AE7AAD" w:rsidP="00AE7AAD">
      <w:pPr>
        <w:jc w:val="center"/>
      </w:pPr>
      <w:r>
        <w:rPr>
          <w:noProof/>
        </w:rPr>
        <w:drawing>
          <wp:inline distT="0" distB="0" distL="0" distR="0" wp14:anchorId="51C5F4B6" wp14:editId="683C4A8A">
            <wp:extent cx="3202744" cy="25769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26826" cy="2596322"/>
                    </a:xfrm>
                    <a:prstGeom prst="rect">
                      <a:avLst/>
                    </a:prstGeom>
                  </pic:spPr>
                </pic:pic>
              </a:graphicData>
            </a:graphic>
          </wp:inline>
        </w:drawing>
      </w:r>
    </w:p>
    <w:p w14:paraId="00C6E29B" w14:textId="03A6263F" w:rsidR="00AE7AAD" w:rsidRDefault="00AE7AAD" w:rsidP="00AE7AAD">
      <w:pPr>
        <w:pStyle w:val="Caption"/>
        <w:jc w:val="center"/>
      </w:pPr>
      <w:bookmarkStart w:id="6" w:name="_Toc535075598"/>
      <w:r>
        <w:t xml:space="preserve">Figure </w:t>
      </w:r>
      <w:r w:rsidR="00F30F18">
        <w:rPr>
          <w:noProof/>
        </w:rPr>
        <w:fldChar w:fldCharType="begin"/>
      </w:r>
      <w:r w:rsidR="00F30F18">
        <w:rPr>
          <w:noProof/>
        </w:rPr>
        <w:instrText xml:space="preserve"> SEQ Figure \* ARABIC </w:instrText>
      </w:r>
      <w:r w:rsidR="00F30F18">
        <w:rPr>
          <w:noProof/>
        </w:rPr>
        <w:fldChar w:fldCharType="separate"/>
      </w:r>
      <w:r w:rsidR="00F600E0">
        <w:rPr>
          <w:noProof/>
        </w:rPr>
        <w:t>2</w:t>
      </w:r>
      <w:r w:rsidR="00F30F18">
        <w:rPr>
          <w:noProof/>
        </w:rPr>
        <w:fldChar w:fldCharType="end"/>
      </w:r>
      <w:r>
        <w:t xml:space="preserve"> - Formula Ford CAD Assembly</w:t>
      </w:r>
      <w:bookmarkEnd w:id="6"/>
    </w:p>
    <w:p w14:paraId="160B04CD" w14:textId="5B5C97A6" w:rsidR="00AE7AAD" w:rsidRDefault="00D35CD3" w:rsidP="00AE7AAD">
      <w:r>
        <w:t xml:space="preserve">Many parts created for manufacture often consist of numerous individual components assembled together with established constraints to allow proper manoeuvrability. This allows further dynamic studies to be </w:t>
      </w:r>
      <w:r w:rsidR="009267D2">
        <w:t>performed to give the proper resultant operation</w:t>
      </w:r>
      <w:r w:rsidR="00A05881">
        <w:t>al</w:t>
      </w:r>
      <w:r w:rsidR="009267D2">
        <w:t xml:space="preserve"> values. This provides the operator with a greater understanding of how the created model will perform in </w:t>
      </w:r>
      <w:r w:rsidR="00E561C8">
        <w:t>certain</w:t>
      </w:r>
      <w:r w:rsidR="009267D2">
        <w:t xml:space="preserve"> situations, and analysis of critical parts can be produced. Greater understanding of a developing model holds the potential to provide better project planning, reduced costs and allow</w:t>
      </w:r>
      <w:r w:rsidR="00B91177">
        <w:t>s</w:t>
      </w:r>
      <w:r w:rsidR="009267D2">
        <w:t xml:space="preserve"> superior manufacturing processes. </w:t>
      </w:r>
      <w:sdt>
        <w:sdtPr>
          <w:id w:val="857629338"/>
          <w:citation/>
        </w:sdtPr>
        <w:sdtEndPr/>
        <w:sdtContent>
          <w:r w:rsidR="009267D2">
            <w:fldChar w:fldCharType="begin"/>
          </w:r>
          <w:r w:rsidR="009267D2">
            <w:instrText xml:space="preserve"> CITATION Fra13 \l 2057 </w:instrText>
          </w:r>
          <w:r w:rsidR="009267D2">
            <w:fldChar w:fldCharType="separate"/>
          </w:r>
          <w:r w:rsidR="006E21F7" w:rsidRPr="006E21F7">
            <w:rPr>
              <w:noProof/>
            </w:rPr>
            <w:t>(Franciosa, et al., 2013)</w:t>
          </w:r>
          <w:r w:rsidR="009267D2">
            <w:fldChar w:fldCharType="end"/>
          </w:r>
        </w:sdtContent>
      </w:sdt>
    </w:p>
    <w:p w14:paraId="52BAB160" w14:textId="3B6AB8B6" w:rsidR="008C00D0" w:rsidRDefault="008C00D0" w:rsidP="00AE7AAD">
      <w:r>
        <w:rPr>
          <w:i/>
        </w:rPr>
        <w:t xml:space="preserve">Figure 2 </w:t>
      </w:r>
      <w:r>
        <w:t xml:space="preserve">displays the created Formula Ford assembly for use within this investigation. When creating an assembly, thought </w:t>
      </w:r>
      <w:proofErr w:type="gramStart"/>
      <w:r>
        <w:t>has to</w:t>
      </w:r>
      <w:proofErr w:type="gramEnd"/>
      <w:r>
        <w:t xml:space="preserve"> be given to future analysis of the created model. This means extra consideration </w:t>
      </w:r>
      <w:proofErr w:type="gramStart"/>
      <w:r>
        <w:t>has to</w:t>
      </w:r>
      <w:proofErr w:type="gramEnd"/>
      <w:r>
        <w:t xml:space="preserve"> be offered when constraining components within the assembly. If the model is over constrained, this could reduce the needed tolerances and diminish the overall operation parameters of the assembly, which will then alter downstream analysis results. </w:t>
      </w:r>
      <w:sdt>
        <w:sdtPr>
          <w:id w:val="-433289523"/>
          <w:citation/>
        </w:sdtPr>
        <w:sdtEndPr/>
        <w:sdtContent>
          <w:r>
            <w:fldChar w:fldCharType="begin"/>
          </w:r>
          <w:r>
            <w:instrText xml:space="preserve"> CITATION goe08 \l 2057 </w:instrText>
          </w:r>
          <w:r>
            <w:fldChar w:fldCharType="separate"/>
          </w:r>
          <w:r w:rsidR="006E21F7" w:rsidRPr="006E21F7">
            <w:rPr>
              <w:noProof/>
            </w:rPr>
            <w:t>(goengineer.com, 2008)</w:t>
          </w:r>
          <w:r>
            <w:fldChar w:fldCharType="end"/>
          </w:r>
        </w:sdtContent>
      </w:sdt>
    </w:p>
    <w:p w14:paraId="6BD2EB82" w14:textId="71045E5E" w:rsidR="001F603F" w:rsidRDefault="00E71833" w:rsidP="00AE7AAD">
      <w:r>
        <w:t>T</w:t>
      </w:r>
      <w:r w:rsidR="001F603F">
        <w:t>he current assembly involve</w:t>
      </w:r>
      <w:r>
        <w:t>s</w:t>
      </w:r>
      <w:r w:rsidR="001F603F">
        <w:t xml:space="preserve"> the use of component mates and limiting factors. Mates create relationships between separate parts and define the degrees of freedom available. </w:t>
      </w:r>
      <w:r>
        <w:t xml:space="preserve">If a body were floating in space, it would have six degrees of freedom, three rotational and three translational </w:t>
      </w:r>
      <w:sdt>
        <w:sdtPr>
          <w:id w:val="799191955"/>
          <w:citation/>
        </w:sdtPr>
        <w:sdtEndPr/>
        <w:sdtContent>
          <w:r>
            <w:fldChar w:fldCharType="begin"/>
          </w:r>
          <w:r>
            <w:instrText xml:space="preserve"> CITATION Cha09 \l 2057 </w:instrText>
          </w:r>
          <w:r>
            <w:fldChar w:fldCharType="separate"/>
          </w:r>
          <w:r w:rsidR="006E21F7" w:rsidRPr="006E21F7">
            <w:rPr>
              <w:noProof/>
            </w:rPr>
            <w:t>(Chang, 2009)</w:t>
          </w:r>
          <w:r>
            <w:fldChar w:fldCharType="end"/>
          </w:r>
        </w:sdtContent>
      </w:sdt>
      <w:r>
        <w:t xml:space="preserve">. </w:t>
      </w:r>
      <w:r w:rsidR="001F603F">
        <w:t>If the created mates over constrain the assembly, the allowable degrees of freedom reduce</w:t>
      </w:r>
      <w:r>
        <w:t xml:space="preserve"> too far</w:t>
      </w:r>
      <w:r w:rsidR="001F603F">
        <w:t xml:space="preserve">, thus creating redundancies within the mates. </w:t>
      </w:r>
      <w:sdt>
        <w:sdtPr>
          <w:id w:val="956139555"/>
          <w:citation/>
        </w:sdtPr>
        <w:sdtEndPr/>
        <w:sdtContent>
          <w:r w:rsidR="001F603F">
            <w:fldChar w:fldCharType="begin"/>
          </w:r>
          <w:r w:rsidR="001F603F">
            <w:instrText xml:space="preserve"> CITATION htt19 \l 2057 </w:instrText>
          </w:r>
          <w:r w:rsidR="001F603F">
            <w:fldChar w:fldCharType="separate"/>
          </w:r>
          <w:r w:rsidR="006E21F7" w:rsidRPr="006E21F7">
            <w:rPr>
              <w:noProof/>
            </w:rPr>
            <w:t>(http://help.solidworks.com, 2019)</w:t>
          </w:r>
          <w:r w:rsidR="001F603F">
            <w:fldChar w:fldCharType="end"/>
          </w:r>
        </w:sdtContent>
      </w:sdt>
    </w:p>
    <w:p w14:paraId="6E1C65E6" w14:textId="1D299ABC" w:rsidR="00F41B40" w:rsidRDefault="00F41B40" w:rsidP="00AE7AAD"/>
    <w:p w14:paraId="6021D06C" w14:textId="0C45ACEF" w:rsidR="00F41B40" w:rsidRDefault="00F41B40" w:rsidP="00AE7AAD"/>
    <w:p w14:paraId="6807FD4D" w14:textId="77777777" w:rsidR="00F41B40" w:rsidRDefault="00F41B40" w:rsidP="00AE7AAD"/>
    <w:p w14:paraId="1E0FE54C" w14:textId="5A378E50" w:rsidR="001F603F" w:rsidRDefault="001F603F" w:rsidP="001F603F">
      <w:pPr>
        <w:jc w:val="center"/>
      </w:pPr>
      <w:r>
        <w:rPr>
          <w:noProof/>
        </w:rPr>
        <w:lastRenderedPageBreak/>
        <w:drawing>
          <wp:inline distT="0" distB="0" distL="0" distR="0" wp14:anchorId="626F573D" wp14:editId="5D45CF88">
            <wp:extent cx="2956955" cy="189861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603" t="23620"/>
                    <a:stretch/>
                  </pic:blipFill>
                  <pic:spPr bwMode="auto">
                    <a:xfrm>
                      <a:off x="0" y="0"/>
                      <a:ext cx="2983052" cy="1915376"/>
                    </a:xfrm>
                    <a:prstGeom prst="rect">
                      <a:avLst/>
                    </a:prstGeom>
                    <a:ln>
                      <a:noFill/>
                    </a:ln>
                    <a:extLst>
                      <a:ext uri="{53640926-AAD7-44D8-BBD7-CCE9431645EC}">
                        <a14:shadowObscured xmlns:a14="http://schemas.microsoft.com/office/drawing/2010/main"/>
                      </a:ext>
                    </a:extLst>
                  </pic:spPr>
                </pic:pic>
              </a:graphicData>
            </a:graphic>
          </wp:inline>
        </w:drawing>
      </w:r>
    </w:p>
    <w:p w14:paraId="205B8136" w14:textId="3D7AB20E" w:rsidR="001F603F" w:rsidRDefault="00F41B40" w:rsidP="00F41B40">
      <w:pPr>
        <w:pStyle w:val="Caption"/>
        <w:jc w:val="center"/>
      </w:pPr>
      <w:bookmarkStart w:id="7" w:name="_Toc535075599"/>
      <w:r>
        <w:t xml:space="preserve">Figure </w:t>
      </w:r>
      <w:r w:rsidR="00F30F18">
        <w:rPr>
          <w:noProof/>
        </w:rPr>
        <w:fldChar w:fldCharType="begin"/>
      </w:r>
      <w:r w:rsidR="00F30F18">
        <w:rPr>
          <w:noProof/>
        </w:rPr>
        <w:instrText xml:space="preserve"> SEQ Figure \* ARABIC </w:instrText>
      </w:r>
      <w:r w:rsidR="00F30F18">
        <w:rPr>
          <w:noProof/>
        </w:rPr>
        <w:fldChar w:fldCharType="separate"/>
      </w:r>
      <w:r w:rsidR="00F600E0">
        <w:rPr>
          <w:noProof/>
        </w:rPr>
        <w:t>3</w:t>
      </w:r>
      <w:r w:rsidR="00F30F18">
        <w:rPr>
          <w:noProof/>
        </w:rPr>
        <w:fldChar w:fldCharType="end"/>
      </w:r>
      <w:r>
        <w:t xml:space="preserve"> - Mechanical Mate (Hinge Mate)</w:t>
      </w:r>
      <w:bookmarkEnd w:id="7"/>
    </w:p>
    <w:p w14:paraId="435E18E0" w14:textId="0D032F6C" w:rsidR="00F41B40" w:rsidRDefault="00F41B40" w:rsidP="00F41B40">
      <w:r>
        <w:t>As well as providing proper component constraining, the correct mate needs to be used within the assembly itself. The above figure shows a spherical bearing joint mated to a push rod using a mechanical mate, known as a hinge mate. A hinge mate provides one degree of rotational freedom. The same effect can be created by using a standard single concentric mate along with a face coincident mate, however, the use of a mechanical mate</w:t>
      </w:r>
      <w:r w:rsidR="00B91177">
        <w:t xml:space="preserve"> </w:t>
      </w:r>
      <w:r>
        <w:t>provides the operating syntax with further information, allowing it to recognise that only one degree of freedom is allowed for the selected components.</w:t>
      </w:r>
    </w:p>
    <w:p w14:paraId="5666213C" w14:textId="23E80589" w:rsidR="00751E16" w:rsidRDefault="00B91177" w:rsidP="00F41B40">
      <w:r>
        <w:t xml:space="preserve">Due to the nature of the assembly model, </w:t>
      </w:r>
      <w:proofErr w:type="gramStart"/>
      <w:r>
        <w:t>the majority of</w:t>
      </w:r>
      <w:proofErr w:type="gramEnd"/>
      <w:r>
        <w:t xml:space="preserve"> the relationships between components required the use of a hinge mate to allow rotation, however a number of lock relationships were provided. Locking components removes all degrees of freedom, which was utilised within the steering geometry as this was not a necessity when commencing the motion analysis. </w:t>
      </w:r>
    </w:p>
    <w:p w14:paraId="17292739" w14:textId="54E58216" w:rsidR="00B91177" w:rsidRDefault="00B91177" w:rsidP="00B91177">
      <w:pPr>
        <w:jc w:val="center"/>
      </w:pPr>
      <w:r>
        <w:rPr>
          <w:noProof/>
        </w:rPr>
        <w:drawing>
          <wp:inline distT="0" distB="0" distL="0" distR="0" wp14:anchorId="2B84CA69" wp14:editId="31DF0C3E">
            <wp:extent cx="2667000" cy="2523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82" r="5981" b="16649"/>
                    <a:stretch/>
                  </pic:blipFill>
                  <pic:spPr bwMode="auto">
                    <a:xfrm>
                      <a:off x="0" y="0"/>
                      <a:ext cx="2679852" cy="2535650"/>
                    </a:xfrm>
                    <a:prstGeom prst="rect">
                      <a:avLst/>
                    </a:prstGeom>
                    <a:ln>
                      <a:noFill/>
                    </a:ln>
                    <a:extLst>
                      <a:ext uri="{53640926-AAD7-44D8-BBD7-CCE9431645EC}">
                        <a14:shadowObscured xmlns:a14="http://schemas.microsoft.com/office/drawing/2010/main"/>
                      </a:ext>
                    </a:extLst>
                  </pic:spPr>
                </pic:pic>
              </a:graphicData>
            </a:graphic>
          </wp:inline>
        </w:drawing>
      </w:r>
    </w:p>
    <w:p w14:paraId="03BC5E7D" w14:textId="7CD38A08" w:rsidR="00BA4632" w:rsidRDefault="00BA4632" w:rsidP="00BA4632">
      <w:pPr>
        <w:pStyle w:val="Caption"/>
        <w:jc w:val="center"/>
      </w:pPr>
      <w:bookmarkStart w:id="8" w:name="_Toc535075600"/>
      <w:r>
        <w:t xml:space="preserve">Figure </w:t>
      </w:r>
      <w:r w:rsidR="00F30F18">
        <w:rPr>
          <w:noProof/>
        </w:rPr>
        <w:fldChar w:fldCharType="begin"/>
      </w:r>
      <w:r w:rsidR="00F30F18">
        <w:rPr>
          <w:noProof/>
        </w:rPr>
        <w:instrText xml:space="preserve"> SEQ Figure \* ARABIC </w:instrText>
      </w:r>
      <w:r w:rsidR="00F30F18">
        <w:rPr>
          <w:noProof/>
        </w:rPr>
        <w:fldChar w:fldCharType="separate"/>
      </w:r>
      <w:r w:rsidR="00F600E0">
        <w:rPr>
          <w:noProof/>
        </w:rPr>
        <w:t>4</w:t>
      </w:r>
      <w:r w:rsidR="00F30F18">
        <w:rPr>
          <w:noProof/>
        </w:rPr>
        <w:fldChar w:fldCharType="end"/>
      </w:r>
      <w:r>
        <w:t xml:space="preserve"> - Angle Limit Mate</w:t>
      </w:r>
      <w:bookmarkEnd w:id="8"/>
    </w:p>
    <w:p w14:paraId="385F527E" w14:textId="106762CA" w:rsidR="00BA4632" w:rsidRPr="00BA4632" w:rsidRDefault="00BA4632" w:rsidP="00BA4632">
      <w:r>
        <w:t xml:space="preserve">A limitation mate was used to allow a maximum of 1° of body roll. As </w:t>
      </w:r>
      <w:r>
        <w:rPr>
          <w:i/>
        </w:rPr>
        <w:t xml:space="preserve">Figure 4 </w:t>
      </w:r>
      <w:r>
        <w:t>illustrates, the angle limit was set between the central vertical plane of the chassis geometry and a vertical plane created within the assembly.</w:t>
      </w:r>
    </w:p>
    <w:p w14:paraId="77F2F789" w14:textId="7490B8E6" w:rsidR="00751E16" w:rsidRDefault="00751E16" w:rsidP="00F41B40"/>
    <w:p w14:paraId="6F1249EA" w14:textId="548A2917" w:rsidR="00751E16" w:rsidRDefault="00751E16" w:rsidP="00F41B40"/>
    <w:p w14:paraId="53573EAE" w14:textId="550C858E" w:rsidR="002D601D" w:rsidRDefault="002D601D" w:rsidP="00F41B40"/>
    <w:p w14:paraId="5C6C8B73" w14:textId="4B2EA613" w:rsidR="002D601D" w:rsidRDefault="002D601D" w:rsidP="00F41B40"/>
    <w:p w14:paraId="57A604F0" w14:textId="6BE30071" w:rsidR="002D601D" w:rsidRDefault="002D601D" w:rsidP="002D601D">
      <w:pPr>
        <w:pStyle w:val="Heading3"/>
      </w:pPr>
      <w:bookmarkStart w:id="9" w:name="_Toc535075586"/>
      <w:r>
        <w:lastRenderedPageBreak/>
        <w:t>2.1.1 Equations</w:t>
      </w:r>
      <w:bookmarkEnd w:id="9"/>
    </w:p>
    <w:p w14:paraId="0BD00306" w14:textId="6E1A5D1D" w:rsidR="002D601D" w:rsidRDefault="002D601D" w:rsidP="002D601D">
      <w:r>
        <w:t>The use of equations allow the derivation of numerous values by only changing a single variable</w:t>
      </w:r>
      <w:r w:rsidR="000650AB">
        <w:t xml:space="preserve"> </w:t>
      </w:r>
      <w:sdt>
        <w:sdtPr>
          <w:id w:val="-837309519"/>
          <w:citation/>
        </w:sdtPr>
        <w:sdtEndPr/>
        <w:sdtContent>
          <w:r w:rsidR="000650AB">
            <w:fldChar w:fldCharType="begin"/>
          </w:r>
          <w:r w:rsidR="000650AB">
            <w:instrText xml:space="preserve"> CITATION www142 \l 2057 </w:instrText>
          </w:r>
          <w:r w:rsidR="000650AB">
            <w:fldChar w:fldCharType="separate"/>
          </w:r>
          <w:r w:rsidR="006E21F7" w:rsidRPr="006E21F7">
            <w:rPr>
              <w:noProof/>
            </w:rPr>
            <w:t>(www.lynda.com, 2014)</w:t>
          </w:r>
          <w:r w:rsidR="000650AB">
            <w:fldChar w:fldCharType="end"/>
          </w:r>
        </w:sdtContent>
      </w:sdt>
      <w:r w:rsidR="000650AB">
        <w:t>.</w:t>
      </w:r>
      <w:r>
        <w:t xml:space="preserve"> A simple use of this </w:t>
      </w:r>
      <w:r w:rsidR="000650AB">
        <w:t>could be to control dimensional relations between created features within a geometry. The operation of equations permits the economic use of the CAD package, saving time and the need to search through endless sketch entities.</w:t>
      </w:r>
    </w:p>
    <w:p w14:paraId="11BD3709" w14:textId="1C93BD73" w:rsidR="0033241D" w:rsidRDefault="0033241D" w:rsidP="0033241D">
      <w:pPr>
        <w:jc w:val="center"/>
      </w:pPr>
      <w:r>
        <w:rPr>
          <w:noProof/>
        </w:rPr>
        <w:drawing>
          <wp:inline distT="0" distB="0" distL="0" distR="0" wp14:anchorId="58B17B29" wp14:editId="6FD66FCC">
            <wp:extent cx="6581775" cy="156591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0" t="2376" r="535"/>
                    <a:stretch/>
                  </pic:blipFill>
                  <pic:spPr bwMode="auto">
                    <a:xfrm>
                      <a:off x="0" y="0"/>
                      <a:ext cx="6581775" cy="1565910"/>
                    </a:xfrm>
                    <a:prstGeom prst="rect">
                      <a:avLst/>
                    </a:prstGeom>
                    <a:ln>
                      <a:noFill/>
                    </a:ln>
                    <a:extLst>
                      <a:ext uri="{53640926-AAD7-44D8-BBD7-CCE9431645EC}">
                        <a14:shadowObscured xmlns:a14="http://schemas.microsoft.com/office/drawing/2010/main"/>
                      </a:ext>
                    </a:extLst>
                  </pic:spPr>
                </pic:pic>
              </a:graphicData>
            </a:graphic>
          </wp:inline>
        </w:drawing>
      </w:r>
    </w:p>
    <w:p w14:paraId="6AD7A8E3" w14:textId="066852EC" w:rsidR="00932C09" w:rsidRDefault="00932C09" w:rsidP="00932C09">
      <w:pPr>
        <w:pStyle w:val="Caption"/>
        <w:jc w:val="center"/>
      </w:pPr>
      <w:bookmarkStart w:id="10" w:name="_Toc535075601"/>
      <w:r>
        <w:t xml:space="preserve">Figure </w:t>
      </w:r>
      <w:r w:rsidR="0099373A">
        <w:rPr>
          <w:noProof/>
        </w:rPr>
        <w:fldChar w:fldCharType="begin"/>
      </w:r>
      <w:r w:rsidR="0099373A">
        <w:rPr>
          <w:noProof/>
        </w:rPr>
        <w:instrText xml:space="preserve"> SEQ Figure \* ARABIC </w:instrText>
      </w:r>
      <w:r w:rsidR="0099373A">
        <w:rPr>
          <w:noProof/>
        </w:rPr>
        <w:fldChar w:fldCharType="separate"/>
      </w:r>
      <w:r w:rsidR="00F600E0">
        <w:rPr>
          <w:noProof/>
        </w:rPr>
        <w:t>5</w:t>
      </w:r>
      <w:r w:rsidR="0099373A">
        <w:rPr>
          <w:noProof/>
        </w:rPr>
        <w:fldChar w:fldCharType="end"/>
      </w:r>
      <w:r>
        <w:t xml:space="preserve"> - Master Dimension Equation Relationship</w:t>
      </w:r>
      <w:bookmarkEnd w:id="10"/>
    </w:p>
    <w:p w14:paraId="402EF53B" w14:textId="7BEF3579" w:rsidR="000650AB" w:rsidRPr="00765A47" w:rsidRDefault="000650AB" w:rsidP="002D601D">
      <w:pPr>
        <w:rPr>
          <w:color w:val="auto"/>
        </w:rPr>
      </w:pPr>
      <w:r>
        <w:t>The model in this case utilised</w:t>
      </w:r>
      <w:r w:rsidR="00932C09">
        <w:t xml:space="preserve"> a Global Variable </w:t>
      </w:r>
      <w:r>
        <w:t>equation</w:t>
      </w:r>
      <w:r w:rsidR="00932C09">
        <w:t xml:space="preserve"> </w:t>
      </w:r>
      <w:r>
        <w:t>within the relation</w:t>
      </w:r>
      <w:r w:rsidR="00932C09">
        <w:t>ship</w:t>
      </w:r>
      <w:r>
        <w:t xml:space="preserve"> between the suspension </w:t>
      </w:r>
      <w:r w:rsidR="00932C09">
        <w:t>component</w:t>
      </w:r>
      <w:r>
        <w:t xml:space="preserve"> ends and the shank of the spherical bearing</w:t>
      </w:r>
      <w:r w:rsidR="00932C09">
        <w:t xml:space="preserve"> (</w:t>
      </w:r>
      <w:r w:rsidR="00932C09">
        <w:rPr>
          <w:i/>
        </w:rPr>
        <w:t>Figure 5</w:t>
      </w:r>
      <w:r w:rsidR="00932C09">
        <w:t>)</w:t>
      </w:r>
      <w:r>
        <w:t xml:space="preserve">. </w:t>
      </w:r>
      <w:r w:rsidR="00932C09">
        <w:t>For example, t</w:t>
      </w:r>
      <w:r>
        <w:t xml:space="preserve">his would mean that if the diameter of the hole located at each end of the push rod were to be increased, the diameter of the spherical bearing shank would also increase by the same value. This would then provide a constant relation between both components without the need </w:t>
      </w:r>
      <w:r w:rsidR="00932C09">
        <w:t>for</w:t>
      </w:r>
      <w:r>
        <w:t xml:space="preserve"> </w:t>
      </w:r>
      <w:r w:rsidR="00932C09">
        <w:t>them to be edited individually.</w:t>
      </w:r>
      <w:r w:rsidR="00765A47">
        <w:t xml:space="preserve"> </w:t>
      </w:r>
      <w:r w:rsidR="00765A47">
        <w:rPr>
          <w:i/>
        </w:rPr>
        <w:t xml:space="preserve">Figure 6 </w:t>
      </w:r>
      <w:r w:rsidR="00765A47">
        <w:t xml:space="preserve">displays the generated diameter dimension relationship with the </w:t>
      </w:r>
      <w:r w:rsidR="00765A47" w:rsidRPr="00765A47">
        <w:rPr>
          <w:color w:val="FF0000"/>
        </w:rPr>
        <w:t>∑</w:t>
      </w:r>
      <w:r w:rsidR="00765A47">
        <w:rPr>
          <w:color w:val="auto"/>
        </w:rPr>
        <w:t>.</w:t>
      </w:r>
    </w:p>
    <w:p w14:paraId="06DFCFC1" w14:textId="64BE96D9" w:rsidR="00751E16" w:rsidRDefault="00765A47" w:rsidP="00F41B40">
      <w:r>
        <w:rPr>
          <w:noProof/>
        </w:rPr>
        <w:drawing>
          <wp:inline distT="0" distB="0" distL="0" distR="0" wp14:anchorId="7EAE01AF" wp14:editId="1FB36E6F">
            <wp:extent cx="3197148" cy="210502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13523" cy="2115806"/>
                    </a:xfrm>
                    <a:prstGeom prst="rect">
                      <a:avLst/>
                    </a:prstGeom>
                  </pic:spPr>
                </pic:pic>
              </a:graphicData>
            </a:graphic>
          </wp:inline>
        </w:drawing>
      </w:r>
      <w:r w:rsidR="00932C09">
        <w:rPr>
          <w:noProof/>
        </w:rPr>
        <w:drawing>
          <wp:inline distT="0" distB="0" distL="0" distR="0" wp14:anchorId="251772C4" wp14:editId="29F21A51">
            <wp:extent cx="3006353" cy="210439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56043" cy="2139172"/>
                    </a:xfrm>
                    <a:prstGeom prst="rect">
                      <a:avLst/>
                    </a:prstGeom>
                  </pic:spPr>
                </pic:pic>
              </a:graphicData>
            </a:graphic>
          </wp:inline>
        </w:drawing>
      </w:r>
    </w:p>
    <w:p w14:paraId="4E2CC7A1" w14:textId="3EF9AEC0" w:rsidR="00751E16" w:rsidRDefault="00765A47" w:rsidP="00B5180C">
      <w:pPr>
        <w:pStyle w:val="Caption"/>
        <w:jc w:val="center"/>
      </w:pPr>
      <w:bookmarkStart w:id="11" w:name="_Toc535075602"/>
      <w:r>
        <w:t xml:space="preserve">Figure </w:t>
      </w:r>
      <w:r w:rsidR="0099373A">
        <w:rPr>
          <w:noProof/>
        </w:rPr>
        <w:fldChar w:fldCharType="begin"/>
      </w:r>
      <w:r w:rsidR="0099373A">
        <w:rPr>
          <w:noProof/>
        </w:rPr>
        <w:instrText xml:space="preserve"> SEQ Figure \* ARABIC </w:instrText>
      </w:r>
      <w:r w:rsidR="0099373A">
        <w:rPr>
          <w:noProof/>
        </w:rPr>
        <w:fldChar w:fldCharType="separate"/>
      </w:r>
      <w:r w:rsidR="00F600E0">
        <w:rPr>
          <w:noProof/>
        </w:rPr>
        <w:t>6</w:t>
      </w:r>
      <w:r w:rsidR="0099373A">
        <w:rPr>
          <w:noProof/>
        </w:rPr>
        <w:fldChar w:fldCharType="end"/>
      </w:r>
      <w:r>
        <w:t xml:space="preserve"> - Diameter Dimension Relationship</w:t>
      </w:r>
      <w:bookmarkEnd w:id="11"/>
    </w:p>
    <w:p w14:paraId="3E11BC3E" w14:textId="5D77B4E4" w:rsidR="00751E16" w:rsidRDefault="003B1DC3" w:rsidP="003B1DC3">
      <w:pPr>
        <w:pStyle w:val="Heading3"/>
      </w:pPr>
      <w:bookmarkStart w:id="12" w:name="_Toc535075587"/>
      <w:r>
        <w:t>2.1.2 Materials</w:t>
      </w:r>
      <w:bookmarkEnd w:id="12"/>
    </w:p>
    <w:p w14:paraId="546382BE" w14:textId="691BAF11" w:rsidR="003B1DC3" w:rsidRDefault="008E2714" w:rsidP="003B1DC3">
      <w:r>
        <w:t xml:space="preserve">Materials had to be selected for the individual parts. </w:t>
      </w:r>
      <w:r w:rsidR="009F5176">
        <w:t xml:space="preserve">The </w:t>
      </w:r>
      <w:proofErr w:type="spellStart"/>
      <w:r w:rsidR="009F5176">
        <w:t>Solidworks</w:t>
      </w:r>
      <w:proofErr w:type="spellEnd"/>
      <w:r w:rsidR="009F5176">
        <w:t xml:space="preserve"> materials library includes the property characteristics of each contained material. Due to this, mass properties of individual components are available, and thus sprung and </w:t>
      </w:r>
      <w:proofErr w:type="spellStart"/>
      <w:r w:rsidR="009F5176">
        <w:t>unsprung</w:t>
      </w:r>
      <w:proofErr w:type="spellEnd"/>
      <w:r w:rsidR="009F5176">
        <w:t xml:space="preserve"> mass can be accurately represented within the simulation process. </w:t>
      </w:r>
    </w:p>
    <w:p w14:paraId="66180C6B" w14:textId="5F388E5F" w:rsidR="009F5176" w:rsidRDefault="009F5176" w:rsidP="003B1DC3">
      <w:r>
        <w:t xml:space="preserve">For example, within the Formula Ford regulations, the chassis must be manufactured using tubular steel </w:t>
      </w:r>
      <w:sdt>
        <w:sdtPr>
          <w:id w:val="1285164444"/>
          <w:citation/>
        </w:sdtPr>
        <w:sdtEndPr/>
        <w:sdtContent>
          <w:r>
            <w:fldChar w:fldCharType="begin"/>
          </w:r>
          <w:r>
            <w:instrText xml:space="preserve"> CITATION For17 \l 2057 </w:instrText>
          </w:r>
          <w:r>
            <w:fldChar w:fldCharType="separate"/>
          </w:r>
          <w:r w:rsidR="006E21F7" w:rsidRPr="006E21F7">
            <w:rPr>
              <w:noProof/>
            </w:rPr>
            <w:t>(Formula Ford Kent, 2017)</w:t>
          </w:r>
          <w:r>
            <w:fldChar w:fldCharType="end"/>
          </w:r>
        </w:sdtContent>
      </w:sdt>
      <w:r w:rsidR="00B25D63">
        <w:t xml:space="preserve">. The most common grade of Steel used for this purpose is 4340 </w:t>
      </w:r>
      <w:sdt>
        <w:sdtPr>
          <w:id w:val="1381056803"/>
          <w:citation/>
        </w:sdtPr>
        <w:sdtEndPr/>
        <w:sdtContent>
          <w:r w:rsidR="00B25D63">
            <w:fldChar w:fldCharType="begin"/>
          </w:r>
          <w:r w:rsidR="00B25D63">
            <w:instrText xml:space="preserve"> CITATION Ell13 \l 2057 </w:instrText>
          </w:r>
          <w:r w:rsidR="00B25D63">
            <w:fldChar w:fldCharType="separate"/>
          </w:r>
          <w:r w:rsidR="006E21F7" w:rsidRPr="006E21F7">
            <w:rPr>
              <w:noProof/>
            </w:rPr>
            <w:t>(Elleray, 2013)</w:t>
          </w:r>
          <w:r w:rsidR="00B25D63">
            <w:fldChar w:fldCharType="end"/>
          </w:r>
        </w:sdtContent>
      </w:sdt>
      <w:r w:rsidR="00B25D63">
        <w:t xml:space="preserve">, therefore these properties were assigned to the chassis geometry. </w:t>
      </w:r>
    </w:p>
    <w:p w14:paraId="6F630E5F" w14:textId="77777777" w:rsidR="00B25D63" w:rsidRPr="003B1DC3" w:rsidRDefault="00B25D63" w:rsidP="003B1DC3"/>
    <w:p w14:paraId="599E1ACE" w14:textId="21772DC0" w:rsidR="005929F5" w:rsidRDefault="005929F5" w:rsidP="00F41B40"/>
    <w:p w14:paraId="7422DB37" w14:textId="6AAA448B" w:rsidR="005929F5" w:rsidRDefault="005929F5" w:rsidP="005929F5">
      <w:pPr>
        <w:pStyle w:val="Heading2"/>
      </w:pPr>
      <w:bookmarkStart w:id="13" w:name="_Toc535075588"/>
      <w:r>
        <w:lastRenderedPageBreak/>
        <w:t>2.2.0 Motion Simulation</w:t>
      </w:r>
      <w:bookmarkEnd w:id="13"/>
    </w:p>
    <w:p w14:paraId="632078FB" w14:textId="571D4BEE" w:rsidR="005929F5" w:rsidRDefault="005929F5" w:rsidP="005929F5">
      <w:r>
        <w:t xml:space="preserve">Once the assembly has been created and the correct component constraints applied, a motion simulation can be conducted. </w:t>
      </w:r>
    </w:p>
    <w:p w14:paraId="19F6CD31" w14:textId="095A2710" w:rsidR="004D0363" w:rsidRDefault="004D0363" w:rsidP="005929F5">
      <w:r>
        <w:t>For the sake of computational time, only half of the front suspension geometry was assembled.</w:t>
      </w:r>
    </w:p>
    <w:p w14:paraId="6DCD0267" w14:textId="5FA79926" w:rsidR="005929F5" w:rsidRDefault="000A4028" w:rsidP="005929F5">
      <w:r>
        <w:t>The idea</w:t>
      </w:r>
      <w:r w:rsidR="004D0363">
        <w:t xml:space="preserve"> of motion simulation</w:t>
      </w:r>
      <w:r>
        <w:t xml:space="preserve"> is that the user provides values to required characteristics on which the simulation model shall be based upon </w:t>
      </w:r>
      <w:sdt>
        <w:sdtPr>
          <w:id w:val="-423799542"/>
          <w:citation/>
        </w:sdtPr>
        <w:sdtEndPr/>
        <w:sdtContent>
          <w:r>
            <w:fldChar w:fldCharType="begin"/>
          </w:r>
          <w:r>
            <w:instrText xml:space="preserve"> CITATION Bra09 \l 2057 </w:instrText>
          </w:r>
          <w:r>
            <w:fldChar w:fldCharType="separate"/>
          </w:r>
          <w:r w:rsidR="006E21F7" w:rsidRPr="006E21F7">
            <w:rPr>
              <w:noProof/>
            </w:rPr>
            <w:t>(Brach , 2009)</w:t>
          </w:r>
          <w:r>
            <w:fldChar w:fldCharType="end"/>
          </w:r>
        </w:sdtContent>
      </w:sdt>
      <w:r>
        <w:t xml:space="preserve">. For this case, a “road” section was created that provided </w:t>
      </w:r>
      <w:proofErr w:type="gramStart"/>
      <w:r>
        <w:t>a number of</w:t>
      </w:r>
      <w:proofErr w:type="gramEnd"/>
      <w:r>
        <w:t xml:space="preserve"> vertical serrations, which would simulate uneven track conditions or even a circuit curb as displayed in the figure below.</w:t>
      </w:r>
    </w:p>
    <w:p w14:paraId="62C6A51A" w14:textId="2AAC7EF1" w:rsidR="000A4028" w:rsidRPr="005929F5" w:rsidRDefault="004D0363" w:rsidP="000A4028">
      <w:pPr>
        <w:jc w:val="center"/>
      </w:pPr>
      <w:r>
        <w:rPr>
          <w:noProof/>
        </w:rPr>
        <w:drawing>
          <wp:inline distT="0" distB="0" distL="0" distR="0" wp14:anchorId="368EA1BE" wp14:editId="03EDDBFE">
            <wp:extent cx="4624251" cy="2387238"/>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57629" cy="2404469"/>
                    </a:xfrm>
                    <a:prstGeom prst="rect">
                      <a:avLst/>
                    </a:prstGeom>
                  </pic:spPr>
                </pic:pic>
              </a:graphicData>
            </a:graphic>
          </wp:inline>
        </w:drawing>
      </w:r>
    </w:p>
    <w:p w14:paraId="5884F06C" w14:textId="5CD7E2D4" w:rsidR="005929F5" w:rsidRDefault="000A4028" w:rsidP="000A4028">
      <w:pPr>
        <w:pStyle w:val="Caption"/>
        <w:jc w:val="center"/>
      </w:pPr>
      <w:bookmarkStart w:id="14" w:name="_Toc535075603"/>
      <w:r>
        <w:t xml:space="preserve">Figure </w:t>
      </w:r>
      <w:r w:rsidR="0099373A">
        <w:rPr>
          <w:noProof/>
        </w:rPr>
        <w:fldChar w:fldCharType="begin"/>
      </w:r>
      <w:r w:rsidR="0099373A">
        <w:rPr>
          <w:noProof/>
        </w:rPr>
        <w:instrText xml:space="preserve"> SEQ Figure \* ARABIC </w:instrText>
      </w:r>
      <w:r w:rsidR="0099373A">
        <w:rPr>
          <w:noProof/>
        </w:rPr>
        <w:fldChar w:fldCharType="separate"/>
      </w:r>
      <w:r w:rsidR="00F600E0">
        <w:rPr>
          <w:noProof/>
        </w:rPr>
        <w:t>7</w:t>
      </w:r>
      <w:r w:rsidR="0099373A">
        <w:rPr>
          <w:noProof/>
        </w:rPr>
        <w:fldChar w:fldCharType="end"/>
      </w:r>
      <w:r>
        <w:t xml:space="preserve"> - Serrated "Road" Section</w:t>
      </w:r>
      <w:bookmarkEnd w:id="14"/>
    </w:p>
    <w:p w14:paraId="04C90B97" w14:textId="3BDCC17D" w:rsidR="000A4028" w:rsidRDefault="000A4028" w:rsidP="000A4028">
      <w:r>
        <w:t xml:space="preserve">A liner motor was applied to the Formula Ford assembly, providing it a direction in the – X axis </w:t>
      </w:r>
      <w:proofErr w:type="gramStart"/>
      <w:r>
        <w:t>and also</w:t>
      </w:r>
      <w:proofErr w:type="gramEnd"/>
      <w:r>
        <w:t xml:space="preserve"> a velocity of 3m/s.</w:t>
      </w:r>
    </w:p>
    <w:p w14:paraId="1EF7B70C" w14:textId="57C9F18E" w:rsidR="000A4028" w:rsidRDefault="000A4028" w:rsidP="000A4028">
      <w:r>
        <w:t>A contact mate was generated between the tyre and the road surface</w:t>
      </w:r>
      <w:r w:rsidR="00AE2542">
        <w:t>. Within this mate, certain contact characteristics can be applied, such as a coefficient of friction, or even the nature of surfaces that are contacting. Creating this constraint allows the tyre to remain upon the surface of the road, without it, the syntax would not recognise that two surfaces are interacting with each other, and the serrations would be ignored.</w:t>
      </w:r>
    </w:p>
    <w:p w14:paraId="7944B7CA" w14:textId="6BDCDD9F" w:rsidR="004C6BF5" w:rsidRDefault="001B0F1F" w:rsidP="000A4028">
      <w:sdt>
        <w:sdtPr>
          <w:id w:val="-1312008953"/>
          <w:citation/>
        </w:sdtPr>
        <w:sdtEndPr/>
        <w:sdtContent>
          <w:r w:rsidR="004C6BF5">
            <w:fldChar w:fldCharType="begin"/>
          </w:r>
          <w:r w:rsidR="004C6BF5">
            <w:instrText xml:space="preserve"> CITATION Sal06 \l 2057 </w:instrText>
          </w:r>
          <w:r w:rsidR="004C6BF5">
            <w:fldChar w:fldCharType="separate"/>
          </w:r>
          <w:r w:rsidR="006E21F7" w:rsidRPr="006E21F7">
            <w:rPr>
              <w:noProof/>
            </w:rPr>
            <w:t>(Salaani, et al., 2006)</w:t>
          </w:r>
          <w:r w:rsidR="004C6BF5">
            <w:fldChar w:fldCharType="end"/>
          </w:r>
        </w:sdtContent>
      </w:sdt>
      <w:r w:rsidR="004C6BF5">
        <w:t xml:space="preserve"> suggests that an average friction coefficient for a tyre in dry conditions is between 0.5 and 1, therefore a coefficient of 0.7 was used, however, this value is an estimation based on generic figures as the actual characteristics of the tyre are unknown. This should have little effect on the vertical loadings induced by the suspension geometry and as no lateral acceleration is applied, only longitudinal forces are affected.</w:t>
      </w:r>
    </w:p>
    <w:p w14:paraId="5EE34CC4" w14:textId="4F2AB214" w:rsidR="00AE2542" w:rsidRDefault="00AE2542" w:rsidP="000A4028">
      <w:r>
        <w:t>In most cases, motion simulation is used to generate a virtual dynamic phenomenon of a potential “real world” scenario, therefore, environmental characteristics also need to be applied. For the purposes of simplicity, this only involved the creation of a downward</w:t>
      </w:r>
      <w:r w:rsidR="004D0363">
        <w:t xml:space="preserve"> acceleration in the form of gravity (9.81m/s</w:t>
      </w:r>
      <w:r w:rsidR="004D0363">
        <w:rPr>
          <w:rFonts w:ascii="Calibri" w:hAnsi="Calibri" w:cs="Calibri"/>
        </w:rPr>
        <w:t>²</w:t>
      </w:r>
      <w:r w:rsidR="004D0363">
        <w:t>).</w:t>
      </w:r>
    </w:p>
    <w:p w14:paraId="602FB021" w14:textId="3D2088A6" w:rsidR="004D0363" w:rsidRDefault="004D0363" w:rsidP="000A4028">
      <w:r>
        <w:t>As the basic premise of this simulation is to analyse the forces acting upon a component within the suspension geometry,</w:t>
      </w:r>
      <w:r w:rsidR="00A76524">
        <w:t xml:space="preserve"> so</w:t>
      </w:r>
      <w:r>
        <w:t xml:space="preserve"> damper and spring features would need to be </w:t>
      </w:r>
      <w:r w:rsidR="00A76524">
        <w:t xml:space="preserve">used. This is because when the car encounters the uneven road surface, it is the spring that absorbs the forces produced from the uneven surface and the damper reacts against them </w:t>
      </w:r>
      <w:sdt>
        <w:sdtPr>
          <w:id w:val="1802651535"/>
          <w:citation/>
        </w:sdtPr>
        <w:sdtEndPr/>
        <w:sdtContent>
          <w:r w:rsidR="00A76524">
            <w:fldChar w:fldCharType="begin"/>
          </w:r>
          <w:r w:rsidR="00A76524">
            <w:instrText xml:space="preserve"> CITATION Har19 \l 2057 </w:instrText>
          </w:r>
          <w:r w:rsidR="00A76524">
            <w:fldChar w:fldCharType="separate"/>
          </w:r>
          <w:r w:rsidR="006E21F7" w:rsidRPr="006E21F7">
            <w:rPr>
              <w:noProof/>
            </w:rPr>
            <w:t>(Harris, 2019)</w:t>
          </w:r>
          <w:r w:rsidR="00A76524">
            <w:fldChar w:fldCharType="end"/>
          </w:r>
        </w:sdtContent>
      </w:sdt>
      <w:r w:rsidR="00A76524">
        <w:t>. This then generates opposing forces which need to be created for an accurate simulation.</w:t>
      </w:r>
    </w:p>
    <w:p w14:paraId="3D72B9DD" w14:textId="1B13DEBB" w:rsidR="00A76524" w:rsidRDefault="00206188" w:rsidP="00206188">
      <w:pPr>
        <w:jc w:val="center"/>
      </w:pPr>
      <w:r>
        <w:rPr>
          <w:noProof/>
        </w:rPr>
        <w:lastRenderedPageBreak/>
        <w:drawing>
          <wp:inline distT="0" distB="0" distL="0" distR="0" wp14:anchorId="4C6D6939" wp14:editId="02ABFCF4">
            <wp:extent cx="3457575" cy="17768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7426" cy="1781960"/>
                    </a:xfrm>
                    <a:prstGeom prst="rect">
                      <a:avLst/>
                    </a:prstGeom>
                  </pic:spPr>
                </pic:pic>
              </a:graphicData>
            </a:graphic>
          </wp:inline>
        </w:drawing>
      </w:r>
    </w:p>
    <w:p w14:paraId="6454675A" w14:textId="2F97D46B" w:rsidR="00206188" w:rsidRDefault="00206188" w:rsidP="00206188">
      <w:pPr>
        <w:pStyle w:val="Caption"/>
        <w:jc w:val="center"/>
      </w:pPr>
      <w:bookmarkStart w:id="15" w:name="_Toc535075604"/>
      <w:r>
        <w:t xml:space="preserve">Figure </w:t>
      </w:r>
      <w:r w:rsidR="0099373A">
        <w:rPr>
          <w:noProof/>
        </w:rPr>
        <w:fldChar w:fldCharType="begin"/>
      </w:r>
      <w:r w:rsidR="0099373A">
        <w:rPr>
          <w:noProof/>
        </w:rPr>
        <w:instrText xml:space="preserve"> SEQ Figure \* ARABIC </w:instrText>
      </w:r>
      <w:r w:rsidR="0099373A">
        <w:rPr>
          <w:noProof/>
        </w:rPr>
        <w:fldChar w:fldCharType="separate"/>
      </w:r>
      <w:r w:rsidR="00F600E0">
        <w:rPr>
          <w:noProof/>
        </w:rPr>
        <w:t>8</w:t>
      </w:r>
      <w:r w:rsidR="0099373A">
        <w:rPr>
          <w:noProof/>
        </w:rPr>
        <w:fldChar w:fldCharType="end"/>
      </w:r>
      <w:r>
        <w:t xml:space="preserve"> - Damper &amp; Spring Components</w:t>
      </w:r>
      <w:bookmarkEnd w:id="15"/>
    </w:p>
    <w:p w14:paraId="4A62A999" w14:textId="6703BE8D" w:rsidR="00206188" w:rsidRDefault="00206188" w:rsidP="00206188">
      <w:r>
        <w:t xml:space="preserve">A virtual spring component was assigned between both spring hats mounted on the damper body. A spring rate of 70N/mm was given as this figure is an actual representation of the real spring. A damping </w:t>
      </w:r>
      <w:r w:rsidR="004F45A8">
        <w:t>constant</w:t>
      </w:r>
      <w:r>
        <w:t xml:space="preserve"> of 10N/(mm/s) was used between the damper rod end face and the bottom of the damper body. However, this value is an approximation and was adjusted </w:t>
      </w:r>
      <w:r w:rsidR="004F45A8">
        <w:t xml:space="preserve">purely based on the oscillations produced from the spring. </w:t>
      </w:r>
    </w:p>
    <w:p w14:paraId="15B22601" w14:textId="0DEEFED0" w:rsidR="004F45A8" w:rsidRDefault="004F45A8" w:rsidP="00206188">
      <w:r>
        <w:t>To accurately calculate the damping constant, a damper dynamometer could have been employed to evaluate the force produced per velocity assigned. From this, further evaluations could be made on the sprung mass damping</w:t>
      </w:r>
      <w:r w:rsidR="000352AB">
        <w:t xml:space="preserve"> to denote whether the car is critically damped or under damped. This would then allow comparisons of the sprung mass produced in the simulation model and the sprung mass of the real car. </w:t>
      </w:r>
      <w:sdt>
        <w:sdtPr>
          <w:id w:val="-929970883"/>
          <w:citation/>
        </w:sdtPr>
        <w:sdtEndPr/>
        <w:sdtContent>
          <w:r w:rsidR="000352AB">
            <w:fldChar w:fldCharType="begin"/>
          </w:r>
          <w:r w:rsidR="000352AB">
            <w:instrText xml:space="preserve"> CITATION Kas14 \l 2057 </w:instrText>
          </w:r>
          <w:r w:rsidR="000352AB">
            <w:fldChar w:fldCharType="separate"/>
          </w:r>
          <w:r w:rsidR="006E21F7" w:rsidRPr="006E21F7">
            <w:rPr>
              <w:noProof/>
            </w:rPr>
            <w:t>(Kasprzak, 2014)</w:t>
          </w:r>
          <w:r w:rsidR="000352AB">
            <w:fldChar w:fldCharType="end"/>
          </w:r>
        </w:sdtContent>
      </w:sdt>
      <w:r w:rsidR="00CC61BE">
        <w:t xml:space="preserve"> </w:t>
      </w:r>
    </w:p>
    <w:p w14:paraId="66A8996B" w14:textId="2C4A3EFC" w:rsidR="00232F82" w:rsidRDefault="00232F82" w:rsidP="00232F82">
      <w:pPr>
        <w:jc w:val="center"/>
      </w:pPr>
      <w:r>
        <w:rPr>
          <w:noProof/>
        </w:rPr>
        <w:drawing>
          <wp:inline distT="0" distB="0" distL="0" distR="0" wp14:anchorId="1D512137" wp14:editId="4C740156">
            <wp:extent cx="3876675" cy="1866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76675" cy="1866900"/>
                    </a:xfrm>
                    <a:prstGeom prst="rect">
                      <a:avLst/>
                    </a:prstGeom>
                  </pic:spPr>
                </pic:pic>
              </a:graphicData>
            </a:graphic>
          </wp:inline>
        </w:drawing>
      </w:r>
    </w:p>
    <w:p w14:paraId="375F1035" w14:textId="05CD4A81" w:rsidR="00232F82" w:rsidRDefault="00232F82" w:rsidP="00232F82">
      <w:pPr>
        <w:pStyle w:val="Caption"/>
        <w:jc w:val="center"/>
      </w:pPr>
      <w:bookmarkStart w:id="16" w:name="_Toc535075605"/>
      <w:r>
        <w:t xml:space="preserve">Figure </w:t>
      </w:r>
      <w:r w:rsidR="0099373A">
        <w:rPr>
          <w:noProof/>
        </w:rPr>
        <w:fldChar w:fldCharType="begin"/>
      </w:r>
      <w:r w:rsidR="0099373A">
        <w:rPr>
          <w:noProof/>
        </w:rPr>
        <w:instrText xml:space="preserve"> SEQ Figure \* ARABIC </w:instrText>
      </w:r>
      <w:r w:rsidR="0099373A">
        <w:rPr>
          <w:noProof/>
        </w:rPr>
        <w:fldChar w:fldCharType="separate"/>
      </w:r>
      <w:r w:rsidR="00F600E0">
        <w:rPr>
          <w:noProof/>
        </w:rPr>
        <w:t>9</w:t>
      </w:r>
      <w:r w:rsidR="0099373A">
        <w:rPr>
          <w:noProof/>
        </w:rPr>
        <w:fldChar w:fldCharType="end"/>
      </w:r>
      <w:r>
        <w:t xml:space="preserve"> - Formula Ford Assembly Mass Properties</w:t>
      </w:r>
      <w:bookmarkEnd w:id="16"/>
    </w:p>
    <w:p w14:paraId="4C2C9143" w14:textId="78D98C43" w:rsidR="00232F82" w:rsidRPr="00232F82" w:rsidRDefault="00232F82" w:rsidP="00232F82">
      <w:r>
        <w:t xml:space="preserve">As can be seen in </w:t>
      </w:r>
      <w:r>
        <w:rPr>
          <w:i/>
        </w:rPr>
        <w:t>Figure 9</w:t>
      </w:r>
      <w:r>
        <w:t xml:space="preserve">, the total mass of the assembly equates to 112.17Kg. The minimum weight allowed for a Formula Ford car is 498Kg (with driver) </w:t>
      </w:r>
      <w:sdt>
        <w:sdtPr>
          <w:id w:val="1133841717"/>
          <w:citation/>
        </w:sdtPr>
        <w:sdtEndPr/>
        <w:sdtContent>
          <w:r>
            <w:fldChar w:fldCharType="begin"/>
          </w:r>
          <w:r>
            <w:instrText xml:space="preserve"> CITATION www19 \l 2057 </w:instrText>
          </w:r>
          <w:r>
            <w:fldChar w:fldCharType="separate"/>
          </w:r>
          <w:r w:rsidR="006E21F7" w:rsidRPr="006E21F7">
            <w:rPr>
              <w:noProof/>
            </w:rPr>
            <w:t>(www.formulafordbc.com, 2019)</w:t>
          </w:r>
          <w:r>
            <w:fldChar w:fldCharType="end"/>
          </w:r>
        </w:sdtContent>
      </w:sdt>
      <w:r w:rsidR="00037215">
        <w:t xml:space="preserve">, concluding that with an assumption of a 40% forward bias of mass (without driver – assuming a weight of 75Kg), a total corner mass of 84.6Kg was calculated for a real car. This differs by 27.57Kg with the mass of the assembly, however, without creating an entire model assembly, it is unknown whether </w:t>
      </w:r>
      <w:r w:rsidR="00CB6ABA">
        <w:t>the two masses would become more comparable. This fact could have an impact on the forces calculated within the motion simulation, thus the FEA results could be skewed.</w:t>
      </w:r>
    </w:p>
    <w:p w14:paraId="233D5117" w14:textId="5D4EC6F2" w:rsidR="00CC61BE" w:rsidRDefault="00A578B9" w:rsidP="00A578B9">
      <w:pPr>
        <w:pStyle w:val="Heading3"/>
      </w:pPr>
      <w:bookmarkStart w:id="17" w:name="_Toc535075589"/>
      <w:r>
        <w:lastRenderedPageBreak/>
        <w:t>2.2.1 Motion Analysis</w:t>
      </w:r>
      <w:bookmarkEnd w:id="17"/>
    </w:p>
    <w:p w14:paraId="7D133F47" w14:textId="0441C99B" w:rsidR="00A578B9" w:rsidRDefault="00A578B9" w:rsidP="00A578B9">
      <w:pPr>
        <w:jc w:val="center"/>
      </w:pPr>
      <w:r>
        <w:rPr>
          <w:noProof/>
        </w:rPr>
        <w:drawing>
          <wp:inline distT="0" distB="0" distL="0" distR="0" wp14:anchorId="2842BA36" wp14:editId="0B5CDAC7">
            <wp:extent cx="6645910" cy="19558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1955800"/>
                    </a:xfrm>
                    <a:prstGeom prst="rect">
                      <a:avLst/>
                    </a:prstGeom>
                  </pic:spPr>
                </pic:pic>
              </a:graphicData>
            </a:graphic>
          </wp:inline>
        </w:drawing>
      </w:r>
    </w:p>
    <w:p w14:paraId="6ADFF375" w14:textId="2E1B9B8A" w:rsidR="00A578B9" w:rsidRDefault="00A578B9" w:rsidP="00A578B9">
      <w:pPr>
        <w:pStyle w:val="Caption"/>
        <w:jc w:val="center"/>
      </w:pPr>
      <w:bookmarkStart w:id="18" w:name="_Toc535075606"/>
      <w:r>
        <w:t xml:space="preserve">Figure </w:t>
      </w:r>
      <w:r w:rsidR="0099373A">
        <w:rPr>
          <w:noProof/>
        </w:rPr>
        <w:fldChar w:fldCharType="begin"/>
      </w:r>
      <w:r w:rsidR="0099373A">
        <w:rPr>
          <w:noProof/>
        </w:rPr>
        <w:instrText xml:space="preserve"> SEQ Figure \* ARABIC </w:instrText>
      </w:r>
      <w:r w:rsidR="0099373A">
        <w:rPr>
          <w:noProof/>
        </w:rPr>
        <w:fldChar w:fldCharType="separate"/>
      </w:r>
      <w:r w:rsidR="00F600E0">
        <w:rPr>
          <w:noProof/>
        </w:rPr>
        <w:t>10</w:t>
      </w:r>
      <w:r w:rsidR="0099373A">
        <w:rPr>
          <w:noProof/>
        </w:rPr>
        <w:fldChar w:fldCharType="end"/>
      </w:r>
      <w:r>
        <w:t xml:space="preserve"> - Reaction Force on the Lower Push Rod Joint</w:t>
      </w:r>
      <w:bookmarkEnd w:id="18"/>
    </w:p>
    <w:p w14:paraId="3C6E7830" w14:textId="041A20A4" w:rsidR="00A578B9" w:rsidRDefault="00521D71" w:rsidP="00A578B9">
      <w:r>
        <w:rPr>
          <w:i/>
        </w:rPr>
        <w:t xml:space="preserve">Figure 10 </w:t>
      </w:r>
      <w:r>
        <w:t xml:space="preserve">displays the reaction forces </w:t>
      </w:r>
      <w:r w:rsidR="00B61059">
        <w:t xml:space="preserve">generated in the lower joint of the push rod. It can be clearly seen that the trace follows the vertical wheel travel across each of the bumps on the road surface. A peak force of 5969N was produced on the push rod. </w:t>
      </w:r>
    </w:p>
    <w:p w14:paraId="7962EB2C" w14:textId="3E57F17C" w:rsidR="00B61059" w:rsidRDefault="00B61059" w:rsidP="00A578B9">
      <w:r>
        <w:t>A force of 1100.38N was calculated for the car when static, so the reaction force equates to 5.4 times the static force when travelling at</w:t>
      </w:r>
      <w:r w:rsidR="00AB0092">
        <w:t xml:space="preserve"> a velocity of</w:t>
      </w:r>
      <w:r>
        <w:t xml:space="preserve"> 3m/s</w:t>
      </w:r>
      <w:r w:rsidR="00AB0092">
        <w:t>.</w:t>
      </w:r>
    </w:p>
    <w:p w14:paraId="4ED80660" w14:textId="49BB324B" w:rsidR="002E15DE" w:rsidRDefault="00B5180C" w:rsidP="002E15DE">
      <w:pPr>
        <w:pStyle w:val="Heading2"/>
      </w:pPr>
      <w:bookmarkStart w:id="19" w:name="_Toc535075590"/>
      <w:r>
        <w:t>2.3.0 Push Rod FEA Analysis</w:t>
      </w:r>
      <w:r w:rsidR="00F33757">
        <w:t xml:space="preserve"> &amp; Modification</w:t>
      </w:r>
      <w:bookmarkEnd w:id="19"/>
    </w:p>
    <w:p w14:paraId="4CB0BEE7" w14:textId="23E2233A" w:rsidR="00B5180C" w:rsidRDefault="00EE3494" w:rsidP="00B5180C">
      <w:r>
        <w:t xml:space="preserve">With a completed motion simulation, </w:t>
      </w:r>
      <w:r w:rsidR="002143DE">
        <w:t xml:space="preserve">the software </w:t>
      </w:r>
      <w:proofErr w:type="gramStart"/>
      <w:r w:rsidR="002143DE">
        <w:t>has the ability to</w:t>
      </w:r>
      <w:proofErr w:type="gramEnd"/>
      <w:r w:rsidR="002143DE">
        <w:t xml:space="preserve"> analyse dynamic loadings on selected components within a time step period. The loadings within the time step are then segregated into multiple scenarios, where the user can analyse the stresses, displacement and strains per scenario that the studied component has induced.</w:t>
      </w:r>
    </w:p>
    <w:p w14:paraId="356E3180" w14:textId="51119AD8" w:rsidR="002143DE" w:rsidRDefault="002143DE" w:rsidP="00B5180C">
      <w:r>
        <w:t>For the purposes of this case, an FEA analysis took place on the push rod, then improvements made to the component based on the initial FEA study.</w:t>
      </w:r>
    </w:p>
    <w:p w14:paraId="2B6E3ADE" w14:textId="4774DB6B" w:rsidR="002143DE" w:rsidRDefault="00C824B8" w:rsidP="00B5180C">
      <w:r>
        <w:t xml:space="preserve">The time step selected is 0.9s to 1.7s. Referring to </w:t>
      </w:r>
      <w:r>
        <w:rPr>
          <w:i/>
        </w:rPr>
        <w:t>Figure 10</w:t>
      </w:r>
      <w:r>
        <w:t>, this period includes an entire suspension motion</w:t>
      </w:r>
      <w:r w:rsidR="00162825">
        <w:t xml:space="preserve"> over a bump on the road surface.</w:t>
      </w:r>
    </w:p>
    <w:p w14:paraId="69127036" w14:textId="1C27A99B" w:rsidR="00F600E0" w:rsidRDefault="00F600E0" w:rsidP="00B5180C">
      <w:r>
        <w:t xml:space="preserve">Within this section, only the initial and final iteration push rods shall be analysed. </w:t>
      </w:r>
      <w:r w:rsidR="00764310">
        <w:t>Further details of all the iterations can be found in chapter 5.0.0.</w:t>
      </w:r>
    </w:p>
    <w:p w14:paraId="2D5C6548" w14:textId="5ECB2EEF" w:rsidR="00162825" w:rsidRDefault="00162825" w:rsidP="00162825">
      <w:pPr>
        <w:pStyle w:val="Heading3"/>
      </w:pPr>
      <w:bookmarkStart w:id="20" w:name="_Toc535075591"/>
      <w:r>
        <w:t>2.3.1 Push Rod (Initial Geometry)</w:t>
      </w:r>
      <w:bookmarkEnd w:id="20"/>
    </w:p>
    <w:p w14:paraId="33D47857" w14:textId="7FDF9019" w:rsidR="00162825" w:rsidRPr="00162825" w:rsidRDefault="00910E71" w:rsidP="007740BE">
      <w:pPr>
        <w:jc w:val="center"/>
      </w:pPr>
      <w:r>
        <w:rPr>
          <w:noProof/>
        </w:rPr>
        <w:drawing>
          <wp:inline distT="0" distB="0" distL="0" distR="0" wp14:anchorId="0DC5BB08" wp14:editId="0788F2F5">
            <wp:extent cx="2920322" cy="12578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444" t="4844" r="2405" b="9640"/>
                    <a:stretch/>
                  </pic:blipFill>
                  <pic:spPr bwMode="auto">
                    <a:xfrm>
                      <a:off x="0" y="0"/>
                      <a:ext cx="2977979" cy="128263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A7FECD" wp14:editId="5FF9DB64">
            <wp:extent cx="3068515" cy="1249386"/>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307" t="1880" r="2457" b="7288"/>
                    <a:stretch/>
                  </pic:blipFill>
                  <pic:spPr bwMode="auto">
                    <a:xfrm>
                      <a:off x="0" y="0"/>
                      <a:ext cx="3135725" cy="1276751"/>
                    </a:xfrm>
                    <a:prstGeom prst="rect">
                      <a:avLst/>
                    </a:prstGeom>
                    <a:ln>
                      <a:noFill/>
                    </a:ln>
                    <a:extLst>
                      <a:ext uri="{53640926-AAD7-44D8-BBD7-CCE9431645EC}">
                        <a14:shadowObscured xmlns:a14="http://schemas.microsoft.com/office/drawing/2010/main"/>
                      </a:ext>
                    </a:extLst>
                  </pic:spPr>
                </pic:pic>
              </a:graphicData>
            </a:graphic>
          </wp:inline>
        </w:drawing>
      </w:r>
    </w:p>
    <w:p w14:paraId="4A6BB136" w14:textId="25A21201" w:rsidR="00521D71" w:rsidRDefault="00A912C8" w:rsidP="00A912C8">
      <w:pPr>
        <w:pStyle w:val="Caption"/>
        <w:jc w:val="center"/>
      </w:pPr>
      <w:bookmarkStart w:id="21" w:name="_Toc535075607"/>
      <w:r>
        <w:t xml:space="preserve">Figure </w:t>
      </w:r>
      <w:r w:rsidR="00FF45FD">
        <w:rPr>
          <w:noProof/>
        </w:rPr>
        <w:fldChar w:fldCharType="begin"/>
      </w:r>
      <w:r w:rsidR="00FF45FD">
        <w:rPr>
          <w:noProof/>
        </w:rPr>
        <w:instrText xml:space="preserve"> SEQ Figure \* ARABIC </w:instrText>
      </w:r>
      <w:r w:rsidR="00FF45FD">
        <w:rPr>
          <w:noProof/>
        </w:rPr>
        <w:fldChar w:fldCharType="separate"/>
      </w:r>
      <w:r w:rsidR="00F600E0">
        <w:rPr>
          <w:noProof/>
        </w:rPr>
        <w:t>11</w:t>
      </w:r>
      <w:r w:rsidR="00FF45FD">
        <w:rPr>
          <w:noProof/>
        </w:rPr>
        <w:fldChar w:fldCharType="end"/>
      </w:r>
      <w:r>
        <w:t xml:space="preserve"> </w:t>
      </w:r>
      <w:r w:rsidR="004310FF">
        <w:t>–</w:t>
      </w:r>
      <w:r>
        <w:t xml:space="preserve"> </w:t>
      </w:r>
      <w:r w:rsidR="004310FF">
        <w:t xml:space="preserve">Push Rod </w:t>
      </w:r>
      <w:r>
        <w:t>Displacement Contours (Left) &amp; Stress Contours (Right)</w:t>
      </w:r>
      <w:bookmarkEnd w:id="21"/>
    </w:p>
    <w:p w14:paraId="21F3B046" w14:textId="4A7F12A2" w:rsidR="00A912C8" w:rsidRDefault="00A912C8" w:rsidP="00A912C8">
      <w:r>
        <w:t xml:space="preserve">The initial geometry of the push rod, comprising of a solid body, two 8mm x 30mm holes and 2mm fillets on each outer diameter edge, produced a total mass of 0.67Kg. </w:t>
      </w:r>
    </w:p>
    <w:p w14:paraId="07FAB123" w14:textId="46F29812" w:rsidR="00A912C8" w:rsidRDefault="00A912C8" w:rsidP="00A912C8">
      <w:r>
        <w:t xml:space="preserve">The above figures display the areas of maximum displacement and stress concentrations. From further studying, it is noticed that within the area of maximum displacement, an area of high stress exists. </w:t>
      </w:r>
    </w:p>
    <w:p w14:paraId="63C0B863" w14:textId="290B0AEC" w:rsidR="00A72997" w:rsidRDefault="00A72997" w:rsidP="00A912C8">
      <w:pPr>
        <w:rPr>
          <w:rFonts w:ascii="Calibri" w:hAnsi="Calibri" w:cs="Calibri"/>
        </w:rPr>
      </w:pPr>
      <w:r>
        <w:lastRenderedPageBreak/>
        <w:t>The maximum induced stress equates as 3.67x10</w:t>
      </w:r>
      <w:r w:rsidR="00AE140A">
        <w:rPr>
          <w:rFonts w:ascii="Calibri" w:hAnsi="Calibri" w:cs="Calibri"/>
        </w:rPr>
        <w:t>⁰⁰</w:t>
      </w:r>
      <w:r>
        <w:rPr>
          <w:rFonts w:ascii="Calibri" w:hAnsi="Calibri" w:cs="Calibri"/>
        </w:rPr>
        <w:t>⁶</w:t>
      </w:r>
      <w:r w:rsidR="00D10468">
        <w:t>N/m</w:t>
      </w:r>
      <w:r w:rsidR="00D10468">
        <w:rPr>
          <w:rFonts w:ascii="Calibri" w:hAnsi="Calibri" w:cs="Calibri"/>
        </w:rPr>
        <w:t>² with a maximum displacement of 0.0093mm</w:t>
      </w:r>
      <w:r w:rsidR="00AE140A">
        <w:rPr>
          <w:rFonts w:ascii="Calibri" w:hAnsi="Calibri" w:cs="Calibri"/>
        </w:rPr>
        <w:t>. The yield strength of the used material (4340 Steel) is shown as 7.1x10⁰⁰⁸N/m².</w:t>
      </w:r>
    </w:p>
    <w:p w14:paraId="23F42820" w14:textId="77777777" w:rsidR="007A47C1" w:rsidRPr="008A3524" w:rsidRDefault="000F4718" w:rsidP="00A912C8">
      <w:r w:rsidRPr="008A3524">
        <w:t>This produces a</w:t>
      </w:r>
      <w:r w:rsidR="007A47C1" w:rsidRPr="008A3524">
        <w:t>n excessive</w:t>
      </w:r>
      <w:r w:rsidRPr="008A3524">
        <w:t xml:space="preserve"> yield safety factor</w:t>
      </w:r>
      <w:r w:rsidR="007A47C1" w:rsidRPr="008A3524">
        <w:t xml:space="preserve"> of 193.5.</w:t>
      </w:r>
    </w:p>
    <w:p w14:paraId="26388BA5" w14:textId="46BE9E9F" w:rsidR="007A47C1" w:rsidRPr="007A47C1" w:rsidRDefault="007A47C1" w:rsidP="007A47C1">
      <w:pPr>
        <w:jc w:val="center"/>
        <w:rPr>
          <w:rFonts w:ascii="Calibri" w:eastAsiaTheme="minorEastAsia" w:hAnsi="Calibri" w:cs="Calibri"/>
        </w:rPr>
      </w:pPr>
      <m:oMathPara>
        <m:oMath>
          <m:r>
            <w:rPr>
              <w:rFonts w:ascii="Cambria Math" w:hAnsi="Cambria Math" w:cs="Calibri"/>
            </w:rPr>
            <m:t>Yield Safety Factor=</m:t>
          </m:r>
          <m:f>
            <m:fPr>
              <m:ctrlPr>
                <w:rPr>
                  <w:rFonts w:ascii="Cambria Math" w:hAnsi="Cambria Math" w:cs="Calibri"/>
                  <w:i/>
                </w:rPr>
              </m:ctrlPr>
            </m:fPr>
            <m:num>
              <m:r>
                <w:rPr>
                  <w:rFonts w:ascii="Cambria Math" w:hAnsi="Cambria Math" w:cs="Calibri"/>
                </w:rPr>
                <m:t>Yield Strength</m:t>
              </m:r>
            </m:num>
            <m:den>
              <m:r>
                <w:rPr>
                  <w:rFonts w:ascii="Cambria Math" w:hAnsi="Cambria Math" w:cs="Calibri"/>
                </w:rPr>
                <m:t>Stress</m:t>
              </m:r>
            </m:den>
          </m:f>
        </m:oMath>
      </m:oMathPara>
    </w:p>
    <w:p w14:paraId="27AED168" w14:textId="6F36CEF5" w:rsidR="000F4718" w:rsidRPr="008A3524" w:rsidRDefault="007A47C1" w:rsidP="00A912C8">
      <w:r w:rsidRPr="008A3524">
        <w:t xml:space="preserve">However, this high safety factor is directly associated with the low velocity used within the simulation, resulting in the production of low forces, thus low stresses. </w:t>
      </w:r>
      <w:r w:rsidR="000E1D05" w:rsidRPr="008A3524">
        <w:t>This could be rectified by running a simulation using a realistic average velocity of 30m/s (67mph), however, as the minimum simulation time allowed is 5 seconds, this would result in a road of considerable length, thus increasing computational time for very little benefit.</w:t>
      </w:r>
      <w:r w:rsidR="004310FF" w:rsidRPr="008A3524">
        <w:t xml:space="preserve"> </w:t>
      </w:r>
    </w:p>
    <w:p w14:paraId="24F2B7A4" w14:textId="474AED78" w:rsidR="00636D50" w:rsidRPr="008A3524" w:rsidRDefault="000E1D05" w:rsidP="00A912C8">
      <w:r w:rsidRPr="008A3524">
        <w:t xml:space="preserve">Looking directly at the produced results, it was concluded that areas of improvement could be made </w:t>
      </w:r>
      <w:proofErr w:type="gramStart"/>
      <w:r w:rsidRPr="008A3524">
        <w:t>in regard to</w:t>
      </w:r>
      <w:proofErr w:type="gramEnd"/>
      <w:r w:rsidRPr="008A3524">
        <w:t xml:space="preserve"> component mass and displacement.</w:t>
      </w:r>
    </w:p>
    <w:p w14:paraId="7F0C8456" w14:textId="3CF0AF46" w:rsidR="000E1D05" w:rsidRDefault="000E1D05" w:rsidP="000E1D05">
      <w:pPr>
        <w:pStyle w:val="Heading3"/>
      </w:pPr>
      <w:bookmarkStart w:id="22" w:name="_Toc535075592"/>
      <w:r>
        <w:t>2.3.2 Push Rod (</w:t>
      </w:r>
      <w:r w:rsidR="008A3524">
        <w:t>Iteration</w:t>
      </w:r>
      <w:r>
        <w:t xml:space="preserve"> 4)</w:t>
      </w:r>
      <w:bookmarkEnd w:id="22"/>
    </w:p>
    <w:p w14:paraId="1AF52F5A" w14:textId="03CA2DE1" w:rsidR="000E1D05" w:rsidRPr="000E1D05" w:rsidRDefault="004310FF" w:rsidP="007740BE">
      <w:pPr>
        <w:jc w:val="center"/>
      </w:pPr>
      <w:r>
        <w:rPr>
          <w:noProof/>
        </w:rPr>
        <w:drawing>
          <wp:inline distT="0" distB="0" distL="0" distR="0" wp14:anchorId="0818A4CA" wp14:editId="5E1F3B67">
            <wp:extent cx="3063136" cy="1266092"/>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23" t="6433" r="3530" b="3493"/>
                    <a:stretch/>
                  </pic:blipFill>
                  <pic:spPr bwMode="auto">
                    <a:xfrm>
                      <a:off x="0" y="0"/>
                      <a:ext cx="3145611" cy="130018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E4EC290" wp14:editId="7EBF0834">
            <wp:extent cx="2919046" cy="125743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18" t="1803" r="2345" b="4683"/>
                    <a:stretch/>
                  </pic:blipFill>
                  <pic:spPr bwMode="auto">
                    <a:xfrm>
                      <a:off x="0" y="0"/>
                      <a:ext cx="2985325" cy="1285983"/>
                    </a:xfrm>
                    <a:prstGeom prst="rect">
                      <a:avLst/>
                    </a:prstGeom>
                    <a:ln>
                      <a:noFill/>
                    </a:ln>
                    <a:extLst>
                      <a:ext uri="{53640926-AAD7-44D8-BBD7-CCE9431645EC}">
                        <a14:shadowObscured xmlns:a14="http://schemas.microsoft.com/office/drawing/2010/main"/>
                      </a:ext>
                    </a:extLst>
                  </pic:spPr>
                </pic:pic>
              </a:graphicData>
            </a:graphic>
          </wp:inline>
        </w:drawing>
      </w:r>
    </w:p>
    <w:p w14:paraId="324F70D1" w14:textId="77777777" w:rsidR="007A47C1" w:rsidRDefault="007A47C1" w:rsidP="004310FF">
      <w:pPr>
        <w:jc w:val="center"/>
        <w:rPr>
          <w:rFonts w:ascii="Calibri" w:hAnsi="Calibri" w:cs="Calibri"/>
        </w:rPr>
      </w:pPr>
    </w:p>
    <w:p w14:paraId="5CC7D0FC" w14:textId="0A8A6B02" w:rsidR="00AE140A" w:rsidRDefault="004310FF" w:rsidP="004310FF">
      <w:pPr>
        <w:pStyle w:val="Caption"/>
        <w:jc w:val="center"/>
      </w:pPr>
      <w:bookmarkStart w:id="23" w:name="_Toc535075608"/>
      <w:r>
        <w:t xml:space="preserve">Figure </w:t>
      </w:r>
      <w:r w:rsidR="00FF45FD">
        <w:rPr>
          <w:noProof/>
        </w:rPr>
        <w:fldChar w:fldCharType="begin"/>
      </w:r>
      <w:r w:rsidR="00FF45FD">
        <w:rPr>
          <w:noProof/>
        </w:rPr>
        <w:instrText xml:space="preserve"> SEQ Figure \* ARABIC </w:instrText>
      </w:r>
      <w:r w:rsidR="00FF45FD">
        <w:rPr>
          <w:noProof/>
        </w:rPr>
        <w:fldChar w:fldCharType="separate"/>
      </w:r>
      <w:r w:rsidR="00F600E0">
        <w:rPr>
          <w:noProof/>
        </w:rPr>
        <w:t>12</w:t>
      </w:r>
      <w:r w:rsidR="00FF45FD">
        <w:rPr>
          <w:noProof/>
        </w:rPr>
        <w:fldChar w:fldCharType="end"/>
      </w:r>
      <w:r>
        <w:t xml:space="preserve"> - Push Rod (Evolution 4) Displacement Contours (Left) &amp; Stress Contours (Right)</w:t>
      </w:r>
      <w:bookmarkEnd w:id="23"/>
    </w:p>
    <w:p w14:paraId="1920EB29" w14:textId="35A69955" w:rsidR="00241BF4" w:rsidRDefault="00241BF4" w:rsidP="00241BF4">
      <w:r>
        <w:t>The above figure displays the areas of maximum displacement and stress induced on the modified push rod. These areas remain comparable to the initial design; however, the numeric values have differed.</w:t>
      </w:r>
    </w:p>
    <w:p w14:paraId="53551EE8" w14:textId="24AE238A" w:rsidR="00241BF4" w:rsidRDefault="00A96C47" w:rsidP="00241BF4">
      <w:r>
        <w:t>Due to the modifications made, the</w:t>
      </w:r>
      <w:r w:rsidR="00241BF4">
        <w:t xml:space="preserve"> resultant maximum stress has a value of 2.004</w:t>
      </w:r>
      <w:r>
        <w:t>x10</w:t>
      </w:r>
      <w:r>
        <w:rPr>
          <w:rFonts w:ascii="Calibri" w:hAnsi="Calibri" w:cs="Calibri"/>
        </w:rPr>
        <w:t>⁶</w:t>
      </w:r>
      <w:r w:rsidR="00032B47">
        <w:rPr>
          <w:rFonts w:ascii="Calibri" w:hAnsi="Calibri" w:cs="Calibri"/>
        </w:rPr>
        <w:t>N/m²</w:t>
      </w:r>
      <w:r>
        <w:t xml:space="preserve"> and a maximum displacement of 0.0041mm</w:t>
      </w:r>
      <w:r w:rsidR="00EF45BA">
        <w:t xml:space="preserve"> (reduction of 0.0052mm)</w:t>
      </w:r>
      <w:r>
        <w:t>. The same material has been used, therefore the yield strength of the material remains the same.</w:t>
      </w:r>
    </w:p>
    <w:p w14:paraId="09F08B7F" w14:textId="72B3B75E" w:rsidR="00A96C47" w:rsidRDefault="00F33757" w:rsidP="00241BF4">
      <w:r>
        <w:t>The reduction in stress results in a superior safety factor of</w:t>
      </w:r>
      <w:r w:rsidR="00A96C47">
        <w:t xml:space="preserve"> 354.3. This is an increase of 161, meaning the modified rod remains firmly below the materials plastic deformation point.</w:t>
      </w:r>
    </w:p>
    <w:p w14:paraId="738E7F97" w14:textId="3CC1BA2B" w:rsidR="00F33757" w:rsidRDefault="00F33757" w:rsidP="00241BF4"/>
    <w:p w14:paraId="6F0FD644" w14:textId="4D9BD5F4" w:rsidR="00F33757" w:rsidRDefault="00F33757" w:rsidP="00241BF4"/>
    <w:p w14:paraId="6E6BD72A" w14:textId="77777777" w:rsidR="00F33757" w:rsidRPr="00241BF4" w:rsidRDefault="00F33757" w:rsidP="00241BF4"/>
    <w:p w14:paraId="4B271D30" w14:textId="1C0DBF94" w:rsidR="004310FF" w:rsidRPr="004310FF" w:rsidRDefault="004310FF" w:rsidP="00241BF4">
      <w:pPr>
        <w:jc w:val="center"/>
      </w:pPr>
      <w:r>
        <w:rPr>
          <w:noProof/>
        </w:rPr>
        <w:lastRenderedPageBreak/>
        <w:drawing>
          <wp:inline distT="0" distB="0" distL="0" distR="0" wp14:anchorId="3D31DB1B" wp14:editId="21293E4D">
            <wp:extent cx="2936631" cy="2301725"/>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38" t="3233" r="7397" b="5537"/>
                    <a:stretch/>
                  </pic:blipFill>
                  <pic:spPr bwMode="auto">
                    <a:xfrm>
                      <a:off x="0" y="0"/>
                      <a:ext cx="2958934" cy="2319206"/>
                    </a:xfrm>
                    <a:prstGeom prst="rect">
                      <a:avLst/>
                    </a:prstGeom>
                    <a:ln>
                      <a:noFill/>
                    </a:ln>
                    <a:extLst>
                      <a:ext uri="{53640926-AAD7-44D8-BBD7-CCE9431645EC}">
                        <a14:shadowObscured xmlns:a14="http://schemas.microsoft.com/office/drawing/2010/main"/>
                      </a:ext>
                    </a:extLst>
                  </pic:spPr>
                </pic:pic>
              </a:graphicData>
            </a:graphic>
          </wp:inline>
        </w:drawing>
      </w:r>
      <w:r w:rsidR="00241BF4">
        <w:rPr>
          <w:noProof/>
        </w:rPr>
        <w:drawing>
          <wp:inline distT="0" distB="0" distL="0" distR="0" wp14:anchorId="567B5686" wp14:editId="74E22E17">
            <wp:extent cx="2708793" cy="2268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1857" cy="2312455"/>
                    </a:xfrm>
                    <a:prstGeom prst="rect">
                      <a:avLst/>
                    </a:prstGeom>
                  </pic:spPr>
                </pic:pic>
              </a:graphicData>
            </a:graphic>
          </wp:inline>
        </w:drawing>
      </w:r>
    </w:p>
    <w:p w14:paraId="0FA91E6D" w14:textId="1B0B6473" w:rsidR="00521D71" w:rsidRDefault="00241BF4" w:rsidP="00241BF4">
      <w:pPr>
        <w:pStyle w:val="Caption"/>
        <w:jc w:val="center"/>
      </w:pPr>
      <w:bookmarkStart w:id="24" w:name="_Toc535075609"/>
      <w:r>
        <w:t xml:space="preserve">Figure </w:t>
      </w:r>
      <w:r w:rsidR="00FF45FD">
        <w:rPr>
          <w:noProof/>
        </w:rPr>
        <w:fldChar w:fldCharType="begin"/>
      </w:r>
      <w:r w:rsidR="00FF45FD">
        <w:rPr>
          <w:noProof/>
        </w:rPr>
        <w:instrText xml:space="preserve"> SEQ Figure \* ARABIC </w:instrText>
      </w:r>
      <w:r w:rsidR="00FF45FD">
        <w:rPr>
          <w:noProof/>
        </w:rPr>
        <w:fldChar w:fldCharType="separate"/>
      </w:r>
      <w:r w:rsidR="00F600E0">
        <w:rPr>
          <w:noProof/>
        </w:rPr>
        <w:t>13</w:t>
      </w:r>
      <w:r w:rsidR="00FF45FD">
        <w:rPr>
          <w:noProof/>
        </w:rPr>
        <w:fldChar w:fldCharType="end"/>
      </w:r>
      <w:r>
        <w:t xml:space="preserve"> - Inner &amp; Outer Dimensions (mm) (Initial Design - Left,</w:t>
      </w:r>
      <w:r w:rsidR="008A3524">
        <w:t xml:space="preserve"> Iteration</w:t>
      </w:r>
      <w:r>
        <w:t xml:space="preserve"> 4 - Right)</w:t>
      </w:r>
      <w:bookmarkEnd w:id="24"/>
    </w:p>
    <w:p w14:paraId="04DEF2CE" w14:textId="3227EC60" w:rsidR="00241BF4" w:rsidRDefault="00F33757" w:rsidP="00241BF4">
      <w:r>
        <w:t>The calculation of stress is described as:</w:t>
      </w:r>
    </w:p>
    <w:p w14:paraId="40A3FC76" w14:textId="5B877F0C" w:rsidR="00F33757" w:rsidRPr="00F33757" w:rsidRDefault="00F33757" w:rsidP="00F33757">
      <w:pPr>
        <w:jc w:val="center"/>
        <w:rPr>
          <w:rFonts w:eastAsiaTheme="minorEastAsia"/>
        </w:rPr>
      </w:pPr>
      <m:oMathPara>
        <m:oMath>
          <m:r>
            <w:rPr>
              <w:rFonts w:ascii="Cambria Math" w:hAnsi="Cambria Math"/>
            </w:rPr>
            <m:t>σ=</m:t>
          </m:r>
          <m:f>
            <m:fPr>
              <m:ctrlPr>
                <w:rPr>
                  <w:rFonts w:ascii="Cambria Math" w:hAnsi="Cambria Math"/>
                  <w:i/>
                </w:rPr>
              </m:ctrlPr>
            </m:fPr>
            <m:num>
              <m:r>
                <w:rPr>
                  <w:rFonts w:ascii="Cambria Math" w:hAnsi="Cambria Math"/>
                </w:rPr>
                <m:t>F</m:t>
              </m:r>
            </m:num>
            <m:den>
              <m:r>
                <w:rPr>
                  <w:rFonts w:ascii="Cambria Math" w:hAnsi="Cambria Math"/>
                </w:rPr>
                <m:t>A</m:t>
              </m:r>
            </m:den>
          </m:f>
        </m:oMath>
      </m:oMathPara>
    </w:p>
    <w:p w14:paraId="7821DF73" w14:textId="50DBCC2D" w:rsidR="00F33757" w:rsidRPr="00735019" w:rsidRDefault="00F33757" w:rsidP="00F33757">
      <w:pPr>
        <w:pStyle w:val="ListParagraph"/>
        <w:numPr>
          <w:ilvl w:val="0"/>
          <w:numId w:val="24"/>
        </w:numPr>
        <w:rPr>
          <w:rFonts w:eastAsiaTheme="minorEastAsia"/>
        </w:rPr>
      </w:pPr>
      <m:oMath>
        <m:r>
          <w:rPr>
            <w:rFonts w:ascii="Cambria Math" w:eastAsiaTheme="minorEastAsia" w:hAnsi="Cambria Math"/>
          </w:rPr>
          <m:t>σ</m:t>
        </m:r>
      </m:oMath>
      <w:r>
        <w:rPr>
          <w:rFonts w:eastAsiaTheme="minorEastAsia"/>
          <w:iCs/>
        </w:rPr>
        <w:t xml:space="preserve"> = Direct Stress</w:t>
      </w:r>
      <w:r w:rsidR="00735019">
        <w:rPr>
          <w:rFonts w:eastAsiaTheme="minorEastAsia"/>
          <w:iCs/>
        </w:rPr>
        <w:t xml:space="preserve"> (N/m</w:t>
      </w:r>
      <w:r w:rsidR="00735019">
        <w:rPr>
          <w:rFonts w:ascii="Calibri" w:eastAsiaTheme="minorEastAsia" w:hAnsi="Calibri" w:cs="Calibri"/>
          <w:iCs/>
        </w:rPr>
        <w:t>²</w:t>
      </w:r>
      <w:r w:rsidR="00735019">
        <w:rPr>
          <w:rFonts w:eastAsiaTheme="minorEastAsia"/>
          <w:iCs/>
        </w:rPr>
        <w:t>)</w:t>
      </w:r>
    </w:p>
    <w:p w14:paraId="7D529926" w14:textId="1B34C44D" w:rsidR="00735019" w:rsidRPr="00735019" w:rsidRDefault="00735019" w:rsidP="00F33757">
      <w:pPr>
        <w:pStyle w:val="ListParagraph"/>
        <w:numPr>
          <w:ilvl w:val="0"/>
          <w:numId w:val="24"/>
        </w:numPr>
        <w:rPr>
          <w:rFonts w:eastAsiaTheme="minorEastAsia"/>
        </w:rPr>
      </w:pPr>
      <m:oMath>
        <m:r>
          <w:rPr>
            <w:rFonts w:ascii="Cambria Math" w:eastAsiaTheme="minorEastAsia" w:hAnsi="Cambria Math"/>
          </w:rPr>
          <m:t>F</m:t>
        </m:r>
      </m:oMath>
      <w:r>
        <w:rPr>
          <w:rFonts w:eastAsiaTheme="minorEastAsia"/>
        </w:rPr>
        <w:t xml:space="preserve"> = Force (N)</w:t>
      </w:r>
    </w:p>
    <w:p w14:paraId="525B6B4E" w14:textId="107FD127" w:rsidR="00735019" w:rsidRPr="00735019" w:rsidRDefault="00735019" w:rsidP="00F33757">
      <w:pPr>
        <w:pStyle w:val="ListParagraph"/>
        <w:numPr>
          <w:ilvl w:val="0"/>
          <w:numId w:val="24"/>
        </w:numPr>
        <w:rPr>
          <w:rFonts w:eastAsiaTheme="minorEastAsia"/>
        </w:rPr>
      </w:pPr>
      <m:oMath>
        <m:r>
          <w:rPr>
            <w:rFonts w:ascii="Cambria Math" w:eastAsiaTheme="minorEastAsia" w:hAnsi="Cambria Math"/>
          </w:rPr>
          <m:t>A</m:t>
        </m:r>
      </m:oMath>
      <w:r>
        <w:rPr>
          <w:rFonts w:eastAsiaTheme="minorEastAsia"/>
        </w:rPr>
        <w:t xml:space="preserve"> = Cross Sectional Area (m</w:t>
      </w:r>
      <w:r>
        <w:rPr>
          <w:rFonts w:ascii="Calibri" w:eastAsiaTheme="minorEastAsia" w:hAnsi="Calibri" w:cs="Calibri"/>
        </w:rPr>
        <w:t>²</w:t>
      </w:r>
      <w:r>
        <w:rPr>
          <w:rFonts w:eastAsiaTheme="minorEastAsia"/>
        </w:rPr>
        <w:t>)</w:t>
      </w:r>
    </w:p>
    <w:p w14:paraId="12878A41" w14:textId="0EFD0ECB" w:rsidR="00735019" w:rsidRDefault="00CE0716" w:rsidP="00735019">
      <w:pPr>
        <w:rPr>
          <w:rFonts w:eastAsiaTheme="minorEastAsia"/>
        </w:rPr>
      </w:pPr>
      <w:r>
        <w:rPr>
          <w:rFonts w:eastAsiaTheme="minorEastAsia"/>
        </w:rPr>
        <w:t xml:space="preserve">With an increase in outer diameter for the modified push rod, results in a larger </w:t>
      </w:r>
      <w:proofErr w:type="gramStart"/>
      <w:r>
        <w:rPr>
          <w:rFonts w:eastAsiaTheme="minorEastAsia"/>
        </w:rPr>
        <w:t>cross sectional</w:t>
      </w:r>
      <w:proofErr w:type="gramEnd"/>
      <w:r>
        <w:rPr>
          <w:rFonts w:eastAsiaTheme="minorEastAsia"/>
        </w:rPr>
        <w:t xml:space="preserve"> area, however, to reduce the produced mass, the rod was consequently hollowed, reducing the cross sectional area.</w:t>
      </w:r>
    </w:p>
    <w:p w14:paraId="6E81D855" w14:textId="63FB91A5" w:rsidR="00CE0716" w:rsidRDefault="00CE0716" w:rsidP="00735019">
      <w:pPr>
        <w:rPr>
          <w:rFonts w:eastAsiaTheme="minorEastAsia"/>
        </w:rPr>
      </w:pPr>
      <w:r>
        <w:rPr>
          <w:noProof/>
        </w:rPr>
        <w:drawing>
          <wp:inline distT="0" distB="0" distL="0" distR="0" wp14:anchorId="1AEC31A7" wp14:editId="71F1CABC">
            <wp:extent cx="6645910" cy="65214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652145"/>
                    </a:xfrm>
                    <a:prstGeom prst="rect">
                      <a:avLst/>
                    </a:prstGeom>
                  </pic:spPr>
                </pic:pic>
              </a:graphicData>
            </a:graphic>
          </wp:inline>
        </w:drawing>
      </w:r>
    </w:p>
    <w:p w14:paraId="450F50D1" w14:textId="03E1A9BC" w:rsidR="00CE0716" w:rsidRDefault="00CE0716" w:rsidP="00CE0716">
      <w:pPr>
        <w:pStyle w:val="Caption"/>
        <w:jc w:val="center"/>
      </w:pPr>
      <w:bookmarkStart w:id="25" w:name="_Toc535075610"/>
      <w:r>
        <w:t xml:space="preserve">Figure </w:t>
      </w:r>
      <w:r w:rsidR="00FF45FD">
        <w:rPr>
          <w:noProof/>
        </w:rPr>
        <w:fldChar w:fldCharType="begin"/>
      </w:r>
      <w:r w:rsidR="00FF45FD">
        <w:rPr>
          <w:noProof/>
        </w:rPr>
        <w:instrText xml:space="preserve"> SEQ Figure \* ARABIC </w:instrText>
      </w:r>
      <w:r w:rsidR="00FF45FD">
        <w:rPr>
          <w:noProof/>
        </w:rPr>
        <w:fldChar w:fldCharType="separate"/>
      </w:r>
      <w:r w:rsidR="00F600E0">
        <w:rPr>
          <w:noProof/>
        </w:rPr>
        <w:t>14</w:t>
      </w:r>
      <w:r w:rsidR="00FF45FD">
        <w:rPr>
          <w:noProof/>
        </w:rPr>
        <w:fldChar w:fldCharType="end"/>
      </w:r>
      <w:r>
        <w:t xml:space="preserve"> - Cut Plane of Push Rod (Evolution 4)</w:t>
      </w:r>
      <w:bookmarkEnd w:id="25"/>
    </w:p>
    <w:p w14:paraId="496FF363" w14:textId="5FE536A1" w:rsidR="00CE0716" w:rsidRDefault="00CE0716" w:rsidP="00CE0716">
      <w:r>
        <w:t xml:space="preserve">The reduction in mass </w:t>
      </w:r>
      <w:r w:rsidR="0095737F">
        <w:t xml:space="preserve">(from 0.67Kg to 0.507Kg) </w:t>
      </w:r>
      <w:r>
        <w:t>also results in a lessened inertial force</w:t>
      </w:r>
      <w:r w:rsidR="00032B47">
        <w:t xml:space="preserve"> (</w:t>
      </w:r>
      <m:oMath>
        <m:r>
          <w:rPr>
            <w:rFonts w:ascii="Cambria Math" w:hAnsi="Cambria Math"/>
          </w:rPr>
          <m:t>F=Ma</m:t>
        </m:r>
      </m:oMath>
      <w:r w:rsidR="00032B47">
        <w:rPr>
          <w:rFonts w:eastAsiaTheme="minorEastAsia"/>
        </w:rPr>
        <w:t>)</w:t>
      </w:r>
      <w:r>
        <w:t>, therefore the overall force seen on the push rod has decreased</w:t>
      </w:r>
      <w:r w:rsidR="0095737F">
        <w:t xml:space="preserve"> (considering the reaction forces have remained the same)</w:t>
      </w:r>
      <w:r>
        <w:t xml:space="preserve">, </w:t>
      </w:r>
      <w:r w:rsidR="00ED37B6">
        <w:t>producing</w:t>
      </w:r>
      <w:r>
        <w:t xml:space="preserve"> a</w:t>
      </w:r>
      <w:r w:rsidR="00D50D02">
        <w:t>n average</w:t>
      </w:r>
      <w:r>
        <w:t xml:space="preserve"> lower stress </w:t>
      </w:r>
      <w:r w:rsidR="00D50D02">
        <w:t>throughout the studied time step</w:t>
      </w:r>
      <w:r w:rsidR="0095737F">
        <w:t xml:space="preserve"> </w:t>
      </w:r>
      <w:sdt>
        <w:sdtPr>
          <w:id w:val="-1080370782"/>
          <w:citation/>
        </w:sdtPr>
        <w:sdtEndPr/>
        <w:sdtContent>
          <w:r w:rsidR="00ED37B6">
            <w:fldChar w:fldCharType="begin"/>
          </w:r>
          <w:r w:rsidR="00ED37B6">
            <w:instrText xml:space="preserve"> CITATION ORo14 \l 2057 </w:instrText>
          </w:r>
          <w:r w:rsidR="00ED37B6">
            <w:fldChar w:fldCharType="separate"/>
          </w:r>
          <w:r w:rsidR="006E21F7" w:rsidRPr="006E21F7">
            <w:rPr>
              <w:noProof/>
            </w:rPr>
            <w:t>(O’Rourke , 2014)</w:t>
          </w:r>
          <w:r w:rsidR="00ED37B6">
            <w:fldChar w:fldCharType="end"/>
          </w:r>
        </w:sdtContent>
      </w:sdt>
      <w:r w:rsidR="00ED37B6">
        <w:t>.</w:t>
      </w:r>
    </w:p>
    <w:p w14:paraId="6931F9C0" w14:textId="2CB62520" w:rsidR="0099373A" w:rsidRPr="0099373A" w:rsidRDefault="0099373A" w:rsidP="00CE0716">
      <w:pPr>
        <w:rPr>
          <w:rFonts w:eastAsiaTheme="minorEastAsia"/>
        </w:rPr>
      </w:pPr>
      <m:oMathPara>
        <m:oMath>
          <m:r>
            <w:rPr>
              <w:rFonts w:ascii="Cambria Math" w:hAnsi="Cambria Math"/>
            </w:rPr>
            <m:t>ε=</m:t>
          </m:r>
          <m:f>
            <m:fPr>
              <m:ctrlPr>
                <w:rPr>
                  <w:rFonts w:ascii="Cambria Math" w:hAnsi="Cambria Math"/>
                  <w:i/>
                </w:rPr>
              </m:ctrlPr>
            </m:fPr>
            <m:num>
              <m:r>
                <w:rPr>
                  <w:rFonts w:ascii="Cambria Math" w:hAnsi="Cambria Math"/>
                </w:rPr>
                <m:t>σ</m:t>
              </m:r>
            </m:num>
            <m:den>
              <m:r>
                <w:rPr>
                  <w:rFonts w:ascii="Cambria Math" w:hAnsi="Cambria Math"/>
                </w:rPr>
                <m:t>E</m:t>
              </m:r>
            </m:den>
          </m:f>
        </m:oMath>
      </m:oMathPara>
    </w:p>
    <w:p w14:paraId="6FD93646" w14:textId="62E9636A" w:rsidR="0099373A" w:rsidRPr="0099373A" w:rsidRDefault="0099373A" w:rsidP="0099373A">
      <w:pPr>
        <w:pStyle w:val="ListParagraph"/>
        <w:numPr>
          <w:ilvl w:val="0"/>
          <w:numId w:val="25"/>
        </w:numPr>
      </w:pPr>
      <m:oMath>
        <m:r>
          <w:rPr>
            <w:rFonts w:ascii="Cambria Math" w:hAnsi="Cambria Math"/>
          </w:rPr>
          <m:t>ε</m:t>
        </m:r>
      </m:oMath>
      <w:r>
        <w:rPr>
          <w:rFonts w:eastAsiaTheme="minorEastAsia"/>
        </w:rPr>
        <w:t xml:space="preserve"> = Strain</w:t>
      </w:r>
    </w:p>
    <w:p w14:paraId="2E97C747" w14:textId="1C2F143B" w:rsidR="0099373A" w:rsidRDefault="0099373A" w:rsidP="0099373A">
      <w:pPr>
        <w:pStyle w:val="ListParagraph"/>
        <w:numPr>
          <w:ilvl w:val="0"/>
          <w:numId w:val="25"/>
        </w:numPr>
      </w:pPr>
      <m:oMath>
        <m:r>
          <w:rPr>
            <w:rFonts w:ascii="Cambria Math" w:hAnsi="Cambria Math"/>
          </w:rPr>
          <m:t>E</m:t>
        </m:r>
      </m:oMath>
      <w:r>
        <w:rPr>
          <w:rFonts w:eastAsiaTheme="minorEastAsia"/>
        </w:rPr>
        <w:t xml:space="preserve"> = Youngs Modulus (205N/m</w:t>
      </w:r>
      <w:r>
        <w:rPr>
          <w:rFonts w:ascii="Calibri" w:eastAsiaTheme="minorEastAsia" w:hAnsi="Calibri" w:cs="Calibri"/>
        </w:rPr>
        <w:t>²</w:t>
      </w:r>
      <w:r>
        <w:rPr>
          <w:rFonts w:eastAsiaTheme="minorEastAsia"/>
        </w:rPr>
        <w:t>)</w:t>
      </w:r>
    </w:p>
    <w:p w14:paraId="4C98A0CF" w14:textId="2D25E163" w:rsidR="00521D71" w:rsidRDefault="00032B47" w:rsidP="00A578B9">
      <w:r>
        <w:t>The decreased stress then results in a reduced strain</w:t>
      </w:r>
      <w:r w:rsidR="0095737F">
        <w:t xml:space="preserve"> as the Youngs Modulus has not </w:t>
      </w:r>
      <w:r w:rsidR="0099373A">
        <w:t>been altered (due consistent material usage)</w:t>
      </w:r>
      <w:r>
        <w:t>, thus an overall reduced deflection is generated.</w:t>
      </w:r>
    </w:p>
    <w:p w14:paraId="73ED42C3" w14:textId="7E8967A2" w:rsidR="0095737F" w:rsidRDefault="0095737F" w:rsidP="00A578B9"/>
    <w:p w14:paraId="7859AA8F" w14:textId="22F121C4" w:rsidR="0095737F" w:rsidRDefault="0095737F" w:rsidP="00A578B9"/>
    <w:p w14:paraId="17A932C0" w14:textId="510C9B5C" w:rsidR="0095737F" w:rsidRDefault="0095737F" w:rsidP="00A578B9"/>
    <w:p w14:paraId="0736DA72" w14:textId="5E66F27F" w:rsidR="0095737F" w:rsidRDefault="0095737F" w:rsidP="00A578B9"/>
    <w:p w14:paraId="2E71DCFC" w14:textId="3D291BD6" w:rsidR="0095737F" w:rsidRDefault="0095737F" w:rsidP="0095737F">
      <w:pPr>
        <w:jc w:val="center"/>
      </w:pPr>
      <w:r>
        <w:rPr>
          <w:noProof/>
        </w:rPr>
        <w:lastRenderedPageBreak/>
        <w:drawing>
          <wp:inline distT="0" distB="0" distL="0" distR="0" wp14:anchorId="712C98CF" wp14:editId="53FA1CA1">
            <wp:extent cx="3982915" cy="2147378"/>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747" b="6103"/>
                    <a:stretch/>
                  </pic:blipFill>
                  <pic:spPr bwMode="auto">
                    <a:xfrm>
                      <a:off x="0" y="0"/>
                      <a:ext cx="4020443" cy="2167611"/>
                    </a:xfrm>
                    <a:prstGeom prst="rect">
                      <a:avLst/>
                    </a:prstGeom>
                    <a:ln>
                      <a:noFill/>
                    </a:ln>
                    <a:extLst>
                      <a:ext uri="{53640926-AAD7-44D8-BBD7-CCE9431645EC}">
                        <a14:shadowObscured xmlns:a14="http://schemas.microsoft.com/office/drawing/2010/main"/>
                      </a:ext>
                    </a:extLst>
                  </pic:spPr>
                </pic:pic>
              </a:graphicData>
            </a:graphic>
          </wp:inline>
        </w:drawing>
      </w:r>
    </w:p>
    <w:p w14:paraId="6D1DC84A" w14:textId="13341197" w:rsidR="0095737F" w:rsidRDefault="0095737F" w:rsidP="0095737F">
      <w:pPr>
        <w:pStyle w:val="Caption"/>
        <w:jc w:val="center"/>
      </w:pPr>
      <w:bookmarkStart w:id="26" w:name="_Toc535075611"/>
      <w:r>
        <w:t xml:space="preserve">Figure </w:t>
      </w:r>
      <w:r w:rsidR="00FF45FD">
        <w:rPr>
          <w:noProof/>
        </w:rPr>
        <w:fldChar w:fldCharType="begin"/>
      </w:r>
      <w:r w:rsidR="00FF45FD">
        <w:rPr>
          <w:noProof/>
        </w:rPr>
        <w:instrText xml:space="preserve"> SEQ Figure \* ARABIC </w:instrText>
      </w:r>
      <w:r w:rsidR="00FF45FD">
        <w:rPr>
          <w:noProof/>
        </w:rPr>
        <w:fldChar w:fldCharType="separate"/>
      </w:r>
      <w:r w:rsidR="00F600E0">
        <w:rPr>
          <w:noProof/>
        </w:rPr>
        <w:t>15</w:t>
      </w:r>
      <w:r w:rsidR="00FF45FD">
        <w:rPr>
          <w:noProof/>
        </w:rPr>
        <w:fldChar w:fldCharType="end"/>
      </w:r>
      <w:r>
        <w:t xml:space="preserve"> - Push Rod </w:t>
      </w:r>
      <w:r w:rsidR="008A3524">
        <w:t>Iteration</w:t>
      </w:r>
      <w:r>
        <w:t xml:space="preserve"> 4 Ribbing</w:t>
      </w:r>
      <w:bookmarkEnd w:id="26"/>
    </w:p>
    <w:p w14:paraId="0CEC5C39" w14:textId="1FFD4CEA" w:rsidR="0095737F" w:rsidRDefault="0095737F" w:rsidP="0095737F">
      <w:r>
        <w:t>A further reduction in mass was made by “ribbing” the outer area of the push rod (</w:t>
      </w:r>
      <w:r>
        <w:rPr>
          <w:i/>
        </w:rPr>
        <w:t>Figure 15</w:t>
      </w:r>
      <w:r>
        <w:t xml:space="preserve">). This technique maintains cross sectional area, however the amount of material used is reduced, thus a lesser mass is generated. </w:t>
      </w:r>
      <w:r w:rsidR="0099373A">
        <w:t>To control the potential of s</w:t>
      </w:r>
      <w:r>
        <w:t xml:space="preserve">tress concentrations </w:t>
      </w:r>
      <w:r w:rsidR="0099373A">
        <w:t>between the ribs, fillets have been introduced</w:t>
      </w:r>
      <w:r w:rsidR="008604C8">
        <w:t xml:space="preserve"> to reduce sharp angles. Using this technique s</w:t>
      </w:r>
      <w:r w:rsidR="0099373A">
        <w:t>pread</w:t>
      </w:r>
      <w:r w:rsidR="008604C8">
        <w:t>s</w:t>
      </w:r>
      <w:r w:rsidR="0099373A">
        <w:t xml:space="preserve"> the stresses across a greater surface area.</w:t>
      </w:r>
      <w:r w:rsidR="008604C8">
        <w:t xml:space="preserve"> </w:t>
      </w:r>
      <w:sdt>
        <w:sdtPr>
          <w:id w:val="-1647196091"/>
          <w:citation/>
        </w:sdtPr>
        <w:sdtEndPr/>
        <w:sdtContent>
          <w:r w:rsidR="008604C8">
            <w:fldChar w:fldCharType="begin"/>
          </w:r>
          <w:r w:rsidR="008604C8">
            <w:instrText xml:space="preserve"> CITATION Mat08 \l 2057 </w:instrText>
          </w:r>
          <w:r w:rsidR="008604C8">
            <w:fldChar w:fldCharType="separate"/>
          </w:r>
          <w:r w:rsidR="006E21F7" w:rsidRPr="006E21F7">
            <w:rPr>
              <w:noProof/>
            </w:rPr>
            <w:t>(Mattheck, et al., 2008)</w:t>
          </w:r>
          <w:r w:rsidR="008604C8">
            <w:fldChar w:fldCharType="end"/>
          </w:r>
        </w:sdtContent>
      </w:sdt>
    </w:p>
    <w:p w14:paraId="49A2FCA2" w14:textId="22B2F9A1" w:rsidR="006E21F7" w:rsidRDefault="006E21F7" w:rsidP="006E21F7">
      <w:pPr>
        <w:pStyle w:val="Heading1"/>
      </w:pPr>
      <w:bookmarkStart w:id="27" w:name="_Toc535075593"/>
      <w:r>
        <w:t>3.0.0 Conclusion</w:t>
      </w:r>
      <w:bookmarkEnd w:id="27"/>
    </w:p>
    <w:p w14:paraId="471F68E2" w14:textId="18FB1575" w:rsidR="006E21F7" w:rsidRDefault="00EB1674" w:rsidP="006E21F7">
      <w:r>
        <w:t xml:space="preserve">Considering </w:t>
      </w:r>
      <w:proofErr w:type="gramStart"/>
      <w:r>
        <w:t>a number of</w:t>
      </w:r>
      <w:proofErr w:type="gramEnd"/>
      <w:r>
        <w:t xml:space="preserve"> assumptions have been made throughout this investigation, the resultant values for forces and stresses are assumed as skewed, however, as individual cases remain relative to each other, valid comparisons can be made.</w:t>
      </w:r>
    </w:p>
    <w:p w14:paraId="7372D5B5" w14:textId="15D1DBAB" w:rsidR="00EB1674" w:rsidRDefault="00EB1674" w:rsidP="006E21F7">
      <w:r>
        <w:t>Further accuracy within the CAD components could be made. For example, the chassis tubular frame remains as solid “bars”, thus when a material is applied, masses are comparatively greater than the actual cars chassis (as studied in 2.2.0). This then increases the static mass and reaction forces.</w:t>
      </w:r>
    </w:p>
    <w:p w14:paraId="14B7EE88" w14:textId="1E91731A" w:rsidR="00922B40" w:rsidRDefault="00922B40" w:rsidP="006E21F7">
      <w:r>
        <w:t>As previously stated, the applied linear motor within the motion simulation should use a velocity and damping characteristics of greater realism. This would then produce forces of greater relativity compared to measured values if a comparison were to occur between virtual and reality.</w:t>
      </w:r>
    </w:p>
    <w:p w14:paraId="5CD16556" w14:textId="291AEE1B" w:rsidR="00922B40" w:rsidRDefault="00922B40" w:rsidP="006E21F7">
      <w:r>
        <w:t>The entire validity of this investigation can be questioned as no validation study was conducted to generate confidence in the user with the software. Therefore, though the cases within this report have had comparisons made along with researched methods, the calculated dynamic forces and FEA studies remain inconclusive.</w:t>
      </w:r>
    </w:p>
    <w:p w14:paraId="092D483F" w14:textId="51670850" w:rsidR="00922B40" w:rsidRDefault="007740BE" w:rsidP="006E21F7">
      <w:r>
        <w:t>However, it is seen that with a reduction in mass, thus inertia force, a reduction in induced stress becomes apparent and therefore smaller displacement values are generated.</w:t>
      </w:r>
    </w:p>
    <w:p w14:paraId="78B6D0BB" w14:textId="77777777" w:rsidR="007740BE" w:rsidRDefault="007740BE" w:rsidP="006E21F7"/>
    <w:p w14:paraId="5C28ED0D" w14:textId="77777777" w:rsidR="00922B40" w:rsidRDefault="00922B40" w:rsidP="006E21F7"/>
    <w:p w14:paraId="31C9B43E" w14:textId="77777777" w:rsidR="00EB1674" w:rsidRDefault="00EB1674" w:rsidP="006E21F7"/>
    <w:p w14:paraId="0AB8673C" w14:textId="77777777" w:rsidR="006E21F7" w:rsidRPr="006E21F7" w:rsidRDefault="006E21F7" w:rsidP="006E21F7"/>
    <w:p w14:paraId="4103D8C8" w14:textId="77777777" w:rsidR="0095737F" w:rsidRDefault="0095737F" w:rsidP="00A578B9"/>
    <w:p w14:paraId="0A3D63B5" w14:textId="77777777" w:rsidR="00751E16" w:rsidRPr="00F41B40" w:rsidRDefault="00751E16" w:rsidP="00F41B40"/>
    <w:bookmarkStart w:id="28" w:name="_Toc535075594" w:displacedByCustomXml="next"/>
    <w:sdt>
      <w:sdtPr>
        <w:rPr>
          <w:rFonts w:eastAsiaTheme="minorHAnsi" w:cs="Arial"/>
          <w:color w:val="000000" w:themeColor="text1"/>
          <w:sz w:val="20"/>
          <w:szCs w:val="22"/>
          <w:u w:val="none"/>
        </w:rPr>
        <w:id w:val="-1184978745"/>
        <w:docPartObj>
          <w:docPartGallery w:val="Bibliographies"/>
          <w:docPartUnique/>
        </w:docPartObj>
      </w:sdtPr>
      <w:sdtEndPr/>
      <w:sdtContent>
        <w:p w14:paraId="165C01AB" w14:textId="0F30EEA4" w:rsidR="00F41B40" w:rsidRDefault="007740BE">
          <w:pPr>
            <w:pStyle w:val="Heading1"/>
          </w:pPr>
          <w:r>
            <w:t>4.0.0 R</w:t>
          </w:r>
          <w:r w:rsidR="00F41B40">
            <w:t>eferences</w:t>
          </w:r>
          <w:bookmarkEnd w:id="28"/>
        </w:p>
        <w:sdt>
          <w:sdtPr>
            <w:id w:val="-573587230"/>
            <w:bibliography/>
          </w:sdtPr>
          <w:sdtEndPr/>
          <w:sdtContent>
            <w:p w14:paraId="77F53BD0" w14:textId="77777777" w:rsidR="006E21F7" w:rsidRDefault="00F41B40" w:rsidP="006E21F7">
              <w:pPr>
                <w:pStyle w:val="Bibliography"/>
                <w:rPr>
                  <w:noProof/>
                  <w:sz w:val="24"/>
                  <w:szCs w:val="24"/>
                </w:rPr>
              </w:pPr>
              <w:r>
                <w:fldChar w:fldCharType="begin"/>
              </w:r>
              <w:r>
                <w:instrText xml:space="preserve"> BIBLIOGRAPHY </w:instrText>
              </w:r>
              <w:r>
                <w:fldChar w:fldCharType="separate"/>
              </w:r>
              <w:r w:rsidR="006E21F7">
                <w:rPr>
                  <w:noProof/>
                </w:rPr>
                <w:t xml:space="preserve">Brach , R. M., 2009. </w:t>
              </w:r>
              <w:r w:rsidR="006E21F7">
                <w:rPr>
                  <w:i/>
                  <w:iCs/>
                  <w:noProof/>
                </w:rPr>
                <w:t xml:space="preserve">Tire Models for Vehicle Dynamic Simulation and Accident Reconstruction, </w:t>
              </w:r>
              <w:r w:rsidR="006E21F7">
                <w:rPr>
                  <w:noProof/>
                </w:rPr>
                <w:t>Michigan: SAE International.</w:t>
              </w:r>
            </w:p>
            <w:p w14:paraId="16049A2B" w14:textId="77777777" w:rsidR="006E21F7" w:rsidRDefault="006E21F7" w:rsidP="006E21F7">
              <w:pPr>
                <w:pStyle w:val="Bibliography"/>
                <w:rPr>
                  <w:noProof/>
                </w:rPr>
              </w:pPr>
              <w:r>
                <w:rPr>
                  <w:noProof/>
                </w:rPr>
                <w:t xml:space="preserve">Chang, K.-H. C., 2009. </w:t>
              </w:r>
              <w:r>
                <w:rPr>
                  <w:i/>
                  <w:iCs/>
                  <w:noProof/>
                </w:rPr>
                <w:t xml:space="preserve">Motion Simulation and Mechanism Design with SolidWorks Motion 2009 , </w:t>
              </w:r>
              <w:r>
                <w:rPr>
                  <w:noProof/>
                </w:rPr>
                <w:t>Oklahoma: The University of Oklahoma .</w:t>
              </w:r>
            </w:p>
            <w:p w14:paraId="499B23FC" w14:textId="77777777" w:rsidR="006E21F7" w:rsidRDefault="006E21F7" w:rsidP="006E21F7">
              <w:pPr>
                <w:pStyle w:val="Bibliography"/>
                <w:rPr>
                  <w:noProof/>
                </w:rPr>
              </w:pPr>
              <w:r>
                <w:rPr>
                  <w:noProof/>
                </w:rPr>
                <w:t xml:space="preserve">Colsoul, F., Voss, B. &amp; Wissart, T., 2012. </w:t>
              </w:r>
              <w:r>
                <w:rPr>
                  <w:i/>
                  <w:iCs/>
                  <w:noProof/>
                </w:rPr>
                <w:t xml:space="preserve">“Motion in FEA”: An Innovative Approach for More Physical and More Accurate Vehicle Dynamics Simulation, </w:t>
              </w:r>
              <w:r>
                <w:rPr>
                  <w:noProof/>
                </w:rPr>
                <w:t>Michigan: SAE International.</w:t>
              </w:r>
            </w:p>
            <w:p w14:paraId="5FC05582" w14:textId="77777777" w:rsidR="006E21F7" w:rsidRDefault="006E21F7" w:rsidP="006E21F7">
              <w:pPr>
                <w:pStyle w:val="Bibliography"/>
                <w:rPr>
                  <w:noProof/>
                </w:rPr>
              </w:pPr>
              <w:r>
                <w:rPr>
                  <w:noProof/>
                </w:rPr>
                <w:t xml:space="preserve">Elleray, P., 2013. </w:t>
              </w:r>
              <w:r>
                <w:rPr>
                  <w:i/>
                  <w:iCs/>
                  <w:noProof/>
                </w:rPr>
                <w:t xml:space="preserve">METHODS OF CHASSIS CONSTRUCTION (PART 2). </w:t>
              </w:r>
              <w:r>
                <w:rPr>
                  <w:noProof/>
                </w:rPr>
                <w:t xml:space="preserve">[Online] </w:t>
              </w:r>
              <w:r>
                <w:rPr>
                  <w:noProof/>
                </w:rPr>
                <w:br/>
                <w:t xml:space="preserve">Available at: </w:t>
              </w:r>
              <w:r>
                <w:rPr>
                  <w:noProof/>
                  <w:u w:val="single"/>
                </w:rPr>
                <w:t>http://www.radonsport.com/RaceTech150-Radon.pdf</w:t>
              </w:r>
              <w:r>
                <w:rPr>
                  <w:noProof/>
                </w:rPr>
                <w:br/>
                <w:t>[Accessed 9 1 2019].</w:t>
              </w:r>
            </w:p>
            <w:p w14:paraId="709D49B2" w14:textId="77777777" w:rsidR="006E21F7" w:rsidRDefault="006E21F7" w:rsidP="006E21F7">
              <w:pPr>
                <w:pStyle w:val="Bibliography"/>
                <w:rPr>
                  <w:noProof/>
                </w:rPr>
              </w:pPr>
              <w:r>
                <w:rPr>
                  <w:noProof/>
                </w:rPr>
                <w:t xml:space="preserve">Formula Ford Kent, 2017. </w:t>
              </w:r>
              <w:r>
                <w:rPr>
                  <w:i/>
                  <w:iCs/>
                  <w:noProof/>
                </w:rPr>
                <w:t xml:space="preserve">www.britishformulaford.co.uk. </w:t>
              </w:r>
              <w:r>
                <w:rPr>
                  <w:noProof/>
                </w:rPr>
                <w:t xml:space="preserve">[Online] </w:t>
              </w:r>
              <w:r>
                <w:rPr>
                  <w:noProof/>
                </w:rPr>
                <w:br/>
                <w:t xml:space="preserve">Available at: </w:t>
              </w:r>
              <w:r>
                <w:rPr>
                  <w:noProof/>
                  <w:u w:val="single"/>
                </w:rPr>
                <w:t>http://www.brsccff1600.co.uk/Files/2017__FF1600_Published_Copy.pdf</w:t>
              </w:r>
              <w:r>
                <w:rPr>
                  <w:noProof/>
                </w:rPr>
                <w:br/>
                <w:t>[Accessed 9 1 2019].</w:t>
              </w:r>
            </w:p>
            <w:p w14:paraId="5D2119F6" w14:textId="77777777" w:rsidR="006E21F7" w:rsidRDefault="006E21F7" w:rsidP="006E21F7">
              <w:pPr>
                <w:pStyle w:val="Bibliography"/>
                <w:rPr>
                  <w:noProof/>
                </w:rPr>
              </w:pPr>
              <w:r>
                <w:rPr>
                  <w:noProof/>
                </w:rPr>
                <w:t xml:space="preserve">Franciosa, P., Gerbino, . S. &amp; Patalano, S., 2013. </w:t>
              </w:r>
              <w:r>
                <w:rPr>
                  <w:i/>
                  <w:iCs/>
                  <w:noProof/>
                </w:rPr>
                <w:t xml:space="preserve">A sequential constraint solver to simulate assembling operations for tolerance analysis, </w:t>
              </w:r>
              <w:r>
                <w:rPr>
                  <w:noProof/>
                </w:rPr>
                <w:t>Naples: Elsevier.</w:t>
              </w:r>
            </w:p>
            <w:p w14:paraId="59EDEC93" w14:textId="77777777" w:rsidR="006E21F7" w:rsidRDefault="006E21F7" w:rsidP="006E21F7">
              <w:pPr>
                <w:pStyle w:val="Bibliography"/>
                <w:rPr>
                  <w:noProof/>
                </w:rPr>
              </w:pPr>
              <w:r>
                <w:rPr>
                  <w:noProof/>
                </w:rPr>
                <w:t xml:space="preserve">goengineer.com, 2008. </w:t>
              </w:r>
              <w:r>
                <w:rPr>
                  <w:i/>
                  <w:iCs/>
                  <w:noProof/>
                </w:rPr>
                <w:t xml:space="preserve">SolidWorks Optimization. </w:t>
              </w:r>
              <w:r>
                <w:rPr>
                  <w:noProof/>
                </w:rPr>
                <w:t xml:space="preserve">[Online] </w:t>
              </w:r>
              <w:r>
                <w:rPr>
                  <w:noProof/>
                </w:rPr>
                <w:br/>
                <w:t xml:space="preserve">Available at: </w:t>
              </w:r>
              <w:r>
                <w:rPr>
                  <w:noProof/>
                  <w:u w:val="single"/>
                </w:rPr>
                <w:t>http://files.goengineer.com/docs/whitepapers/Design%20Validation/Simulation%20Professional/Optimization.pdf</w:t>
              </w:r>
              <w:r>
                <w:rPr>
                  <w:noProof/>
                </w:rPr>
                <w:br/>
                <w:t>[Accessed 2019 1 8].</w:t>
              </w:r>
            </w:p>
            <w:p w14:paraId="1799A70F" w14:textId="77777777" w:rsidR="006E21F7" w:rsidRDefault="006E21F7" w:rsidP="006E21F7">
              <w:pPr>
                <w:pStyle w:val="Bibliography"/>
                <w:rPr>
                  <w:noProof/>
                </w:rPr>
              </w:pPr>
              <w:r>
                <w:rPr>
                  <w:noProof/>
                </w:rPr>
                <w:t xml:space="preserve">Harris, W., 2019. </w:t>
              </w:r>
              <w:r>
                <w:rPr>
                  <w:i/>
                  <w:iCs/>
                  <w:noProof/>
                </w:rPr>
                <w:t xml:space="preserve">How Car Suspensions Work. </w:t>
              </w:r>
              <w:r>
                <w:rPr>
                  <w:noProof/>
                </w:rPr>
                <w:t xml:space="preserve">[Online] </w:t>
              </w:r>
              <w:r>
                <w:rPr>
                  <w:noProof/>
                </w:rPr>
                <w:br/>
                <w:t xml:space="preserve">Available at: </w:t>
              </w:r>
              <w:r>
                <w:rPr>
                  <w:noProof/>
                  <w:u w:val="single"/>
                </w:rPr>
                <w:t>auto.howstuffworks.com/car-suspension2.htm</w:t>
              </w:r>
              <w:r>
                <w:rPr>
                  <w:noProof/>
                </w:rPr>
                <w:br/>
                <w:t>[Accessed 9 1 2019].</w:t>
              </w:r>
            </w:p>
            <w:p w14:paraId="7CAAB440" w14:textId="77777777" w:rsidR="006E21F7" w:rsidRDefault="006E21F7" w:rsidP="006E21F7">
              <w:pPr>
                <w:pStyle w:val="Bibliography"/>
                <w:rPr>
                  <w:noProof/>
                </w:rPr>
              </w:pPr>
              <w:r>
                <w:rPr>
                  <w:noProof/>
                </w:rPr>
                <w:t xml:space="preserve">http://help.solidworks.com, 2019. </w:t>
              </w:r>
              <w:r>
                <w:rPr>
                  <w:i/>
                  <w:iCs/>
                  <w:noProof/>
                </w:rPr>
                <w:t xml:space="preserve">Mates. </w:t>
              </w:r>
              <w:r>
                <w:rPr>
                  <w:noProof/>
                </w:rPr>
                <w:t xml:space="preserve">[Online] </w:t>
              </w:r>
              <w:r>
                <w:rPr>
                  <w:noProof/>
                </w:rPr>
                <w:br/>
                <w:t xml:space="preserve">Available at: </w:t>
              </w:r>
              <w:r>
                <w:rPr>
                  <w:noProof/>
                  <w:u w:val="single"/>
                </w:rPr>
                <w:t>http://help.solidworks.com/2017/english/solidworks/sldworks/c_mates_overview_assemblies.htm</w:t>
              </w:r>
              <w:r>
                <w:rPr>
                  <w:noProof/>
                </w:rPr>
                <w:br/>
                <w:t>[Accessed 8 1 2019].</w:t>
              </w:r>
            </w:p>
            <w:p w14:paraId="3BD1F83B" w14:textId="77777777" w:rsidR="006E21F7" w:rsidRDefault="006E21F7" w:rsidP="006E21F7">
              <w:pPr>
                <w:pStyle w:val="Bibliography"/>
                <w:rPr>
                  <w:noProof/>
                </w:rPr>
              </w:pPr>
              <w:r>
                <w:rPr>
                  <w:noProof/>
                </w:rPr>
                <w:t xml:space="preserve">Kasprzak, J., 2014. </w:t>
              </w:r>
              <w:r>
                <w:rPr>
                  <w:i/>
                  <w:iCs/>
                  <w:noProof/>
                </w:rPr>
                <w:t xml:space="preserve">Understanding your Dampers: A guide from Jim Kasprzak, </w:t>
              </w:r>
              <w:r>
                <w:rPr>
                  <w:noProof/>
                </w:rPr>
                <w:t>Mooresville: Kaz Technologies.</w:t>
              </w:r>
            </w:p>
            <w:p w14:paraId="012CC861" w14:textId="77777777" w:rsidR="006E21F7" w:rsidRDefault="006E21F7" w:rsidP="006E21F7">
              <w:pPr>
                <w:pStyle w:val="Bibliography"/>
                <w:rPr>
                  <w:noProof/>
                </w:rPr>
              </w:pPr>
              <w:r>
                <w:rPr>
                  <w:noProof/>
                </w:rPr>
                <w:t xml:space="preserve">Mattheck, C. et al., 2008. </w:t>
              </w:r>
              <w:r>
                <w:rPr>
                  <w:i/>
                  <w:iCs/>
                  <w:noProof/>
                </w:rPr>
                <w:t xml:space="preserve">A simple graphic way to reduce stress concentrations by growth, </w:t>
              </w:r>
              <w:r>
                <w:rPr>
                  <w:noProof/>
                </w:rPr>
                <w:t>Eggenstein-Leopoldshafen: WITpress.</w:t>
              </w:r>
            </w:p>
            <w:p w14:paraId="2E0FD5A8" w14:textId="77777777" w:rsidR="006E21F7" w:rsidRDefault="006E21F7" w:rsidP="006E21F7">
              <w:pPr>
                <w:pStyle w:val="Bibliography"/>
                <w:rPr>
                  <w:noProof/>
                </w:rPr>
              </w:pPr>
              <w:r>
                <w:rPr>
                  <w:noProof/>
                </w:rPr>
                <w:t xml:space="preserve">O’Rourke , L., 2014. </w:t>
              </w:r>
              <w:r>
                <w:rPr>
                  <w:i/>
                  <w:iCs/>
                  <w:noProof/>
                </w:rPr>
                <w:t xml:space="preserve">The Mathematics of Simple Beam Deflection, </w:t>
              </w:r>
              <w:r>
                <w:rPr>
                  <w:noProof/>
                </w:rPr>
                <w:t>London: The Royal Academy of Engineering.</w:t>
              </w:r>
            </w:p>
            <w:p w14:paraId="30844C26" w14:textId="77777777" w:rsidR="006E21F7" w:rsidRDefault="006E21F7" w:rsidP="006E21F7">
              <w:pPr>
                <w:pStyle w:val="Bibliography"/>
                <w:rPr>
                  <w:noProof/>
                </w:rPr>
              </w:pPr>
              <w:r>
                <w:rPr>
                  <w:noProof/>
                </w:rPr>
                <w:t xml:space="preserve">Salaani, M. K., Heydinger, G. J. &amp; Grygier, P. A., 2006. </w:t>
              </w:r>
              <w:r>
                <w:rPr>
                  <w:i/>
                  <w:iCs/>
                  <w:noProof/>
                </w:rPr>
                <w:t xml:space="preserve">Measurement and Modeling of Tire Forces on a Low Coefficient Surface, </w:t>
              </w:r>
              <w:r>
                <w:rPr>
                  <w:noProof/>
                </w:rPr>
                <w:t>Michigan: SAE International.</w:t>
              </w:r>
            </w:p>
            <w:p w14:paraId="5E6A2309" w14:textId="77777777" w:rsidR="006E21F7" w:rsidRDefault="006E21F7" w:rsidP="006E21F7">
              <w:pPr>
                <w:pStyle w:val="Bibliography"/>
                <w:rPr>
                  <w:noProof/>
                </w:rPr>
              </w:pPr>
              <w:r>
                <w:rPr>
                  <w:noProof/>
                </w:rPr>
                <w:t xml:space="preserve">www.formulafordbc.com, 2019. </w:t>
              </w:r>
              <w:r>
                <w:rPr>
                  <w:i/>
                  <w:iCs/>
                  <w:noProof/>
                </w:rPr>
                <w:t xml:space="preserve">Tech Info. </w:t>
              </w:r>
              <w:r>
                <w:rPr>
                  <w:noProof/>
                </w:rPr>
                <w:t xml:space="preserve">[Online] </w:t>
              </w:r>
              <w:r>
                <w:rPr>
                  <w:noProof/>
                </w:rPr>
                <w:br/>
                <w:t xml:space="preserve">Available at: </w:t>
              </w:r>
              <w:r>
                <w:rPr>
                  <w:noProof/>
                  <w:u w:val="single"/>
                </w:rPr>
                <w:t>www.formulafordbc.com/technical-info/</w:t>
              </w:r>
              <w:r>
                <w:rPr>
                  <w:noProof/>
                </w:rPr>
                <w:br/>
                <w:t>[Accessed 9 1 2019].</w:t>
              </w:r>
            </w:p>
            <w:p w14:paraId="28CEEE92" w14:textId="77777777" w:rsidR="006E21F7" w:rsidRDefault="006E21F7" w:rsidP="006E21F7">
              <w:pPr>
                <w:pStyle w:val="Bibliography"/>
                <w:rPr>
                  <w:noProof/>
                </w:rPr>
              </w:pPr>
              <w:r>
                <w:rPr>
                  <w:noProof/>
                </w:rPr>
                <w:lastRenderedPageBreak/>
                <w:t xml:space="preserve">www.lynda.com, 2014. </w:t>
              </w:r>
              <w:r>
                <w:rPr>
                  <w:i/>
                  <w:iCs/>
                  <w:noProof/>
                </w:rPr>
                <w:t xml:space="preserve">Using equations to drive a sketch. </w:t>
              </w:r>
              <w:r>
                <w:rPr>
                  <w:noProof/>
                </w:rPr>
                <w:t xml:space="preserve">[Online] </w:t>
              </w:r>
              <w:r>
                <w:rPr>
                  <w:noProof/>
                </w:rPr>
                <w:br/>
                <w:t xml:space="preserve">Available at: </w:t>
              </w:r>
              <w:r>
                <w:rPr>
                  <w:noProof/>
                  <w:u w:val="single"/>
                </w:rPr>
                <w:t>www.lynda.com/SOLIDWORKS-tutorials/Using-equations-drive-sketch/143606/157803-4.html</w:t>
              </w:r>
              <w:r>
                <w:rPr>
                  <w:noProof/>
                </w:rPr>
                <w:br/>
                <w:t>[Accessed 8 1 2019].</w:t>
              </w:r>
            </w:p>
            <w:p w14:paraId="62B8B384" w14:textId="7B8AEEC2" w:rsidR="00F41B40" w:rsidRDefault="00F41B40" w:rsidP="006E21F7">
              <w:r>
                <w:rPr>
                  <w:b/>
                  <w:bCs/>
                  <w:noProof/>
                </w:rPr>
                <w:fldChar w:fldCharType="end"/>
              </w:r>
            </w:p>
          </w:sdtContent>
        </w:sdt>
      </w:sdtContent>
    </w:sdt>
    <w:p w14:paraId="41C0E809" w14:textId="5F38CE93" w:rsidR="008C00D0" w:rsidRDefault="008C00D0" w:rsidP="00AE7AAD"/>
    <w:p w14:paraId="2159CA5A" w14:textId="0CB49638" w:rsidR="008A3524" w:rsidRDefault="008A3524" w:rsidP="00AE7AAD"/>
    <w:p w14:paraId="06F3ACAD" w14:textId="4D342384" w:rsidR="008A3524" w:rsidRDefault="008A3524" w:rsidP="00AE7AAD"/>
    <w:p w14:paraId="64436168" w14:textId="07FCC68D" w:rsidR="008A3524" w:rsidRDefault="008A3524" w:rsidP="00AE7AAD"/>
    <w:p w14:paraId="0759B4B1" w14:textId="177596E3" w:rsidR="008A3524" w:rsidRDefault="008A3524" w:rsidP="00AE7AAD"/>
    <w:p w14:paraId="152A38DE" w14:textId="0FD44B2F" w:rsidR="008A3524" w:rsidRDefault="008A3524" w:rsidP="00AE7AAD"/>
    <w:p w14:paraId="5E54F5D5" w14:textId="7C67C936" w:rsidR="008A3524" w:rsidRDefault="008A3524" w:rsidP="00AE7AAD"/>
    <w:p w14:paraId="349F1ED8" w14:textId="576F129E" w:rsidR="008A3524" w:rsidRDefault="008A3524" w:rsidP="00AE7AAD"/>
    <w:p w14:paraId="5B2A228B" w14:textId="7A7C24F4" w:rsidR="008A3524" w:rsidRDefault="008A3524" w:rsidP="00AE7AAD"/>
    <w:p w14:paraId="07A2AB84" w14:textId="069A98A2" w:rsidR="008A3524" w:rsidRDefault="008A3524" w:rsidP="00AE7AAD"/>
    <w:p w14:paraId="73DE42BC" w14:textId="30B315DE" w:rsidR="008A3524" w:rsidRDefault="008A3524" w:rsidP="00AE7AAD"/>
    <w:p w14:paraId="615AAAF5" w14:textId="6E5D5384" w:rsidR="008A3524" w:rsidRDefault="008A3524" w:rsidP="00AE7AAD"/>
    <w:p w14:paraId="0D59D8FB" w14:textId="4AE5C98F" w:rsidR="008A3524" w:rsidRDefault="008A3524" w:rsidP="00AE7AAD"/>
    <w:p w14:paraId="6C724B83" w14:textId="77C7D540" w:rsidR="008A3524" w:rsidRDefault="008A3524" w:rsidP="00AE7AAD"/>
    <w:p w14:paraId="484CF169" w14:textId="4AD6180B" w:rsidR="008A3524" w:rsidRDefault="008A3524" w:rsidP="00AE7AAD"/>
    <w:p w14:paraId="1265421A" w14:textId="51A5ACB2" w:rsidR="008A3524" w:rsidRDefault="008A3524" w:rsidP="00AE7AAD"/>
    <w:p w14:paraId="5BDF0CEB" w14:textId="16FF6E90" w:rsidR="008A3524" w:rsidRDefault="008A3524" w:rsidP="00AE7AAD"/>
    <w:p w14:paraId="60413FF6" w14:textId="423F9C4E" w:rsidR="008A3524" w:rsidRDefault="008A3524" w:rsidP="00AE7AAD"/>
    <w:p w14:paraId="1D5C314F" w14:textId="74DC566C" w:rsidR="008A3524" w:rsidRDefault="008A3524" w:rsidP="00AE7AAD"/>
    <w:p w14:paraId="43EC6C50" w14:textId="6004154C" w:rsidR="008A3524" w:rsidRDefault="008A3524" w:rsidP="00AE7AAD"/>
    <w:p w14:paraId="17B1F574" w14:textId="21222BC0" w:rsidR="008A3524" w:rsidRDefault="008A3524" w:rsidP="00AE7AAD"/>
    <w:p w14:paraId="36F5189A" w14:textId="73BD9A18" w:rsidR="008A3524" w:rsidRDefault="008A3524" w:rsidP="00AE7AAD"/>
    <w:p w14:paraId="4BCD75DE" w14:textId="242F95E6" w:rsidR="008A3524" w:rsidRDefault="008A3524" w:rsidP="00AE7AAD"/>
    <w:p w14:paraId="509660A3" w14:textId="34061D04" w:rsidR="008A3524" w:rsidRDefault="008A3524" w:rsidP="00AE7AAD"/>
    <w:p w14:paraId="6993E716" w14:textId="6A151F84" w:rsidR="008A3524" w:rsidRDefault="008A3524" w:rsidP="00AE7AAD"/>
    <w:p w14:paraId="4766F3B4" w14:textId="53A017AE" w:rsidR="008A3524" w:rsidRDefault="008A3524" w:rsidP="00AE7AAD"/>
    <w:p w14:paraId="0D5CAEE3" w14:textId="4042F422" w:rsidR="008A3524" w:rsidRDefault="008A3524" w:rsidP="008A3524">
      <w:pPr>
        <w:pStyle w:val="Heading1"/>
      </w:pPr>
      <w:bookmarkStart w:id="29" w:name="_Toc535075595"/>
      <w:r>
        <w:lastRenderedPageBreak/>
        <w:t>5.0.0 Appendix</w:t>
      </w:r>
      <w:bookmarkEnd w:id="29"/>
    </w:p>
    <w:p w14:paraId="639C8ABA" w14:textId="7B8934A7" w:rsidR="008A3524" w:rsidRDefault="008A3524" w:rsidP="008A3524">
      <w:pPr>
        <w:pStyle w:val="Heading2"/>
      </w:pPr>
      <w:bookmarkStart w:id="30" w:name="_Toc535075596"/>
      <w:r>
        <w:t>5.1.0 Push Rod Iteration</w:t>
      </w:r>
      <w:r w:rsidR="00790071">
        <w:t>s</w:t>
      </w:r>
      <w:bookmarkEnd w:id="30"/>
    </w:p>
    <w:p w14:paraId="2C7E63E4" w14:textId="74688463" w:rsidR="008A3524" w:rsidRDefault="00C41754" w:rsidP="00C41754">
      <w:pPr>
        <w:pStyle w:val="Caption"/>
      </w:pPr>
      <w:bookmarkStart w:id="31" w:name="_Toc535075618"/>
      <w:r>
        <w:t xml:space="preserve">Table </w:t>
      </w:r>
      <w:r w:rsidR="001B0F1F">
        <w:rPr>
          <w:noProof/>
        </w:rPr>
        <w:fldChar w:fldCharType="begin"/>
      </w:r>
      <w:r w:rsidR="001B0F1F">
        <w:rPr>
          <w:noProof/>
        </w:rPr>
        <w:instrText xml:space="preserve"> SEQ Table \* ARABIC </w:instrText>
      </w:r>
      <w:r w:rsidR="001B0F1F">
        <w:rPr>
          <w:noProof/>
        </w:rPr>
        <w:fldChar w:fldCharType="separate"/>
      </w:r>
      <w:r>
        <w:rPr>
          <w:noProof/>
        </w:rPr>
        <w:t>1</w:t>
      </w:r>
      <w:r w:rsidR="001B0F1F">
        <w:rPr>
          <w:noProof/>
        </w:rPr>
        <w:fldChar w:fldCharType="end"/>
      </w:r>
      <w:r>
        <w:t xml:space="preserve"> - Push Rod Iteration Figures</w:t>
      </w:r>
      <w:bookmarkEnd w:id="31"/>
    </w:p>
    <w:p w14:paraId="4906FE74" w14:textId="2AB43A6C" w:rsidR="008A3524" w:rsidRDefault="00C41754" w:rsidP="00C41754">
      <w:pPr>
        <w:jc w:val="center"/>
      </w:pPr>
      <w:r w:rsidRPr="00C41754">
        <w:rPr>
          <w:noProof/>
        </w:rPr>
        <w:drawing>
          <wp:inline distT="0" distB="0" distL="0" distR="0" wp14:anchorId="46BD33F9" wp14:editId="72B3AA37">
            <wp:extent cx="4914900" cy="11715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14900" cy="1171575"/>
                    </a:xfrm>
                    <a:prstGeom prst="rect">
                      <a:avLst/>
                    </a:prstGeom>
                    <a:noFill/>
                    <a:ln>
                      <a:noFill/>
                    </a:ln>
                  </pic:spPr>
                </pic:pic>
              </a:graphicData>
            </a:graphic>
          </wp:inline>
        </w:drawing>
      </w:r>
    </w:p>
    <w:p w14:paraId="5F321215" w14:textId="1A21B30D" w:rsidR="008A28B7" w:rsidRDefault="008A28B7" w:rsidP="008A28B7">
      <w:r>
        <w:t xml:space="preserve">The above table displays the results considered for each push rod modification. </w:t>
      </w:r>
    </w:p>
    <w:p w14:paraId="19DEB418" w14:textId="4DEC47DF" w:rsidR="008A28B7" w:rsidRDefault="008A28B7" w:rsidP="008A28B7">
      <w:pPr>
        <w:jc w:val="center"/>
      </w:pPr>
      <w:r>
        <w:rPr>
          <w:noProof/>
        </w:rPr>
        <w:drawing>
          <wp:inline distT="0" distB="0" distL="0" distR="0" wp14:anchorId="3171774A" wp14:editId="71F5ADA7">
            <wp:extent cx="5572125" cy="2933700"/>
            <wp:effectExtent l="0" t="0" r="9525" b="0"/>
            <wp:docPr id="25" name="Chart 25">
              <a:extLst xmlns:a="http://schemas.openxmlformats.org/drawingml/2006/main">
                <a:ext uri="{FF2B5EF4-FFF2-40B4-BE49-F238E27FC236}">
                  <a16:creationId xmlns:a16="http://schemas.microsoft.com/office/drawing/2014/main" id="{93DD5D9E-F0B2-4A05-B7A5-57D4DF6F36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C8E05F5" w14:textId="52284614" w:rsidR="008A28B7" w:rsidRDefault="008A28B7" w:rsidP="008A28B7">
      <w:pPr>
        <w:pStyle w:val="Caption"/>
        <w:jc w:val="center"/>
      </w:pPr>
      <w:bookmarkStart w:id="32" w:name="_Toc535075615"/>
      <w:r>
        <w:t xml:space="preserve">Graph </w:t>
      </w:r>
      <w:r w:rsidR="001B0F1F">
        <w:rPr>
          <w:noProof/>
        </w:rPr>
        <w:fldChar w:fldCharType="begin"/>
      </w:r>
      <w:r w:rsidR="001B0F1F">
        <w:rPr>
          <w:noProof/>
        </w:rPr>
        <w:instrText xml:space="preserve"> SEQ Graph \* ARABIC </w:instrText>
      </w:r>
      <w:r w:rsidR="001B0F1F">
        <w:rPr>
          <w:noProof/>
        </w:rPr>
        <w:fldChar w:fldCharType="separate"/>
      </w:r>
      <w:r>
        <w:rPr>
          <w:noProof/>
        </w:rPr>
        <w:t>1</w:t>
      </w:r>
      <w:r w:rsidR="001B0F1F">
        <w:rPr>
          <w:noProof/>
        </w:rPr>
        <w:fldChar w:fldCharType="end"/>
      </w:r>
      <w:r>
        <w:t xml:space="preserve"> - Mass &amp; Displacement per Push Rod Iteration</w:t>
      </w:r>
      <w:bookmarkEnd w:id="32"/>
    </w:p>
    <w:p w14:paraId="0754FCD2" w14:textId="77777777" w:rsidR="008A28B7" w:rsidRDefault="008A28B7" w:rsidP="008A28B7">
      <w:r>
        <w:t>Throughout the design optimisation, it can be viewed that both mass and displacement have reduced considerably.</w:t>
      </w:r>
    </w:p>
    <w:p w14:paraId="26635DB0" w14:textId="30C74B2C" w:rsidR="008A28B7" w:rsidRDefault="008A28B7" w:rsidP="008A28B7">
      <w:pPr>
        <w:jc w:val="center"/>
      </w:pPr>
      <w:r>
        <w:rPr>
          <w:noProof/>
        </w:rPr>
        <w:drawing>
          <wp:inline distT="0" distB="0" distL="0" distR="0" wp14:anchorId="2356DB25" wp14:editId="7F4FBB09">
            <wp:extent cx="4991100" cy="2486025"/>
            <wp:effectExtent l="0" t="0" r="0" b="9525"/>
            <wp:docPr id="26" name="Chart 26">
              <a:extLst xmlns:a="http://schemas.openxmlformats.org/drawingml/2006/main">
                <a:ext uri="{FF2B5EF4-FFF2-40B4-BE49-F238E27FC236}">
                  <a16:creationId xmlns:a16="http://schemas.microsoft.com/office/drawing/2014/main" id="{22805804-CC01-43A6-92B6-D296C2438B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89B970C" w14:textId="13EA70E6" w:rsidR="008A28B7" w:rsidRDefault="008A28B7" w:rsidP="008A28B7">
      <w:pPr>
        <w:pStyle w:val="Caption"/>
        <w:jc w:val="center"/>
      </w:pPr>
      <w:bookmarkStart w:id="33" w:name="_Toc535075616"/>
      <w:r>
        <w:t xml:space="preserve">Graph </w:t>
      </w:r>
      <w:r w:rsidR="001B0F1F">
        <w:rPr>
          <w:noProof/>
        </w:rPr>
        <w:fldChar w:fldCharType="begin"/>
      </w:r>
      <w:r w:rsidR="001B0F1F">
        <w:rPr>
          <w:noProof/>
        </w:rPr>
        <w:instrText xml:space="preserve"> SEQ Graph \* ARABIC </w:instrText>
      </w:r>
      <w:r w:rsidR="001B0F1F">
        <w:rPr>
          <w:noProof/>
        </w:rPr>
        <w:fldChar w:fldCharType="separate"/>
      </w:r>
      <w:r>
        <w:rPr>
          <w:noProof/>
        </w:rPr>
        <w:t>2</w:t>
      </w:r>
      <w:r w:rsidR="001B0F1F">
        <w:rPr>
          <w:noProof/>
        </w:rPr>
        <w:fldChar w:fldCharType="end"/>
      </w:r>
      <w:r>
        <w:t xml:space="preserve"> - Stress &amp; Strain per Push Rod Iteration</w:t>
      </w:r>
      <w:bookmarkEnd w:id="33"/>
    </w:p>
    <w:p w14:paraId="71B3BA1C" w14:textId="3847123A" w:rsidR="008A28B7" w:rsidRDefault="008A28B7" w:rsidP="008A28B7">
      <w:r>
        <w:t>As can be seen in the above graph, iteration 1 produced the least amount of stress, however, iteration 4 produced the least combined stress and strain.</w:t>
      </w:r>
    </w:p>
    <w:p w14:paraId="19931D4E" w14:textId="306658A2" w:rsidR="008A28B7" w:rsidRDefault="008A28B7" w:rsidP="008A28B7">
      <w:pPr>
        <w:jc w:val="center"/>
      </w:pPr>
      <w:r>
        <w:rPr>
          <w:noProof/>
        </w:rPr>
        <w:lastRenderedPageBreak/>
        <w:drawing>
          <wp:inline distT="0" distB="0" distL="0" distR="0" wp14:anchorId="7D89562E" wp14:editId="1A1EF33E">
            <wp:extent cx="5076825" cy="2571750"/>
            <wp:effectExtent l="0" t="0" r="9525" b="0"/>
            <wp:docPr id="27" name="Chart 27">
              <a:extLst xmlns:a="http://schemas.openxmlformats.org/drawingml/2006/main">
                <a:ext uri="{FF2B5EF4-FFF2-40B4-BE49-F238E27FC236}">
                  <a16:creationId xmlns:a16="http://schemas.microsoft.com/office/drawing/2014/main" id="{144D7E60-EAFF-4982-98DE-1F1BC5BC2A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16300C9" w14:textId="36552C99" w:rsidR="008A28B7" w:rsidRDefault="008A28B7" w:rsidP="008A28B7">
      <w:pPr>
        <w:pStyle w:val="Caption"/>
        <w:jc w:val="center"/>
      </w:pPr>
      <w:bookmarkStart w:id="34" w:name="_Toc535075617"/>
      <w:r>
        <w:t xml:space="preserve">Graph </w:t>
      </w:r>
      <w:r w:rsidR="001B0F1F">
        <w:rPr>
          <w:noProof/>
        </w:rPr>
        <w:fldChar w:fldCharType="begin"/>
      </w:r>
      <w:r w:rsidR="001B0F1F">
        <w:rPr>
          <w:noProof/>
        </w:rPr>
        <w:instrText xml:space="preserve"> SEQ Graph \* ARABIC </w:instrText>
      </w:r>
      <w:r w:rsidR="001B0F1F">
        <w:rPr>
          <w:noProof/>
        </w:rPr>
        <w:fldChar w:fldCharType="separate"/>
      </w:r>
      <w:r>
        <w:rPr>
          <w:noProof/>
        </w:rPr>
        <w:t>3</w:t>
      </w:r>
      <w:r w:rsidR="001B0F1F">
        <w:rPr>
          <w:noProof/>
        </w:rPr>
        <w:fldChar w:fldCharType="end"/>
      </w:r>
      <w:r>
        <w:t xml:space="preserve"> - Safety Factor per Push Rod Iteration</w:t>
      </w:r>
      <w:bookmarkEnd w:id="34"/>
    </w:p>
    <w:p w14:paraId="7C9CB1F6" w14:textId="128E35F1" w:rsidR="008A28B7" w:rsidRDefault="008A28B7" w:rsidP="008A28B7">
      <w:r>
        <w:t>Even though iteration 4 did not produce the greatest safety factor, its average results through every considered area has been consistent. Design optimisation studies can still be carried out to further improve the component</w:t>
      </w:r>
      <w:r w:rsidR="00F600E0">
        <w:t xml:space="preserve">, however, for the sake of this study, </w:t>
      </w:r>
      <w:proofErr w:type="gramStart"/>
      <w:r w:rsidR="00F600E0">
        <w:t>it can be seen that improvements</w:t>
      </w:r>
      <w:proofErr w:type="gramEnd"/>
      <w:r w:rsidR="00F600E0">
        <w:t xml:space="preserve"> can be made with the use of CAE and FEA techniques.</w:t>
      </w:r>
    </w:p>
    <w:p w14:paraId="74B811A6" w14:textId="548A08DC" w:rsidR="00F600E0" w:rsidRDefault="00F600E0" w:rsidP="008A28B7"/>
    <w:p w14:paraId="4E82CDFE" w14:textId="0B255C99" w:rsidR="00F600E0" w:rsidRDefault="00F600E0" w:rsidP="008A28B7"/>
    <w:p w14:paraId="335E0C76" w14:textId="3A10CB28" w:rsidR="00F600E0" w:rsidRDefault="00F600E0" w:rsidP="008A28B7"/>
    <w:p w14:paraId="314E9187" w14:textId="2E31B346" w:rsidR="00F600E0" w:rsidRDefault="00F600E0" w:rsidP="008A28B7"/>
    <w:p w14:paraId="43B745FE" w14:textId="6904F8A3" w:rsidR="00F600E0" w:rsidRDefault="00F600E0" w:rsidP="008A28B7"/>
    <w:p w14:paraId="7EC37D79" w14:textId="2CB17941" w:rsidR="00F600E0" w:rsidRDefault="00F600E0" w:rsidP="008A28B7"/>
    <w:p w14:paraId="2F85747A" w14:textId="2DD23933" w:rsidR="00F600E0" w:rsidRDefault="00F600E0" w:rsidP="008A28B7"/>
    <w:p w14:paraId="74E91AF0" w14:textId="2DBB58FB" w:rsidR="00F600E0" w:rsidRDefault="00F600E0" w:rsidP="008A28B7"/>
    <w:p w14:paraId="07516F53" w14:textId="5A288A55" w:rsidR="00F600E0" w:rsidRDefault="00F600E0" w:rsidP="008A28B7"/>
    <w:p w14:paraId="604FCE25" w14:textId="70A45787" w:rsidR="00F600E0" w:rsidRDefault="00F600E0" w:rsidP="008A28B7"/>
    <w:p w14:paraId="6BBEBA12" w14:textId="0EF53143" w:rsidR="00F600E0" w:rsidRDefault="00F600E0" w:rsidP="008A28B7"/>
    <w:p w14:paraId="6F6FA064" w14:textId="2869205B" w:rsidR="00F600E0" w:rsidRDefault="00F600E0" w:rsidP="008A28B7"/>
    <w:p w14:paraId="640AF8A1" w14:textId="13F133D3" w:rsidR="00F600E0" w:rsidRDefault="00F600E0" w:rsidP="008A28B7"/>
    <w:p w14:paraId="275DD861" w14:textId="77777777" w:rsidR="00F600E0" w:rsidRDefault="00F600E0" w:rsidP="008A28B7"/>
    <w:p w14:paraId="4C2BC820" w14:textId="39724372" w:rsidR="00F600E0" w:rsidRDefault="00F600E0" w:rsidP="00F600E0">
      <w:pPr>
        <w:jc w:val="center"/>
      </w:pPr>
      <w:r>
        <w:rPr>
          <w:noProof/>
        </w:rPr>
        <w:lastRenderedPageBreak/>
        <w:drawing>
          <wp:inline distT="0" distB="0" distL="0" distR="0" wp14:anchorId="3379E5EC" wp14:editId="7EA192DA">
            <wp:extent cx="3762375" cy="1370965"/>
            <wp:effectExtent l="0" t="0" r="952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174" r="2407"/>
                    <a:stretch/>
                  </pic:blipFill>
                  <pic:spPr bwMode="auto">
                    <a:xfrm>
                      <a:off x="0" y="0"/>
                      <a:ext cx="3809509" cy="1388140"/>
                    </a:xfrm>
                    <a:prstGeom prst="rect">
                      <a:avLst/>
                    </a:prstGeom>
                    <a:ln>
                      <a:noFill/>
                    </a:ln>
                    <a:extLst>
                      <a:ext uri="{53640926-AAD7-44D8-BBD7-CCE9431645EC}">
                        <a14:shadowObscured xmlns:a14="http://schemas.microsoft.com/office/drawing/2010/main"/>
                      </a:ext>
                    </a:extLst>
                  </pic:spPr>
                </pic:pic>
              </a:graphicData>
            </a:graphic>
          </wp:inline>
        </w:drawing>
      </w:r>
    </w:p>
    <w:p w14:paraId="6F92365E" w14:textId="4605835E" w:rsidR="00F600E0" w:rsidRDefault="00F600E0" w:rsidP="00F600E0">
      <w:pPr>
        <w:pStyle w:val="Caption"/>
        <w:jc w:val="center"/>
      </w:pPr>
      <w:bookmarkStart w:id="35" w:name="_Toc535075612"/>
      <w:r>
        <w:t xml:space="preserve">Figure </w:t>
      </w:r>
      <w:r w:rsidR="001B0F1F">
        <w:rPr>
          <w:noProof/>
        </w:rPr>
        <w:fldChar w:fldCharType="begin"/>
      </w:r>
      <w:r w:rsidR="001B0F1F">
        <w:rPr>
          <w:noProof/>
        </w:rPr>
        <w:instrText xml:space="preserve"> SEQ Figure \* ARABIC </w:instrText>
      </w:r>
      <w:r w:rsidR="001B0F1F">
        <w:rPr>
          <w:noProof/>
        </w:rPr>
        <w:fldChar w:fldCharType="separate"/>
      </w:r>
      <w:r>
        <w:rPr>
          <w:noProof/>
        </w:rPr>
        <w:t>16</w:t>
      </w:r>
      <w:r w:rsidR="001B0F1F">
        <w:rPr>
          <w:noProof/>
        </w:rPr>
        <w:fldChar w:fldCharType="end"/>
      </w:r>
      <w:r>
        <w:t xml:space="preserve"> - Push Rod Iteration 1</w:t>
      </w:r>
      <w:bookmarkEnd w:id="35"/>
    </w:p>
    <w:p w14:paraId="6675F36C" w14:textId="4EA7773C" w:rsidR="00F600E0" w:rsidRDefault="00F600E0" w:rsidP="00F600E0">
      <w:pPr>
        <w:jc w:val="center"/>
      </w:pPr>
      <w:r>
        <w:rPr>
          <w:noProof/>
        </w:rPr>
        <w:drawing>
          <wp:inline distT="0" distB="0" distL="0" distR="0" wp14:anchorId="47AFF2CE" wp14:editId="5D89B784">
            <wp:extent cx="3705225" cy="153284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208" t="4905" r="2387" b="7373"/>
                    <a:stretch/>
                  </pic:blipFill>
                  <pic:spPr bwMode="auto">
                    <a:xfrm>
                      <a:off x="0" y="0"/>
                      <a:ext cx="3761017" cy="1555922"/>
                    </a:xfrm>
                    <a:prstGeom prst="rect">
                      <a:avLst/>
                    </a:prstGeom>
                    <a:ln>
                      <a:noFill/>
                    </a:ln>
                    <a:extLst>
                      <a:ext uri="{53640926-AAD7-44D8-BBD7-CCE9431645EC}">
                        <a14:shadowObscured xmlns:a14="http://schemas.microsoft.com/office/drawing/2010/main"/>
                      </a:ext>
                    </a:extLst>
                  </pic:spPr>
                </pic:pic>
              </a:graphicData>
            </a:graphic>
          </wp:inline>
        </w:drawing>
      </w:r>
    </w:p>
    <w:p w14:paraId="099621C6" w14:textId="355E0CFE" w:rsidR="00F600E0" w:rsidRDefault="00F600E0" w:rsidP="00F600E0">
      <w:pPr>
        <w:pStyle w:val="Caption"/>
        <w:jc w:val="center"/>
      </w:pPr>
      <w:bookmarkStart w:id="36" w:name="_Toc535075613"/>
      <w:r>
        <w:t xml:space="preserve">Figure </w:t>
      </w:r>
      <w:r w:rsidR="001B0F1F">
        <w:rPr>
          <w:noProof/>
        </w:rPr>
        <w:fldChar w:fldCharType="begin"/>
      </w:r>
      <w:r w:rsidR="001B0F1F">
        <w:rPr>
          <w:noProof/>
        </w:rPr>
        <w:instrText xml:space="preserve"> SEQ Figure \* ARABIC </w:instrText>
      </w:r>
      <w:r w:rsidR="001B0F1F">
        <w:rPr>
          <w:noProof/>
        </w:rPr>
        <w:fldChar w:fldCharType="separate"/>
      </w:r>
      <w:r>
        <w:rPr>
          <w:noProof/>
        </w:rPr>
        <w:t>17</w:t>
      </w:r>
      <w:r w:rsidR="001B0F1F">
        <w:rPr>
          <w:noProof/>
        </w:rPr>
        <w:fldChar w:fldCharType="end"/>
      </w:r>
      <w:r>
        <w:t xml:space="preserve"> - Push Rod Iteration 2</w:t>
      </w:r>
      <w:bookmarkEnd w:id="36"/>
    </w:p>
    <w:p w14:paraId="0B7E2B52" w14:textId="68418D32" w:rsidR="00F600E0" w:rsidRDefault="00F600E0" w:rsidP="00F600E0">
      <w:pPr>
        <w:jc w:val="center"/>
      </w:pPr>
      <w:r>
        <w:rPr>
          <w:noProof/>
        </w:rPr>
        <w:drawing>
          <wp:inline distT="0" distB="0" distL="0" distR="0" wp14:anchorId="06C64715" wp14:editId="0CF27D0C">
            <wp:extent cx="3691444" cy="1800225"/>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4972" b="6448"/>
                    <a:stretch/>
                  </pic:blipFill>
                  <pic:spPr bwMode="auto">
                    <a:xfrm>
                      <a:off x="0" y="0"/>
                      <a:ext cx="3711404" cy="1809959"/>
                    </a:xfrm>
                    <a:prstGeom prst="rect">
                      <a:avLst/>
                    </a:prstGeom>
                    <a:ln>
                      <a:noFill/>
                    </a:ln>
                    <a:extLst>
                      <a:ext uri="{53640926-AAD7-44D8-BBD7-CCE9431645EC}">
                        <a14:shadowObscured xmlns:a14="http://schemas.microsoft.com/office/drawing/2010/main"/>
                      </a:ext>
                    </a:extLst>
                  </pic:spPr>
                </pic:pic>
              </a:graphicData>
            </a:graphic>
          </wp:inline>
        </w:drawing>
      </w:r>
    </w:p>
    <w:p w14:paraId="35D2AF93" w14:textId="202E0703" w:rsidR="00F600E0" w:rsidRDefault="00F600E0" w:rsidP="00F600E0">
      <w:pPr>
        <w:pStyle w:val="Caption"/>
        <w:jc w:val="center"/>
      </w:pPr>
      <w:bookmarkStart w:id="37" w:name="_Toc535075614"/>
      <w:r>
        <w:t xml:space="preserve">Figure </w:t>
      </w:r>
      <w:r w:rsidR="001B0F1F">
        <w:rPr>
          <w:noProof/>
        </w:rPr>
        <w:fldChar w:fldCharType="begin"/>
      </w:r>
      <w:r w:rsidR="001B0F1F">
        <w:rPr>
          <w:noProof/>
        </w:rPr>
        <w:instrText xml:space="preserve"> SEQ Figure \* ARABIC </w:instrText>
      </w:r>
      <w:r w:rsidR="001B0F1F">
        <w:rPr>
          <w:noProof/>
        </w:rPr>
        <w:fldChar w:fldCharType="separate"/>
      </w:r>
      <w:r>
        <w:rPr>
          <w:noProof/>
        </w:rPr>
        <w:t>18</w:t>
      </w:r>
      <w:r w:rsidR="001B0F1F">
        <w:rPr>
          <w:noProof/>
        </w:rPr>
        <w:fldChar w:fldCharType="end"/>
      </w:r>
      <w:r>
        <w:t xml:space="preserve"> - Push Rod Iteration 3</w:t>
      </w:r>
      <w:bookmarkEnd w:id="37"/>
    </w:p>
    <w:p w14:paraId="20CFD250" w14:textId="0EEA04B3" w:rsidR="00F600E0" w:rsidRDefault="00F600E0" w:rsidP="00F600E0"/>
    <w:p w14:paraId="42C3060B" w14:textId="0E4ED535" w:rsidR="00103C4E" w:rsidRPr="00F600E0" w:rsidRDefault="00103C4E" w:rsidP="00F600E0">
      <w:r w:rsidRPr="00103C4E">
        <w:t>https://uowtsd-my.sharepoint.com/:f:/g/personal/jhughes_146322_student_uwtsd_ac_uk/EnmeVdarA-ZJmgD6a7JpoAwB0SjZFFmosZWRtbbFcPTGpA?e=VYezoR</w:t>
      </w:r>
      <w:bookmarkStart w:id="38" w:name="_GoBack"/>
      <w:bookmarkEnd w:id="38"/>
    </w:p>
    <w:sectPr w:rsidR="00103C4E" w:rsidRPr="00F600E0" w:rsidSect="00E37AA7">
      <w:footerReference w:type="default" r:id="rId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AE985" w14:textId="77777777" w:rsidR="001B0F1F" w:rsidRDefault="001B0F1F" w:rsidP="00F90F3F">
      <w:pPr>
        <w:spacing w:after="0" w:line="240" w:lineRule="auto"/>
      </w:pPr>
      <w:r>
        <w:separator/>
      </w:r>
    </w:p>
  </w:endnote>
  <w:endnote w:type="continuationSeparator" w:id="0">
    <w:p w14:paraId="3E646408" w14:textId="77777777" w:rsidR="001B0F1F" w:rsidRDefault="001B0F1F" w:rsidP="00F90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826006"/>
      <w:docPartObj>
        <w:docPartGallery w:val="Page Numbers (Bottom of Page)"/>
        <w:docPartUnique/>
      </w:docPartObj>
    </w:sdtPr>
    <w:sdtEndPr>
      <w:rPr>
        <w:noProof/>
      </w:rPr>
    </w:sdtEndPr>
    <w:sdtContent>
      <w:p w14:paraId="4AA8619F" w14:textId="77777777" w:rsidR="0099373A" w:rsidRDefault="009937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5FB03" w14:textId="77777777" w:rsidR="0099373A" w:rsidRDefault="00993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0960" w14:textId="77777777" w:rsidR="001B0F1F" w:rsidRDefault="001B0F1F" w:rsidP="00F90F3F">
      <w:pPr>
        <w:spacing w:after="0" w:line="240" w:lineRule="auto"/>
      </w:pPr>
      <w:r>
        <w:separator/>
      </w:r>
    </w:p>
  </w:footnote>
  <w:footnote w:type="continuationSeparator" w:id="0">
    <w:p w14:paraId="5E60A70C" w14:textId="77777777" w:rsidR="001B0F1F" w:rsidRDefault="001B0F1F" w:rsidP="00F90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0D41"/>
    <w:multiLevelType w:val="multilevel"/>
    <w:tmpl w:val="7612072A"/>
    <w:lvl w:ilvl="0">
      <w:start w:val="1"/>
      <w:numFmt w:val="decimal"/>
      <w:lvlText w:val="%1"/>
      <w:lvlJc w:val="left"/>
      <w:pPr>
        <w:ind w:left="645" w:hanging="645"/>
      </w:pPr>
      <w:rPr>
        <w:rFonts w:hint="default"/>
      </w:rPr>
    </w:lvl>
    <w:lvl w:ilvl="1">
      <w:numFmt w:val="decimal"/>
      <w:lvlText w:val="%1.%2.0"/>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62C6EDF"/>
    <w:multiLevelType w:val="multilevel"/>
    <w:tmpl w:val="3F10D868"/>
    <w:lvl w:ilvl="0">
      <w:start w:val="1"/>
      <w:numFmt w:val="decimal"/>
      <w:lvlText w:val="%1"/>
      <w:lvlJc w:val="left"/>
      <w:pPr>
        <w:ind w:left="480" w:hanging="48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CA61A6"/>
    <w:multiLevelType w:val="hybridMultilevel"/>
    <w:tmpl w:val="E0E6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2281E"/>
    <w:multiLevelType w:val="hybridMultilevel"/>
    <w:tmpl w:val="73D6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66EE1"/>
    <w:multiLevelType w:val="hybridMultilevel"/>
    <w:tmpl w:val="1010A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36306"/>
    <w:multiLevelType w:val="hybridMultilevel"/>
    <w:tmpl w:val="51A0C3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A20611E"/>
    <w:multiLevelType w:val="multilevel"/>
    <w:tmpl w:val="1B4A4458"/>
    <w:lvl w:ilvl="0">
      <w:start w:val="1"/>
      <w:numFmt w:val="decimal"/>
      <w:lvlText w:val="%1"/>
      <w:lvlJc w:val="left"/>
      <w:pPr>
        <w:ind w:left="435" w:hanging="435"/>
      </w:pPr>
      <w:rPr>
        <w:rFonts w:hint="default"/>
      </w:rPr>
    </w:lvl>
    <w:lvl w:ilv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0E6779"/>
    <w:multiLevelType w:val="multilevel"/>
    <w:tmpl w:val="ADF2B5CA"/>
    <w:lvl w:ilvl="0">
      <w:start w:val="1"/>
      <w:numFmt w:val="decimal"/>
      <w:lvlText w:val="%1"/>
      <w:lvlJc w:val="left"/>
      <w:pPr>
        <w:ind w:left="705" w:hanging="705"/>
      </w:pPr>
      <w:rPr>
        <w:rFonts w:hint="default"/>
      </w:rPr>
    </w:lvl>
    <w:lvl w:ilv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926758"/>
    <w:multiLevelType w:val="multilevel"/>
    <w:tmpl w:val="DA2431AC"/>
    <w:lvl w:ilvl="0">
      <w:start w:val="1"/>
      <w:numFmt w:val="decimal"/>
      <w:lvlText w:val="%1"/>
      <w:lvlJc w:val="left"/>
      <w:pPr>
        <w:ind w:left="645" w:hanging="645"/>
      </w:pPr>
      <w:rPr>
        <w:rFonts w:hint="default"/>
      </w:rPr>
    </w:lvl>
    <w:lvl w:ilv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E035D65"/>
    <w:multiLevelType w:val="hybridMultilevel"/>
    <w:tmpl w:val="6C70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CC1481"/>
    <w:multiLevelType w:val="hybridMultilevel"/>
    <w:tmpl w:val="A98C0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2C2926"/>
    <w:multiLevelType w:val="multilevel"/>
    <w:tmpl w:val="A5F05B16"/>
    <w:lvl w:ilvl="0">
      <w:start w:val="1"/>
      <w:numFmt w:val="decimal"/>
      <w:lvlText w:val="%1"/>
      <w:lvlJc w:val="left"/>
      <w:pPr>
        <w:ind w:left="555" w:hanging="555"/>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4067A6"/>
    <w:multiLevelType w:val="multilevel"/>
    <w:tmpl w:val="2F6C9622"/>
    <w:lvl w:ilvl="0">
      <w:start w:val="1"/>
      <w:numFmt w:val="decimal"/>
      <w:lvlText w:val="%1"/>
      <w:lvlJc w:val="left"/>
      <w:pPr>
        <w:ind w:left="705" w:hanging="705"/>
      </w:pPr>
      <w:rPr>
        <w:rFonts w:hint="default"/>
      </w:rPr>
    </w:lvl>
    <w:lvl w:ilv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52663C"/>
    <w:multiLevelType w:val="hybridMultilevel"/>
    <w:tmpl w:val="B6F0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C12D1"/>
    <w:multiLevelType w:val="hybridMultilevel"/>
    <w:tmpl w:val="79B0D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3655DF"/>
    <w:multiLevelType w:val="multilevel"/>
    <w:tmpl w:val="A5F05B16"/>
    <w:lvl w:ilvl="0">
      <w:start w:val="1"/>
      <w:numFmt w:val="decimal"/>
      <w:lvlText w:val="%1"/>
      <w:lvlJc w:val="left"/>
      <w:pPr>
        <w:ind w:left="555" w:hanging="555"/>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876F97"/>
    <w:multiLevelType w:val="hybridMultilevel"/>
    <w:tmpl w:val="6706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CB4632"/>
    <w:multiLevelType w:val="multilevel"/>
    <w:tmpl w:val="6560AF08"/>
    <w:lvl w:ilvl="0">
      <w:start w:val="1"/>
      <w:numFmt w:val="decimal"/>
      <w:lvlText w:val="%1"/>
      <w:lvlJc w:val="left"/>
      <w:pPr>
        <w:ind w:left="555" w:hanging="555"/>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ED5F25"/>
    <w:multiLevelType w:val="hybridMultilevel"/>
    <w:tmpl w:val="90C20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8A2657"/>
    <w:multiLevelType w:val="hybridMultilevel"/>
    <w:tmpl w:val="377C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902DA9"/>
    <w:multiLevelType w:val="hybridMultilevel"/>
    <w:tmpl w:val="E5AA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756E65"/>
    <w:multiLevelType w:val="hybridMultilevel"/>
    <w:tmpl w:val="B1EA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721B86"/>
    <w:multiLevelType w:val="hybridMultilevel"/>
    <w:tmpl w:val="3B467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B25D7D"/>
    <w:multiLevelType w:val="multilevel"/>
    <w:tmpl w:val="86527016"/>
    <w:lvl w:ilvl="0">
      <w:start w:val="1"/>
      <w:numFmt w:val="decimal"/>
      <w:lvlText w:val="%1"/>
      <w:lvlJc w:val="left"/>
      <w:pPr>
        <w:ind w:left="480" w:hanging="48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D86518D"/>
    <w:multiLevelType w:val="multilevel"/>
    <w:tmpl w:val="871CD17C"/>
    <w:lvl w:ilvl="0">
      <w:start w:val="1"/>
      <w:numFmt w:val="decimal"/>
      <w:lvlText w:val="%1"/>
      <w:lvlJc w:val="left"/>
      <w:pPr>
        <w:ind w:left="555" w:hanging="555"/>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0"/>
  </w:num>
  <w:num w:numId="3">
    <w:abstractNumId w:val="6"/>
  </w:num>
  <w:num w:numId="4">
    <w:abstractNumId w:val="11"/>
  </w:num>
  <w:num w:numId="5">
    <w:abstractNumId w:val="22"/>
  </w:num>
  <w:num w:numId="6">
    <w:abstractNumId w:val="20"/>
  </w:num>
  <w:num w:numId="7">
    <w:abstractNumId w:val="15"/>
  </w:num>
  <w:num w:numId="8">
    <w:abstractNumId w:val="2"/>
  </w:num>
  <w:num w:numId="9">
    <w:abstractNumId w:val="19"/>
  </w:num>
  <w:num w:numId="10">
    <w:abstractNumId w:val="3"/>
  </w:num>
  <w:num w:numId="11">
    <w:abstractNumId w:val="4"/>
  </w:num>
  <w:num w:numId="12">
    <w:abstractNumId w:val="13"/>
  </w:num>
  <w:num w:numId="13">
    <w:abstractNumId w:val="9"/>
  </w:num>
  <w:num w:numId="14">
    <w:abstractNumId w:val="18"/>
  </w:num>
  <w:num w:numId="15">
    <w:abstractNumId w:val="5"/>
  </w:num>
  <w:num w:numId="16">
    <w:abstractNumId w:val="7"/>
  </w:num>
  <w:num w:numId="17">
    <w:abstractNumId w:val="8"/>
  </w:num>
  <w:num w:numId="18">
    <w:abstractNumId w:val="24"/>
  </w:num>
  <w:num w:numId="19">
    <w:abstractNumId w:val="17"/>
  </w:num>
  <w:num w:numId="20">
    <w:abstractNumId w:val="1"/>
  </w:num>
  <w:num w:numId="21">
    <w:abstractNumId w:val="23"/>
  </w:num>
  <w:num w:numId="22">
    <w:abstractNumId w:val="14"/>
  </w:num>
  <w:num w:numId="23">
    <w:abstractNumId w:val="21"/>
  </w:num>
  <w:num w:numId="24">
    <w:abstractNumId w:val="16"/>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AA7"/>
    <w:rsid w:val="00004254"/>
    <w:rsid w:val="00014CAB"/>
    <w:rsid w:val="00016E52"/>
    <w:rsid w:val="00031678"/>
    <w:rsid w:val="00032B47"/>
    <w:rsid w:val="000352AB"/>
    <w:rsid w:val="0003638B"/>
    <w:rsid w:val="00037215"/>
    <w:rsid w:val="000650AB"/>
    <w:rsid w:val="00092DEE"/>
    <w:rsid w:val="0009707F"/>
    <w:rsid w:val="000A4028"/>
    <w:rsid w:val="000B463C"/>
    <w:rsid w:val="000C1785"/>
    <w:rsid w:val="000E1D05"/>
    <w:rsid w:val="000F4718"/>
    <w:rsid w:val="000F641B"/>
    <w:rsid w:val="000F7032"/>
    <w:rsid w:val="00103C4E"/>
    <w:rsid w:val="00123245"/>
    <w:rsid w:val="0013467A"/>
    <w:rsid w:val="00153B70"/>
    <w:rsid w:val="00162825"/>
    <w:rsid w:val="001636FC"/>
    <w:rsid w:val="001907CC"/>
    <w:rsid w:val="001B0F1F"/>
    <w:rsid w:val="001C2AED"/>
    <w:rsid w:val="001D4F44"/>
    <w:rsid w:val="001E0BA3"/>
    <w:rsid w:val="001F603F"/>
    <w:rsid w:val="00206188"/>
    <w:rsid w:val="00210304"/>
    <w:rsid w:val="00212719"/>
    <w:rsid w:val="002143DE"/>
    <w:rsid w:val="0022237F"/>
    <w:rsid w:val="00225865"/>
    <w:rsid w:val="00232F82"/>
    <w:rsid w:val="00241BF4"/>
    <w:rsid w:val="00242975"/>
    <w:rsid w:val="002445B9"/>
    <w:rsid w:val="00256997"/>
    <w:rsid w:val="00264C40"/>
    <w:rsid w:val="002962B7"/>
    <w:rsid w:val="0029733B"/>
    <w:rsid w:val="002A42C4"/>
    <w:rsid w:val="002D0542"/>
    <w:rsid w:val="002D3548"/>
    <w:rsid w:val="002D601D"/>
    <w:rsid w:val="002E15DE"/>
    <w:rsid w:val="002F2136"/>
    <w:rsid w:val="002F378F"/>
    <w:rsid w:val="00305842"/>
    <w:rsid w:val="00310F2B"/>
    <w:rsid w:val="003300CF"/>
    <w:rsid w:val="003312F4"/>
    <w:rsid w:val="0033241D"/>
    <w:rsid w:val="0035355E"/>
    <w:rsid w:val="003568A1"/>
    <w:rsid w:val="00360198"/>
    <w:rsid w:val="0036524F"/>
    <w:rsid w:val="00373C6F"/>
    <w:rsid w:val="00380B88"/>
    <w:rsid w:val="00380CD0"/>
    <w:rsid w:val="0038406B"/>
    <w:rsid w:val="00385A54"/>
    <w:rsid w:val="00394A6C"/>
    <w:rsid w:val="003A10F5"/>
    <w:rsid w:val="003B1DC3"/>
    <w:rsid w:val="003C1E2B"/>
    <w:rsid w:val="003E043B"/>
    <w:rsid w:val="003E3768"/>
    <w:rsid w:val="003E449B"/>
    <w:rsid w:val="003E5C12"/>
    <w:rsid w:val="003F28E8"/>
    <w:rsid w:val="003F7018"/>
    <w:rsid w:val="00401335"/>
    <w:rsid w:val="0040605B"/>
    <w:rsid w:val="00407E11"/>
    <w:rsid w:val="0042506C"/>
    <w:rsid w:val="004310FF"/>
    <w:rsid w:val="004438AD"/>
    <w:rsid w:val="0044608D"/>
    <w:rsid w:val="00470F66"/>
    <w:rsid w:val="0047613A"/>
    <w:rsid w:val="004845E1"/>
    <w:rsid w:val="004A0CFD"/>
    <w:rsid w:val="004B0E49"/>
    <w:rsid w:val="004B44AA"/>
    <w:rsid w:val="004B7928"/>
    <w:rsid w:val="004B7CA6"/>
    <w:rsid w:val="004C6BF5"/>
    <w:rsid w:val="004D0363"/>
    <w:rsid w:val="004F0A4C"/>
    <w:rsid w:val="004F197E"/>
    <w:rsid w:val="004F45A8"/>
    <w:rsid w:val="004F5134"/>
    <w:rsid w:val="005045A5"/>
    <w:rsid w:val="005051EF"/>
    <w:rsid w:val="00507FBA"/>
    <w:rsid w:val="00517F43"/>
    <w:rsid w:val="00521D71"/>
    <w:rsid w:val="0052248D"/>
    <w:rsid w:val="005231D5"/>
    <w:rsid w:val="00523F89"/>
    <w:rsid w:val="005308DC"/>
    <w:rsid w:val="0057655B"/>
    <w:rsid w:val="00580361"/>
    <w:rsid w:val="00586513"/>
    <w:rsid w:val="005929F5"/>
    <w:rsid w:val="005A6A49"/>
    <w:rsid w:val="005B3374"/>
    <w:rsid w:val="005B4440"/>
    <w:rsid w:val="005C3374"/>
    <w:rsid w:val="005C3B7F"/>
    <w:rsid w:val="005D1492"/>
    <w:rsid w:val="005D1C81"/>
    <w:rsid w:val="005F0395"/>
    <w:rsid w:val="0060593E"/>
    <w:rsid w:val="00615E84"/>
    <w:rsid w:val="00621329"/>
    <w:rsid w:val="00624116"/>
    <w:rsid w:val="006322E9"/>
    <w:rsid w:val="00636D50"/>
    <w:rsid w:val="006621D7"/>
    <w:rsid w:val="006915B7"/>
    <w:rsid w:val="00691B16"/>
    <w:rsid w:val="00692B18"/>
    <w:rsid w:val="006950A2"/>
    <w:rsid w:val="006A0AC6"/>
    <w:rsid w:val="006A552F"/>
    <w:rsid w:val="006B5281"/>
    <w:rsid w:val="006C5D41"/>
    <w:rsid w:val="006C636F"/>
    <w:rsid w:val="006D0410"/>
    <w:rsid w:val="006D3AA2"/>
    <w:rsid w:val="006D488D"/>
    <w:rsid w:val="006E09F9"/>
    <w:rsid w:val="006E162B"/>
    <w:rsid w:val="006E21F7"/>
    <w:rsid w:val="006E335F"/>
    <w:rsid w:val="006E3B89"/>
    <w:rsid w:val="006F24D2"/>
    <w:rsid w:val="007074AA"/>
    <w:rsid w:val="00716F5D"/>
    <w:rsid w:val="00730185"/>
    <w:rsid w:val="00735019"/>
    <w:rsid w:val="00740D9D"/>
    <w:rsid w:val="00742A32"/>
    <w:rsid w:val="00751E16"/>
    <w:rsid w:val="00761847"/>
    <w:rsid w:val="00761AA4"/>
    <w:rsid w:val="0076401B"/>
    <w:rsid w:val="00764310"/>
    <w:rsid w:val="00765A47"/>
    <w:rsid w:val="007740BE"/>
    <w:rsid w:val="0077489D"/>
    <w:rsid w:val="00780715"/>
    <w:rsid w:val="00790071"/>
    <w:rsid w:val="007A47C1"/>
    <w:rsid w:val="007E1763"/>
    <w:rsid w:val="00802ED0"/>
    <w:rsid w:val="008227AA"/>
    <w:rsid w:val="00836E58"/>
    <w:rsid w:val="00840D73"/>
    <w:rsid w:val="008421D8"/>
    <w:rsid w:val="00845303"/>
    <w:rsid w:val="008604C8"/>
    <w:rsid w:val="00877209"/>
    <w:rsid w:val="0087760A"/>
    <w:rsid w:val="0089030E"/>
    <w:rsid w:val="008A28B7"/>
    <w:rsid w:val="008A3524"/>
    <w:rsid w:val="008A3664"/>
    <w:rsid w:val="008B596B"/>
    <w:rsid w:val="008C00D0"/>
    <w:rsid w:val="008C7A68"/>
    <w:rsid w:val="008D5D0C"/>
    <w:rsid w:val="008E2714"/>
    <w:rsid w:val="008E6D7E"/>
    <w:rsid w:val="008F1300"/>
    <w:rsid w:val="008F3581"/>
    <w:rsid w:val="0090306A"/>
    <w:rsid w:val="00910E71"/>
    <w:rsid w:val="0092196A"/>
    <w:rsid w:val="00922B40"/>
    <w:rsid w:val="009267D2"/>
    <w:rsid w:val="00932513"/>
    <w:rsid w:val="00932C09"/>
    <w:rsid w:val="00942952"/>
    <w:rsid w:val="00942ACE"/>
    <w:rsid w:val="00943687"/>
    <w:rsid w:val="00945BDD"/>
    <w:rsid w:val="0095737F"/>
    <w:rsid w:val="00962308"/>
    <w:rsid w:val="009631CE"/>
    <w:rsid w:val="009634F0"/>
    <w:rsid w:val="00964C41"/>
    <w:rsid w:val="00966D21"/>
    <w:rsid w:val="00972C1B"/>
    <w:rsid w:val="009758AB"/>
    <w:rsid w:val="00977C4E"/>
    <w:rsid w:val="0098018D"/>
    <w:rsid w:val="0099373A"/>
    <w:rsid w:val="00994D13"/>
    <w:rsid w:val="009A0B8A"/>
    <w:rsid w:val="009A67C8"/>
    <w:rsid w:val="009D0258"/>
    <w:rsid w:val="009D59F8"/>
    <w:rsid w:val="009D65FC"/>
    <w:rsid w:val="009E6AC5"/>
    <w:rsid w:val="009E7214"/>
    <w:rsid w:val="009F5176"/>
    <w:rsid w:val="00A008C3"/>
    <w:rsid w:val="00A05881"/>
    <w:rsid w:val="00A05C64"/>
    <w:rsid w:val="00A226F5"/>
    <w:rsid w:val="00A37DAA"/>
    <w:rsid w:val="00A578B9"/>
    <w:rsid w:val="00A728F0"/>
    <w:rsid w:val="00A72997"/>
    <w:rsid w:val="00A76524"/>
    <w:rsid w:val="00A90EFE"/>
    <w:rsid w:val="00A912C8"/>
    <w:rsid w:val="00A96C47"/>
    <w:rsid w:val="00AB0092"/>
    <w:rsid w:val="00AB23C8"/>
    <w:rsid w:val="00AB3E1D"/>
    <w:rsid w:val="00AD7B1A"/>
    <w:rsid w:val="00AE140A"/>
    <w:rsid w:val="00AE2542"/>
    <w:rsid w:val="00AE3693"/>
    <w:rsid w:val="00AE7AAD"/>
    <w:rsid w:val="00AF1782"/>
    <w:rsid w:val="00AF4B99"/>
    <w:rsid w:val="00AF71FC"/>
    <w:rsid w:val="00B004C0"/>
    <w:rsid w:val="00B005FD"/>
    <w:rsid w:val="00B21C01"/>
    <w:rsid w:val="00B25D63"/>
    <w:rsid w:val="00B26621"/>
    <w:rsid w:val="00B34820"/>
    <w:rsid w:val="00B417E4"/>
    <w:rsid w:val="00B5180C"/>
    <w:rsid w:val="00B5189C"/>
    <w:rsid w:val="00B52737"/>
    <w:rsid w:val="00B5660C"/>
    <w:rsid w:val="00B57E90"/>
    <w:rsid w:val="00B61059"/>
    <w:rsid w:val="00B7055B"/>
    <w:rsid w:val="00B715B3"/>
    <w:rsid w:val="00B91177"/>
    <w:rsid w:val="00B95A04"/>
    <w:rsid w:val="00BA4632"/>
    <w:rsid w:val="00BB03AD"/>
    <w:rsid w:val="00BC3E59"/>
    <w:rsid w:val="00BC74A8"/>
    <w:rsid w:val="00BD1D2C"/>
    <w:rsid w:val="00BD25C7"/>
    <w:rsid w:val="00C12211"/>
    <w:rsid w:val="00C12D9B"/>
    <w:rsid w:val="00C1360E"/>
    <w:rsid w:val="00C2371E"/>
    <w:rsid w:val="00C30D4C"/>
    <w:rsid w:val="00C30FA8"/>
    <w:rsid w:val="00C41754"/>
    <w:rsid w:val="00C57F80"/>
    <w:rsid w:val="00C60908"/>
    <w:rsid w:val="00C62029"/>
    <w:rsid w:val="00C81792"/>
    <w:rsid w:val="00C824B8"/>
    <w:rsid w:val="00C82EAA"/>
    <w:rsid w:val="00C9676B"/>
    <w:rsid w:val="00CA1EBD"/>
    <w:rsid w:val="00CA3923"/>
    <w:rsid w:val="00CA6397"/>
    <w:rsid w:val="00CB6ABA"/>
    <w:rsid w:val="00CC61BE"/>
    <w:rsid w:val="00CD5701"/>
    <w:rsid w:val="00CE0716"/>
    <w:rsid w:val="00CE7D7B"/>
    <w:rsid w:val="00D027EB"/>
    <w:rsid w:val="00D10468"/>
    <w:rsid w:val="00D2027A"/>
    <w:rsid w:val="00D20EA5"/>
    <w:rsid w:val="00D33EE3"/>
    <w:rsid w:val="00D35CD3"/>
    <w:rsid w:val="00D50D02"/>
    <w:rsid w:val="00D563DD"/>
    <w:rsid w:val="00D73352"/>
    <w:rsid w:val="00D73436"/>
    <w:rsid w:val="00D912B8"/>
    <w:rsid w:val="00D97FDD"/>
    <w:rsid w:val="00DA33AD"/>
    <w:rsid w:val="00DB30A2"/>
    <w:rsid w:val="00DC3026"/>
    <w:rsid w:val="00DF1E22"/>
    <w:rsid w:val="00E06C0F"/>
    <w:rsid w:val="00E116CB"/>
    <w:rsid w:val="00E32721"/>
    <w:rsid w:val="00E343DB"/>
    <w:rsid w:val="00E37A84"/>
    <w:rsid w:val="00E37AA7"/>
    <w:rsid w:val="00E53302"/>
    <w:rsid w:val="00E561C8"/>
    <w:rsid w:val="00E6011A"/>
    <w:rsid w:val="00E61598"/>
    <w:rsid w:val="00E71833"/>
    <w:rsid w:val="00E72856"/>
    <w:rsid w:val="00E91B2C"/>
    <w:rsid w:val="00EA1560"/>
    <w:rsid w:val="00EA37C4"/>
    <w:rsid w:val="00EB1674"/>
    <w:rsid w:val="00EB2C7D"/>
    <w:rsid w:val="00EC3E8B"/>
    <w:rsid w:val="00ED13D2"/>
    <w:rsid w:val="00ED37B6"/>
    <w:rsid w:val="00EE1A1E"/>
    <w:rsid w:val="00EE3494"/>
    <w:rsid w:val="00EE6D6C"/>
    <w:rsid w:val="00EF45BA"/>
    <w:rsid w:val="00F03818"/>
    <w:rsid w:val="00F0620B"/>
    <w:rsid w:val="00F14352"/>
    <w:rsid w:val="00F227D2"/>
    <w:rsid w:val="00F302F3"/>
    <w:rsid w:val="00F30F18"/>
    <w:rsid w:val="00F33757"/>
    <w:rsid w:val="00F3429F"/>
    <w:rsid w:val="00F41B40"/>
    <w:rsid w:val="00F47001"/>
    <w:rsid w:val="00F539CC"/>
    <w:rsid w:val="00F56F64"/>
    <w:rsid w:val="00F600E0"/>
    <w:rsid w:val="00F61122"/>
    <w:rsid w:val="00F84B44"/>
    <w:rsid w:val="00F86D77"/>
    <w:rsid w:val="00F90F3F"/>
    <w:rsid w:val="00F9134A"/>
    <w:rsid w:val="00FA0974"/>
    <w:rsid w:val="00FA3D61"/>
    <w:rsid w:val="00FB2AE0"/>
    <w:rsid w:val="00FE074D"/>
    <w:rsid w:val="00FF0E1F"/>
    <w:rsid w:val="00FF45FD"/>
    <w:rsid w:val="00FF6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50A3C"/>
  <w15:chartTrackingRefBased/>
  <w15:docId w15:val="{65570EB8-F9C7-4026-97C3-C8F2B39C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i/>
        <w:color w:val="000000" w:themeColor="text1"/>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7AA7"/>
    <w:pPr>
      <w:spacing w:line="360" w:lineRule="auto"/>
    </w:pPr>
    <w:rPr>
      <w:i w:val="0"/>
    </w:rPr>
  </w:style>
  <w:style w:type="paragraph" w:styleId="Heading1">
    <w:name w:val="heading 1"/>
    <w:basedOn w:val="Normal"/>
    <w:next w:val="Normal"/>
    <w:link w:val="Heading1Char"/>
    <w:uiPriority w:val="9"/>
    <w:qFormat/>
    <w:rsid w:val="00E37AA7"/>
    <w:pPr>
      <w:keepNext/>
      <w:keepLines/>
      <w:spacing w:before="240" w:after="0"/>
      <w:outlineLvl w:val="0"/>
    </w:pPr>
    <w:rPr>
      <w:rFonts w:eastAsiaTheme="majorEastAsia" w:cstheme="majorBidi"/>
      <w:color w:val="auto"/>
      <w:sz w:val="28"/>
      <w:szCs w:val="32"/>
      <w:u w:val="single"/>
    </w:rPr>
  </w:style>
  <w:style w:type="paragraph" w:styleId="Heading2">
    <w:name w:val="heading 2"/>
    <w:basedOn w:val="Normal"/>
    <w:next w:val="Normal"/>
    <w:link w:val="Heading2Char"/>
    <w:autoRedefine/>
    <w:uiPriority w:val="9"/>
    <w:unhideWhenUsed/>
    <w:qFormat/>
    <w:rsid w:val="001907CC"/>
    <w:pPr>
      <w:keepNext/>
      <w:keepLines/>
      <w:spacing w:before="40" w:after="0"/>
      <w:outlineLvl w:val="1"/>
    </w:pPr>
    <w:rPr>
      <w:rFonts w:eastAsiaTheme="majorEastAsia" w:cstheme="majorBidi"/>
      <w:color w:val="auto"/>
      <w:sz w:val="22"/>
      <w:szCs w:val="26"/>
      <w:u w:val="single"/>
    </w:rPr>
  </w:style>
  <w:style w:type="paragraph" w:styleId="Heading3">
    <w:name w:val="heading 3"/>
    <w:basedOn w:val="Normal"/>
    <w:next w:val="Normal"/>
    <w:link w:val="Heading3Char"/>
    <w:uiPriority w:val="9"/>
    <w:unhideWhenUsed/>
    <w:qFormat/>
    <w:rsid w:val="003F28E8"/>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AA7"/>
    <w:rPr>
      <w:rFonts w:eastAsiaTheme="majorEastAsia" w:cstheme="majorBidi"/>
      <w:i w:val="0"/>
      <w:color w:val="auto"/>
      <w:sz w:val="28"/>
      <w:szCs w:val="32"/>
      <w:u w:val="single"/>
    </w:rPr>
  </w:style>
  <w:style w:type="paragraph" w:styleId="TOCHeading">
    <w:name w:val="TOC Heading"/>
    <w:basedOn w:val="Heading1"/>
    <w:next w:val="Normal"/>
    <w:uiPriority w:val="39"/>
    <w:unhideWhenUsed/>
    <w:qFormat/>
    <w:rsid w:val="00E37AA7"/>
    <w:pPr>
      <w:outlineLvl w:val="9"/>
    </w:pPr>
    <w:rPr>
      <w:i/>
      <w:lang w:val="en-US"/>
    </w:rPr>
  </w:style>
  <w:style w:type="character" w:customStyle="1" w:styleId="Heading2Char">
    <w:name w:val="Heading 2 Char"/>
    <w:basedOn w:val="DefaultParagraphFont"/>
    <w:link w:val="Heading2"/>
    <w:uiPriority w:val="9"/>
    <w:rsid w:val="001907CC"/>
    <w:rPr>
      <w:rFonts w:eastAsiaTheme="majorEastAsia" w:cstheme="majorBidi"/>
      <w:i w:val="0"/>
      <w:color w:val="auto"/>
      <w:sz w:val="22"/>
      <w:szCs w:val="26"/>
      <w:u w:val="single"/>
    </w:rPr>
  </w:style>
  <w:style w:type="paragraph" w:styleId="ListParagraph">
    <w:name w:val="List Paragraph"/>
    <w:basedOn w:val="Normal"/>
    <w:uiPriority w:val="34"/>
    <w:qFormat/>
    <w:rsid w:val="00E37AA7"/>
    <w:pPr>
      <w:ind w:left="720"/>
      <w:contextualSpacing/>
    </w:pPr>
  </w:style>
  <w:style w:type="paragraph" w:styleId="TOC1">
    <w:name w:val="toc 1"/>
    <w:basedOn w:val="Normal"/>
    <w:next w:val="Normal"/>
    <w:autoRedefine/>
    <w:uiPriority w:val="39"/>
    <w:unhideWhenUsed/>
    <w:rsid w:val="00F90F3F"/>
    <w:pPr>
      <w:spacing w:after="100"/>
    </w:pPr>
  </w:style>
  <w:style w:type="character" w:styleId="Hyperlink">
    <w:name w:val="Hyperlink"/>
    <w:basedOn w:val="DefaultParagraphFont"/>
    <w:uiPriority w:val="99"/>
    <w:unhideWhenUsed/>
    <w:rsid w:val="00F90F3F"/>
    <w:rPr>
      <w:color w:val="0563C1" w:themeColor="hyperlink"/>
      <w:u w:val="single"/>
    </w:rPr>
  </w:style>
  <w:style w:type="paragraph" w:styleId="Header">
    <w:name w:val="header"/>
    <w:basedOn w:val="Normal"/>
    <w:link w:val="HeaderChar"/>
    <w:uiPriority w:val="99"/>
    <w:unhideWhenUsed/>
    <w:rsid w:val="00F90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F3F"/>
    <w:rPr>
      <w:i w:val="0"/>
    </w:rPr>
  </w:style>
  <w:style w:type="paragraph" w:styleId="Footer">
    <w:name w:val="footer"/>
    <w:basedOn w:val="Normal"/>
    <w:link w:val="FooterChar"/>
    <w:uiPriority w:val="99"/>
    <w:unhideWhenUsed/>
    <w:rsid w:val="00F90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F3F"/>
    <w:rPr>
      <w:i w:val="0"/>
    </w:rPr>
  </w:style>
  <w:style w:type="paragraph" w:styleId="Caption">
    <w:name w:val="caption"/>
    <w:basedOn w:val="Normal"/>
    <w:next w:val="Normal"/>
    <w:uiPriority w:val="35"/>
    <w:unhideWhenUsed/>
    <w:qFormat/>
    <w:rsid w:val="008F130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7613A"/>
  </w:style>
  <w:style w:type="character" w:styleId="PlaceholderText">
    <w:name w:val="Placeholder Text"/>
    <w:basedOn w:val="DefaultParagraphFont"/>
    <w:uiPriority w:val="99"/>
    <w:semiHidden/>
    <w:rsid w:val="003E3768"/>
    <w:rPr>
      <w:color w:val="808080"/>
    </w:rPr>
  </w:style>
  <w:style w:type="paragraph" w:styleId="TOC2">
    <w:name w:val="toc 2"/>
    <w:basedOn w:val="Normal"/>
    <w:next w:val="Normal"/>
    <w:autoRedefine/>
    <w:uiPriority w:val="39"/>
    <w:unhideWhenUsed/>
    <w:rsid w:val="005C3B7F"/>
    <w:pPr>
      <w:spacing w:after="100"/>
      <w:ind w:left="200"/>
    </w:pPr>
  </w:style>
  <w:style w:type="paragraph" w:styleId="TableofFigures">
    <w:name w:val="table of figures"/>
    <w:basedOn w:val="Normal"/>
    <w:next w:val="Normal"/>
    <w:uiPriority w:val="99"/>
    <w:unhideWhenUsed/>
    <w:rsid w:val="005C3B7F"/>
    <w:pPr>
      <w:spacing w:after="0"/>
    </w:pPr>
  </w:style>
  <w:style w:type="character" w:customStyle="1" w:styleId="Heading3Char">
    <w:name w:val="Heading 3 Char"/>
    <w:basedOn w:val="DefaultParagraphFont"/>
    <w:link w:val="Heading3"/>
    <w:uiPriority w:val="9"/>
    <w:rsid w:val="003F28E8"/>
    <w:rPr>
      <w:rFonts w:eastAsiaTheme="majorEastAsia" w:cstheme="majorBidi"/>
      <w:i w:val="0"/>
      <w:szCs w:val="24"/>
      <w:u w:val="single"/>
    </w:rPr>
  </w:style>
  <w:style w:type="paragraph" w:styleId="TOC3">
    <w:name w:val="toc 3"/>
    <w:basedOn w:val="Normal"/>
    <w:next w:val="Normal"/>
    <w:autoRedefine/>
    <w:uiPriority w:val="39"/>
    <w:unhideWhenUsed/>
    <w:rsid w:val="00FF0E1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4671">
      <w:bodyDiv w:val="1"/>
      <w:marLeft w:val="0"/>
      <w:marRight w:val="0"/>
      <w:marTop w:val="0"/>
      <w:marBottom w:val="0"/>
      <w:divBdr>
        <w:top w:val="none" w:sz="0" w:space="0" w:color="auto"/>
        <w:left w:val="none" w:sz="0" w:space="0" w:color="auto"/>
        <w:bottom w:val="none" w:sz="0" w:space="0" w:color="auto"/>
        <w:right w:val="none" w:sz="0" w:space="0" w:color="auto"/>
      </w:divBdr>
    </w:div>
    <w:div w:id="12921995">
      <w:bodyDiv w:val="1"/>
      <w:marLeft w:val="0"/>
      <w:marRight w:val="0"/>
      <w:marTop w:val="0"/>
      <w:marBottom w:val="0"/>
      <w:divBdr>
        <w:top w:val="none" w:sz="0" w:space="0" w:color="auto"/>
        <w:left w:val="none" w:sz="0" w:space="0" w:color="auto"/>
        <w:bottom w:val="none" w:sz="0" w:space="0" w:color="auto"/>
        <w:right w:val="none" w:sz="0" w:space="0" w:color="auto"/>
      </w:divBdr>
    </w:div>
    <w:div w:id="21517150">
      <w:bodyDiv w:val="1"/>
      <w:marLeft w:val="0"/>
      <w:marRight w:val="0"/>
      <w:marTop w:val="0"/>
      <w:marBottom w:val="0"/>
      <w:divBdr>
        <w:top w:val="none" w:sz="0" w:space="0" w:color="auto"/>
        <w:left w:val="none" w:sz="0" w:space="0" w:color="auto"/>
        <w:bottom w:val="none" w:sz="0" w:space="0" w:color="auto"/>
        <w:right w:val="none" w:sz="0" w:space="0" w:color="auto"/>
      </w:divBdr>
    </w:div>
    <w:div w:id="42214191">
      <w:bodyDiv w:val="1"/>
      <w:marLeft w:val="0"/>
      <w:marRight w:val="0"/>
      <w:marTop w:val="0"/>
      <w:marBottom w:val="0"/>
      <w:divBdr>
        <w:top w:val="none" w:sz="0" w:space="0" w:color="auto"/>
        <w:left w:val="none" w:sz="0" w:space="0" w:color="auto"/>
        <w:bottom w:val="none" w:sz="0" w:space="0" w:color="auto"/>
        <w:right w:val="none" w:sz="0" w:space="0" w:color="auto"/>
      </w:divBdr>
    </w:div>
    <w:div w:id="45221937">
      <w:bodyDiv w:val="1"/>
      <w:marLeft w:val="0"/>
      <w:marRight w:val="0"/>
      <w:marTop w:val="0"/>
      <w:marBottom w:val="0"/>
      <w:divBdr>
        <w:top w:val="none" w:sz="0" w:space="0" w:color="auto"/>
        <w:left w:val="none" w:sz="0" w:space="0" w:color="auto"/>
        <w:bottom w:val="none" w:sz="0" w:space="0" w:color="auto"/>
        <w:right w:val="none" w:sz="0" w:space="0" w:color="auto"/>
      </w:divBdr>
    </w:div>
    <w:div w:id="51008073">
      <w:bodyDiv w:val="1"/>
      <w:marLeft w:val="0"/>
      <w:marRight w:val="0"/>
      <w:marTop w:val="0"/>
      <w:marBottom w:val="0"/>
      <w:divBdr>
        <w:top w:val="none" w:sz="0" w:space="0" w:color="auto"/>
        <w:left w:val="none" w:sz="0" w:space="0" w:color="auto"/>
        <w:bottom w:val="none" w:sz="0" w:space="0" w:color="auto"/>
        <w:right w:val="none" w:sz="0" w:space="0" w:color="auto"/>
      </w:divBdr>
    </w:div>
    <w:div w:id="53892398">
      <w:bodyDiv w:val="1"/>
      <w:marLeft w:val="0"/>
      <w:marRight w:val="0"/>
      <w:marTop w:val="0"/>
      <w:marBottom w:val="0"/>
      <w:divBdr>
        <w:top w:val="none" w:sz="0" w:space="0" w:color="auto"/>
        <w:left w:val="none" w:sz="0" w:space="0" w:color="auto"/>
        <w:bottom w:val="none" w:sz="0" w:space="0" w:color="auto"/>
        <w:right w:val="none" w:sz="0" w:space="0" w:color="auto"/>
      </w:divBdr>
    </w:div>
    <w:div w:id="55057683">
      <w:bodyDiv w:val="1"/>
      <w:marLeft w:val="0"/>
      <w:marRight w:val="0"/>
      <w:marTop w:val="0"/>
      <w:marBottom w:val="0"/>
      <w:divBdr>
        <w:top w:val="none" w:sz="0" w:space="0" w:color="auto"/>
        <w:left w:val="none" w:sz="0" w:space="0" w:color="auto"/>
        <w:bottom w:val="none" w:sz="0" w:space="0" w:color="auto"/>
        <w:right w:val="none" w:sz="0" w:space="0" w:color="auto"/>
      </w:divBdr>
    </w:div>
    <w:div w:id="56367385">
      <w:bodyDiv w:val="1"/>
      <w:marLeft w:val="0"/>
      <w:marRight w:val="0"/>
      <w:marTop w:val="0"/>
      <w:marBottom w:val="0"/>
      <w:divBdr>
        <w:top w:val="none" w:sz="0" w:space="0" w:color="auto"/>
        <w:left w:val="none" w:sz="0" w:space="0" w:color="auto"/>
        <w:bottom w:val="none" w:sz="0" w:space="0" w:color="auto"/>
        <w:right w:val="none" w:sz="0" w:space="0" w:color="auto"/>
      </w:divBdr>
    </w:div>
    <w:div w:id="58604285">
      <w:bodyDiv w:val="1"/>
      <w:marLeft w:val="0"/>
      <w:marRight w:val="0"/>
      <w:marTop w:val="0"/>
      <w:marBottom w:val="0"/>
      <w:divBdr>
        <w:top w:val="none" w:sz="0" w:space="0" w:color="auto"/>
        <w:left w:val="none" w:sz="0" w:space="0" w:color="auto"/>
        <w:bottom w:val="none" w:sz="0" w:space="0" w:color="auto"/>
        <w:right w:val="none" w:sz="0" w:space="0" w:color="auto"/>
      </w:divBdr>
    </w:div>
    <w:div w:id="66538431">
      <w:bodyDiv w:val="1"/>
      <w:marLeft w:val="0"/>
      <w:marRight w:val="0"/>
      <w:marTop w:val="0"/>
      <w:marBottom w:val="0"/>
      <w:divBdr>
        <w:top w:val="none" w:sz="0" w:space="0" w:color="auto"/>
        <w:left w:val="none" w:sz="0" w:space="0" w:color="auto"/>
        <w:bottom w:val="none" w:sz="0" w:space="0" w:color="auto"/>
        <w:right w:val="none" w:sz="0" w:space="0" w:color="auto"/>
      </w:divBdr>
    </w:div>
    <w:div w:id="75832664">
      <w:bodyDiv w:val="1"/>
      <w:marLeft w:val="0"/>
      <w:marRight w:val="0"/>
      <w:marTop w:val="0"/>
      <w:marBottom w:val="0"/>
      <w:divBdr>
        <w:top w:val="none" w:sz="0" w:space="0" w:color="auto"/>
        <w:left w:val="none" w:sz="0" w:space="0" w:color="auto"/>
        <w:bottom w:val="none" w:sz="0" w:space="0" w:color="auto"/>
        <w:right w:val="none" w:sz="0" w:space="0" w:color="auto"/>
      </w:divBdr>
    </w:div>
    <w:div w:id="85000880">
      <w:bodyDiv w:val="1"/>
      <w:marLeft w:val="0"/>
      <w:marRight w:val="0"/>
      <w:marTop w:val="0"/>
      <w:marBottom w:val="0"/>
      <w:divBdr>
        <w:top w:val="none" w:sz="0" w:space="0" w:color="auto"/>
        <w:left w:val="none" w:sz="0" w:space="0" w:color="auto"/>
        <w:bottom w:val="none" w:sz="0" w:space="0" w:color="auto"/>
        <w:right w:val="none" w:sz="0" w:space="0" w:color="auto"/>
      </w:divBdr>
    </w:div>
    <w:div w:id="87045277">
      <w:bodyDiv w:val="1"/>
      <w:marLeft w:val="0"/>
      <w:marRight w:val="0"/>
      <w:marTop w:val="0"/>
      <w:marBottom w:val="0"/>
      <w:divBdr>
        <w:top w:val="none" w:sz="0" w:space="0" w:color="auto"/>
        <w:left w:val="none" w:sz="0" w:space="0" w:color="auto"/>
        <w:bottom w:val="none" w:sz="0" w:space="0" w:color="auto"/>
        <w:right w:val="none" w:sz="0" w:space="0" w:color="auto"/>
      </w:divBdr>
    </w:div>
    <w:div w:id="105657464">
      <w:bodyDiv w:val="1"/>
      <w:marLeft w:val="0"/>
      <w:marRight w:val="0"/>
      <w:marTop w:val="0"/>
      <w:marBottom w:val="0"/>
      <w:divBdr>
        <w:top w:val="none" w:sz="0" w:space="0" w:color="auto"/>
        <w:left w:val="none" w:sz="0" w:space="0" w:color="auto"/>
        <w:bottom w:val="none" w:sz="0" w:space="0" w:color="auto"/>
        <w:right w:val="none" w:sz="0" w:space="0" w:color="auto"/>
      </w:divBdr>
    </w:div>
    <w:div w:id="111369094">
      <w:bodyDiv w:val="1"/>
      <w:marLeft w:val="0"/>
      <w:marRight w:val="0"/>
      <w:marTop w:val="0"/>
      <w:marBottom w:val="0"/>
      <w:divBdr>
        <w:top w:val="none" w:sz="0" w:space="0" w:color="auto"/>
        <w:left w:val="none" w:sz="0" w:space="0" w:color="auto"/>
        <w:bottom w:val="none" w:sz="0" w:space="0" w:color="auto"/>
        <w:right w:val="none" w:sz="0" w:space="0" w:color="auto"/>
      </w:divBdr>
    </w:div>
    <w:div w:id="138696154">
      <w:bodyDiv w:val="1"/>
      <w:marLeft w:val="0"/>
      <w:marRight w:val="0"/>
      <w:marTop w:val="0"/>
      <w:marBottom w:val="0"/>
      <w:divBdr>
        <w:top w:val="none" w:sz="0" w:space="0" w:color="auto"/>
        <w:left w:val="none" w:sz="0" w:space="0" w:color="auto"/>
        <w:bottom w:val="none" w:sz="0" w:space="0" w:color="auto"/>
        <w:right w:val="none" w:sz="0" w:space="0" w:color="auto"/>
      </w:divBdr>
    </w:div>
    <w:div w:id="149058743">
      <w:bodyDiv w:val="1"/>
      <w:marLeft w:val="0"/>
      <w:marRight w:val="0"/>
      <w:marTop w:val="0"/>
      <w:marBottom w:val="0"/>
      <w:divBdr>
        <w:top w:val="none" w:sz="0" w:space="0" w:color="auto"/>
        <w:left w:val="none" w:sz="0" w:space="0" w:color="auto"/>
        <w:bottom w:val="none" w:sz="0" w:space="0" w:color="auto"/>
        <w:right w:val="none" w:sz="0" w:space="0" w:color="auto"/>
      </w:divBdr>
    </w:div>
    <w:div w:id="149442639">
      <w:bodyDiv w:val="1"/>
      <w:marLeft w:val="0"/>
      <w:marRight w:val="0"/>
      <w:marTop w:val="0"/>
      <w:marBottom w:val="0"/>
      <w:divBdr>
        <w:top w:val="none" w:sz="0" w:space="0" w:color="auto"/>
        <w:left w:val="none" w:sz="0" w:space="0" w:color="auto"/>
        <w:bottom w:val="none" w:sz="0" w:space="0" w:color="auto"/>
        <w:right w:val="none" w:sz="0" w:space="0" w:color="auto"/>
      </w:divBdr>
    </w:div>
    <w:div w:id="162665456">
      <w:bodyDiv w:val="1"/>
      <w:marLeft w:val="0"/>
      <w:marRight w:val="0"/>
      <w:marTop w:val="0"/>
      <w:marBottom w:val="0"/>
      <w:divBdr>
        <w:top w:val="none" w:sz="0" w:space="0" w:color="auto"/>
        <w:left w:val="none" w:sz="0" w:space="0" w:color="auto"/>
        <w:bottom w:val="none" w:sz="0" w:space="0" w:color="auto"/>
        <w:right w:val="none" w:sz="0" w:space="0" w:color="auto"/>
      </w:divBdr>
    </w:div>
    <w:div w:id="164712485">
      <w:bodyDiv w:val="1"/>
      <w:marLeft w:val="0"/>
      <w:marRight w:val="0"/>
      <w:marTop w:val="0"/>
      <w:marBottom w:val="0"/>
      <w:divBdr>
        <w:top w:val="none" w:sz="0" w:space="0" w:color="auto"/>
        <w:left w:val="none" w:sz="0" w:space="0" w:color="auto"/>
        <w:bottom w:val="none" w:sz="0" w:space="0" w:color="auto"/>
        <w:right w:val="none" w:sz="0" w:space="0" w:color="auto"/>
      </w:divBdr>
    </w:div>
    <w:div w:id="165092182">
      <w:bodyDiv w:val="1"/>
      <w:marLeft w:val="0"/>
      <w:marRight w:val="0"/>
      <w:marTop w:val="0"/>
      <w:marBottom w:val="0"/>
      <w:divBdr>
        <w:top w:val="none" w:sz="0" w:space="0" w:color="auto"/>
        <w:left w:val="none" w:sz="0" w:space="0" w:color="auto"/>
        <w:bottom w:val="none" w:sz="0" w:space="0" w:color="auto"/>
        <w:right w:val="none" w:sz="0" w:space="0" w:color="auto"/>
      </w:divBdr>
    </w:div>
    <w:div w:id="192613938">
      <w:bodyDiv w:val="1"/>
      <w:marLeft w:val="0"/>
      <w:marRight w:val="0"/>
      <w:marTop w:val="0"/>
      <w:marBottom w:val="0"/>
      <w:divBdr>
        <w:top w:val="none" w:sz="0" w:space="0" w:color="auto"/>
        <w:left w:val="none" w:sz="0" w:space="0" w:color="auto"/>
        <w:bottom w:val="none" w:sz="0" w:space="0" w:color="auto"/>
        <w:right w:val="none" w:sz="0" w:space="0" w:color="auto"/>
      </w:divBdr>
    </w:div>
    <w:div w:id="193202077">
      <w:bodyDiv w:val="1"/>
      <w:marLeft w:val="0"/>
      <w:marRight w:val="0"/>
      <w:marTop w:val="0"/>
      <w:marBottom w:val="0"/>
      <w:divBdr>
        <w:top w:val="none" w:sz="0" w:space="0" w:color="auto"/>
        <w:left w:val="none" w:sz="0" w:space="0" w:color="auto"/>
        <w:bottom w:val="none" w:sz="0" w:space="0" w:color="auto"/>
        <w:right w:val="none" w:sz="0" w:space="0" w:color="auto"/>
      </w:divBdr>
    </w:div>
    <w:div w:id="195971668">
      <w:bodyDiv w:val="1"/>
      <w:marLeft w:val="0"/>
      <w:marRight w:val="0"/>
      <w:marTop w:val="0"/>
      <w:marBottom w:val="0"/>
      <w:divBdr>
        <w:top w:val="none" w:sz="0" w:space="0" w:color="auto"/>
        <w:left w:val="none" w:sz="0" w:space="0" w:color="auto"/>
        <w:bottom w:val="none" w:sz="0" w:space="0" w:color="auto"/>
        <w:right w:val="none" w:sz="0" w:space="0" w:color="auto"/>
      </w:divBdr>
    </w:div>
    <w:div w:id="201137580">
      <w:bodyDiv w:val="1"/>
      <w:marLeft w:val="0"/>
      <w:marRight w:val="0"/>
      <w:marTop w:val="0"/>
      <w:marBottom w:val="0"/>
      <w:divBdr>
        <w:top w:val="none" w:sz="0" w:space="0" w:color="auto"/>
        <w:left w:val="none" w:sz="0" w:space="0" w:color="auto"/>
        <w:bottom w:val="none" w:sz="0" w:space="0" w:color="auto"/>
        <w:right w:val="none" w:sz="0" w:space="0" w:color="auto"/>
      </w:divBdr>
    </w:div>
    <w:div w:id="203055595">
      <w:bodyDiv w:val="1"/>
      <w:marLeft w:val="0"/>
      <w:marRight w:val="0"/>
      <w:marTop w:val="0"/>
      <w:marBottom w:val="0"/>
      <w:divBdr>
        <w:top w:val="none" w:sz="0" w:space="0" w:color="auto"/>
        <w:left w:val="none" w:sz="0" w:space="0" w:color="auto"/>
        <w:bottom w:val="none" w:sz="0" w:space="0" w:color="auto"/>
        <w:right w:val="none" w:sz="0" w:space="0" w:color="auto"/>
      </w:divBdr>
    </w:div>
    <w:div w:id="208147107">
      <w:bodyDiv w:val="1"/>
      <w:marLeft w:val="0"/>
      <w:marRight w:val="0"/>
      <w:marTop w:val="0"/>
      <w:marBottom w:val="0"/>
      <w:divBdr>
        <w:top w:val="none" w:sz="0" w:space="0" w:color="auto"/>
        <w:left w:val="none" w:sz="0" w:space="0" w:color="auto"/>
        <w:bottom w:val="none" w:sz="0" w:space="0" w:color="auto"/>
        <w:right w:val="none" w:sz="0" w:space="0" w:color="auto"/>
      </w:divBdr>
    </w:div>
    <w:div w:id="213351262">
      <w:bodyDiv w:val="1"/>
      <w:marLeft w:val="0"/>
      <w:marRight w:val="0"/>
      <w:marTop w:val="0"/>
      <w:marBottom w:val="0"/>
      <w:divBdr>
        <w:top w:val="none" w:sz="0" w:space="0" w:color="auto"/>
        <w:left w:val="none" w:sz="0" w:space="0" w:color="auto"/>
        <w:bottom w:val="none" w:sz="0" w:space="0" w:color="auto"/>
        <w:right w:val="none" w:sz="0" w:space="0" w:color="auto"/>
      </w:divBdr>
    </w:div>
    <w:div w:id="216090985">
      <w:bodyDiv w:val="1"/>
      <w:marLeft w:val="0"/>
      <w:marRight w:val="0"/>
      <w:marTop w:val="0"/>
      <w:marBottom w:val="0"/>
      <w:divBdr>
        <w:top w:val="none" w:sz="0" w:space="0" w:color="auto"/>
        <w:left w:val="none" w:sz="0" w:space="0" w:color="auto"/>
        <w:bottom w:val="none" w:sz="0" w:space="0" w:color="auto"/>
        <w:right w:val="none" w:sz="0" w:space="0" w:color="auto"/>
      </w:divBdr>
    </w:div>
    <w:div w:id="223681067">
      <w:bodyDiv w:val="1"/>
      <w:marLeft w:val="0"/>
      <w:marRight w:val="0"/>
      <w:marTop w:val="0"/>
      <w:marBottom w:val="0"/>
      <w:divBdr>
        <w:top w:val="none" w:sz="0" w:space="0" w:color="auto"/>
        <w:left w:val="none" w:sz="0" w:space="0" w:color="auto"/>
        <w:bottom w:val="none" w:sz="0" w:space="0" w:color="auto"/>
        <w:right w:val="none" w:sz="0" w:space="0" w:color="auto"/>
      </w:divBdr>
    </w:div>
    <w:div w:id="226576897">
      <w:bodyDiv w:val="1"/>
      <w:marLeft w:val="0"/>
      <w:marRight w:val="0"/>
      <w:marTop w:val="0"/>
      <w:marBottom w:val="0"/>
      <w:divBdr>
        <w:top w:val="none" w:sz="0" w:space="0" w:color="auto"/>
        <w:left w:val="none" w:sz="0" w:space="0" w:color="auto"/>
        <w:bottom w:val="none" w:sz="0" w:space="0" w:color="auto"/>
        <w:right w:val="none" w:sz="0" w:space="0" w:color="auto"/>
      </w:divBdr>
    </w:div>
    <w:div w:id="230965826">
      <w:bodyDiv w:val="1"/>
      <w:marLeft w:val="0"/>
      <w:marRight w:val="0"/>
      <w:marTop w:val="0"/>
      <w:marBottom w:val="0"/>
      <w:divBdr>
        <w:top w:val="none" w:sz="0" w:space="0" w:color="auto"/>
        <w:left w:val="none" w:sz="0" w:space="0" w:color="auto"/>
        <w:bottom w:val="none" w:sz="0" w:space="0" w:color="auto"/>
        <w:right w:val="none" w:sz="0" w:space="0" w:color="auto"/>
      </w:divBdr>
    </w:div>
    <w:div w:id="236866485">
      <w:bodyDiv w:val="1"/>
      <w:marLeft w:val="0"/>
      <w:marRight w:val="0"/>
      <w:marTop w:val="0"/>
      <w:marBottom w:val="0"/>
      <w:divBdr>
        <w:top w:val="none" w:sz="0" w:space="0" w:color="auto"/>
        <w:left w:val="none" w:sz="0" w:space="0" w:color="auto"/>
        <w:bottom w:val="none" w:sz="0" w:space="0" w:color="auto"/>
        <w:right w:val="none" w:sz="0" w:space="0" w:color="auto"/>
      </w:divBdr>
    </w:div>
    <w:div w:id="250817781">
      <w:bodyDiv w:val="1"/>
      <w:marLeft w:val="0"/>
      <w:marRight w:val="0"/>
      <w:marTop w:val="0"/>
      <w:marBottom w:val="0"/>
      <w:divBdr>
        <w:top w:val="none" w:sz="0" w:space="0" w:color="auto"/>
        <w:left w:val="none" w:sz="0" w:space="0" w:color="auto"/>
        <w:bottom w:val="none" w:sz="0" w:space="0" w:color="auto"/>
        <w:right w:val="none" w:sz="0" w:space="0" w:color="auto"/>
      </w:divBdr>
    </w:div>
    <w:div w:id="258871793">
      <w:bodyDiv w:val="1"/>
      <w:marLeft w:val="0"/>
      <w:marRight w:val="0"/>
      <w:marTop w:val="0"/>
      <w:marBottom w:val="0"/>
      <w:divBdr>
        <w:top w:val="none" w:sz="0" w:space="0" w:color="auto"/>
        <w:left w:val="none" w:sz="0" w:space="0" w:color="auto"/>
        <w:bottom w:val="none" w:sz="0" w:space="0" w:color="auto"/>
        <w:right w:val="none" w:sz="0" w:space="0" w:color="auto"/>
      </w:divBdr>
    </w:div>
    <w:div w:id="262421909">
      <w:bodyDiv w:val="1"/>
      <w:marLeft w:val="0"/>
      <w:marRight w:val="0"/>
      <w:marTop w:val="0"/>
      <w:marBottom w:val="0"/>
      <w:divBdr>
        <w:top w:val="none" w:sz="0" w:space="0" w:color="auto"/>
        <w:left w:val="none" w:sz="0" w:space="0" w:color="auto"/>
        <w:bottom w:val="none" w:sz="0" w:space="0" w:color="auto"/>
        <w:right w:val="none" w:sz="0" w:space="0" w:color="auto"/>
      </w:divBdr>
    </w:div>
    <w:div w:id="264390347">
      <w:bodyDiv w:val="1"/>
      <w:marLeft w:val="0"/>
      <w:marRight w:val="0"/>
      <w:marTop w:val="0"/>
      <w:marBottom w:val="0"/>
      <w:divBdr>
        <w:top w:val="none" w:sz="0" w:space="0" w:color="auto"/>
        <w:left w:val="none" w:sz="0" w:space="0" w:color="auto"/>
        <w:bottom w:val="none" w:sz="0" w:space="0" w:color="auto"/>
        <w:right w:val="none" w:sz="0" w:space="0" w:color="auto"/>
      </w:divBdr>
    </w:div>
    <w:div w:id="270431493">
      <w:bodyDiv w:val="1"/>
      <w:marLeft w:val="0"/>
      <w:marRight w:val="0"/>
      <w:marTop w:val="0"/>
      <w:marBottom w:val="0"/>
      <w:divBdr>
        <w:top w:val="none" w:sz="0" w:space="0" w:color="auto"/>
        <w:left w:val="none" w:sz="0" w:space="0" w:color="auto"/>
        <w:bottom w:val="none" w:sz="0" w:space="0" w:color="auto"/>
        <w:right w:val="none" w:sz="0" w:space="0" w:color="auto"/>
      </w:divBdr>
    </w:div>
    <w:div w:id="272978125">
      <w:bodyDiv w:val="1"/>
      <w:marLeft w:val="0"/>
      <w:marRight w:val="0"/>
      <w:marTop w:val="0"/>
      <w:marBottom w:val="0"/>
      <w:divBdr>
        <w:top w:val="none" w:sz="0" w:space="0" w:color="auto"/>
        <w:left w:val="none" w:sz="0" w:space="0" w:color="auto"/>
        <w:bottom w:val="none" w:sz="0" w:space="0" w:color="auto"/>
        <w:right w:val="none" w:sz="0" w:space="0" w:color="auto"/>
      </w:divBdr>
    </w:div>
    <w:div w:id="279453957">
      <w:bodyDiv w:val="1"/>
      <w:marLeft w:val="0"/>
      <w:marRight w:val="0"/>
      <w:marTop w:val="0"/>
      <w:marBottom w:val="0"/>
      <w:divBdr>
        <w:top w:val="none" w:sz="0" w:space="0" w:color="auto"/>
        <w:left w:val="none" w:sz="0" w:space="0" w:color="auto"/>
        <w:bottom w:val="none" w:sz="0" w:space="0" w:color="auto"/>
        <w:right w:val="none" w:sz="0" w:space="0" w:color="auto"/>
      </w:divBdr>
    </w:div>
    <w:div w:id="285737857">
      <w:bodyDiv w:val="1"/>
      <w:marLeft w:val="0"/>
      <w:marRight w:val="0"/>
      <w:marTop w:val="0"/>
      <w:marBottom w:val="0"/>
      <w:divBdr>
        <w:top w:val="none" w:sz="0" w:space="0" w:color="auto"/>
        <w:left w:val="none" w:sz="0" w:space="0" w:color="auto"/>
        <w:bottom w:val="none" w:sz="0" w:space="0" w:color="auto"/>
        <w:right w:val="none" w:sz="0" w:space="0" w:color="auto"/>
      </w:divBdr>
    </w:div>
    <w:div w:id="289173019">
      <w:bodyDiv w:val="1"/>
      <w:marLeft w:val="0"/>
      <w:marRight w:val="0"/>
      <w:marTop w:val="0"/>
      <w:marBottom w:val="0"/>
      <w:divBdr>
        <w:top w:val="none" w:sz="0" w:space="0" w:color="auto"/>
        <w:left w:val="none" w:sz="0" w:space="0" w:color="auto"/>
        <w:bottom w:val="none" w:sz="0" w:space="0" w:color="auto"/>
        <w:right w:val="none" w:sz="0" w:space="0" w:color="auto"/>
      </w:divBdr>
    </w:div>
    <w:div w:id="314648740">
      <w:bodyDiv w:val="1"/>
      <w:marLeft w:val="0"/>
      <w:marRight w:val="0"/>
      <w:marTop w:val="0"/>
      <w:marBottom w:val="0"/>
      <w:divBdr>
        <w:top w:val="none" w:sz="0" w:space="0" w:color="auto"/>
        <w:left w:val="none" w:sz="0" w:space="0" w:color="auto"/>
        <w:bottom w:val="none" w:sz="0" w:space="0" w:color="auto"/>
        <w:right w:val="none" w:sz="0" w:space="0" w:color="auto"/>
      </w:divBdr>
    </w:div>
    <w:div w:id="319575796">
      <w:bodyDiv w:val="1"/>
      <w:marLeft w:val="0"/>
      <w:marRight w:val="0"/>
      <w:marTop w:val="0"/>
      <w:marBottom w:val="0"/>
      <w:divBdr>
        <w:top w:val="none" w:sz="0" w:space="0" w:color="auto"/>
        <w:left w:val="none" w:sz="0" w:space="0" w:color="auto"/>
        <w:bottom w:val="none" w:sz="0" w:space="0" w:color="auto"/>
        <w:right w:val="none" w:sz="0" w:space="0" w:color="auto"/>
      </w:divBdr>
    </w:div>
    <w:div w:id="323707988">
      <w:bodyDiv w:val="1"/>
      <w:marLeft w:val="0"/>
      <w:marRight w:val="0"/>
      <w:marTop w:val="0"/>
      <w:marBottom w:val="0"/>
      <w:divBdr>
        <w:top w:val="none" w:sz="0" w:space="0" w:color="auto"/>
        <w:left w:val="none" w:sz="0" w:space="0" w:color="auto"/>
        <w:bottom w:val="none" w:sz="0" w:space="0" w:color="auto"/>
        <w:right w:val="none" w:sz="0" w:space="0" w:color="auto"/>
      </w:divBdr>
    </w:div>
    <w:div w:id="324162026">
      <w:bodyDiv w:val="1"/>
      <w:marLeft w:val="0"/>
      <w:marRight w:val="0"/>
      <w:marTop w:val="0"/>
      <w:marBottom w:val="0"/>
      <w:divBdr>
        <w:top w:val="none" w:sz="0" w:space="0" w:color="auto"/>
        <w:left w:val="none" w:sz="0" w:space="0" w:color="auto"/>
        <w:bottom w:val="none" w:sz="0" w:space="0" w:color="auto"/>
        <w:right w:val="none" w:sz="0" w:space="0" w:color="auto"/>
      </w:divBdr>
    </w:div>
    <w:div w:id="326833599">
      <w:bodyDiv w:val="1"/>
      <w:marLeft w:val="0"/>
      <w:marRight w:val="0"/>
      <w:marTop w:val="0"/>
      <w:marBottom w:val="0"/>
      <w:divBdr>
        <w:top w:val="none" w:sz="0" w:space="0" w:color="auto"/>
        <w:left w:val="none" w:sz="0" w:space="0" w:color="auto"/>
        <w:bottom w:val="none" w:sz="0" w:space="0" w:color="auto"/>
        <w:right w:val="none" w:sz="0" w:space="0" w:color="auto"/>
      </w:divBdr>
    </w:div>
    <w:div w:id="330062703">
      <w:bodyDiv w:val="1"/>
      <w:marLeft w:val="0"/>
      <w:marRight w:val="0"/>
      <w:marTop w:val="0"/>
      <w:marBottom w:val="0"/>
      <w:divBdr>
        <w:top w:val="none" w:sz="0" w:space="0" w:color="auto"/>
        <w:left w:val="none" w:sz="0" w:space="0" w:color="auto"/>
        <w:bottom w:val="none" w:sz="0" w:space="0" w:color="auto"/>
        <w:right w:val="none" w:sz="0" w:space="0" w:color="auto"/>
      </w:divBdr>
    </w:div>
    <w:div w:id="330180796">
      <w:bodyDiv w:val="1"/>
      <w:marLeft w:val="0"/>
      <w:marRight w:val="0"/>
      <w:marTop w:val="0"/>
      <w:marBottom w:val="0"/>
      <w:divBdr>
        <w:top w:val="none" w:sz="0" w:space="0" w:color="auto"/>
        <w:left w:val="none" w:sz="0" w:space="0" w:color="auto"/>
        <w:bottom w:val="none" w:sz="0" w:space="0" w:color="auto"/>
        <w:right w:val="none" w:sz="0" w:space="0" w:color="auto"/>
      </w:divBdr>
    </w:div>
    <w:div w:id="332875764">
      <w:bodyDiv w:val="1"/>
      <w:marLeft w:val="0"/>
      <w:marRight w:val="0"/>
      <w:marTop w:val="0"/>
      <w:marBottom w:val="0"/>
      <w:divBdr>
        <w:top w:val="none" w:sz="0" w:space="0" w:color="auto"/>
        <w:left w:val="none" w:sz="0" w:space="0" w:color="auto"/>
        <w:bottom w:val="none" w:sz="0" w:space="0" w:color="auto"/>
        <w:right w:val="none" w:sz="0" w:space="0" w:color="auto"/>
      </w:divBdr>
    </w:div>
    <w:div w:id="338508830">
      <w:bodyDiv w:val="1"/>
      <w:marLeft w:val="0"/>
      <w:marRight w:val="0"/>
      <w:marTop w:val="0"/>
      <w:marBottom w:val="0"/>
      <w:divBdr>
        <w:top w:val="none" w:sz="0" w:space="0" w:color="auto"/>
        <w:left w:val="none" w:sz="0" w:space="0" w:color="auto"/>
        <w:bottom w:val="none" w:sz="0" w:space="0" w:color="auto"/>
        <w:right w:val="none" w:sz="0" w:space="0" w:color="auto"/>
      </w:divBdr>
    </w:div>
    <w:div w:id="340855396">
      <w:bodyDiv w:val="1"/>
      <w:marLeft w:val="0"/>
      <w:marRight w:val="0"/>
      <w:marTop w:val="0"/>
      <w:marBottom w:val="0"/>
      <w:divBdr>
        <w:top w:val="none" w:sz="0" w:space="0" w:color="auto"/>
        <w:left w:val="none" w:sz="0" w:space="0" w:color="auto"/>
        <w:bottom w:val="none" w:sz="0" w:space="0" w:color="auto"/>
        <w:right w:val="none" w:sz="0" w:space="0" w:color="auto"/>
      </w:divBdr>
    </w:div>
    <w:div w:id="342245919">
      <w:bodyDiv w:val="1"/>
      <w:marLeft w:val="0"/>
      <w:marRight w:val="0"/>
      <w:marTop w:val="0"/>
      <w:marBottom w:val="0"/>
      <w:divBdr>
        <w:top w:val="none" w:sz="0" w:space="0" w:color="auto"/>
        <w:left w:val="none" w:sz="0" w:space="0" w:color="auto"/>
        <w:bottom w:val="none" w:sz="0" w:space="0" w:color="auto"/>
        <w:right w:val="none" w:sz="0" w:space="0" w:color="auto"/>
      </w:divBdr>
    </w:div>
    <w:div w:id="355498256">
      <w:bodyDiv w:val="1"/>
      <w:marLeft w:val="0"/>
      <w:marRight w:val="0"/>
      <w:marTop w:val="0"/>
      <w:marBottom w:val="0"/>
      <w:divBdr>
        <w:top w:val="none" w:sz="0" w:space="0" w:color="auto"/>
        <w:left w:val="none" w:sz="0" w:space="0" w:color="auto"/>
        <w:bottom w:val="none" w:sz="0" w:space="0" w:color="auto"/>
        <w:right w:val="none" w:sz="0" w:space="0" w:color="auto"/>
      </w:divBdr>
    </w:div>
    <w:div w:id="362442865">
      <w:bodyDiv w:val="1"/>
      <w:marLeft w:val="0"/>
      <w:marRight w:val="0"/>
      <w:marTop w:val="0"/>
      <w:marBottom w:val="0"/>
      <w:divBdr>
        <w:top w:val="none" w:sz="0" w:space="0" w:color="auto"/>
        <w:left w:val="none" w:sz="0" w:space="0" w:color="auto"/>
        <w:bottom w:val="none" w:sz="0" w:space="0" w:color="auto"/>
        <w:right w:val="none" w:sz="0" w:space="0" w:color="auto"/>
      </w:divBdr>
    </w:div>
    <w:div w:id="372536336">
      <w:bodyDiv w:val="1"/>
      <w:marLeft w:val="0"/>
      <w:marRight w:val="0"/>
      <w:marTop w:val="0"/>
      <w:marBottom w:val="0"/>
      <w:divBdr>
        <w:top w:val="none" w:sz="0" w:space="0" w:color="auto"/>
        <w:left w:val="none" w:sz="0" w:space="0" w:color="auto"/>
        <w:bottom w:val="none" w:sz="0" w:space="0" w:color="auto"/>
        <w:right w:val="none" w:sz="0" w:space="0" w:color="auto"/>
      </w:divBdr>
    </w:div>
    <w:div w:id="386035442">
      <w:bodyDiv w:val="1"/>
      <w:marLeft w:val="0"/>
      <w:marRight w:val="0"/>
      <w:marTop w:val="0"/>
      <w:marBottom w:val="0"/>
      <w:divBdr>
        <w:top w:val="none" w:sz="0" w:space="0" w:color="auto"/>
        <w:left w:val="none" w:sz="0" w:space="0" w:color="auto"/>
        <w:bottom w:val="none" w:sz="0" w:space="0" w:color="auto"/>
        <w:right w:val="none" w:sz="0" w:space="0" w:color="auto"/>
      </w:divBdr>
    </w:div>
    <w:div w:id="387994994">
      <w:bodyDiv w:val="1"/>
      <w:marLeft w:val="0"/>
      <w:marRight w:val="0"/>
      <w:marTop w:val="0"/>
      <w:marBottom w:val="0"/>
      <w:divBdr>
        <w:top w:val="none" w:sz="0" w:space="0" w:color="auto"/>
        <w:left w:val="none" w:sz="0" w:space="0" w:color="auto"/>
        <w:bottom w:val="none" w:sz="0" w:space="0" w:color="auto"/>
        <w:right w:val="none" w:sz="0" w:space="0" w:color="auto"/>
      </w:divBdr>
    </w:div>
    <w:div w:id="390159705">
      <w:bodyDiv w:val="1"/>
      <w:marLeft w:val="0"/>
      <w:marRight w:val="0"/>
      <w:marTop w:val="0"/>
      <w:marBottom w:val="0"/>
      <w:divBdr>
        <w:top w:val="none" w:sz="0" w:space="0" w:color="auto"/>
        <w:left w:val="none" w:sz="0" w:space="0" w:color="auto"/>
        <w:bottom w:val="none" w:sz="0" w:space="0" w:color="auto"/>
        <w:right w:val="none" w:sz="0" w:space="0" w:color="auto"/>
      </w:divBdr>
    </w:div>
    <w:div w:id="392117070">
      <w:bodyDiv w:val="1"/>
      <w:marLeft w:val="0"/>
      <w:marRight w:val="0"/>
      <w:marTop w:val="0"/>
      <w:marBottom w:val="0"/>
      <w:divBdr>
        <w:top w:val="none" w:sz="0" w:space="0" w:color="auto"/>
        <w:left w:val="none" w:sz="0" w:space="0" w:color="auto"/>
        <w:bottom w:val="none" w:sz="0" w:space="0" w:color="auto"/>
        <w:right w:val="none" w:sz="0" w:space="0" w:color="auto"/>
      </w:divBdr>
    </w:div>
    <w:div w:id="410321545">
      <w:bodyDiv w:val="1"/>
      <w:marLeft w:val="0"/>
      <w:marRight w:val="0"/>
      <w:marTop w:val="0"/>
      <w:marBottom w:val="0"/>
      <w:divBdr>
        <w:top w:val="none" w:sz="0" w:space="0" w:color="auto"/>
        <w:left w:val="none" w:sz="0" w:space="0" w:color="auto"/>
        <w:bottom w:val="none" w:sz="0" w:space="0" w:color="auto"/>
        <w:right w:val="none" w:sz="0" w:space="0" w:color="auto"/>
      </w:divBdr>
    </w:div>
    <w:div w:id="411201404">
      <w:bodyDiv w:val="1"/>
      <w:marLeft w:val="0"/>
      <w:marRight w:val="0"/>
      <w:marTop w:val="0"/>
      <w:marBottom w:val="0"/>
      <w:divBdr>
        <w:top w:val="none" w:sz="0" w:space="0" w:color="auto"/>
        <w:left w:val="none" w:sz="0" w:space="0" w:color="auto"/>
        <w:bottom w:val="none" w:sz="0" w:space="0" w:color="auto"/>
        <w:right w:val="none" w:sz="0" w:space="0" w:color="auto"/>
      </w:divBdr>
    </w:div>
    <w:div w:id="411775287">
      <w:bodyDiv w:val="1"/>
      <w:marLeft w:val="0"/>
      <w:marRight w:val="0"/>
      <w:marTop w:val="0"/>
      <w:marBottom w:val="0"/>
      <w:divBdr>
        <w:top w:val="none" w:sz="0" w:space="0" w:color="auto"/>
        <w:left w:val="none" w:sz="0" w:space="0" w:color="auto"/>
        <w:bottom w:val="none" w:sz="0" w:space="0" w:color="auto"/>
        <w:right w:val="none" w:sz="0" w:space="0" w:color="auto"/>
      </w:divBdr>
    </w:div>
    <w:div w:id="417866560">
      <w:bodyDiv w:val="1"/>
      <w:marLeft w:val="0"/>
      <w:marRight w:val="0"/>
      <w:marTop w:val="0"/>
      <w:marBottom w:val="0"/>
      <w:divBdr>
        <w:top w:val="none" w:sz="0" w:space="0" w:color="auto"/>
        <w:left w:val="none" w:sz="0" w:space="0" w:color="auto"/>
        <w:bottom w:val="none" w:sz="0" w:space="0" w:color="auto"/>
        <w:right w:val="none" w:sz="0" w:space="0" w:color="auto"/>
      </w:divBdr>
    </w:div>
    <w:div w:id="420957139">
      <w:bodyDiv w:val="1"/>
      <w:marLeft w:val="0"/>
      <w:marRight w:val="0"/>
      <w:marTop w:val="0"/>
      <w:marBottom w:val="0"/>
      <w:divBdr>
        <w:top w:val="none" w:sz="0" w:space="0" w:color="auto"/>
        <w:left w:val="none" w:sz="0" w:space="0" w:color="auto"/>
        <w:bottom w:val="none" w:sz="0" w:space="0" w:color="auto"/>
        <w:right w:val="none" w:sz="0" w:space="0" w:color="auto"/>
      </w:divBdr>
    </w:div>
    <w:div w:id="437527978">
      <w:bodyDiv w:val="1"/>
      <w:marLeft w:val="0"/>
      <w:marRight w:val="0"/>
      <w:marTop w:val="0"/>
      <w:marBottom w:val="0"/>
      <w:divBdr>
        <w:top w:val="none" w:sz="0" w:space="0" w:color="auto"/>
        <w:left w:val="none" w:sz="0" w:space="0" w:color="auto"/>
        <w:bottom w:val="none" w:sz="0" w:space="0" w:color="auto"/>
        <w:right w:val="none" w:sz="0" w:space="0" w:color="auto"/>
      </w:divBdr>
    </w:div>
    <w:div w:id="440609643">
      <w:bodyDiv w:val="1"/>
      <w:marLeft w:val="0"/>
      <w:marRight w:val="0"/>
      <w:marTop w:val="0"/>
      <w:marBottom w:val="0"/>
      <w:divBdr>
        <w:top w:val="none" w:sz="0" w:space="0" w:color="auto"/>
        <w:left w:val="none" w:sz="0" w:space="0" w:color="auto"/>
        <w:bottom w:val="none" w:sz="0" w:space="0" w:color="auto"/>
        <w:right w:val="none" w:sz="0" w:space="0" w:color="auto"/>
      </w:divBdr>
    </w:div>
    <w:div w:id="453598706">
      <w:bodyDiv w:val="1"/>
      <w:marLeft w:val="0"/>
      <w:marRight w:val="0"/>
      <w:marTop w:val="0"/>
      <w:marBottom w:val="0"/>
      <w:divBdr>
        <w:top w:val="none" w:sz="0" w:space="0" w:color="auto"/>
        <w:left w:val="none" w:sz="0" w:space="0" w:color="auto"/>
        <w:bottom w:val="none" w:sz="0" w:space="0" w:color="auto"/>
        <w:right w:val="none" w:sz="0" w:space="0" w:color="auto"/>
      </w:divBdr>
    </w:div>
    <w:div w:id="456030787">
      <w:bodyDiv w:val="1"/>
      <w:marLeft w:val="0"/>
      <w:marRight w:val="0"/>
      <w:marTop w:val="0"/>
      <w:marBottom w:val="0"/>
      <w:divBdr>
        <w:top w:val="none" w:sz="0" w:space="0" w:color="auto"/>
        <w:left w:val="none" w:sz="0" w:space="0" w:color="auto"/>
        <w:bottom w:val="none" w:sz="0" w:space="0" w:color="auto"/>
        <w:right w:val="none" w:sz="0" w:space="0" w:color="auto"/>
      </w:divBdr>
    </w:div>
    <w:div w:id="467667976">
      <w:bodyDiv w:val="1"/>
      <w:marLeft w:val="0"/>
      <w:marRight w:val="0"/>
      <w:marTop w:val="0"/>
      <w:marBottom w:val="0"/>
      <w:divBdr>
        <w:top w:val="none" w:sz="0" w:space="0" w:color="auto"/>
        <w:left w:val="none" w:sz="0" w:space="0" w:color="auto"/>
        <w:bottom w:val="none" w:sz="0" w:space="0" w:color="auto"/>
        <w:right w:val="none" w:sz="0" w:space="0" w:color="auto"/>
      </w:divBdr>
    </w:div>
    <w:div w:id="469979237">
      <w:bodyDiv w:val="1"/>
      <w:marLeft w:val="0"/>
      <w:marRight w:val="0"/>
      <w:marTop w:val="0"/>
      <w:marBottom w:val="0"/>
      <w:divBdr>
        <w:top w:val="none" w:sz="0" w:space="0" w:color="auto"/>
        <w:left w:val="none" w:sz="0" w:space="0" w:color="auto"/>
        <w:bottom w:val="none" w:sz="0" w:space="0" w:color="auto"/>
        <w:right w:val="none" w:sz="0" w:space="0" w:color="auto"/>
      </w:divBdr>
    </w:div>
    <w:div w:id="473523419">
      <w:bodyDiv w:val="1"/>
      <w:marLeft w:val="0"/>
      <w:marRight w:val="0"/>
      <w:marTop w:val="0"/>
      <w:marBottom w:val="0"/>
      <w:divBdr>
        <w:top w:val="none" w:sz="0" w:space="0" w:color="auto"/>
        <w:left w:val="none" w:sz="0" w:space="0" w:color="auto"/>
        <w:bottom w:val="none" w:sz="0" w:space="0" w:color="auto"/>
        <w:right w:val="none" w:sz="0" w:space="0" w:color="auto"/>
      </w:divBdr>
    </w:div>
    <w:div w:id="480274712">
      <w:bodyDiv w:val="1"/>
      <w:marLeft w:val="0"/>
      <w:marRight w:val="0"/>
      <w:marTop w:val="0"/>
      <w:marBottom w:val="0"/>
      <w:divBdr>
        <w:top w:val="none" w:sz="0" w:space="0" w:color="auto"/>
        <w:left w:val="none" w:sz="0" w:space="0" w:color="auto"/>
        <w:bottom w:val="none" w:sz="0" w:space="0" w:color="auto"/>
        <w:right w:val="none" w:sz="0" w:space="0" w:color="auto"/>
      </w:divBdr>
    </w:div>
    <w:div w:id="481427948">
      <w:bodyDiv w:val="1"/>
      <w:marLeft w:val="0"/>
      <w:marRight w:val="0"/>
      <w:marTop w:val="0"/>
      <w:marBottom w:val="0"/>
      <w:divBdr>
        <w:top w:val="none" w:sz="0" w:space="0" w:color="auto"/>
        <w:left w:val="none" w:sz="0" w:space="0" w:color="auto"/>
        <w:bottom w:val="none" w:sz="0" w:space="0" w:color="auto"/>
        <w:right w:val="none" w:sz="0" w:space="0" w:color="auto"/>
      </w:divBdr>
    </w:div>
    <w:div w:id="486946835">
      <w:bodyDiv w:val="1"/>
      <w:marLeft w:val="0"/>
      <w:marRight w:val="0"/>
      <w:marTop w:val="0"/>
      <w:marBottom w:val="0"/>
      <w:divBdr>
        <w:top w:val="none" w:sz="0" w:space="0" w:color="auto"/>
        <w:left w:val="none" w:sz="0" w:space="0" w:color="auto"/>
        <w:bottom w:val="none" w:sz="0" w:space="0" w:color="auto"/>
        <w:right w:val="none" w:sz="0" w:space="0" w:color="auto"/>
      </w:divBdr>
    </w:div>
    <w:div w:id="488596936">
      <w:bodyDiv w:val="1"/>
      <w:marLeft w:val="0"/>
      <w:marRight w:val="0"/>
      <w:marTop w:val="0"/>
      <w:marBottom w:val="0"/>
      <w:divBdr>
        <w:top w:val="none" w:sz="0" w:space="0" w:color="auto"/>
        <w:left w:val="none" w:sz="0" w:space="0" w:color="auto"/>
        <w:bottom w:val="none" w:sz="0" w:space="0" w:color="auto"/>
        <w:right w:val="none" w:sz="0" w:space="0" w:color="auto"/>
      </w:divBdr>
    </w:div>
    <w:div w:id="491872943">
      <w:bodyDiv w:val="1"/>
      <w:marLeft w:val="0"/>
      <w:marRight w:val="0"/>
      <w:marTop w:val="0"/>
      <w:marBottom w:val="0"/>
      <w:divBdr>
        <w:top w:val="none" w:sz="0" w:space="0" w:color="auto"/>
        <w:left w:val="none" w:sz="0" w:space="0" w:color="auto"/>
        <w:bottom w:val="none" w:sz="0" w:space="0" w:color="auto"/>
        <w:right w:val="none" w:sz="0" w:space="0" w:color="auto"/>
      </w:divBdr>
    </w:div>
    <w:div w:id="493646072">
      <w:bodyDiv w:val="1"/>
      <w:marLeft w:val="0"/>
      <w:marRight w:val="0"/>
      <w:marTop w:val="0"/>
      <w:marBottom w:val="0"/>
      <w:divBdr>
        <w:top w:val="none" w:sz="0" w:space="0" w:color="auto"/>
        <w:left w:val="none" w:sz="0" w:space="0" w:color="auto"/>
        <w:bottom w:val="none" w:sz="0" w:space="0" w:color="auto"/>
        <w:right w:val="none" w:sz="0" w:space="0" w:color="auto"/>
      </w:divBdr>
    </w:div>
    <w:div w:id="497575909">
      <w:bodyDiv w:val="1"/>
      <w:marLeft w:val="0"/>
      <w:marRight w:val="0"/>
      <w:marTop w:val="0"/>
      <w:marBottom w:val="0"/>
      <w:divBdr>
        <w:top w:val="none" w:sz="0" w:space="0" w:color="auto"/>
        <w:left w:val="none" w:sz="0" w:space="0" w:color="auto"/>
        <w:bottom w:val="none" w:sz="0" w:space="0" w:color="auto"/>
        <w:right w:val="none" w:sz="0" w:space="0" w:color="auto"/>
      </w:divBdr>
    </w:div>
    <w:div w:id="498008929">
      <w:bodyDiv w:val="1"/>
      <w:marLeft w:val="0"/>
      <w:marRight w:val="0"/>
      <w:marTop w:val="0"/>
      <w:marBottom w:val="0"/>
      <w:divBdr>
        <w:top w:val="none" w:sz="0" w:space="0" w:color="auto"/>
        <w:left w:val="none" w:sz="0" w:space="0" w:color="auto"/>
        <w:bottom w:val="none" w:sz="0" w:space="0" w:color="auto"/>
        <w:right w:val="none" w:sz="0" w:space="0" w:color="auto"/>
      </w:divBdr>
    </w:div>
    <w:div w:id="505560341">
      <w:bodyDiv w:val="1"/>
      <w:marLeft w:val="0"/>
      <w:marRight w:val="0"/>
      <w:marTop w:val="0"/>
      <w:marBottom w:val="0"/>
      <w:divBdr>
        <w:top w:val="none" w:sz="0" w:space="0" w:color="auto"/>
        <w:left w:val="none" w:sz="0" w:space="0" w:color="auto"/>
        <w:bottom w:val="none" w:sz="0" w:space="0" w:color="auto"/>
        <w:right w:val="none" w:sz="0" w:space="0" w:color="auto"/>
      </w:divBdr>
    </w:div>
    <w:div w:id="514685041">
      <w:bodyDiv w:val="1"/>
      <w:marLeft w:val="0"/>
      <w:marRight w:val="0"/>
      <w:marTop w:val="0"/>
      <w:marBottom w:val="0"/>
      <w:divBdr>
        <w:top w:val="none" w:sz="0" w:space="0" w:color="auto"/>
        <w:left w:val="none" w:sz="0" w:space="0" w:color="auto"/>
        <w:bottom w:val="none" w:sz="0" w:space="0" w:color="auto"/>
        <w:right w:val="none" w:sz="0" w:space="0" w:color="auto"/>
      </w:divBdr>
    </w:div>
    <w:div w:id="515267502">
      <w:bodyDiv w:val="1"/>
      <w:marLeft w:val="0"/>
      <w:marRight w:val="0"/>
      <w:marTop w:val="0"/>
      <w:marBottom w:val="0"/>
      <w:divBdr>
        <w:top w:val="none" w:sz="0" w:space="0" w:color="auto"/>
        <w:left w:val="none" w:sz="0" w:space="0" w:color="auto"/>
        <w:bottom w:val="none" w:sz="0" w:space="0" w:color="auto"/>
        <w:right w:val="none" w:sz="0" w:space="0" w:color="auto"/>
      </w:divBdr>
    </w:div>
    <w:div w:id="531768993">
      <w:bodyDiv w:val="1"/>
      <w:marLeft w:val="0"/>
      <w:marRight w:val="0"/>
      <w:marTop w:val="0"/>
      <w:marBottom w:val="0"/>
      <w:divBdr>
        <w:top w:val="none" w:sz="0" w:space="0" w:color="auto"/>
        <w:left w:val="none" w:sz="0" w:space="0" w:color="auto"/>
        <w:bottom w:val="none" w:sz="0" w:space="0" w:color="auto"/>
        <w:right w:val="none" w:sz="0" w:space="0" w:color="auto"/>
      </w:divBdr>
    </w:div>
    <w:div w:id="536311330">
      <w:bodyDiv w:val="1"/>
      <w:marLeft w:val="0"/>
      <w:marRight w:val="0"/>
      <w:marTop w:val="0"/>
      <w:marBottom w:val="0"/>
      <w:divBdr>
        <w:top w:val="none" w:sz="0" w:space="0" w:color="auto"/>
        <w:left w:val="none" w:sz="0" w:space="0" w:color="auto"/>
        <w:bottom w:val="none" w:sz="0" w:space="0" w:color="auto"/>
        <w:right w:val="none" w:sz="0" w:space="0" w:color="auto"/>
      </w:divBdr>
    </w:div>
    <w:div w:id="544411923">
      <w:bodyDiv w:val="1"/>
      <w:marLeft w:val="0"/>
      <w:marRight w:val="0"/>
      <w:marTop w:val="0"/>
      <w:marBottom w:val="0"/>
      <w:divBdr>
        <w:top w:val="none" w:sz="0" w:space="0" w:color="auto"/>
        <w:left w:val="none" w:sz="0" w:space="0" w:color="auto"/>
        <w:bottom w:val="none" w:sz="0" w:space="0" w:color="auto"/>
        <w:right w:val="none" w:sz="0" w:space="0" w:color="auto"/>
      </w:divBdr>
    </w:div>
    <w:div w:id="547491218">
      <w:bodyDiv w:val="1"/>
      <w:marLeft w:val="0"/>
      <w:marRight w:val="0"/>
      <w:marTop w:val="0"/>
      <w:marBottom w:val="0"/>
      <w:divBdr>
        <w:top w:val="none" w:sz="0" w:space="0" w:color="auto"/>
        <w:left w:val="none" w:sz="0" w:space="0" w:color="auto"/>
        <w:bottom w:val="none" w:sz="0" w:space="0" w:color="auto"/>
        <w:right w:val="none" w:sz="0" w:space="0" w:color="auto"/>
      </w:divBdr>
    </w:div>
    <w:div w:id="551112903">
      <w:bodyDiv w:val="1"/>
      <w:marLeft w:val="0"/>
      <w:marRight w:val="0"/>
      <w:marTop w:val="0"/>
      <w:marBottom w:val="0"/>
      <w:divBdr>
        <w:top w:val="none" w:sz="0" w:space="0" w:color="auto"/>
        <w:left w:val="none" w:sz="0" w:space="0" w:color="auto"/>
        <w:bottom w:val="none" w:sz="0" w:space="0" w:color="auto"/>
        <w:right w:val="none" w:sz="0" w:space="0" w:color="auto"/>
      </w:divBdr>
    </w:div>
    <w:div w:id="551501789">
      <w:bodyDiv w:val="1"/>
      <w:marLeft w:val="0"/>
      <w:marRight w:val="0"/>
      <w:marTop w:val="0"/>
      <w:marBottom w:val="0"/>
      <w:divBdr>
        <w:top w:val="none" w:sz="0" w:space="0" w:color="auto"/>
        <w:left w:val="none" w:sz="0" w:space="0" w:color="auto"/>
        <w:bottom w:val="none" w:sz="0" w:space="0" w:color="auto"/>
        <w:right w:val="none" w:sz="0" w:space="0" w:color="auto"/>
      </w:divBdr>
    </w:div>
    <w:div w:id="556432890">
      <w:bodyDiv w:val="1"/>
      <w:marLeft w:val="0"/>
      <w:marRight w:val="0"/>
      <w:marTop w:val="0"/>
      <w:marBottom w:val="0"/>
      <w:divBdr>
        <w:top w:val="none" w:sz="0" w:space="0" w:color="auto"/>
        <w:left w:val="none" w:sz="0" w:space="0" w:color="auto"/>
        <w:bottom w:val="none" w:sz="0" w:space="0" w:color="auto"/>
        <w:right w:val="none" w:sz="0" w:space="0" w:color="auto"/>
      </w:divBdr>
    </w:div>
    <w:div w:id="558127047">
      <w:bodyDiv w:val="1"/>
      <w:marLeft w:val="0"/>
      <w:marRight w:val="0"/>
      <w:marTop w:val="0"/>
      <w:marBottom w:val="0"/>
      <w:divBdr>
        <w:top w:val="none" w:sz="0" w:space="0" w:color="auto"/>
        <w:left w:val="none" w:sz="0" w:space="0" w:color="auto"/>
        <w:bottom w:val="none" w:sz="0" w:space="0" w:color="auto"/>
        <w:right w:val="none" w:sz="0" w:space="0" w:color="auto"/>
      </w:divBdr>
    </w:div>
    <w:div w:id="561447967">
      <w:bodyDiv w:val="1"/>
      <w:marLeft w:val="0"/>
      <w:marRight w:val="0"/>
      <w:marTop w:val="0"/>
      <w:marBottom w:val="0"/>
      <w:divBdr>
        <w:top w:val="none" w:sz="0" w:space="0" w:color="auto"/>
        <w:left w:val="none" w:sz="0" w:space="0" w:color="auto"/>
        <w:bottom w:val="none" w:sz="0" w:space="0" w:color="auto"/>
        <w:right w:val="none" w:sz="0" w:space="0" w:color="auto"/>
      </w:divBdr>
    </w:div>
    <w:div w:id="565531709">
      <w:bodyDiv w:val="1"/>
      <w:marLeft w:val="0"/>
      <w:marRight w:val="0"/>
      <w:marTop w:val="0"/>
      <w:marBottom w:val="0"/>
      <w:divBdr>
        <w:top w:val="none" w:sz="0" w:space="0" w:color="auto"/>
        <w:left w:val="none" w:sz="0" w:space="0" w:color="auto"/>
        <w:bottom w:val="none" w:sz="0" w:space="0" w:color="auto"/>
        <w:right w:val="none" w:sz="0" w:space="0" w:color="auto"/>
      </w:divBdr>
    </w:div>
    <w:div w:id="566115651">
      <w:bodyDiv w:val="1"/>
      <w:marLeft w:val="0"/>
      <w:marRight w:val="0"/>
      <w:marTop w:val="0"/>
      <w:marBottom w:val="0"/>
      <w:divBdr>
        <w:top w:val="none" w:sz="0" w:space="0" w:color="auto"/>
        <w:left w:val="none" w:sz="0" w:space="0" w:color="auto"/>
        <w:bottom w:val="none" w:sz="0" w:space="0" w:color="auto"/>
        <w:right w:val="none" w:sz="0" w:space="0" w:color="auto"/>
      </w:divBdr>
    </w:div>
    <w:div w:id="578828917">
      <w:bodyDiv w:val="1"/>
      <w:marLeft w:val="0"/>
      <w:marRight w:val="0"/>
      <w:marTop w:val="0"/>
      <w:marBottom w:val="0"/>
      <w:divBdr>
        <w:top w:val="none" w:sz="0" w:space="0" w:color="auto"/>
        <w:left w:val="none" w:sz="0" w:space="0" w:color="auto"/>
        <w:bottom w:val="none" w:sz="0" w:space="0" w:color="auto"/>
        <w:right w:val="none" w:sz="0" w:space="0" w:color="auto"/>
      </w:divBdr>
    </w:div>
    <w:div w:id="579218999">
      <w:bodyDiv w:val="1"/>
      <w:marLeft w:val="0"/>
      <w:marRight w:val="0"/>
      <w:marTop w:val="0"/>
      <w:marBottom w:val="0"/>
      <w:divBdr>
        <w:top w:val="none" w:sz="0" w:space="0" w:color="auto"/>
        <w:left w:val="none" w:sz="0" w:space="0" w:color="auto"/>
        <w:bottom w:val="none" w:sz="0" w:space="0" w:color="auto"/>
        <w:right w:val="none" w:sz="0" w:space="0" w:color="auto"/>
      </w:divBdr>
    </w:div>
    <w:div w:id="579676430">
      <w:bodyDiv w:val="1"/>
      <w:marLeft w:val="0"/>
      <w:marRight w:val="0"/>
      <w:marTop w:val="0"/>
      <w:marBottom w:val="0"/>
      <w:divBdr>
        <w:top w:val="none" w:sz="0" w:space="0" w:color="auto"/>
        <w:left w:val="none" w:sz="0" w:space="0" w:color="auto"/>
        <w:bottom w:val="none" w:sz="0" w:space="0" w:color="auto"/>
        <w:right w:val="none" w:sz="0" w:space="0" w:color="auto"/>
      </w:divBdr>
    </w:div>
    <w:div w:id="595020199">
      <w:bodyDiv w:val="1"/>
      <w:marLeft w:val="0"/>
      <w:marRight w:val="0"/>
      <w:marTop w:val="0"/>
      <w:marBottom w:val="0"/>
      <w:divBdr>
        <w:top w:val="none" w:sz="0" w:space="0" w:color="auto"/>
        <w:left w:val="none" w:sz="0" w:space="0" w:color="auto"/>
        <w:bottom w:val="none" w:sz="0" w:space="0" w:color="auto"/>
        <w:right w:val="none" w:sz="0" w:space="0" w:color="auto"/>
      </w:divBdr>
    </w:div>
    <w:div w:id="608245518">
      <w:bodyDiv w:val="1"/>
      <w:marLeft w:val="0"/>
      <w:marRight w:val="0"/>
      <w:marTop w:val="0"/>
      <w:marBottom w:val="0"/>
      <w:divBdr>
        <w:top w:val="none" w:sz="0" w:space="0" w:color="auto"/>
        <w:left w:val="none" w:sz="0" w:space="0" w:color="auto"/>
        <w:bottom w:val="none" w:sz="0" w:space="0" w:color="auto"/>
        <w:right w:val="none" w:sz="0" w:space="0" w:color="auto"/>
      </w:divBdr>
    </w:div>
    <w:div w:id="611590444">
      <w:bodyDiv w:val="1"/>
      <w:marLeft w:val="0"/>
      <w:marRight w:val="0"/>
      <w:marTop w:val="0"/>
      <w:marBottom w:val="0"/>
      <w:divBdr>
        <w:top w:val="none" w:sz="0" w:space="0" w:color="auto"/>
        <w:left w:val="none" w:sz="0" w:space="0" w:color="auto"/>
        <w:bottom w:val="none" w:sz="0" w:space="0" w:color="auto"/>
        <w:right w:val="none" w:sz="0" w:space="0" w:color="auto"/>
      </w:divBdr>
    </w:div>
    <w:div w:id="614407377">
      <w:bodyDiv w:val="1"/>
      <w:marLeft w:val="0"/>
      <w:marRight w:val="0"/>
      <w:marTop w:val="0"/>
      <w:marBottom w:val="0"/>
      <w:divBdr>
        <w:top w:val="none" w:sz="0" w:space="0" w:color="auto"/>
        <w:left w:val="none" w:sz="0" w:space="0" w:color="auto"/>
        <w:bottom w:val="none" w:sz="0" w:space="0" w:color="auto"/>
        <w:right w:val="none" w:sz="0" w:space="0" w:color="auto"/>
      </w:divBdr>
    </w:div>
    <w:div w:id="614480799">
      <w:bodyDiv w:val="1"/>
      <w:marLeft w:val="0"/>
      <w:marRight w:val="0"/>
      <w:marTop w:val="0"/>
      <w:marBottom w:val="0"/>
      <w:divBdr>
        <w:top w:val="none" w:sz="0" w:space="0" w:color="auto"/>
        <w:left w:val="none" w:sz="0" w:space="0" w:color="auto"/>
        <w:bottom w:val="none" w:sz="0" w:space="0" w:color="auto"/>
        <w:right w:val="none" w:sz="0" w:space="0" w:color="auto"/>
      </w:divBdr>
    </w:div>
    <w:div w:id="621109241">
      <w:bodyDiv w:val="1"/>
      <w:marLeft w:val="0"/>
      <w:marRight w:val="0"/>
      <w:marTop w:val="0"/>
      <w:marBottom w:val="0"/>
      <w:divBdr>
        <w:top w:val="none" w:sz="0" w:space="0" w:color="auto"/>
        <w:left w:val="none" w:sz="0" w:space="0" w:color="auto"/>
        <w:bottom w:val="none" w:sz="0" w:space="0" w:color="auto"/>
        <w:right w:val="none" w:sz="0" w:space="0" w:color="auto"/>
      </w:divBdr>
    </w:div>
    <w:div w:id="629556990">
      <w:bodyDiv w:val="1"/>
      <w:marLeft w:val="0"/>
      <w:marRight w:val="0"/>
      <w:marTop w:val="0"/>
      <w:marBottom w:val="0"/>
      <w:divBdr>
        <w:top w:val="none" w:sz="0" w:space="0" w:color="auto"/>
        <w:left w:val="none" w:sz="0" w:space="0" w:color="auto"/>
        <w:bottom w:val="none" w:sz="0" w:space="0" w:color="auto"/>
        <w:right w:val="none" w:sz="0" w:space="0" w:color="auto"/>
      </w:divBdr>
    </w:div>
    <w:div w:id="638457570">
      <w:bodyDiv w:val="1"/>
      <w:marLeft w:val="0"/>
      <w:marRight w:val="0"/>
      <w:marTop w:val="0"/>
      <w:marBottom w:val="0"/>
      <w:divBdr>
        <w:top w:val="none" w:sz="0" w:space="0" w:color="auto"/>
        <w:left w:val="none" w:sz="0" w:space="0" w:color="auto"/>
        <w:bottom w:val="none" w:sz="0" w:space="0" w:color="auto"/>
        <w:right w:val="none" w:sz="0" w:space="0" w:color="auto"/>
      </w:divBdr>
    </w:div>
    <w:div w:id="641733933">
      <w:bodyDiv w:val="1"/>
      <w:marLeft w:val="0"/>
      <w:marRight w:val="0"/>
      <w:marTop w:val="0"/>
      <w:marBottom w:val="0"/>
      <w:divBdr>
        <w:top w:val="none" w:sz="0" w:space="0" w:color="auto"/>
        <w:left w:val="none" w:sz="0" w:space="0" w:color="auto"/>
        <w:bottom w:val="none" w:sz="0" w:space="0" w:color="auto"/>
        <w:right w:val="none" w:sz="0" w:space="0" w:color="auto"/>
      </w:divBdr>
    </w:div>
    <w:div w:id="644359483">
      <w:bodyDiv w:val="1"/>
      <w:marLeft w:val="0"/>
      <w:marRight w:val="0"/>
      <w:marTop w:val="0"/>
      <w:marBottom w:val="0"/>
      <w:divBdr>
        <w:top w:val="none" w:sz="0" w:space="0" w:color="auto"/>
        <w:left w:val="none" w:sz="0" w:space="0" w:color="auto"/>
        <w:bottom w:val="none" w:sz="0" w:space="0" w:color="auto"/>
        <w:right w:val="none" w:sz="0" w:space="0" w:color="auto"/>
      </w:divBdr>
    </w:div>
    <w:div w:id="646974621">
      <w:bodyDiv w:val="1"/>
      <w:marLeft w:val="0"/>
      <w:marRight w:val="0"/>
      <w:marTop w:val="0"/>
      <w:marBottom w:val="0"/>
      <w:divBdr>
        <w:top w:val="none" w:sz="0" w:space="0" w:color="auto"/>
        <w:left w:val="none" w:sz="0" w:space="0" w:color="auto"/>
        <w:bottom w:val="none" w:sz="0" w:space="0" w:color="auto"/>
        <w:right w:val="none" w:sz="0" w:space="0" w:color="auto"/>
      </w:divBdr>
    </w:div>
    <w:div w:id="650402124">
      <w:bodyDiv w:val="1"/>
      <w:marLeft w:val="0"/>
      <w:marRight w:val="0"/>
      <w:marTop w:val="0"/>
      <w:marBottom w:val="0"/>
      <w:divBdr>
        <w:top w:val="none" w:sz="0" w:space="0" w:color="auto"/>
        <w:left w:val="none" w:sz="0" w:space="0" w:color="auto"/>
        <w:bottom w:val="none" w:sz="0" w:space="0" w:color="auto"/>
        <w:right w:val="none" w:sz="0" w:space="0" w:color="auto"/>
      </w:divBdr>
    </w:div>
    <w:div w:id="656765703">
      <w:bodyDiv w:val="1"/>
      <w:marLeft w:val="0"/>
      <w:marRight w:val="0"/>
      <w:marTop w:val="0"/>
      <w:marBottom w:val="0"/>
      <w:divBdr>
        <w:top w:val="none" w:sz="0" w:space="0" w:color="auto"/>
        <w:left w:val="none" w:sz="0" w:space="0" w:color="auto"/>
        <w:bottom w:val="none" w:sz="0" w:space="0" w:color="auto"/>
        <w:right w:val="none" w:sz="0" w:space="0" w:color="auto"/>
      </w:divBdr>
    </w:div>
    <w:div w:id="660735904">
      <w:bodyDiv w:val="1"/>
      <w:marLeft w:val="0"/>
      <w:marRight w:val="0"/>
      <w:marTop w:val="0"/>
      <w:marBottom w:val="0"/>
      <w:divBdr>
        <w:top w:val="none" w:sz="0" w:space="0" w:color="auto"/>
        <w:left w:val="none" w:sz="0" w:space="0" w:color="auto"/>
        <w:bottom w:val="none" w:sz="0" w:space="0" w:color="auto"/>
        <w:right w:val="none" w:sz="0" w:space="0" w:color="auto"/>
      </w:divBdr>
    </w:div>
    <w:div w:id="665590020">
      <w:bodyDiv w:val="1"/>
      <w:marLeft w:val="0"/>
      <w:marRight w:val="0"/>
      <w:marTop w:val="0"/>
      <w:marBottom w:val="0"/>
      <w:divBdr>
        <w:top w:val="none" w:sz="0" w:space="0" w:color="auto"/>
        <w:left w:val="none" w:sz="0" w:space="0" w:color="auto"/>
        <w:bottom w:val="none" w:sz="0" w:space="0" w:color="auto"/>
        <w:right w:val="none" w:sz="0" w:space="0" w:color="auto"/>
      </w:divBdr>
    </w:div>
    <w:div w:id="678384549">
      <w:bodyDiv w:val="1"/>
      <w:marLeft w:val="0"/>
      <w:marRight w:val="0"/>
      <w:marTop w:val="0"/>
      <w:marBottom w:val="0"/>
      <w:divBdr>
        <w:top w:val="none" w:sz="0" w:space="0" w:color="auto"/>
        <w:left w:val="none" w:sz="0" w:space="0" w:color="auto"/>
        <w:bottom w:val="none" w:sz="0" w:space="0" w:color="auto"/>
        <w:right w:val="none" w:sz="0" w:space="0" w:color="auto"/>
      </w:divBdr>
    </w:div>
    <w:div w:id="680742581">
      <w:bodyDiv w:val="1"/>
      <w:marLeft w:val="0"/>
      <w:marRight w:val="0"/>
      <w:marTop w:val="0"/>
      <w:marBottom w:val="0"/>
      <w:divBdr>
        <w:top w:val="none" w:sz="0" w:space="0" w:color="auto"/>
        <w:left w:val="none" w:sz="0" w:space="0" w:color="auto"/>
        <w:bottom w:val="none" w:sz="0" w:space="0" w:color="auto"/>
        <w:right w:val="none" w:sz="0" w:space="0" w:color="auto"/>
      </w:divBdr>
    </w:div>
    <w:div w:id="696320205">
      <w:bodyDiv w:val="1"/>
      <w:marLeft w:val="0"/>
      <w:marRight w:val="0"/>
      <w:marTop w:val="0"/>
      <w:marBottom w:val="0"/>
      <w:divBdr>
        <w:top w:val="none" w:sz="0" w:space="0" w:color="auto"/>
        <w:left w:val="none" w:sz="0" w:space="0" w:color="auto"/>
        <w:bottom w:val="none" w:sz="0" w:space="0" w:color="auto"/>
        <w:right w:val="none" w:sz="0" w:space="0" w:color="auto"/>
      </w:divBdr>
    </w:div>
    <w:div w:id="700741873">
      <w:bodyDiv w:val="1"/>
      <w:marLeft w:val="0"/>
      <w:marRight w:val="0"/>
      <w:marTop w:val="0"/>
      <w:marBottom w:val="0"/>
      <w:divBdr>
        <w:top w:val="none" w:sz="0" w:space="0" w:color="auto"/>
        <w:left w:val="none" w:sz="0" w:space="0" w:color="auto"/>
        <w:bottom w:val="none" w:sz="0" w:space="0" w:color="auto"/>
        <w:right w:val="none" w:sz="0" w:space="0" w:color="auto"/>
      </w:divBdr>
    </w:div>
    <w:div w:id="707416257">
      <w:bodyDiv w:val="1"/>
      <w:marLeft w:val="0"/>
      <w:marRight w:val="0"/>
      <w:marTop w:val="0"/>
      <w:marBottom w:val="0"/>
      <w:divBdr>
        <w:top w:val="none" w:sz="0" w:space="0" w:color="auto"/>
        <w:left w:val="none" w:sz="0" w:space="0" w:color="auto"/>
        <w:bottom w:val="none" w:sz="0" w:space="0" w:color="auto"/>
        <w:right w:val="none" w:sz="0" w:space="0" w:color="auto"/>
      </w:divBdr>
    </w:div>
    <w:div w:id="715784750">
      <w:bodyDiv w:val="1"/>
      <w:marLeft w:val="0"/>
      <w:marRight w:val="0"/>
      <w:marTop w:val="0"/>
      <w:marBottom w:val="0"/>
      <w:divBdr>
        <w:top w:val="none" w:sz="0" w:space="0" w:color="auto"/>
        <w:left w:val="none" w:sz="0" w:space="0" w:color="auto"/>
        <w:bottom w:val="none" w:sz="0" w:space="0" w:color="auto"/>
        <w:right w:val="none" w:sz="0" w:space="0" w:color="auto"/>
      </w:divBdr>
    </w:div>
    <w:div w:id="727152059">
      <w:bodyDiv w:val="1"/>
      <w:marLeft w:val="0"/>
      <w:marRight w:val="0"/>
      <w:marTop w:val="0"/>
      <w:marBottom w:val="0"/>
      <w:divBdr>
        <w:top w:val="none" w:sz="0" w:space="0" w:color="auto"/>
        <w:left w:val="none" w:sz="0" w:space="0" w:color="auto"/>
        <w:bottom w:val="none" w:sz="0" w:space="0" w:color="auto"/>
        <w:right w:val="none" w:sz="0" w:space="0" w:color="auto"/>
      </w:divBdr>
    </w:div>
    <w:div w:id="728260074">
      <w:bodyDiv w:val="1"/>
      <w:marLeft w:val="0"/>
      <w:marRight w:val="0"/>
      <w:marTop w:val="0"/>
      <w:marBottom w:val="0"/>
      <w:divBdr>
        <w:top w:val="none" w:sz="0" w:space="0" w:color="auto"/>
        <w:left w:val="none" w:sz="0" w:space="0" w:color="auto"/>
        <w:bottom w:val="none" w:sz="0" w:space="0" w:color="auto"/>
        <w:right w:val="none" w:sz="0" w:space="0" w:color="auto"/>
      </w:divBdr>
    </w:div>
    <w:div w:id="740830969">
      <w:bodyDiv w:val="1"/>
      <w:marLeft w:val="0"/>
      <w:marRight w:val="0"/>
      <w:marTop w:val="0"/>
      <w:marBottom w:val="0"/>
      <w:divBdr>
        <w:top w:val="none" w:sz="0" w:space="0" w:color="auto"/>
        <w:left w:val="none" w:sz="0" w:space="0" w:color="auto"/>
        <w:bottom w:val="none" w:sz="0" w:space="0" w:color="auto"/>
        <w:right w:val="none" w:sz="0" w:space="0" w:color="auto"/>
      </w:divBdr>
    </w:div>
    <w:div w:id="742410338">
      <w:bodyDiv w:val="1"/>
      <w:marLeft w:val="0"/>
      <w:marRight w:val="0"/>
      <w:marTop w:val="0"/>
      <w:marBottom w:val="0"/>
      <w:divBdr>
        <w:top w:val="none" w:sz="0" w:space="0" w:color="auto"/>
        <w:left w:val="none" w:sz="0" w:space="0" w:color="auto"/>
        <w:bottom w:val="none" w:sz="0" w:space="0" w:color="auto"/>
        <w:right w:val="none" w:sz="0" w:space="0" w:color="auto"/>
      </w:divBdr>
    </w:div>
    <w:div w:id="742532740">
      <w:bodyDiv w:val="1"/>
      <w:marLeft w:val="0"/>
      <w:marRight w:val="0"/>
      <w:marTop w:val="0"/>
      <w:marBottom w:val="0"/>
      <w:divBdr>
        <w:top w:val="none" w:sz="0" w:space="0" w:color="auto"/>
        <w:left w:val="none" w:sz="0" w:space="0" w:color="auto"/>
        <w:bottom w:val="none" w:sz="0" w:space="0" w:color="auto"/>
        <w:right w:val="none" w:sz="0" w:space="0" w:color="auto"/>
      </w:divBdr>
    </w:div>
    <w:div w:id="768164947">
      <w:bodyDiv w:val="1"/>
      <w:marLeft w:val="0"/>
      <w:marRight w:val="0"/>
      <w:marTop w:val="0"/>
      <w:marBottom w:val="0"/>
      <w:divBdr>
        <w:top w:val="none" w:sz="0" w:space="0" w:color="auto"/>
        <w:left w:val="none" w:sz="0" w:space="0" w:color="auto"/>
        <w:bottom w:val="none" w:sz="0" w:space="0" w:color="auto"/>
        <w:right w:val="none" w:sz="0" w:space="0" w:color="auto"/>
      </w:divBdr>
    </w:div>
    <w:div w:id="770708538">
      <w:bodyDiv w:val="1"/>
      <w:marLeft w:val="0"/>
      <w:marRight w:val="0"/>
      <w:marTop w:val="0"/>
      <w:marBottom w:val="0"/>
      <w:divBdr>
        <w:top w:val="none" w:sz="0" w:space="0" w:color="auto"/>
        <w:left w:val="none" w:sz="0" w:space="0" w:color="auto"/>
        <w:bottom w:val="none" w:sz="0" w:space="0" w:color="auto"/>
        <w:right w:val="none" w:sz="0" w:space="0" w:color="auto"/>
      </w:divBdr>
    </w:div>
    <w:div w:id="791705128">
      <w:bodyDiv w:val="1"/>
      <w:marLeft w:val="0"/>
      <w:marRight w:val="0"/>
      <w:marTop w:val="0"/>
      <w:marBottom w:val="0"/>
      <w:divBdr>
        <w:top w:val="none" w:sz="0" w:space="0" w:color="auto"/>
        <w:left w:val="none" w:sz="0" w:space="0" w:color="auto"/>
        <w:bottom w:val="none" w:sz="0" w:space="0" w:color="auto"/>
        <w:right w:val="none" w:sz="0" w:space="0" w:color="auto"/>
      </w:divBdr>
    </w:div>
    <w:div w:id="796484443">
      <w:bodyDiv w:val="1"/>
      <w:marLeft w:val="0"/>
      <w:marRight w:val="0"/>
      <w:marTop w:val="0"/>
      <w:marBottom w:val="0"/>
      <w:divBdr>
        <w:top w:val="none" w:sz="0" w:space="0" w:color="auto"/>
        <w:left w:val="none" w:sz="0" w:space="0" w:color="auto"/>
        <w:bottom w:val="none" w:sz="0" w:space="0" w:color="auto"/>
        <w:right w:val="none" w:sz="0" w:space="0" w:color="auto"/>
      </w:divBdr>
    </w:div>
    <w:div w:id="798186755">
      <w:bodyDiv w:val="1"/>
      <w:marLeft w:val="0"/>
      <w:marRight w:val="0"/>
      <w:marTop w:val="0"/>
      <w:marBottom w:val="0"/>
      <w:divBdr>
        <w:top w:val="none" w:sz="0" w:space="0" w:color="auto"/>
        <w:left w:val="none" w:sz="0" w:space="0" w:color="auto"/>
        <w:bottom w:val="none" w:sz="0" w:space="0" w:color="auto"/>
        <w:right w:val="none" w:sz="0" w:space="0" w:color="auto"/>
      </w:divBdr>
    </w:div>
    <w:div w:id="804783977">
      <w:bodyDiv w:val="1"/>
      <w:marLeft w:val="0"/>
      <w:marRight w:val="0"/>
      <w:marTop w:val="0"/>
      <w:marBottom w:val="0"/>
      <w:divBdr>
        <w:top w:val="none" w:sz="0" w:space="0" w:color="auto"/>
        <w:left w:val="none" w:sz="0" w:space="0" w:color="auto"/>
        <w:bottom w:val="none" w:sz="0" w:space="0" w:color="auto"/>
        <w:right w:val="none" w:sz="0" w:space="0" w:color="auto"/>
      </w:divBdr>
    </w:div>
    <w:div w:id="813791511">
      <w:bodyDiv w:val="1"/>
      <w:marLeft w:val="0"/>
      <w:marRight w:val="0"/>
      <w:marTop w:val="0"/>
      <w:marBottom w:val="0"/>
      <w:divBdr>
        <w:top w:val="none" w:sz="0" w:space="0" w:color="auto"/>
        <w:left w:val="none" w:sz="0" w:space="0" w:color="auto"/>
        <w:bottom w:val="none" w:sz="0" w:space="0" w:color="auto"/>
        <w:right w:val="none" w:sz="0" w:space="0" w:color="auto"/>
      </w:divBdr>
    </w:div>
    <w:div w:id="816264783">
      <w:bodyDiv w:val="1"/>
      <w:marLeft w:val="0"/>
      <w:marRight w:val="0"/>
      <w:marTop w:val="0"/>
      <w:marBottom w:val="0"/>
      <w:divBdr>
        <w:top w:val="none" w:sz="0" w:space="0" w:color="auto"/>
        <w:left w:val="none" w:sz="0" w:space="0" w:color="auto"/>
        <w:bottom w:val="none" w:sz="0" w:space="0" w:color="auto"/>
        <w:right w:val="none" w:sz="0" w:space="0" w:color="auto"/>
      </w:divBdr>
    </w:div>
    <w:div w:id="816533871">
      <w:bodyDiv w:val="1"/>
      <w:marLeft w:val="0"/>
      <w:marRight w:val="0"/>
      <w:marTop w:val="0"/>
      <w:marBottom w:val="0"/>
      <w:divBdr>
        <w:top w:val="none" w:sz="0" w:space="0" w:color="auto"/>
        <w:left w:val="none" w:sz="0" w:space="0" w:color="auto"/>
        <w:bottom w:val="none" w:sz="0" w:space="0" w:color="auto"/>
        <w:right w:val="none" w:sz="0" w:space="0" w:color="auto"/>
      </w:divBdr>
    </w:div>
    <w:div w:id="822116297">
      <w:bodyDiv w:val="1"/>
      <w:marLeft w:val="0"/>
      <w:marRight w:val="0"/>
      <w:marTop w:val="0"/>
      <w:marBottom w:val="0"/>
      <w:divBdr>
        <w:top w:val="none" w:sz="0" w:space="0" w:color="auto"/>
        <w:left w:val="none" w:sz="0" w:space="0" w:color="auto"/>
        <w:bottom w:val="none" w:sz="0" w:space="0" w:color="auto"/>
        <w:right w:val="none" w:sz="0" w:space="0" w:color="auto"/>
      </w:divBdr>
    </w:div>
    <w:div w:id="823086185">
      <w:bodyDiv w:val="1"/>
      <w:marLeft w:val="0"/>
      <w:marRight w:val="0"/>
      <w:marTop w:val="0"/>
      <w:marBottom w:val="0"/>
      <w:divBdr>
        <w:top w:val="none" w:sz="0" w:space="0" w:color="auto"/>
        <w:left w:val="none" w:sz="0" w:space="0" w:color="auto"/>
        <w:bottom w:val="none" w:sz="0" w:space="0" w:color="auto"/>
        <w:right w:val="none" w:sz="0" w:space="0" w:color="auto"/>
      </w:divBdr>
    </w:div>
    <w:div w:id="824709867">
      <w:bodyDiv w:val="1"/>
      <w:marLeft w:val="0"/>
      <w:marRight w:val="0"/>
      <w:marTop w:val="0"/>
      <w:marBottom w:val="0"/>
      <w:divBdr>
        <w:top w:val="none" w:sz="0" w:space="0" w:color="auto"/>
        <w:left w:val="none" w:sz="0" w:space="0" w:color="auto"/>
        <w:bottom w:val="none" w:sz="0" w:space="0" w:color="auto"/>
        <w:right w:val="none" w:sz="0" w:space="0" w:color="auto"/>
      </w:divBdr>
    </w:div>
    <w:div w:id="824786429">
      <w:bodyDiv w:val="1"/>
      <w:marLeft w:val="0"/>
      <w:marRight w:val="0"/>
      <w:marTop w:val="0"/>
      <w:marBottom w:val="0"/>
      <w:divBdr>
        <w:top w:val="none" w:sz="0" w:space="0" w:color="auto"/>
        <w:left w:val="none" w:sz="0" w:space="0" w:color="auto"/>
        <w:bottom w:val="none" w:sz="0" w:space="0" w:color="auto"/>
        <w:right w:val="none" w:sz="0" w:space="0" w:color="auto"/>
      </w:divBdr>
    </w:div>
    <w:div w:id="830214677">
      <w:bodyDiv w:val="1"/>
      <w:marLeft w:val="0"/>
      <w:marRight w:val="0"/>
      <w:marTop w:val="0"/>
      <w:marBottom w:val="0"/>
      <w:divBdr>
        <w:top w:val="none" w:sz="0" w:space="0" w:color="auto"/>
        <w:left w:val="none" w:sz="0" w:space="0" w:color="auto"/>
        <w:bottom w:val="none" w:sz="0" w:space="0" w:color="auto"/>
        <w:right w:val="none" w:sz="0" w:space="0" w:color="auto"/>
      </w:divBdr>
    </w:div>
    <w:div w:id="837116638">
      <w:bodyDiv w:val="1"/>
      <w:marLeft w:val="0"/>
      <w:marRight w:val="0"/>
      <w:marTop w:val="0"/>
      <w:marBottom w:val="0"/>
      <w:divBdr>
        <w:top w:val="none" w:sz="0" w:space="0" w:color="auto"/>
        <w:left w:val="none" w:sz="0" w:space="0" w:color="auto"/>
        <w:bottom w:val="none" w:sz="0" w:space="0" w:color="auto"/>
        <w:right w:val="none" w:sz="0" w:space="0" w:color="auto"/>
      </w:divBdr>
    </w:div>
    <w:div w:id="844587026">
      <w:bodyDiv w:val="1"/>
      <w:marLeft w:val="0"/>
      <w:marRight w:val="0"/>
      <w:marTop w:val="0"/>
      <w:marBottom w:val="0"/>
      <w:divBdr>
        <w:top w:val="none" w:sz="0" w:space="0" w:color="auto"/>
        <w:left w:val="none" w:sz="0" w:space="0" w:color="auto"/>
        <w:bottom w:val="none" w:sz="0" w:space="0" w:color="auto"/>
        <w:right w:val="none" w:sz="0" w:space="0" w:color="auto"/>
      </w:divBdr>
    </w:div>
    <w:div w:id="844707178">
      <w:bodyDiv w:val="1"/>
      <w:marLeft w:val="0"/>
      <w:marRight w:val="0"/>
      <w:marTop w:val="0"/>
      <w:marBottom w:val="0"/>
      <w:divBdr>
        <w:top w:val="none" w:sz="0" w:space="0" w:color="auto"/>
        <w:left w:val="none" w:sz="0" w:space="0" w:color="auto"/>
        <w:bottom w:val="none" w:sz="0" w:space="0" w:color="auto"/>
        <w:right w:val="none" w:sz="0" w:space="0" w:color="auto"/>
      </w:divBdr>
    </w:div>
    <w:div w:id="849104133">
      <w:bodyDiv w:val="1"/>
      <w:marLeft w:val="0"/>
      <w:marRight w:val="0"/>
      <w:marTop w:val="0"/>
      <w:marBottom w:val="0"/>
      <w:divBdr>
        <w:top w:val="none" w:sz="0" w:space="0" w:color="auto"/>
        <w:left w:val="none" w:sz="0" w:space="0" w:color="auto"/>
        <w:bottom w:val="none" w:sz="0" w:space="0" w:color="auto"/>
        <w:right w:val="none" w:sz="0" w:space="0" w:color="auto"/>
      </w:divBdr>
    </w:div>
    <w:div w:id="854417297">
      <w:bodyDiv w:val="1"/>
      <w:marLeft w:val="0"/>
      <w:marRight w:val="0"/>
      <w:marTop w:val="0"/>
      <w:marBottom w:val="0"/>
      <w:divBdr>
        <w:top w:val="none" w:sz="0" w:space="0" w:color="auto"/>
        <w:left w:val="none" w:sz="0" w:space="0" w:color="auto"/>
        <w:bottom w:val="none" w:sz="0" w:space="0" w:color="auto"/>
        <w:right w:val="none" w:sz="0" w:space="0" w:color="auto"/>
      </w:divBdr>
    </w:div>
    <w:div w:id="860123691">
      <w:bodyDiv w:val="1"/>
      <w:marLeft w:val="0"/>
      <w:marRight w:val="0"/>
      <w:marTop w:val="0"/>
      <w:marBottom w:val="0"/>
      <w:divBdr>
        <w:top w:val="none" w:sz="0" w:space="0" w:color="auto"/>
        <w:left w:val="none" w:sz="0" w:space="0" w:color="auto"/>
        <w:bottom w:val="none" w:sz="0" w:space="0" w:color="auto"/>
        <w:right w:val="none" w:sz="0" w:space="0" w:color="auto"/>
      </w:divBdr>
    </w:div>
    <w:div w:id="860363421">
      <w:bodyDiv w:val="1"/>
      <w:marLeft w:val="0"/>
      <w:marRight w:val="0"/>
      <w:marTop w:val="0"/>
      <w:marBottom w:val="0"/>
      <w:divBdr>
        <w:top w:val="none" w:sz="0" w:space="0" w:color="auto"/>
        <w:left w:val="none" w:sz="0" w:space="0" w:color="auto"/>
        <w:bottom w:val="none" w:sz="0" w:space="0" w:color="auto"/>
        <w:right w:val="none" w:sz="0" w:space="0" w:color="auto"/>
      </w:divBdr>
    </w:div>
    <w:div w:id="863445259">
      <w:bodyDiv w:val="1"/>
      <w:marLeft w:val="0"/>
      <w:marRight w:val="0"/>
      <w:marTop w:val="0"/>
      <w:marBottom w:val="0"/>
      <w:divBdr>
        <w:top w:val="none" w:sz="0" w:space="0" w:color="auto"/>
        <w:left w:val="none" w:sz="0" w:space="0" w:color="auto"/>
        <w:bottom w:val="none" w:sz="0" w:space="0" w:color="auto"/>
        <w:right w:val="none" w:sz="0" w:space="0" w:color="auto"/>
      </w:divBdr>
    </w:div>
    <w:div w:id="864443708">
      <w:bodyDiv w:val="1"/>
      <w:marLeft w:val="0"/>
      <w:marRight w:val="0"/>
      <w:marTop w:val="0"/>
      <w:marBottom w:val="0"/>
      <w:divBdr>
        <w:top w:val="none" w:sz="0" w:space="0" w:color="auto"/>
        <w:left w:val="none" w:sz="0" w:space="0" w:color="auto"/>
        <w:bottom w:val="none" w:sz="0" w:space="0" w:color="auto"/>
        <w:right w:val="none" w:sz="0" w:space="0" w:color="auto"/>
      </w:divBdr>
    </w:div>
    <w:div w:id="888539674">
      <w:bodyDiv w:val="1"/>
      <w:marLeft w:val="0"/>
      <w:marRight w:val="0"/>
      <w:marTop w:val="0"/>
      <w:marBottom w:val="0"/>
      <w:divBdr>
        <w:top w:val="none" w:sz="0" w:space="0" w:color="auto"/>
        <w:left w:val="none" w:sz="0" w:space="0" w:color="auto"/>
        <w:bottom w:val="none" w:sz="0" w:space="0" w:color="auto"/>
        <w:right w:val="none" w:sz="0" w:space="0" w:color="auto"/>
      </w:divBdr>
    </w:div>
    <w:div w:id="888803658">
      <w:bodyDiv w:val="1"/>
      <w:marLeft w:val="0"/>
      <w:marRight w:val="0"/>
      <w:marTop w:val="0"/>
      <w:marBottom w:val="0"/>
      <w:divBdr>
        <w:top w:val="none" w:sz="0" w:space="0" w:color="auto"/>
        <w:left w:val="none" w:sz="0" w:space="0" w:color="auto"/>
        <w:bottom w:val="none" w:sz="0" w:space="0" w:color="auto"/>
        <w:right w:val="none" w:sz="0" w:space="0" w:color="auto"/>
      </w:divBdr>
    </w:div>
    <w:div w:id="898711928">
      <w:bodyDiv w:val="1"/>
      <w:marLeft w:val="0"/>
      <w:marRight w:val="0"/>
      <w:marTop w:val="0"/>
      <w:marBottom w:val="0"/>
      <w:divBdr>
        <w:top w:val="none" w:sz="0" w:space="0" w:color="auto"/>
        <w:left w:val="none" w:sz="0" w:space="0" w:color="auto"/>
        <w:bottom w:val="none" w:sz="0" w:space="0" w:color="auto"/>
        <w:right w:val="none" w:sz="0" w:space="0" w:color="auto"/>
      </w:divBdr>
    </w:div>
    <w:div w:id="924728811">
      <w:bodyDiv w:val="1"/>
      <w:marLeft w:val="0"/>
      <w:marRight w:val="0"/>
      <w:marTop w:val="0"/>
      <w:marBottom w:val="0"/>
      <w:divBdr>
        <w:top w:val="none" w:sz="0" w:space="0" w:color="auto"/>
        <w:left w:val="none" w:sz="0" w:space="0" w:color="auto"/>
        <w:bottom w:val="none" w:sz="0" w:space="0" w:color="auto"/>
        <w:right w:val="none" w:sz="0" w:space="0" w:color="auto"/>
      </w:divBdr>
    </w:div>
    <w:div w:id="929776273">
      <w:bodyDiv w:val="1"/>
      <w:marLeft w:val="0"/>
      <w:marRight w:val="0"/>
      <w:marTop w:val="0"/>
      <w:marBottom w:val="0"/>
      <w:divBdr>
        <w:top w:val="none" w:sz="0" w:space="0" w:color="auto"/>
        <w:left w:val="none" w:sz="0" w:space="0" w:color="auto"/>
        <w:bottom w:val="none" w:sz="0" w:space="0" w:color="auto"/>
        <w:right w:val="none" w:sz="0" w:space="0" w:color="auto"/>
      </w:divBdr>
    </w:div>
    <w:div w:id="936445370">
      <w:bodyDiv w:val="1"/>
      <w:marLeft w:val="0"/>
      <w:marRight w:val="0"/>
      <w:marTop w:val="0"/>
      <w:marBottom w:val="0"/>
      <w:divBdr>
        <w:top w:val="none" w:sz="0" w:space="0" w:color="auto"/>
        <w:left w:val="none" w:sz="0" w:space="0" w:color="auto"/>
        <w:bottom w:val="none" w:sz="0" w:space="0" w:color="auto"/>
        <w:right w:val="none" w:sz="0" w:space="0" w:color="auto"/>
      </w:divBdr>
    </w:div>
    <w:div w:id="939606467">
      <w:bodyDiv w:val="1"/>
      <w:marLeft w:val="0"/>
      <w:marRight w:val="0"/>
      <w:marTop w:val="0"/>
      <w:marBottom w:val="0"/>
      <w:divBdr>
        <w:top w:val="none" w:sz="0" w:space="0" w:color="auto"/>
        <w:left w:val="none" w:sz="0" w:space="0" w:color="auto"/>
        <w:bottom w:val="none" w:sz="0" w:space="0" w:color="auto"/>
        <w:right w:val="none" w:sz="0" w:space="0" w:color="auto"/>
      </w:divBdr>
    </w:div>
    <w:div w:id="943072666">
      <w:bodyDiv w:val="1"/>
      <w:marLeft w:val="0"/>
      <w:marRight w:val="0"/>
      <w:marTop w:val="0"/>
      <w:marBottom w:val="0"/>
      <w:divBdr>
        <w:top w:val="none" w:sz="0" w:space="0" w:color="auto"/>
        <w:left w:val="none" w:sz="0" w:space="0" w:color="auto"/>
        <w:bottom w:val="none" w:sz="0" w:space="0" w:color="auto"/>
        <w:right w:val="none" w:sz="0" w:space="0" w:color="auto"/>
      </w:divBdr>
    </w:div>
    <w:div w:id="950473199">
      <w:bodyDiv w:val="1"/>
      <w:marLeft w:val="0"/>
      <w:marRight w:val="0"/>
      <w:marTop w:val="0"/>
      <w:marBottom w:val="0"/>
      <w:divBdr>
        <w:top w:val="none" w:sz="0" w:space="0" w:color="auto"/>
        <w:left w:val="none" w:sz="0" w:space="0" w:color="auto"/>
        <w:bottom w:val="none" w:sz="0" w:space="0" w:color="auto"/>
        <w:right w:val="none" w:sz="0" w:space="0" w:color="auto"/>
      </w:divBdr>
    </w:div>
    <w:div w:id="952857637">
      <w:bodyDiv w:val="1"/>
      <w:marLeft w:val="0"/>
      <w:marRight w:val="0"/>
      <w:marTop w:val="0"/>
      <w:marBottom w:val="0"/>
      <w:divBdr>
        <w:top w:val="none" w:sz="0" w:space="0" w:color="auto"/>
        <w:left w:val="none" w:sz="0" w:space="0" w:color="auto"/>
        <w:bottom w:val="none" w:sz="0" w:space="0" w:color="auto"/>
        <w:right w:val="none" w:sz="0" w:space="0" w:color="auto"/>
      </w:divBdr>
    </w:div>
    <w:div w:id="963969353">
      <w:bodyDiv w:val="1"/>
      <w:marLeft w:val="0"/>
      <w:marRight w:val="0"/>
      <w:marTop w:val="0"/>
      <w:marBottom w:val="0"/>
      <w:divBdr>
        <w:top w:val="none" w:sz="0" w:space="0" w:color="auto"/>
        <w:left w:val="none" w:sz="0" w:space="0" w:color="auto"/>
        <w:bottom w:val="none" w:sz="0" w:space="0" w:color="auto"/>
        <w:right w:val="none" w:sz="0" w:space="0" w:color="auto"/>
      </w:divBdr>
    </w:div>
    <w:div w:id="969474907">
      <w:bodyDiv w:val="1"/>
      <w:marLeft w:val="0"/>
      <w:marRight w:val="0"/>
      <w:marTop w:val="0"/>
      <w:marBottom w:val="0"/>
      <w:divBdr>
        <w:top w:val="none" w:sz="0" w:space="0" w:color="auto"/>
        <w:left w:val="none" w:sz="0" w:space="0" w:color="auto"/>
        <w:bottom w:val="none" w:sz="0" w:space="0" w:color="auto"/>
        <w:right w:val="none" w:sz="0" w:space="0" w:color="auto"/>
      </w:divBdr>
    </w:div>
    <w:div w:id="972952140">
      <w:bodyDiv w:val="1"/>
      <w:marLeft w:val="0"/>
      <w:marRight w:val="0"/>
      <w:marTop w:val="0"/>
      <w:marBottom w:val="0"/>
      <w:divBdr>
        <w:top w:val="none" w:sz="0" w:space="0" w:color="auto"/>
        <w:left w:val="none" w:sz="0" w:space="0" w:color="auto"/>
        <w:bottom w:val="none" w:sz="0" w:space="0" w:color="auto"/>
        <w:right w:val="none" w:sz="0" w:space="0" w:color="auto"/>
      </w:divBdr>
    </w:div>
    <w:div w:id="980426367">
      <w:bodyDiv w:val="1"/>
      <w:marLeft w:val="0"/>
      <w:marRight w:val="0"/>
      <w:marTop w:val="0"/>
      <w:marBottom w:val="0"/>
      <w:divBdr>
        <w:top w:val="none" w:sz="0" w:space="0" w:color="auto"/>
        <w:left w:val="none" w:sz="0" w:space="0" w:color="auto"/>
        <w:bottom w:val="none" w:sz="0" w:space="0" w:color="auto"/>
        <w:right w:val="none" w:sz="0" w:space="0" w:color="auto"/>
      </w:divBdr>
    </w:div>
    <w:div w:id="992100087">
      <w:bodyDiv w:val="1"/>
      <w:marLeft w:val="0"/>
      <w:marRight w:val="0"/>
      <w:marTop w:val="0"/>
      <w:marBottom w:val="0"/>
      <w:divBdr>
        <w:top w:val="none" w:sz="0" w:space="0" w:color="auto"/>
        <w:left w:val="none" w:sz="0" w:space="0" w:color="auto"/>
        <w:bottom w:val="none" w:sz="0" w:space="0" w:color="auto"/>
        <w:right w:val="none" w:sz="0" w:space="0" w:color="auto"/>
      </w:divBdr>
    </w:div>
    <w:div w:id="1005548716">
      <w:bodyDiv w:val="1"/>
      <w:marLeft w:val="0"/>
      <w:marRight w:val="0"/>
      <w:marTop w:val="0"/>
      <w:marBottom w:val="0"/>
      <w:divBdr>
        <w:top w:val="none" w:sz="0" w:space="0" w:color="auto"/>
        <w:left w:val="none" w:sz="0" w:space="0" w:color="auto"/>
        <w:bottom w:val="none" w:sz="0" w:space="0" w:color="auto"/>
        <w:right w:val="none" w:sz="0" w:space="0" w:color="auto"/>
      </w:divBdr>
    </w:div>
    <w:div w:id="1014845136">
      <w:bodyDiv w:val="1"/>
      <w:marLeft w:val="0"/>
      <w:marRight w:val="0"/>
      <w:marTop w:val="0"/>
      <w:marBottom w:val="0"/>
      <w:divBdr>
        <w:top w:val="none" w:sz="0" w:space="0" w:color="auto"/>
        <w:left w:val="none" w:sz="0" w:space="0" w:color="auto"/>
        <w:bottom w:val="none" w:sz="0" w:space="0" w:color="auto"/>
        <w:right w:val="none" w:sz="0" w:space="0" w:color="auto"/>
      </w:divBdr>
    </w:div>
    <w:div w:id="1019160061">
      <w:bodyDiv w:val="1"/>
      <w:marLeft w:val="0"/>
      <w:marRight w:val="0"/>
      <w:marTop w:val="0"/>
      <w:marBottom w:val="0"/>
      <w:divBdr>
        <w:top w:val="none" w:sz="0" w:space="0" w:color="auto"/>
        <w:left w:val="none" w:sz="0" w:space="0" w:color="auto"/>
        <w:bottom w:val="none" w:sz="0" w:space="0" w:color="auto"/>
        <w:right w:val="none" w:sz="0" w:space="0" w:color="auto"/>
      </w:divBdr>
    </w:div>
    <w:div w:id="1027755401">
      <w:bodyDiv w:val="1"/>
      <w:marLeft w:val="0"/>
      <w:marRight w:val="0"/>
      <w:marTop w:val="0"/>
      <w:marBottom w:val="0"/>
      <w:divBdr>
        <w:top w:val="none" w:sz="0" w:space="0" w:color="auto"/>
        <w:left w:val="none" w:sz="0" w:space="0" w:color="auto"/>
        <w:bottom w:val="none" w:sz="0" w:space="0" w:color="auto"/>
        <w:right w:val="none" w:sz="0" w:space="0" w:color="auto"/>
      </w:divBdr>
    </w:div>
    <w:div w:id="1028486530">
      <w:bodyDiv w:val="1"/>
      <w:marLeft w:val="0"/>
      <w:marRight w:val="0"/>
      <w:marTop w:val="0"/>
      <w:marBottom w:val="0"/>
      <w:divBdr>
        <w:top w:val="none" w:sz="0" w:space="0" w:color="auto"/>
        <w:left w:val="none" w:sz="0" w:space="0" w:color="auto"/>
        <w:bottom w:val="none" w:sz="0" w:space="0" w:color="auto"/>
        <w:right w:val="none" w:sz="0" w:space="0" w:color="auto"/>
      </w:divBdr>
    </w:div>
    <w:div w:id="1038311144">
      <w:bodyDiv w:val="1"/>
      <w:marLeft w:val="0"/>
      <w:marRight w:val="0"/>
      <w:marTop w:val="0"/>
      <w:marBottom w:val="0"/>
      <w:divBdr>
        <w:top w:val="none" w:sz="0" w:space="0" w:color="auto"/>
        <w:left w:val="none" w:sz="0" w:space="0" w:color="auto"/>
        <w:bottom w:val="none" w:sz="0" w:space="0" w:color="auto"/>
        <w:right w:val="none" w:sz="0" w:space="0" w:color="auto"/>
      </w:divBdr>
    </w:div>
    <w:div w:id="1038353977">
      <w:bodyDiv w:val="1"/>
      <w:marLeft w:val="0"/>
      <w:marRight w:val="0"/>
      <w:marTop w:val="0"/>
      <w:marBottom w:val="0"/>
      <w:divBdr>
        <w:top w:val="none" w:sz="0" w:space="0" w:color="auto"/>
        <w:left w:val="none" w:sz="0" w:space="0" w:color="auto"/>
        <w:bottom w:val="none" w:sz="0" w:space="0" w:color="auto"/>
        <w:right w:val="none" w:sz="0" w:space="0" w:color="auto"/>
      </w:divBdr>
    </w:div>
    <w:div w:id="1039938424">
      <w:bodyDiv w:val="1"/>
      <w:marLeft w:val="0"/>
      <w:marRight w:val="0"/>
      <w:marTop w:val="0"/>
      <w:marBottom w:val="0"/>
      <w:divBdr>
        <w:top w:val="none" w:sz="0" w:space="0" w:color="auto"/>
        <w:left w:val="none" w:sz="0" w:space="0" w:color="auto"/>
        <w:bottom w:val="none" w:sz="0" w:space="0" w:color="auto"/>
        <w:right w:val="none" w:sz="0" w:space="0" w:color="auto"/>
      </w:divBdr>
    </w:div>
    <w:div w:id="1040937343">
      <w:bodyDiv w:val="1"/>
      <w:marLeft w:val="0"/>
      <w:marRight w:val="0"/>
      <w:marTop w:val="0"/>
      <w:marBottom w:val="0"/>
      <w:divBdr>
        <w:top w:val="none" w:sz="0" w:space="0" w:color="auto"/>
        <w:left w:val="none" w:sz="0" w:space="0" w:color="auto"/>
        <w:bottom w:val="none" w:sz="0" w:space="0" w:color="auto"/>
        <w:right w:val="none" w:sz="0" w:space="0" w:color="auto"/>
      </w:divBdr>
    </w:div>
    <w:div w:id="1050688725">
      <w:bodyDiv w:val="1"/>
      <w:marLeft w:val="0"/>
      <w:marRight w:val="0"/>
      <w:marTop w:val="0"/>
      <w:marBottom w:val="0"/>
      <w:divBdr>
        <w:top w:val="none" w:sz="0" w:space="0" w:color="auto"/>
        <w:left w:val="none" w:sz="0" w:space="0" w:color="auto"/>
        <w:bottom w:val="none" w:sz="0" w:space="0" w:color="auto"/>
        <w:right w:val="none" w:sz="0" w:space="0" w:color="auto"/>
      </w:divBdr>
    </w:div>
    <w:div w:id="1052074220">
      <w:bodyDiv w:val="1"/>
      <w:marLeft w:val="0"/>
      <w:marRight w:val="0"/>
      <w:marTop w:val="0"/>
      <w:marBottom w:val="0"/>
      <w:divBdr>
        <w:top w:val="none" w:sz="0" w:space="0" w:color="auto"/>
        <w:left w:val="none" w:sz="0" w:space="0" w:color="auto"/>
        <w:bottom w:val="none" w:sz="0" w:space="0" w:color="auto"/>
        <w:right w:val="none" w:sz="0" w:space="0" w:color="auto"/>
      </w:divBdr>
    </w:div>
    <w:div w:id="1079138195">
      <w:bodyDiv w:val="1"/>
      <w:marLeft w:val="0"/>
      <w:marRight w:val="0"/>
      <w:marTop w:val="0"/>
      <w:marBottom w:val="0"/>
      <w:divBdr>
        <w:top w:val="none" w:sz="0" w:space="0" w:color="auto"/>
        <w:left w:val="none" w:sz="0" w:space="0" w:color="auto"/>
        <w:bottom w:val="none" w:sz="0" w:space="0" w:color="auto"/>
        <w:right w:val="none" w:sz="0" w:space="0" w:color="auto"/>
      </w:divBdr>
    </w:div>
    <w:div w:id="1080833623">
      <w:bodyDiv w:val="1"/>
      <w:marLeft w:val="0"/>
      <w:marRight w:val="0"/>
      <w:marTop w:val="0"/>
      <w:marBottom w:val="0"/>
      <w:divBdr>
        <w:top w:val="none" w:sz="0" w:space="0" w:color="auto"/>
        <w:left w:val="none" w:sz="0" w:space="0" w:color="auto"/>
        <w:bottom w:val="none" w:sz="0" w:space="0" w:color="auto"/>
        <w:right w:val="none" w:sz="0" w:space="0" w:color="auto"/>
      </w:divBdr>
    </w:div>
    <w:div w:id="1085758592">
      <w:bodyDiv w:val="1"/>
      <w:marLeft w:val="0"/>
      <w:marRight w:val="0"/>
      <w:marTop w:val="0"/>
      <w:marBottom w:val="0"/>
      <w:divBdr>
        <w:top w:val="none" w:sz="0" w:space="0" w:color="auto"/>
        <w:left w:val="none" w:sz="0" w:space="0" w:color="auto"/>
        <w:bottom w:val="none" w:sz="0" w:space="0" w:color="auto"/>
        <w:right w:val="none" w:sz="0" w:space="0" w:color="auto"/>
      </w:divBdr>
    </w:div>
    <w:div w:id="1090010831">
      <w:bodyDiv w:val="1"/>
      <w:marLeft w:val="0"/>
      <w:marRight w:val="0"/>
      <w:marTop w:val="0"/>
      <w:marBottom w:val="0"/>
      <w:divBdr>
        <w:top w:val="none" w:sz="0" w:space="0" w:color="auto"/>
        <w:left w:val="none" w:sz="0" w:space="0" w:color="auto"/>
        <w:bottom w:val="none" w:sz="0" w:space="0" w:color="auto"/>
        <w:right w:val="none" w:sz="0" w:space="0" w:color="auto"/>
      </w:divBdr>
    </w:div>
    <w:div w:id="1092240546">
      <w:bodyDiv w:val="1"/>
      <w:marLeft w:val="0"/>
      <w:marRight w:val="0"/>
      <w:marTop w:val="0"/>
      <w:marBottom w:val="0"/>
      <w:divBdr>
        <w:top w:val="none" w:sz="0" w:space="0" w:color="auto"/>
        <w:left w:val="none" w:sz="0" w:space="0" w:color="auto"/>
        <w:bottom w:val="none" w:sz="0" w:space="0" w:color="auto"/>
        <w:right w:val="none" w:sz="0" w:space="0" w:color="auto"/>
      </w:divBdr>
    </w:div>
    <w:div w:id="1095978191">
      <w:bodyDiv w:val="1"/>
      <w:marLeft w:val="0"/>
      <w:marRight w:val="0"/>
      <w:marTop w:val="0"/>
      <w:marBottom w:val="0"/>
      <w:divBdr>
        <w:top w:val="none" w:sz="0" w:space="0" w:color="auto"/>
        <w:left w:val="none" w:sz="0" w:space="0" w:color="auto"/>
        <w:bottom w:val="none" w:sz="0" w:space="0" w:color="auto"/>
        <w:right w:val="none" w:sz="0" w:space="0" w:color="auto"/>
      </w:divBdr>
    </w:div>
    <w:div w:id="1113131082">
      <w:bodyDiv w:val="1"/>
      <w:marLeft w:val="0"/>
      <w:marRight w:val="0"/>
      <w:marTop w:val="0"/>
      <w:marBottom w:val="0"/>
      <w:divBdr>
        <w:top w:val="none" w:sz="0" w:space="0" w:color="auto"/>
        <w:left w:val="none" w:sz="0" w:space="0" w:color="auto"/>
        <w:bottom w:val="none" w:sz="0" w:space="0" w:color="auto"/>
        <w:right w:val="none" w:sz="0" w:space="0" w:color="auto"/>
      </w:divBdr>
    </w:div>
    <w:div w:id="1136339372">
      <w:bodyDiv w:val="1"/>
      <w:marLeft w:val="0"/>
      <w:marRight w:val="0"/>
      <w:marTop w:val="0"/>
      <w:marBottom w:val="0"/>
      <w:divBdr>
        <w:top w:val="none" w:sz="0" w:space="0" w:color="auto"/>
        <w:left w:val="none" w:sz="0" w:space="0" w:color="auto"/>
        <w:bottom w:val="none" w:sz="0" w:space="0" w:color="auto"/>
        <w:right w:val="none" w:sz="0" w:space="0" w:color="auto"/>
      </w:divBdr>
    </w:div>
    <w:div w:id="1136483207">
      <w:bodyDiv w:val="1"/>
      <w:marLeft w:val="0"/>
      <w:marRight w:val="0"/>
      <w:marTop w:val="0"/>
      <w:marBottom w:val="0"/>
      <w:divBdr>
        <w:top w:val="none" w:sz="0" w:space="0" w:color="auto"/>
        <w:left w:val="none" w:sz="0" w:space="0" w:color="auto"/>
        <w:bottom w:val="none" w:sz="0" w:space="0" w:color="auto"/>
        <w:right w:val="none" w:sz="0" w:space="0" w:color="auto"/>
      </w:divBdr>
    </w:div>
    <w:div w:id="1154907822">
      <w:bodyDiv w:val="1"/>
      <w:marLeft w:val="0"/>
      <w:marRight w:val="0"/>
      <w:marTop w:val="0"/>
      <w:marBottom w:val="0"/>
      <w:divBdr>
        <w:top w:val="none" w:sz="0" w:space="0" w:color="auto"/>
        <w:left w:val="none" w:sz="0" w:space="0" w:color="auto"/>
        <w:bottom w:val="none" w:sz="0" w:space="0" w:color="auto"/>
        <w:right w:val="none" w:sz="0" w:space="0" w:color="auto"/>
      </w:divBdr>
    </w:div>
    <w:div w:id="1155998931">
      <w:bodyDiv w:val="1"/>
      <w:marLeft w:val="0"/>
      <w:marRight w:val="0"/>
      <w:marTop w:val="0"/>
      <w:marBottom w:val="0"/>
      <w:divBdr>
        <w:top w:val="none" w:sz="0" w:space="0" w:color="auto"/>
        <w:left w:val="none" w:sz="0" w:space="0" w:color="auto"/>
        <w:bottom w:val="none" w:sz="0" w:space="0" w:color="auto"/>
        <w:right w:val="none" w:sz="0" w:space="0" w:color="auto"/>
      </w:divBdr>
    </w:div>
    <w:div w:id="1162159352">
      <w:bodyDiv w:val="1"/>
      <w:marLeft w:val="0"/>
      <w:marRight w:val="0"/>
      <w:marTop w:val="0"/>
      <w:marBottom w:val="0"/>
      <w:divBdr>
        <w:top w:val="none" w:sz="0" w:space="0" w:color="auto"/>
        <w:left w:val="none" w:sz="0" w:space="0" w:color="auto"/>
        <w:bottom w:val="none" w:sz="0" w:space="0" w:color="auto"/>
        <w:right w:val="none" w:sz="0" w:space="0" w:color="auto"/>
      </w:divBdr>
    </w:div>
    <w:div w:id="1167280252">
      <w:bodyDiv w:val="1"/>
      <w:marLeft w:val="0"/>
      <w:marRight w:val="0"/>
      <w:marTop w:val="0"/>
      <w:marBottom w:val="0"/>
      <w:divBdr>
        <w:top w:val="none" w:sz="0" w:space="0" w:color="auto"/>
        <w:left w:val="none" w:sz="0" w:space="0" w:color="auto"/>
        <w:bottom w:val="none" w:sz="0" w:space="0" w:color="auto"/>
        <w:right w:val="none" w:sz="0" w:space="0" w:color="auto"/>
      </w:divBdr>
    </w:div>
    <w:div w:id="1171146013">
      <w:bodyDiv w:val="1"/>
      <w:marLeft w:val="0"/>
      <w:marRight w:val="0"/>
      <w:marTop w:val="0"/>
      <w:marBottom w:val="0"/>
      <w:divBdr>
        <w:top w:val="none" w:sz="0" w:space="0" w:color="auto"/>
        <w:left w:val="none" w:sz="0" w:space="0" w:color="auto"/>
        <w:bottom w:val="none" w:sz="0" w:space="0" w:color="auto"/>
        <w:right w:val="none" w:sz="0" w:space="0" w:color="auto"/>
      </w:divBdr>
    </w:div>
    <w:div w:id="1177158358">
      <w:bodyDiv w:val="1"/>
      <w:marLeft w:val="0"/>
      <w:marRight w:val="0"/>
      <w:marTop w:val="0"/>
      <w:marBottom w:val="0"/>
      <w:divBdr>
        <w:top w:val="none" w:sz="0" w:space="0" w:color="auto"/>
        <w:left w:val="none" w:sz="0" w:space="0" w:color="auto"/>
        <w:bottom w:val="none" w:sz="0" w:space="0" w:color="auto"/>
        <w:right w:val="none" w:sz="0" w:space="0" w:color="auto"/>
      </w:divBdr>
    </w:div>
    <w:div w:id="1183056307">
      <w:bodyDiv w:val="1"/>
      <w:marLeft w:val="0"/>
      <w:marRight w:val="0"/>
      <w:marTop w:val="0"/>
      <w:marBottom w:val="0"/>
      <w:divBdr>
        <w:top w:val="none" w:sz="0" w:space="0" w:color="auto"/>
        <w:left w:val="none" w:sz="0" w:space="0" w:color="auto"/>
        <w:bottom w:val="none" w:sz="0" w:space="0" w:color="auto"/>
        <w:right w:val="none" w:sz="0" w:space="0" w:color="auto"/>
      </w:divBdr>
    </w:div>
    <w:div w:id="1184708726">
      <w:bodyDiv w:val="1"/>
      <w:marLeft w:val="0"/>
      <w:marRight w:val="0"/>
      <w:marTop w:val="0"/>
      <w:marBottom w:val="0"/>
      <w:divBdr>
        <w:top w:val="none" w:sz="0" w:space="0" w:color="auto"/>
        <w:left w:val="none" w:sz="0" w:space="0" w:color="auto"/>
        <w:bottom w:val="none" w:sz="0" w:space="0" w:color="auto"/>
        <w:right w:val="none" w:sz="0" w:space="0" w:color="auto"/>
      </w:divBdr>
    </w:div>
    <w:div w:id="1191332261">
      <w:bodyDiv w:val="1"/>
      <w:marLeft w:val="0"/>
      <w:marRight w:val="0"/>
      <w:marTop w:val="0"/>
      <w:marBottom w:val="0"/>
      <w:divBdr>
        <w:top w:val="none" w:sz="0" w:space="0" w:color="auto"/>
        <w:left w:val="none" w:sz="0" w:space="0" w:color="auto"/>
        <w:bottom w:val="none" w:sz="0" w:space="0" w:color="auto"/>
        <w:right w:val="none" w:sz="0" w:space="0" w:color="auto"/>
      </w:divBdr>
    </w:div>
    <w:div w:id="1197501627">
      <w:bodyDiv w:val="1"/>
      <w:marLeft w:val="0"/>
      <w:marRight w:val="0"/>
      <w:marTop w:val="0"/>
      <w:marBottom w:val="0"/>
      <w:divBdr>
        <w:top w:val="none" w:sz="0" w:space="0" w:color="auto"/>
        <w:left w:val="none" w:sz="0" w:space="0" w:color="auto"/>
        <w:bottom w:val="none" w:sz="0" w:space="0" w:color="auto"/>
        <w:right w:val="none" w:sz="0" w:space="0" w:color="auto"/>
      </w:divBdr>
    </w:div>
    <w:div w:id="1198352056">
      <w:bodyDiv w:val="1"/>
      <w:marLeft w:val="0"/>
      <w:marRight w:val="0"/>
      <w:marTop w:val="0"/>
      <w:marBottom w:val="0"/>
      <w:divBdr>
        <w:top w:val="none" w:sz="0" w:space="0" w:color="auto"/>
        <w:left w:val="none" w:sz="0" w:space="0" w:color="auto"/>
        <w:bottom w:val="none" w:sz="0" w:space="0" w:color="auto"/>
        <w:right w:val="none" w:sz="0" w:space="0" w:color="auto"/>
      </w:divBdr>
    </w:div>
    <w:div w:id="1200246659">
      <w:bodyDiv w:val="1"/>
      <w:marLeft w:val="0"/>
      <w:marRight w:val="0"/>
      <w:marTop w:val="0"/>
      <w:marBottom w:val="0"/>
      <w:divBdr>
        <w:top w:val="none" w:sz="0" w:space="0" w:color="auto"/>
        <w:left w:val="none" w:sz="0" w:space="0" w:color="auto"/>
        <w:bottom w:val="none" w:sz="0" w:space="0" w:color="auto"/>
        <w:right w:val="none" w:sz="0" w:space="0" w:color="auto"/>
      </w:divBdr>
    </w:div>
    <w:div w:id="1212690228">
      <w:bodyDiv w:val="1"/>
      <w:marLeft w:val="0"/>
      <w:marRight w:val="0"/>
      <w:marTop w:val="0"/>
      <w:marBottom w:val="0"/>
      <w:divBdr>
        <w:top w:val="none" w:sz="0" w:space="0" w:color="auto"/>
        <w:left w:val="none" w:sz="0" w:space="0" w:color="auto"/>
        <w:bottom w:val="none" w:sz="0" w:space="0" w:color="auto"/>
        <w:right w:val="none" w:sz="0" w:space="0" w:color="auto"/>
      </w:divBdr>
    </w:div>
    <w:div w:id="1216969112">
      <w:bodyDiv w:val="1"/>
      <w:marLeft w:val="0"/>
      <w:marRight w:val="0"/>
      <w:marTop w:val="0"/>
      <w:marBottom w:val="0"/>
      <w:divBdr>
        <w:top w:val="none" w:sz="0" w:space="0" w:color="auto"/>
        <w:left w:val="none" w:sz="0" w:space="0" w:color="auto"/>
        <w:bottom w:val="none" w:sz="0" w:space="0" w:color="auto"/>
        <w:right w:val="none" w:sz="0" w:space="0" w:color="auto"/>
      </w:divBdr>
    </w:div>
    <w:div w:id="1233664352">
      <w:bodyDiv w:val="1"/>
      <w:marLeft w:val="0"/>
      <w:marRight w:val="0"/>
      <w:marTop w:val="0"/>
      <w:marBottom w:val="0"/>
      <w:divBdr>
        <w:top w:val="none" w:sz="0" w:space="0" w:color="auto"/>
        <w:left w:val="none" w:sz="0" w:space="0" w:color="auto"/>
        <w:bottom w:val="none" w:sz="0" w:space="0" w:color="auto"/>
        <w:right w:val="none" w:sz="0" w:space="0" w:color="auto"/>
      </w:divBdr>
    </w:div>
    <w:div w:id="1235506753">
      <w:bodyDiv w:val="1"/>
      <w:marLeft w:val="0"/>
      <w:marRight w:val="0"/>
      <w:marTop w:val="0"/>
      <w:marBottom w:val="0"/>
      <w:divBdr>
        <w:top w:val="none" w:sz="0" w:space="0" w:color="auto"/>
        <w:left w:val="none" w:sz="0" w:space="0" w:color="auto"/>
        <w:bottom w:val="none" w:sz="0" w:space="0" w:color="auto"/>
        <w:right w:val="none" w:sz="0" w:space="0" w:color="auto"/>
      </w:divBdr>
    </w:div>
    <w:div w:id="1242720185">
      <w:bodyDiv w:val="1"/>
      <w:marLeft w:val="0"/>
      <w:marRight w:val="0"/>
      <w:marTop w:val="0"/>
      <w:marBottom w:val="0"/>
      <w:divBdr>
        <w:top w:val="none" w:sz="0" w:space="0" w:color="auto"/>
        <w:left w:val="none" w:sz="0" w:space="0" w:color="auto"/>
        <w:bottom w:val="none" w:sz="0" w:space="0" w:color="auto"/>
        <w:right w:val="none" w:sz="0" w:space="0" w:color="auto"/>
      </w:divBdr>
    </w:div>
    <w:div w:id="1266377999">
      <w:bodyDiv w:val="1"/>
      <w:marLeft w:val="0"/>
      <w:marRight w:val="0"/>
      <w:marTop w:val="0"/>
      <w:marBottom w:val="0"/>
      <w:divBdr>
        <w:top w:val="none" w:sz="0" w:space="0" w:color="auto"/>
        <w:left w:val="none" w:sz="0" w:space="0" w:color="auto"/>
        <w:bottom w:val="none" w:sz="0" w:space="0" w:color="auto"/>
        <w:right w:val="none" w:sz="0" w:space="0" w:color="auto"/>
      </w:divBdr>
    </w:div>
    <w:div w:id="1266619015">
      <w:bodyDiv w:val="1"/>
      <w:marLeft w:val="0"/>
      <w:marRight w:val="0"/>
      <w:marTop w:val="0"/>
      <w:marBottom w:val="0"/>
      <w:divBdr>
        <w:top w:val="none" w:sz="0" w:space="0" w:color="auto"/>
        <w:left w:val="none" w:sz="0" w:space="0" w:color="auto"/>
        <w:bottom w:val="none" w:sz="0" w:space="0" w:color="auto"/>
        <w:right w:val="none" w:sz="0" w:space="0" w:color="auto"/>
      </w:divBdr>
    </w:div>
    <w:div w:id="1272468014">
      <w:bodyDiv w:val="1"/>
      <w:marLeft w:val="0"/>
      <w:marRight w:val="0"/>
      <w:marTop w:val="0"/>
      <w:marBottom w:val="0"/>
      <w:divBdr>
        <w:top w:val="none" w:sz="0" w:space="0" w:color="auto"/>
        <w:left w:val="none" w:sz="0" w:space="0" w:color="auto"/>
        <w:bottom w:val="none" w:sz="0" w:space="0" w:color="auto"/>
        <w:right w:val="none" w:sz="0" w:space="0" w:color="auto"/>
      </w:divBdr>
    </w:div>
    <w:div w:id="1290629945">
      <w:bodyDiv w:val="1"/>
      <w:marLeft w:val="0"/>
      <w:marRight w:val="0"/>
      <w:marTop w:val="0"/>
      <w:marBottom w:val="0"/>
      <w:divBdr>
        <w:top w:val="none" w:sz="0" w:space="0" w:color="auto"/>
        <w:left w:val="none" w:sz="0" w:space="0" w:color="auto"/>
        <w:bottom w:val="none" w:sz="0" w:space="0" w:color="auto"/>
        <w:right w:val="none" w:sz="0" w:space="0" w:color="auto"/>
      </w:divBdr>
    </w:div>
    <w:div w:id="1291285754">
      <w:bodyDiv w:val="1"/>
      <w:marLeft w:val="0"/>
      <w:marRight w:val="0"/>
      <w:marTop w:val="0"/>
      <w:marBottom w:val="0"/>
      <w:divBdr>
        <w:top w:val="none" w:sz="0" w:space="0" w:color="auto"/>
        <w:left w:val="none" w:sz="0" w:space="0" w:color="auto"/>
        <w:bottom w:val="none" w:sz="0" w:space="0" w:color="auto"/>
        <w:right w:val="none" w:sz="0" w:space="0" w:color="auto"/>
      </w:divBdr>
    </w:div>
    <w:div w:id="1295521353">
      <w:bodyDiv w:val="1"/>
      <w:marLeft w:val="0"/>
      <w:marRight w:val="0"/>
      <w:marTop w:val="0"/>
      <w:marBottom w:val="0"/>
      <w:divBdr>
        <w:top w:val="none" w:sz="0" w:space="0" w:color="auto"/>
        <w:left w:val="none" w:sz="0" w:space="0" w:color="auto"/>
        <w:bottom w:val="none" w:sz="0" w:space="0" w:color="auto"/>
        <w:right w:val="none" w:sz="0" w:space="0" w:color="auto"/>
      </w:divBdr>
    </w:div>
    <w:div w:id="1297492122">
      <w:bodyDiv w:val="1"/>
      <w:marLeft w:val="0"/>
      <w:marRight w:val="0"/>
      <w:marTop w:val="0"/>
      <w:marBottom w:val="0"/>
      <w:divBdr>
        <w:top w:val="none" w:sz="0" w:space="0" w:color="auto"/>
        <w:left w:val="none" w:sz="0" w:space="0" w:color="auto"/>
        <w:bottom w:val="none" w:sz="0" w:space="0" w:color="auto"/>
        <w:right w:val="none" w:sz="0" w:space="0" w:color="auto"/>
      </w:divBdr>
    </w:div>
    <w:div w:id="1301766639">
      <w:bodyDiv w:val="1"/>
      <w:marLeft w:val="0"/>
      <w:marRight w:val="0"/>
      <w:marTop w:val="0"/>
      <w:marBottom w:val="0"/>
      <w:divBdr>
        <w:top w:val="none" w:sz="0" w:space="0" w:color="auto"/>
        <w:left w:val="none" w:sz="0" w:space="0" w:color="auto"/>
        <w:bottom w:val="none" w:sz="0" w:space="0" w:color="auto"/>
        <w:right w:val="none" w:sz="0" w:space="0" w:color="auto"/>
      </w:divBdr>
    </w:div>
    <w:div w:id="1305504738">
      <w:bodyDiv w:val="1"/>
      <w:marLeft w:val="0"/>
      <w:marRight w:val="0"/>
      <w:marTop w:val="0"/>
      <w:marBottom w:val="0"/>
      <w:divBdr>
        <w:top w:val="none" w:sz="0" w:space="0" w:color="auto"/>
        <w:left w:val="none" w:sz="0" w:space="0" w:color="auto"/>
        <w:bottom w:val="none" w:sz="0" w:space="0" w:color="auto"/>
        <w:right w:val="none" w:sz="0" w:space="0" w:color="auto"/>
      </w:divBdr>
    </w:div>
    <w:div w:id="1307198282">
      <w:bodyDiv w:val="1"/>
      <w:marLeft w:val="0"/>
      <w:marRight w:val="0"/>
      <w:marTop w:val="0"/>
      <w:marBottom w:val="0"/>
      <w:divBdr>
        <w:top w:val="none" w:sz="0" w:space="0" w:color="auto"/>
        <w:left w:val="none" w:sz="0" w:space="0" w:color="auto"/>
        <w:bottom w:val="none" w:sz="0" w:space="0" w:color="auto"/>
        <w:right w:val="none" w:sz="0" w:space="0" w:color="auto"/>
      </w:divBdr>
    </w:div>
    <w:div w:id="1312061446">
      <w:bodyDiv w:val="1"/>
      <w:marLeft w:val="0"/>
      <w:marRight w:val="0"/>
      <w:marTop w:val="0"/>
      <w:marBottom w:val="0"/>
      <w:divBdr>
        <w:top w:val="none" w:sz="0" w:space="0" w:color="auto"/>
        <w:left w:val="none" w:sz="0" w:space="0" w:color="auto"/>
        <w:bottom w:val="none" w:sz="0" w:space="0" w:color="auto"/>
        <w:right w:val="none" w:sz="0" w:space="0" w:color="auto"/>
      </w:divBdr>
    </w:div>
    <w:div w:id="1330909869">
      <w:bodyDiv w:val="1"/>
      <w:marLeft w:val="0"/>
      <w:marRight w:val="0"/>
      <w:marTop w:val="0"/>
      <w:marBottom w:val="0"/>
      <w:divBdr>
        <w:top w:val="none" w:sz="0" w:space="0" w:color="auto"/>
        <w:left w:val="none" w:sz="0" w:space="0" w:color="auto"/>
        <w:bottom w:val="none" w:sz="0" w:space="0" w:color="auto"/>
        <w:right w:val="none" w:sz="0" w:space="0" w:color="auto"/>
      </w:divBdr>
    </w:div>
    <w:div w:id="1331710301">
      <w:bodyDiv w:val="1"/>
      <w:marLeft w:val="0"/>
      <w:marRight w:val="0"/>
      <w:marTop w:val="0"/>
      <w:marBottom w:val="0"/>
      <w:divBdr>
        <w:top w:val="none" w:sz="0" w:space="0" w:color="auto"/>
        <w:left w:val="none" w:sz="0" w:space="0" w:color="auto"/>
        <w:bottom w:val="none" w:sz="0" w:space="0" w:color="auto"/>
        <w:right w:val="none" w:sz="0" w:space="0" w:color="auto"/>
      </w:divBdr>
    </w:div>
    <w:div w:id="1333025877">
      <w:bodyDiv w:val="1"/>
      <w:marLeft w:val="0"/>
      <w:marRight w:val="0"/>
      <w:marTop w:val="0"/>
      <w:marBottom w:val="0"/>
      <w:divBdr>
        <w:top w:val="none" w:sz="0" w:space="0" w:color="auto"/>
        <w:left w:val="none" w:sz="0" w:space="0" w:color="auto"/>
        <w:bottom w:val="none" w:sz="0" w:space="0" w:color="auto"/>
        <w:right w:val="none" w:sz="0" w:space="0" w:color="auto"/>
      </w:divBdr>
    </w:div>
    <w:div w:id="1333296131">
      <w:bodyDiv w:val="1"/>
      <w:marLeft w:val="0"/>
      <w:marRight w:val="0"/>
      <w:marTop w:val="0"/>
      <w:marBottom w:val="0"/>
      <w:divBdr>
        <w:top w:val="none" w:sz="0" w:space="0" w:color="auto"/>
        <w:left w:val="none" w:sz="0" w:space="0" w:color="auto"/>
        <w:bottom w:val="none" w:sz="0" w:space="0" w:color="auto"/>
        <w:right w:val="none" w:sz="0" w:space="0" w:color="auto"/>
      </w:divBdr>
    </w:div>
    <w:div w:id="1340349392">
      <w:bodyDiv w:val="1"/>
      <w:marLeft w:val="0"/>
      <w:marRight w:val="0"/>
      <w:marTop w:val="0"/>
      <w:marBottom w:val="0"/>
      <w:divBdr>
        <w:top w:val="none" w:sz="0" w:space="0" w:color="auto"/>
        <w:left w:val="none" w:sz="0" w:space="0" w:color="auto"/>
        <w:bottom w:val="none" w:sz="0" w:space="0" w:color="auto"/>
        <w:right w:val="none" w:sz="0" w:space="0" w:color="auto"/>
      </w:divBdr>
    </w:div>
    <w:div w:id="1342318353">
      <w:bodyDiv w:val="1"/>
      <w:marLeft w:val="0"/>
      <w:marRight w:val="0"/>
      <w:marTop w:val="0"/>
      <w:marBottom w:val="0"/>
      <w:divBdr>
        <w:top w:val="none" w:sz="0" w:space="0" w:color="auto"/>
        <w:left w:val="none" w:sz="0" w:space="0" w:color="auto"/>
        <w:bottom w:val="none" w:sz="0" w:space="0" w:color="auto"/>
        <w:right w:val="none" w:sz="0" w:space="0" w:color="auto"/>
      </w:divBdr>
    </w:div>
    <w:div w:id="1345014620">
      <w:bodyDiv w:val="1"/>
      <w:marLeft w:val="0"/>
      <w:marRight w:val="0"/>
      <w:marTop w:val="0"/>
      <w:marBottom w:val="0"/>
      <w:divBdr>
        <w:top w:val="none" w:sz="0" w:space="0" w:color="auto"/>
        <w:left w:val="none" w:sz="0" w:space="0" w:color="auto"/>
        <w:bottom w:val="none" w:sz="0" w:space="0" w:color="auto"/>
        <w:right w:val="none" w:sz="0" w:space="0" w:color="auto"/>
      </w:divBdr>
    </w:div>
    <w:div w:id="1349914709">
      <w:bodyDiv w:val="1"/>
      <w:marLeft w:val="0"/>
      <w:marRight w:val="0"/>
      <w:marTop w:val="0"/>
      <w:marBottom w:val="0"/>
      <w:divBdr>
        <w:top w:val="none" w:sz="0" w:space="0" w:color="auto"/>
        <w:left w:val="none" w:sz="0" w:space="0" w:color="auto"/>
        <w:bottom w:val="none" w:sz="0" w:space="0" w:color="auto"/>
        <w:right w:val="none" w:sz="0" w:space="0" w:color="auto"/>
      </w:divBdr>
    </w:div>
    <w:div w:id="1354454620">
      <w:bodyDiv w:val="1"/>
      <w:marLeft w:val="0"/>
      <w:marRight w:val="0"/>
      <w:marTop w:val="0"/>
      <w:marBottom w:val="0"/>
      <w:divBdr>
        <w:top w:val="none" w:sz="0" w:space="0" w:color="auto"/>
        <w:left w:val="none" w:sz="0" w:space="0" w:color="auto"/>
        <w:bottom w:val="none" w:sz="0" w:space="0" w:color="auto"/>
        <w:right w:val="none" w:sz="0" w:space="0" w:color="auto"/>
      </w:divBdr>
    </w:div>
    <w:div w:id="1360622851">
      <w:bodyDiv w:val="1"/>
      <w:marLeft w:val="0"/>
      <w:marRight w:val="0"/>
      <w:marTop w:val="0"/>
      <w:marBottom w:val="0"/>
      <w:divBdr>
        <w:top w:val="none" w:sz="0" w:space="0" w:color="auto"/>
        <w:left w:val="none" w:sz="0" w:space="0" w:color="auto"/>
        <w:bottom w:val="none" w:sz="0" w:space="0" w:color="auto"/>
        <w:right w:val="none" w:sz="0" w:space="0" w:color="auto"/>
      </w:divBdr>
    </w:div>
    <w:div w:id="1366058574">
      <w:bodyDiv w:val="1"/>
      <w:marLeft w:val="0"/>
      <w:marRight w:val="0"/>
      <w:marTop w:val="0"/>
      <w:marBottom w:val="0"/>
      <w:divBdr>
        <w:top w:val="none" w:sz="0" w:space="0" w:color="auto"/>
        <w:left w:val="none" w:sz="0" w:space="0" w:color="auto"/>
        <w:bottom w:val="none" w:sz="0" w:space="0" w:color="auto"/>
        <w:right w:val="none" w:sz="0" w:space="0" w:color="auto"/>
      </w:divBdr>
    </w:div>
    <w:div w:id="1380129506">
      <w:bodyDiv w:val="1"/>
      <w:marLeft w:val="0"/>
      <w:marRight w:val="0"/>
      <w:marTop w:val="0"/>
      <w:marBottom w:val="0"/>
      <w:divBdr>
        <w:top w:val="none" w:sz="0" w:space="0" w:color="auto"/>
        <w:left w:val="none" w:sz="0" w:space="0" w:color="auto"/>
        <w:bottom w:val="none" w:sz="0" w:space="0" w:color="auto"/>
        <w:right w:val="none" w:sz="0" w:space="0" w:color="auto"/>
      </w:divBdr>
    </w:div>
    <w:div w:id="1381435353">
      <w:bodyDiv w:val="1"/>
      <w:marLeft w:val="0"/>
      <w:marRight w:val="0"/>
      <w:marTop w:val="0"/>
      <w:marBottom w:val="0"/>
      <w:divBdr>
        <w:top w:val="none" w:sz="0" w:space="0" w:color="auto"/>
        <w:left w:val="none" w:sz="0" w:space="0" w:color="auto"/>
        <w:bottom w:val="none" w:sz="0" w:space="0" w:color="auto"/>
        <w:right w:val="none" w:sz="0" w:space="0" w:color="auto"/>
      </w:divBdr>
    </w:div>
    <w:div w:id="1382055331">
      <w:bodyDiv w:val="1"/>
      <w:marLeft w:val="0"/>
      <w:marRight w:val="0"/>
      <w:marTop w:val="0"/>
      <w:marBottom w:val="0"/>
      <w:divBdr>
        <w:top w:val="none" w:sz="0" w:space="0" w:color="auto"/>
        <w:left w:val="none" w:sz="0" w:space="0" w:color="auto"/>
        <w:bottom w:val="none" w:sz="0" w:space="0" w:color="auto"/>
        <w:right w:val="none" w:sz="0" w:space="0" w:color="auto"/>
      </w:divBdr>
    </w:div>
    <w:div w:id="1383559395">
      <w:bodyDiv w:val="1"/>
      <w:marLeft w:val="0"/>
      <w:marRight w:val="0"/>
      <w:marTop w:val="0"/>
      <w:marBottom w:val="0"/>
      <w:divBdr>
        <w:top w:val="none" w:sz="0" w:space="0" w:color="auto"/>
        <w:left w:val="none" w:sz="0" w:space="0" w:color="auto"/>
        <w:bottom w:val="none" w:sz="0" w:space="0" w:color="auto"/>
        <w:right w:val="none" w:sz="0" w:space="0" w:color="auto"/>
      </w:divBdr>
    </w:div>
    <w:div w:id="1398892300">
      <w:bodyDiv w:val="1"/>
      <w:marLeft w:val="0"/>
      <w:marRight w:val="0"/>
      <w:marTop w:val="0"/>
      <w:marBottom w:val="0"/>
      <w:divBdr>
        <w:top w:val="none" w:sz="0" w:space="0" w:color="auto"/>
        <w:left w:val="none" w:sz="0" w:space="0" w:color="auto"/>
        <w:bottom w:val="none" w:sz="0" w:space="0" w:color="auto"/>
        <w:right w:val="none" w:sz="0" w:space="0" w:color="auto"/>
      </w:divBdr>
    </w:div>
    <w:div w:id="1399283298">
      <w:bodyDiv w:val="1"/>
      <w:marLeft w:val="0"/>
      <w:marRight w:val="0"/>
      <w:marTop w:val="0"/>
      <w:marBottom w:val="0"/>
      <w:divBdr>
        <w:top w:val="none" w:sz="0" w:space="0" w:color="auto"/>
        <w:left w:val="none" w:sz="0" w:space="0" w:color="auto"/>
        <w:bottom w:val="none" w:sz="0" w:space="0" w:color="auto"/>
        <w:right w:val="none" w:sz="0" w:space="0" w:color="auto"/>
      </w:divBdr>
    </w:div>
    <w:div w:id="1432358135">
      <w:bodyDiv w:val="1"/>
      <w:marLeft w:val="0"/>
      <w:marRight w:val="0"/>
      <w:marTop w:val="0"/>
      <w:marBottom w:val="0"/>
      <w:divBdr>
        <w:top w:val="none" w:sz="0" w:space="0" w:color="auto"/>
        <w:left w:val="none" w:sz="0" w:space="0" w:color="auto"/>
        <w:bottom w:val="none" w:sz="0" w:space="0" w:color="auto"/>
        <w:right w:val="none" w:sz="0" w:space="0" w:color="auto"/>
      </w:divBdr>
    </w:div>
    <w:div w:id="1432429261">
      <w:bodyDiv w:val="1"/>
      <w:marLeft w:val="0"/>
      <w:marRight w:val="0"/>
      <w:marTop w:val="0"/>
      <w:marBottom w:val="0"/>
      <w:divBdr>
        <w:top w:val="none" w:sz="0" w:space="0" w:color="auto"/>
        <w:left w:val="none" w:sz="0" w:space="0" w:color="auto"/>
        <w:bottom w:val="none" w:sz="0" w:space="0" w:color="auto"/>
        <w:right w:val="none" w:sz="0" w:space="0" w:color="auto"/>
      </w:divBdr>
    </w:div>
    <w:div w:id="1441677409">
      <w:bodyDiv w:val="1"/>
      <w:marLeft w:val="0"/>
      <w:marRight w:val="0"/>
      <w:marTop w:val="0"/>
      <w:marBottom w:val="0"/>
      <w:divBdr>
        <w:top w:val="none" w:sz="0" w:space="0" w:color="auto"/>
        <w:left w:val="none" w:sz="0" w:space="0" w:color="auto"/>
        <w:bottom w:val="none" w:sz="0" w:space="0" w:color="auto"/>
        <w:right w:val="none" w:sz="0" w:space="0" w:color="auto"/>
      </w:divBdr>
    </w:div>
    <w:div w:id="1446344306">
      <w:bodyDiv w:val="1"/>
      <w:marLeft w:val="0"/>
      <w:marRight w:val="0"/>
      <w:marTop w:val="0"/>
      <w:marBottom w:val="0"/>
      <w:divBdr>
        <w:top w:val="none" w:sz="0" w:space="0" w:color="auto"/>
        <w:left w:val="none" w:sz="0" w:space="0" w:color="auto"/>
        <w:bottom w:val="none" w:sz="0" w:space="0" w:color="auto"/>
        <w:right w:val="none" w:sz="0" w:space="0" w:color="auto"/>
      </w:divBdr>
    </w:div>
    <w:div w:id="1449616651">
      <w:bodyDiv w:val="1"/>
      <w:marLeft w:val="0"/>
      <w:marRight w:val="0"/>
      <w:marTop w:val="0"/>
      <w:marBottom w:val="0"/>
      <w:divBdr>
        <w:top w:val="none" w:sz="0" w:space="0" w:color="auto"/>
        <w:left w:val="none" w:sz="0" w:space="0" w:color="auto"/>
        <w:bottom w:val="none" w:sz="0" w:space="0" w:color="auto"/>
        <w:right w:val="none" w:sz="0" w:space="0" w:color="auto"/>
      </w:divBdr>
    </w:div>
    <w:div w:id="1473407268">
      <w:bodyDiv w:val="1"/>
      <w:marLeft w:val="0"/>
      <w:marRight w:val="0"/>
      <w:marTop w:val="0"/>
      <w:marBottom w:val="0"/>
      <w:divBdr>
        <w:top w:val="none" w:sz="0" w:space="0" w:color="auto"/>
        <w:left w:val="none" w:sz="0" w:space="0" w:color="auto"/>
        <w:bottom w:val="none" w:sz="0" w:space="0" w:color="auto"/>
        <w:right w:val="none" w:sz="0" w:space="0" w:color="auto"/>
      </w:divBdr>
    </w:div>
    <w:div w:id="1475676953">
      <w:bodyDiv w:val="1"/>
      <w:marLeft w:val="0"/>
      <w:marRight w:val="0"/>
      <w:marTop w:val="0"/>
      <w:marBottom w:val="0"/>
      <w:divBdr>
        <w:top w:val="none" w:sz="0" w:space="0" w:color="auto"/>
        <w:left w:val="none" w:sz="0" w:space="0" w:color="auto"/>
        <w:bottom w:val="none" w:sz="0" w:space="0" w:color="auto"/>
        <w:right w:val="none" w:sz="0" w:space="0" w:color="auto"/>
      </w:divBdr>
    </w:div>
    <w:div w:id="1485733454">
      <w:bodyDiv w:val="1"/>
      <w:marLeft w:val="0"/>
      <w:marRight w:val="0"/>
      <w:marTop w:val="0"/>
      <w:marBottom w:val="0"/>
      <w:divBdr>
        <w:top w:val="none" w:sz="0" w:space="0" w:color="auto"/>
        <w:left w:val="none" w:sz="0" w:space="0" w:color="auto"/>
        <w:bottom w:val="none" w:sz="0" w:space="0" w:color="auto"/>
        <w:right w:val="none" w:sz="0" w:space="0" w:color="auto"/>
      </w:divBdr>
    </w:div>
    <w:div w:id="1490706306">
      <w:bodyDiv w:val="1"/>
      <w:marLeft w:val="0"/>
      <w:marRight w:val="0"/>
      <w:marTop w:val="0"/>
      <w:marBottom w:val="0"/>
      <w:divBdr>
        <w:top w:val="none" w:sz="0" w:space="0" w:color="auto"/>
        <w:left w:val="none" w:sz="0" w:space="0" w:color="auto"/>
        <w:bottom w:val="none" w:sz="0" w:space="0" w:color="auto"/>
        <w:right w:val="none" w:sz="0" w:space="0" w:color="auto"/>
      </w:divBdr>
    </w:div>
    <w:div w:id="1508013060">
      <w:bodyDiv w:val="1"/>
      <w:marLeft w:val="0"/>
      <w:marRight w:val="0"/>
      <w:marTop w:val="0"/>
      <w:marBottom w:val="0"/>
      <w:divBdr>
        <w:top w:val="none" w:sz="0" w:space="0" w:color="auto"/>
        <w:left w:val="none" w:sz="0" w:space="0" w:color="auto"/>
        <w:bottom w:val="none" w:sz="0" w:space="0" w:color="auto"/>
        <w:right w:val="none" w:sz="0" w:space="0" w:color="auto"/>
      </w:divBdr>
    </w:div>
    <w:div w:id="1514372015">
      <w:bodyDiv w:val="1"/>
      <w:marLeft w:val="0"/>
      <w:marRight w:val="0"/>
      <w:marTop w:val="0"/>
      <w:marBottom w:val="0"/>
      <w:divBdr>
        <w:top w:val="none" w:sz="0" w:space="0" w:color="auto"/>
        <w:left w:val="none" w:sz="0" w:space="0" w:color="auto"/>
        <w:bottom w:val="none" w:sz="0" w:space="0" w:color="auto"/>
        <w:right w:val="none" w:sz="0" w:space="0" w:color="auto"/>
      </w:divBdr>
    </w:div>
    <w:div w:id="1517188381">
      <w:bodyDiv w:val="1"/>
      <w:marLeft w:val="0"/>
      <w:marRight w:val="0"/>
      <w:marTop w:val="0"/>
      <w:marBottom w:val="0"/>
      <w:divBdr>
        <w:top w:val="none" w:sz="0" w:space="0" w:color="auto"/>
        <w:left w:val="none" w:sz="0" w:space="0" w:color="auto"/>
        <w:bottom w:val="none" w:sz="0" w:space="0" w:color="auto"/>
        <w:right w:val="none" w:sz="0" w:space="0" w:color="auto"/>
      </w:divBdr>
    </w:div>
    <w:div w:id="1519656563">
      <w:bodyDiv w:val="1"/>
      <w:marLeft w:val="0"/>
      <w:marRight w:val="0"/>
      <w:marTop w:val="0"/>
      <w:marBottom w:val="0"/>
      <w:divBdr>
        <w:top w:val="none" w:sz="0" w:space="0" w:color="auto"/>
        <w:left w:val="none" w:sz="0" w:space="0" w:color="auto"/>
        <w:bottom w:val="none" w:sz="0" w:space="0" w:color="auto"/>
        <w:right w:val="none" w:sz="0" w:space="0" w:color="auto"/>
      </w:divBdr>
    </w:div>
    <w:div w:id="1527594530">
      <w:bodyDiv w:val="1"/>
      <w:marLeft w:val="0"/>
      <w:marRight w:val="0"/>
      <w:marTop w:val="0"/>
      <w:marBottom w:val="0"/>
      <w:divBdr>
        <w:top w:val="none" w:sz="0" w:space="0" w:color="auto"/>
        <w:left w:val="none" w:sz="0" w:space="0" w:color="auto"/>
        <w:bottom w:val="none" w:sz="0" w:space="0" w:color="auto"/>
        <w:right w:val="none" w:sz="0" w:space="0" w:color="auto"/>
      </w:divBdr>
    </w:div>
    <w:div w:id="1528057591">
      <w:bodyDiv w:val="1"/>
      <w:marLeft w:val="0"/>
      <w:marRight w:val="0"/>
      <w:marTop w:val="0"/>
      <w:marBottom w:val="0"/>
      <w:divBdr>
        <w:top w:val="none" w:sz="0" w:space="0" w:color="auto"/>
        <w:left w:val="none" w:sz="0" w:space="0" w:color="auto"/>
        <w:bottom w:val="none" w:sz="0" w:space="0" w:color="auto"/>
        <w:right w:val="none" w:sz="0" w:space="0" w:color="auto"/>
      </w:divBdr>
    </w:div>
    <w:div w:id="1534730219">
      <w:bodyDiv w:val="1"/>
      <w:marLeft w:val="0"/>
      <w:marRight w:val="0"/>
      <w:marTop w:val="0"/>
      <w:marBottom w:val="0"/>
      <w:divBdr>
        <w:top w:val="none" w:sz="0" w:space="0" w:color="auto"/>
        <w:left w:val="none" w:sz="0" w:space="0" w:color="auto"/>
        <w:bottom w:val="none" w:sz="0" w:space="0" w:color="auto"/>
        <w:right w:val="none" w:sz="0" w:space="0" w:color="auto"/>
      </w:divBdr>
    </w:div>
    <w:div w:id="1536237921">
      <w:bodyDiv w:val="1"/>
      <w:marLeft w:val="0"/>
      <w:marRight w:val="0"/>
      <w:marTop w:val="0"/>
      <w:marBottom w:val="0"/>
      <w:divBdr>
        <w:top w:val="none" w:sz="0" w:space="0" w:color="auto"/>
        <w:left w:val="none" w:sz="0" w:space="0" w:color="auto"/>
        <w:bottom w:val="none" w:sz="0" w:space="0" w:color="auto"/>
        <w:right w:val="none" w:sz="0" w:space="0" w:color="auto"/>
      </w:divBdr>
    </w:div>
    <w:div w:id="1549219938">
      <w:bodyDiv w:val="1"/>
      <w:marLeft w:val="0"/>
      <w:marRight w:val="0"/>
      <w:marTop w:val="0"/>
      <w:marBottom w:val="0"/>
      <w:divBdr>
        <w:top w:val="none" w:sz="0" w:space="0" w:color="auto"/>
        <w:left w:val="none" w:sz="0" w:space="0" w:color="auto"/>
        <w:bottom w:val="none" w:sz="0" w:space="0" w:color="auto"/>
        <w:right w:val="none" w:sz="0" w:space="0" w:color="auto"/>
      </w:divBdr>
    </w:div>
    <w:div w:id="1562790759">
      <w:bodyDiv w:val="1"/>
      <w:marLeft w:val="0"/>
      <w:marRight w:val="0"/>
      <w:marTop w:val="0"/>
      <w:marBottom w:val="0"/>
      <w:divBdr>
        <w:top w:val="none" w:sz="0" w:space="0" w:color="auto"/>
        <w:left w:val="none" w:sz="0" w:space="0" w:color="auto"/>
        <w:bottom w:val="none" w:sz="0" w:space="0" w:color="auto"/>
        <w:right w:val="none" w:sz="0" w:space="0" w:color="auto"/>
      </w:divBdr>
    </w:div>
    <w:div w:id="1564875655">
      <w:bodyDiv w:val="1"/>
      <w:marLeft w:val="0"/>
      <w:marRight w:val="0"/>
      <w:marTop w:val="0"/>
      <w:marBottom w:val="0"/>
      <w:divBdr>
        <w:top w:val="none" w:sz="0" w:space="0" w:color="auto"/>
        <w:left w:val="none" w:sz="0" w:space="0" w:color="auto"/>
        <w:bottom w:val="none" w:sz="0" w:space="0" w:color="auto"/>
        <w:right w:val="none" w:sz="0" w:space="0" w:color="auto"/>
      </w:divBdr>
    </w:div>
    <w:div w:id="1574461705">
      <w:bodyDiv w:val="1"/>
      <w:marLeft w:val="0"/>
      <w:marRight w:val="0"/>
      <w:marTop w:val="0"/>
      <w:marBottom w:val="0"/>
      <w:divBdr>
        <w:top w:val="none" w:sz="0" w:space="0" w:color="auto"/>
        <w:left w:val="none" w:sz="0" w:space="0" w:color="auto"/>
        <w:bottom w:val="none" w:sz="0" w:space="0" w:color="auto"/>
        <w:right w:val="none" w:sz="0" w:space="0" w:color="auto"/>
      </w:divBdr>
    </w:div>
    <w:div w:id="1583445785">
      <w:bodyDiv w:val="1"/>
      <w:marLeft w:val="0"/>
      <w:marRight w:val="0"/>
      <w:marTop w:val="0"/>
      <w:marBottom w:val="0"/>
      <w:divBdr>
        <w:top w:val="none" w:sz="0" w:space="0" w:color="auto"/>
        <w:left w:val="none" w:sz="0" w:space="0" w:color="auto"/>
        <w:bottom w:val="none" w:sz="0" w:space="0" w:color="auto"/>
        <w:right w:val="none" w:sz="0" w:space="0" w:color="auto"/>
      </w:divBdr>
    </w:div>
    <w:div w:id="1588811169">
      <w:bodyDiv w:val="1"/>
      <w:marLeft w:val="0"/>
      <w:marRight w:val="0"/>
      <w:marTop w:val="0"/>
      <w:marBottom w:val="0"/>
      <w:divBdr>
        <w:top w:val="none" w:sz="0" w:space="0" w:color="auto"/>
        <w:left w:val="none" w:sz="0" w:space="0" w:color="auto"/>
        <w:bottom w:val="none" w:sz="0" w:space="0" w:color="auto"/>
        <w:right w:val="none" w:sz="0" w:space="0" w:color="auto"/>
      </w:divBdr>
    </w:div>
    <w:div w:id="1590428366">
      <w:bodyDiv w:val="1"/>
      <w:marLeft w:val="0"/>
      <w:marRight w:val="0"/>
      <w:marTop w:val="0"/>
      <w:marBottom w:val="0"/>
      <w:divBdr>
        <w:top w:val="none" w:sz="0" w:space="0" w:color="auto"/>
        <w:left w:val="none" w:sz="0" w:space="0" w:color="auto"/>
        <w:bottom w:val="none" w:sz="0" w:space="0" w:color="auto"/>
        <w:right w:val="none" w:sz="0" w:space="0" w:color="auto"/>
      </w:divBdr>
    </w:div>
    <w:div w:id="1599869249">
      <w:bodyDiv w:val="1"/>
      <w:marLeft w:val="0"/>
      <w:marRight w:val="0"/>
      <w:marTop w:val="0"/>
      <w:marBottom w:val="0"/>
      <w:divBdr>
        <w:top w:val="none" w:sz="0" w:space="0" w:color="auto"/>
        <w:left w:val="none" w:sz="0" w:space="0" w:color="auto"/>
        <w:bottom w:val="none" w:sz="0" w:space="0" w:color="auto"/>
        <w:right w:val="none" w:sz="0" w:space="0" w:color="auto"/>
      </w:divBdr>
    </w:div>
    <w:div w:id="1612321417">
      <w:bodyDiv w:val="1"/>
      <w:marLeft w:val="0"/>
      <w:marRight w:val="0"/>
      <w:marTop w:val="0"/>
      <w:marBottom w:val="0"/>
      <w:divBdr>
        <w:top w:val="none" w:sz="0" w:space="0" w:color="auto"/>
        <w:left w:val="none" w:sz="0" w:space="0" w:color="auto"/>
        <w:bottom w:val="none" w:sz="0" w:space="0" w:color="auto"/>
        <w:right w:val="none" w:sz="0" w:space="0" w:color="auto"/>
      </w:divBdr>
    </w:div>
    <w:div w:id="1615551688">
      <w:bodyDiv w:val="1"/>
      <w:marLeft w:val="0"/>
      <w:marRight w:val="0"/>
      <w:marTop w:val="0"/>
      <w:marBottom w:val="0"/>
      <w:divBdr>
        <w:top w:val="none" w:sz="0" w:space="0" w:color="auto"/>
        <w:left w:val="none" w:sz="0" w:space="0" w:color="auto"/>
        <w:bottom w:val="none" w:sz="0" w:space="0" w:color="auto"/>
        <w:right w:val="none" w:sz="0" w:space="0" w:color="auto"/>
      </w:divBdr>
    </w:div>
    <w:div w:id="1619949374">
      <w:bodyDiv w:val="1"/>
      <w:marLeft w:val="0"/>
      <w:marRight w:val="0"/>
      <w:marTop w:val="0"/>
      <w:marBottom w:val="0"/>
      <w:divBdr>
        <w:top w:val="none" w:sz="0" w:space="0" w:color="auto"/>
        <w:left w:val="none" w:sz="0" w:space="0" w:color="auto"/>
        <w:bottom w:val="none" w:sz="0" w:space="0" w:color="auto"/>
        <w:right w:val="none" w:sz="0" w:space="0" w:color="auto"/>
      </w:divBdr>
    </w:div>
    <w:div w:id="1623029768">
      <w:bodyDiv w:val="1"/>
      <w:marLeft w:val="0"/>
      <w:marRight w:val="0"/>
      <w:marTop w:val="0"/>
      <w:marBottom w:val="0"/>
      <w:divBdr>
        <w:top w:val="none" w:sz="0" w:space="0" w:color="auto"/>
        <w:left w:val="none" w:sz="0" w:space="0" w:color="auto"/>
        <w:bottom w:val="none" w:sz="0" w:space="0" w:color="auto"/>
        <w:right w:val="none" w:sz="0" w:space="0" w:color="auto"/>
      </w:divBdr>
    </w:div>
    <w:div w:id="1634554765">
      <w:bodyDiv w:val="1"/>
      <w:marLeft w:val="0"/>
      <w:marRight w:val="0"/>
      <w:marTop w:val="0"/>
      <w:marBottom w:val="0"/>
      <w:divBdr>
        <w:top w:val="none" w:sz="0" w:space="0" w:color="auto"/>
        <w:left w:val="none" w:sz="0" w:space="0" w:color="auto"/>
        <w:bottom w:val="none" w:sz="0" w:space="0" w:color="auto"/>
        <w:right w:val="none" w:sz="0" w:space="0" w:color="auto"/>
      </w:divBdr>
    </w:div>
    <w:div w:id="1657487129">
      <w:bodyDiv w:val="1"/>
      <w:marLeft w:val="0"/>
      <w:marRight w:val="0"/>
      <w:marTop w:val="0"/>
      <w:marBottom w:val="0"/>
      <w:divBdr>
        <w:top w:val="none" w:sz="0" w:space="0" w:color="auto"/>
        <w:left w:val="none" w:sz="0" w:space="0" w:color="auto"/>
        <w:bottom w:val="none" w:sz="0" w:space="0" w:color="auto"/>
        <w:right w:val="none" w:sz="0" w:space="0" w:color="auto"/>
      </w:divBdr>
    </w:div>
    <w:div w:id="1667246740">
      <w:bodyDiv w:val="1"/>
      <w:marLeft w:val="0"/>
      <w:marRight w:val="0"/>
      <w:marTop w:val="0"/>
      <w:marBottom w:val="0"/>
      <w:divBdr>
        <w:top w:val="none" w:sz="0" w:space="0" w:color="auto"/>
        <w:left w:val="none" w:sz="0" w:space="0" w:color="auto"/>
        <w:bottom w:val="none" w:sz="0" w:space="0" w:color="auto"/>
        <w:right w:val="none" w:sz="0" w:space="0" w:color="auto"/>
      </w:divBdr>
    </w:div>
    <w:div w:id="1667706596">
      <w:bodyDiv w:val="1"/>
      <w:marLeft w:val="0"/>
      <w:marRight w:val="0"/>
      <w:marTop w:val="0"/>
      <w:marBottom w:val="0"/>
      <w:divBdr>
        <w:top w:val="none" w:sz="0" w:space="0" w:color="auto"/>
        <w:left w:val="none" w:sz="0" w:space="0" w:color="auto"/>
        <w:bottom w:val="none" w:sz="0" w:space="0" w:color="auto"/>
        <w:right w:val="none" w:sz="0" w:space="0" w:color="auto"/>
      </w:divBdr>
    </w:div>
    <w:div w:id="1670865644">
      <w:bodyDiv w:val="1"/>
      <w:marLeft w:val="0"/>
      <w:marRight w:val="0"/>
      <w:marTop w:val="0"/>
      <w:marBottom w:val="0"/>
      <w:divBdr>
        <w:top w:val="none" w:sz="0" w:space="0" w:color="auto"/>
        <w:left w:val="none" w:sz="0" w:space="0" w:color="auto"/>
        <w:bottom w:val="none" w:sz="0" w:space="0" w:color="auto"/>
        <w:right w:val="none" w:sz="0" w:space="0" w:color="auto"/>
      </w:divBdr>
    </w:div>
    <w:div w:id="1673680532">
      <w:bodyDiv w:val="1"/>
      <w:marLeft w:val="0"/>
      <w:marRight w:val="0"/>
      <w:marTop w:val="0"/>
      <w:marBottom w:val="0"/>
      <w:divBdr>
        <w:top w:val="none" w:sz="0" w:space="0" w:color="auto"/>
        <w:left w:val="none" w:sz="0" w:space="0" w:color="auto"/>
        <w:bottom w:val="none" w:sz="0" w:space="0" w:color="auto"/>
        <w:right w:val="none" w:sz="0" w:space="0" w:color="auto"/>
      </w:divBdr>
    </w:div>
    <w:div w:id="1679195408">
      <w:bodyDiv w:val="1"/>
      <w:marLeft w:val="0"/>
      <w:marRight w:val="0"/>
      <w:marTop w:val="0"/>
      <w:marBottom w:val="0"/>
      <w:divBdr>
        <w:top w:val="none" w:sz="0" w:space="0" w:color="auto"/>
        <w:left w:val="none" w:sz="0" w:space="0" w:color="auto"/>
        <w:bottom w:val="none" w:sz="0" w:space="0" w:color="auto"/>
        <w:right w:val="none" w:sz="0" w:space="0" w:color="auto"/>
      </w:divBdr>
    </w:div>
    <w:div w:id="1685745699">
      <w:bodyDiv w:val="1"/>
      <w:marLeft w:val="0"/>
      <w:marRight w:val="0"/>
      <w:marTop w:val="0"/>
      <w:marBottom w:val="0"/>
      <w:divBdr>
        <w:top w:val="none" w:sz="0" w:space="0" w:color="auto"/>
        <w:left w:val="none" w:sz="0" w:space="0" w:color="auto"/>
        <w:bottom w:val="none" w:sz="0" w:space="0" w:color="auto"/>
        <w:right w:val="none" w:sz="0" w:space="0" w:color="auto"/>
      </w:divBdr>
    </w:div>
    <w:div w:id="1696729424">
      <w:bodyDiv w:val="1"/>
      <w:marLeft w:val="0"/>
      <w:marRight w:val="0"/>
      <w:marTop w:val="0"/>
      <w:marBottom w:val="0"/>
      <w:divBdr>
        <w:top w:val="none" w:sz="0" w:space="0" w:color="auto"/>
        <w:left w:val="none" w:sz="0" w:space="0" w:color="auto"/>
        <w:bottom w:val="none" w:sz="0" w:space="0" w:color="auto"/>
        <w:right w:val="none" w:sz="0" w:space="0" w:color="auto"/>
      </w:divBdr>
    </w:div>
    <w:div w:id="1702703964">
      <w:bodyDiv w:val="1"/>
      <w:marLeft w:val="0"/>
      <w:marRight w:val="0"/>
      <w:marTop w:val="0"/>
      <w:marBottom w:val="0"/>
      <w:divBdr>
        <w:top w:val="none" w:sz="0" w:space="0" w:color="auto"/>
        <w:left w:val="none" w:sz="0" w:space="0" w:color="auto"/>
        <w:bottom w:val="none" w:sz="0" w:space="0" w:color="auto"/>
        <w:right w:val="none" w:sz="0" w:space="0" w:color="auto"/>
      </w:divBdr>
    </w:div>
    <w:div w:id="1705475955">
      <w:bodyDiv w:val="1"/>
      <w:marLeft w:val="0"/>
      <w:marRight w:val="0"/>
      <w:marTop w:val="0"/>
      <w:marBottom w:val="0"/>
      <w:divBdr>
        <w:top w:val="none" w:sz="0" w:space="0" w:color="auto"/>
        <w:left w:val="none" w:sz="0" w:space="0" w:color="auto"/>
        <w:bottom w:val="none" w:sz="0" w:space="0" w:color="auto"/>
        <w:right w:val="none" w:sz="0" w:space="0" w:color="auto"/>
      </w:divBdr>
    </w:div>
    <w:div w:id="1707758958">
      <w:bodyDiv w:val="1"/>
      <w:marLeft w:val="0"/>
      <w:marRight w:val="0"/>
      <w:marTop w:val="0"/>
      <w:marBottom w:val="0"/>
      <w:divBdr>
        <w:top w:val="none" w:sz="0" w:space="0" w:color="auto"/>
        <w:left w:val="none" w:sz="0" w:space="0" w:color="auto"/>
        <w:bottom w:val="none" w:sz="0" w:space="0" w:color="auto"/>
        <w:right w:val="none" w:sz="0" w:space="0" w:color="auto"/>
      </w:divBdr>
    </w:div>
    <w:div w:id="1722094451">
      <w:bodyDiv w:val="1"/>
      <w:marLeft w:val="0"/>
      <w:marRight w:val="0"/>
      <w:marTop w:val="0"/>
      <w:marBottom w:val="0"/>
      <w:divBdr>
        <w:top w:val="none" w:sz="0" w:space="0" w:color="auto"/>
        <w:left w:val="none" w:sz="0" w:space="0" w:color="auto"/>
        <w:bottom w:val="none" w:sz="0" w:space="0" w:color="auto"/>
        <w:right w:val="none" w:sz="0" w:space="0" w:color="auto"/>
      </w:divBdr>
    </w:div>
    <w:div w:id="1759249339">
      <w:bodyDiv w:val="1"/>
      <w:marLeft w:val="0"/>
      <w:marRight w:val="0"/>
      <w:marTop w:val="0"/>
      <w:marBottom w:val="0"/>
      <w:divBdr>
        <w:top w:val="none" w:sz="0" w:space="0" w:color="auto"/>
        <w:left w:val="none" w:sz="0" w:space="0" w:color="auto"/>
        <w:bottom w:val="none" w:sz="0" w:space="0" w:color="auto"/>
        <w:right w:val="none" w:sz="0" w:space="0" w:color="auto"/>
      </w:divBdr>
    </w:div>
    <w:div w:id="1759863006">
      <w:bodyDiv w:val="1"/>
      <w:marLeft w:val="0"/>
      <w:marRight w:val="0"/>
      <w:marTop w:val="0"/>
      <w:marBottom w:val="0"/>
      <w:divBdr>
        <w:top w:val="none" w:sz="0" w:space="0" w:color="auto"/>
        <w:left w:val="none" w:sz="0" w:space="0" w:color="auto"/>
        <w:bottom w:val="none" w:sz="0" w:space="0" w:color="auto"/>
        <w:right w:val="none" w:sz="0" w:space="0" w:color="auto"/>
      </w:divBdr>
    </w:div>
    <w:div w:id="1760901689">
      <w:bodyDiv w:val="1"/>
      <w:marLeft w:val="0"/>
      <w:marRight w:val="0"/>
      <w:marTop w:val="0"/>
      <w:marBottom w:val="0"/>
      <w:divBdr>
        <w:top w:val="none" w:sz="0" w:space="0" w:color="auto"/>
        <w:left w:val="none" w:sz="0" w:space="0" w:color="auto"/>
        <w:bottom w:val="none" w:sz="0" w:space="0" w:color="auto"/>
        <w:right w:val="none" w:sz="0" w:space="0" w:color="auto"/>
      </w:divBdr>
    </w:div>
    <w:div w:id="1775440497">
      <w:bodyDiv w:val="1"/>
      <w:marLeft w:val="0"/>
      <w:marRight w:val="0"/>
      <w:marTop w:val="0"/>
      <w:marBottom w:val="0"/>
      <w:divBdr>
        <w:top w:val="none" w:sz="0" w:space="0" w:color="auto"/>
        <w:left w:val="none" w:sz="0" w:space="0" w:color="auto"/>
        <w:bottom w:val="none" w:sz="0" w:space="0" w:color="auto"/>
        <w:right w:val="none" w:sz="0" w:space="0" w:color="auto"/>
      </w:divBdr>
    </w:div>
    <w:div w:id="1775903009">
      <w:bodyDiv w:val="1"/>
      <w:marLeft w:val="0"/>
      <w:marRight w:val="0"/>
      <w:marTop w:val="0"/>
      <w:marBottom w:val="0"/>
      <w:divBdr>
        <w:top w:val="none" w:sz="0" w:space="0" w:color="auto"/>
        <w:left w:val="none" w:sz="0" w:space="0" w:color="auto"/>
        <w:bottom w:val="none" w:sz="0" w:space="0" w:color="auto"/>
        <w:right w:val="none" w:sz="0" w:space="0" w:color="auto"/>
      </w:divBdr>
    </w:div>
    <w:div w:id="1787844523">
      <w:bodyDiv w:val="1"/>
      <w:marLeft w:val="0"/>
      <w:marRight w:val="0"/>
      <w:marTop w:val="0"/>
      <w:marBottom w:val="0"/>
      <w:divBdr>
        <w:top w:val="none" w:sz="0" w:space="0" w:color="auto"/>
        <w:left w:val="none" w:sz="0" w:space="0" w:color="auto"/>
        <w:bottom w:val="none" w:sz="0" w:space="0" w:color="auto"/>
        <w:right w:val="none" w:sz="0" w:space="0" w:color="auto"/>
      </w:divBdr>
    </w:div>
    <w:div w:id="1798257335">
      <w:bodyDiv w:val="1"/>
      <w:marLeft w:val="0"/>
      <w:marRight w:val="0"/>
      <w:marTop w:val="0"/>
      <w:marBottom w:val="0"/>
      <w:divBdr>
        <w:top w:val="none" w:sz="0" w:space="0" w:color="auto"/>
        <w:left w:val="none" w:sz="0" w:space="0" w:color="auto"/>
        <w:bottom w:val="none" w:sz="0" w:space="0" w:color="auto"/>
        <w:right w:val="none" w:sz="0" w:space="0" w:color="auto"/>
      </w:divBdr>
    </w:div>
    <w:div w:id="1809784124">
      <w:bodyDiv w:val="1"/>
      <w:marLeft w:val="0"/>
      <w:marRight w:val="0"/>
      <w:marTop w:val="0"/>
      <w:marBottom w:val="0"/>
      <w:divBdr>
        <w:top w:val="none" w:sz="0" w:space="0" w:color="auto"/>
        <w:left w:val="none" w:sz="0" w:space="0" w:color="auto"/>
        <w:bottom w:val="none" w:sz="0" w:space="0" w:color="auto"/>
        <w:right w:val="none" w:sz="0" w:space="0" w:color="auto"/>
      </w:divBdr>
    </w:div>
    <w:div w:id="1812750767">
      <w:bodyDiv w:val="1"/>
      <w:marLeft w:val="0"/>
      <w:marRight w:val="0"/>
      <w:marTop w:val="0"/>
      <w:marBottom w:val="0"/>
      <w:divBdr>
        <w:top w:val="none" w:sz="0" w:space="0" w:color="auto"/>
        <w:left w:val="none" w:sz="0" w:space="0" w:color="auto"/>
        <w:bottom w:val="none" w:sz="0" w:space="0" w:color="auto"/>
        <w:right w:val="none" w:sz="0" w:space="0" w:color="auto"/>
      </w:divBdr>
    </w:div>
    <w:div w:id="1814567681">
      <w:bodyDiv w:val="1"/>
      <w:marLeft w:val="0"/>
      <w:marRight w:val="0"/>
      <w:marTop w:val="0"/>
      <w:marBottom w:val="0"/>
      <w:divBdr>
        <w:top w:val="none" w:sz="0" w:space="0" w:color="auto"/>
        <w:left w:val="none" w:sz="0" w:space="0" w:color="auto"/>
        <w:bottom w:val="none" w:sz="0" w:space="0" w:color="auto"/>
        <w:right w:val="none" w:sz="0" w:space="0" w:color="auto"/>
      </w:divBdr>
    </w:div>
    <w:div w:id="1816947513">
      <w:bodyDiv w:val="1"/>
      <w:marLeft w:val="0"/>
      <w:marRight w:val="0"/>
      <w:marTop w:val="0"/>
      <w:marBottom w:val="0"/>
      <w:divBdr>
        <w:top w:val="none" w:sz="0" w:space="0" w:color="auto"/>
        <w:left w:val="none" w:sz="0" w:space="0" w:color="auto"/>
        <w:bottom w:val="none" w:sz="0" w:space="0" w:color="auto"/>
        <w:right w:val="none" w:sz="0" w:space="0" w:color="auto"/>
      </w:divBdr>
    </w:div>
    <w:div w:id="1820151365">
      <w:bodyDiv w:val="1"/>
      <w:marLeft w:val="0"/>
      <w:marRight w:val="0"/>
      <w:marTop w:val="0"/>
      <w:marBottom w:val="0"/>
      <w:divBdr>
        <w:top w:val="none" w:sz="0" w:space="0" w:color="auto"/>
        <w:left w:val="none" w:sz="0" w:space="0" w:color="auto"/>
        <w:bottom w:val="none" w:sz="0" w:space="0" w:color="auto"/>
        <w:right w:val="none" w:sz="0" w:space="0" w:color="auto"/>
      </w:divBdr>
    </w:div>
    <w:div w:id="1839071964">
      <w:bodyDiv w:val="1"/>
      <w:marLeft w:val="0"/>
      <w:marRight w:val="0"/>
      <w:marTop w:val="0"/>
      <w:marBottom w:val="0"/>
      <w:divBdr>
        <w:top w:val="none" w:sz="0" w:space="0" w:color="auto"/>
        <w:left w:val="none" w:sz="0" w:space="0" w:color="auto"/>
        <w:bottom w:val="none" w:sz="0" w:space="0" w:color="auto"/>
        <w:right w:val="none" w:sz="0" w:space="0" w:color="auto"/>
      </w:divBdr>
    </w:div>
    <w:div w:id="1845394383">
      <w:bodyDiv w:val="1"/>
      <w:marLeft w:val="0"/>
      <w:marRight w:val="0"/>
      <w:marTop w:val="0"/>
      <w:marBottom w:val="0"/>
      <w:divBdr>
        <w:top w:val="none" w:sz="0" w:space="0" w:color="auto"/>
        <w:left w:val="none" w:sz="0" w:space="0" w:color="auto"/>
        <w:bottom w:val="none" w:sz="0" w:space="0" w:color="auto"/>
        <w:right w:val="none" w:sz="0" w:space="0" w:color="auto"/>
      </w:divBdr>
    </w:div>
    <w:div w:id="1849981344">
      <w:bodyDiv w:val="1"/>
      <w:marLeft w:val="0"/>
      <w:marRight w:val="0"/>
      <w:marTop w:val="0"/>
      <w:marBottom w:val="0"/>
      <w:divBdr>
        <w:top w:val="none" w:sz="0" w:space="0" w:color="auto"/>
        <w:left w:val="none" w:sz="0" w:space="0" w:color="auto"/>
        <w:bottom w:val="none" w:sz="0" w:space="0" w:color="auto"/>
        <w:right w:val="none" w:sz="0" w:space="0" w:color="auto"/>
      </w:divBdr>
    </w:div>
    <w:div w:id="1851751879">
      <w:bodyDiv w:val="1"/>
      <w:marLeft w:val="0"/>
      <w:marRight w:val="0"/>
      <w:marTop w:val="0"/>
      <w:marBottom w:val="0"/>
      <w:divBdr>
        <w:top w:val="none" w:sz="0" w:space="0" w:color="auto"/>
        <w:left w:val="none" w:sz="0" w:space="0" w:color="auto"/>
        <w:bottom w:val="none" w:sz="0" w:space="0" w:color="auto"/>
        <w:right w:val="none" w:sz="0" w:space="0" w:color="auto"/>
      </w:divBdr>
    </w:div>
    <w:div w:id="1858305172">
      <w:bodyDiv w:val="1"/>
      <w:marLeft w:val="0"/>
      <w:marRight w:val="0"/>
      <w:marTop w:val="0"/>
      <w:marBottom w:val="0"/>
      <w:divBdr>
        <w:top w:val="none" w:sz="0" w:space="0" w:color="auto"/>
        <w:left w:val="none" w:sz="0" w:space="0" w:color="auto"/>
        <w:bottom w:val="none" w:sz="0" w:space="0" w:color="auto"/>
        <w:right w:val="none" w:sz="0" w:space="0" w:color="auto"/>
      </w:divBdr>
    </w:div>
    <w:div w:id="1873610935">
      <w:bodyDiv w:val="1"/>
      <w:marLeft w:val="0"/>
      <w:marRight w:val="0"/>
      <w:marTop w:val="0"/>
      <w:marBottom w:val="0"/>
      <w:divBdr>
        <w:top w:val="none" w:sz="0" w:space="0" w:color="auto"/>
        <w:left w:val="none" w:sz="0" w:space="0" w:color="auto"/>
        <w:bottom w:val="none" w:sz="0" w:space="0" w:color="auto"/>
        <w:right w:val="none" w:sz="0" w:space="0" w:color="auto"/>
      </w:divBdr>
    </w:div>
    <w:div w:id="1874657457">
      <w:bodyDiv w:val="1"/>
      <w:marLeft w:val="0"/>
      <w:marRight w:val="0"/>
      <w:marTop w:val="0"/>
      <w:marBottom w:val="0"/>
      <w:divBdr>
        <w:top w:val="none" w:sz="0" w:space="0" w:color="auto"/>
        <w:left w:val="none" w:sz="0" w:space="0" w:color="auto"/>
        <w:bottom w:val="none" w:sz="0" w:space="0" w:color="auto"/>
        <w:right w:val="none" w:sz="0" w:space="0" w:color="auto"/>
      </w:divBdr>
    </w:div>
    <w:div w:id="1879203058">
      <w:bodyDiv w:val="1"/>
      <w:marLeft w:val="0"/>
      <w:marRight w:val="0"/>
      <w:marTop w:val="0"/>
      <w:marBottom w:val="0"/>
      <w:divBdr>
        <w:top w:val="none" w:sz="0" w:space="0" w:color="auto"/>
        <w:left w:val="none" w:sz="0" w:space="0" w:color="auto"/>
        <w:bottom w:val="none" w:sz="0" w:space="0" w:color="auto"/>
        <w:right w:val="none" w:sz="0" w:space="0" w:color="auto"/>
      </w:divBdr>
    </w:div>
    <w:div w:id="1883402706">
      <w:bodyDiv w:val="1"/>
      <w:marLeft w:val="0"/>
      <w:marRight w:val="0"/>
      <w:marTop w:val="0"/>
      <w:marBottom w:val="0"/>
      <w:divBdr>
        <w:top w:val="none" w:sz="0" w:space="0" w:color="auto"/>
        <w:left w:val="none" w:sz="0" w:space="0" w:color="auto"/>
        <w:bottom w:val="none" w:sz="0" w:space="0" w:color="auto"/>
        <w:right w:val="none" w:sz="0" w:space="0" w:color="auto"/>
      </w:divBdr>
    </w:div>
    <w:div w:id="1884055090">
      <w:bodyDiv w:val="1"/>
      <w:marLeft w:val="0"/>
      <w:marRight w:val="0"/>
      <w:marTop w:val="0"/>
      <w:marBottom w:val="0"/>
      <w:divBdr>
        <w:top w:val="none" w:sz="0" w:space="0" w:color="auto"/>
        <w:left w:val="none" w:sz="0" w:space="0" w:color="auto"/>
        <w:bottom w:val="none" w:sz="0" w:space="0" w:color="auto"/>
        <w:right w:val="none" w:sz="0" w:space="0" w:color="auto"/>
      </w:divBdr>
    </w:div>
    <w:div w:id="1890459871">
      <w:bodyDiv w:val="1"/>
      <w:marLeft w:val="0"/>
      <w:marRight w:val="0"/>
      <w:marTop w:val="0"/>
      <w:marBottom w:val="0"/>
      <w:divBdr>
        <w:top w:val="none" w:sz="0" w:space="0" w:color="auto"/>
        <w:left w:val="none" w:sz="0" w:space="0" w:color="auto"/>
        <w:bottom w:val="none" w:sz="0" w:space="0" w:color="auto"/>
        <w:right w:val="none" w:sz="0" w:space="0" w:color="auto"/>
      </w:divBdr>
    </w:div>
    <w:div w:id="1893348396">
      <w:bodyDiv w:val="1"/>
      <w:marLeft w:val="0"/>
      <w:marRight w:val="0"/>
      <w:marTop w:val="0"/>
      <w:marBottom w:val="0"/>
      <w:divBdr>
        <w:top w:val="none" w:sz="0" w:space="0" w:color="auto"/>
        <w:left w:val="none" w:sz="0" w:space="0" w:color="auto"/>
        <w:bottom w:val="none" w:sz="0" w:space="0" w:color="auto"/>
        <w:right w:val="none" w:sz="0" w:space="0" w:color="auto"/>
      </w:divBdr>
    </w:div>
    <w:div w:id="1903983575">
      <w:bodyDiv w:val="1"/>
      <w:marLeft w:val="0"/>
      <w:marRight w:val="0"/>
      <w:marTop w:val="0"/>
      <w:marBottom w:val="0"/>
      <w:divBdr>
        <w:top w:val="none" w:sz="0" w:space="0" w:color="auto"/>
        <w:left w:val="none" w:sz="0" w:space="0" w:color="auto"/>
        <w:bottom w:val="none" w:sz="0" w:space="0" w:color="auto"/>
        <w:right w:val="none" w:sz="0" w:space="0" w:color="auto"/>
      </w:divBdr>
    </w:div>
    <w:div w:id="1905871105">
      <w:bodyDiv w:val="1"/>
      <w:marLeft w:val="0"/>
      <w:marRight w:val="0"/>
      <w:marTop w:val="0"/>
      <w:marBottom w:val="0"/>
      <w:divBdr>
        <w:top w:val="none" w:sz="0" w:space="0" w:color="auto"/>
        <w:left w:val="none" w:sz="0" w:space="0" w:color="auto"/>
        <w:bottom w:val="none" w:sz="0" w:space="0" w:color="auto"/>
        <w:right w:val="none" w:sz="0" w:space="0" w:color="auto"/>
      </w:divBdr>
    </w:div>
    <w:div w:id="1907451556">
      <w:bodyDiv w:val="1"/>
      <w:marLeft w:val="0"/>
      <w:marRight w:val="0"/>
      <w:marTop w:val="0"/>
      <w:marBottom w:val="0"/>
      <w:divBdr>
        <w:top w:val="none" w:sz="0" w:space="0" w:color="auto"/>
        <w:left w:val="none" w:sz="0" w:space="0" w:color="auto"/>
        <w:bottom w:val="none" w:sz="0" w:space="0" w:color="auto"/>
        <w:right w:val="none" w:sz="0" w:space="0" w:color="auto"/>
      </w:divBdr>
    </w:div>
    <w:div w:id="1907951511">
      <w:bodyDiv w:val="1"/>
      <w:marLeft w:val="0"/>
      <w:marRight w:val="0"/>
      <w:marTop w:val="0"/>
      <w:marBottom w:val="0"/>
      <w:divBdr>
        <w:top w:val="none" w:sz="0" w:space="0" w:color="auto"/>
        <w:left w:val="none" w:sz="0" w:space="0" w:color="auto"/>
        <w:bottom w:val="none" w:sz="0" w:space="0" w:color="auto"/>
        <w:right w:val="none" w:sz="0" w:space="0" w:color="auto"/>
      </w:divBdr>
    </w:div>
    <w:div w:id="1909338916">
      <w:bodyDiv w:val="1"/>
      <w:marLeft w:val="0"/>
      <w:marRight w:val="0"/>
      <w:marTop w:val="0"/>
      <w:marBottom w:val="0"/>
      <w:divBdr>
        <w:top w:val="none" w:sz="0" w:space="0" w:color="auto"/>
        <w:left w:val="none" w:sz="0" w:space="0" w:color="auto"/>
        <w:bottom w:val="none" w:sz="0" w:space="0" w:color="auto"/>
        <w:right w:val="none" w:sz="0" w:space="0" w:color="auto"/>
      </w:divBdr>
    </w:div>
    <w:div w:id="1912231333">
      <w:bodyDiv w:val="1"/>
      <w:marLeft w:val="0"/>
      <w:marRight w:val="0"/>
      <w:marTop w:val="0"/>
      <w:marBottom w:val="0"/>
      <w:divBdr>
        <w:top w:val="none" w:sz="0" w:space="0" w:color="auto"/>
        <w:left w:val="none" w:sz="0" w:space="0" w:color="auto"/>
        <w:bottom w:val="none" w:sz="0" w:space="0" w:color="auto"/>
        <w:right w:val="none" w:sz="0" w:space="0" w:color="auto"/>
      </w:divBdr>
    </w:div>
    <w:div w:id="1915775723">
      <w:bodyDiv w:val="1"/>
      <w:marLeft w:val="0"/>
      <w:marRight w:val="0"/>
      <w:marTop w:val="0"/>
      <w:marBottom w:val="0"/>
      <w:divBdr>
        <w:top w:val="none" w:sz="0" w:space="0" w:color="auto"/>
        <w:left w:val="none" w:sz="0" w:space="0" w:color="auto"/>
        <w:bottom w:val="none" w:sz="0" w:space="0" w:color="auto"/>
        <w:right w:val="none" w:sz="0" w:space="0" w:color="auto"/>
      </w:divBdr>
    </w:div>
    <w:div w:id="1917591291">
      <w:bodyDiv w:val="1"/>
      <w:marLeft w:val="0"/>
      <w:marRight w:val="0"/>
      <w:marTop w:val="0"/>
      <w:marBottom w:val="0"/>
      <w:divBdr>
        <w:top w:val="none" w:sz="0" w:space="0" w:color="auto"/>
        <w:left w:val="none" w:sz="0" w:space="0" w:color="auto"/>
        <w:bottom w:val="none" w:sz="0" w:space="0" w:color="auto"/>
        <w:right w:val="none" w:sz="0" w:space="0" w:color="auto"/>
      </w:divBdr>
    </w:div>
    <w:div w:id="1934195010">
      <w:bodyDiv w:val="1"/>
      <w:marLeft w:val="0"/>
      <w:marRight w:val="0"/>
      <w:marTop w:val="0"/>
      <w:marBottom w:val="0"/>
      <w:divBdr>
        <w:top w:val="none" w:sz="0" w:space="0" w:color="auto"/>
        <w:left w:val="none" w:sz="0" w:space="0" w:color="auto"/>
        <w:bottom w:val="none" w:sz="0" w:space="0" w:color="auto"/>
        <w:right w:val="none" w:sz="0" w:space="0" w:color="auto"/>
      </w:divBdr>
    </w:div>
    <w:div w:id="1937446906">
      <w:bodyDiv w:val="1"/>
      <w:marLeft w:val="0"/>
      <w:marRight w:val="0"/>
      <w:marTop w:val="0"/>
      <w:marBottom w:val="0"/>
      <w:divBdr>
        <w:top w:val="none" w:sz="0" w:space="0" w:color="auto"/>
        <w:left w:val="none" w:sz="0" w:space="0" w:color="auto"/>
        <w:bottom w:val="none" w:sz="0" w:space="0" w:color="auto"/>
        <w:right w:val="none" w:sz="0" w:space="0" w:color="auto"/>
      </w:divBdr>
    </w:div>
    <w:div w:id="1940991499">
      <w:bodyDiv w:val="1"/>
      <w:marLeft w:val="0"/>
      <w:marRight w:val="0"/>
      <w:marTop w:val="0"/>
      <w:marBottom w:val="0"/>
      <w:divBdr>
        <w:top w:val="none" w:sz="0" w:space="0" w:color="auto"/>
        <w:left w:val="none" w:sz="0" w:space="0" w:color="auto"/>
        <w:bottom w:val="none" w:sz="0" w:space="0" w:color="auto"/>
        <w:right w:val="none" w:sz="0" w:space="0" w:color="auto"/>
      </w:divBdr>
    </w:div>
    <w:div w:id="1942561890">
      <w:bodyDiv w:val="1"/>
      <w:marLeft w:val="0"/>
      <w:marRight w:val="0"/>
      <w:marTop w:val="0"/>
      <w:marBottom w:val="0"/>
      <w:divBdr>
        <w:top w:val="none" w:sz="0" w:space="0" w:color="auto"/>
        <w:left w:val="none" w:sz="0" w:space="0" w:color="auto"/>
        <w:bottom w:val="none" w:sz="0" w:space="0" w:color="auto"/>
        <w:right w:val="none" w:sz="0" w:space="0" w:color="auto"/>
      </w:divBdr>
    </w:div>
    <w:div w:id="1944872023">
      <w:bodyDiv w:val="1"/>
      <w:marLeft w:val="0"/>
      <w:marRight w:val="0"/>
      <w:marTop w:val="0"/>
      <w:marBottom w:val="0"/>
      <w:divBdr>
        <w:top w:val="none" w:sz="0" w:space="0" w:color="auto"/>
        <w:left w:val="none" w:sz="0" w:space="0" w:color="auto"/>
        <w:bottom w:val="none" w:sz="0" w:space="0" w:color="auto"/>
        <w:right w:val="none" w:sz="0" w:space="0" w:color="auto"/>
      </w:divBdr>
    </w:div>
    <w:div w:id="1946186554">
      <w:bodyDiv w:val="1"/>
      <w:marLeft w:val="0"/>
      <w:marRight w:val="0"/>
      <w:marTop w:val="0"/>
      <w:marBottom w:val="0"/>
      <w:divBdr>
        <w:top w:val="none" w:sz="0" w:space="0" w:color="auto"/>
        <w:left w:val="none" w:sz="0" w:space="0" w:color="auto"/>
        <w:bottom w:val="none" w:sz="0" w:space="0" w:color="auto"/>
        <w:right w:val="none" w:sz="0" w:space="0" w:color="auto"/>
      </w:divBdr>
    </w:div>
    <w:div w:id="1952318668">
      <w:bodyDiv w:val="1"/>
      <w:marLeft w:val="0"/>
      <w:marRight w:val="0"/>
      <w:marTop w:val="0"/>
      <w:marBottom w:val="0"/>
      <w:divBdr>
        <w:top w:val="none" w:sz="0" w:space="0" w:color="auto"/>
        <w:left w:val="none" w:sz="0" w:space="0" w:color="auto"/>
        <w:bottom w:val="none" w:sz="0" w:space="0" w:color="auto"/>
        <w:right w:val="none" w:sz="0" w:space="0" w:color="auto"/>
      </w:divBdr>
    </w:div>
    <w:div w:id="1956129395">
      <w:bodyDiv w:val="1"/>
      <w:marLeft w:val="0"/>
      <w:marRight w:val="0"/>
      <w:marTop w:val="0"/>
      <w:marBottom w:val="0"/>
      <w:divBdr>
        <w:top w:val="none" w:sz="0" w:space="0" w:color="auto"/>
        <w:left w:val="none" w:sz="0" w:space="0" w:color="auto"/>
        <w:bottom w:val="none" w:sz="0" w:space="0" w:color="auto"/>
        <w:right w:val="none" w:sz="0" w:space="0" w:color="auto"/>
      </w:divBdr>
    </w:div>
    <w:div w:id="1960989335">
      <w:bodyDiv w:val="1"/>
      <w:marLeft w:val="0"/>
      <w:marRight w:val="0"/>
      <w:marTop w:val="0"/>
      <w:marBottom w:val="0"/>
      <w:divBdr>
        <w:top w:val="none" w:sz="0" w:space="0" w:color="auto"/>
        <w:left w:val="none" w:sz="0" w:space="0" w:color="auto"/>
        <w:bottom w:val="none" w:sz="0" w:space="0" w:color="auto"/>
        <w:right w:val="none" w:sz="0" w:space="0" w:color="auto"/>
      </w:divBdr>
    </w:div>
    <w:div w:id="1968777212">
      <w:bodyDiv w:val="1"/>
      <w:marLeft w:val="0"/>
      <w:marRight w:val="0"/>
      <w:marTop w:val="0"/>
      <w:marBottom w:val="0"/>
      <w:divBdr>
        <w:top w:val="none" w:sz="0" w:space="0" w:color="auto"/>
        <w:left w:val="none" w:sz="0" w:space="0" w:color="auto"/>
        <w:bottom w:val="none" w:sz="0" w:space="0" w:color="auto"/>
        <w:right w:val="none" w:sz="0" w:space="0" w:color="auto"/>
      </w:divBdr>
    </w:div>
    <w:div w:id="1981956327">
      <w:bodyDiv w:val="1"/>
      <w:marLeft w:val="0"/>
      <w:marRight w:val="0"/>
      <w:marTop w:val="0"/>
      <w:marBottom w:val="0"/>
      <w:divBdr>
        <w:top w:val="none" w:sz="0" w:space="0" w:color="auto"/>
        <w:left w:val="none" w:sz="0" w:space="0" w:color="auto"/>
        <w:bottom w:val="none" w:sz="0" w:space="0" w:color="auto"/>
        <w:right w:val="none" w:sz="0" w:space="0" w:color="auto"/>
      </w:divBdr>
    </w:div>
    <w:div w:id="1998265978">
      <w:bodyDiv w:val="1"/>
      <w:marLeft w:val="0"/>
      <w:marRight w:val="0"/>
      <w:marTop w:val="0"/>
      <w:marBottom w:val="0"/>
      <w:divBdr>
        <w:top w:val="none" w:sz="0" w:space="0" w:color="auto"/>
        <w:left w:val="none" w:sz="0" w:space="0" w:color="auto"/>
        <w:bottom w:val="none" w:sz="0" w:space="0" w:color="auto"/>
        <w:right w:val="none" w:sz="0" w:space="0" w:color="auto"/>
      </w:divBdr>
    </w:div>
    <w:div w:id="2005627561">
      <w:bodyDiv w:val="1"/>
      <w:marLeft w:val="0"/>
      <w:marRight w:val="0"/>
      <w:marTop w:val="0"/>
      <w:marBottom w:val="0"/>
      <w:divBdr>
        <w:top w:val="none" w:sz="0" w:space="0" w:color="auto"/>
        <w:left w:val="none" w:sz="0" w:space="0" w:color="auto"/>
        <w:bottom w:val="none" w:sz="0" w:space="0" w:color="auto"/>
        <w:right w:val="none" w:sz="0" w:space="0" w:color="auto"/>
      </w:divBdr>
    </w:div>
    <w:div w:id="2033996125">
      <w:bodyDiv w:val="1"/>
      <w:marLeft w:val="0"/>
      <w:marRight w:val="0"/>
      <w:marTop w:val="0"/>
      <w:marBottom w:val="0"/>
      <w:divBdr>
        <w:top w:val="none" w:sz="0" w:space="0" w:color="auto"/>
        <w:left w:val="none" w:sz="0" w:space="0" w:color="auto"/>
        <w:bottom w:val="none" w:sz="0" w:space="0" w:color="auto"/>
        <w:right w:val="none" w:sz="0" w:space="0" w:color="auto"/>
      </w:divBdr>
    </w:div>
    <w:div w:id="2039810961">
      <w:bodyDiv w:val="1"/>
      <w:marLeft w:val="0"/>
      <w:marRight w:val="0"/>
      <w:marTop w:val="0"/>
      <w:marBottom w:val="0"/>
      <w:divBdr>
        <w:top w:val="none" w:sz="0" w:space="0" w:color="auto"/>
        <w:left w:val="none" w:sz="0" w:space="0" w:color="auto"/>
        <w:bottom w:val="none" w:sz="0" w:space="0" w:color="auto"/>
        <w:right w:val="none" w:sz="0" w:space="0" w:color="auto"/>
      </w:divBdr>
    </w:div>
    <w:div w:id="2040934917">
      <w:bodyDiv w:val="1"/>
      <w:marLeft w:val="0"/>
      <w:marRight w:val="0"/>
      <w:marTop w:val="0"/>
      <w:marBottom w:val="0"/>
      <w:divBdr>
        <w:top w:val="none" w:sz="0" w:space="0" w:color="auto"/>
        <w:left w:val="none" w:sz="0" w:space="0" w:color="auto"/>
        <w:bottom w:val="none" w:sz="0" w:space="0" w:color="auto"/>
        <w:right w:val="none" w:sz="0" w:space="0" w:color="auto"/>
      </w:divBdr>
    </w:div>
    <w:div w:id="2041588440">
      <w:bodyDiv w:val="1"/>
      <w:marLeft w:val="0"/>
      <w:marRight w:val="0"/>
      <w:marTop w:val="0"/>
      <w:marBottom w:val="0"/>
      <w:divBdr>
        <w:top w:val="none" w:sz="0" w:space="0" w:color="auto"/>
        <w:left w:val="none" w:sz="0" w:space="0" w:color="auto"/>
        <w:bottom w:val="none" w:sz="0" w:space="0" w:color="auto"/>
        <w:right w:val="none" w:sz="0" w:space="0" w:color="auto"/>
      </w:divBdr>
    </w:div>
    <w:div w:id="2048408061">
      <w:bodyDiv w:val="1"/>
      <w:marLeft w:val="0"/>
      <w:marRight w:val="0"/>
      <w:marTop w:val="0"/>
      <w:marBottom w:val="0"/>
      <w:divBdr>
        <w:top w:val="none" w:sz="0" w:space="0" w:color="auto"/>
        <w:left w:val="none" w:sz="0" w:space="0" w:color="auto"/>
        <w:bottom w:val="none" w:sz="0" w:space="0" w:color="auto"/>
        <w:right w:val="none" w:sz="0" w:space="0" w:color="auto"/>
      </w:divBdr>
    </w:div>
    <w:div w:id="2062902937">
      <w:bodyDiv w:val="1"/>
      <w:marLeft w:val="0"/>
      <w:marRight w:val="0"/>
      <w:marTop w:val="0"/>
      <w:marBottom w:val="0"/>
      <w:divBdr>
        <w:top w:val="none" w:sz="0" w:space="0" w:color="auto"/>
        <w:left w:val="none" w:sz="0" w:space="0" w:color="auto"/>
        <w:bottom w:val="none" w:sz="0" w:space="0" w:color="auto"/>
        <w:right w:val="none" w:sz="0" w:space="0" w:color="auto"/>
      </w:divBdr>
    </w:div>
    <w:div w:id="2063479610">
      <w:bodyDiv w:val="1"/>
      <w:marLeft w:val="0"/>
      <w:marRight w:val="0"/>
      <w:marTop w:val="0"/>
      <w:marBottom w:val="0"/>
      <w:divBdr>
        <w:top w:val="none" w:sz="0" w:space="0" w:color="auto"/>
        <w:left w:val="none" w:sz="0" w:space="0" w:color="auto"/>
        <w:bottom w:val="none" w:sz="0" w:space="0" w:color="auto"/>
        <w:right w:val="none" w:sz="0" w:space="0" w:color="auto"/>
      </w:divBdr>
    </w:div>
    <w:div w:id="2072382579">
      <w:bodyDiv w:val="1"/>
      <w:marLeft w:val="0"/>
      <w:marRight w:val="0"/>
      <w:marTop w:val="0"/>
      <w:marBottom w:val="0"/>
      <w:divBdr>
        <w:top w:val="none" w:sz="0" w:space="0" w:color="auto"/>
        <w:left w:val="none" w:sz="0" w:space="0" w:color="auto"/>
        <w:bottom w:val="none" w:sz="0" w:space="0" w:color="auto"/>
        <w:right w:val="none" w:sz="0" w:space="0" w:color="auto"/>
      </w:divBdr>
    </w:div>
    <w:div w:id="2080013791">
      <w:bodyDiv w:val="1"/>
      <w:marLeft w:val="0"/>
      <w:marRight w:val="0"/>
      <w:marTop w:val="0"/>
      <w:marBottom w:val="0"/>
      <w:divBdr>
        <w:top w:val="none" w:sz="0" w:space="0" w:color="auto"/>
        <w:left w:val="none" w:sz="0" w:space="0" w:color="auto"/>
        <w:bottom w:val="none" w:sz="0" w:space="0" w:color="auto"/>
        <w:right w:val="none" w:sz="0" w:space="0" w:color="auto"/>
      </w:divBdr>
    </w:div>
    <w:div w:id="2088382879">
      <w:bodyDiv w:val="1"/>
      <w:marLeft w:val="0"/>
      <w:marRight w:val="0"/>
      <w:marTop w:val="0"/>
      <w:marBottom w:val="0"/>
      <w:divBdr>
        <w:top w:val="none" w:sz="0" w:space="0" w:color="auto"/>
        <w:left w:val="none" w:sz="0" w:space="0" w:color="auto"/>
        <w:bottom w:val="none" w:sz="0" w:space="0" w:color="auto"/>
        <w:right w:val="none" w:sz="0" w:space="0" w:color="auto"/>
      </w:divBdr>
    </w:div>
    <w:div w:id="2088770036">
      <w:bodyDiv w:val="1"/>
      <w:marLeft w:val="0"/>
      <w:marRight w:val="0"/>
      <w:marTop w:val="0"/>
      <w:marBottom w:val="0"/>
      <w:divBdr>
        <w:top w:val="none" w:sz="0" w:space="0" w:color="auto"/>
        <w:left w:val="none" w:sz="0" w:space="0" w:color="auto"/>
        <w:bottom w:val="none" w:sz="0" w:space="0" w:color="auto"/>
        <w:right w:val="none" w:sz="0" w:space="0" w:color="auto"/>
      </w:divBdr>
    </w:div>
    <w:div w:id="2092191912">
      <w:bodyDiv w:val="1"/>
      <w:marLeft w:val="0"/>
      <w:marRight w:val="0"/>
      <w:marTop w:val="0"/>
      <w:marBottom w:val="0"/>
      <w:divBdr>
        <w:top w:val="none" w:sz="0" w:space="0" w:color="auto"/>
        <w:left w:val="none" w:sz="0" w:space="0" w:color="auto"/>
        <w:bottom w:val="none" w:sz="0" w:space="0" w:color="auto"/>
        <w:right w:val="none" w:sz="0" w:space="0" w:color="auto"/>
      </w:divBdr>
    </w:div>
    <w:div w:id="2102943340">
      <w:bodyDiv w:val="1"/>
      <w:marLeft w:val="0"/>
      <w:marRight w:val="0"/>
      <w:marTop w:val="0"/>
      <w:marBottom w:val="0"/>
      <w:divBdr>
        <w:top w:val="none" w:sz="0" w:space="0" w:color="auto"/>
        <w:left w:val="none" w:sz="0" w:space="0" w:color="auto"/>
        <w:bottom w:val="none" w:sz="0" w:space="0" w:color="auto"/>
        <w:right w:val="none" w:sz="0" w:space="0" w:color="auto"/>
      </w:divBdr>
    </w:div>
    <w:div w:id="2120056719">
      <w:bodyDiv w:val="1"/>
      <w:marLeft w:val="0"/>
      <w:marRight w:val="0"/>
      <w:marTop w:val="0"/>
      <w:marBottom w:val="0"/>
      <w:divBdr>
        <w:top w:val="none" w:sz="0" w:space="0" w:color="auto"/>
        <w:left w:val="none" w:sz="0" w:space="0" w:color="auto"/>
        <w:bottom w:val="none" w:sz="0" w:space="0" w:color="auto"/>
        <w:right w:val="none" w:sz="0" w:space="0" w:color="auto"/>
      </w:divBdr>
    </w:div>
    <w:div w:id="2121097261">
      <w:bodyDiv w:val="1"/>
      <w:marLeft w:val="0"/>
      <w:marRight w:val="0"/>
      <w:marTop w:val="0"/>
      <w:marBottom w:val="0"/>
      <w:divBdr>
        <w:top w:val="none" w:sz="0" w:space="0" w:color="auto"/>
        <w:left w:val="none" w:sz="0" w:space="0" w:color="auto"/>
        <w:bottom w:val="none" w:sz="0" w:space="0" w:color="auto"/>
        <w:right w:val="none" w:sz="0" w:space="0" w:color="auto"/>
      </w:divBdr>
    </w:div>
    <w:div w:id="2137143178">
      <w:bodyDiv w:val="1"/>
      <w:marLeft w:val="0"/>
      <w:marRight w:val="0"/>
      <w:marTop w:val="0"/>
      <w:marBottom w:val="0"/>
      <w:divBdr>
        <w:top w:val="none" w:sz="0" w:space="0" w:color="auto"/>
        <w:left w:val="none" w:sz="0" w:space="0" w:color="auto"/>
        <w:bottom w:val="none" w:sz="0" w:space="0" w:color="auto"/>
        <w:right w:val="none" w:sz="0" w:space="0" w:color="auto"/>
      </w:divBdr>
    </w:div>
    <w:div w:id="214631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chart" Target="charts/chart2.xm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Mass</a:t>
            </a:r>
            <a:r>
              <a:rPr lang="en-GB" baseline="0"/>
              <a:t> &amp; Displacement per Push Rod Iteration</a:t>
            </a:r>
            <a:endParaRPr lang="en-GB"/>
          </a:p>
        </c:rich>
      </c:tx>
      <c:layout>
        <c:manualLayout>
          <c:xMode val="edge"/>
          <c:yMode val="edge"/>
          <c:x val="0.25501285277484648"/>
          <c:y val="3.00751879699248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Mass</c:v>
          </c:tx>
          <c:spPr>
            <a:ln w="19050" cap="rnd">
              <a:solidFill>
                <a:srgbClr val="FF0000"/>
              </a:solidFill>
              <a:round/>
            </a:ln>
            <a:effectLst/>
          </c:spPr>
          <c:marker>
            <c:symbol val="none"/>
          </c:marker>
          <c:cat>
            <c:strRef>
              <c:f>Sheet1!$B$3:$F$3</c:f>
              <c:strCache>
                <c:ptCount val="5"/>
                <c:pt idx="0">
                  <c:v>Initial</c:v>
                </c:pt>
                <c:pt idx="1">
                  <c:v>Iteration 1</c:v>
                </c:pt>
                <c:pt idx="2">
                  <c:v>Iteration2</c:v>
                </c:pt>
                <c:pt idx="3">
                  <c:v>Iteration 3</c:v>
                </c:pt>
                <c:pt idx="4">
                  <c:v>Iteration 4</c:v>
                </c:pt>
              </c:strCache>
            </c:strRef>
          </c:cat>
          <c:val>
            <c:numRef>
              <c:f>Sheet1!$B$4:$F$4</c:f>
              <c:numCache>
                <c:formatCode>General</c:formatCode>
                <c:ptCount val="5"/>
                <c:pt idx="0">
                  <c:v>0.66</c:v>
                </c:pt>
                <c:pt idx="1">
                  <c:v>0.56999999999999995</c:v>
                </c:pt>
                <c:pt idx="2">
                  <c:v>0.48</c:v>
                </c:pt>
                <c:pt idx="3">
                  <c:v>0.52</c:v>
                </c:pt>
                <c:pt idx="4">
                  <c:v>0.5</c:v>
                </c:pt>
              </c:numCache>
            </c:numRef>
          </c:val>
          <c:smooth val="0"/>
          <c:extLst>
            <c:ext xmlns:c16="http://schemas.microsoft.com/office/drawing/2014/chart" uri="{C3380CC4-5D6E-409C-BE32-E72D297353CC}">
              <c16:uniqueId val="{00000000-36D4-41DC-BED1-948708C70E9F}"/>
            </c:ext>
          </c:extLst>
        </c:ser>
        <c:dLbls>
          <c:showLegendKey val="0"/>
          <c:showVal val="0"/>
          <c:showCatName val="0"/>
          <c:showSerName val="0"/>
          <c:showPercent val="0"/>
          <c:showBubbleSize val="0"/>
        </c:dLbls>
        <c:marker val="1"/>
        <c:smooth val="0"/>
        <c:axId val="375930384"/>
        <c:axId val="375933664"/>
      </c:lineChart>
      <c:lineChart>
        <c:grouping val="standard"/>
        <c:varyColors val="0"/>
        <c:ser>
          <c:idx val="0"/>
          <c:order val="0"/>
          <c:tx>
            <c:v>Displacement</c:v>
          </c:tx>
          <c:spPr>
            <a:ln w="19050" cap="rnd">
              <a:solidFill>
                <a:schemeClr val="accent1"/>
              </a:solidFill>
              <a:round/>
            </a:ln>
            <a:effectLst/>
          </c:spPr>
          <c:marker>
            <c:symbol val="none"/>
          </c:marker>
          <c:cat>
            <c:strRef>
              <c:f>Sheet1!$B$3:$F$3</c:f>
              <c:strCache>
                <c:ptCount val="5"/>
                <c:pt idx="0">
                  <c:v>Initial</c:v>
                </c:pt>
                <c:pt idx="1">
                  <c:v>Iteration 1</c:v>
                </c:pt>
                <c:pt idx="2">
                  <c:v>Iteration2</c:v>
                </c:pt>
                <c:pt idx="3">
                  <c:v>Iteration 3</c:v>
                </c:pt>
                <c:pt idx="4">
                  <c:v>Iteration 4</c:v>
                </c:pt>
              </c:strCache>
            </c:strRef>
          </c:cat>
          <c:val>
            <c:numRef>
              <c:f>Sheet1!$B$7:$F$7</c:f>
              <c:numCache>
                <c:formatCode>0.00E+00</c:formatCode>
                <c:ptCount val="5"/>
                <c:pt idx="0">
                  <c:v>9.1999999999999998E-3</c:v>
                </c:pt>
                <c:pt idx="1">
                  <c:v>8.0000000000000002E-3</c:v>
                </c:pt>
                <c:pt idx="2">
                  <c:v>8.0999999999999996E-3</c:v>
                </c:pt>
                <c:pt idx="3">
                  <c:v>8.0999999999999996E-3</c:v>
                </c:pt>
                <c:pt idx="4">
                  <c:v>4.0000000000000001E-3</c:v>
                </c:pt>
              </c:numCache>
            </c:numRef>
          </c:val>
          <c:smooth val="0"/>
          <c:extLst>
            <c:ext xmlns:c16="http://schemas.microsoft.com/office/drawing/2014/chart" uri="{C3380CC4-5D6E-409C-BE32-E72D297353CC}">
              <c16:uniqueId val="{00000001-36D4-41DC-BED1-948708C70E9F}"/>
            </c:ext>
          </c:extLst>
        </c:ser>
        <c:dLbls>
          <c:showLegendKey val="0"/>
          <c:showVal val="0"/>
          <c:showCatName val="0"/>
          <c:showSerName val="0"/>
          <c:showPercent val="0"/>
          <c:showBubbleSize val="0"/>
        </c:dLbls>
        <c:marker val="1"/>
        <c:smooth val="0"/>
        <c:axId val="315920264"/>
        <c:axId val="315918296"/>
      </c:lineChart>
      <c:catAx>
        <c:axId val="3759303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933664"/>
        <c:crosses val="autoZero"/>
        <c:auto val="1"/>
        <c:lblAlgn val="ctr"/>
        <c:lblOffset val="100"/>
        <c:tickMarkSkip val="1"/>
        <c:noMultiLvlLbl val="0"/>
      </c:catAx>
      <c:valAx>
        <c:axId val="37593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 (Kg)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930384"/>
        <c:crosses val="autoZero"/>
        <c:crossBetween val="between"/>
      </c:valAx>
      <c:valAx>
        <c:axId val="3159182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5920264"/>
        <c:crosses val="max"/>
        <c:crossBetween val="between"/>
      </c:valAx>
      <c:catAx>
        <c:axId val="315920264"/>
        <c:scaling>
          <c:orientation val="minMax"/>
        </c:scaling>
        <c:delete val="1"/>
        <c:axPos val="b"/>
        <c:numFmt formatCode="General" sourceLinked="1"/>
        <c:majorTickMark val="out"/>
        <c:minorTickMark val="none"/>
        <c:tickLblPos val="nextTo"/>
        <c:crossAx val="3159182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 &amp; Strain per</a:t>
            </a:r>
            <a:r>
              <a:rPr lang="en-GB" baseline="0"/>
              <a:t> Push Rod Iteration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Stress</c:v>
          </c:tx>
          <c:spPr>
            <a:ln w="19050" cap="rnd">
              <a:solidFill>
                <a:schemeClr val="accent1"/>
              </a:solidFill>
              <a:round/>
            </a:ln>
            <a:effectLst/>
          </c:spPr>
          <c:marker>
            <c:symbol val="none"/>
          </c:marker>
          <c:cat>
            <c:strRef>
              <c:f>Sheet1!$B$3:$F$3</c:f>
              <c:strCache>
                <c:ptCount val="5"/>
                <c:pt idx="0">
                  <c:v>Initial</c:v>
                </c:pt>
                <c:pt idx="1">
                  <c:v>Iteration 1</c:v>
                </c:pt>
                <c:pt idx="2">
                  <c:v>Iteration2</c:v>
                </c:pt>
                <c:pt idx="3">
                  <c:v>Iteration 3</c:v>
                </c:pt>
                <c:pt idx="4">
                  <c:v>Iteration 4</c:v>
                </c:pt>
              </c:strCache>
            </c:strRef>
          </c:cat>
          <c:val>
            <c:numRef>
              <c:f>Sheet1!$B$5:$F$5</c:f>
              <c:numCache>
                <c:formatCode>0.00E+00</c:formatCode>
                <c:ptCount val="5"/>
                <c:pt idx="0">
                  <c:v>3670000</c:v>
                </c:pt>
                <c:pt idx="1">
                  <c:v>1430000</c:v>
                </c:pt>
                <c:pt idx="2">
                  <c:v>3590000</c:v>
                </c:pt>
                <c:pt idx="3">
                  <c:v>5530000</c:v>
                </c:pt>
                <c:pt idx="4">
                  <c:v>2040000</c:v>
                </c:pt>
              </c:numCache>
            </c:numRef>
          </c:val>
          <c:smooth val="0"/>
          <c:extLst>
            <c:ext xmlns:c16="http://schemas.microsoft.com/office/drawing/2014/chart" uri="{C3380CC4-5D6E-409C-BE32-E72D297353CC}">
              <c16:uniqueId val="{00000000-1D60-4D4D-B14B-BF0837964746}"/>
            </c:ext>
          </c:extLst>
        </c:ser>
        <c:dLbls>
          <c:showLegendKey val="0"/>
          <c:showVal val="0"/>
          <c:showCatName val="0"/>
          <c:showSerName val="0"/>
          <c:showPercent val="0"/>
          <c:showBubbleSize val="0"/>
        </c:dLbls>
        <c:marker val="1"/>
        <c:smooth val="0"/>
        <c:axId val="525832752"/>
        <c:axId val="525834720"/>
      </c:lineChart>
      <c:lineChart>
        <c:grouping val="standard"/>
        <c:varyColors val="0"/>
        <c:ser>
          <c:idx val="1"/>
          <c:order val="1"/>
          <c:tx>
            <c:v>Strain</c:v>
          </c:tx>
          <c:spPr>
            <a:ln w="19050" cap="rnd">
              <a:solidFill>
                <a:srgbClr val="FF0000"/>
              </a:solidFill>
              <a:round/>
            </a:ln>
            <a:effectLst/>
          </c:spPr>
          <c:marker>
            <c:symbol val="none"/>
          </c:marker>
          <c:cat>
            <c:strRef>
              <c:f>Sheet1!$B$3:$F$3</c:f>
              <c:strCache>
                <c:ptCount val="5"/>
                <c:pt idx="0">
                  <c:v>Initial</c:v>
                </c:pt>
                <c:pt idx="1">
                  <c:v>Iteration 1</c:v>
                </c:pt>
                <c:pt idx="2">
                  <c:v>Iteration2</c:v>
                </c:pt>
                <c:pt idx="3">
                  <c:v>Iteration 3</c:v>
                </c:pt>
                <c:pt idx="4">
                  <c:v>Iteration 4</c:v>
                </c:pt>
              </c:strCache>
            </c:strRef>
          </c:cat>
          <c:val>
            <c:numRef>
              <c:f>Sheet1!$B$6:$F$6</c:f>
              <c:numCache>
                <c:formatCode>0.00E+00</c:formatCode>
                <c:ptCount val="5"/>
                <c:pt idx="0">
                  <c:v>1.8E-5</c:v>
                </c:pt>
                <c:pt idx="1">
                  <c:v>1.9000000000000001E-5</c:v>
                </c:pt>
                <c:pt idx="2">
                  <c:v>1.7E-5</c:v>
                </c:pt>
                <c:pt idx="3">
                  <c:v>2.0999999999999999E-5</c:v>
                </c:pt>
                <c:pt idx="4">
                  <c:v>3.9999999999999998E-6</c:v>
                </c:pt>
              </c:numCache>
            </c:numRef>
          </c:val>
          <c:smooth val="0"/>
          <c:extLst>
            <c:ext xmlns:c16="http://schemas.microsoft.com/office/drawing/2014/chart" uri="{C3380CC4-5D6E-409C-BE32-E72D297353CC}">
              <c16:uniqueId val="{00000001-1D60-4D4D-B14B-BF0837964746}"/>
            </c:ext>
          </c:extLst>
        </c:ser>
        <c:dLbls>
          <c:showLegendKey val="0"/>
          <c:showVal val="0"/>
          <c:showCatName val="0"/>
          <c:showSerName val="0"/>
          <c:showPercent val="0"/>
          <c:showBubbleSize val="0"/>
        </c:dLbls>
        <c:marker val="1"/>
        <c:smooth val="0"/>
        <c:axId val="370295184"/>
        <c:axId val="370294200"/>
      </c:lineChart>
      <c:catAx>
        <c:axId val="525832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834720"/>
        <c:crosses val="autoZero"/>
        <c:auto val="1"/>
        <c:lblAlgn val="ctr"/>
        <c:lblOffset val="100"/>
        <c:tickMarkSkip val="1"/>
        <c:noMultiLvlLbl val="0"/>
      </c:catAx>
      <c:valAx>
        <c:axId val="525834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(N/m</a:t>
                </a:r>
                <a:r>
                  <a:rPr lang="en-GB">
                    <a:latin typeface="Calibri" panose="020F0502020204030204" pitchFamily="34" charset="0"/>
                    <a:cs typeface="Calibri" panose="020F0502020204030204" pitchFamily="34" charset="0"/>
                  </a:rPr>
                  <a:t>²)</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832752"/>
        <c:crosses val="autoZero"/>
        <c:crossBetween val="between"/>
      </c:valAx>
      <c:valAx>
        <c:axId val="37029420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295184"/>
        <c:crosses val="max"/>
        <c:crossBetween val="between"/>
      </c:valAx>
      <c:catAx>
        <c:axId val="370295184"/>
        <c:scaling>
          <c:orientation val="minMax"/>
        </c:scaling>
        <c:delete val="1"/>
        <c:axPos val="b"/>
        <c:numFmt formatCode="General" sourceLinked="1"/>
        <c:majorTickMark val="out"/>
        <c:minorTickMark val="none"/>
        <c:tickLblPos val="nextTo"/>
        <c:crossAx val="37029420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Safety Factor per Push Rod Iteration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Safety Factor</c:v>
          </c:tx>
          <c:spPr>
            <a:ln w="19050" cap="rnd">
              <a:solidFill>
                <a:schemeClr val="accent1"/>
              </a:solidFill>
              <a:round/>
            </a:ln>
            <a:effectLst/>
          </c:spPr>
          <c:marker>
            <c:symbol val="none"/>
          </c:marker>
          <c:cat>
            <c:strRef>
              <c:f>Sheet1!$B$3:$F$3</c:f>
              <c:strCache>
                <c:ptCount val="5"/>
                <c:pt idx="0">
                  <c:v>Initial</c:v>
                </c:pt>
                <c:pt idx="1">
                  <c:v>Iteration 1</c:v>
                </c:pt>
                <c:pt idx="2">
                  <c:v>Iteration2</c:v>
                </c:pt>
                <c:pt idx="3">
                  <c:v>Iteration 3</c:v>
                </c:pt>
                <c:pt idx="4">
                  <c:v>Iteration 4</c:v>
                </c:pt>
              </c:strCache>
            </c:strRef>
          </c:cat>
          <c:val>
            <c:numRef>
              <c:f>Sheet1!$B$8:$F$8</c:f>
              <c:numCache>
                <c:formatCode>0.00E+00</c:formatCode>
                <c:ptCount val="5"/>
                <c:pt idx="0">
                  <c:v>193.46049046321525</c:v>
                </c:pt>
                <c:pt idx="1">
                  <c:v>496.50349650349648</c:v>
                </c:pt>
                <c:pt idx="2">
                  <c:v>197.7715877437326</c:v>
                </c:pt>
                <c:pt idx="3">
                  <c:v>128.39059674502712</c:v>
                </c:pt>
                <c:pt idx="4">
                  <c:v>348.03921568627453</c:v>
                </c:pt>
              </c:numCache>
            </c:numRef>
          </c:val>
          <c:smooth val="0"/>
          <c:extLst>
            <c:ext xmlns:c16="http://schemas.microsoft.com/office/drawing/2014/chart" uri="{C3380CC4-5D6E-409C-BE32-E72D297353CC}">
              <c16:uniqueId val="{00000000-B6F9-414A-B053-ECEB49C5F463}"/>
            </c:ext>
          </c:extLst>
        </c:ser>
        <c:dLbls>
          <c:showLegendKey val="0"/>
          <c:showVal val="0"/>
          <c:showCatName val="0"/>
          <c:showSerName val="0"/>
          <c:showPercent val="0"/>
          <c:showBubbleSize val="0"/>
        </c:dLbls>
        <c:smooth val="0"/>
        <c:axId val="524636936"/>
        <c:axId val="524640872"/>
      </c:lineChart>
      <c:catAx>
        <c:axId val="524636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640872"/>
        <c:crosses val="autoZero"/>
        <c:auto val="1"/>
        <c:lblAlgn val="ctr"/>
        <c:lblOffset val="100"/>
        <c:tickMarkSkip val="1"/>
        <c:noMultiLvlLbl val="0"/>
      </c:catAx>
      <c:valAx>
        <c:axId val="524640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Safety Factor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636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b:Tag>
    <b:SourceType>Report</b:SourceType>
    <b:Guid>{148BFEBD-4C11-498D-9FAB-F43BFA18ACBA}</b:Guid>
    <b:Title>“Motion in FEA”: An Innovative Approach for More Physical and More Accurate Vehicle Dynamics Simulation</b:Title>
    <b:Author>
      <b:Author>
        <b:NameList>
          <b:Person>
            <b:Last>Colsoul</b:Last>
            <b:First>Frederic</b:First>
          </b:Person>
          <b:Person>
            <b:Last>Voss</b:Last>
            <b:First>Bernard</b:First>
          </b:Person>
          <b:Person>
            <b:Last>Wissart</b:Last>
            <b:First>Thomas</b:First>
          </b:Person>
        </b:NameList>
      </b:Author>
    </b:Author>
    <b:Year>2012</b:Year>
    <b:Publisher>SAE International</b:Publisher>
    <b:City>Michigan</b:City>
    <b:RefOrder>1</b:RefOrder>
  </b:Source>
  <b:Source>
    <b:Tag>Fra13</b:Tag>
    <b:SourceType>Report</b:SourceType>
    <b:Guid>{645B81A1-0509-4A26-953C-490923FE9A39}</b:Guid>
    <b:Title>A sequential constraint solver to simulate assembling operations for tolerance analysis</b:Title>
    <b:Year>2013</b:Year>
    <b:Publisher>Elsevier</b:Publisher>
    <b:City>Naples</b:City>
    <b:Author>
      <b:Author>
        <b:NameList>
          <b:Person>
            <b:Last>Franciosa</b:Last>
            <b:First>Pasquale</b:First>
          </b:Person>
          <b:Person>
            <b:Last>Gerbino</b:Last>
            <b:First> Salvatore</b:First>
          </b:Person>
          <b:Person>
            <b:Last>Patalano</b:Last>
            <b:First>Stanislao</b:First>
          </b:Person>
        </b:NameList>
      </b:Author>
    </b:Author>
    <b:RefOrder>2</b:RefOrder>
  </b:Source>
  <b:Source>
    <b:Tag>goe08</b:Tag>
    <b:SourceType>DocumentFromInternetSite</b:SourceType>
    <b:Guid>{6D36E8F6-6F36-4F4E-8D74-472FAF20BEF8}</b:Guid>
    <b:Title>SolidWorks Optimization</b:Title>
    <b:Year>2008</b:Year>
    <b:YearAccessed>8</b:YearAccessed>
    <b:MonthAccessed>1</b:MonthAccessed>
    <b:DayAccessed>2019</b:DayAccessed>
    <b:URL>http://files.goengineer.com/docs/whitepapers/Design%20Validation/Simulation%20Professional/Optimization.pdf</b:URL>
    <b:Author>
      <b:Author>
        <b:Corporate>goengineer.com</b:Corporate>
      </b:Author>
    </b:Author>
    <b:RefOrder>3</b:RefOrder>
  </b:Source>
  <b:Source>
    <b:Tag>htt19</b:Tag>
    <b:SourceType>InternetSite</b:SourceType>
    <b:Guid>{C84996DD-D1FF-4BED-BE61-709186D81D14}</b:Guid>
    <b:Title>Mates</b:Title>
    <b:Year>2019</b:Year>
    <b:YearAccessed>2019</b:YearAccessed>
    <b:MonthAccessed>1</b:MonthAccessed>
    <b:DayAccessed>8</b:DayAccessed>
    <b:URL>http://help.solidworks.com/2017/english/solidworks/sldworks/c_mates_overview_assemblies.htm</b:URL>
    <b:Author>
      <b:Author>
        <b:Corporate>http://help.solidworks.com</b:Corporate>
      </b:Author>
    </b:Author>
    <b:RefOrder>5</b:RefOrder>
  </b:Source>
  <b:Source>
    <b:Tag>Cha09</b:Tag>
    <b:SourceType>Report</b:SourceType>
    <b:Guid>{53FA5934-9FCD-44A9-8D3B-781B3DFAA26D}</b:Guid>
    <b:Title>Motion Simulation and Mechanism Design with SolidWorks Motion 2009 </b:Title>
    <b:Year>2009</b:Year>
    <b:Publisher>The University of Oklahoma </b:Publisher>
    <b:City>Oklahoma</b:City>
    <b:Author>
      <b:Author>
        <b:NameList>
          <b:Person>
            <b:Last>Chang</b:Last>
            <b:First>Kuang-Hua Chang</b:First>
          </b:Person>
        </b:NameList>
      </b:Author>
    </b:Author>
    <b:RefOrder>4</b:RefOrder>
  </b:Source>
  <b:Source>
    <b:Tag>www142</b:Tag>
    <b:SourceType>InternetSite</b:SourceType>
    <b:Guid>{C57BB3AE-B875-4A6A-B55A-06D317B2CD4D}</b:Guid>
    <b:Title>Using equations to drive a sketch</b:Title>
    <b:Year>2014</b:Year>
    <b:Author>
      <b:Author>
        <b:Corporate>www.lynda.com</b:Corporate>
      </b:Author>
    </b:Author>
    <b:YearAccessed>2019</b:YearAccessed>
    <b:MonthAccessed>1</b:MonthAccessed>
    <b:DayAccessed>8</b:DayAccessed>
    <b:URL>www.lynda.com/SOLIDWORKS-tutorials/Using-equations-drive-sketch/143606/157803-4.html</b:URL>
    <b:RefOrder>6</b:RefOrder>
  </b:Source>
  <b:Source>
    <b:Tag>Bra09</b:Tag>
    <b:SourceType>Report</b:SourceType>
    <b:Guid>{D70553D7-1191-4215-AEDA-85CF97747C15}</b:Guid>
    <b:Title>Tire Models for Vehicle Dynamic Simulation and Accident Reconstruction</b:Title>
    <b:Year>2009</b:Year>
    <b:Publisher>SAE International</b:Publisher>
    <b:City>Michigan</b:City>
    <b:Author>
      <b:Author>
        <b:NameList>
          <b:Person>
            <b:Last>Brach </b:Last>
            <b:Middle>M</b:Middle>
            <b:First>Raymond</b:First>
          </b:Person>
        </b:NameList>
      </b:Author>
    </b:Author>
    <b:RefOrder>9</b:RefOrder>
  </b:Source>
  <b:Source>
    <b:Tag>Har19</b:Tag>
    <b:SourceType>InternetSite</b:SourceType>
    <b:Guid>{A2C66489-6C95-4EC8-B50E-44D8C3349AA2}</b:Guid>
    <b:Title>How Car Suspensions Work</b:Title>
    <b:Year>2019</b:Year>
    <b:YearAccessed>2019</b:YearAccessed>
    <b:MonthAccessed>1</b:MonthAccessed>
    <b:DayAccessed>9</b:DayAccessed>
    <b:URL>auto.howstuffworks.com/car-suspension2.htm</b:URL>
    <b:Author>
      <b:Author>
        <b:NameList>
          <b:Person>
            <b:Last>Harris</b:Last>
            <b:First>William</b:First>
          </b:Person>
        </b:NameList>
      </b:Author>
    </b:Author>
    <b:RefOrder>11</b:RefOrder>
  </b:Source>
  <b:Source>
    <b:Tag>Kas14</b:Tag>
    <b:SourceType>Report</b:SourceType>
    <b:Guid>{6BA1C7C6-1AE1-4BA6-B165-650E85FD7B53}</b:Guid>
    <b:Title>Understanding your Dampers: A guide from Jim Kasprzak</b:Title>
    <b:Year>2014</b:Year>
    <b:Publisher>Kaz Technologies</b:Publisher>
    <b:City>Mooresville</b:City>
    <b:Author>
      <b:Author>
        <b:NameList>
          <b:Person>
            <b:Last>Kasprzak</b:Last>
            <b:First>Jim</b:First>
          </b:Person>
        </b:NameList>
      </b:Author>
    </b:Author>
    <b:RefOrder>12</b:RefOrder>
  </b:Source>
  <b:Source>
    <b:Tag>For17</b:Tag>
    <b:SourceType>DocumentFromInternetSite</b:SourceType>
    <b:Guid>{C1597FEC-C935-4FEF-AD65-774ADAC30FB3}</b:Guid>
    <b:Title> www.britishformulaford.co.uk </b:Title>
    <b:Year>2017</b:Year>
    <b:Author>
      <b:Author>
        <b:Corporate>Formula Ford Kent</b:Corporate>
      </b:Author>
    </b:Author>
    <b:Month>1</b:Month>
    <b:Day>1</b:Day>
    <b:YearAccessed>2019</b:YearAccessed>
    <b:MonthAccessed>1</b:MonthAccessed>
    <b:DayAccessed>9</b:DayAccessed>
    <b:URL>http://www.brsccff1600.co.uk/Files/2017__FF1600_Published_Copy.pdf</b:URL>
    <b:RefOrder>7</b:RefOrder>
  </b:Source>
  <b:Source>
    <b:Tag>Ell13</b:Tag>
    <b:SourceType>DocumentFromInternetSite</b:SourceType>
    <b:Guid>{EFFDBDAA-1DEA-4DCB-9BF2-C2F9BF03FDE4}</b:Guid>
    <b:Title>METHODS OF CHASSIS CONSTRUCTION (PART 2)</b:Title>
    <b:Year>2013</b:Year>
    <b:Month>4</b:Month>
    <b:Day>1</b:Day>
    <b:YearAccessed>2019</b:YearAccessed>
    <b:MonthAccessed>1</b:MonthAccessed>
    <b:DayAccessed>9</b:DayAccessed>
    <b:URL>http://www.radonsport.com/RaceTech150-Radon.pdf</b:URL>
    <b:Publisher>Race Tech</b:Publisher>
    <b:Author>
      <b:Author>
        <b:NameList>
          <b:Person>
            <b:Last>Elleray</b:Last>
            <b:First>Peter</b:First>
          </b:Person>
        </b:NameList>
      </b:Author>
    </b:Author>
    <b:RefOrder>8</b:RefOrder>
  </b:Source>
  <b:Source>
    <b:Tag>Sal06</b:Tag>
    <b:SourceType>Report</b:SourceType>
    <b:Guid>{AA98A441-BB95-4636-9595-9644BCEB96AF}</b:Guid>
    <b:Title>Measurement and Modeling of Tire Forces on a Low Coefficient Surface</b:Title>
    <b:Year>2006</b:Year>
    <b:Publisher>SAE International</b:Publisher>
    <b:City>Michigan</b:City>
    <b:Author>
      <b:Author>
        <b:NameList>
          <b:Person>
            <b:Last>Salaani</b:Last>
            <b:Middle>Kamel</b:Middle>
            <b:First>M</b:First>
          </b:Person>
          <b:Person>
            <b:Last>Heydinger</b:Last>
            <b:Middle>J</b:Middle>
            <b:First>Gary</b:First>
          </b:Person>
          <b:Person>
            <b:Last>Grygier</b:Last>
            <b:Middle>A</b:Middle>
            <b:First>Paul</b:First>
          </b:Person>
        </b:NameList>
      </b:Author>
    </b:Author>
    <b:RefOrder>10</b:RefOrder>
  </b:Source>
  <b:Source>
    <b:Tag>www19</b:Tag>
    <b:SourceType>InternetSite</b:SourceType>
    <b:Guid>{DFCB5FEE-AB1F-47EC-81F1-AD3D92EB4722}</b:Guid>
    <b:Title>Tech Info</b:Title>
    <b:Year>2019</b:Year>
    <b:YearAccessed>2019</b:YearAccessed>
    <b:MonthAccessed>1</b:MonthAccessed>
    <b:DayAccessed>9</b:DayAccessed>
    <b:URL>www.formulafordbc.com/technical-info/</b:URL>
    <b:Author>
      <b:Author>
        <b:Corporate>www.formulafordbc.com</b:Corporate>
      </b:Author>
    </b:Author>
    <b:RefOrder>13</b:RefOrder>
  </b:Source>
  <b:Source>
    <b:Tag>ORo14</b:Tag>
    <b:SourceType>Report</b:SourceType>
    <b:Guid>{283E21DE-7376-4145-AFFF-0E7850435F9C}</b:Guid>
    <b:Title>The Mathematics of Simple Beam Deflection</b:Title>
    <b:Year>2014</b:Year>
    <b:Publisher>The Royal Academy of Engineering</b:Publisher>
    <b:City>London</b:City>
    <b:Author>
      <b:Author>
        <b:NameList>
          <b:Person>
            <b:Last>O’Rourke </b:Last>
            <b:First>Laing</b:First>
          </b:Person>
        </b:NameList>
      </b:Author>
    </b:Author>
    <b:RefOrder>14</b:RefOrder>
  </b:Source>
  <b:Source>
    <b:Tag>Mat08</b:Tag>
    <b:SourceType>Report</b:SourceType>
    <b:Guid>{BDB8F3A3-A8FF-4346-9AD1-FDEF9207A167}</b:Guid>
    <b:Title>A simple graphic way to reduce stress concentrations by growth</b:Title>
    <b:Year>2008</b:Year>
    <b:Publisher>WITpress</b:Publisher>
    <b:City> Eggenstein-Leopoldshafen</b:City>
    <b:Author>
      <b:Author>
        <b:NameList>
          <b:Person>
            <b:Last>Mattheck</b:Last>
            <b:First>C</b:First>
          </b:Person>
          <b:Person>
            <b:Last>Tesari</b:Last>
            <b:First>I</b:First>
          </b:Person>
          <b:Person>
            <b:Last>Sauer</b:Last>
            <b:First>A</b:First>
          </b:Person>
          <b:Person>
            <b:Last>Bethge </b:Last>
            <b:First>K</b:First>
          </b:Person>
          <b:Person>
            <b:Last>Kraft </b:Last>
            <b:First>O</b:First>
          </b:Person>
        </b:NameList>
      </b:Author>
    </b:Author>
    <b:RefOrder>15</b:RefOrder>
  </b:Source>
</b:Sources>
</file>

<file path=customXml/itemProps1.xml><?xml version="1.0" encoding="utf-8"?>
<ds:datastoreItem xmlns:ds="http://schemas.openxmlformats.org/officeDocument/2006/customXml" ds:itemID="{F19361A9-ACFF-4720-AEBF-F5E297150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3932</Words>
  <Characters>22415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2</cp:revision>
  <dcterms:created xsi:type="dcterms:W3CDTF">2019-01-14T07:10:00Z</dcterms:created>
  <dcterms:modified xsi:type="dcterms:W3CDTF">2019-01-14T07:10:00Z</dcterms:modified>
</cp:coreProperties>
</file>