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2F18" w:rsidRPr="00B05C93" w:rsidRDefault="00652F18">
      <w:pPr>
        <w:rPr>
          <w:rFonts w:ascii="Times New Roman" w:hAnsi="Times New Roman" w:cs="Times New Roman"/>
        </w:rPr>
      </w:pPr>
    </w:p>
    <w:p w:rsidR="00BC4CD8" w:rsidRPr="00B05C93" w:rsidRDefault="00BC4CD8">
      <w:pPr>
        <w:rPr>
          <w:rFonts w:ascii="Times New Roman" w:hAnsi="Times New Roman" w:cs="Times New Roman"/>
        </w:rPr>
      </w:pPr>
    </w:p>
    <w:p w:rsidR="00F72534" w:rsidRPr="00B05C93" w:rsidRDefault="00F72534">
      <w:pPr>
        <w:rPr>
          <w:rFonts w:ascii="Times New Roman" w:hAnsi="Times New Roman" w:cs="Times New Roman"/>
        </w:rPr>
      </w:pPr>
    </w:p>
    <w:p w:rsidR="00595196" w:rsidRPr="00B05C93" w:rsidRDefault="00595196">
      <w:pPr>
        <w:rPr>
          <w:rFonts w:ascii="Times New Roman" w:hAnsi="Times New Roman" w:cs="Times New Roman"/>
        </w:rPr>
      </w:pPr>
    </w:p>
    <w:p w:rsidR="00595196" w:rsidRPr="00B05C93" w:rsidRDefault="00595196">
      <w:pPr>
        <w:rPr>
          <w:rFonts w:ascii="Times New Roman" w:hAnsi="Times New Roman" w:cs="Times New Roman"/>
        </w:rPr>
      </w:pPr>
    </w:p>
    <w:p w:rsidR="00153633" w:rsidRPr="00B05C93" w:rsidRDefault="00153633">
      <w:pPr>
        <w:rPr>
          <w:rFonts w:ascii="Times New Roman" w:hAnsi="Times New Roman" w:cs="Times New Roman"/>
        </w:rPr>
      </w:pPr>
    </w:p>
    <w:p w:rsidR="00B8302C" w:rsidRPr="00B05C93" w:rsidRDefault="00B8302C">
      <w:pPr>
        <w:rPr>
          <w:rFonts w:ascii="Times New Roman" w:hAnsi="Times New Roman" w:cs="Times New Roman"/>
        </w:rPr>
      </w:pPr>
      <w:r w:rsidRPr="00B05C93">
        <w:rPr>
          <w:rFonts w:ascii="Times New Roman" w:hAnsi="Times New Roman" w:cs="Times New Roman"/>
        </w:rPr>
        <w:t>.</w:t>
      </w:r>
    </w:p>
    <w:p w:rsidR="00B8302C" w:rsidRPr="00B05C93" w:rsidRDefault="00B8302C">
      <w:pPr>
        <w:rPr>
          <w:rFonts w:ascii="Times New Roman" w:hAnsi="Times New Roman" w:cs="Times New Roman"/>
        </w:rPr>
      </w:pPr>
    </w:p>
    <w:p w:rsidR="00AF6446" w:rsidRPr="00B05C93" w:rsidRDefault="00AF6446">
      <w:pPr>
        <w:rPr>
          <w:rFonts w:ascii="Times New Roman" w:hAnsi="Times New Roman" w:cs="Times New Roman"/>
        </w:rPr>
      </w:pPr>
    </w:p>
    <w:sdt>
      <w:sdtPr>
        <w:rPr>
          <w:rFonts w:ascii="Times New Roman" w:hAnsi="Times New Roman" w:cs="Times New Roman"/>
        </w:rPr>
        <w:id w:val="-541586967"/>
        <w:docPartObj>
          <w:docPartGallery w:val="Cover Pages"/>
          <w:docPartUnique/>
        </w:docPartObj>
      </w:sdtPr>
      <w:sdtEndPr/>
      <w:sdtContent>
        <w:p w:rsidR="009A4AA9" w:rsidRPr="00B05C93" w:rsidRDefault="009A4AA9">
          <w:pPr>
            <w:rPr>
              <w:rFonts w:ascii="Times New Roman" w:hAnsi="Times New Roman" w:cs="Times New Roman"/>
            </w:rPr>
          </w:pPr>
          <w:r w:rsidRPr="00B05C93">
            <w:rPr>
              <w:rFonts w:ascii="Times New Roman" w:hAnsi="Times New Roman" w:cs="Times New Roman"/>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B05C93" w:rsidRDefault="00952D4C">
                                <w:pPr>
                                  <w:pStyle w:val="NoSpacing"/>
                                  <w:rPr>
                                    <w:noProof/>
                                    <w:color w:val="44546A" w:themeColor="text2"/>
                                  </w:rPr>
                                </w:pPr>
                                <w:sdt>
                                  <w:sdtPr>
                                    <w:rPr>
                                      <w:rFonts w:ascii="Times New Roman" w:hAnsi="Times New Roman" w:cs="Times New Roman"/>
                                      <w:noProof/>
                                      <w:color w:val="44546A" w:themeColor="text2"/>
                                      <w:sz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05C93" w:rsidRPr="009A4AA9">
                                      <w:rPr>
                                        <w:rFonts w:ascii="Times New Roman" w:hAnsi="Times New Roman" w:cs="Times New Roman"/>
                                        <w:noProof/>
                                        <w:color w:val="44546A" w:themeColor="text2"/>
                                        <w:sz w:val="24"/>
                                      </w:rPr>
                                      <w:t>Patrick O'Brien (P139647)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B05C93" w:rsidRDefault="00B05C93">
                          <w:pPr>
                            <w:pStyle w:val="NoSpacing"/>
                            <w:rPr>
                              <w:noProof/>
                              <w:color w:val="44546A" w:themeColor="text2"/>
                            </w:rPr>
                          </w:pPr>
                          <w:sdt>
                            <w:sdtPr>
                              <w:rPr>
                                <w:rFonts w:ascii="Times New Roman" w:hAnsi="Times New Roman" w:cs="Times New Roman"/>
                                <w:noProof/>
                                <w:color w:val="44546A" w:themeColor="text2"/>
                                <w:sz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9A4AA9">
                                <w:rPr>
                                  <w:rFonts w:ascii="Times New Roman" w:hAnsi="Times New Roman" w:cs="Times New Roman"/>
                                  <w:noProof/>
                                  <w:color w:val="44546A" w:themeColor="text2"/>
                                  <w:sz w:val="24"/>
                                </w:rPr>
                                <w:t>Patrick O'Brien (P139647)</w:t>
                              </w:r>
                            </w:sdtContent>
                          </w:sdt>
                        </w:p>
                      </w:txbxContent>
                    </v:textbox>
                    <w10:wrap type="square" anchorx="page" anchory="page"/>
                  </v:shape>
                </w:pict>
              </mc:Fallback>
            </mc:AlternateContent>
          </w:r>
          <w:r w:rsidRPr="00B05C93">
            <w:rPr>
              <w:rFonts w:ascii="Times New Roman" w:hAnsi="Times New Roman" w:cs="Times New Roman"/>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B05C93" w:rsidRDefault="00B05C9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B05C93" w:rsidRDefault="00B05C93"/>
                      </w:txbxContent>
                    </v:textbox>
                    <w10:wrap anchorx="page" anchory="page"/>
                  </v:rect>
                </w:pict>
              </mc:Fallback>
            </mc:AlternateContent>
          </w:r>
          <w:r w:rsidRPr="00B05C93">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05C93" w:rsidRDefault="00952D4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B05C9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B05C93" w:rsidRDefault="00B05C9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Pr="00B05C93">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05C93" w:rsidRDefault="00B05C93" w:rsidP="00BC55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rsidR="00B05C93" w:rsidRDefault="00B05C93" w:rsidP="00BC5572">
                          <w:pPr>
                            <w:jc w:val="center"/>
                          </w:pPr>
                        </w:p>
                      </w:txbxContent>
                    </v:textbox>
                    <w10:wrap anchorx="page" anchory="page"/>
                  </v:rect>
                </w:pict>
              </mc:Fallback>
            </mc:AlternateContent>
          </w:r>
          <w:r w:rsidRPr="00B05C93">
            <w:rPr>
              <w:rFonts w:ascii="Times New Roman" w:hAnsi="Times New Roman" w:cs="Times New Roman"/>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05C93" w:rsidRDefault="00B05C93" w:rsidP="00BC55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rsidR="00B05C93" w:rsidRDefault="00B05C93" w:rsidP="00BC5572">
                          <w:pPr>
                            <w:jc w:val="center"/>
                          </w:pPr>
                        </w:p>
                      </w:txbxContent>
                    </v:textbox>
                    <w10:wrap anchorx="page" anchory="page"/>
                  </v:rect>
                </w:pict>
              </mc:Fallback>
            </mc:AlternateContent>
          </w:r>
          <w:r w:rsidRPr="00B05C93">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44546A" w:themeColor="text2"/>
                                    <w:sz w:val="36"/>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B05C93" w:rsidRPr="009A4AA9" w:rsidRDefault="00B05C93">
                                    <w:pPr>
                                      <w:spacing w:line="240" w:lineRule="auto"/>
                                      <w:rPr>
                                        <w:rFonts w:ascii="Times New Roman" w:eastAsiaTheme="majorEastAsia" w:hAnsi="Times New Roman" w:cs="Times New Roman"/>
                                        <w:noProof/>
                                        <w:color w:val="44546A" w:themeColor="text2"/>
                                        <w:sz w:val="36"/>
                                        <w:szCs w:val="32"/>
                                      </w:rPr>
                                    </w:pPr>
                                    <w:r w:rsidRPr="009A4AA9">
                                      <w:rPr>
                                        <w:rFonts w:ascii="Times New Roman" w:eastAsiaTheme="majorEastAsia" w:hAnsi="Times New Roman" w:cs="Times New Roman"/>
                                        <w:noProof/>
                                        <w:color w:val="44546A" w:themeColor="text2"/>
                                        <w:sz w:val="36"/>
                                        <w:szCs w:val="32"/>
                                      </w:rPr>
                                      <w:t>Purchasing and Inventory Management</w:t>
                                    </w:r>
                                  </w:p>
                                </w:sdtContent>
                              </w:sdt>
                              <w:p w:rsidR="00B05C93" w:rsidRDefault="00B05C93" w:rsidP="009A4AA9">
                                <w:pPr>
                                  <w:rPr>
                                    <w:rFonts w:ascii="Times New Roman" w:eastAsiaTheme="majorEastAsia" w:hAnsi="Times New Roman" w:cs="Times New Roman"/>
                                    <w:noProof/>
                                    <w:color w:val="44546A" w:themeColor="text2"/>
                                    <w:sz w:val="36"/>
                                    <w:szCs w:val="32"/>
                                  </w:rPr>
                                </w:pPr>
                              </w:p>
                              <w:p w:rsidR="00B05C93" w:rsidRPr="009A4AA9" w:rsidRDefault="00B05C93" w:rsidP="009A4AA9">
                                <w:pPr>
                                  <w:rPr>
                                    <w:rFonts w:ascii="Times New Roman" w:eastAsiaTheme="majorEastAsia" w:hAnsi="Times New Roman" w:cs="Times New Roman"/>
                                    <w:noProof/>
                                    <w:color w:val="44546A" w:themeColor="text2"/>
                                    <w:sz w:val="36"/>
                                    <w:szCs w:val="32"/>
                                  </w:rPr>
                                </w:pPr>
                                <w:r w:rsidRPr="009A4AA9">
                                  <w:rPr>
                                    <w:rFonts w:ascii="Times New Roman" w:eastAsiaTheme="majorEastAsia" w:hAnsi="Times New Roman" w:cs="Times New Roman"/>
                                    <w:noProof/>
                                    <w:color w:val="44546A" w:themeColor="text2"/>
                                    <w:sz w:val="36"/>
                                    <w:szCs w:val="32"/>
                                  </w:rPr>
                                  <w:t>MSc Lean and Agile Manufacturing &amp; MSc Engineering Project Management</w:t>
                                </w:r>
                              </w:p>
                              <w:p w:rsidR="00B05C93" w:rsidRDefault="00B05C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44546A" w:themeColor="text2"/>
                              <w:sz w:val="36"/>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B05C93" w:rsidRPr="009A4AA9" w:rsidRDefault="00B05C93">
                              <w:pPr>
                                <w:spacing w:line="240" w:lineRule="auto"/>
                                <w:rPr>
                                  <w:rFonts w:ascii="Times New Roman" w:eastAsiaTheme="majorEastAsia" w:hAnsi="Times New Roman" w:cs="Times New Roman"/>
                                  <w:noProof/>
                                  <w:color w:val="44546A" w:themeColor="text2"/>
                                  <w:sz w:val="36"/>
                                  <w:szCs w:val="32"/>
                                </w:rPr>
                              </w:pPr>
                              <w:r w:rsidRPr="009A4AA9">
                                <w:rPr>
                                  <w:rFonts w:ascii="Times New Roman" w:eastAsiaTheme="majorEastAsia" w:hAnsi="Times New Roman" w:cs="Times New Roman"/>
                                  <w:noProof/>
                                  <w:color w:val="44546A" w:themeColor="text2"/>
                                  <w:sz w:val="36"/>
                                  <w:szCs w:val="32"/>
                                </w:rPr>
                                <w:t>Purchasing and Inventory Management</w:t>
                              </w:r>
                            </w:p>
                          </w:sdtContent>
                        </w:sdt>
                        <w:p w:rsidR="00B05C93" w:rsidRDefault="00B05C93" w:rsidP="009A4AA9">
                          <w:pPr>
                            <w:rPr>
                              <w:rFonts w:ascii="Times New Roman" w:eastAsiaTheme="majorEastAsia" w:hAnsi="Times New Roman" w:cs="Times New Roman"/>
                              <w:noProof/>
                              <w:color w:val="44546A" w:themeColor="text2"/>
                              <w:sz w:val="36"/>
                              <w:szCs w:val="32"/>
                            </w:rPr>
                          </w:pPr>
                        </w:p>
                        <w:p w:rsidR="00B05C93" w:rsidRPr="009A4AA9" w:rsidRDefault="00B05C93" w:rsidP="009A4AA9">
                          <w:pPr>
                            <w:rPr>
                              <w:rFonts w:ascii="Times New Roman" w:eastAsiaTheme="majorEastAsia" w:hAnsi="Times New Roman" w:cs="Times New Roman"/>
                              <w:noProof/>
                              <w:color w:val="44546A" w:themeColor="text2"/>
                              <w:sz w:val="36"/>
                              <w:szCs w:val="32"/>
                            </w:rPr>
                          </w:pPr>
                          <w:r w:rsidRPr="009A4AA9">
                            <w:rPr>
                              <w:rFonts w:ascii="Times New Roman" w:eastAsiaTheme="majorEastAsia" w:hAnsi="Times New Roman" w:cs="Times New Roman"/>
                              <w:noProof/>
                              <w:color w:val="44546A" w:themeColor="text2"/>
                              <w:sz w:val="36"/>
                              <w:szCs w:val="32"/>
                            </w:rPr>
                            <w:t>MSc Lean and Agile Manufacturing &amp; MSc Engineering Project Management</w:t>
                          </w:r>
                        </w:p>
                        <w:p w:rsidR="00B05C93" w:rsidRDefault="00B05C93"/>
                      </w:txbxContent>
                    </v:textbox>
                    <w10:wrap type="square" anchorx="page" anchory="page"/>
                  </v:shape>
                </w:pict>
              </mc:Fallback>
            </mc:AlternateContent>
          </w:r>
        </w:p>
        <w:p w:rsidR="009A4AA9" w:rsidRPr="00B05C93" w:rsidRDefault="009A4AA9">
          <w:pPr>
            <w:rPr>
              <w:rFonts w:ascii="Times New Roman" w:hAnsi="Times New Roman" w:cs="Times New Roman"/>
            </w:rPr>
          </w:pPr>
          <w:r w:rsidRPr="00B05C93">
            <w:rPr>
              <w:rFonts w:ascii="Times New Roman" w:hAnsi="Times New Roman" w:cs="Times New Roman"/>
            </w:rPr>
            <w:br w:type="page"/>
          </w:r>
        </w:p>
      </w:sdtContent>
    </w:sdt>
    <w:bookmarkStart w:id="0" w:name="_Toc795744" w:displacedByCustomXml="next"/>
    <w:sdt>
      <w:sdtPr>
        <w:rPr>
          <w:rFonts w:ascii="Times New Roman" w:eastAsiaTheme="minorHAnsi" w:hAnsi="Times New Roman" w:cs="Times New Roman"/>
          <w:color w:val="auto"/>
          <w:sz w:val="22"/>
          <w:szCs w:val="22"/>
        </w:rPr>
        <w:id w:val="496079241"/>
        <w:docPartObj>
          <w:docPartGallery w:val="Table of Contents"/>
          <w:docPartUnique/>
        </w:docPartObj>
      </w:sdtPr>
      <w:sdtEndPr>
        <w:rPr>
          <w:b/>
          <w:bCs/>
          <w:noProof/>
        </w:rPr>
      </w:sdtEndPr>
      <w:sdtContent>
        <w:p w:rsidR="00952D4C" w:rsidRPr="00952D4C" w:rsidRDefault="00B05C93" w:rsidP="00952D4C">
          <w:pPr>
            <w:pStyle w:val="Heading1"/>
            <w:numPr>
              <w:ilvl w:val="0"/>
              <w:numId w:val="8"/>
            </w:numPr>
            <w:spacing w:line="480" w:lineRule="auto"/>
            <w:rPr>
              <w:rFonts w:ascii="Times New Roman" w:hAnsi="Times New Roman" w:cs="Times New Roman"/>
              <w:noProof/>
              <w:sz w:val="24"/>
              <w:szCs w:val="24"/>
            </w:rPr>
          </w:pPr>
          <w:r w:rsidRPr="00B05C93">
            <w:rPr>
              <w:rFonts w:ascii="Times New Roman" w:hAnsi="Times New Roman" w:cs="Times New Roman"/>
            </w:rPr>
            <w:t>Table of Contents</w:t>
          </w:r>
          <w:bookmarkEnd w:id="0"/>
          <w:r w:rsidRPr="00B05C93">
            <w:rPr>
              <w:rFonts w:ascii="Times New Roman" w:hAnsi="Times New Roman" w:cs="Times New Roman"/>
              <w:noProof/>
            </w:rPr>
            <w:fldChar w:fldCharType="begin"/>
          </w:r>
          <w:r w:rsidRPr="00B05C93">
            <w:rPr>
              <w:rFonts w:ascii="Times New Roman" w:hAnsi="Times New Roman" w:cs="Times New Roman"/>
              <w:noProof/>
            </w:rPr>
            <w:instrText xml:space="preserve"> TOC \o "1-3" \h \z \u </w:instrText>
          </w:r>
          <w:r w:rsidRPr="00B05C93">
            <w:rPr>
              <w:rFonts w:ascii="Times New Roman" w:hAnsi="Times New Roman" w:cs="Times New Roman"/>
              <w:noProof/>
            </w:rPr>
            <w:fldChar w:fldCharType="separate"/>
          </w:r>
        </w:p>
        <w:p w:rsidR="00952D4C" w:rsidRPr="00952D4C" w:rsidRDefault="00952D4C" w:rsidP="00952D4C">
          <w:pPr>
            <w:pStyle w:val="TOC1"/>
            <w:tabs>
              <w:tab w:val="left" w:pos="440"/>
              <w:tab w:val="right" w:leader="dot" w:pos="9016"/>
            </w:tabs>
            <w:spacing w:line="480" w:lineRule="auto"/>
            <w:rPr>
              <w:rFonts w:ascii="Times New Roman" w:eastAsiaTheme="minorEastAsia" w:hAnsi="Times New Roman" w:cs="Times New Roman"/>
              <w:noProof/>
              <w:sz w:val="24"/>
              <w:szCs w:val="24"/>
              <w:lang w:eastAsia="en-GB"/>
            </w:rPr>
          </w:pPr>
          <w:hyperlink w:anchor="_Toc795744" w:history="1">
            <w:r w:rsidRPr="00952D4C">
              <w:rPr>
                <w:rStyle w:val="Hyperlink"/>
                <w:rFonts w:ascii="Times New Roman" w:hAnsi="Times New Roman" w:cs="Times New Roman"/>
                <w:noProof/>
                <w:sz w:val="24"/>
                <w:szCs w:val="24"/>
              </w:rPr>
              <w:t>1.</w:t>
            </w:r>
            <w:r w:rsidRPr="00952D4C">
              <w:rPr>
                <w:rFonts w:ascii="Times New Roman" w:eastAsiaTheme="minorEastAsia" w:hAnsi="Times New Roman" w:cs="Times New Roman"/>
                <w:noProof/>
                <w:sz w:val="24"/>
                <w:szCs w:val="24"/>
                <w:lang w:eastAsia="en-GB"/>
              </w:rPr>
              <w:tab/>
            </w:r>
            <w:r w:rsidRPr="00952D4C">
              <w:rPr>
                <w:rStyle w:val="Hyperlink"/>
                <w:rFonts w:ascii="Times New Roman" w:hAnsi="Times New Roman" w:cs="Times New Roman"/>
                <w:noProof/>
                <w:sz w:val="24"/>
                <w:szCs w:val="24"/>
              </w:rPr>
              <w:t>Table of Contents</w:t>
            </w:r>
            <w:r w:rsidRPr="00952D4C">
              <w:rPr>
                <w:rFonts w:ascii="Times New Roman" w:hAnsi="Times New Roman" w:cs="Times New Roman"/>
                <w:noProof/>
                <w:webHidden/>
                <w:sz w:val="24"/>
                <w:szCs w:val="24"/>
              </w:rPr>
              <w:tab/>
            </w:r>
            <w:r w:rsidRPr="00952D4C">
              <w:rPr>
                <w:rFonts w:ascii="Times New Roman" w:hAnsi="Times New Roman" w:cs="Times New Roman"/>
                <w:noProof/>
                <w:webHidden/>
                <w:sz w:val="24"/>
                <w:szCs w:val="24"/>
              </w:rPr>
              <w:fldChar w:fldCharType="begin"/>
            </w:r>
            <w:r w:rsidRPr="00952D4C">
              <w:rPr>
                <w:rFonts w:ascii="Times New Roman" w:hAnsi="Times New Roman" w:cs="Times New Roman"/>
                <w:noProof/>
                <w:webHidden/>
                <w:sz w:val="24"/>
                <w:szCs w:val="24"/>
              </w:rPr>
              <w:instrText xml:space="preserve"> PAGEREF _Toc795744 \h </w:instrText>
            </w:r>
            <w:r w:rsidRPr="00952D4C">
              <w:rPr>
                <w:rFonts w:ascii="Times New Roman" w:hAnsi="Times New Roman" w:cs="Times New Roman"/>
                <w:noProof/>
                <w:webHidden/>
                <w:sz w:val="24"/>
                <w:szCs w:val="24"/>
              </w:rPr>
            </w:r>
            <w:r w:rsidRPr="00952D4C">
              <w:rPr>
                <w:rFonts w:ascii="Times New Roman" w:hAnsi="Times New Roman" w:cs="Times New Roman"/>
                <w:noProof/>
                <w:webHidden/>
                <w:sz w:val="24"/>
                <w:szCs w:val="24"/>
              </w:rPr>
              <w:fldChar w:fldCharType="separate"/>
            </w:r>
            <w:r w:rsidRPr="00952D4C">
              <w:rPr>
                <w:rFonts w:ascii="Times New Roman" w:hAnsi="Times New Roman" w:cs="Times New Roman"/>
                <w:noProof/>
                <w:webHidden/>
                <w:sz w:val="24"/>
                <w:szCs w:val="24"/>
              </w:rPr>
              <w:t>1</w:t>
            </w:r>
            <w:r w:rsidRPr="00952D4C">
              <w:rPr>
                <w:rFonts w:ascii="Times New Roman" w:hAnsi="Times New Roman" w:cs="Times New Roman"/>
                <w:noProof/>
                <w:webHidden/>
                <w:sz w:val="24"/>
                <w:szCs w:val="24"/>
              </w:rPr>
              <w:fldChar w:fldCharType="end"/>
            </w:r>
          </w:hyperlink>
        </w:p>
        <w:p w:rsidR="00952D4C" w:rsidRPr="00952D4C" w:rsidRDefault="00952D4C" w:rsidP="00952D4C">
          <w:pPr>
            <w:pStyle w:val="TOC1"/>
            <w:tabs>
              <w:tab w:val="left" w:pos="440"/>
              <w:tab w:val="right" w:leader="dot" w:pos="9016"/>
            </w:tabs>
            <w:spacing w:line="480" w:lineRule="auto"/>
            <w:rPr>
              <w:rFonts w:ascii="Times New Roman" w:eastAsiaTheme="minorEastAsia" w:hAnsi="Times New Roman" w:cs="Times New Roman"/>
              <w:noProof/>
              <w:sz w:val="24"/>
              <w:szCs w:val="24"/>
              <w:lang w:eastAsia="en-GB"/>
            </w:rPr>
          </w:pPr>
          <w:hyperlink w:anchor="_Toc795745" w:history="1">
            <w:r w:rsidRPr="00952D4C">
              <w:rPr>
                <w:rStyle w:val="Hyperlink"/>
                <w:rFonts w:ascii="Times New Roman" w:hAnsi="Times New Roman" w:cs="Times New Roman"/>
                <w:noProof/>
                <w:sz w:val="24"/>
                <w:szCs w:val="24"/>
              </w:rPr>
              <w:t>2.</w:t>
            </w:r>
            <w:r w:rsidRPr="00952D4C">
              <w:rPr>
                <w:rFonts w:ascii="Times New Roman" w:eastAsiaTheme="minorEastAsia" w:hAnsi="Times New Roman" w:cs="Times New Roman"/>
                <w:noProof/>
                <w:sz w:val="24"/>
                <w:szCs w:val="24"/>
                <w:lang w:eastAsia="en-GB"/>
              </w:rPr>
              <w:tab/>
            </w:r>
            <w:r w:rsidRPr="00952D4C">
              <w:rPr>
                <w:rStyle w:val="Hyperlink"/>
                <w:rFonts w:ascii="Times New Roman" w:hAnsi="Times New Roman" w:cs="Times New Roman"/>
                <w:noProof/>
                <w:sz w:val="24"/>
                <w:szCs w:val="24"/>
              </w:rPr>
              <w:t>Executive Summary</w:t>
            </w:r>
            <w:r w:rsidRPr="00952D4C">
              <w:rPr>
                <w:rFonts w:ascii="Times New Roman" w:hAnsi="Times New Roman" w:cs="Times New Roman"/>
                <w:noProof/>
                <w:webHidden/>
                <w:sz w:val="24"/>
                <w:szCs w:val="24"/>
              </w:rPr>
              <w:tab/>
            </w:r>
            <w:r w:rsidRPr="00952D4C">
              <w:rPr>
                <w:rFonts w:ascii="Times New Roman" w:hAnsi="Times New Roman" w:cs="Times New Roman"/>
                <w:noProof/>
                <w:webHidden/>
                <w:sz w:val="24"/>
                <w:szCs w:val="24"/>
              </w:rPr>
              <w:fldChar w:fldCharType="begin"/>
            </w:r>
            <w:r w:rsidRPr="00952D4C">
              <w:rPr>
                <w:rFonts w:ascii="Times New Roman" w:hAnsi="Times New Roman" w:cs="Times New Roman"/>
                <w:noProof/>
                <w:webHidden/>
                <w:sz w:val="24"/>
                <w:szCs w:val="24"/>
              </w:rPr>
              <w:instrText xml:space="preserve"> PAGEREF _Toc795745 \h </w:instrText>
            </w:r>
            <w:r w:rsidRPr="00952D4C">
              <w:rPr>
                <w:rFonts w:ascii="Times New Roman" w:hAnsi="Times New Roman" w:cs="Times New Roman"/>
                <w:noProof/>
                <w:webHidden/>
                <w:sz w:val="24"/>
                <w:szCs w:val="24"/>
              </w:rPr>
            </w:r>
            <w:r w:rsidRPr="00952D4C">
              <w:rPr>
                <w:rFonts w:ascii="Times New Roman" w:hAnsi="Times New Roman" w:cs="Times New Roman"/>
                <w:noProof/>
                <w:webHidden/>
                <w:sz w:val="24"/>
                <w:szCs w:val="24"/>
              </w:rPr>
              <w:fldChar w:fldCharType="separate"/>
            </w:r>
            <w:r w:rsidRPr="00952D4C">
              <w:rPr>
                <w:rFonts w:ascii="Times New Roman" w:hAnsi="Times New Roman" w:cs="Times New Roman"/>
                <w:noProof/>
                <w:webHidden/>
                <w:sz w:val="24"/>
                <w:szCs w:val="24"/>
              </w:rPr>
              <w:t>2</w:t>
            </w:r>
            <w:r w:rsidRPr="00952D4C">
              <w:rPr>
                <w:rFonts w:ascii="Times New Roman" w:hAnsi="Times New Roman" w:cs="Times New Roman"/>
                <w:noProof/>
                <w:webHidden/>
                <w:sz w:val="24"/>
                <w:szCs w:val="24"/>
              </w:rPr>
              <w:fldChar w:fldCharType="end"/>
            </w:r>
          </w:hyperlink>
        </w:p>
        <w:p w:rsidR="00952D4C" w:rsidRPr="00952D4C" w:rsidRDefault="00952D4C" w:rsidP="00952D4C">
          <w:pPr>
            <w:pStyle w:val="TOC1"/>
            <w:tabs>
              <w:tab w:val="left" w:pos="440"/>
              <w:tab w:val="right" w:leader="dot" w:pos="9016"/>
            </w:tabs>
            <w:spacing w:line="480" w:lineRule="auto"/>
            <w:rPr>
              <w:rFonts w:ascii="Times New Roman" w:eastAsiaTheme="minorEastAsia" w:hAnsi="Times New Roman" w:cs="Times New Roman"/>
              <w:noProof/>
              <w:sz w:val="24"/>
              <w:szCs w:val="24"/>
              <w:lang w:eastAsia="en-GB"/>
            </w:rPr>
          </w:pPr>
          <w:hyperlink w:anchor="_Toc795746" w:history="1">
            <w:r w:rsidRPr="00952D4C">
              <w:rPr>
                <w:rStyle w:val="Hyperlink"/>
                <w:rFonts w:ascii="Times New Roman" w:hAnsi="Times New Roman" w:cs="Times New Roman"/>
                <w:noProof/>
                <w:sz w:val="24"/>
                <w:szCs w:val="24"/>
              </w:rPr>
              <w:t>3.</w:t>
            </w:r>
            <w:r w:rsidRPr="00952D4C">
              <w:rPr>
                <w:rFonts w:ascii="Times New Roman" w:eastAsiaTheme="minorEastAsia" w:hAnsi="Times New Roman" w:cs="Times New Roman"/>
                <w:noProof/>
                <w:sz w:val="24"/>
                <w:szCs w:val="24"/>
                <w:lang w:eastAsia="en-GB"/>
              </w:rPr>
              <w:tab/>
            </w:r>
            <w:r w:rsidRPr="00952D4C">
              <w:rPr>
                <w:rStyle w:val="Hyperlink"/>
                <w:rFonts w:ascii="Times New Roman" w:hAnsi="Times New Roman" w:cs="Times New Roman"/>
                <w:noProof/>
                <w:sz w:val="24"/>
                <w:szCs w:val="24"/>
              </w:rPr>
              <w:t>Introduction</w:t>
            </w:r>
            <w:r w:rsidRPr="00952D4C">
              <w:rPr>
                <w:rFonts w:ascii="Times New Roman" w:hAnsi="Times New Roman" w:cs="Times New Roman"/>
                <w:noProof/>
                <w:webHidden/>
                <w:sz w:val="24"/>
                <w:szCs w:val="24"/>
              </w:rPr>
              <w:tab/>
            </w:r>
            <w:r w:rsidRPr="00952D4C">
              <w:rPr>
                <w:rFonts w:ascii="Times New Roman" w:hAnsi="Times New Roman" w:cs="Times New Roman"/>
                <w:noProof/>
                <w:webHidden/>
                <w:sz w:val="24"/>
                <w:szCs w:val="24"/>
              </w:rPr>
              <w:fldChar w:fldCharType="begin"/>
            </w:r>
            <w:r w:rsidRPr="00952D4C">
              <w:rPr>
                <w:rFonts w:ascii="Times New Roman" w:hAnsi="Times New Roman" w:cs="Times New Roman"/>
                <w:noProof/>
                <w:webHidden/>
                <w:sz w:val="24"/>
                <w:szCs w:val="24"/>
              </w:rPr>
              <w:instrText xml:space="preserve"> PAGEREF _Toc795746 \h </w:instrText>
            </w:r>
            <w:r w:rsidRPr="00952D4C">
              <w:rPr>
                <w:rFonts w:ascii="Times New Roman" w:hAnsi="Times New Roman" w:cs="Times New Roman"/>
                <w:noProof/>
                <w:webHidden/>
                <w:sz w:val="24"/>
                <w:szCs w:val="24"/>
              </w:rPr>
            </w:r>
            <w:r w:rsidRPr="00952D4C">
              <w:rPr>
                <w:rFonts w:ascii="Times New Roman" w:hAnsi="Times New Roman" w:cs="Times New Roman"/>
                <w:noProof/>
                <w:webHidden/>
                <w:sz w:val="24"/>
                <w:szCs w:val="24"/>
              </w:rPr>
              <w:fldChar w:fldCharType="separate"/>
            </w:r>
            <w:r w:rsidRPr="00952D4C">
              <w:rPr>
                <w:rFonts w:ascii="Times New Roman" w:hAnsi="Times New Roman" w:cs="Times New Roman"/>
                <w:noProof/>
                <w:webHidden/>
                <w:sz w:val="24"/>
                <w:szCs w:val="24"/>
              </w:rPr>
              <w:t>3</w:t>
            </w:r>
            <w:r w:rsidRPr="00952D4C">
              <w:rPr>
                <w:rFonts w:ascii="Times New Roman" w:hAnsi="Times New Roman" w:cs="Times New Roman"/>
                <w:noProof/>
                <w:webHidden/>
                <w:sz w:val="24"/>
                <w:szCs w:val="24"/>
              </w:rPr>
              <w:fldChar w:fldCharType="end"/>
            </w:r>
          </w:hyperlink>
        </w:p>
        <w:p w:rsidR="00952D4C" w:rsidRPr="00952D4C" w:rsidRDefault="00952D4C" w:rsidP="00952D4C">
          <w:pPr>
            <w:pStyle w:val="TOC1"/>
            <w:tabs>
              <w:tab w:val="left" w:pos="440"/>
              <w:tab w:val="right" w:leader="dot" w:pos="9016"/>
            </w:tabs>
            <w:spacing w:line="480" w:lineRule="auto"/>
            <w:rPr>
              <w:rFonts w:ascii="Times New Roman" w:eastAsiaTheme="minorEastAsia" w:hAnsi="Times New Roman" w:cs="Times New Roman"/>
              <w:noProof/>
              <w:sz w:val="24"/>
              <w:szCs w:val="24"/>
              <w:lang w:eastAsia="en-GB"/>
            </w:rPr>
          </w:pPr>
          <w:hyperlink w:anchor="_Toc795747" w:history="1">
            <w:r w:rsidRPr="00952D4C">
              <w:rPr>
                <w:rStyle w:val="Hyperlink"/>
                <w:rFonts w:ascii="Times New Roman" w:hAnsi="Times New Roman" w:cs="Times New Roman"/>
                <w:noProof/>
                <w:sz w:val="24"/>
                <w:szCs w:val="24"/>
              </w:rPr>
              <w:t>4.</w:t>
            </w:r>
            <w:r w:rsidRPr="00952D4C">
              <w:rPr>
                <w:rFonts w:ascii="Times New Roman" w:eastAsiaTheme="minorEastAsia" w:hAnsi="Times New Roman" w:cs="Times New Roman"/>
                <w:noProof/>
                <w:sz w:val="24"/>
                <w:szCs w:val="24"/>
                <w:lang w:eastAsia="en-GB"/>
              </w:rPr>
              <w:tab/>
            </w:r>
            <w:r w:rsidRPr="00952D4C">
              <w:rPr>
                <w:rStyle w:val="Hyperlink"/>
                <w:rFonts w:ascii="Times New Roman" w:hAnsi="Times New Roman" w:cs="Times New Roman"/>
                <w:noProof/>
                <w:sz w:val="24"/>
                <w:szCs w:val="24"/>
              </w:rPr>
              <w:t>Question 1.</w:t>
            </w:r>
            <w:r w:rsidRPr="00952D4C">
              <w:rPr>
                <w:rFonts w:ascii="Times New Roman" w:hAnsi="Times New Roman" w:cs="Times New Roman"/>
                <w:noProof/>
                <w:webHidden/>
                <w:sz w:val="24"/>
                <w:szCs w:val="24"/>
              </w:rPr>
              <w:tab/>
            </w:r>
            <w:r w:rsidRPr="00952D4C">
              <w:rPr>
                <w:rFonts w:ascii="Times New Roman" w:hAnsi="Times New Roman" w:cs="Times New Roman"/>
                <w:noProof/>
                <w:webHidden/>
                <w:sz w:val="24"/>
                <w:szCs w:val="24"/>
              </w:rPr>
              <w:fldChar w:fldCharType="begin"/>
            </w:r>
            <w:r w:rsidRPr="00952D4C">
              <w:rPr>
                <w:rFonts w:ascii="Times New Roman" w:hAnsi="Times New Roman" w:cs="Times New Roman"/>
                <w:noProof/>
                <w:webHidden/>
                <w:sz w:val="24"/>
                <w:szCs w:val="24"/>
              </w:rPr>
              <w:instrText xml:space="preserve"> PAGEREF _Toc795747 \h </w:instrText>
            </w:r>
            <w:r w:rsidRPr="00952D4C">
              <w:rPr>
                <w:rFonts w:ascii="Times New Roman" w:hAnsi="Times New Roman" w:cs="Times New Roman"/>
                <w:noProof/>
                <w:webHidden/>
                <w:sz w:val="24"/>
                <w:szCs w:val="24"/>
              </w:rPr>
            </w:r>
            <w:r w:rsidRPr="00952D4C">
              <w:rPr>
                <w:rFonts w:ascii="Times New Roman" w:hAnsi="Times New Roman" w:cs="Times New Roman"/>
                <w:noProof/>
                <w:webHidden/>
                <w:sz w:val="24"/>
                <w:szCs w:val="24"/>
              </w:rPr>
              <w:fldChar w:fldCharType="separate"/>
            </w:r>
            <w:r w:rsidRPr="00952D4C">
              <w:rPr>
                <w:rFonts w:ascii="Times New Roman" w:hAnsi="Times New Roman" w:cs="Times New Roman"/>
                <w:noProof/>
                <w:webHidden/>
                <w:sz w:val="24"/>
                <w:szCs w:val="24"/>
              </w:rPr>
              <w:t>4</w:t>
            </w:r>
            <w:r w:rsidRPr="00952D4C">
              <w:rPr>
                <w:rFonts w:ascii="Times New Roman" w:hAnsi="Times New Roman" w:cs="Times New Roman"/>
                <w:noProof/>
                <w:webHidden/>
                <w:sz w:val="24"/>
                <w:szCs w:val="24"/>
              </w:rPr>
              <w:fldChar w:fldCharType="end"/>
            </w:r>
          </w:hyperlink>
        </w:p>
        <w:p w:rsidR="00952D4C" w:rsidRPr="00952D4C" w:rsidRDefault="00952D4C" w:rsidP="00952D4C">
          <w:pPr>
            <w:pStyle w:val="TOC2"/>
            <w:tabs>
              <w:tab w:val="left" w:pos="880"/>
              <w:tab w:val="right" w:leader="dot" w:pos="9016"/>
            </w:tabs>
            <w:spacing w:line="480" w:lineRule="auto"/>
            <w:rPr>
              <w:rFonts w:ascii="Times New Roman" w:eastAsiaTheme="minorEastAsia" w:hAnsi="Times New Roman" w:cs="Times New Roman"/>
              <w:noProof/>
              <w:sz w:val="24"/>
              <w:szCs w:val="24"/>
              <w:lang w:eastAsia="en-GB"/>
            </w:rPr>
          </w:pPr>
          <w:hyperlink w:anchor="_Toc795748" w:history="1">
            <w:r w:rsidRPr="00952D4C">
              <w:rPr>
                <w:rStyle w:val="Hyperlink"/>
                <w:rFonts w:ascii="Times New Roman" w:hAnsi="Times New Roman" w:cs="Times New Roman"/>
                <w:noProof/>
                <w:sz w:val="24"/>
                <w:szCs w:val="24"/>
              </w:rPr>
              <w:t>4.1.</w:t>
            </w:r>
            <w:r w:rsidRPr="00952D4C">
              <w:rPr>
                <w:rFonts w:ascii="Times New Roman" w:eastAsiaTheme="minorEastAsia" w:hAnsi="Times New Roman" w:cs="Times New Roman"/>
                <w:noProof/>
                <w:sz w:val="24"/>
                <w:szCs w:val="24"/>
                <w:lang w:eastAsia="en-GB"/>
              </w:rPr>
              <w:tab/>
            </w:r>
            <w:r w:rsidRPr="00952D4C">
              <w:rPr>
                <w:rStyle w:val="Hyperlink"/>
                <w:rFonts w:ascii="Times New Roman" w:hAnsi="Times New Roman" w:cs="Times New Roman"/>
                <w:noProof/>
                <w:sz w:val="24"/>
                <w:szCs w:val="24"/>
              </w:rPr>
              <w:t>Gates Locked between Midnight and 06:00am</w:t>
            </w:r>
            <w:r w:rsidRPr="00952D4C">
              <w:rPr>
                <w:rFonts w:ascii="Times New Roman" w:hAnsi="Times New Roman" w:cs="Times New Roman"/>
                <w:noProof/>
                <w:webHidden/>
                <w:sz w:val="24"/>
                <w:szCs w:val="24"/>
              </w:rPr>
              <w:tab/>
            </w:r>
            <w:r w:rsidRPr="00952D4C">
              <w:rPr>
                <w:rFonts w:ascii="Times New Roman" w:hAnsi="Times New Roman" w:cs="Times New Roman"/>
                <w:noProof/>
                <w:webHidden/>
                <w:sz w:val="24"/>
                <w:szCs w:val="24"/>
              </w:rPr>
              <w:fldChar w:fldCharType="begin"/>
            </w:r>
            <w:r w:rsidRPr="00952D4C">
              <w:rPr>
                <w:rFonts w:ascii="Times New Roman" w:hAnsi="Times New Roman" w:cs="Times New Roman"/>
                <w:noProof/>
                <w:webHidden/>
                <w:sz w:val="24"/>
                <w:szCs w:val="24"/>
              </w:rPr>
              <w:instrText xml:space="preserve"> PAGEREF _Toc795748 \h </w:instrText>
            </w:r>
            <w:r w:rsidRPr="00952D4C">
              <w:rPr>
                <w:rFonts w:ascii="Times New Roman" w:hAnsi="Times New Roman" w:cs="Times New Roman"/>
                <w:noProof/>
                <w:webHidden/>
                <w:sz w:val="24"/>
                <w:szCs w:val="24"/>
              </w:rPr>
            </w:r>
            <w:r w:rsidRPr="00952D4C">
              <w:rPr>
                <w:rFonts w:ascii="Times New Roman" w:hAnsi="Times New Roman" w:cs="Times New Roman"/>
                <w:noProof/>
                <w:webHidden/>
                <w:sz w:val="24"/>
                <w:szCs w:val="24"/>
              </w:rPr>
              <w:fldChar w:fldCharType="separate"/>
            </w:r>
            <w:r w:rsidRPr="00952D4C">
              <w:rPr>
                <w:rFonts w:ascii="Times New Roman" w:hAnsi="Times New Roman" w:cs="Times New Roman"/>
                <w:noProof/>
                <w:webHidden/>
                <w:sz w:val="24"/>
                <w:szCs w:val="24"/>
              </w:rPr>
              <w:t>5</w:t>
            </w:r>
            <w:r w:rsidRPr="00952D4C">
              <w:rPr>
                <w:rFonts w:ascii="Times New Roman" w:hAnsi="Times New Roman" w:cs="Times New Roman"/>
                <w:noProof/>
                <w:webHidden/>
                <w:sz w:val="24"/>
                <w:szCs w:val="24"/>
              </w:rPr>
              <w:fldChar w:fldCharType="end"/>
            </w:r>
          </w:hyperlink>
        </w:p>
        <w:p w:rsidR="00952D4C" w:rsidRPr="00952D4C" w:rsidRDefault="00952D4C" w:rsidP="00952D4C">
          <w:pPr>
            <w:pStyle w:val="TOC2"/>
            <w:tabs>
              <w:tab w:val="left" w:pos="880"/>
              <w:tab w:val="right" w:leader="dot" w:pos="9016"/>
            </w:tabs>
            <w:spacing w:line="480" w:lineRule="auto"/>
            <w:rPr>
              <w:rFonts w:ascii="Times New Roman" w:eastAsiaTheme="minorEastAsia" w:hAnsi="Times New Roman" w:cs="Times New Roman"/>
              <w:noProof/>
              <w:sz w:val="24"/>
              <w:szCs w:val="24"/>
              <w:lang w:eastAsia="en-GB"/>
            </w:rPr>
          </w:pPr>
          <w:hyperlink w:anchor="_Toc795749" w:history="1">
            <w:r w:rsidRPr="00952D4C">
              <w:rPr>
                <w:rStyle w:val="Hyperlink"/>
                <w:rFonts w:ascii="Times New Roman" w:hAnsi="Times New Roman" w:cs="Times New Roman"/>
                <w:noProof/>
                <w:sz w:val="24"/>
                <w:szCs w:val="24"/>
              </w:rPr>
              <w:t>4.2.</w:t>
            </w:r>
            <w:r w:rsidRPr="00952D4C">
              <w:rPr>
                <w:rFonts w:ascii="Times New Roman" w:eastAsiaTheme="minorEastAsia" w:hAnsi="Times New Roman" w:cs="Times New Roman"/>
                <w:noProof/>
                <w:sz w:val="24"/>
                <w:szCs w:val="24"/>
                <w:lang w:eastAsia="en-GB"/>
              </w:rPr>
              <w:tab/>
            </w:r>
            <w:r w:rsidRPr="00952D4C">
              <w:rPr>
                <w:rStyle w:val="Hyperlink"/>
                <w:rFonts w:ascii="Times New Roman" w:hAnsi="Times New Roman" w:cs="Times New Roman"/>
                <w:noProof/>
                <w:sz w:val="24"/>
                <w:szCs w:val="24"/>
              </w:rPr>
              <w:t>No security present on site and vehicles damaged or stolen</w:t>
            </w:r>
            <w:r w:rsidRPr="00952D4C">
              <w:rPr>
                <w:rFonts w:ascii="Times New Roman" w:hAnsi="Times New Roman" w:cs="Times New Roman"/>
                <w:noProof/>
                <w:webHidden/>
                <w:sz w:val="24"/>
                <w:szCs w:val="24"/>
              </w:rPr>
              <w:tab/>
            </w:r>
            <w:r w:rsidRPr="00952D4C">
              <w:rPr>
                <w:rFonts w:ascii="Times New Roman" w:hAnsi="Times New Roman" w:cs="Times New Roman"/>
                <w:noProof/>
                <w:webHidden/>
                <w:sz w:val="24"/>
                <w:szCs w:val="24"/>
              </w:rPr>
              <w:fldChar w:fldCharType="begin"/>
            </w:r>
            <w:r w:rsidRPr="00952D4C">
              <w:rPr>
                <w:rFonts w:ascii="Times New Roman" w:hAnsi="Times New Roman" w:cs="Times New Roman"/>
                <w:noProof/>
                <w:webHidden/>
                <w:sz w:val="24"/>
                <w:szCs w:val="24"/>
              </w:rPr>
              <w:instrText xml:space="preserve"> PAGEREF _Toc795749 \h </w:instrText>
            </w:r>
            <w:r w:rsidRPr="00952D4C">
              <w:rPr>
                <w:rFonts w:ascii="Times New Roman" w:hAnsi="Times New Roman" w:cs="Times New Roman"/>
                <w:noProof/>
                <w:webHidden/>
                <w:sz w:val="24"/>
                <w:szCs w:val="24"/>
              </w:rPr>
            </w:r>
            <w:r w:rsidRPr="00952D4C">
              <w:rPr>
                <w:rFonts w:ascii="Times New Roman" w:hAnsi="Times New Roman" w:cs="Times New Roman"/>
                <w:noProof/>
                <w:webHidden/>
                <w:sz w:val="24"/>
                <w:szCs w:val="24"/>
              </w:rPr>
              <w:fldChar w:fldCharType="separate"/>
            </w:r>
            <w:r w:rsidRPr="00952D4C">
              <w:rPr>
                <w:rFonts w:ascii="Times New Roman" w:hAnsi="Times New Roman" w:cs="Times New Roman"/>
                <w:noProof/>
                <w:webHidden/>
                <w:sz w:val="24"/>
                <w:szCs w:val="24"/>
              </w:rPr>
              <w:t>6</w:t>
            </w:r>
            <w:r w:rsidRPr="00952D4C">
              <w:rPr>
                <w:rFonts w:ascii="Times New Roman" w:hAnsi="Times New Roman" w:cs="Times New Roman"/>
                <w:noProof/>
                <w:webHidden/>
                <w:sz w:val="24"/>
                <w:szCs w:val="24"/>
              </w:rPr>
              <w:fldChar w:fldCharType="end"/>
            </w:r>
          </w:hyperlink>
        </w:p>
        <w:p w:rsidR="00952D4C" w:rsidRPr="00952D4C" w:rsidRDefault="00952D4C" w:rsidP="00952D4C">
          <w:pPr>
            <w:pStyle w:val="TOC1"/>
            <w:tabs>
              <w:tab w:val="left" w:pos="440"/>
              <w:tab w:val="right" w:leader="dot" w:pos="9016"/>
            </w:tabs>
            <w:spacing w:line="480" w:lineRule="auto"/>
            <w:rPr>
              <w:rFonts w:ascii="Times New Roman" w:eastAsiaTheme="minorEastAsia" w:hAnsi="Times New Roman" w:cs="Times New Roman"/>
              <w:noProof/>
              <w:sz w:val="24"/>
              <w:szCs w:val="24"/>
              <w:lang w:eastAsia="en-GB"/>
            </w:rPr>
          </w:pPr>
          <w:hyperlink w:anchor="_Toc795750" w:history="1">
            <w:r w:rsidRPr="00952D4C">
              <w:rPr>
                <w:rStyle w:val="Hyperlink"/>
                <w:rFonts w:ascii="Times New Roman" w:hAnsi="Times New Roman" w:cs="Times New Roman"/>
                <w:noProof/>
                <w:sz w:val="24"/>
                <w:szCs w:val="24"/>
              </w:rPr>
              <w:t>5.</w:t>
            </w:r>
            <w:r w:rsidRPr="00952D4C">
              <w:rPr>
                <w:rFonts w:ascii="Times New Roman" w:eastAsiaTheme="minorEastAsia" w:hAnsi="Times New Roman" w:cs="Times New Roman"/>
                <w:noProof/>
                <w:sz w:val="24"/>
                <w:szCs w:val="24"/>
                <w:lang w:eastAsia="en-GB"/>
              </w:rPr>
              <w:tab/>
            </w:r>
            <w:r w:rsidRPr="00952D4C">
              <w:rPr>
                <w:rStyle w:val="Hyperlink"/>
                <w:rFonts w:ascii="Times New Roman" w:hAnsi="Times New Roman" w:cs="Times New Roman"/>
                <w:noProof/>
                <w:sz w:val="24"/>
                <w:szCs w:val="24"/>
              </w:rPr>
              <w:t>Conclusion</w:t>
            </w:r>
            <w:r w:rsidRPr="00952D4C">
              <w:rPr>
                <w:rFonts w:ascii="Times New Roman" w:hAnsi="Times New Roman" w:cs="Times New Roman"/>
                <w:noProof/>
                <w:webHidden/>
                <w:sz w:val="24"/>
                <w:szCs w:val="24"/>
              </w:rPr>
              <w:tab/>
            </w:r>
            <w:r w:rsidRPr="00952D4C">
              <w:rPr>
                <w:rFonts w:ascii="Times New Roman" w:hAnsi="Times New Roman" w:cs="Times New Roman"/>
                <w:noProof/>
                <w:webHidden/>
                <w:sz w:val="24"/>
                <w:szCs w:val="24"/>
              </w:rPr>
              <w:fldChar w:fldCharType="begin"/>
            </w:r>
            <w:r w:rsidRPr="00952D4C">
              <w:rPr>
                <w:rFonts w:ascii="Times New Roman" w:hAnsi="Times New Roman" w:cs="Times New Roman"/>
                <w:noProof/>
                <w:webHidden/>
                <w:sz w:val="24"/>
                <w:szCs w:val="24"/>
              </w:rPr>
              <w:instrText xml:space="preserve"> PAGEREF _Toc795750 \h </w:instrText>
            </w:r>
            <w:r w:rsidRPr="00952D4C">
              <w:rPr>
                <w:rFonts w:ascii="Times New Roman" w:hAnsi="Times New Roman" w:cs="Times New Roman"/>
                <w:noProof/>
                <w:webHidden/>
                <w:sz w:val="24"/>
                <w:szCs w:val="24"/>
              </w:rPr>
            </w:r>
            <w:r w:rsidRPr="00952D4C">
              <w:rPr>
                <w:rFonts w:ascii="Times New Roman" w:hAnsi="Times New Roman" w:cs="Times New Roman"/>
                <w:noProof/>
                <w:webHidden/>
                <w:sz w:val="24"/>
                <w:szCs w:val="24"/>
              </w:rPr>
              <w:fldChar w:fldCharType="separate"/>
            </w:r>
            <w:r w:rsidRPr="00952D4C">
              <w:rPr>
                <w:rFonts w:ascii="Times New Roman" w:hAnsi="Times New Roman" w:cs="Times New Roman"/>
                <w:noProof/>
                <w:webHidden/>
                <w:sz w:val="24"/>
                <w:szCs w:val="24"/>
              </w:rPr>
              <w:t>7</w:t>
            </w:r>
            <w:r w:rsidRPr="00952D4C">
              <w:rPr>
                <w:rFonts w:ascii="Times New Roman" w:hAnsi="Times New Roman" w:cs="Times New Roman"/>
                <w:noProof/>
                <w:webHidden/>
                <w:sz w:val="24"/>
                <w:szCs w:val="24"/>
              </w:rPr>
              <w:fldChar w:fldCharType="end"/>
            </w:r>
          </w:hyperlink>
        </w:p>
        <w:p w:rsidR="00952D4C" w:rsidRDefault="00952D4C" w:rsidP="00952D4C">
          <w:pPr>
            <w:pStyle w:val="TOC1"/>
            <w:tabs>
              <w:tab w:val="left" w:pos="440"/>
              <w:tab w:val="right" w:leader="dot" w:pos="9016"/>
            </w:tabs>
            <w:spacing w:line="480" w:lineRule="auto"/>
            <w:rPr>
              <w:rFonts w:eastAsiaTheme="minorEastAsia"/>
              <w:noProof/>
              <w:lang w:eastAsia="en-GB"/>
            </w:rPr>
          </w:pPr>
          <w:hyperlink w:anchor="_Toc795751" w:history="1">
            <w:r w:rsidRPr="00952D4C">
              <w:rPr>
                <w:rStyle w:val="Hyperlink"/>
                <w:rFonts w:ascii="Times New Roman" w:hAnsi="Times New Roman" w:cs="Times New Roman"/>
                <w:noProof/>
                <w:sz w:val="24"/>
                <w:szCs w:val="24"/>
              </w:rPr>
              <w:t>6.</w:t>
            </w:r>
            <w:r w:rsidRPr="00952D4C">
              <w:rPr>
                <w:rFonts w:ascii="Times New Roman" w:eastAsiaTheme="minorEastAsia" w:hAnsi="Times New Roman" w:cs="Times New Roman"/>
                <w:noProof/>
                <w:sz w:val="24"/>
                <w:szCs w:val="24"/>
                <w:lang w:eastAsia="en-GB"/>
              </w:rPr>
              <w:tab/>
            </w:r>
            <w:r w:rsidRPr="00952D4C">
              <w:rPr>
                <w:rStyle w:val="Hyperlink"/>
                <w:rFonts w:ascii="Times New Roman" w:hAnsi="Times New Roman" w:cs="Times New Roman"/>
                <w:noProof/>
                <w:sz w:val="24"/>
                <w:szCs w:val="24"/>
              </w:rPr>
              <w:t>Bibliography</w:t>
            </w:r>
            <w:r w:rsidRPr="00952D4C">
              <w:rPr>
                <w:rFonts w:ascii="Times New Roman" w:hAnsi="Times New Roman" w:cs="Times New Roman"/>
                <w:noProof/>
                <w:webHidden/>
                <w:sz w:val="24"/>
                <w:szCs w:val="24"/>
              </w:rPr>
              <w:tab/>
            </w:r>
            <w:r w:rsidRPr="00952D4C">
              <w:rPr>
                <w:rFonts w:ascii="Times New Roman" w:hAnsi="Times New Roman" w:cs="Times New Roman"/>
                <w:noProof/>
                <w:webHidden/>
                <w:sz w:val="24"/>
                <w:szCs w:val="24"/>
              </w:rPr>
              <w:fldChar w:fldCharType="begin"/>
            </w:r>
            <w:r w:rsidRPr="00952D4C">
              <w:rPr>
                <w:rFonts w:ascii="Times New Roman" w:hAnsi="Times New Roman" w:cs="Times New Roman"/>
                <w:noProof/>
                <w:webHidden/>
                <w:sz w:val="24"/>
                <w:szCs w:val="24"/>
              </w:rPr>
              <w:instrText xml:space="preserve"> PAGEREF _Toc795751 \h </w:instrText>
            </w:r>
            <w:r w:rsidRPr="00952D4C">
              <w:rPr>
                <w:rFonts w:ascii="Times New Roman" w:hAnsi="Times New Roman" w:cs="Times New Roman"/>
                <w:noProof/>
                <w:webHidden/>
                <w:sz w:val="24"/>
                <w:szCs w:val="24"/>
              </w:rPr>
            </w:r>
            <w:r w:rsidRPr="00952D4C">
              <w:rPr>
                <w:rFonts w:ascii="Times New Roman" w:hAnsi="Times New Roman" w:cs="Times New Roman"/>
                <w:noProof/>
                <w:webHidden/>
                <w:sz w:val="24"/>
                <w:szCs w:val="24"/>
              </w:rPr>
              <w:fldChar w:fldCharType="separate"/>
            </w:r>
            <w:r w:rsidRPr="00952D4C">
              <w:rPr>
                <w:rFonts w:ascii="Times New Roman" w:hAnsi="Times New Roman" w:cs="Times New Roman"/>
                <w:noProof/>
                <w:webHidden/>
                <w:sz w:val="24"/>
                <w:szCs w:val="24"/>
              </w:rPr>
              <w:t>8</w:t>
            </w:r>
            <w:r w:rsidRPr="00952D4C">
              <w:rPr>
                <w:rFonts w:ascii="Times New Roman" w:hAnsi="Times New Roman" w:cs="Times New Roman"/>
                <w:noProof/>
                <w:webHidden/>
                <w:sz w:val="24"/>
                <w:szCs w:val="24"/>
              </w:rPr>
              <w:fldChar w:fldCharType="end"/>
            </w:r>
          </w:hyperlink>
        </w:p>
        <w:p w:rsidR="00B05C93" w:rsidRPr="00B05C93" w:rsidRDefault="00B05C93">
          <w:pPr>
            <w:rPr>
              <w:rFonts w:ascii="Times New Roman" w:hAnsi="Times New Roman" w:cs="Times New Roman"/>
            </w:rPr>
          </w:pPr>
          <w:r w:rsidRPr="00B05C93">
            <w:rPr>
              <w:rFonts w:ascii="Times New Roman" w:hAnsi="Times New Roman" w:cs="Times New Roman"/>
              <w:b/>
              <w:bCs/>
              <w:noProof/>
            </w:rPr>
            <w:fldChar w:fldCharType="end"/>
          </w:r>
        </w:p>
      </w:sdtContent>
    </w:sdt>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Pr="00B05C93" w:rsidRDefault="00B05C93">
      <w:pPr>
        <w:rPr>
          <w:rFonts w:ascii="Times New Roman" w:eastAsiaTheme="majorEastAsia" w:hAnsi="Times New Roman" w:cs="Times New Roman"/>
          <w:color w:val="2E74B5" w:themeColor="accent1" w:themeShade="BF"/>
          <w:sz w:val="32"/>
          <w:szCs w:val="32"/>
        </w:rPr>
      </w:pPr>
    </w:p>
    <w:p w:rsidR="00B05C93" w:rsidRDefault="00B05C93">
      <w:pPr>
        <w:rPr>
          <w:rFonts w:ascii="Times New Roman" w:eastAsiaTheme="majorEastAsia" w:hAnsi="Times New Roman" w:cs="Times New Roman"/>
          <w:color w:val="2E74B5" w:themeColor="accent1" w:themeShade="BF"/>
          <w:sz w:val="32"/>
          <w:szCs w:val="32"/>
        </w:rPr>
      </w:pPr>
    </w:p>
    <w:p w:rsidR="00952D4C" w:rsidRPr="00B05C93" w:rsidRDefault="00952D4C">
      <w:pPr>
        <w:rPr>
          <w:rFonts w:ascii="Times New Roman" w:eastAsiaTheme="majorEastAsia" w:hAnsi="Times New Roman" w:cs="Times New Roman"/>
          <w:color w:val="2E74B5" w:themeColor="accent1" w:themeShade="BF"/>
          <w:sz w:val="32"/>
          <w:szCs w:val="32"/>
        </w:rPr>
      </w:pPr>
    </w:p>
    <w:p w:rsidR="00680426" w:rsidRPr="00B05C93" w:rsidRDefault="00680426" w:rsidP="00B05C93">
      <w:pPr>
        <w:pStyle w:val="Heading1"/>
        <w:numPr>
          <w:ilvl w:val="0"/>
          <w:numId w:val="8"/>
        </w:numPr>
        <w:rPr>
          <w:rFonts w:ascii="Times New Roman" w:hAnsi="Times New Roman" w:cs="Times New Roman"/>
        </w:rPr>
      </w:pPr>
      <w:bookmarkStart w:id="1" w:name="_Toc711622"/>
      <w:bookmarkStart w:id="2" w:name="_Toc795745"/>
      <w:r w:rsidRPr="00B05C93">
        <w:rPr>
          <w:rFonts w:ascii="Times New Roman" w:hAnsi="Times New Roman" w:cs="Times New Roman"/>
        </w:rPr>
        <w:lastRenderedPageBreak/>
        <w:t>Executive Summary</w:t>
      </w:r>
      <w:bookmarkEnd w:id="1"/>
      <w:bookmarkEnd w:id="2"/>
    </w:p>
    <w:p w:rsidR="00680426" w:rsidRPr="00B05C93" w:rsidRDefault="00680426" w:rsidP="00680426">
      <w:pPr>
        <w:rPr>
          <w:rFonts w:ascii="Times New Roman" w:hAnsi="Times New Roman" w:cs="Times New Roman"/>
        </w:rPr>
      </w:pPr>
    </w:p>
    <w:p w:rsidR="00680426" w:rsidRPr="00952D4C" w:rsidRDefault="00680426" w:rsidP="00952D4C">
      <w:pPr>
        <w:spacing w:line="360" w:lineRule="auto"/>
        <w:jc w:val="both"/>
        <w:rPr>
          <w:rFonts w:ascii="Times New Roman" w:hAnsi="Times New Roman" w:cs="Times New Roman"/>
          <w:sz w:val="24"/>
        </w:rPr>
      </w:pPr>
      <w:r w:rsidRPr="00952D4C">
        <w:rPr>
          <w:rFonts w:ascii="Times New Roman" w:hAnsi="Times New Roman" w:cs="Times New Roman"/>
          <w:sz w:val="24"/>
        </w:rPr>
        <w:t xml:space="preserve">This Assignment shows how current contracts between Voyager Logistics and Lightfinger Security have a loop hole, there have been drivers waiting to commence work and not a security employee on site to open the gates, therefore drivers </w:t>
      </w:r>
      <w:r w:rsidR="00B05C93" w:rsidRPr="00952D4C">
        <w:rPr>
          <w:rFonts w:ascii="Times New Roman" w:hAnsi="Times New Roman" w:cs="Times New Roman"/>
          <w:sz w:val="24"/>
        </w:rPr>
        <w:t>can’t</w:t>
      </w:r>
      <w:r w:rsidRPr="00952D4C">
        <w:rPr>
          <w:rFonts w:ascii="Times New Roman" w:hAnsi="Times New Roman" w:cs="Times New Roman"/>
          <w:sz w:val="24"/>
        </w:rPr>
        <w:t xml:space="preserve"> start shifts. On other occasions the gates have been left wide open and vehicles have been damaged and in one case a lorry was stolen.</w:t>
      </w:r>
    </w:p>
    <w:p w:rsidR="00680426" w:rsidRPr="00952D4C" w:rsidRDefault="00B05C93" w:rsidP="00952D4C">
      <w:pPr>
        <w:spacing w:line="360" w:lineRule="auto"/>
        <w:jc w:val="both"/>
        <w:rPr>
          <w:rFonts w:ascii="Times New Roman" w:hAnsi="Times New Roman" w:cs="Times New Roman"/>
          <w:sz w:val="24"/>
        </w:rPr>
      </w:pPr>
      <w:r w:rsidRPr="00952D4C">
        <w:rPr>
          <w:rFonts w:ascii="Times New Roman" w:hAnsi="Times New Roman" w:cs="Times New Roman"/>
          <w:sz w:val="24"/>
        </w:rPr>
        <w:t>Problems have been highlighted and critically analysed where there could be reasons around these problems, the security guards could be somewhere else on site dealing with problems. They could also be carrying out routine checks, or not on site at all. These problems will need to be resolved in constructing a SLA Service Level Agreement amongst the two companies and resolve any issues in both parties interest.</w:t>
      </w:r>
    </w:p>
    <w:p w:rsidR="00680426" w:rsidRPr="00B05C93" w:rsidRDefault="00680426">
      <w:pPr>
        <w:rPr>
          <w:rFonts w:ascii="Times New Roman" w:eastAsiaTheme="majorEastAsia" w:hAnsi="Times New Roman" w:cs="Times New Roman"/>
          <w:color w:val="2E74B5" w:themeColor="accent1" w:themeShade="BF"/>
          <w:sz w:val="32"/>
          <w:szCs w:val="32"/>
        </w:rPr>
      </w:pPr>
      <w:r w:rsidRPr="00B05C93">
        <w:rPr>
          <w:rFonts w:ascii="Times New Roman" w:hAnsi="Times New Roman" w:cs="Times New Roman"/>
        </w:rPr>
        <w:br w:type="page"/>
      </w:r>
    </w:p>
    <w:p w:rsidR="009A4AA9" w:rsidRPr="00B05C93" w:rsidRDefault="009A4AA9" w:rsidP="00B05C93">
      <w:pPr>
        <w:pStyle w:val="Heading1"/>
        <w:numPr>
          <w:ilvl w:val="0"/>
          <w:numId w:val="8"/>
        </w:numPr>
        <w:rPr>
          <w:rFonts w:ascii="Times New Roman" w:hAnsi="Times New Roman" w:cs="Times New Roman"/>
        </w:rPr>
      </w:pPr>
      <w:bookmarkStart w:id="3" w:name="_Toc795746"/>
      <w:r w:rsidRPr="00B05C93">
        <w:rPr>
          <w:rFonts w:ascii="Times New Roman" w:hAnsi="Times New Roman" w:cs="Times New Roman"/>
        </w:rPr>
        <w:lastRenderedPageBreak/>
        <w:t>Introduction</w:t>
      </w:r>
      <w:bookmarkEnd w:id="3"/>
    </w:p>
    <w:p w:rsidR="009A4AA9" w:rsidRPr="00B05C93" w:rsidRDefault="009A4AA9" w:rsidP="009A4AA9">
      <w:pPr>
        <w:rPr>
          <w:rFonts w:ascii="Times New Roman" w:hAnsi="Times New Roman" w:cs="Times New Roman"/>
        </w:rPr>
      </w:pPr>
    </w:p>
    <w:p w:rsidR="009A4AA9" w:rsidRPr="00B05C93" w:rsidRDefault="009A4AA9" w:rsidP="00952D4C">
      <w:pPr>
        <w:spacing w:line="360" w:lineRule="auto"/>
        <w:jc w:val="both"/>
        <w:rPr>
          <w:rFonts w:ascii="Times New Roman" w:hAnsi="Times New Roman" w:cs="Times New Roman"/>
          <w:sz w:val="24"/>
        </w:rPr>
      </w:pPr>
      <w:r w:rsidRPr="00B05C93">
        <w:rPr>
          <w:rFonts w:ascii="Times New Roman" w:hAnsi="Times New Roman" w:cs="Times New Roman"/>
          <w:sz w:val="24"/>
        </w:rPr>
        <w:t xml:space="preserve">Security systems in companies are very important and it is </w:t>
      </w:r>
      <w:r w:rsidR="00BC5572" w:rsidRPr="00B05C93">
        <w:rPr>
          <w:rFonts w:ascii="Times New Roman" w:hAnsi="Times New Roman" w:cs="Times New Roman"/>
          <w:sz w:val="24"/>
        </w:rPr>
        <w:t>essential</w:t>
      </w:r>
      <w:r w:rsidRPr="00B05C93">
        <w:rPr>
          <w:rFonts w:ascii="Times New Roman" w:hAnsi="Times New Roman" w:cs="Times New Roman"/>
          <w:sz w:val="24"/>
        </w:rPr>
        <w:t xml:space="preserve"> for the security workers to be very </w:t>
      </w:r>
      <w:r w:rsidR="00A05458" w:rsidRPr="00B05C93">
        <w:rPr>
          <w:rFonts w:ascii="Times New Roman" w:hAnsi="Times New Roman" w:cs="Times New Roman"/>
          <w:sz w:val="24"/>
        </w:rPr>
        <w:t>thorough</w:t>
      </w:r>
      <w:r w:rsidRPr="00B05C93">
        <w:rPr>
          <w:rFonts w:ascii="Times New Roman" w:hAnsi="Times New Roman" w:cs="Times New Roman"/>
          <w:sz w:val="24"/>
        </w:rPr>
        <w:t>, if the security is not of a high standard</w:t>
      </w:r>
      <w:r w:rsidR="00A05458" w:rsidRPr="00B05C93">
        <w:rPr>
          <w:rFonts w:ascii="Times New Roman" w:hAnsi="Times New Roman" w:cs="Times New Roman"/>
          <w:sz w:val="24"/>
        </w:rPr>
        <w:t xml:space="preserve"> then items can be stolen or buildings broken into especially in industry</w:t>
      </w:r>
      <w:r w:rsidR="00BC5572" w:rsidRPr="00B05C93">
        <w:rPr>
          <w:rFonts w:ascii="Times New Roman" w:hAnsi="Times New Roman" w:cs="Times New Roman"/>
          <w:sz w:val="24"/>
        </w:rPr>
        <w:t xml:space="preserve"> as there are a lot of expensive and in some cases equipment’s of advanced technology</w:t>
      </w:r>
      <w:r w:rsidR="00A05458" w:rsidRPr="00B05C93">
        <w:rPr>
          <w:rFonts w:ascii="Times New Roman" w:hAnsi="Times New Roman" w:cs="Times New Roman"/>
          <w:sz w:val="24"/>
        </w:rPr>
        <w:t xml:space="preserve">. </w:t>
      </w:r>
    </w:p>
    <w:p w:rsidR="00A05458" w:rsidRPr="00B05C93" w:rsidRDefault="00A05458" w:rsidP="00952D4C">
      <w:pPr>
        <w:spacing w:line="360" w:lineRule="auto"/>
        <w:jc w:val="both"/>
        <w:rPr>
          <w:rFonts w:ascii="Times New Roman" w:hAnsi="Times New Roman" w:cs="Times New Roman"/>
          <w:sz w:val="24"/>
        </w:rPr>
      </w:pPr>
      <w:r w:rsidRPr="00B05C93">
        <w:rPr>
          <w:rFonts w:ascii="Times New Roman" w:hAnsi="Times New Roman" w:cs="Times New Roman"/>
          <w:sz w:val="24"/>
        </w:rPr>
        <w:t xml:space="preserve">Voyager Logistics owned by Go-Fast Logistics Group </w:t>
      </w:r>
      <w:r w:rsidR="00B35888" w:rsidRPr="00B05C93">
        <w:rPr>
          <w:rFonts w:ascii="Times New Roman" w:hAnsi="Times New Roman" w:cs="Times New Roman"/>
          <w:sz w:val="24"/>
        </w:rPr>
        <w:t xml:space="preserve">are a </w:t>
      </w:r>
      <w:r w:rsidR="00796F13" w:rsidRPr="00B05C93">
        <w:rPr>
          <w:rFonts w:ascii="Times New Roman" w:hAnsi="Times New Roman" w:cs="Times New Roman"/>
          <w:sz w:val="24"/>
        </w:rPr>
        <w:t>high-level</w:t>
      </w:r>
      <w:r w:rsidR="00B35888" w:rsidRPr="00B05C93">
        <w:rPr>
          <w:rFonts w:ascii="Times New Roman" w:hAnsi="Times New Roman" w:cs="Times New Roman"/>
          <w:sz w:val="24"/>
        </w:rPr>
        <w:t xml:space="preserve"> </w:t>
      </w:r>
      <w:r w:rsidR="00796F13" w:rsidRPr="00B05C93">
        <w:rPr>
          <w:rFonts w:ascii="Times New Roman" w:hAnsi="Times New Roman" w:cs="Times New Roman"/>
          <w:sz w:val="24"/>
        </w:rPr>
        <w:t xml:space="preserve">logistics business. The company has a security contract with Lightfinger Security limited. The security contractors are not </w:t>
      </w:r>
      <w:r w:rsidR="00622663" w:rsidRPr="00B05C93">
        <w:rPr>
          <w:rFonts w:ascii="Times New Roman" w:hAnsi="Times New Roman" w:cs="Times New Roman"/>
          <w:sz w:val="24"/>
        </w:rPr>
        <w:t>operating</w:t>
      </w:r>
      <w:r w:rsidR="00796F13" w:rsidRPr="00B05C93">
        <w:rPr>
          <w:rFonts w:ascii="Times New Roman" w:hAnsi="Times New Roman" w:cs="Times New Roman"/>
          <w:sz w:val="24"/>
        </w:rPr>
        <w:t xml:space="preserve"> gat</w:t>
      </w:r>
      <w:r w:rsidR="00622663" w:rsidRPr="00B05C93">
        <w:rPr>
          <w:rFonts w:ascii="Times New Roman" w:hAnsi="Times New Roman" w:cs="Times New Roman"/>
          <w:sz w:val="24"/>
        </w:rPr>
        <w:t>e</w:t>
      </w:r>
      <w:r w:rsidR="00796F13" w:rsidRPr="00B05C93">
        <w:rPr>
          <w:rFonts w:ascii="Times New Roman" w:hAnsi="Times New Roman" w:cs="Times New Roman"/>
          <w:sz w:val="24"/>
        </w:rPr>
        <w:t xml:space="preserve">s between </w:t>
      </w:r>
      <w:r w:rsidR="00622663" w:rsidRPr="00B05C93">
        <w:rPr>
          <w:rFonts w:ascii="Times New Roman" w:hAnsi="Times New Roman" w:cs="Times New Roman"/>
          <w:sz w:val="24"/>
        </w:rPr>
        <w:t>midnight and 06:00am. This causes a problem for Voyager as there are drivers waiting to start working hours and unable to enter the gate.</w:t>
      </w:r>
    </w:p>
    <w:p w:rsidR="00622663" w:rsidRPr="00B05C93" w:rsidRDefault="00622663" w:rsidP="00952D4C">
      <w:p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 xml:space="preserve">A new service contract agreement must be made and agreed by both parties with service level agreements put in place. </w:t>
      </w:r>
      <w:sdt>
        <w:sdtPr>
          <w:rPr>
            <w:rFonts w:ascii="Times New Roman" w:hAnsi="Times New Roman" w:cs="Times New Roman"/>
            <w:sz w:val="24"/>
            <w:szCs w:val="24"/>
          </w:rPr>
          <w:id w:val="-770781245"/>
          <w:citation/>
        </w:sdtPr>
        <w:sdtEndPr/>
        <w:sdtContent>
          <w:r w:rsidRPr="00B05C93">
            <w:rPr>
              <w:rFonts w:ascii="Times New Roman" w:hAnsi="Times New Roman" w:cs="Times New Roman"/>
              <w:sz w:val="24"/>
              <w:szCs w:val="24"/>
            </w:rPr>
            <w:fldChar w:fldCharType="begin"/>
          </w:r>
          <w:r w:rsidRPr="00B05C93">
            <w:rPr>
              <w:rFonts w:ascii="Times New Roman" w:hAnsi="Times New Roman" w:cs="Times New Roman"/>
              <w:sz w:val="24"/>
              <w:szCs w:val="24"/>
            </w:rPr>
            <w:instrText xml:space="preserve"> CITATION Cor18 \l 2057 </w:instrText>
          </w:r>
          <w:r w:rsidRPr="00B05C93">
            <w:rPr>
              <w:rFonts w:ascii="Times New Roman" w:hAnsi="Times New Roman" w:cs="Times New Roman"/>
              <w:sz w:val="24"/>
              <w:szCs w:val="24"/>
            </w:rPr>
            <w:fldChar w:fldCharType="separate"/>
          </w:r>
          <w:r w:rsidRPr="00B05C93">
            <w:rPr>
              <w:rFonts w:ascii="Times New Roman" w:hAnsi="Times New Roman" w:cs="Times New Roman"/>
              <w:noProof/>
              <w:sz w:val="24"/>
              <w:szCs w:val="24"/>
            </w:rPr>
            <w:t>(Cordal, 2018)</w:t>
          </w:r>
          <w:r w:rsidRPr="00B05C93">
            <w:rPr>
              <w:rFonts w:ascii="Times New Roman" w:hAnsi="Times New Roman" w:cs="Times New Roman"/>
              <w:sz w:val="24"/>
              <w:szCs w:val="24"/>
            </w:rPr>
            <w:fldChar w:fldCharType="end"/>
          </w:r>
        </w:sdtContent>
      </w:sdt>
      <w:r w:rsidRPr="00B05C93">
        <w:rPr>
          <w:rFonts w:ascii="Times New Roman" w:hAnsi="Times New Roman" w:cs="Times New Roman"/>
          <w:sz w:val="24"/>
          <w:szCs w:val="24"/>
        </w:rPr>
        <w:t xml:space="preserve"> Sates, A Service Level Agreement (or SLA) is the part of a contract which defines exactly what services a service provider will provide and the required level or standard for those services. The SLA is generally part of an outsourcing or managed services agreement, or can be used in facilities management agreements and other agreements for the provision of services”.</w:t>
      </w: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622663">
      <w:pPr>
        <w:spacing w:line="360" w:lineRule="auto"/>
        <w:rPr>
          <w:rFonts w:ascii="Times New Roman" w:hAnsi="Times New Roman" w:cs="Times New Roman"/>
          <w:sz w:val="24"/>
          <w:szCs w:val="24"/>
        </w:rPr>
      </w:pPr>
    </w:p>
    <w:p w:rsidR="00BC5572" w:rsidRPr="00B05C93" w:rsidRDefault="00BC5572" w:rsidP="00B05C93">
      <w:pPr>
        <w:pStyle w:val="Heading1"/>
        <w:numPr>
          <w:ilvl w:val="0"/>
          <w:numId w:val="8"/>
        </w:numPr>
        <w:rPr>
          <w:rFonts w:ascii="Times New Roman" w:hAnsi="Times New Roman" w:cs="Times New Roman"/>
        </w:rPr>
      </w:pPr>
      <w:bookmarkStart w:id="4" w:name="_Toc795747"/>
      <w:r w:rsidRPr="00B05C93">
        <w:rPr>
          <w:rFonts w:ascii="Times New Roman" w:hAnsi="Times New Roman" w:cs="Times New Roman"/>
        </w:rPr>
        <w:lastRenderedPageBreak/>
        <w:t>Question 1.</w:t>
      </w:r>
      <w:bookmarkEnd w:id="4"/>
      <w:r w:rsidRPr="00B05C93">
        <w:rPr>
          <w:rFonts w:ascii="Times New Roman" w:hAnsi="Times New Roman" w:cs="Times New Roman"/>
        </w:rPr>
        <w:t xml:space="preserve"> </w:t>
      </w:r>
    </w:p>
    <w:p w:rsidR="00BC5572" w:rsidRPr="00B05C93" w:rsidRDefault="00BC5572" w:rsidP="00BC5572">
      <w:pPr>
        <w:rPr>
          <w:rFonts w:ascii="Times New Roman" w:hAnsi="Times New Roman" w:cs="Times New Roman"/>
        </w:rPr>
      </w:pPr>
    </w:p>
    <w:p w:rsidR="00AE0A9D" w:rsidRPr="00B05C93" w:rsidRDefault="00AE0A9D" w:rsidP="00952D4C">
      <w:pPr>
        <w:spacing w:line="360" w:lineRule="auto"/>
        <w:jc w:val="both"/>
        <w:rPr>
          <w:rFonts w:ascii="Times New Roman" w:hAnsi="Times New Roman" w:cs="Times New Roman"/>
          <w:spacing w:val="4"/>
          <w:sz w:val="24"/>
        </w:rPr>
      </w:pPr>
      <w:r w:rsidRPr="00B05C93">
        <w:rPr>
          <w:rFonts w:ascii="Times New Roman" w:hAnsi="Times New Roman" w:cs="Times New Roman"/>
          <w:sz w:val="24"/>
          <w:szCs w:val="24"/>
        </w:rPr>
        <w:t xml:space="preserve">The current contract is to be adjusted which will be </w:t>
      </w:r>
      <w:r w:rsidR="00801B5D" w:rsidRPr="00B05C93">
        <w:rPr>
          <w:rFonts w:ascii="Times New Roman" w:hAnsi="Times New Roman" w:cs="Times New Roman"/>
          <w:sz w:val="24"/>
          <w:szCs w:val="24"/>
        </w:rPr>
        <w:t xml:space="preserve">a Service Level Agreement (SLA). The SLA will be a contract between a company and an external service provider, in which the company will be looking to receive a better service than the one already provided. </w:t>
      </w:r>
      <w:sdt>
        <w:sdtPr>
          <w:rPr>
            <w:rFonts w:ascii="Times New Roman" w:hAnsi="Times New Roman" w:cs="Times New Roman"/>
            <w:sz w:val="24"/>
            <w:szCs w:val="24"/>
          </w:rPr>
          <w:id w:val="701134316"/>
          <w:citation/>
        </w:sdtPr>
        <w:sdtEndPr/>
        <w:sdtContent>
          <w:r w:rsidR="00801B5D" w:rsidRPr="00B05C93">
            <w:rPr>
              <w:rFonts w:ascii="Times New Roman" w:hAnsi="Times New Roman" w:cs="Times New Roman"/>
              <w:sz w:val="24"/>
              <w:szCs w:val="24"/>
            </w:rPr>
            <w:fldChar w:fldCharType="begin"/>
          </w:r>
          <w:r w:rsidR="00801B5D" w:rsidRPr="00B05C93">
            <w:rPr>
              <w:rFonts w:ascii="Times New Roman" w:hAnsi="Times New Roman" w:cs="Times New Roman"/>
              <w:sz w:val="24"/>
              <w:szCs w:val="24"/>
            </w:rPr>
            <w:instrText xml:space="preserve"> CITATION Car18 \l 2057 </w:instrText>
          </w:r>
          <w:r w:rsidR="00801B5D" w:rsidRPr="00B05C93">
            <w:rPr>
              <w:rFonts w:ascii="Times New Roman" w:hAnsi="Times New Roman" w:cs="Times New Roman"/>
              <w:sz w:val="24"/>
              <w:szCs w:val="24"/>
            </w:rPr>
            <w:fldChar w:fldCharType="separate"/>
          </w:r>
          <w:r w:rsidR="00801B5D" w:rsidRPr="00B05C93">
            <w:rPr>
              <w:rFonts w:ascii="Times New Roman" w:hAnsi="Times New Roman" w:cs="Times New Roman"/>
              <w:noProof/>
              <w:sz w:val="24"/>
              <w:szCs w:val="24"/>
            </w:rPr>
            <w:t>(Furse, 2018)</w:t>
          </w:r>
          <w:r w:rsidR="00801B5D" w:rsidRPr="00B05C93">
            <w:rPr>
              <w:rFonts w:ascii="Times New Roman" w:hAnsi="Times New Roman" w:cs="Times New Roman"/>
              <w:sz w:val="24"/>
              <w:szCs w:val="24"/>
            </w:rPr>
            <w:fldChar w:fldCharType="end"/>
          </w:r>
        </w:sdtContent>
      </w:sdt>
      <w:r w:rsidR="00801B5D" w:rsidRPr="00B05C93">
        <w:rPr>
          <w:rFonts w:ascii="Times New Roman" w:hAnsi="Times New Roman" w:cs="Times New Roman"/>
          <w:sz w:val="24"/>
          <w:szCs w:val="24"/>
        </w:rPr>
        <w:t xml:space="preserve"> States “</w:t>
      </w:r>
      <w:r w:rsidR="00801B5D" w:rsidRPr="00B05C93">
        <w:rPr>
          <w:rFonts w:ascii="Times New Roman" w:hAnsi="Times New Roman" w:cs="Times New Roman"/>
          <w:spacing w:val="4"/>
          <w:sz w:val="24"/>
        </w:rPr>
        <w:t xml:space="preserve">A </w:t>
      </w:r>
      <w:r w:rsidR="00801B5D" w:rsidRPr="00B05C93">
        <w:rPr>
          <w:rFonts w:ascii="Times New Roman" w:hAnsi="Times New Roman" w:cs="Times New Roman"/>
          <w:bCs/>
          <w:spacing w:val="4"/>
          <w:sz w:val="24"/>
        </w:rPr>
        <w:t>service level agreement (SLA)</w:t>
      </w:r>
      <w:r w:rsidR="00801B5D" w:rsidRPr="00B05C93">
        <w:rPr>
          <w:rFonts w:ascii="Times New Roman" w:hAnsi="Times New Roman" w:cs="Times New Roman"/>
          <w:spacing w:val="4"/>
          <w:sz w:val="24"/>
        </w:rPr>
        <w:t xml:space="preserve"> is a contract between a service provider (either internal or external) and the end user that defines the level of service expected from the service provider”.</w:t>
      </w:r>
    </w:p>
    <w:p w:rsidR="007979BD" w:rsidRPr="00B05C93" w:rsidRDefault="00801B5D" w:rsidP="00952D4C">
      <w:pPr>
        <w:pStyle w:val="Default"/>
        <w:spacing w:line="360" w:lineRule="auto"/>
        <w:jc w:val="both"/>
        <w:rPr>
          <w:rFonts w:ascii="Times New Roman" w:hAnsi="Times New Roman" w:cs="Times New Roman"/>
        </w:rPr>
      </w:pPr>
      <w:r w:rsidRPr="00B05C93">
        <w:rPr>
          <w:rFonts w:ascii="Times New Roman" w:hAnsi="Times New Roman" w:cs="Times New Roman"/>
          <w:spacing w:val="4"/>
        </w:rPr>
        <w:t xml:space="preserve">The service level agreement will be based purely on output, and its sole purpose will be to </w:t>
      </w:r>
      <w:r w:rsidR="008C061C" w:rsidRPr="00B05C93">
        <w:rPr>
          <w:rFonts w:ascii="Times New Roman" w:hAnsi="Times New Roman" w:cs="Times New Roman"/>
          <w:spacing w:val="4"/>
        </w:rPr>
        <w:t xml:space="preserve">interpret the service that the customer (Voyager Logistics) can expect to receive. </w:t>
      </w:r>
      <w:sdt>
        <w:sdtPr>
          <w:rPr>
            <w:rFonts w:ascii="Times New Roman" w:hAnsi="Times New Roman" w:cs="Times New Roman"/>
            <w:spacing w:val="4"/>
          </w:rPr>
          <w:id w:val="312453501"/>
          <w:citation/>
        </w:sdtPr>
        <w:sdtEndPr/>
        <w:sdtContent>
          <w:r w:rsidR="009F4B03" w:rsidRPr="00B05C93">
            <w:rPr>
              <w:rFonts w:ascii="Times New Roman" w:hAnsi="Times New Roman" w:cs="Times New Roman"/>
              <w:spacing w:val="4"/>
            </w:rPr>
            <w:fldChar w:fldCharType="begin"/>
          </w:r>
          <w:r w:rsidR="009F4B03" w:rsidRPr="00B05C93">
            <w:rPr>
              <w:rFonts w:ascii="Times New Roman" w:hAnsi="Times New Roman" w:cs="Times New Roman"/>
              <w:spacing w:val="4"/>
            </w:rPr>
            <w:instrText xml:space="preserve"> CITATION Gil17 \l 2057 </w:instrText>
          </w:r>
          <w:r w:rsidR="009F4B03" w:rsidRPr="00B05C93">
            <w:rPr>
              <w:rFonts w:ascii="Times New Roman" w:hAnsi="Times New Roman" w:cs="Times New Roman"/>
              <w:spacing w:val="4"/>
            </w:rPr>
            <w:fldChar w:fldCharType="separate"/>
          </w:r>
          <w:r w:rsidR="009F4B03" w:rsidRPr="00B05C93">
            <w:rPr>
              <w:rFonts w:ascii="Times New Roman" w:hAnsi="Times New Roman" w:cs="Times New Roman"/>
              <w:noProof/>
              <w:spacing w:val="4"/>
            </w:rPr>
            <w:t>(Cordal, 2017)</w:t>
          </w:r>
          <w:r w:rsidR="009F4B03" w:rsidRPr="00B05C93">
            <w:rPr>
              <w:rFonts w:ascii="Times New Roman" w:hAnsi="Times New Roman" w:cs="Times New Roman"/>
              <w:spacing w:val="4"/>
            </w:rPr>
            <w:fldChar w:fldCharType="end"/>
          </w:r>
        </w:sdtContent>
      </w:sdt>
      <w:r w:rsidR="007979BD" w:rsidRPr="00B05C93">
        <w:rPr>
          <w:rFonts w:ascii="Times New Roman" w:hAnsi="Times New Roman" w:cs="Times New Roman"/>
          <w:spacing w:val="4"/>
        </w:rPr>
        <w:t xml:space="preserve"> States “</w:t>
      </w:r>
      <w:r w:rsidR="007979BD" w:rsidRPr="00B05C93">
        <w:rPr>
          <w:rFonts w:ascii="Times New Roman" w:hAnsi="Times New Roman" w:cs="Times New Roman"/>
        </w:rPr>
        <w:t xml:space="preserve">A properly drafted and well thought out SLA should have the following elements: </w:t>
      </w:r>
    </w:p>
    <w:p w:rsidR="007979BD" w:rsidRPr="00B05C93" w:rsidRDefault="007979BD" w:rsidP="00952D4C">
      <w:pPr>
        <w:pStyle w:val="Default"/>
        <w:numPr>
          <w:ilvl w:val="0"/>
          <w:numId w:val="3"/>
        </w:numPr>
        <w:spacing w:after="5" w:line="360" w:lineRule="auto"/>
        <w:jc w:val="both"/>
        <w:rPr>
          <w:rFonts w:ascii="Times New Roman" w:hAnsi="Times New Roman" w:cs="Times New Roman"/>
        </w:rPr>
      </w:pPr>
      <w:r w:rsidRPr="00B05C93">
        <w:rPr>
          <w:rFonts w:ascii="Times New Roman" w:hAnsi="Times New Roman" w:cs="Times New Roman"/>
        </w:rPr>
        <w:t xml:space="preserve">It will state the business objectives to be achieved in the provision of the services. </w:t>
      </w:r>
    </w:p>
    <w:p w:rsidR="007979BD" w:rsidRPr="00B05C93" w:rsidRDefault="007979BD" w:rsidP="00952D4C">
      <w:pPr>
        <w:pStyle w:val="Default"/>
        <w:numPr>
          <w:ilvl w:val="0"/>
          <w:numId w:val="3"/>
        </w:numPr>
        <w:spacing w:after="5" w:line="360" w:lineRule="auto"/>
        <w:jc w:val="both"/>
        <w:rPr>
          <w:rFonts w:ascii="Times New Roman" w:hAnsi="Times New Roman" w:cs="Times New Roman"/>
        </w:rPr>
      </w:pPr>
      <w:r w:rsidRPr="00B05C93">
        <w:rPr>
          <w:rFonts w:ascii="Times New Roman" w:hAnsi="Times New Roman" w:cs="Times New Roman"/>
        </w:rPr>
        <w:t xml:space="preserve">It will describe in detail the service deliverables. </w:t>
      </w:r>
    </w:p>
    <w:p w:rsidR="007979BD" w:rsidRPr="00B05C93" w:rsidRDefault="007979BD" w:rsidP="00952D4C">
      <w:pPr>
        <w:pStyle w:val="Default"/>
        <w:numPr>
          <w:ilvl w:val="0"/>
          <w:numId w:val="3"/>
        </w:numPr>
        <w:spacing w:after="5" w:line="360" w:lineRule="auto"/>
        <w:jc w:val="both"/>
        <w:rPr>
          <w:rFonts w:ascii="Times New Roman" w:hAnsi="Times New Roman" w:cs="Times New Roman"/>
        </w:rPr>
      </w:pPr>
      <w:r w:rsidRPr="00B05C93">
        <w:rPr>
          <w:rFonts w:ascii="Times New Roman" w:hAnsi="Times New Roman" w:cs="Times New Roman"/>
        </w:rPr>
        <w:t xml:space="preserve">It will define the performance standards the customer expects in the provision of the services by the service provider. </w:t>
      </w:r>
    </w:p>
    <w:p w:rsidR="007979BD" w:rsidRPr="00B05C93" w:rsidRDefault="007979BD" w:rsidP="00952D4C">
      <w:pPr>
        <w:pStyle w:val="Default"/>
        <w:numPr>
          <w:ilvl w:val="0"/>
          <w:numId w:val="3"/>
        </w:numPr>
        <w:spacing w:after="5" w:line="360" w:lineRule="auto"/>
        <w:jc w:val="both"/>
        <w:rPr>
          <w:rFonts w:ascii="Times New Roman" w:hAnsi="Times New Roman" w:cs="Times New Roman"/>
        </w:rPr>
      </w:pPr>
      <w:r w:rsidRPr="00B05C93">
        <w:rPr>
          <w:rFonts w:ascii="Times New Roman" w:hAnsi="Times New Roman" w:cs="Times New Roman"/>
        </w:rPr>
        <w:t xml:space="preserve">It will provide an ongoing reporting mechanism for measuring the expected performance standards. </w:t>
      </w:r>
    </w:p>
    <w:p w:rsidR="007979BD" w:rsidRPr="00B05C93" w:rsidRDefault="007979BD" w:rsidP="00952D4C">
      <w:pPr>
        <w:pStyle w:val="Default"/>
        <w:numPr>
          <w:ilvl w:val="0"/>
          <w:numId w:val="3"/>
        </w:numPr>
        <w:spacing w:after="5" w:line="360" w:lineRule="auto"/>
        <w:jc w:val="both"/>
        <w:rPr>
          <w:rFonts w:ascii="Times New Roman" w:hAnsi="Times New Roman" w:cs="Times New Roman"/>
        </w:rPr>
      </w:pPr>
      <w:r w:rsidRPr="00B05C93">
        <w:rPr>
          <w:rFonts w:ascii="Times New Roman" w:hAnsi="Times New Roman" w:cs="Times New Roman"/>
        </w:rPr>
        <w:t xml:space="preserve">It will provide a remedial mechanism and compensation regime where performance standards are not achieved, whilst incentivising the service provider to maintain a high level of performance. </w:t>
      </w:r>
    </w:p>
    <w:p w:rsidR="007979BD" w:rsidRPr="00B05C93" w:rsidRDefault="007979BD" w:rsidP="00952D4C">
      <w:pPr>
        <w:pStyle w:val="Default"/>
        <w:numPr>
          <w:ilvl w:val="0"/>
          <w:numId w:val="3"/>
        </w:numPr>
        <w:spacing w:after="5" w:line="360" w:lineRule="auto"/>
        <w:jc w:val="both"/>
        <w:rPr>
          <w:rFonts w:ascii="Times New Roman" w:hAnsi="Times New Roman" w:cs="Times New Roman"/>
        </w:rPr>
      </w:pPr>
      <w:r w:rsidRPr="00B05C93">
        <w:rPr>
          <w:rFonts w:ascii="Times New Roman" w:hAnsi="Times New Roman" w:cs="Times New Roman"/>
        </w:rPr>
        <w:t xml:space="preserve">It will provide a mechanism for review and change to the service levels over the course of the contract. </w:t>
      </w:r>
    </w:p>
    <w:p w:rsidR="007979BD" w:rsidRPr="00B05C93" w:rsidRDefault="007979BD" w:rsidP="00952D4C">
      <w:pPr>
        <w:pStyle w:val="Default"/>
        <w:numPr>
          <w:ilvl w:val="0"/>
          <w:numId w:val="3"/>
        </w:numPr>
        <w:spacing w:line="360" w:lineRule="auto"/>
        <w:jc w:val="both"/>
        <w:rPr>
          <w:rFonts w:ascii="Times New Roman" w:hAnsi="Times New Roman" w:cs="Times New Roman"/>
        </w:rPr>
      </w:pPr>
      <w:r w:rsidRPr="00B05C93">
        <w:rPr>
          <w:rFonts w:ascii="Times New Roman" w:hAnsi="Times New Roman" w:cs="Times New Roman"/>
        </w:rPr>
        <w:t xml:space="preserve">Ultimately it will give the customer the right to terminate the contract where performance standards fall consistently below an acceptable level”. </w:t>
      </w:r>
    </w:p>
    <w:p w:rsidR="002A393C" w:rsidRPr="00B05C93" w:rsidRDefault="002A393C" w:rsidP="00952D4C">
      <w:pPr>
        <w:pStyle w:val="Default"/>
        <w:spacing w:line="360" w:lineRule="auto"/>
        <w:jc w:val="both"/>
        <w:rPr>
          <w:rFonts w:ascii="Times New Roman" w:hAnsi="Times New Roman" w:cs="Times New Roman"/>
        </w:rPr>
      </w:pPr>
    </w:p>
    <w:p w:rsidR="00084EAA" w:rsidRDefault="002A393C" w:rsidP="00952D4C">
      <w:pPr>
        <w:pStyle w:val="Default"/>
        <w:spacing w:line="360" w:lineRule="auto"/>
        <w:jc w:val="both"/>
        <w:rPr>
          <w:rFonts w:ascii="Times New Roman" w:hAnsi="Times New Roman" w:cs="Times New Roman"/>
        </w:rPr>
      </w:pPr>
      <w:r w:rsidRPr="00B05C93">
        <w:rPr>
          <w:rFonts w:ascii="Times New Roman" w:hAnsi="Times New Roman" w:cs="Times New Roman"/>
        </w:rPr>
        <w:t>Before a SLA is agreed there has to be an understanding of the problems from both parties involved. The problems that currently exist in the company has to be clearly outlined and reasons established, this could even mean re visiting the current contract to check Ligh</w:t>
      </w:r>
      <w:r w:rsidR="00736B89" w:rsidRPr="00B05C93">
        <w:rPr>
          <w:rFonts w:ascii="Times New Roman" w:hAnsi="Times New Roman" w:cs="Times New Roman"/>
        </w:rPr>
        <w:t>t</w:t>
      </w:r>
      <w:r w:rsidRPr="00B05C93">
        <w:rPr>
          <w:rFonts w:ascii="Times New Roman" w:hAnsi="Times New Roman" w:cs="Times New Roman"/>
        </w:rPr>
        <w:t>finger are performing within the current boundaries of the contract.</w:t>
      </w:r>
    </w:p>
    <w:p w:rsidR="00952D4C" w:rsidRPr="00952D4C" w:rsidRDefault="00952D4C" w:rsidP="00952D4C">
      <w:pPr>
        <w:pStyle w:val="Default"/>
        <w:spacing w:line="360" w:lineRule="auto"/>
        <w:rPr>
          <w:rFonts w:ascii="Times New Roman" w:hAnsi="Times New Roman" w:cs="Times New Roman"/>
        </w:rPr>
      </w:pPr>
    </w:p>
    <w:p w:rsidR="00C13C23" w:rsidRPr="00B05C93" w:rsidRDefault="00C13C23" w:rsidP="00801B5D">
      <w:pPr>
        <w:rPr>
          <w:rFonts w:ascii="Times New Roman" w:hAnsi="Times New Roman" w:cs="Times New Roman"/>
          <w:spacing w:val="4"/>
          <w:sz w:val="24"/>
        </w:rPr>
      </w:pPr>
    </w:p>
    <w:p w:rsidR="00C13C23" w:rsidRPr="00B05C93" w:rsidRDefault="00C13C23" w:rsidP="00B05C93">
      <w:pPr>
        <w:pStyle w:val="Heading2"/>
        <w:numPr>
          <w:ilvl w:val="1"/>
          <w:numId w:val="9"/>
        </w:numPr>
        <w:rPr>
          <w:rFonts w:ascii="Times New Roman" w:hAnsi="Times New Roman" w:cs="Times New Roman"/>
        </w:rPr>
      </w:pPr>
      <w:bookmarkStart w:id="5" w:name="_Toc795748"/>
      <w:r w:rsidRPr="00B05C93">
        <w:rPr>
          <w:rFonts w:ascii="Times New Roman" w:hAnsi="Times New Roman" w:cs="Times New Roman"/>
        </w:rPr>
        <w:lastRenderedPageBreak/>
        <w:t>Gates Locked between Midnight and 06:00am</w:t>
      </w:r>
      <w:bookmarkEnd w:id="5"/>
      <w:r w:rsidRPr="00B05C93">
        <w:rPr>
          <w:rFonts w:ascii="Times New Roman" w:hAnsi="Times New Roman" w:cs="Times New Roman"/>
        </w:rPr>
        <w:t xml:space="preserve"> </w:t>
      </w:r>
    </w:p>
    <w:p w:rsidR="00810354" w:rsidRPr="00B05C93" w:rsidRDefault="00810354" w:rsidP="00810354">
      <w:pPr>
        <w:rPr>
          <w:rFonts w:ascii="Times New Roman" w:hAnsi="Times New Roman" w:cs="Times New Roman"/>
          <w:sz w:val="24"/>
          <w:szCs w:val="24"/>
        </w:rPr>
      </w:pPr>
    </w:p>
    <w:p w:rsidR="00C13C23" w:rsidRPr="00B05C93" w:rsidRDefault="00C13C23" w:rsidP="00952D4C">
      <w:p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 xml:space="preserve">There are issues to be addressed </w:t>
      </w:r>
      <w:r w:rsidR="004C3E6C" w:rsidRPr="00B05C93">
        <w:rPr>
          <w:rFonts w:ascii="Times New Roman" w:hAnsi="Times New Roman" w:cs="Times New Roman"/>
          <w:sz w:val="24"/>
          <w:szCs w:val="24"/>
        </w:rPr>
        <w:t xml:space="preserve">while creating this service level agreement, this is a major problem that currently coincides with the current contract. If the gates are locked then delivery employees cannot commence their shift on time and it also means deliveries could be delayed as the </w:t>
      </w:r>
      <w:r w:rsidR="008B6E5A" w:rsidRPr="00B05C93">
        <w:rPr>
          <w:rFonts w:ascii="Times New Roman" w:hAnsi="Times New Roman" w:cs="Times New Roman"/>
          <w:sz w:val="24"/>
          <w:szCs w:val="24"/>
        </w:rPr>
        <w:t>Lorries</w:t>
      </w:r>
      <w:r w:rsidR="004C3E6C" w:rsidRPr="00B05C93">
        <w:rPr>
          <w:rFonts w:ascii="Times New Roman" w:hAnsi="Times New Roman" w:cs="Times New Roman"/>
          <w:sz w:val="24"/>
          <w:szCs w:val="24"/>
        </w:rPr>
        <w:t xml:space="preserve"> are in the voyager compound and not on route to customers. </w:t>
      </w:r>
      <w:r w:rsidR="008B6E5A" w:rsidRPr="00B05C93">
        <w:rPr>
          <w:rFonts w:ascii="Times New Roman" w:hAnsi="Times New Roman" w:cs="Times New Roman"/>
          <w:sz w:val="24"/>
          <w:szCs w:val="24"/>
        </w:rPr>
        <w:t xml:space="preserve">This is a vital issue to boost customer relationships and trust in the Voyager Company, it is something that will have to change. </w:t>
      </w:r>
    </w:p>
    <w:p w:rsidR="00F36501" w:rsidRPr="00B05C93" w:rsidRDefault="00952D4C" w:rsidP="00952D4C">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930889225"/>
          <w:citation/>
        </w:sdtPr>
        <w:sdtEndPr/>
        <w:sdtContent>
          <w:r w:rsidR="00F36501" w:rsidRPr="00B05C93">
            <w:rPr>
              <w:rFonts w:ascii="Times New Roman" w:hAnsi="Times New Roman" w:cs="Times New Roman"/>
              <w:sz w:val="24"/>
              <w:szCs w:val="24"/>
            </w:rPr>
            <w:fldChar w:fldCharType="begin"/>
          </w:r>
          <w:r w:rsidR="00F36501" w:rsidRPr="00B05C93">
            <w:rPr>
              <w:rFonts w:ascii="Times New Roman" w:hAnsi="Times New Roman" w:cs="Times New Roman"/>
              <w:sz w:val="24"/>
              <w:szCs w:val="24"/>
            </w:rPr>
            <w:instrText xml:space="preserve"> CITATION Sve18 \l 2057 </w:instrText>
          </w:r>
          <w:r w:rsidR="00F36501" w:rsidRPr="00B05C93">
            <w:rPr>
              <w:rFonts w:ascii="Times New Roman" w:hAnsi="Times New Roman" w:cs="Times New Roman"/>
              <w:sz w:val="24"/>
              <w:szCs w:val="24"/>
            </w:rPr>
            <w:fldChar w:fldCharType="separate"/>
          </w:r>
          <w:r w:rsidR="00F36501" w:rsidRPr="00B05C93">
            <w:rPr>
              <w:rFonts w:ascii="Times New Roman" w:hAnsi="Times New Roman" w:cs="Times New Roman"/>
              <w:noProof/>
              <w:sz w:val="24"/>
              <w:szCs w:val="24"/>
            </w:rPr>
            <w:t>(Content, 2018)</w:t>
          </w:r>
          <w:r w:rsidR="00F36501" w:rsidRPr="00B05C93">
            <w:rPr>
              <w:rFonts w:ascii="Times New Roman" w:hAnsi="Times New Roman" w:cs="Times New Roman"/>
              <w:sz w:val="24"/>
              <w:szCs w:val="24"/>
            </w:rPr>
            <w:fldChar w:fldCharType="end"/>
          </w:r>
        </w:sdtContent>
      </w:sdt>
      <w:r w:rsidR="00F36501" w:rsidRPr="00B05C93">
        <w:rPr>
          <w:rFonts w:ascii="Times New Roman" w:hAnsi="Times New Roman" w:cs="Times New Roman"/>
          <w:sz w:val="24"/>
          <w:szCs w:val="24"/>
        </w:rPr>
        <w:t xml:space="preserve"> </w:t>
      </w:r>
      <w:r w:rsidR="004E0AFA" w:rsidRPr="00B05C93">
        <w:rPr>
          <w:rFonts w:ascii="Times New Roman" w:hAnsi="Times New Roman" w:cs="Times New Roman"/>
          <w:sz w:val="24"/>
          <w:szCs w:val="24"/>
        </w:rPr>
        <w:t>States,</w:t>
      </w:r>
      <w:r w:rsidR="00F36501" w:rsidRPr="00B05C93">
        <w:rPr>
          <w:rFonts w:ascii="Times New Roman" w:hAnsi="Times New Roman" w:cs="Times New Roman"/>
          <w:sz w:val="24"/>
          <w:szCs w:val="24"/>
        </w:rPr>
        <w:t xml:space="preserve"> “An SLA only works and is accepted if both sides gear to a mutual agreement. A company should not rubber-stamp the demands of a customer just to score the deal. Likewise, when sending counter offers, they should themselves only suggest terms that they can achieve and deem satisfying for the customer”. </w:t>
      </w:r>
      <w:r w:rsidR="00427577" w:rsidRPr="00B05C93">
        <w:rPr>
          <w:rFonts w:ascii="Times New Roman" w:hAnsi="Times New Roman" w:cs="Times New Roman"/>
          <w:sz w:val="24"/>
          <w:szCs w:val="24"/>
        </w:rPr>
        <w:t xml:space="preserve">Both parties must agree changes in the agreement before coming to a conclusion. </w:t>
      </w:r>
      <w:r w:rsidR="00C450EA" w:rsidRPr="00B05C93">
        <w:rPr>
          <w:rFonts w:ascii="Times New Roman" w:hAnsi="Times New Roman" w:cs="Times New Roman"/>
          <w:sz w:val="24"/>
          <w:szCs w:val="24"/>
        </w:rPr>
        <w:t>Voyager will want the gates to be manned constantly around the clock and Lightfinger will have to produce a quotation to do so.</w:t>
      </w:r>
    </w:p>
    <w:p w:rsidR="00084EAA" w:rsidRPr="00B05C93" w:rsidRDefault="00084EAA" w:rsidP="00952D4C">
      <w:p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The questions to ask lightfinger are:</w:t>
      </w:r>
    </w:p>
    <w:p w:rsidR="00084EAA" w:rsidRPr="00B05C93" w:rsidRDefault="00084EAA" w:rsidP="00952D4C">
      <w:pPr>
        <w:pStyle w:val="ListParagraph"/>
        <w:numPr>
          <w:ilvl w:val="0"/>
          <w:numId w:val="4"/>
        </w:num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Were there employees on site?</w:t>
      </w:r>
    </w:p>
    <w:p w:rsidR="00084EAA" w:rsidRPr="00B05C93" w:rsidRDefault="00084EAA" w:rsidP="00952D4C">
      <w:pPr>
        <w:pStyle w:val="ListParagraph"/>
        <w:numPr>
          <w:ilvl w:val="0"/>
          <w:numId w:val="4"/>
        </w:num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If they were on site, where were they if not at the gate?</w:t>
      </w:r>
    </w:p>
    <w:p w:rsidR="00084EAA" w:rsidRPr="00B05C93" w:rsidRDefault="00084EAA" w:rsidP="00952D4C">
      <w:pPr>
        <w:pStyle w:val="ListParagraph"/>
        <w:numPr>
          <w:ilvl w:val="0"/>
          <w:numId w:val="4"/>
        </w:num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If employees were not on site then why not?</w:t>
      </w:r>
    </w:p>
    <w:p w:rsidR="00E718C9" w:rsidRPr="00B05C93" w:rsidRDefault="0057014D" w:rsidP="00952D4C">
      <w:pPr>
        <w:pStyle w:val="ListParagraph"/>
        <w:numPr>
          <w:ilvl w:val="0"/>
          <w:numId w:val="4"/>
        </w:num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If employees were non on site was lightfinger aware?</w:t>
      </w:r>
    </w:p>
    <w:p w:rsidR="0057014D" w:rsidRPr="00B05C93" w:rsidRDefault="0062510D" w:rsidP="00952D4C">
      <w:p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 xml:space="preserve">Voyager </w:t>
      </w:r>
      <w:r w:rsidR="00274217" w:rsidRPr="00B05C93">
        <w:rPr>
          <w:rFonts w:ascii="Times New Roman" w:hAnsi="Times New Roman" w:cs="Times New Roman"/>
          <w:sz w:val="24"/>
          <w:szCs w:val="24"/>
        </w:rPr>
        <w:t>Logistics</w:t>
      </w:r>
      <w:r w:rsidRPr="00B05C93">
        <w:rPr>
          <w:rFonts w:ascii="Times New Roman" w:hAnsi="Times New Roman" w:cs="Times New Roman"/>
          <w:sz w:val="24"/>
          <w:szCs w:val="24"/>
        </w:rPr>
        <w:t xml:space="preserve"> will approach Lightfinger and as the above questions as to why gates aren’t being manned, it could mean that Lightfinger do in fact have employees on site but they are doing routine checks. If they are doing routine checks how long do they take? </w:t>
      </w:r>
      <w:r w:rsidR="00A74296" w:rsidRPr="00B05C93">
        <w:rPr>
          <w:rFonts w:ascii="Times New Roman" w:hAnsi="Times New Roman" w:cs="Times New Roman"/>
          <w:sz w:val="24"/>
          <w:szCs w:val="24"/>
        </w:rPr>
        <w:t>And</w:t>
      </w:r>
      <w:r w:rsidRPr="00B05C93">
        <w:rPr>
          <w:rFonts w:ascii="Times New Roman" w:hAnsi="Times New Roman" w:cs="Times New Roman"/>
          <w:sz w:val="24"/>
          <w:szCs w:val="24"/>
        </w:rPr>
        <w:t xml:space="preserve"> surely they would return to the gate at </w:t>
      </w:r>
      <w:r w:rsidR="00274217" w:rsidRPr="00B05C93">
        <w:rPr>
          <w:rFonts w:ascii="Times New Roman" w:hAnsi="Times New Roman" w:cs="Times New Roman"/>
          <w:sz w:val="24"/>
          <w:szCs w:val="24"/>
        </w:rPr>
        <w:t xml:space="preserve">some point to find the drivers waiting and then in turn can commence work. </w:t>
      </w:r>
      <w:r w:rsidRPr="00B05C93">
        <w:rPr>
          <w:rFonts w:ascii="Times New Roman" w:hAnsi="Times New Roman" w:cs="Times New Roman"/>
          <w:sz w:val="24"/>
          <w:szCs w:val="24"/>
        </w:rPr>
        <w:t xml:space="preserve"> </w:t>
      </w:r>
    </w:p>
    <w:p w:rsidR="00EA0543" w:rsidRPr="00B05C93" w:rsidRDefault="00EA0543" w:rsidP="0057014D">
      <w:pPr>
        <w:rPr>
          <w:rFonts w:ascii="Times New Roman" w:hAnsi="Times New Roman" w:cs="Times New Roman"/>
          <w:sz w:val="24"/>
          <w:szCs w:val="24"/>
        </w:rPr>
      </w:pPr>
    </w:p>
    <w:p w:rsidR="00A74296" w:rsidRPr="00B05C93" w:rsidRDefault="00A74296" w:rsidP="0057014D">
      <w:pPr>
        <w:rPr>
          <w:rFonts w:ascii="Times New Roman" w:hAnsi="Times New Roman" w:cs="Times New Roman"/>
          <w:sz w:val="24"/>
          <w:szCs w:val="24"/>
        </w:rPr>
      </w:pPr>
    </w:p>
    <w:p w:rsidR="0079539C" w:rsidRPr="00B05C93" w:rsidRDefault="0079539C" w:rsidP="0057014D">
      <w:pPr>
        <w:rPr>
          <w:rFonts w:ascii="Times New Roman" w:hAnsi="Times New Roman" w:cs="Times New Roman"/>
          <w:sz w:val="24"/>
          <w:szCs w:val="24"/>
        </w:rPr>
      </w:pPr>
    </w:p>
    <w:p w:rsidR="00F36501" w:rsidRDefault="00F36501" w:rsidP="00810354">
      <w:pPr>
        <w:rPr>
          <w:rFonts w:ascii="Times New Roman" w:hAnsi="Times New Roman" w:cs="Times New Roman"/>
          <w:sz w:val="24"/>
          <w:szCs w:val="24"/>
        </w:rPr>
      </w:pPr>
    </w:p>
    <w:p w:rsidR="00952D4C" w:rsidRPr="00B05C93" w:rsidRDefault="00952D4C" w:rsidP="00810354">
      <w:pPr>
        <w:rPr>
          <w:rFonts w:ascii="Times New Roman" w:hAnsi="Times New Roman" w:cs="Times New Roman"/>
          <w:sz w:val="24"/>
          <w:szCs w:val="24"/>
        </w:rPr>
      </w:pPr>
    </w:p>
    <w:p w:rsidR="008B6E5A" w:rsidRPr="00B05C93" w:rsidRDefault="008B6E5A" w:rsidP="00810354">
      <w:pPr>
        <w:rPr>
          <w:rFonts w:ascii="Times New Roman" w:hAnsi="Times New Roman" w:cs="Times New Roman"/>
          <w:sz w:val="24"/>
          <w:szCs w:val="24"/>
        </w:rPr>
      </w:pPr>
    </w:p>
    <w:p w:rsidR="008B6E5A" w:rsidRPr="00B05C93" w:rsidRDefault="008B6E5A" w:rsidP="00B05C93">
      <w:pPr>
        <w:pStyle w:val="Heading2"/>
        <w:numPr>
          <w:ilvl w:val="1"/>
          <w:numId w:val="9"/>
        </w:numPr>
        <w:rPr>
          <w:rFonts w:ascii="Times New Roman" w:hAnsi="Times New Roman" w:cs="Times New Roman"/>
        </w:rPr>
      </w:pPr>
      <w:bookmarkStart w:id="6" w:name="_Toc795749"/>
      <w:r w:rsidRPr="00B05C93">
        <w:rPr>
          <w:rFonts w:ascii="Times New Roman" w:hAnsi="Times New Roman" w:cs="Times New Roman"/>
        </w:rPr>
        <w:lastRenderedPageBreak/>
        <w:t>No security present on site and vehicles damaged or stolen</w:t>
      </w:r>
      <w:bookmarkEnd w:id="6"/>
    </w:p>
    <w:p w:rsidR="008B6E5A" w:rsidRPr="00B05C93" w:rsidRDefault="008B6E5A" w:rsidP="008B6E5A">
      <w:pPr>
        <w:rPr>
          <w:rFonts w:ascii="Times New Roman" w:hAnsi="Times New Roman" w:cs="Times New Roman"/>
          <w:sz w:val="24"/>
        </w:rPr>
      </w:pPr>
    </w:p>
    <w:p w:rsidR="00E72492" w:rsidRPr="00B05C93" w:rsidRDefault="00A27D22" w:rsidP="00952D4C">
      <w:pPr>
        <w:spacing w:line="360" w:lineRule="auto"/>
        <w:jc w:val="both"/>
        <w:rPr>
          <w:rFonts w:ascii="Times New Roman" w:hAnsi="Times New Roman" w:cs="Times New Roman"/>
          <w:sz w:val="24"/>
          <w:szCs w:val="24"/>
        </w:rPr>
      </w:pPr>
      <w:r w:rsidRPr="00B05C93">
        <w:rPr>
          <w:rFonts w:ascii="Times New Roman" w:hAnsi="Times New Roman" w:cs="Times New Roman"/>
          <w:sz w:val="24"/>
          <w:szCs w:val="24"/>
        </w:rPr>
        <w:t xml:space="preserve">With there being no security present on site on 6 separate occasions, this issue needs to be addressed in the Service Level Agreement as it is not acceptable. As a business moving forward they </w:t>
      </w:r>
      <w:r w:rsidR="00F727A3" w:rsidRPr="00B05C93">
        <w:rPr>
          <w:rFonts w:ascii="Times New Roman" w:hAnsi="Times New Roman" w:cs="Times New Roman"/>
          <w:sz w:val="24"/>
          <w:szCs w:val="24"/>
        </w:rPr>
        <w:t xml:space="preserve">can’t be worries about the equipment getting vandalised on site or a brand new truck being a victim of shrinkage as the customers are a number one priority to worry about. It costs time and money arranging logistics especially giving a service to other companies so vehicles going missing or vandalising sets back Voyager to have repairs done or losing money on purchasing a new one. The SLA with Lightfinger will need to make sure site is manned 24 hours a day 7 days a week. </w:t>
      </w:r>
    </w:p>
    <w:p w:rsidR="00FB25AA" w:rsidRPr="00B05C93" w:rsidRDefault="00952D4C" w:rsidP="00952D4C">
      <w:pPr>
        <w:spacing w:line="360" w:lineRule="auto"/>
        <w:jc w:val="both"/>
        <w:rPr>
          <w:rFonts w:ascii="Times New Roman" w:hAnsi="Times New Roman" w:cs="Times New Roman"/>
          <w:sz w:val="24"/>
          <w:szCs w:val="24"/>
          <w:lang w:val="en"/>
        </w:rPr>
      </w:pPr>
      <w:sdt>
        <w:sdtPr>
          <w:rPr>
            <w:rFonts w:ascii="Times New Roman" w:hAnsi="Times New Roman" w:cs="Times New Roman"/>
            <w:sz w:val="24"/>
            <w:szCs w:val="24"/>
          </w:rPr>
          <w:id w:val="1606075707"/>
          <w:citation/>
        </w:sdtPr>
        <w:sdtEndPr/>
        <w:sdtContent>
          <w:r w:rsidR="00FB25AA" w:rsidRPr="00B05C93">
            <w:rPr>
              <w:rFonts w:ascii="Times New Roman" w:hAnsi="Times New Roman" w:cs="Times New Roman"/>
              <w:sz w:val="24"/>
              <w:szCs w:val="24"/>
            </w:rPr>
            <w:fldChar w:fldCharType="begin"/>
          </w:r>
          <w:r w:rsidR="00FB25AA" w:rsidRPr="00B05C93">
            <w:rPr>
              <w:rFonts w:ascii="Times New Roman" w:hAnsi="Times New Roman" w:cs="Times New Roman"/>
              <w:sz w:val="24"/>
              <w:szCs w:val="24"/>
            </w:rPr>
            <w:instrText xml:space="preserve"> CITATION Jam18 \l 2057 </w:instrText>
          </w:r>
          <w:r w:rsidR="00FB25AA" w:rsidRPr="00B05C93">
            <w:rPr>
              <w:rFonts w:ascii="Times New Roman" w:hAnsi="Times New Roman" w:cs="Times New Roman"/>
              <w:sz w:val="24"/>
              <w:szCs w:val="24"/>
            </w:rPr>
            <w:fldChar w:fldCharType="separate"/>
          </w:r>
          <w:r w:rsidR="00FB25AA" w:rsidRPr="00B05C93">
            <w:rPr>
              <w:rFonts w:ascii="Times New Roman" w:hAnsi="Times New Roman" w:cs="Times New Roman"/>
              <w:noProof/>
              <w:sz w:val="24"/>
              <w:szCs w:val="24"/>
            </w:rPr>
            <w:t>(Greenwood, 2018)</w:t>
          </w:r>
          <w:r w:rsidR="00FB25AA" w:rsidRPr="00B05C93">
            <w:rPr>
              <w:rFonts w:ascii="Times New Roman" w:hAnsi="Times New Roman" w:cs="Times New Roman"/>
              <w:sz w:val="24"/>
              <w:szCs w:val="24"/>
            </w:rPr>
            <w:fldChar w:fldCharType="end"/>
          </w:r>
        </w:sdtContent>
      </w:sdt>
      <w:r w:rsidR="00FB25AA" w:rsidRPr="00B05C93">
        <w:rPr>
          <w:rFonts w:ascii="Times New Roman" w:hAnsi="Times New Roman" w:cs="Times New Roman"/>
          <w:sz w:val="24"/>
          <w:szCs w:val="24"/>
        </w:rPr>
        <w:t xml:space="preserve"> </w:t>
      </w:r>
      <w:r w:rsidR="004E0AFA" w:rsidRPr="00B05C93">
        <w:rPr>
          <w:rFonts w:ascii="Times New Roman" w:hAnsi="Times New Roman" w:cs="Times New Roman"/>
          <w:sz w:val="24"/>
          <w:szCs w:val="24"/>
        </w:rPr>
        <w:t>Says,</w:t>
      </w:r>
      <w:r w:rsidR="00FB25AA" w:rsidRPr="00B05C93">
        <w:rPr>
          <w:rFonts w:ascii="Times New Roman" w:hAnsi="Times New Roman" w:cs="Times New Roman"/>
          <w:sz w:val="24"/>
          <w:szCs w:val="24"/>
        </w:rPr>
        <w:t xml:space="preserve"> “</w:t>
      </w:r>
      <w:r w:rsidR="004E0AFA" w:rsidRPr="00B05C93">
        <w:rPr>
          <w:rFonts w:ascii="Times New Roman" w:hAnsi="Times New Roman" w:cs="Times New Roman"/>
          <w:sz w:val="24"/>
          <w:szCs w:val="24"/>
        </w:rPr>
        <w:t xml:space="preserve">A company will </w:t>
      </w:r>
      <w:r w:rsidR="00FB25AA" w:rsidRPr="00B05C93">
        <w:rPr>
          <w:rFonts w:ascii="Times New Roman" w:hAnsi="Times New Roman" w:cs="Times New Roman"/>
          <w:sz w:val="24"/>
          <w:szCs w:val="24"/>
          <w:lang w:val="en"/>
        </w:rPr>
        <w:t>have a reliance on external services that are outside of your control and reach. That could be a hosting provider or it could be a hosted service</w:t>
      </w:r>
      <w:r w:rsidR="004E0AFA" w:rsidRPr="00B05C93">
        <w:rPr>
          <w:rFonts w:ascii="Times New Roman" w:hAnsi="Times New Roman" w:cs="Times New Roman"/>
          <w:sz w:val="24"/>
          <w:szCs w:val="24"/>
          <w:lang w:val="en"/>
        </w:rPr>
        <w:t>, the service provided will be for you (the business) to judge on the level of customer satisfaction you have”. Once a SLA is met and agreed upon both business can commence working together to improve current systems in place at the voyager site.</w:t>
      </w:r>
    </w:p>
    <w:p w:rsidR="0079539C" w:rsidRPr="00B05C93" w:rsidRDefault="0079539C" w:rsidP="00952D4C">
      <w:pPr>
        <w:spacing w:line="360" w:lineRule="auto"/>
        <w:jc w:val="both"/>
        <w:rPr>
          <w:rFonts w:ascii="Times New Roman" w:hAnsi="Times New Roman" w:cs="Times New Roman"/>
          <w:sz w:val="24"/>
          <w:szCs w:val="24"/>
          <w:lang w:val="en"/>
        </w:rPr>
      </w:pPr>
      <w:r w:rsidRPr="00B05C93">
        <w:rPr>
          <w:rFonts w:ascii="Times New Roman" w:hAnsi="Times New Roman" w:cs="Times New Roman"/>
          <w:sz w:val="24"/>
          <w:szCs w:val="24"/>
          <w:lang w:val="en"/>
        </w:rPr>
        <w:t>These questions must be asked by Voyager Logistics to Lightfinger:</w:t>
      </w:r>
    </w:p>
    <w:p w:rsidR="0079539C" w:rsidRPr="00B05C93" w:rsidRDefault="0079539C" w:rsidP="00952D4C">
      <w:pPr>
        <w:pStyle w:val="ListParagraph"/>
        <w:numPr>
          <w:ilvl w:val="0"/>
          <w:numId w:val="5"/>
        </w:numPr>
        <w:spacing w:line="360" w:lineRule="auto"/>
        <w:jc w:val="both"/>
        <w:rPr>
          <w:rFonts w:ascii="Times New Roman" w:hAnsi="Times New Roman" w:cs="Times New Roman"/>
          <w:sz w:val="24"/>
          <w:szCs w:val="24"/>
          <w:lang w:val="en"/>
        </w:rPr>
      </w:pPr>
      <w:r w:rsidRPr="00B05C93">
        <w:rPr>
          <w:rFonts w:ascii="Times New Roman" w:hAnsi="Times New Roman" w:cs="Times New Roman"/>
          <w:sz w:val="24"/>
          <w:szCs w:val="24"/>
          <w:lang w:val="en"/>
        </w:rPr>
        <w:t>Were security personnel present on site?</w:t>
      </w:r>
    </w:p>
    <w:p w:rsidR="0079539C" w:rsidRPr="00B05C93" w:rsidRDefault="0079539C" w:rsidP="00952D4C">
      <w:pPr>
        <w:pStyle w:val="ListParagraph"/>
        <w:numPr>
          <w:ilvl w:val="0"/>
          <w:numId w:val="5"/>
        </w:numPr>
        <w:spacing w:line="360" w:lineRule="auto"/>
        <w:jc w:val="both"/>
        <w:rPr>
          <w:rFonts w:ascii="Times New Roman" w:hAnsi="Times New Roman" w:cs="Times New Roman"/>
          <w:sz w:val="24"/>
          <w:szCs w:val="24"/>
          <w:lang w:val="en"/>
        </w:rPr>
      </w:pPr>
      <w:r w:rsidRPr="00B05C93">
        <w:rPr>
          <w:rFonts w:ascii="Times New Roman" w:hAnsi="Times New Roman" w:cs="Times New Roman"/>
          <w:sz w:val="24"/>
          <w:szCs w:val="24"/>
          <w:lang w:val="en"/>
        </w:rPr>
        <w:t>If no Why was the gates left open?</w:t>
      </w:r>
    </w:p>
    <w:p w:rsidR="0079539C" w:rsidRPr="00B05C93" w:rsidRDefault="0079539C" w:rsidP="00952D4C">
      <w:pPr>
        <w:pStyle w:val="ListParagraph"/>
        <w:numPr>
          <w:ilvl w:val="0"/>
          <w:numId w:val="5"/>
        </w:numPr>
        <w:spacing w:line="360" w:lineRule="auto"/>
        <w:jc w:val="both"/>
        <w:rPr>
          <w:rFonts w:ascii="Times New Roman" w:hAnsi="Times New Roman" w:cs="Times New Roman"/>
          <w:sz w:val="24"/>
          <w:szCs w:val="24"/>
          <w:lang w:val="en"/>
        </w:rPr>
      </w:pPr>
      <w:r w:rsidRPr="00B05C93">
        <w:rPr>
          <w:rFonts w:ascii="Times New Roman" w:hAnsi="Times New Roman" w:cs="Times New Roman"/>
          <w:sz w:val="24"/>
          <w:szCs w:val="24"/>
          <w:lang w:val="en"/>
        </w:rPr>
        <w:t>If yes why the gates were left open and where were they?</w:t>
      </w:r>
    </w:p>
    <w:p w:rsidR="0079539C" w:rsidRPr="00B05C93" w:rsidRDefault="0079539C" w:rsidP="00952D4C">
      <w:pPr>
        <w:pStyle w:val="ListParagraph"/>
        <w:numPr>
          <w:ilvl w:val="0"/>
          <w:numId w:val="5"/>
        </w:numPr>
        <w:spacing w:line="360" w:lineRule="auto"/>
        <w:jc w:val="both"/>
        <w:rPr>
          <w:rFonts w:ascii="Times New Roman" w:hAnsi="Times New Roman" w:cs="Times New Roman"/>
          <w:sz w:val="24"/>
          <w:szCs w:val="24"/>
          <w:lang w:val="en"/>
        </w:rPr>
      </w:pPr>
      <w:r w:rsidRPr="00B05C93">
        <w:rPr>
          <w:rFonts w:ascii="Times New Roman" w:hAnsi="Times New Roman" w:cs="Times New Roman"/>
          <w:sz w:val="24"/>
          <w:szCs w:val="24"/>
          <w:lang w:val="en"/>
        </w:rPr>
        <w:t>Were they aware gates had been left open</w:t>
      </w:r>
    </w:p>
    <w:p w:rsidR="00B05C93" w:rsidRPr="00B05C93" w:rsidRDefault="0079539C" w:rsidP="00952D4C">
      <w:pPr>
        <w:spacing w:line="360" w:lineRule="auto"/>
        <w:jc w:val="both"/>
        <w:rPr>
          <w:rFonts w:ascii="Times New Roman" w:hAnsi="Times New Roman" w:cs="Times New Roman"/>
          <w:sz w:val="24"/>
          <w:szCs w:val="24"/>
          <w:lang w:val="en"/>
        </w:rPr>
      </w:pPr>
      <w:r w:rsidRPr="00B05C93">
        <w:rPr>
          <w:rFonts w:ascii="Times New Roman" w:hAnsi="Times New Roman" w:cs="Times New Roman"/>
          <w:sz w:val="24"/>
          <w:szCs w:val="24"/>
          <w:lang w:val="en"/>
        </w:rPr>
        <w:t xml:space="preserve">These are questions that need answering by the security contractors, were their workers present when this ordeal happened, if not why not? Why were the gates being left wide open so vehicles can be damaged and stolen? Who will cover the costing of repairs and a new lorry? </w:t>
      </w:r>
      <w:r w:rsidR="008671C2" w:rsidRPr="00B05C93">
        <w:rPr>
          <w:rFonts w:ascii="Times New Roman" w:hAnsi="Times New Roman" w:cs="Times New Roman"/>
          <w:sz w:val="24"/>
          <w:szCs w:val="24"/>
          <w:lang w:val="en"/>
        </w:rPr>
        <w:t>It’s</w:t>
      </w:r>
      <w:r w:rsidRPr="00B05C93">
        <w:rPr>
          <w:rFonts w:ascii="Times New Roman" w:hAnsi="Times New Roman" w:cs="Times New Roman"/>
          <w:sz w:val="24"/>
          <w:szCs w:val="24"/>
          <w:lang w:val="en"/>
        </w:rPr>
        <w:t xml:space="preserve"> not acceptable for a service supplier to allow </w:t>
      </w:r>
      <w:r w:rsidR="008671C2" w:rsidRPr="00B05C93">
        <w:rPr>
          <w:rFonts w:ascii="Times New Roman" w:hAnsi="Times New Roman" w:cs="Times New Roman"/>
          <w:sz w:val="24"/>
          <w:szCs w:val="24"/>
          <w:lang w:val="en"/>
        </w:rPr>
        <w:t>this</w:t>
      </w:r>
      <w:r w:rsidRPr="00B05C93">
        <w:rPr>
          <w:rFonts w:ascii="Times New Roman" w:hAnsi="Times New Roman" w:cs="Times New Roman"/>
          <w:sz w:val="24"/>
          <w:szCs w:val="24"/>
          <w:lang w:val="en"/>
        </w:rPr>
        <w:t xml:space="preserve"> to happen </w:t>
      </w:r>
      <w:r w:rsidR="008671C2" w:rsidRPr="00B05C93">
        <w:rPr>
          <w:rFonts w:ascii="Times New Roman" w:hAnsi="Times New Roman" w:cs="Times New Roman"/>
          <w:sz w:val="24"/>
          <w:szCs w:val="24"/>
          <w:lang w:val="en"/>
        </w:rPr>
        <w:t>while</w:t>
      </w:r>
      <w:r w:rsidRPr="00B05C93">
        <w:rPr>
          <w:rFonts w:ascii="Times New Roman" w:hAnsi="Times New Roman" w:cs="Times New Roman"/>
          <w:sz w:val="24"/>
          <w:szCs w:val="24"/>
          <w:lang w:val="en"/>
        </w:rPr>
        <w:t xml:space="preserve"> in an existing contract with a </w:t>
      </w:r>
      <w:r w:rsidR="00B05C93" w:rsidRPr="00B05C93">
        <w:rPr>
          <w:rFonts w:ascii="Times New Roman" w:hAnsi="Times New Roman" w:cs="Times New Roman"/>
          <w:sz w:val="24"/>
          <w:szCs w:val="24"/>
          <w:lang w:val="en"/>
        </w:rPr>
        <w:t>client</w:t>
      </w:r>
    </w:p>
    <w:p w:rsidR="004E0AFA" w:rsidRPr="00B05C93" w:rsidRDefault="004E0AFA" w:rsidP="008B6E5A">
      <w:pPr>
        <w:rPr>
          <w:rFonts w:ascii="Times New Roman" w:hAnsi="Times New Roman" w:cs="Times New Roman"/>
          <w:lang w:val="en"/>
        </w:rPr>
      </w:pPr>
    </w:p>
    <w:p w:rsidR="004E0AFA" w:rsidRPr="00B05C93" w:rsidRDefault="004E0AFA" w:rsidP="008B6E5A">
      <w:pPr>
        <w:rPr>
          <w:rFonts w:ascii="Times New Roman" w:hAnsi="Times New Roman" w:cs="Times New Roman"/>
          <w:lang w:val="en"/>
        </w:rPr>
      </w:pPr>
    </w:p>
    <w:p w:rsidR="004E0AFA" w:rsidRPr="00B05C93" w:rsidRDefault="004E0AFA" w:rsidP="008B6E5A">
      <w:pPr>
        <w:rPr>
          <w:rFonts w:ascii="Times New Roman" w:hAnsi="Times New Roman" w:cs="Times New Roman"/>
          <w:lang w:val="en"/>
        </w:rPr>
      </w:pPr>
    </w:p>
    <w:p w:rsidR="004E0AFA" w:rsidRPr="00B05C93" w:rsidRDefault="004E0AFA" w:rsidP="008B6E5A">
      <w:pPr>
        <w:rPr>
          <w:rFonts w:ascii="Times New Roman" w:hAnsi="Times New Roman" w:cs="Times New Roman"/>
          <w:lang w:val="en"/>
        </w:rPr>
      </w:pPr>
    </w:p>
    <w:p w:rsidR="0026514C" w:rsidRPr="00B05C93" w:rsidRDefault="0026514C" w:rsidP="008B6E5A">
      <w:pPr>
        <w:rPr>
          <w:rFonts w:ascii="Times New Roman" w:hAnsi="Times New Roman" w:cs="Times New Roman"/>
          <w:lang w:val="en"/>
        </w:rPr>
      </w:pPr>
    </w:p>
    <w:p w:rsidR="004E0AFA" w:rsidRPr="00B05C93" w:rsidRDefault="004E0AFA" w:rsidP="00B05C93">
      <w:pPr>
        <w:pStyle w:val="Heading1"/>
        <w:numPr>
          <w:ilvl w:val="0"/>
          <w:numId w:val="9"/>
        </w:numPr>
        <w:rPr>
          <w:rFonts w:ascii="Times New Roman" w:hAnsi="Times New Roman" w:cs="Times New Roman"/>
        </w:rPr>
      </w:pPr>
      <w:bookmarkStart w:id="7" w:name="_Toc795750"/>
      <w:r w:rsidRPr="00B05C93">
        <w:rPr>
          <w:rFonts w:ascii="Times New Roman" w:hAnsi="Times New Roman" w:cs="Times New Roman"/>
        </w:rPr>
        <w:lastRenderedPageBreak/>
        <w:t>Conclusion</w:t>
      </w:r>
      <w:bookmarkEnd w:id="7"/>
    </w:p>
    <w:p w:rsidR="0026514C" w:rsidRPr="00B05C93" w:rsidRDefault="0026514C" w:rsidP="0026514C">
      <w:pPr>
        <w:rPr>
          <w:rFonts w:ascii="Times New Roman" w:hAnsi="Times New Roman" w:cs="Times New Roman"/>
        </w:rPr>
      </w:pPr>
    </w:p>
    <w:p w:rsidR="00FB25AA" w:rsidRPr="00B05C93" w:rsidRDefault="0026514C" w:rsidP="00952D4C">
      <w:pPr>
        <w:spacing w:line="360" w:lineRule="auto"/>
        <w:jc w:val="both"/>
        <w:rPr>
          <w:rFonts w:ascii="Times New Roman" w:hAnsi="Times New Roman" w:cs="Times New Roman"/>
          <w:sz w:val="24"/>
        </w:rPr>
      </w:pPr>
      <w:r w:rsidRPr="00B05C93">
        <w:rPr>
          <w:rFonts w:ascii="Times New Roman" w:hAnsi="Times New Roman" w:cs="Times New Roman"/>
          <w:sz w:val="24"/>
        </w:rPr>
        <w:t>There are problems that currently exist within the company and security services that are being provided. There are matters that needs to be outlined and resolved:</w:t>
      </w:r>
    </w:p>
    <w:p w:rsidR="0026514C" w:rsidRPr="00B05C93" w:rsidRDefault="0026514C" w:rsidP="00952D4C">
      <w:pPr>
        <w:pStyle w:val="ListParagraph"/>
        <w:numPr>
          <w:ilvl w:val="0"/>
          <w:numId w:val="6"/>
        </w:numPr>
        <w:spacing w:line="360" w:lineRule="auto"/>
        <w:jc w:val="both"/>
        <w:rPr>
          <w:rFonts w:ascii="Times New Roman" w:hAnsi="Times New Roman" w:cs="Times New Roman"/>
          <w:sz w:val="24"/>
        </w:rPr>
      </w:pPr>
      <w:r w:rsidRPr="00B05C93">
        <w:rPr>
          <w:rFonts w:ascii="Times New Roman" w:hAnsi="Times New Roman" w:cs="Times New Roman"/>
          <w:sz w:val="24"/>
        </w:rPr>
        <w:t>If Security are on site, how many personnel need to be present at any given time?</w:t>
      </w:r>
    </w:p>
    <w:p w:rsidR="0026514C" w:rsidRPr="00B05C93" w:rsidRDefault="0026514C" w:rsidP="00952D4C">
      <w:pPr>
        <w:pStyle w:val="ListParagraph"/>
        <w:numPr>
          <w:ilvl w:val="0"/>
          <w:numId w:val="6"/>
        </w:numPr>
        <w:spacing w:line="360" w:lineRule="auto"/>
        <w:jc w:val="both"/>
        <w:rPr>
          <w:rFonts w:ascii="Times New Roman" w:hAnsi="Times New Roman" w:cs="Times New Roman"/>
          <w:sz w:val="24"/>
        </w:rPr>
      </w:pPr>
      <w:r w:rsidRPr="00B05C93">
        <w:rPr>
          <w:rFonts w:ascii="Times New Roman" w:hAnsi="Times New Roman" w:cs="Times New Roman"/>
          <w:sz w:val="24"/>
        </w:rPr>
        <w:t xml:space="preserve">If Lightfinger employees are on site and carrying out routine checks how to people waiting at the </w:t>
      </w:r>
      <w:r w:rsidR="00AD75AB" w:rsidRPr="00B05C93">
        <w:rPr>
          <w:rFonts w:ascii="Times New Roman" w:hAnsi="Times New Roman" w:cs="Times New Roman"/>
          <w:sz w:val="24"/>
        </w:rPr>
        <w:t>gates</w:t>
      </w:r>
      <w:r w:rsidRPr="00B05C93">
        <w:rPr>
          <w:rFonts w:ascii="Times New Roman" w:hAnsi="Times New Roman" w:cs="Times New Roman"/>
          <w:sz w:val="24"/>
        </w:rPr>
        <w:t xml:space="preserve"> contact them?</w:t>
      </w:r>
    </w:p>
    <w:p w:rsidR="0026514C" w:rsidRPr="00B05C93" w:rsidRDefault="0026514C" w:rsidP="00952D4C">
      <w:pPr>
        <w:pStyle w:val="ListParagraph"/>
        <w:numPr>
          <w:ilvl w:val="0"/>
          <w:numId w:val="6"/>
        </w:numPr>
        <w:spacing w:line="360" w:lineRule="auto"/>
        <w:jc w:val="both"/>
        <w:rPr>
          <w:rFonts w:ascii="Times New Roman" w:hAnsi="Times New Roman" w:cs="Times New Roman"/>
          <w:sz w:val="24"/>
        </w:rPr>
      </w:pPr>
      <w:r w:rsidRPr="00B05C93">
        <w:rPr>
          <w:rFonts w:ascii="Times New Roman" w:hAnsi="Times New Roman" w:cs="Times New Roman"/>
          <w:sz w:val="24"/>
        </w:rPr>
        <w:t>Will there be someone manning the gates constantly? If not there needs to be</w:t>
      </w:r>
    </w:p>
    <w:p w:rsidR="00476ECE" w:rsidRPr="00B05C93" w:rsidRDefault="00680426" w:rsidP="00952D4C">
      <w:pPr>
        <w:pStyle w:val="ListParagraph"/>
        <w:numPr>
          <w:ilvl w:val="0"/>
          <w:numId w:val="6"/>
        </w:numPr>
        <w:spacing w:line="360" w:lineRule="auto"/>
        <w:jc w:val="both"/>
        <w:rPr>
          <w:rFonts w:ascii="Times New Roman" w:hAnsi="Times New Roman" w:cs="Times New Roman"/>
          <w:sz w:val="24"/>
        </w:rPr>
      </w:pPr>
      <w:r w:rsidRPr="00B05C93">
        <w:rPr>
          <w:rFonts w:ascii="Times New Roman" w:hAnsi="Times New Roman" w:cs="Times New Roman"/>
          <w:sz w:val="24"/>
        </w:rPr>
        <w:t>If gates are not to be manned around the clock will they respond to late night calls?</w:t>
      </w:r>
    </w:p>
    <w:p w:rsidR="004801F4" w:rsidRPr="00B05C93" w:rsidRDefault="00680426" w:rsidP="00952D4C">
      <w:pPr>
        <w:pStyle w:val="ListParagraph"/>
        <w:numPr>
          <w:ilvl w:val="0"/>
          <w:numId w:val="6"/>
        </w:numPr>
        <w:spacing w:line="360" w:lineRule="auto"/>
        <w:jc w:val="both"/>
        <w:rPr>
          <w:rFonts w:ascii="Times New Roman" w:hAnsi="Times New Roman" w:cs="Times New Roman"/>
          <w:sz w:val="24"/>
        </w:rPr>
      </w:pPr>
      <w:r w:rsidRPr="00B05C93">
        <w:rPr>
          <w:rFonts w:ascii="Times New Roman" w:hAnsi="Times New Roman" w:cs="Times New Roman"/>
          <w:sz w:val="24"/>
        </w:rPr>
        <w:t>If times and vehicle details are conversed will they be on a call out period?</w:t>
      </w:r>
    </w:p>
    <w:p w:rsidR="00410093" w:rsidRPr="00B05C93" w:rsidRDefault="004E0AFA" w:rsidP="00952D4C">
      <w:pPr>
        <w:spacing w:line="360" w:lineRule="auto"/>
        <w:jc w:val="both"/>
        <w:rPr>
          <w:rFonts w:ascii="Times New Roman" w:hAnsi="Times New Roman" w:cs="Times New Roman"/>
          <w:sz w:val="24"/>
        </w:rPr>
      </w:pPr>
      <w:r w:rsidRPr="00B05C93">
        <w:rPr>
          <w:rFonts w:ascii="Times New Roman" w:hAnsi="Times New Roman" w:cs="Times New Roman"/>
          <w:sz w:val="24"/>
        </w:rPr>
        <w:t xml:space="preserve">Voyager Logistics need to come to agreement with Lightfinger Security Limited and </w:t>
      </w:r>
      <w:r w:rsidR="00410093" w:rsidRPr="00B05C93">
        <w:rPr>
          <w:rFonts w:ascii="Times New Roman" w:hAnsi="Times New Roman" w:cs="Times New Roman"/>
          <w:sz w:val="24"/>
        </w:rPr>
        <w:t xml:space="preserve">agree on a contract that suits both parties. The agreement from the company welfare would be security gates staffed all hours and regular site checks to ensure no theft of goods or vandalism has taken place. </w:t>
      </w:r>
      <w:r w:rsidR="005F45EE" w:rsidRPr="00B05C93">
        <w:rPr>
          <w:rFonts w:ascii="Times New Roman" w:hAnsi="Times New Roman" w:cs="Times New Roman"/>
          <w:sz w:val="24"/>
        </w:rPr>
        <w:t>Lightfinger will also need to ag</w:t>
      </w:r>
      <w:r w:rsidR="00410093" w:rsidRPr="00B05C93">
        <w:rPr>
          <w:rFonts w:ascii="Times New Roman" w:hAnsi="Times New Roman" w:cs="Times New Roman"/>
          <w:sz w:val="24"/>
        </w:rPr>
        <w:t>r</w:t>
      </w:r>
      <w:r w:rsidR="005F45EE" w:rsidRPr="00B05C93">
        <w:rPr>
          <w:rFonts w:ascii="Times New Roman" w:hAnsi="Times New Roman" w:cs="Times New Roman"/>
          <w:sz w:val="24"/>
        </w:rPr>
        <w:t>e</w:t>
      </w:r>
      <w:r w:rsidR="00410093" w:rsidRPr="00B05C93">
        <w:rPr>
          <w:rFonts w:ascii="Times New Roman" w:hAnsi="Times New Roman" w:cs="Times New Roman"/>
          <w:sz w:val="24"/>
        </w:rPr>
        <w:t xml:space="preserve">e on prices to have staff the gates constantly and do routine checks daily to ensure company wellbeing. </w:t>
      </w:r>
      <w:r w:rsidR="00680426" w:rsidRPr="00B05C93">
        <w:rPr>
          <w:rFonts w:ascii="Times New Roman" w:hAnsi="Times New Roman" w:cs="Times New Roman"/>
          <w:sz w:val="24"/>
        </w:rPr>
        <w:t xml:space="preserve">If gates are not staffed constantly then information needs to be passed on and a fix need to be put in place for late night shift </w:t>
      </w:r>
      <w:r w:rsidR="00952D4C" w:rsidRPr="00B05C93">
        <w:rPr>
          <w:rFonts w:ascii="Times New Roman" w:hAnsi="Times New Roman" w:cs="Times New Roman"/>
          <w:sz w:val="24"/>
        </w:rPr>
        <w:t>starts</w:t>
      </w:r>
      <w:r w:rsidR="00680426" w:rsidRPr="00B05C93">
        <w:rPr>
          <w:rFonts w:ascii="Times New Roman" w:hAnsi="Times New Roman" w:cs="Times New Roman"/>
          <w:sz w:val="24"/>
        </w:rPr>
        <w:t xml:space="preserve"> and deliveries.</w:t>
      </w:r>
      <w:r w:rsidR="00952D4C">
        <w:rPr>
          <w:rFonts w:ascii="Times New Roman" w:hAnsi="Times New Roman" w:cs="Times New Roman"/>
          <w:sz w:val="24"/>
        </w:rPr>
        <w:t xml:space="preserve"> A service level agreement should be constructed and agreed on to resolve all issues and one where both companies are satisfied and are fully aware what actually</w:t>
      </w:r>
      <w:bookmarkStart w:id="8" w:name="_GoBack"/>
      <w:bookmarkEnd w:id="8"/>
      <w:r w:rsidR="00952D4C">
        <w:rPr>
          <w:rFonts w:ascii="Times New Roman" w:hAnsi="Times New Roman" w:cs="Times New Roman"/>
          <w:sz w:val="24"/>
        </w:rPr>
        <w:t xml:space="preserve"> lies within the contract. </w:t>
      </w:r>
    </w:p>
    <w:p w:rsidR="00410093" w:rsidRPr="00B05C93" w:rsidRDefault="004100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p w:rsidR="00B05C93" w:rsidRPr="00B05C93" w:rsidRDefault="00B05C93" w:rsidP="008B6E5A">
      <w:pPr>
        <w:rPr>
          <w:rFonts w:ascii="Times New Roman" w:hAnsi="Times New Roman" w:cs="Times New Roman"/>
          <w:sz w:val="24"/>
        </w:rPr>
      </w:pPr>
    </w:p>
    <w:bookmarkStart w:id="9" w:name="_Toc795751" w:displacedByCustomXml="next"/>
    <w:sdt>
      <w:sdtPr>
        <w:rPr>
          <w:rFonts w:ascii="Times New Roman" w:eastAsiaTheme="minorHAnsi" w:hAnsi="Times New Roman" w:cs="Times New Roman"/>
          <w:color w:val="auto"/>
          <w:sz w:val="22"/>
          <w:szCs w:val="22"/>
        </w:rPr>
        <w:id w:val="564912582"/>
        <w:docPartObj>
          <w:docPartGallery w:val="Bibliographies"/>
          <w:docPartUnique/>
        </w:docPartObj>
      </w:sdtPr>
      <w:sdtEndPr/>
      <w:sdtContent>
        <w:p w:rsidR="00B05C93" w:rsidRPr="00B05C93" w:rsidRDefault="00B05C93" w:rsidP="00B05C93">
          <w:pPr>
            <w:pStyle w:val="Heading1"/>
            <w:numPr>
              <w:ilvl w:val="0"/>
              <w:numId w:val="9"/>
            </w:numPr>
            <w:rPr>
              <w:rFonts w:ascii="Times New Roman" w:hAnsi="Times New Roman" w:cs="Times New Roman"/>
            </w:rPr>
          </w:pPr>
          <w:r w:rsidRPr="00B05C93">
            <w:rPr>
              <w:rFonts w:ascii="Times New Roman" w:hAnsi="Times New Roman" w:cs="Times New Roman"/>
            </w:rPr>
            <w:t>Bibliography</w:t>
          </w:r>
          <w:bookmarkEnd w:id="9"/>
        </w:p>
        <w:p w:rsidR="00B05C93" w:rsidRPr="00B05C93" w:rsidRDefault="00B05C93" w:rsidP="00B05C93">
          <w:pPr>
            <w:rPr>
              <w:rFonts w:ascii="Times New Roman" w:hAnsi="Times New Roman" w:cs="Times New Roman"/>
            </w:rPr>
          </w:pPr>
        </w:p>
        <w:sdt>
          <w:sdtPr>
            <w:rPr>
              <w:rFonts w:ascii="Times New Roman" w:hAnsi="Times New Roman" w:cs="Times New Roman"/>
            </w:rPr>
            <w:id w:val="111145805"/>
            <w:bibliography/>
          </w:sdtPr>
          <w:sdtEndPr/>
          <w:sdtContent>
            <w:p w:rsidR="00B05C93" w:rsidRPr="00952D4C" w:rsidRDefault="00B05C93" w:rsidP="00952D4C">
              <w:pPr>
                <w:pStyle w:val="Bibliography"/>
                <w:spacing w:line="360" w:lineRule="auto"/>
                <w:jc w:val="both"/>
                <w:rPr>
                  <w:rFonts w:ascii="Times New Roman" w:hAnsi="Times New Roman" w:cs="Times New Roman"/>
                  <w:noProof/>
                  <w:sz w:val="28"/>
                  <w:szCs w:val="24"/>
                </w:rPr>
              </w:pPr>
              <w:r w:rsidRPr="00952D4C">
                <w:rPr>
                  <w:rFonts w:ascii="Times New Roman" w:hAnsi="Times New Roman" w:cs="Times New Roman"/>
                  <w:sz w:val="24"/>
                </w:rPr>
                <w:fldChar w:fldCharType="begin"/>
              </w:r>
              <w:r w:rsidRPr="00952D4C">
                <w:rPr>
                  <w:rFonts w:ascii="Times New Roman" w:hAnsi="Times New Roman" w:cs="Times New Roman"/>
                  <w:sz w:val="24"/>
                </w:rPr>
                <w:instrText xml:space="preserve"> BIBLIOGRAPHY </w:instrText>
              </w:r>
              <w:r w:rsidRPr="00952D4C">
                <w:rPr>
                  <w:rFonts w:ascii="Times New Roman" w:hAnsi="Times New Roman" w:cs="Times New Roman"/>
                  <w:sz w:val="24"/>
                </w:rPr>
                <w:fldChar w:fldCharType="separate"/>
              </w:r>
              <w:r w:rsidRPr="00952D4C">
                <w:rPr>
                  <w:rFonts w:ascii="Times New Roman" w:hAnsi="Times New Roman" w:cs="Times New Roman"/>
                  <w:noProof/>
                  <w:sz w:val="24"/>
                </w:rPr>
                <w:t xml:space="preserve">Content, S., 2018. </w:t>
              </w:r>
              <w:r w:rsidRPr="00952D4C">
                <w:rPr>
                  <w:rFonts w:ascii="Times New Roman" w:hAnsi="Times New Roman" w:cs="Times New Roman"/>
                  <w:i/>
                  <w:iCs/>
                  <w:noProof/>
                  <w:sz w:val="24"/>
                </w:rPr>
                <w:t xml:space="preserve">Service Level Agreement - Best Practices &amp; Crucial Elements. </w:t>
              </w:r>
              <w:r w:rsidRPr="00952D4C">
                <w:rPr>
                  <w:rFonts w:ascii="Times New Roman" w:hAnsi="Times New Roman" w:cs="Times New Roman"/>
                  <w:noProof/>
                  <w:sz w:val="24"/>
                </w:rPr>
                <w:t xml:space="preserve">[Online] </w:t>
              </w:r>
              <w:r w:rsidRPr="00952D4C">
                <w:rPr>
                  <w:rFonts w:ascii="Times New Roman" w:hAnsi="Times New Roman" w:cs="Times New Roman"/>
                  <w:noProof/>
                  <w:sz w:val="24"/>
                </w:rPr>
                <w:br/>
                <w:t xml:space="preserve">Available at: </w:t>
              </w:r>
              <w:r w:rsidRPr="00952D4C">
                <w:rPr>
                  <w:rFonts w:ascii="Times New Roman" w:hAnsi="Times New Roman" w:cs="Times New Roman"/>
                  <w:noProof/>
                  <w:sz w:val="24"/>
                  <w:u w:val="single"/>
                </w:rPr>
                <w:t>https://www.userlike.com/en/blog/service-level-agreement-best-practices</w:t>
              </w:r>
              <w:r w:rsidRPr="00952D4C">
                <w:rPr>
                  <w:rFonts w:ascii="Times New Roman" w:hAnsi="Times New Roman" w:cs="Times New Roman"/>
                  <w:noProof/>
                  <w:sz w:val="24"/>
                </w:rPr>
                <w:br/>
                <w:t>[Accessed 21 January 2019].</w:t>
              </w:r>
            </w:p>
            <w:p w:rsidR="00B05C93" w:rsidRPr="00952D4C" w:rsidRDefault="00B05C93" w:rsidP="00952D4C">
              <w:pPr>
                <w:pStyle w:val="Bibliography"/>
                <w:spacing w:line="360" w:lineRule="auto"/>
                <w:jc w:val="both"/>
                <w:rPr>
                  <w:rFonts w:ascii="Times New Roman" w:hAnsi="Times New Roman" w:cs="Times New Roman"/>
                  <w:noProof/>
                  <w:sz w:val="24"/>
                </w:rPr>
              </w:pPr>
              <w:r w:rsidRPr="00952D4C">
                <w:rPr>
                  <w:rFonts w:ascii="Times New Roman" w:hAnsi="Times New Roman" w:cs="Times New Roman"/>
                  <w:noProof/>
                  <w:sz w:val="24"/>
                </w:rPr>
                <w:t xml:space="preserve">Cordal, G., 2017. </w:t>
              </w:r>
              <w:r w:rsidRPr="00952D4C">
                <w:rPr>
                  <w:rFonts w:ascii="Times New Roman" w:hAnsi="Times New Roman" w:cs="Times New Roman"/>
                  <w:i/>
                  <w:iCs/>
                  <w:noProof/>
                  <w:sz w:val="24"/>
                </w:rPr>
                <w:t xml:space="preserve">Service Level Agreements. </w:t>
              </w:r>
              <w:r w:rsidRPr="00952D4C">
                <w:rPr>
                  <w:rFonts w:ascii="Times New Roman" w:hAnsi="Times New Roman" w:cs="Times New Roman"/>
                  <w:noProof/>
                  <w:sz w:val="24"/>
                </w:rPr>
                <w:t xml:space="preserve">[Online] </w:t>
              </w:r>
              <w:r w:rsidRPr="00952D4C">
                <w:rPr>
                  <w:rFonts w:ascii="Times New Roman" w:hAnsi="Times New Roman" w:cs="Times New Roman"/>
                  <w:noProof/>
                  <w:sz w:val="24"/>
                </w:rPr>
                <w:br/>
                <w:t xml:space="preserve">Available at: </w:t>
              </w:r>
              <w:r w:rsidRPr="00952D4C">
                <w:rPr>
                  <w:rFonts w:ascii="Times New Roman" w:hAnsi="Times New Roman" w:cs="Times New Roman"/>
                  <w:noProof/>
                  <w:sz w:val="24"/>
                  <w:u w:val="single"/>
                </w:rPr>
                <w:t>https://www.city.ac.uk/__data/assets/pdf_file/0007/133936/Service-Level-Agreements.pdf</w:t>
              </w:r>
              <w:r w:rsidRPr="00952D4C">
                <w:rPr>
                  <w:rFonts w:ascii="Times New Roman" w:hAnsi="Times New Roman" w:cs="Times New Roman"/>
                  <w:noProof/>
                  <w:sz w:val="24"/>
                </w:rPr>
                <w:br/>
                <w:t>[Accessed 19 January 2019].</w:t>
              </w:r>
            </w:p>
            <w:p w:rsidR="00B05C93" w:rsidRPr="00952D4C" w:rsidRDefault="00B05C93" w:rsidP="00952D4C">
              <w:pPr>
                <w:pStyle w:val="Bibliography"/>
                <w:spacing w:line="360" w:lineRule="auto"/>
                <w:jc w:val="both"/>
                <w:rPr>
                  <w:rFonts w:ascii="Times New Roman" w:hAnsi="Times New Roman" w:cs="Times New Roman"/>
                  <w:noProof/>
                  <w:sz w:val="24"/>
                </w:rPr>
              </w:pPr>
              <w:r w:rsidRPr="00952D4C">
                <w:rPr>
                  <w:rFonts w:ascii="Times New Roman" w:hAnsi="Times New Roman" w:cs="Times New Roman"/>
                  <w:noProof/>
                  <w:sz w:val="24"/>
                </w:rPr>
                <w:t xml:space="preserve">Cordal, G., 2018. </w:t>
              </w:r>
              <w:r w:rsidRPr="00952D4C">
                <w:rPr>
                  <w:rFonts w:ascii="Times New Roman" w:hAnsi="Times New Roman" w:cs="Times New Roman"/>
                  <w:i/>
                  <w:iCs/>
                  <w:noProof/>
                  <w:sz w:val="24"/>
                </w:rPr>
                <w:t xml:space="preserve">Keynotes: Service Level Agreements. </w:t>
              </w:r>
              <w:r w:rsidRPr="00952D4C">
                <w:rPr>
                  <w:rFonts w:ascii="Times New Roman" w:hAnsi="Times New Roman" w:cs="Times New Roman"/>
                  <w:noProof/>
                  <w:sz w:val="24"/>
                </w:rPr>
                <w:t xml:space="preserve">[Online] </w:t>
              </w:r>
              <w:r w:rsidRPr="00952D4C">
                <w:rPr>
                  <w:rFonts w:ascii="Times New Roman" w:hAnsi="Times New Roman" w:cs="Times New Roman"/>
                  <w:noProof/>
                  <w:sz w:val="24"/>
                </w:rPr>
                <w:br/>
                <w:t xml:space="preserve">Available at: </w:t>
              </w:r>
              <w:r w:rsidRPr="00952D4C">
                <w:rPr>
                  <w:rFonts w:ascii="Times New Roman" w:hAnsi="Times New Roman" w:cs="Times New Roman"/>
                  <w:noProof/>
                  <w:sz w:val="24"/>
                  <w:u w:val="single"/>
                </w:rPr>
                <w:t>https://www.city.ac.uk/__data/assets/pdf_file/0007/133936/Service-Level-Agreements.pdf</w:t>
              </w:r>
              <w:r w:rsidRPr="00952D4C">
                <w:rPr>
                  <w:rFonts w:ascii="Times New Roman" w:hAnsi="Times New Roman" w:cs="Times New Roman"/>
                  <w:noProof/>
                  <w:sz w:val="24"/>
                </w:rPr>
                <w:br/>
                <w:t>[Accessed 20 12 2018].</w:t>
              </w:r>
            </w:p>
            <w:p w:rsidR="00B05C93" w:rsidRPr="00952D4C" w:rsidRDefault="00B05C93" w:rsidP="00952D4C">
              <w:pPr>
                <w:pStyle w:val="Bibliography"/>
                <w:spacing w:line="360" w:lineRule="auto"/>
                <w:jc w:val="both"/>
                <w:rPr>
                  <w:rFonts w:ascii="Times New Roman" w:hAnsi="Times New Roman" w:cs="Times New Roman"/>
                  <w:noProof/>
                  <w:sz w:val="24"/>
                </w:rPr>
              </w:pPr>
              <w:r w:rsidRPr="00952D4C">
                <w:rPr>
                  <w:rFonts w:ascii="Times New Roman" w:hAnsi="Times New Roman" w:cs="Times New Roman"/>
                  <w:noProof/>
                  <w:sz w:val="24"/>
                </w:rPr>
                <w:t xml:space="preserve">Furse, C., 2018. </w:t>
              </w:r>
              <w:r w:rsidRPr="00952D4C">
                <w:rPr>
                  <w:rFonts w:ascii="Times New Roman" w:hAnsi="Times New Roman" w:cs="Times New Roman"/>
                  <w:i/>
                  <w:iCs/>
                  <w:noProof/>
                  <w:sz w:val="24"/>
                </w:rPr>
                <w:t xml:space="preserve">WHAT IS A SERVICE LEVEL AGREEMENT (SLA)?. </w:t>
              </w:r>
              <w:r w:rsidRPr="00952D4C">
                <w:rPr>
                  <w:rFonts w:ascii="Times New Roman" w:hAnsi="Times New Roman" w:cs="Times New Roman"/>
                  <w:noProof/>
                  <w:sz w:val="24"/>
                </w:rPr>
                <w:t xml:space="preserve">[Online] </w:t>
              </w:r>
              <w:r w:rsidRPr="00952D4C">
                <w:rPr>
                  <w:rFonts w:ascii="Times New Roman" w:hAnsi="Times New Roman" w:cs="Times New Roman"/>
                  <w:noProof/>
                  <w:sz w:val="24"/>
                </w:rPr>
                <w:br/>
                <w:t xml:space="preserve">Available at: </w:t>
              </w:r>
              <w:r w:rsidRPr="00952D4C">
                <w:rPr>
                  <w:rFonts w:ascii="Times New Roman" w:hAnsi="Times New Roman" w:cs="Times New Roman"/>
                  <w:noProof/>
                  <w:sz w:val="24"/>
                  <w:u w:val="single"/>
                </w:rPr>
                <w:t>https://www.paloaltonetworks.com/cyberpedia/what-is-a-service-level-agreement-sla</w:t>
              </w:r>
              <w:r w:rsidRPr="00952D4C">
                <w:rPr>
                  <w:rFonts w:ascii="Times New Roman" w:hAnsi="Times New Roman" w:cs="Times New Roman"/>
                  <w:noProof/>
                  <w:sz w:val="24"/>
                </w:rPr>
                <w:br/>
                <w:t>[Accessed 18 January 2019].</w:t>
              </w:r>
            </w:p>
            <w:p w:rsidR="00B05C93" w:rsidRPr="00952D4C" w:rsidRDefault="00B05C93" w:rsidP="00952D4C">
              <w:pPr>
                <w:pStyle w:val="Bibliography"/>
                <w:spacing w:line="360" w:lineRule="auto"/>
                <w:jc w:val="both"/>
                <w:rPr>
                  <w:rFonts w:ascii="Times New Roman" w:hAnsi="Times New Roman" w:cs="Times New Roman"/>
                  <w:noProof/>
                  <w:sz w:val="24"/>
                </w:rPr>
              </w:pPr>
              <w:r w:rsidRPr="00952D4C">
                <w:rPr>
                  <w:rFonts w:ascii="Times New Roman" w:hAnsi="Times New Roman" w:cs="Times New Roman"/>
                  <w:noProof/>
                  <w:sz w:val="24"/>
                </w:rPr>
                <w:t xml:space="preserve">Greenwood, J., 2018. </w:t>
              </w:r>
              <w:r w:rsidRPr="00952D4C">
                <w:rPr>
                  <w:rFonts w:ascii="Times New Roman" w:hAnsi="Times New Roman" w:cs="Times New Roman"/>
                  <w:i/>
                  <w:iCs/>
                  <w:noProof/>
                  <w:sz w:val="24"/>
                </w:rPr>
                <w:t xml:space="preserve">Service Level Agreements: Protecting Your Client Work and Your Business’ Income. </w:t>
              </w:r>
              <w:r w:rsidRPr="00952D4C">
                <w:rPr>
                  <w:rFonts w:ascii="Times New Roman" w:hAnsi="Times New Roman" w:cs="Times New Roman"/>
                  <w:noProof/>
                  <w:sz w:val="24"/>
                </w:rPr>
                <w:t xml:space="preserve">[Online] </w:t>
              </w:r>
              <w:r w:rsidRPr="00952D4C">
                <w:rPr>
                  <w:rFonts w:ascii="Times New Roman" w:hAnsi="Times New Roman" w:cs="Times New Roman"/>
                  <w:noProof/>
                  <w:sz w:val="24"/>
                </w:rPr>
                <w:br/>
                <w:t xml:space="preserve">Available at: </w:t>
              </w:r>
              <w:r w:rsidRPr="00952D4C">
                <w:rPr>
                  <w:rFonts w:ascii="Times New Roman" w:hAnsi="Times New Roman" w:cs="Times New Roman"/>
                  <w:noProof/>
                  <w:sz w:val="24"/>
                  <w:u w:val="single"/>
                </w:rPr>
                <w:t>https://www.shopify.com/partners/guides/grow-vol-3/service-level-agreement-best-practices</w:t>
              </w:r>
              <w:r w:rsidRPr="00952D4C">
                <w:rPr>
                  <w:rFonts w:ascii="Times New Roman" w:hAnsi="Times New Roman" w:cs="Times New Roman"/>
                  <w:noProof/>
                  <w:sz w:val="24"/>
                </w:rPr>
                <w:br/>
                <w:t>[Accessed 20 January `2019].</w:t>
              </w:r>
            </w:p>
            <w:p w:rsidR="00B05C93" w:rsidRPr="00B05C93" w:rsidRDefault="00B05C93" w:rsidP="00952D4C">
              <w:pPr>
                <w:spacing w:line="360" w:lineRule="auto"/>
                <w:jc w:val="both"/>
                <w:rPr>
                  <w:rFonts w:ascii="Times New Roman" w:hAnsi="Times New Roman" w:cs="Times New Roman"/>
                </w:rPr>
              </w:pPr>
              <w:r w:rsidRPr="00952D4C">
                <w:rPr>
                  <w:rFonts w:ascii="Times New Roman" w:hAnsi="Times New Roman" w:cs="Times New Roman"/>
                  <w:b/>
                  <w:bCs/>
                  <w:noProof/>
                  <w:sz w:val="24"/>
                </w:rPr>
                <w:fldChar w:fldCharType="end"/>
              </w:r>
            </w:p>
          </w:sdtContent>
        </w:sdt>
      </w:sdtContent>
    </w:sdt>
    <w:p w:rsidR="00B05C93" w:rsidRPr="00B05C93" w:rsidRDefault="00B05C93" w:rsidP="008B6E5A">
      <w:pPr>
        <w:rPr>
          <w:rFonts w:ascii="Times New Roman" w:hAnsi="Times New Roman" w:cs="Times New Roman"/>
          <w:sz w:val="24"/>
        </w:rPr>
      </w:pPr>
    </w:p>
    <w:sectPr w:rsidR="00B05C93" w:rsidRPr="00B05C93" w:rsidSect="009A4AA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1526F6"/>
    <w:multiLevelType w:val="hybridMultilevel"/>
    <w:tmpl w:val="AAB09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16D9B"/>
    <w:multiLevelType w:val="hybridMultilevel"/>
    <w:tmpl w:val="3844D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27469"/>
    <w:multiLevelType w:val="hybridMultilevel"/>
    <w:tmpl w:val="78283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514B2A"/>
    <w:multiLevelType w:val="multilevel"/>
    <w:tmpl w:val="3ACC27E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0FA1844"/>
    <w:multiLevelType w:val="hybridMultilevel"/>
    <w:tmpl w:val="364C8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1A0DEA"/>
    <w:multiLevelType w:val="multilevel"/>
    <w:tmpl w:val="16D2D77C"/>
    <w:lvl w:ilvl="0">
      <w:start w:val="4"/>
      <w:numFmt w:val="decimal"/>
      <w:lvlText w:val="%1."/>
      <w:lvlJc w:val="left"/>
      <w:pPr>
        <w:ind w:left="390" w:hanging="3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442A39E4"/>
    <w:multiLevelType w:val="hybridMultilevel"/>
    <w:tmpl w:val="BC386AE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B2481D"/>
    <w:multiLevelType w:val="hybridMultilevel"/>
    <w:tmpl w:val="A788B9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612974"/>
    <w:multiLevelType w:val="hybridMultilevel"/>
    <w:tmpl w:val="E6783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8"/>
  </w:num>
  <w:num w:numId="6">
    <w:abstractNumId w:val="0"/>
  </w:num>
  <w:num w:numId="7">
    <w:abstractNumId w:val="6"/>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AA9"/>
    <w:rsid w:val="00084EAA"/>
    <w:rsid w:val="000935DD"/>
    <w:rsid w:val="00153633"/>
    <w:rsid w:val="00250253"/>
    <w:rsid w:val="0026514C"/>
    <w:rsid w:val="00274217"/>
    <w:rsid w:val="002A393C"/>
    <w:rsid w:val="002F0DCC"/>
    <w:rsid w:val="0035653C"/>
    <w:rsid w:val="00410093"/>
    <w:rsid w:val="00427577"/>
    <w:rsid w:val="00476ECE"/>
    <w:rsid w:val="004801F4"/>
    <w:rsid w:val="004C3E6C"/>
    <w:rsid w:val="004E0AFA"/>
    <w:rsid w:val="00536A11"/>
    <w:rsid w:val="0057014D"/>
    <w:rsid w:val="00595196"/>
    <w:rsid w:val="005F45EE"/>
    <w:rsid w:val="00622663"/>
    <w:rsid w:val="0062510D"/>
    <w:rsid w:val="00652F18"/>
    <w:rsid w:val="00680426"/>
    <w:rsid w:val="00736B89"/>
    <w:rsid w:val="0079539C"/>
    <w:rsid w:val="00796F13"/>
    <w:rsid w:val="007979BD"/>
    <w:rsid w:val="007C14C6"/>
    <w:rsid w:val="00801B5D"/>
    <w:rsid w:val="00810354"/>
    <w:rsid w:val="008671C2"/>
    <w:rsid w:val="0089139A"/>
    <w:rsid w:val="008B6E5A"/>
    <w:rsid w:val="008C061C"/>
    <w:rsid w:val="00923A5C"/>
    <w:rsid w:val="0093742F"/>
    <w:rsid w:val="00952D4C"/>
    <w:rsid w:val="009A4AA9"/>
    <w:rsid w:val="009F4B03"/>
    <w:rsid w:val="00A05458"/>
    <w:rsid w:val="00A27D22"/>
    <w:rsid w:val="00A74296"/>
    <w:rsid w:val="00AD75AB"/>
    <w:rsid w:val="00AE0A9D"/>
    <w:rsid w:val="00AF6446"/>
    <w:rsid w:val="00B05C93"/>
    <w:rsid w:val="00B35888"/>
    <w:rsid w:val="00B56EE2"/>
    <w:rsid w:val="00B8302C"/>
    <w:rsid w:val="00BC4CD8"/>
    <w:rsid w:val="00BC5572"/>
    <w:rsid w:val="00C13C23"/>
    <w:rsid w:val="00C450EA"/>
    <w:rsid w:val="00D23BD6"/>
    <w:rsid w:val="00DB2029"/>
    <w:rsid w:val="00E718C9"/>
    <w:rsid w:val="00E72492"/>
    <w:rsid w:val="00EA0543"/>
    <w:rsid w:val="00EC3A93"/>
    <w:rsid w:val="00F16A7A"/>
    <w:rsid w:val="00F36501"/>
    <w:rsid w:val="00F72534"/>
    <w:rsid w:val="00F727A3"/>
    <w:rsid w:val="00FB2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1F963"/>
  <w15:chartTrackingRefBased/>
  <w15:docId w15:val="{DF8DD3FE-906C-477E-BBC5-AC7F176F7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4A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3C2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AA9"/>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9A4A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4AA9"/>
    <w:rPr>
      <w:rFonts w:eastAsiaTheme="minorEastAsia"/>
      <w:lang w:val="en-US"/>
    </w:rPr>
  </w:style>
  <w:style w:type="paragraph" w:styleId="ListParagraph">
    <w:name w:val="List Paragraph"/>
    <w:basedOn w:val="Normal"/>
    <w:uiPriority w:val="34"/>
    <w:qFormat/>
    <w:rsid w:val="00810354"/>
    <w:pPr>
      <w:ind w:left="720"/>
      <w:contextualSpacing/>
    </w:pPr>
  </w:style>
  <w:style w:type="paragraph" w:customStyle="1" w:styleId="Default">
    <w:name w:val="Default"/>
    <w:rsid w:val="007979BD"/>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C13C2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05C93"/>
    <w:pPr>
      <w:outlineLvl w:val="9"/>
    </w:pPr>
    <w:rPr>
      <w:lang w:val="en-US"/>
    </w:rPr>
  </w:style>
  <w:style w:type="paragraph" w:styleId="TOC1">
    <w:name w:val="toc 1"/>
    <w:basedOn w:val="Normal"/>
    <w:next w:val="Normal"/>
    <w:autoRedefine/>
    <w:uiPriority w:val="39"/>
    <w:unhideWhenUsed/>
    <w:rsid w:val="00B05C93"/>
    <w:pPr>
      <w:spacing w:after="100"/>
    </w:pPr>
  </w:style>
  <w:style w:type="paragraph" w:styleId="TOC2">
    <w:name w:val="toc 2"/>
    <w:basedOn w:val="Normal"/>
    <w:next w:val="Normal"/>
    <w:autoRedefine/>
    <w:uiPriority w:val="39"/>
    <w:unhideWhenUsed/>
    <w:rsid w:val="00B05C93"/>
    <w:pPr>
      <w:spacing w:after="100"/>
      <w:ind w:left="220"/>
    </w:pPr>
  </w:style>
  <w:style w:type="character" w:styleId="Hyperlink">
    <w:name w:val="Hyperlink"/>
    <w:basedOn w:val="DefaultParagraphFont"/>
    <w:uiPriority w:val="99"/>
    <w:unhideWhenUsed/>
    <w:rsid w:val="00B05C93"/>
    <w:rPr>
      <w:color w:val="0563C1" w:themeColor="hyperlink"/>
      <w:u w:val="single"/>
    </w:rPr>
  </w:style>
  <w:style w:type="paragraph" w:styleId="Bibliography">
    <w:name w:val="Bibliography"/>
    <w:basedOn w:val="Normal"/>
    <w:next w:val="Normal"/>
    <w:uiPriority w:val="37"/>
    <w:unhideWhenUsed/>
    <w:rsid w:val="00B05C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0127985">
      <w:bodyDiv w:val="1"/>
      <w:marLeft w:val="0"/>
      <w:marRight w:val="0"/>
      <w:marTop w:val="0"/>
      <w:marBottom w:val="0"/>
      <w:divBdr>
        <w:top w:val="none" w:sz="0" w:space="0" w:color="auto"/>
        <w:left w:val="none" w:sz="0" w:space="0" w:color="auto"/>
        <w:bottom w:val="none" w:sz="0" w:space="0" w:color="auto"/>
        <w:right w:val="none" w:sz="0" w:space="0" w:color="auto"/>
      </w:divBdr>
    </w:div>
    <w:div w:id="363754665">
      <w:bodyDiv w:val="1"/>
      <w:marLeft w:val="0"/>
      <w:marRight w:val="0"/>
      <w:marTop w:val="0"/>
      <w:marBottom w:val="0"/>
      <w:divBdr>
        <w:top w:val="none" w:sz="0" w:space="0" w:color="auto"/>
        <w:left w:val="none" w:sz="0" w:space="0" w:color="auto"/>
        <w:bottom w:val="none" w:sz="0" w:space="0" w:color="auto"/>
        <w:right w:val="none" w:sz="0" w:space="0" w:color="auto"/>
      </w:divBdr>
    </w:div>
    <w:div w:id="978264928">
      <w:bodyDiv w:val="1"/>
      <w:marLeft w:val="0"/>
      <w:marRight w:val="0"/>
      <w:marTop w:val="0"/>
      <w:marBottom w:val="0"/>
      <w:divBdr>
        <w:top w:val="none" w:sz="0" w:space="0" w:color="auto"/>
        <w:left w:val="none" w:sz="0" w:space="0" w:color="auto"/>
        <w:bottom w:val="none" w:sz="0" w:space="0" w:color="auto"/>
        <w:right w:val="none" w:sz="0" w:space="0" w:color="auto"/>
      </w:divBdr>
    </w:div>
    <w:div w:id="1213156997">
      <w:bodyDiv w:val="1"/>
      <w:marLeft w:val="0"/>
      <w:marRight w:val="0"/>
      <w:marTop w:val="0"/>
      <w:marBottom w:val="0"/>
      <w:divBdr>
        <w:top w:val="none" w:sz="0" w:space="0" w:color="auto"/>
        <w:left w:val="none" w:sz="0" w:space="0" w:color="auto"/>
        <w:bottom w:val="none" w:sz="0" w:space="0" w:color="auto"/>
        <w:right w:val="none" w:sz="0" w:space="0" w:color="auto"/>
      </w:divBdr>
    </w:div>
    <w:div w:id="1600063385">
      <w:bodyDiv w:val="1"/>
      <w:marLeft w:val="0"/>
      <w:marRight w:val="0"/>
      <w:marTop w:val="0"/>
      <w:marBottom w:val="0"/>
      <w:divBdr>
        <w:top w:val="none" w:sz="0" w:space="0" w:color="auto"/>
        <w:left w:val="none" w:sz="0" w:space="0" w:color="auto"/>
        <w:bottom w:val="none" w:sz="0" w:space="0" w:color="auto"/>
        <w:right w:val="none" w:sz="0" w:space="0" w:color="auto"/>
      </w:divBdr>
    </w:div>
    <w:div w:id="1628663940">
      <w:bodyDiv w:val="1"/>
      <w:marLeft w:val="0"/>
      <w:marRight w:val="0"/>
      <w:marTop w:val="0"/>
      <w:marBottom w:val="0"/>
      <w:divBdr>
        <w:top w:val="none" w:sz="0" w:space="0" w:color="auto"/>
        <w:left w:val="none" w:sz="0" w:space="0" w:color="auto"/>
        <w:bottom w:val="none" w:sz="0" w:space="0" w:color="auto"/>
        <w:right w:val="none" w:sz="0" w:space="0" w:color="auto"/>
      </w:divBdr>
    </w:div>
    <w:div w:id="171784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Cor18</b:Tag>
    <b:SourceType>InternetSite</b:SourceType>
    <b:Guid>{829241E6-B18B-482A-B265-5CDD2CF43C8D}</b:Guid>
    <b:Author>
      <b:Author>
        <b:NameList>
          <b:Person>
            <b:Last>Cordal</b:Last>
            <b:First>Gilian</b:First>
          </b:Person>
        </b:NameList>
      </b:Author>
    </b:Author>
    <b:Title>Keynotes: Service Level Agreements </b:Title>
    <b:Year>2018</b:Year>
    <b:YearAccessed>2018</b:YearAccessed>
    <b:MonthAccessed>12</b:MonthAccessed>
    <b:DayAccessed>20</b:DayAccessed>
    <b:URL>https://www.city.ac.uk/__data/assets/pdf_file/0007/133936/Service-Level-Agreements.pdf</b:URL>
    <b:RefOrder>1</b:RefOrder>
  </b:Source>
  <b:Source>
    <b:Tag>Car18</b:Tag>
    <b:SourceType>InternetSite</b:SourceType>
    <b:Guid>{E4E82708-1E56-4185-9299-FD9FBD0BE824}</b:Guid>
    <b:Title>WHAT IS A SERVICE LEVEL AGREEMENT (SLA)?</b:Title>
    <b:Year>2018</b:Year>
    <b:Author>
      <b:Author>
        <b:NameList>
          <b:Person>
            <b:Last>Furse</b:Last>
            <b:First>Carol</b:First>
          </b:Person>
        </b:NameList>
      </b:Author>
    </b:Author>
    <b:YearAccessed>2019</b:YearAccessed>
    <b:MonthAccessed>January</b:MonthAccessed>
    <b:DayAccessed>18</b:DayAccessed>
    <b:URL>https://www.paloaltonetworks.com/cyberpedia/what-is-a-service-level-agreement-sla</b:URL>
    <b:RefOrder>2</b:RefOrder>
  </b:Source>
  <b:Source>
    <b:Tag>Gil17</b:Tag>
    <b:SourceType>InternetSite</b:SourceType>
    <b:Guid>{970ED633-4975-405E-BBBC-818EC2C2E9CA}</b:Guid>
    <b:Author>
      <b:Author>
        <b:NameList>
          <b:Person>
            <b:Last>Cordal</b:Last>
            <b:First>Gillian</b:First>
          </b:Person>
        </b:NameList>
      </b:Author>
    </b:Author>
    <b:Title>Service Level Agreements</b:Title>
    <b:Year>2017</b:Year>
    <b:YearAccessed>2019</b:YearAccessed>
    <b:MonthAccessed>January</b:MonthAccessed>
    <b:DayAccessed>19</b:DayAccessed>
    <b:URL>https://www.city.ac.uk/__data/assets/pdf_file/0007/133936/Service-Level-Agreements.pdf</b:URL>
    <b:RefOrder>3</b:RefOrder>
  </b:Source>
  <b:Source>
    <b:Tag>Sve18</b:Tag>
    <b:SourceType>InternetSite</b:SourceType>
    <b:Guid>{F097D52E-28E7-4C35-B374-A4EC5B5A2EF4}</b:Guid>
    <b:Author>
      <b:Author>
        <b:NameList>
          <b:Person>
            <b:Last>Content</b:Last>
            <b:First>Sven</b:First>
          </b:Person>
        </b:NameList>
      </b:Author>
    </b:Author>
    <b:Title>Service Level Agreement - Best Practices &amp; Crucial Elements</b:Title>
    <b:Year>2018</b:Year>
    <b:YearAccessed>2019</b:YearAccessed>
    <b:MonthAccessed>January</b:MonthAccessed>
    <b:DayAccessed>21</b:DayAccessed>
    <b:URL>https://www.userlike.com/en/blog/service-level-agreement-best-practices</b:URL>
    <b:RefOrder>4</b:RefOrder>
  </b:Source>
  <b:Source>
    <b:Tag>Jam18</b:Tag>
    <b:SourceType>InternetSite</b:SourceType>
    <b:Guid>{D98B8BE2-6163-48DE-BF83-7E1ADFF45ABC}</b:Guid>
    <b:Author>
      <b:Author>
        <b:NameList>
          <b:Person>
            <b:Last>Greenwood</b:Last>
            <b:First>James</b:First>
          </b:Person>
        </b:NameList>
      </b:Author>
    </b:Author>
    <b:Title>Service Level Agreements: Protecting Your Client Work and Your Business’ Income</b:Title>
    <b:Year>2018</b:Year>
    <b:YearAccessed>`2019</b:YearAccessed>
    <b:MonthAccessed>January</b:MonthAccessed>
    <b:DayAccessed>20</b:DayAccessed>
    <b:URL>https://www.shopify.com/partners/guides/grow-vol-3/service-level-agreement-best-practices</b:URL>
    <b:RefOrder>5</b:RefOrder>
  </b:Source>
</b:Sources>
</file>

<file path=customXml/itemProps1.xml><?xml version="1.0" encoding="utf-8"?>
<ds:datastoreItem xmlns:ds="http://schemas.openxmlformats.org/officeDocument/2006/customXml" ds:itemID="{042874EA-FBC2-4B76-93DE-54790915E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949</TotalTime>
  <Pages>9</Pages>
  <Words>1607</Words>
  <Characters>9161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Purchasing and Inventory Management</vt:lpstr>
    </vt:vector>
  </TitlesOfParts>
  <Company>University of Wales Trinity Saint David</Company>
  <LinksUpToDate>false</LinksUpToDate>
  <CharactersWithSpaces>10747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Purchasing and Inventory Management</dc:title>
  <dc:subject/>
  <dc:creator>Patrick O'Brien (P139647)</dc:creator>
  <cp:keywords/>
  <dc:description/>
  <cp:lastModifiedBy>Patrick O'Brien</cp:lastModifiedBy>
  <cp:revision>14</cp:revision>
  <dcterms:created xsi:type="dcterms:W3CDTF">2018-12-18T15:46:00Z</dcterms:created>
  <dcterms:modified xsi:type="dcterms:W3CDTF">2019-02-11T16:49:00Z</dcterms:modified>
</cp:coreProperties>
</file>