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Toc321147149" w:displacedByCustomXml="next"/>
    <w:bookmarkStart w:id="1" w:name="_Toc318188227" w:displacedByCustomXml="next"/>
    <w:bookmarkStart w:id="2" w:name="_Toc318188327" w:displacedByCustomXml="next"/>
    <w:bookmarkStart w:id="3" w:name="_Toc318189312" w:displacedByCustomXml="next"/>
    <w:bookmarkStart w:id="4" w:name="_Toc321147011" w:displacedByCustomXml="next"/>
    <w:sdt>
      <w:sdtPr>
        <w:rPr>
          <w:color w:val="595959" w:themeColor="text1" w:themeTint="A6"/>
          <w:sz w:val="24"/>
        </w:rPr>
        <w:id w:val="-1290352585"/>
        <w:docPartObj>
          <w:docPartGallery w:val="Cover Pages"/>
          <w:docPartUnique/>
        </w:docPartObj>
      </w:sdtPr>
      <w:sdtEndPr>
        <w:rPr>
          <w:color w:val="auto"/>
          <w:sz w:val="20"/>
        </w:rPr>
      </w:sdtEndPr>
      <w:sdtContent>
        <w:p w:rsidR="00E1382E" w:rsidRDefault="00E1382E" w:rsidP="006F3110">
          <w:pPr>
            <w:pStyle w:val="NoSpacing"/>
            <w:jc w:val="center"/>
            <w:rPr>
              <w:color w:val="595959" w:themeColor="text1" w:themeTint="A6"/>
              <w:sz w:val="24"/>
            </w:rPr>
          </w:pPr>
          <w:r>
            <w:rPr>
              <w:rFonts w:ascii="Arial" w:hAnsi="Arial" w:cs="Arial"/>
              <w:noProof/>
              <w:color w:val="FFFFFF"/>
              <w:lang w:val="en-GB" w:eastAsia="en-GB"/>
            </w:rPr>
            <w:drawing>
              <wp:inline distT="0" distB="0" distL="0" distR="0" wp14:anchorId="370BC2FA" wp14:editId="5943AFE9">
                <wp:extent cx="2854325" cy="3172460"/>
                <wp:effectExtent l="0" t="0" r="3175" b="889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4325" cy="3172460"/>
                        </a:xfrm>
                        <a:prstGeom prst="rect">
                          <a:avLst/>
                        </a:prstGeom>
                        <a:noFill/>
                        <a:ln>
                          <a:noFill/>
                        </a:ln>
                      </pic:spPr>
                    </pic:pic>
                  </a:graphicData>
                </a:graphic>
              </wp:inline>
            </w:drawing>
          </w:r>
        </w:p>
        <w:p w:rsidR="00E1382E" w:rsidRDefault="00E1382E" w:rsidP="006F3110">
          <w:pPr>
            <w:pStyle w:val="NoSpacing"/>
            <w:jc w:val="center"/>
            <w:rPr>
              <w:color w:val="595959" w:themeColor="text1" w:themeTint="A6"/>
              <w:sz w:val="24"/>
            </w:rPr>
          </w:pPr>
        </w:p>
        <w:p w:rsidR="00E1382E" w:rsidRDefault="00E1382E" w:rsidP="006F3110">
          <w:pPr>
            <w:pStyle w:val="NoSpacing"/>
            <w:jc w:val="center"/>
            <w:rPr>
              <w:color w:val="595959" w:themeColor="text1" w:themeTint="A6"/>
              <w:sz w:val="24"/>
            </w:rPr>
          </w:pPr>
          <w:r>
            <w:rPr>
              <w:noProof/>
              <w:lang w:val="en-GB" w:eastAsia="en-GB"/>
            </w:rPr>
            <w:drawing>
              <wp:inline distT="0" distB="0" distL="0" distR="0" wp14:anchorId="14C0553D" wp14:editId="3192C59A">
                <wp:extent cx="4285615" cy="1685925"/>
                <wp:effectExtent l="0" t="0" r="635" b="9525"/>
                <wp:docPr id="2" name="Picture 2" descr="https://cdn.evbuc.com/images/4047992/72515408303/1/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cdn.evbuc.com/images/4047992/72515408303/1/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85615" cy="1685925"/>
                        </a:xfrm>
                        <a:prstGeom prst="rect">
                          <a:avLst/>
                        </a:prstGeom>
                        <a:noFill/>
                        <a:ln>
                          <a:noFill/>
                        </a:ln>
                      </pic:spPr>
                    </pic:pic>
                  </a:graphicData>
                </a:graphic>
              </wp:inline>
            </w:drawing>
          </w:r>
        </w:p>
        <w:p w:rsidR="00E1382E" w:rsidRDefault="00E1382E" w:rsidP="006F3110">
          <w:pPr>
            <w:pStyle w:val="NoSpacing"/>
            <w:jc w:val="center"/>
            <w:rPr>
              <w:color w:val="595959" w:themeColor="text1" w:themeTint="A6"/>
              <w:sz w:val="24"/>
            </w:rPr>
          </w:pPr>
        </w:p>
        <w:p w:rsidR="00E1382E" w:rsidRDefault="00E1382E" w:rsidP="006F3110">
          <w:pPr>
            <w:pStyle w:val="NoSpacing"/>
            <w:jc w:val="center"/>
            <w:rPr>
              <w:color w:val="595959" w:themeColor="text1" w:themeTint="A6"/>
              <w:sz w:val="24"/>
            </w:rPr>
          </w:pPr>
        </w:p>
        <w:p w:rsidR="00E1382E" w:rsidRDefault="00E1382E" w:rsidP="006F3110">
          <w:pPr>
            <w:pStyle w:val="NoSpacing"/>
            <w:jc w:val="center"/>
          </w:pPr>
          <w:r>
            <w:rPr>
              <w:noProof/>
              <w:lang w:val="en-GB" w:eastAsia="en-GB"/>
            </w:rPr>
            <mc:AlternateContent>
              <mc:Choice Requires="wps">
                <w:drawing>
                  <wp:anchor distT="0" distB="0" distL="114300" distR="114300" simplePos="0" relativeHeight="251659264" behindDoc="0" locked="0" layoutInCell="1" allowOverlap="0" wp14:anchorId="66B36083" wp14:editId="0A8A6AF1">
                    <wp:simplePos x="0" y="0"/>
                    <wp:positionH relativeFrom="margin">
                      <wp:align>center</wp:align>
                    </wp:positionH>
                    <wp:positionV relativeFrom="margin">
                      <wp:posOffset>8184249</wp:posOffset>
                    </wp:positionV>
                    <wp:extent cx="5922010" cy="605790"/>
                    <wp:effectExtent l="0" t="0" r="2540" b="3810"/>
                    <wp:wrapSquare wrapText="bothSides"/>
                    <wp:docPr id="20" name="Text Box 20"/>
                    <wp:cNvGraphicFramePr/>
                    <a:graphic xmlns:a="http://schemas.openxmlformats.org/drawingml/2006/main">
                      <a:graphicData uri="http://schemas.microsoft.com/office/word/2010/wordprocessingShape">
                        <wps:wsp>
                          <wps:cNvSpPr txBox="1"/>
                          <wps:spPr>
                            <a:xfrm>
                              <a:off x="0" y="0"/>
                              <a:ext cx="5922010" cy="60605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F3110" w:rsidRDefault="006F3110" w:rsidP="006F3110">
                                <w:pPr>
                                  <w:pStyle w:val="ContactInfo"/>
                                </w:pPr>
                                <w:sdt>
                                  <w:sdtPr>
                                    <w:rPr>
                                      <w:b/>
                                      <w:sz w:val="30"/>
                                      <w:szCs w:val="30"/>
                                    </w:rPr>
                                    <w:alias w:val="Name"/>
                                    <w:tag w:val=""/>
                                    <w:id w:val="-304397026"/>
                                    <w:dataBinding w:prefixMappings="xmlns:ns0='http://purl.org/dc/elements/1.1/' xmlns:ns1='http://schemas.openxmlformats.org/package/2006/metadata/core-properties' " w:xpath="/ns1:coreProperties[1]/ns0:creator[1]" w:storeItemID="{6C3C8BC8-F283-45AE-878A-BAB7291924A1}"/>
                                    <w:text/>
                                  </w:sdtPr>
                                  <w:sdtContent>
                                    <w:r w:rsidRPr="006F3110">
                                      <w:rPr>
                                        <w:b/>
                                        <w:sz w:val="30"/>
                                        <w:szCs w:val="30"/>
                                      </w:rPr>
                                      <w:t xml:space="preserve">Darren Johns | Post Graduate Certificate in Education PGCE PCET </w:t>
                                    </w:r>
                                  </w:sdtContent>
                                </w:sdt>
                                <w:r>
                                  <w:t> </w:t>
                                </w:r>
                              </w:p>
                              <w:p w:rsidR="006F3110" w:rsidRDefault="006F3110" w:rsidP="006F3110">
                                <w:pPr>
                                  <w:pStyle w:val="ContactInfo"/>
                                </w:pPr>
                                <w:r>
                                  <w:t> </w:t>
                                </w:r>
                                <w:r w:rsidRPr="00B01CC8">
                                  <w:rPr>
                                    <w:b/>
                                  </w:rPr>
                                  <w:t> </w:t>
                                </w:r>
                                <w:sdt>
                                  <w:sdtPr>
                                    <w:rPr>
                                      <w:b/>
                                    </w:rPr>
                                    <w:alias w:val="Date"/>
                                    <w:tag w:val=""/>
                                    <w:id w:val="2032065285"/>
                                    <w:dataBinding w:prefixMappings="xmlns:ns0='http://schemas.microsoft.com/office/2006/coverPageProps' " w:xpath="/ns0:CoverPageProperties[1]/ns0:PublishDate[1]" w:storeItemID="{55AF091B-3C7A-41E3-B477-F2FDAA23CFDA}"/>
                                    <w:date w:fullDate="2021-01-08T00:00:00Z">
                                      <w:dateFormat w:val="MMMM d, yyyy"/>
                                      <w:lid w:val="en-US"/>
                                      <w:storeMappedDataAs w:val="dateTime"/>
                                      <w:calendar w:val="gregorian"/>
                                    </w:date>
                                  </w:sdtPr>
                                  <w:sdtContent>
                                    <w:r>
                                      <w:rPr>
                                        <w:b/>
                                      </w:rPr>
                                      <w:t>January 8, 2021</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0" o:spid="_x0000_s1026" type="#_x0000_t202" style="position:absolute;left:0;text-align:left;margin-left:0;margin-top:644.45pt;width:466.3pt;height:47.7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" o:allowoverlap="f" filled="f" stroked="f" strokeweight=".5pt">
                    <v:textbox inset="0,,0">
                      <w:txbxContent>
                        <w:p w:rsidR="006F3110" w:rsidRDefault="006F3110" w:rsidP="006F3110">
                          <w:pPr>
                            <w:pStyle w:val="ContactInfo"/>
                          </w:pPr>
                          <w:sdt>
                            <w:sdtPr>
                              <w:rPr>
                                <w:b/>
                                <w:sz w:val="30"/>
                                <w:szCs w:val="30"/>
                              </w:rPr>
                              <w:alias w:val="Name"/>
                              <w:tag w:val=""/>
                              <w:id w:val="-304397026"/>
                              <w:dataBinding w:prefixMappings="xmlns:ns0='http://purl.org/dc/elements/1.1/' xmlns:ns1='http://schemas.openxmlformats.org/package/2006/metadata/core-properties' " w:xpath="/ns1:coreProperties[1]/ns0:creator[1]" w:storeItemID="{6C3C8BC8-F283-45AE-878A-BAB7291924A1}"/>
                              <w:text/>
                            </w:sdtPr>
                            <w:sdtContent>
                              <w:r w:rsidRPr="006F3110">
                                <w:rPr>
                                  <w:b/>
                                  <w:sz w:val="30"/>
                                  <w:szCs w:val="30"/>
                                </w:rPr>
                                <w:t xml:space="preserve">Darren Johns | Post Graduate Certificate in Education PGCE PCET </w:t>
                              </w:r>
                            </w:sdtContent>
                          </w:sdt>
                          <w:r>
                            <w:t> </w:t>
                          </w:r>
                        </w:p>
                        <w:p w:rsidR="006F3110" w:rsidRDefault="006F3110" w:rsidP="006F3110">
                          <w:pPr>
                            <w:pStyle w:val="ContactInfo"/>
                          </w:pPr>
                          <w:r>
                            <w:t> </w:t>
                          </w:r>
                          <w:r w:rsidRPr="00B01CC8">
                            <w:rPr>
                              <w:b/>
                            </w:rPr>
                            <w:t> </w:t>
                          </w:r>
                          <w:sdt>
                            <w:sdtPr>
                              <w:rPr>
                                <w:b/>
                              </w:rPr>
                              <w:alias w:val="Date"/>
                              <w:tag w:val=""/>
                              <w:id w:val="2032065285"/>
                              <w:dataBinding w:prefixMappings="xmlns:ns0='http://schemas.microsoft.com/office/2006/coverPageProps' " w:xpath="/ns0:CoverPageProperties[1]/ns0:PublishDate[1]" w:storeItemID="{55AF091B-3C7A-41E3-B477-F2FDAA23CFDA}"/>
                              <w:date w:fullDate="2021-01-08T00:00:00Z">
                                <w:dateFormat w:val="MMMM d, yyyy"/>
                                <w:lid w:val="en-US"/>
                                <w:storeMappedDataAs w:val="dateTime"/>
                                <w:calendar w:val="gregorian"/>
                              </w:date>
                            </w:sdtPr>
                            <w:sdtContent>
                              <w:r>
                                <w:rPr>
                                  <w:b/>
                                </w:rPr>
                                <w:t>January 8, 2021</w:t>
                              </w:r>
                            </w:sdtContent>
                          </w:sdt>
                        </w:p>
                      </w:txbxContent>
                    </v:textbox>
                    <w10:wrap type="square" anchorx="margin" anchory="margin"/>
                  </v:shape>
                </w:pict>
              </mc:Fallback>
            </mc:AlternateContent>
          </w:r>
          <w:r>
            <w:rPr>
              <w:noProof/>
              <w:lang w:val="en-GB" w:eastAsia="en-GB"/>
            </w:rPr>
            <mc:AlternateContent>
              <mc:Choice Requires="wps">
                <w:drawing>
                  <wp:anchor distT="0" distB="0" distL="114300" distR="114300" simplePos="0" relativeHeight="251660288" behindDoc="0" locked="0" layoutInCell="1" allowOverlap="0" wp14:anchorId="7B3561DC" wp14:editId="49F82B9C">
                    <wp:simplePos x="0" y="0"/>
                    <wp:positionH relativeFrom="margin">
                      <wp:posOffset>274955</wp:posOffset>
                    </wp:positionH>
                    <wp:positionV relativeFrom="margin">
                      <wp:posOffset>5654675</wp:posOffset>
                    </wp:positionV>
                    <wp:extent cx="3943350" cy="1325880"/>
                    <wp:effectExtent l="0" t="0" r="7620" b="0"/>
                    <wp:wrapSquare wrapText="bothSides"/>
                    <wp:docPr id="21" name="Text Box 21"/>
                    <wp:cNvGraphicFramePr/>
                    <a:graphic xmlns:a="http://schemas.openxmlformats.org/drawingml/2006/main">
                      <a:graphicData uri="http://schemas.microsoft.com/office/word/2010/wordprocessingShape">
                        <wps:wsp>
                          <wps:cNvSpPr txBox="1"/>
                          <wps:spPr>
                            <a:xfrm>
                              <a:off x="0" y="0"/>
                              <a:ext cx="3943350" cy="1325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F3110" w:rsidRDefault="006F3110">
                                <w:pPr>
                                  <w:pStyle w:val="Title"/>
                                </w:pPr>
                                <w:sdt>
                                  <w:sdtPr>
                                    <w:alias w:val="Title"/>
                                    <w:tag w:val=""/>
                                    <w:id w:val="-970593774"/>
                                    <w:showingPlcHdr/>
                                    <w:dataBinding w:prefixMappings="xmlns:ns0='http://purl.org/dc/elements/1.1/' xmlns:ns1='http://schemas.openxmlformats.org/package/2006/metadata/core-properties' " w:xpath="/ns1:coreProperties[1]/ns0:title[1]" w:storeItemID="{6C3C8BC8-F283-45AE-878A-BAB7291924A1}"/>
                                    <w:text/>
                                  </w:sdtPr>
                                  <w:sdtContent>
                                    <w:r>
                                      <w:t xml:space="preserve">     </w:t>
                                    </w:r>
                                  </w:sdtContent>
                                </w:sdt>
                              </w:p>
                              <w:p w:rsidR="006F3110" w:rsidRDefault="006F3110" w:rsidP="006F3110">
                                <w:pPr>
                                  <w:jc w:val="center"/>
                                  <w:rPr>
                                    <w:sz w:val="40"/>
                                    <w:szCs w:val="40"/>
                                  </w:rPr>
                                </w:pPr>
                                <w:r>
                                  <w:rPr>
                                    <w:sz w:val="40"/>
                                    <w:szCs w:val="40"/>
                                  </w:rPr>
                                  <w:t>Part 1 - Curriculum Critique &amp; Proposal</w:t>
                                </w:r>
                              </w:p>
                              <w:p w:rsidR="006F3110" w:rsidRPr="0070455A" w:rsidRDefault="006F3110" w:rsidP="006F3110">
                                <w:pPr>
                                  <w:jc w:val="center"/>
                                  <w:rPr>
                                    <w:sz w:val="30"/>
                                    <w:szCs w:val="30"/>
                                  </w:rPr>
                                </w:pPr>
                                <w:r w:rsidRPr="0070455A">
                                  <w:rPr>
                                    <w:sz w:val="30"/>
                                    <w:szCs w:val="30"/>
                                  </w:rPr>
                                  <w:t>MX6X02270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w:pict>
                  <v:shape id="Text Box 21" o:spid="_x0000_s1027" type="#_x0000_t202" style="position:absolute;left:0;text-align:left;margin-left:21.65pt;margin-top:445.25pt;width:310.5pt;height:104.4pt;z-index:251660288;visibility:visible;mso-wrap-style:square;mso-width-percent:950;mso-height-percent:0;mso-wrap-distance-left:9pt;mso-wrap-distance-top:0;mso-wrap-distance-right:9pt;mso-wrap-distance-bottom:0;mso-position-horizontal:absolute;mso-position-horizontal-relative:margin;mso-position-vertical:absolute;mso-position-vertical-relative:margin;mso-width-percent:95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" o:allowoverlap="f" filled="f" stroked="f" strokeweight=".5pt">
                    <v:textbox style="mso-fit-shape-to-text:t" inset="0,0,0,0">
                      <w:txbxContent>
                        <w:p w:rsidR="006F3110" w:rsidRDefault="006F3110">
                          <w:pPr>
                            <w:pStyle w:val="Title"/>
                          </w:pPr>
                          <w:sdt>
                            <w:sdtPr>
                              <w:alias w:val="Title"/>
                              <w:tag w:val=""/>
                              <w:id w:val="-970593774"/>
                              <w:showingPlcHdr/>
                              <w:dataBinding w:prefixMappings="xmlns:ns0='http://purl.org/dc/elements/1.1/' xmlns:ns1='http://schemas.openxmlformats.org/package/2006/metadata/core-properties' " w:xpath="/ns1:coreProperties[1]/ns0:title[1]" w:storeItemID="{6C3C8BC8-F283-45AE-878A-BAB7291924A1}"/>
                              <w:text/>
                            </w:sdtPr>
                            <w:sdtContent>
                              <w:r>
                                <w:t xml:space="preserve">     </w:t>
                              </w:r>
                            </w:sdtContent>
                          </w:sdt>
                        </w:p>
                        <w:p w:rsidR="006F3110" w:rsidRDefault="006F3110" w:rsidP="006F3110">
                          <w:pPr>
                            <w:jc w:val="center"/>
                            <w:rPr>
                              <w:sz w:val="40"/>
                              <w:szCs w:val="40"/>
                            </w:rPr>
                          </w:pPr>
                          <w:r>
                            <w:rPr>
                              <w:sz w:val="40"/>
                              <w:szCs w:val="40"/>
                            </w:rPr>
                            <w:t>Part 1 - Curriculum Critique &amp; Proposal</w:t>
                          </w:r>
                        </w:p>
                        <w:p w:rsidR="006F3110" w:rsidRPr="0070455A" w:rsidRDefault="006F3110" w:rsidP="006F3110">
                          <w:pPr>
                            <w:jc w:val="center"/>
                            <w:rPr>
                              <w:sz w:val="30"/>
                              <w:szCs w:val="30"/>
                            </w:rPr>
                          </w:pPr>
                          <w:r w:rsidRPr="0070455A">
                            <w:rPr>
                              <w:sz w:val="30"/>
                              <w:szCs w:val="30"/>
                            </w:rPr>
                            <w:t>MX6X02270</w:t>
                          </w:r>
                        </w:p>
                      </w:txbxContent>
                    </v:textbox>
                    <w10:wrap type="square" anchorx="margin" anchory="margin"/>
                  </v:shape>
                </w:pict>
              </mc:Fallback>
            </mc:AlternateContent>
          </w:r>
        </w:p>
      </w:sdtContent>
    </w:sdt>
    <w:bookmarkEnd w:id="4"/>
    <w:bookmarkEnd w:id="3"/>
    <w:bookmarkEnd w:id="2"/>
    <w:bookmarkEnd w:id="1"/>
    <w:bookmarkEnd w:id="0"/>
    <w:p w:rsidR="00E1382E" w:rsidRDefault="00E1382E" w:rsidP="006F3110">
      <w:pPr>
        <w:pStyle w:val="Heading1"/>
        <w:rPr>
          <w:rStyle w:val="Heading1Char"/>
          <w:b/>
          <w:color w:val="auto"/>
          <w:u w:val="single"/>
        </w:rPr>
      </w:pPr>
    </w:p>
    <w:p w:rsidR="00E1382E" w:rsidRPr="00871662" w:rsidRDefault="00E1382E" w:rsidP="006F3110">
      <w:pPr>
        <w:pStyle w:val="Heading1"/>
        <w:rPr>
          <w:rStyle w:val="Heading1Char"/>
          <w:b/>
          <w:color w:val="auto"/>
          <w:u w:val="single"/>
        </w:rPr>
      </w:pPr>
      <w:r w:rsidRPr="00871662">
        <w:rPr>
          <w:rStyle w:val="Heading1Char"/>
          <w:b/>
          <w:color w:val="auto"/>
          <w:u w:val="single"/>
        </w:rPr>
        <w:t>Introduction</w:t>
      </w:r>
    </w:p>
    <w:p w:rsidR="00E1382E" w:rsidRDefault="00E1382E" w:rsidP="006F3110">
      <w:pPr>
        <w:rPr>
          <w:sz w:val="24"/>
          <w:szCs w:val="24"/>
        </w:rPr>
      </w:pPr>
      <w:r>
        <w:rPr>
          <w:sz w:val="24"/>
          <w:szCs w:val="24"/>
        </w:rPr>
        <w:t>In this assignment I have chosen a curriculum that is relevant to my current work place and responsibilities as an Investigative Trainer within South Wales Police, in doing so I will endeavor to critique its relevance and ability in meeting the needs of its learners.</w:t>
      </w:r>
    </w:p>
    <w:p w:rsidR="00E1382E" w:rsidRDefault="00E1382E" w:rsidP="006F3110">
      <w:pPr>
        <w:rPr>
          <w:sz w:val="24"/>
          <w:szCs w:val="24"/>
        </w:rPr>
      </w:pPr>
      <w:r>
        <w:rPr>
          <w:sz w:val="24"/>
          <w:szCs w:val="24"/>
        </w:rPr>
        <w:t>During my assessment, I will take into consideration the different models that exist, looking at which and if this curriculum is able to deliver that structure, that constitutes an effective and well planned curriculum. I will look to evidence where and if it is able to provide best practice in learning and teaching the desired subjects and knowledge.</w:t>
      </w:r>
    </w:p>
    <w:p w:rsidR="00E1382E" w:rsidRPr="00C24F48" w:rsidRDefault="00E1382E" w:rsidP="006F3110">
      <w:pPr>
        <w:rPr>
          <w:b/>
          <w:sz w:val="24"/>
          <w:szCs w:val="24"/>
        </w:rPr>
      </w:pPr>
      <w:r w:rsidRPr="00C24F48">
        <w:rPr>
          <w:b/>
          <w:sz w:val="24"/>
          <w:szCs w:val="24"/>
        </w:rPr>
        <w:t>The Curriculum –</w:t>
      </w:r>
    </w:p>
    <w:p w:rsidR="00E1382E" w:rsidRDefault="00E1382E" w:rsidP="006F3110">
      <w:pPr>
        <w:rPr>
          <w:sz w:val="24"/>
          <w:szCs w:val="24"/>
        </w:rPr>
      </w:pPr>
      <w:r>
        <w:rPr>
          <w:sz w:val="24"/>
          <w:szCs w:val="24"/>
        </w:rPr>
        <w:t xml:space="preserve">The College of Policing, Policing Education Qualifications Framework: Professionalising Investigation Programme (PIP). </w:t>
      </w:r>
      <w:proofErr w:type="gramStart"/>
      <w:r>
        <w:rPr>
          <w:sz w:val="24"/>
          <w:szCs w:val="24"/>
        </w:rPr>
        <w:t>PIP1 &amp; PIP2 (standalone).</w:t>
      </w:r>
      <w:proofErr w:type="gramEnd"/>
    </w:p>
    <w:p w:rsidR="00E1382E" w:rsidRDefault="00E1382E" w:rsidP="006F3110">
      <w:pPr>
        <w:rPr>
          <w:sz w:val="24"/>
          <w:szCs w:val="24"/>
        </w:rPr>
      </w:pPr>
      <w:r>
        <w:rPr>
          <w:sz w:val="24"/>
          <w:szCs w:val="24"/>
        </w:rPr>
        <w:t>The PIP standalone is available to all learners wishing to become a PIP accredited investigator.  The national curriculum is aimed at providing essential knowledge, understanding and skills for conducting investigations from the basis of any subsequent investigative learning requirement.</w:t>
      </w:r>
    </w:p>
    <w:p w:rsidR="00E1382E" w:rsidRDefault="00E1382E" w:rsidP="006F3110">
      <w:pPr>
        <w:rPr>
          <w:sz w:val="24"/>
          <w:szCs w:val="24"/>
        </w:rPr>
      </w:pPr>
      <w:r>
        <w:rPr>
          <w:sz w:val="24"/>
          <w:szCs w:val="24"/>
        </w:rPr>
        <w:t>This curriculum is broken into two parts, PIP1 and PIP2, I will be focusing on PIP2 (standalone).</w:t>
      </w:r>
    </w:p>
    <w:p w:rsidR="00E1382E" w:rsidRDefault="00E1382E" w:rsidP="006F3110">
      <w:pPr>
        <w:rPr>
          <w:sz w:val="24"/>
          <w:szCs w:val="24"/>
        </w:rPr>
      </w:pPr>
      <w:r>
        <w:rPr>
          <w:sz w:val="24"/>
          <w:szCs w:val="24"/>
        </w:rPr>
        <w:t>The learning and development under PIP2 should enable learners to;</w:t>
      </w:r>
    </w:p>
    <w:p w:rsidR="00E1382E" w:rsidRDefault="00E1382E" w:rsidP="006F3110">
      <w:pPr>
        <w:rPr>
          <w:sz w:val="24"/>
          <w:szCs w:val="24"/>
        </w:rPr>
      </w:pPr>
      <w:r>
        <w:rPr>
          <w:sz w:val="24"/>
          <w:szCs w:val="24"/>
        </w:rPr>
        <w:t>. Understand the intricacies associated with conducting investigations, including intelligence gathering.</w:t>
      </w:r>
    </w:p>
    <w:p w:rsidR="00E1382E" w:rsidRDefault="00E1382E" w:rsidP="006F3110">
      <w:pPr>
        <w:rPr>
          <w:sz w:val="24"/>
          <w:szCs w:val="24"/>
        </w:rPr>
      </w:pPr>
      <w:r>
        <w:rPr>
          <w:sz w:val="24"/>
          <w:szCs w:val="24"/>
        </w:rPr>
        <w:t>. Apply professional and legal processes relevant to complex, international and European enquiries/investigations.</w:t>
      </w:r>
    </w:p>
    <w:p w:rsidR="00E1382E" w:rsidRDefault="00E1382E" w:rsidP="006F3110">
      <w:pPr>
        <w:rPr>
          <w:sz w:val="24"/>
          <w:szCs w:val="24"/>
        </w:rPr>
      </w:pPr>
      <w:r>
        <w:rPr>
          <w:sz w:val="24"/>
          <w:szCs w:val="24"/>
        </w:rPr>
        <w:t>. Understand and apply appropriate partnership working at all stages of the investigative process.</w:t>
      </w:r>
    </w:p>
    <w:p w:rsidR="00E1382E" w:rsidRDefault="00E1382E" w:rsidP="006F3110">
      <w:pPr>
        <w:rPr>
          <w:sz w:val="24"/>
          <w:szCs w:val="24"/>
        </w:rPr>
      </w:pPr>
      <w:r>
        <w:rPr>
          <w:sz w:val="24"/>
          <w:szCs w:val="24"/>
        </w:rPr>
        <w:t>. Investigate complex live (or cold) cases.</w:t>
      </w:r>
    </w:p>
    <w:p w:rsidR="00E1382E" w:rsidRDefault="00E1382E" w:rsidP="006F3110">
      <w:pPr>
        <w:rPr>
          <w:sz w:val="24"/>
          <w:szCs w:val="24"/>
        </w:rPr>
      </w:pPr>
      <w:r>
        <w:rPr>
          <w:sz w:val="24"/>
          <w:szCs w:val="24"/>
        </w:rPr>
        <w:t>This particular curriculum is more advanced Programme of learning, specifically the knowledge, skills and processes in investigating those crimes that are associated with serious and complex offending and those investigations that fall out as a result.</w:t>
      </w:r>
    </w:p>
    <w:p w:rsidR="00E1382E" w:rsidRDefault="00E1382E" w:rsidP="006F3110">
      <w:pPr>
        <w:rPr>
          <w:sz w:val="24"/>
          <w:szCs w:val="24"/>
        </w:rPr>
      </w:pPr>
      <w:proofErr w:type="gramStart"/>
      <w:r>
        <w:rPr>
          <w:sz w:val="24"/>
          <w:szCs w:val="24"/>
        </w:rPr>
        <w:t>Learners</w:t>
      </w:r>
      <w:proofErr w:type="gramEnd"/>
      <w:r>
        <w:rPr>
          <w:sz w:val="24"/>
          <w:szCs w:val="24"/>
        </w:rPr>
        <w:t xml:space="preserve"> who successfully complete the PIP2 standalone learning, including work based competencies, are then able and expected to undertake a National asset, in the investigation of serious and complex crime in accordance with their role.</w:t>
      </w:r>
    </w:p>
    <w:p w:rsidR="00E1382E" w:rsidRDefault="00E1382E" w:rsidP="006F3110">
      <w:pPr>
        <w:rPr>
          <w:sz w:val="24"/>
          <w:szCs w:val="24"/>
        </w:rPr>
      </w:pPr>
      <w:r>
        <w:rPr>
          <w:sz w:val="24"/>
          <w:szCs w:val="24"/>
        </w:rPr>
        <w:lastRenderedPageBreak/>
        <w:t>The necessity for this curriculum to achieve its objective is never more important and essential in the development of policing today’s society.</w:t>
      </w:r>
    </w:p>
    <w:p w:rsidR="00E1382E" w:rsidRDefault="00E1382E" w:rsidP="006F3110">
      <w:pPr>
        <w:rPr>
          <w:sz w:val="24"/>
          <w:szCs w:val="24"/>
        </w:rPr>
      </w:pPr>
    </w:p>
    <w:p w:rsidR="00E1382E" w:rsidRDefault="00E1382E" w:rsidP="006F3110">
      <w:pPr>
        <w:rPr>
          <w:sz w:val="24"/>
          <w:szCs w:val="24"/>
        </w:rPr>
      </w:pPr>
      <w:r>
        <w:rPr>
          <w:sz w:val="24"/>
          <w:szCs w:val="24"/>
        </w:rPr>
        <w:t>Curriculum has been defined and offered many definitions by numerous leaders in education, this includes,</w:t>
      </w:r>
    </w:p>
    <w:p w:rsidR="00E1382E" w:rsidRDefault="00E1382E" w:rsidP="006F3110">
      <w:pPr>
        <w:rPr>
          <w:sz w:val="24"/>
          <w:szCs w:val="24"/>
        </w:rPr>
      </w:pPr>
      <w:r>
        <w:rPr>
          <w:sz w:val="24"/>
          <w:szCs w:val="24"/>
        </w:rPr>
        <w:t>Robert Gagne (1967) has said, “Curriculum is a sequence of content units that arranged in such a way that the learning of each unit may be accomplished as a single act”.</w:t>
      </w:r>
    </w:p>
    <w:p w:rsidR="00E1382E" w:rsidRDefault="00E1382E" w:rsidP="006F3110">
      <w:pPr>
        <w:rPr>
          <w:sz w:val="24"/>
          <w:szCs w:val="24"/>
        </w:rPr>
      </w:pPr>
      <w:r>
        <w:rPr>
          <w:sz w:val="24"/>
          <w:szCs w:val="24"/>
        </w:rPr>
        <w:t>J.L. McBride &amp; R. Brandt (1997), refer to a “written plan outlining what students will be taught”.</w:t>
      </w:r>
    </w:p>
    <w:p w:rsidR="00E1382E" w:rsidRDefault="00E1382E" w:rsidP="006F3110">
      <w:pPr>
        <w:rPr>
          <w:sz w:val="24"/>
          <w:szCs w:val="24"/>
        </w:rPr>
      </w:pPr>
      <w:r>
        <w:rPr>
          <w:sz w:val="24"/>
          <w:szCs w:val="24"/>
        </w:rPr>
        <w:t>T</w:t>
      </w:r>
      <w:r w:rsidRPr="00D950A8">
        <w:rPr>
          <w:sz w:val="24"/>
          <w:szCs w:val="24"/>
        </w:rPr>
        <w:t>he word curriculum (as defined from its early Latin origins) means literally “to run a course.”</w:t>
      </w:r>
    </w:p>
    <w:p w:rsidR="00E1382E" w:rsidRPr="00D950A8" w:rsidRDefault="00E1382E" w:rsidP="006F3110">
      <w:pPr>
        <w:rPr>
          <w:sz w:val="24"/>
          <w:szCs w:val="24"/>
        </w:rPr>
      </w:pPr>
      <w:r>
        <w:rPr>
          <w:sz w:val="24"/>
          <w:szCs w:val="24"/>
        </w:rPr>
        <w:t xml:space="preserve">A term that is commonly used throughout by academics has defined curriculum descriptively, as an “experience”. </w:t>
      </w:r>
    </w:p>
    <w:p w:rsidR="00E1382E" w:rsidRPr="00AB6C7A" w:rsidRDefault="00E1382E" w:rsidP="006F3110">
      <w:pPr>
        <w:rPr>
          <w:u w:val="single"/>
        </w:rPr>
      </w:pPr>
      <w:r>
        <w:t xml:space="preserve"> </w:t>
      </w:r>
    </w:p>
    <w:p w:rsidR="00E1382E" w:rsidRDefault="00E1382E" w:rsidP="006F3110">
      <w:pPr>
        <w:rPr>
          <w:sz w:val="30"/>
          <w:szCs w:val="30"/>
          <w:u w:val="single"/>
        </w:rPr>
      </w:pPr>
      <w:r>
        <w:rPr>
          <w:sz w:val="30"/>
          <w:szCs w:val="30"/>
          <w:u w:val="single"/>
        </w:rPr>
        <w:t xml:space="preserve">In Reflection </w:t>
      </w:r>
    </w:p>
    <w:p w:rsidR="00E1382E" w:rsidRPr="00AB57B6" w:rsidRDefault="00E1382E" w:rsidP="006F3110">
      <w:pPr>
        <w:rPr>
          <w:sz w:val="30"/>
          <w:szCs w:val="30"/>
          <w:u w:val="single"/>
        </w:rPr>
      </w:pPr>
      <w:r w:rsidRPr="00AB57B6">
        <w:rPr>
          <w:sz w:val="24"/>
          <w:szCs w:val="24"/>
        </w:rPr>
        <w:t>It is with this in mind I hope to consider my chosen curriculum.</w:t>
      </w:r>
    </w:p>
    <w:p w:rsidR="00E1382E" w:rsidRPr="00AB57B6" w:rsidRDefault="00E1382E" w:rsidP="006F3110">
      <w:pPr>
        <w:rPr>
          <w:sz w:val="24"/>
          <w:szCs w:val="24"/>
        </w:rPr>
      </w:pPr>
      <w:r w:rsidRPr="00AB57B6">
        <w:rPr>
          <w:sz w:val="24"/>
          <w:szCs w:val="24"/>
        </w:rPr>
        <w:t>Although there are many debates amongst academics as to, what a curriculum is seeking to achieve, how it will provide to the learner and what process will achieve the better outcome for learning, there are some fundamentals I have reflected on, that arguably are present on every occasion.  I have included my thoughts of those elements in this critique and considered their impact, and inclusion, in the curriculum that follows.</w:t>
      </w:r>
    </w:p>
    <w:p w:rsidR="00E1382E" w:rsidRPr="00AB57B6" w:rsidRDefault="00E1382E" w:rsidP="006F3110">
      <w:pPr>
        <w:rPr>
          <w:sz w:val="24"/>
          <w:szCs w:val="24"/>
        </w:rPr>
      </w:pPr>
      <w:r w:rsidRPr="00AB57B6">
        <w:rPr>
          <w:sz w:val="24"/>
          <w:szCs w:val="24"/>
        </w:rPr>
        <w:t xml:space="preserve">Kelly (2009) refers to the entire learning experience </w:t>
      </w:r>
      <w:r>
        <w:rPr>
          <w:sz w:val="24"/>
          <w:szCs w:val="24"/>
        </w:rPr>
        <w:t xml:space="preserve">in </w:t>
      </w:r>
      <w:r w:rsidRPr="00AB57B6">
        <w:rPr>
          <w:sz w:val="24"/>
          <w:szCs w:val="24"/>
        </w:rPr>
        <w:t>which</w:t>
      </w:r>
      <w:r>
        <w:rPr>
          <w:sz w:val="24"/>
          <w:szCs w:val="24"/>
        </w:rPr>
        <w:t>,</w:t>
      </w:r>
      <w:r w:rsidRPr="00AB57B6">
        <w:rPr>
          <w:sz w:val="24"/>
          <w:szCs w:val="24"/>
        </w:rPr>
        <w:t xml:space="preserve"> all who invests in it, should have the opportunity to experience. In considering this when reviewing the curriculum i have chosen, little investment appears to have been made in what has been described as the learning experience. </w:t>
      </w:r>
    </w:p>
    <w:p w:rsidR="00E1382E" w:rsidRPr="00AB57B6" w:rsidRDefault="00E1382E" w:rsidP="006F3110">
      <w:pPr>
        <w:rPr>
          <w:sz w:val="24"/>
          <w:szCs w:val="24"/>
        </w:rPr>
      </w:pPr>
      <w:r w:rsidRPr="00AB57B6">
        <w:rPr>
          <w:sz w:val="24"/>
          <w:szCs w:val="24"/>
        </w:rPr>
        <w:t>I have compared this curriculum and when considering what (Kelly,2009) refers to as either a “product” or “process” model in its method and what are the advantages and disadvantages of these types of curriculum.</w:t>
      </w:r>
    </w:p>
    <w:p w:rsidR="00E1382E" w:rsidRDefault="00E1382E" w:rsidP="006F3110">
      <w:pPr>
        <w:rPr>
          <w:sz w:val="24"/>
          <w:szCs w:val="24"/>
        </w:rPr>
      </w:pPr>
      <w:r>
        <w:rPr>
          <w:sz w:val="24"/>
          <w:szCs w:val="24"/>
        </w:rPr>
        <w:t xml:space="preserve">Key intellects </w:t>
      </w:r>
      <w:r w:rsidRPr="00AB57B6">
        <w:rPr>
          <w:sz w:val="24"/>
          <w:szCs w:val="24"/>
        </w:rPr>
        <w:t xml:space="preserve">have provided their findings and experience in researching curriculum. The importance and relevance of curriculum is well evidenced by </w:t>
      </w:r>
      <w:proofErr w:type="gramStart"/>
      <w:r w:rsidRPr="00AB57B6">
        <w:rPr>
          <w:sz w:val="24"/>
          <w:szCs w:val="24"/>
        </w:rPr>
        <w:t>Kelly(</w:t>
      </w:r>
      <w:proofErr w:type="gramEnd"/>
      <w:r w:rsidRPr="00AB57B6">
        <w:rPr>
          <w:sz w:val="24"/>
          <w:szCs w:val="24"/>
        </w:rPr>
        <w:t xml:space="preserve">2009) , the need for the education system to continue to develop and not to stand still as well as to respond to the changes in society being key.  </w:t>
      </w:r>
      <w:proofErr w:type="spellStart"/>
      <w:r w:rsidRPr="00AB57B6">
        <w:rPr>
          <w:sz w:val="24"/>
          <w:szCs w:val="24"/>
        </w:rPr>
        <w:t>Vygotsky</w:t>
      </w:r>
      <w:proofErr w:type="spellEnd"/>
      <w:r w:rsidRPr="00AB57B6">
        <w:rPr>
          <w:sz w:val="24"/>
          <w:szCs w:val="24"/>
        </w:rPr>
        <w:t xml:space="preserve"> (1987) </w:t>
      </w:r>
      <w:proofErr w:type="spellStart"/>
      <w:r w:rsidRPr="00AB57B6">
        <w:rPr>
          <w:sz w:val="24"/>
          <w:szCs w:val="24"/>
        </w:rPr>
        <w:t>emphazied</w:t>
      </w:r>
      <w:proofErr w:type="spellEnd"/>
      <w:r w:rsidRPr="00AB57B6">
        <w:rPr>
          <w:sz w:val="24"/>
          <w:szCs w:val="24"/>
        </w:rPr>
        <w:t xml:space="preserve"> the importance of having </w:t>
      </w:r>
      <w:r w:rsidRPr="00AB57B6">
        <w:rPr>
          <w:sz w:val="24"/>
          <w:szCs w:val="24"/>
        </w:rPr>
        <w:lastRenderedPageBreak/>
        <w:t>concrete goal activities</w:t>
      </w:r>
      <w:r>
        <w:rPr>
          <w:sz w:val="24"/>
          <w:szCs w:val="24"/>
        </w:rPr>
        <w:t>, professional development tied with instructional practice provides lasting effects.  Sadly the teacher led practice is missing from this curriculum.</w:t>
      </w:r>
    </w:p>
    <w:p w:rsidR="00E1382E" w:rsidRDefault="00E1382E" w:rsidP="006F3110">
      <w:pPr>
        <w:rPr>
          <w:sz w:val="24"/>
          <w:szCs w:val="24"/>
        </w:rPr>
      </w:pPr>
      <w:r>
        <w:rPr>
          <w:sz w:val="24"/>
          <w:szCs w:val="24"/>
        </w:rPr>
        <w:t>On reviewing this curriculum I am able to consider this fact that due to the nature and content of the subjects in which it focuses, which includes the Investigation of crime and its landscape, this is a continually changing and developing process, the flexibility in the learning experience is as important to considered as the content of the curriculum itself.</w:t>
      </w:r>
    </w:p>
    <w:p w:rsidR="00E1382E" w:rsidRPr="00412496" w:rsidRDefault="00E1382E" w:rsidP="006F3110">
      <w:pPr>
        <w:rPr>
          <w:b/>
          <w:sz w:val="24"/>
          <w:szCs w:val="24"/>
        </w:rPr>
      </w:pPr>
      <w:r w:rsidRPr="00412496">
        <w:rPr>
          <w:b/>
          <w:sz w:val="24"/>
          <w:szCs w:val="24"/>
        </w:rPr>
        <w:t>The Curriculum</w:t>
      </w:r>
    </w:p>
    <w:p w:rsidR="00E1382E" w:rsidRPr="00AB57B6" w:rsidRDefault="00E1382E" w:rsidP="006F3110">
      <w:pPr>
        <w:rPr>
          <w:sz w:val="24"/>
          <w:szCs w:val="24"/>
        </w:rPr>
      </w:pPr>
      <w:r w:rsidRPr="00AB57B6">
        <w:rPr>
          <w:sz w:val="24"/>
          <w:szCs w:val="24"/>
        </w:rPr>
        <w:t>The curriculum is broken up into four separate Modules, Public Protection, Digital Policing, Criminal Justice and Criminal Investigations.  These Modules are then broken into three key areas, which include Learning Outcomes, Indicative Content and Guidance to Support Delivery.</w:t>
      </w:r>
    </w:p>
    <w:p w:rsidR="00E1382E" w:rsidRPr="00AB57B6" w:rsidRDefault="00E1382E" w:rsidP="006F3110">
      <w:pPr>
        <w:rPr>
          <w:sz w:val="24"/>
          <w:szCs w:val="24"/>
        </w:rPr>
      </w:pPr>
      <w:r w:rsidRPr="00AB57B6">
        <w:rPr>
          <w:sz w:val="24"/>
          <w:szCs w:val="24"/>
        </w:rPr>
        <w:t>Prior to this there is very little, if any introduction to the overarching purpose of the curriculum and what it seeks to achieve. I am unable to identify what are the Aims and Objectives for the learning, with outcomes that are non-specific.</w:t>
      </w:r>
    </w:p>
    <w:p w:rsidR="00E1382E" w:rsidRPr="00AB57B6" w:rsidRDefault="00E1382E" w:rsidP="006F3110">
      <w:pPr>
        <w:rPr>
          <w:sz w:val="24"/>
          <w:szCs w:val="24"/>
        </w:rPr>
      </w:pPr>
      <w:r w:rsidRPr="00AB57B6">
        <w:rPr>
          <w:sz w:val="24"/>
          <w:szCs w:val="24"/>
        </w:rPr>
        <w:t xml:space="preserve">The curriculum needs to include the entire range of experiences, both directed and undirected.  This plan fails to allow that interaction between the teacher and the </w:t>
      </w:r>
      <w:proofErr w:type="gramStart"/>
      <w:r w:rsidRPr="00AB57B6">
        <w:rPr>
          <w:sz w:val="24"/>
          <w:szCs w:val="24"/>
        </w:rPr>
        <w:t>student,</w:t>
      </w:r>
      <w:proofErr w:type="gramEnd"/>
      <w:r w:rsidRPr="00AB57B6">
        <w:rPr>
          <w:sz w:val="24"/>
          <w:szCs w:val="24"/>
        </w:rPr>
        <w:t xml:space="preserve"> it is more a simple list of what should be included in the teaching of that subject, for each module. It fails to introduce the </w:t>
      </w:r>
      <w:proofErr w:type="gramStart"/>
      <w:r w:rsidRPr="00AB57B6">
        <w:rPr>
          <w:sz w:val="24"/>
          <w:szCs w:val="24"/>
        </w:rPr>
        <w:t>learners</w:t>
      </w:r>
      <w:proofErr w:type="gramEnd"/>
      <w:r w:rsidRPr="00AB57B6">
        <w:rPr>
          <w:sz w:val="24"/>
          <w:szCs w:val="24"/>
        </w:rPr>
        <w:t xml:space="preserve"> ability to choose how to best develop the new knowledge or to test the new skill alongside some comparable experience as an example. </w:t>
      </w:r>
    </w:p>
    <w:p w:rsidR="00E1382E" w:rsidRDefault="00E1382E" w:rsidP="006F3110">
      <w:pPr>
        <w:rPr>
          <w:sz w:val="24"/>
          <w:szCs w:val="24"/>
        </w:rPr>
      </w:pPr>
      <w:r w:rsidRPr="00AB57B6">
        <w:rPr>
          <w:sz w:val="24"/>
          <w:szCs w:val="24"/>
        </w:rPr>
        <w:t xml:space="preserve">This curriculum appears to be a far more industrial process, </w:t>
      </w:r>
      <w:proofErr w:type="spellStart"/>
      <w:r w:rsidRPr="00AB57B6">
        <w:rPr>
          <w:sz w:val="24"/>
          <w:szCs w:val="24"/>
        </w:rPr>
        <w:t>ie</w:t>
      </w:r>
      <w:proofErr w:type="spellEnd"/>
      <w:r w:rsidRPr="00AB57B6">
        <w:rPr>
          <w:sz w:val="24"/>
          <w:szCs w:val="24"/>
        </w:rPr>
        <w:t>, this is what is wanted. “Do this which will result in this end product”.  Education is far too a complex process, (Kelly, 2009</w:t>
      </w:r>
      <w:proofErr w:type="gramStart"/>
      <w:r w:rsidRPr="00AB57B6">
        <w:rPr>
          <w:sz w:val="24"/>
          <w:szCs w:val="24"/>
        </w:rPr>
        <w:t>)  describes</w:t>
      </w:r>
      <w:proofErr w:type="gramEnd"/>
      <w:r w:rsidRPr="00AB57B6">
        <w:rPr>
          <w:sz w:val="24"/>
          <w:szCs w:val="24"/>
        </w:rPr>
        <w:t xml:space="preserve"> it as, “an art as well as a science and too</w:t>
      </w:r>
      <w:r>
        <w:rPr>
          <w:sz w:val="24"/>
          <w:szCs w:val="24"/>
        </w:rPr>
        <w:t xml:space="preserve"> sophisticated an activity to be elucidated in terms of this type of model”.</w:t>
      </w:r>
    </w:p>
    <w:p w:rsidR="00E1382E" w:rsidRDefault="00E1382E" w:rsidP="006F3110">
      <w:pPr>
        <w:rPr>
          <w:sz w:val="24"/>
          <w:szCs w:val="24"/>
        </w:rPr>
      </w:pPr>
      <w:r w:rsidRPr="00AB57B6">
        <w:rPr>
          <w:sz w:val="24"/>
          <w:szCs w:val="24"/>
        </w:rPr>
        <w:t>Although there is and has been great debate amongst academics, in which type of curriculum is best, it would appear that great opportunity may have been lost in the writing of this curriculum, failing to fuel the learning from a constructive approach inclusive of the teacher, missing the more humanistic elements such as, engaging the learners effectively through excitement, emotion, or even fun. Where the entire body will gain from the entire experience of learning in which each student should be able to contribute to each other’s learning to develop the desired skills for that particular subject or subjects.</w:t>
      </w:r>
    </w:p>
    <w:p w:rsidR="00E1382E" w:rsidRPr="00F96A0E" w:rsidRDefault="00E1382E" w:rsidP="006F3110">
      <w:pPr>
        <w:rPr>
          <w:sz w:val="24"/>
          <w:szCs w:val="24"/>
        </w:rPr>
      </w:pPr>
      <w:r w:rsidRPr="00F96A0E">
        <w:rPr>
          <w:sz w:val="24"/>
          <w:szCs w:val="24"/>
        </w:rPr>
        <w:t>Theory &amp; Practice in Language Studies, 2020, Vol.10 (1), p.40-49</w:t>
      </w:r>
    </w:p>
    <w:p w:rsidR="00E1382E" w:rsidRDefault="00E1382E" w:rsidP="006F3110">
      <w:pPr>
        <w:rPr>
          <w:sz w:val="24"/>
          <w:szCs w:val="24"/>
        </w:rPr>
      </w:pPr>
    </w:p>
    <w:p w:rsidR="00E1382E" w:rsidRPr="00AB57B6" w:rsidRDefault="00E1382E" w:rsidP="006F3110">
      <w:pPr>
        <w:rPr>
          <w:sz w:val="24"/>
          <w:szCs w:val="24"/>
        </w:rPr>
      </w:pPr>
      <w:r>
        <w:rPr>
          <w:sz w:val="24"/>
          <w:szCs w:val="24"/>
        </w:rPr>
        <w:t xml:space="preserve">As a result arguably, the “Product” model could be best used to describe this curriculum.  There is little opportunity for the learners creativity, but to </w:t>
      </w:r>
      <w:proofErr w:type="gramStart"/>
      <w:r>
        <w:rPr>
          <w:sz w:val="24"/>
          <w:szCs w:val="24"/>
        </w:rPr>
        <w:t>complete  a</w:t>
      </w:r>
      <w:proofErr w:type="gramEnd"/>
      <w:r>
        <w:rPr>
          <w:sz w:val="24"/>
          <w:szCs w:val="24"/>
        </w:rPr>
        <w:t xml:space="preserve"> set process in order </w:t>
      </w:r>
      <w:r>
        <w:rPr>
          <w:sz w:val="24"/>
          <w:szCs w:val="24"/>
        </w:rPr>
        <w:lastRenderedPageBreak/>
        <w:t xml:space="preserve">to reach the end goal.  This is very much a kin to the curriculum regularly set by the </w:t>
      </w:r>
      <w:r w:rsidRPr="00AB57B6">
        <w:rPr>
          <w:sz w:val="24"/>
          <w:szCs w:val="24"/>
        </w:rPr>
        <w:t>College of Policing.</w:t>
      </w:r>
    </w:p>
    <w:p w:rsidR="00E1382E" w:rsidRDefault="00E1382E" w:rsidP="006F3110">
      <w:pPr>
        <w:rPr>
          <w:i/>
          <w:iCs/>
          <w:sz w:val="24"/>
          <w:szCs w:val="24"/>
        </w:rPr>
      </w:pPr>
      <w:r w:rsidRPr="00AB57B6">
        <w:rPr>
          <w:sz w:val="24"/>
          <w:szCs w:val="24"/>
        </w:rPr>
        <w:t>An example of this is clear within the Public Protection module, a learning outcome states, “Analyse potential links between serious and organized crime and public protection issues</w:t>
      </w:r>
      <w:r w:rsidRPr="00AB57B6">
        <w:rPr>
          <w:i/>
          <w:iCs/>
          <w:sz w:val="24"/>
          <w:szCs w:val="24"/>
        </w:rPr>
        <w:t xml:space="preserve">”.  </w:t>
      </w:r>
      <w:proofErr w:type="gramStart"/>
      <w:r w:rsidRPr="00AB57B6">
        <w:rPr>
          <w:iCs/>
          <w:sz w:val="24"/>
          <w:szCs w:val="24"/>
        </w:rPr>
        <w:t>Policing Education Qualification Framework (PIP) (2018).</w:t>
      </w:r>
      <w:proofErr w:type="gramEnd"/>
    </w:p>
    <w:p w:rsidR="00E1382E" w:rsidRDefault="00E1382E" w:rsidP="006F3110">
      <w:pPr>
        <w:rPr>
          <w:sz w:val="24"/>
          <w:szCs w:val="24"/>
        </w:rPr>
      </w:pPr>
      <w:r w:rsidRPr="00AB57B6">
        <w:rPr>
          <w:sz w:val="24"/>
          <w:szCs w:val="24"/>
        </w:rPr>
        <w:t>This provides more questions than instruction. How is the student expected to do this, in what context is the teacher expected to deliver?</w:t>
      </w:r>
    </w:p>
    <w:p w:rsidR="00E1382E" w:rsidRDefault="00E1382E" w:rsidP="006F3110">
      <w:pPr>
        <w:rPr>
          <w:sz w:val="24"/>
          <w:szCs w:val="24"/>
        </w:rPr>
      </w:pPr>
      <w:r w:rsidRPr="00AB57B6">
        <w:rPr>
          <w:sz w:val="24"/>
          <w:szCs w:val="24"/>
        </w:rPr>
        <w:t xml:space="preserve">The College of Policing </w:t>
      </w:r>
      <w:r>
        <w:rPr>
          <w:sz w:val="24"/>
          <w:szCs w:val="24"/>
        </w:rPr>
        <w:t>curriculum is left so wide that the room for interpretation is vast.  The real nature and intention of this curriculum, is to allow a strong continuity across the entire country, in training officers to a Nationally Accredited standard of PIP2. This is vital when the expectations of those officers can come from any Police Force any part of the country, in the investigation of serious, complex and major crime.</w:t>
      </w:r>
    </w:p>
    <w:p w:rsidR="00E1382E" w:rsidRDefault="00E1382E" w:rsidP="006F3110">
      <w:pPr>
        <w:rPr>
          <w:sz w:val="24"/>
          <w:szCs w:val="24"/>
        </w:rPr>
      </w:pPr>
      <w:r>
        <w:rPr>
          <w:sz w:val="24"/>
          <w:szCs w:val="24"/>
        </w:rPr>
        <w:t xml:space="preserve">The continuity is not possible where the curriculum fails to provide the most beneficial learning environment. The right stimulus will provide the right response. Where there is no acknowledgment of this of investment, the opportunity to manipulate the </w:t>
      </w:r>
      <w:proofErr w:type="gramStart"/>
      <w:r>
        <w:rPr>
          <w:sz w:val="24"/>
          <w:szCs w:val="24"/>
        </w:rPr>
        <w:t>learners</w:t>
      </w:r>
      <w:proofErr w:type="gramEnd"/>
      <w:r>
        <w:rPr>
          <w:sz w:val="24"/>
          <w:szCs w:val="24"/>
        </w:rPr>
        <w:t xml:space="preserve"> environment to one that will contribute to the learning is lost.  This is well evidenced in the “little Albert study” by John </w:t>
      </w:r>
      <w:proofErr w:type="spellStart"/>
      <w:r>
        <w:rPr>
          <w:sz w:val="24"/>
          <w:szCs w:val="24"/>
        </w:rPr>
        <w:t>Wattson</w:t>
      </w:r>
      <w:proofErr w:type="spellEnd"/>
      <w:r>
        <w:rPr>
          <w:sz w:val="24"/>
          <w:szCs w:val="24"/>
        </w:rPr>
        <w:t xml:space="preserve"> (1920)</w:t>
      </w:r>
    </w:p>
    <w:p w:rsidR="00E1382E" w:rsidRDefault="00E1382E" w:rsidP="006F3110">
      <w:pPr>
        <w:rPr>
          <w:sz w:val="24"/>
          <w:szCs w:val="24"/>
        </w:rPr>
      </w:pPr>
    </w:p>
    <w:p w:rsidR="00E1382E" w:rsidRDefault="00E1382E" w:rsidP="006F3110">
      <w:pPr>
        <w:rPr>
          <w:sz w:val="24"/>
          <w:szCs w:val="24"/>
        </w:rPr>
      </w:pPr>
      <w:r>
        <w:rPr>
          <w:sz w:val="24"/>
          <w:szCs w:val="24"/>
        </w:rPr>
        <w:t>This curriculum is objective driven, it seeks to achieve very specific results but I feel it misses all the experiential opportunity that exists whilst on its way to achieving the objective.  It fails to include or take advantage of the four concepts of curriculum that exists.</w:t>
      </w:r>
    </w:p>
    <w:p w:rsidR="00E1382E" w:rsidRDefault="00E1382E" w:rsidP="006F3110">
      <w:pPr>
        <w:rPr>
          <w:sz w:val="24"/>
          <w:szCs w:val="24"/>
        </w:rPr>
      </w:pPr>
      <w:r>
        <w:rPr>
          <w:sz w:val="24"/>
          <w:szCs w:val="24"/>
        </w:rPr>
        <w:t>The “official” curriculum is very obvious in this example. The explicit knowledge that is expected, and stipulated in this curriculum, is within each Learning Outcome. The detail in how the teacher is expected to deliver or share this knowledge and learning is however very sparse.</w:t>
      </w:r>
    </w:p>
    <w:p w:rsidR="00E1382E" w:rsidRDefault="00E1382E" w:rsidP="006F3110">
      <w:pPr>
        <w:rPr>
          <w:sz w:val="24"/>
          <w:szCs w:val="24"/>
        </w:rPr>
      </w:pPr>
      <w:r>
        <w:rPr>
          <w:sz w:val="24"/>
          <w:szCs w:val="24"/>
        </w:rPr>
        <w:t>The implicit curriculum of which is described as “hidden”, often provides valuable lessons in cross cutting themes and knowledge not necessarily included in the planned criteria, but often consists of some of the most valuable learning for the student.  This learning can come from the contribution, behaviors and attitudes of all engaged in the development process.</w:t>
      </w:r>
    </w:p>
    <w:p w:rsidR="00E1382E" w:rsidRDefault="00E1382E" w:rsidP="006F3110">
      <w:pPr>
        <w:rPr>
          <w:sz w:val="24"/>
          <w:szCs w:val="24"/>
        </w:rPr>
      </w:pPr>
      <w:proofErr w:type="gramStart"/>
      <w:r>
        <w:rPr>
          <w:sz w:val="24"/>
          <w:szCs w:val="24"/>
        </w:rPr>
        <w:t>Bruner(</w:t>
      </w:r>
      <w:proofErr w:type="gramEnd"/>
      <w:r>
        <w:rPr>
          <w:sz w:val="24"/>
          <w:szCs w:val="24"/>
        </w:rPr>
        <w:t>1960), addressed this hidden curriculum and encouraged the cultivation of differences from ideas that go beyond the planned curriculum.  This may include values that are relevant to the module but not included.</w:t>
      </w:r>
    </w:p>
    <w:p w:rsidR="00E1382E" w:rsidRDefault="00E1382E" w:rsidP="006F3110">
      <w:pPr>
        <w:rPr>
          <w:sz w:val="24"/>
          <w:szCs w:val="24"/>
        </w:rPr>
      </w:pPr>
      <w:r>
        <w:rPr>
          <w:sz w:val="24"/>
          <w:szCs w:val="24"/>
        </w:rPr>
        <w:t xml:space="preserve">The curriculum fails to allow this in its writing, this also then fails to allow and include the opportunity of the “observed” curriculum within the classroom and during the development. </w:t>
      </w:r>
      <w:proofErr w:type="gramStart"/>
      <w:r>
        <w:rPr>
          <w:sz w:val="24"/>
          <w:szCs w:val="24"/>
        </w:rPr>
        <w:t>Eisner(</w:t>
      </w:r>
      <w:proofErr w:type="gramEnd"/>
      <w:r>
        <w:rPr>
          <w:sz w:val="24"/>
          <w:szCs w:val="24"/>
        </w:rPr>
        <w:t xml:space="preserve">1985) described such curriculum as “the information schools do not </w:t>
      </w:r>
      <w:r>
        <w:rPr>
          <w:sz w:val="24"/>
          <w:szCs w:val="24"/>
        </w:rPr>
        <w:lastRenderedPageBreak/>
        <w:t>teach”. It is clearly an option for such learning to still to take place without its consideration, but this can be encouraged and recognized in any curriculum.</w:t>
      </w:r>
    </w:p>
    <w:p w:rsidR="00E1382E" w:rsidRDefault="00E1382E" w:rsidP="006F3110">
      <w:pPr>
        <w:rPr>
          <w:sz w:val="24"/>
          <w:szCs w:val="24"/>
        </w:rPr>
      </w:pPr>
      <w:r>
        <w:rPr>
          <w:sz w:val="24"/>
          <w:szCs w:val="24"/>
        </w:rPr>
        <w:t>There will be parts of this curriculum that will connect with the learner, especially within the “Public Protection” module and the “Investigation” module. Qualifications Framework PIP (2018</w:t>
      </w:r>
      <w:proofErr w:type="gramStart"/>
      <w:r>
        <w:rPr>
          <w:sz w:val="24"/>
          <w:szCs w:val="24"/>
        </w:rPr>
        <w:t>)  They</w:t>
      </w:r>
      <w:proofErr w:type="gramEnd"/>
      <w:r>
        <w:rPr>
          <w:sz w:val="24"/>
          <w:szCs w:val="24"/>
        </w:rPr>
        <w:t xml:space="preserve"> may connect due to personal experience outside of their professional existence. It may connect as a result of experiences within their professional role, this will provide an extracurricular opportunity to learn and develop others, </w:t>
      </w:r>
      <w:proofErr w:type="gramStart"/>
      <w:r>
        <w:rPr>
          <w:sz w:val="24"/>
          <w:szCs w:val="24"/>
        </w:rPr>
        <w:t>Thorndike(</w:t>
      </w:r>
      <w:proofErr w:type="gramEnd"/>
      <w:r>
        <w:rPr>
          <w:sz w:val="24"/>
          <w:szCs w:val="24"/>
        </w:rPr>
        <w:t xml:space="preserve">1874-1949) refers to this as a “teachable moment”. </w:t>
      </w:r>
    </w:p>
    <w:p w:rsidR="00E1382E" w:rsidRDefault="00E1382E" w:rsidP="006F3110">
      <w:pPr>
        <w:rPr>
          <w:sz w:val="24"/>
          <w:szCs w:val="24"/>
        </w:rPr>
      </w:pPr>
      <w:r>
        <w:rPr>
          <w:sz w:val="24"/>
          <w:szCs w:val="24"/>
        </w:rPr>
        <w:t xml:space="preserve">The readiness for the learner in this curriculum is one that is real and correctly presumed. The officers who enter this learning opportunity have already applied and succeeded the prerequisite to achieve. Therefore the objective to encourage learning is easily achieved. Part </w:t>
      </w:r>
      <w:proofErr w:type="gramStart"/>
      <w:r>
        <w:rPr>
          <w:sz w:val="24"/>
          <w:szCs w:val="24"/>
        </w:rPr>
        <w:t>of  Thorndike’s</w:t>
      </w:r>
      <w:proofErr w:type="gramEnd"/>
      <w:r>
        <w:rPr>
          <w:sz w:val="24"/>
          <w:szCs w:val="24"/>
        </w:rPr>
        <w:t xml:space="preserve"> findings in that the “Law of readiness”, is found here.   The remaining elements </w:t>
      </w:r>
      <w:proofErr w:type="gramStart"/>
      <w:r>
        <w:rPr>
          <w:sz w:val="24"/>
          <w:szCs w:val="24"/>
        </w:rPr>
        <w:t>of  Thorndike’s</w:t>
      </w:r>
      <w:proofErr w:type="gramEnd"/>
      <w:r>
        <w:rPr>
          <w:sz w:val="24"/>
          <w:szCs w:val="24"/>
        </w:rPr>
        <w:t xml:space="preserve"> findings are far more difficult with the current curriculum.  This includes the Law of effect and exercise. Edward Thorndike (1898)</w:t>
      </w:r>
    </w:p>
    <w:p w:rsidR="00E1382E" w:rsidRDefault="00E1382E" w:rsidP="006F3110">
      <w:pPr>
        <w:rPr>
          <w:sz w:val="24"/>
          <w:szCs w:val="24"/>
        </w:rPr>
      </w:pPr>
      <w:r>
        <w:rPr>
          <w:sz w:val="24"/>
          <w:szCs w:val="24"/>
        </w:rPr>
        <w:t>This law of effect outlines that where there is satisfaction or enjoyment, the situation is more likely to occur again. Where the experience is discomforting then it is less likely to reoccur. (Gray, 2011</w:t>
      </w:r>
      <w:proofErr w:type="gramStart"/>
      <w:r>
        <w:rPr>
          <w:sz w:val="24"/>
          <w:szCs w:val="24"/>
        </w:rPr>
        <w:t>,p.108</w:t>
      </w:r>
      <w:proofErr w:type="gramEnd"/>
      <w:r>
        <w:rPr>
          <w:sz w:val="24"/>
          <w:szCs w:val="24"/>
        </w:rPr>
        <w:t>-109)</w:t>
      </w:r>
    </w:p>
    <w:p w:rsidR="00E1382E" w:rsidRDefault="00E1382E" w:rsidP="006F3110">
      <w:pPr>
        <w:rPr>
          <w:sz w:val="24"/>
          <w:szCs w:val="24"/>
        </w:rPr>
      </w:pPr>
      <w:r>
        <w:rPr>
          <w:sz w:val="24"/>
          <w:szCs w:val="24"/>
        </w:rPr>
        <w:t xml:space="preserve">There is little student, teacher activity to encourage this theory. </w:t>
      </w:r>
    </w:p>
    <w:p w:rsidR="00E1382E" w:rsidRDefault="00E1382E" w:rsidP="006F3110">
      <w:pPr>
        <w:rPr>
          <w:sz w:val="24"/>
          <w:szCs w:val="24"/>
        </w:rPr>
      </w:pPr>
      <w:r>
        <w:rPr>
          <w:sz w:val="24"/>
          <w:szCs w:val="24"/>
        </w:rPr>
        <w:t xml:space="preserve">Setting that environment to allow the best opportunity is </w:t>
      </w:r>
      <w:proofErr w:type="gramStart"/>
      <w:r>
        <w:rPr>
          <w:sz w:val="24"/>
          <w:szCs w:val="24"/>
        </w:rPr>
        <w:t>key</w:t>
      </w:r>
      <w:proofErr w:type="gramEnd"/>
      <w:r>
        <w:rPr>
          <w:sz w:val="24"/>
          <w:szCs w:val="24"/>
        </w:rPr>
        <w:t>, Maslow “Hierarchy of Needs” (1943-1987) refers to “Humans having needs and motivations”. There is little account for this theory in this very product based curriculum. The implications for not completing the training can be great for those choosing to engage in this process. The responsibility held within this position once and if achieved is great and has implications for each individual. This can without doubt provide a potential barrier to the vital learning that needs to take place in order to accredit the learner.  The needs and expectations need to be addressed at the earliest opportunity, to relieve any potential barrier to learning. The deficiency needs such as safety, physiological and the Growth needs such as, self-actualization are again not addressed within the curriculum.</w:t>
      </w:r>
    </w:p>
    <w:p w:rsidR="00E1382E" w:rsidRDefault="00E1382E" w:rsidP="006F3110">
      <w:pPr>
        <w:rPr>
          <w:sz w:val="24"/>
          <w:szCs w:val="24"/>
        </w:rPr>
      </w:pPr>
      <w:r>
        <w:rPr>
          <w:sz w:val="24"/>
          <w:szCs w:val="24"/>
        </w:rPr>
        <w:t>The drive to move from simple to complex, addressing the lower needs before the higher needs is a safe structure on which to learn from.  When the right conditions are set from the outset, this creates the right path where teachers develop and students can then follow.</w:t>
      </w:r>
    </w:p>
    <w:p w:rsidR="00E1382E" w:rsidRDefault="00E1382E" w:rsidP="006F3110">
      <w:pPr>
        <w:rPr>
          <w:sz w:val="24"/>
          <w:szCs w:val="24"/>
        </w:rPr>
      </w:pPr>
    </w:p>
    <w:p w:rsidR="00E1382E" w:rsidRDefault="00E1382E" w:rsidP="006F3110">
      <w:pPr>
        <w:rPr>
          <w:sz w:val="24"/>
          <w:szCs w:val="24"/>
        </w:rPr>
      </w:pPr>
    </w:p>
    <w:p w:rsidR="00E1382E" w:rsidRDefault="00E1382E" w:rsidP="006F3110">
      <w:pPr>
        <w:rPr>
          <w:sz w:val="24"/>
          <w:szCs w:val="24"/>
        </w:rPr>
      </w:pPr>
    </w:p>
    <w:p w:rsidR="00E1382E" w:rsidRDefault="00E1382E" w:rsidP="006F3110">
      <w:pPr>
        <w:rPr>
          <w:sz w:val="24"/>
          <w:szCs w:val="24"/>
        </w:rPr>
      </w:pPr>
    </w:p>
    <w:p w:rsidR="00E1382E" w:rsidRDefault="00E1382E" w:rsidP="006F3110">
      <w:pPr>
        <w:rPr>
          <w:sz w:val="24"/>
          <w:szCs w:val="24"/>
        </w:rPr>
      </w:pPr>
    </w:p>
    <w:p w:rsidR="00E1382E" w:rsidRDefault="00E1382E" w:rsidP="006F3110">
      <w:pPr>
        <w:rPr>
          <w:sz w:val="24"/>
          <w:szCs w:val="24"/>
        </w:rPr>
      </w:pPr>
    </w:p>
    <w:p w:rsidR="00E1382E" w:rsidRDefault="00E1382E" w:rsidP="006F3110">
      <w:pPr>
        <w:rPr>
          <w:sz w:val="24"/>
          <w:szCs w:val="24"/>
        </w:rPr>
      </w:pPr>
    </w:p>
    <w:p w:rsidR="00E1382E" w:rsidRDefault="00E1382E" w:rsidP="006F3110">
      <w:pPr>
        <w:rPr>
          <w:sz w:val="24"/>
          <w:szCs w:val="24"/>
        </w:rPr>
      </w:pPr>
    </w:p>
    <w:p w:rsidR="00E1382E" w:rsidRDefault="00E1382E" w:rsidP="006F3110">
      <w:pPr>
        <w:rPr>
          <w:sz w:val="24"/>
          <w:szCs w:val="24"/>
        </w:rPr>
      </w:pPr>
    </w:p>
    <w:p w:rsidR="00E1382E" w:rsidRPr="00340695" w:rsidRDefault="00E1382E" w:rsidP="006F3110">
      <w:pPr>
        <w:rPr>
          <w:b/>
          <w:sz w:val="24"/>
          <w:szCs w:val="24"/>
          <w:u w:val="single"/>
        </w:rPr>
      </w:pPr>
      <w:r w:rsidRPr="00340695">
        <w:rPr>
          <w:b/>
          <w:sz w:val="24"/>
          <w:szCs w:val="24"/>
          <w:u w:val="single"/>
        </w:rPr>
        <w:t>References</w:t>
      </w:r>
    </w:p>
    <w:p w:rsidR="00E1382E" w:rsidRPr="005345F2" w:rsidRDefault="00E1382E" w:rsidP="006F3110">
      <w:pPr>
        <w:rPr>
          <w:sz w:val="24"/>
          <w:szCs w:val="24"/>
        </w:rPr>
      </w:pPr>
      <w:r w:rsidRPr="005345F2">
        <w:rPr>
          <w:sz w:val="24"/>
          <w:szCs w:val="24"/>
        </w:rPr>
        <w:t xml:space="preserve">Kelly A </w:t>
      </w:r>
      <w:proofErr w:type="gramStart"/>
      <w:r w:rsidRPr="005345F2">
        <w:rPr>
          <w:sz w:val="24"/>
          <w:szCs w:val="24"/>
        </w:rPr>
        <w:t>V ,</w:t>
      </w:r>
      <w:proofErr w:type="gramEnd"/>
      <w:r w:rsidRPr="005345F2">
        <w:rPr>
          <w:sz w:val="24"/>
          <w:szCs w:val="24"/>
        </w:rPr>
        <w:t xml:space="preserve"> (2009) </w:t>
      </w:r>
      <w:r w:rsidRPr="005345F2">
        <w:rPr>
          <w:i/>
          <w:iCs/>
          <w:sz w:val="24"/>
          <w:szCs w:val="24"/>
        </w:rPr>
        <w:t>The curriculum Theory &amp; Practice</w:t>
      </w:r>
      <w:r w:rsidRPr="005345F2">
        <w:rPr>
          <w:sz w:val="24"/>
          <w:szCs w:val="24"/>
        </w:rPr>
        <w:t>, 6</w:t>
      </w:r>
      <w:r w:rsidRPr="005345F2">
        <w:rPr>
          <w:sz w:val="24"/>
          <w:szCs w:val="24"/>
          <w:vertAlign w:val="superscript"/>
        </w:rPr>
        <w:t>th</w:t>
      </w:r>
      <w:r w:rsidRPr="005345F2">
        <w:rPr>
          <w:sz w:val="24"/>
          <w:szCs w:val="24"/>
        </w:rPr>
        <w:t xml:space="preserve"> Edition Sage</w:t>
      </w:r>
    </w:p>
    <w:p w:rsidR="00E1382E" w:rsidRPr="005345F2" w:rsidRDefault="00E1382E" w:rsidP="006F3110">
      <w:proofErr w:type="spellStart"/>
      <w:r w:rsidRPr="005345F2">
        <w:t>Javadi</w:t>
      </w:r>
      <w:proofErr w:type="spellEnd"/>
      <w:r w:rsidRPr="005345F2">
        <w:t xml:space="preserve">, </w:t>
      </w:r>
      <w:proofErr w:type="spellStart"/>
      <w:r w:rsidRPr="005345F2">
        <w:t>Yaghoob</w:t>
      </w:r>
      <w:proofErr w:type="spellEnd"/>
      <w:r w:rsidRPr="005345F2">
        <w:t xml:space="preserve">. </w:t>
      </w:r>
      <w:proofErr w:type="gramStart"/>
      <w:r w:rsidRPr="005345F2">
        <w:t>(2020) (</w:t>
      </w:r>
      <w:proofErr w:type="spellStart"/>
      <w:r w:rsidRPr="005345F2">
        <w:t>n.d.</w:t>
      </w:r>
      <w:proofErr w:type="spellEnd"/>
      <w:r w:rsidRPr="005345F2">
        <w:t>).</w:t>
      </w:r>
      <w:proofErr w:type="gramEnd"/>
      <w:r w:rsidRPr="005345F2">
        <w:t xml:space="preserve"> </w:t>
      </w:r>
      <w:proofErr w:type="gramStart"/>
      <w:r w:rsidRPr="005345F2">
        <w:t>Application of Humanism Teaching Theory and Humanistic Approach to Education in Course-books.</w:t>
      </w:r>
      <w:proofErr w:type="gramEnd"/>
      <w:r w:rsidRPr="005345F2">
        <w:t xml:space="preserve"> </w:t>
      </w:r>
      <w:r w:rsidRPr="005345F2">
        <w:rPr>
          <w:i/>
          <w:iCs/>
        </w:rPr>
        <w:t>Theory &amp; Practice in Language Studies</w:t>
      </w:r>
      <w:r w:rsidRPr="005345F2">
        <w:t xml:space="preserve">, </w:t>
      </w:r>
      <w:r w:rsidRPr="005345F2">
        <w:rPr>
          <w:i/>
          <w:iCs/>
        </w:rPr>
        <w:t>10</w:t>
      </w:r>
      <w:r w:rsidRPr="005345F2">
        <w:t xml:space="preserve">(1), 40–49. </w:t>
      </w:r>
      <w:hyperlink r:id="rId9" w:history="1">
        <w:r w:rsidRPr="005345F2">
          <w:rPr>
            <w:rStyle w:val="Hyperlink"/>
          </w:rPr>
          <w:t>https://doi.org/10.17507/tpls.1001.06</w:t>
        </w:r>
      </w:hyperlink>
    </w:p>
    <w:p w:rsidR="00E1382E" w:rsidRPr="005345F2" w:rsidRDefault="00E1382E" w:rsidP="006F3110"/>
    <w:p w:rsidR="00E1382E" w:rsidRPr="005345F2" w:rsidRDefault="00E1382E" w:rsidP="006F3110">
      <w:pPr>
        <w:rPr>
          <w:sz w:val="24"/>
          <w:szCs w:val="24"/>
        </w:rPr>
      </w:pPr>
      <w:proofErr w:type="spellStart"/>
      <w:proofErr w:type="gramStart"/>
      <w:r w:rsidRPr="005345F2">
        <w:rPr>
          <w:sz w:val="24"/>
          <w:szCs w:val="24"/>
        </w:rPr>
        <w:t>Thorndyke</w:t>
      </w:r>
      <w:proofErr w:type="spellEnd"/>
      <w:r w:rsidRPr="005345F2">
        <w:rPr>
          <w:sz w:val="24"/>
          <w:szCs w:val="24"/>
        </w:rPr>
        <w:t>(</w:t>
      </w:r>
      <w:proofErr w:type="gramEnd"/>
      <w:r w:rsidRPr="005345F2">
        <w:rPr>
          <w:sz w:val="24"/>
          <w:szCs w:val="24"/>
        </w:rPr>
        <w:t>1874-1949) – Flight literacy(2020)</w:t>
      </w:r>
      <w:hyperlink r:id="rId10" w:history="1">
        <w:r w:rsidRPr="005345F2">
          <w:rPr>
            <w:rStyle w:val="Hyperlink"/>
            <w:sz w:val="24"/>
            <w:szCs w:val="24"/>
          </w:rPr>
          <w:t>https://www.flightliteracy.com/thorndike-and-the-laws-of-learning/</w:t>
        </w:r>
      </w:hyperlink>
    </w:p>
    <w:p w:rsidR="00E1382E" w:rsidRPr="005345F2" w:rsidRDefault="00E1382E" w:rsidP="006F3110">
      <w:pPr>
        <w:rPr>
          <w:sz w:val="24"/>
          <w:szCs w:val="24"/>
        </w:rPr>
      </w:pPr>
    </w:p>
    <w:p w:rsidR="00E1382E" w:rsidRPr="005345F2" w:rsidRDefault="00E1382E" w:rsidP="006F3110">
      <w:pPr>
        <w:rPr>
          <w:sz w:val="24"/>
          <w:szCs w:val="24"/>
        </w:rPr>
      </w:pPr>
      <w:r w:rsidRPr="005345F2">
        <w:rPr>
          <w:sz w:val="24"/>
          <w:szCs w:val="24"/>
        </w:rPr>
        <w:t>J.L. McBride &amp; R. Brandt (1997)</w:t>
      </w:r>
      <w:r w:rsidRPr="005345F2">
        <w:t xml:space="preserve"> </w:t>
      </w:r>
      <w:proofErr w:type="spellStart"/>
      <w:r w:rsidRPr="005345F2">
        <w:rPr>
          <w:sz w:val="24"/>
          <w:szCs w:val="24"/>
        </w:rPr>
        <w:t>McBrien</w:t>
      </w:r>
      <w:proofErr w:type="spellEnd"/>
      <w:proofErr w:type="gramStart"/>
      <w:r w:rsidRPr="005345F2">
        <w:rPr>
          <w:sz w:val="24"/>
          <w:szCs w:val="24"/>
        </w:rPr>
        <w:t>,  J</w:t>
      </w:r>
      <w:proofErr w:type="gramEnd"/>
      <w:r w:rsidRPr="005345F2">
        <w:rPr>
          <w:sz w:val="24"/>
          <w:szCs w:val="24"/>
        </w:rPr>
        <w:t>.  L.</w:t>
      </w:r>
      <w:proofErr w:type="gramStart"/>
      <w:r w:rsidRPr="005345F2">
        <w:rPr>
          <w:sz w:val="24"/>
          <w:szCs w:val="24"/>
        </w:rPr>
        <w:t>,  &amp;</w:t>
      </w:r>
      <w:proofErr w:type="gramEnd"/>
      <w:r w:rsidRPr="005345F2">
        <w:rPr>
          <w:sz w:val="24"/>
          <w:szCs w:val="24"/>
        </w:rPr>
        <w:t xml:space="preserve">  Brandt,  R.  (Eds.).  (1997)</w:t>
      </w:r>
      <w:proofErr w:type="gramStart"/>
      <w:r w:rsidRPr="005345F2">
        <w:rPr>
          <w:sz w:val="24"/>
          <w:szCs w:val="24"/>
        </w:rPr>
        <w:t>.  The</w:t>
      </w:r>
      <w:proofErr w:type="gramEnd"/>
      <w:r w:rsidRPr="005345F2">
        <w:rPr>
          <w:sz w:val="24"/>
          <w:szCs w:val="24"/>
        </w:rPr>
        <w:t xml:space="preserve">  </w:t>
      </w:r>
      <w:proofErr w:type="spellStart"/>
      <w:r w:rsidRPr="005345F2">
        <w:rPr>
          <w:sz w:val="24"/>
          <w:szCs w:val="24"/>
        </w:rPr>
        <w:t>lan-guage</w:t>
      </w:r>
      <w:proofErr w:type="spellEnd"/>
      <w:r w:rsidRPr="005345F2">
        <w:rPr>
          <w:sz w:val="24"/>
          <w:szCs w:val="24"/>
        </w:rPr>
        <w:t xml:space="preserve"> of learning: A guide to educational terms.</w:t>
      </w:r>
    </w:p>
    <w:p w:rsidR="00E1382E" w:rsidRPr="005345F2" w:rsidRDefault="00E1382E" w:rsidP="006F3110">
      <w:pPr>
        <w:rPr>
          <w:sz w:val="24"/>
          <w:szCs w:val="24"/>
        </w:rPr>
      </w:pPr>
    </w:p>
    <w:p w:rsidR="00E1382E" w:rsidRPr="005345F2" w:rsidRDefault="00E1382E" w:rsidP="006F3110">
      <w:pPr>
        <w:rPr>
          <w:sz w:val="24"/>
          <w:szCs w:val="24"/>
        </w:rPr>
      </w:pPr>
      <w:r w:rsidRPr="005345F2">
        <w:rPr>
          <w:sz w:val="24"/>
          <w:szCs w:val="24"/>
        </w:rPr>
        <w:t>Maslow “Hierarchy of Needs” (1943-1987)</w:t>
      </w:r>
      <w:r w:rsidRPr="005345F2">
        <w:t xml:space="preserve"> </w:t>
      </w:r>
      <w:r w:rsidRPr="005345F2">
        <w:rPr>
          <w:sz w:val="24"/>
          <w:szCs w:val="24"/>
        </w:rPr>
        <w:t>Maslow and the Motivation Hierarchy: Measuring Satisfaction of the Needs</w:t>
      </w:r>
    </w:p>
    <w:p w:rsidR="00E1382E" w:rsidRPr="005345F2" w:rsidRDefault="00E1382E" w:rsidP="006F3110">
      <w:pPr>
        <w:rPr>
          <w:sz w:val="24"/>
          <w:szCs w:val="24"/>
        </w:rPr>
      </w:pPr>
      <w:r w:rsidRPr="005345F2">
        <w:rPr>
          <w:sz w:val="24"/>
          <w:szCs w:val="24"/>
        </w:rPr>
        <w:t xml:space="preserve">Robert J. Taormina and Jennifer H. </w:t>
      </w:r>
      <w:proofErr w:type="spellStart"/>
      <w:proofErr w:type="gramStart"/>
      <w:r w:rsidRPr="005345F2">
        <w:rPr>
          <w:sz w:val="24"/>
          <w:szCs w:val="24"/>
        </w:rPr>
        <w:t>Gao</w:t>
      </w:r>
      <w:proofErr w:type="spellEnd"/>
      <w:r w:rsidRPr="005345F2">
        <w:rPr>
          <w:sz w:val="24"/>
          <w:szCs w:val="24"/>
        </w:rPr>
        <w:t>(</w:t>
      </w:r>
      <w:proofErr w:type="gramEnd"/>
      <w:r w:rsidRPr="005345F2">
        <w:rPr>
          <w:sz w:val="24"/>
          <w:szCs w:val="24"/>
        </w:rPr>
        <w:t>2013)</w:t>
      </w:r>
    </w:p>
    <w:p w:rsidR="00E1382E" w:rsidRPr="005345F2" w:rsidRDefault="00E1382E" w:rsidP="006F3110">
      <w:pPr>
        <w:rPr>
          <w:sz w:val="24"/>
          <w:szCs w:val="24"/>
        </w:rPr>
      </w:pPr>
    </w:p>
    <w:p w:rsidR="00E1382E" w:rsidRPr="005345F2" w:rsidRDefault="00E1382E" w:rsidP="006F3110">
      <w:pPr>
        <w:rPr>
          <w:sz w:val="24"/>
          <w:szCs w:val="24"/>
        </w:rPr>
      </w:pPr>
      <w:r w:rsidRPr="005345F2">
        <w:rPr>
          <w:sz w:val="24"/>
          <w:szCs w:val="24"/>
        </w:rPr>
        <w:t>Gray, Peter. (2011)</w:t>
      </w:r>
      <w:proofErr w:type="gramStart"/>
      <w:r w:rsidRPr="005345F2">
        <w:rPr>
          <w:sz w:val="24"/>
          <w:szCs w:val="24"/>
        </w:rPr>
        <w:t>Psychology, Worth, NY.</w:t>
      </w:r>
      <w:proofErr w:type="gramEnd"/>
      <w:r w:rsidRPr="005345F2">
        <w:rPr>
          <w:sz w:val="24"/>
          <w:szCs w:val="24"/>
        </w:rPr>
        <w:t xml:space="preserve"> 6th ed. </w:t>
      </w:r>
      <w:proofErr w:type="spellStart"/>
      <w:r w:rsidRPr="005345F2">
        <w:rPr>
          <w:sz w:val="24"/>
          <w:szCs w:val="24"/>
        </w:rPr>
        <w:t>pp</w:t>
      </w:r>
      <w:proofErr w:type="spellEnd"/>
      <w:r w:rsidRPr="005345F2">
        <w:rPr>
          <w:sz w:val="24"/>
          <w:szCs w:val="24"/>
        </w:rPr>
        <w:t xml:space="preserve"> 108–109 </w:t>
      </w:r>
    </w:p>
    <w:p w:rsidR="00E1382E" w:rsidRPr="005345F2" w:rsidRDefault="00E1382E" w:rsidP="006F3110">
      <w:pPr>
        <w:rPr>
          <w:sz w:val="24"/>
          <w:szCs w:val="24"/>
        </w:rPr>
      </w:pPr>
    </w:p>
    <w:p w:rsidR="00E1382E" w:rsidRPr="005345F2" w:rsidRDefault="00E1382E" w:rsidP="006F3110">
      <w:pPr>
        <w:rPr>
          <w:sz w:val="24"/>
          <w:szCs w:val="24"/>
        </w:rPr>
      </w:pPr>
      <w:r w:rsidRPr="005345F2">
        <w:rPr>
          <w:sz w:val="24"/>
          <w:szCs w:val="24"/>
        </w:rPr>
        <w:t>The Educational Imagination: On the Design and Evaluation of School Programs</w:t>
      </w:r>
    </w:p>
    <w:p w:rsidR="00E1382E" w:rsidRPr="005345F2" w:rsidRDefault="00E1382E" w:rsidP="006F3110">
      <w:pPr>
        <w:rPr>
          <w:sz w:val="24"/>
          <w:szCs w:val="24"/>
        </w:rPr>
      </w:pPr>
      <w:r w:rsidRPr="005345F2">
        <w:rPr>
          <w:sz w:val="24"/>
          <w:szCs w:val="24"/>
        </w:rPr>
        <w:t xml:space="preserve">Elliot W. Eisner Macmillan, </w:t>
      </w:r>
      <w:proofErr w:type="gramStart"/>
      <w:r w:rsidRPr="005345F2">
        <w:rPr>
          <w:sz w:val="24"/>
          <w:szCs w:val="24"/>
        </w:rPr>
        <w:t>1985Eisner(</w:t>
      </w:r>
      <w:proofErr w:type="gramEnd"/>
      <w:r w:rsidRPr="005345F2">
        <w:rPr>
          <w:sz w:val="24"/>
          <w:szCs w:val="24"/>
        </w:rPr>
        <w:t>1985)</w:t>
      </w:r>
    </w:p>
    <w:p w:rsidR="00E1382E" w:rsidRPr="005345F2" w:rsidRDefault="00E1382E" w:rsidP="006F3110">
      <w:pPr>
        <w:rPr>
          <w:sz w:val="24"/>
          <w:szCs w:val="24"/>
        </w:rPr>
      </w:pPr>
    </w:p>
    <w:p w:rsidR="00E1382E" w:rsidRPr="005345F2" w:rsidRDefault="00E1382E" w:rsidP="006F3110">
      <w:pPr>
        <w:rPr>
          <w:sz w:val="24"/>
          <w:szCs w:val="24"/>
        </w:rPr>
      </w:pPr>
      <w:r w:rsidRPr="005345F2">
        <w:rPr>
          <w:sz w:val="24"/>
          <w:szCs w:val="24"/>
        </w:rPr>
        <w:t xml:space="preserve">Bruner, J. S. (1960). </w:t>
      </w:r>
      <w:proofErr w:type="gramStart"/>
      <w:r w:rsidRPr="005345F2">
        <w:rPr>
          <w:sz w:val="24"/>
          <w:szCs w:val="24"/>
        </w:rPr>
        <w:t>The Process of education.</w:t>
      </w:r>
      <w:proofErr w:type="gramEnd"/>
      <w:r w:rsidRPr="005345F2">
        <w:rPr>
          <w:sz w:val="24"/>
          <w:szCs w:val="24"/>
        </w:rPr>
        <w:t xml:space="preserve"> Cambridge</w:t>
      </w:r>
    </w:p>
    <w:p w:rsidR="00E1382E" w:rsidRPr="005345F2" w:rsidRDefault="00E1382E" w:rsidP="006F3110">
      <w:pPr>
        <w:rPr>
          <w:sz w:val="24"/>
          <w:szCs w:val="24"/>
        </w:rPr>
      </w:pPr>
    </w:p>
    <w:p w:rsidR="00E1382E" w:rsidRPr="005345F2" w:rsidRDefault="00E1382E" w:rsidP="006F3110">
      <w:pPr>
        <w:rPr>
          <w:sz w:val="24"/>
          <w:szCs w:val="24"/>
        </w:rPr>
      </w:pPr>
      <w:proofErr w:type="spellStart"/>
      <w:r w:rsidRPr="005345F2">
        <w:rPr>
          <w:sz w:val="24"/>
          <w:szCs w:val="24"/>
        </w:rPr>
        <w:lastRenderedPageBreak/>
        <w:t>Vygotsky</w:t>
      </w:r>
      <w:proofErr w:type="spellEnd"/>
      <w:r w:rsidRPr="005345F2">
        <w:rPr>
          <w:sz w:val="24"/>
          <w:szCs w:val="24"/>
        </w:rPr>
        <w:t xml:space="preserve">, L. S. (1987). </w:t>
      </w:r>
      <w:proofErr w:type="gramStart"/>
      <w:r w:rsidRPr="005345F2">
        <w:rPr>
          <w:sz w:val="24"/>
          <w:szCs w:val="24"/>
        </w:rPr>
        <w:t>Thinking and speech.</w:t>
      </w:r>
      <w:proofErr w:type="gramEnd"/>
    </w:p>
    <w:p w:rsidR="00E1382E" w:rsidRPr="005345F2" w:rsidRDefault="00E1382E" w:rsidP="006F3110">
      <w:pPr>
        <w:rPr>
          <w:sz w:val="24"/>
          <w:szCs w:val="24"/>
        </w:rPr>
      </w:pPr>
    </w:p>
    <w:p w:rsidR="00E1382E" w:rsidRPr="005345F2" w:rsidRDefault="00E1382E" w:rsidP="006F3110">
      <w:pPr>
        <w:rPr>
          <w:sz w:val="24"/>
          <w:szCs w:val="24"/>
        </w:rPr>
      </w:pPr>
      <w:r w:rsidRPr="005345F2">
        <w:rPr>
          <w:sz w:val="24"/>
          <w:szCs w:val="24"/>
        </w:rPr>
        <w:t>Theory &amp; Practice in Language Studies, 2020, Vol.10 (1), p.40-49</w:t>
      </w:r>
    </w:p>
    <w:p w:rsidR="00E1382E" w:rsidRPr="005345F2" w:rsidRDefault="00E1382E" w:rsidP="006F3110">
      <w:pPr>
        <w:rPr>
          <w:sz w:val="24"/>
          <w:szCs w:val="24"/>
        </w:rPr>
      </w:pPr>
    </w:p>
    <w:p w:rsidR="00E1382E" w:rsidRPr="005345F2" w:rsidRDefault="00E1382E" w:rsidP="006F3110">
      <w:pPr>
        <w:rPr>
          <w:sz w:val="24"/>
          <w:szCs w:val="24"/>
        </w:rPr>
      </w:pPr>
      <w:r w:rsidRPr="005345F2">
        <w:rPr>
          <w:sz w:val="24"/>
          <w:szCs w:val="24"/>
        </w:rPr>
        <w:t xml:space="preserve">John </w:t>
      </w:r>
      <w:proofErr w:type="spellStart"/>
      <w:r w:rsidRPr="005345F2">
        <w:rPr>
          <w:sz w:val="24"/>
          <w:szCs w:val="24"/>
        </w:rPr>
        <w:t>Wattson</w:t>
      </w:r>
      <w:proofErr w:type="spellEnd"/>
      <w:r w:rsidRPr="005345F2">
        <w:rPr>
          <w:sz w:val="24"/>
          <w:szCs w:val="24"/>
        </w:rPr>
        <w:t xml:space="preserve"> (1920)</w:t>
      </w:r>
      <w:r w:rsidRPr="005345F2">
        <w:t xml:space="preserve"> </w:t>
      </w:r>
      <w:r w:rsidRPr="005345F2">
        <w:rPr>
          <w:sz w:val="24"/>
          <w:szCs w:val="24"/>
        </w:rPr>
        <w:t xml:space="preserve">McLeod, S. A. (2018, October 08). </w:t>
      </w:r>
      <w:proofErr w:type="gramStart"/>
      <w:r w:rsidRPr="005345F2">
        <w:rPr>
          <w:sz w:val="24"/>
          <w:szCs w:val="24"/>
        </w:rPr>
        <w:t>Pavlov's dogs.</w:t>
      </w:r>
      <w:proofErr w:type="gramEnd"/>
      <w:r w:rsidRPr="005345F2">
        <w:rPr>
          <w:sz w:val="24"/>
          <w:szCs w:val="24"/>
        </w:rPr>
        <w:t xml:space="preserve"> </w:t>
      </w:r>
      <w:proofErr w:type="gramStart"/>
      <w:r w:rsidRPr="005345F2">
        <w:rPr>
          <w:sz w:val="24"/>
          <w:szCs w:val="24"/>
        </w:rPr>
        <w:t>Simply Psychology.</w:t>
      </w:r>
      <w:proofErr w:type="gramEnd"/>
      <w:r w:rsidRPr="005345F2">
        <w:rPr>
          <w:sz w:val="24"/>
          <w:szCs w:val="24"/>
        </w:rPr>
        <w:t xml:space="preserve"> https://www.simplypsychology.org/pavlov.html</w:t>
      </w:r>
    </w:p>
    <w:p w:rsidR="00E1382E" w:rsidRPr="005345F2" w:rsidRDefault="00E1382E" w:rsidP="006F3110">
      <w:pPr>
        <w:rPr>
          <w:sz w:val="24"/>
          <w:szCs w:val="24"/>
        </w:rPr>
      </w:pPr>
    </w:p>
    <w:p w:rsidR="00E1382E" w:rsidRPr="005345F2" w:rsidRDefault="00E1382E" w:rsidP="006F3110">
      <w:pPr>
        <w:rPr>
          <w:sz w:val="24"/>
          <w:szCs w:val="24"/>
        </w:rPr>
      </w:pPr>
      <w:r w:rsidRPr="005345F2">
        <w:rPr>
          <w:sz w:val="24"/>
          <w:szCs w:val="24"/>
        </w:rPr>
        <w:t xml:space="preserve">Gagne, R. W. (1967). </w:t>
      </w:r>
      <w:proofErr w:type="gramStart"/>
      <w:r w:rsidRPr="005345F2">
        <w:rPr>
          <w:sz w:val="24"/>
          <w:szCs w:val="24"/>
        </w:rPr>
        <w:t>Curriculum research and the pro-motion of learning.</w:t>
      </w:r>
      <w:proofErr w:type="gramEnd"/>
      <w:r w:rsidRPr="005345F2">
        <w:rPr>
          <w:sz w:val="24"/>
          <w:szCs w:val="24"/>
        </w:rPr>
        <w:t xml:space="preserve"> </w:t>
      </w:r>
    </w:p>
    <w:p w:rsidR="00E1382E" w:rsidRDefault="00E1382E" w:rsidP="006F3110">
      <w:pPr>
        <w:rPr>
          <w:b/>
          <w:sz w:val="24"/>
          <w:szCs w:val="24"/>
          <w:u w:val="single"/>
        </w:rPr>
      </w:pPr>
    </w:p>
    <w:p w:rsidR="00E1382E" w:rsidRPr="005345F2" w:rsidRDefault="00E1382E" w:rsidP="006F3110">
      <w:pPr>
        <w:rPr>
          <w:b/>
          <w:sz w:val="24"/>
          <w:szCs w:val="24"/>
          <w:u w:val="single"/>
        </w:rPr>
      </w:pPr>
      <w:r w:rsidRPr="005345F2">
        <w:rPr>
          <w:b/>
          <w:sz w:val="24"/>
          <w:szCs w:val="24"/>
          <w:u w:val="single"/>
        </w:rPr>
        <w:t>College of Policing</w:t>
      </w:r>
    </w:p>
    <w:p w:rsidR="00E1382E" w:rsidRPr="005345F2" w:rsidRDefault="00E1382E" w:rsidP="006F3110">
      <w:pPr>
        <w:rPr>
          <w:iCs/>
          <w:sz w:val="24"/>
          <w:szCs w:val="24"/>
        </w:rPr>
      </w:pPr>
      <w:r w:rsidRPr="005345F2">
        <w:rPr>
          <w:iCs/>
          <w:sz w:val="24"/>
          <w:szCs w:val="24"/>
        </w:rPr>
        <w:t>Policing Education Qualification Framework (PIP) (2018)</w:t>
      </w:r>
    </w:p>
    <w:p w:rsidR="00E1382E" w:rsidRPr="005345F2" w:rsidRDefault="00E1382E" w:rsidP="006F3110">
      <w:pPr>
        <w:rPr>
          <w:sz w:val="24"/>
          <w:szCs w:val="24"/>
        </w:rPr>
      </w:pPr>
      <w:r w:rsidRPr="005345F2">
        <w:rPr>
          <w:sz w:val="24"/>
          <w:szCs w:val="24"/>
        </w:rPr>
        <w:t>Policing Education Level 1 &amp; Level 2 National Policing Curriculum (2018)-V 1.1</w:t>
      </w:r>
    </w:p>
    <w:p w:rsidR="00E1382E" w:rsidRPr="005345F2" w:rsidRDefault="00E1382E" w:rsidP="006F3110">
      <w:pPr>
        <w:rPr>
          <w:sz w:val="24"/>
          <w:szCs w:val="24"/>
        </w:rPr>
      </w:pPr>
      <w:r w:rsidRPr="005345F2">
        <w:rPr>
          <w:sz w:val="24"/>
          <w:szCs w:val="24"/>
        </w:rPr>
        <w:t>Centrex Developing Policing Excellence August (2003)</w:t>
      </w:r>
    </w:p>
    <w:p w:rsidR="00E1382E" w:rsidRPr="005345F2" w:rsidRDefault="00E1382E" w:rsidP="006F3110">
      <w:pPr>
        <w:rPr>
          <w:sz w:val="24"/>
          <w:szCs w:val="24"/>
        </w:rPr>
      </w:pPr>
      <w:r w:rsidRPr="005345F2">
        <w:rPr>
          <w:sz w:val="24"/>
          <w:szCs w:val="24"/>
        </w:rPr>
        <w:t>Part 5:PIP2 National Curriculum (2018)</w:t>
      </w:r>
    </w:p>
    <w:p w:rsidR="00E1382E" w:rsidRPr="005345F2" w:rsidRDefault="00E1382E" w:rsidP="006F3110">
      <w:pPr>
        <w:rPr>
          <w:sz w:val="24"/>
          <w:szCs w:val="24"/>
        </w:rPr>
      </w:pPr>
    </w:p>
    <w:p w:rsidR="00E1382E" w:rsidRPr="005345F2" w:rsidRDefault="00E1382E" w:rsidP="006F3110">
      <w:pPr>
        <w:rPr>
          <w:sz w:val="24"/>
          <w:szCs w:val="24"/>
        </w:rPr>
      </w:pPr>
    </w:p>
    <w:p w:rsidR="00E1382E" w:rsidRDefault="00E1382E" w:rsidP="006F3110">
      <w:pPr>
        <w:jc w:val="center"/>
        <w:rPr>
          <w:sz w:val="24"/>
          <w:szCs w:val="24"/>
        </w:rPr>
      </w:pPr>
    </w:p>
    <w:p w:rsidR="00E1382E" w:rsidRDefault="00E1382E" w:rsidP="006F3110">
      <w:pPr>
        <w:jc w:val="center"/>
        <w:rPr>
          <w:sz w:val="24"/>
          <w:szCs w:val="24"/>
        </w:rPr>
      </w:pPr>
    </w:p>
    <w:p w:rsidR="00E1382E" w:rsidRDefault="00E1382E" w:rsidP="006F3110">
      <w:pPr>
        <w:jc w:val="center"/>
        <w:rPr>
          <w:sz w:val="24"/>
          <w:szCs w:val="24"/>
        </w:rPr>
      </w:pPr>
    </w:p>
    <w:p w:rsidR="00E1382E" w:rsidRDefault="00E1382E" w:rsidP="006F3110">
      <w:pPr>
        <w:jc w:val="center"/>
        <w:rPr>
          <w:sz w:val="24"/>
          <w:szCs w:val="24"/>
        </w:rPr>
      </w:pPr>
    </w:p>
    <w:p w:rsidR="00E1382E" w:rsidRDefault="00E1382E" w:rsidP="006F3110">
      <w:pPr>
        <w:jc w:val="center"/>
        <w:rPr>
          <w:sz w:val="24"/>
          <w:szCs w:val="24"/>
        </w:rPr>
      </w:pPr>
    </w:p>
    <w:p w:rsidR="00E1382E" w:rsidRPr="00360E3E" w:rsidRDefault="00E1382E" w:rsidP="006F3110">
      <w:pPr>
        <w:spacing w:line="360" w:lineRule="auto"/>
        <w:jc w:val="both"/>
        <w:rPr>
          <w:rFonts w:cs="Arial"/>
          <w:sz w:val="24"/>
          <w:szCs w:val="24"/>
        </w:rPr>
      </w:pPr>
    </w:p>
    <w:sdt>
      <w:sdtPr>
        <w:rPr>
          <w:color w:val="595959" w:themeColor="text1" w:themeTint="A6"/>
          <w:sz w:val="24"/>
        </w:rPr>
        <w:id w:val="-744181663"/>
        <w:docPartObj>
          <w:docPartGallery w:val="Cover Pages"/>
          <w:docPartUnique/>
        </w:docPartObj>
      </w:sdtPr>
      <w:sdtEndPr>
        <w:rPr>
          <w:color w:val="auto"/>
          <w:sz w:val="20"/>
        </w:rPr>
      </w:sdtEndPr>
      <w:sdtContent>
        <w:p w:rsidR="00E1382E" w:rsidRDefault="00E1382E" w:rsidP="006F3110">
          <w:pPr>
            <w:pStyle w:val="NoSpacing"/>
            <w:jc w:val="center"/>
            <w:rPr>
              <w:color w:val="595959" w:themeColor="text1" w:themeTint="A6"/>
              <w:sz w:val="24"/>
            </w:rPr>
          </w:pPr>
          <w:r>
            <w:rPr>
              <w:rFonts w:ascii="Arial" w:hAnsi="Arial" w:cs="Arial"/>
              <w:noProof/>
              <w:color w:val="FFFFFF"/>
              <w:lang w:val="en-GB" w:eastAsia="en-GB"/>
            </w:rPr>
            <w:drawing>
              <wp:inline distT="0" distB="0" distL="0" distR="0" wp14:anchorId="370BC2FA" wp14:editId="5943AFE9">
                <wp:extent cx="2854325" cy="3172460"/>
                <wp:effectExtent l="0" t="0" r="3175" b="889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4325" cy="3172460"/>
                        </a:xfrm>
                        <a:prstGeom prst="rect">
                          <a:avLst/>
                        </a:prstGeom>
                        <a:noFill/>
                        <a:ln>
                          <a:noFill/>
                        </a:ln>
                      </pic:spPr>
                    </pic:pic>
                  </a:graphicData>
                </a:graphic>
              </wp:inline>
            </w:drawing>
          </w:r>
        </w:p>
        <w:p w:rsidR="00E1382E" w:rsidRDefault="00E1382E" w:rsidP="006F3110">
          <w:pPr>
            <w:pStyle w:val="NoSpacing"/>
            <w:jc w:val="center"/>
            <w:rPr>
              <w:color w:val="595959" w:themeColor="text1" w:themeTint="A6"/>
              <w:sz w:val="24"/>
            </w:rPr>
          </w:pPr>
        </w:p>
        <w:p w:rsidR="00E1382E" w:rsidRDefault="00E1382E" w:rsidP="006F3110">
          <w:pPr>
            <w:pStyle w:val="NoSpacing"/>
            <w:jc w:val="center"/>
            <w:rPr>
              <w:color w:val="595959" w:themeColor="text1" w:themeTint="A6"/>
              <w:sz w:val="24"/>
            </w:rPr>
          </w:pPr>
          <w:r>
            <w:rPr>
              <w:noProof/>
              <w:lang w:val="en-GB" w:eastAsia="en-GB"/>
            </w:rPr>
            <w:drawing>
              <wp:inline distT="0" distB="0" distL="0" distR="0" wp14:anchorId="14C0553D" wp14:editId="3192C59A">
                <wp:extent cx="4285615" cy="1685925"/>
                <wp:effectExtent l="0" t="0" r="635" b="9525"/>
                <wp:docPr id="6" name="Picture 6" descr="https://cdn.evbuc.com/images/4047992/72515408303/1/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cdn.evbuc.com/images/4047992/72515408303/1/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85615" cy="1685925"/>
                        </a:xfrm>
                        <a:prstGeom prst="rect">
                          <a:avLst/>
                        </a:prstGeom>
                        <a:noFill/>
                        <a:ln>
                          <a:noFill/>
                        </a:ln>
                      </pic:spPr>
                    </pic:pic>
                  </a:graphicData>
                </a:graphic>
              </wp:inline>
            </w:drawing>
          </w:r>
        </w:p>
        <w:p w:rsidR="00E1382E" w:rsidRDefault="00E1382E" w:rsidP="006F3110">
          <w:pPr>
            <w:pStyle w:val="NoSpacing"/>
            <w:jc w:val="center"/>
            <w:rPr>
              <w:color w:val="595959" w:themeColor="text1" w:themeTint="A6"/>
              <w:sz w:val="24"/>
            </w:rPr>
          </w:pPr>
        </w:p>
        <w:p w:rsidR="00E1382E" w:rsidRDefault="00E1382E" w:rsidP="006F3110">
          <w:pPr>
            <w:pStyle w:val="NoSpacing"/>
            <w:jc w:val="center"/>
            <w:rPr>
              <w:color w:val="595959" w:themeColor="text1" w:themeTint="A6"/>
              <w:sz w:val="24"/>
            </w:rPr>
          </w:pPr>
        </w:p>
        <w:p w:rsidR="00E1382E" w:rsidRDefault="00E1382E" w:rsidP="006F3110">
          <w:pPr>
            <w:pStyle w:val="NoSpacing"/>
            <w:jc w:val="center"/>
          </w:pPr>
          <w:r>
            <w:rPr>
              <w:noProof/>
              <w:lang w:val="en-GB" w:eastAsia="en-GB"/>
            </w:rPr>
            <mc:AlternateContent>
              <mc:Choice Requires="wps">
                <w:drawing>
                  <wp:anchor distT="0" distB="0" distL="114300" distR="114300" simplePos="0" relativeHeight="251662336" behindDoc="0" locked="0" layoutInCell="1" allowOverlap="0" wp14:anchorId="66B36083" wp14:editId="718E2DAE">
                    <wp:simplePos x="0" y="0"/>
                    <wp:positionH relativeFrom="margin">
                      <wp:align>center</wp:align>
                    </wp:positionH>
                    <wp:positionV relativeFrom="margin">
                      <wp:posOffset>8184249</wp:posOffset>
                    </wp:positionV>
                    <wp:extent cx="6400800" cy="605790"/>
                    <wp:effectExtent l="0" t="0" r="0" b="3810"/>
                    <wp:wrapSquare wrapText="bothSides"/>
                    <wp:docPr id="3" name="Text Box 3"/>
                    <wp:cNvGraphicFramePr/>
                    <a:graphic xmlns:a="http://schemas.openxmlformats.org/drawingml/2006/main">
                      <a:graphicData uri="http://schemas.microsoft.com/office/word/2010/wordprocessingShape">
                        <wps:wsp>
                          <wps:cNvSpPr txBox="1"/>
                          <wps:spPr>
                            <a:xfrm>
                              <a:off x="0" y="0"/>
                              <a:ext cx="6400800" cy="6057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47F43" w:rsidRDefault="006F3110" w:rsidP="006F3110">
                                <w:pPr>
                                  <w:pStyle w:val="ContactInfo"/>
                                </w:pPr>
                                <w:sdt>
                                  <w:sdtPr>
                                    <w:rPr>
                                      <w:b/>
                                      <w:sz w:val="30"/>
                                      <w:szCs w:val="30"/>
                                    </w:rPr>
                                    <w:alias w:val="Name"/>
                                    <w:tag w:val=""/>
                                    <w:id w:val="1941256979"/>
                                    <w:dataBinding w:prefixMappings="xmlns:ns0='http://purl.org/dc/elements/1.1/' xmlns:ns1='http://schemas.openxmlformats.org/package/2006/metadata/core-properties' " w:xpath="/ns1:coreProperties[1]/ns0:creator[1]" w:storeItemID="{6C3C8BC8-F283-45AE-878A-BAB7291924A1}"/>
                                    <w:text/>
                                  </w:sdtPr>
                                  <w:sdtContent>
                                    <w:r>
                                      <w:rPr>
                                        <w:b/>
                                        <w:sz w:val="30"/>
                                        <w:szCs w:val="30"/>
                                        <w:lang w:val="en-GB"/>
                                      </w:rPr>
                                      <w:t xml:space="preserve">Darren Johns | Post Graduate Certificate in Education PGCE PCET </w:t>
                                    </w:r>
                                  </w:sdtContent>
                                </w:sdt>
                              </w:p>
                              <w:p w:rsidR="006F3110" w:rsidRDefault="006F3110" w:rsidP="006F3110">
                                <w:pPr>
                                  <w:pStyle w:val="ContactInfo"/>
                                </w:pPr>
                                <w:r w:rsidRPr="00B01CC8">
                                  <w:rPr>
                                    <w:b/>
                                  </w:rPr>
                                  <w:t> </w:t>
                                </w:r>
                                <w:sdt>
                                  <w:sdtPr>
                                    <w:rPr>
                                      <w:b/>
                                    </w:rPr>
                                    <w:alias w:val="Date"/>
                                    <w:tag w:val=""/>
                                    <w:id w:val="-1314949002"/>
                                    <w:dataBinding w:prefixMappings="xmlns:ns0='http://schemas.microsoft.com/office/2006/coverPageProps' " w:xpath="/ns0:CoverPageProperties[1]/ns0:PublishDate[1]" w:storeItemID="{55AF091B-3C7A-41E3-B477-F2FDAA23CFDA}"/>
                                    <w:date w:fullDate="2021-01-08T00:00:00Z">
                                      <w:dateFormat w:val="MMMM d, yyyy"/>
                                      <w:lid w:val="en-US"/>
                                      <w:storeMappedDataAs w:val="dateTime"/>
                                      <w:calendar w:val="gregorian"/>
                                    </w:date>
                                  </w:sdtPr>
                                  <w:sdtContent>
                                    <w:r>
                                      <w:rPr>
                                        <w:b/>
                                      </w:rPr>
                                      <w:t>January 8, 2021</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 o:spid="_x0000_s1028" type="#_x0000_t202" style="position:absolute;left:0;text-align:left;margin-left:0;margin-top:644.45pt;width:7in;height:47.7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" o:allowoverlap="f" filled="f" stroked="f" strokeweight=".5pt">
                    <v:textbox inset="0,,0">
                      <w:txbxContent>
                        <w:p w:rsidR="00247F43" w:rsidRDefault="006F3110" w:rsidP="006F3110">
                          <w:pPr>
                            <w:pStyle w:val="ContactInfo"/>
                          </w:pPr>
                          <w:sdt>
                            <w:sdtPr>
                              <w:rPr>
                                <w:b/>
                                <w:sz w:val="30"/>
                                <w:szCs w:val="30"/>
                              </w:rPr>
                              <w:alias w:val="Name"/>
                              <w:tag w:val=""/>
                              <w:id w:val="1941256979"/>
                              <w:dataBinding w:prefixMappings="xmlns:ns0='http://purl.org/dc/elements/1.1/' xmlns:ns1='http://schemas.openxmlformats.org/package/2006/metadata/core-properties' " w:xpath="/ns1:coreProperties[1]/ns0:creator[1]" w:storeItemID="{6C3C8BC8-F283-45AE-878A-BAB7291924A1}"/>
                              <w:text/>
                            </w:sdtPr>
                            <w:sdtContent>
                              <w:r>
                                <w:rPr>
                                  <w:b/>
                                  <w:sz w:val="30"/>
                                  <w:szCs w:val="30"/>
                                  <w:lang w:val="en-GB"/>
                                </w:rPr>
                                <w:t xml:space="preserve">Darren Johns | Post Graduate Certificate in Education PGCE PCET </w:t>
                              </w:r>
                            </w:sdtContent>
                          </w:sdt>
                        </w:p>
                        <w:p w:rsidR="006F3110" w:rsidRDefault="006F3110" w:rsidP="006F3110">
                          <w:pPr>
                            <w:pStyle w:val="ContactInfo"/>
                          </w:pPr>
                          <w:r w:rsidRPr="00B01CC8">
                            <w:rPr>
                              <w:b/>
                            </w:rPr>
                            <w:t> </w:t>
                          </w:r>
                          <w:sdt>
                            <w:sdtPr>
                              <w:rPr>
                                <w:b/>
                              </w:rPr>
                              <w:alias w:val="Date"/>
                              <w:tag w:val=""/>
                              <w:id w:val="-1314949002"/>
                              <w:dataBinding w:prefixMappings="xmlns:ns0='http://schemas.microsoft.com/office/2006/coverPageProps' " w:xpath="/ns0:CoverPageProperties[1]/ns0:PublishDate[1]" w:storeItemID="{55AF091B-3C7A-41E3-B477-F2FDAA23CFDA}"/>
                              <w:date w:fullDate="2021-01-08T00:00:00Z">
                                <w:dateFormat w:val="MMMM d, yyyy"/>
                                <w:lid w:val="en-US"/>
                                <w:storeMappedDataAs w:val="dateTime"/>
                                <w:calendar w:val="gregorian"/>
                              </w:date>
                            </w:sdtPr>
                            <w:sdtContent>
                              <w:r>
                                <w:rPr>
                                  <w:b/>
                                </w:rPr>
                                <w:t>January 8, 2021</w:t>
                              </w:r>
                            </w:sdtContent>
                          </w:sdt>
                        </w:p>
                      </w:txbxContent>
                    </v:textbox>
                    <w10:wrap type="square" anchorx="margin" anchory="margin"/>
                  </v:shape>
                </w:pict>
              </mc:Fallback>
            </mc:AlternateContent>
          </w:r>
          <w:r>
            <w:rPr>
              <w:noProof/>
              <w:lang w:val="en-GB" w:eastAsia="en-GB"/>
            </w:rPr>
            <mc:AlternateContent>
              <mc:Choice Requires="wps">
                <w:drawing>
                  <wp:anchor distT="0" distB="0" distL="114300" distR="114300" simplePos="0" relativeHeight="251663360" behindDoc="0" locked="0" layoutInCell="1" allowOverlap="0" wp14:anchorId="7B3561DC" wp14:editId="49F82B9C">
                    <wp:simplePos x="0" y="0"/>
                    <wp:positionH relativeFrom="margin">
                      <wp:posOffset>274955</wp:posOffset>
                    </wp:positionH>
                    <wp:positionV relativeFrom="margin">
                      <wp:posOffset>5654675</wp:posOffset>
                    </wp:positionV>
                    <wp:extent cx="3943350" cy="1325880"/>
                    <wp:effectExtent l="0" t="0" r="7620" b="0"/>
                    <wp:wrapSquare wrapText="bothSides"/>
                    <wp:docPr id="4" name="Text Box 4"/>
                    <wp:cNvGraphicFramePr/>
                    <a:graphic xmlns:a="http://schemas.openxmlformats.org/drawingml/2006/main">
                      <a:graphicData uri="http://schemas.microsoft.com/office/word/2010/wordprocessingShape">
                        <wps:wsp>
                          <wps:cNvSpPr txBox="1"/>
                          <wps:spPr>
                            <a:xfrm>
                              <a:off x="0" y="0"/>
                              <a:ext cx="3943350" cy="1325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F3110" w:rsidRDefault="006F3110">
                                <w:pPr>
                                  <w:pStyle w:val="Title"/>
                                </w:pPr>
                                <w:sdt>
                                  <w:sdtPr>
                                    <w:alias w:val="Title"/>
                                    <w:tag w:val=""/>
                                    <w:id w:val="-1892108196"/>
                                    <w:showingPlcHdr/>
                                    <w:dataBinding w:prefixMappings="xmlns:ns0='http://purl.org/dc/elements/1.1/' xmlns:ns1='http://schemas.openxmlformats.org/package/2006/metadata/core-properties' " w:xpath="/ns1:coreProperties[1]/ns0:title[1]" w:storeItemID="{6C3C8BC8-F283-45AE-878A-BAB7291924A1}"/>
                                    <w:text/>
                                  </w:sdtPr>
                                  <w:sdtContent>
                                    <w:r>
                                      <w:t xml:space="preserve">     </w:t>
                                    </w:r>
                                  </w:sdtContent>
                                </w:sdt>
                              </w:p>
                              <w:p w:rsidR="006F3110" w:rsidRDefault="006F3110" w:rsidP="006F3110">
                                <w:pPr>
                                  <w:jc w:val="center"/>
                                  <w:rPr>
                                    <w:sz w:val="40"/>
                                    <w:szCs w:val="40"/>
                                  </w:rPr>
                                </w:pPr>
                                <w:r>
                                  <w:rPr>
                                    <w:sz w:val="40"/>
                                    <w:szCs w:val="40"/>
                                  </w:rPr>
                                  <w:t>Part 2 - Curriculum Proposal</w:t>
                                </w:r>
                              </w:p>
                              <w:p w:rsidR="006F3110" w:rsidRPr="0070455A" w:rsidRDefault="006F3110" w:rsidP="006F3110">
                                <w:pPr>
                                  <w:jc w:val="center"/>
                                  <w:rPr>
                                    <w:sz w:val="30"/>
                                    <w:szCs w:val="30"/>
                                  </w:rPr>
                                </w:pPr>
                                <w:r w:rsidRPr="0070455A">
                                  <w:rPr>
                                    <w:sz w:val="30"/>
                                    <w:szCs w:val="30"/>
                                  </w:rPr>
                                  <w:t>MX6X02270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w:pict>
                  <v:shape id="Text Box 4" o:spid="_x0000_s1029" type="#_x0000_t202" style="position:absolute;left:0;text-align:left;margin-left:21.65pt;margin-top:445.25pt;width:310.5pt;height:104.4pt;z-index:251663360;visibility:visible;mso-wrap-style:square;mso-width-percent:950;mso-height-percent:0;mso-wrap-distance-left:9pt;mso-wrap-distance-top:0;mso-wrap-distance-right:9pt;mso-wrap-distance-bottom:0;mso-position-horizontal:absolute;mso-position-horizontal-relative:margin;mso-position-vertical:absolute;mso-position-vertical-relative:margin;mso-width-percent:95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" o:allowoverlap="f" filled="f" stroked="f" strokeweight=".5pt">
                    <v:textbox style="mso-fit-shape-to-text:t" inset="0,0,0,0">
                      <w:txbxContent>
                        <w:p w:rsidR="006F3110" w:rsidRDefault="006F3110">
                          <w:pPr>
                            <w:pStyle w:val="Title"/>
                          </w:pPr>
                          <w:sdt>
                            <w:sdtPr>
                              <w:alias w:val="Title"/>
                              <w:tag w:val=""/>
                              <w:id w:val="-1892108196"/>
                              <w:showingPlcHdr/>
                              <w:dataBinding w:prefixMappings="xmlns:ns0='http://purl.org/dc/elements/1.1/' xmlns:ns1='http://schemas.openxmlformats.org/package/2006/metadata/core-properties' " w:xpath="/ns1:coreProperties[1]/ns0:title[1]" w:storeItemID="{6C3C8BC8-F283-45AE-878A-BAB7291924A1}"/>
                              <w:text/>
                            </w:sdtPr>
                            <w:sdtContent>
                              <w:r>
                                <w:t xml:space="preserve">     </w:t>
                              </w:r>
                            </w:sdtContent>
                          </w:sdt>
                        </w:p>
                        <w:p w:rsidR="006F3110" w:rsidRDefault="006F3110" w:rsidP="006F3110">
                          <w:pPr>
                            <w:jc w:val="center"/>
                            <w:rPr>
                              <w:sz w:val="40"/>
                              <w:szCs w:val="40"/>
                            </w:rPr>
                          </w:pPr>
                          <w:r>
                            <w:rPr>
                              <w:sz w:val="40"/>
                              <w:szCs w:val="40"/>
                            </w:rPr>
                            <w:t>Part 2 - Curriculum Proposal</w:t>
                          </w:r>
                        </w:p>
                        <w:p w:rsidR="006F3110" w:rsidRPr="0070455A" w:rsidRDefault="006F3110" w:rsidP="006F3110">
                          <w:pPr>
                            <w:jc w:val="center"/>
                            <w:rPr>
                              <w:sz w:val="30"/>
                              <w:szCs w:val="30"/>
                            </w:rPr>
                          </w:pPr>
                          <w:r w:rsidRPr="0070455A">
                            <w:rPr>
                              <w:sz w:val="30"/>
                              <w:szCs w:val="30"/>
                            </w:rPr>
                            <w:t>MX6X02270</w:t>
                          </w:r>
                        </w:p>
                      </w:txbxContent>
                    </v:textbox>
                    <w10:wrap type="square" anchorx="margin" anchory="margin"/>
                  </v:shape>
                </w:pict>
              </mc:Fallback>
            </mc:AlternateContent>
          </w:r>
        </w:p>
      </w:sdtContent>
    </w:sdt>
    <w:p w:rsidR="00E1382E" w:rsidRDefault="00E1382E" w:rsidP="006F3110">
      <w:pPr>
        <w:pStyle w:val="NoSpacing"/>
        <w:jc w:val="center"/>
        <w:rPr>
          <w:rStyle w:val="Heading1Char"/>
          <w:b/>
          <w:u w:val="single"/>
        </w:rPr>
      </w:pPr>
      <w:bookmarkStart w:id="5" w:name="_GoBack"/>
      <w:bookmarkEnd w:id="5"/>
    </w:p>
    <w:p w:rsidR="00E1382E" w:rsidRDefault="00E1382E" w:rsidP="006F3110">
      <w:pPr>
        <w:pStyle w:val="NoSpacing"/>
        <w:jc w:val="center"/>
        <w:rPr>
          <w:rStyle w:val="Heading1Char"/>
          <w:b/>
          <w:u w:val="single"/>
        </w:rPr>
      </w:pPr>
    </w:p>
    <w:p w:rsidR="00E1382E" w:rsidRDefault="00E1382E" w:rsidP="006F3110">
      <w:pPr>
        <w:pStyle w:val="NoSpacing"/>
        <w:jc w:val="center"/>
        <w:rPr>
          <w:rStyle w:val="Heading1Char"/>
          <w:b/>
          <w:u w:val="single"/>
        </w:rPr>
      </w:pPr>
    </w:p>
    <w:p w:rsidR="00E1382E" w:rsidRPr="00D835AB" w:rsidRDefault="00E1382E" w:rsidP="006F3110">
      <w:pPr>
        <w:pStyle w:val="NoSpacing"/>
        <w:jc w:val="center"/>
        <w:rPr>
          <w:rStyle w:val="Heading1Char"/>
        </w:rPr>
      </w:pPr>
      <w:r w:rsidRPr="00871662">
        <w:rPr>
          <w:rStyle w:val="Heading1Char"/>
          <w:b/>
          <w:u w:val="single"/>
        </w:rPr>
        <w:lastRenderedPageBreak/>
        <w:t>Introduction</w:t>
      </w:r>
    </w:p>
    <w:p w:rsidR="00E1382E" w:rsidRDefault="00E1382E" w:rsidP="006F3110">
      <w:r>
        <w:t>I have chosen a curriculum that can be Community Based Learning, but with the correct planning, Aims and Objectives, it is able to cross into other categories which include Higher and Work Based Learning platforms, due to the physical, mental and emotional gains that accompany it.</w:t>
      </w:r>
    </w:p>
    <w:p w:rsidR="00E1382E" w:rsidRDefault="00E1382E" w:rsidP="006F3110">
      <w:r>
        <w:t xml:space="preserve">The study will be that of a </w:t>
      </w:r>
      <w:proofErr w:type="spellStart"/>
      <w:r>
        <w:t>Taekwon</w:t>
      </w:r>
      <w:proofErr w:type="spellEnd"/>
      <w:r>
        <w:t xml:space="preserve"> Do Programme of learning, physical, mental and emotional development.</w:t>
      </w:r>
    </w:p>
    <w:p w:rsidR="00E1382E" w:rsidRDefault="00E1382E" w:rsidP="006F3110">
      <w:r>
        <w:t>There are relevant professional standards and regulatory bodies that will be prevalent throughout the curriculum; I will introduce all of them, together with the key role in which they play within the Education Programme.</w:t>
      </w:r>
    </w:p>
    <w:p w:rsidR="00E1382E" w:rsidRDefault="00E1382E" w:rsidP="006F3110">
      <w:r>
        <w:t xml:space="preserve">The justification and need for this subject and practice can never be more relevant than now.  We have suffered some eleven months of traumatic physical and emotional control, resulting in well evidenced emotional and mental difficulties, which are as a result of an International Pandemic. Our National Health Service, Regional and National Government reflect on this daily, in managing the National Emergency that currently exists. (Welsh Office </w:t>
      </w:r>
      <w:r w:rsidRPr="00ED19AA">
        <w:t>https://gov.wales/coronavirus</w:t>
      </w:r>
      <w:r>
        <w:t>)</w:t>
      </w:r>
    </w:p>
    <w:p w:rsidR="00E1382E" w:rsidRDefault="00E1382E" w:rsidP="006F3110">
      <w:r>
        <w:t xml:space="preserve">There is compelling evidence of the physical, mental and emotional gains that result from the education in </w:t>
      </w:r>
      <w:proofErr w:type="spellStart"/>
      <w:r>
        <w:t>Taekwon</w:t>
      </w:r>
      <w:proofErr w:type="spellEnd"/>
      <w:r>
        <w:t xml:space="preserve"> Do.  These can be found within the International </w:t>
      </w:r>
      <w:proofErr w:type="spellStart"/>
      <w:r>
        <w:t>Taekwon</w:t>
      </w:r>
      <w:proofErr w:type="spellEnd"/>
      <w:r>
        <w:t xml:space="preserve"> Do Federation (ITF), United Kingdom </w:t>
      </w:r>
      <w:proofErr w:type="spellStart"/>
      <w:r>
        <w:t>Taekwon</w:t>
      </w:r>
      <w:proofErr w:type="spellEnd"/>
      <w:r>
        <w:t xml:space="preserve"> Do Association (UKTA) and British </w:t>
      </w:r>
      <w:proofErr w:type="spellStart"/>
      <w:r>
        <w:t>Taekwon</w:t>
      </w:r>
      <w:proofErr w:type="spellEnd"/>
      <w:r>
        <w:t xml:space="preserve"> Do Council (BTC), of which I will refer to.  There is also independent evidence that exists, detailing the many gains from the education of </w:t>
      </w:r>
      <w:proofErr w:type="spellStart"/>
      <w:r>
        <w:t>Taekwon</w:t>
      </w:r>
      <w:proofErr w:type="spellEnd"/>
      <w:r>
        <w:t xml:space="preserve"> Do.</w:t>
      </w:r>
    </w:p>
    <w:p w:rsidR="00E1382E" w:rsidRPr="00177411" w:rsidRDefault="00E1382E" w:rsidP="006F3110">
      <w:pPr>
        <w:rPr>
          <w:i/>
        </w:rPr>
      </w:pPr>
      <w:r w:rsidRPr="00177411">
        <w:rPr>
          <w:i/>
        </w:rPr>
        <w:t xml:space="preserve">The Sports Journal, Dr. Richard C. Bell, United States Sports Academy and Chia-Ming Chang, </w:t>
      </w:r>
      <w:proofErr w:type="spellStart"/>
      <w:r w:rsidRPr="00177411">
        <w:rPr>
          <w:i/>
        </w:rPr>
        <w:t>Tajen</w:t>
      </w:r>
      <w:proofErr w:type="spellEnd"/>
      <w:r w:rsidRPr="00177411">
        <w:rPr>
          <w:i/>
        </w:rPr>
        <w:t xml:space="preserve"> Institute of Technology, Taiwan, Republic of China (June 2020)</w:t>
      </w:r>
    </w:p>
    <w:p w:rsidR="00E1382E" w:rsidRDefault="00E1382E" w:rsidP="006F3110"/>
    <w:p w:rsidR="00E1382E" w:rsidRDefault="00E1382E" w:rsidP="006F3110">
      <w:r>
        <w:t xml:space="preserve">This educational program will be focused on 2 cohorts.  They will include young adult 13years – 17years and adult, 18+.  There will be no prerequisite or necessity for any previous experience in this or any other form of skill and the individuals’ physical ability will not impact on the individuals’ opportunity to learn and gain from the education of </w:t>
      </w:r>
      <w:proofErr w:type="spellStart"/>
      <w:r>
        <w:t>Taekwon</w:t>
      </w:r>
      <w:proofErr w:type="spellEnd"/>
      <w:r>
        <w:t xml:space="preserve"> Do.</w:t>
      </w:r>
    </w:p>
    <w:p w:rsidR="00E1382E" w:rsidRDefault="00E1382E" w:rsidP="006F3110">
      <w:r>
        <w:t>The program will be over a period of 24 weeks, taking the student from a foundation level to a senior grade within a clear rank structure. This will be available to all students irrespective of age, sex or ability.</w:t>
      </w:r>
    </w:p>
    <w:p w:rsidR="00E1382E" w:rsidRDefault="00E1382E" w:rsidP="006F3110">
      <w:r>
        <w:t xml:space="preserve">The strict summative assessment and evaluation process will be in adherence with the International </w:t>
      </w:r>
      <w:proofErr w:type="spellStart"/>
      <w:r>
        <w:t>Taekwon</w:t>
      </w:r>
      <w:proofErr w:type="spellEnd"/>
      <w:r>
        <w:t xml:space="preserve"> Do Federation regulatory body, under the United Kingdom </w:t>
      </w:r>
      <w:proofErr w:type="spellStart"/>
      <w:r>
        <w:t>Taekwon</w:t>
      </w:r>
      <w:proofErr w:type="spellEnd"/>
      <w:r>
        <w:t xml:space="preserve"> Do Association direction and grading criteria.</w:t>
      </w:r>
    </w:p>
    <w:p w:rsidR="00E1382E" w:rsidRDefault="00E1382E" w:rsidP="006F3110">
      <w:r>
        <w:t>The method of delivery will be within a class/gym venue that will again adhere to the rules and regulations for the associated building and that of the ITF/UKTA.  This will take into consideration all relevant legislation including the Health and Safety Act 1974 and The Equality Act 2010.</w:t>
      </w:r>
    </w:p>
    <w:p w:rsidR="00E1382E" w:rsidRDefault="00E1382E" w:rsidP="006F3110">
      <w:r>
        <w:t xml:space="preserve">The education will be delivered in line with ITF National Guidelines, the instructor will be Nationally Accredited, International Instructor status, “A” Class, First Aid qualified and fully assessed within the </w:t>
      </w:r>
      <w:r>
        <w:lastRenderedPageBreak/>
        <w:t>BTC to the required standard.  The school Instructor can be assisted by an assistant Instructor as identified by the relevant school and recorded within the BTC as such.</w:t>
      </w:r>
    </w:p>
    <w:p w:rsidR="00E1382E" w:rsidRDefault="00E1382E" w:rsidP="006F3110">
      <w:r>
        <w:t xml:space="preserve">In accordance with ITF/BTC policy Public Indemnity will be in place for every individual who wishes to take part in the education program, together with individual School Instructor Liability Cover as stipulated by the governing body the British </w:t>
      </w:r>
      <w:proofErr w:type="spellStart"/>
      <w:r>
        <w:t>Taekwon</w:t>
      </w:r>
      <w:proofErr w:type="spellEnd"/>
      <w:r>
        <w:t xml:space="preserve"> Do Council.</w:t>
      </w:r>
    </w:p>
    <w:p w:rsidR="00E1382E" w:rsidRDefault="00E1382E" w:rsidP="006F3110">
      <w:r>
        <w:t>The support of the Teacher/Instructor will be key both within the class/gym but also through individual tasks and home study that will take place.</w:t>
      </w:r>
    </w:p>
    <w:p w:rsidR="00E1382E" w:rsidRDefault="00E1382E" w:rsidP="006F3110">
      <w:r>
        <w:t xml:space="preserve">Due to the current pandemic and emergency status we find ourselves in, class numbers will be limited to a maximum of 15 (11yrs and above).  This will be in line with Welsh Office Guidelines regarding the </w:t>
      </w:r>
      <w:proofErr w:type="spellStart"/>
      <w:r>
        <w:t>Covid</w:t>
      </w:r>
      <w:proofErr w:type="spellEnd"/>
      <w:r>
        <w:t xml:space="preserve"> Legislation 2020. (Tier 3)</w:t>
      </w:r>
    </w:p>
    <w:p w:rsidR="00E1382E" w:rsidRDefault="00E1382E" w:rsidP="006F3110">
      <w:r>
        <w:t>The following document will breakdown this educational program over a 24 week period, with weekly objectives that will be detailed within future lesson plans. It will be delivered over 4 hours of training per calendar week, separated over 2 days.  The summative assessment will be referred to as a “Grading”, that will take place at the end of every calendar month, as identified by the School Instructor.</w:t>
      </w:r>
    </w:p>
    <w:p w:rsidR="00E1382E" w:rsidRDefault="00E1382E" w:rsidP="006F3110">
      <w:r>
        <w:t>The examiner will be a visiting International Instructor or Master, invited by the school to independently assess the development and promote those who are eligible.</w:t>
      </w:r>
    </w:p>
    <w:p w:rsidR="00E1382E" w:rsidRDefault="00E1382E" w:rsidP="006F3110">
      <w:r>
        <w:t>There are crosscutting opportunities for students to develop, through hidden curriculum within the education program. These will include leadership skills, those students will assist in the development of others within their “Rank” or those of lower ranks. The independence and confidence building that will grow through this practice within individuals will contribute to not only to a well-rounded student but that also of a contributing member of our community.</w:t>
      </w:r>
    </w:p>
    <w:p w:rsidR="00E1382E" w:rsidRPr="00ED19AA" w:rsidRDefault="00E1382E" w:rsidP="006F3110">
      <w:r>
        <w:t xml:space="preserve">There will be the obvious physical aspects of the education but also the theoretical understanding and philosophy of the Art and its purpose together with its history will widen the learning for each student.  Home study will be necessary through individual work books, in order to capitalise on the lessons delivered with the class/gym.  The time management for the student in achieving the home study will be </w:t>
      </w:r>
      <w:proofErr w:type="gramStart"/>
      <w:r>
        <w:t>key</w:t>
      </w:r>
      <w:proofErr w:type="gramEnd"/>
      <w:r>
        <w:t xml:space="preserve"> and develop those individual skills that will again contribute to a more rounded learning and contributor to </w:t>
      </w:r>
      <w:r w:rsidRPr="00ED19AA">
        <w:t>our community.</w:t>
      </w:r>
    </w:p>
    <w:p w:rsidR="00E1382E" w:rsidRDefault="00E1382E" w:rsidP="006F3110">
      <w:r w:rsidRPr="00ED19AA">
        <w:t xml:space="preserve">The transferable skills that are to be gained are those skills that may appear obvious, such as the physical ones, including vascular and cardiovascular, benefits that are clear for many from any exercise including </w:t>
      </w:r>
      <w:proofErr w:type="spellStart"/>
      <w:r w:rsidRPr="00ED19AA">
        <w:t>Taekwon</w:t>
      </w:r>
      <w:proofErr w:type="spellEnd"/>
      <w:r w:rsidRPr="00ED19AA">
        <w:t xml:space="preserve"> Do.   There are far reaching benefits mentally and emotionally as has been mentioned that are valuable outside of the art and in any arena. The instructor will play a key role in acknowledging the personal and physical development of every student, as the student grows in knowledge and ability. This feedback, however small, allows self-belief, confidence and conviction to develop in each student. The encouragement and positive mental approach within this learning, provides life time learning for all who participates.  This is recordable and evidence</w:t>
      </w:r>
      <w:r>
        <w:t xml:space="preserve">d </w:t>
      </w:r>
      <w:r w:rsidRPr="00ED19AA">
        <w:t>through the summative/grading process</w:t>
      </w:r>
      <w:r>
        <w:t>, held monthly.</w:t>
      </w:r>
    </w:p>
    <w:p w:rsidR="00E1382E" w:rsidRDefault="00E1382E" w:rsidP="006F3110"/>
    <w:p w:rsidR="00E1382E" w:rsidRDefault="00E1382E" w:rsidP="006F3110"/>
    <w:p w:rsidR="00E1382E" w:rsidRPr="00ED19AA" w:rsidRDefault="00E1382E" w:rsidP="006F3110"/>
    <w:p w:rsidR="00E1382E" w:rsidRDefault="00E1382E" w:rsidP="006F3110">
      <w:r>
        <w:t xml:space="preserve">There are fundamental tenets that exist for all who study </w:t>
      </w:r>
      <w:proofErr w:type="spellStart"/>
      <w:r>
        <w:t>Taekwon</w:t>
      </w:r>
      <w:proofErr w:type="spellEnd"/>
      <w:r>
        <w:t xml:space="preserve"> </w:t>
      </w:r>
      <w:proofErr w:type="gramStart"/>
      <w:r>
        <w:t>Do,</w:t>
      </w:r>
      <w:proofErr w:type="gramEnd"/>
      <w:r>
        <w:t xml:space="preserve"> this contributes to the very existence of the Art as well as the very existence of the student both within the class environment but also for them as a positive contributor within their own community.  They are;</w:t>
      </w:r>
    </w:p>
    <w:p w:rsidR="00E1382E" w:rsidRDefault="00E1382E" w:rsidP="006F3110">
      <w:r>
        <w:t>COURTECY – INTEGRITY – PERSEVERANCE – SELF CONTROL – INDOMITABLE SPIRIT</w:t>
      </w:r>
    </w:p>
    <w:p w:rsidR="00E1382E" w:rsidRDefault="00E1382E" w:rsidP="006F3110">
      <w:r>
        <w:t>This will be thread through the learning and practice within class.</w:t>
      </w:r>
    </w:p>
    <w:p w:rsidR="00E1382E" w:rsidRDefault="00E1382E" w:rsidP="006F3110">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p w:rsidR="00E1382E" w:rsidRDefault="00E1382E" w:rsidP="006F3110"/>
    <w:p w:rsidR="00E1382E" w:rsidRDefault="00E1382E" w:rsidP="006F3110">
      <w:pPr>
        <w:sectPr w:rsidR="00E1382E" w:rsidSect="006F3110">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pPr>
    </w:p>
    <w:p w:rsidR="00E1382E" w:rsidRDefault="00E1382E" w:rsidP="006F3110">
      <w:r>
        <w:lastRenderedPageBreak/>
        <w:t>AIMS</w:t>
      </w:r>
    </w:p>
    <w:p w:rsidR="00E1382E" w:rsidRDefault="00E1382E" w:rsidP="006F3110">
      <w:r>
        <w:t xml:space="preserve">To reproduce </w:t>
      </w:r>
      <w:proofErr w:type="spellStart"/>
      <w:r>
        <w:t>Taekwon</w:t>
      </w:r>
      <w:proofErr w:type="spellEnd"/>
      <w:r>
        <w:t xml:space="preserve"> Do skills through practicing the art, theory and philosophy of </w:t>
      </w:r>
      <w:proofErr w:type="spellStart"/>
      <w:r>
        <w:t>Taekwon</w:t>
      </w:r>
      <w:proofErr w:type="spellEnd"/>
      <w:r>
        <w:t xml:space="preserve"> Do, creating the physical, mental and emotional wellbeing of the student(s).</w:t>
      </w:r>
    </w:p>
    <w:p w:rsidR="00E1382E" w:rsidRDefault="00E1382E" w:rsidP="006F3110">
      <w:r>
        <w:t>OBRECTIVES</w:t>
      </w:r>
    </w:p>
    <w:p w:rsidR="00E1382E" w:rsidRDefault="00E1382E" w:rsidP="006F3110">
      <w:r>
        <w:t xml:space="preserve">1, </w:t>
      </w:r>
      <w:proofErr w:type="gramStart"/>
      <w:r>
        <w:t>To</w:t>
      </w:r>
      <w:proofErr w:type="gramEnd"/>
      <w:r>
        <w:t xml:space="preserve"> demonstrate the tenets of TKD, through practice of movement and theory.</w:t>
      </w:r>
    </w:p>
    <w:p w:rsidR="00E1382E" w:rsidRDefault="00E1382E" w:rsidP="006F3110">
      <w:r>
        <w:t>2</w:t>
      </w:r>
      <w:proofErr w:type="gramStart"/>
      <w:r>
        <w:t>,To</w:t>
      </w:r>
      <w:proofErr w:type="gramEnd"/>
      <w:r>
        <w:t xml:space="preserve"> reproduce balance, stamina, strength in body and mind as </w:t>
      </w:r>
      <w:proofErr w:type="spellStart"/>
      <w:r>
        <w:t>Taekwon</w:t>
      </w:r>
      <w:proofErr w:type="spellEnd"/>
      <w:r>
        <w:t xml:space="preserve"> Do skill develops.</w:t>
      </w:r>
    </w:p>
    <w:p w:rsidR="00E1382E" w:rsidRDefault="00E1382E" w:rsidP="006F3110">
      <w:r>
        <w:t xml:space="preserve">3, </w:t>
      </w:r>
      <w:proofErr w:type="gramStart"/>
      <w:r>
        <w:t>To</w:t>
      </w:r>
      <w:proofErr w:type="gramEnd"/>
      <w:r>
        <w:t xml:space="preserve"> show the required level of skill for each grade/rank through summative assessment/grading.</w:t>
      </w:r>
      <w:r w:rsidRPr="00AC2230">
        <w:t xml:space="preserve"> </w:t>
      </w:r>
    </w:p>
    <w:p w:rsidR="00E1382E" w:rsidRDefault="00E1382E" w:rsidP="00E1382E"/>
    <w:p w:rsidR="00E1382E" w:rsidRDefault="00E1382E" w:rsidP="00E1382E"/>
    <w:tbl>
      <w:tblPr>
        <w:tblStyle w:val="TableGrid"/>
        <w:tblW w:w="0" w:type="auto"/>
        <w:tblLayout w:type="fixed"/>
        <w:tblLook w:val="04A0" w:firstRow="1" w:lastRow="0" w:firstColumn="1" w:lastColumn="0" w:noHBand="0" w:noVBand="1"/>
      </w:tblPr>
      <w:tblGrid>
        <w:gridCol w:w="2595"/>
        <w:gridCol w:w="3096"/>
        <w:gridCol w:w="3096"/>
        <w:gridCol w:w="2942"/>
        <w:gridCol w:w="2345"/>
      </w:tblGrid>
      <w:tr w:rsidR="00E1382E" w:rsidTr="00E1382E">
        <w:trPr>
          <w:trHeight w:val="393"/>
        </w:trPr>
        <w:tc>
          <w:tcPr>
            <w:tcW w:w="2595" w:type="dxa"/>
          </w:tcPr>
          <w:p w:rsidR="00E1382E" w:rsidRPr="00394E62" w:rsidRDefault="00E1382E" w:rsidP="00E1382E">
            <w:pPr>
              <w:rPr>
                <w:b/>
                <w:color w:val="002060"/>
                <w:sz w:val="40"/>
                <w:szCs w:val="40"/>
                <w:u w:val="single"/>
              </w:rPr>
            </w:pPr>
            <w:r w:rsidRPr="00394E62">
              <w:rPr>
                <w:b/>
                <w:color w:val="002060"/>
                <w:sz w:val="40"/>
                <w:szCs w:val="40"/>
                <w:u w:val="single"/>
              </w:rPr>
              <w:t>Week</w:t>
            </w:r>
          </w:p>
        </w:tc>
        <w:tc>
          <w:tcPr>
            <w:tcW w:w="3096" w:type="dxa"/>
          </w:tcPr>
          <w:p w:rsidR="00E1382E" w:rsidRPr="00394E62" w:rsidRDefault="00E1382E" w:rsidP="00E1382E">
            <w:pPr>
              <w:rPr>
                <w:b/>
                <w:color w:val="002060"/>
                <w:sz w:val="40"/>
                <w:szCs w:val="40"/>
                <w:u w:val="single"/>
              </w:rPr>
            </w:pPr>
            <w:r w:rsidRPr="00394E62">
              <w:rPr>
                <w:b/>
                <w:color w:val="002060"/>
                <w:sz w:val="40"/>
                <w:szCs w:val="40"/>
                <w:u w:val="single"/>
              </w:rPr>
              <w:t>Exercise</w:t>
            </w:r>
          </w:p>
        </w:tc>
        <w:tc>
          <w:tcPr>
            <w:tcW w:w="3096" w:type="dxa"/>
          </w:tcPr>
          <w:p w:rsidR="00E1382E" w:rsidRPr="00394E62" w:rsidRDefault="00E1382E" w:rsidP="00E1382E">
            <w:pPr>
              <w:rPr>
                <w:b/>
                <w:color w:val="002060"/>
                <w:sz w:val="40"/>
                <w:szCs w:val="40"/>
                <w:u w:val="single"/>
              </w:rPr>
            </w:pPr>
            <w:r w:rsidRPr="00394E62">
              <w:rPr>
                <w:b/>
                <w:color w:val="002060"/>
                <w:sz w:val="40"/>
                <w:szCs w:val="40"/>
                <w:u w:val="single"/>
              </w:rPr>
              <w:t>Theory</w:t>
            </w:r>
          </w:p>
        </w:tc>
        <w:tc>
          <w:tcPr>
            <w:tcW w:w="2942" w:type="dxa"/>
          </w:tcPr>
          <w:p w:rsidR="00E1382E" w:rsidRPr="00394E62" w:rsidRDefault="00E1382E" w:rsidP="00E1382E">
            <w:pPr>
              <w:rPr>
                <w:b/>
                <w:color w:val="002060"/>
                <w:sz w:val="40"/>
                <w:szCs w:val="40"/>
                <w:u w:val="single"/>
              </w:rPr>
            </w:pPr>
            <w:r w:rsidRPr="00394E62">
              <w:rPr>
                <w:b/>
                <w:color w:val="002060"/>
                <w:sz w:val="40"/>
                <w:szCs w:val="40"/>
                <w:u w:val="single"/>
              </w:rPr>
              <w:t>Drill</w:t>
            </w:r>
          </w:p>
        </w:tc>
        <w:tc>
          <w:tcPr>
            <w:tcW w:w="2345" w:type="dxa"/>
          </w:tcPr>
          <w:p w:rsidR="00E1382E" w:rsidRPr="00394E62" w:rsidRDefault="00E1382E" w:rsidP="00E1382E">
            <w:pPr>
              <w:rPr>
                <w:b/>
                <w:color w:val="002060"/>
                <w:sz w:val="40"/>
                <w:szCs w:val="40"/>
                <w:u w:val="single"/>
              </w:rPr>
            </w:pPr>
            <w:r w:rsidRPr="00394E62">
              <w:rPr>
                <w:b/>
                <w:color w:val="002060"/>
                <w:sz w:val="40"/>
                <w:szCs w:val="40"/>
                <w:u w:val="single"/>
              </w:rPr>
              <w:t>Pattern</w:t>
            </w:r>
          </w:p>
        </w:tc>
      </w:tr>
      <w:tr w:rsidR="00E1382E" w:rsidTr="00E1382E">
        <w:trPr>
          <w:trHeight w:val="393"/>
        </w:trPr>
        <w:tc>
          <w:tcPr>
            <w:tcW w:w="2595" w:type="dxa"/>
          </w:tcPr>
          <w:p w:rsidR="00E1382E" w:rsidRDefault="00E1382E" w:rsidP="00E1382E">
            <w:r>
              <w:t>1</w:t>
            </w:r>
          </w:p>
          <w:p w:rsidR="00E1382E" w:rsidRPr="00B11889" w:rsidRDefault="00E1382E" w:rsidP="00E1382E">
            <w:pPr>
              <w:rPr>
                <w:b/>
                <w:u w:val="single"/>
              </w:rPr>
            </w:pPr>
            <w:r w:rsidRPr="00B11889">
              <w:rPr>
                <w:b/>
                <w:u w:val="single"/>
              </w:rPr>
              <w:t>WHITE BELT/BEGINNER</w:t>
            </w:r>
          </w:p>
          <w:p w:rsidR="00E1382E" w:rsidRDefault="00E1382E" w:rsidP="00E1382E">
            <w:r w:rsidRPr="00B11889">
              <w:rPr>
                <w:b/>
                <w:u w:val="single"/>
              </w:rPr>
              <w:t>10</w:t>
            </w:r>
            <w:r w:rsidRPr="00B11889">
              <w:rPr>
                <w:b/>
                <w:u w:val="single"/>
                <w:vertAlign w:val="superscript"/>
              </w:rPr>
              <w:t>TH</w:t>
            </w:r>
            <w:r w:rsidRPr="00B11889">
              <w:rPr>
                <w:b/>
                <w:u w:val="single"/>
              </w:rPr>
              <w:t xml:space="preserve"> KUP</w:t>
            </w:r>
          </w:p>
        </w:tc>
        <w:tc>
          <w:tcPr>
            <w:tcW w:w="3096" w:type="dxa"/>
          </w:tcPr>
          <w:p w:rsidR="00E1382E" w:rsidRDefault="00E1382E" w:rsidP="00E1382E">
            <w:pPr>
              <w:pStyle w:val="ListParagraph"/>
              <w:numPr>
                <w:ilvl w:val="0"/>
                <w:numId w:val="1"/>
              </w:numPr>
              <w:spacing w:before="0" w:line="240" w:lineRule="auto"/>
            </w:pPr>
            <w:r>
              <w:t>Introduction/Class Expectations.</w:t>
            </w:r>
          </w:p>
          <w:p w:rsidR="00E1382E" w:rsidRDefault="00E1382E" w:rsidP="00E1382E">
            <w:pPr>
              <w:pStyle w:val="ListParagraph"/>
              <w:numPr>
                <w:ilvl w:val="0"/>
                <w:numId w:val="1"/>
              </w:numPr>
              <w:spacing w:before="0" w:line="240" w:lineRule="auto"/>
            </w:pPr>
            <w:r>
              <w:t>Warm up</w:t>
            </w:r>
          </w:p>
          <w:p w:rsidR="00E1382E" w:rsidRDefault="00E1382E" w:rsidP="00E1382E">
            <w:pPr>
              <w:pStyle w:val="ListParagraph"/>
              <w:numPr>
                <w:ilvl w:val="0"/>
                <w:numId w:val="1"/>
              </w:numPr>
              <w:spacing w:before="0" w:line="240" w:lineRule="auto"/>
            </w:pPr>
            <w:r>
              <w:t>Fundamental exercise</w:t>
            </w:r>
          </w:p>
          <w:p w:rsidR="00E1382E" w:rsidRDefault="00E1382E" w:rsidP="00E1382E">
            <w:pPr>
              <w:pStyle w:val="ListParagraph"/>
              <w:numPr>
                <w:ilvl w:val="0"/>
                <w:numId w:val="1"/>
              </w:numPr>
              <w:spacing w:before="0" w:line="240" w:lineRule="auto"/>
            </w:pPr>
            <w:r>
              <w:t>Basic Theory.</w:t>
            </w:r>
          </w:p>
        </w:tc>
        <w:tc>
          <w:tcPr>
            <w:tcW w:w="3096" w:type="dxa"/>
          </w:tcPr>
          <w:p w:rsidR="00E1382E" w:rsidRDefault="00E1382E" w:rsidP="00E1382E">
            <w:pPr>
              <w:pStyle w:val="ListParagraph"/>
              <w:numPr>
                <w:ilvl w:val="0"/>
                <w:numId w:val="2"/>
              </w:numPr>
              <w:spacing w:before="0" w:line="240" w:lineRule="auto"/>
            </w:pPr>
            <w:r>
              <w:t>Fundamental Terminology for class.</w:t>
            </w:r>
          </w:p>
          <w:p w:rsidR="00E1382E" w:rsidRDefault="00E1382E" w:rsidP="00E1382E">
            <w:pPr>
              <w:pStyle w:val="ListParagraph"/>
              <w:numPr>
                <w:ilvl w:val="0"/>
                <w:numId w:val="2"/>
              </w:numPr>
              <w:spacing w:before="0" w:line="240" w:lineRule="auto"/>
            </w:pPr>
            <w:r>
              <w:t>Basic commands.</w:t>
            </w:r>
          </w:p>
        </w:tc>
        <w:tc>
          <w:tcPr>
            <w:tcW w:w="2942" w:type="dxa"/>
          </w:tcPr>
          <w:p w:rsidR="00E1382E" w:rsidRDefault="00E1382E" w:rsidP="00E1382E">
            <w:pPr>
              <w:pStyle w:val="ListParagraph"/>
              <w:numPr>
                <w:ilvl w:val="0"/>
                <w:numId w:val="3"/>
              </w:numPr>
              <w:spacing w:before="0" w:line="240" w:lineRule="auto"/>
            </w:pPr>
            <w:r>
              <w:t>Stationary Movements.</w:t>
            </w:r>
          </w:p>
          <w:p w:rsidR="00E1382E" w:rsidRDefault="00E1382E" w:rsidP="00E1382E">
            <w:pPr>
              <w:pStyle w:val="ListParagraph"/>
              <w:numPr>
                <w:ilvl w:val="0"/>
                <w:numId w:val="3"/>
              </w:numPr>
              <w:spacing w:before="0" w:line="240" w:lineRule="auto"/>
            </w:pPr>
            <w:r>
              <w:t>Strength Exercise.</w:t>
            </w:r>
          </w:p>
          <w:p w:rsidR="00E1382E" w:rsidRDefault="00E1382E" w:rsidP="00E1382E">
            <w:pPr>
              <w:pStyle w:val="ListParagraph"/>
              <w:numPr>
                <w:ilvl w:val="0"/>
                <w:numId w:val="3"/>
              </w:numPr>
              <w:spacing w:before="0" w:line="240" w:lineRule="auto"/>
            </w:pPr>
            <w:r>
              <w:t>Cardio Exercise.</w:t>
            </w:r>
          </w:p>
          <w:p w:rsidR="00E1382E" w:rsidRDefault="00E1382E" w:rsidP="00E1382E">
            <w:pPr>
              <w:pStyle w:val="ListParagraph"/>
              <w:numPr>
                <w:ilvl w:val="0"/>
                <w:numId w:val="3"/>
              </w:numPr>
              <w:spacing w:before="0" w:line="240" w:lineRule="auto"/>
            </w:pPr>
            <w:r>
              <w:t>Fundamental Movement.</w:t>
            </w:r>
          </w:p>
        </w:tc>
        <w:tc>
          <w:tcPr>
            <w:tcW w:w="2345" w:type="dxa"/>
          </w:tcPr>
          <w:p w:rsidR="00E1382E" w:rsidRDefault="00E1382E" w:rsidP="00E1382E"/>
        </w:tc>
      </w:tr>
      <w:tr w:rsidR="00E1382E" w:rsidTr="00E1382E">
        <w:trPr>
          <w:trHeight w:val="393"/>
        </w:trPr>
        <w:tc>
          <w:tcPr>
            <w:tcW w:w="2595" w:type="dxa"/>
          </w:tcPr>
          <w:p w:rsidR="00E1382E" w:rsidRDefault="00E1382E" w:rsidP="00E1382E">
            <w:r>
              <w:t>2</w:t>
            </w:r>
          </w:p>
        </w:tc>
        <w:tc>
          <w:tcPr>
            <w:tcW w:w="3096" w:type="dxa"/>
          </w:tcPr>
          <w:p w:rsidR="00E1382E" w:rsidRDefault="00E1382E" w:rsidP="00E1382E">
            <w:pPr>
              <w:pStyle w:val="ListParagraph"/>
              <w:numPr>
                <w:ilvl w:val="0"/>
                <w:numId w:val="4"/>
              </w:numPr>
              <w:spacing w:before="0" w:line="240" w:lineRule="auto"/>
            </w:pPr>
            <w:r>
              <w:t>Warm Up.</w:t>
            </w:r>
          </w:p>
          <w:p w:rsidR="00E1382E" w:rsidRDefault="00E1382E" w:rsidP="00E1382E">
            <w:pPr>
              <w:pStyle w:val="ListParagraph"/>
              <w:numPr>
                <w:ilvl w:val="0"/>
                <w:numId w:val="4"/>
              </w:numPr>
              <w:spacing w:before="0" w:line="240" w:lineRule="auto"/>
            </w:pPr>
            <w:r>
              <w:t xml:space="preserve">Recap </w:t>
            </w:r>
            <w:proofErr w:type="spellStart"/>
            <w:r>
              <w:t>Wk</w:t>
            </w:r>
            <w:proofErr w:type="spellEnd"/>
            <w:r>
              <w:t xml:space="preserve"> 1</w:t>
            </w:r>
          </w:p>
          <w:p w:rsidR="00E1382E" w:rsidRDefault="00E1382E" w:rsidP="00E1382E">
            <w:pPr>
              <w:pStyle w:val="ListParagraph"/>
              <w:numPr>
                <w:ilvl w:val="0"/>
                <w:numId w:val="4"/>
              </w:numPr>
              <w:spacing w:before="0" w:line="240" w:lineRule="auto"/>
            </w:pPr>
            <w:r>
              <w:t>Fundamental Exercise.</w:t>
            </w:r>
          </w:p>
          <w:p w:rsidR="00E1382E" w:rsidRDefault="00E1382E" w:rsidP="00E1382E">
            <w:pPr>
              <w:pStyle w:val="ListParagraph"/>
              <w:numPr>
                <w:ilvl w:val="0"/>
                <w:numId w:val="4"/>
              </w:numPr>
              <w:spacing w:before="0" w:line="240" w:lineRule="auto"/>
            </w:pPr>
            <w:r>
              <w:t>Stances Practice.</w:t>
            </w:r>
          </w:p>
        </w:tc>
        <w:tc>
          <w:tcPr>
            <w:tcW w:w="3096" w:type="dxa"/>
          </w:tcPr>
          <w:p w:rsidR="00E1382E" w:rsidRDefault="00E1382E" w:rsidP="00E1382E">
            <w:pPr>
              <w:pStyle w:val="ListParagraph"/>
              <w:numPr>
                <w:ilvl w:val="0"/>
                <w:numId w:val="5"/>
              </w:numPr>
              <w:spacing w:before="0" w:line="240" w:lineRule="auto"/>
            </w:pPr>
            <w:r>
              <w:t>Fundamental Terminology.</w:t>
            </w:r>
          </w:p>
          <w:p w:rsidR="00E1382E" w:rsidRDefault="00E1382E" w:rsidP="00E1382E">
            <w:pPr>
              <w:pStyle w:val="ListParagraph"/>
              <w:numPr>
                <w:ilvl w:val="0"/>
                <w:numId w:val="5"/>
              </w:numPr>
              <w:spacing w:before="0" w:line="240" w:lineRule="auto"/>
            </w:pPr>
            <w:r>
              <w:t>Stances.</w:t>
            </w:r>
          </w:p>
        </w:tc>
        <w:tc>
          <w:tcPr>
            <w:tcW w:w="2942" w:type="dxa"/>
          </w:tcPr>
          <w:p w:rsidR="00E1382E" w:rsidRDefault="00E1382E" w:rsidP="00E1382E">
            <w:pPr>
              <w:pStyle w:val="ListParagraph"/>
              <w:numPr>
                <w:ilvl w:val="0"/>
                <w:numId w:val="6"/>
              </w:numPr>
              <w:spacing w:before="0" w:line="240" w:lineRule="auto"/>
            </w:pPr>
            <w:r>
              <w:t xml:space="preserve">Recap </w:t>
            </w:r>
            <w:proofErr w:type="spellStart"/>
            <w:r>
              <w:t>Wk</w:t>
            </w:r>
            <w:proofErr w:type="spellEnd"/>
            <w:r>
              <w:t xml:space="preserve"> 1.</w:t>
            </w:r>
          </w:p>
          <w:p w:rsidR="00E1382E" w:rsidRDefault="00E1382E" w:rsidP="00E1382E">
            <w:pPr>
              <w:pStyle w:val="ListParagraph"/>
              <w:numPr>
                <w:ilvl w:val="0"/>
                <w:numId w:val="6"/>
              </w:numPr>
              <w:spacing w:before="0" w:line="240" w:lineRule="auto"/>
            </w:pPr>
            <w:r>
              <w:t>Strength/Cardio Exercise.</w:t>
            </w:r>
          </w:p>
          <w:p w:rsidR="00E1382E" w:rsidRDefault="00E1382E" w:rsidP="00E1382E">
            <w:pPr>
              <w:pStyle w:val="ListParagraph"/>
              <w:numPr>
                <w:ilvl w:val="0"/>
                <w:numId w:val="6"/>
              </w:numPr>
              <w:spacing w:before="0" w:line="240" w:lineRule="auto"/>
            </w:pPr>
            <w:r>
              <w:t>Exercise 4 Direction Punch.</w:t>
            </w:r>
          </w:p>
          <w:p w:rsidR="00E1382E" w:rsidRDefault="00E1382E" w:rsidP="00E1382E">
            <w:pPr>
              <w:pStyle w:val="ListParagraph"/>
              <w:numPr>
                <w:ilvl w:val="0"/>
                <w:numId w:val="6"/>
              </w:numPr>
              <w:spacing w:before="0" w:line="240" w:lineRule="auto"/>
            </w:pPr>
            <w:r>
              <w:t>Stretching</w:t>
            </w:r>
          </w:p>
        </w:tc>
        <w:tc>
          <w:tcPr>
            <w:tcW w:w="2345" w:type="dxa"/>
          </w:tcPr>
          <w:p w:rsidR="00E1382E" w:rsidRDefault="00E1382E" w:rsidP="00E1382E">
            <w:proofErr w:type="spellStart"/>
            <w:r>
              <w:t>Sgt</w:t>
            </w:r>
            <w:proofErr w:type="spellEnd"/>
            <w:r>
              <w:t xml:space="preserve"> </w:t>
            </w:r>
            <w:proofErr w:type="spellStart"/>
            <w:r>
              <w:t>Jurugi</w:t>
            </w:r>
            <w:proofErr w:type="spellEnd"/>
            <w:r>
              <w:t xml:space="preserve"> - 4 Direction Punch.</w:t>
            </w:r>
          </w:p>
        </w:tc>
      </w:tr>
      <w:tr w:rsidR="00E1382E" w:rsidTr="00E1382E">
        <w:trPr>
          <w:trHeight w:val="393"/>
        </w:trPr>
        <w:tc>
          <w:tcPr>
            <w:tcW w:w="2595" w:type="dxa"/>
          </w:tcPr>
          <w:p w:rsidR="00E1382E" w:rsidRDefault="00E1382E" w:rsidP="00E1382E">
            <w:r>
              <w:t>3</w:t>
            </w:r>
          </w:p>
        </w:tc>
        <w:tc>
          <w:tcPr>
            <w:tcW w:w="3096" w:type="dxa"/>
          </w:tcPr>
          <w:p w:rsidR="00E1382E" w:rsidRDefault="00E1382E" w:rsidP="00E1382E">
            <w:pPr>
              <w:pStyle w:val="ListParagraph"/>
              <w:numPr>
                <w:ilvl w:val="0"/>
                <w:numId w:val="7"/>
              </w:numPr>
              <w:spacing w:before="0" w:line="240" w:lineRule="auto"/>
            </w:pPr>
            <w:r>
              <w:t xml:space="preserve">Recap </w:t>
            </w:r>
            <w:proofErr w:type="spellStart"/>
            <w:r>
              <w:t>Wk</w:t>
            </w:r>
            <w:proofErr w:type="spellEnd"/>
            <w:r>
              <w:t xml:space="preserve"> 1&amp; 2</w:t>
            </w:r>
          </w:p>
          <w:p w:rsidR="00E1382E" w:rsidRDefault="00E1382E" w:rsidP="00E1382E">
            <w:pPr>
              <w:pStyle w:val="ListParagraph"/>
              <w:numPr>
                <w:ilvl w:val="0"/>
                <w:numId w:val="7"/>
              </w:numPr>
              <w:spacing w:before="0" w:line="240" w:lineRule="auto"/>
            </w:pPr>
            <w:proofErr w:type="spellStart"/>
            <w:r>
              <w:t>Sgt</w:t>
            </w:r>
            <w:proofErr w:type="spellEnd"/>
            <w:r>
              <w:t xml:space="preserve"> </w:t>
            </w:r>
            <w:proofErr w:type="spellStart"/>
            <w:r>
              <w:t>Jurugi</w:t>
            </w:r>
            <w:proofErr w:type="spellEnd"/>
          </w:p>
          <w:p w:rsidR="00E1382E" w:rsidRDefault="00E1382E" w:rsidP="00E1382E">
            <w:pPr>
              <w:pStyle w:val="ListParagraph"/>
              <w:numPr>
                <w:ilvl w:val="0"/>
                <w:numId w:val="7"/>
              </w:numPr>
              <w:spacing w:before="0" w:line="240" w:lineRule="auto"/>
            </w:pPr>
            <w:r>
              <w:t>Press Up 10-20</w:t>
            </w:r>
          </w:p>
          <w:p w:rsidR="00E1382E" w:rsidRDefault="00E1382E" w:rsidP="00E1382E">
            <w:pPr>
              <w:pStyle w:val="ListParagraph"/>
              <w:numPr>
                <w:ilvl w:val="0"/>
                <w:numId w:val="7"/>
              </w:numPr>
              <w:spacing w:before="0" w:line="240" w:lineRule="auto"/>
            </w:pPr>
            <w:r>
              <w:t>Kicking/Leg Exercise</w:t>
            </w:r>
          </w:p>
        </w:tc>
        <w:tc>
          <w:tcPr>
            <w:tcW w:w="3096" w:type="dxa"/>
          </w:tcPr>
          <w:p w:rsidR="00E1382E" w:rsidRDefault="00E1382E" w:rsidP="00E1382E">
            <w:pPr>
              <w:pStyle w:val="ListParagraph"/>
              <w:numPr>
                <w:ilvl w:val="0"/>
                <w:numId w:val="8"/>
              </w:numPr>
              <w:spacing w:before="0" w:line="240" w:lineRule="auto"/>
            </w:pPr>
            <w:r>
              <w:t>Summative theory requirement for grading.</w:t>
            </w:r>
          </w:p>
          <w:p w:rsidR="00E1382E" w:rsidRDefault="00E1382E" w:rsidP="00E1382E">
            <w:pPr>
              <w:pStyle w:val="ListParagraph"/>
              <w:numPr>
                <w:ilvl w:val="0"/>
                <w:numId w:val="8"/>
              </w:numPr>
              <w:spacing w:before="0" w:line="240" w:lineRule="auto"/>
            </w:pPr>
            <w:proofErr w:type="spellStart"/>
            <w:r>
              <w:t>Sgt</w:t>
            </w:r>
            <w:proofErr w:type="spellEnd"/>
            <w:r>
              <w:t xml:space="preserve"> </w:t>
            </w:r>
            <w:proofErr w:type="spellStart"/>
            <w:r>
              <w:t>Jurugi</w:t>
            </w:r>
            <w:proofErr w:type="spellEnd"/>
          </w:p>
        </w:tc>
        <w:tc>
          <w:tcPr>
            <w:tcW w:w="2942" w:type="dxa"/>
          </w:tcPr>
          <w:p w:rsidR="00E1382E" w:rsidRDefault="00E1382E" w:rsidP="00E1382E">
            <w:pPr>
              <w:pStyle w:val="ListParagraph"/>
              <w:numPr>
                <w:ilvl w:val="0"/>
                <w:numId w:val="9"/>
              </w:numPr>
              <w:spacing w:before="0" w:line="240" w:lineRule="auto"/>
            </w:pPr>
            <w:proofErr w:type="spellStart"/>
            <w:r>
              <w:t>Sgt</w:t>
            </w:r>
            <w:proofErr w:type="spellEnd"/>
            <w:r>
              <w:t xml:space="preserve"> </w:t>
            </w:r>
            <w:proofErr w:type="spellStart"/>
            <w:r>
              <w:t>Jurugi</w:t>
            </w:r>
            <w:proofErr w:type="spellEnd"/>
          </w:p>
          <w:p w:rsidR="00E1382E" w:rsidRDefault="00E1382E" w:rsidP="00E1382E">
            <w:pPr>
              <w:pStyle w:val="ListParagraph"/>
              <w:numPr>
                <w:ilvl w:val="0"/>
                <w:numId w:val="9"/>
              </w:numPr>
              <w:spacing w:before="0" w:line="240" w:lineRule="auto"/>
            </w:pPr>
            <w:r>
              <w:t>Front snap kick.</w:t>
            </w:r>
          </w:p>
          <w:p w:rsidR="00E1382E" w:rsidRDefault="00E1382E" w:rsidP="00E1382E">
            <w:pPr>
              <w:pStyle w:val="ListParagraph"/>
              <w:numPr>
                <w:ilvl w:val="0"/>
                <w:numId w:val="9"/>
              </w:numPr>
              <w:spacing w:before="0" w:line="240" w:lineRule="auto"/>
            </w:pPr>
            <w:r>
              <w:t>Turning Kick</w:t>
            </w:r>
          </w:p>
          <w:p w:rsidR="00E1382E" w:rsidRDefault="00E1382E" w:rsidP="00E1382E">
            <w:pPr>
              <w:pStyle w:val="ListParagraph"/>
              <w:numPr>
                <w:ilvl w:val="0"/>
                <w:numId w:val="9"/>
              </w:numPr>
              <w:spacing w:before="0" w:line="240" w:lineRule="auto"/>
            </w:pPr>
            <w:r>
              <w:t>Side Kick</w:t>
            </w:r>
          </w:p>
        </w:tc>
        <w:tc>
          <w:tcPr>
            <w:tcW w:w="2345" w:type="dxa"/>
          </w:tcPr>
          <w:p w:rsidR="00E1382E" w:rsidRDefault="00E1382E" w:rsidP="00E1382E">
            <w:proofErr w:type="spellStart"/>
            <w:r>
              <w:t>Sgt</w:t>
            </w:r>
            <w:proofErr w:type="spellEnd"/>
            <w:r>
              <w:t xml:space="preserve"> </w:t>
            </w:r>
            <w:proofErr w:type="spellStart"/>
            <w:r>
              <w:t>Jurugi</w:t>
            </w:r>
            <w:proofErr w:type="spellEnd"/>
          </w:p>
          <w:p w:rsidR="00E1382E" w:rsidRDefault="00E1382E" w:rsidP="00E1382E">
            <w:r w:rsidRPr="00B11889">
              <w:rPr>
                <w:color w:val="948A54" w:themeColor="background2" w:themeShade="80"/>
              </w:rPr>
              <w:t>*HOME STUDY TASK**</w:t>
            </w:r>
          </w:p>
        </w:tc>
      </w:tr>
      <w:tr w:rsidR="00E1382E" w:rsidTr="00E1382E">
        <w:trPr>
          <w:trHeight w:val="393"/>
        </w:trPr>
        <w:tc>
          <w:tcPr>
            <w:tcW w:w="2595" w:type="dxa"/>
          </w:tcPr>
          <w:p w:rsidR="00E1382E" w:rsidRDefault="00E1382E" w:rsidP="00E1382E">
            <w:r>
              <w:t>4</w:t>
            </w:r>
          </w:p>
          <w:p w:rsidR="00E1382E" w:rsidRDefault="00E1382E" w:rsidP="00E1382E">
            <w:r w:rsidRPr="00B11889">
              <w:rPr>
                <w:color w:val="FF0000"/>
              </w:rPr>
              <w:lastRenderedPageBreak/>
              <w:t>ASSESSMENT/GRADE</w:t>
            </w:r>
          </w:p>
        </w:tc>
        <w:tc>
          <w:tcPr>
            <w:tcW w:w="3096" w:type="dxa"/>
          </w:tcPr>
          <w:p w:rsidR="00E1382E" w:rsidRDefault="00E1382E" w:rsidP="00E1382E">
            <w:pPr>
              <w:pStyle w:val="ListParagraph"/>
              <w:numPr>
                <w:ilvl w:val="0"/>
                <w:numId w:val="10"/>
              </w:numPr>
              <w:spacing w:before="0" w:line="240" w:lineRule="auto"/>
            </w:pPr>
            <w:proofErr w:type="spellStart"/>
            <w:r>
              <w:lastRenderedPageBreak/>
              <w:t>Sgt</w:t>
            </w:r>
            <w:proofErr w:type="spellEnd"/>
            <w:r>
              <w:t xml:space="preserve"> </w:t>
            </w:r>
            <w:proofErr w:type="spellStart"/>
            <w:r>
              <w:t>Jurugi</w:t>
            </w:r>
            <w:proofErr w:type="spellEnd"/>
          </w:p>
          <w:p w:rsidR="00E1382E" w:rsidRDefault="00E1382E" w:rsidP="00E1382E">
            <w:pPr>
              <w:pStyle w:val="ListParagraph"/>
              <w:numPr>
                <w:ilvl w:val="0"/>
                <w:numId w:val="10"/>
              </w:numPr>
              <w:spacing w:before="0" w:line="240" w:lineRule="auto"/>
            </w:pPr>
            <w:r>
              <w:lastRenderedPageBreak/>
              <w:t>Fundamental Exercise</w:t>
            </w:r>
          </w:p>
          <w:p w:rsidR="00E1382E" w:rsidRDefault="00E1382E" w:rsidP="00E1382E">
            <w:pPr>
              <w:pStyle w:val="ListParagraph"/>
              <w:numPr>
                <w:ilvl w:val="0"/>
                <w:numId w:val="10"/>
              </w:numPr>
              <w:spacing w:before="0" w:line="240" w:lineRule="auto"/>
            </w:pPr>
            <w:r>
              <w:t>Press Up 10-20</w:t>
            </w:r>
          </w:p>
          <w:p w:rsidR="00E1382E" w:rsidRDefault="00E1382E" w:rsidP="00E1382E">
            <w:pPr>
              <w:pStyle w:val="ListParagraph"/>
              <w:numPr>
                <w:ilvl w:val="0"/>
                <w:numId w:val="10"/>
              </w:numPr>
              <w:spacing w:before="0" w:line="240" w:lineRule="auto"/>
            </w:pPr>
            <w:r>
              <w:t>Kicking</w:t>
            </w:r>
          </w:p>
        </w:tc>
        <w:tc>
          <w:tcPr>
            <w:tcW w:w="3096" w:type="dxa"/>
          </w:tcPr>
          <w:p w:rsidR="00E1382E" w:rsidRPr="00B11889" w:rsidRDefault="00E1382E" w:rsidP="00E1382E">
            <w:pPr>
              <w:rPr>
                <w:color w:val="FF0000"/>
              </w:rPr>
            </w:pPr>
            <w:r w:rsidRPr="00B11889">
              <w:rPr>
                <w:color w:val="FF0000"/>
              </w:rPr>
              <w:lastRenderedPageBreak/>
              <w:t>SUMMATIVE ASSESSMENT</w:t>
            </w:r>
          </w:p>
          <w:p w:rsidR="00E1382E" w:rsidRDefault="00E1382E" w:rsidP="00E1382E">
            <w:pPr>
              <w:pStyle w:val="ListParagraph"/>
              <w:numPr>
                <w:ilvl w:val="0"/>
                <w:numId w:val="11"/>
              </w:numPr>
              <w:spacing w:before="0" w:line="240" w:lineRule="auto"/>
            </w:pPr>
            <w:r>
              <w:lastRenderedPageBreak/>
              <w:t>White Belt Theory</w:t>
            </w:r>
          </w:p>
          <w:p w:rsidR="00E1382E" w:rsidRDefault="00E1382E" w:rsidP="00E1382E">
            <w:pPr>
              <w:pStyle w:val="ListParagraph"/>
              <w:numPr>
                <w:ilvl w:val="0"/>
                <w:numId w:val="11"/>
              </w:numPr>
              <w:spacing w:before="0" w:line="240" w:lineRule="auto"/>
            </w:pPr>
            <w:proofErr w:type="spellStart"/>
            <w:r>
              <w:t>Sgt</w:t>
            </w:r>
            <w:proofErr w:type="spellEnd"/>
            <w:r>
              <w:t xml:space="preserve"> </w:t>
            </w:r>
            <w:proofErr w:type="spellStart"/>
            <w:r>
              <w:t>Jurugi</w:t>
            </w:r>
            <w:proofErr w:type="spellEnd"/>
          </w:p>
        </w:tc>
        <w:tc>
          <w:tcPr>
            <w:tcW w:w="2942" w:type="dxa"/>
          </w:tcPr>
          <w:p w:rsidR="00E1382E" w:rsidRPr="00B11889" w:rsidRDefault="00E1382E" w:rsidP="00E1382E">
            <w:pPr>
              <w:rPr>
                <w:color w:val="FF0000"/>
              </w:rPr>
            </w:pPr>
            <w:r w:rsidRPr="00B11889">
              <w:rPr>
                <w:color w:val="FF0000"/>
              </w:rPr>
              <w:lastRenderedPageBreak/>
              <w:t>SUMMATIVE ASSESSMENT</w:t>
            </w:r>
          </w:p>
          <w:p w:rsidR="00E1382E" w:rsidRDefault="00E1382E" w:rsidP="00E1382E">
            <w:pPr>
              <w:pStyle w:val="ListParagraph"/>
              <w:numPr>
                <w:ilvl w:val="0"/>
                <w:numId w:val="12"/>
              </w:numPr>
              <w:spacing w:before="0" w:line="240" w:lineRule="auto"/>
            </w:pPr>
            <w:proofErr w:type="spellStart"/>
            <w:r>
              <w:lastRenderedPageBreak/>
              <w:t>Sgt</w:t>
            </w:r>
            <w:proofErr w:type="spellEnd"/>
            <w:r>
              <w:t xml:space="preserve"> </w:t>
            </w:r>
            <w:proofErr w:type="spellStart"/>
            <w:r>
              <w:t>Jurugi</w:t>
            </w:r>
            <w:proofErr w:type="spellEnd"/>
          </w:p>
          <w:p w:rsidR="00E1382E" w:rsidRDefault="00E1382E" w:rsidP="00E1382E">
            <w:pPr>
              <w:pStyle w:val="ListParagraph"/>
              <w:numPr>
                <w:ilvl w:val="0"/>
                <w:numId w:val="12"/>
              </w:numPr>
              <w:spacing w:before="0" w:line="240" w:lineRule="auto"/>
            </w:pPr>
            <w:r>
              <w:t>Fundamental White Belt Movement</w:t>
            </w:r>
          </w:p>
          <w:p w:rsidR="00E1382E" w:rsidRDefault="00E1382E" w:rsidP="00E1382E">
            <w:pPr>
              <w:pStyle w:val="ListParagraph"/>
            </w:pPr>
          </w:p>
        </w:tc>
        <w:tc>
          <w:tcPr>
            <w:tcW w:w="2345" w:type="dxa"/>
          </w:tcPr>
          <w:p w:rsidR="00E1382E" w:rsidRDefault="00E1382E" w:rsidP="00E1382E">
            <w:proofErr w:type="spellStart"/>
            <w:r>
              <w:lastRenderedPageBreak/>
              <w:t>Sgt</w:t>
            </w:r>
            <w:proofErr w:type="spellEnd"/>
            <w:r>
              <w:t xml:space="preserve"> </w:t>
            </w:r>
            <w:proofErr w:type="spellStart"/>
            <w:r>
              <w:t>Jurugi</w:t>
            </w:r>
            <w:proofErr w:type="spellEnd"/>
            <w:r>
              <w:t>.</w:t>
            </w:r>
          </w:p>
          <w:p w:rsidR="00E1382E" w:rsidRDefault="00E1382E" w:rsidP="00E1382E"/>
          <w:p w:rsidR="00E1382E" w:rsidRDefault="00E1382E" w:rsidP="00E1382E"/>
          <w:p w:rsidR="00E1382E" w:rsidRPr="00B11889" w:rsidRDefault="00E1382E" w:rsidP="00E1382E">
            <w:pPr>
              <w:rPr>
                <w:b/>
              </w:rPr>
            </w:pPr>
            <w:r w:rsidRPr="00B11889">
              <w:rPr>
                <w:b/>
                <w:color w:val="C2D69B" w:themeColor="accent3" w:themeTint="99"/>
              </w:rPr>
              <w:t>PROMOTION TO 9</w:t>
            </w:r>
            <w:r w:rsidRPr="00B11889">
              <w:rPr>
                <w:b/>
                <w:color w:val="C2D69B" w:themeColor="accent3" w:themeTint="99"/>
                <w:vertAlign w:val="superscript"/>
              </w:rPr>
              <w:t>TH</w:t>
            </w:r>
            <w:r w:rsidRPr="00B11889">
              <w:rPr>
                <w:b/>
                <w:color w:val="C2D69B" w:themeColor="accent3" w:themeTint="99"/>
              </w:rPr>
              <w:t xml:space="preserve"> KUP YELLOW END</w:t>
            </w:r>
          </w:p>
        </w:tc>
      </w:tr>
      <w:tr w:rsidR="00E1382E" w:rsidTr="00E1382E">
        <w:trPr>
          <w:trHeight w:val="393"/>
        </w:trPr>
        <w:tc>
          <w:tcPr>
            <w:tcW w:w="2595" w:type="dxa"/>
          </w:tcPr>
          <w:p w:rsidR="00E1382E" w:rsidRPr="00B11889" w:rsidRDefault="00E1382E" w:rsidP="00E1382E">
            <w:pPr>
              <w:rPr>
                <w:b/>
              </w:rPr>
            </w:pPr>
            <w:r w:rsidRPr="00B11889">
              <w:rPr>
                <w:b/>
              </w:rPr>
              <w:lastRenderedPageBreak/>
              <w:t>Week 5</w:t>
            </w:r>
          </w:p>
          <w:p w:rsidR="00E1382E" w:rsidRPr="00B11889" w:rsidRDefault="00E1382E" w:rsidP="00E1382E">
            <w:pPr>
              <w:rPr>
                <w:b/>
                <w:color w:val="C2D69B" w:themeColor="accent3" w:themeTint="99"/>
              </w:rPr>
            </w:pPr>
            <w:r w:rsidRPr="00B11889">
              <w:rPr>
                <w:b/>
                <w:color w:val="C2D69B" w:themeColor="accent3" w:themeTint="99"/>
              </w:rPr>
              <w:t>9</w:t>
            </w:r>
            <w:r w:rsidRPr="00B11889">
              <w:rPr>
                <w:b/>
                <w:color w:val="C2D69B" w:themeColor="accent3" w:themeTint="99"/>
                <w:vertAlign w:val="superscript"/>
              </w:rPr>
              <w:t>th</w:t>
            </w:r>
            <w:r w:rsidRPr="00B11889">
              <w:rPr>
                <w:b/>
                <w:color w:val="C2D69B" w:themeColor="accent3" w:themeTint="99"/>
              </w:rPr>
              <w:t xml:space="preserve"> KUP</w:t>
            </w:r>
          </w:p>
          <w:p w:rsidR="00E1382E" w:rsidRDefault="00E1382E" w:rsidP="00E1382E">
            <w:r w:rsidRPr="00B11889">
              <w:rPr>
                <w:b/>
                <w:color w:val="C2D69B" w:themeColor="accent3" w:themeTint="99"/>
              </w:rPr>
              <w:t>YELLOW END</w:t>
            </w:r>
          </w:p>
        </w:tc>
        <w:tc>
          <w:tcPr>
            <w:tcW w:w="3096" w:type="dxa"/>
          </w:tcPr>
          <w:p w:rsidR="00E1382E" w:rsidRDefault="00E1382E" w:rsidP="00E1382E">
            <w:pPr>
              <w:pStyle w:val="ListParagraph"/>
              <w:numPr>
                <w:ilvl w:val="0"/>
                <w:numId w:val="13"/>
              </w:numPr>
              <w:spacing w:before="0" w:line="240" w:lineRule="auto"/>
            </w:pPr>
            <w:r>
              <w:t>Warm Up</w:t>
            </w:r>
          </w:p>
          <w:p w:rsidR="00E1382E" w:rsidRDefault="00E1382E" w:rsidP="00E1382E">
            <w:pPr>
              <w:pStyle w:val="ListParagraph"/>
              <w:numPr>
                <w:ilvl w:val="0"/>
                <w:numId w:val="13"/>
              </w:numPr>
              <w:spacing w:before="0" w:line="240" w:lineRule="auto"/>
            </w:pPr>
            <w:r>
              <w:t>9</w:t>
            </w:r>
            <w:r w:rsidRPr="00E6654C">
              <w:rPr>
                <w:vertAlign w:val="superscript"/>
              </w:rPr>
              <w:t>th</w:t>
            </w:r>
            <w:r>
              <w:t xml:space="preserve"> </w:t>
            </w:r>
            <w:proofErr w:type="spellStart"/>
            <w:r>
              <w:t>Kup</w:t>
            </w:r>
            <w:proofErr w:type="spellEnd"/>
            <w:r>
              <w:t xml:space="preserve"> Fundamental</w:t>
            </w:r>
          </w:p>
          <w:p w:rsidR="00E1382E" w:rsidRDefault="00E1382E" w:rsidP="00E1382E">
            <w:pPr>
              <w:pStyle w:val="ListParagraph"/>
              <w:numPr>
                <w:ilvl w:val="0"/>
                <w:numId w:val="13"/>
              </w:numPr>
              <w:spacing w:before="0" w:line="240" w:lineRule="auto"/>
            </w:pPr>
            <w:r>
              <w:t>Stretching</w:t>
            </w:r>
          </w:p>
          <w:p w:rsidR="00E1382E" w:rsidRDefault="00E1382E" w:rsidP="00E1382E">
            <w:pPr>
              <w:pStyle w:val="ListParagraph"/>
              <w:numPr>
                <w:ilvl w:val="0"/>
                <w:numId w:val="13"/>
              </w:numPr>
              <w:spacing w:before="0" w:line="240" w:lineRule="auto"/>
            </w:pPr>
            <w:r>
              <w:t>Blocking</w:t>
            </w:r>
          </w:p>
        </w:tc>
        <w:tc>
          <w:tcPr>
            <w:tcW w:w="3096" w:type="dxa"/>
          </w:tcPr>
          <w:p w:rsidR="00E1382E" w:rsidRDefault="00E1382E" w:rsidP="00E1382E">
            <w:pPr>
              <w:pStyle w:val="ListParagraph"/>
              <w:numPr>
                <w:ilvl w:val="0"/>
                <w:numId w:val="14"/>
              </w:numPr>
              <w:spacing w:before="0" w:line="240" w:lineRule="auto"/>
            </w:pPr>
            <w:r>
              <w:t>9</w:t>
            </w:r>
            <w:r w:rsidRPr="00E6654C">
              <w:rPr>
                <w:vertAlign w:val="superscript"/>
              </w:rPr>
              <w:t>th</w:t>
            </w:r>
            <w:r>
              <w:t xml:space="preserve"> </w:t>
            </w:r>
            <w:proofErr w:type="spellStart"/>
            <w:r>
              <w:t>Kup</w:t>
            </w:r>
            <w:proofErr w:type="spellEnd"/>
            <w:r>
              <w:t xml:space="preserve"> Theory requirements.</w:t>
            </w:r>
          </w:p>
          <w:p w:rsidR="00E1382E" w:rsidRDefault="00E1382E" w:rsidP="00E1382E">
            <w:pPr>
              <w:pStyle w:val="ListParagraph"/>
              <w:numPr>
                <w:ilvl w:val="0"/>
                <w:numId w:val="14"/>
              </w:numPr>
              <w:spacing w:before="0" w:line="240" w:lineRule="auto"/>
            </w:pPr>
            <w:r>
              <w:t>Inner/Outer Terminology</w:t>
            </w:r>
          </w:p>
        </w:tc>
        <w:tc>
          <w:tcPr>
            <w:tcW w:w="2942" w:type="dxa"/>
          </w:tcPr>
          <w:p w:rsidR="00E1382E" w:rsidRDefault="00E1382E" w:rsidP="00E1382E">
            <w:pPr>
              <w:pStyle w:val="ListParagraph"/>
              <w:numPr>
                <w:ilvl w:val="0"/>
                <w:numId w:val="15"/>
              </w:numPr>
              <w:spacing w:before="0" w:line="240" w:lineRule="auto"/>
            </w:pPr>
            <w:proofErr w:type="spellStart"/>
            <w:r>
              <w:t>Sgt</w:t>
            </w:r>
            <w:proofErr w:type="spellEnd"/>
            <w:r>
              <w:t xml:space="preserve"> </w:t>
            </w:r>
            <w:proofErr w:type="spellStart"/>
            <w:r>
              <w:t>Jurugi</w:t>
            </w:r>
            <w:proofErr w:type="spellEnd"/>
          </w:p>
          <w:p w:rsidR="00E1382E" w:rsidRDefault="00E1382E" w:rsidP="00E1382E">
            <w:pPr>
              <w:pStyle w:val="ListParagraph"/>
              <w:numPr>
                <w:ilvl w:val="0"/>
                <w:numId w:val="15"/>
              </w:numPr>
              <w:spacing w:before="0" w:line="240" w:lineRule="auto"/>
            </w:pPr>
            <w:proofErr w:type="spellStart"/>
            <w:r>
              <w:t>Chonji</w:t>
            </w:r>
            <w:proofErr w:type="spellEnd"/>
          </w:p>
          <w:p w:rsidR="00E1382E" w:rsidRDefault="00E1382E" w:rsidP="00E1382E">
            <w:pPr>
              <w:pStyle w:val="ListParagraph"/>
              <w:numPr>
                <w:ilvl w:val="0"/>
                <w:numId w:val="15"/>
              </w:numPr>
              <w:spacing w:before="0" w:line="240" w:lineRule="auto"/>
            </w:pPr>
            <w:r>
              <w:t>Turning Kick</w:t>
            </w:r>
          </w:p>
        </w:tc>
        <w:tc>
          <w:tcPr>
            <w:tcW w:w="2345" w:type="dxa"/>
          </w:tcPr>
          <w:p w:rsidR="00E1382E" w:rsidRDefault="00E1382E" w:rsidP="00E1382E">
            <w:proofErr w:type="spellStart"/>
            <w:r>
              <w:t>Sgt</w:t>
            </w:r>
            <w:proofErr w:type="spellEnd"/>
            <w:r>
              <w:t xml:space="preserve"> </w:t>
            </w:r>
            <w:proofErr w:type="spellStart"/>
            <w:r>
              <w:t>Jurugi</w:t>
            </w:r>
            <w:proofErr w:type="spellEnd"/>
          </w:p>
          <w:p w:rsidR="00E1382E" w:rsidRDefault="00E1382E" w:rsidP="00E1382E">
            <w:proofErr w:type="spellStart"/>
            <w:r>
              <w:t>Chonji</w:t>
            </w:r>
            <w:proofErr w:type="spellEnd"/>
          </w:p>
        </w:tc>
      </w:tr>
      <w:tr w:rsidR="00E1382E" w:rsidTr="00E1382E">
        <w:trPr>
          <w:trHeight w:val="393"/>
        </w:trPr>
        <w:tc>
          <w:tcPr>
            <w:tcW w:w="2595" w:type="dxa"/>
          </w:tcPr>
          <w:p w:rsidR="00E1382E" w:rsidRDefault="00E1382E" w:rsidP="00E1382E">
            <w:r>
              <w:t>6</w:t>
            </w:r>
          </w:p>
        </w:tc>
        <w:tc>
          <w:tcPr>
            <w:tcW w:w="3096" w:type="dxa"/>
          </w:tcPr>
          <w:p w:rsidR="00E1382E" w:rsidRDefault="00E1382E" w:rsidP="00E1382E">
            <w:pPr>
              <w:pStyle w:val="ListParagraph"/>
              <w:numPr>
                <w:ilvl w:val="0"/>
                <w:numId w:val="16"/>
              </w:numPr>
              <w:spacing w:before="0" w:line="240" w:lineRule="auto"/>
            </w:pPr>
            <w:r>
              <w:t>Warm/stretch</w:t>
            </w:r>
          </w:p>
          <w:p w:rsidR="00E1382E" w:rsidRDefault="00E1382E" w:rsidP="00E1382E">
            <w:pPr>
              <w:pStyle w:val="ListParagraph"/>
              <w:numPr>
                <w:ilvl w:val="0"/>
                <w:numId w:val="16"/>
              </w:numPr>
              <w:spacing w:before="0" w:line="240" w:lineRule="auto"/>
            </w:pPr>
            <w:r>
              <w:t>9</w:t>
            </w:r>
            <w:r w:rsidRPr="00E6654C">
              <w:rPr>
                <w:vertAlign w:val="superscript"/>
              </w:rPr>
              <w:t>th</w:t>
            </w:r>
            <w:r>
              <w:t xml:space="preserve"> </w:t>
            </w:r>
            <w:proofErr w:type="spellStart"/>
            <w:r>
              <w:t>Kup</w:t>
            </w:r>
            <w:proofErr w:type="spellEnd"/>
            <w:r>
              <w:t xml:space="preserve"> Fundamental</w:t>
            </w:r>
          </w:p>
          <w:p w:rsidR="00E1382E" w:rsidRDefault="00E1382E" w:rsidP="00E1382E">
            <w:pPr>
              <w:pStyle w:val="ListParagraph"/>
              <w:numPr>
                <w:ilvl w:val="0"/>
                <w:numId w:val="16"/>
              </w:numPr>
              <w:spacing w:before="0" w:line="240" w:lineRule="auto"/>
            </w:pPr>
            <w:r>
              <w:t>Blocking</w:t>
            </w:r>
          </w:p>
          <w:p w:rsidR="00E1382E" w:rsidRDefault="00E1382E" w:rsidP="00E1382E">
            <w:pPr>
              <w:pStyle w:val="ListParagraph"/>
              <w:numPr>
                <w:ilvl w:val="0"/>
                <w:numId w:val="16"/>
              </w:numPr>
              <w:spacing w:before="0" w:line="240" w:lineRule="auto"/>
            </w:pPr>
            <w:r>
              <w:t>Plyometric Ex</w:t>
            </w:r>
          </w:p>
        </w:tc>
        <w:tc>
          <w:tcPr>
            <w:tcW w:w="3096" w:type="dxa"/>
          </w:tcPr>
          <w:p w:rsidR="00E1382E" w:rsidRDefault="00E1382E" w:rsidP="00E1382E">
            <w:pPr>
              <w:pStyle w:val="ListParagraph"/>
              <w:numPr>
                <w:ilvl w:val="0"/>
                <w:numId w:val="17"/>
              </w:numPr>
              <w:spacing w:before="0" w:line="240" w:lineRule="auto"/>
            </w:pPr>
            <w:r>
              <w:t>Blocking Terminology</w:t>
            </w:r>
          </w:p>
          <w:p w:rsidR="00E1382E" w:rsidRDefault="00E1382E" w:rsidP="00E1382E">
            <w:pPr>
              <w:pStyle w:val="ListParagraph"/>
              <w:numPr>
                <w:ilvl w:val="0"/>
                <w:numId w:val="17"/>
              </w:numPr>
              <w:spacing w:before="0" w:line="240" w:lineRule="auto"/>
            </w:pPr>
            <w:r>
              <w:t>Stances/foot parts</w:t>
            </w:r>
          </w:p>
        </w:tc>
        <w:tc>
          <w:tcPr>
            <w:tcW w:w="2942" w:type="dxa"/>
          </w:tcPr>
          <w:p w:rsidR="00E1382E" w:rsidRDefault="00E1382E" w:rsidP="00E1382E">
            <w:pPr>
              <w:pStyle w:val="ListParagraph"/>
              <w:numPr>
                <w:ilvl w:val="0"/>
                <w:numId w:val="18"/>
              </w:numPr>
              <w:spacing w:before="0" w:line="240" w:lineRule="auto"/>
            </w:pPr>
            <w:proofErr w:type="spellStart"/>
            <w:r>
              <w:t>Chonji</w:t>
            </w:r>
            <w:proofErr w:type="spellEnd"/>
          </w:p>
          <w:p w:rsidR="00E1382E" w:rsidRDefault="00E1382E" w:rsidP="00E1382E">
            <w:pPr>
              <w:pStyle w:val="ListParagraph"/>
              <w:numPr>
                <w:ilvl w:val="0"/>
                <w:numId w:val="18"/>
              </w:numPr>
              <w:spacing w:before="0" w:line="240" w:lineRule="auto"/>
            </w:pPr>
            <w:r>
              <w:t>Side Kick</w:t>
            </w:r>
          </w:p>
        </w:tc>
        <w:tc>
          <w:tcPr>
            <w:tcW w:w="2345" w:type="dxa"/>
          </w:tcPr>
          <w:p w:rsidR="00E1382E" w:rsidRDefault="00E1382E" w:rsidP="00E1382E">
            <w:proofErr w:type="spellStart"/>
            <w:r>
              <w:t>Chonji</w:t>
            </w:r>
            <w:proofErr w:type="spellEnd"/>
          </w:p>
        </w:tc>
      </w:tr>
      <w:tr w:rsidR="00E1382E" w:rsidTr="00E1382E">
        <w:trPr>
          <w:trHeight w:val="393"/>
        </w:trPr>
        <w:tc>
          <w:tcPr>
            <w:tcW w:w="2595" w:type="dxa"/>
          </w:tcPr>
          <w:p w:rsidR="00E1382E" w:rsidRDefault="00E1382E" w:rsidP="00E1382E">
            <w:r>
              <w:t>7</w:t>
            </w:r>
          </w:p>
        </w:tc>
        <w:tc>
          <w:tcPr>
            <w:tcW w:w="3096" w:type="dxa"/>
          </w:tcPr>
          <w:p w:rsidR="00E1382E" w:rsidRDefault="00E1382E" w:rsidP="00E1382E">
            <w:pPr>
              <w:pStyle w:val="ListParagraph"/>
              <w:numPr>
                <w:ilvl w:val="0"/>
                <w:numId w:val="19"/>
              </w:numPr>
              <w:spacing w:before="0" w:line="240" w:lineRule="auto"/>
            </w:pPr>
            <w:r>
              <w:t>Warm Up/ Cardio</w:t>
            </w:r>
          </w:p>
          <w:p w:rsidR="00E1382E" w:rsidRDefault="00E1382E" w:rsidP="00E1382E">
            <w:pPr>
              <w:pStyle w:val="ListParagraph"/>
              <w:numPr>
                <w:ilvl w:val="0"/>
                <w:numId w:val="19"/>
              </w:numPr>
              <w:spacing w:before="0" w:line="240" w:lineRule="auto"/>
            </w:pPr>
            <w:r>
              <w:t>Leg/Core Strength</w:t>
            </w:r>
          </w:p>
          <w:p w:rsidR="00E1382E" w:rsidRDefault="00E1382E" w:rsidP="00E1382E">
            <w:pPr>
              <w:pStyle w:val="ListParagraph"/>
              <w:numPr>
                <w:ilvl w:val="0"/>
                <w:numId w:val="19"/>
              </w:numPr>
              <w:spacing w:before="0" w:line="240" w:lineRule="auto"/>
            </w:pPr>
            <w:r>
              <w:t>Fundamental Exercise</w:t>
            </w:r>
          </w:p>
          <w:p w:rsidR="00E1382E" w:rsidRDefault="00E1382E" w:rsidP="00E1382E">
            <w:pPr>
              <w:pStyle w:val="ListParagraph"/>
              <w:numPr>
                <w:ilvl w:val="0"/>
                <w:numId w:val="19"/>
              </w:numPr>
              <w:spacing w:before="0" w:line="240" w:lineRule="auto"/>
            </w:pPr>
            <w:r>
              <w:t>Plyometric Ex</w:t>
            </w:r>
          </w:p>
        </w:tc>
        <w:tc>
          <w:tcPr>
            <w:tcW w:w="3096" w:type="dxa"/>
          </w:tcPr>
          <w:p w:rsidR="00E1382E" w:rsidRDefault="00E1382E" w:rsidP="00E1382E">
            <w:pPr>
              <w:pStyle w:val="ListParagraph"/>
              <w:numPr>
                <w:ilvl w:val="0"/>
                <w:numId w:val="20"/>
              </w:numPr>
              <w:spacing w:before="0" w:line="240" w:lineRule="auto"/>
            </w:pPr>
            <w:r>
              <w:t>9</w:t>
            </w:r>
            <w:r w:rsidRPr="00ED1AFF">
              <w:rPr>
                <w:vertAlign w:val="superscript"/>
              </w:rPr>
              <w:t>Th</w:t>
            </w:r>
            <w:r>
              <w:t xml:space="preserve"> </w:t>
            </w:r>
            <w:proofErr w:type="spellStart"/>
            <w:r>
              <w:t>Kup</w:t>
            </w:r>
            <w:proofErr w:type="spellEnd"/>
            <w:r>
              <w:t xml:space="preserve"> Theory</w:t>
            </w:r>
          </w:p>
          <w:p w:rsidR="00E1382E" w:rsidRDefault="00E1382E" w:rsidP="00E1382E">
            <w:pPr>
              <w:pStyle w:val="ListParagraph"/>
              <w:numPr>
                <w:ilvl w:val="0"/>
                <w:numId w:val="20"/>
              </w:numPr>
              <w:spacing w:before="0" w:line="240" w:lineRule="auto"/>
            </w:pPr>
            <w:proofErr w:type="spellStart"/>
            <w:r>
              <w:t>Chonji</w:t>
            </w:r>
            <w:proofErr w:type="spellEnd"/>
          </w:p>
        </w:tc>
        <w:tc>
          <w:tcPr>
            <w:tcW w:w="2942" w:type="dxa"/>
          </w:tcPr>
          <w:p w:rsidR="00E1382E" w:rsidRDefault="00E1382E" w:rsidP="00E1382E">
            <w:pPr>
              <w:pStyle w:val="ListParagraph"/>
              <w:numPr>
                <w:ilvl w:val="0"/>
                <w:numId w:val="21"/>
              </w:numPr>
              <w:spacing w:before="0" w:line="240" w:lineRule="auto"/>
            </w:pPr>
            <w:proofErr w:type="spellStart"/>
            <w:r>
              <w:t>Chonji</w:t>
            </w:r>
            <w:proofErr w:type="spellEnd"/>
          </w:p>
          <w:p w:rsidR="00E1382E" w:rsidRDefault="00E1382E" w:rsidP="00E1382E">
            <w:pPr>
              <w:pStyle w:val="ListParagraph"/>
              <w:numPr>
                <w:ilvl w:val="0"/>
                <w:numId w:val="21"/>
              </w:numPr>
              <w:spacing w:before="0" w:line="240" w:lineRule="auto"/>
            </w:pPr>
            <w:r>
              <w:t>Hand Part</w:t>
            </w:r>
          </w:p>
          <w:p w:rsidR="00E1382E" w:rsidRDefault="00E1382E" w:rsidP="00E1382E">
            <w:pPr>
              <w:pStyle w:val="ListParagraph"/>
              <w:numPr>
                <w:ilvl w:val="0"/>
                <w:numId w:val="21"/>
              </w:numPr>
              <w:spacing w:before="0" w:line="240" w:lineRule="auto"/>
            </w:pPr>
            <w:r>
              <w:t>Stances</w:t>
            </w:r>
          </w:p>
        </w:tc>
        <w:tc>
          <w:tcPr>
            <w:tcW w:w="2345" w:type="dxa"/>
          </w:tcPr>
          <w:p w:rsidR="00E1382E" w:rsidRDefault="00E1382E" w:rsidP="00E1382E">
            <w:proofErr w:type="spellStart"/>
            <w:r>
              <w:t>Chonji</w:t>
            </w:r>
            <w:proofErr w:type="spellEnd"/>
          </w:p>
          <w:p w:rsidR="00E1382E" w:rsidRDefault="00E1382E" w:rsidP="00E1382E">
            <w:r w:rsidRPr="00B11889">
              <w:rPr>
                <w:color w:val="00B0F0"/>
              </w:rPr>
              <w:t>*HOME STUDY TASK**</w:t>
            </w:r>
          </w:p>
        </w:tc>
      </w:tr>
      <w:tr w:rsidR="00E1382E" w:rsidTr="00E1382E">
        <w:trPr>
          <w:trHeight w:val="393"/>
        </w:trPr>
        <w:tc>
          <w:tcPr>
            <w:tcW w:w="2595" w:type="dxa"/>
          </w:tcPr>
          <w:p w:rsidR="00E1382E" w:rsidRDefault="00E1382E" w:rsidP="00E1382E">
            <w:r>
              <w:t>8</w:t>
            </w:r>
          </w:p>
          <w:p w:rsidR="00E1382E" w:rsidRDefault="00E1382E" w:rsidP="00E1382E">
            <w:r w:rsidRPr="00B11889">
              <w:rPr>
                <w:color w:val="FF0000"/>
              </w:rPr>
              <w:t>ASSESSMENT/GRADE</w:t>
            </w:r>
          </w:p>
        </w:tc>
        <w:tc>
          <w:tcPr>
            <w:tcW w:w="3096" w:type="dxa"/>
          </w:tcPr>
          <w:p w:rsidR="00E1382E" w:rsidRDefault="00E1382E" w:rsidP="00E1382E">
            <w:pPr>
              <w:pStyle w:val="ListParagraph"/>
              <w:numPr>
                <w:ilvl w:val="0"/>
                <w:numId w:val="22"/>
              </w:numPr>
              <w:spacing w:before="0" w:line="240" w:lineRule="auto"/>
            </w:pPr>
            <w:r>
              <w:t>9</w:t>
            </w:r>
            <w:r w:rsidRPr="00ED1AFF">
              <w:rPr>
                <w:vertAlign w:val="superscript"/>
              </w:rPr>
              <w:t>th</w:t>
            </w:r>
            <w:r>
              <w:t xml:space="preserve"> </w:t>
            </w:r>
            <w:proofErr w:type="spellStart"/>
            <w:r>
              <w:t>Kup</w:t>
            </w:r>
            <w:proofErr w:type="spellEnd"/>
            <w:r>
              <w:t xml:space="preserve"> Fundamental</w:t>
            </w:r>
          </w:p>
          <w:p w:rsidR="00E1382E" w:rsidRDefault="00E1382E" w:rsidP="00E1382E">
            <w:pPr>
              <w:pStyle w:val="ListParagraph"/>
              <w:numPr>
                <w:ilvl w:val="0"/>
                <w:numId w:val="22"/>
              </w:numPr>
              <w:spacing w:before="0" w:line="240" w:lineRule="auto"/>
            </w:pPr>
            <w:proofErr w:type="spellStart"/>
            <w:r>
              <w:t>Chonji</w:t>
            </w:r>
            <w:proofErr w:type="spellEnd"/>
          </w:p>
          <w:p w:rsidR="00E1382E" w:rsidRDefault="00E1382E" w:rsidP="00E1382E">
            <w:pPr>
              <w:pStyle w:val="ListParagraph"/>
              <w:numPr>
                <w:ilvl w:val="0"/>
                <w:numId w:val="22"/>
              </w:numPr>
              <w:spacing w:before="0" w:line="240" w:lineRule="auto"/>
            </w:pPr>
            <w:r>
              <w:t>Press up 20</w:t>
            </w:r>
          </w:p>
          <w:p w:rsidR="00E1382E" w:rsidRDefault="00E1382E" w:rsidP="00E1382E">
            <w:pPr>
              <w:pStyle w:val="ListParagraph"/>
              <w:numPr>
                <w:ilvl w:val="0"/>
                <w:numId w:val="22"/>
              </w:numPr>
              <w:spacing w:before="0" w:line="240" w:lineRule="auto"/>
            </w:pPr>
            <w:r>
              <w:t>Kicking Ex</w:t>
            </w:r>
          </w:p>
        </w:tc>
        <w:tc>
          <w:tcPr>
            <w:tcW w:w="3096" w:type="dxa"/>
          </w:tcPr>
          <w:p w:rsidR="00E1382E" w:rsidRPr="00B11889" w:rsidRDefault="00E1382E" w:rsidP="00E1382E">
            <w:pPr>
              <w:rPr>
                <w:color w:val="FF0000"/>
              </w:rPr>
            </w:pPr>
            <w:r w:rsidRPr="00B11889">
              <w:rPr>
                <w:color w:val="FF0000"/>
              </w:rPr>
              <w:t>SUMMATIVE ASSESSMENT</w:t>
            </w:r>
          </w:p>
          <w:p w:rsidR="00E1382E" w:rsidRDefault="00E1382E" w:rsidP="00E1382E">
            <w:pPr>
              <w:pStyle w:val="ListParagraph"/>
              <w:numPr>
                <w:ilvl w:val="0"/>
                <w:numId w:val="23"/>
              </w:numPr>
              <w:spacing w:before="0" w:line="240" w:lineRule="auto"/>
            </w:pPr>
            <w:r>
              <w:t>9</w:t>
            </w:r>
            <w:r w:rsidRPr="00ED1AFF">
              <w:rPr>
                <w:vertAlign w:val="superscript"/>
              </w:rPr>
              <w:t>th</w:t>
            </w:r>
            <w:r>
              <w:t xml:space="preserve"> </w:t>
            </w:r>
            <w:proofErr w:type="spellStart"/>
            <w:r>
              <w:t>Kup</w:t>
            </w:r>
            <w:proofErr w:type="spellEnd"/>
            <w:r>
              <w:t xml:space="preserve"> Theory</w:t>
            </w:r>
          </w:p>
          <w:p w:rsidR="00E1382E" w:rsidRDefault="00E1382E" w:rsidP="00E1382E">
            <w:pPr>
              <w:pStyle w:val="ListParagraph"/>
              <w:numPr>
                <w:ilvl w:val="0"/>
                <w:numId w:val="23"/>
              </w:numPr>
              <w:spacing w:before="0" w:line="240" w:lineRule="auto"/>
            </w:pPr>
            <w:proofErr w:type="spellStart"/>
            <w:r>
              <w:t>Chonji</w:t>
            </w:r>
            <w:proofErr w:type="spellEnd"/>
          </w:p>
          <w:p w:rsidR="00E1382E" w:rsidRDefault="00E1382E" w:rsidP="00E1382E">
            <w:pPr>
              <w:pStyle w:val="ListParagraph"/>
              <w:numPr>
                <w:ilvl w:val="0"/>
                <w:numId w:val="23"/>
              </w:numPr>
              <w:spacing w:before="0" w:line="240" w:lineRule="auto"/>
            </w:pPr>
            <w:r>
              <w:t>Hand/Foot</w:t>
            </w:r>
          </w:p>
        </w:tc>
        <w:tc>
          <w:tcPr>
            <w:tcW w:w="2942" w:type="dxa"/>
          </w:tcPr>
          <w:p w:rsidR="00E1382E" w:rsidRPr="00B11889" w:rsidRDefault="00E1382E" w:rsidP="00E1382E">
            <w:pPr>
              <w:rPr>
                <w:color w:val="FF0000"/>
              </w:rPr>
            </w:pPr>
            <w:r w:rsidRPr="00B11889">
              <w:rPr>
                <w:color w:val="FF0000"/>
              </w:rPr>
              <w:t>SUMMATIVE ASSESSMENT</w:t>
            </w:r>
          </w:p>
          <w:p w:rsidR="00E1382E" w:rsidRDefault="00E1382E" w:rsidP="00E1382E">
            <w:pPr>
              <w:pStyle w:val="ListParagraph"/>
              <w:numPr>
                <w:ilvl w:val="0"/>
                <w:numId w:val="24"/>
              </w:numPr>
              <w:spacing w:before="0" w:line="240" w:lineRule="auto"/>
            </w:pPr>
            <w:proofErr w:type="spellStart"/>
            <w:r>
              <w:t>Chonji</w:t>
            </w:r>
            <w:proofErr w:type="spellEnd"/>
          </w:p>
          <w:p w:rsidR="00E1382E" w:rsidRDefault="00E1382E" w:rsidP="00E1382E">
            <w:pPr>
              <w:pStyle w:val="ListParagraph"/>
              <w:numPr>
                <w:ilvl w:val="0"/>
                <w:numId w:val="24"/>
              </w:numPr>
              <w:spacing w:before="0" w:line="240" w:lineRule="auto"/>
            </w:pPr>
            <w:r>
              <w:t>9</w:t>
            </w:r>
            <w:r w:rsidRPr="00ED1AFF">
              <w:rPr>
                <w:vertAlign w:val="superscript"/>
              </w:rPr>
              <w:t>th</w:t>
            </w:r>
            <w:r>
              <w:t xml:space="preserve"> </w:t>
            </w:r>
            <w:proofErr w:type="spellStart"/>
            <w:r>
              <w:t>Kup</w:t>
            </w:r>
            <w:proofErr w:type="spellEnd"/>
            <w:r>
              <w:t xml:space="preserve"> Fundamental</w:t>
            </w:r>
          </w:p>
        </w:tc>
        <w:tc>
          <w:tcPr>
            <w:tcW w:w="2345" w:type="dxa"/>
          </w:tcPr>
          <w:p w:rsidR="00E1382E" w:rsidRDefault="00E1382E" w:rsidP="00E1382E">
            <w:proofErr w:type="spellStart"/>
            <w:r>
              <w:t>Chonji</w:t>
            </w:r>
            <w:proofErr w:type="spellEnd"/>
          </w:p>
          <w:p w:rsidR="00E1382E" w:rsidRDefault="00E1382E" w:rsidP="00E1382E"/>
          <w:p w:rsidR="00E1382E" w:rsidRPr="00B11889" w:rsidRDefault="00E1382E" w:rsidP="00E1382E">
            <w:pPr>
              <w:rPr>
                <w:b/>
              </w:rPr>
            </w:pPr>
            <w:r w:rsidRPr="00B11889">
              <w:rPr>
                <w:b/>
                <w:color w:val="C2D69B" w:themeColor="accent3" w:themeTint="99"/>
              </w:rPr>
              <w:t>PROMOTION TO 8th KUP YELLOW BELT</w:t>
            </w:r>
          </w:p>
        </w:tc>
      </w:tr>
      <w:tr w:rsidR="00E1382E" w:rsidTr="00E1382E">
        <w:trPr>
          <w:trHeight w:val="393"/>
        </w:trPr>
        <w:tc>
          <w:tcPr>
            <w:tcW w:w="2595" w:type="dxa"/>
          </w:tcPr>
          <w:p w:rsidR="00E1382E" w:rsidRDefault="00E1382E" w:rsidP="00E1382E">
            <w:r>
              <w:t>Week 9</w:t>
            </w:r>
          </w:p>
          <w:p w:rsidR="00E1382E" w:rsidRPr="00B11889" w:rsidRDefault="00E1382E" w:rsidP="00E1382E">
            <w:pPr>
              <w:rPr>
                <w:b/>
              </w:rPr>
            </w:pPr>
            <w:r w:rsidRPr="00B11889">
              <w:rPr>
                <w:b/>
                <w:color w:val="C2D69B" w:themeColor="accent3" w:themeTint="99"/>
              </w:rPr>
              <w:t>8</w:t>
            </w:r>
            <w:r w:rsidRPr="00B11889">
              <w:rPr>
                <w:b/>
                <w:color w:val="C2D69B" w:themeColor="accent3" w:themeTint="99"/>
                <w:vertAlign w:val="superscript"/>
              </w:rPr>
              <w:t>th</w:t>
            </w:r>
            <w:r w:rsidRPr="00B11889">
              <w:rPr>
                <w:b/>
                <w:color w:val="C2D69B" w:themeColor="accent3" w:themeTint="99"/>
              </w:rPr>
              <w:t xml:space="preserve"> KUP YELLOW BELT</w:t>
            </w:r>
          </w:p>
        </w:tc>
        <w:tc>
          <w:tcPr>
            <w:tcW w:w="3096" w:type="dxa"/>
          </w:tcPr>
          <w:p w:rsidR="00E1382E" w:rsidRDefault="00E1382E" w:rsidP="00E1382E">
            <w:pPr>
              <w:pStyle w:val="ListParagraph"/>
              <w:numPr>
                <w:ilvl w:val="0"/>
                <w:numId w:val="25"/>
              </w:numPr>
              <w:spacing w:before="0" w:line="240" w:lineRule="auto"/>
            </w:pPr>
            <w:r>
              <w:t>Warm/stretch</w:t>
            </w:r>
          </w:p>
          <w:p w:rsidR="00E1382E" w:rsidRDefault="00E1382E" w:rsidP="00E1382E">
            <w:pPr>
              <w:pStyle w:val="ListParagraph"/>
              <w:numPr>
                <w:ilvl w:val="0"/>
                <w:numId w:val="25"/>
              </w:numPr>
              <w:spacing w:before="0" w:line="240" w:lineRule="auto"/>
            </w:pPr>
            <w:r>
              <w:t xml:space="preserve">8th </w:t>
            </w:r>
            <w:proofErr w:type="spellStart"/>
            <w:r>
              <w:t>Kup</w:t>
            </w:r>
            <w:proofErr w:type="spellEnd"/>
            <w:r>
              <w:t xml:space="preserve"> Fundamental</w:t>
            </w:r>
          </w:p>
          <w:p w:rsidR="00E1382E" w:rsidRDefault="00E1382E" w:rsidP="00E1382E">
            <w:pPr>
              <w:pStyle w:val="ListParagraph"/>
              <w:numPr>
                <w:ilvl w:val="0"/>
                <w:numId w:val="25"/>
              </w:numPr>
              <w:spacing w:before="0" w:line="240" w:lineRule="auto"/>
            </w:pPr>
            <w:r>
              <w:t>Kicking Turn/Side</w:t>
            </w:r>
          </w:p>
          <w:p w:rsidR="00E1382E" w:rsidRDefault="00E1382E" w:rsidP="00E1382E">
            <w:pPr>
              <w:pStyle w:val="ListParagraph"/>
              <w:numPr>
                <w:ilvl w:val="0"/>
                <w:numId w:val="25"/>
              </w:numPr>
              <w:spacing w:before="0" w:line="240" w:lineRule="auto"/>
            </w:pPr>
            <w:r>
              <w:t>Core strength</w:t>
            </w:r>
          </w:p>
        </w:tc>
        <w:tc>
          <w:tcPr>
            <w:tcW w:w="3096" w:type="dxa"/>
          </w:tcPr>
          <w:p w:rsidR="00E1382E" w:rsidRDefault="00E1382E" w:rsidP="00E1382E">
            <w:pPr>
              <w:pStyle w:val="ListParagraph"/>
              <w:numPr>
                <w:ilvl w:val="0"/>
                <w:numId w:val="26"/>
              </w:numPr>
              <w:spacing w:before="0" w:line="240" w:lineRule="auto"/>
            </w:pPr>
            <w:r>
              <w:t>8</w:t>
            </w:r>
            <w:r w:rsidRPr="004949B2">
              <w:rPr>
                <w:vertAlign w:val="superscript"/>
              </w:rPr>
              <w:t>th</w:t>
            </w:r>
            <w:r>
              <w:t xml:space="preserve"> </w:t>
            </w:r>
            <w:proofErr w:type="spellStart"/>
            <w:r>
              <w:t>Kup</w:t>
            </w:r>
            <w:proofErr w:type="spellEnd"/>
            <w:r>
              <w:t xml:space="preserve"> Theory</w:t>
            </w:r>
          </w:p>
          <w:p w:rsidR="00E1382E" w:rsidRDefault="00E1382E" w:rsidP="00E1382E">
            <w:pPr>
              <w:pStyle w:val="ListParagraph"/>
              <w:numPr>
                <w:ilvl w:val="0"/>
                <w:numId w:val="26"/>
              </w:numPr>
              <w:spacing w:before="0" w:line="240" w:lineRule="auto"/>
            </w:pPr>
            <w:r>
              <w:t>Kick terminology</w:t>
            </w:r>
          </w:p>
          <w:p w:rsidR="00E1382E" w:rsidRDefault="00E1382E" w:rsidP="00E1382E">
            <w:pPr>
              <w:pStyle w:val="ListParagraph"/>
              <w:numPr>
                <w:ilvl w:val="0"/>
                <w:numId w:val="26"/>
              </w:numPr>
              <w:spacing w:before="0" w:line="240" w:lineRule="auto"/>
            </w:pPr>
            <w:proofErr w:type="spellStart"/>
            <w:r>
              <w:t>Dangun</w:t>
            </w:r>
            <w:proofErr w:type="spellEnd"/>
          </w:p>
        </w:tc>
        <w:tc>
          <w:tcPr>
            <w:tcW w:w="2942" w:type="dxa"/>
          </w:tcPr>
          <w:p w:rsidR="00E1382E" w:rsidRDefault="00E1382E" w:rsidP="00E1382E">
            <w:pPr>
              <w:pStyle w:val="ListParagraph"/>
              <w:numPr>
                <w:ilvl w:val="0"/>
                <w:numId w:val="27"/>
              </w:numPr>
              <w:spacing w:before="0" w:line="240" w:lineRule="auto"/>
            </w:pPr>
            <w:proofErr w:type="spellStart"/>
            <w:r>
              <w:t>Sgt</w:t>
            </w:r>
            <w:proofErr w:type="spellEnd"/>
            <w:r>
              <w:t xml:space="preserve"> </w:t>
            </w:r>
            <w:proofErr w:type="spellStart"/>
            <w:r>
              <w:t>Jurugi</w:t>
            </w:r>
            <w:proofErr w:type="spellEnd"/>
          </w:p>
          <w:p w:rsidR="00E1382E" w:rsidRDefault="00E1382E" w:rsidP="00E1382E">
            <w:pPr>
              <w:pStyle w:val="ListParagraph"/>
              <w:numPr>
                <w:ilvl w:val="0"/>
                <w:numId w:val="27"/>
              </w:numPr>
              <w:spacing w:before="0" w:line="240" w:lineRule="auto"/>
            </w:pPr>
            <w:proofErr w:type="spellStart"/>
            <w:r>
              <w:t>Chongi</w:t>
            </w:r>
            <w:proofErr w:type="spellEnd"/>
          </w:p>
          <w:p w:rsidR="00E1382E" w:rsidRDefault="00E1382E" w:rsidP="00E1382E">
            <w:pPr>
              <w:pStyle w:val="ListParagraph"/>
              <w:numPr>
                <w:ilvl w:val="0"/>
                <w:numId w:val="27"/>
              </w:numPr>
              <w:spacing w:before="0" w:line="240" w:lineRule="auto"/>
            </w:pPr>
            <w:proofErr w:type="spellStart"/>
            <w:r>
              <w:t>Dangun</w:t>
            </w:r>
            <w:proofErr w:type="spellEnd"/>
          </w:p>
        </w:tc>
        <w:tc>
          <w:tcPr>
            <w:tcW w:w="2345" w:type="dxa"/>
          </w:tcPr>
          <w:p w:rsidR="00E1382E" w:rsidRDefault="00E1382E" w:rsidP="00E1382E">
            <w:proofErr w:type="spellStart"/>
            <w:r>
              <w:t>Dangun</w:t>
            </w:r>
            <w:proofErr w:type="spellEnd"/>
          </w:p>
        </w:tc>
      </w:tr>
      <w:tr w:rsidR="00E1382E" w:rsidTr="00E1382E">
        <w:trPr>
          <w:trHeight w:val="393"/>
        </w:trPr>
        <w:tc>
          <w:tcPr>
            <w:tcW w:w="2595" w:type="dxa"/>
          </w:tcPr>
          <w:p w:rsidR="00E1382E" w:rsidRDefault="00E1382E" w:rsidP="00E1382E">
            <w:r>
              <w:t>10</w:t>
            </w:r>
          </w:p>
        </w:tc>
        <w:tc>
          <w:tcPr>
            <w:tcW w:w="3096" w:type="dxa"/>
          </w:tcPr>
          <w:p w:rsidR="00E1382E" w:rsidRDefault="00E1382E" w:rsidP="00E1382E">
            <w:pPr>
              <w:pStyle w:val="ListParagraph"/>
              <w:numPr>
                <w:ilvl w:val="0"/>
                <w:numId w:val="28"/>
              </w:numPr>
              <w:spacing w:before="0" w:line="240" w:lineRule="auto"/>
            </w:pPr>
            <w:r>
              <w:t>Warm up/speed ex</w:t>
            </w:r>
          </w:p>
          <w:p w:rsidR="00E1382E" w:rsidRDefault="00E1382E" w:rsidP="00E1382E">
            <w:pPr>
              <w:pStyle w:val="ListParagraph"/>
              <w:numPr>
                <w:ilvl w:val="0"/>
                <w:numId w:val="28"/>
              </w:numPr>
              <w:spacing w:before="0" w:line="240" w:lineRule="auto"/>
            </w:pPr>
            <w:r>
              <w:t>Guarding Block</w:t>
            </w:r>
          </w:p>
          <w:p w:rsidR="00E1382E" w:rsidRDefault="00E1382E" w:rsidP="00E1382E">
            <w:pPr>
              <w:pStyle w:val="ListParagraph"/>
              <w:numPr>
                <w:ilvl w:val="0"/>
                <w:numId w:val="28"/>
              </w:numPr>
              <w:spacing w:before="0" w:line="240" w:lineRule="auto"/>
            </w:pPr>
            <w:r>
              <w:t>Kick turn/side</w:t>
            </w:r>
          </w:p>
          <w:p w:rsidR="00E1382E" w:rsidRDefault="00E1382E" w:rsidP="00E1382E">
            <w:pPr>
              <w:pStyle w:val="ListParagraph"/>
              <w:numPr>
                <w:ilvl w:val="0"/>
                <w:numId w:val="28"/>
              </w:numPr>
              <w:spacing w:before="0" w:line="240" w:lineRule="auto"/>
            </w:pPr>
            <w:r>
              <w:t>stances</w:t>
            </w:r>
          </w:p>
        </w:tc>
        <w:tc>
          <w:tcPr>
            <w:tcW w:w="3096" w:type="dxa"/>
          </w:tcPr>
          <w:p w:rsidR="00E1382E" w:rsidRDefault="00E1382E" w:rsidP="00E1382E">
            <w:pPr>
              <w:pStyle w:val="ListParagraph"/>
              <w:numPr>
                <w:ilvl w:val="0"/>
                <w:numId w:val="29"/>
              </w:numPr>
              <w:spacing w:before="0" w:line="240" w:lineRule="auto"/>
            </w:pPr>
            <w:r>
              <w:t>8</w:t>
            </w:r>
            <w:r w:rsidRPr="004949B2">
              <w:rPr>
                <w:vertAlign w:val="superscript"/>
              </w:rPr>
              <w:t>th</w:t>
            </w:r>
            <w:r>
              <w:t xml:space="preserve"> </w:t>
            </w:r>
            <w:proofErr w:type="spellStart"/>
            <w:r>
              <w:t>Kup</w:t>
            </w:r>
            <w:proofErr w:type="spellEnd"/>
            <w:r>
              <w:t xml:space="preserve"> Theory</w:t>
            </w:r>
          </w:p>
          <w:p w:rsidR="00E1382E" w:rsidRDefault="00E1382E" w:rsidP="00E1382E">
            <w:pPr>
              <w:pStyle w:val="ListParagraph"/>
              <w:numPr>
                <w:ilvl w:val="0"/>
                <w:numId w:val="29"/>
              </w:numPr>
              <w:spacing w:before="0" w:line="240" w:lineRule="auto"/>
            </w:pPr>
            <w:proofErr w:type="spellStart"/>
            <w:r>
              <w:t>Dangun</w:t>
            </w:r>
            <w:proofErr w:type="spellEnd"/>
          </w:p>
          <w:p w:rsidR="00E1382E" w:rsidRDefault="00E1382E" w:rsidP="00E1382E">
            <w:pPr>
              <w:pStyle w:val="ListParagraph"/>
              <w:numPr>
                <w:ilvl w:val="0"/>
                <w:numId w:val="29"/>
              </w:numPr>
              <w:spacing w:before="0" w:line="240" w:lineRule="auto"/>
            </w:pPr>
            <w:r>
              <w:t>Stances</w:t>
            </w:r>
          </w:p>
        </w:tc>
        <w:tc>
          <w:tcPr>
            <w:tcW w:w="2942" w:type="dxa"/>
          </w:tcPr>
          <w:p w:rsidR="00E1382E" w:rsidRDefault="00E1382E" w:rsidP="00E1382E">
            <w:pPr>
              <w:pStyle w:val="ListParagraph"/>
              <w:numPr>
                <w:ilvl w:val="0"/>
                <w:numId w:val="30"/>
              </w:numPr>
              <w:spacing w:before="0" w:line="240" w:lineRule="auto"/>
            </w:pPr>
            <w:proofErr w:type="spellStart"/>
            <w:r>
              <w:t>Dangunn</w:t>
            </w:r>
            <w:proofErr w:type="spellEnd"/>
          </w:p>
          <w:p w:rsidR="00E1382E" w:rsidRDefault="00E1382E" w:rsidP="00E1382E">
            <w:pPr>
              <w:pStyle w:val="ListParagraph"/>
              <w:numPr>
                <w:ilvl w:val="0"/>
                <w:numId w:val="30"/>
              </w:numPr>
              <w:spacing w:before="0" w:line="240" w:lineRule="auto"/>
            </w:pPr>
            <w:r>
              <w:t>Strike</w:t>
            </w:r>
          </w:p>
          <w:p w:rsidR="00E1382E" w:rsidRDefault="00E1382E" w:rsidP="00E1382E">
            <w:pPr>
              <w:pStyle w:val="ListParagraph"/>
              <w:numPr>
                <w:ilvl w:val="0"/>
                <w:numId w:val="30"/>
              </w:numPr>
              <w:spacing w:before="0" w:line="240" w:lineRule="auto"/>
            </w:pPr>
            <w:r>
              <w:t>Sign wave/theory of power</w:t>
            </w:r>
          </w:p>
        </w:tc>
        <w:tc>
          <w:tcPr>
            <w:tcW w:w="2345" w:type="dxa"/>
          </w:tcPr>
          <w:p w:rsidR="00E1382E" w:rsidRDefault="00E1382E" w:rsidP="00E1382E">
            <w:proofErr w:type="spellStart"/>
            <w:r>
              <w:t>Dangun</w:t>
            </w:r>
            <w:proofErr w:type="spellEnd"/>
          </w:p>
        </w:tc>
      </w:tr>
      <w:tr w:rsidR="00E1382E" w:rsidTr="00E1382E">
        <w:trPr>
          <w:trHeight w:val="393"/>
        </w:trPr>
        <w:tc>
          <w:tcPr>
            <w:tcW w:w="2595" w:type="dxa"/>
          </w:tcPr>
          <w:p w:rsidR="00E1382E" w:rsidRDefault="00E1382E" w:rsidP="00E1382E">
            <w:r>
              <w:t>11</w:t>
            </w:r>
          </w:p>
        </w:tc>
        <w:tc>
          <w:tcPr>
            <w:tcW w:w="3096" w:type="dxa"/>
          </w:tcPr>
          <w:p w:rsidR="00E1382E" w:rsidRDefault="00E1382E" w:rsidP="00E1382E">
            <w:pPr>
              <w:pStyle w:val="ListParagraph"/>
              <w:numPr>
                <w:ilvl w:val="0"/>
                <w:numId w:val="31"/>
              </w:numPr>
              <w:spacing w:before="0" w:line="240" w:lineRule="auto"/>
            </w:pPr>
            <w:r>
              <w:t>Warm/Power</w:t>
            </w:r>
          </w:p>
          <w:p w:rsidR="00E1382E" w:rsidRDefault="00E1382E" w:rsidP="00E1382E">
            <w:pPr>
              <w:pStyle w:val="ListParagraph"/>
              <w:numPr>
                <w:ilvl w:val="0"/>
                <w:numId w:val="31"/>
              </w:numPr>
              <w:spacing w:before="0" w:line="240" w:lineRule="auto"/>
            </w:pPr>
            <w:r>
              <w:t>Core strength</w:t>
            </w:r>
          </w:p>
          <w:p w:rsidR="00E1382E" w:rsidRDefault="00E1382E" w:rsidP="00E1382E">
            <w:pPr>
              <w:pStyle w:val="ListParagraph"/>
              <w:numPr>
                <w:ilvl w:val="0"/>
                <w:numId w:val="31"/>
              </w:numPr>
              <w:spacing w:before="0" w:line="240" w:lineRule="auto"/>
            </w:pPr>
            <w:r>
              <w:t>Balance</w:t>
            </w:r>
          </w:p>
          <w:p w:rsidR="00E1382E" w:rsidRDefault="00E1382E" w:rsidP="00E1382E">
            <w:pPr>
              <w:pStyle w:val="ListParagraph"/>
              <w:numPr>
                <w:ilvl w:val="0"/>
                <w:numId w:val="31"/>
              </w:numPr>
              <w:spacing w:before="0" w:line="240" w:lineRule="auto"/>
            </w:pPr>
            <w:r>
              <w:t>Stances</w:t>
            </w:r>
          </w:p>
        </w:tc>
        <w:tc>
          <w:tcPr>
            <w:tcW w:w="3096" w:type="dxa"/>
          </w:tcPr>
          <w:p w:rsidR="00E1382E" w:rsidRDefault="00E1382E" w:rsidP="00E1382E">
            <w:pPr>
              <w:pStyle w:val="ListParagraph"/>
              <w:numPr>
                <w:ilvl w:val="0"/>
                <w:numId w:val="32"/>
              </w:numPr>
              <w:spacing w:before="0" w:line="240" w:lineRule="auto"/>
            </w:pPr>
            <w:r>
              <w:t xml:space="preserve">8th </w:t>
            </w:r>
            <w:proofErr w:type="spellStart"/>
            <w:r>
              <w:t>Kup</w:t>
            </w:r>
            <w:proofErr w:type="spellEnd"/>
            <w:r>
              <w:t xml:space="preserve"> Theory</w:t>
            </w:r>
          </w:p>
          <w:p w:rsidR="00E1382E" w:rsidRDefault="00E1382E" w:rsidP="00E1382E">
            <w:pPr>
              <w:pStyle w:val="ListParagraph"/>
              <w:numPr>
                <w:ilvl w:val="0"/>
                <w:numId w:val="32"/>
              </w:numPr>
              <w:spacing w:before="0" w:line="240" w:lineRule="auto"/>
            </w:pPr>
            <w:proofErr w:type="spellStart"/>
            <w:r>
              <w:t>Dangun</w:t>
            </w:r>
            <w:proofErr w:type="spellEnd"/>
          </w:p>
          <w:p w:rsidR="00E1382E" w:rsidRDefault="00E1382E" w:rsidP="00E1382E">
            <w:pPr>
              <w:pStyle w:val="ListParagraph"/>
              <w:numPr>
                <w:ilvl w:val="0"/>
                <w:numId w:val="32"/>
              </w:numPr>
              <w:spacing w:before="0" w:line="240" w:lineRule="auto"/>
            </w:pPr>
            <w:r>
              <w:t>Kicks</w:t>
            </w:r>
          </w:p>
        </w:tc>
        <w:tc>
          <w:tcPr>
            <w:tcW w:w="2942" w:type="dxa"/>
          </w:tcPr>
          <w:p w:rsidR="00E1382E" w:rsidRDefault="00E1382E" w:rsidP="00E1382E">
            <w:pPr>
              <w:pStyle w:val="ListParagraph"/>
              <w:numPr>
                <w:ilvl w:val="0"/>
                <w:numId w:val="33"/>
              </w:numPr>
              <w:spacing w:before="0" w:line="240" w:lineRule="auto"/>
            </w:pPr>
            <w:proofErr w:type="spellStart"/>
            <w:r>
              <w:t>Dangun</w:t>
            </w:r>
            <w:proofErr w:type="spellEnd"/>
          </w:p>
          <w:p w:rsidR="00E1382E" w:rsidRDefault="00E1382E" w:rsidP="00E1382E">
            <w:pPr>
              <w:pStyle w:val="ListParagraph"/>
              <w:numPr>
                <w:ilvl w:val="0"/>
                <w:numId w:val="33"/>
              </w:numPr>
              <w:spacing w:before="0" w:line="240" w:lineRule="auto"/>
            </w:pPr>
            <w:proofErr w:type="spellStart"/>
            <w:r>
              <w:t>Chonji</w:t>
            </w:r>
            <w:proofErr w:type="spellEnd"/>
          </w:p>
        </w:tc>
        <w:tc>
          <w:tcPr>
            <w:tcW w:w="2345" w:type="dxa"/>
          </w:tcPr>
          <w:p w:rsidR="00E1382E" w:rsidRDefault="00E1382E" w:rsidP="00E1382E">
            <w:proofErr w:type="spellStart"/>
            <w:r>
              <w:t>Dangun</w:t>
            </w:r>
            <w:proofErr w:type="spellEnd"/>
          </w:p>
          <w:p w:rsidR="00E1382E" w:rsidRDefault="00E1382E" w:rsidP="00E1382E">
            <w:r w:rsidRPr="00B11889">
              <w:rPr>
                <w:color w:val="00B0F0"/>
              </w:rPr>
              <w:t>*HOME STUDY TASK**</w:t>
            </w:r>
          </w:p>
        </w:tc>
      </w:tr>
      <w:tr w:rsidR="00E1382E" w:rsidTr="00E1382E">
        <w:trPr>
          <w:trHeight w:val="393"/>
        </w:trPr>
        <w:tc>
          <w:tcPr>
            <w:tcW w:w="2595" w:type="dxa"/>
          </w:tcPr>
          <w:p w:rsidR="00E1382E" w:rsidRDefault="00E1382E" w:rsidP="00E1382E">
            <w:r>
              <w:t>12</w:t>
            </w:r>
          </w:p>
          <w:p w:rsidR="00E1382E" w:rsidRDefault="00E1382E" w:rsidP="00E1382E">
            <w:r w:rsidRPr="00B11889">
              <w:rPr>
                <w:color w:val="FF0000"/>
              </w:rPr>
              <w:t>ASSESSENT/GRADE</w:t>
            </w:r>
          </w:p>
        </w:tc>
        <w:tc>
          <w:tcPr>
            <w:tcW w:w="3096" w:type="dxa"/>
          </w:tcPr>
          <w:p w:rsidR="00E1382E" w:rsidRDefault="00E1382E" w:rsidP="00E1382E">
            <w:pPr>
              <w:pStyle w:val="ListParagraph"/>
              <w:numPr>
                <w:ilvl w:val="0"/>
                <w:numId w:val="34"/>
              </w:numPr>
              <w:spacing w:before="0" w:line="240" w:lineRule="auto"/>
            </w:pPr>
            <w:r>
              <w:t>Warm/Stretch</w:t>
            </w:r>
          </w:p>
          <w:p w:rsidR="00E1382E" w:rsidRDefault="00E1382E" w:rsidP="00E1382E">
            <w:pPr>
              <w:pStyle w:val="ListParagraph"/>
              <w:numPr>
                <w:ilvl w:val="0"/>
                <w:numId w:val="34"/>
              </w:numPr>
              <w:spacing w:before="0" w:line="240" w:lineRule="auto"/>
            </w:pPr>
            <w:r>
              <w:t>Power/focus board</w:t>
            </w:r>
          </w:p>
          <w:p w:rsidR="00E1382E" w:rsidRDefault="00E1382E" w:rsidP="00E1382E">
            <w:pPr>
              <w:pStyle w:val="ListParagraph"/>
              <w:numPr>
                <w:ilvl w:val="0"/>
                <w:numId w:val="34"/>
              </w:numPr>
              <w:spacing w:before="0" w:line="240" w:lineRule="auto"/>
            </w:pPr>
            <w:r>
              <w:t>Speed</w:t>
            </w:r>
          </w:p>
          <w:p w:rsidR="00E1382E" w:rsidRDefault="00E1382E" w:rsidP="00E1382E">
            <w:pPr>
              <w:pStyle w:val="ListParagraph"/>
              <w:numPr>
                <w:ilvl w:val="0"/>
                <w:numId w:val="34"/>
              </w:numPr>
              <w:spacing w:before="0" w:line="240" w:lineRule="auto"/>
            </w:pPr>
            <w:r>
              <w:t>stances</w:t>
            </w:r>
          </w:p>
        </w:tc>
        <w:tc>
          <w:tcPr>
            <w:tcW w:w="3096" w:type="dxa"/>
          </w:tcPr>
          <w:p w:rsidR="00E1382E" w:rsidRPr="00B11889" w:rsidRDefault="00E1382E" w:rsidP="00E1382E">
            <w:pPr>
              <w:rPr>
                <w:color w:val="FF0000"/>
              </w:rPr>
            </w:pPr>
            <w:r w:rsidRPr="00B11889">
              <w:rPr>
                <w:color w:val="FF0000"/>
              </w:rPr>
              <w:t>SUMMATIVE ASSESSMENT</w:t>
            </w:r>
          </w:p>
          <w:p w:rsidR="00E1382E" w:rsidRDefault="00E1382E" w:rsidP="00E1382E">
            <w:pPr>
              <w:pStyle w:val="ListParagraph"/>
              <w:numPr>
                <w:ilvl w:val="0"/>
                <w:numId w:val="35"/>
              </w:numPr>
              <w:spacing w:before="0" w:line="240" w:lineRule="auto"/>
            </w:pPr>
            <w:r>
              <w:t>Recap all grades</w:t>
            </w:r>
          </w:p>
          <w:p w:rsidR="00E1382E" w:rsidRDefault="00E1382E" w:rsidP="00E1382E">
            <w:pPr>
              <w:pStyle w:val="ListParagraph"/>
              <w:numPr>
                <w:ilvl w:val="0"/>
                <w:numId w:val="35"/>
              </w:numPr>
              <w:spacing w:before="0" w:line="240" w:lineRule="auto"/>
            </w:pPr>
            <w:proofErr w:type="spellStart"/>
            <w:r>
              <w:t>Dangun</w:t>
            </w:r>
            <w:proofErr w:type="spellEnd"/>
          </w:p>
          <w:p w:rsidR="00E1382E" w:rsidRDefault="00E1382E" w:rsidP="00E1382E">
            <w:pPr>
              <w:pStyle w:val="ListParagraph"/>
              <w:numPr>
                <w:ilvl w:val="0"/>
                <w:numId w:val="35"/>
              </w:numPr>
              <w:spacing w:before="0" w:line="240" w:lineRule="auto"/>
            </w:pPr>
            <w:r>
              <w:t>Power Theory</w:t>
            </w:r>
          </w:p>
        </w:tc>
        <w:tc>
          <w:tcPr>
            <w:tcW w:w="2942" w:type="dxa"/>
          </w:tcPr>
          <w:p w:rsidR="00E1382E" w:rsidRDefault="00E1382E" w:rsidP="00E1382E">
            <w:r w:rsidRPr="00B11889">
              <w:rPr>
                <w:color w:val="FF0000"/>
              </w:rPr>
              <w:t>SUMMATIVE ASSESSMENT</w:t>
            </w:r>
          </w:p>
          <w:p w:rsidR="00E1382E" w:rsidRDefault="00E1382E" w:rsidP="00E1382E">
            <w:pPr>
              <w:pStyle w:val="ListParagraph"/>
              <w:numPr>
                <w:ilvl w:val="0"/>
                <w:numId w:val="36"/>
              </w:numPr>
              <w:spacing w:before="0" w:line="240" w:lineRule="auto"/>
            </w:pPr>
            <w:proofErr w:type="spellStart"/>
            <w:r>
              <w:t>Dangun</w:t>
            </w:r>
            <w:proofErr w:type="spellEnd"/>
          </w:p>
          <w:p w:rsidR="00E1382E" w:rsidRDefault="00E1382E" w:rsidP="00E1382E">
            <w:pPr>
              <w:pStyle w:val="ListParagraph"/>
              <w:numPr>
                <w:ilvl w:val="0"/>
                <w:numId w:val="36"/>
              </w:numPr>
              <w:spacing w:before="0" w:line="240" w:lineRule="auto"/>
            </w:pPr>
            <w:r>
              <w:t>Power – side kick</w:t>
            </w:r>
          </w:p>
        </w:tc>
        <w:tc>
          <w:tcPr>
            <w:tcW w:w="2345" w:type="dxa"/>
          </w:tcPr>
          <w:p w:rsidR="00E1382E" w:rsidRDefault="00E1382E" w:rsidP="00E1382E">
            <w:proofErr w:type="spellStart"/>
            <w:r>
              <w:t>Chonji</w:t>
            </w:r>
            <w:proofErr w:type="spellEnd"/>
          </w:p>
          <w:p w:rsidR="00E1382E" w:rsidRDefault="00E1382E" w:rsidP="00E1382E">
            <w:proofErr w:type="spellStart"/>
            <w:r>
              <w:t>Dangun</w:t>
            </w:r>
            <w:proofErr w:type="spellEnd"/>
          </w:p>
          <w:p w:rsidR="00E1382E" w:rsidRDefault="00E1382E" w:rsidP="00E1382E"/>
          <w:p w:rsidR="00E1382E" w:rsidRPr="00B11889" w:rsidRDefault="00E1382E" w:rsidP="00E1382E">
            <w:pPr>
              <w:rPr>
                <w:b/>
              </w:rPr>
            </w:pPr>
            <w:r w:rsidRPr="00B11889">
              <w:rPr>
                <w:b/>
                <w:color w:val="00B050"/>
              </w:rPr>
              <w:t>PROMOTION TO 7</w:t>
            </w:r>
            <w:r w:rsidRPr="00B11889">
              <w:rPr>
                <w:b/>
                <w:color w:val="00B050"/>
                <w:vertAlign w:val="superscript"/>
              </w:rPr>
              <w:t>TH</w:t>
            </w:r>
            <w:r w:rsidRPr="00B11889">
              <w:rPr>
                <w:b/>
                <w:color w:val="00B050"/>
              </w:rPr>
              <w:t xml:space="preserve"> KUP </w:t>
            </w:r>
            <w:r w:rsidRPr="00B11889">
              <w:rPr>
                <w:b/>
                <w:color w:val="00B050"/>
              </w:rPr>
              <w:lastRenderedPageBreak/>
              <w:t>GREEN ENDS</w:t>
            </w:r>
          </w:p>
        </w:tc>
      </w:tr>
      <w:tr w:rsidR="00E1382E" w:rsidTr="00E1382E">
        <w:trPr>
          <w:trHeight w:val="393"/>
        </w:trPr>
        <w:tc>
          <w:tcPr>
            <w:tcW w:w="2595" w:type="dxa"/>
          </w:tcPr>
          <w:p w:rsidR="00E1382E" w:rsidRDefault="00E1382E" w:rsidP="00E1382E">
            <w:r>
              <w:lastRenderedPageBreak/>
              <w:t>Week 13</w:t>
            </w:r>
          </w:p>
          <w:p w:rsidR="00E1382E" w:rsidRDefault="00E1382E" w:rsidP="00E1382E">
            <w:r w:rsidRPr="00B11889">
              <w:rPr>
                <w:color w:val="00B050"/>
              </w:rPr>
              <w:t>7</w:t>
            </w:r>
            <w:r w:rsidRPr="00B11889">
              <w:rPr>
                <w:color w:val="00B050"/>
                <w:vertAlign w:val="superscript"/>
              </w:rPr>
              <w:t>th</w:t>
            </w:r>
            <w:r w:rsidRPr="00B11889">
              <w:rPr>
                <w:color w:val="00B050"/>
              </w:rPr>
              <w:t xml:space="preserve"> KUP GREEN END</w:t>
            </w:r>
          </w:p>
        </w:tc>
        <w:tc>
          <w:tcPr>
            <w:tcW w:w="3096" w:type="dxa"/>
          </w:tcPr>
          <w:p w:rsidR="00E1382E" w:rsidRDefault="00E1382E" w:rsidP="00E1382E">
            <w:pPr>
              <w:pStyle w:val="ListParagraph"/>
              <w:numPr>
                <w:ilvl w:val="0"/>
                <w:numId w:val="37"/>
              </w:numPr>
              <w:spacing w:before="0" w:line="240" w:lineRule="auto"/>
            </w:pPr>
            <w:r>
              <w:t>Warm/speed</w:t>
            </w:r>
          </w:p>
          <w:p w:rsidR="00E1382E" w:rsidRDefault="00E1382E" w:rsidP="00E1382E">
            <w:pPr>
              <w:pStyle w:val="ListParagraph"/>
              <w:numPr>
                <w:ilvl w:val="0"/>
                <w:numId w:val="37"/>
              </w:numPr>
              <w:spacing w:before="0" w:line="240" w:lineRule="auto"/>
            </w:pPr>
            <w:r>
              <w:t>Plyometric Ex</w:t>
            </w:r>
          </w:p>
          <w:p w:rsidR="00E1382E" w:rsidRDefault="00E1382E" w:rsidP="00E1382E">
            <w:pPr>
              <w:pStyle w:val="ListParagraph"/>
              <w:numPr>
                <w:ilvl w:val="0"/>
                <w:numId w:val="37"/>
              </w:numPr>
              <w:spacing w:before="0" w:line="240" w:lineRule="auto"/>
            </w:pPr>
            <w:r>
              <w:t>Legs/Kicking</w:t>
            </w:r>
          </w:p>
          <w:p w:rsidR="00E1382E" w:rsidRDefault="00E1382E" w:rsidP="00E1382E">
            <w:pPr>
              <w:pStyle w:val="ListParagraph"/>
              <w:numPr>
                <w:ilvl w:val="0"/>
                <w:numId w:val="37"/>
              </w:numPr>
              <w:spacing w:before="0" w:line="240" w:lineRule="auto"/>
            </w:pPr>
            <w:r>
              <w:t>Set Sparring</w:t>
            </w:r>
          </w:p>
        </w:tc>
        <w:tc>
          <w:tcPr>
            <w:tcW w:w="3096" w:type="dxa"/>
          </w:tcPr>
          <w:p w:rsidR="00E1382E" w:rsidRDefault="00E1382E" w:rsidP="00E1382E">
            <w:pPr>
              <w:pStyle w:val="ListParagraph"/>
              <w:numPr>
                <w:ilvl w:val="0"/>
                <w:numId w:val="38"/>
              </w:numPr>
              <w:spacing w:before="0" w:line="240" w:lineRule="auto"/>
            </w:pPr>
            <w:r>
              <w:t>Sparing Commands</w:t>
            </w:r>
          </w:p>
          <w:p w:rsidR="00E1382E" w:rsidRDefault="00E1382E" w:rsidP="00E1382E">
            <w:pPr>
              <w:pStyle w:val="ListParagraph"/>
              <w:numPr>
                <w:ilvl w:val="0"/>
                <w:numId w:val="38"/>
              </w:numPr>
              <w:spacing w:before="0" w:line="240" w:lineRule="auto"/>
            </w:pPr>
            <w:r>
              <w:t>7</w:t>
            </w:r>
            <w:r w:rsidRPr="00F70EF2">
              <w:rPr>
                <w:vertAlign w:val="superscript"/>
              </w:rPr>
              <w:t>th</w:t>
            </w:r>
            <w:r>
              <w:t xml:space="preserve"> </w:t>
            </w:r>
            <w:proofErr w:type="spellStart"/>
            <w:r>
              <w:t>Kup</w:t>
            </w:r>
            <w:proofErr w:type="spellEnd"/>
            <w:r>
              <w:t xml:space="preserve"> Theory</w:t>
            </w:r>
          </w:p>
          <w:p w:rsidR="00E1382E" w:rsidRDefault="00E1382E" w:rsidP="00E1382E">
            <w:pPr>
              <w:pStyle w:val="ListParagraph"/>
              <w:numPr>
                <w:ilvl w:val="0"/>
                <w:numId w:val="38"/>
              </w:numPr>
              <w:spacing w:before="0" w:line="240" w:lineRule="auto"/>
            </w:pPr>
            <w:r>
              <w:t>Stances</w:t>
            </w:r>
          </w:p>
          <w:p w:rsidR="00E1382E" w:rsidRDefault="00E1382E" w:rsidP="00E1382E">
            <w:pPr>
              <w:pStyle w:val="ListParagraph"/>
              <w:numPr>
                <w:ilvl w:val="0"/>
                <w:numId w:val="38"/>
              </w:numPr>
              <w:spacing w:before="0" w:line="240" w:lineRule="auto"/>
            </w:pPr>
            <w:r>
              <w:t>Blocks</w:t>
            </w:r>
          </w:p>
        </w:tc>
        <w:tc>
          <w:tcPr>
            <w:tcW w:w="2942" w:type="dxa"/>
          </w:tcPr>
          <w:p w:rsidR="00E1382E" w:rsidRDefault="00E1382E" w:rsidP="00E1382E">
            <w:pPr>
              <w:pStyle w:val="ListParagraph"/>
              <w:numPr>
                <w:ilvl w:val="0"/>
                <w:numId w:val="39"/>
              </w:numPr>
              <w:spacing w:before="0" w:line="240" w:lineRule="auto"/>
            </w:pPr>
            <w:proofErr w:type="spellStart"/>
            <w:r>
              <w:t>Dosan</w:t>
            </w:r>
            <w:proofErr w:type="spellEnd"/>
          </w:p>
          <w:p w:rsidR="00E1382E" w:rsidRDefault="00E1382E" w:rsidP="00E1382E">
            <w:pPr>
              <w:pStyle w:val="ListParagraph"/>
              <w:numPr>
                <w:ilvl w:val="0"/>
                <w:numId w:val="39"/>
              </w:numPr>
              <w:spacing w:before="0" w:line="240" w:lineRule="auto"/>
            </w:pPr>
            <w:r>
              <w:t>Spar</w:t>
            </w:r>
          </w:p>
          <w:p w:rsidR="00E1382E" w:rsidRDefault="00E1382E" w:rsidP="00E1382E">
            <w:pPr>
              <w:pStyle w:val="ListParagraph"/>
              <w:numPr>
                <w:ilvl w:val="0"/>
                <w:numId w:val="39"/>
              </w:numPr>
              <w:spacing w:before="0" w:line="240" w:lineRule="auto"/>
            </w:pPr>
            <w:r>
              <w:t>Power</w:t>
            </w:r>
          </w:p>
        </w:tc>
        <w:tc>
          <w:tcPr>
            <w:tcW w:w="2345" w:type="dxa"/>
          </w:tcPr>
          <w:p w:rsidR="00E1382E" w:rsidRDefault="00E1382E" w:rsidP="00E1382E">
            <w:proofErr w:type="spellStart"/>
            <w:r>
              <w:t>Dosan</w:t>
            </w:r>
            <w:proofErr w:type="spellEnd"/>
          </w:p>
        </w:tc>
      </w:tr>
      <w:tr w:rsidR="00E1382E" w:rsidTr="00E1382E">
        <w:trPr>
          <w:trHeight w:val="393"/>
        </w:trPr>
        <w:tc>
          <w:tcPr>
            <w:tcW w:w="2595" w:type="dxa"/>
          </w:tcPr>
          <w:p w:rsidR="00E1382E" w:rsidRDefault="00E1382E" w:rsidP="00E1382E">
            <w:r>
              <w:t>14</w:t>
            </w:r>
          </w:p>
        </w:tc>
        <w:tc>
          <w:tcPr>
            <w:tcW w:w="3096" w:type="dxa"/>
          </w:tcPr>
          <w:p w:rsidR="00E1382E" w:rsidRDefault="00E1382E" w:rsidP="00E1382E">
            <w:pPr>
              <w:pStyle w:val="ListParagraph"/>
              <w:numPr>
                <w:ilvl w:val="0"/>
                <w:numId w:val="40"/>
              </w:numPr>
              <w:spacing w:before="0" w:line="240" w:lineRule="auto"/>
            </w:pPr>
            <w:r>
              <w:t>Warm/Core</w:t>
            </w:r>
          </w:p>
          <w:p w:rsidR="00E1382E" w:rsidRDefault="00E1382E" w:rsidP="00E1382E">
            <w:pPr>
              <w:pStyle w:val="ListParagraph"/>
              <w:numPr>
                <w:ilvl w:val="0"/>
                <w:numId w:val="40"/>
              </w:numPr>
              <w:spacing w:before="0" w:line="240" w:lineRule="auto"/>
            </w:pPr>
            <w:r>
              <w:t>Blocking</w:t>
            </w:r>
          </w:p>
          <w:p w:rsidR="00E1382E" w:rsidRDefault="00E1382E" w:rsidP="00E1382E">
            <w:pPr>
              <w:pStyle w:val="ListParagraph"/>
              <w:numPr>
                <w:ilvl w:val="0"/>
                <w:numId w:val="40"/>
              </w:numPr>
              <w:spacing w:before="0" w:line="240" w:lineRule="auto"/>
            </w:pPr>
            <w:r>
              <w:t>Balance/Focus</w:t>
            </w:r>
          </w:p>
          <w:p w:rsidR="00E1382E" w:rsidRDefault="00E1382E" w:rsidP="00E1382E">
            <w:pPr>
              <w:pStyle w:val="ListParagraph"/>
              <w:numPr>
                <w:ilvl w:val="0"/>
                <w:numId w:val="40"/>
              </w:numPr>
              <w:spacing w:before="0" w:line="240" w:lineRule="auto"/>
            </w:pPr>
            <w:r>
              <w:t>Kicking turning kick</w:t>
            </w:r>
          </w:p>
        </w:tc>
        <w:tc>
          <w:tcPr>
            <w:tcW w:w="3096" w:type="dxa"/>
          </w:tcPr>
          <w:p w:rsidR="00E1382E" w:rsidRDefault="00E1382E" w:rsidP="00E1382E">
            <w:pPr>
              <w:pStyle w:val="ListParagraph"/>
              <w:numPr>
                <w:ilvl w:val="0"/>
                <w:numId w:val="41"/>
              </w:numPr>
              <w:spacing w:before="0" w:line="240" w:lineRule="auto"/>
            </w:pPr>
            <w:r>
              <w:t>7</w:t>
            </w:r>
            <w:r w:rsidRPr="00F70EF2">
              <w:rPr>
                <w:vertAlign w:val="superscript"/>
              </w:rPr>
              <w:t>th</w:t>
            </w:r>
            <w:r>
              <w:t xml:space="preserve"> </w:t>
            </w:r>
            <w:proofErr w:type="spellStart"/>
            <w:r>
              <w:t>Kup</w:t>
            </w:r>
            <w:proofErr w:type="spellEnd"/>
            <w:r>
              <w:t xml:space="preserve"> Theory</w:t>
            </w:r>
          </w:p>
          <w:p w:rsidR="00E1382E" w:rsidRDefault="00E1382E" w:rsidP="00E1382E">
            <w:pPr>
              <w:pStyle w:val="ListParagraph"/>
              <w:numPr>
                <w:ilvl w:val="0"/>
                <w:numId w:val="41"/>
              </w:numPr>
              <w:spacing w:before="0" w:line="240" w:lineRule="auto"/>
            </w:pPr>
            <w:r>
              <w:t>Stances</w:t>
            </w:r>
          </w:p>
          <w:p w:rsidR="00E1382E" w:rsidRDefault="00E1382E" w:rsidP="00E1382E">
            <w:pPr>
              <w:pStyle w:val="ListParagraph"/>
              <w:numPr>
                <w:ilvl w:val="0"/>
                <w:numId w:val="41"/>
              </w:numPr>
              <w:spacing w:before="0" w:line="240" w:lineRule="auto"/>
            </w:pPr>
            <w:r>
              <w:t>Blocking</w:t>
            </w:r>
          </w:p>
        </w:tc>
        <w:tc>
          <w:tcPr>
            <w:tcW w:w="2942" w:type="dxa"/>
          </w:tcPr>
          <w:p w:rsidR="00E1382E" w:rsidRDefault="00E1382E" w:rsidP="00E1382E">
            <w:pPr>
              <w:pStyle w:val="ListParagraph"/>
              <w:numPr>
                <w:ilvl w:val="0"/>
                <w:numId w:val="42"/>
              </w:numPr>
              <w:spacing w:before="0" w:line="240" w:lineRule="auto"/>
            </w:pPr>
            <w:proofErr w:type="spellStart"/>
            <w:r>
              <w:t>Dosan</w:t>
            </w:r>
            <w:proofErr w:type="spellEnd"/>
          </w:p>
          <w:p w:rsidR="00E1382E" w:rsidRDefault="00E1382E" w:rsidP="00E1382E">
            <w:pPr>
              <w:pStyle w:val="ListParagraph"/>
              <w:numPr>
                <w:ilvl w:val="0"/>
                <w:numId w:val="42"/>
              </w:numPr>
              <w:spacing w:before="0" w:line="240" w:lineRule="auto"/>
            </w:pPr>
            <w:r>
              <w:t>Spar</w:t>
            </w:r>
          </w:p>
        </w:tc>
        <w:tc>
          <w:tcPr>
            <w:tcW w:w="2345" w:type="dxa"/>
          </w:tcPr>
          <w:p w:rsidR="00E1382E" w:rsidRDefault="00E1382E" w:rsidP="00E1382E">
            <w:proofErr w:type="spellStart"/>
            <w:r>
              <w:t>Dangun</w:t>
            </w:r>
            <w:proofErr w:type="spellEnd"/>
          </w:p>
          <w:p w:rsidR="00E1382E" w:rsidRDefault="00E1382E" w:rsidP="00E1382E">
            <w:proofErr w:type="spellStart"/>
            <w:r>
              <w:t>Dosan</w:t>
            </w:r>
            <w:proofErr w:type="spellEnd"/>
          </w:p>
          <w:p w:rsidR="00E1382E" w:rsidRDefault="00E1382E" w:rsidP="00E1382E"/>
        </w:tc>
      </w:tr>
      <w:tr w:rsidR="00E1382E" w:rsidTr="00E1382E">
        <w:trPr>
          <w:trHeight w:val="393"/>
        </w:trPr>
        <w:tc>
          <w:tcPr>
            <w:tcW w:w="2595" w:type="dxa"/>
          </w:tcPr>
          <w:p w:rsidR="00E1382E" w:rsidRDefault="00E1382E" w:rsidP="00E1382E">
            <w:r>
              <w:t>15</w:t>
            </w:r>
          </w:p>
        </w:tc>
        <w:tc>
          <w:tcPr>
            <w:tcW w:w="3096" w:type="dxa"/>
          </w:tcPr>
          <w:p w:rsidR="00E1382E" w:rsidRDefault="00E1382E" w:rsidP="00E1382E">
            <w:pPr>
              <w:pStyle w:val="ListParagraph"/>
              <w:numPr>
                <w:ilvl w:val="0"/>
                <w:numId w:val="43"/>
              </w:numPr>
              <w:spacing w:before="0" w:line="240" w:lineRule="auto"/>
            </w:pPr>
            <w:r>
              <w:t>Warm/stretch</w:t>
            </w:r>
          </w:p>
          <w:p w:rsidR="00E1382E" w:rsidRDefault="00E1382E" w:rsidP="00E1382E">
            <w:pPr>
              <w:pStyle w:val="ListParagraph"/>
              <w:numPr>
                <w:ilvl w:val="0"/>
                <w:numId w:val="43"/>
              </w:numPr>
              <w:spacing w:before="0" w:line="240" w:lineRule="auto"/>
            </w:pPr>
            <w:r>
              <w:t>Core</w:t>
            </w:r>
          </w:p>
          <w:p w:rsidR="00E1382E" w:rsidRDefault="00E1382E" w:rsidP="00E1382E">
            <w:pPr>
              <w:pStyle w:val="ListParagraph"/>
              <w:numPr>
                <w:ilvl w:val="0"/>
                <w:numId w:val="43"/>
              </w:numPr>
              <w:spacing w:before="0" w:line="240" w:lineRule="auto"/>
            </w:pPr>
            <w:r>
              <w:t>Defense</w:t>
            </w:r>
          </w:p>
          <w:p w:rsidR="00E1382E" w:rsidRDefault="00E1382E" w:rsidP="00E1382E">
            <w:pPr>
              <w:pStyle w:val="ListParagraph"/>
              <w:numPr>
                <w:ilvl w:val="0"/>
                <w:numId w:val="43"/>
              </w:numPr>
              <w:spacing w:before="0" w:line="240" w:lineRule="auto"/>
            </w:pPr>
            <w:r>
              <w:t>Step spar</w:t>
            </w:r>
          </w:p>
        </w:tc>
        <w:tc>
          <w:tcPr>
            <w:tcW w:w="3096" w:type="dxa"/>
          </w:tcPr>
          <w:p w:rsidR="00E1382E" w:rsidRDefault="00E1382E" w:rsidP="00E1382E">
            <w:pPr>
              <w:pStyle w:val="ListParagraph"/>
              <w:numPr>
                <w:ilvl w:val="0"/>
                <w:numId w:val="44"/>
              </w:numPr>
              <w:spacing w:before="0" w:line="240" w:lineRule="auto"/>
            </w:pPr>
            <w:r>
              <w:t>7</w:t>
            </w:r>
            <w:r w:rsidRPr="00F70EF2">
              <w:rPr>
                <w:vertAlign w:val="superscript"/>
              </w:rPr>
              <w:t>th</w:t>
            </w:r>
            <w:r>
              <w:t xml:space="preserve"> </w:t>
            </w:r>
            <w:proofErr w:type="spellStart"/>
            <w:r>
              <w:t>Kup</w:t>
            </w:r>
            <w:proofErr w:type="spellEnd"/>
            <w:r>
              <w:t xml:space="preserve"> Theory</w:t>
            </w:r>
          </w:p>
          <w:p w:rsidR="00E1382E" w:rsidRDefault="00E1382E" w:rsidP="00E1382E">
            <w:pPr>
              <w:pStyle w:val="ListParagraph"/>
              <w:numPr>
                <w:ilvl w:val="0"/>
                <w:numId w:val="44"/>
              </w:numPr>
              <w:spacing w:before="0" w:line="240" w:lineRule="auto"/>
            </w:pPr>
            <w:r>
              <w:t>Step spar terminology</w:t>
            </w:r>
          </w:p>
          <w:p w:rsidR="00E1382E" w:rsidRDefault="00E1382E" w:rsidP="00E1382E">
            <w:pPr>
              <w:pStyle w:val="ListParagraph"/>
            </w:pPr>
          </w:p>
        </w:tc>
        <w:tc>
          <w:tcPr>
            <w:tcW w:w="2942" w:type="dxa"/>
          </w:tcPr>
          <w:p w:rsidR="00E1382E" w:rsidRDefault="00E1382E" w:rsidP="00E1382E">
            <w:pPr>
              <w:pStyle w:val="ListParagraph"/>
              <w:numPr>
                <w:ilvl w:val="0"/>
                <w:numId w:val="45"/>
              </w:numPr>
              <w:spacing w:before="0" w:line="240" w:lineRule="auto"/>
            </w:pPr>
            <w:proofErr w:type="spellStart"/>
            <w:r>
              <w:t>Dosan</w:t>
            </w:r>
            <w:proofErr w:type="spellEnd"/>
          </w:p>
          <w:p w:rsidR="00E1382E" w:rsidRDefault="00E1382E" w:rsidP="00E1382E">
            <w:pPr>
              <w:pStyle w:val="ListParagraph"/>
              <w:numPr>
                <w:ilvl w:val="0"/>
                <w:numId w:val="45"/>
              </w:numPr>
              <w:spacing w:before="0" w:line="240" w:lineRule="auto"/>
            </w:pPr>
            <w:r>
              <w:t>Spar</w:t>
            </w:r>
          </w:p>
        </w:tc>
        <w:tc>
          <w:tcPr>
            <w:tcW w:w="2345" w:type="dxa"/>
          </w:tcPr>
          <w:p w:rsidR="00E1382E" w:rsidRDefault="00E1382E" w:rsidP="00E1382E">
            <w:proofErr w:type="spellStart"/>
            <w:r>
              <w:t>Chonji</w:t>
            </w:r>
            <w:proofErr w:type="spellEnd"/>
          </w:p>
          <w:p w:rsidR="00E1382E" w:rsidRDefault="00E1382E" w:rsidP="00E1382E">
            <w:proofErr w:type="spellStart"/>
            <w:r>
              <w:t>Dangun</w:t>
            </w:r>
            <w:proofErr w:type="spellEnd"/>
          </w:p>
          <w:p w:rsidR="00E1382E" w:rsidRDefault="00E1382E" w:rsidP="00E1382E">
            <w:proofErr w:type="spellStart"/>
            <w:r>
              <w:t>Dosan</w:t>
            </w:r>
            <w:proofErr w:type="spellEnd"/>
          </w:p>
          <w:p w:rsidR="00E1382E" w:rsidRDefault="00E1382E" w:rsidP="00E1382E"/>
          <w:p w:rsidR="00E1382E" w:rsidRDefault="00E1382E" w:rsidP="00E1382E">
            <w:r w:rsidRPr="00B11889">
              <w:rPr>
                <w:color w:val="00B0F0"/>
              </w:rPr>
              <w:t>**HOME STUDY TASK**</w:t>
            </w:r>
          </w:p>
        </w:tc>
      </w:tr>
      <w:tr w:rsidR="00E1382E" w:rsidTr="00E1382E">
        <w:trPr>
          <w:trHeight w:val="393"/>
        </w:trPr>
        <w:tc>
          <w:tcPr>
            <w:tcW w:w="2595" w:type="dxa"/>
          </w:tcPr>
          <w:p w:rsidR="00E1382E" w:rsidRDefault="00E1382E" w:rsidP="00E1382E">
            <w:r>
              <w:t>16</w:t>
            </w:r>
          </w:p>
          <w:p w:rsidR="00E1382E" w:rsidRDefault="00E1382E" w:rsidP="00E1382E">
            <w:r w:rsidRPr="00B11889">
              <w:rPr>
                <w:color w:val="FF0000"/>
              </w:rPr>
              <w:t>ASSESSMENT/GRADE</w:t>
            </w:r>
          </w:p>
        </w:tc>
        <w:tc>
          <w:tcPr>
            <w:tcW w:w="3096" w:type="dxa"/>
          </w:tcPr>
          <w:p w:rsidR="00E1382E" w:rsidRDefault="00E1382E" w:rsidP="00E1382E">
            <w:pPr>
              <w:pStyle w:val="ListParagraph"/>
              <w:numPr>
                <w:ilvl w:val="0"/>
                <w:numId w:val="46"/>
              </w:numPr>
              <w:spacing w:before="0" w:line="240" w:lineRule="auto"/>
            </w:pPr>
            <w:r>
              <w:t>Warm</w:t>
            </w:r>
          </w:p>
          <w:p w:rsidR="00E1382E" w:rsidRDefault="00E1382E" w:rsidP="00E1382E">
            <w:pPr>
              <w:pStyle w:val="ListParagraph"/>
              <w:numPr>
                <w:ilvl w:val="0"/>
                <w:numId w:val="46"/>
              </w:numPr>
              <w:spacing w:before="0" w:line="240" w:lineRule="auto"/>
            </w:pPr>
            <w:r>
              <w:t>Spar/step</w:t>
            </w:r>
          </w:p>
          <w:p w:rsidR="00E1382E" w:rsidRDefault="00E1382E" w:rsidP="00E1382E">
            <w:pPr>
              <w:pStyle w:val="ListParagraph"/>
              <w:numPr>
                <w:ilvl w:val="0"/>
                <w:numId w:val="46"/>
              </w:numPr>
              <w:spacing w:before="0" w:line="240" w:lineRule="auto"/>
            </w:pPr>
            <w:r>
              <w:t>Kicking turn/side kick</w:t>
            </w:r>
          </w:p>
          <w:p w:rsidR="00E1382E" w:rsidRDefault="00E1382E" w:rsidP="00E1382E">
            <w:pPr>
              <w:pStyle w:val="ListParagraph"/>
              <w:numPr>
                <w:ilvl w:val="0"/>
                <w:numId w:val="46"/>
              </w:numPr>
              <w:spacing w:before="0" w:line="240" w:lineRule="auto"/>
            </w:pPr>
            <w:r>
              <w:t>Blocking</w:t>
            </w:r>
          </w:p>
        </w:tc>
        <w:tc>
          <w:tcPr>
            <w:tcW w:w="3096" w:type="dxa"/>
          </w:tcPr>
          <w:p w:rsidR="00E1382E" w:rsidRPr="00B11889" w:rsidRDefault="00E1382E" w:rsidP="00E1382E">
            <w:pPr>
              <w:rPr>
                <w:color w:val="FF0000"/>
              </w:rPr>
            </w:pPr>
            <w:r w:rsidRPr="00B11889">
              <w:rPr>
                <w:color w:val="FF0000"/>
              </w:rPr>
              <w:t>SUMMATIVE ASSESSMENT</w:t>
            </w:r>
          </w:p>
          <w:p w:rsidR="00E1382E" w:rsidRDefault="00E1382E" w:rsidP="00E1382E">
            <w:pPr>
              <w:pStyle w:val="ListParagraph"/>
              <w:numPr>
                <w:ilvl w:val="0"/>
                <w:numId w:val="47"/>
              </w:numPr>
              <w:spacing w:before="0" w:line="240" w:lineRule="auto"/>
            </w:pPr>
            <w:r>
              <w:t>10</w:t>
            </w:r>
            <w:r w:rsidRPr="00F70EF2">
              <w:rPr>
                <w:vertAlign w:val="superscript"/>
              </w:rPr>
              <w:t>th</w:t>
            </w:r>
            <w:r>
              <w:t>-7</w:t>
            </w:r>
            <w:r w:rsidRPr="00F70EF2">
              <w:rPr>
                <w:vertAlign w:val="superscript"/>
              </w:rPr>
              <w:t>th</w:t>
            </w:r>
            <w:r>
              <w:t xml:space="preserve"> </w:t>
            </w:r>
            <w:proofErr w:type="spellStart"/>
            <w:r>
              <w:t>Kup</w:t>
            </w:r>
            <w:proofErr w:type="spellEnd"/>
            <w:r>
              <w:t xml:space="preserve"> Theory</w:t>
            </w:r>
          </w:p>
          <w:p w:rsidR="00E1382E" w:rsidRDefault="00E1382E" w:rsidP="00E1382E">
            <w:pPr>
              <w:pStyle w:val="ListParagraph"/>
              <w:numPr>
                <w:ilvl w:val="0"/>
                <w:numId w:val="47"/>
              </w:numPr>
              <w:spacing w:before="0" w:line="240" w:lineRule="auto"/>
            </w:pPr>
            <w:r>
              <w:t>Stances</w:t>
            </w:r>
          </w:p>
        </w:tc>
        <w:tc>
          <w:tcPr>
            <w:tcW w:w="2942" w:type="dxa"/>
          </w:tcPr>
          <w:p w:rsidR="00E1382E" w:rsidRPr="00B11889" w:rsidRDefault="00E1382E" w:rsidP="00E1382E">
            <w:pPr>
              <w:rPr>
                <w:color w:val="FF0000"/>
              </w:rPr>
            </w:pPr>
            <w:r w:rsidRPr="00B11889">
              <w:rPr>
                <w:color w:val="FF0000"/>
              </w:rPr>
              <w:t>SUMMATIVE ASSESSMENT</w:t>
            </w:r>
          </w:p>
          <w:p w:rsidR="00E1382E" w:rsidRDefault="00E1382E" w:rsidP="00E1382E">
            <w:pPr>
              <w:pStyle w:val="ListParagraph"/>
              <w:numPr>
                <w:ilvl w:val="0"/>
                <w:numId w:val="48"/>
              </w:numPr>
              <w:spacing w:before="0" w:line="240" w:lineRule="auto"/>
            </w:pPr>
            <w:proofErr w:type="spellStart"/>
            <w:r>
              <w:t>Dangun</w:t>
            </w:r>
            <w:proofErr w:type="spellEnd"/>
          </w:p>
          <w:p w:rsidR="00E1382E" w:rsidRDefault="00E1382E" w:rsidP="00E1382E">
            <w:pPr>
              <w:pStyle w:val="ListParagraph"/>
              <w:numPr>
                <w:ilvl w:val="0"/>
                <w:numId w:val="48"/>
              </w:numPr>
              <w:spacing w:before="0" w:line="240" w:lineRule="auto"/>
            </w:pPr>
            <w:proofErr w:type="spellStart"/>
            <w:r>
              <w:t>Dosan</w:t>
            </w:r>
            <w:proofErr w:type="spellEnd"/>
          </w:p>
          <w:p w:rsidR="00E1382E" w:rsidRDefault="00E1382E" w:rsidP="00E1382E">
            <w:pPr>
              <w:pStyle w:val="ListParagraph"/>
              <w:numPr>
                <w:ilvl w:val="0"/>
                <w:numId w:val="48"/>
              </w:numPr>
              <w:spacing w:before="0" w:line="240" w:lineRule="auto"/>
            </w:pPr>
            <w:r>
              <w:t>Power Test</w:t>
            </w:r>
          </w:p>
        </w:tc>
        <w:tc>
          <w:tcPr>
            <w:tcW w:w="2345" w:type="dxa"/>
          </w:tcPr>
          <w:p w:rsidR="00E1382E" w:rsidRDefault="00E1382E" w:rsidP="00E1382E">
            <w:proofErr w:type="spellStart"/>
            <w:r>
              <w:t>Dosan</w:t>
            </w:r>
            <w:proofErr w:type="spellEnd"/>
          </w:p>
          <w:p w:rsidR="00E1382E" w:rsidRDefault="00E1382E" w:rsidP="00E1382E"/>
          <w:p w:rsidR="00E1382E" w:rsidRDefault="00E1382E" w:rsidP="00E1382E"/>
          <w:p w:rsidR="00E1382E" w:rsidRPr="00B11889" w:rsidRDefault="00E1382E" w:rsidP="00E1382E">
            <w:pPr>
              <w:rPr>
                <w:b/>
              </w:rPr>
            </w:pPr>
            <w:r w:rsidRPr="00B11889">
              <w:rPr>
                <w:b/>
                <w:color w:val="00B050"/>
              </w:rPr>
              <w:t>PROMOTION TO 6</w:t>
            </w:r>
            <w:r w:rsidRPr="00B11889">
              <w:rPr>
                <w:b/>
                <w:color w:val="00B050"/>
                <w:vertAlign w:val="superscript"/>
              </w:rPr>
              <w:t>TH</w:t>
            </w:r>
            <w:r w:rsidRPr="00B11889">
              <w:rPr>
                <w:b/>
                <w:color w:val="00B050"/>
              </w:rPr>
              <w:t xml:space="preserve"> KUP GREEN BELT</w:t>
            </w:r>
          </w:p>
        </w:tc>
      </w:tr>
      <w:tr w:rsidR="00E1382E" w:rsidTr="00E1382E">
        <w:trPr>
          <w:trHeight w:val="393"/>
        </w:trPr>
        <w:tc>
          <w:tcPr>
            <w:tcW w:w="2595" w:type="dxa"/>
          </w:tcPr>
          <w:p w:rsidR="00E1382E" w:rsidRDefault="00E1382E" w:rsidP="00E1382E">
            <w:r>
              <w:t>Week 17</w:t>
            </w:r>
          </w:p>
          <w:p w:rsidR="00E1382E" w:rsidRPr="00B11889" w:rsidRDefault="00E1382E" w:rsidP="00E1382E">
            <w:pPr>
              <w:rPr>
                <w:b/>
              </w:rPr>
            </w:pPr>
            <w:r w:rsidRPr="00B11889">
              <w:rPr>
                <w:b/>
                <w:color w:val="00B050"/>
              </w:rPr>
              <w:t>6</w:t>
            </w:r>
            <w:r w:rsidRPr="00B11889">
              <w:rPr>
                <w:b/>
                <w:color w:val="00B050"/>
                <w:vertAlign w:val="superscript"/>
              </w:rPr>
              <w:t>th</w:t>
            </w:r>
            <w:r w:rsidRPr="00B11889">
              <w:rPr>
                <w:b/>
                <w:color w:val="00B050"/>
              </w:rPr>
              <w:t xml:space="preserve"> KUP GREEN BELT</w:t>
            </w:r>
          </w:p>
        </w:tc>
        <w:tc>
          <w:tcPr>
            <w:tcW w:w="3096" w:type="dxa"/>
          </w:tcPr>
          <w:p w:rsidR="00E1382E" w:rsidRDefault="00E1382E" w:rsidP="00E1382E">
            <w:pPr>
              <w:pStyle w:val="ListParagraph"/>
              <w:numPr>
                <w:ilvl w:val="0"/>
                <w:numId w:val="49"/>
              </w:numPr>
              <w:spacing w:before="0" w:line="240" w:lineRule="auto"/>
            </w:pPr>
            <w:r>
              <w:t>Warm/Stretch</w:t>
            </w:r>
          </w:p>
          <w:p w:rsidR="00E1382E" w:rsidRDefault="00E1382E" w:rsidP="00E1382E">
            <w:pPr>
              <w:pStyle w:val="ListParagraph"/>
              <w:numPr>
                <w:ilvl w:val="0"/>
                <w:numId w:val="49"/>
              </w:numPr>
              <w:spacing w:before="0" w:line="240" w:lineRule="auto"/>
            </w:pPr>
            <w:r>
              <w:t>6</w:t>
            </w:r>
            <w:r w:rsidRPr="001522D8">
              <w:rPr>
                <w:vertAlign w:val="superscript"/>
              </w:rPr>
              <w:t>th</w:t>
            </w:r>
            <w:r>
              <w:t xml:space="preserve"> </w:t>
            </w:r>
            <w:proofErr w:type="spellStart"/>
            <w:r>
              <w:t>Kup</w:t>
            </w:r>
            <w:proofErr w:type="spellEnd"/>
            <w:r>
              <w:t xml:space="preserve"> Fundamentals</w:t>
            </w:r>
          </w:p>
          <w:p w:rsidR="00E1382E" w:rsidRDefault="00E1382E" w:rsidP="00E1382E">
            <w:pPr>
              <w:pStyle w:val="ListParagraph"/>
              <w:numPr>
                <w:ilvl w:val="0"/>
                <w:numId w:val="49"/>
              </w:numPr>
              <w:spacing w:before="0" w:line="240" w:lineRule="auto"/>
            </w:pPr>
            <w:r>
              <w:t>Kicking</w:t>
            </w:r>
          </w:p>
        </w:tc>
        <w:tc>
          <w:tcPr>
            <w:tcW w:w="3096" w:type="dxa"/>
          </w:tcPr>
          <w:p w:rsidR="00E1382E" w:rsidRDefault="00E1382E" w:rsidP="00E1382E">
            <w:pPr>
              <w:pStyle w:val="ListParagraph"/>
              <w:numPr>
                <w:ilvl w:val="0"/>
                <w:numId w:val="50"/>
              </w:numPr>
              <w:spacing w:before="0" w:line="240" w:lineRule="auto"/>
            </w:pPr>
            <w:r>
              <w:t>6</w:t>
            </w:r>
            <w:r w:rsidRPr="001522D8">
              <w:rPr>
                <w:vertAlign w:val="superscript"/>
              </w:rPr>
              <w:t>th</w:t>
            </w:r>
            <w:r>
              <w:t xml:space="preserve"> </w:t>
            </w:r>
            <w:proofErr w:type="spellStart"/>
            <w:r>
              <w:t>Kup</w:t>
            </w:r>
            <w:proofErr w:type="spellEnd"/>
            <w:r>
              <w:t xml:space="preserve"> Fundamentals</w:t>
            </w:r>
          </w:p>
          <w:p w:rsidR="00E1382E" w:rsidRDefault="00E1382E" w:rsidP="00E1382E">
            <w:pPr>
              <w:pStyle w:val="ListParagraph"/>
              <w:numPr>
                <w:ilvl w:val="0"/>
                <w:numId w:val="50"/>
              </w:numPr>
              <w:spacing w:before="0" w:line="240" w:lineRule="auto"/>
            </w:pPr>
            <w:r>
              <w:t>Blocking</w:t>
            </w:r>
          </w:p>
        </w:tc>
        <w:tc>
          <w:tcPr>
            <w:tcW w:w="2942" w:type="dxa"/>
          </w:tcPr>
          <w:p w:rsidR="00E1382E" w:rsidRDefault="00E1382E" w:rsidP="00E1382E">
            <w:pPr>
              <w:pStyle w:val="ListParagraph"/>
              <w:numPr>
                <w:ilvl w:val="0"/>
                <w:numId w:val="51"/>
              </w:numPr>
              <w:spacing w:before="0" w:line="240" w:lineRule="auto"/>
            </w:pPr>
            <w:r>
              <w:t>Free Spar</w:t>
            </w:r>
          </w:p>
          <w:p w:rsidR="00E1382E" w:rsidRDefault="00E1382E" w:rsidP="00E1382E">
            <w:pPr>
              <w:pStyle w:val="ListParagraph"/>
              <w:numPr>
                <w:ilvl w:val="0"/>
                <w:numId w:val="51"/>
              </w:numPr>
              <w:spacing w:before="0" w:line="240" w:lineRule="auto"/>
            </w:pPr>
            <w:r>
              <w:t>Step Spar</w:t>
            </w:r>
          </w:p>
          <w:p w:rsidR="00E1382E" w:rsidRDefault="00E1382E" w:rsidP="00E1382E">
            <w:pPr>
              <w:pStyle w:val="ListParagraph"/>
              <w:numPr>
                <w:ilvl w:val="0"/>
                <w:numId w:val="51"/>
              </w:numPr>
              <w:spacing w:before="0" w:line="240" w:lineRule="auto"/>
            </w:pPr>
            <w:r>
              <w:t>Power</w:t>
            </w:r>
          </w:p>
        </w:tc>
        <w:tc>
          <w:tcPr>
            <w:tcW w:w="2345" w:type="dxa"/>
          </w:tcPr>
          <w:p w:rsidR="00E1382E" w:rsidRDefault="00E1382E" w:rsidP="00E1382E">
            <w:r>
              <w:t xml:space="preserve">Won </w:t>
            </w:r>
            <w:proofErr w:type="spellStart"/>
            <w:r>
              <w:t>Hyo</w:t>
            </w:r>
            <w:proofErr w:type="spellEnd"/>
          </w:p>
        </w:tc>
      </w:tr>
      <w:tr w:rsidR="00E1382E" w:rsidTr="00E1382E">
        <w:trPr>
          <w:trHeight w:val="393"/>
        </w:trPr>
        <w:tc>
          <w:tcPr>
            <w:tcW w:w="2595" w:type="dxa"/>
          </w:tcPr>
          <w:p w:rsidR="00E1382E" w:rsidRDefault="00E1382E" w:rsidP="00E1382E">
            <w:r>
              <w:t>18</w:t>
            </w:r>
          </w:p>
        </w:tc>
        <w:tc>
          <w:tcPr>
            <w:tcW w:w="3096" w:type="dxa"/>
          </w:tcPr>
          <w:p w:rsidR="00E1382E" w:rsidRDefault="00E1382E" w:rsidP="00E1382E">
            <w:pPr>
              <w:pStyle w:val="ListParagraph"/>
              <w:numPr>
                <w:ilvl w:val="0"/>
                <w:numId w:val="52"/>
              </w:numPr>
              <w:spacing w:before="0" w:line="240" w:lineRule="auto"/>
            </w:pPr>
            <w:r>
              <w:t>Warm/Plyometric</w:t>
            </w:r>
          </w:p>
          <w:p w:rsidR="00E1382E" w:rsidRDefault="00E1382E" w:rsidP="00E1382E">
            <w:pPr>
              <w:pStyle w:val="ListParagraph"/>
              <w:numPr>
                <w:ilvl w:val="0"/>
                <w:numId w:val="52"/>
              </w:numPr>
              <w:spacing w:before="0" w:line="240" w:lineRule="auto"/>
            </w:pPr>
            <w:r>
              <w:t>Speed</w:t>
            </w:r>
          </w:p>
          <w:p w:rsidR="00E1382E" w:rsidRDefault="00E1382E" w:rsidP="00E1382E">
            <w:pPr>
              <w:pStyle w:val="ListParagraph"/>
              <w:numPr>
                <w:ilvl w:val="0"/>
                <w:numId w:val="52"/>
              </w:numPr>
              <w:spacing w:before="0" w:line="240" w:lineRule="auto"/>
            </w:pPr>
            <w:r>
              <w:t>Core</w:t>
            </w:r>
          </w:p>
          <w:p w:rsidR="00E1382E" w:rsidRDefault="00E1382E" w:rsidP="00E1382E">
            <w:pPr>
              <w:pStyle w:val="ListParagraph"/>
              <w:numPr>
                <w:ilvl w:val="0"/>
                <w:numId w:val="52"/>
              </w:numPr>
              <w:spacing w:before="0" w:line="240" w:lineRule="auto"/>
            </w:pPr>
            <w:r>
              <w:t>Spar</w:t>
            </w:r>
          </w:p>
        </w:tc>
        <w:tc>
          <w:tcPr>
            <w:tcW w:w="3096" w:type="dxa"/>
          </w:tcPr>
          <w:p w:rsidR="00E1382E" w:rsidRDefault="00E1382E" w:rsidP="00E1382E">
            <w:pPr>
              <w:pStyle w:val="ListParagraph"/>
              <w:numPr>
                <w:ilvl w:val="0"/>
                <w:numId w:val="53"/>
              </w:numPr>
              <w:spacing w:before="0" w:line="240" w:lineRule="auto"/>
            </w:pPr>
            <w:r>
              <w:t>6</w:t>
            </w:r>
            <w:r w:rsidRPr="001522D8">
              <w:rPr>
                <w:vertAlign w:val="superscript"/>
              </w:rPr>
              <w:t>th</w:t>
            </w:r>
            <w:r>
              <w:t xml:space="preserve"> </w:t>
            </w:r>
            <w:proofErr w:type="spellStart"/>
            <w:r>
              <w:t>Kup</w:t>
            </w:r>
            <w:proofErr w:type="spellEnd"/>
            <w:r>
              <w:t xml:space="preserve"> Fundamentals</w:t>
            </w:r>
          </w:p>
          <w:p w:rsidR="00E1382E" w:rsidRDefault="00E1382E" w:rsidP="00E1382E">
            <w:pPr>
              <w:pStyle w:val="ListParagraph"/>
              <w:numPr>
                <w:ilvl w:val="0"/>
                <w:numId w:val="53"/>
              </w:numPr>
              <w:spacing w:before="0" w:line="240" w:lineRule="auto"/>
            </w:pPr>
            <w:r>
              <w:t>Hand/Feet</w:t>
            </w:r>
          </w:p>
          <w:p w:rsidR="00E1382E" w:rsidRDefault="00E1382E" w:rsidP="00E1382E">
            <w:pPr>
              <w:pStyle w:val="ListParagraph"/>
              <w:numPr>
                <w:ilvl w:val="0"/>
                <w:numId w:val="53"/>
              </w:numPr>
              <w:spacing w:before="0" w:line="240" w:lineRule="auto"/>
            </w:pPr>
            <w:r>
              <w:t>Stances</w:t>
            </w:r>
          </w:p>
        </w:tc>
        <w:tc>
          <w:tcPr>
            <w:tcW w:w="2942" w:type="dxa"/>
          </w:tcPr>
          <w:p w:rsidR="00E1382E" w:rsidRDefault="00E1382E" w:rsidP="00E1382E">
            <w:pPr>
              <w:pStyle w:val="ListParagraph"/>
              <w:numPr>
                <w:ilvl w:val="0"/>
                <w:numId w:val="54"/>
              </w:numPr>
              <w:spacing w:before="0" w:line="240" w:lineRule="auto"/>
            </w:pPr>
            <w:r>
              <w:t>Power</w:t>
            </w:r>
          </w:p>
          <w:p w:rsidR="00E1382E" w:rsidRDefault="00E1382E" w:rsidP="00E1382E">
            <w:pPr>
              <w:pStyle w:val="ListParagraph"/>
              <w:numPr>
                <w:ilvl w:val="0"/>
                <w:numId w:val="54"/>
              </w:numPr>
              <w:spacing w:before="0" w:line="240" w:lineRule="auto"/>
            </w:pPr>
            <w:r>
              <w:t>Spar</w:t>
            </w:r>
          </w:p>
          <w:p w:rsidR="00E1382E" w:rsidRDefault="00E1382E" w:rsidP="00E1382E">
            <w:pPr>
              <w:pStyle w:val="ListParagraph"/>
              <w:numPr>
                <w:ilvl w:val="0"/>
                <w:numId w:val="54"/>
              </w:numPr>
              <w:spacing w:before="0" w:line="240" w:lineRule="auto"/>
            </w:pPr>
            <w:r>
              <w:t>Speed drill/spar</w:t>
            </w:r>
          </w:p>
        </w:tc>
        <w:tc>
          <w:tcPr>
            <w:tcW w:w="2345" w:type="dxa"/>
          </w:tcPr>
          <w:p w:rsidR="00E1382E" w:rsidRDefault="00E1382E" w:rsidP="00E1382E">
            <w:r>
              <w:t xml:space="preserve">Won </w:t>
            </w:r>
            <w:proofErr w:type="spellStart"/>
            <w:r>
              <w:t>Hyo</w:t>
            </w:r>
            <w:proofErr w:type="spellEnd"/>
          </w:p>
        </w:tc>
      </w:tr>
      <w:tr w:rsidR="00E1382E" w:rsidTr="00E1382E">
        <w:trPr>
          <w:trHeight w:val="393"/>
        </w:trPr>
        <w:tc>
          <w:tcPr>
            <w:tcW w:w="2595" w:type="dxa"/>
          </w:tcPr>
          <w:p w:rsidR="00E1382E" w:rsidRDefault="00E1382E" w:rsidP="00E1382E">
            <w:r>
              <w:t>19</w:t>
            </w:r>
          </w:p>
        </w:tc>
        <w:tc>
          <w:tcPr>
            <w:tcW w:w="3096" w:type="dxa"/>
          </w:tcPr>
          <w:p w:rsidR="00E1382E" w:rsidRDefault="00E1382E" w:rsidP="00E1382E">
            <w:pPr>
              <w:pStyle w:val="ListParagraph"/>
              <w:numPr>
                <w:ilvl w:val="0"/>
                <w:numId w:val="55"/>
              </w:numPr>
              <w:spacing w:before="0" w:line="240" w:lineRule="auto"/>
            </w:pPr>
            <w:r>
              <w:t>Warm</w:t>
            </w:r>
          </w:p>
          <w:p w:rsidR="00E1382E" w:rsidRDefault="00E1382E" w:rsidP="00E1382E">
            <w:pPr>
              <w:pStyle w:val="ListParagraph"/>
              <w:numPr>
                <w:ilvl w:val="0"/>
                <w:numId w:val="55"/>
              </w:numPr>
              <w:spacing w:before="0" w:line="240" w:lineRule="auto"/>
            </w:pPr>
            <w:r>
              <w:t>Power Focus</w:t>
            </w:r>
          </w:p>
          <w:p w:rsidR="00E1382E" w:rsidRDefault="00E1382E" w:rsidP="00E1382E">
            <w:pPr>
              <w:pStyle w:val="ListParagraph"/>
              <w:numPr>
                <w:ilvl w:val="0"/>
                <w:numId w:val="55"/>
              </w:numPr>
              <w:spacing w:before="0" w:line="240" w:lineRule="auto"/>
            </w:pPr>
            <w:r>
              <w:t>Balance</w:t>
            </w:r>
          </w:p>
          <w:p w:rsidR="00E1382E" w:rsidRDefault="00E1382E" w:rsidP="00E1382E">
            <w:pPr>
              <w:pStyle w:val="ListParagraph"/>
              <w:numPr>
                <w:ilvl w:val="0"/>
                <w:numId w:val="55"/>
              </w:numPr>
              <w:spacing w:before="0" w:line="240" w:lineRule="auto"/>
            </w:pPr>
            <w:r>
              <w:t>Spar</w:t>
            </w:r>
          </w:p>
        </w:tc>
        <w:tc>
          <w:tcPr>
            <w:tcW w:w="3096" w:type="dxa"/>
          </w:tcPr>
          <w:p w:rsidR="00E1382E" w:rsidRDefault="00E1382E" w:rsidP="00E1382E">
            <w:pPr>
              <w:pStyle w:val="ListParagraph"/>
              <w:numPr>
                <w:ilvl w:val="0"/>
                <w:numId w:val="56"/>
              </w:numPr>
              <w:spacing w:before="0" w:line="240" w:lineRule="auto"/>
            </w:pPr>
            <w:r>
              <w:t>7</w:t>
            </w:r>
            <w:r w:rsidRPr="001522D8">
              <w:rPr>
                <w:vertAlign w:val="superscript"/>
              </w:rPr>
              <w:t>th</w:t>
            </w:r>
            <w:r>
              <w:t>-6</w:t>
            </w:r>
            <w:r w:rsidRPr="001522D8">
              <w:rPr>
                <w:vertAlign w:val="superscript"/>
              </w:rPr>
              <w:t>th</w:t>
            </w:r>
            <w:r>
              <w:t xml:space="preserve"> </w:t>
            </w:r>
            <w:proofErr w:type="spellStart"/>
            <w:r>
              <w:t>Kup</w:t>
            </w:r>
            <w:proofErr w:type="spellEnd"/>
            <w:r>
              <w:t xml:space="preserve"> Fundamentals</w:t>
            </w:r>
          </w:p>
          <w:p w:rsidR="00E1382E" w:rsidRDefault="00E1382E" w:rsidP="00E1382E">
            <w:pPr>
              <w:pStyle w:val="ListParagraph"/>
              <w:numPr>
                <w:ilvl w:val="0"/>
                <w:numId w:val="56"/>
              </w:numPr>
              <w:spacing w:before="0" w:line="240" w:lineRule="auto"/>
            </w:pPr>
            <w:r>
              <w:t>Blocks</w:t>
            </w:r>
          </w:p>
          <w:p w:rsidR="00E1382E" w:rsidRDefault="00E1382E" w:rsidP="00E1382E">
            <w:pPr>
              <w:pStyle w:val="ListParagraph"/>
              <w:numPr>
                <w:ilvl w:val="0"/>
                <w:numId w:val="56"/>
              </w:numPr>
              <w:spacing w:before="0" w:line="240" w:lineRule="auto"/>
            </w:pPr>
            <w:r>
              <w:t>Self-defense Fundamentals</w:t>
            </w:r>
          </w:p>
        </w:tc>
        <w:tc>
          <w:tcPr>
            <w:tcW w:w="2942" w:type="dxa"/>
          </w:tcPr>
          <w:p w:rsidR="00E1382E" w:rsidRDefault="00E1382E" w:rsidP="00E1382E">
            <w:pPr>
              <w:pStyle w:val="ListParagraph"/>
              <w:numPr>
                <w:ilvl w:val="0"/>
                <w:numId w:val="57"/>
              </w:numPr>
              <w:spacing w:before="0" w:line="240" w:lineRule="auto"/>
            </w:pPr>
            <w:r>
              <w:t>Step spar</w:t>
            </w:r>
          </w:p>
          <w:p w:rsidR="00E1382E" w:rsidRDefault="00E1382E" w:rsidP="00E1382E">
            <w:pPr>
              <w:pStyle w:val="ListParagraph"/>
              <w:numPr>
                <w:ilvl w:val="0"/>
                <w:numId w:val="57"/>
              </w:numPr>
              <w:spacing w:before="0" w:line="240" w:lineRule="auto"/>
            </w:pPr>
            <w:r>
              <w:t xml:space="preserve">Won </w:t>
            </w:r>
            <w:proofErr w:type="spellStart"/>
            <w:r>
              <w:t>Hyo</w:t>
            </w:r>
            <w:proofErr w:type="spellEnd"/>
          </w:p>
        </w:tc>
        <w:tc>
          <w:tcPr>
            <w:tcW w:w="2345" w:type="dxa"/>
          </w:tcPr>
          <w:p w:rsidR="00E1382E" w:rsidRDefault="00E1382E" w:rsidP="00E1382E">
            <w:r>
              <w:t xml:space="preserve">Won </w:t>
            </w:r>
            <w:proofErr w:type="spellStart"/>
            <w:r>
              <w:t>Hyo</w:t>
            </w:r>
            <w:proofErr w:type="spellEnd"/>
          </w:p>
          <w:p w:rsidR="00E1382E" w:rsidRDefault="00E1382E" w:rsidP="00E1382E"/>
          <w:p w:rsidR="00E1382E" w:rsidRDefault="00E1382E" w:rsidP="00E1382E"/>
          <w:p w:rsidR="00E1382E" w:rsidRDefault="00E1382E" w:rsidP="00E1382E">
            <w:r w:rsidRPr="00B11889">
              <w:rPr>
                <w:color w:val="00B0F0"/>
              </w:rPr>
              <w:t>**HOME STUDY TASK***</w:t>
            </w:r>
          </w:p>
        </w:tc>
      </w:tr>
      <w:tr w:rsidR="00E1382E" w:rsidTr="00E1382E">
        <w:trPr>
          <w:trHeight w:val="393"/>
        </w:trPr>
        <w:tc>
          <w:tcPr>
            <w:tcW w:w="2595" w:type="dxa"/>
          </w:tcPr>
          <w:p w:rsidR="00E1382E" w:rsidRDefault="00E1382E" w:rsidP="00E1382E">
            <w:r>
              <w:t>20</w:t>
            </w:r>
          </w:p>
          <w:p w:rsidR="00E1382E" w:rsidRDefault="00E1382E" w:rsidP="00E1382E">
            <w:r w:rsidRPr="00B11889">
              <w:rPr>
                <w:color w:val="FF0000"/>
              </w:rPr>
              <w:t>ASSESSMENT/GRADE</w:t>
            </w:r>
          </w:p>
        </w:tc>
        <w:tc>
          <w:tcPr>
            <w:tcW w:w="3096" w:type="dxa"/>
          </w:tcPr>
          <w:p w:rsidR="00E1382E" w:rsidRDefault="00E1382E" w:rsidP="00E1382E">
            <w:pPr>
              <w:pStyle w:val="ListParagraph"/>
              <w:numPr>
                <w:ilvl w:val="0"/>
                <w:numId w:val="58"/>
              </w:numPr>
              <w:spacing w:before="0" w:line="240" w:lineRule="auto"/>
            </w:pPr>
            <w:r>
              <w:t>Warm/stretch</w:t>
            </w:r>
          </w:p>
          <w:p w:rsidR="00E1382E" w:rsidRDefault="00E1382E" w:rsidP="00E1382E">
            <w:pPr>
              <w:pStyle w:val="ListParagraph"/>
              <w:numPr>
                <w:ilvl w:val="0"/>
                <w:numId w:val="58"/>
              </w:numPr>
              <w:spacing w:before="0" w:line="240" w:lineRule="auto"/>
            </w:pPr>
            <w:r>
              <w:t>6</w:t>
            </w:r>
            <w:r w:rsidRPr="001522D8">
              <w:rPr>
                <w:vertAlign w:val="superscript"/>
              </w:rPr>
              <w:t>th</w:t>
            </w:r>
            <w:r>
              <w:t xml:space="preserve"> </w:t>
            </w:r>
            <w:proofErr w:type="spellStart"/>
            <w:r>
              <w:t>Kup</w:t>
            </w:r>
            <w:proofErr w:type="spellEnd"/>
            <w:r>
              <w:t xml:space="preserve"> Fundamentals</w:t>
            </w:r>
          </w:p>
          <w:p w:rsidR="00E1382E" w:rsidRDefault="00E1382E" w:rsidP="00E1382E">
            <w:pPr>
              <w:pStyle w:val="ListParagraph"/>
              <w:numPr>
                <w:ilvl w:val="0"/>
                <w:numId w:val="58"/>
              </w:numPr>
              <w:spacing w:before="0" w:line="240" w:lineRule="auto"/>
            </w:pPr>
            <w:r>
              <w:t>Power</w:t>
            </w:r>
          </w:p>
          <w:p w:rsidR="00E1382E" w:rsidRDefault="00E1382E" w:rsidP="00E1382E">
            <w:pPr>
              <w:pStyle w:val="ListParagraph"/>
              <w:numPr>
                <w:ilvl w:val="0"/>
                <w:numId w:val="58"/>
              </w:numPr>
              <w:spacing w:before="0" w:line="240" w:lineRule="auto"/>
            </w:pPr>
            <w:r>
              <w:t>Step Spar</w:t>
            </w:r>
          </w:p>
        </w:tc>
        <w:tc>
          <w:tcPr>
            <w:tcW w:w="3096" w:type="dxa"/>
          </w:tcPr>
          <w:p w:rsidR="00E1382E" w:rsidRPr="00B11889" w:rsidRDefault="00E1382E" w:rsidP="00E1382E">
            <w:pPr>
              <w:rPr>
                <w:color w:val="FF0000"/>
              </w:rPr>
            </w:pPr>
            <w:r w:rsidRPr="00B11889">
              <w:rPr>
                <w:color w:val="FF0000"/>
              </w:rPr>
              <w:t>SUMMATIVE ASSESSMENT</w:t>
            </w:r>
          </w:p>
          <w:p w:rsidR="00E1382E" w:rsidRDefault="00E1382E" w:rsidP="00E1382E">
            <w:pPr>
              <w:pStyle w:val="ListParagraph"/>
              <w:numPr>
                <w:ilvl w:val="0"/>
                <w:numId w:val="59"/>
              </w:numPr>
              <w:spacing w:before="0" w:line="240" w:lineRule="auto"/>
            </w:pPr>
            <w:r>
              <w:t>6</w:t>
            </w:r>
            <w:r w:rsidRPr="001522D8">
              <w:rPr>
                <w:vertAlign w:val="superscript"/>
              </w:rPr>
              <w:t>th</w:t>
            </w:r>
            <w:r>
              <w:t xml:space="preserve"> </w:t>
            </w:r>
            <w:proofErr w:type="spellStart"/>
            <w:r>
              <w:t>Kup</w:t>
            </w:r>
            <w:proofErr w:type="spellEnd"/>
            <w:r>
              <w:t xml:space="preserve"> Fundamentals</w:t>
            </w:r>
          </w:p>
          <w:p w:rsidR="00E1382E" w:rsidRDefault="00E1382E" w:rsidP="00E1382E">
            <w:pPr>
              <w:pStyle w:val="ListParagraph"/>
              <w:numPr>
                <w:ilvl w:val="0"/>
                <w:numId w:val="59"/>
              </w:numPr>
              <w:spacing w:before="0" w:line="240" w:lineRule="auto"/>
            </w:pPr>
            <w:r>
              <w:t xml:space="preserve">Won </w:t>
            </w:r>
            <w:proofErr w:type="spellStart"/>
            <w:r>
              <w:t>Hyo</w:t>
            </w:r>
            <w:proofErr w:type="spellEnd"/>
            <w:r>
              <w:t xml:space="preserve"> Theory</w:t>
            </w:r>
          </w:p>
          <w:p w:rsidR="00E1382E" w:rsidRDefault="00E1382E" w:rsidP="00E1382E">
            <w:pPr>
              <w:pStyle w:val="ListParagraph"/>
              <w:numPr>
                <w:ilvl w:val="0"/>
                <w:numId w:val="59"/>
              </w:numPr>
              <w:spacing w:before="0" w:line="240" w:lineRule="auto"/>
            </w:pPr>
            <w:r>
              <w:t>Power</w:t>
            </w:r>
          </w:p>
        </w:tc>
        <w:tc>
          <w:tcPr>
            <w:tcW w:w="2942" w:type="dxa"/>
          </w:tcPr>
          <w:p w:rsidR="00E1382E" w:rsidRPr="00B11889" w:rsidRDefault="00E1382E" w:rsidP="00E1382E">
            <w:pPr>
              <w:rPr>
                <w:color w:val="FF0000"/>
              </w:rPr>
            </w:pPr>
            <w:r w:rsidRPr="00B11889">
              <w:rPr>
                <w:color w:val="FF0000"/>
              </w:rPr>
              <w:t>SUMMATIVE ASSESSMENT</w:t>
            </w:r>
          </w:p>
          <w:p w:rsidR="00E1382E" w:rsidRDefault="00E1382E" w:rsidP="00E1382E">
            <w:pPr>
              <w:pStyle w:val="ListParagraph"/>
              <w:numPr>
                <w:ilvl w:val="0"/>
                <w:numId w:val="60"/>
              </w:numPr>
              <w:spacing w:before="0" w:line="240" w:lineRule="auto"/>
            </w:pPr>
            <w:r>
              <w:t>Power</w:t>
            </w:r>
          </w:p>
          <w:p w:rsidR="00E1382E" w:rsidRDefault="00E1382E" w:rsidP="00E1382E">
            <w:pPr>
              <w:pStyle w:val="ListParagraph"/>
              <w:numPr>
                <w:ilvl w:val="0"/>
                <w:numId w:val="60"/>
              </w:numPr>
              <w:spacing w:before="0" w:line="240" w:lineRule="auto"/>
            </w:pPr>
            <w:r>
              <w:t>Spar</w:t>
            </w:r>
          </w:p>
          <w:p w:rsidR="00E1382E" w:rsidRDefault="00E1382E" w:rsidP="00E1382E">
            <w:pPr>
              <w:pStyle w:val="ListParagraph"/>
              <w:numPr>
                <w:ilvl w:val="0"/>
                <w:numId w:val="60"/>
              </w:numPr>
              <w:spacing w:before="0" w:line="240" w:lineRule="auto"/>
            </w:pPr>
            <w:r>
              <w:t xml:space="preserve">Won </w:t>
            </w:r>
            <w:proofErr w:type="spellStart"/>
            <w:r>
              <w:t>Hyo</w:t>
            </w:r>
            <w:proofErr w:type="spellEnd"/>
          </w:p>
        </w:tc>
        <w:tc>
          <w:tcPr>
            <w:tcW w:w="2345" w:type="dxa"/>
          </w:tcPr>
          <w:p w:rsidR="00E1382E" w:rsidRDefault="00E1382E" w:rsidP="00E1382E">
            <w:r>
              <w:t xml:space="preserve">Won </w:t>
            </w:r>
            <w:proofErr w:type="spellStart"/>
            <w:r>
              <w:t>Hyo</w:t>
            </w:r>
            <w:proofErr w:type="spellEnd"/>
          </w:p>
          <w:p w:rsidR="00E1382E" w:rsidRDefault="00E1382E" w:rsidP="00E1382E"/>
          <w:p w:rsidR="00E1382E" w:rsidRDefault="00E1382E" w:rsidP="00E1382E"/>
          <w:p w:rsidR="00E1382E" w:rsidRPr="00B11889" w:rsidRDefault="00E1382E" w:rsidP="00E1382E">
            <w:pPr>
              <w:rPr>
                <w:b/>
              </w:rPr>
            </w:pPr>
            <w:r w:rsidRPr="00B11889">
              <w:rPr>
                <w:b/>
                <w:color w:val="0070C0"/>
              </w:rPr>
              <w:t>PROMOTION TO 5</w:t>
            </w:r>
            <w:r w:rsidRPr="00B11889">
              <w:rPr>
                <w:b/>
                <w:color w:val="0070C0"/>
                <w:vertAlign w:val="superscript"/>
              </w:rPr>
              <w:t>TH</w:t>
            </w:r>
            <w:r w:rsidRPr="00B11889">
              <w:rPr>
                <w:b/>
                <w:color w:val="0070C0"/>
              </w:rPr>
              <w:t xml:space="preserve"> KUP BLUE ENDS</w:t>
            </w:r>
          </w:p>
        </w:tc>
      </w:tr>
      <w:tr w:rsidR="00E1382E" w:rsidTr="00E1382E">
        <w:trPr>
          <w:trHeight w:val="393"/>
        </w:trPr>
        <w:tc>
          <w:tcPr>
            <w:tcW w:w="2595" w:type="dxa"/>
          </w:tcPr>
          <w:p w:rsidR="00E1382E" w:rsidRDefault="00E1382E" w:rsidP="00E1382E">
            <w:r>
              <w:lastRenderedPageBreak/>
              <w:t>21</w:t>
            </w:r>
          </w:p>
          <w:p w:rsidR="00E1382E" w:rsidRPr="00B11889" w:rsidRDefault="00E1382E" w:rsidP="00E1382E">
            <w:pPr>
              <w:rPr>
                <w:b/>
              </w:rPr>
            </w:pPr>
            <w:r w:rsidRPr="00B11889">
              <w:rPr>
                <w:b/>
                <w:color w:val="0070C0"/>
              </w:rPr>
              <w:t>5</w:t>
            </w:r>
            <w:r w:rsidRPr="00B11889">
              <w:rPr>
                <w:b/>
                <w:color w:val="0070C0"/>
                <w:vertAlign w:val="superscript"/>
              </w:rPr>
              <w:t>th</w:t>
            </w:r>
            <w:r w:rsidRPr="00B11889">
              <w:rPr>
                <w:b/>
                <w:color w:val="0070C0"/>
              </w:rPr>
              <w:t xml:space="preserve"> KUP BLUE ENDS</w:t>
            </w:r>
          </w:p>
        </w:tc>
        <w:tc>
          <w:tcPr>
            <w:tcW w:w="3096" w:type="dxa"/>
          </w:tcPr>
          <w:p w:rsidR="00E1382E" w:rsidRDefault="00E1382E" w:rsidP="00E1382E">
            <w:pPr>
              <w:pStyle w:val="ListParagraph"/>
              <w:numPr>
                <w:ilvl w:val="0"/>
                <w:numId w:val="61"/>
              </w:numPr>
              <w:spacing w:before="0" w:line="240" w:lineRule="auto"/>
            </w:pPr>
            <w:r>
              <w:t>Warm/Speed</w:t>
            </w:r>
          </w:p>
          <w:p w:rsidR="00E1382E" w:rsidRDefault="00E1382E" w:rsidP="00E1382E">
            <w:pPr>
              <w:pStyle w:val="ListParagraph"/>
              <w:numPr>
                <w:ilvl w:val="0"/>
                <w:numId w:val="61"/>
              </w:numPr>
              <w:spacing w:before="0" w:line="240" w:lineRule="auto"/>
            </w:pPr>
            <w:r>
              <w:t>Plyometric Strength</w:t>
            </w:r>
          </w:p>
          <w:p w:rsidR="00E1382E" w:rsidRDefault="00E1382E" w:rsidP="00E1382E">
            <w:pPr>
              <w:pStyle w:val="ListParagraph"/>
              <w:numPr>
                <w:ilvl w:val="0"/>
                <w:numId w:val="61"/>
              </w:numPr>
              <w:spacing w:before="0" w:line="240" w:lineRule="auto"/>
            </w:pPr>
            <w:r>
              <w:t>Legs</w:t>
            </w:r>
          </w:p>
          <w:p w:rsidR="00E1382E" w:rsidRDefault="00E1382E" w:rsidP="00E1382E">
            <w:pPr>
              <w:pStyle w:val="ListParagraph"/>
              <w:numPr>
                <w:ilvl w:val="0"/>
                <w:numId w:val="61"/>
              </w:numPr>
              <w:spacing w:before="0" w:line="240" w:lineRule="auto"/>
            </w:pPr>
            <w:r>
              <w:t>Power</w:t>
            </w:r>
          </w:p>
        </w:tc>
        <w:tc>
          <w:tcPr>
            <w:tcW w:w="3096" w:type="dxa"/>
          </w:tcPr>
          <w:p w:rsidR="00E1382E" w:rsidRDefault="00E1382E" w:rsidP="00E1382E">
            <w:pPr>
              <w:pStyle w:val="ListParagraph"/>
              <w:numPr>
                <w:ilvl w:val="0"/>
                <w:numId w:val="62"/>
              </w:numPr>
              <w:spacing w:before="0" w:line="240" w:lineRule="auto"/>
            </w:pPr>
            <w:r>
              <w:t>5</w:t>
            </w:r>
            <w:r w:rsidRPr="00154D53">
              <w:rPr>
                <w:vertAlign w:val="superscript"/>
              </w:rPr>
              <w:t>th</w:t>
            </w:r>
            <w:r>
              <w:t xml:space="preserve"> </w:t>
            </w:r>
            <w:proofErr w:type="spellStart"/>
            <w:r>
              <w:t>Kup</w:t>
            </w:r>
            <w:proofErr w:type="spellEnd"/>
            <w:r>
              <w:t xml:space="preserve"> Fundamentals</w:t>
            </w:r>
          </w:p>
          <w:p w:rsidR="00E1382E" w:rsidRDefault="00E1382E" w:rsidP="00E1382E">
            <w:pPr>
              <w:pStyle w:val="ListParagraph"/>
              <w:numPr>
                <w:ilvl w:val="0"/>
                <w:numId w:val="62"/>
              </w:numPr>
              <w:spacing w:before="0" w:line="240" w:lineRule="auto"/>
            </w:pPr>
            <w:r>
              <w:t>Theory of power</w:t>
            </w:r>
          </w:p>
          <w:p w:rsidR="00E1382E" w:rsidRDefault="00E1382E" w:rsidP="00E1382E">
            <w:pPr>
              <w:pStyle w:val="ListParagraph"/>
              <w:numPr>
                <w:ilvl w:val="0"/>
                <w:numId w:val="62"/>
              </w:numPr>
              <w:spacing w:before="0" w:line="240" w:lineRule="auto"/>
            </w:pPr>
            <w:r>
              <w:t>Stances</w:t>
            </w:r>
          </w:p>
          <w:p w:rsidR="00E1382E" w:rsidRDefault="00E1382E" w:rsidP="00E1382E">
            <w:pPr>
              <w:pStyle w:val="ListParagraph"/>
              <w:numPr>
                <w:ilvl w:val="0"/>
                <w:numId w:val="62"/>
              </w:numPr>
              <w:spacing w:before="0" w:line="240" w:lineRule="auto"/>
            </w:pPr>
            <w:r>
              <w:t>blocks</w:t>
            </w:r>
          </w:p>
        </w:tc>
        <w:tc>
          <w:tcPr>
            <w:tcW w:w="2942" w:type="dxa"/>
          </w:tcPr>
          <w:p w:rsidR="00E1382E" w:rsidRDefault="00E1382E" w:rsidP="00E1382E">
            <w:pPr>
              <w:pStyle w:val="ListParagraph"/>
              <w:numPr>
                <w:ilvl w:val="0"/>
                <w:numId w:val="63"/>
              </w:numPr>
              <w:spacing w:before="0" w:line="240" w:lineRule="auto"/>
            </w:pPr>
            <w:r>
              <w:t>self defense</w:t>
            </w:r>
          </w:p>
          <w:p w:rsidR="00E1382E" w:rsidRDefault="00E1382E" w:rsidP="00E1382E">
            <w:pPr>
              <w:pStyle w:val="ListParagraph"/>
              <w:numPr>
                <w:ilvl w:val="0"/>
                <w:numId w:val="63"/>
              </w:numPr>
              <w:spacing w:before="0" w:line="240" w:lineRule="auto"/>
            </w:pPr>
            <w:r>
              <w:t>spar</w:t>
            </w:r>
          </w:p>
          <w:p w:rsidR="00E1382E" w:rsidRDefault="00E1382E" w:rsidP="00E1382E">
            <w:pPr>
              <w:pStyle w:val="ListParagraph"/>
              <w:numPr>
                <w:ilvl w:val="0"/>
                <w:numId w:val="63"/>
              </w:numPr>
              <w:spacing w:before="0" w:line="240" w:lineRule="auto"/>
            </w:pPr>
            <w:r>
              <w:t>Power</w:t>
            </w:r>
          </w:p>
        </w:tc>
        <w:tc>
          <w:tcPr>
            <w:tcW w:w="2345" w:type="dxa"/>
          </w:tcPr>
          <w:p w:rsidR="00E1382E" w:rsidRDefault="00E1382E" w:rsidP="00E1382E">
            <w:proofErr w:type="spellStart"/>
            <w:r>
              <w:t>Yul</w:t>
            </w:r>
            <w:proofErr w:type="spellEnd"/>
            <w:r>
              <w:t xml:space="preserve"> </w:t>
            </w:r>
            <w:proofErr w:type="spellStart"/>
            <w:r>
              <w:t>Gok</w:t>
            </w:r>
            <w:proofErr w:type="spellEnd"/>
          </w:p>
        </w:tc>
      </w:tr>
      <w:tr w:rsidR="00E1382E" w:rsidTr="00E1382E">
        <w:trPr>
          <w:trHeight w:val="393"/>
        </w:trPr>
        <w:tc>
          <w:tcPr>
            <w:tcW w:w="2595" w:type="dxa"/>
          </w:tcPr>
          <w:p w:rsidR="00E1382E" w:rsidRDefault="00E1382E" w:rsidP="00E1382E">
            <w:r>
              <w:t>22</w:t>
            </w:r>
          </w:p>
        </w:tc>
        <w:tc>
          <w:tcPr>
            <w:tcW w:w="3096" w:type="dxa"/>
          </w:tcPr>
          <w:p w:rsidR="00E1382E" w:rsidRDefault="00E1382E" w:rsidP="00E1382E">
            <w:pPr>
              <w:pStyle w:val="ListParagraph"/>
              <w:numPr>
                <w:ilvl w:val="0"/>
                <w:numId w:val="64"/>
              </w:numPr>
              <w:spacing w:before="0" w:line="240" w:lineRule="auto"/>
            </w:pPr>
            <w:r>
              <w:t>Warm/Core</w:t>
            </w:r>
          </w:p>
          <w:p w:rsidR="00E1382E" w:rsidRDefault="00E1382E" w:rsidP="00E1382E">
            <w:pPr>
              <w:pStyle w:val="ListParagraph"/>
              <w:numPr>
                <w:ilvl w:val="0"/>
                <w:numId w:val="64"/>
              </w:numPr>
              <w:spacing w:before="0" w:line="240" w:lineRule="auto"/>
            </w:pPr>
            <w:r>
              <w:t>Stances</w:t>
            </w:r>
          </w:p>
          <w:p w:rsidR="00E1382E" w:rsidRDefault="00E1382E" w:rsidP="00E1382E">
            <w:pPr>
              <w:pStyle w:val="ListParagraph"/>
              <w:numPr>
                <w:ilvl w:val="0"/>
                <w:numId w:val="64"/>
              </w:numPr>
              <w:spacing w:before="0" w:line="240" w:lineRule="auto"/>
            </w:pPr>
            <w:proofErr w:type="spellStart"/>
            <w:r>
              <w:t>Yul</w:t>
            </w:r>
            <w:proofErr w:type="spellEnd"/>
            <w:r>
              <w:t xml:space="preserve"> </w:t>
            </w:r>
            <w:proofErr w:type="spellStart"/>
            <w:r>
              <w:t>Gok</w:t>
            </w:r>
            <w:proofErr w:type="spellEnd"/>
          </w:p>
          <w:p w:rsidR="00E1382E" w:rsidRDefault="00E1382E" w:rsidP="00E1382E">
            <w:pPr>
              <w:pStyle w:val="ListParagraph"/>
              <w:numPr>
                <w:ilvl w:val="0"/>
                <w:numId w:val="64"/>
              </w:numPr>
              <w:spacing w:before="0" w:line="240" w:lineRule="auto"/>
            </w:pPr>
            <w:r>
              <w:t>Spar</w:t>
            </w:r>
          </w:p>
        </w:tc>
        <w:tc>
          <w:tcPr>
            <w:tcW w:w="3096" w:type="dxa"/>
          </w:tcPr>
          <w:p w:rsidR="00E1382E" w:rsidRDefault="00E1382E" w:rsidP="00E1382E">
            <w:pPr>
              <w:pStyle w:val="ListParagraph"/>
              <w:numPr>
                <w:ilvl w:val="0"/>
                <w:numId w:val="65"/>
              </w:numPr>
              <w:spacing w:before="0" w:line="240" w:lineRule="auto"/>
            </w:pPr>
            <w:r>
              <w:t>5</w:t>
            </w:r>
            <w:r w:rsidRPr="00154D53">
              <w:rPr>
                <w:vertAlign w:val="superscript"/>
              </w:rPr>
              <w:t>th</w:t>
            </w:r>
            <w:r>
              <w:t xml:space="preserve"> </w:t>
            </w:r>
            <w:proofErr w:type="spellStart"/>
            <w:r>
              <w:t>Kup</w:t>
            </w:r>
            <w:proofErr w:type="spellEnd"/>
            <w:r>
              <w:t xml:space="preserve"> Fundamentals</w:t>
            </w:r>
          </w:p>
          <w:p w:rsidR="00E1382E" w:rsidRDefault="00E1382E" w:rsidP="00E1382E">
            <w:pPr>
              <w:pStyle w:val="ListParagraph"/>
              <w:numPr>
                <w:ilvl w:val="0"/>
                <w:numId w:val="65"/>
              </w:numPr>
              <w:spacing w:before="0" w:line="240" w:lineRule="auto"/>
            </w:pPr>
            <w:r>
              <w:t>Power</w:t>
            </w:r>
          </w:p>
          <w:p w:rsidR="00E1382E" w:rsidRDefault="00E1382E" w:rsidP="00E1382E">
            <w:pPr>
              <w:pStyle w:val="ListParagraph"/>
              <w:numPr>
                <w:ilvl w:val="0"/>
                <w:numId w:val="65"/>
              </w:numPr>
              <w:spacing w:before="0" w:line="240" w:lineRule="auto"/>
            </w:pPr>
            <w:r>
              <w:t>strikes</w:t>
            </w:r>
          </w:p>
        </w:tc>
        <w:tc>
          <w:tcPr>
            <w:tcW w:w="2942" w:type="dxa"/>
          </w:tcPr>
          <w:p w:rsidR="00E1382E" w:rsidRDefault="00E1382E" w:rsidP="00E1382E">
            <w:pPr>
              <w:pStyle w:val="ListParagraph"/>
              <w:numPr>
                <w:ilvl w:val="0"/>
                <w:numId w:val="66"/>
              </w:numPr>
              <w:spacing w:before="0" w:line="240" w:lineRule="auto"/>
            </w:pPr>
            <w:proofErr w:type="spellStart"/>
            <w:r>
              <w:t>Yul</w:t>
            </w:r>
            <w:proofErr w:type="spellEnd"/>
            <w:r>
              <w:t xml:space="preserve"> </w:t>
            </w:r>
            <w:proofErr w:type="spellStart"/>
            <w:r>
              <w:t>Gok</w:t>
            </w:r>
            <w:proofErr w:type="spellEnd"/>
          </w:p>
        </w:tc>
        <w:tc>
          <w:tcPr>
            <w:tcW w:w="2345" w:type="dxa"/>
          </w:tcPr>
          <w:p w:rsidR="00E1382E" w:rsidRDefault="00E1382E" w:rsidP="00E1382E">
            <w:proofErr w:type="spellStart"/>
            <w:r>
              <w:t>Yul</w:t>
            </w:r>
            <w:proofErr w:type="spellEnd"/>
            <w:r>
              <w:t xml:space="preserve"> </w:t>
            </w:r>
            <w:proofErr w:type="spellStart"/>
            <w:r>
              <w:t>Gok</w:t>
            </w:r>
            <w:proofErr w:type="spellEnd"/>
          </w:p>
          <w:p w:rsidR="00E1382E" w:rsidRDefault="00E1382E" w:rsidP="00E1382E"/>
          <w:p w:rsidR="00E1382E" w:rsidRDefault="00E1382E" w:rsidP="00E1382E"/>
        </w:tc>
      </w:tr>
      <w:tr w:rsidR="00E1382E" w:rsidTr="00E1382E">
        <w:trPr>
          <w:trHeight w:val="393"/>
        </w:trPr>
        <w:tc>
          <w:tcPr>
            <w:tcW w:w="2595" w:type="dxa"/>
          </w:tcPr>
          <w:p w:rsidR="00E1382E" w:rsidRDefault="00E1382E" w:rsidP="00E1382E">
            <w:r>
              <w:t>23</w:t>
            </w:r>
          </w:p>
        </w:tc>
        <w:tc>
          <w:tcPr>
            <w:tcW w:w="3096" w:type="dxa"/>
          </w:tcPr>
          <w:p w:rsidR="00E1382E" w:rsidRDefault="00E1382E" w:rsidP="00E1382E">
            <w:pPr>
              <w:pStyle w:val="ListParagraph"/>
              <w:numPr>
                <w:ilvl w:val="0"/>
                <w:numId w:val="69"/>
              </w:numPr>
              <w:spacing w:before="0" w:line="240" w:lineRule="auto"/>
            </w:pPr>
            <w:r>
              <w:t>Warm/speed</w:t>
            </w:r>
          </w:p>
          <w:p w:rsidR="00E1382E" w:rsidRDefault="00E1382E" w:rsidP="00E1382E">
            <w:pPr>
              <w:pStyle w:val="ListParagraph"/>
              <w:numPr>
                <w:ilvl w:val="0"/>
                <w:numId w:val="69"/>
              </w:numPr>
              <w:spacing w:before="0" w:line="240" w:lineRule="auto"/>
            </w:pPr>
            <w:r>
              <w:t>Power/legs</w:t>
            </w:r>
          </w:p>
          <w:p w:rsidR="00E1382E" w:rsidRDefault="00E1382E" w:rsidP="00E1382E">
            <w:pPr>
              <w:pStyle w:val="ListParagraph"/>
              <w:numPr>
                <w:ilvl w:val="0"/>
                <w:numId w:val="69"/>
              </w:numPr>
              <w:spacing w:before="0" w:line="240" w:lineRule="auto"/>
            </w:pPr>
            <w:r>
              <w:t>Spar</w:t>
            </w:r>
          </w:p>
          <w:p w:rsidR="00E1382E" w:rsidRDefault="00E1382E" w:rsidP="00E1382E">
            <w:pPr>
              <w:pStyle w:val="ListParagraph"/>
              <w:numPr>
                <w:ilvl w:val="0"/>
                <w:numId w:val="69"/>
              </w:numPr>
              <w:spacing w:before="0" w:line="240" w:lineRule="auto"/>
            </w:pPr>
            <w:r>
              <w:t>Self-defense</w:t>
            </w:r>
          </w:p>
        </w:tc>
        <w:tc>
          <w:tcPr>
            <w:tcW w:w="3096" w:type="dxa"/>
          </w:tcPr>
          <w:p w:rsidR="00E1382E" w:rsidRDefault="00E1382E" w:rsidP="00E1382E">
            <w:pPr>
              <w:pStyle w:val="ListParagraph"/>
              <w:numPr>
                <w:ilvl w:val="0"/>
                <w:numId w:val="67"/>
              </w:numPr>
              <w:spacing w:before="0" w:line="240" w:lineRule="auto"/>
            </w:pPr>
            <w:r>
              <w:t>9</w:t>
            </w:r>
            <w:r w:rsidRPr="00154D53">
              <w:rPr>
                <w:vertAlign w:val="superscript"/>
              </w:rPr>
              <w:t>th</w:t>
            </w:r>
            <w:r>
              <w:t>-5</w:t>
            </w:r>
            <w:r w:rsidRPr="00154D53">
              <w:rPr>
                <w:vertAlign w:val="superscript"/>
              </w:rPr>
              <w:t>th</w:t>
            </w:r>
            <w:r>
              <w:t xml:space="preserve"> </w:t>
            </w:r>
            <w:proofErr w:type="spellStart"/>
            <w:r>
              <w:t>Kup</w:t>
            </w:r>
            <w:proofErr w:type="spellEnd"/>
            <w:r>
              <w:t xml:space="preserve"> Fundamentals</w:t>
            </w:r>
          </w:p>
          <w:p w:rsidR="00E1382E" w:rsidRDefault="00E1382E" w:rsidP="00E1382E">
            <w:pPr>
              <w:pStyle w:val="ListParagraph"/>
              <w:numPr>
                <w:ilvl w:val="0"/>
                <w:numId w:val="67"/>
              </w:numPr>
              <w:spacing w:before="0" w:line="240" w:lineRule="auto"/>
            </w:pPr>
            <w:r>
              <w:t>Blocks</w:t>
            </w:r>
          </w:p>
          <w:p w:rsidR="00E1382E" w:rsidRDefault="00E1382E" w:rsidP="00E1382E">
            <w:pPr>
              <w:pStyle w:val="ListParagraph"/>
              <w:numPr>
                <w:ilvl w:val="0"/>
                <w:numId w:val="67"/>
              </w:numPr>
              <w:spacing w:before="0" w:line="240" w:lineRule="auto"/>
            </w:pPr>
            <w:r>
              <w:t>Strikes</w:t>
            </w:r>
          </w:p>
          <w:p w:rsidR="00E1382E" w:rsidRDefault="00E1382E" w:rsidP="00E1382E">
            <w:pPr>
              <w:pStyle w:val="ListParagraph"/>
              <w:numPr>
                <w:ilvl w:val="0"/>
                <w:numId w:val="67"/>
              </w:numPr>
              <w:spacing w:before="0" w:line="240" w:lineRule="auto"/>
            </w:pPr>
            <w:r>
              <w:t>kicks</w:t>
            </w:r>
          </w:p>
        </w:tc>
        <w:tc>
          <w:tcPr>
            <w:tcW w:w="2942" w:type="dxa"/>
          </w:tcPr>
          <w:p w:rsidR="00E1382E" w:rsidRDefault="00E1382E" w:rsidP="00E1382E">
            <w:pPr>
              <w:pStyle w:val="ListParagraph"/>
              <w:numPr>
                <w:ilvl w:val="0"/>
                <w:numId w:val="68"/>
              </w:numPr>
              <w:spacing w:before="0" w:line="240" w:lineRule="auto"/>
            </w:pPr>
            <w:proofErr w:type="spellStart"/>
            <w:r>
              <w:t>Yul</w:t>
            </w:r>
            <w:proofErr w:type="spellEnd"/>
            <w:r>
              <w:t xml:space="preserve"> </w:t>
            </w:r>
            <w:proofErr w:type="spellStart"/>
            <w:r>
              <w:t>Gok</w:t>
            </w:r>
            <w:proofErr w:type="spellEnd"/>
          </w:p>
          <w:p w:rsidR="00E1382E" w:rsidRDefault="00E1382E" w:rsidP="00E1382E">
            <w:pPr>
              <w:pStyle w:val="ListParagraph"/>
              <w:numPr>
                <w:ilvl w:val="0"/>
                <w:numId w:val="68"/>
              </w:numPr>
              <w:spacing w:before="0" w:line="240" w:lineRule="auto"/>
            </w:pPr>
            <w:r>
              <w:t>Power</w:t>
            </w:r>
          </w:p>
        </w:tc>
        <w:tc>
          <w:tcPr>
            <w:tcW w:w="2345" w:type="dxa"/>
          </w:tcPr>
          <w:p w:rsidR="00E1382E" w:rsidRDefault="00E1382E" w:rsidP="00E1382E">
            <w:proofErr w:type="spellStart"/>
            <w:r>
              <w:t>Yul</w:t>
            </w:r>
            <w:proofErr w:type="spellEnd"/>
            <w:r>
              <w:t xml:space="preserve"> </w:t>
            </w:r>
            <w:proofErr w:type="spellStart"/>
            <w:r>
              <w:t>Gok</w:t>
            </w:r>
            <w:proofErr w:type="spellEnd"/>
          </w:p>
          <w:p w:rsidR="00E1382E" w:rsidRDefault="00E1382E" w:rsidP="00E1382E"/>
          <w:p w:rsidR="00E1382E" w:rsidRDefault="00E1382E" w:rsidP="00E1382E"/>
          <w:p w:rsidR="00E1382E" w:rsidRDefault="00E1382E" w:rsidP="00E1382E">
            <w:r>
              <w:t>**HOME STUDY TASK***</w:t>
            </w:r>
          </w:p>
        </w:tc>
      </w:tr>
      <w:tr w:rsidR="00E1382E" w:rsidTr="00E1382E">
        <w:trPr>
          <w:trHeight w:val="393"/>
        </w:trPr>
        <w:tc>
          <w:tcPr>
            <w:tcW w:w="2595" w:type="dxa"/>
          </w:tcPr>
          <w:p w:rsidR="00E1382E" w:rsidRDefault="00E1382E" w:rsidP="00E1382E">
            <w:r>
              <w:t>24</w:t>
            </w:r>
          </w:p>
          <w:p w:rsidR="00E1382E" w:rsidRDefault="00E1382E" w:rsidP="00E1382E">
            <w:r w:rsidRPr="00B11889">
              <w:rPr>
                <w:color w:val="FF0000"/>
              </w:rPr>
              <w:t>ASSESSMENT/GRADE</w:t>
            </w:r>
          </w:p>
        </w:tc>
        <w:tc>
          <w:tcPr>
            <w:tcW w:w="3096" w:type="dxa"/>
          </w:tcPr>
          <w:p w:rsidR="00E1382E" w:rsidRDefault="00E1382E" w:rsidP="00E1382E">
            <w:pPr>
              <w:pStyle w:val="ListParagraph"/>
              <w:numPr>
                <w:ilvl w:val="0"/>
                <w:numId w:val="70"/>
              </w:numPr>
              <w:spacing w:before="0" w:line="240" w:lineRule="auto"/>
            </w:pPr>
            <w:r>
              <w:t>Warm/spar</w:t>
            </w:r>
          </w:p>
          <w:p w:rsidR="00E1382E" w:rsidRDefault="00E1382E" w:rsidP="00E1382E">
            <w:pPr>
              <w:pStyle w:val="ListParagraph"/>
              <w:numPr>
                <w:ilvl w:val="0"/>
                <w:numId w:val="70"/>
              </w:numPr>
              <w:spacing w:before="0" w:line="240" w:lineRule="auto"/>
            </w:pPr>
            <w:r>
              <w:t>Legs</w:t>
            </w:r>
          </w:p>
          <w:p w:rsidR="00E1382E" w:rsidRDefault="00E1382E" w:rsidP="00E1382E">
            <w:pPr>
              <w:pStyle w:val="ListParagraph"/>
              <w:numPr>
                <w:ilvl w:val="0"/>
                <w:numId w:val="70"/>
              </w:numPr>
              <w:spacing w:before="0" w:line="240" w:lineRule="auto"/>
            </w:pPr>
            <w:r>
              <w:t>Step Spar</w:t>
            </w:r>
          </w:p>
          <w:p w:rsidR="00E1382E" w:rsidRDefault="00E1382E" w:rsidP="00E1382E">
            <w:pPr>
              <w:pStyle w:val="ListParagraph"/>
              <w:numPr>
                <w:ilvl w:val="0"/>
                <w:numId w:val="70"/>
              </w:numPr>
              <w:spacing w:before="0" w:line="240" w:lineRule="auto"/>
            </w:pPr>
            <w:r>
              <w:t>Strike/speed</w:t>
            </w:r>
          </w:p>
        </w:tc>
        <w:tc>
          <w:tcPr>
            <w:tcW w:w="3096" w:type="dxa"/>
          </w:tcPr>
          <w:p w:rsidR="00E1382E" w:rsidRPr="00B11889" w:rsidRDefault="00E1382E" w:rsidP="00E1382E">
            <w:pPr>
              <w:rPr>
                <w:color w:val="FF0000"/>
              </w:rPr>
            </w:pPr>
            <w:r w:rsidRPr="00B11889">
              <w:rPr>
                <w:color w:val="FF0000"/>
              </w:rPr>
              <w:t>SUMMATIVE ASSESSMENT</w:t>
            </w:r>
          </w:p>
          <w:p w:rsidR="00E1382E" w:rsidRDefault="00E1382E" w:rsidP="00E1382E">
            <w:pPr>
              <w:pStyle w:val="ListParagraph"/>
              <w:numPr>
                <w:ilvl w:val="0"/>
                <w:numId w:val="71"/>
              </w:numPr>
              <w:spacing w:before="0" w:line="240" w:lineRule="auto"/>
            </w:pPr>
            <w:r>
              <w:t>5</w:t>
            </w:r>
            <w:r w:rsidRPr="00154D53">
              <w:rPr>
                <w:vertAlign w:val="superscript"/>
              </w:rPr>
              <w:t>th</w:t>
            </w:r>
            <w:r>
              <w:t xml:space="preserve"> </w:t>
            </w:r>
            <w:proofErr w:type="spellStart"/>
            <w:r>
              <w:t>Kup</w:t>
            </w:r>
            <w:proofErr w:type="spellEnd"/>
            <w:r>
              <w:t xml:space="preserve"> Terminology</w:t>
            </w:r>
          </w:p>
          <w:p w:rsidR="00E1382E" w:rsidRDefault="00E1382E" w:rsidP="00E1382E">
            <w:pPr>
              <w:pStyle w:val="ListParagraph"/>
              <w:numPr>
                <w:ilvl w:val="0"/>
                <w:numId w:val="71"/>
              </w:numPr>
              <w:spacing w:before="0" w:line="240" w:lineRule="auto"/>
            </w:pPr>
            <w:r>
              <w:t>Theory of power</w:t>
            </w:r>
          </w:p>
          <w:p w:rsidR="00E1382E" w:rsidRDefault="00E1382E" w:rsidP="00E1382E">
            <w:pPr>
              <w:pStyle w:val="ListParagraph"/>
              <w:numPr>
                <w:ilvl w:val="0"/>
                <w:numId w:val="71"/>
              </w:numPr>
              <w:spacing w:before="0" w:line="240" w:lineRule="auto"/>
            </w:pPr>
            <w:r>
              <w:t>Legs</w:t>
            </w:r>
          </w:p>
          <w:p w:rsidR="00E1382E" w:rsidRDefault="00E1382E" w:rsidP="00E1382E">
            <w:pPr>
              <w:pStyle w:val="ListParagraph"/>
              <w:numPr>
                <w:ilvl w:val="0"/>
                <w:numId w:val="71"/>
              </w:numPr>
              <w:spacing w:before="0" w:line="240" w:lineRule="auto"/>
            </w:pPr>
            <w:r>
              <w:t>Hands</w:t>
            </w:r>
          </w:p>
          <w:p w:rsidR="00E1382E" w:rsidRDefault="00E1382E" w:rsidP="00E1382E">
            <w:pPr>
              <w:pStyle w:val="ListParagraph"/>
              <w:numPr>
                <w:ilvl w:val="0"/>
                <w:numId w:val="71"/>
              </w:numPr>
              <w:spacing w:before="0" w:line="240" w:lineRule="auto"/>
            </w:pPr>
            <w:r>
              <w:t>9</w:t>
            </w:r>
            <w:r w:rsidRPr="00154D53">
              <w:rPr>
                <w:vertAlign w:val="superscript"/>
              </w:rPr>
              <w:t>th</w:t>
            </w:r>
            <w:r>
              <w:t>-5</w:t>
            </w:r>
            <w:r w:rsidRPr="00154D53">
              <w:rPr>
                <w:vertAlign w:val="superscript"/>
              </w:rPr>
              <w:t>th</w:t>
            </w:r>
            <w:r>
              <w:t xml:space="preserve"> </w:t>
            </w:r>
            <w:proofErr w:type="spellStart"/>
            <w:r>
              <w:t>Kup</w:t>
            </w:r>
            <w:proofErr w:type="spellEnd"/>
            <w:r>
              <w:t xml:space="preserve"> Fundamental</w:t>
            </w:r>
          </w:p>
        </w:tc>
        <w:tc>
          <w:tcPr>
            <w:tcW w:w="2942" w:type="dxa"/>
          </w:tcPr>
          <w:p w:rsidR="00E1382E" w:rsidRPr="00B11889" w:rsidRDefault="00E1382E" w:rsidP="00E1382E">
            <w:pPr>
              <w:rPr>
                <w:color w:val="FF0000"/>
              </w:rPr>
            </w:pPr>
            <w:r w:rsidRPr="00B11889">
              <w:rPr>
                <w:color w:val="FF0000"/>
              </w:rPr>
              <w:t>SUMMATIVE ASSESSMENT</w:t>
            </w:r>
          </w:p>
          <w:p w:rsidR="00E1382E" w:rsidRDefault="00E1382E" w:rsidP="00E1382E">
            <w:pPr>
              <w:pStyle w:val="ListParagraph"/>
              <w:numPr>
                <w:ilvl w:val="0"/>
                <w:numId w:val="72"/>
              </w:numPr>
              <w:spacing w:before="0" w:line="240" w:lineRule="auto"/>
            </w:pPr>
            <w:r>
              <w:t>Power</w:t>
            </w:r>
          </w:p>
          <w:p w:rsidR="00E1382E" w:rsidRDefault="00E1382E" w:rsidP="00E1382E">
            <w:pPr>
              <w:pStyle w:val="ListParagraph"/>
              <w:numPr>
                <w:ilvl w:val="0"/>
                <w:numId w:val="72"/>
              </w:numPr>
              <w:spacing w:before="0" w:line="240" w:lineRule="auto"/>
            </w:pPr>
            <w:r>
              <w:t>Spar</w:t>
            </w:r>
          </w:p>
          <w:p w:rsidR="00E1382E" w:rsidRDefault="00E1382E" w:rsidP="00E1382E">
            <w:pPr>
              <w:pStyle w:val="ListParagraph"/>
              <w:numPr>
                <w:ilvl w:val="0"/>
                <w:numId w:val="72"/>
              </w:numPr>
              <w:spacing w:before="0" w:line="240" w:lineRule="auto"/>
            </w:pPr>
            <w:r>
              <w:t>Free Spar</w:t>
            </w:r>
          </w:p>
        </w:tc>
        <w:tc>
          <w:tcPr>
            <w:tcW w:w="2345" w:type="dxa"/>
          </w:tcPr>
          <w:p w:rsidR="00E1382E" w:rsidRDefault="00E1382E" w:rsidP="00E1382E">
            <w:proofErr w:type="spellStart"/>
            <w:r>
              <w:t>Yul</w:t>
            </w:r>
            <w:proofErr w:type="spellEnd"/>
            <w:r>
              <w:t xml:space="preserve"> </w:t>
            </w:r>
            <w:proofErr w:type="spellStart"/>
            <w:r>
              <w:t>Gok</w:t>
            </w:r>
            <w:proofErr w:type="spellEnd"/>
          </w:p>
          <w:p w:rsidR="00E1382E" w:rsidRDefault="00E1382E" w:rsidP="00E1382E"/>
          <w:p w:rsidR="00E1382E" w:rsidRDefault="00E1382E" w:rsidP="00E1382E"/>
          <w:p w:rsidR="00E1382E" w:rsidRPr="00B11889" w:rsidRDefault="00E1382E" w:rsidP="00E1382E">
            <w:pPr>
              <w:rPr>
                <w:b/>
              </w:rPr>
            </w:pPr>
            <w:r w:rsidRPr="00B11889">
              <w:rPr>
                <w:b/>
                <w:color w:val="0070C0"/>
              </w:rPr>
              <w:t>PROMOTION TO SENIOR COLLOUR BELT – BLUE 4</w:t>
            </w:r>
            <w:r w:rsidRPr="00B11889">
              <w:rPr>
                <w:b/>
                <w:color w:val="0070C0"/>
                <w:vertAlign w:val="superscript"/>
              </w:rPr>
              <w:t>TH</w:t>
            </w:r>
            <w:r w:rsidRPr="00B11889">
              <w:rPr>
                <w:b/>
                <w:color w:val="0070C0"/>
              </w:rPr>
              <w:t xml:space="preserve"> KUP</w:t>
            </w:r>
          </w:p>
        </w:tc>
      </w:tr>
    </w:tbl>
    <w:p w:rsidR="00E1382E" w:rsidRDefault="00E1382E" w:rsidP="00E1382E"/>
    <w:p w:rsidR="00E1382E" w:rsidRDefault="00E1382E" w:rsidP="00E1382E"/>
    <w:p w:rsidR="00E1382E" w:rsidRDefault="00E1382E" w:rsidP="00E1382E"/>
    <w:p w:rsidR="00E1382E" w:rsidRDefault="00E1382E" w:rsidP="00E1382E"/>
    <w:p w:rsidR="00E1382E" w:rsidRDefault="00E1382E" w:rsidP="006F3110"/>
    <w:p w:rsidR="00E1382E" w:rsidRDefault="00E1382E" w:rsidP="006F3110"/>
    <w:p w:rsidR="00E1382E" w:rsidRDefault="00E1382E" w:rsidP="006F3110"/>
    <w:p w:rsidR="00E1382E" w:rsidRDefault="00E1382E" w:rsidP="006F3110">
      <w:pPr>
        <w:sectPr w:rsidR="00E1382E" w:rsidSect="00E1382E">
          <w:headerReference w:type="even" r:id="rId17"/>
          <w:headerReference w:type="default" r:id="rId18"/>
          <w:footerReference w:type="even" r:id="rId19"/>
          <w:footerReference w:type="default" r:id="rId20"/>
          <w:headerReference w:type="first" r:id="rId21"/>
          <w:footerReference w:type="first" r:id="rId22"/>
          <w:pgSz w:w="16838" w:h="11906" w:orient="landscape"/>
          <w:pgMar w:top="1440" w:right="1440" w:bottom="1440" w:left="1440" w:header="708" w:footer="708" w:gutter="0"/>
          <w:cols w:space="708"/>
          <w:docGrid w:linePitch="360"/>
        </w:sectPr>
      </w:pPr>
    </w:p>
    <w:p w:rsidR="00E1382E" w:rsidRDefault="00E1382E" w:rsidP="006F3110">
      <w:r>
        <w:lastRenderedPageBreak/>
        <w:t>FORMATTIVE ASSESSMENT</w:t>
      </w:r>
    </w:p>
    <w:p w:rsidR="00E1382E" w:rsidRDefault="00E1382E" w:rsidP="006F3110">
      <w:r>
        <w:t xml:space="preserve">There will be no formative assessment for any new student, new member joining the educational program. There are no prerequisites necessary for students other than the relevant ages as mentioned for those cohorts of students. </w:t>
      </w:r>
    </w:p>
    <w:p w:rsidR="00E1382E" w:rsidRDefault="00E1382E" w:rsidP="006F3110">
      <w:r>
        <w:t xml:space="preserve">There will however be the requirement of an informal formative assessment by the instructor leading the school of those students who are eligible to take the end of every month Summative/Grading.  These weeks will include, week 3 of each month. </w:t>
      </w:r>
      <w:proofErr w:type="gramStart"/>
      <w:r>
        <w:t>Namely, weeks 3, 7, 11, 15, 19 and 23.</w:t>
      </w:r>
      <w:proofErr w:type="gramEnd"/>
    </w:p>
    <w:p w:rsidR="00E1382E" w:rsidRDefault="00E1382E" w:rsidP="006F3110">
      <w:r>
        <w:t>This will allow the Instructor to assess the level of the student within the required skill area, to ascertain if the student is able to achieve the required level of skill for each grade/rank. (Objective 3)</w:t>
      </w:r>
    </w:p>
    <w:p w:rsidR="00E1382E" w:rsidRDefault="00E1382E" w:rsidP="006F3110">
      <w:r>
        <w:t>This will take place during a normal lesson period, during which those students will be identified to the instructor who will then assess the practical requirements for those students at that grade during class practice and ask questions to evaluate the understanding and necessary learning for that grade. In line with ITF and UKTA guidelines this will be recorded and made available to the examiner at the summative assessment /grading.</w:t>
      </w:r>
    </w:p>
    <w:p w:rsidR="00E1382E" w:rsidRDefault="00E1382E" w:rsidP="006F3110"/>
    <w:p w:rsidR="00E1382E" w:rsidRDefault="00E1382E" w:rsidP="006F3110">
      <w:r>
        <w:t>SUMMATIVE ASSESSMENT</w:t>
      </w:r>
    </w:p>
    <w:p w:rsidR="00E1382E" w:rsidRDefault="00E1382E" w:rsidP="006F3110">
      <w:r>
        <w:t>The assessment would be split into a number of categories, in order to separate each skill required for each relevant grade.  An independent examiner is invited on each occasion in order to assess the students and where successful promote to the next rank.</w:t>
      </w:r>
    </w:p>
    <w:p w:rsidR="00E1382E" w:rsidRDefault="00E1382E" w:rsidP="006F3110">
      <w:r>
        <w:t>This will include the physical demonstration of the required techniques and ability for that grade, as well as the Question and Answer demonstration that will be conducted by the examiner, in order to evidence the required level of knowledge for that rank. This meeting Objectives 1</w:t>
      </w:r>
      <w:proofErr w:type="gramStart"/>
      <w:r>
        <w:t>,2</w:t>
      </w:r>
      <w:proofErr w:type="gramEnd"/>
      <w:r>
        <w:t xml:space="preserve"> and 3.</w:t>
      </w:r>
    </w:p>
    <w:p w:rsidR="00E1382E" w:rsidRDefault="00E1382E" w:rsidP="006F3110">
      <w:r>
        <w:t>Where there may be students who do not reach the required standard for promotion on the day, there are a number of options available to the examiner;</w:t>
      </w:r>
    </w:p>
    <w:p w:rsidR="00E1382E" w:rsidRDefault="00E1382E" w:rsidP="00E1382E">
      <w:pPr>
        <w:pStyle w:val="ListParagraph"/>
        <w:numPr>
          <w:ilvl w:val="0"/>
          <w:numId w:val="73"/>
        </w:numPr>
      </w:pPr>
      <w:r>
        <w:t>To transfer the student to the next available assessment, with points to improve.</w:t>
      </w:r>
    </w:p>
    <w:p w:rsidR="00E1382E" w:rsidRDefault="00E1382E" w:rsidP="00E1382E">
      <w:pPr>
        <w:pStyle w:val="ListParagraph"/>
        <w:numPr>
          <w:ilvl w:val="0"/>
          <w:numId w:val="73"/>
        </w:numPr>
      </w:pPr>
      <w:r>
        <w:t>To request a class assessment by the school instructor on the particular skill needing improvement.</w:t>
      </w:r>
    </w:p>
    <w:p w:rsidR="00E1382E" w:rsidRDefault="00E1382E" w:rsidP="006F3110">
      <w:pPr>
        <w:ind w:left="360"/>
      </w:pPr>
      <w:r>
        <w:t>This will be discussed with the school instructor at the time of assessment. As per ITF and UKTA grading minimum requirements stipulate.</w:t>
      </w:r>
    </w:p>
    <w:p w:rsidR="00E1382E" w:rsidRDefault="00E1382E" w:rsidP="006F3110"/>
    <w:p w:rsidR="00E1382E" w:rsidRDefault="00E1382E" w:rsidP="006F3110">
      <w:r>
        <w:t>The categories for testing are stipulated by the UKTA and will include;</w:t>
      </w:r>
    </w:p>
    <w:p w:rsidR="00E1382E" w:rsidRDefault="00E1382E" w:rsidP="006F3110">
      <w:r>
        <w:t>THEORY</w:t>
      </w:r>
    </w:p>
    <w:p w:rsidR="00E1382E" w:rsidRDefault="00E1382E" w:rsidP="006F3110">
      <w:r>
        <w:t xml:space="preserve">This will incorporate not only the terminology used to describe the skill or movement but also its purpose, its meaning and in some cases its significance to the history of </w:t>
      </w:r>
      <w:proofErr w:type="spellStart"/>
      <w:r>
        <w:t>Taekwon</w:t>
      </w:r>
      <w:proofErr w:type="spellEnd"/>
      <w:r>
        <w:t xml:space="preserve"> Do.  As the student progresses, the expectation is to build on the knowledge gained and to maintain it, not to discard </w:t>
      </w:r>
      <w:r>
        <w:lastRenderedPageBreak/>
        <w:t>and move to the next subject or rank.  In doing so, the theory the student has gained from the outset of commencing the educational program is tested on each assessment, not just that of the most recent rank.  This will include the technical aspect the art has to adhere to.</w:t>
      </w:r>
    </w:p>
    <w:p w:rsidR="00E1382E" w:rsidRDefault="00E1382E" w:rsidP="006F3110">
      <w:r>
        <w:t>This knowledge is not only gained through the practice in class but also through the personal home study of the student.   All literature is provided to the student, that is relevant for each grade and rank, in order that the study is continuous in and outside of the class</w:t>
      </w:r>
      <w:proofErr w:type="gramStart"/>
      <w:r>
        <w:t>..</w:t>
      </w:r>
      <w:proofErr w:type="gramEnd"/>
    </w:p>
    <w:p w:rsidR="00E1382E" w:rsidRDefault="00E1382E" w:rsidP="006F3110"/>
    <w:p w:rsidR="00E1382E" w:rsidRDefault="00E1382E" w:rsidP="006F3110">
      <w:r>
        <w:t>POWER</w:t>
      </w:r>
    </w:p>
    <w:p w:rsidR="00E1382E" w:rsidRDefault="00E1382E" w:rsidP="006F3110">
      <w:r>
        <w:t>This is a test carried out from the rank of 8</w:t>
      </w:r>
      <w:r w:rsidRPr="00D123B2">
        <w:rPr>
          <w:vertAlign w:val="superscript"/>
        </w:rPr>
        <w:t>th</w:t>
      </w:r>
      <w:r>
        <w:t xml:space="preserve"> </w:t>
      </w:r>
      <w:proofErr w:type="spellStart"/>
      <w:r>
        <w:t>Kup</w:t>
      </w:r>
      <w:proofErr w:type="spellEnd"/>
      <w:r>
        <w:t xml:space="preserve">.  During which an adult student will be required to perform a particular skill, demonstrating their speed and accuracy to a target and break it.  The skill will vary depending on rank and </w:t>
      </w:r>
      <w:proofErr w:type="spellStart"/>
      <w:r>
        <w:t>Kup</w:t>
      </w:r>
      <w:proofErr w:type="spellEnd"/>
      <w:r>
        <w:t>.  Those requirements will be detailed within each lesson plan for each rank/grade and can be referred to within the ITF</w:t>
      </w:r>
      <w:proofErr w:type="gramStart"/>
      <w:r>
        <w:t>,UKTA</w:t>
      </w:r>
      <w:proofErr w:type="gramEnd"/>
      <w:r>
        <w:t xml:space="preserve"> guidelines.</w:t>
      </w:r>
    </w:p>
    <w:p w:rsidR="00E1382E" w:rsidRDefault="00E1382E" w:rsidP="006F3110">
      <w:r>
        <w:t xml:space="preserve">Young adults, under the age of 18 years, will not be expected to break during the technique but will have to demonstrate their ability to measure with </w:t>
      </w:r>
      <w:proofErr w:type="gramStart"/>
      <w:r>
        <w:t>the requires</w:t>
      </w:r>
      <w:proofErr w:type="gramEnd"/>
      <w:r>
        <w:t xml:space="preserve"> tool (hand or foot), to the intended target only.</w:t>
      </w:r>
    </w:p>
    <w:p w:rsidR="00E1382E" w:rsidRDefault="00E1382E" w:rsidP="006F3110"/>
    <w:p w:rsidR="00E1382E" w:rsidRDefault="00E1382E" w:rsidP="006F3110">
      <w:r>
        <w:t>FREE SPARING</w:t>
      </w:r>
    </w:p>
    <w:p w:rsidR="00E1382E" w:rsidRDefault="00E1382E" w:rsidP="006F3110">
      <w:r>
        <w:t>This skill is tested form the rank of 6</w:t>
      </w:r>
      <w:r w:rsidRPr="00D123B2">
        <w:rPr>
          <w:vertAlign w:val="superscript"/>
        </w:rPr>
        <w:t>th</w:t>
      </w:r>
      <w:r>
        <w:t xml:space="preserve"> </w:t>
      </w:r>
      <w:proofErr w:type="spellStart"/>
      <w:r>
        <w:t>Kup</w:t>
      </w:r>
      <w:proofErr w:type="spellEnd"/>
      <w:r>
        <w:t>.  The student will need to demonstrate their ability to defend themselves against a like opponent, demonstrating the relevant tool to conduct a relevant block against an appropriate attack.  This also tests the appropriate identification of the relevant target for the appropriate tool used in counter attack. The use of the hands and feet are key tools for both defense and attack. The tactical ability and agility of the student, together with the knowledge of the purpose and use of the art is evidenced well during the demonstration of any sparring practice.</w:t>
      </w:r>
    </w:p>
    <w:p w:rsidR="00E1382E" w:rsidRDefault="00E1382E" w:rsidP="006F3110">
      <w:r>
        <w:t>STEP SPARING</w:t>
      </w:r>
    </w:p>
    <w:p w:rsidR="00E1382E" w:rsidRDefault="00E1382E" w:rsidP="006F3110">
      <w:r>
        <w:t>This is a similar skill as free sparing but tested in a set number of steps, either 3</w:t>
      </w:r>
      <w:proofErr w:type="gramStart"/>
      <w:r>
        <w:t>,2</w:t>
      </w:r>
      <w:proofErr w:type="gramEnd"/>
      <w:r>
        <w:t xml:space="preserve"> or 1.  This breaks down the sparring in order to practice the relevant moves at a slower safer pace. This will allow the student to safely watch the practice then conduct the exercise themselves safely within a set number of steps.</w:t>
      </w:r>
    </w:p>
    <w:p w:rsidR="00E1382E" w:rsidRDefault="00E1382E" w:rsidP="006F3110"/>
    <w:p w:rsidR="00E1382E" w:rsidRDefault="00E1382E" w:rsidP="006F3110">
      <w:r>
        <w:t>PATTERN/FUNDAMENTAL MOVEMENTS</w:t>
      </w:r>
    </w:p>
    <w:p w:rsidR="00E1382E" w:rsidRDefault="00E1382E" w:rsidP="006F3110">
      <w:r>
        <w:t xml:space="preserve">There are 24 patterns in total.  A pattern is a set number of movements that have been created by the founder. Each rank has a new pattern to learn and perform, as well as understand the fundamental reason for each move, its history and purpose. These movements are named after important events or individuals in the history of Korea. They vary greatly from simple to complex </w:t>
      </w:r>
      <w:r>
        <w:lastRenderedPageBreak/>
        <w:t>with the respected rank and each is expected to be performed with the utmost accuracy and demonstration of the true art once understood and mastered.</w:t>
      </w:r>
    </w:p>
    <w:p w:rsidR="00E1382E" w:rsidRDefault="00E1382E" w:rsidP="006F3110"/>
    <w:p w:rsidR="00E1382E" w:rsidRDefault="00E1382E" w:rsidP="006F3110">
      <w:r>
        <w:t>FOUNDATION SKILL</w:t>
      </w:r>
    </w:p>
    <w:p w:rsidR="00E1382E" w:rsidRDefault="00E1382E" w:rsidP="006F3110">
      <w:r>
        <w:t xml:space="preserve">There are foundation skills that are valuable and utilised throughout the </w:t>
      </w:r>
      <w:proofErr w:type="spellStart"/>
      <w:r>
        <w:t>Taekwon</w:t>
      </w:r>
      <w:proofErr w:type="spellEnd"/>
      <w:r>
        <w:t xml:space="preserve"> Do education.  They are focused heavily on developing the students attack and defense techniques, as the student demonstrates their ability to execute each one, they are able to be combined to provide combination movements that develop into the ability to perform patterns as previously mentioned.   The devotion to </w:t>
      </w:r>
      <w:proofErr w:type="gramStart"/>
      <w:r>
        <w:t>learning  each</w:t>
      </w:r>
      <w:proofErr w:type="gramEnd"/>
      <w:r>
        <w:t xml:space="preserve"> move and the concentration required to both mentally and physically perform is the hidden attributes from within the learning of </w:t>
      </w:r>
      <w:proofErr w:type="spellStart"/>
      <w:r>
        <w:t>Taekwon</w:t>
      </w:r>
      <w:proofErr w:type="spellEnd"/>
      <w:r>
        <w:t xml:space="preserve"> Do that the student will gain. These are both physical and </w:t>
      </w:r>
      <w:proofErr w:type="gramStart"/>
      <w:r>
        <w:t>emotional,</w:t>
      </w:r>
      <w:proofErr w:type="gramEnd"/>
      <w:r>
        <w:t xml:space="preserve"> they contribute to the very wellbeing of each one of us in everyday life. The ability to concentrate and focus our mind, on the matter at hand and the ability to balance our bodies and our feelings are personal skills that are valuable in all walks of life.</w:t>
      </w:r>
    </w:p>
    <w:p w:rsidR="00E1382E" w:rsidRDefault="00E1382E" w:rsidP="006F3110"/>
    <w:p w:rsidR="00E1382E" w:rsidRDefault="00E1382E" w:rsidP="006F3110">
      <w:r>
        <w:t>RISK ASSESSMENT</w:t>
      </w:r>
    </w:p>
    <w:p w:rsidR="00E1382E" w:rsidRDefault="00E1382E" w:rsidP="006F3110">
      <w:r>
        <w:t xml:space="preserve">Each venue will provide its own risk assessment for that organisation. Each school will also provide a separate risk assessment as required </w:t>
      </w:r>
      <w:proofErr w:type="spellStart"/>
      <w:proofErr w:type="gramStart"/>
      <w:r>
        <w:t>bt</w:t>
      </w:r>
      <w:proofErr w:type="spellEnd"/>
      <w:proofErr w:type="gramEnd"/>
      <w:r>
        <w:t xml:space="preserve"> the BTC. </w:t>
      </w:r>
    </w:p>
    <w:p w:rsidR="00E1382E" w:rsidRPr="00AC2230" w:rsidRDefault="00E1382E" w:rsidP="006F3110"/>
    <w:p w:rsidR="006F3110" w:rsidRDefault="006F3110"/>
    <w:sectPr w:rsidR="006F3110" w:rsidSect="00E1382E">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F3110" w:rsidRDefault="006F3110" w:rsidP="006F3110">
    <w:pPr>
      <w:pStyle w:val="Footer"/>
      <w:jc w:val="left"/>
      <w:rPr>
        <w:color w:val="000000"/>
        <w:sz w:val="17"/>
      </w:rPr>
    </w:pPr>
    <w:r w:rsidRPr="00871662">
      <w:rPr>
        <w:color w:val="000000"/>
        <w:sz w:val="17"/>
      </w:rPr>
      <w:t> </w:t>
    </w:r>
  </w:p>
  <w:p w:rsidR="006F3110" w:rsidRDefault="006F3110">
    <w:pPr>
      <w:pStyle w:val="Footer"/>
    </w:pPr>
  </w:p>
  <w:p w:rsidR="006F3110" w:rsidRDefault="006F3110"/>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F3110" w:rsidRDefault="006F3110" w:rsidP="006F3110">
    <w:pPr>
      <w:pStyle w:val="Footer"/>
      <w:jc w:val="left"/>
      <w:rPr>
        <w:color w:val="000000"/>
        <w:sz w:val="17"/>
      </w:rPr>
    </w:pPr>
    <w:r w:rsidRPr="00871662">
      <w:rPr>
        <w:color w:val="000000"/>
        <w:sz w:val="17"/>
      </w:rPr>
      <w:t> </w:t>
    </w:r>
  </w:p>
  <w:p w:rsidR="006F3110" w:rsidRDefault="006F3110">
    <w:pPr>
      <w:pStyle w:val="Footer"/>
    </w:pPr>
    <w:r>
      <w:t xml:space="preserve">Page </w:t>
    </w:r>
    <w:r>
      <w:fldChar w:fldCharType="begin"/>
    </w:r>
    <w:r>
      <w:instrText xml:space="preserve"> PAGE  \* Arabic  \* MERGEFORMAT </w:instrText>
    </w:r>
    <w:r>
      <w:fldChar w:fldCharType="separate"/>
    </w:r>
    <w:r w:rsidR="00247F43">
      <w:rPr>
        <w:noProof/>
      </w:rPr>
      <w:t>1</w:t>
    </w:r>
    <w:r>
      <w:fldChar w:fldCharType="end"/>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F3110" w:rsidRDefault="006F3110" w:rsidP="006F3110">
    <w:pPr>
      <w:pStyle w:val="Footer"/>
      <w:jc w:val="left"/>
      <w:rPr>
        <w:color w:val="000000"/>
        <w:sz w:val="17"/>
      </w:rPr>
    </w:pPr>
    <w:r w:rsidRPr="00871662">
      <w:rPr>
        <w:color w:val="000000"/>
        <w:sz w:val="17"/>
      </w:rPr>
      <w:t> </w:t>
    </w:r>
  </w:p>
  <w:p w:rsidR="006F3110" w:rsidRDefault="006F3110">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F3110" w:rsidRDefault="006F3110" w:rsidP="006F3110">
    <w:pPr>
      <w:pStyle w:val="Footer"/>
      <w:jc w:val="left"/>
      <w:rPr>
        <w:color w:val="000000"/>
        <w:sz w:val="17"/>
      </w:rPr>
    </w:pPr>
    <w:bookmarkStart w:id="8" w:name="TITUS1FooterEvenPages"/>
    <w:r w:rsidRPr="00871662">
      <w:rPr>
        <w:color w:val="000000"/>
        <w:sz w:val="17"/>
      </w:rPr>
      <w:t> </w:t>
    </w:r>
  </w:p>
  <w:bookmarkEnd w:id="8"/>
  <w:p w:rsidR="006F3110" w:rsidRDefault="006F3110">
    <w:pPr>
      <w:pStyle w:val="Foote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F3110" w:rsidRDefault="006F3110" w:rsidP="006F3110">
    <w:pPr>
      <w:pStyle w:val="Footer"/>
      <w:jc w:val="left"/>
      <w:rPr>
        <w:color w:val="000000"/>
        <w:sz w:val="17"/>
      </w:rPr>
    </w:pPr>
    <w:bookmarkStart w:id="9" w:name="TITUS1FooterPrimary"/>
    <w:r w:rsidRPr="00871662">
      <w:rPr>
        <w:color w:val="000000"/>
        <w:sz w:val="17"/>
      </w:rPr>
      <w:t> </w:t>
    </w:r>
  </w:p>
  <w:bookmarkEnd w:id="9"/>
  <w:p w:rsidR="006F3110" w:rsidRDefault="006F3110">
    <w:pPr>
      <w:pStyle w:val="Footer"/>
    </w:pPr>
    <w:r>
      <w:t xml:space="preserve">Page </w:t>
    </w:r>
    <w:r>
      <w:fldChar w:fldCharType="begin"/>
    </w:r>
    <w:r>
      <w:instrText xml:space="preserve"> PAGE  \* Arabic  \* MERGEFORMAT </w:instrText>
    </w:r>
    <w:r>
      <w:fldChar w:fldCharType="separate"/>
    </w:r>
    <w:r w:rsidR="00247F43">
      <w:rPr>
        <w:noProof/>
      </w:rPr>
      <w:t>13</w:t>
    </w:r>
    <w:r>
      <w:fldChar w:fldCharType="end"/>
    </w: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F3110" w:rsidRDefault="006F3110" w:rsidP="006F3110">
    <w:pPr>
      <w:pStyle w:val="Footer"/>
      <w:jc w:val="left"/>
      <w:rPr>
        <w:color w:val="000000"/>
        <w:sz w:val="17"/>
      </w:rPr>
    </w:pPr>
    <w:bookmarkStart w:id="11" w:name="TITUS1FooterFirstPage"/>
    <w:r w:rsidRPr="00871662">
      <w:rPr>
        <w:color w:val="000000"/>
        <w:sz w:val="17"/>
      </w:rPr>
      <w:t> </w:t>
    </w:r>
  </w:p>
  <w:bookmarkEnd w:id="11"/>
  <w:p w:rsidR="006F3110" w:rsidRDefault="006F3110">
    <w:pPr>
      <w:pStyle w:val="Footer"/>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F3110" w:rsidRDefault="006F3110" w:rsidP="006F3110">
    <w:pPr>
      <w:pStyle w:val="Header"/>
      <w:rPr>
        <w:color w:val="000000"/>
        <w:sz w:val="17"/>
      </w:rPr>
    </w:pPr>
    <w:r w:rsidRPr="00871662">
      <w:rPr>
        <w:color w:val="000000"/>
        <w:sz w:val="17"/>
      </w:rPr>
      <w:t> </w:t>
    </w:r>
  </w:p>
  <w:p w:rsidR="006F3110" w:rsidRDefault="006F3110">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F3110" w:rsidRDefault="006F3110" w:rsidP="006F3110">
    <w:pPr>
      <w:pStyle w:val="Header"/>
      <w:rPr>
        <w:color w:val="000000"/>
        <w:sz w:val="17"/>
      </w:rPr>
    </w:pPr>
    <w:r w:rsidRPr="00871662">
      <w:rPr>
        <w:color w:val="000000"/>
        <w:sz w:val="17"/>
      </w:rPr>
      <w:t> </w:t>
    </w:r>
  </w:p>
  <w:p w:rsidR="006F3110" w:rsidRDefault="006F3110">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F3110" w:rsidRDefault="006F3110" w:rsidP="006F3110">
    <w:pPr>
      <w:pStyle w:val="Header"/>
      <w:rPr>
        <w:color w:val="000000"/>
        <w:sz w:val="17"/>
      </w:rPr>
    </w:pPr>
    <w:r w:rsidRPr="00871662">
      <w:rPr>
        <w:color w:val="000000"/>
        <w:sz w:val="17"/>
      </w:rPr>
      <w:t> </w:t>
    </w:r>
  </w:p>
  <w:p w:rsidR="006F3110" w:rsidRDefault="006F3110">
    <w:pPr>
      <w:pStyle w:val="Header"/>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F3110" w:rsidRDefault="006F3110" w:rsidP="006F3110">
    <w:pPr>
      <w:pStyle w:val="Header"/>
      <w:rPr>
        <w:color w:val="000000"/>
        <w:sz w:val="17"/>
      </w:rPr>
    </w:pPr>
    <w:bookmarkStart w:id="6" w:name="TITUS1HeaderEvenPages"/>
    <w:r w:rsidRPr="00871662">
      <w:rPr>
        <w:color w:val="000000"/>
        <w:sz w:val="17"/>
      </w:rPr>
      <w:t> </w:t>
    </w:r>
  </w:p>
  <w:bookmarkEnd w:id="6"/>
  <w:p w:rsidR="006F3110" w:rsidRDefault="006F3110">
    <w:pPr>
      <w:pStyle w:val="Header"/>
    </w:pP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F3110" w:rsidRDefault="006F3110" w:rsidP="006F3110">
    <w:pPr>
      <w:pStyle w:val="Header"/>
      <w:rPr>
        <w:color w:val="000000"/>
        <w:sz w:val="17"/>
      </w:rPr>
    </w:pPr>
    <w:bookmarkStart w:id="7" w:name="TITUS1HeaderPrimary"/>
    <w:r w:rsidRPr="00871662">
      <w:rPr>
        <w:color w:val="000000"/>
        <w:sz w:val="17"/>
      </w:rPr>
      <w:t> </w:t>
    </w:r>
  </w:p>
  <w:bookmarkEnd w:id="7"/>
  <w:p w:rsidR="006F3110" w:rsidRDefault="006F3110">
    <w:pPr>
      <w:pStyle w:val="Header"/>
    </w:pP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F3110" w:rsidRDefault="006F3110" w:rsidP="006F3110">
    <w:pPr>
      <w:pStyle w:val="Header"/>
      <w:rPr>
        <w:color w:val="000000"/>
        <w:sz w:val="17"/>
      </w:rPr>
    </w:pPr>
    <w:bookmarkStart w:id="10" w:name="TITUS1HeaderFirstPage"/>
    <w:r w:rsidRPr="00871662">
      <w:rPr>
        <w:color w:val="000000"/>
        <w:sz w:val="17"/>
      </w:rPr>
      <w:t> </w:t>
    </w:r>
  </w:p>
  <w:bookmarkEnd w:id="10"/>
  <w:p w:rsidR="006F3110" w:rsidRDefault="006F311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363440"/>
    <w:multiLevelType w:val="hybridMultilevel"/>
    <w:tmpl w:val="843423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05440C5"/>
    <w:multiLevelType w:val="hybridMultilevel"/>
    <w:tmpl w:val="E89A12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3A57D4B"/>
    <w:multiLevelType w:val="hybridMultilevel"/>
    <w:tmpl w:val="B87043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3C71C43"/>
    <w:multiLevelType w:val="hybridMultilevel"/>
    <w:tmpl w:val="AD7AB8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76A2495"/>
    <w:multiLevelType w:val="hybridMultilevel"/>
    <w:tmpl w:val="9A9CD9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81712B0"/>
    <w:multiLevelType w:val="hybridMultilevel"/>
    <w:tmpl w:val="8D5CAD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08E90636"/>
    <w:multiLevelType w:val="hybridMultilevel"/>
    <w:tmpl w:val="5E2AF6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0996619C"/>
    <w:multiLevelType w:val="hybridMultilevel"/>
    <w:tmpl w:val="B34050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0D15163B"/>
    <w:multiLevelType w:val="hybridMultilevel"/>
    <w:tmpl w:val="6128A4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0D744F81"/>
    <w:multiLevelType w:val="hybridMultilevel"/>
    <w:tmpl w:val="4B0A38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0D9F4F5B"/>
    <w:multiLevelType w:val="hybridMultilevel"/>
    <w:tmpl w:val="0C2C67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0E2E21C1"/>
    <w:multiLevelType w:val="hybridMultilevel"/>
    <w:tmpl w:val="21AC40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0F141FB8"/>
    <w:multiLevelType w:val="hybridMultilevel"/>
    <w:tmpl w:val="640820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1007218A"/>
    <w:multiLevelType w:val="hybridMultilevel"/>
    <w:tmpl w:val="439664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10151A2D"/>
    <w:multiLevelType w:val="hybridMultilevel"/>
    <w:tmpl w:val="EA1843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10CC0C79"/>
    <w:multiLevelType w:val="hybridMultilevel"/>
    <w:tmpl w:val="C6A06C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128E7C61"/>
    <w:multiLevelType w:val="hybridMultilevel"/>
    <w:tmpl w:val="76261552"/>
    <w:lvl w:ilvl="0" w:tplc="441AFBE8">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135F5F7B"/>
    <w:multiLevelType w:val="hybridMultilevel"/>
    <w:tmpl w:val="D47E81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160A2785"/>
    <w:multiLevelType w:val="hybridMultilevel"/>
    <w:tmpl w:val="4F34FB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1A782E8E"/>
    <w:multiLevelType w:val="hybridMultilevel"/>
    <w:tmpl w:val="20F6BF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1E487115"/>
    <w:multiLevelType w:val="hybridMultilevel"/>
    <w:tmpl w:val="68FE47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1EF0226C"/>
    <w:multiLevelType w:val="hybridMultilevel"/>
    <w:tmpl w:val="DD2C76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1F790D51"/>
    <w:multiLevelType w:val="hybridMultilevel"/>
    <w:tmpl w:val="98EC02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217C47CE"/>
    <w:multiLevelType w:val="hybridMultilevel"/>
    <w:tmpl w:val="1FB6D8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21E45909"/>
    <w:multiLevelType w:val="hybridMultilevel"/>
    <w:tmpl w:val="0EBE0E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24E47066"/>
    <w:multiLevelType w:val="hybridMultilevel"/>
    <w:tmpl w:val="635C4D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27406AF5"/>
    <w:multiLevelType w:val="hybridMultilevel"/>
    <w:tmpl w:val="6B3674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2B5B717D"/>
    <w:multiLevelType w:val="hybridMultilevel"/>
    <w:tmpl w:val="84C62D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2C811302"/>
    <w:multiLevelType w:val="hybridMultilevel"/>
    <w:tmpl w:val="FC587D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2D5D06C0"/>
    <w:multiLevelType w:val="hybridMultilevel"/>
    <w:tmpl w:val="C10C70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2D9D2A63"/>
    <w:multiLevelType w:val="hybridMultilevel"/>
    <w:tmpl w:val="D79E71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2E692E16"/>
    <w:multiLevelType w:val="hybridMultilevel"/>
    <w:tmpl w:val="55D40E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2FC60BE4"/>
    <w:multiLevelType w:val="hybridMultilevel"/>
    <w:tmpl w:val="8BF022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305A1E6B"/>
    <w:multiLevelType w:val="hybridMultilevel"/>
    <w:tmpl w:val="6F3E30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307D6D00"/>
    <w:multiLevelType w:val="hybridMultilevel"/>
    <w:tmpl w:val="8264D9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3137526F"/>
    <w:multiLevelType w:val="hybridMultilevel"/>
    <w:tmpl w:val="6FC8C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322C795F"/>
    <w:multiLevelType w:val="hybridMultilevel"/>
    <w:tmpl w:val="3B64F3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nsid w:val="348108F3"/>
    <w:multiLevelType w:val="hybridMultilevel"/>
    <w:tmpl w:val="0D9675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nsid w:val="35105A29"/>
    <w:multiLevelType w:val="hybridMultilevel"/>
    <w:tmpl w:val="FABEDB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nsid w:val="35606B1B"/>
    <w:multiLevelType w:val="hybridMultilevel"/>
    <w:tmpl w:val="6BDC67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399A7B55"/>
    <w:multiLevelType w:val="hybridMultilevel"/>
    <w:tmpl w:val="736C56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nsid w:val="3C890268"/>
    <w:multiLevelType w:val="hybridMultilevel"/>
    <w:tmpl w:val="FFA28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nsid w:val="3E1568F2"/>
    <w:multiLevelType w:val="hybridMultilevel"/>
    <w:tmpl w:val="9782E9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3EB9075A"/>
    <w:multiLevelType w:val="hybridMultilevel"/>
    <w:tmpl w:val="53A8CB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nsid w:val="3F8639B4"/>
    <w:multiLevelType w:val="hybridMultilevel"/>
    <w:tmpl w:val="32507498"/>
    <w:lvl w:ilvl="0" w:tplc="7402CCA0">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nsid w:val="449847EF"/>
    <w:multiLevelType w:val="hybridMultilevel"/>
    <w:tmpl w:val="365A77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nsid w:val="45116088"/>
    <w:multiLevelType w:val="hybridMultilevel"/>
    <w:tmpl w:val="7E6C51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nsid w:val="45ED6369"/>
    <w:multiLevelType w:val="hybridMultilevel"/>
    <w:tmpl w:val="8B525B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nsid w:val="47BA761A"/>
    <w:multiLevelType w:val="hybridMultilevel"/>
    <w:tmpl w:val="B8483F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nsid w:val="496F5D22"/>
    <w:multiLevelType w:val="hybridMultilevel"/>
    <w:tmpl w:val="8D0A4C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nsid w:val="4AE32995"/>
    <w:multiLevelType w:val="hybridMultilevel"/>
    <w:tmpl w:val="22E89F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nsid w:val="4B605576"/>
    <w:multiLevelType w:val="hybridMultilevel"/>
    <w:tmpl w:val="165C17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nsid w:val="4CD605B8"/>
    <w:multiLevelType w:val="hybridMultilevel"/>
    <w:tmpl w:val="601EBC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nsid w:val="4E5D09E7"/>
    <w:multiLevelType w:val="hybridMultilevel"/>
    <w:tmpl w:val="2AE4DB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nsid w:val="4FAB119E"/>
    <w:multiLevelType w:val="hybridMultilevel"/>
    <w:tmpl w:val="28CEBF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nsid w:val="516A0519"/>
    <w:multiLevelType w:val="hybridMultilevel"/>
    <w:tmpl w:val="2DE03A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nsid w:val="52832615"/>
    <w:multiLevelType w:val="hybridMultilevel"/>
    <w:tmpl w:val="A53C74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nsid w:val="542672FB"/>
    <w:multiLevelType w:val="hybridMultilevel"/>
    <w:tmpl w:val="E4DE9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nsid w:val="5B1D37B5"/>
    <w:multiLevelType w:val="hybridMultilevel"/>
    <w:tmpl w:val="0F521C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nsid w:val="5C5623B0"/>
    <w:multiLevelType w:val="hybridMultilevel"/>
    <w:tmpl w:val="D97633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0">
    <w:nsid w:val="5C807046"/>
    <w:multiLevelType w:val="hybridMultilevel"/>
    <w:tmpl w:val="957EA3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1">
    <w:nsid w:val="5D6A7D3E"/>
    <w:multiLevelType w:val="hybridMultilevel"/>
    <w:tmpl w:val="8F74FA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2">
    <w:nsid w:val="62B629EB"/>
    <w:multiLevelType w:val="hybridMultilevel"/>
    <w:tmpl w:val="8EAAA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3">
    <w:nsid w:val="62E41200"/>
    <w:multiLevelType w:val="hybridMultilevel"/>
    <w:tmpl w:val="B1B614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4">
    <w:nsid w:val="6375494F"/>
    <w:multiLevelType w:val="hybridMultilevel"/>
    <w:tmpl w:val="D11C99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5">
    <w:nsid w:val="64A60E7F"/>
    <w:multiLevelType w:val="hybridMultilevel"/>
    <w:tmpl w:val="C02E59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6">
    <w:nsid w:val="66BC0A85"/>
    <w:multiLevelType w:val="hybridMultilevel"/>
    <w:tmpl w:val="E03605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7">
    <w:nsid w:val="70F953DB"/>
    <w:multiLevelType w:val="hybridMultilevel"/>
    <w:tmpl w:val="6E6A64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8">
    <w:nsid w:val="710F1DCE"/>
    <w:multiLevelType w:val="hybridMultilevel"/>
    <w:tmpl w:val="84BEEA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9">
    <w:nsid w:val="74912218"/>
    <w:multiLevelType w:val="hybridMultilevel"/>
    <w:tmpl w:val="846809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0">
    <w:nsid w:val="78D713DD"/>
    <w:multiLevelType w:val="hybridMultilevel"/>
    <w:tmpl w:val="E9C0ED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1">
    <w:nsid w:val="7D4E7945"/>
    <w:multiLevelType w:val="hybridMultilevel"/>
    <w:tmpl w:val="789693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2">
    <w:nsid w:val="7EBC42E6"/>
    <w:multiLevelType w:val="hybridMultilevel"/>
    <w:tmpl w:val="E6EC70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8"/>
  </w:num>
  <w:num w:numId="2">
    <w:abstractNumId w:val="9"/>
  </w:num>
  <w:num w:numId="3">
    <w:abstractNumId w:val="34"/>
  </w:num>
  <w:num w:numId="4">
    <w:abstractNumId w:val="2"/>
  </w:num>
  <w:num w:numId="5">
    <w:abstractNumId w:val="23"/>
  </w:num>
  <w:num w:numId="6">
    <w:abstractNumId w:val="37"/>
  </w:num>
  <w:num w:numId="7">
    <w:abstractNumId w:val="46"/>
  </w:num>
  <w:num w:numId="8">
    <w:abstractNumId w:val="24"/>
  </w:num>
  <w:num w:numId="9">
    <w:abstractNumId w:val="67"/>
  </w:num>
  <w:num w:numId="10">
    <w:abstractNumId w:val="0"/>
  </w:num>
  <w:num w:numId="11">
    <w:abstractNumId w:val="15"/>
  </w:num>
  <w:num w:numId="12">
    <w:abstractNumId w:val="5"/>
  </w:num>
  <w:num w:numId="13">
    <w:abstractNumId w:val="60"/>
  </w:num>
  <w:num w:numId="14">
    <w:abstractNumId w:val="51"/>
  </w:num>
  <w:num w:numId="15">
    <w:abstractNumId w:val="36"/>
  </w:num>
  <w:num w:numId="16">
    <w:abstractNumId w:val="58"/>
  </w:num>
  <w:num w:numId="17">
    <w:abstractNumId w:val="17"/>
  </w:num>
  <w:num w:numId="18">
    <w:abstractNumId w:val="21"/>
  </w:num>
  <w:num w:numId="19">
    <w:abstractNumId w:val="29"/>
  </w:num>
  <w:num w:numId="20">
    <w:abstractNumId w:val="50"/>
  </w:num>
  <w:num w:numId="21">
    <w:abstractNumId w:val="72"/>
  </w:num>
  <w:num w:numId="22">
    <w:abstractNumId w:val="31"/>
  </w:num>
  <w:num w:numId="23">
    <w:abstractNumId w:val="10"/>
  </w:num>
  <w:num w:numId="24">
    <w:abstractNumId w:val="4"/>
  </w:num>
  <w:num w:numId="25">
    <w:abstractNumId w:val="8"/>
  </w:num>
  <w:num w:numId="26">
    <w:abstractNumId w:val="19"/>
  </w:num>
  <w:num w:numId="27">
    <w:abstractNumId w:val="49"/>
  </w:num>
  <w:num w:numId="28">
    <w:abstractNumId w:val="69"/>
  </w:num>
  <w:num w:numId="29">
    <w:abstractNumId w:val="25"/>
  </w:num>
  <w:num w:numId="30">
    <w:abstractNumId w:val="13"/>
  </w:num>
  <w:num w:numId="31">
    <w:abstractNumId w:val="57"/>
  </w:num>
  <w:num w:numId="32">
    <w:abstractNumId w:val="70"/>
  </w:num>
  <w:num w:numId="33">
    <w:abstractNumId w:val="53"/>
  </w:num>
  <w:num w:numId="34">
    <w:abstractNumId w:val="33"/>
  </w:num>
  <w:num w:numId="35">
    <w:abstractNumId w:val="52"/>
  </w:num>
  <w:num w:numId="36">
    <w:abstractNumId w:val="63"/>
  </w:num>
  <w:num w:numId="37">
    <w:abstractNumId w:val="20"/>
  </w:num>
  <w:num w:numId="38">
    <w:abstractNumId w:val="14"/>
  </w:num>
  <w:num w:numId="39">
    <w:abstractNumId w:val="12"/>
  </w:num>
  <w:num w:numId="40">
    <w:abstractNumId w:val="26"/>
  </w:num>
  <w:num w:numId="41">
    <w:abstractNumId w:val="41"/>
  </w:num>
  <w:num w:numId="42">
    <w:abstractNumId w:val="6"/>
  </w:num>
  <w:num w:numId="43">
    <w:abstractNumId w:val="48"/>
  </w:num>
  <w:num w:numId="44">
    <w:abstractNumId w:val="30"/>
  </w:num>
  <w:num w:numId="45">
    <w:abstractNumId w:val="56"/>
  </w:num>
  <w:num w:numId="46">
    <w:abstractNumId w:val="40"/>
  </w:num>
  <w:num w:numId="47">
    <w:abstractNumId w:val="11"/>
  </w:num>
  <w:num w:numId="48">
    <w:abstractNumId w:val="16"/>
  </w:num>
  <w:num w:numId="49">
    <w:abstractNumId w:val="28"/>
  </w:num>
  <w:num w:numId="50">
    <w:abstractNumId w:val="54"/>
  </w:num>
  <w:num w:numId="51">
    <w:abstractNumId w:val="42"/>
  </w:num>
  <w:num w:numId="52">
    <w:abstractNumId w:val="7"/>
  </w:num>
  <w:num w:numId="53">
    <w:abstractNumId w:val="64"/>
  </w:num>
  <w:num w:numId="54">
    <w:abstractNumId w:val="62"/>
  </w:num>
  <w:num w:numId="55">
    <w:abstractNumId w:val="47"/>
  </w:num>
  <w:num w:numId="56">
    <w:abstractNumId w:val="66"/>
  </w:num>
  <w:num w:numId="57">
    <w:abstractNumId w:val="35"/>
  </w:num>
  <w:num w:numId="58">
    <w:abstractNumId w:val="3"/>
  </w:num>
  <w:num w:numId="59">
    <w:abstractNumId w:val="68"/>
  </w:num>
  <w:num w:numId="60">
    <w:abstractNumId w:val="55"/>
  </w:num>
  <w:num w:numId="61">
    <w:abstractNumId w:val="27"/>
  </w:num>
  <w:num w:numId="62">
    <w:abstractNumId w:val="43"/>
  </w:num>
  <w:num w:numId="63">
    <w:abstractNumId w:val="39"/>
  </w:num>
  <w:num w:numId="64">
    <w:abstractNumId w:val="65"/>
  </w:num>
  <w:num w:numId="65">
    <w:abstractNumId w:val="18"/>
  </w:num>
  <w:num w:numId="66">
    <w:abstractNumId w:val="32"/>
  </w:num>
  <w:num w:numId="67">
    <w:abstractNumId w:val="71"/>
  </w:num>
  <w:num w:numId="68">
    <w:abstractNumId w:val="59"/>
  </w:num>
  <w:num w:numId="69">
    <w:abstractNumId w:val="22"/>
  </w:num>
  <w:num w:numId="70">
    <w:abstractNumId w:val="1"/>
  </w:num>
  <w:num w:numId="71">
    <w:abstractNumId w:val="45"/>
  </w:num>
  <w:num w:numId="72">
    <w:abstractNumId w:val="44"/>
  </w:num>
  <w:num w:numId="73">
    <w:abstractNumId w:val="61"/>
  </w:num>
  <w:numIdMacAtCleanup w:val="7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1382E"/>
    <w:rsid w:val="00247F43"/>
    <w:rsid w:val="006F3110"/>
    <w:rsid w:val="00C81F82"/>
    <w:rsid w:val="00D534AB"/>
    <w:rsid w:val="00E138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1"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1"/>
    <w:qFormat/>
    <w:rsid w:val="00E1382E"/>
    <w:pPr>
      <w:keepNext/>
      <w:keepLines/>
      <w:spacing w:before="600" w:after="60" w:line="264" w:lineRule="auto"/>
      <w:outlineLvl w:val="0"/>
    </w:pPr>
    <w:rPr>
      <w:rFonts w:asciiTheme="majorHAnsi" w:eastAsiaTheme="majorEastAsia" w:hAnsiTheme="majorHAnsi" w:cstheme="majorBidi"/>
      <w:color w:val="4F81BD" w:themeColor="accent1"/>
      <w:sz w:val="30"/>
      <w:szCs w:val="20"/>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E1382E"/>
    <w:rPr>
      <w:rFonts w:asciiTheme="majorHAnsi" w:eastAsiaTheme="majorEastAsia" w:hAnsiTheme="majorHAnsi" w:cstheme="majorBidi"/>
      <w:color w:val="4F81BD" w:themeColor="accent1"/>
      <w:sz w:val="30"/>
      <w:szCs w:val="20"/>
      <w:lang w:val="en-US" w:eastAsia="ja-JP"/>
    </w:rPr>
  </w:style>
  <w:style w:type="paragraph" w:customStyle="1" w:styleId="ContactInfo">
    <w:name w:val="Contact Info"/>
    <w:basedOn w:val="Normal"/>
    <w:uiPriority w:val="99"/>
    <w:qFormat/>
    <w:rsid w:val="00E1382E"/>
    <w:pPr>
      <w:spacing w:after="0" w:line="264" w:lineRule="auto"/>
      <w:jc w:val="center"/>
    </w:pPr>
    <w:rPr>
      <w:color w:val="595959" w:themeColor="text1" w:themeTint="A6"/>
      <w:sz w:val="20"/>
      <w:szCs w:val="20"/>
      <w:lang w:val="en-US" w:eastAsia="ja-JP"/>
    </w:rPr>
  </w:style>
  <w:style w:type="paragraph" w:styleId="Title">
    <w:name w:val="Title"/>
    <w:basedOn w:val="Normal"/>
    <w:next w:val="Normal"/>
    <w:link w:val="TitleChar"/>
    <w:uiPriority w:val="10"/>
    <w:unhideWhenUsed/>
    <w:qFormat/>
    <w:rsid w:val="00E1382E"/>
    <w:pPr>
      <w:spacing w:before="480" w:after="40" w:line="240" w:lineRule="auto"/>
      <w:contextualSpacing/>
      <w:jc w:val="center"/>
    </w:pPr>
    <w:rPr>
      <w:rFonts w:asciiTheme="majorHAnsi" w:eastAsiaTheme="majorEastAsia" w:hAnsiTheme="majorHAnsi" w:cstheme="majorBidi"/>
      <w:color w:val="365F91" w:themeColor="accent1" w:themeShade="BF"/>
      <w:kern w:val="28"/>
      <w:sz w:val="60"/>
      <w:szCs w:val="20"/>
      <w:lang w:val="en-US" w:eastAsia="ja-JP"/>
    </w:rPr>
  </w:style>
  <w:style w:type="character" w:customStyle="1" w:styleId="TitleChar">
    <w:name w:val="Title Char"/>
    <w:basedOn w:val="DefaultParagraphFont"/>
    <w:link w:val="Title"/>
    <w:uiPriority w:val="10"/>
    <w:rsid w:val="00E1382E"/>
    <w:rPr>
      <w:rFonts w:asciiTheme="majorHAnsi" w:eastAsiaTheme="majorEastAsia" w:hAnsiTheme="majorHAnsi" w:cstheme="majorBidi"/>
      <w:color w:val="365F91" w:themeColor="accent1" w:themeShade="BF"/>
      <w:kern w:val="28"/>
      <w:sz w:val="60"/>
      <w:szCs w:val="20"/>
      <w:lang w:val="en-US" w:eastAsia="ja-JP"/>
    </w:rPr>
  </w:style>
  <w:style w:type="paragraph" w:styleId="NoSpacing">
    <w:name w:val="No Spacing"/>
    <w:link w:val="NoSpacingChar"/>
    <w:uiPriority w:val="1"/>
    <w:unhideWhenUsed/>
    <w:qFormat/>
    <w:rsid w:val="00E1382E"/>
    <w:pPr>
      <w:spacing w:after="0" w:line="240" w:lineRule="auto"/>
    </w:pPr>
    <w:rPr>
      <w:sz w:val="20"/>
      <w:szCs w:val="20"/>
      <w:lang w:val="en-US" w:eastAsia="ja-JP"/>
    </w:rPr>
  </w:style>
  <w:style w:type="character" w:customStyle="1" w:styleId="NoSpacingChar">
    <w:name w:val="No Spacing Char"/>
    <w:basedOn w:val="DefaultParagraphFont"/>
    <w:link w:val="NoSpacing"/>
    <w:uiPriority w:val="1"/>
    <w:rsid w:val="00E1382E"/>
    <w:rPr>
      <w:sz w:val="20"/>
      <w:szCs w:val="20"/>
      <w:lang w:val="en-US" w:eastAsia="ja-JP"/>
    </w:rPr>
  </w:style>
  <w:style w:type="paragraph" w:styleId="Footer">
    <w:name w:val="footer"/>
    <w:basedOn w:val="Normal"/>
    <w:link w:val="FooterChar"/>
    <w:uiPriority w:val="99"/>
    <w:unhideWhenUsed/>
    <w:rsid w:val="00E1382E"/>
    <w:pPr>
      <w:spacing w:after="0" w:line="240" w:lineRule="auto"/>
      <w:jc w:val="right"/>
    </w:pPr>
    <w:rPr>
      <w:caps/>
      <w:color w:val="595959" w:themeColor="text1" w:themeTint="A6"/>
      <w:sz w:val="16"/>
      <w:szCs w:val="20"/>
      <w:lang w:val="en-US" w:eastAsia="ja-JP"/>
    </w:rPr>
  </w:style>
  <w:style w:type="character" w:customStyle="1" w:styleId="FooterChar">
    <w:name w:val="Footer Char"/>
    <w:basedOn w:val="DefaultParagraphFont"/>
    <w:link w:val="Footer"/>
    <w:uiPriority w:val="99"/>
    <w:rsid w:val="00E1382E"/>
    <w:rPr>
      <w:caps/>
      <w:color w:val="595959" w:themeColor="text1" w:themeTint="A6"/>
      <w:sz w:val="16"/>
      <w:szCs w:val="20"/>
      <w:lang w:val="en-US" w:eastAsia="ja-JP"/>
    </w:rPr>
  </w:style>
  <w:style w:type="character" w:styleId="Hyperlink">
    <w:name w:val="Hyperlink"/>
    <w:basedOn w:val="DefaultParagraphFont"/>
    <w:uiPriority w:val="99"/>
    <w:unhideWhenUsed/>
    <w:rsid w:val="00E1382E"/>
    <w:rPr>
      <w:color w:val="0000FF" w:themeColor="hyperlink"/>
      <w:u w:val="single"/>
    </w:rPr>
  </w:style>
  <w:style w:type="paragraph" w:styleId="Header">
    <w:name w:val="header"/>
    <w:basedOn w:val="Normal"/>
    <w:link w:val="HeaderChar"/>
    <w:uiPriority w:val="99"/>
    <w:unhideWhenUsed/>
    <w:rsid w:val="00E1382E"/>
    <w:pPr>
      <w:spacing w:after="0" w:line="240" w:lineRule="auto"/>
    </w:pPr>
    <w:rPr>
      <w:color w:val="595959" w:themeColor="text1" w:themeTint="A6"/>
      <w:sz w:val="20"/>
      <w:szCs w:val="20"/>
      <w:lang w:val="en-US" w:eastAsia="ja-JP"/>
    </w:rPr>
  </w:style>
  <w:style w:type="character" w:customStyle="1" w:styleId="HeaderChar">
    <w:name w:val="Header Char"/>
    <w:basedOn w:val="DefaultParagraphFont"/>
    <w:link w:val="Header"/>
    <w:uiPriority w:val="99"/>
    <w:rsid w:val="00E1382E"/>
    <w:rPr>
      <w:color w:val="595959" w:themeColor="text1" w:themeTint="A6"/>
      <w:sz w:val="20"/>
      <w:szCs w:val="20"/>
      <w:lang w:val="en-US" w:eastAsia="ja-JP"/>
    </w:rPr>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table" w:styleId="TableGrid">
    <w:name w:val="Table Grid"/>
    <w:basedOn w:val="TableNormal"/>
    <w:uiPriority w:val="59"/>
    <w:rsid w:val="00E1382E"/>
    <w:pPr>
      <w:spacing w:after="0" w:line="240" w:lineRule="auto"/>
    </w:pPr>
    <w:rPr>
      <w:color w:val="595959" w:themeColor="text1" w:themeTint="A6"/>
      <w:sz w:val="20"/>
      <w:szCs w:val="20"/>
      <w:lang w:val="en-US" w:eastAsia="ja-JP"/>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E1382E"/>
    <w:pPr>
      <w:spacing w:before="120" w:line="264" w:lineRule="auto"/>
      <w:ind w:left="720"/>
      <w:contextualSpacing/>
    </w:pPr>
    <w:rPr>
      <w:color w:val="595959" w:themeColor="text1" w:themeTint="A6"/>
      <w:sz w:val="20"/>
      <w:szCs w:val="20"/>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1"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1"/>
    <w:qFormat/>
    <w:rsid w:val="00E1382E"/>
    <w:pPr>
      <w:keepNext/>
      <w:keepLines/>
      <w:spacing w:before="600" w:after="60" w:line="264" w:lineRule="auto"/>
      <w:outlineLvl w:val="0"/>
    </w:pPr>
    <w:rPr>
      <w:rFonts w:asciiTheme="majorHAnsi" w:eastAsiaTheme="majorEastAsia" w:hAnsiTheme="majorHAnsi" w:cstheme="majorBidi"/>
      <w:color w:val="4F81BD" w:themeColor="accent1"/>
      <w:sz w:val="30"/>
      <w:szCs w:val="20"/>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E1382E"/>
    <w:rPr>
      <w:rFonts w:asciiTheme="majorHAnsi" w:eastAsiaTheme="majorEastAsia" w:hAnsiTheme="majorHAnsi" w:cstheme="majorBidi"/>
      <w:color w:val="4F81BD" w:themeColor="accent1"/>
      <w:sz w:val="30"/>
      <w:szCs w:val="20"/>
      <w:lang w:val="en-US" w:eastAsia="ja-JP"/>
    </w:rPr>
  </w:style>
  <w:style w:type="paragraph" w:customStyle="1" w:styleId="ContactInfo">
    <w:name w:val="Contact Info"/>
    <w:basedOn w:val="Normal"/>
    <w:uiPriority w:val="99"/>
    <w:qFormat/>
    <w:rsid w:val="00E1382E"/>
    <w:pPr>
      <w:spacing w:after="0" w:line="264" w:lineRule="auto"/>
      <w:jc w:val="center"/>
    </w:pPr>
    <w:rPr>
      <w:color w:val="595959" w:themeColor="text1" w:themeTint="A6"/>
      <w:sz w:val="20"/>
      <w:szCs w:val="20"/>
      <w:lang w:val="en-US" w:eastAsia="ja-JP"/>
    </w:rPr>
  </w:style>
  <w:style w:type="paragraph" w:styleId="Title">
    <w:name w:val="Title"/>
    <w:basedOn w:val="Normal"/>
    <w:next w:val="Normal"/>
    <w:link w:val="TitleChar"/>
    <w:uiPriority w:val="10"/>
    <w:unhideWhenUsed/>
    <w:qFormat/>
    <w:rsid w:val="00E1382E"/>
    <w:pPr>
      <w:spacing w:before="480" w:after="40" w:line="240" w:lineRule="auto"/>
      <w:contextualSpacing/>
      <w:jc w:val="center"/>
    </w:pPr>
    <w:rPr>
      <w:rFonts w:asciiTheme="majorHAnsi" w:eastAsiaTheme="majorEastAsia" w:hAnsiTheme="majorHAnsi" w:cstheme="majorBidi"/>
      <w:color w:val="365F91" w:themeColor="accent1" w:themeShade="BF"/>
      <w:kern w:val="28"/>
      <w:sz w:val="60"/>
      <w:szCs w:val="20"/>
      <w:lang w:val="en-US" w:eastAsia="ja-JP"/>
    </w:rPr>
  </w:style>
  <w:style w:type="character" w:customStyle="1" w:styleId="TitleChar">
    <w:name w:val="Title Char"/>
    <w:basedOn w:val="DefaultParagraphFont"/>
    <w:link w:val="Title"/>
    <w:uiPriority w:val="10"/>
    <w:rsid w:val="00E1382E"/>
    <w:rPr>
      <w:rFonts w:asciiTheme="majorHAnsi" w:eastAsiaTheme="majorEastAsia" w:hAnsiTheme="majorHAnsi" w:cstheme="majorBidi"/>
      <w:color w:val="365F91" w:themeColor="accent1" w:themeShade="BF"/>
      <w:kern w:val="28"/>
      <w:sz w:val="60"/>
      <w:szCs w:val="20"/>
      <w:lang w:val="en-US" w:eastAsia="ja-JP"/>
    </w:rPr>
  </w:style>
  <w:style w:type="paragraph" w:styleId="NoSpacing">
    <w:name w:val="No Spacing"/>
    <w:link w:val="NoSpacingChar"/>
    <w:uiPriority w:val="1"/>
    <w:unhideWhenUsed/>
    <w:qFormat/>
    <w:rsid w:val="00E1382E"/>
    <w:pPr>
      <w:spacing w:after="0" w:line="240" w:lineRule="auto"/>
    </w:pPr>
    <w:rPr>
      <w:sz w:val="20"/>
      <w:szCs w:val="20"/>
      <w:lang w:val="en-US" w:eastAsia="ja-JP"/>
    </w:rPr>
  </w:style>
  <w:style w:type="character" w:customStyle="1" w:styleId="NoSpacingChar">
    <w:name w:val="No Spacing Char"/>
    <w:basedOn w:val="DefaultParagraphFont"/>
    <w:link w:val="NoSpacing"/>
    <w:uiPriority w:val="1"/>
    <w:rsid w:val="00E1382E"/>
    <w:rPr>
      <w:sz w:val="20"/>
      <w:szCs w:val="20"/>
      <w:lang w:val="en-US" w:eastAsia="ja-JP"/>
    </w:rPr>
  </w:style>
  <w:style w:type="paragraph" w:styleId="Footer">
    <w:name w:val="footer"/>
    <w:basedOn w:val="Normal"/>
    <w:link w:val="FooterChar"/>
    <w:uiPriority w:val="99"/>
    <w:unhideWhenUsed/>
    <w:rsid w:val="00E1382E"/>
    <w:pPr>
      <w:spacing w:after="0" w:line="240" w:lineRule="auto"/>
      <w:jc w:val="right"/>
    </w:pPr>
    <w:rPr>
      <w:caps/>
      <w:color w:val="595959" w:themeColor="text1" w:themeTint="A6"/>
      <w:sz w:val="16"/>
      <w:szCs w:val="20"/>
      <w:lang w:val="en-US" w:eastAsia="ja-JP"/>
    </w:rPr>
  </w:style>
  <w:style w:type="character" w:customStyle="1" w:styleId="FooterChar">
    <w:name w:val="Footer Char"/>
    <w:basedOn w:val="DefaultParagraphFont"/>
    <w:link w:val="Footer"/>
    <w:uiPriority w:val="99"/>
    <w:rsid w:val="00E1382E"/>
    <w:rPr>
      <w:caps/>
      <w:color w:val="595959" w:themeColor="text1" w:themeTint="A6"/>
      <w:sz w:val="16"/>
      <w:szCs w:val="20"/>
      <w:lang w:val="en-US" w:eastAsia="ja-JP"/>
    </w:rPr>
  </w:style>
  <w:style w:type="character" w:styleId="Hyperlink">
    <w:name w:val="Hyperlink"/>
    <w:basedOn w:val="DefaultParagraphFont"/>
    <w:uiPriority w:val="99"/>
    <w:unhideWhenUsed/>
    <w:rsid w:val="00E1382E"/>
    <w:rPr>
      <w:color w:val="0000FF" w:themeColor="hyperlink"/>
      <w:u w:val="single"/>
    </w:rPr>
  </w:style>
  <w:style w:type="paragraph" w:styleId="Header">
    <w:name w:val="header"/>
    <w:basedOn w:val="Normal"/>
    <w:link w:val="HeaderChar"/>
    <w:uiPriority w:val="99"/>
    <w:unhideWhenUsed/>
    <w:rsid w:val="00E1382E"/>
    <w:pPr>
      <w:spacing w:after="0" w:line="240" w:lineRule="auto"/>
    </w:pPr>
    <w:rPr>
      <w:color w:val="595959" w:themeColor="text1" w:themeTint="A6"/>
      <w:sz w:val="20"/>
      <w:szCs w:val="20"/>
      <w:lang w:val="en-US" w:eastAsia="ja-JP"/>
    </w:rPr>
  </w:style>
  <w:style w:type="character" w:customStyle="1" w:styleId="HeaderChar">
    <w:name w:val="Header Char"/>
    <w:basedOn w:val="DefaultParagraphFont"/>
    <w:link w:val="Header"/>
    <w:uiPriority w:val="99"/>
    <w:rsid w:val="00E1382E"/>
    <w:rPr>
      <w:color w:val="595959" w:themeColor="text1" w:themeTint="A6"/>
      <w:sz w:val="20"/>
      <w:szCs w:val="20"/>
      <w:lang w:val="en-US" w:eastAsia="ja-JP"/>
    </w:rPr>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table" w:styleId="TableGrid">
    <w:name w:val="Table Grid"/>
    <w:basedOn w:val="TableNormal"/>
    <w:uiPriority w:val="59"/>
    <w:rsid w:val="00E1382E"/>
    <w:pPr>
      <w:spacing w:after="0" w:line="240" w:lineRule="auto"/>
    </w:pPr>
    <w:rPr>
      <w:color w:val="595959" w:themeColor="text1" w:themeTint="A6"/>
      <w:sz w:val="20"/>
      <w:szCs w:val="20"/>
      <w:lang w:val="en-US" w:eastAsia="ja-JP"/>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E1382E"/>
    <w:pPr>
      <w:spacing w:before="120" w:line="264" w:lineRule="auto"/>
      <w:ind w:left="720"/>
      <w:contextualSpacing/>
    </w:pPr>
    <w:rPr>
      <w:color w:val="595959" w:themeColor="text1" w:themeTint="A6"/>
      <w:sz w:val="20"/>
      <w:szCs w:val="20"/>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18" Type="http://schemas.openxmlformats.org/officeDocument/2006/relationships/header" Target="header5.xml"/><Relationship Id="rId3" Type="http://schemas.openxmlformats.org/officeDocument/2006/relationships/styles" Target="styles.xml"/><Relationship Id="rId21" Type="http://schemas.openxmlformats.org/officeDocument/2006/relationships/header" Target="header6.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header" Target="header4.xml"/><Relationship Id="rId2" Type="http://schemas.openxmlformats.org/officeDocument/2006/relationships/numbering" Target="numbering.xml"/><Relationship Id="rId16" Type="http://schemas.openxmlformats.org/officeDocument/2006/relationships/footer" Target="footer3.xml"/><Relationship Id="rId20"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eader" Target="header3.xml"/><Relationship Id="rId23" Type="http://schemas.openxmlformats.org/officeDocument/2006/relationships/fontTable" Target="fontTable.xml"/><Relationship Id="rId10" Type="http://schemas.openxmlformats.org/officeDocument/2006/relationships/hyperlink" Target="https://www.flightliteracy.com/thorndike-and-the-laws-of-learning/" TargetMode="External"/><Relationship Id="rId19" Type="http://schemas.openxmlformats.org/officeDocument/2006/relationships/footer" Target="footer4.xml"/><Relationship Id="rId4" Type="http://schemas.microsoft.com/office/2007/relationships/stylesWithEffects" Target="stylesWithEffects.xml"/><Relationship Id="rId9" Type="http://schemas.openxmlformats.org/officeDocument/2006/relationships/hyperlink" Target="https://doi.org/10.17507/tpls.1001.06" TargetMode="External"/><Relationship Id="rId14" Type="http://schemas.openxmlformats.org/officeDocument/2006/relationships/footer" Target="footer2.xml"/><Relationship Id="rId22"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2021-01-08T00:00:00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19</Pages>
  <Words>4696</Words>
  <Characters>26768</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31402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Darren Johns | Post Graduate Certificate in Education PGCE PCET </dc:creator>
  <cp:keywords>January 8th 2021</cp:keywords>
  <cp:lastModifiedBy>Owner</cp:lastModifiedBy>
  <cp:revision>2</cp:revision>
  <dcterms:created xsi:type="dcterms:W3CDTF">2021-01-05T17:41:00Z</dcterms:created>
  <dcterms:modified xsi:type="dcterms:W3CDTF">2021-01-05T18:01:00Z</dcterms:modified>
</cp:coreProperties>
</file>