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349ECD" w14:textId="4CDA3965" w:rsidR="00535A3C" w:rsidRPr="00385089" w:rsidRDefault="00535A3C" w:rsidP="00385089">
      <w:pPr>
        <w:jc w:val="both"/>
        <w:rPr>
          <w:rFonts w:ascii="Arial" w:hAnsi="Arial" w:cs="Arial"/>
          <w:b/>
          <w:bCs/>
          <w:sz w:val="28"/>
          <w:szCs w:val="28"/>
        </w:rPr>
      </w:pPr>
      <w:r w:rsidRPr="00385089">
        <w:rPr>
          <w:rFonts w:ascii="Arial" w:hAnsi="Arial" w:cs="Arial"/>
          <w:b/>
          <w:bCs/>
          <w:sz w:val="24"/>
          <w:szCs w:val="24"/>
        </w:rPr>
        <w:t>I</w:t>
      </w:r>
      <w:r w:rsidRPr="00385089">
        <w:rPr>
          <w:rFonts w:ascii="Arial" w:hAnsi="Arial" w:cs="Arial"/>
          <w:b/>
          <w:bCs/>
          <w:sz w:val="28"/>
          <w:szCs w:val="28"/>
        </w:rPr>
        <w:t>ntroduction</w:t>
      </w:r>
    </w:p>
    <w:p w14:paraId="36F04B51" w14:textId="77777777" w:rsidR="00535A3C" w:rsidRPr="00385089" w:rsidRDefault="00535A3C" w:rsidP="00385089">
      <w:pPr>
        <w:jc w:val="both"/>
        <w:rPr>
          <w:rFonts w:ascii="Arial" w:hAnsi="Arial" w:cs="Arial"/>
          <w:sz w:val="24"/>
          <w:szCs w:val="24"/>
        </w:rPr>
      </w:pPr>
    </w:p>
    <w:p w14:paraId="5B2D22A2" w14:textId="77777777" w:rsidR="00694E30" w:rsidRPr="00385089" w:rsidRDefault="00694E30" w:rsidP="00385089">
      <w:pPr>
        <w:jc w:val="both"/>
        <w:rPr>
          <w:rFonts w:ascii="Arial" w:hAnsi="Arial" w:cs="Arial"/>
          <w:sz w:val="24"/>
          <w:szCs w:val="24"/>
        </w:rPr>
      </w:pPr>
    </w:p>
    <w:p w14:paraId="0211607E" w14:textId="23D90614" w:rsidR="00271555" w:rsidRPr="00385089" w:rsidRDefault="00694E30" w:rsidP="00385089">
      <w:pPr>
        <w:jc w:val="both"/>
        <w:rPr>
          <w:rFonts w:ascii="Arial" w:hAnsi="Arial" w:cs="Arial"/>
          <w:sz w:val="24"/>
          <w:szCs w:val="24"/>
        </w:rPr>
      </w:pPr>
      <w:r w:rsidRPr="00385089">
        <w:rPr>
          <w:rFonts w:ascii="Arial" w:hAnsi="Arial" w:cs="Arial"/>
          <w:sz w:val="24"/>
          <w:szCs w:val="24"/>
        </w:rPr>
        <w:t>The veracity of Einstein's claim that "we cannot fix the problems of today with the same thinking that caused those problems" is acknowledged by many</w:t>
      </w:r>
      <w:r w:rsidR="009150E9" w:rsidRPr="00385089">
        <w:rPr>
          <w:rFonts w:ascii="Arial" w:hAnsi="Arial" w:cs="Arial"/>
          <w:sz w:val="24"/>
          <w:szCs w:val="24"/>
        </w:rPr>
        <w:t xml:space="preserve"> business leaders</w:t>
      </w:r>
      <w:r w:rsidR="002D26D8">
        <w:rPr>
          <w:rFonts w:ascii="Arial" w:hAnsi="Arial" w:cs="Arial"/>
          <w:sz w:val="24"/>
          <w:szCs w:val="24"/>
        </w:rPr>
        <w:t>. B</w:t>
      </w:r>
      <w:r w:rsidR="00535A3C" w:rsidRPr="00385089">
        <w:rPr>
          <w:rFonts w:ascii="Arial" w:hAnsi="Arial" w:cs="Arial"/>
          <w:sz w:val="24"/>
          <w:szCs w:val="24"/>
        </w:rPr>
        <w:t>usiness</w:t>
      </w:r>
      <w:r w:rsidR="009150E9" w:rsidRPr="00385089">
        <w:rPr>
          <w:rFonts w:ascii="Arial" w:hAnsi="Arial" w:cs="Arial"/>
          <w:sz w:val="24"/>
          <w:szCs w:val="24"/>
        </w:rPr>
        <w:t xml:space="preserve"> managers </w:t>
      </w:r>
      <w:r w:rsidRPr="00385089">
        <w:rPr>
          <w:rFonts w:ascii="Arial" w:hAnsi="Arial" w:cs="Arial"/>
          <w:sz w:val="24"/>
          <w:szCs w:val="24"/>
        </w:rPr>
        <w:t>are starting to function from a new perspective,</w:t>
      </w:r>
      <w:r w:rsidR="00271555" w:rsidRPr="00385089">
        <w:rPr>
          <w:rFonts w:ascii="Arial" w:hAnsi="Arial" w:cs="Arial"/>
          <w:sz w:val="24"/>
          <w:szCs w:val="24"/>
        </w:rPr>
        <w:t xml:space="preserve"> </w:t>
      </w:r>
      <w:proofErr w:type="spellStart"/>
      <w:r w:rsidR="00535A3C" w:rsidRPr="00385089">
        <w:rPr>
          <w:rFonts w:ascii="Arial" w:hAnsi="Arial" w:cs="Arial"/>
          <w:sz w:val="24"/>
          <w:szCs w:val="24"/>
        </w:rPr>
        <w:t>reali</w:t>
      </w:r>
      <w:r w:rsidR="00040DB8">
        <w:rPr>
          <w:rFonts w:ascii="Arial" w:hAnsi="Arial" w:cs="Arial"/>
          <w:sz w:val="24"/>
          <w:szCs w:val="24"/>
        </w:rPr>
        <w:t>s</w:t>
      </w:r>
      <w:r w:rsidR="00535A3C" w:rsidRPr="00385089">
        <w:rPr>
          <w:rFonts w:ascii="Arial" w:hAnsi="Arial" w:cs="Arial"/>
          <w:sz w:val="24"/>
          <w:szCs w:val="24"/>
        </w:rPr>
        <w:t>ing</w:t>
      </w:r>
      <w:proofErr w:type="spellEnd"/>
      <w:r w:rsidR="00535A3C" w:rsidRPr="00385089">
        <w:rPr>
          <w:rFonts w:ascii="Arial" w:hAnsi="Arial" w:cs="Arial"/>
          <w:sz w:val="24"/>
          <w:szCs w:val="24"/>
        </w:rPr>
        <w:t xml:space="preserve"> that</w:t>
      </w:r>
      <w:r w:rsidRPr="00385089">
        <w:rPr>
          <w:rFonts w:ascii="Arial" w:hAnsi="Arial" w:cs="Arial"/>
          <w:sz w:val="24"/>
          <w:szCs w:val="24"/>
        </w:rPr>
        <w:t xml:space="preserve"> they must address issues of social justice and the environment </w:t>
      </w:r>
      <w:r w:rsidR="00535A3C" w:rsidRPr="00385089">
        <w:rPr>
          <w:rFonts w:ascii="Arial" w:hAnsi="Arial" w:cs="Arial"/>
          <w:sz w:val="24"/>
          <w:szCs w:val="24"/>
        </w:rPr>
        <w:t xml:space="preserve">to </w:t>
      </w:r>
      <w:r w:rsidR="00040DB8">
        <w:rPr>
          <w:rFonts w:ascii="Arial" w:hAnsi="Arial" w:cs="Arial"/>
          <w:sz w:val="24"/>
          <w:szCs w:val="24"/>
        </w:rPr>
        <w:t>remain competitive and relevant</w:t>
      </w:r>
      <w:r w:rsidR="002D26D8">
        <w:rPr>
          <w:rFonts w:ascii="Arial" w:hAnsi="Arial" w:cs="Arial"/>
          <w:sz w:val="24"/>
          <w:szCs w:val="24"/>
        </w:rPr>
        <w:t xml:space="preserve"> in the future</w:t>
      </w:r>
      <w:r w:rsidR="00535A3C" w:rsidRPr="00385089">
        <w:rPr>
          <w:rFonts w:ascii="Arial" w:hAnsi="Arial" w:cs="Arial"/>
          <w:sz w:val="24"/>
          <w:szCs w:val="24"/>
        </w:rPr>
        <w:t>.</w:t>
      </w:r>
    </w:p>
    <w:p w14:paraId="37D61993" w14:textId="77777777" w:rsidR="00271555" w:rsidRPr="00385089" w:rsidRDefault="00271555" w:rsidP="00385089">
      <w:pPr>
        <w:jc w:val="both"/>
        <w:rPr>
          <w:rFonts w:ascii="Arial" w:hAnsi="Arial" w:cs="Arial"/>
          <w:sz w:val="24"/>
          <w:szCs w:val="24"/>
        </w:rPr>
      </w:pPr>
    </w:p>
    <w:p w14:paraId="274759C5" w14:textId="37628432" w:rsidR="00CF64E2" w:rsidRPr="00385089" w:rsidRDefault="00535A3C" w:rsidP="00385089">
      <w:pPr>
        <w:jc w:val="both"/>
        <w:rPr>
          <w:rFonts w:ascii="Arial" w:hAnsi="Arial" w:cs="Arial"/>
          <w:sz w:val="24"/>
          <w:szCs w:val="24"/>
        </w:rPr>
      </w:pPr>
      <w:r w:rsidRPr="00385089">
        <w:rPr>
          <w:rFonts w:ascii="Arial" w:hAnsi="Arial" w:cs="Arial"/>
          <w:sz w:val="24"/>
          <w:szCs w:val="24"/>
        </w:rPr>
        <w:t xml:space="preserve">What follows, is a consideration of several </w:t>
      </w:r>
      <w:r w:rsidR="007D61EC" w:rsidRPr="00385089">
        <w:rPr>
          <w:rFonts w:ascii="Arial" w:hAnsi="Arial" w:cs="Arial"/>
          <w:sz w:val="24"/>
          <w:szCs w:val="24"/>
        </w:rPr>
        <w:t xml:space="preserve">things business </w:t>
      </w:r>
      <w:r w:rsidRPr="00385089">
        <w:rPr>
          <w:rFonts w:ascii="Arial" w:hAnsi="Arial" w:cs="Arial"/>
          <w:sz w:val="24"/>
          <w:szCs w:val="24"/>
        </w:rPr>
        <w:t xml:space="preserve">leaders </w:t>
      </w:r>
      <w:r w:rsidR="00F926EC">
        <w:rPr>
          <w:rFonts w:ascii="Arial" w:hAnsi="Arial" w:cs="Arial"/>
          <w:sz w:val="24"/>
          <w:szCs w:val="24"/>
        </w:rPr>
        <w:t>should</w:t>
      </w:r>
      <w:r w:rsidRPr="00385089">
        <w:rPr>
          <w:rFonts w:ascii="Arial" w:hAnsi="Arial" w:cs="Arial"/>
          <w:sz w:val="24"/>
          <w:szCs w:val="24"/>
        </w:rPr>
        <w:t xml:space="preserve"> and should not</w:t>
      </w:r>
      <w:r w:rsidR="007D61EC" w:rsidRPr="00385089">
        <w:rPr>
          <w:rFonts w:ascii="Arial" w:hAnsi="Arial" w:cs="Arial"/>
          <w:sz w:val="24"/>
          <w:szCs w:val="24"/>
        </w:rPr>
        <w:t xml:space="preserve"> do</w:t>
      </w:r>
      <w:r w:rsidRPr="00385089">
        <w:rPr>
          <w:rFonts w:ascii="Arial" w:hAnsi="Arial" w:cs="Arial"/>
          <w:sz w:val="24"/>
          <w:szCs w:val="24"/>
        </w:rPr>
        <w:t xml:space="preserve">, </w:t>
      </w:r>
      <w:r w:rsidR="00152484" w:rsidRPr="00385089">
        <w:rPr>
          <w:rFonts w:ascii="Arial" w:hAnsi="Arial" w:cs="Arial"/>
          <w:sz w:val="24"/>
          <w:szCs w:val="24"/>
        </w:rPr>
        <w:t>t</w:t>
      </w:r>
      <w:r w:rsidR="002D26D8">
        <w:rPr>
          <w:rFonts w:ascii="Arial" w:hAnsi="Arial" w:cs="Arial"/>
          <w:sz w:val="24"/>
          <w:szCs w:val="24"/>
        </w:rPr>
        <w:t>o help solve the world’s sustainability problems</w:t>
      </w:r>
      <w:r w:rsidRPr="00385089">
        <w:rPr>
          <w:rFonts w:ascii="Arial" w:hAnsi="Arial" w:cs="Arial"/>
          <w:sz w:val="24"/>
          <w:szCs w:val="24"/>
        </w:rPr>
        <w:t xml:space="preserve">, </w:t>
      </w:r>
      <w:r w:rsidR="00271555" w:rsidRPr="00385089">
        <w:rPr>
          <w:rFonts w:ascii="Arial" w:hAnsi="Arial" w:cs="Arial"/>
          <w:sz w:val="24"/>
          <w:szCs w:val="24"/>
        </w:rPr>
        <w:t>and</w:t>
      </w:r>
      <w:r w:rsidRPr="00385089">
        <w:rPr>
          <w:rFonts w:ascii="Arial" w:hAnsi="Arial" w:cs="Arial"/>
          <w:sz w:val="24"/>
          <w:szCs w:val="24"/>
        </w:rPr>
        <w:t xml:space="preserve"> </w:t>
      </w:r>
      <w:r w:rsidR="007D61EC" w:rsidRPr="00385089">
        <w:rPr>
          <w:rFonts w:ascii="Arial" w:hAnsi="Arial" w:cs="Arial"/>
          <w:sz w:val="24"/>
          <w:szCs w:val="24"/>
        </w:rPr>
        <w:t xml:space="preserve">move away from the same mistakes </w:t>
      </w:r>
      <w:r w:rsidRPr="00385089">
        <w:rPr>
          <w:rFonts w:ascii="Arial" w:hAnsi="Arial" w:cs="Arial"/>
          <w:sz w:val="24"/>
          <w:szCs w:val="24"/>
        </w:rPr>
        <w:t xml:space="preserve">that have </w:t>
      </w:r>
      <w:r w:rsidR="007D61EC" w:rsidRPr="00385089">
        <w:rPr>
          <w:rFonts w:ascii="Arial" w:hAnsi="Arial" w:cs="Arial"/>
          <w:sz w:val="24"/>
          <w:szCs w:val="24"/>
        </w:rPr>
        <w:t xml:space="preserve">caused the issues that </w:t>
      </w:r>
      <w:r w:rsidRPr="00385089">
        <w:rPr>
          <w:rFonts w:ascii="Arial" w:hAnsi="Arial" w:cs="Arial"/>
          <w:sz w:val="24"/>
          <w:szCs w:val="24"/>
        </w:rPr>
        <w:t xml:space="preserve">now </w:t>
      </w:r>
      <w:r w:rsidR="007D61EC" w:rsidRPr="00385089">
        <w:rPr>
          <w:rFonts w:ascii="Arial" w:hAnsi="Arial" w:cs="Arial"/>
          <w:sz w:val="24"/>
          <w:szCs w:val="24"/>
        </w:rPr>
        <w:t>need to be resolved.</w:t>
      </w:r>
    </w:p>
    <w:p w14:paraId="0ACD75B5" w14:textId="77777777" w:rsidR="007D61EC" w:rsidRPr="00385089" w:rsidRDefault="007D61EC" w:rsidP="00385089">
      <w:pPr>
        <w:jc w:val="both"/>
        <w:rPr>
          <w:rFonts w:ascii="Arial" w:hAnsi="Arial" w:cs="Arial"/>
          <w:sz w:val="24"/>
          <w:szCs w:val="24"/>
        </w:rPr>
      </w:pPr>
    </w:p>
    <w:p w14:paraId="0D8BA4D4" w14:textId="59764B67" w:rsidR="00CF64E2" w:rsidRPr="00385089" w:rsidRDefault="007D61EC" w:rsidP="00385089">
      <w:pPr>
        <w:jc w:val="both"/>
        <w:rPr>
          <w:rFonts w:ascii="Arial" w:hAnsi="Arial" w:cs="Arial"/>
          <w:sz w:val="24"/>
          <w:szCs w:val="24"/>
        </w:rPr>
      </w:pPr>
      <w:r w:rsidRPr="00385089">
        <w:rPr>
          <w:rFonts w:ascii="Arial" w:hAnsi="Arial" w:cs="Arial"/>
          <w:sz w:val="24"/>
          <w:szCs w:val="24"/>
        </w:rPr>
        <w:t>Firstly, it is important to look at it from an economic point of view and understand that society now</w:t>
      </w:r>
      <w:r w:rsidR="00694E30" w:rsidRPr="00385089">
        <w:rPr>
          <w:rFonts w:ascii="Arial" w:hAnsi="Arial" w:cs="Arial"/>
          <w:sz w:val="24"/>
          <w:szCs w:val="24"/>
        </w:rPr>
        <w:t xml:space="preserve"> require</w:t>
      </w:r>
      <w:r w:rsidRPr="00385089">
        <w:rPr>
          <w:rFonts w:ascii="Arial" w:hAnsi="Arial" w:cs="Arial"/>
          <w:sz w:val="24"/>
          <w:szCs w:val="24"/>
        </w:rPr>
        <w:t>s</w:t>
      </w:r>
      <w:r w:rsidR="00694E30" w:rsidRPr="00385089">
        <w:rPr>
          <w:rFonts w:ascii="Arial" w:hAnsi="Arial" w:cs="Arial"/>
          <w:sz w:val="24"/>
          <w:szCs w:val="24"/>
        </w:rPr>
        <w:t xml:space="preserve"> a system of commerce and production where activities are both restorative and </w:t>
      </w:r>
      <w:r w:rsidR="00271555" w:rsidRPr="00385089">
        <w:rPr>
          <w:rFonts w:ascii="Arial" w:hAnsi="Arial" w:cs="Arial"/>
          <w:sz w:val="24"/>
          <w:szCs w:val="24"/>
        </w:rPr>
        <w:t>sustainable</w:t>
      </w:r>
      <w:r w:rsidR="00535A3C" w:rsidRPr="00385089">
        <w:rPr>
          <w:rFonts w:ascii="Arial" w:hAnsi="Arial" w:cs="Arial"/>
          <w:sz w:val="24"/>
          <w:szCs w:val="24"/>
        </w:rPr>
        <w:t>. I</w:t>
      </w:r>
      <w:r w:rsidR="00271555" w:rsidRPr="00385089">
        <w:rPr>
          <w:rFonts w:ascii="Arial" w:hAnsi="Arial" w:cs="Arial"/>
          <w:sz w:val="24"/>
          <w:szCs w:val="24"/>
        </w:rPr>
        <w:t>f</w:t>
      </w:r>
      <w:r w:rsidR="00694E30" w:rsidRPr="00385089">
        <w:rPr>
          <w:rFonts w:ascii="Arial" w:hAnsi="Arial" w:cs="Arial"/>
          <w:sz w:val="24"/>
          <w:szCs w:val="24"/>
        </w:rPr>
        <w:t xml:space="preserve"> </w:t>
      </w:r>
      <w:r w:rsidR="00F926EC">
        <w:rPr>
          <w:rFonts w:ascii="Arial" w:hAnsi="Arial" w:cs="Arial"/>
          <w:sz w:val="24"/>
          <w:szCs w:val="24"/>
        </w:rPr>
        <w:t>business managers</w:t>
      </w:r>
      <w:r w:rsidR="00694E30" w:rsidRPr="00385089">
        <w:rPr>
          <w:rFonts w:ascii="Arial" w:hAnsi="Arial" w:cs="Arial"/>
          <w:sz w:val="24"/>
          <w:szCs w:val="24"/>
        </w:rPr>
        <w:t xml:space="preserve"> are to make the required adjustments for the planet to survive and prosper, it will be necessary to combine economic, biologic, and human systems. Business leaders must create a system </w:t>
      </w:r>
      <w:proofErr w:type="gramStart"/>
      <w:r w:rsidR="00290AE9" w:rsidRPr="00385089">
        <w:rPr>
          <w:rFonts w:ascii="Arial" w:hAnsi="Arial" w:cs="Arial"/>
          <w:sz w:val="24"/>
          <w:szCs w:val="24"/>
        </w:rPr>
        <w:t>where</w:t>
      </w:r>
      <w:proofErr w:type="gramEnd"/>
      <w:r w:rsidR="00290AE9" w:rsidRPr="00385089">
        <w:rPr>
          <w:rFonts w:ascii="Arial" w:hAnsi="Arial" w:cs="Arial"/>
          <w:sz w:val="24"/>
          <w:szCs w:val="24"/>
        </w:rPr>
        <w:t xml:space="preserve"> </w:t>
      </w:r>
      <w:r w:rsidR="00694E30" w:rsidRPr="00385089">
        <w:rPr>
          <w:rFonts w:ascii="Arial" w:hAnsi="Arial" w:cs="Arial"/>
          <w:sz w:val="24"/>
          <w:szCs w:val="24"/>
        </w:rPr>
        <w:t>doing good for society is the norm</w:t>
      </w:r>
      <w:r w:rsidR="002D26D8">
        <w:rPr>
          <w:rFonts w:ascii="Arial" w:hAnsi="Arial" w:cs="Arial"/>
          <w:sz w:val="24"/>
          <w:szCs w:val="24"/>
        </w:rPr>
        <w:t>,</w:t>
      </w:r>
      <w:r w:rsidR="00694E30" w:rsidRPr="00385089">
        <w:rPr>
          <w:rFonts w:ascii="Arial" w:hAnsi="Arial" w:cs="Arial"/>
          <w:sz w:val="24"/>
          <w:szCs w:val="24"/>
        </w:rPr>
        <w:t xml:space="preserve"> rather than the exception</w:t>
      </w:r>
      <w:r w:rsidR="00E44EC7" w:rsidRPr="00385089">
        <w:rPr>
          <w:rFonts w:ascii="Arial" w:hAnsi="Arial" w:cs="Arial"/>
          <w:sz w:val="24"/>
          <w:szCs w:val="24"/>
        </w:rPr>
        <w:t>.</w:t>
      </w:r>
      <w:r w:rsidR="00535A3C" w:rsidRPr="00385089">
        <w:rPr>
          <w:rFonts w:ascii="Arial" w:hAnsi="Arial" w:cs="Arial"/>
          <w:sz w:val="24"/>
          <w:szCs w:val="24"/>
        </w:rPr>
        <w:t xml:space="preserve"> (Shrivastava, 2000; UN 1999, 2004)</w:t>
      </w:r>
    </w:p>
    <w:p w14:paraId="18719E24" w14:textId="77777777" w:rsidR="00CF64E2" w:rsidRPr="00385089" w:rsidRDefault="00CF64E2" w:rsidP="00385089">
      <w:pPr>
        <w:jc w:val="both"/>
        <w:rPr>
          <w:rFonts w:ascii="Arial" w:hAnsi="Arial" w:cs="Arial"/>
          <w:sz w:val="24"/>
          <w:szCs w:val="24"/>
        </w:rPr>
      </w:pPr>
    </w:p>
    <w:p w14:paraId="165EF0E8" w14:textId="6484CA31" w:rsidR="00CF64E2" w:rsidRPr="00385089" w:rsidRDefault="007D61EC" w:rsidP="00385089">
      <w:pPr>
        <w:jc w:val="both"/>
        <w:rPr>
          <w:rFonts w:ascii="Arial" w:hAnsi="Arial" w:cs="Arial"/>
          <w:sz w:val="24"/>
          <w:szCs w:val="24"/>
        </w:rPr>
      </w:pPr>
      <w:r w:rsidRPr="00385089">
        <w:rPr>
          <w:rFonts w:ascii="Arial" w:hAnsi="Arial" w:cs="Arial"/>
          <w:sz w:val="24"/>
          <w:szCs w:val="24"/>
        </w:rPr>
        <w:t xml:space="preserve">Before considering </w:t>
      </w:r>
      <w:r w:rsidR="00535A3C" w:rsidRPr="00385089">
        <w:rPr>
          <w:rFonts w:ascii="Arial" w:hAnsi="Arial" w:cs="Arial"/>
          <w:sz w:val="24"/>
          <w:szCs w:val="24"/>
        </w:rPr>
        <w:t xml:space="preserve">more productive and effective </w:t>
      </w:r>
      <w:r w:rsidRPr="00385089">
        <w:rPr>
          <w:rFonts w:ascii="Arial" w:hAnsi="Arial" w:cs="Arial"/>
          <w:sz w:val="24"/>
          <w:szCs w:val="24"/>
        </w:rPr>
        <w:t xml:space="preserve">ways of doing things, it is important to set goals as to what business managers should focus on, and then </w:t>
      </w:r>
      <w:proofErr w:type="spellStart"/>
      <w:r w:rsidRPr="00385089">
        <w:rPr>
          <w:rFonts w:ascii="Arial" w:hAnsi="Arial" w:cs="Arial"/>
          <w:sz w:val="24"/>
          <w:szCs w:val="24"/>
        </w:rPr>
        <w:t>analyse</w:t>
      </w:r>
      <w:proofErr w:type="spellEnd"/>
      <w:r w:rsidRPr="00385089">
        <w:rPr>
          <w:rFonts w:ascii="Arial" w:hAnsi="Arial" w:cs="Arial"/>
          <w:sz w:val="24"/>
          <w:szCs w:val="24"/>
        </w:rPr>
        <w:t xml:space="preserve"> ways in which they can make the necessary adjustments to current practices and ways of thinking. </w:t>
      </w:r>
    </w:p>
    <w:p w14:paraId="24879F4F" w14:textId="77777777" w:rsidR="00CF64E2" w:rsidRPr="00385089" w:rsidRDefault="00CF64E2" w:rsidP="00385089">
      <w:pPr>
        <w:jc w:val="both"/>
        <w:rPr>
          <w:rFonts w:ascii="Arial" w:hAnsi="Arial" w:cs="Arial"/>
          <w:sz w:val="24"/>
          <w:szCs w:val="24"/>
        </w:rPr>
      </w:pPr>
    </w:p>
    <w:p w14:paraId="5B443B79" w14:textId="0644B1C7" w:rsidR="00C6522F" w:rsidRPr="00385089" w:rsidRDefault="00694E30" w:rsidP="00385089">
      <w:pPr>
        <w:jc w:val="both"/>
        <w:rPr>
          <w:rFonts w:ascii="Arial" w:hAnsi="Arial" w:cs="Arial"/>
          <w:sz w:val="24"/>
          <w:szCs w:val="24"/>
        </w:rPr>
      </w:pPr>
      <w:r w:rsidRPr="00385089">
        <w:rPr>
          <w:rFonts w:ascii="Arial" w:hAnsi="Arial" w:cs="Arial"/>
          <w:sz w:val="24"/>
          <w:szCs w:val="24"/>
        </w:rPr>
        <w:t>According to</w:t>
      </w:r>
      <w:r w:rsidR="00F917F6" w:rsidRPr="00385089">
        <w:rPr>
          <w:rFonts w:ascii="Arial" w:hAnsi="Arial" w:cs="Arial"/>
          <w:sz w:val="24"/>
          <w:szCs w:val="24"/>
        </w:rPr>
        <w:t xml:space="preserve"> Hull et al (2020)</w:t>
      </w:r>
      <w:r w:rsidRPr="00385089">
        <w:rPr>
          <w:rFonts w:ascii="Arial" w:hAnsi="Arial" w:cs="Arial"/>
          <w:sz w:val="24"/>
          <w:szCs w:val="24"/>
        </w:rPr>
        <w:t xml:space="preserve"> Businesses must reduce carbon emissions, which must account for 80% of their energy usage by 2030 and 80% of their use of natural resources by 2050.  Even at the height of the technological revolution, it is</w:t>
      </w:r>
      <w:r w:rsidR="00F926EC">
        <w:rPr>
          <w:rFonts w:ascii="Arial" w:hAnsi="Arial" w:cs="Arial"/>
          <w:sz w:val="24"/>
          <w:szCs w:val="24"/>
        </w:rPr>
        <w:t xml:space="preserve"> also</w:t>
      </w:r>
      <w:r w:rsidRPr="00385089">
        <w:rPr>
          <w:rFonts w:ascii="Arial" w:hAnsi="Arial" w:cs="Arial"/>
          <w:sz w:val="24"/>
          <w:szCs w:val="24"/>
        </w:rPr>
        <w:t xml:space="preserve"> crucial to provide meaningful and reliable employment. Contrary to the notion that working towards environmental restoration is economically risky, the current take-make-waste system is what has led to over one billion people being out of work. The best way to create jobs is to repair, secure, and protect the environment. </w:t>
      </w:r>
      <w:r w:rsidR="00F917F6" w:rsidRPr="00385089">
        <w:rPr>
          <w:rFonts w:ascii="Arial" w:hAnsi="Arial" w:cs="Arial"/>
          <w:sz w:val="24"/>
          <w:szCs w:val="24"/>
        </w:rPr>
        <w:t>(</w:t>
      </w:r>
      <w:proofErr w:type="spellStart"/>
      <w:r w:rsidR="00F917F6" w:rsidRPr="00385089">
        <w:rPr>
          <w:rFonts w:ascii="Arial" w:hAnsi="Arial" w:cs="Arial"/>
          <w:sz w:val="24"/>
          <w:szCs w:val="24"/>
        </w:rPr>
        <w:t>Jeanrenaud</w:t>
      </w:r>
      <w:proofErr w:type="spellEnd"/>
      <w:r w:rsidR="00F917F6" w:rsidRPr="00385089">
        <w:rPr>
          <w:rFonts w:ascii="Arial" w:hAnsi="Arial" w:cs="Arial"/>
          <w:sz w:val="24"/>
          <w:szCs w:val="24"/>
        </w:rPr>
        <w:t xml:space="preserve"> et al, 2017)</w:t>
      </w:r>
    </w:p>
    <w:p w14:paraId="339D081B" w14:textId="77777777" w:rsidR="00C6522F" w:rsidRPr="00385089" w:rsidRDefault="00C6522F" w:rsidP="00385089">
      <w:pPr>
        <w:jc w:val="both"/>
        <w:rPr>
          <w:rFonts w:ascii="Arial" w:hAnsi="Arial" w:cs="Arial"/>
          <w:sz w:val="24"/>
          <w:szCs w:val="24"/>
        </w:rPr>
      </w:pPr>
    </w:p>
    <w:p w14:paraId="6DA32057" w14:textId="43E549E6" w:rsidR="00C6522F" w:rsidRPr="00385089" w:rsidRDefault="00694E30" w:rsidP="00385089">
      <w:pPr>
        <w:jc w:val="both"/>
        <w:rPr>
          <w:rFonts w:ascii="Arial" w:hAnsi="Arial" w:cs="Arial"/>
          <w:sz w:val="24"/>
          <w:szCs w:val="24"/>
        </w:rPr>
      </w:pPr>
      <w:r w:rsidRPr="00385089">
        <w:rPr>
          <w:rFonts w:ascii="Arial" w:hAnsi="Arial" w:cs="Arial"/>
          <w:sz w:val="24"/>
          <w:szCs w:val="24"/>
        </w:rPr>
        <w:t xml:space="preserve">It is also important to keep in mind that, upholding market principles and displaying the true cost of production, eradicating </w:t>
      </w:r>
      <w:r w:rsidR="007D61EC" w:rsidRPr="00385089">
        <w:rPr>
          <w:rFonts w:ascii="Arial" w:hAnsi="Arial" w:cs="Arial"/>
          <w:sz w:val="24"/>
          <w:szCs w:val="24"/>
        </w:rPr>
        <w:t>poverty,</w:t>
      </w:r>
      <w:r w:rsidRPr="00385089">
        <w:rPr>
          <w:rFonts w:ascii="Arial" w:hAnsi="Arial" w:cs="Arial"/>
          <w:sz w:val="24"/>
          <w:szCs w:val="24"/>
        </w:rPr>
        <w:t xml:space="preserve"> and creating more jobs will make it possible for many more people to afford goods and services that have been produced with society and the environment in mind. The issue of affordability, which prevents many people from purchasing ethically manufactured, ecologically friendly goods, can be </w:t>
      </w:r>
      <w:r w:rsidR="002D26D8">
        <w:rPr>
          <w:rFonts w:ascii="Arial" w:hAnsi="Arial" w:cs="Arial"/>
          <w:sz w:val="24"/>
          <w:szCs w:val="24"/>
        </w:rPr>
        <w:t>addressed</w:t>
      </w:r>
      <w:r w:rsidRPr="00385089">
        <w:rPr>
          <w:rFonts w:ascii="Arial" w:hAnsi="Arial" w:cs="Arial"/>
          <w:sz w:val="24"/>
          <w:szCs w:val="24"/>
        </w:rPr>
        <w:t xml:space="preserve"> by considering these sustainability-related factors. (</w:t>
      </w:r>
      <w:r w:rsidR="00F917F6" w:rsidRPr="00385089">
        <w:rPr>
          <w:rFonts w:ascii="Arial" w:hAnsi="Arial" w:cs="Arial"/>
          <w:sz w:val="24"/>
          <w:szCs w:val="24"/>
        </w:rPr>
        <w:t>OECD, 2015; Farrell, 2019</w:t>
      </w:r>
      <w:r w:rsidRPr="00385089">
        <w:rPr>
          <w:rFonts w:ascii="Arial" w:hAnsi="Arial" w:cs="Arial"/>
          <w:sz w:val="24"/>
          <w:szCs w:val="24"/>
        </w:rPr>
        <w:t>)</w:t>
      </w:r>
    </w:p>
    <w:p w14:paraId="4E8020EF" w14:textId="77777777" w:rsidR="00694E30" w:rsidRPr="00385089" w:rsidRDefault="00694E30" w:rsidP="00385089">
      <w:pPr>
        <w:jc w:val="both"/>
        <w:rPr>
          <w:rFonts w:ascii="Arial" w:hAnsi="Arial" w:cs="Arial"/>
          <w:sz w:val="24"/>
          <w:szCs w:val="24"/>
        </w:rPr>
      </w:pPr>
    </w:p>
    <w:p w14:paraId="268A896E" w14:textId="7D84769A" w:rsidR="00CF64E2" w:rsidRPr="00385089" w:rsidRDefault="00535A3C" w:rsidP="00385089">
      <w:pPr>
        <w:jc w:val="both"/>
        <w:rPr>
          <w:rFonts w:ascii="Arial" w:hAnsi="Arial" w:cs="Arial"/>
          <w:sz w:val="24"/>
          <w:szCs w:val="24"/>
        </w:rPr>
      </w:pPr>
      <w:r w:rsidRPr="00385089">
        <w:rPr>
          <w:rFonts w:ascii="Arial" w:hAnsi="Arial" w:cs="Arial"/>
          <w:sz w:val="24"/>
          <w:szCs w:val="24"/>
        </w:rPr>
        <w:t xml:space="preserve">Habitats, ecosystems, and society need to be restored. </w:t>
      </w:r>
      <w:r w:rsidR="00694E30" w:rsidRPr="00385089">
        <w:rPr>
          <w:rFonts w:ascii="Arial" w:hAnsi="Arial" w:cs="Arial"/>
          <w:sz w:val="24"/>
          <w:szCs w:val="24"/>
        </w:rPr>
        <w:t xml:space="preserve">The world's resources can no longer be counted on to sustain the population over the next </w:t>
      </w:r>
      <w:r w:rsidR="00F917F6" w:rsidRPr="00385089">
        <w:rPr>
          <w:rFonts w:ascii="Arial" w:hAnsi="Arial" w:cs="Arial"/>
          <w:sz w:val="24"/>
          <w:szCs w:val="24"/>
        </w:rPr>
        <w:t>fifty</w:t>
      </w:r>
      <w:r w:rsidR="00694E30" w:rsidRPr="00385089">
        <w:rPr>
          <w:rFonts w:ascii="Arial" w:hAnsi="Arial" w:cs="Arial"/>
          <w:sz w:val="24"/>
          <w:szCs w:val="24"/>
        </w:rPr>
        <w:t xml:space="preserve"> years. A successful transformation must rewind the use of resources and focus on repairing harmed and failing social and biological systems. </w:t>
      </w:r>
      <w:r w:rsidR="007E6DB9" w:rsidRPr="00385089">
        <w:rPr>
          <w:rFonts w:ascii="Arial" w:hAnsi="Arial" w:cs="Arial"/>
          <w:sz w:val="24"/>
          <w:szCs w:val="24"/>
        </w:rPr>
        <w:t xml:space="preserve">(Stephan et al, 2013; Visser, 2017) </w:t>
      </w:r>
      <w:r w:rsidR="00E44EC7" w:rsidRPr="00385089">
        <w:rPr>
          <w:rFonts w:ascii="Arial" w:hAnsi="Arial" w:cs="Arial"/>
          <w:sz w:val="24"/>
          <w:szCs w:val="24"/>
        </w:rPr>
        <w:t>C</w:t>
      </w:r>
      <w:r w:rsidR="00694E30" w:rsidRPr="00385089">
        <w:rPr>
          <w:rFonts w:ascii="Arial" w:hAnsi="Arial" w:cs="Arial"/>
          <w:sz w:val="24"/>
          <w:szCs w:val="24"/>
        </w:rPr>
        <w:t>ommunities</w:t>
      </w:r>
      <w:r w:rsidR="00E44EC7" w:rsidRPr="00385089">
        <w:rPr>
          <w:rFonts w:ascii="Arial" w:hAnsi="Arial" w:cs="Arial"/>
          <w:sz w:val="24"/>
          <w:szCs w:val="24"/>
        </w:rPr>
        <w:t>, led by business,</w:t>
      </w:r>
      <w:r w:rsidR="00694E30" w:rsidRPr="00385089">
        <w:rPr>
          <w:rFonts w:ascii="Arial" w:hAnsi="Arial" w:cs="Arial"/>
          <w:sz w:val="24"/>
          <w:szCs w:val="24"/>
        </w:rPr>
        <w:t xml:space="preserve"> must behave like</w:t>
      </w:r>
      <w:r w:rsidR="00E44EC7" w:rsidRPr="00385089">
        <w:rPr>
          <w:rFonts w:ascii="Arial" w:hAnsi="Arial" w:cs="Arial"/>
          <w:sz w:val="24"/>
          <w:szCs w:val="24"/>
        </w:rPr>
        <w:t xml:space="preserve"> nature</w:t>
      </w:r>
      <w:r w:rsidR="00694E30" w:rsidRPr="00385089">
        <w:rPr>
          <w:rFonts w:ascii="Arial" w:hAnsi="Arial" w:cs="Arial"/>
          <w:sz w:val="24"/>
          <w:szCs w:val="24"/>
        </w:rPr>
        <w:t xml:space="preserve">, emulating biodiversity and coexisting in harmony with the sun's and plants' natural ebb and flow of energy. This entails reevaluating and rebuilding every industrial, residential, and transportation activity to ensure that everything we consume effortlessly emanates from the earth and the sun </w:t>
      </w:r>
      <w:r w:rsidR="00694E30" w:rsidRPr="00385089">
        <w:rPr>
          <w:rFonts w:ascii="Arial" w:hAnsi="Arial" w:cs="Arial"/>
          <w:sz w:val="24"/>
          <w:szCs w:val="24"/>
        </w:rPr>
        <w:lastRenderedPageBreak/>
        <w:t xml:space="preserve">and gently cycles back to </w:t>
      </w:r>
      <w:proofErr w:type="gramStart"/>
      <w:r w:rsidR="00694E30" w:rsidRPr="00385089">
        <w:rPr>
          <w:rFonts w:ascii="Arial" w:hAnsi="Arial" w:cs="Arial"/>
          <w:sz w:val="24"/>
          <w:szCs w:val="24"/>
        </w:rPr>
        <w:t>it.(</w:t>
      </w:r>
      <w:proofErr w:type="gramEnd"/>
      <w:r w:rsidR="007E6DB9" w:rsidRPr="00385089">
        <w:rPr>
          <w:rFonts w:ascii="Arial" w:hAnsi="Arial" w:cs="Arial"/>
          <w:sz w:val="24"/>
          <w:szCs w:val="24"/>
        </w:rPr>
        <w:t>Eggars et al, 2013)</w:t>
      </w:r>
    </w:p>
    <w:p w14:paraId="4EB3C057" w14:textId="77777777" w:rsidR="00C6522F" w:rsidRPr="00385089" w:rsidRDefault="00C6522F" w:rsidP="00385089">
      <w:pPr>
        <w:jc w:val="both"/>
        <w:rPr>
          <w:rFonts w:ascii="Arial" w:hAnsi="Arial" w:cs="Arial"/>
          <w:b/>
          <w:bCs/>
          <w:sz w:val="24"/>
          <w:szCs w:val="24"/>
        </w:rPr>
      </w:pPr>
    </w:p>
    <w:p w14:paraId="31D7897D" w14:textId="4222E506" w:rsidR="00535A3C" w:rsidRPr="00385089" w:rsidRDefault="00535A3C" w:rsidP="00385089">
      <w:pPr>
        <w:jc w:val="both"/>
        <w:rPr>
          <w:rFonts w:ascii="Arial" w:hAnsi="Arial" w:cs="Arial"/>
          <w:b/>
          <w:bCs/>
          <w:sz w:val="28"/>
          <w:szCs w:val="28"/>
        </w:rPr>
      </w:pPr>
      <w:r w:rsidRPr="00385089">
        <w:rPr>
          <w:rFonts w:ascii="Arial" w:hAnsi="Arial" w:cs="Arial"/>
          <w:b/>
          <w:bCs/>
          <w:sz w:val="28"/>
          <w:szCs w:val="28"/>
        </w:rPr>
        <w:t>Natural Capital</w:t>
      </w:r>
    </w:p>
    <w:p w14:paraId="1B726470" w14:textId="77777777" w:rsidR="00535A3C" w:rsidRPr="00385089" w:rsidRDefault="00535A3C" w:rsidP="00385089">
      <w:pPr>
        <w:jc w:val="both"/>
        <w:rPr>
          <w:rFonts w:ascii="Arial" w:hAnsi="Arial" w:cs="Arial"/>
          <w:sz w:val="24"/>
          <w:szCs w:val="24"/>
        </w:rPr>
      </w:pPr>
    </w:p>
    <w:p w14:paraId="10ECD683" w14:textId="7EA1DE4A" w:rsidR="00694E30" w:rsidRPr="00385089" w:rsidRDefault="00694E30" w:rsidP="00385089">
      <w:pPr>
        <w:jc w:val="both"/>
        <w:rPr>
          <w:rFonts w:ascii="Arial" w:hAnsi="Arial" w:cs="Arial"/>
          <w:sz w:val="24"/>
          <w:szCs w:val="24"/>
        </w:rPr>
      </w:pPr>
      <w:r w:rsidRPr="00385089">
        <w:rPr>
          <w:rFonts w:ascii="Arial" w:hAnsi="Arial" w:cs="Arial"/>
          <w:sz w:val="24"/>
          <w:szCs w:val="24"/>
        </w:rPr>
        <w:t xml:space="preserve">The UK government has made the decision to respond to the crisis by creating a 25-year environment plan, outlining major targets, including gold standards in maintaining and expanding "natural capital," and is leading the globe in adopting this approach as a tool in decision-making. </w:t>
      </w:r>
      <w:r w:rsidR="00F926EC">
        <w:rPr>
          <w:rFonts w:ascii="Arial" w:hAnsi="Arial" w:cs="Arial"/>
          <w:sz w:val="24"/>
          <w:szCs w:val="24"/>
        </w:rPr>
        <w:t>The government, along with many other factions in society argue</w:t>
      </w:r>
      <w:r w:rsidRPr="00385089">
        <w:rPr>
          <w:rFonts w:ascii="Arial" w:hAnsi="Arial" w:cs="Arial"/>
          <w:sz w:val="24"/>
          <w:szCs w:val="24"/>
        </w:rPr>
        <w:t xml:space="preserve"> that encouraging people to value the environment as a natural resource for the economy</w:t>
      </w:r>
      <w:r w:rsidR="00F926EC">
        <w:rPr>
          <w:rFonts w:ascii="Arial" w:hAnsi="Arial" w:cs="Arial"/>
          <w:sz w:val="24"/>
          <w:szCs w:val="24"/>
        </w:rPr>
        <w:t xml:space="preserve">, </w:t>
      </w:r>
      <w:r w:rsidRPr="00385089">
        <w:rPr>
          <w:rFonts w:ascii="Arial" w:hAnsi="Arial" w:cs="Arial"/>
          <w:sz w:val="24"/>
          <w:szCs w:val="24"/>
        </w:rPr>
        <w:t xml:space="preserve">will encourage them to safeguard it. However, the </w:t>
      </w:r>
      <w:proofErr w:type="spellStart"/>
      <w:r w:rsidRPr="00385089">
        <w:rPr>
          <w:rFonts w:ascii="Arial" w:hAnsi="Arial" w:cs="Arial"/>
          <w:sz w:val="24"/>
          <w:szCs w:val="24"/>
        </w:rPr>
        <w:t>moneti</w:t>
      </w:r>
      <w:r w:rsidR="00152484">
        <w:rPr>
          <w:rFonts w:ascii="Arial" w:hAnsi="Arial" w:cs="Arial"/>
          <w:sz w:val="24"/>
          <w:szCs w:val="24"/>
        </w:rPr>
        <w:t>s</w:t>
      </w:r>
      <w:r w:rsidRPr="00385089">
        <w:rPr>
          <w:rFonts w:ascii="Arial" w:hAnsi="Arial" w:cs="Arial"/>
          <w:sz w:val="24"/>
          <w:szCs w:val="24"/>
        </w:rPr>
        <w:t>ation</w:t>
      </w:r>
      <w:proofErr w:type="spellEnd"/>
      <w:r w:rsidRPr="00385089">
        <w:rPr>
          <w:rFonts w:ascii="Arial" w:hAnsi="Arial" w:cs="Arial"/>
          <w:sz w:val="24"/>
          <w:szCs w:val="24"/>
        </w:rPr>
        <w:t xml:space="preserve"> of nature is more of the same, attempting to solve issues through the same reasoning that created them in the first place.</w:t>
      </w:r>
      <w:r w:rsidR="00271555" w:rsidRPr="00385089">
        <w:rPr>
          <w:rFonts w:ascii="Arial" w:hAnsi="Arial" w:cs="Arial"/>
          <w:sz w:val="24"/>
          <w:szCs w:val="24"/>
        </w:rPr>
        <w:t xml:space="preserve"> (Williams, 2020)</w:t>
      </w:r>
    </w:p>
    <w:p w14:paraId="4C809438" w14:textId="77777777" w:rsidR="00694E30" w:rsidRPr="00385089" w:rsidRDefault="00694E30" w:rsidP="00385089">
      <w:pPr>
        <w:jc w:val="both"/>
        <w:rPr>
          <w:rFonts w:ascii="Arial" w:hAnsi="Arial" w:cs="Arial"/>
          <w:sz w:val="24"/>
          <w:szCs w:val="24"/>
        </w:rPr>
      </w:pPr>
    </w:p>
    <w:p w14:paraId="2C498209" w14:textId="50AA1F3D" w:rsidR="00694E30" w:rsidRPr="00385089" w:rsidRDefault="00694E30" w:rsidP="00385089">
      <w:pPr>
        <w:jc w:val="both"/>
        <w:rPr>
          <w:rFonts w:ascii="Arial" w:hAnsi="Arial" w:cs="Arial"/>
          <w:sz w:val="24"/>
          <w:szCs w:val="24"/>
        </w:rPr>
      </w:pPr>
      <w:r w:rsidRPr="00385089">
        <w:rPr>
          <w:rFonts w:ascii="Arial" w:hAnsi="Arial" w:cs="Arial"/>
          <w:sz w:val="24"/>
          <w:szCs w:val="24"/>
        </w:rPr>
        <w:t xml:space="preserve">Some of the arguments against natural capital </w:t>
      </w:r>
      <w:r w:rsidR="00152484">
        <w:rPr>
          <w:rFonts w:ascii="Arial" w:hAnsi="Arial" w:cs="Arial"/>
          <w:sz w:val="24"/>
          <w:szCs w:val="24"/>
        </w:rPr>
        <w:t>propose</w:t>
      </w:r>
      <w:r w:rsidR="007E6DB9" w:rsidRPr="00385089">
        <w:rPr>
          <w:rFonts w:ascii="Arial" w:hAnsi="Arial" w:cs="Arial"/>
          <w:sz w:val="24"/>
          <w:szCs w:val="24"/>
        </w:rPr>
        <w:t xml:space="preserve"> </w:t>
      </w:r>
      <w:r w:rsidRPr="00385089">
        <w:rPr>
          <w:rFonts w:ascii="Arial" w:hAnsi="Arial" w:cs="Arial"/>
          <w:sz w:val="24"/>
          <w:szCs w:val="24"/>
        </w:rPr>
        <w:t xml:space="preserve">that it embodies weak </w:t>
      </w:r>
      <w:r w:rsidR="007E6DB9" w:rsidRPr="00385089">
        <w:rPr>
          <w:rFonts w:ascii="Arial" w:hAnsi="Arial" w:cs="Arial"/>
          <w:sz w:val="24"/>
          <w:szCs w:val="24"/>
        </w:rPr>
        <w:t>sustainability,</w:t>
      </w:r>
      <w:r w:rsidRPr="00385089">
        <w:rPr>
          <w:rFonts w:ascii="Arial" w:hAnsi="Arial" w:cs="Arial"/>
          <w:sz w:val="24"/>
          <w:szCs w:val="24"/>
        </w:rPr>
        <w:t xml:space="preserve"> and that human/manufactured capital can fully replace natural capital. </w:t>
      </w:r>
      <w:r w:rsidR="007E6DB9" w:rsidRPr="00385089">
        <w:rPr>
          <w:rFonts w:ascii="Arial" w:hAnsi="Arial" w:cs="Arial"/>
          <w:sz w:val="24"/>
          <w:szCs w:val="24"/>
        </w:rPr>
        <w:t xml:space="preserve">(NEF, 2012) </w:t>
      </w:r>
      <w:r w:rsidRPr="00385089">
        <w:rPr>
          <w:rFonts w:ascii="Arial" w:hAnsi="Arial" w:cs="Arial"/>
          <w:sz w:val="24"/>
          <w:szCs w:val="24"/>
        </w:rPr>
        <w:t xml:space="preserve">For instance, even if mangroves are destroyed for shrimp farms, the negative effects of storms on the coast can still be mitigated by constructing sea walls. Strong sustainability, in contrast, maintains that the two cannot be substituted and that mangroves serve as fish nurseries instead of sea walls and defend the shoreline in addition to capturing </w:t>
      </w:r>
      <w:r w:rsidR="009150E9" w:rsidRPr="00385089">
        <w:rPr>
          <w:rFonts w:ascii="Arial" w:hAnsi="Arial" w:cs="Arial"/>
          <w:sz w:val="24"/>
          <w:szCs w:val="24"/>
        </w:rPr>
        <w:t>carbon. (</w:t>
      </w:r>
      <w:r w:rsidR="007E6DB9" w:rsidRPr="00385089">
        <w:rPr>
          <w:rFonts w:ascii="Arial" w:hAnsi="Arial" w:cs="Arial"/>
          <w:sz w:val="24"/>
          <w:szCs w:val="24"/>
        </w:rPr>
        <w:t>Williams, 2020; Sachs, 2017</w:t>
      </w:r>
      <w:r w:rsidR="00E44EC7" w:rsidRPr="00385089">
        <w:rPr>
          <w:rFonts w:ascii="Arial" w:hAnsi="Arial" w:cs="Arial"/>
          <w:sz w:val="24"/>
          <w:szCs w:val="24"/>
        </w:rPr>
        <w:t>)</w:t>
      </w:r>
    </w:p>
    <w:p w14:paraId="12A124F0" w14:textId="77777777" w:rsidR="00694E30" w:rsidRPr="00385089" w:rsidRDefault="00694E30" w:rsidP="00385089">
      <w:pPr>
        <w:jc w:val="both"/>
        <w:rPr>
          <w:rFonts w:ascii="Arial" w:hAnsi="Arial" w:cs="Arial"/>
          <w:sz w:val="24"/>
          <w:szCs w:val="24"/>
        </w:rPr>
      </w:pPr>
    </w:p>
    <w:p w14:paraId="4FCF11BF" w14:textId="7E1BBE15" w:rsidR="001A4DCD" w:rsidRPr="00385089" w:rsidRDefault="001A4DCD" w:rsidP="00385089">
      <w:pPr>
        <w:jc w:val="both"/>
        <w:rPr>
          <w:rFonts w:ascii="Arial" w:hAnsi="Arial" w:cs="Arial"/>
          <w:sz w:val="24"/>
          <w:szCs w:val="24"/>
        </w:rPr>
      </w:pPr>
      <w:r w:rsidRPr="00385089">
        <w:rPr>
          <w:rFonts w:ascii="Arial" w:hAnsi="Arial" w:cs="Arial"/>
          <w:sz w:val="24"/>
          <w:szCs w:val="24"/>
        </w:rPr>
        <w:t xml:space="preserve">It is problematic to frame nature as both capital and services. It's so much more than that, and it's essential to our survival. Putting a price on anything doesn't always reflect its full value, and the future of the natural environment won't be decided by valuation alone. </w:t>
      </w:r>
      <w:r w:rsidR="007E6DB9" w:rsidRPr="00385089">
        <w:rPr>
          <w:rFonts w:ascii="Arial" w:hAnsi="Arial" w:cs="Arial"/>
          <w:sz w:val="24"/>
          <w:szCs w:val="24"/>
        </w:rPr>
        <w:t>(</w:t>
      </w:r>
      <w:proofErr w:type="spellStart"/>
      <w:r w:rsidR="007E6DB9" w:rsidRPr="00385089">
        <w:rPr>
          <w:rFonts w:ascii="Arial" w:hAnsi="Arial" w:cs="Arial"/>
          <w:sz w:val="24"/>
          <w:szCs w:val="24"/>
        </w:rPr>
        <w:t>Mckinsey</w:t>
      </w:r>
      <w:proofErr w:type="spellEnd"/>
      <w:r w:rsidR="007E6DB9" w:rsidRPr="00385089">
        <w:rPr>
          <w:rFonts w:ascii="Arial" w:hAnsi="Arial" w:cs="Arial"/>
          <w:sz w:val="24"/>
          <w:szCs w:val="24"/>
        </w:rPr>
        <w:t xml:space="preserve">, 2020) </w:t>
      </w:r>
      <w:r w:rsidRPr="00385089">
        <w:rPr>
          <w:rFonts w:ascii="Arial" w:hAnsi="Arial" w:cs="Arial"/>
          <w:sz w:val="24"/>
          <w:szCs w:val="24"/>
        </w:rPr>
        <w:t xml:space="preserve">There is still little proof that ecosystem value </w:t>
      </w:r>
      <w:r w:rsidR="00E44EC7" w:rsidRPr="00385089">
        <w:rPr>
          <w:rFonts w:ascii="Arial" w:hAnsi="Arial" w:cs="Arial"/>
          <w:sz w:val="24"/>
          <w:szCs w:val="24"/>
        </w:rPr>
        <w:t>influences</w:t>
      </w:r>
      <w:r w:rsidRPr="00385089">
        <w:rPr>
          <w:rFonts w:ascii="Arial" w:hAnsi="Arial" w:cs="Arial"/>
          <w:sz w:val="24"/>
          <w:szCs w:val="24"/>
        </w:rPr>
        <w:t xml:space="preserve"> decision-making, raising the question of whether this strategy even works at all. This was the conclusion of a recent European Commission research</w:t>
      </w:r>
      <w:r w:rsidR="007E6DB9" w:rsidRPr="00385089">
        <w:rPr>
          <w:rFonts w:ascii="Arial" w:hAnsi="Arial" w:cs="Arial"/>
          <w:sz w:val="24"/>
          <w:szCs w:val="24"/>
        </w:rPr>
        <w:t xml:space="preserve"> (2019)</w:t>
      </w:r>
    </w:p>
    <w:p w14:paraId="15E45646" w14:textId="5595A520" w:rsidR="00932CDB" w:rsidRPr="00385089" w:rsidRDefault="00932CDB" w:rsidP="00385089">
      <w:pPr>
        <w:jc w:val="both"/>
        <w:rPr>
          <w:rFonts w:ascii="Arial" w:hAnsi="Arial" w:cs="Arial"/>
          <w:sz w:val="24"/>
          <w:szCs w:val="24"/>
        </w:rPr>
      </w:pPr>
    </w:p>
    <w:p w14:paraId="6B98CF23" w14:textId="604F5538" w:rsidR="001B5AB4" w:rsidRPr="001B5AB4" w:rsidRDefault="007D61EC" w:rsidP="00385089">
      <w:pPr>
        <w:jc w:val="both"/>
        <w:rPr>
          <w:rFonts w:ascii="Arial" w:hAnsi="Arial" w:cs="Arial"/>
          <w:sz w:val="24"/>
          <w:szCs w:val="24"/>
        </w:rPr>
      </w:pPr>
      <w:r w:rsidRPr="00385089">
        <w:rPr>
          <w:rFonts w:ascii="Arial" w:hAnsi="Arial" w:cs="Arial"/>
          <w:sz w:val="24"/>
          <w:szCs w:val="24"/>
        </w:rPr>
        <w:t xml:space="preserve">Many believe that the natural capital strategy represents the same thinking that caused the sustainability problems we have in the first place. </w:t>
      </w:r>
      <w:r w:rsidR="007E6DB9" w:rsidRPr="00385089">
        <w:rPr>
          <w:rFonts w:ascii="Arial" w:hAnsi="Arial" w:cs="Arial"/>
          <w:sz w:val="24"/>
          <w:szCs w:val="24"/>
        </w:rPr>
        <w:t>(</w:t>
      </w:r>
      <w:proofErr w:type="spellStart"/>
      <w:r w:rsidR="007E6DB9" w:rsidRPr="00385089">
        <w:rPr>
          <w:rFonts w:ascii="Arial" w:hAnsi="Arial" w:cs="Arial"/>
          <w:sz w:val="24"/>
          <w:szCs w:val="24"/>
        </w:rPr>
        <w:t>Lovins</w:t>
      </w:r>
      <w:proofErr w:type="spellEnd"/>
      <w:r w:rsidR="007E6DB9" w:rsidRPr="00385089">
        <w:rPr>
          <w:rFonts w:ascii="Arial" w:hAnsi="Arial" w:cs="Arial"/>
          <w:sz w:val="24"/>
          <w:szCs w:val="24"/>
        </w:rPr>
        <w:t xml:space="preserve"> et al, 1999) </w:t>
      </w:r>
      <w:r w:rsidR="001A4DCD" w:rsidRPr="00385089">
        <w:rPr>
          <w:rFonts w:ascii="Arial" w:hAnsi="Arial" w:cs="Arial"/>
          <w:sz w:val="24"/>
          <w:szCs w:val="24"/>
        </w:rPr>
        <w:t xml:space="preserve">Economic self-interest and financial calculations are frequently </w:t>
      </w:r>
      <w:proofErr w:type="spellStart"/>
      <w:r w:rsidR="001A4DCD" w:rsidRPr="00385089">
        <w:rPr>
          <w:rFonts w:ascii="Arial" w:hAnsi="Arial" w:cs="Arial"/>
          <w:sz w:val="24"/>
          <w:szCs w:val="24"/>
        </w:rPr>
        <w:t>utilised</w:t>
      </w:r>
      <w:proofErr w:type="spellEnd"/>
      <w:r w:rsidR="001A4DCD" w:rsidRPr="00385089">
        <w:rPr>
          <w:rFonts w:ascii="Arial" w:hAnsi="Arial" w:cs="Arial"/>
          <w:sz w:val="24"/>
          <w:szCs w:val="24"/>
        </w:rPr>
        <w:t xml:space="preserve"> to build market-based processes, which transform the logic of conservation from an ethical duty or essential regulation</w:t>
      </w:r>
      <w:r w:rsidR="00152484">
        <w:rPr>
          <w:rFonts w:ascii="Arial" w:hAnsi="Arial" w:cs="Arial"/>
          <w:sz w:val="24"/>
          <w:szCs w:val="24"/>
        </w:rPr>
        <w:t>.</w:t>
      </w:r>
      <w:r w:rsidRPr="00385089">
        <w:rPr>
          <w:rFonts w:ascii="Arial" w:hAnsi="Arial" w:cs="Arial"/>
          <w:sz w:val="24"/>
          <w:szCs w:val="24"/>
        </w:rPr>
        <w:t xml:space="preserve"> </w:t>
      </w:r>
      <w:r w:rsidR="00152484">
        <w:rPr>
          <w:rFonts w:ascii="Arial" w:hAnsi="Arial" w:cs="Arial"/>
          <w:sz w:val="24"/>
          <w:szCs w:val="24"/>
        </w:rPr>
        <w:t>I</w:t>
      </w:r>
      <w:r w:rsidRPr="00385089">
        <w:rPr>
          <w:rFonts w:ascii="Arial" w:hAnsi="Arial" w:cs="Arial"/>
          <w:sz w:val="24"/>
          <w:szCs w:val="24"/>
        </w:rPr>
        <w:t>t has also been argued that if</w:t>
      </w:r>
      <w:r w:rsidR="001A4DCD" w:rsidRPr="00385089">
        <w:rPr>
          <w:rFonts w:ascii="Arial" w:hAnsi="Arial" w:cs="Arial"/>
          <w:sz w:val="24"/>
          <w:szCs w:val="24"/>
        </w:rPr>
        <w:t xml:space="preserve"> we do not consider natural capital in connection with distribution, democracy, and power, natural capital initiatives will not only fail to restore nature but further worsen inequality</w:t>
      </w:r>
      <w:r w:rsidR="00152484">
        <w:rPr>
          <w:rFonts w:ascii="Arial" w:hAnsi="Arial" w:cs="Arial"/>
          <w:sz w:val="24"/>
          <w:szCs w:val="24"/>
        </w:rPr>
        <w:t>.</w:t>
      </w:r>
      <w:r w:rsidR="00C5338B" w:rsidRPr="00385089">
        <w:rPr>
          <w:rFonts w:ascii="Arial" w:hAnsi="Arial" w:cs="Arial"/>
          <w:sz w:val="24"/>
          <w:szCs w:val="24"/>
        </w:rPr>
        <w:t xml:space="preserve"> </w:t>
      </w:r>
      <w:r w:rsidR="00152484">
        <w:rPr>
          <w:rFonts w:ascii="Arial" w:hAnsi="Arial" w:cs="Arial"/>
          <w:sz w:val="24"/>
          <w:szCs w:val="24"/>
        </w:rPr>
        <w:t>A</w:t>
      </w:r>
      <w:r w:rsidR="00C5338B" w:rsidRPr="00385089">
        <w:rPr>
          <w:rFonts w:ascii="Arial" w:hAnsi="Arial" w:cs="Arial"/>
          <w:sz w:val="24"/>
          <w:szCs w:val="24"/>
        </w:rPr>
        <w:t xml:space="preserve">dding natural capital to GDP will not result in the transformation we need </w:t>
      </w:r>
      <w:r w:rsidR="00152484">
        <w:rPr>
          <w:rFonts w:ascii="Arial" w:hAnsi="Arial" w:cs="Arial"/>
          <w:sz w:val="24"/>
          <w:szCs w:val="24"/>
        </w:rPr>
        <w:t xml:space="preserve">so that we can </w:t>
      </w:r>
      <w:r w:rsidR="00C5338B" w:rsidRPr="00385089">
        <w:rPr>
          <w:rFonts w:ascii="Arial" w:hAnsi="Arial" w:cs="Arial"/>
          <w:sz w:val="24"/>
          <w:szCs w:val="24"/>
        </w:rPr>
        <w:t>solve</w:t>
      </w:r>
      <w:r w:rsidR="00152484">
        <w:rPr>
          <w:rFonts w:ascii="Arial" w:hAnsi="Arial" w:cs="Arial"/>
          <w:sz w:val="24"/>
          <w:szCs w:val="24"/>
        </w:rPr>
        <w:t xml:space="preserve"> the</w:t>
      </w:r>
      <w:r w:rsidR="00C5338B" w:rsidRPr="00385089">
        <w:rPr>
          <w:rFonts w:ascii="Arial" w:hAnsi="Arial" w:cs="Arial"/>
          <w:sz w:val="24"/>
          <w:szCs w:val="24"/>
        </w:rPr>
        <w:t xml:space="preserve"> sustainability problems we have </w:t>
      </w:r>
      <w:proofErr w:type="gramStart"/>
      <w:r w:rsidR="00C5338B" w:rsidRPr="00385089">
        <w:rPr>
          <w:rFonts w:ascii="Arial" w:hAnsi="Arial" w:cs="Arial"/>
          <w:sz w:val="24"/>
          <w:szCs w:val="24"/>
        </w:rPr>
        <w:t>today.</w:t>
      </w:r>
      <w:r w:rsidR="007E6DB9" w:rsidRPr="00385089">
        <w:rPr>
          <w:rFonts w:ascii="Arial" w:hAnsi="Arial" w:cs="Arial"/>
          <w:sz w:val="24"/>
          <w:szCs w:val="24"/>
        </w:rPr>
        <w:t>(</w:t>
      </w:r>
      <w:proofErr w:type="gramEnd"/>
      <w:r w:rsidR="007E6DB9" w:rsidRPr="00385089">
        <w:rPr>
          <w:rFonts w:ascii="Arial" w:hAnsi="Arial" w:cs="Arial"/>
          <w:sz w:val="24"/>
          <w:szCs w:val="24"/>
        </w:rPr>
        <w:t xml:space="preserve">Williams, 2020; </w:t>
      </w:r>
      <w:proofErr w:type="spellStart"/>
      <w:r w:rsidR="007E6DB9" w:rsidRPr="00385089">
        <w:rPr>
          <w:rFonts w:ascii="Arial" w:hAnsi="Arial" w:cs="Arial"/>
          <w:sz w:val="24"/>
          <w:szCs w:val="24"/>
        </w:rPr>
        <w:t>Lovins</w:t>
      </w:r>
      <w:proofErr w:type="spellEnd"/>
      <w:r w:rsidR="007E6DB9" w:rsidRPr="00385089">
        <w:rPr>
          <w:rFonts w:ascii="Arial" w:hAnsi="Arial" w:cs="Arial"/>
          <w:sz w:val="24"/>
          <w:szCs w:val="24"/>
        </w:rPr>
        <w:t xml:space="preserve"> et al, 1999; Hull et al, 2020)</w:t>
      </w:r>
    </w:p>
    <w:p w14:paraId="67584DC2" w14:textId="77777777" w:rsidR="00F926EC" w:rsidRDefault="00F926EC" w:rsidP="00385089">
      <w:pPr>
        <w:jc w:val="both"/>
        <w:rPr>
          <w:rFonts w:ascii="Arial" w:hAnsi="Arial" w:cs="Arial"/>
          <w:b/>
          <w:bCs/>
          <w:sz w:val="28"/>
          <w:szCs w:val="28"/>
        </w:rPr>
      </w:pPr>
    </w:p>
    <w:p w14:paraId="1C118E70" w14:textId="4FF78FE6" w:rsidR="00535A3C" w:rsidRPr="00385089" w:rsidRDefault="00535A3C" w:rsidP="00385089">
      <w:pPr>
        <w:jc w:val="both"/>
        <w:rPr>
          <w:rFonts w:ascii="Arial" w:hAnsi="Arial" w:cs="Arial"/>
          <w:b/>
          <w:bCs/>
          <w:sz w:val="28"/>
          <w:szCs w:val="28"/>
        </w:rPr>
      </w:pPr>
      <w:r w:rsidRPr="00385089">
        <w:rPr>
          <w:rFonts w:ascii="Arial" w:hAnsi="Arial" w:cs="Arial"/>
          <w:b/>
          <w:bCs/>
          <w:sz w:val="28"/>
          <w:szCs w:val="28"/>
        </w:rPr>
        <w:t>A Green New Deal</w:t>
      </w:r>
    </w:p>
    <w:p w14:paraId="46C14794" w14:textId="77777777" w:rsidR="00535A3C" w:rsidRPr="00385089" w:rsidRDefault="00535A3C" w:rsidP="00385089">
      <w:pPr>
        <w:jc w:val="both"/>
        <w:rPr>
          <w:rFonts w:ascii="Arial" w:hAnsi="Arial" w:cs="Arial"/>
          <w:sz w:val="24"/>
          <w:szCs w:val="24"/>
        </w:rPr>
      </w:pPr>
    </w:p>
    <w:p w14:paraId="32AAB7A4" w14:textId="41ABF833" w:rsidR="001A4DCD" w:rsidRDefault="00E44EC7" w:rsidP="00385089">
      <w:pPr>
        <w:jc w:val="both"/>
        <w:rPr>
          <w:rFonts w:ascii="Arial" w:hAnsi="Arial" w:cs="Arial"/>
          <w:sz w:val="24"/>
          <w:szCs w:val="24"/>
        </w:rPr>
      </w:pPr>
      <w:r w:rsidRPr="00385089">
        <w:rPr>
          <w:rFonts w:ascii="Arial" w:hAnsi="Arial" w:cs="Arial"/>
          <w:sz w:val="24"/>
          <w:szCs w:val="24"/>
        </w:rPr>
        <w:t>M</w:t>
      </w:r>
      <w:r w:rsidR="001A4DCD" w:rsidRPr="00385089">
        <w:rPr>
          <w:rFonts w:ascii="Arial" w:hAnsi="Arial" w:cs="Arial"/>
          <w:sz w:val="24"/>
          <w:szCs w:val="24"/>
        </w:rPr>
        <w:t xml:space="preserve">any believe that </w:t>
      </w:r>
      <w:proofErr w:type="gramStart"/>
      <w:r w:rsidR="001A4DCD" w:rsidRPr="00385089">
        <w:rPr>
          <w:rFonts w:ascii="Arial" w:hAnsi="Arial" w:cs="Arial"/>
          <w:sz w:val="24"/>
          <w:szCs w:val="24"/>
        </w:rPr>
        <w:t>a green new</w:t>
      </w:r>
      <w:proofErr w:type="gramEnd"/>
      <w:r w:rsidR="001A4DCD" w:rsidRPr="00385089">
        <w:rPr>
          <w:rFonts w:ascii="Arial" w:hAnsi="Arial" w:cs="Arial"/>
          <w:sz w:val="24"/>
          <w:szCs w:val="24"/>
        </w:rPr>
        <w:t xml:space="preserve"> deal for nature would be a respectable substitute for the natural capital concept. Focusing on repairing and tying up terrestrial and coastal habitats will promote biodiversity and create jobs while removing carbon from the atmosphere. On a global scale, natural climate solutions could help remove up to 30% of the carbon needed to keep global warming below 1.5 degrees. </w:t>
      </w:r>
      <w:proofErr w:type="gramStart"/>
      <w:r w:rsidR="001A4DCD" w:rsidRPr="00385089">
        <w:rPr>
          <w:rFonts w:ascii="Arial" w:hAnsi="Arial" w:cs="Arial"/>
          <w:sz w:val="24"/>
          <w:szCs w:val="24"/>
        </w:rPr>
        <w:t>A green new</w:t>
      </w:r>
      <w:proofErr w:type="gramEnd"/>
      <w:r w:rsidR="001A4DCD" w:rsidRPr="00385089">
        <w:rPr>
          <w:rFonts w:ascii="Arial" w:hAnsi="Arial" w:cs="Arial"/>
          <w:sz w:val="24"/>
          <w:szCs w:val="24"/>
        </w:rPr>
        <w:t xml:space="preserve"> deal may reform and invest in a new energy system, provide a just transition, reduce inequality, reform finance, redefine success, and create green jobs. To transform </w:t>
      </w:r>
      <w:r w:rsidR="00F926EC">
        <w:rPr>
          <w:rFonts w:ascii="Arial" w:hAnsi="Arial" w:cs="Arial"/>
          <w:sz w:val="24"/>
          <w:szCs w:val="24"/>
        </w:rPr>
        <w:t>business’</w:t>
      </w:r>
      <w:r w:rsidR="001A4DCD" w:rsidRPr="00385089">
        <w:rPr>
          <w:rFonts w:ascii="Arial" w:hAnsi="Arial" w:cs="Arial"/>
          <w:sz w:val="24"/>
          <w:szCs w:val="24"/>
        </w:rPr>
        <w:t xml:space="preserve"> relationship with nature, </w:t>
      </w:r>
      <w:r w:rsidR="00F926EC">
        <w:rPr>
          <w:rFonts w:ascii="Arial" w:hAnsi="Arial" w:cs="Arial"/>
          <w:sz w:val="24"/>
          <w:szCs w:val="24"/>
        </w:rPr>
        <w:t>leaders</w:t>
      </w:r>
      <w:r w:rsidR="001A4DCD" w:rsidRPr="00385089">
        <w:rPr>
          <w:rFonts w:ascii="Arial" w:hAnsi="Arial" w:cs="Arial"/>
          <w:sz w:val="24"/>
          <w:szCs w:val="24"/>
        </w:rPr>
        <w:t xml:space="preserve"> must work together and place a strong emphasis on social justice, equity, and the best possible restoration of nature.</w:t>
      </w:r>
      <w:r w:rsidR="007E6DB9" w:rsidRPr="00385089">
        <w:rPr>
          <w:rFonts w:ascii="Arial" w:hAnsi="Arial" w:cs="Arial"/>
          <w:sz w:val="24"/>
          <w:szCs w:val="24"/>
        </w:rPr>
        <w:t xml:space="preserve"> (Williams, 2020;</w:t>
      </w:r>
      <w:r w:rsidR="00F926EC">
        <w:rPr>
          <w:rFonts w:ascii="Arial" w:hAnsi="Arial" w:cs="Arial"/>
          <w:sz w:val="24"/>
          <w:szCs w:val="24"/>
        </w:rPr>
        <w:t xml:space="preserve"> </w:t>
      </w:r>
      <w:proofErr w:type="spellStart"/>
      <w:r w:rsidR="007E6DB9" w:rsidRPr="00385089">
        <w:rPr>
          <w:rFonts w:ascii="Arial" w:hAnsi="Arial" w:cs="Arial"/>
          <w:sz w:val="24"/>
          <w:szCs w:val="24"/>
        </w:rPr>
        <w:t>Lovins</w:t>
      </w:r>
      <w:proofErr w:type="spellEnd"/>
      <w:r w:rsidR="007E6DB9" w:rsidRPr="00385089">
        <w:rPr>
          <w:rFonts w:ascii="Arial" w:hAnsi="Arial" w:cs="Arial"/>
          <w:sz w:val="24"/>
          <w:szCs w:val="24"/>
        </w:rPr>
        <w:t xml:space="preserve"> et al, 1999; </w:t>
      </w:r>
      <w:r w:rsidR="009D263E" w:rsidRPr="00385089">
        <w:rPr>
          <w:rFonts w:ascii="Arial" w:hAnsi="Arial" w:cs="Arial"/>
          <w:sz w:val="24"/>
          <w:szCs w:val="24"/>
        </w:rPr>
        <w:t>Hull et al, 2020)</w:t>
      </w:r>
    </w:p>
    <w:p w14:paraId="3FDAF187" w14:textId="77777777" w:rsidR="002D26D8" w:rsidRPr="00385089" w:rsidRDefault="002D26D8" w:rsidP="00385089">
      <w:pPr>
        <w:jc w:val="both"/>
        <w:rPr>
          <w:rFonts w:ascii="Arial" w:hAnsi="Arial" w:cs="Arial"/>
          <w:sz w:val="24"/>
          <w:szCs w:val="24"/>
        </w:rPr>
      </w:pPr>
    </w:p>
    <w:p w14:paraId="4D70B058" w14:textId="128FC6BB" w:rsidR="002D26D8" w:rsidRDefault="002D26D8" w:rsidP="002D26D8">
      <w:pPr>
        <w:jc w:val="both"/>
        <w:rPr>
          <w:rFonts w:ascii="Arial" w:hAnsi="Arial" w:cs="Arial"/>
          <w:sz w:val="24"/>
          <w:szCs w:val="24"/>
        </w:rPr>
      </w:pPr>
      <w:r w:rsidRPr="00385089">
        <w:rPr>
          <w:rFonts w:ascii="Arial" w:hAnsi="Arial" w:cs="Arial"/>
          <w:sz w:val="24"/>
          <w:szCs w:val="24"/>
        </w:rPr>
        <w:t xml:space="preserve">Maintaining living systems without further damaging them is the goal of sustainable business </w:t>
      </w:r>
      <w:proofErr w:type="spellStart"/>
      <w:r w:rsidRPr="00385089">
        <w:rPr>
          <w:rFonts w:ascii="Arial" w:hAnsi="Arial" w:cs="Arial"/>
          <w:sz w:val="24"/>
          <w:szCs w:val="24"/>
        </w:rPr>
        <w:t>practises</w:t>
      </w:r>
      <w:proofErr w:type="spellEnd"/>
      <w:r>
        <w:rPr>
          <w:rFonts w:ascii="Arial" w:hAnsi="Arial" w:cs="Arial"/>
          <w:sz w:val="24"/>
          <w:szCs w:val="24"/>
        </w:rPr>
        <w:t xml:space="preserve"> and </w:t>
      </w:r>
      <w:proofErr w:type="gramStart"/>
      <w:r>
        <w:rPr>
          <w:rFonts w:ascii="Arial" w:hAnsi="Arial" w:cs="Arial"/>
          <w:sz w:val="24"/>
          <w:szCs w:val="24"/>
        </w:rPr>
        <w:t>a green new</w:t>
      </w:r>
      <w:proofErr w:type="gramEnd"/>
      <w:r>
        <w:rPr>
          <w:rFonts w:ascii="Arial" w:hAnsi="Arial" w:cs="Arial"/>
          <w:sz w:val="24"/>
          <w:szCs w:val="24"/>
        </w:rPr>
        <w:t xml:space="preserve"> deal</w:t>
      </w:r>
      <w:r w:rsidRPr="00385089">
        <w:rPr>
          <w:rFonts w:ascii="Arial" w:hAnsi="Arial" w:cs="Arial"/>
          <w:sz w:val="24"/>
          <w:szCs w:val="24"/>
        </w:rPr>
        <w:t>. (</w:t>
      </w:r>
      <w:proofErr w:type="spellStart"/>
      <w:r w:rsidRPr="00385089">
        <w:rPr>
          <w:rFonts w:ascii="Arial" w:hAnsi="Arial" w:cs="Arial"/>
          <w:sz w:val="24"/>
          <w:szCs w:val="24"/>
        </w:rPr>
        <w:t>Googins</w:t>
      </w:r>
      <w:proofErr w:type="spellEnd"/>
      <w:r w:rsidRPr="00385089">
        <w:rPr>
          <w:rFonts w:ascii="Arial" w:hAnsi="Arial" w:cs="Arial"/>
          <w:sz w:val="24"/>
          <w:szCs w:val="24"/>
        </w:rPr>
        <w:t xml:space="preserve">, 2018) By </w:t>
      </w:r>
      <w:proofErr w:type="spellStart"/>
      <w:r w:rsidRPr="00385089">
        <w:rPr>
          <w:rFonts w:ascii="Arial" w:hAnsi="Arial" w:cs="Arial"/>
          <w:sz w:val="24"/>
          <w:szCs w:val="24"/>
        </w:rPr>
        <w:t>utilising</w:t>
      </w:r>
      <w:proofErr w:type="spellEnd"/>
      <w:r w:rsidRPr="00385089">
        <w:rPr>
          <w:rFonts w:ascii="Arial" w:hAnsi="Arial" w:cs="Arial"/>
          <w:sz w:val="24"/>
          <w:szCs w:val="24"/>
        </w:rPr>
        <w:t xml:space="preserve"> biomimicry, carbon capture technologies, and nature-based solutions, businesses are moving towards new-zero emissions and assisting in the recovery of biodiversity</w:t>
      </w:r>
      <w:r>
        <w:rPr>
          <w:rFonts w:ascii="Arial" w:hAnsi="Arial" w:cs="Arial"/>
          <w:sz w:val="24"/>
          <w:szCs w:val="24"/>
        </w:rPr>
        <w:t>, and this shows promising strides towards a more sustainable planet</w:t>
      </w:r>
      <w:r w:rsidRPr="00385089">
        <w:rPr>
          <w:rFonts w:ascii="Arial" w:hAnsi="Arial" w:cs="Arial"/>
          <w:sz w:val="24"/>
          <w:szCs w:val="24"/>
        </w:rPr>
        <w:t>. (Hull et al, 2020; Barlow, 2017)</w:t>
      </w:r>
    </w:p>
    <w:p w14:paraId="219CDA38" w14:textId="77777777" w:rsidR="00535A3C" w:rsidRPr="00385089" w:rsidRDefault="00535A3C" w:rsidP="00385089">
      <w:pPr>
        <w:jc w:val="both"/>
        <w:rPr>
          <w:rFonts w:ascii="Arial" w:hAnsi="Arial" w:cs="Arial"/>
          <w:sz w:val="24"/>
          <w:szCs w:val="24"/>
        </w:rPr>
      </w:pPr>
    </w:p>
    <w:p w14:paraId="6E2A22FD" w14:textId="77777777" w:rsidR="00535A3C" w:rsidRPr="00385089" w:rsidRDefault="00535A3C" w:rsidP="00385089">
      <w:pPr>
        <w:jc w:val="both"/>
        <w:rPr>
          <w:rFonts w:ascii="Arial" w:hAnsi="Arial" w:cs="Arial"/>
          <w:b/>
          <w:bCs/>
          <w:sz w:val="28"/>
          <w:szCs w:val="28"/>
        </w:rPr>
      </w:pPr>
    </w:p>
    <w:p w14:paraId="006741B9" w14:textId="6FBF346C" w:rsidR="00535A3C" w:rsidRDefault="00535A3C" w:rsidP="00385089">
      <w:pPr>
        <w:jc w:val="both"/>
        <w:rPr>
          <w:rFonts w:ascii="Arial" w:hAnsi="Arial" w:cs="Arial"/>
          <w:b/>
          <w:bCs/>
          <w:sz w:val="28"/>
          <w:szCs w:val="28"/>
        </w:rPr>
      </w:pPr>
      <w:r w:rsidRPr="00385089">
        <w:rPr>
          <w:rFonts w:ascii="Arial" w:hAnsi="Arial" w:cs="Arial"/>
          <w:b/>
          <w:bCs/>
          <w:sz w:val="28"/>
          <w:szCs w:val="28"/>
        </w:rPr>
        <w:t>Shared Value</w:t>
      </w:r>
    </w:p>
    <w:p w14:paraId="5E193C46" w14:textId="77777777" w:rsidR="00152484" w:rsidRDefault="00152484" w:rsidP="00385089">
      <w:pPr>
        <w:jc w:val="both"/>
        <w:rPr>
          <w:rFonts w:ascii="Arial" w:hAnsi="Arial" w:cs="Arial"/>
          <w:b/>
          <w:bCs/>
          <w:sz w:val="28"/>
          <w:szCs w:val="28"/>
        </w:rPr>
      </w:pPr>
    </w:p>
    <w:p w14:paraId="2B283841" w14:textId="1ABCB449" w:rsidR="00152484" w:rsidRPr="00385089" w:rsidRDefault="00152484" w:rsidP="00152484">
      <w:pPr>
        <w:jc w:val="both"/>
        <w:rPr>
          <w:rFonts w:ascii="Arial" w:hAnsi="Arial" w:cs="Arial"/>
          <w:sz w:val="24"/>
          <w:szCs w:val="24"/>
        </w:rPr>
      </w:pPr>
      <w:r w:rsidRPr="00385089">
        <w:rPr>
          <w:rFonts w:ascii="Arial" w:hAnsi="Arial" w:cs="Arial"/>
          <w:sz w:val="24"/>
          <w:szCs w:val="24"/>
        </w:rPr>
        <w:t>Companies that adopt regenerative practices</w:t>
      </w:r>
      <w:r w:rsidR="00F926EC">
        <w:rPr>
          <w:rFonts w:ascii="Arial" w:hAnsi="Arial" w:cs="Arial"/>
          <w:sz w:val="24"/>
          <w:szCs w:val="24"/>
        </w:rPr>
        <w:t xml:space="preserve">, </w:t>
      </w:r>
      <w:r w:rsidRPr="00385089">
        <w:rPr>
          <w:rFonts w:ascii="Arial" w:hAnsi="Arial" w:cs="Arial"/>
          <w:sz w:val="24"/>
          <w:szCs w:val="24"/>
        </w:rPr>
        <w:t xml:space="preserve">aim to </w:t>
      </w:r>
      <w:proofErr w:type="gramStart"/>
      <w:r w:rsidRPr="00385089">
        <w:rPr>
          <w:rFonts w:ascii="Arial" w:hAnsi="Arial" w:cs="Arial"/>
          <w:sz w:val="24"/>
          <w:szCs w:val="24"/>
        </w:rPr>
        <w:t>restore</w:t>
      </w:r>
      <w:proofErr w:type="gramEnd"/>
      <w:r w:rsidRPr="00385089">
        <w:rPr>
          <w:rFonts w:ascii="Arial" w:hAnsi="Arial" w:cs="Arial"/>
          <w:sz w:val="24"/>
          <w:szCs w:val="24"/>
        </w:rPr>
        <w:t xml:space="preserve"> and enhance the world we live in. In terms of social issues, businesses have traditionally dealt with them through charitable giving and CSR initiatives, but they have recently started to move towards shared value. </w:t>
      </w:r>
    </w:p>
    <w:p w14:paraId="2277D656" w14:textId="189A5C4B" w:rsidR="00290AE9" w:rsidRPr="00385089" w:rsidRDefault="00290AE9" w:rsidP="00385089">
      <w:pPr>
        <w:jc w:val="both"/>
        <w:rPr>
          <w:rFonts w:ascii="Arial" w:hAnsi="Arial" w:cs="Arial"/>
          <w:sz w:val="24"/>
          <w:szCs w:val="24"/>
        </w:rPr>
      </w:pPr>
    </w:p>
    <w:p w14:paraId="75A9E789" w14:textId="3FEC0765" w:rsidR="00290AE9" w:rsidRPr="00385089" w:rsidRDefault="00290AE9" w:rsidP="00385089">
      <w:pPr>
        <w:jc w:val="both"/>
        <w:rPr>
          <w:rFonts w:ascii="Arial" w:hAnsi="Arial" w:cs="Arial"/>
          <w:sz w:val="24"/>
          <w:szCs w:val="24"/>
        </w:rPr>
      </w:pPr>
      <w:r w:rsidRPr="00385089">
        <w:rPr>
          <w:rFonts w:ascii="Arial" w:hAnsi="Arial" w:cs="Arial"/>
          <w:sz w:val="24"/>
          <w:szCs w:val="24"/>
        </w:rPr>
        <w:t xml:space="preserve">Porter and </w:t>
      </w:r>
      <w:proofErr w:type="spellStart"/>
      <w:r w:rsidRPr="00385089">
        <w:rPr>
          <w:rFonts w:ascii="Arial" w:hAnsi="Arial" w:cs="Arial"/>
          <w:sz w:val="24"/>
          <w:szCs w:val="24"/>
        </w:rPr>
        <w:t>Karmer</w:t>
      </w:r>
      <w:proofErr w:type="spellEnd"/>
      <w:r w:rsidRPr="00385089">
        <w:rPr>
          <w:rFonts w:ascii="Arial" w:hAnsi="Arial" w:cs="Arial"/>
          <w:sz w:val="24"/>
          <w:szCs w:val="24"/>
        </w:rPr>
        <w:t xml:space="preserve"> (2006) made the case for shared value, arguing that businesses should align their philanthropy with the interests of stakeholders and their brand </w:t>
      </w:r>
      <w:r w:rsidR="00E44EC7" w:rsidRPr="00385089">
        <w:rPr>
          <w:rFonts w:ascii="Arial" w:hAnsi="Arial" w:cs="Arial"/>
          <w:sz w:val="24"/>
          <w:szCs w:val="24"/>
        </w:rPr>
        <w:t>to</w:t>
      </w:r>
      <w:r w:rsidRPr="00385089">
        <w:rPr>
          <w:rFonts w:ascii="Arial" w:hAnsi="Arial" w:cs="Arial"/>
          <w:sz w:val="24"/>
          <w:szCs w:val="24"/>
        </w:rPr>
        <w:t xml:space="preserve"> identify business opportunities in social and environmental issues and create business models that are profitable for both the company and society (</w:t>
      </w:r>
      <w:r w:rsidR="009D263E" w:rsidRPr="00385089">
        <w:rPr>
          <w:rFonts w:ascii="Arial" w:hAnsi="Arial" w:cs="Arial"/>
          <w:sz w:val="24"/>
          <w:szCs w:val="24"/>
        </w:rPr>
        <w:t xml:space="preserve">Barlow, 2017; </w:t>
      </w:r>
      <w:proofErr w:type="spellStart"/>
      <w:r w:rsidR="009D263E" w:rsidRPr="00385089">
        <w:rPr>
          <w:rFonts w:ascii="Arial" w:hAnsi="Arial" w:cs="Arial"/>
          <w:sz w:val="24"/>
          <w:szCs w:val="24"/>
        </w:rPr>
        <w:t>Bonini</w:t>
      </w:r>
      <w:proofErr w:type="spellEnd"/>
      <w:r w:rsidR="009D263E" w:rsidRPr="00385089">
        <w:rPr>
          <w:rFonts w:ascii="Arial" w:hAnsi="Arial" w:cs="Arial"/>
          <w:sz w:val="24"/>
          <w:szCs w:val="24"/>
        </w:rPr>
        <w:t xml:space="preserve"> et al, 2009)</w:t>
      </w:r>
      <w:r w:rsidRPr="00385089">
        <w:rPr>
          <w:rFonts w:ascii="Arial" w:hAnsi="Arial" w:cs="Arial"/>
          <w:sz w:val="24"/>
          <w:szCs w:val="24"/>
        </w:rPr>
        <w:t xml:space="preserve">. This is what the Harvard Business Review called the "next evolution of capitalism," a step that corporations must take </w:t>
      </w:r>
      <w:r w:rsidR="00E44EC7" w:rsidRPr="00385089">
        <w:rPr>
          <w:rFonts w:ascii="Arial" w:hAnsi="Arial" w:cs="Arial"/>
          <w:sz w:val="24"/>
          <w:szCs w:val="24"/>
        </w:rPr>
        <w:t>to</w:t>
      </w:r>
      <w:r w:rsidRPr="00385089">
        <w:rPr>
          <w:rFonts w:ascii="Arial" w:hAnsi="Arial" w:cs="Arial"/>
          <w:sz w:val="24"/>
          <w:szCs w:val="24"/>
        </w:rPr>
        <w:t xml:space="preserve"> assist in addressing global environmental </w:t>
      </w:r>
      <w:r w:rsidR="009D263E" w:rsidRPr="00385089">
        <w:rPr>
          <w:rFonts w:ascii="Arial" w:hAnsi="Arial" w:cs="Arial"/>
          <w:sz w:val="24"/>
          <w:szCs w:val="24"/>
        </w:rPr>
        <w:t>issues. (Harvard Business Review, 2011)</w:t>
      </w:r>
    </w:p>
    <w:p w14:paraId="33D139B7" w14:textId="77777777" w:rsidR="00290AE9" w:rsidRPr="00385089" w:rsidRDefault="00290AE9" w:rsidP="00385089">
      <w:pPr>
        <w:jc w:val="both"/>
        <w:rPr>
          <w:rFonts w:ascii="Arial" w:hAnsi="Arial" w:cs="Arial"/>
          <w:sz w:val="24"/>
          <w:szCs w:val="24"/>
        </w:rPr>
      </w:pPr>
    </w:p>
    <w:p w14:paraId="0382E4BA" w14:textId="1F7717DB" w:rsidR="00F71D8C" w:rsidRPr="00385089" w:rsidRDefault="00290AE9" w:rsidP="00385089">
      <w:pPr>
        <w:jc w:val="both"/>
        <w:rPr>
          <w:rFonts w:ascii="Arial" w:hAnsi="Arial" w:cs="Arial"/>
          <w:sz w:val="24"/>
          <w:szCs w:val="24"/>
        </w:rPr>
      </w:pPr>
      <w:r w:rsidRPr="00385089">
        <w:rPr>
          <w:rFonts w:ascii="Arial" w:hAnsi="Arial" w:cs="Arial"/>
          <w:sz w:val="24"/>
          <w:szCs w:val="24"/>
        </w:rPr>
        <w:t xml:space="preserve">In What Matters Most: How a Small Group of Pioneers is Teaching Social Responsibility to Big Business, and Why Big Business is Listening, the founder of Seventh Generation, Jeffrey </w:t>
      </w:r>
      <w:proofErr w:type="spellStart"/>
      <w:r w:rsidRPr="00385089">
        <w:rPr>
          <w:rFonts w:ascii="Arial" w:hAnsi="Arial" w:cs="Arial"/>
          <w:sz w:val="24"/>
          <w:szCs w:val="24"/>
        </w:rPr>
        <w:t>Hollender</w:t>
      </w:r>
      <w:proofErr w:type="spellEnd"/>
      <w:r w:rsidRPr="00385089">
        <w:rPr>
          <w:rFonts w:ascii="Arial" w:hAnsi="Arial" w:cs="Arial"/>
          <w:sz w:val="24"/>
          <w:szCs w:val="24"/>
        </w:rPr>
        <w:t>, introduced this idea</w:t>
      </w:r>
      <w:r w:rsidR="00152484">
        <w:rPr>
          <w:rFonts w:ascii="Arial" w:hAnsi="Arial" w:cs="Arial"/>
          <w:sz w:val="24"/>
          <w:szCs w:val="24"/>
        </w:rPr>
        <w:t xml:space="preserve"> of shared value and social responsibility</w:t>
      </w:r>
      <w:r w:rsidRPr="00385089">
        <w:rPr>
          <w:rFonts w:ascii="Arial" w:hAnsi="Arial" w:cs="Arial"/>
          <w:sz w:val="24"/>
          <w:szCs w:val="24"/>
        </w:rPr>
        <w:t>.</w:t>
      </w:r>
      <w:r w:rsidR="009D263E" w:rsidRPr="00385089">
        <w:rPr>
          <w:rFonts w:ascii="Arial" w:hAnsi="Arial" w:cs="Arial"/>
          <w:sz w:val="24"/>
          <w:szCs w:val="24"/>
        </w:rPr>
        <w:t xml:space="preserve"> (</w:t>
      </w:r>
      <w:proofErr w:type="spellStart"/>
      <w:r w:rsidR="009D263E" w:rsidRPr="00385089">
        <w:rPr>
          <w:rFonts w:ascii="Arial" w:hAnsi="Arial" w:cs="Arial"/>
          <w:sz w:val="24"/>
          <w:szCs w:val="24"/>
        </w:rPr>
        <w:t>Hollender</w:t>
      </w:r>
      <w:proofErr w:type="spellEnd"/>
      <w:r w:rsidR="009D263E" w:rsidRPr="00385089">
        <w:rPr>
          <w:rFonts w:ascii="Arial" w:hAnsi="Arial" w:cs="Arial"/>
          <w:sz w:val="24"/>
          <w:szCs w:val="24"/>
        </w:rPr>
        <w:t>, 2006)</w:t>
      </w:r>
    </w:p>
    <w:p w14:paraId="1051BE9B" w14:textId="77777777" w:rsidR="00E44EC7" w:rsidRPr="00385089" w:rsidRDefault="00E44EC7" w:rsidP="00385089">
      <w:pPr>
        <w:jc w:val="both"/>
        <w:rPr>
          <w:rFonts w:ascii="Arial" w:hAnsi="Arial" w:cs="Arial"/>
          <w:sz w:val="24"/>
          <w:szCs w:val="24"/>
        </w:rPr>
      </w:pPr>
    </w:p>
    <w:p w14:paraId="10A3CC54" w14:textId="77777777" w:rsidR="00F926EC" w:rsidRDefault="00F926EC" w:rsidP="00385089">
      <w:pPr>
        <w:jc w:val="both"/>
        <w:rPr>
          <w:rFonts w:ascii="Arial" w:hAnsi="Arial" w:cs="Arial"/>
          <w:sz w:val="24"/>
          <w:szCs w:val="24"/>
        </w:rPr>
      </w:pPr>
    </w:p>
    <w:p w14:paraId="34D890D1" w14:textId="504A9C50" w:rsidR="00F926EC" w:rsidRPr="00385089" w:rsidRDefault="00F926EC" w:rsidP="00F926EC">
      <w:pPr>
        <w:jc w:val="both"/>
        <w:rPr>
          <w:rFonts w:ascii="Arial" w:hAnsi="Arial" w:cs="Arial"/>
          <w:sz w:val="24"/>
          <w:szCs w:val="24"/>
        </w:rPr>
      </w:pPr>
      <w:r>
        <w:rPr>
          <w:rFonts w:ascii="Arial" w:hAnsi="Arial" w:cs="Arial"/>
          <w:sz w:val="24"/>
          <w:szCs w:val="24"/>
        </w:rPr>
        <w:t xml:space="preserve">Arguments against the concept of shared value suggest that focusing on this ideology means that </w:t>
      </w:r>
      <w:r w:rsidRPr="00385089">
        <w:rPr>
          <w:rFonts w:ascii="Arial" w:hAnsi="Arial" w:cs="Arial"/>
          <w:sz w:val="24"/>
          <w:szCs w:val="24"/>
        </w:rPr>
        <w:t>a business can only care about society when it serves its own interests</w:t>
      </w:r>
      <w:r>
        <w:rPr>
          <w:rFonts w:ascii="Arial" w:hAnsi="Arial" w:cs="Arial"/>
          <w:sz w:val="24"/>
          <w:szCs w:val="24"/>
        </w:rPr>
        <w:t>, and that it</w:t>
      </w:r>
      <w:r w:rsidRPr="00385089">
        <w:rPr>
          <w:rFonts w:ascii="Arial" w:hAnsi="Arial" w:cs="Arial"/>
          <w:sz w:val="24"/>
          <w:szCs w:val="24"/>
        </w:rPr>
        <w:t xml:space="preserve"> falls short of what is required to repair the broken relationship between business and society and to restore the trust that has been lost because of years of unethical commercial practices. (Elkington, 2020; Townsend, 2023)</w:t>
      </w:r>
    </w:p>
    <w:p w14:paraId="040914B8" w14:textId="77777777" w:rsidR="00F926EC" w:rsidRDefault="00F926EC" w:rsidP="00385089">
      <w:pPr>
        <w:jc w:val="both"/>
        <w:rPr>
          <w:rFonts w:ascii="Arial" w:hAnsi="Arial" w:cs="Arial"/>
          <w:sz w:val="24"/>
          <w:szCs w:val="24"/>
        </w:rPr>
      </w:pPr>
    </w:p>
    <w:p w14:paraId="79E390FB" w14:textId="77777777" w:rsidR="002D26D8" w:rsidRDefault="002D26D8" w:rsidP="00385089">
      <w:pPr>
        <w:jc w:val="both"/>
        <w:rPr>
          <w:rFonts w:ascii="Arial" w:hAnsi="Arial" w:cs="Arial"/>
          <w:b/>
          <w:bCs/>
          <w:sz w:val="28"/>
          <w:szCs w:val="28"/>
        </w:rPr>
      </w:pPr>
    </w:p>
    <w:p w14:paraId="7C8BE95D" w14:textId="5E852793" w:rsidR="00385089" w:rsidRPr="001B5AB4" w:rsidRDefault="00385089" w:rsidP="00385089">
      <w:pPr>
        <w:jc w:val="both"/>
        <w:rPr>
          <w:rFonts w:ascii="Arial" w:hAnsi="Arial" w:cs="Arial"/>
          <w:b/>
          <w:bCs/>
          <w:sz w:val="28"/>
          <w:szCs w:val="28"/>
        </w:rPr>
      </w:pPr>
      <w:r w:rsidRPr="00385089">
        <w:rPr>
          <w:rFonts w:ascii="Arial" w:hAnsi="Arial" w:cs="Arial"/>
          <w:b/>
          <w:bCs/>
          <w:sz w:val="28"/>
          <w:szCs w:val="28"/>
        </w:rPr>
        <w:t>Circular Economy</w:t>
      </w:r>
    </w:p>
    <w:p w14:paraId="10879689" w14:textId="77777777" w:rsidR="00F926EC" w:rsidRPr="00385089" w:rsidRDefault="00F926EC" w:rsidP="00F926EC">
      <w:pPr>
        <w:jc w:val="both"/>
        <w:rPr>
          <w:rFonts w:ascii="Arial" w:hAnsi="Arial" w:cs="Arial"/>
          <w:color w:val="000000" w:themeColor="text1"/>
          <w:sz w:val="24"/>
          <w:szCs w:val="24"/>
        </w:rPr>
      </w:pPr>
    </w:p>
    <w:p w14:paraId="7EE72698" w14:textId="00CB7B29" w:rsidR="00F926EC" w:rsidRPr="00F926EC" w:rsidRDefault="00F926EC" w:rsidP="00385089">
      <w:pPr>
        <w:jc w:val="both"/>
        <w:rPr>
          <w:rFonts w:ascii="Arial" w:hAnsi="Arial" w:cs="Arial"/>
          <w:color w:val="000000" w:themeColor="text1"/>
          <w:sz w:val="24"/>
          <w:szCs w:val="24"/>
        </w:rPr>
      </w:pPr>
      <w:r w:rsidRPr="00385089">
        <w:rPr>
          <w:rFonts w:ascii="Arial" w:hAnsi="Arial" w:cs="Arial"/>
          <w:color w:val="000000" w:themeColor="text1"/>
          <w:sz w:val="24"/>
          <w:szCs w:val="24"/>
        </w:rPr>
        <w:t xml:space="preserve">Our global economy is so inefficient, according to Hunter </w:t>
      </w:r>
      <w:proofErr w:type="spellStart"/>
      <w:r w:rsidRPr="00385089">
        <w:rPr>
          <w:rFonts w:ascii="Arial" w:hAnsi="Arial" w:cs="Arial"/>
          <w:color w:val="000000" w:themeColor="text1"/>
          <w:sz w:val="24"/>
          <w:szCs w:val="24"/>
        </w:rPr>
        <w:t>Lovins</w:t>
      </w:r>
      <w:proofErr w:type="spellEnd"/>
      <w:r w:rsidRPr="00385089">
        <w:rPr>
          <w:rFonts w:ascii="Arial" w:hAnsi="Arial" w:cs="Arial"/>
          <w:color w:val="000000" w:themeColor="text1"/>
          <w:sz w:val="24"/>
          <w:szCs w:val="24"/>
        </w:rPr>
        <w:t xml:space="preserve">, co-author of Natural Capitalism (Hawken et al, 1999), that less than 1% of all the resources we take are </w:t>
      </w:r>
      <w:proofErr w:type="spellStart"/>
      <w:r w:rsidRPr="00385089">
        <w:rPr>
          <w:rFonts w:ascii="Arial" w:hAnsi="Arial" w:cs="Arial"/>
          <w:color w:val="000000" w:themeColor="text1"/>
          <w:sz w:val="24"/>
          <w:szCs w:val="24"/>
        </w:rPr>
        <w:t>utilised</w:t>
      </w:r>
      <w:proofErr w:type="spellEnd"/>
      <w:r w:rsidRPr="00385089">
        <w:rPr>
          <w:rFonts w:ascii="Arial" w:hAnsi="Arial" w:cs="Arial"/>
          <w:color w:val="000000" w:themeColor="text1"/>
          <w:sz w:val="24"/>
          <w:szCs w:val="24"/>
        </w:rPr>
        <w:t xml:space="preserve"> in products and are still there six months after sale</w:t>
      </w:r>
      <w:r>
        <w:rPr>
          <w:rFonts w:ascii="Arial" w:hAnsi="Arial" w:cs="Arial"/>
          <w:color w:val="000000" w:themeColor="text1"/>
          <w:sz w:val="24"/>
          <w:szCs w:val="24"/>
        </w:rPr>
        <w:t>, t</w:t>
      </w:r>
      <w:r w:rsidRPr="00385089">
        <w:rPr>
          <w:rFonts w:ascii="Arial" w:hAnsi="Arial" w:cs="Arial"/>
          <w:color w:val="000000" w:themeColor="text1"/>
          <w:sz w:val="24"/>
          <w:szCs w:val="24"/>
        </w:rPr>
        <w:t xml:space="preserve">his is so terribly unsustainable and incredibly inefficient. </w:t>
      </w:r>
      <w:proofErr w:type="gramStart"/>
      <w:r w:rsidRPr="00385089">
        <w:rPr>
          <w:rFonts w:ascii="Arial" w:hAnsi="Arial" w:cs="Arial"/>
          <w:color w:val="000000" w:themeColor="text1"/>
          <w:sz w:val="24"/>
          <w:szCs w:val="24"/>
        </w:rPr>
        <w:t>However;</w:t>
      </w:r>
      <w:proofErr w:type="gramEnd"/>
      <w:r w:rsidRPr="00385089">
        <w:rPr>
          <w:rFonts w:ascii="Arial" w:hAnsi="Arial" w:cs="Arial"/>
          <w:color w:val="000000" w:themeColor="text1"/>
          <w:sz w:val="24"/>
          <w:szCs w:val="24"/>
        </w:rPr>
        <w:t xml:space="preserve"> hope in the form of businesses such as Elle Carberry's China Greentech Initiative and Zhang Yin's paper recycling demonstrate that there are solutions that only the circular economy model can bring. </w:t>
      </w:r>
    </w:p>
    <w:p w14:paraId="68514316" w14:textId="77777777" w:rsidR="00F926EC" w:rsidRPr="00385089" w:rsidRDefault="00F926EC" w:rsidP="00385089">
      <w:pPr>
        <w:jc w:val="both"/>
        <w:rPr>
          <w:rFonts w:ascii="Arial" w:hAnsi="Arial" w:cs="Arial"/>
          <w:sz w:val="24"/>
          <w:szCs w:val="24"/>
        </w:rPr>
      </w:pPr>
    </w:p>
    <w:p w14:paraId="463D7899" w14:textId="6312BE13" w:rsidR="00290AE9" w:rsidRPr="00385089" w:rsidRDefault="00290AE9" w:rsidP="00385089">
      <w:pPr>
        <w:jc w:val="both"/>
        <w:rPr>
          <w:rFonts w:ascii="Arial" w:hAnsi="Arial" w:cs="Arial"/>
          <w:sz w:val="24"/>
          <w:szCs w:val="24"/>
        </w:rPr>
      </w:pPr>
      <w:r w:rsidRPr="00385089">
        <w:rPr>
          <w:rFonts w:ascii="Arial" w:hAnsi="Arial" w:cs="Arial"/>
          <w:sz w:val="24"/>
          <w:szCs w:val="24"/>
        </w:rPr>
        <w:t xml:space="preserve">Companies' sustainability experts are moving away from 'adding value' through the adoption of circular economy ideas and towards cost control through product lifecycle management. Ocean plastics </w:t>
      </w:r>
      <w:r w:rsidR="00E44EC7" w:rsidRPr="00385089">
        <w:rPr>
          <w:rFonts w:ascii="Arial" w:hAnsi="Arial" w:cs="Arial"/>
          <w:sz w:val="24"/>
          <w:szCs w:val="24"/>
        </w:rPr>
        <w:t>are being</w:t>
      </w:r>
      <w:r w:rsidRPr="00385089">
        <w:rPr>
          <w:rFonts w:ascii="Arial" w:hAnsi="Arial" w:cs="Arial"/>
          <w:sz w:val="24"/>
          <w:szCs w:val="24"/>
        </w:rPr>
        <w:t xml:space="preserve"> converted into fabrics for clothing and </w:t>
      </w:r>
      <w:r w:rsidRPr="00385089">
        <w:rPr>
          <w:rFonts w:ascii="Arial" w:hAnsi="Arial" w:cs="Arial"/>
          <w:sz w:val="24"/>
          <w:szCs w:val="24"/>
        </w:rPr>
        <w:lastRenderedPageBreak/>
        <w:t xml:space="preserve">furniture, old </w:t>
      </w:r>
      <w:proofErr w:type="spellStart"/>
      <w:r w:rsidRPr="00385089">
        <w:rPr>
          <w:rFonts w:ascii="Arial" w:hAnsi="Arial" w:cs="Arial"/>
          <w:sz w:val="24"/>
          <w:szCs w:val="24"/>
        </w:rPr>
        <w:t>tyres</w:t>
      </w:r>
      <w:proofErr w:type="spellEnd"/>
      <w:r w:rsidRPr="00385089">
        <w:rPr>
          <w:rFonts w:ascii="Arial" w:hAnsi="Arial" w:cs="Arial"/>
          <w:sz w:val="24"/>
          <w:szCs w:val="24"/>
        </w:rPr>
        <w:t xml:space="preserve"> are recycled into recipes for floor mats and shoe soles, wastewater is recycled into </w:t>
      </w:r>
      <w:proofErr w:type="spellStart"/>
      <w:r w:rsidRPr="00385089">
        <w:rPr>
          <w:rFonts w:ascii="Arial" w:hAnsi="Arial" w:cs="Arial"/>
          <w:sz w:val="24"/>
          <w:szCs w:val="24"/>
        </w:rPr>
        <w:t>fertiliser</w:t>
      </w:r>
      <w:proofErr w:type="spellEnd"/>
      <w:r w:rsidRPr="00385089">
        <w:rPr>
          <w:rFonts w:ascii="Arial" w:hAnsi="Arial" w:cs="Arial"/>
          <w:sz w:val="24"/>
          <w:szCs w:val="24"/>
        </w:rPr>
        <w:t xml:space="preserve">, and carbon is removed from smokestacks and added to cement. Agribusiness and food corporations all over the world are assisting farmers in reviving the soil and restoring natural </w:t>
      </w:r>
      <w:proofErr w:type="gramStart"/>
      <w:r w:rsidRPr="00385089">
        <w:rPr>
          <w:rFonts w:ascii="Arial" w:hAnsi="Arial" w:cs="Arial"/>
          <w:sz w:val="24"/>
          <w:szCs w:val="24"/>
        </w:rPr>
        <w:t>ecosystems.</w:t>
      </w:r>
      <w:r w:rsidR="009860B1" w:rsidRPr="00385089">
        <w:rPr>
          <w:rFonts w:ascii="Arial" w:hAnsi="Arial" w:cs="Arial"/>
          <w:sz w:val="24"/>
          <w:szCs w:val="24"/>
        </w:rPr>
        <w:t>(</w:t>
      </w:r>
      <w:proofErr w:type="gramEnd"/>
      <w:r w:rsidR="009860B1" w:rsidRPr="00385089">
        <w:rPr>
          <w:rFonts w:ascii="Arial" w:hAnsi="Arial" w:cs="Arial"/>
          <w:sz w:val="24"/>
          <w:szCs w:val="24"/>
        </w:rPr>
        <w:t xml:space="preserve">Eggars et al, 2013; </w:t>
      </w:r>
      <w:proofErr w:type="spellStart"/>
      <w:r w:rsidR="009860B1" w:rsidRPr="00385089">
        <w:rPr>
          <w:rFonts w:ascii="Arial" w:hAnsi="Arial" w:cs="Arial"/>
          <w:sz w:val="24"/>
          <w:szCs w:val="24"/>
        </w:rPr>
        <w:t>Townsed</w:t>
      </w:r>
      <w:proofErr w:type="spellEnd"/>
      <w:r w:rsidR="009860B1" w:rsidRPr="00385089">
        <w:rPr>
          <w:rFonts w:ascii="Arial" w:hAnsi="Arial" w:cs="Arial"/>
          <w:sz w:val="24"/>
          <w:szCs w:val="24"/>
        </w:rPr>
        <w:t>, 2023)</w:t>
      </w:r>
    </w:p>
    <w:p w14:paraId="476078CE" w14:textId="77777777" w:rsidR="00290AE9" w:rsidRPr="00385089" w:rsidRDefault="00290AE9" w:rsidP="00385089">
      <w:pPr>
        <w:jc w:val="both"/>
        <w:rPr>
          <w:rFonts w:ascii="Arial" w:hAnsi="Arial" w:cs="Arial"/>
          <w:sz w:val="24"/>
          <w:szCs w:val="24"/>
        </w:rPr>
      </w:pPr>
    </w:p>
    <w:p w14:paraId="4110E125" w14:textId="5B611FA1" w:rsidR="00290AE9" w:rsidRPr="00385089" w:rsidRDefault="00290AE9" w:rsidP="00385089">
      <w:pPr>
        <w:jc w:val="both"/>
        <w:rPr>
          <w:rFonts w:ascii="Arial" w:hAnsi="Arial" w:cs="Arial"/>
          <w:sz w:val="24"/>
          <w:szCs w:val="24"/>
        </w:rPr>
      </w:pPr>
      <w:r w:rsidRPr="00385089">
        <w:rPr>
          <w:rFonts w:ascii="Arial" w:hAnsi="Arial" w:cs="Arial"/>
          <w:sz w:val="24"/>
          <w:szCs w:val="24"/>
        </w:rPr>
        <w:t xml:space="preserve">Government attention to social issues has decreased in many countries, and the charity sector lacks the resources and scale necessary to make a substantial difference. The severity of social and environmental problems has increased in the meantime. Leading NGOs have stepped up to fill this void by moving away from </w:t>
      </w:r>
      <w:proofErr w:type="spellStart"/>
      <w:r w:rsidRPr="00385089">
        <w:rPr>
          <w:rFonts w:ascii="Arial" w:hAnsi="Arial" w:cs="Arial"/>
          <w:sz w:val="24"/>
          <w:szCs w:val="24"/>
        </w:rPr>
        <w:t>criticising</w:t>
      </w:r>
      <w:proofErr w:type="spellEnd"/>
      <w:r w:rsidRPr="00385089">
        <w:rPr>
          <w:rFonts w:ascii="Arial" w:hAnsi="Arial" w:cs="Arial"/>
          <w:sz w:val="24"/>
          <w:szCs w:val="24"/>
        </w:rPr>
        <w:t xml:space="preserve"> businesses and industries and towards collaboration </w:t>
      </w:r>
      <w:r w:rsidR="00C5338B" w:rsidRPr="00385089">
        <w:rPr>
          <w:rFonts w:ascii="Arial" w:hAnsi="Arial" w:cs="Arial"/>
          <w:sz w:val="24"/>
          <w:szCs w:val="24"/>
        </w:rPr>
        <w:t>to</w:t>
      </w:r>
      <w:r w:rsidRPr="00385089">
        <w:rPr>
          <w:rFonts w:ascii="Arial" w:hAnsi="Arial" w:cs="Arial"/>
          <w:sz w:val="24"/>
          <w:szCs w:val="24"/>
        </w:rPr>
        <w:t xml:space="preserve"> protect human rights and natural resource stocks, promote sustainable farming and trade in dairy products, and narrow the wealth gap.</w:t>
      </w:r>
      <w:r w:rsidR="009860B1" w:rsidRPr="00385089">
        <w:rPr>
          <w:rFonts w:ascii="Arial" w:hAnsi="Arial" w:cs="Arial"/>
          <w:sz w:val="24"/>
          <w:szCs w:val="24"/>
        </w:rPr>
        <w:t>(Uren, 2019; Senge et al, 2008)</w:t>
      </w:r>
      <w:r w:rsidRPr="00385089">
        <w:rPr>
          <w:rFonts w:ascii="Arial" w:hAnsi="Arial" w:cs="Arial"/>
          <w:sz w:val="24"/>
          <w:szCs w:val="24"/>
        </w:rPr>
        <w:t xml:space="preserve"> Multi-business and multi-sector initiatives are in place to address climate change (alliances for carbon trading and energy conservation), natural resources (partnerships around sustainable fish, water, and agricultural </w:t>
      </w:r>
      <w:proofErr w:type="spellStart"/>
      <w:r w:rsidRPr="00385089">
        <w:rPr>
          <w:rFonts w:ascii="Arial" w:hAnsi="Arial" w:cs="Arial"/>
          <w:sz w:val="24"/>
          <w:szCs w:val="24"/>
        </w:rPr>
        <w:t>practises</w:t>
      </w:r>
      <w:proofErr w:type="spellEnd"/>
      <w:r w:rsidRPr="00385089">
        <w:rPr>
          <w:rFonts w:ascii="Arial" w:hAnsi="Arial" w:cs="Arial"/>
          <w:sz w:val="24"/>
          <w:szCs w:val="24"/>
        </w:rPr>
        <w:t>), and poverty.</w:t>
      </w:r>
    </w:p>
    <w:p w14:paraId="58C0E064" w14:textId="77777777" w:rsidR="00290AE9" w:rsidRPr="00385089" w:rsidRDefault="00290AE9" w:rsidP="00385089">
      <w:pPr>
        <w:jc w:val="both"/>
        <w:rPr>
          <w:rFonts w:ascii="Arial" w:hAnsi="Arial" w:cs="Arial"/>
          <w:sz w:val="24"/>
          <w:szCs w:val="24"/>
        </w:rPr>
      </w:pPr>
    </w:p>
    <w:p w14:paraId="4A39E780" w14:textId="2BDAC14A" w:rsidR="00290AE9" w:rsidRPr="00385089" w:rsidRDefault="00290AE9" w:rsidP="00385089">
      <w:pPr>
        <w:jc w:val="both"/>
        <w:rPr>
          <w:rFonts w:ascii="Arial" w:hAnsi="Arial" w:cs="Arial"/>
          <w:sz w:val="24"/>
          <w:szCs w:val="24"/>
        </w:rPr>
      </w:pPr>
      <w:r w:rsidRPr="00385089">
        <w:rPr>
          <w:rFonts w:ascii="Arial" w:hAnsi="Arial" w:cs="Arial"/>
          <w:sz w:val="24"/>
          <w:szCs w:val="24"/>
        </w:rPr>
        <w:t>Regenerative capitalism is the upcoming big thing. The goal is to create what John Elkington refers to as system value. In his book Green Swans, he says that we are transitioning from an era of corporate accountability to a period when "resilience will be on everyone's lips."</w:t>
      </w:r>
      <w:r w:rsidR="009860B1" w:rsidRPr="00385089">
        <w:rPr>
          <w:rFonts w:ascii="Arial" w:hAnsi="Arial" w:cs="Arial"/>
          <w:sz w:val="24"/>
          <w:szCs w:val="24"/>
        </w:rPr>
        <w:t>(Elkington, 2020)</w:t>
      </w:r>
    </w:p>
    <w:p w14:paraId="4EECCD36" w14:textId="77777777" w:rsidR="00FB53E6" w:rsidRPr="00385089" w:rsidRDefault="00FB53E6" w:rsidP="00385089">
      <w:pPr>
        <w:jc w:val="both"/>
        <w:rPr>
          <w:rFonts w:ascii="Arial" w:hAnsi="Arial" w:cs="Arial"/>
          <w:sz w:val="24"/>
          <w:szCs w:val="24"/>
        </w:rPr>
      </w:pPr>
    </w:p>
    <w:p w14:paraId="698AC4C6" w14:textId="1D816736" w:rsidR="00290AE9" w:rsidRPr="00385089" w:rsidRDefault="00C5338B" w:rsidP="00385089">
      <w:pPr>
        <w:jc w:val="both"/>
        <w:rPr>
          <w:rFonts w:ascii="Arial" w:hAnsi="Arial" w:cs="Arial"/>
          <w:sz w:val="24"/>
          <w:szCs w:val="24"/>
        </w:rPr>
      </w:pPr>
      <w:r w:rsidRPr="00385089">
        <w:rPr>
          <w:rFonts w:ascii="Arial" w:hAnsi="Arial" w:cs="Arial"/>
          <w:sz w:val="24"/>
          <w:szCs w:val="24"/>
        </w:rPr>
        <w:t>No matter what strategies or methods business managers use, it has become increasingly clear that they will</w:t>
      </w:r>
      <w:r w:rsidR="00290AE9" w:rsidRPr="00385089">
        <w:rPr>
          <w:rFonts w:ascii="Arial" w:hAnsi="Arial" w:cs="Arial"/>
          <w:sz w:val="24"/>
          <w:szCs w:val="24"/>
        </w:rPr>
        <w:t xml:space="preserve"> need to go as far away as they can from their aggressive, competitive impulses </w:t>
      </w:r>
      <w:r w:rsidRPr="00385089">
        <w:rPr>
          <w:rFonts w:ascii="Arial" w:hAnsi="Arial" w:cs="Arial"/>
          <w:sz w:val="24"/>
          <w:szCs w:val="24"/>
        </w:rPr>
        <w:t xml:space="preserve">as possible, </w:t>
      </w:r>
      <w:r w:rsidR="00290AE9" w:rsidRPr="00385089">
        <w:rPr>
          <w:rFonts w:ascii="Arial" w:hAnsi="Arial" w:cs="Arial"/>
          <w:sz w:val="24"/>
          <w:szCs w:val="24"/>
        </w:rPr>
        <w:t>if they want to change the way they think and solve the world's sustainability issues. They will need to develop their social skills and learn to care more about the opinions and wellness of all their stakeholders, which is something that is lacking in typical corporate shareholder thinking. (</w:t>
      </w:r>
      <w:r w:rsidR="009860B1" w:rsidRPr="00385089">
        <w:rPr>
          <w:rFonts w:ascii="Arial" w:hAnsi="Arial" w:cs="Arial"/>
          <w:sz w:val="24"/>
          <w:szCs w:val="24"/>
        </w:rPr>
        <w:t>Porter and Kramer, 2011</w:t>
      </w:r>
      <w:r w:rsidR="00290AE9" w:rsidRPr="00385089">
        <w:rPr>
          <w:rFonts w:ascii="Arial" w:hAnsi="Arial" w:cs="Arial"/>
          <w:sz w:val="24"/>
          <w:szCs w:val="24"/>
        </w:rPr>
        <w:t>)</w:t>
      </w:r>
    </w:p>
    <w:p w14:paraId="64937D37" w14:textId="77777777" w:rsidR="00290AE9" w:rsidRPr="00385089" w:rsidRDefault="00290AE9" w:rsidP="00385089">
      <w:pPr>
        <w:jc w:val="both"/>
        <w:rPr>
          <w:rFonts w:ascii="Arial" w:hAnsi="Arial" w:cs="Arial"/>
          <w:sz w:val="24"/>
          <w:szCs w:val="24"/>
        </w:rPr>
      </w:pPr>
    </w:p>
    <w:p w14:paraId="3458274D" w14:textId="595B945C" w:rsidR="00290AE9" w:rsidRPr="00385089" w:rsidRDefault="00290AE9" w:rsidP="00385089">
      <w:pPr>
        <w:jc w:val="both"/>
        <w:rPr>
          <w:rFonts w:ascii="Arial" w:hAnsi="Arial" w:cs="Arial"/>
          <w:sz w:val="24"/>
          <w:szCs w:val="24"/>
        </w:rPr>
      </w:pPr>
      <w:r w:rsidRPr="00385089">
        <w:rPr>
          <w:rFonts w:ascii="Arial" w:hAnsi="Arial" w:cs="Arial"/>
          <w:sz w:val="24"/>
          <w:szCs w:val="24"/>
        </w:rPr>
        <w:t xml:space="preserve">The essential adjustment involves a complicated system that includes components of economics, society, culture, and even ethics. Bob </w:t>
      </w:r>
      <w:proofErr w:type="spellStart"/>
      <w:r w:rsidRPr="00385089">
        <w:rPr>
          <w:rFonts w:ascii="Arial" w:hAnsi="Arial" w:cs="Arial"/>
          <w:sz w:val="24"/>
          <w:szCs w:val="24"/>
        </w:rPr>
        <w:t>Dooplet</w:t>
      </w:r>
      <w:proofErr w:type="spellEnd"/>
      <w:r w:rsidRPr="00385089">
        <w:rPr>
          <w:rFonts w:ascii="Arial" w:hAnsi="Arial" w:cs="Arial"/>
          <w:sz w:val="24"/>
          <w:szCs w:val="24"/>
        </w:rPr>
        <w:t xml:space="preserve"> (2012) compared resistance to change to chasing an iceberg. It serves no purpose to keep hammering away at things like rules, policies, and processes that are out of our immediate sight and control. The key to bringing about change is to modify the volume and weight of what is hidden beneath the surface—our habits, attitudes, and </w:t>
      </w:r>
      <w:proofErr w:type="gramStart"/>
      <w:r w:rsidRPr="00385089">
        <w:rPr>
          <w:rFonts w:ascii="Arial" w:hAnsi="Arial" w:cs="Arial"/>
          <w:sz w:val="24"/>
          <w:szCs w:val="24"/>
        </w:rPr>
        <w:t>beliefs.</w:t>
      </w:r>
      <w:r w:rsidR="00C374C7" w:rsidRPr="00385089">
        <w:rPr>
          <w:rFonts w:ascii="Arial" w:hAnsi="Arial" w:cs="Arial"/>
          <w:sz w:val="24"/>
          <w:szCs w:val="24"/>
        </w:rPr>
        <w:t>(</w:t>
      </w:r>
      <w:proofErr w:type="gramEnd"/>
      <w:r w:rsidR="00C374C7" w:rsidRPr="00385089">
        <w:rPr>
          <w:rFonts w:ascii="Arial" w:hAnsi="Arial" w:cs="Arial"/>
          <w:sz w:val="24"/>
          <w:szCs w:val="24"/>
        </w:rPr>
        <w:t>Visser, 2017)</w:t>
      </w:r>
    </w:p>
    <w:p w14:paraId="59E0C60B" w14:textId="77777777" w:rsidR="00290AE9" w:rsidRPr="00385089" w:rsidRDefault="00290AE9" w:rsidP="00385089">
      <w:pPr>
        <w:jc w:val="both"/>
        <w:rPr>
          <w:rFonts w:ascii="Arial" w:hAnsi="Arial" w:cs="Arial"/>
          <w:sz w:val="24"/>
          <w:szCs w:val="24"/>
        </w:rPr>
      </w:pPr>
    </w:p>
    <w:p w14:paraId="5DF1BE06" w14:textId="77777777" w:rsidR="00F926EC" w:rsidRDefault="00F926EC" w:rsidP="00385089">
      <w:pPr>
        <w:jc w:val="both"/>
        <w:rPr>
          <w:rFonts w:ascii="Arial" w:hAnsi="Arial" w:cs="Arial"/>
          <w:sz w:val="24"/>
          <w:szCs w:val="24"/>
        </w:rPr>
      </w:pPr>
    </w:p>
    <w:p w14:paraId="74FDCB2B" w14:textId="1940971C" w:rsidR="00290AE9" w:rsidRPr="00385089" w:rsidRDefault="00290AE9" w:rsidP="00385089">
      <w:pPr>
        <w:jc w:val="both"/>
        <w:rPr>
          <w:rFonts w:ascii="Arial" w:hAnsi="Arial" w:cs="Arial"/>
          <w:sz w:val="24"/>
          <w:szCs w:val="24"/>
        </w:rPr>
      </w:pPr>
      <w:r w:rsidRPr="00385089">
        <w:rPr>
          <w:rFonts w:ascii="Arial" w:hAnsi="Arial" w:cs="Arial"/>
          <w:sz w:val="24"/>
          <w:szCs w:val="24"/>
        </w:rPr>
        <w:t xml:space="preserve">Some claim that the concept of sustainability has now devolved into a cliché, and it is easy to see how this has happened. Corporate social responsibility and sustainable development </w:t>
      </w:r>
      <w:proofErr w:type="spellStart"/>
      <w:r w:rsidRPr="00385089">
        <w:rPr>
          <w:rFonts w:ascii="Arial" w:hAnsi="Arial" w:cs="Arial"/>
          <w:sz w:val="24"/>
          <w:szCs w:val="24"/>
        </w:rPr>
        <w:t>programmes</w:t>
      </w:r>
      <w:proofErr w:type="spellEnd"/>
      <w:r w:rsidRPr="00385089">
        <w:rPr>
          <w:rFonts w:ascii="Arial" w:hAnsi="Arial" w:cs="Arial"/>
          <w:sz w:val="24"/>
          <w:szCs w:val="24"/>
        </w:rPr>
        <w:t xml:space="preserve"> have advanced </w:t>
      </w:r>
      <w:r w:rsidR="00C5338B" w:rsidRPr="00385089">
        <w:rPr>
          <w:rFonts w:ascii="Arial" w:hAnsi="Arial" w:cs="Arial"/>
          <w:sz w:val="24"/>
          <w:szCs w:val="24"/>
        </w:rPr>
        <w:t>for</w:t>
      </w:r>
      <w:r w:rsidRPr="00385089">
        <w:rPr>
          <w:rFonts w:ascii="Arial" w:hAnsi="Arial" w:cs="Arial"/>
          <w:sz w:val="24"/>
          <w:szCs w:val="24"/>
        </w:rPr>
        <w:t xml:space="preserve"> business managers to survive in the era of sustainability, passing through defensive, philanthropic, promotional, and strategic stages. These CSR and "triple bottom line" efforts have been roundly </w:t>
      </w:r>
      <w:proofErr w:type="spellStart"/>
      <w:r w:rsidRPr="00385089">
        <w:rPr>
          <w:rFonts w:ascii="Arial" w:hAnsi="Arial" w:cs="Arial"/>
          <w:sz w:val="24"/>
          <w:szCs w:val="24"/>
        </w:rPr>
        <w:t>criticised</w:t>
      </w:r>
      <w:proofErr w:type="spellEnd"/>
      <w:r w:rsidRPr="00385089">
        <w:rPr>
          <w:rFonts w:ascii="Arial" w:hAnsi="Arial" w:cs="Arial"/>
          <w:sz w:val="24"/>
          <w:szCs w:val="24"/>
        </w:rPr>
        <w:t xml:space="preserve"> as little more than window dressing and corporate spin, and largely ineffective in addressing our most pressing social and environmental crises, especially in the face of mounting pressure to </w:t>
      </w:r>
      <w:proofErr w:type="spellStart"/>
      <w:r w:rsidRPr="00385089">
        <w:rPr>
          <w:rFonts w:ascii="Arial" w:hAnsi="Arial" w:cs="Arial"/>
          <w:sz w:val="24"/>
          <w:szCs w:val="24"/>
        </w:rPr>
        <w:t>prioritise</w:t>
      </w:r>
      <w:proofErr w:type="spellEnd"/>
      <w:r w:rsidRPr="00385089">
        <w:rPr>
          <w:rFonts w:ascii="Arial" w:hAnsi="Arial" w:cs="Arial"/>
          <w:sz w:val="24"/>
          <w:szCs w:val="24"/>
        </w:rPr>
        <w:t xml:space="preserve"> their duty towards shareholders.</w:t>
      </w:r>
      <w:r w:rsidR="00C374C7" w:rsidRPr="00385089">
        <w:rPr>
          <w:rFonts w:ascii="Arial" w:hAnsi="Arial" w:cs="Arial"/>
          <w:sz w:val="24"/>
          <w:szCs w:val="24"/>
        </w:rPr>
        <w:t xml:space="preserve"> (Bloomberg &amp; Pope, 2017; Visser, 2017)</w:t>
      </w:r>
    </w:p>
    <w:p w14:paraId="6F796F5E" w14:textId="33C2E46D" w:rsidR="00640CA1" w:rsidRDefault="00934582" w:rsidP="00385089">
      <w:pPr>
        <w:jc w:val="both"/>
        <w:rPr>
          <w:rFonts w:ascii="Arial" w:hAnsi="Arial" w:cs="Arial"/>
          <w:sz w:val="24"/>
          <w:szCs w:val="24"/>
        </w:rPr>
      </w:pPr>
      <w:r w:rsidRPr="00385089">
        <w:rPr>
          <w:rFonts w:ascii="Arial" w:hAnsi="Arial" w:cs="Arial"/>
          <w:sz w:val="24"/>
          <w:szCs w:val="24"/>
        </w:rPr>
        <w:t xml:space="preserve">  </w:t>
      </w:r>
    </w:p>
    <w:p w14:paraId="1021C9AF" w14:textId="584BD00D" w:rsidR="00385089" w:rsidRPr="00385089" w:rsidRDefault="00290AE9" w:rsidP="00385089">
      <w:pPr>
        <w:jc w:val="both"/>
        <w:rPr>
          <w:rFonts w:ascii="Arial" w:hAnsi="Arial" w:cs="Arial"/>
          <w:sz w:val="24"/>
          <w:szCs w:val="24"/>
        </w:rPr>
      </w:pPr>
      <w:r w:rsidRPr="00385089">
        <w:rPr>
          <w:rFonts w:ascii="Arial" w:hAnsi="Arial" w:cs="Arial"/>
          <w:sz w:val="24"/>
          <w:szCs w:val="24"/>
        </w:rPr>
        <w:t>Clean and green technology investment is</w:t>
      </w:r>
      <w:r w:rsidR="00934582" w:rsidRPr="00385089">
        <w:rPr>
          <w:rFonts w:ascii="Arial" w:hAnsi="Arial" w:cs="Arial"/>
          <w:sz w:val="24"/>
          <w:szCs w:val="24"/>
        </w:rPr>
        <w:t xml:space="preserve"> </w:t>
      </w:r>
      <w:r w:rsidRPr="00385089">
        <w:rPr>
          <w:rFonts w:ascii="Arial" w:hAnsi="Arial" w:cs="Arial"/>
          <w:sz w:val="24"/>
          <w:szCs w:val="24"/>
        </w:rPr>
        <w:t xml:space="preserve">rising </w:t>
      </w:r>
      <w:r w:rsidR="00934582" w:rsidRPr="00385089">
        <w:rPr>
          <w:rFonts w:ascii="Arial" w:hAnsi="Arial" w:cs="Arial"/>
          <w:sz w:val="24"/>
          <w:szCs w:val="24"/>
        </w:rPr>
        <w:t>because of</w:t>
      </w:r>
      <w:r w:rsidRPr="00385089">
        <w:rPr>
          <w:rFonts w:ascii="Arial" w:hAnsi="Arial" w:cs="Arial"/>
          <w:sz w:val="24"/>
          <w:szCs w:val="24"/>
        </w:rPr>
        <w:t xml:space="preserve"> the push for a circular economy. Technology innovation is not only booming, but it is also quickly moving towards sustainable solutions. For instance, many of the top ten most promising </w:t>
      </w:r>
      <w:r w:rsidRPr="00385089">
        <w:rPr>
          <w:rFonts w:ascii="Arial" w:hAnsi="Arial" w:cs="Arial"/>
          <w:sz w:val="24"/>
          <w:szCs w:val="24"/>
        </w:rPr>
        <w:lastRenderedPageBreak/>
        <w:t xml:space="preserve">technologies identified by the </w:t>
      </w:r>
      <w:proofErr w:type="spellStart"/>
      <w:r w:rsidRPr="00385089">
        <w:rPr>
          <w:rFonts w:ascii="Arial" w:hAnsi="Arial" w:cs="Arial"/>
          <w:sz w:val="24"/>
          <w:szCs w:val="24"/>
        </w:rPr>
        <w:t>WEForum</w:t>
      </w:r>
      <w:proofErr w:type="spellEnd"/>
      <w:r w:rsidRPr="00385089">
        <w:rPr>
          <w:rFonts w:ascii="Arial" w:hAnsi="Arial" w:cs="Arial"/>
          <w:sz w:val="24"/>
          <w:szCs w:val="24"/>
        </w:rPr>
        <w:t xml:space="preserve"> </w:t>
      </w:r>
      <w:r w:rsidR="00C374C7" w:rsidRPr="00385089">
        <w:rPr>
          <w:rFonts w:ascii="Arial" w:hAnsi="Arial" w:cs="Arial"/>
          <w:sz w:val="24"/>
          <w:szCs w:val="24"/>
        </w:rPr>
        <w:t xml:space="preserve">(2021) </w:t>
      </w:r>
      <w:r w:rsidRPr="00385089">
        <w:rPr>
          <w:rFonts w:ascii="Arial" w:hAnsi="Arial" w:cs="Arial"/>
          <w:sz w:val="24"/>
          <w:szCs w:val="24"/>
        </w:rPr>
        <w:t>have a clear environmental and social focus, including organic electronics, photovoltaics, enhanced nutrition to promote health at the molecular level, carbon dioxide (CO2) conversion, and precise drug delivery via nanoscale engineering.</w:t>
      </w:r>
      <w:r w:rsidR="00C374C7" w:rsidRPr="00385089">
        <w:rPr>
          <w:rFonts w:ascii="Arial" w:hAnsi="Arial" w:cs="Arial"/>
          <w:sz w:val="24"/>
          <w:szCs w:val="24"/>
        </w:rPr>
        <w:t xml:space="preserve"> (</w:t>
      </w:r>
      <w:proofErr w:type="spellStart"/>
      <w:r w:rsidR="00C374C7" w:rsidRPr="00385089">
        <w:rPr>
          <w:rFonts w:ascii="Arial" w:hAnsi="Arial" w:cs="Arial"/>
          <w:sz w:val="24"/>
          <w:szCs w:val="24"/>
        </w:rPr>
        <w:t>WEForum</w:t>
      </w:r>
      <w:proofErr w:type="spellEnd"/>
      <w:r w:rsidR="00C374C7" w:rsidRPr="00385089">
        <w:rPr>
          <w:rFonts w:ascii="Arial" w:hAnsi="Arial" w:cs="Arial"/>
          <w:sz w:val="24"/>
          <w:szCs w:val="24"/>
        </w:rPr>
        <w:t>, 2021)</w:t>
      </w:r>
    </w:p>
    <w:p w14:paraId="5328928C" w14:textId="77777777" w:rsidR="00385089" w:rsidRPr="00385089" w:rsidRDefault="00385089" w:rsidP="00385089">
      <w:pPr>
        <w:jc w:val="both"/>
        <w:rPr>
          <w:rFonts w:ascii="Arial" w:hAnsi="Arial" w:cs="Arial"/>
          <w:sz w:val="24"/>
          <w:szCs w:val="24"/>
        </w:rPr>
      </w:pPr>
    </w:p>
    <w:p w14:paraId="73F540EB" w14:textId="5C4EB953" w:rsidR="006E5705" w:rsidRPr="00385089" w:rsidRDefault="00290AE9" w:rsidP="00385089">
      <w:pPr>
        <w:jc w:val="both"/>
        <w:rPr>
          <w:rFonts w:ascii="Arial" w:hAnsi="Arial" w:cs="Arial"/>
          <w:sz w:val="24"/>
          <w:szCs w:val="24"/>
        </w:rPr>
      </w:pPr>
      <w:r w:rsidRPr="00385089">
        <w:rPr>
          <w:rFonts w:ascii="Arial" w:hAnsi="Arial" w:cs="Arial"/>
          <w:sz w:val="24"/>
          <w:szCs w:val="24"/>
        </w:rPr>
        <w:t xml:space="preserve">According to research by McKinsey (2011), increases in resource productivity in the areas of energy, land, water, and materials, based on better application of cutting-edge technologies already available, could satisfy up to 30% of global demand in 2030, with 70% to 85% of these opportunities occurring in emerging nations. Saving $2.9 trillion by </w:t>
      </w:r>
      <w:proofErr w:type="spellStart"/>
      <w:r w:rsidRPr="00385089">
        <w:rPr>
          <w:rFonts w:ascii="Arial" w:hAnsi="Arial" w:cs="Arial"/>
          <w:sz w:val="24"/>
          <w:szCs w:val="24"/>
        </w:rPr>
        <w:t>maximising</w:t>
      </w:r>
      <w:proofErr w:type="spellEnd"/>
      <w:r w:rsidRPr="00385089">
        <w:rPr>
          <w:rFonts w:ascii="Arial" w:hAnsi="Arial" w:cs="Arial"/>
          <w:sz w:val="24"/>
          <w:szCs w:val="24"/>
        </w:rPr>
        <w:t xml:space="preserve"> resource productivity potential is possible by the year 2030.</w:t>
      </w:r>
    </w:p>
    <w:p w14:paraId="5D29B8B1" w14:textId="77777777" w:rsidR="00385089" w:rsidRPr="00385089" w:rsidRDefault="00385089" w:rsidP="00385089">
      <w:pPr>
        <w:jc w:val="both"/>
        <w:rPr>
          <w:rFonts w:ascii="Arial" w:hAnsi="Arial" w:cs="Arial"/>
          <w:sz w:val="24"/>
          <w:szCs w:val="24"/>
        </w:rPr>
      </w:pPr>
    </w:p>
    <w:p w14:paraId="0BB52931" w14:textId="370EA288" w:rsidR="00385089" w:rsidRDefault="00385089" w:rsidP="00385089">
      <w:pPr>
        <w:jc w:val="both"/>
        <w:rPr>
          <w:rFonts w:ascii="Arial" w:hAnsi="Arial" w:cs="Arial"/>
          <w:b/>
          <w:bCs/>
          <w:sz w:val="28"/>
          <w:szCs w:val="28"/>
        </w:rPr>
      </w:pPr>
      <w:r w:rsidRPr="00385089">
        <w:rPr>
          <w:rFonts w:ascii="Arial" w:hAnsi="Arial" w:cs="Arial"/>
          <w:b/>
          <w:bCs/>
          <w:sz w:val="28"/>
          <w:szCs w:val="28"/>
        </w:rPr>
        <w:t>Collaboration for change</w:t>
      </w:r>
    </w:p>
    <w:p w14:paraId="61FF7FAA" w14:textId="77777777" w:rsidR="00152484" w:rsidRDefault="00152484" w:rsidP="00385089">
      <w:pPr>
        <w:jc w:val="both"/>
        <w:rPr>
          <w:rFonts w:ascii="Arial" w:hAnsi="Arial" w:cs="Arial"/>
          <w:b/>
          <w:bCs/>
          <w:sz w:val="28"/>
          <w:szCs w:val="28"/>
        </w:rPr>
      </w:pPr>
    </w:p>
    <w:p w14:paraId="74A2ED05" w14:textId="56C203BC" w:rsidR="00385089" w:rsidRDefault="00152484" w:rsidP="00385089">
      <w:pPr>
        <w:jc w:val="both"/>
        <w:rPr>
          <w:rFonts w:ascii="Arial" w:hAnsi="Arial" w:cs="Arial"/>
          <w:sz w:val="24"/>
          <w:szCs w:val="24"/>
        </w:rPr>
      </w:pPr>
      <w:r w:rsidRPr="00385089">
        <w:rPr>
          <w:rFonts w:ascii="Arial" w:hAnsi="Arial" w:cs="Arial"/>
          <w:sz w:val="24"/>
          <w:szCs w:val="24"/>
        </w:rPr>
        <w:t>The complexity of the sustainability concerns facing company managers and the lack of a clear answer necessitate novel and creative ways of thinking, working with others, and planning</w:t>
      </w:r>
      <w:r w:rsidR="00640CA1">
        <w:rPr>
          <w:rFonts w:ascii="Arial" w:hAnsi="Arial" w:cs="Arial"/>
          <w:sz w:val="24"/>
          <w:szCs w:val="24"/>
        </w:rPr>
        <w:t xml:space="preserve">. </w:t>
      </w:r>
      <w:r w:rsidR="00640CA1" w:rsidRPr="00385089">
        <w:rPr>
          <w:rFonts w:ascii="Arial" w:hAnsi="Arial" w:cs="Arial"/>
          <w:sz w:val="24"/>
          <w:szCs w:val="24"/>
        </w:rPr>
        <w:t>(Williams et al, 2017; Wright &amp; Nyberg, 2017)</w:t>
      </w:r>
      <w:r w:rsidR="00640CA1">
        <w:rPr>
          <w:rFonts w:ascii="Arial" w:hAnsi="Arial" w:cs="Arial"/>
          <w:sz w:val="24"/>
          <w:szCs w:val="24"/>
        </w:rPr>
        <w:t xml:space="preserve"> </w:t>
      </w:r>
      <w:r w:rsidRPr="00385089">
        <w:rPr>
          <w:rFonts w:ascii="Arial" w:hAnsi="Arial" w:cs="Arial"/>
          <w:sz w:val="24"/>
          <w:szCs w:val="24"/>
        </w:rPr>
        <w:t xml:space="preserve">Both the IPCC's 2018 report and the framework for the UN's Sustainable Development Goals </w:t>
      </w:r>
      <w:proofErr w:type="spellStart"/>
      <w:r w:rsidRPr="00385089">
        <w:rPr>
          <w:rFonts w:ascii="Arial" w:hAnsi="Arial" w:cs="Arial"/>
          <w:sz w:val="24"/>
          <w:szCs w:val="24"/>
        </w:rPr>
        <w:t>emphasise</w:t>
      </w:r>
      <w:proofErr w:type="spellEnd"/>
      <w:r w:rsidRPr="00385089">
        <w:rPr>
          <w:rFonts w:ascii="Arial" w:hAnsi="Arial" w:cs="Arial"/>
          <w:sz w:val="24"/>
          <w:szCs w:val="24"/>
        </w:rPr>
        <w:t xml:space="preserve"> the necessity of multi-level and cross-sectoral mitigation and adaptation solutions to advance sustainable development. (United Nations, 2019; </w:t>
      </w:r>
      <w:proofErr w:type="spellStart"/>
      <w:r w:rsidRPr="00385089">
        <w:rPr>
          <w:rFonts w:ascii="Arial" w:hAnsi="Arial" w:cs="Arial"/>
          <w:sz w:val="24"/>
          <w:szCs w:val="24"/>
        </w:rPr>
        <w:t>Scheyvens</w:t>
      </w:r>
      <w:proofErr w:type="spellEnd"/>
      <w:r w:rsidRPr="00385089">
        <w:rPr>
          <w:rFonts w:ascii="Arial" w:hAnsi="Arial" w:cs="Arial"/>
          <w:sz w:val="24"/>
          <w:szCs w:val="24"/>
        </w:rPr>
        <w:t xml:space="preserve"> et al., 2016) </w:t>
      </w:r>
    </w:p>
    <w:p w14:paraId="0DC4660E" w14:textId="77777777" w:rsidR="00640CA1" w:rsidRPr="00385089" w:rsidRDefault="00640CA1" w:rsidP="00385089">
      <w:pPr>
        <w:jc w:val="both"/>
        <w:rPr>
          <w:rFonts w:ascii="Arial" w:hAnsi="Arial" w:cs="Arial"/>
          <w:sz w:val="24"/>
          <w:szCs w:val="24"/>
        </w:rPr>
      </w:pPr>
    </w:p>
    <w:p w14:paraId="5A59F028" w14:textId="296BCCF5" w:rsidR="00934582" w:rsidRPr="00385089" w:rsidRDefault="00290AE9" w:rsidP="00385089">
      <w:pPr>
        <w:jc w:val="both"/>
        <w:rPr>
          <w:rFonts w:ascii="Arial" w:hAnsi="Arial" w:cs="Arial"/>
          <w:sz w:val="24"/>
          <w:szCs w:val="24"/>
        </w:rPr>
      </w:pPr>
      <w:r w:rsidRPr="00385089">
        <w:rPr>
          <w:rFonts w:ascii="Arial" w:hAnsi="Arial" w:cs="Arial"/>
          <w:sz w:val="24"/>
          <w:szCs w:val="24"/>
        </w:rPr>
        <w:t>Environmentalist, novelist, and businessman Adam Werbach s</w:t>
      </w:r>
      <w:r w:rsidR="00934582" w:rsidRPr="00385089">
        <w:rPr>
          <w:rFonts w:ascii="Arial" w:hAnsi="Arial" w:cs="Arial"/>
          <w:sz w:val="24"/>
          <w:szCs w:val="24"/>
        </w:rPr>
        <w:t>tated</w:t>
      </w:r>
      <w:r w:rsidRPr="00385089">
        <w:rPr>
          <w:rFonts w:ascii="Arial" w:hAnsi="Arial" w:cs="Arial"/>
          <w:sz w:val="24"/>
          <w:szCs w:val="24"/>
        </w:rPr>
        <w:t xml:space="preserve"> that neither persuading other environmentalists of the need for change nor asking consumers to make significant sacrifices will result in change. In his 2008 speech, "The birth of blue," he advocated for a shift in mindset, calling for the replacement of negative talk about "limits" with positive talk about "possibilities" and the role of consumer activism as a potent force for pressing businesses around the world to produce more environmentally friendly goods, services, and </w:t>
      </w:r>
      <w:proofErr w:type="spellStart"/>
      <w:r w:rsidRPr="00385089">
        <w:rPr>
          <w:rFonts w:ascii="Arial" w:hAnsi="Arial" w:cs="Arial"/>
          <w:sz w:val="24"/>
          <w:szCs w:val="24"/>
        </w:rPr>
        <w:t>practises</w:t>
      </w:r>
      <w:proofErr w:type="spellEnd"/>
      <w:r w:rsidRPr="00385089">
        <w:rPr>
          <w:rFonts w:ascii="Arial" w:hAnsi="Arial" w:cs="Arial"/>
          <w:sz w:val="24"/>
          <w:szCs w:val="24"/>
        </w:rPr>
        <w:t xml:space="preserve">. </w:t>
      </w:r>
      <w:r w:rsidR="00C374C7" w:rsidRPr="00385089">
        <w:rPr>
          <w:rFonts w:ascii="Arial" w:hAnsi="Arial" w:cs="Arial"/>
          <w:sz w:val="24"/>
          <w:szCs w:val="24"/>
        </w:rPr>
        <w:t>(</w:t>
      </w:r>
      <w:proofErr w:type="spellStart"/>
      <w:r w:rsidR="00C374C7" w:rsidRPr="00385089">
        <w:rPr>
          <w:rFonts w:ascii="Arial" w:hAnsi="Arial" w:cs="Arial"/>
          <w:sz w:val="24"/>
          <w:szCs w:val="24"/>
        </w:rPr>
        <w:t>Jeanrenaud</w:t>
      </w:r>
      <w:proofErr w:type="spellEnd"/>
      <w:r w:rsidR="00C374C7" w:rsidRPr="00385089">
        <w:rPr>
          <w:rFonts w:ascii="Arial" w:hAnsi="Arial" w:cs="Arial"/>
          <w:sz w:val="24"/>
          <w:szCs w:val="24"/>
        </w:rPr>
        <w:t xml:space="preserve"> et al, 2017; Werbach, 2008)</w:t>
      </w:r>
    </w:p>
    <w:p w14:paraId="69324C6E" w14:textId="77777777" w:rsidR="00385089" w:rsidRDefault="00385089" w:rsidP="00385089">
      <w:pPr>
        <w:jc w:val="both"/>
        <w:rPr>
          <w:rFonts w:ascii="Arial" w:hAnsi="Arial" w:cs="Arial"/>
          <w:sz w:val="24"/>
          <w:szCs w:val="24"/>
        </w:rPr>
      </w:pPr>
    </w:p>
    <w:p w14:paraId="45690A26" w14:textId="48787E6F" w:rsidR="006E5705" w:rsidRPr="00385089" w:rsidRDefault="00C374C7" w:rsidP="00385089">
      <w:pPr>
        <w:jc w:val="both"/>
        <w:rPr>
          <w:rFonts w:ascii="Arial" w:hAnsi="Arial" w:cs="Arial"/>
          <w:sz w:val="24"/>
          <w:szCs w:val="24"/>
        </w:rPr>
      </w:pPr>
      <w:r w:rsidRPr="00385089">
        <w:rPr>
          <w:rFonts w:ascii="Arial" w:hAnsi="Arial" w:cs="Arial"/>
          <w:sz w:val="24"/>
          <w:szCs w:val="24"/>
        </w:rPr>
        <w:t>Werbach (2012)</w:t>
      </w:r>
      <w:r w:rsidR="00290AE9" w:rsidRPr="00385089">
        <w:rPr>
          <w:rFonts w:ascii="Arial" w:hAnsi="Arial" w:cs="Arial"/>
          <w:sz w:val="24"/>
          <w:szCs w:val="24"/>
        </w:rPr>
        <w:t xml:space="preserve"> </w:t>
      </w:r>
      <w:proofErr w:type="spellStart"/>
      <w:r w:rsidR="00290AE9" w:rsidRPr="00385089">
        <w:rPr>
          <w:rFonts w:ascii="Arial" w:hAnsi="Arial" w:cs="Arial"/>
          <w:sz w:val="24"/>
          <w:szCs w:val="24"/>
        </w:rPr>
        <w:t>recognised</w:t>
      </w:r>
      <w:proofErr w:type="spellEnd"/>
      <w:r w:rsidR="00290AE9" w:rsidRPr="00385089">
        <w:rPr>
          <w:rFonts w:ascii="Arial" w:hAnsi="Arial" w:cs="Arial"/>
          <w:sz w:val="24"/>
          <w:szCs w:val="24"/>
        </w:rPr>
        <w:t xml:space="preserve"> that marketing sustainability as something customers would prefer to the unsustainable alternative was the only way to bring about change on the scale required. The international corporate community, leading environmental NGOs, and well-known environmental campaigners increasingly seem to share the liberalist market-oriented ethos, no doubt due to their shared impatience with governments' ongoing delay of environmental </w:t>
      </w:r>
      <w:r w:rsidR="00385089" w:rsidRPr="00385089">
        <w:rPr>
          <w:rFonts w:ascii="Arial" w:hAnsi="Arial" w:cs="Arial"/>
          <w:sz w:val="24"/>
          <w:szCs w:val="24"/>
        </w:rPr>
        <w:t>regulation.</w:t>
      </w:r>
      <w:r w:rsidR="00385089">
        <w:rPr>
          <w:rFonts w:ascii="Arial" w:hAnsi="Arial" w:cs="Arial"/>
          <w:sz w:val="24"/>
          <w:szCs w:val="24"/>
        </w:rPr>
        <w:t xml:space="preserve"> </w:t>
      </w:r>
      <w:r w:rsidR="00385089" w:rsidRPr="00385089">
        <w:rPr>
          <w:rFonts w:ascii="Arial" w:hAnsi="Arial" w:cs="Arial"/>
          <w:sz w:val="24"/>
          <w:szCs w:val="24"/>
        </w:rPr>
        <w:t>(</w:t>
      </w:r>
      <w:proofErr w:type="spellStart"/>
      <w:r w:rsidRPr="00385089">
        <w:rPr>
          <w:rFonts w:ascii="Arial" w:hAnsi="Arial" w:cs="Arial"/>
          <w:sz w:val="24"/>
          <w:szCs w:val="24"/>
        </w:rPr>
        <w:t>Jeanrenaud</w:t>
      </w:r>
      <w:proofErr w:type="spellEnd"/>
      <w:r w:rsidRPr="00385089">
        <w:rPr>
          <w:rFonts w:ascii="Arial" w:hAnsi="Arial" w:cs="Arial"/>
          <w:sz w:val="24"/>
          <w:szCs w:val="24"/>
        </w:rPr>
        <w:t xml:space="preserve">, 2017; </w:t>
      </w:r>
      <w:proofErr w:type="spellStart"/>
      <w:r w:rsidRPr="00385089">
        <w:rPr>
          <w:rFonts w:ascii="Arial" w:hAnsi="Arial" w:cs="Arial"/>
          <w:sz w:val="24"/>
          <w:szCs w:val="24"/>
        </w:rPr>
        <w:t>Googins</w:t>
      </w:r>
      <w:proofErr w:type="spellEnd"/>
      <w:r w:rsidRPr="00385089">
        <w:rPr>
          <w:rFonts w:ascii="Arial" w:hAnsi="Arial" w:cs="Arial"/>
          <w:sz w:val="24"/>
          <w:szCs w:val="24"/>
        </w:rPr>
        <w:t>, 2018)</w:t>
      </w:r>
    </w:p>
    <w:p w14:paraId="668DE7BF" w14:textId="77777777" w:rsidR="00934582" w:rsidRPr="00385089" w:rsidRDefault="00934582" w:rsidP="00385089">
      <w:pPr>
        <w:jc w:val="both"/>
        <w:rPr>
          <w:rFonts w:ascii="Arial" w:hAnsi="Arial" w:cs="Arial"/>
          <w:sz w:val="24"/>
          <w:szCs w:val="24"/>
        </w:rPr>
      </w:pPr>
    </w:p>
    <w:p w14:paraId="143380C1" w14:textId="52B1C897" w:rsidR="00290AE9" w:rsidRPr="00385089" w:rsidRDefault="00290AE9" w:rsidP="00385089">
      <w:pPr>
        <w:jc w:val="both"/>
        <w:rPr>
          <w:rFonts w:ascii="Arial" w:hAnsi="Arial" w:cs="Arial"/>
          <w:sz w:val="24"/>
          <w:szCs w:val="24"/>
        </w:rPr>
      </w:pPr>
      <w:r w:rsidRPr="00385089">
        <w:rPr>
          <w:rFonts w:ascii="Arial" w:hAnsi="Arial" w:cs="Arial"/>
          <w:sz w:val="24"/>
          <w:szCs w:val="24"/>
        </w:rPr>
        <w:t xml:space="preserve">A truly sustainable business </w:t>
      </w:r>
      <w:r w:rsidR="00640CA1">
        <w:rPr>
          <w:rFonts w:ascii="Arial" w:hAnsi="Arial" w:cs="Arial"/>
          <w:sz w:val="24"/>
          <w:szCs w:val="24"/>
        </w:rPr>
        <w:t xml:space="preserve">asks </w:t>
      </w:r>
      <w:r w:rsidRPr="00385089">
        <w:rPr>
          <w:rFonts w:ascii="Arial" w:hAnsi="Arial" w:cs="Arial"/>
          <w:sz w:val="24"/>
          <w:szCs w:val="24"/>
        </w:rPr>
        <w:t xml:space="preserve">more fundamental questions. </w:t>
      </w:r>
      <w:r w:rsidR="00640CA1">
        <w:rPr>
          <w:rFonts w:ascii="Arial" w:hAnsi="Arial" w:cs="Arial"/>
          <w:sz w:val="24"/>
          <w:szCs w:val="24"/>
        </w:rPr>
        <w:t>Sustainable business leaders consider</w:t>
      </w:r>
      <w:r w:rsidRPr="00385089">
        <w:rPr>
          <w:rFonts w:ascii="Arial" w:hAnsi="Arial" w:cs="Arial"/>
          <w:sz w:val="24"/>
          <w:szCs w:val="24"/>
        </w:rPr>
        <w:t xml:space="preserve"> issues like "How can business use its resources, competencies, and experiences in such a way as to make them useful for contributing to solve some of the big economic, social, or environmental challenges societies are confronted with</w:t>
      </w:r>
      <w:r w:rsidR="00640CA1">
        <w:rPr>
          <w:rFonts w:ascii="Arial" w:hAnsi="Arial" w:cs="Arial"/>
          <w:sz w:val="24"/>
          <w:szCs w:val="24"/>
        </w:rPr>
        <w:t xml:space="preserve">’ </w:t>
      </w:r>
      <w:r w:rsidRPr="00385089">
        <w:rPr>
          <w:rFonts w:ascii="Arial" w:hAnsi="Arial" w:cs="Arial"/>
          <w:sz w:val="24"/>
          <w:szCs w:val="24"/>
        </w:rPr>
        <w:t>such as climate change</w:t>
      </w:r>
      <w:r w:rsidR="00640CA1">
        <w:rPr>
          <w:rFonts w:ascii="Arial" w:hAnsi="Arial" w:cs="Arial"/>
          <w:sz w:val="24"/>
          <w:szCs w:val="24"/>
        </w:rPr>
        <w:t xml:space="preserve">; </w:t>
      </w:r>
      <w:r w:rsidRPr="00385089">
        <w:rPr>
          <w:rFonts w:ascii="Arial" w:hAnsi="Arial" w:cs="Arial"/>
          <w:sz w:val="24"/>
          <w:szCs w:val="24"/>
        </w:rPr>
        <w:t>migration</w:t>
      </w:r>
      <w:r w:rsidR="00640CA1">
        <w:rPr>
          <w:rFonts w:ascii="Arial" w:hAnsi="Arial" w:cs="Arial"/>
          <w:sz w:val="24"/>
          <w:szCs w:val="24"/>
        </w:rPr>
        <w:t>;</w:t>
      </w:r>
      <w:r w:rsidRPr="00385089">
        <w:rPr>
          <w:rFonts w:ascii="Arial" w:hAnsi="Arial" w:cs="Arial"/>
          <w:sz w:val="24"/>
          <w:szCs w:val="24"/>
        </w:rPr>
        <w:t xml:space="preserve"> corruption</w:t>
      </w:r>
      <w:r w:rsidR="00640CA1">
        <w:rPr>
          <w:rFonts w:ascii="Arial" w:hAnsi="Arial" w:cs="Arial"/>
          <w:sz w:val="24"/>
          <w:szCs w:val="24"/>
        </w:rPr>
        <w:t>;</w:t>
      </w:r>
      <w:r w:rsidRPr="00385089">
        <w:rPr>
          <w:rFonts w:ascii="Arial" w:hAnsi="Arial" w:cs="Arial"/>
          <w:sz w:val="24"/>
          <w:szCs w:val="24"/>
        </w:rPr>
        <w:t xml:space="preserve"> water shortage</w:t>
      </w:r>
      <w:r w:rsidR="00640CA1">
        <w:rPr>
          <w:rFonts w:ascii="Arial" w:hAnsi="Arial" w:cs="Arial"/>
          <w:sz w:val="24"/>
          <w:szCs w:val="24"/>
        </w:rPr>
        <w:t>;</w:t>
      </w:r>
      <w:r w:rsidRPr="00385089">
        <w:rPr>
          <w:rFonts w:ascii="Arial" w:hAnsi="Arial" w:cs="Arial"/>
          <w:sz w:val="24"/>
          <w:szCs w:val="24"/>
        </w:rPr>
        <w:t xml:space="preserve"> poverty</w:t>
      </w:r>
      <w:r w:rsidR="00640CA1">
        <w:rPr>
          <w:rFonts w:ascii="Arial" w:hAnsi="Arial" w:cs="Arial"/>
          <w:sz w:val="24"/>
          <w:szCs w:val="24"/>
        </w:rPr>
        <w:t>;</w:t>
      </w:r>
      <w:r w:rsidRPr="00385089">
        <w:rPr>
          <w:rFonts w:ascii="Arial" w:hAnsi="Arial" w:cs="Arial"/>
          <w:sz w:val="24"/>
          <w:szCs w:val="24"/>
        </w:rPr>
        <w:t xml:space="preserve"> pandemics, </w:t>
      </w:r>
      <w:r w:rsidR="00640CA1">
        <w:rPr>
          <w:rFonts w:ascii="Arial" w:hAnsi="Arial" w:cs="Arial"/>
          <w:sz w:val="24"/>
          <w:szCs w:val="24"/>
        </w:rPr>
        <w:t xml:space="preserve">and </w:t>
      </w:r>
      <w:r w:rsidRPr="00385089">
        <w:rPr>
          <w:rFonts w:ascii="Arial" w:hAnsi="Arial" w:cs="Arial"/>
          <w:sz w:val="24"/>
          <w:szCs w:val="24"/>
        </w:rPr>
        <w:t xml:space="preserve">youth employment" </w:t>
      </w:r>
      <w:r w:rsidR="00C374C7" w:rsidRPr="00385089">
        <w:rPr>
          <w:rFonts w:ascii="Arial" w:hAnsi="Arial" w:cs="Arial"/>
          <w:sz w:val="24"/>
          <w:szCs w:val="24"/>
        </w:rPr>
        <w:t>(</w:t>
      </w:r>
      <w:proofErr w:type="spellStart"/>
      <w:r w:rsidR="00C374C7" w:rsidRPr="00385089">
        <w:rPr>
          <w:rFonts w:ascii="Arial" w:hAnsi="Arial" w:cs="Arial"/>
          <w:sz w:val="24"/>
          <w:szCs w:val="24"/>
        </w:rPr>
        <w:t>Jeanrenaud</w:t>
      </w:r>
      <w:proofErr w:type="spellEnd"/>
      <w:r w:rsidR="00C374C7" w:rsidRPr="00385089">
        <w:rPr>
          <w:rFonts w:ascii="Arial" w:hAnsi="Arial" w:cs="Arial"/>
          <w:sz w:val="24"/>
          <w:szCs w:val="24"/>
        </w:rPr>
        <w:t xml:space="preserve">, 2017; </w:t>
      </w:r>
      <w:proofErr w:type="spellStart"/>
      <w:r w:rsidR="00454B1E" w:rsidRPr="00385089">
        <w:rPr>
          <w:rFonts w:ascii="Arial" w:hAnsi="Arial" w:cs="Arial"/>
          <w:sz w:val="24"/>
          <w:szCs w:val="24"/>
        </w:rPr>
        <w:t>Felber</w:t>
      </w:r>
      <w:proofErr w:type="spellEnd"/>
      <w:r w:rsidR="00454B1E" w:rsidRPr="00385089">
        <w:rPr>
          <w:rFonts w:ascii="Arial" w:hAnsi="Arial" w:cs="Arial"/>
          <w:sz w:val="24"/>
          <w:szCs w:val="24"/>
        </w:rPr>
        <w:t>, 2019)</w:t>
      </w:r>
    </w:p>
    <w:p w14:paraId="4DCDE21A" w14:textId="77777777" w:rsidR="00385089" w:rsidRPr="00385089" w:rsidRDefault="00385089" w:rsidP="00385089">
      <w:pPr>
        <w:jc w:val="both"/>
        <w:rPr>
          <w:rFonts w:ascii="Arial" w:hAnsi="Arial" w:cs="Arial"/>
          <w:sz w:val="24"/>
          <w:szCs w:val="24"/>
        </w:rPr>
      </w:pPr>
    </w:p>
    <w:p w14:paraId="375D7779" w14:textId="4800E4A6" w:rsidR="005D1B9A" w:rsidRPr="00385089" w:rsidRDefault="00290AE9" w:rsidP="00385089">
      <w:pPr>
        <w:jc w:val="both"/>
        <w:rPr>
          <w:rFonts w:ascii="Arial" w:hAnsi="Arial" w:cs="Arial"/>
          <w:sz w:val="24"/>
          <w:szCs w:val="24"/>
        </w:rPr>
      </w:pPr>
      <w:r w:rsidRPr="00385089">
        <w:rPr>
          <w:rFonts w:ascii="Arial" w:hAnsi="Arial" w:cs="Arial"/>
          <w:sz w:val="24"/>
          <w:szCs w:val="24"/>
        </w:rPr>
        <w:t xml:space="preserve">A </w:t>
      </w:r>
      <w:r w:rsidR="00640CA1">
        <w:rPr>
          <w:rFonts w:ascii="Arial" w:hAnsi="Arial" w:cs="Arial"/>
          <w:sz w:val="24"/>
          <w:szCs w:val="24"/>
        </w:rPr>
        <w:t>sustainable</w:t>
      </w:r>
      <w:r w:rsidRPr="00385089">
        <w:rPr>
          <w:rFonts w:ascii="Arial" w:hAnsi="Arial" w:cs="Arial"/>
          <w:sz w:val="24"/>
          <w:szCs w:val="24"/>
        </w:rPr>
        <w:t xml:space="preserve"> </w:t>
      </w:r>
      <w:r w:rsidR="00640CA1">
        <w:rPr>
          <w:rFonts w:ascii="Arial" w:hAnsi="Arial" w:cs="Arial"/>
          <w:sz w:val="24"/>
          <w:szCs w:val="24"/>
        </w:rPr>
        <w:t xml:space="preserve">business manager </w:t>
      </w:r>
      <w:r w:rsidRPr="00385089">
        <w:rPr>
          <w:rFonts w:ascii="Arial" w:hAnsi="Arial" w:cs="Arial"/>
          <w:sz w:val="24"/>
          <w:szCs w:val="24"/>
        </w:rPr>
        <w:t>makes 'business sense' of societal and environmental issues by converting sustainability challenges into business opportunit</w:t>
      </w:r>
      <w:r w:rsidR="00640CA1">
        <w:rPr>
          <w:rFonts w:ascii="Arial" w:hAnsi="Arial" w:cs="Arial"/>
          <w:sz w:val="24"/>
          <w:szCs w:val="24"/>
        </w:rPr>
        <w:t>ies</w:t>
      </w:r>
      <w:r w:rsidRPr="00385089">
        <w:rPr>
          <w:rFonts w:ascii="Arial" w:hAnsi="Arial" w:cs="Arial"/>
          <w:sz w:val="24"/>
          <w:szCs w:val="24"/>
        </w:rPr>
        <w:t>. This is in line with Peter Drucker's philosophy, which was expressed in response to the business problem of sustainability: "Every single social and global issue of our day is a business opportunity in disguise."</w:t>
      </w:r>
      <w:r w:rsidR="00385089">
        <w:rPr>
          <w:rFonts w:ascii="Arial" w:hAnsi="Arial" w:cs="Arial"/>
          <w:sz w:val="24"/>
          <w:szCs w:val="24"/>
        </w:rPr>
        <w:t xml:space="preserve"> </w:t>
      </w:r>
      <w:r w:rsidR="00454B1E" w:rsidRPr="00385089">
        <w:rPr>
          <w:rFonts w:ascii="Arial" w:hAnsi="Arial" w:cs="Arial"/>
          <w:sz w:val="24"/>
          <w:szCs w:val="24"/>
        </w:rPr>
        <w:t>(</w:t>
      </w:r>
      <w:proofErr w:type="spellStart"/>
      <w:r w:rsidR="00454B1E" w:rsidRPr="00385089">
        <w:rPr>
          <w:rFonts w:ascii="Arial" w:hAnsi="Arial" w:cs="Arial"/>
          <w:sz w:val="24"/>
          <w:szCs w:val="24"/>
        </w:rPr>
        <w:t>Heinberg</w:t>
      </w:r>
      <w:proofErr w:type="spellEnd"/>
      <w:r w:rsidR="00454B1E" w:rsidRPr="00385089">
        <w:rPr>
          <w:rFonts w:ascii="Arial" w:hAnsi="Arial" w:cs="Arial"/>
          <w:sz w:val="24"/>
          <w:szCs w:val="24"/>
        </w:rPr>
        <w:t>, 2010; Korngold, 2014)</w:t>
      </w:r>
    </w:p>
    <w:p w14:paraId="4A353101" w14:textId="77777777" w:rsidR="00385089" w:rsidRPr="00385089" w:rsidRDefault="00385089" w:rsidP="00385089">
      <w:pPr>
        <w:jc w:val="both"/>
        <w:rPr>
          <w:rFonts w:ascii="Arial" w:hAnsi="Arial" w:cs="Arial"/>
          <w:b/>
          <w:bCs/>
          <w:sz w:val="24"/>
          <w:szCs w:val="24"/>
        </w:rPr>
      </w:pPr>
    </w:p>
    <w:p w14:paraId="76A6CB0A" w14:textId="77777777" w:rsidR="00385089" w:rsidRPr="00385089" w:rsidRDefault="00385089" w:rsidP="00385089">
      <w:pPr>
        <w:jc w:val="both"/>
        <w:rPr>
          <w:rFonts w:ascii="Arial" w:hAnsi="Arial" w:cs="Arial"/>
          <w:b/>
          <w:bCs/>
          <w:sz w:val="24"/>
          <w:szCs w:val="24"/>
        </w:rPr>
      </w:pPr>
    </w:p>
    <w:p w14:paraId="0A0E0B40" w14:textId="75A5D9F0" w:rsidR="00454B1E" w:rsidRPr="007C6146" w:rsidRDefault="00454B1E" w:rsidP="00385089">
      <w:pPr>
        <w:jc w:val="both"/>
        <w:rPr>
          <w:rFonts w:ascii="Arial" w:hAnsi="Arial" w:cs="Arial"/>
          <w:b/>
          <w:bCs/>
          <w:sz w:val="28"/>
          <w:szCs w:val="28"/>
        </w:rPr>
      </w:pPr>
      <w:r w:rsidRPr="007C6146">
        <w:rPr>
          <w:rFonts w:ascii="Arial" w:hAnsi="Arial" w:cs="Arial"/>
          <w:b/>
          <w:bCs/>
          <w:sz w:val="28"/>
          <w:szCs w:val="28"/>
        </w:rPr>
        <w:t>Conclusion</w:t>
      </w:r>
    </w:p>
    <w:p w14:paraId="3715F0C1" w14:textId="77777777" w:rsidR="00454B1E" w:rsidRPr="00385089" w:rsidRDefault="00454B1E" w:rsidP="00385089">
      <w:pPr>
        <w:jc w:val="both"/>
        <w:rPr>
          <w:rFonts w:ascii="Arial" w:hAnsi="Arial" w:cs="Arial"/>
          <w:sz w:val="24"/>
          <w:szCs w:val="24"/>
        </w:rPr>
      </w:pPr>
    </w:p>
    <w:p w14:paraId="4ACBB7DD" w14:textId="1C085261" w:rsidR="006D78E9" w:rsidRPr="00385089" w:rsidRDefault="006D78E9" w:rsidP="00385089">
      <w:pPr>
        <w:jc w:val="both"/>
        <w:rPr>
          <w:rFonts w:ascii="Arial" w:hAnsi="Arial" w:cs="Arial"/>
          <w:sz w:val="24"/>
          <w:szCs w:val="24"/>
        </w:rPr>
      </w:pPr>
      <w:r w:rsidRPr="00385089">
        <w:rPr>
          <w:rFonts w:ascii="Arial" w:hAnsi="Arial" w:cs="Arial"/>
          <w:sz w:val="24"/>
          <w:szCs w:val="24"/>
        </w:rPr>
        <w:t xml:space="preserve">Peter Bakker, president of the World Business Council for Sustainable Development from 2012, opines that business has the capacity and duty to respond to and address societal and planetary sustainability issues. But this won't happen until business starts to </w:t>
      </w:r>
      <w:proofErr w:type="spellStart"/>
      <w:r w:rsidRPr="00385089">
        <w:rPr>
          <w:rFonts w:ascii="Arial" w:hAnsi="Arial" w:cs="Arial"/>
          <w:sz w:val="24"/>
          <w:szCs w:val="24"/>
        </w:rPr>
        <w:t>realise</w:t>
      </w:r>
      <w:proofErr w:type="spellEnd"/>
      <w:r w:rsidRPr="00385089">
        <w:rPr>
          <w:rFonts w:ascii="Arial" w:hAnsi="Arial" w:cs="Arial"/>
          <w:sz w:val="24"/>
          <w:szCs w:val="24"/>
        </w:rPr>
        <w:t xml:space="preserve"> its potential by making sustainable use of its vast resources. This could eventually evolve to a society in which business is praised for its positive social impact and is no longer vilified for obtaining economic success at the expense of </w:t>
      </w:r>
      <w:proofErr w:type="gramStart"/>
      <w:r w:rsidRPr="00385089">
        <w:rPr>
          <w:rFonts w:ascii="Arial" w:hAnsi="Arial" w:cs="Arial"/>
          <w:sz w:val="24"/>
          <w:szCs w:val="24"/>
        </w:rPr>
        <w:t>society.</w:t>
      </w:r>
      <w:r w:rsidR="008342B4">
        <w:rPr>
          <w:rFonts w:ascii="Arial" w:hAnsi="Arial" w:cs="Arial"/>
          <w:sz w:val="24"/>
          <w:szCs w:val="24"/>
        </w:rPr>
        <w:t>(</w:t>
      </w:r>
      <w:proofErr w:type="gramEnd"/>
      <w:r w:rsidR="008342B4">
        <w:rPr>
          <w:rFonts w:ascii="Arial" w:hAnsi="Arial" w:cs="Arial"/>
          <w:sz w:val="24"/>
          <w:szCs w:val="24"/>
        </w:rPr>
        <w:t>Bakker, 2012)</w:t>
      </w:r>
    </w:p>
    <w:p w14:paraId="2F13C2AB" w14:textId="77777777" w:rsidR="00454B1E" w:rsidRPr="00385089" w:rsidRDefault="00454B1E" w:rsidP="00385089">
      <w:pPr>
        <w:jc w:val="both"/>
        <w:rPr>
          <w:rFonts w:ascii="Arial" w:hAnsi="Arial" w:cs="Arial"/>
          <w:sz w:val="24"/>
          <w:szCs w:val="24"/>
        </w:rPr>
      </w:pPr>
    </w:p>
    <w:p w14:paraId="7362C579" w14:textId="10AEA4D7" w:rsidR="00290AE9" w:rsidRPr="00385089" w:rsidRDefault="00290AE9" w:rsidP="00385089">
      <w:pPr>
        <w:jc w:val="both"/>
        <w:rPr>
          <w:rFonts w:ascii="Arial" w:hAnsi="Arial" w:cs="Arial"/>
          <w:sz w:val="24"/>
          <w:szCs w:val="24"/>
        </w:rPr>
      </w:pPr>
      <w:r w:rsidRPr="00385089">
        <w:rPr>
          <w:rFonts w:ascii="Arial" w:hAnsi="Arial" w:cs="Arial"/>
          <w:sz w:val="24"/>
          <w:szCs w:val="24"/>
        </w:rPr>
        <w:t xml:space="preserve">Truly sustainable </w:t>
      </w:r>
      <w:r w:rsidR="00934582" w:rsidRPr="00385089">
        <w:rPr>
          <w:rFonts w:ascii="Arial" w:hAnsi="Arial" w:cs="Arial"/>
          <w:sz w:val="24"/>
          <w:szCs w:val="24"/>
        </w:rPr>
        <w:t>business</w:t>
      </w:r>
      <w:r w:rsidRPr="00385089">
        <w:rPr>
          <w:rFonts w:ascii="Arial" w:hAnsi="Arial" w:cs="Arial"/>
          <w:sz w:val="24"/>
          <w:szCs w:val="24"/>
        </w:rPr>
        <w:t xml:space="preserve"> will </w:t>
      </w:r>
      <w:r w:rsidR="00454B1E" w:rsidRPr="00385089">
        <w:rPr>
          <w:rFonts w:ascii="Arial" w:hAnsi="Arial" w:cs="Arial"/>
          <w:sz w:val="24"/>
          <w:szCs w:val="24"/>
        </w:rPr>
        <w:t xml:space="preserve">not only need to adapt to a changing world, but they will </w:t>
      </w:r>
      <w:r w:rsidR="00385089" w:rsidRPr="00385089">
        <w:rPr>
          <w:rFonts w:ascii="Arial" w:hAnsi="Arial" w:cs="Arial"/>
          <w:sz w:val="24"/>
          <w:szCs w:val="24"/>
        </w:rPr>
        <w:t>need</w:t>
      </w:r>
      <w:r w:rsidRPr="00385089">
        <w:rPr>
          <w:rFonts w:ascii="Arial" w:hAnsi="Arial" w:cs="Arial"/>
          <w:sz w:val="24"/>
          <w:szCs w:val="24"/>
        </w:rPr>
        <w:t xml:space="preserve"> to take part in changing the rules of the game </w:t>
      </w:r>
      <w:r w:rsidR="00C5338B" w:rsidRPr="00385089">
        <w:rPr>
          <w:rFonts w:ascii="Arial" w:hAnsi="Arial" w:cs="Arial"/>
          <w:sz w:val="24"/>
          <w:szCs w:val="24"/>
        </w:rPr>
        <w:t>to</w:t>
      </w:r>
      <w:r w:rsidRPr="00385089">
        <w:rPr>
          <w:rFonts w:ascii="Arial" w:hAnsi="Arial" w:cs="Arial"/>
          <w:sz w:val="24"/>
          <w:szCs w:val="24"/>
        </w:rPr>
        <w:t xml:space="preserve"> </w:t>
      </w:r>
      <w:r w:rsidR="008342B4" w:rsidRPr="00385089">
        <w:rPr>
          <w:rFonts w:ascii="Arial" w:hAnsi="Arial" w:cs="Arial"/>
          <w:sz w:val="24"/>
          <w:szCs w:val="24"/>
        </w:rPr>
        <w:t>open</w:t>
      </w:r>
      <w:r w:rsidRPr="00385089">
        <w:rPr>
          <w:rFonts w:ascii="Arial" w:hAnsi="Arial" w:cs="Arial"/>
          <w:sz w:val="24"/>
          <w:szCs w:val="24"/>
        </w:rPr>
        <w:t xml:space="preserve"> new opportunities for economic and sustainable solutions and </w:t>
      </w:r>
      <w:r w:rsidR="008342B4">
        <w:rPr>
          <w:rFonts w:ascii="Arial" w:hAnsi="Arial" w:cs="Arial"/>
          <w:sz w:val="24"/>
          <w:szCs w:val="24"/>
        </w:rPr>
        <w:t>s</w:t>
      </w:r>
      <w:r w:rsidRPr="00385089">
        <w:rPr>
          <w:rFonts w:ascii="Arial" w:hAnsi="Arial" w:cs="Arial"/>
          <w:sz w:val="24"/>
          <w:szCs w:val="24"/>
        </w:rPr>
        <w:t>cale up the effects.</w:t>
      </w:r>
      <w:r w:rsidR="00454B1E" w:rsidRPr="00385089">
        <w:rPr>
          <w:rFonts w:ascii="Arial" w:hAnsi="Arial" w:cs="Arial"/>
          <w:sz w:val="24"/>
          <w:szCs w:val="24"/>
        </w:rPr>
        <w:t xml:space="preserve"> B</w:t>
      </w:r>
      <w:r w:rsidRPr="00385089">
        <w:rPr>
          <w:rFonts w:ascii="Arial" w:hAnsi="Arial" w:cs="Arial"/>
          <w:sz w:val="24"/>
          <w:szCs w:val="24"/>
        </w:rPr>
        <w:t xml:space="preserve">usiness cannot alone address major sustainability concerns like climate change, water shortages, and biodiversity loss. Additionally, businesses that adopt serious sustainability strategies frequently face backlash from the financial and consumer markets, as are many businesses in the solar energy sector </w:t>
      </w:r>
      <w:r w:rsidR="007D61EC" w:rsidRPr="00385089">
        <w:rPr>
          <w:rFonts w:ascii="Arial" w:hAnsi="Arial" w:cs="Arial"/>
          <w:sz w:val="24"/>
          <w:szCs w:val="24"/>
        </w:rPr>
        <w:t>now</w:t>
      </w:r>
      <w:r w:rsidRPr="00385089">
        <w:rPr>
          <w:rFonts w:ascii="Arial" w:hAnsi="Arial" w:cs="Arial"/>
          <w:sz w:val="24"/>
          <w:szCs w:val="24"/>
        </w:rPr>
        <w:t xml:space="preserve">, or soft drink manufacturers looking into alternatives to address the serious and very real problem of obesity. </w:t>
      </w:r>
      <w:r w:rsidR="007D61EC" w:rsidRPr="00385089">
        <w:rPr>
          <w:rFonts w:ascii="Arial" w:hAnsi="Arial" w:cs="Arial"/>
          <w:sz w:val="24"/>
          <w:szCs w:val="24"/>
        </w:rPr>
        <w:t>If</w:t>
      </w:r>
      <w:r w:rsidRPr="00385089">
        <w:rPr>
          <w:rFonts w:ascii="Arial" w:hAnsi="Arial" w:cs="Arial"/>
          <w:sz w:val="24"/>
          <w:szCs w:val="24"/>
        </w:rPr>
        <w:t xml:space="preserve"> the rules of the game remain the same, these corporations will be unable to address the real sustainability concerns they are facing. </w:t>
      </w:r>
      <w:r w:rsidR="008342B4">
        <w:rPr>
          <w:rFonts w:ascii="Arial" w:hAnsi="Arial" w:cs="Arial"/>
          <w:sz w:val="24"/>
          <w:szCs w:val="24"/>
        </w:rPr>
        <w:t>(</w:t>
      </w:r>
      <w:proofErr w:type="spellStart"/>
      <w:r w:rsidR="008342B4">
        <w:rPr>
          <w:rFonts w:ascii="Arial" w:hAnsi="Arial" w:cs="Arial"/>
          <w:sz w:val="24"/>
          <w:szCs w:val="24"/>
        </w:rPr>
        <w:t>Weybrecht</w:t>
      </w:r>
      <w:proofErr w:type="spellEnd"/>
      <w:r w:rsidR="008342B4">
        <w:rPr>
          <w:rFonts w:ascii="Arial" w:hAnsi="Arial" w:cs="Arial"/>
          <w:sz w:val="24"/>
          <w:szCs w:val="24"/>
        </w:rPr>
        <w:t>, 2013)</w:t>
      </w:r>
    </w:p>
    <w:p w14:paraId="131DDA18" w14:textId="77777777" w:rsidR="00454B1E" w:rsidRPr="00385089" w:rsidRDefault="00454B1E" w:rsidP="00385089">
      <w:pPr>
        <w:jc w:val="both"/>
        <w:rPr>
          <w:rFonts w:ascii="Arial" w:hAnsi="Arial" w:cs="Arial"/>
          <w:sz w:val="24"/>
          <w:szCs w:val="24"/>
        </w:rPr>
      </w:pPr>
    </w:p>
    <w:p w14:paraId="63696411" w14:textId="77777777" w:rsidR="0088477B" w:rsidRDefault="00454B1E" w:rsidP="00385089">
      <w:pPr>
        <w:jc w:val="both"/>
        <w:rPr>
          <w:rFonts w:ascii="Arial" w:hAnsi="Arial" w:cs="Arial"/>
          <w:sz w:val="24"/>
          <w:szCs w:val="24"/>
        </w:rPr>
      </w:pPr>
      <w:r w:rsidRPr="00385089">
        <w:rPr>
          <w:rFonts w:ascii="Arial" w:hAnsi="Arial" w:cs="Arial"/>
          <w:sz w:val="24"/>
          <w:szCs w:val="24"/>
        </w:rPr>
        <w:t>It has certainly become more obvious that the old thought processes and systems of take</w:t>
      </w:r>
      <w:r w:rsidR="00640CA1">
        <w:rPr>
          <w:rFonts w:ascii="Arial" w:hAnsi="Arial" w:cs="Arial"/>
          <w:sz w:val="24"/>
          <w:szCs w:val="24"/>
        </w:rPr>
        <w:t>-</w:t>
      </w:r>
      <w:r w:rsidRPr="00385089">
        <w:rPr>
          <w:rFonts w:ascii="Arial" w:hAnsi="Arial" w:cs="Arial"/>
          <w:sz w:val="24"/>
          <w:szCs w:val="24"/>
        </w:rPr>
        <w:t>make</w:t>
      </w:r>
      <w:r w:rsidR="00640CA1">
        <w:rPr>
          <w:rFonts w:ascii="Arial" w:hAnsi="Arial" w:cs="Arial"/>
          <w:sz w:val="24"/>
          <w:szCs w:val="24"/>
        </w:rPr>
        <w:t>-</w:t>
      </w:r>
      <w:r w:rsidRPr="00385089">
        <w:rPr>
          <w:rFonts w:ascii="Arial" w:hAnsi="Arial" w:cs="Arial"/>
          <w:sz w:val="24"/>
          <w:szCs w:val="24"/>
        </w:rPr>
        <w:t xml:space="preserve">waste are no longer viable </w:t>
      </w:r>
      <w:r w:rsidR="0088477B">
        <w:rPr>
          <w:rFonts w:ascii="Arial" w:hAnsi="Arial" w:cs="Arial"/>
          <w:sz w:val="24"/>
          <w:szCs w:val="24"/>
        </w:rPr>
        <w:t>for the planet.</w:t>
      </w:r>
      <w:r w:rsidRPr="00385089">
        <w:rPr>
          <w:rFonts w:ascii="Arial" w:hAnsi="Arial" w:cs="Arial"/>
          <w:sz w:val="24"/>
          <w:szCs w:val="24"/>
        </w:rPr>
        <w:t xml:space="preserve"> Corporate social responsibility has become a dirty word in some </w:t>
      </w:r>
      <w:proofErr w:type="gramStart"/>
      <w:r w:rsidRPr="00385089">
        <w:rPr>
          <w:rFonts w:ascii="Arial" w:hAnsi="Arial" w:cs="Arial"/>
          <w:sz w:val="24"/>
          <w:szCs w:val="24"/>
        </w:rPr>
        <w:t>circles</w:t>
      </w:r>
      <w:r w:rsidR="0088477B">
        <w:rPr>
          <w:rFonts w:ascii="Arial" w:hAnsi="Arial" w:cs="Arial"/>
          <w:sz w:val="24"/>
          <w:szCs w:val="24"/>
        </w:rPr>
        <w:t xml:space="preserve">, </w:t>
      </w:r>
      <w:r w:rsidRPr="00385089">
        <w:rPr>
          <w:rFonts w:ascii="Arial" w:hAnsi="Arial" w:cs="Arial"/>
          <w:sz w:val="24"/>
          <w:szCs w:val="24"/>
        </w:rPr>
        <w:t>and</w:t>
      </w:r>
      <w:proofErr w:type="gramEnd"/>
      <w:r w:rsidRPr="00385089">
        <w:rPr>
          <w:rFonts w:ascii="Arial" w:hAnsi="Arial" w:cs="Arial"/>
          <w:sz w:val="24"/>
          <w:szCs w:val="24"/>
        </w:rPr>
        <w:t xml:space="preserve"> is often linked with the idea that business </w:t>
      </w:r>
      <w:r w:rsidR="00640CA1">
        <w:rPr>
          <w:rFonts w:ascii="Arial" w:hAnsi="Arial" w:cs="Arial"/>
          <w:sz w:val="24"/>
          <w:szCs w:val="24"/>
        </w:rPr>
        <w:t xml:space="preserve">can </w:t>
      </w:r>
      <w:r w:rsidRPr="00385089">
        <w:rPr>
          <w:rFonts w:ascii="Arial" w:hAnsi="Arial" w:cs="Arial"/>
          <w:sz w:val="24"/>
          <w:szCs w:val="24"/>
        </w:rPr>
        <w:t xml:space="preserve">do some good to </w:t>
      </w:r>
      <w:r w:rsidR="00640CA1">
        <w:rPr>
          <w:rFonts w:ascii="Arial" w:hAnsi="Arial" w:cs="Arial"/>
          <w:sz w:val="24"/>
          <w:szCs w:val="24"/>
        </w:rPr>
        <w:t>compensate for bad deeds</w:t>
      </w:r>
      <w:r w:rsidRPr="00385089">
        <w:rPr>
          <w:rFonts w:ascii="Arial" w:hAnsi="Arial" w:cs="Arial"/>
          <w:sz w:val="24"/>
          <w:szCs w:val="24"/>
        </w:rPr>
        <w:t xml:space="preserve">. </w:t>
      </w:r>
    </w:p>
    <w:p w14:paraId="32850FCE" w14:textId="77777777" w:rsidR="0088477B" w:rsidRDefault="0088477B" w:rsidP="00385089">
      <w:pPr>
        <w:jc w:val="both"/>
        <w:rPr>
          <w:rFonts w:ascii="Arial" w:hAnsi="Arial" w:cs="Arial"/>
          <w:sz w:val="24"/>
          <w:szCs w:val="24"/>
        </w:rPr>
      </w:pPr>
    </w:p>
    <w:p w14:paraId="07C276DD" w14:textId="4A56A977" w:rsidR="007C6146" w:rsidRPr="007C6146" w:rsidRDefault="00454B1E" w:rsidP="007C6146">
      <w:pPr>
        <w:jc w:val="both"/>
        <w:rPr>
          <w:rFonts w:ascii="Arial" w:hAnsi="Arial" w:cs="Arial"/>
          <w:sz w:val="24"/>
          <w:szCs w:val="24"/>
        </w:rPr>
      </w:pPr>
      <w:proofErr w:type="gramStart"/>
      <w:r w:rsidRPr="00385089">
        <w:rPr>
          <w:rFonts w:ascii="Arial" w:hAnsi="Arial" w:cs="Arial"/>
          <w:sz w:val="24"/>
          <w:szCs w:val="24"/>
        </w:rPr>
        <w:t>A green new</w:t>
      </w:r>
      <w:proofErr w:type="gramEnd"/>
      <w:r w:rsidRPr="00385089">
        <w:rPr>
          <w:rFonts w:ascii="Arial" w:hAnsi="Arial" w:cs="Arial"/>
          <w:sz w:val="24"/>
          <w:szCs w:val="24"/>
        </w:rPr>
        <w:t xml:space="preserve"> deal, social values,</w:t>
      </w:r>
      <w:r w:rsidR="0088477B">
        <w:rPr>
          <w:rFonts w:ascii="Arial" w:hAnsi="Arial" w:cs="Arial"/>
          <w:sz w:val="24"/>
          <w:szCs w:val="24"/>
        </w:rPr>
        <w:t xml:space="preserve"> circular economy;</w:t>
      </w:r>
      <w:r w:rsidR="008342B4">
        <w:rPr>
          <w:rFonts w:ascii="Arial" w:hAnsi="Arial" w:cs="Arial"/>
          <w:sz w:val="24"/>
          <w:szCs w:val="24"/>
        </w:rPr>
        <w:t xml:space="preserve"> </w:t>
      </w:r>
      <w:r w:rsidRPr="00385089">
        <w:rPr>
          <w:rFonts w:ascii="Arial" w:hAnsi="Arial" w:cs="Arial"/>
          <w:sz w:val="24"/>
          <w:szCs w:val="24"/>
        </w:rPr>
        <w:t>innovati</w:t>
      </w:r>
      <w:r w:rsidR="008342B4">
        <w:rPr>
          <w:rFonts w:ascii="Arial" w:hAnsi="Arial" w:cs="Arial"/>
          <w:sz w:val="24"/>
          <w:szCs w:val="24"/>
        </w:rPr>
        <w:t>o</w:t>
      </w:r>
      <w:r w:rsidR="007C6146">
        <w:rPr>
          <w:rFonts w:ascii="Arial" w:hAnsi="Arial" w:cs="Arial"/>
          <w:sz w:val="24"/>
          <w:szCs w:val="24"/>
        </w:rPr>
        <w:t xml:space="preserve">n; </w:t>
      </w:r>
      <w:r w:rsidR="008342B4">
        <w:rPr>
          <w:rFonts w:ascii="Arial" w:hAnsi="Arial" w:cs="Arial"/>
          <w:sz w:val="24"/>
          <w:szCs w:val="24"/>
        </w:rPr>
        <w:t>social entrepreneurship and biodiversity, are all effective strategies and models which go against the ineffective and degenerative practices causing unsustainability on the planet</w:t>
      </w:r>
      <w:r w:rsidR="00264C10">
        <w:rPr>
          <w:rFonts w:ascii="Arial" w:hAnsi="Arial" w:cs="Arial"/>
          <w:sz w:val="24"/>
          <w:szCs w:val="24"/>
        </w:rPr>
        <w:t xml:space="preserve">. Business leaders must look to collaborate with </w:t>
      </w:r>
      <w:r w:rsidR="008342B4">
        <w:rPr>
          <w:rFonts w:ascii="Arial" w:hAnsi="Arial" w:cs="Arial"/>
          <w:sz w:val="24"/>
          <w:szCs w:val="24"/>
        </w:rPr>
        <w:t xml:space="preserve">other actors in </w:t>
      </w:r>
      <w:r w:rsidR="00264C10">
        <w:rPr>
          <w:rFonts w:ascii="Arial" w:hAnsi="Arial" w:cs="Arial"/>
          <w:sz w:val="24"/>
          <w:szCs w:val="24"/>
        </w:rPr>
        <w:t>society to change the game</w:t>
      </w:r>
      <w:r w:rsidR="008342B4">
        <w:rPr>
          <w:rFonts w:ascii="Arial" w:hAnsi="Arial" w:cs="Arial"/>
          <w:sz w:val="24"/>
          <w:szCs w:val="24"/>
        </w:rPr>
        <w:t>. By</w:t>
      </w:r>
      <w:r w:rsidR="00264C10">
        <w:rPr>
          <w:rFonts w:ascii="Arial" w:hAnsi="Arial" w:cs="Arial"/>
          <w:sz w:val="24"/>
          <w:szCs w:val="24"/>
        </w:rPr>
        <w:t xml:space="preserve"> doing good, taking care of the planet and the people in </w:t>
      </w:r>
      <w:r w:rsidR="008342B4">
        <w:rPr>
          <w:rFonts w:ascii="Arial" w:hAnsi="Arial" w:cs="Arial"/>
          <w:sz w:val="24"/>
          <w:szCs w:val="24"/>
        </w:rPr>
        <w:t>it,</w:t>
      </w:r>
      <w:r w:rsidR="00264C10">
        <w:rPr>
          <w:rFonts w:ascii="Arial" w:hAnsi="Arial" w:cs="Arial"/>
          <w:sz w:val="24"/>
          <w:szCs w:val="24"/>
        </w:rPr>
        <w:t xml:space="preserve"> </w:t>
      </w:r>
      <w:r w:rsidR="008342B4">
        <w:rPr>
          <w:rFonts w:ascii="Arial" w:hAnsi="Arial" w:cs="Arial"/>
          <w:sz w:val="24"/>
          <w:szCs w:val="24"/>
        </w:rPr>
        <w:t xml:space="preserve">and making that the </w:t>
      </w:r>
      <w:r w:rsidR="007C6146">
        <w:rPr>
          <w:rFonts w:ascii="Arial" w:hAnsi="Arial" w:cs="Arial"/>
          <w:sz w:val="24"/>
          <w:szCs w:val="24"/>
        </w:rPr>
        <w:t>focus</w:t>
      </w:r>
      <w:r w:rsidR="008342B4">
        <w:rPr>
          <w:rFonts w:ascii="Arial" w:hAnsi="Arial" w:cs="Arial"/>
          <w:sz w:val="24"/>
          <w:szCs w:val="24"/>
        </w:rPr>
        <w:t xml:space="preserve">, they will be able to move away from </w:t>
      </w:r>
      <w:r w:rsidR="007C6146">
        <w:rPr>
          <w:rFonts w:ascii="Arial" w:hAnsi="Arial" w:cs="Arial"/>
          <w:sz w:val="24"/>
          <w:szCs w:val="24"/>
        </w:rPr>
        <w:t xml:space="preserve">the </w:t>
      </w:r>
      <w:r w:rsidR="008342B4">
        <w:rPr>
          <w:rFonts w:ascii="Arial" w:hAnsi="Arial" w:cs="Arial"/>
          <w:sz w:val="24"/>
          <w:szCs w:val="24"/>
        </w:rPr>
        <w:t>destructive thinking that caused the</w:t>
      </w:r>
      <w:r w:rsidR="007C6146">
        <w:rPr>
          <w:rFonts w:ascii="Arial" w:hAnsi="Arial" w:cs="Arial"/>
          <w:sz w:val="24"/>
          <w:szCs w:val="24"/>
        </w:rPr>
        <w:t xml:space="preserve"> planet’s problems, </w:t>
      </w:r>
      <w:r w:rsidR="008342B4">
        <w:rPr>
          <w:rFonts w:ascii="Arial" w:hAnsi="Arial" w:cs="Arial"/>
          <w:sz w:val="24"/>
          <w:szCs w:val="24"/>
        </w:rPr>
        <w:t>and towards a sustainable future</w:t>
      </w:r>
      <w:r w:rsidR="007C6146">
        <w:rPr>
          <w:rFonts w:ascii="Arial" w:hAnsi="Arial" w:cs="Arial"/>
          <w:sz w:val="24"/>
          <w:szCs w:val="24"/>
        </w:rPr>
        <w:t>.</w:t>
      </w:r>
    </w:p>
    <w:p w14:paraId="2C4D8CC0" w14:textId="77777777" w:rsidR="00385089" w:rsidRDefault="00385089"/>
    <w:p w14:paraId="423F0F88" w14:textId="77777777" w:rsidR="001B5AB4" w:rsidRDefault="001B5AB4">
      <w:pPr>
        <w:rPr>
          <w:b/>
          <w:bCs/>
        </w:rPr>
      </w:pPr>
    </w:p>
    <w:p w14:paraId="264CE666" w14:textId="77777777" w:rsidR="001B5AB4" w:rsidRDefault="001B5AB4">
      <w:pPr>
        <w:rPr>
          <w:b/>
          <w:bCs/>
        </w:rPr>
      </w:pPr>
    </w:p>
    <w:p w14:paraId="10A85523" w14:textId="77777777" w:rsidR="001B5AB4" w:rsidRDefault="001B5AB4">
      <w:pPr>
        <w:rPr>
          <w:b/>
          <w:bCs/>
        </w:rPr>
      </w:pPr>
    </w:p>
    <w:p w14:paraId="63117235" w14:textId="77777777" w:rsidR="001B5AB4" w:rsidRDefault="001B5AB4">
      <w:pPr>
        <w:rPr>
          <w:b/>
          <w:bCs/>
        </w:rPr>
      </w:pPr>
    </w:p>
    <w:p w14:paraId="4481F301" w14:textId="77777777" w:rsidR="001B5AB4" w:rsidRDefault="001B5AB4">
      <w:pPr>
        <w:rPr>
          <w:b/>
          <w:bCs/>
        </w:rPr>
      </w:pPr>
    </w:p>
    <w:p w14:paraId="651C9D79" w14:textId="77777777" w:rsidR="001B5AB4" w:rsidRDefault="001B5AB4">
      <w:pPr>
        <w:rPr>
          <w:b/>
          <w:bCs/>
        </w:rPr>
      </w:pPr>
    </w:p>
    <w:p w14:paraId="388FAF6F" w14:textId="77777777" w:rsidR="001B5AB4" w:rsidRDefault="001B5AB4">
      <w:pPr>
        <w:rPr>
          <w:b/>
          <w:bCs/>
        </w:rPr>
      </w:pPr>
    </w:p>
    <w:p w14:paraId="602C72D9" w14:textId="77777777" w:rsidR="001B5AB4" w:rsidRDefault="001B5AB4">
      <w:pPr>
        <w:rPr>
          <w:b/>
          <w:bCs/>
        </w:rPr>
      </w:pPr>
    </w:p>
    <w:p w14:paraId="1799C0AD" w14:textId="77777777" w:rsidR="001B5AB4" w:rsidRDefault="001B5AB4">
      <w:pPr>
        <w:rPr>
          <w:b/>
          <w:bCs/>
        </w:rPr>
      </w:pPr>
    </w:p>
    <w:p w14:paraId="00C04627" w14:textId="77777777" w:rsidR="001B5AB4" w:rsidRDefault="001B5AB4">
      <w:pPr>
        <w:rPr>
          <w:b/>
          <w:bCs/>
        </w:rPr>
      </w:pPr>
    </w:p>
    <w:p w14:paraId="76290C1C" w14:textId="77777777" w:rsidR="001B5AB4" w:rsidRDefault="001B5AB4">
      <w:pPr>
        <w:rPr>
          <w:b/>
          <w:bCs/>
        </w:rPr>
      </w:pPr>
    </w:p>
    <w:p w14:paraId="048F59A1" w14:textId="77777777" w:rsidR="001B5AB4" w:rsidRDefault="001B5AB4">
      <w:pPr>
        <w:rPr>
          <w:b/>
          <w:bCs/>
        </w:rPr>
      </w:pPr>
    </w:p>
    <w:p w14:paraId="3D0715D8" w14:textId="77777777" w:rsidR="001B5AB4" w:rsidRDefault="001B5AB4">
      <w:pPr>
        <w:rPr>
          <w:b/>
          <w:bCs/>
        </w:rPr>
      </w:pPr>
    </w:p>
    <w:p w14:paraId="0292CA1B" w14:textId="77777777" w:rsidR="001B5AB4" w:rsidRDefault="001B5AB4">
      <w:pPr>
        <w:rPr>
          <w:b/>
          <w:bCs/>
        </w:rPr>
      </w:pPr>
    </w:p>
    <w:p w14:paraId="22F75EA8" w14:textId="53DDE479" w:rsidR="00385089" w:rsidRDefault="00385089">
      <w:pPr>
        <w:rPr>
          <w:b/>
          <w:bCs/>
        </w:rPr>
      </w:pPr>
      <w:r w:rsidRPr="00385089">
        <w:rPr>
          <w:b/>
          <w:bCs/>
        </w:rPr>
        <w:lastRenderedPageBreak/>
        <w:t>Bibliography</w:t>
      </w:r>
    </w:p>
    <w:p w14:paraId="4831E5F9" w14:textId="77777777" w:rsidR="00385089" w:rsidRDefault="00385089">
      <w:pPr>
        <w:rPr>
          <w:b/>
          <w:bCs/>
        </w:rPr>
      </w:pPr>
    </w:p>
    <w:p w14:paraId="4CDFBA65" w14:textId="77777777" w:rsidR="00385089" w:rsidRPr="00385089" w:rsidRDefault="00385089">
      <w:pPr>
        <w:rPr>
          <w:b/>
          <w:bCs/>
        </w:rPr>
      </w:pPr>
    </w:p>
    <w:p w14:paraId="3DFE9C3E" w14:textId="77777777" w:rsidR="00385089" w:rsidRDefault="00385089" w:rsidP="00385089">
      <w:pPr>
        <w:ind w:left="720" w:hanging="720"/>
      </w:pPr>
      <w:r>
        <w:t xml:space="preserve">Barlow, A. (2017) Profiting from Integrity. 1st </w:t>
      </w:r>
      <w:proofErr w:type="spellStart"/>
      <w:r>
        <w:t>edn</w:t>
      </w:r>
      <w:proofErr w:type="spellEnd"/>
      <w:r>
        <w:t xml:space="preserve">. Taylor and Francis. Available at: </w:t>
      </w:r>
      <w:hyperlink r:id="rId4" w:history="1">
        <w:r w:rsidRPr="005F5BFC">
          <w:rPr>
            <w:rStyle w:val="Hyperlink"/>
          </w:rPr>
          <w:t>https://www.perlego.com/book/1511338/profiting-from-integrity-how-ceos-can-deliver-superior-profitability-and-be-relevant-to-society-pdf</w:t>
        </w:r>
      </w:hyperlink>
    </w:p>
    <w:p w14:paraId="6BBCD169" w14:textId="77777777" w:rsidR="00385089" w:rsidRDefault="00385089" w:rsidP="00385089"/>
    <w:p w14:paraId="45BA8FA5" w14:textId="77777777" w:rsidR="00385089" w:rsidRDefault="00385089" w:rsidP="00385089"/>
    <w:p w14:paraId="2125995D" w14:textId="77777777" w:rsidR="00385089" w:rsidRDefault="00385089" w:rsidP="00385089">
      <w:pPr>
        <w:ind w:left="720" w:hanging="720"/>
      </w:pPr>
      <w:proofErr w:type="spellStart"/>
      <w:r>
        <w:t>Benyus</w:t>
      </w:r>
      <w:proofErr w:type="spellEnd"/>
      <w:r>
        <w:t>, J. (1997). Biomimicry: Innovation Inspired by Nature. New York: William Morris</w:t>
      </w:r>
    </w:p>
    <w:p w14:paraId="3A795842" w14:textId="77777777" w:rsidR="00385089" w:rsidRDefault="00385089" w:rsidP="00385089"/>
    <w:p w14:paraId="5C3B9CCA" w14:textId="77777777" w:rsidR="00385089" w:rsidRDefault="00385089" w:rsidP="00385089"/>
    <w:p w14:paraId="75FACFCA" w14:textId="77777777" w:rsidR="00385089" w:rsidRDefault="00385089" w:rsidP="00385089">
      <w:pPr>
        <w:ind w:left="720" w:hanging="720"/>
      </w:pPr>
      <w:r>
        <w:t>Bloomberg and Pope, (2017) Climate of Hope: How Cities, Businesses, and Citizens Can Save the Planet New York: St. Martin’s Press.</w:t>
      </w:r>
    </w:p>
    <w:p w14:paraId="3202737E" w14:textId="77777777" w:rsidR="00385089" w:rsidRDefault="00385089" w:rsidP="00385089"/>
    <w:p w14:paraId="23156D09" w14:textId="77777777" w:rsidR="00385089" w:rsidRDefault="00385089" w:rsidP="00385089"/>
    <w:p w14:paraId="0804B7F5" w14:textId="77777777" w:rsidR="00385089" w:rsidRDefault="00385089" w:rsidP="00385089">
      <w:pPr>
        <w:ind w:left="720" w:hanging="720"/>
      </w:pPr>
      <w:proofErr w:type="spellStart"/>
      <w:r>
        <w:t>Bonini</w:t>
      </w:r>
      <w:proofErr w:type="spellEnd"/>
      <w:r>
        <w:t xml:space="preserve">, S, Koller, TM, and </w:t>
      </w:r>
      <w:proofErr w:type="spellStart"/>
      <w:r>
        <w:t>Mirvis</w:t>
      </w:r>
      <w:proofErr w:type="spellEnd"/>
      <w:r>
        <w:t>, PH (2009) Valuing social responsibility, McKinsey on Finance, 32, pp. 11–18.</w:t>
      </w:r>
    </w:p>
    <w:p w14:paraId="3811E2A2" w14:textId="77777777" w:rsidR="00385089" w:rsidRDefault="00385089" w:rsidP="00385089">
      <w:pPr>
        <w:ind w:left="720" w:hanging="720"/>
      </w:pPr>
    </w:p>
    <w:p w14:paraId="21303646" w14:textId="77777777" w:rsidR="00385089" w:rsidRDefault="00385089" w:rsidP="00385089">
      <w:pPr>
        <w:ind w:left="720" w:hanging="720"/>
      </w:pPr>
      <w:r>
        <w:t xml:space="preserve">BSR, “Five-Step Approach to Stakeholder Engagement,” (2019) </w:t>
      </w:r>
      <w:hyperlink r:id="rId5" w:history="1">
        <w:r w:rsidRPr="005F5BFC">
          <w:rPr>
            <w:rStyle w:val="Hyperlink"/>
          </w:rPr>
          <w:t>https://www.bsr.org/en/our-insights/report-view/stakeholder-engagement-five-step-approach</w:t>
        </w:r>
      </w:hyperlink>
    </w:p>
    <w:p w14:paraId="519ED19A" w14:textId="77777777" w:rsidR="00385089" w:rsidRDefault="00385089" w:rsidP="00385089"/>
    <w:p w14:paraId="54DBE74C" w14:textId="77777777" w:rsidR="00385089" w:rsidRDefault="00385089" w:rsidP="00385089"/>
    <w:p w14:paraId="13452D19" w14:textId="77777777" w:rsidR="00385089" w:rsidRDefault="00385089" w:rsidP="00385089">
      <w:pPr>
        <w:ind w:left="720" w:hanging="720"/>
      </w:pPr>
      <w:r>
        <w:t>Clarke, A and Crane, A (2018) Cross-sector partnerships for systemic change: Systematized literature review and agenda for further research, Journal of Business Ethics, 150 (2), pp. 303–13</w:t>
      </w:r>
    </w:p>
    <w:p w14:paraId="5FDFCD6E" w14:textId="77777777" w:rsidR="00385089" w:rsidRDefault="00385089" w:rsidP="00385089"/>
    <w:p w14:paraId="27D8DB64" w14:textId="77777777" w:rsidR="00385089" w:rsidRDefault="00385089" w:rsidP="00385089">
      <w:pPr>
        <w:ind w:left="720" w:hanging="720"/>
      </w:pPr>
      <w:proofErr w:type="spellStart"/>
      <w:r>
        <w:t>Doppelt</w:t>
      </w:r>
      <w:proofErr w:type="spellEnd"/>
      <w:r>
        <w:t>, B. (2012). From Me to We: The Five Transformational Commitments Required to Rescue the Planet, Your Organization, and Your Life. Sheffield: Greenleaf Publishing.</w:t>
      </w:r>
    </w:p>
    <w:p w14:paraId="45654A6B" w14:textId="77777777" w:rsidR="00385089" w:rsidRDefault="00385089" w:rsidP="00385089">
      <w:pPr>
        <w:ind w:left="720" w:hanging="720"/>
      </w:pPr>
    </w:p>
    <w:p w14:paraId="59E4C276" w14:textId="77777777" w:rsidR="00385089" w:rsidRDefault="00385089" w:rsidP="00385089">
      <w:pPr>
        <w:ind w:left="720" w:hanging="720"/>
      </w:pPr>
      <w:r>
        <w:t xml:space="preserve">Economics of Mutuality (2020) Cheung Kong Graduate School of Business, </w:t>
      </w:r>
      <w:hyperlink r:id="rId6" w:history="1">
        <w:r w:rsidRPr="005F5BFC">
          <w:rPr>
            <w:rStyle w:val="Hyperlink"/>
          </w:rPr>
          <w:t>https://eom.org/content-hub-blog/bruno-roche-interview-cheung-kong-graduate-school-of-business</w:t>
        </w:r>
      </w:hyperlink>
    </w:p>
    <w:p w14:paraId="38050FAB" w14:textId="77777777" w:rsidR="00385089" w:rsidRDefault="00385089" w:rsidP="00385089">
      <w:pPr>
        <w:ind w:left="720" w:hanging="720"/>
      </w:pPr>
      <w:r>
        <w:t xml:space="preserve">       </w:t>
      </w:r>
    </w:p>
    <w:p w14:paraId="3536F50E" w14:textId="77777777" w:rsidR="00385089" w:rsidRDefault="00385089" w:rsidP="00385089">
      <w:pPr>
        <w:ind w:left="720" w:hanging="720"/>
      </w:pPr>
      <w:r>
        <w:t xml:space="preserve">Elkington, J (1997) Cannibals </w:t>
      </w:r>
      <w:proofErr w:type="gramStart"/>
      <w:r>
        <w:t>With</w:t>
      </w:r>
      <w:proofErr w:type="gramEnd"/>
      <w:r>
        <w:t xml:space="preserve"> Forks: The triple bottom line of 21st century business, Capstone.</w:t>
      </w:r>
    </w:p>
    <w:p w14:paraId="1863DD13" w14:textId="77777777" w:rsidR="00385089" w:rsidRDefault="00385089" w:rsidP="00385089"/>
    <w:p w14:paraId="4A24E437" w14:textId="77777777" w:rsidR="00385089" w:rsidRDefault="00385089" w:rsidP="00385089">
      <w:pPr>
        <w:ind w:left="720" w:hanging="720"/>
      </w:pPr>
      <w:r>
        <w:t>Elkington, J (2020) Green Swans: The coming boom in regenerative capitalism, Greenleaf Book Group.</w:t>
      </w:r>
    </w:p>
    <w:p w14:paraId="0453E24F" w14:textId="77777777" w:rsidR="00385089" w:rsidRDefault="00385089" w:rsidP="00385089"/>
    <w:p w14:paraId="211D9963" w14:textId="77777777" w:rsidR="00385089" w:rsidRDefault="00385089" w:rsidP="00385089">
      <w:pPr>
        <w:ind w:left="720" w:hanging="720"/>
      </w:pPr>
      <w:proofErr w:type="spellStart"/>
      <w:r>
        <w:t>Felber</w:t>
      </w:r>
      <w:proofErr w:type="spellEnd"/>
      <w:r>
        <w:t>, C (2019) Change Everything: Creating an economy for the common good, Zed Books Ltd.</w:t>
      </w:r>
    </w:p>
    <w:p w14:paraId="079236A5" w14:textId="77777777" w:rsidR="00385089" w:rsidRDefault="00385089" w:rsidP="00385089">
      <w:pPr>
        <w:ind w:left="720" w:hanging="720"/>
      </w:pPr>
    </w:p>
    <w:p w14:paraId="0F471CF4" w14:textId="77777777" w:rsidR="00385089" w:rsidRDefault="00385089" w:rsidP="00385089">
      <w:pPr>
        <w:ind w:left="720" w:hanging="720"/>
      </w:pPr>
      <w:r>
        <w:t xml:space="preserve">Freeman, RE and Elms, H (2018) The social responsibility of business is to create value for stakeholders, MIT Sloan Management Review, </w:t>
      </w:r>
      <w:hyperlink r:id="rId7" w:history="1">
        <w:r w:rsidRPr="005F5BFC">
          <w:rPr>
            <w:rStyle w:val="Hyperlink"/>
          </w:rPr>
          <w:t>https://sloanreview.mit.edu/article/the-social-responsibility-of-business-is-to-create-value-for-stakeholders/</w:t>
        </w:r>
      </w:hyperlink>
    </w:p>
    <w:p w14:paraId="362E7B48" w14:textId="77777777" w:rsidR="00385089" w:rsidRDefault="00385089" w:rsidP="00385089"/>
    <w:p w14:paraId="303C4D4D" w14:textId="77777777" w:rsidR="00385089" w:rsidRDefault="00385089" w:rsidP="00385089"/>
    <w:p w14:paraId="146E5C24" w14:textId="77777777" w:rsidR="00385089" w:rsidRDefault="00385089" w:rsidP="00385089">
      <w:pPr>
        <w:ind w:left="720" w:hanging="720"/>
      </w:pPr>
    </w:p>
    <w:p w14:paraId="68D18A65" w14:textId="77777777" w:rsidR="00385089" w:rsidRDefault="00385089" w:rsidP="00385089">
      <w:pPr>
        <w:ind w:left="720" w:hanging="720"/>
      </w:pPr>
    </w:p>
    <w:p w14:paraId="49B7432C" w14:textId="77777777" w:rsidR="00385089" w:rsidRDefault="00385089" w:rsidP="00385089">
      <w:pPr>
        <w:ind w:left="720" w:hanging="720"/>
      </w:pPr>
    </w:p>
    <w:p w14:paraId="1698B9D7" w14:textId="77777777" w:rsidR="00385089" w:rsidRDefault="00385089" w:rsidP="00385089">
      <w:pPr>
        <w:ind w:left="720" w:hanging="720"/>
      </w:pPr>
      <w:r>
        <w:t>George, WW, Palepu, KG, Knoop, C and Preble, M (2013) Unilever’s Paul Polman: Developing global leaders. Case 9-413-097, Harvard Business School.</w:t>
      </w:r>
    </w:p>
    <w:p w14:paraId="7C1E3230" w14:textId="77777777" w:rsidR="00385089" w:rsidRDefault="00385089" w:rsidP="00385089"/>
    <w:p w14:paraId="2D784769" w14:textId="77777777" w:rsidR="00385089" w:rsidRDefault="00385089" w:rsidP="00385089">
      <w:pPr>
        <w:ind w:left="720" w:hanging="720"/>
      </w:pPr>
      <w:proofErr w:type="spellStart"/>
      <w:r>
        <w:t>Googins</w:t>
      </w:r>
      <w:proofErr w:type="spellEnd"/>
      <w:r>
        <w:t>, B (2018) Corporate social innovation: Top-down, bottom-up, inside-out and outside-in, in Business Strategies for Sustainability, Routledge, pp. 179–</w:t>
      </w:r>
      <w:proofErr w:type="gramStart"/>
      <w:r>
        <w:t>96;</w:t>
      </w:r>
      <w:proofErr w:type="gramEnd"/>
      <w:r>
        <w:t xml:space="preserve"> </w:t>
      </w:r>
    </w:p>
    <w:p w14:paraId="7A58573D" w14:textId="77777777" w:rsidR="00385089" w:rsidRDefault="00385089" w:rsidP="00385089"/>
    <w:p w14:paraId="2A17C608" w14:textId="77777777" w:rsidR="00385089" w:rsidRDefault="00385089" w:rsidP="00385089">
      <w:pPr>
        <w:ind w:left="720" w:hanging="720"/>
      </w:pPr>
      <w:r>
        <w:t>Hawken, P (1993) The Ecology of Commerce: A declaration of sustainability, HarperCollins.</w:t>
      </w:r>
    </w:p>
    <w:p w14:paraId="6D14F8F2" w14:textId="77777777" w:rsidR="00385089" w:rsidRDefault="00385089" w:rsidP="00385089">
      <w:pPr>
        <w:ind w:left="720" w:hanging="720"/>
      </w:pPr>
    </w:p>
    <w:p w14:paraId="589F4629" w14:textId="77777777" w:rsidR="00385089" w:rsidRDefault="00385089" w:rsidP="00385089">
      <w:pPr>
        <w:ind w:left="720" w:hanging="720"/>
      </w:pPr>
      <w:r>
        <w:t xml:space="preserve">Hawken, P., </w:t>
      </w:r>
      <w:proofErr w:type="spellStart"/>
      <w:r>
        <w:t>Lovins</w:t>
      </w:r>
      <w:proofErr w:type="spellEnd"/>
      <w:r>
        <w:t xml:space="preserve">, A., &amp; </w:t>
      </w:r>
      <w:proofErr w:type="spellStart"/>
      <w:r>
        <w:t>Lovins</w:t>
      </w:r>
      <w:proofErr w:type="spellEnd"/>
      <w:r>
        <w:t>, L.H. (1999). Natural Capitalism: Creating the Next Industrial Revolution. New York: Little Brown and Company.</w:t>
      </w:r>
    </w:p>
    <w:p w14:paraId="7153829C" w14:textId="77777777" w:rsidR="00385089" w:rsidRDefault="00385089" w:rsidP="00385089"/>
    <w:p w14:paraId="2BC69435" w14:textId="77777777" w:rsidR="00385089" w:rsidRDefault="00385089" w:rsidP="00385089">
      <w:pPr>
        <w:ind w:left="720" w:hanging="720"/>
      </w:pPr>
    </w:p>
    <w:p w14:paraId="7C3080B4" w14:textId="77777777" w:rsidR="00385089" w:rsidRDefault="00385089" w:rsidP="00385089">
      <w:pPr>
        <w:ind w:left="720" w:hanging="720"/>
      </w:pPr>
      <w:r>
        <w:t xml:space="preserve"> </w:t>
      </w:r>
      <w:proofErr w:type="spellStart"/>
      <w:r w:rsidRPr="00C374C7">
        <w:t>Heinberg</w:t>
      </w:r>
      <w:proofErr w:type="spellEnd"/>
      <w:r w:rsidRPr="00C374C7">
        <w:t xml:space="preserve">, R. (2010) Peak Everything. [edition unavailable]. New Society </w:t>
      </w:r>
      <w:r>
        <w:t xml:space="preserve">    </w:t>
      </w:r>
      <w:r w:rsidRPr="00C374C7">
        <w:t xml:space="preserve">Publishers. Available at: </w:t>
      </w:r>
      <w:hyperlink r:id="rId8" w:history="1">
        <w:r w:rsidRPr="005F5BFC">
          <w:rPr>
            <w:rStyle w:val="Hyperlink"/>
          </w:rPr>
          <w:t>https://www.perlego.com/book/566698/peak-everything-waking-up-to-the-century-of-declines-pdf</w:t>
        </w:r>
      </w:hyperlink>
    </w:p>
    <w:p w14:paraId="6BC67638" w14:textId="77777777" w:rsidR="00385089" w:rsidRDefault="00385089" w:rsidP="00385089">
      <w:pPr>
        <w:ind w:left="720" w:hanging="720"/>
      </w:pPr>
      <w:r w:rsidRPr="00C374C7">
        <w:t xml:space="preserve"> </w:t>
      </w:r>
      <w:r>
        <w:t xml:space="preserve">        </w:t>
      </w:r>
      <w:r w:rsidRPr="00C374C7">
        <w:t xml:space="preserve">(Accessed: </w:t>
      </w:r>
      <w:r>
        <w:t>1</w:t>
      </w:r>
      <w:r w:rsidRPr="00C374C7">
        <w:t xml:space="preserve"> June 2023).</w:t>
      </w:r>
    </w:p>
    <w:p w14:paraId="37B233DC" w14:textId="77777777" w:rsidR="00385089" w:rsidRDefault="00385089" w:rsidP="00385089"/>
    <w:p w14:paraId="4A7C5FF4" w14:textId="77777777" w:rsidR="00385089" w:rsidRDefault="00385089" w:rsidP="00385089">
      <w:pPr>
        <w:ind w:left="720" w:hanging="720"/>
      </w:pPr>
      <w:proofErr w:type="spellStart"/>
      <w:r>
        <w:t>Hollender</w:t>
      </w:r>
      <w:proofErr w:type="spellEnd"/>
      <w:r>
        <w:t>, J (2006) What Matters Most: How a small group of pioneers is teaching social responsibility to big business, and why big business is listening, Basic Books (AZ)</w:t>
      </w:r>
    </w:p>
    <w:p w14:paraId="2079F619" w14:textId="77777777" w:rsidR="00385089" w:rsidRDefault="00385089" w:rsidP="00385089"/>
    <w:p w14:paraId="01E2EA7D" w14:textId="77777777" w:rsidR="00385089" w:rsidRDefault="00385089" w:rsidP="00385089">
      <w:pPr>
        <w:ind w:left="720" w:hanging="720"/>
      </w:pPr>
      <w:proofErr w:type="spellStart"/>
      <w:r>
        <w:t>Hollender</w:t>
      </w:r>
      <w:proofErr w:type="spellEnd"/>
      <w:r>
        <w:t xml:space="preserve">, J (2015) Net positive: The future of sustainable business, Stanford Social Innovation Review, </w:t>
      </w:r>
      <w:hyperlink r:id="rId9" w:history="1">
        <w:r w:rsidRPr="005F5BFC">
          <w:rPr>
            <w:rStyle w:val="Hyperlink"/>
          </w:rPr>
          <w:t>https://ssir.org/articles/entry/net_positive_the_future_of_sustainable_business</w:t>
        </w:r>
      </w:hyperlink>
    </w:p>
    <w:p w14:paraId="794A62DF" w14:textId="77777777" w:rsidR="00385089" w:rsidRDefault="00385089" w:rsidP="00385089"/>
    <w:p w14:paraId="35BFFE53" w14:textId="77777777" w:rsidR="00385089" w:rsidRDefault="00385089" w:rsidP="00385089">
      <w:pPr>
        <w:ind w:left="720" w:hanging="720"/>
      </w:pPr>
      <w:r w:rsidRPr="00000E51">
        <w:t xml:space="preserve">  </w:t>
      </w:r>
      <w:proofErr w:type="spellStart"/>
      <w:r w:rsidRPr="00000E51">
        <w:t>Hollender</w:t>
      </w:r>
      <w:proofErr w:type="spellEnd"/>
      <w:r w:rsidRPr="00000E51">
        <w:t xml:space="preserve">, J. and Breen, B. (2010) The Responsibility Revolution. 1st </w:t>
      </w:r>
      <w:proofErr w:type="spellStart"/>
      <w:r w:rsidRPr="00000E51">
        <w:t>edn</w:t>
      </w:r>
      <w:proofErr w:type="spellEnd"/>
      <w:r w:rsidRPr="00000E51">
        <w:t xml:space="preserve">. Wiley. Available at: </w:t>
      </w:r>
      <w:hyperlink r:id="rId10" w:history="1">
        <w:r w:rsidRPr="005F5BFC">
          <w:rPr>
            <w:rStyle w:val="Hyperlink"/>
          </w:rPr>
          <w:t>https://www.perlego.com/book/1007457/the-responsibility-revolution-how-the-next-generation-of-businesses-will-win-pdf</w:t>
        </w:r>
      </w:hyperlink>
      <w:r w:rsidRPr="00000E51">
        <w:t xml:space="preserve"> (Accessed: </w:t>
      </w:r>
      <w:r>
        <w:t xml:space="preserve">28 May </w:t>
      </w:r>
      <w:r w:rsidRPr="00000E51">
        <w:t>2023).</w:t>
      </w:r>
    </w:p>
    <w:p w14:paraId="218C838E" w14:textId="77777777" w:rsidR="00385089" w:rsidRDefault="00385089" w:rsidP="00385089">
      <w:pPr>
        <w:ind w:left="720" w:hanging="720"/>
      </w:pPr>
      <w:r>
        <w:t xml:space="preserve">      </w:t>
      </w:r>
    </w:p>
    <w:p w14:paraId="269FAA6A" w14:textId="77777777" w:rsidR="00385089" w:rsidRDefault="00385089" w:rsidP="00385089">
      <w:pPr>
        <w:ind w:left="720" w:hanging="720"/>
      </w:pPr>
      <w:r>
        <w:t xml:space="preserve">Hull, B., Robertson, D. and Mortimer, M. (2020) Leadership for Sustainability. Island Press. Available at: </w:t>
      </w:r>
      <w:hyperlink r:id="rId11" w:history="1">
        <w:r w:rsidRPr="005F5BFC">
          <w:rPr>
            <w:rStyle w:val="Hyperlink"/>
          </w:rPr>
          <w:t>https://www.perlego.com/book/2984878/leadership-for-sustainability-strategies-for-tackling-wicked-problems-pdf</w:t>
        </w:r>
      </w:hyperlink>
    </w:p>
    <w:p w14:paraId="56597774" w14:textId="77777777" w:rsidR="00385089" w:rsidRDefault="00385089" w:rsidP="00385089">
      <w:pPr>
        <w:ind w:left="720" w:hanging="720"/>
      </w:pPr>
    </w:p>
    <w:p w14:paraId="414879E7" w14:textId="77777777" w:rsidR="00385089" w:rsidRDefault="00385089" w:rsidP="00385089">
      <w:pPr>
        <w:ind w:left="720" w:hanging="720"/>
      </w:pPr>
      <w:proofErr w:type="spellStart"/>
      <w:r>
        <w:t>Jeanrenaud</w:t>
      </w:r>
      <w:proofErr w:type="spellEnd"/>
      <w:r>
        <w:t xml:space="preserve">, J.-P. and Gosling, J. (2017) Sustainable Business. 1st </w:t>
      </w:r>
      <w:proofErr w:type="spellStart"/>
      <w:r>
        <w:t>edn</w:t>
      </w:r>
      <w:proofErr w:type="spellEnd"/>
      <w:r>
        <w:t xml:space="preserve">. Wiley. Available at: </w:t>
      </w:r>
      <w:hyperlink r:id="rId12" w:history="1">
        <w:r w:rsidRPr="005F5BFC">
          <w:rPr>
            <w:rStyle w:val="Hyperlink"/>
          </w:rPr>
          <w:t>https://www.perlego.com/book/3866406/sustainable-business-a-one-planet-approach-pdf</w:t>
        </w:r>
      </w:hyperlink>
    </w:p>
    <w:p w14:paraId="147967D1" w14:textId="77777777" w:rsidR="00385089" w:rsidRDefault="00385089" w:rsidP="00385089"/>
    <w:p w14:paraId="109068B0" w14:textId="77777777" w:rsidR="00385089" w:rsidRDefault="00385089" w:rsidP="00385089">
      <w:pPr>
        <w:ind w:left="720" w:hanging="720"/>
      </w:pPr>
      <w:r>
        <w:t>Korngold, A (2014) A Better World, Inc.: How companies profit by solving global problems... Where governments cannot, Palgrave Macmillan.</w:t>
      </w:r>
    </w:p>
    <w:p w14:paraId="0F0CDE6A" w14:textId="77777777" w:rsidR="00385089" w:rsidRDefault="00385089" w:rsidP="00385089"/>
    <w:p w14:paraId="7BBD3E01" w14:textId="77777777" w:rsidR="00385089" w:rsidRDefault="00385089" w:rsidP="00385089">
      <w:pPr>
        <w:ind w:left="720" w:hanging="720"/>
      </w:pPr>
      <w:r>
        <w:t xml:space="preserve">Kotler, P (2015) Confronting Capitalism: Real solutions for a troubled economic system, </w:t>
      </w:r>
      <w:proofErr w:type="spellStart"/>
      <w:r>
        <w:t>Amacom</w:t>
      </w:r>
      <w:proofErr w:type="spellEnd"/>
      <w:r>
        <w:t>.</w:t>
      </w:r>
    </w:p>
    <w:p w14:paraId="2600A0BB" w14:textId="77777777" w:rsidR="00385089" w:rsidRDefault="00385089" w:rsidP="00385089"/>
    <w:p w14:paraId="0AF89B1E" w14:textId="77777777" w:rsidR="0064638E" w:rsidRDefault="0064638E" w:rsidP="00385089">
      <w:pPr>
        <w:ind w:left="720" w:hanging="720"/>
      </w:pPr>
    </w:p>
    <w:p w14:paraId="0122DCDC" w14:textId="1EED26DC" w:rsidR="00385089" w:rsidRDefault="00385089" w:rsidP="00385089">
      <w:pPr>
        <w:ind w:left="720" w:hanging="720"/>
      </w:pPr>
      <w:proofErr w:type="spellStart"/>
      <w:r>
        <w:lastRenderedPageBreak/>
        <w:t>Lovins</w:t>
      </w:r>
      <w:proofErr w:type="spellEnd"/>
      <w:r>
        <w:t xml:space="preserve">, AB, </w:t>
      </w:r>
      <w:proofErr w:type="spellStart"/>
      <w:r>
        <w:t>Lovins</w:t>
      </w:r>
      <w:proofErr w:type="spellEnd"/>
      <w:r>
        <w:t>, LH, and Hawken, P (1999) Natural Capitalism: Creating the next industrial revolution, Little Brown &amp; Co.</w:t>
      </w:r>
    </w:p>
    <w:p w14:paraId="317F9CDE" w14:textId="77777777" w:rsidR="00385089" w:rsidRDefault="00385089" w:rsidP="00385089"/>
    <w:p w14:paraId="07B1CC4A" w14:textId="77777777" w:rsidR="00385089" w:rsidRDefault="00385089" w:rsidP="00385089">
      <w:pPr>
        <w:ind w:left="720" w:hanging="720"/>
      </w:pPr>
      <w:r>
        <w:t xml:space="preserve">Miller, J., &amp; Parker, L. (2013). Everybody’s Business. London: </w:t>
      </w:r>
      <w:proofErr w:type="spellStart"/>
      <w:r>
        <w:t>Biteback</w:t>
      </w:r>
      <w:proofErr w:type="spellEnd"/>
      <w:r>
        <w:t xml:space="preserve"> Publishing.</w:t>
      </w:r>
    </w:p>
    <w:p w14:paraId="4AF6F77B" w14:textId="77777777" w:rsidR="00385089" w:rsidRDefault="00385089" w:rsidP="00385089"/>
    <w:p w14:paraId="7F80FB8A" w14:textId="77777777" w:rsidR="00385089" w:rsidRDefault="00385089" w:rsidP="00385089">
      <w:proofErr w:type="spellStart"/>
      <w:r>
        <w:t>Mirvis</w:t>
      </w:r>
      <w:proofErr w:type="spellEnd"/>
      <w:r>
        <w:t xml:space="preserve">, P and </w:t>
      </w:r>
      <w:proofErr w:type="spellStart"/>
      <w:r>
        <w:t>Googins</w:t>
      </w:r>
      <w:proofErr w:type="spellEnd"/>
      <w:r>
        <w:t>, B (2018) Corporate social innovation: Top-down, bottom-up, inside-out and outside-in, in Business Strategies for Sustainability, Routledge, pp. 179–96.</w:t>
      </w:r>
    </w:p>
    <w:p w14:paraId="123EDB2A" w14:textId="77777777" w:rsidR="00385089" w:rsidRDefault="00385089" w:rsidP="00385089"/>
    <w:p w14:paraId="106AA1D1" w14:textId="77777777" w:rsidR="00385089" w:rsidRDefault="00385089" w:rsidP="00385089">
      <w:pPr>
        <w:ind w:left="720" w:hanging="720"/>
      </w:pPr>
      <w:proofErr w:type="spellStart"/>
      <w:r>
        <w:t>Mirvis</w:t>
      </w:r>
      <w:proofErr w:type="spellEnd"/>
      <w:r>
        <w:t xml:space="preserve">, P, Herrera, MEB, </w:t>
      </w:r>
      <w:proofErr w:type="spellStart"/>
      <w:r>
        <w:t>Googins</w:t>
      </w:r>
      <w:proofErr w:type="spellEnd"/>
      <w:r>
        <w:t xml:space="preserve">, B and </w:t>
      </w:r>
      <w:proofErr w:type="spellStart"/>
      <w:r>
        <w:t>Albareda</w:t>
      </w:r>
      <w:proofErr w:type="spellEnd"/>
      <w:r>
        <w:t>, L (2016) Corporate social innovation: How firms learn to innovate for the greater good, Journal of Business Research, 69 (11), pp. 5014–</w:t>
      </w:r>
      <w:proofErr w:type="gramStart"/>
      <w:r>
        <w:t>21;</w:t>
      </w:r>
      <w:proofErr w:type="gramEnd"/>
      <w:r>
        <w:t xml:space="preserve"> </w:t>
      </w:r>
    </w:p>
    <w:p w14:paraId="65CE944F" w14:textId="77777777" w:rsidR="00385089" w:rsidRDefault="00385089" w:rsidP="00385089"/>
    <w:p w14:paraId="411C7C2E" w14:textId="77777777" w:rsidR="00385089" w:rsidRDefault="00385089" w:rsidP="00385089">
      <w:pPr>
        <w:ind w:left="720" w:hanging="720"/>
      </w:pPr>
      <w:proofErr w:type="spellStart"/>
      <w:r>
        <w:t>Mirvis</w:t>
      </w:r>
      <w:proofErr w:type="spellEnd"/>
      <w:r>
        <w:t xml:space="preserve">, P. and </w:t>
      </w:r>
      <w:proofErr w:type="spellStart"/>
      <w:r>
        <w:t>Googins</w:t>
      </w:r>
      <w:proofErr w:type="spellEnd"/>
      <w:r>
        <w:t xml:space="preserve">, B. (2022) Sustainability to Social Change. 1st </w:t>
      </w:r>
      <w:proofErr w:type="spellStart"/>
      <w:r>
        <w:t>edn</w:t>
      </w:r>
      <w:proofErr w:type="spellEnd"/>
      <w:r>
        <w:t xml:space="preserve">. Kogan Page. Available at: </w:t>
      </w:r>
      <w:hyperlink r:id="rId13" w:history="1">
        <w:r w:rsidRPr="005F5BFC">
          <w:rPr>
            <w:rStyle w:val="Hyperlink"/>
          </w:rPr>
          <w:t>https://www.perlego.com/book/3259128/sustainability-to-social-change-lead-your-company-from-managing-risks-to-creating-social-value-pdf</w:t>
        </w:r>
      </w:hyperlink>
    </w:p>
    <w:p w14:paraId="7CD4D69C" w14:textId="77777777" w:rsidR="00385089" w:rsidRDefault="00385089" w:rsidP="00385089">
      <w:pPr>
        <w:ind w:left="720" w:hanging="720"/>
      </w:pPr>
      <w:r>
        <w:t xml:space="preserve">         (Accessed: 31 May 2023).</w:t>
      </w:r>
    </w:p>
    <w:p w14:paraId="0C3A2014" w14:textId="77777777" w:rsidR="00385089" w:rsidRDefault="00385089" w:rsidP="00385089">
      <w:pPr>
        <w:ind w:left="720" w:hanging="720"/>
      </w:pPr>
    </w:p>
    <w:p w14:paraId="2CED470E" w14:textId="77777777" w:rsidR="00385089" w:rsidRDefault="00385089" w:rsidP="00385089">
      <w:pPr>
        <w:ind w:left="720" w:hanging="720"/>
      </w:pPr>
      <w:proofErr w:type="spellStart"/>
      <w:r>
        <w:t>Nidumolu</w:t>
      </w:r>
      <w:proofErr w:type="spellEnd"/>
      <w:r>
        <w:t xml:space="preserve">, R., </w:t>
      </w:r>
      <w:proofErr w:type="spellStart"/>
      <w:r>
        <w:t>Prahlad</w:t>
      </w:r>
      <w:proofErr w:type="spellEnd"/>
      <w:r>
        <w:t xml:space="preserve">, C.K. and </w:t>
      </w:r>
      <w:proofErr w:type="spellStart"/>
      <w:r>
        <w:t>Rangaswami</w:t>
      </w:r>
      <w:proofErr w:type="spellEnd"/>
      <w:r>
        <w:t xml:space="preserve">, M.R. (2014) Why sustainability is now the key driver of Innovation, Harvard Business Review. Available at: </w:t>
      </w:r>
      <w:hyperlink r:id="rId14" w:history="1">
        <w:r w:rsidRPr="005F5BFC">
          <w:rPr>
            <w:rStyle w:val="Hyperlink"/>
          </w:rPr>
          <w:t>https://hbr.org/2009/09/why-sustainability-is-now-the-key-driver-of-innovation</w:t>
        </w:r>
      </w:hyperlink>
    </w:p>
    <w:p w14:paraId="25CBA8DF" w14:textId="77777777" w:rsidR="00385089" w:rsidRDefault="00385089" w:rsidP="00385089">
      <w:pPr>
        <w:ind w:left="720" w:hanging="720"/>
      </w:pPr>
      <w:r>
        <w:t xml:space="preserve">         (Accessed: 06 June 2023). </w:t>
      </w:r>
    </w:p>
    <w:p w14:paraId="111A431D" w14:textId="77777777" w:rsidR="00385089" w:rsidRDefault="00385089" w:rsidP="00385089"/>
    <w:p w14:paraId="378D69AE" w14:textId="77777777" w:rsidR="00385089" w:rsidRDefault="00385089" w:rsidP="00385089">
      <w:pPr>
        <w:ind w:left="720" w:hanging="720"/>
      </w:pPr>
      <w:r>
        <w:t xml:space="preserve">OECD, In It Together: Why Less Inequality Benefits All (2015), </w:t>
      </w:r>
      <w:hyperlink r:id="rId15" w:history="1">
        <w:r w:rsidRPr="005F5BFC">
          <w:rPr>
            <w:rStyle w:val="Hyperlink"/>
          </w:rPr>
          <w:t>http://www.oecd.org/social/in-it-together-why-less-inequality-benefits-all-9789264235120-en.html</w:t>
        </w:r>
      </w:hyperlink>
      <w:r>
        <w:t>;</w:t>
      </w:r>
    </w:p>
    <w:p w14:paraId="471C1040" w14:textId="77777777" w:rsidR="00385089" w:rsidRDefault="00385089" w:rsidP="00385089"/>
    <w:p w14:paraId="1AA85180" w14:textId="77777777" w:rsidR="00385089" w:rsidRDefault="00385089" w:rsidP="00385089"/>
    <w:p w14:paraId="464B64B4" w14:textId="77777777" w:rsidR="00385089" w:rsidRDefault="00385089" w:rsidP="00385089">
      <w:pPr>
        <w:ind w:left="720" w:hanging="720"/>
      </w:pPr>
      <w:r>
        <w:t xml:space="preserve">On the purpose gap, McKinsey (2020) Purpose: Shifting from why to how, McKinsey Quarterly, </w:t>
      </w:r>
      <w:hyperlink r:id="rId16" w:history="1">
        <w:r w:rsidRPr="005F5BFC">
          <w:rPr>
            <w:rStyle w:val="Hyperlink"/>
          </w:rPr>
          <w:t>www.mckinsey.com/business-functions/organization/our-insights/purpose-shifting-from-why-to-how</w:t>
        </w:r>
      </w:hyperlink>
    </w:p>
    <w:p w14:paraId="556338FD" w14:textId="77777777" w:rsidR="00385089" w:rsidRDefault="00385089" w:rsidP="00385089"/>
    <w:p w14:paraId="5A8E1574" w14:textId="77777777" w:rsidR="00385089" w:rsidRDefault="00385089" w:rsidP="00385089">
      <w:pPr>
        <w:ind w:left="720" w:hanging="720"/>
      </w:pPr>
    </w:p>
    <w:p w14:paraId="17D9F14A" w14:textId="77777777" w:rsidR="00385089" w:rsidRDefault="00385089" w:rsidP="00385089">
      <w:pPr>
        <w:ind w:left="720" w:hanging="720"/>
      </w:pPr>
      <w:r>
        <w:t>Pauli, G (2017) The blue economy 3.0: The marriage of science, innovation and entrepreneurship creates a new business model that transforms society, Xlibris Corporation.</w:t>
      </w:r>
    </w:p>
    <w:p w14:paraId="1F0A57CF" w14:textId="77777777" w:rsidR="00385089" w:rsidRDefault="00385089" w:rsidP="00385089"/>
    <w:p w14:paraId="6AD77551" w14:textId="77777777" w:rsidR="00385089" w:rsidRDefault="00385089" w:rsidP="00385089">
      <w:pPr>
        <w:ind w:left="720" w:hanging="720"/>
      </w:pPr>
      <w:r>
        <w:t>Porter, ME and Kramer, MR (2006) The link between competitive advantage and corporate social responsibility, Harvard Business Review, 84 (12), pp. 78–92; Porter, M and Kramer, MR (2011) Creating shared value, Harvard Business Review, 89 (1/2), pp. 62–77.</w:t>
      </w:r>
    </w:p>
    <w:p w14:paraId="66BC8B73" w14:textId="77777777" w:rsidR="00385089" w:rsidRDefault="00385089" w:rsidP="00385089"/>
    <w:p w14:paraId="6A3EB1B0" w14:textId="77777777" w:rsidR="00385089" w:rsidRDefault="00385089" w:rsidP="00385089"/>
    <w:p w14:paraId="023390E5" w14:textId="77777777" w:rsidR="00385089" w:rsidRDefault="00385089" w:rsidP="00385089">
      <w:pPr>
        <w:ind w:left="720" w:hanging="720"/>
      </w:pPr>
      <w:r>
        <w:t xml:space="preserve">PwC (2017) Workforce of the future: The views of 10,000 workers, </w:t>
      </w:r>
      <w:hyperlink r:id="rId17" w:history="1">
        <w:r w:rsidRPr="005F5BFC">
          <w:rPr>
            <w:rStyle w:val="Hyperlink"/>
          </w:rPr>
          <w:t>www.pwc.com/gx/en/services/people-organisation/workforce-of-the-future/workforce-of-future-appendix.pdf</w:t>
        </w:r>
      </w:hyperlink>
    </w:p>
    <w:p w14:paraId="0F4A6082" w14:textId="77777777" w:rsidR="00385089" w:rsidRDefault="00385089" w:rsidP="00385089"/>
    <w:p w14:paraId="2478DA37" w14:textId="77777777" w:rsidR="00385089" w:rsidRDefault="00385089" w:rsidP="00385089">
      <w:pPr>
        <w:ind w:left="720" w:hanging="720"/>
      </w:pPr>
    </w:p>
    <w:p w14:paraId="10DEDF76" w14:textId="77777777" w:rsidR="00385089" w:rsidRDefault="00385089" w:rsidP="00385089">
      <w:pPr>
        <w:ind w:left="720" w:hanging="720"/>
      </w:pPr>
    </w:p>
    <w:p w14:paraId="23DF40AB" w14:textId="77777777" w:rsidR="00385089" w:rsidRDefault="00385089" w:rsidP="00385089">
      <w:pPr>
        <w:ind w:left="720" w:hanging="720"/>
      </w:pPr>
    </w:p>
    <w:p w14:paraId="3365215D" w14:textId="512F6FC2" w:rsidR="00385089" w:rsidRDefault="00385089" w:rsidP="00385089">
      <w:pPr>
        <w:ind w:left="720" w:hanging="720"/>
      </w:pPr>
      <w:r>
        <w:t>Farrell, S (2019) ‘Damaged ideology’: Business must reinvent capitalism – ex-Unilever boss, The Guardian,</w:t>
      </w:r>
    </w:p>
    <w:p w14:paraId="49BDB7DD" w14:textId="527C1764" w:rsidR="00385089" w:rsidRDefault="00000000" w:rsidP="00385089">
      <w:pPr>
        <w:ind w:left="720" w:hanging="720"/>
      </w:pPr>
      <w:hyperlink r:id="rId18" w:history="1">
        <w:r w:rsidR="0064638E" w:rsidRPr="005F5BFC">
          <w:rPr>
            <w:rStyle w:val="Hyperlink"/>
          </w:rPr>
          <w:t>www.theguardian.com/business/2019/oct/29/damaged-ideology-business-must  reinvent-capitalism-ex-</w:t>
        </w:r>
        <w:proofErr w:type="spellStart"/>
        <w:r w:rsidR="0064638E" w:rsidRPr="005F5BFC">
          <w:rPr>
            <w:rStyle w:val="Hyperlink"/>
          </w:rPr>
          <w:t>unilever</w:t>
        </w:r>
        <w:proofErr w:type="spellEnd"/>
        <w:r w:rsidR="0064638E" w:rsidRPr="005F5BFC">
          <w:rPr>
            <w:rStyle w:val="Hyperlink"/>
          </w:rPr>
          <w:t>-boss</w:t>
        </w:r>
      </w:hyperlink>
    </w:p>
    <w:p w14:paraId="0E437347" w14:textId="77777777" w:rsidR="00385089" w:rsidRDefault="00385089" w:rsidP="00385089"/>
    <w:p w14:paraId="4CAA240A" w14:textId="77777777" w:rsidR="00385089" w:rsidRDefault="00385089" w:rsidP="00385089"/>
    <w:p w14:paraId="363564C8" w14:textId="77777777" w:rsidR="00385089" w:rsidRDefault="00385089" w:rsidP="00385089">
      <w:pPr>
        <w:ind w:left="720" w:hanging="720"/>
      </w:pPr>
      <w:proofErr w:type="spellStart"/>
      <w:r>
        <w:t>Rittel</w:t>
      </w:r>
      <w:proofErr w:type="spellEnd"/>
      <w:r>
        <w:t>, HWJ and Webber, MM (1973) Dilemmas in a general theory of planning, Policy Sciences, 4 (2), pp. 155–69</w:t>
      </w:r>
    </w:p>
    <w:p w14:paraId="39681BA2" w14:textId="77777777" w:rsidR="00385089" w:rsidRDefault="00385089" w:rsidP="00385089"/>
    <w:p w14:paraId="69F8DA8F" w14:textId="77777777" w:rsidR="00385089" w:rsidRDefault="00385089" w:rsidP="00385089">
      <w:pPr>
        <w:ind w:left="720" w:hanging="720"/>
      </w:pPr>
      <w:r>
        <w:t xml:space="preserve">Rosenburg, W (2020) The purpose gap, PWC, </w:t>
      </w:r>
      <w:hyperlink r:id="rId19" w:history="1">
        <w:r w:rsidRPr="005F5BFC">
          <w:rPr>
            <w:rStyle w:val="Hyperlink"/>
          </w:rPr>
          <w:t>https://pwc.blogs.com/corporatereporting/2020/10/the-purpose-gap-october-2020.html</w:t>
        </w:r>
      </w:hyperlink>
    </w:p>
    <w:p w14:paraId="0AE58F72" w14:textId="77777777" w:rsidR="00385089" w:rsidRDefault="00385089" w:rsidP="00385089"/>
    <w:p w14:paraId="23BCC6AE" w14:textId="77777777" w:rsidR="00385089" w:rsidRDefault="00385089" w:rsidP="00385089">
      <w:pPr>
        <w:ind w:left="720" w:hanging="720"/>
      </w:pPr>
    </w:p>
    <w:p w14:paraId="1C1ED8E1" w14:textId="77777777" w:rsidR="00385089" w:rsidRDefault="00385089" w:rsidP="00385089">
      <w:pPr>
        <w:ind w:left="720" w:hanging="720"/>
      </w:pPr>
      <w:r>
        <w:t>Sachs, Jeffrey (2015) The Age of Sustainable Development. Columbia University Press.</w:t>
      </w:r>
    </w:p>
    <w:p w14:paraId="6672F725" w14:textId="77777777" w:rsidR="00385089" w:rsidRDefault="00385089" w:rsidP="00385089"/>
    <w:p w14:paraId="63802440" w14:textId="77777777" w:rsidR="00385089" w:rsidRDefault="00385089" w:rsidP="00385089">
      <w:pPr>
        <w:ind w:left="720" w:hanging="720"/>
      </w:pPr>
      <w:r>
        <w:t>Schumpeter, J (1999) On the concept of social value, The Quarterly Journal of Economics, 23 (2), pp. 213–32.</w:t>
      </w:r>
    </w:p>
    <w:p w14:paraId="45FB94F9" w14:textId="77777777" w:rsidR="00385089" w:rsidRDefault="00385089" w:rsidP="00385089"/>
    <w:p w14:paraId="5F8EF99C" w14:textId="77777777" w:rsidR="00385089" w:rsidRDefault="00385089" w:rsidP="00385089">
      <w:pPr>
        <w:ind w:left="720" w:hanging="720"/>
      </w:pPr>
      <w:r>
        <w:t xml:space="preserve">Segal, E (2021) 8 ways CEOs can be corporate activists, Forbes, </w:t>
      </w:r>
      <w:hyperlink r:id="rId20" w:history="1">
        <w:r w:rsidRPr="005F5BFC">
          <w:rPr>
            <w:rStyle w:val="Hyperlink"/>
          </w:rPr>
          <w:t>www.forbes.com/sites/edwardsegal/2021/04/05/8-ways-ceos-can-be-corporate-activists/?sh=7ac4d5617ce2</w:t>
        </w:r>
      </w:hyperlink>
    </w:p>
    <w:p w14:paraId="0B0AB7C2" w14:textId="77777777" w:rsidR="00385089" w:rsidRDefault="00385089" w:rsidP="00385089"/>
    <w:p w14:paraId="35383809" w14:textId="77777777" w:rsidR="00385089" w:rsidRDefault="00385089" w:rsidP="00385089"/>
    <w:p w14:paraId="48CA91B4" w14:textId="77777777" w:rsidR="00385089" w:rsidRDefault="00385089" w:rsidP="00385089">
      <w:pPr>
        <w:ind w:left="720" w:hanging="720"/>
      </w:pPr>
      <w:r>
        <w:t xml:space="preserve">Senge, PM, Smith, B, </w:t>
      </w:r>
      <w:proofErr w:type="spellStart"/>
      <w:r>
        <w:t>Kruschwitz</w:t>
      </w:r>
      <w:proofErr w:type="spellEnd"/>
      <w:r>
        <w:t xml:space="preserve">, N, </w:t>
      </w:r>
      <w:proofErr w:type="spellStart"/>
      <w:r>
        <w:t>Laur</w:t>
      </w:r>
      <w:proofErr w:type="spellEnd"/>
      <w:r>
        <w:t>, J and Schley, S (2008) The Necessary Revolution: How individuals and organizations are working together to create a sustainable world, Currency.</w:t>
      </w:r>
    </w:p>
    <w:p w14:paraId="1E447777" w14:textId="77777777" w:rsidR="00385089" w:rsidRDefault="00385089" w:rsidP="00385089"/>
    <w:p w14:paraId="43A7D83D" w14:textId="77777777" w:rsidR="00385089" w:rsidRDefault="00385089" w:rsidP="00385089">
      <w:pPr>
        <w:ind w:left="720" w:hanging="720"/>
      </w:pPr>
      <w:r>
        <w:t xml:space="preserve">Sinek, S (2009) Start </w:t>
      </w:r>
      <w:proofErr w:type="gramStart"/>
      <w:r>
        <w:t>With</w:t>
      </w:r>
      <w:proofErr w:type="gramEnd"/>
      <w:r>
        <w:t xml:space="preserve"> Why: How great leaders inspire everyone to take action, Penguin.</w:t>
      </w:r>
    </w:p>
    <w:p w14:paraId="191F64FE" w14:textId="77777777" w:rsidR="00385089" w:rsidRDefault="00385089" w:rsidP="00385089"/>
    <w:p w14:paraId="64722D07" w14:textId="77777777" w:rsidR="00385089" w:rsidRDefault="00385089" w:rsidP="00385089">
      <w:pPr>
        <w:ind w:left="720" w:hanging="720"/>
      </w:pPr>
      <w:r>
        <w:t xml:space="preserve">Stephan, U, Patterson, M, and Kelly, C (2013) Business-driven social change: A systematic review of the evidence, Network for Business Sustainability, </w:t>
      </w:r>
      <w:hyperlink r:id="rId21" w:history="1">
        <w:r w:rsidRPr="005F5BFC">
          <w:rPr>
            <w:rStyle w:val="Hyperlink"/>
          </w:rPr>
          <w:t>www.nbs.net/articles/systematic-review-business-driven-social-change</w:t>
        </w:r>
      </w:hyperlink>
    </w:p>
    <w:p w14:paraId="0B364DB2" w14:textId="77777777" w:rsidR="00385089" w:rsidRDefault="00385089" w:rsidP="00385089">
      <w:r>
        <w:t xml:space="preserve"> </w:t>
      </w:r>
    </w:p>
    <w:p w14:paraId="3D4F6B93" w14:textId="77777777" w:rsidR="00385089" w:rsidRDefault="00385089" w:rsidP="00385089"/>
    <w:p w14:paraId="2ADEABF0" w14:textId="77777777" w:rsidR="00385089" w:rsidRDefault="00385089" w:rsidP="00385089">
      <w:pPr>
        <w:ind w:left="720" w:hanging="720"/>
      </w:pPr>
      <w:proofErr w:type="spellStart"/>
      <w:r>
        <w:t>Sull</w:t>
      </w:r>
      <w:proofErr w:type="spellEnd"/>
      <w:r>
        <w:t>, DN (2003) Revival of the Fittest: Why good companies go bad and how great managers remake them, Harvard Business School Press.</w:t>
      </w:r>
    </w:p>
    <w:p w14:paraId="3B76DF3E" w14:textId="77777777" w:rsidR="00385089" w:rsidRDefault="00385089" w:rsidP="00385089"/>
    <w:p w14:paraId="5A5F2B2F" w14:textId="77777777" w:rsidR="00385089" w:rsidRDefault="00385089" w:rsidP="00385089">
      <w:pPr>
        <w:ind w:left="720" w:hanging="720"/>
      </w:pPr>
      <w:r>
        <w:t xml:space="preserve">Townsend, S. (2023) The Solutionists. 1st </w:t>
      </w:r>
      <w:proofErr w:type="spellStart"/>
      <w:r>
        <w:t>edn</w:t>
      </w:r>
      <w:proofErr w:type="spellEnd"/>
      <w:r>
        <w:t xml:space="preserve">. Kogan Page. Available at: </w:t>
      </w:r>
      <w:hyperlink r:id="rId22" w:history="1">
        <w:r w:rsidRPr="005F5BFC">
          <w:rPr>
            <w:rStyle w:val="Hyperlink"/>
          </w:rPr>
          <w:t>https://www.perlego.com/book/3855867/the-solutionists-how-businesses-can-fix-the-future-pdf</w:t>
        </w:r>
      </w:hyperlink>
    </w:p>
    <w:p w14:paraId="100885DD" w14:textId="77777777" w:rsidR="00385089" w:rsidRDefault="00385089" w:rsidP="00385089"/>
    <w:p w14:paraId="32043651" w14:textId="77777777" w:rsidR="00385089" w:rsidRDefault="00385089" w:rsidP="00385089">
      <w:pPr>
        <w:ind w:left="720" w:hanging="720"/>
      </w:pPr>
    </w:p>
    <w:p w14:paraId="66A4A2C1" w14:textId="77777777" w:rsidR="00385089" w:rsidRDefault="00385089" w:rsidP="00385089">
      <w:pPr>
        <w:ind w:left="720" w:hanging="720"/>
      </w:pPr>
      <w:r>
        <w:t>Tully, SM and Winer, RS (2014) The role of the beneficiary in willingness to pay for socially responsible products: A meta-analysis, Journal of Retailing, 90 (2), pp. 255–74.</w:t>
      </w:r>
    </w:p>
    <w:p w14:paraId="5504C471" w14:textId="77777777" w:rsidR="00385089" w:rsidRDefault="00385089" w:rsidP="00385089"/>
    <w:p w14:paraId="32F10655" w14:textId="77777777" w:rsidR="00385089" w:rsidRDefault="00385089" w:rsidP="00385089">
      <w:pPr>
        <w:ind w:left="720" w:hanging="720"/>
      </w:pPr>
      <w:r>
        <w:t xml:space="preserve">United Way Social Purpose Institute (2021) What’s the difference between CSR and social purpose? </w:t>
      </w:r>
      <w:hyperlink r:id="rId23" w:history="1">
        <w:r w:rsidRPr="005F5BFC">
          <w:rPr>
            <w:rStyle w:val="Hyperlink"/>
          </w:rPr>
          <w:t>https://socialpurpose.ca/social-purpose/</w:t>
        </w:r>
      </w:hyperlink>
    </w:p>
    <w:p w14:paraId="638CB834" w14:textId="77777777" w:rsidR="00385089" w:rsidRDefault="00385089" w:rsidP="00385089">
      <w:pPr>
        <w:ind w:left="720" w:hanging="720"/>
      </w:pPr>
      <w:r>
        <w:lastRenderedPageBreak/>
        <w:t xml:space="preserve">         (</w:t>
      </w:r>
      <w:proofErr w:type="gramStart"/>
      <w:r>
        <w:t>archived</w:t>
      </w:r>
      <w:proofErr w:type="gramEnd"/>
      <w:r>
        <w:t xml:space="preserve"> at </w:t>
      </w:r>
      <w:hyperlink r:id="rId24" w:history="1">
        <w:r w:rsidRPr="005F5BFC">
          <w:rPr>
            <w:rStyle w:val="Hyperlink"/>
          </w:rPr>
          <w:t>https://perma.cc/2ZQC-6HZM</w:t>
        </w:r>
      </w:hyperlink>
      <w:r>
        <w:t>)</w:t>
      </w:r>
    </w:p>
    <w:p w14:paraId="28838E1D" w14:textId="77777777" w:rsidR="00385089" w:rsidRDefault="00385089" w:rsidP="00385089"/>
    <w:p w14:paraId="59EFC59A" w14:textId="77777777" w:rsidR="00385089" w:rsidRDefault="00385089" w:rsidP="00385089">
      <w:pPr>
        <w:ind w:left="720" w:hanging="720"/>
      </w:pPr>
    </w:p>
    <w:p w14:paraId="5E7C8155" w14:textId="77777777" w:rsidR="00385089" w:rsidRDefault="00385089" w:rsidP="00385089">
      <w:pPr>
        <w:ind w:left="720" w:hanging="720"/>
      </w:pPr>
      <w:r>
        <w:t xml:space="preserve">Uren, S (2019) Catalyzing transformational change, </w:t>
      </w:r>
      <w:hyperlink r:id="rId25" w:history="1">
        <w:r w:rsidRPr="005F5BFC">
          <w:rPr>
            <w:rStyle w:val="Hyperlink"/>
          </w:rPr>
          <w:t>www.youtube.com/watch?v=dIQ0NSpr2l4</w:t>
        </w:r>
      </w:hyperlink>
    </w:p>
    <w:p w14:paraId="697A724B" w14:textId="77777777" w:rsidR="00385089" w:rsidRDefault="00385089" w:rsidP="00385089"/>
    <w:p w14:paraId="197F8DFA" w14:textId="77777777" w:rsidR="00385089" w:rsidRDefault="00385089" w:rsidP="00385089">
      <w:pPr>
        <w:ind w:left="720" w:hanging="720"/>
      </w:pPr>
    </w:p>
    <w:p w14:paraId="4D76646B" w14:textId="77777777" w:rsidR="00385089" w:rsidRDefault="00385089" w:rsidP="00385089">
      <w:pPr>
        <w:ind w:left="720" w:hanging="720"/>
      </w:pPr>
      <w:r>
        <w:t xml:space="preserve">Visser, W. (2017) Sustainable Frontiers. 1st </w:t>
      </w:r>
      <w:proofErr w:type="spellStart"/>
      <w:r>
        <w:t>edn</w:t>
      </w:r>
      <w:proofErr w:type="spellEnd"/>
      <w:r>
        <w:t xml:space="preserve">. Taylor and Francis. Available at: </w:t>
      </w:r>
      <w:hyperlink r:id="rId26" w:history="1">
        <w:r w:rsidRPr="005F5BFC">
          <w:rPr>
            <w:rStyle w:val="Hyperlink"/>
          </w:rPr>
          <w:t>https://www.perlego.com/book/1548226/sustainable-frontiers-unlocking-change-through-business-leadership-and-innovation-pdf</w:t>
        </w:r>
      </w:hyperlink>
    </w:p>
    <w:p w14:paraId="51F74A57" w14:textId="77777777" w:rsidR="00385089" w:rsidRDefault="00385089" w:rsidP="00385089"/>
    <w:p w14:paraId="16EBD3E9" w14:textId="77777777" w:rsidR="00385089" w:rsidRDefault="00385089" w:rsidP="00385089"/>
    <w:p w14:paraId="702D3F20" w14:textId="77777777" w:rsidR="00385089" w:rsidRDefault="00385089" w:rsidP="00385089">
      <w:pPr>
        <w:ind w:left="720" w:hanging="720"/>
      </w:pPr>
      <w:r>
        <w:t xml:space="preserve">Visser, W., &amp; Courtice, P. (2011). Sustainability leadership: linking theory and practice. SSRN Paper Series, October 21, 2011. Available at: </w:t>
      </w:r>
      <w:hyperlink r:id="rId27" w:history="1">
        <w:r w:rsidRPr="005F5BFC">
          <w:rPr>
            <w:rStyle w:val="Hyperlink"/>
          </w:rPr>
          <w:t>http://ssrn.com/abstract=1947221</w:t>
        </w:r>
      </w:hyperlink>
      <w:r>
        <w:t>.</w:t>
      </w:r>
    </w:p>
    <w:p w14:paraId="12DB9248" w14:textId="77777777" w:rsidR="00385089" w:rsidRDefault="00385089" w:rsidP="00385089"/>
    <w:p w14:paraId="0C879E1D" w14:textId="77777777" w:rsidR="00385089" w:rsidRDefault="00385089" w:rsidP="00385089">
      <w:pPr>
        <w:ind w:left="720" w:hanging="720"/>
      </w:pPr>
      <w:r>
        <w:t xml:space="preserve">W. D. Eggers W. </w:t>
      </w:r>
      <w:proofErr w:type="gramStart"/>
      <w:r>
        <w:t>D  and</w:t>
      </w:r>
      <w:proofErr w:type="gramEnd"/>
      <w:r>
        <w:t xml:space="preserve"> Macmillan P, (2013) The Solution Revolution: How Business, Government, and Social Enterprises Are Teaming Up to Solve Society’s Toughest Problems. Cambridge, MA: Harvard Business Review Press.</w:t>
      </w:r>
    </w:p>
    <w:p w14:paraId="49C97CBA" w14:textId="77777777" w:rsidR="00385089" w:rsidRDefault="00385089" w:rsidP="00385089">
      <w:pPr>
        <w:ind w:left="720" w:hanging="720"/>
      </w:pPr>
    </w:p>
    <w:p w14:paraId="51C2BC44" w14:textId="77777777" w:rsidR="00385089" w:rsidRDefault="00385089" w:rsidP="00385089">
      <w:pPr>
        <w:ind w:left="720" w:hanging="720"/>
      </w:pPr>
      <w:r>
        <w:t xml:space="preserve">Waddell, S (2005) Societal Learning and Change: How governments, business and civil society are creating solutions to complex multi-stakeholder problems, Sheffield: Greenleaf </w:t>
      </w:r>
      <w:proofErr w:type="gramStart"/>
      <w:r>
        <w:t>Publishing;</w:t>
      </w:r>
      <w:proofErr w:type="gramEnd"/>
      <w:r>
        <w:t xml:space="preserve"> </w:t>
      </w:r>
    </w:p>
    <w:p w14:paraId="36BD6E98" w14:textId="77777777" w:rsidR="00385089" w:rsidRDefault="00385089" w:rsidP="00385089"/>
    <w:p w14:paraId="1C489AA8" w14:textId="77777777" w:rsidR="00385089" w:rsidRDefault="00385089" w:rsidP="00385089">
      <w:pPr>
        <w:ind w:left="720" w:hanging="720"/>
      </w:pPr>
      <w:proofErr w:type="spellStart"/>
      <w:r>
        <w:t>Weybrecht</w:t>
      </w:r>
      <w:proofErr w:type="spellEnd"/>
      <w:r>
        <w:t xml:space="preserve">, G. (2013) The Sustainable MBA. 2nd </w:t>
      </w:r>
      <w:proofErr w:type="spellStart"/>
      <w:r>
        <w:t>edn</w:t>
      </w:r>
      <w:proofErr w:type="spellEnd"/>
      <w:r>
        <w:t xml:space="preserve">. Wiley. Available at: </w:t>
      </w:r>
      <w:hyperlink r:id="rId28" w:history="1">
        <w:r w:rsidRPr="005F5BFC">
          <w:rPr>
            <w:rStyle w:val="Hyperlink"/>
          </w:rPr>
          <w:t>https://www.perlego.com/book/1001855/the-sustainable-mba-a-business-guide-to-sustainability-pdf</w:t>
        </w:r>
      </w:hyperlink>
    </w:p>
    <w:p w14:paraId="2861E5EA" w14:textId="77777777" w:rsidR="00385089" w:rsidRDefault="00385089" w:rsidP="00385089"/>
    <w:p w14:paraId="4EBE1567" w14:textId="77777777" w:rsidR="00385089" w:rsidRDefault="00385089" w:rsidP="00385089">
      <w:pPr>
        <w:ind w:left="720" w:hanging="720"/>
      </w:pPr>
    </w:p>
    <w:p w14:paraId="6D47F0A0" w14:textId="77777777" w:rsidR="00385089" w:rsidRDefault="00385089" w:rsidP="00385089">
      <w:pPr>
        <w:ind w:left="720" w:hanging="720"/>
      </w:pPr>
      <w:proofErr w:type="spellStart"/>
      <w:r>
        <w:t>Yosie</w:t>
      </w:r>
      <w:proofErr w:type="spellEnd"/>
      <w:r>
        <w:t xml:space="preserve">, (2017) </w:t>
      </w:r>
      <w:proofErr w:type="spellStart"/>
      <w:proofErr w:type="gramStart"/>
      <w:r>
        <w:t>GreenBiz</w:t>
      </w:r>
      <w:proofErr w:type="spellEnd"/>
      <w:r>
        <w:t>,“</w:t>
      </w:r>
      <w:proofErr w:type="gramEnd"/>
      <w:r>
        <w:t xml:space="preserve">The Circular Economy at the Inflection Point,” </w:t>
      </w:r>
      <w:hyperlink r:id="rId29" w:history="1">
        <w:r w:rsidRPr="005F5BFC">
          <w:rPr>
            <w:rStyle w:val="Hyperlink"/>
          </w:rPr>
          <w:t>https://www.greenbiz.com/article/circular-economy-inflection-point</w:t>
        </w:r>
      </w:hyperlink>
      <w:r>
        <w:t>.</w:t>
      </w:r>
    </w:p>
    <w:p w14:paraId="7BE70CA7" w14:textId="77777777" w:rsidR="00385089" w:rsidRDefault="00385089" w:rsidP="00385089"/>
    <w:p w14:paraId="69DD5D79" w14:textId="77777777" w:rsidR="00385089" w:rsidRDefault="00385089" w:rsidP="00385089"/>
    <w:p w14:paraId="6C57E011" w14:textId="77777777" w:rsidR="00385089" w:rsidRDefault="00385089" w:rsidP="00385089"/>
    <w:p w14:paraId="023BE8B6" w14:textId="77777777" w:rsidR="00385089" w:rsidRDefault="00385089" w:rsidP="00385089"/>
    <w:p w14:paraId="19FE139F" w14:textId="77777777" w:rsidR="00385089" w:rsidRDefault="00385089"/>
    <w:p w14:paraId="119D55A6" w14:textId="77777777" w:rsidR="00385089" w:rsidRDefault="00385089"/>
    <w:sectPr w:rsidR="00385089" w:rsidSect="000C18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jaVu Sans">
    <w:altName w:val="Verdana"/>
    <w:panose1 w:val="020B0604020202020204"/>
    <w:charset w:val="00"/>
    <w:family w:val="swiss"/>
    <w:pitch w:val="variable"/>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64E2"/>
    <w:rsid w:val="00040DB8"/>
    <w:rsid w:val="000557A5"/>
    <w:rsid w:val="000C1867"/>
    <w:rsid w:val="000C66F4"/>
    <w:rsid w:val="00152484"/>
    <w:rsid w:val="001A4DCD"/>
    <w:rsid w:val="001B5AB4"/>
    <w:rsid w:val="00264C10"/>
    <w:rsid w:val="00271555"/>
    <w:rsid w:val="00290AE9"/>
    <w:rsid w:val="002D26D8"/>
    <w:rsid w:val="002F6A5D"/>
    <w:rsid w:val="00385089"/>
    <w:rsid w:val="00454B1E"/>
    <w:rsid w:val="00535A3C"/>
    <w:rsid w:val="005D1B9A"/>
    <w:rsid w:val="00640CA1"/>
    <w:rsid w:val="0064638E"/>
    <w:rsid w:val="00694E30"/>
    <w:rsid w:val="006D1271"/>
    <w:rsid w:val="006D78E9"/>
    <w:rsid w:val="006E5705"/>
    <w:rsid w:val="00743474"/>
    <w:rsid w:val="00770D1C"/>
    <w:rsid w:val="007C6146"/>
    <w:rsid w:val="007D61EC"/>
    <w:rsid w:val="007E6DB9"/>
    <w:rsid w:val="008342B4"/>
    <w:rsid w:val="0088477B"/>
    <w:rsid w:val="009150E9"/>
    <w:rsid w:val="0093195C"/>
    <w:rsid w:val="00932CDB"/>
    <w:rsid w:val="00934582"/>
    <w:rsid w:val="009860B1"/>
    <w:rsid w:val="009D263E"/>
    <w:rsid w:val="00A5390B"/>
    <w:rsid w:val="00AD05CA"/>
    <w:rsid w:val="00C374C7"/>
    <w:rsid w:val="00C5338B"/>
    <w:rsid w:val="00C6522F"/>
    <w:rsid w:val="00CE1469"/>
    <w:rsid w:val="00CF64E2"/>
    <w:rsid w:val="00D06BE8"/>
    <w:rsid w:val="00E2067A"/>
    <w:rsid w:val="00E44EC7"/>
    <w:rsid w:val="00F61387"/>
    <w:rsid w:val="00F71D8C"/>
    <w:rsid w:val="00F917F6"/>
    <w:rsid w:val="00F926EC"/>
    <w:rsid w:val="00FB53E6"/>
    <w:rsid w:val="00FE5D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D2789D"/>
  <w15:chartTrackingRefBased/>
  <w15:docId w15:val="{940CAAFD-F2D4-CF4B-8D47-323D6E0070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DejaVu Sans"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067A"/>
    <w:pPr>
      <w:widowControl w:val="0"/>
      <w:autoSpaceDE w:val="0"/>
      <w:autoSpaceDN w:val="0"/>
    </w:pPr>
    <w:rPr>
      <w:rFonts w:ascii="DejaVu Sans" w:hAnsi="DejaVu Sans" w:cs="DejaVu Sans"/>
      <w:kern w:val="0"/>
      <w:sz w:val="22"/>
      <w:szCs w:val="22"/>
      <w:lang w:val="en-US"/>
      <w14:ligatures w14:val="none"/>
    </w:rPr>
  </w:style>
  <w:style w:type="paragraph" w:styleId="Heading1">
    <w:name w:val="heading 1"/>
    <w:basedOn w:val="Normal"/>
    <w:link w:val="Heading1Char"/>
    <w:uiPriority w:val="9"/>
    <w:qFormat/>
    <w:rsid w:val="00E2067A"/>
    <w:pPr>
      <w:spacing w:before="100"/>
      <w:ind w:left="100"/>
      <w:outlineLvl w:val="0"/>
    </w:pPr>
    <w:rPr>
      <w:sz w:val="24"/>
      <w:szCs w:val="24"/>
    </w:rPr>
  </w:style>
  <w:style w:type="paragraph" w:styleId="Heading2">
    <w:name w:val="heading 2"/>
    <w:basedOn w:val="Normal"/>
    <w:link w:val="Heading2Char"/>
    <w:uiPriority w:val="9"/>
    <w:unhideWhenUsed/>
    <w:qFormat/>
    <w:rsid w:val="00E2067A"/>
    <w:pPr>
      <w:spacing w:before="140"/>
      <w:ind w:left="100"/>
      <w:outlineLvl w:val="1"/>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067A"/>
    <w:rPr>
      <w:rFonts w:ascii="DejaVu Sans" w:eastAsia="DejaVu Sans" w:hAnsi="DejaVu Sans" w:cs="DejaVu Sans"/>
      <w:lang w:val="en-US"/>
    </w:rPr>
  </w:style>
  <w:style w:type="character" w:customStyle="1" w:styleId="Heading2Char">
    <w:name w:val="Heading 2 Char"/>
    <w:basedOn w:val="DefaultParagraphFont"/>
    <w:link w:val="Heading2"/>
    <w:uiPriority w:val="9"/>
    <w:rsid w:val="00E2067A"/>
    <w:rPr>
      <w:rFonts w:ascii="DejaVu Sans" w:eastAsia="DejaVu Sans" w:hAnsi="DejaVu Sans" w:cs="DejaVu Sans"/>
      <w:b/>
      <w:bCs/>
      <w:sz w:val="21"/>
      <w:szCs w:val="21"/>
      <w:lang w:val="en-US"/>
    </w:rPr>
  </w:style>
  <w:style w:type="paragraph" w:styleId="Title">
    <w:name w:val="Title"/>
    <w:basedOn w:val="Normal"/>
    <w:link w:val="TitleChar"/>
    <w:uiPriority w:val="10"/>
    <w:qFormat/>
    <w:rsid w:val="00E2067A"/>
    <w:pPr>
      <w:spacing w:before="172"/>
      <w:ind w:left="100"/>
    </w:pPr>
    <w:rPr>
      <w:sz w:val="34"/>
      <w:szCs w:val="34"/>
    </w:rPr>
  </w:style>
  <w:style w:type="character" w:customStyle="1" w:styleId="TitleChar">
    <w:name w:val="Title Char"/>
    <w:basedOn w:val="DefaultParagraphFont"/>
    <w:link w:val="Title"/>
    <w:uiPriority w:val="10"/>
    <w:rsid w:val="00E2067A"/>
    <w:rPr>
      <w:rFonts w:ascii="DejaVu Sans" w:eastAsia="DejaVu Sans" w:hAnsi="DejaVu Sans" w:cs="DejaVu Sans"/>
      <w:sz w:val="34"/>
      <w:szCs w:val="34"/>
      <w:lang w:val="en-US"/>
    </w:rPr>
  </w:style>
  <w:style w:type="paragraph" w:styleId="BodyText">
    <w:name w:val="Body Text"/>
    <w:basedOn w:val="Normal"/>
    <w:link w:val="BodyTextChar"/>
    <w:uiPriority w:val="1"/>
    <w:qFormat/>
    <w:rsid w:val="00E2067A"/>
    <w:pPr>
      <w:spacing w:before="104"/>
      <w:ind w:left="280"/>
    </w:pPr>
    <w:rPr>
      <w:sz w:val="18"/>
      <w:szCs w:val="18"/>
    </w:rPr>
  </w:style>
  <w:style w:type="character" w:customStyle="1" w:styleId="BodyTextChar">
    <w:name w:val="Body Text Char"/>
    <w:basedOn w:val="DefaultParagraphFont"/>
    <w:link w:val="BodyText"/>
    <w:uiPriority w:val="1"/>
    <w:rsid w:val="00E2067A"/>
    <w:rPr>
      <w:rFonts w:ascii="DejaVu Sans" w:eastAsia="DejaVu Sans" w:hAnsi="DejaVu Sans" w:cs="DejaVu Sans"/>
      <w:sz w:val="18"/>
      <w:szCs w:val="18"/>
      <w:lang w:val="en-US"/>
    </w:rPr>
  </w:style>
  <w:style w:type="paragraph" w:styleId="ListParagraph">
    <w:name w:val="List Paragraph"/>
    <w:basedOn w:val="Normal"/>
    <w:uiPriority w:val="1"/>
    <w:qFormat/>
    <w:rsid w:val="00E2067A"/>
    <w:pPr>
      <w:spacing w:before="104"/>
      <w:ind w:left="280" w:hanging="180"/>
    </w:pPr>
  </w:style>
  <w:style w:type="character" w:styleId="Hyperlink">
    <w:name w:val="Hyperlink"/>
    <w:basedOn w:val="DefaultParagraphFont"/>
    <w:uiPriority w:val="99"/>
    <w:unhideWhenUsed/>
    <w:rsid w:val="00385089"/>
    <w:rPr>
      <w:color w:val="0563C1" w:themeColor="hyperlink"/>
      <w:u w:val="single"/>
    </w:rPr>
  </w:style>
  <w:style w:type="character" w:styleId="FollowedHyperlink">
    <w:name w:val="FollowedHyperlink"/>
    <w:basedOn w:val="DefaultParagraphFont"/>
    <w:uiPriority w:val="99"/>
    <w:semiHidden/>
    <w:unhideWhenUsed/>
    <w:rsid w:val="00385089"/>
    <w:rPr>
      <w:color w:val="954F72" w:themeColor="followedHyperlink"/>
      <w:u w:val="single"/>
    </w:rPr>
  </w:style>
  <w:style w:type="character" w:styleId="UnresolvedMention">
    <w:name w:val="Unresolved Mention"/>
    <w:basedOn w:val="DefaultParagraphFont"/>
    <w:uiPriority w:val="99"/>
    <w:semiHidden/>
    <w:unhideWhenUsed/>
    <w:rsid w:val="0064638E"/>
    <w:rPr>
      <w:color w:val="605E5C"/>
      <w:shd w:val="clear" w:color="auto" w:fill="E1DFDD"/>
    </w:rPr>
  </w:style>
  <w:style w:type="paragraph" w:styleId="NoSpacing">
    <w:name w:val="No Spacing"/>
    <w:link w:val="NoSpacingChar"/>
    <w:uiPriority w:val="1"/>
    <w:qFormat/>
    <w:rsid w:val="00040DB8"/>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040DB8"/>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rlego.com/book/566698/peak-everything-waking-up-to-the-century-of-declines-pdf" TargetMode="External"/><Relationship Id="rId13" Type="http://schemas.openxmlformats.org/officeDocument/2006/relationships/hyperlink" Target="https://www.perlego.com/book/3259128/sustainability-to-social-change-lead-your-company-from-managing-risks-to-creating-social-value-pdf" TargetMode="External"/><Relationship Id="rId18" Type="http://schemas.openxmlformats.org/officeDocument/2006/relationships/hyperlink" Target="http://www.theguardian.com/business/2019/oct/29/damaged-ideology-business-must%20%20reinvent-capitalism-ex-unilever-boss" TargetMode="External"/><Relationship Id="rId26" Type="http://schemas.openxmlformats.org/officeDocument/2006/relationships/hyperlink" Target="https://www.perlego.com/book/1548226/sustainable-frontiers-unlocking-change-through-business-leadership-and-innovation-pdf" TargetMode="External"/><Relationship Id="rId3" Type="http://schemas.openxmlformats.org/officeDocument/2006/relationships/webSettings" Target="webSettings.xml"/><Relationship Id="rId21" Type="http://schemas.openxmlformats.org/officeDocument/2006/relationships/hyperlink" Target="http://www.nbs.net/articles/systematic-review-business-driven-social-change" TargetMode="External"/><Relationship Id="rId7" Type="http://schemas.openxmlformats.org/officeDocument/2006/relationships/hyperlink" Target="https://sloanreview.mit.edu/article/the-social-responsibility-of-business-is-to-create-value-for-stakeholders/" TargetMode="External"/><Relationship Id="rId12" Type="http://schemas.openxmlformats.org/officeDocument/2006/relationships/hyperlink" Target="https://www.perlego.com/book/3866406/sustainable-business-a-one-planet-approach-pdf" TargetMode="External"/><Relationship Id="rId17" Type="http://schemas.openxmlformats.org/officeDocument/2006/relationships/hyperlink" Target="http://www.pwc.com/gx/en/services/people-organisation/workforce-of-the-future/workforce-of-future-appendix.pdf" TargetMode="External"/><Relationship Id="rId25" Type="http://schemas.openxmlformats.org/officeDocument/2006/relationships/hyperlink" Target="http://www.youtube.com/watch?v=dIQ0NSpr2l4" TargetMode="External"/><Relationship Id="rId2" Type="http://schemas.openxmlformats.org/officeDocument/2006/relationships/settings" Target="settings.xml"/><Relationship Id="rId16" Type="http://schemas.openxmlformats.org/officeDocument/2006/relationships/hyperlink" Target="http://www.mckinsey.com/business-functions/organization/our-insights/purpose-shifting-from-why-to-how" TargetMode="External"/><Relationship Id="rId20" Type="http://schemas.openxmlformats.org/officeDocument/2006/relationships/hyperlink" Target="http://www.forbes.com/sites/edwardsegal/2021/04/05/8-ways-ceos-can-be-corporate-activists/?sh=7ac4d5617ce2" TargetMode="External"/><Relationship Id="rId29" Type="http://schemas.openxmlformats.org/officeDocument/2006/relationships/hyperlink" Target="https://www.greenbiz.com/article/circular-economy-inflection-point" TargetMode="External"/><Relationship Id="rId1" Type="http://schemas.openxmlformats.org/officeDocument/2006/relationships/styles" Target="styles.xml"/><Relationship Id="rId6" Type="http://schemas.openxmlformats.org/officeDocument/2006/relationships/hyperlink" Target="https://eom.org/content-hub-blog/bruno-roche-interview-cheung-kong-graduate-school-of-business" TargetMode="External"/><Relationship Id="rId11" Type="http://schemas.openxmlformats.org/officeDocument/2006/relationships/hyperlink" Target="https://www.perlego.com/book/2984878/leadership-for-sustainability-strategies-for-tackling-wicked-problems-pdf" TargetMode="External"/><Relationship Id="rId24" Type="http://schemas.openxmlformats.org/officeDocument/2006/relationships/hyperlink" Target="https://perma.cc/2ZQC-6HZM" TargetMode="External"/><Relationship Id="rId5" Type="http://schemas.openxmlformats.org/officeDocument/2006/relationships/hyperlink" Target="https://www.bsr.org/en/our-insights/report-view/stakeholder-engagement-five-step-approach" TargetMode="External"/><Relationship Id="rId15" Type="http://schemas.openxmlformats.org/officeDocument/2006/relationships/hyperlink" Target="http://www.oecd.org/social/in-it-together-why-less-inequality-benefits-all-9789264235120-en.html" TargetMode="External"/><Relationship Id="rId23" Type="http://schemas.openxmlformats.org/officeDocument/2006/relationships/hyperlink" Target="https://socialpurpose.ca/social-purpose/" TargetMode="External"/><Relationship Id="rId28" Type="http://schemas.openxmlformats.org/officeDocument/2006/relationships/hyperlink" Target="https://www.perlego.com/book/1001855/the-sustainable-mba-a-business-guide-to-sustainability-pdf" TargetMode="External"/><Relationship Id="rId10" Type="http://schemas.openxmlformats.org/officeDocument/2006/relationships/hyperlink" Target="https://www.perlego.com/book/1007457/the-responsibility-revolution-how-the-next-generation-of-businesses-will-win-pdf" TargetMode="External"/><Relationship Id="rId19" Type="http://schemas.openxmlformats.org/officeDocument/2006/relationships/hyperlink" Target="https://pwc.blogs.com/corporatereporting/2020/10/the-purpose-gap-october-2020.html" TargetMode="External"/><Relationship Id="rId31" Type="http://schemas.openxmlformats.org/officeDocument/2006/relationships/theme" Target="theme/theme1.xml"/><Relationship Id="rId4" Type="http://schemas.openxmlformats.org/officeDocument/2006/relationships/hyperlink" Target="https://www.perlego.com/book/1511338/profiting-from-integrity-how-ceos-can-deliver-superior-profitability-and-be-relevant-to-society-pdf" TargetMode="External"/><Relationship Id="rId9" Type="http://schemas.openxmlformats.org/officeDocument/2006/relationships/hyperlink" Target="https://ssir.org/articles/entry/net_positive_the_future_of_sustainable_business" TargetMode="External"/><Relationship Id="rId14" Type="http://schemas.openxmlformats.org/officeDocument/2006/relationships/hyperlink" Target="https://hbr.org/2009/09/why-sustainability-is-now-the-key-driver-of-innovation" TargetMode="External"/><Relationship Id="rId22" Type="http://schemas.openxmlformats.org/officeDocument/2006/relationships/hyperlink" Target="https://www.perlego.com/book/3855867/the-solutionists-how-businesses-can-fix-the-future-pdf" TargetMode="External"/><Relationship Id="rId27" Type="http://schemas.openxmlformats.org/officeDocument/2006/relationships/hyperlink" Target="http://ssrn.com/abstract=1947221"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11</Pages>
  <Words>4471</Words>
  <Characters>25488</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BMSP7002D Assessment 2</dc:title>
  <dc:subject/>
  <dc:creator>Jessica Dando (1810484)</dc:creator>
  <cp:keywords/>
  <dc:description/>
  <cp:lastModifiedBy>Jessica Dando (1810484)</cp:lastModifiedBy>
  <cp:revision>5</cp:revision>
  <dcterms:created xsi:type="dcterms:W3CDTF">2023-06-06T20:16:00Z</dcterms:created>
  <dcterms:modified xsi:type="dcterms:W3CDTF">2023-06-06T20:23:00Z</dcterms:modified>
</cp:coreProperties>
</file>