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29540" w14:textId="31AFA484" w:rsidR="00A25C43" w:rsidRDefault="00A25C43" w:rsidP="00A25C43">
      <w:pPr>
        <w:spacing w:line="259" w:lineRule="auto"/>
        <w:jc w:val="left"/>
      </w:pPr>
    </w:p>
    <w:p w14:paraId="3A47351E" w14:textId="782451AC" w:rsidR="00CE6C2A" w:rsidRDefault="00CE6C2A" w:rsidP="00A25C43">
      <w:pPr>
        <w:spacing w:line="259" w:lineRule="auto"/>
        <w:jc w:val="left"/>
      </w:pPr>
    </w:p>
    <w:p w14:paraId="245E3377" w14:textId="5B71A03F" w:rsidR="00CE6C2A" w:rsidRDefault="00CE6C2A" w:rsidP="00A25C43">
      <w:pPr>
        <w:spacing w:line="259" w:lineRule="auto"/>
        <w:jc w:val="left"/>
      </w:pPr>
    </w:p>
    <w:p w14:paraId="7E7E3855" w14:textId="77777777" w:rsidR="0049460A" w:rsidRDefault="0049460A" w:rsidP="0049460A">
      <w:pPr>
        <w:spacing w:line="259" w:lineRule="auto"/>
        <w:jc w:val="center"/>
        <w:rPr>
          <w:b/>
          <w:bCs/>
          <w:sz w:val="36"/>
          <w:szCs w:val="36"/>
        </w:rPr>
      </w:pPr>
      <w:r>
        <w:rPr>
          <w:b/>
          <w:bCs/>
          <w:sz w:val="36"/>
          <w:szCs w:val="36"/>
        </w:rPr>
        <w:t>MODULE BMSW4003</w:t>
      </w:r>
    </w:p>
    <w:p w14:paraId="2C89C643" w14:textId="7FA0D694" w:rsidR="0073327F" w:rsidRDefault="0073327F" w:rsidP="0049460A">
      <w:pPr>
        <w:spacing w:line="259" w:lineRule="auto"/>
        <w:jc w:val="center"/>
        <w:rPr>
          <w:b/>
          <w:bCs/>
          <w:sz w:val="36"/>
          <w:szCs w:val="36"/>
        </w:rPr>
      </w:pPr>
      <w:r>
        <w:rPr>
          <w:b/>
          <w:bCs/>
          <w:sz w:val="36"/>
          <w:szCs w:val="36"/>
        </w:rPr>
        <w:t>LEVEL 4</w:t>
      </w:r>
    </w:p>
    <w:p w14:paraId="483B2488" w14:textId="4BC6F54B" w:rsidR="0049460A" w:rsidRDefault="0049460A" w:rsidP="0049460A">
      <w:pPr>
        <w:spacing w:line="259" w:lineRule="auto"/>
        <w:jc w:val="center"/>
        <w:rPr>
          <w:b/>
          <w:bCs/>
          <w:sz w:val="36"/>
          <w:szCs w:val="36"/>
        </w:rPr>
      </w:pPr>
      <w:r>
        <w:rPr>
          <w:b/>
          <w:bCs/>
          <w:sz w:val="36"/>
          <w:szCs w:val="36"/>
        </w:rPr>
        <w:t>DIGITAL SKILLS AND RESEARCH</w:t>
      </w:r>
      <w:r w:rsidR="00551A0C">
        <w:rPr>
          <w:b/>
          <w:bCs/>
          <w:sz w:val="36"/>
          <w:szCs w:val="36"/>
        </w:rPr>
        <w:t xml:space="preserve"> METHODS</w:t>
      </w:r>
    </w:p>
    <w:p w14:paraId="774FD950" w14:textId="1F320003" w:rsidR="00975A83" w:rsidRDefault="00975A83" w:rsidP="0049460A">
      <w:pPr>
        <w:spacing w:line="259" w:lineRule="auto"/>
        <w:jc w:val="center"/>
        <w:rPr>
          <w:b/>
          <w:bCs/>
          <w:sz w:val="36"/>
          <w:szCs w:val="36"/>
        </w:rPr>
      </w:pPr>
      <w:r>
        <w:rPr>
          <w:b/>
          <w:bCs/>
          <w:sz w:val="36"/>
          <w:szCs w:val="36"/>
        </w:rPr>
        <w:t>ASSIGNMENT TITLE:</w:t>
      </w:r>
    </w:p>
    <w:p w14:paraId="4D3C3E6A" w14:textId="14A7711B" w:rsidR="00975A83" w:rsidRDefault="00975A83" w:rsidP="0049460A">
      <w:pPr>
        <w:spacing w:line="259" w:lineRule="auto"/>
        <w:jc w:val="center"/>
        <w:rPr>
          <w:b/>
          <w:bCs/>
          <w:sz w:val="36"/>
          <w:szCs w:val="36"/>
        </w:rPr>
      </w:pPr>
      <w:r>
        <w:rPr>
          <w:b/>
          <w:bCs/>
          <w:sz w:val="36"/>
          <w:szCs w:val="36"/>
        </w:rPr>
        <w:t>COMPONENT 2 RESEARCH METHODS</w:t>
      </w:r>
    </w:p>
    <w:p w14:paraId="2BCC7901" w14:textId="77777777" w:rsidR="005D5F10" w:rsidRDefault="005D5F10" w:rsidP="0049460A">
      <w:pPr>
        <w:spacing w:line="259" w:lineRule="auto"/>
        <w:jc w:val="center"/>
        <w:rPr>
          <w:b/>
          <w:bCs/>
          <w:sz w:val="36"/>
          <w:szCs w:val="36"/>
        </w:rPr>
      </w:pPr>
    </w:p>
    <w:p w14:paraId="3396D290" w14:textId="77777777" w:rsidR="00551A0C" w:rsidRDefault="00551A0C" w:rsidP="0049460A">
      <w:pPr>
        <w:spacing w:line="259" w:lineRule="auto"/>
        <w:jc w:val="center"/>
        <w:rPr>
          <w:b/>
          <w:bCs/>
          <w:sz w:val="36"/>
          <w:szCs w:val="36"/>
        </w:rPr>
      </w:pPr>
    </w:p>
    <w:p w14:paraId="4B44050C" w14:textId="77777777" w:rsidR="0049460A" w:rsidRDefault="0049460A" w:rsidP="0049460A">
      <w:pPr>
        <w:spacing w:line="259" w:lineRule="auto"/>
        <w:jc w:val="center"/>
        <w:rPr>
          <w:b/>
          <w:bCs/>
          <w:sz w:val="36"/>
          <w:szCs w:val="36"/>
        </w:rPr>
      </w:pPr>
    </w:p>
    <w:p w14:paraId="0B82740E" w14:textId="77777777" w:rsidR="0049460A" w:rsidRDefault="0049460A" w:rsidP="0049460A">
      <w:pPr>
        <w:spacing w:line="259" w:lineRule="auto"/>
        <w:jc w:val="center"/>
        <w:rPr>
          <w:b/>
          <w:bCs/>
          <w:sz w:val="36"/>
          <w:szCs w:val="36"/>
        </w:rPr>
      </w:pPr>
    </w:p>
    <w:p w14:paraId="628EE2AB" w14:textId="77777777" w:rsidR="0073327F" w:rsidRDefault="0073327F" w:rsidP="0049460A">
      <w:pPr>
        <w:spacing w:line="259" w:lineRule="auto"/>
        <w:jc w:val="center"/>
        <w:rPr>
          <w:b/>
          <w:bCs/>
          <w:sz w:val="36"/>
          <w:szCs w:val="36"/>
        </w:rPr>
      </w:pPr>
    </w:p>
    <w:p w14:paraId="155D3F15" w14:textId="6A3DDE87" w:rsidR="0049460A" w:rsidRPr="00345A96" w:rsidRDefault="0049460A" w:rsidP="0049460A">
      <w:pPr>
        <w:spacing w:line="259" w:lineRule="auto"/>
        <w:jc w:val="center"/>
        <w:rPr>
          <w:b/>
          <w:bCs/>
          <w:sz w:val="36"/>
          <w:szCs w:val="36"/>
        </w:rPr>
      </w:pPr>
      <w:r w:rsidRPr="00345A96">
        <w:rPr>
          <w:b/>
          <w:bCs/>
          <w:sz w:val="36"/>
          <w:szCs w:val="36"/>
        </w:rPr>
        <w:t>LECTURER’S NAME: ABDI RAHMAN</w:t>
      </w:r>
    </w:p>
    <w:p w14:paraId="3549CED6" w14:textId="77777777" w:rsidR="0049460A" w:rsidRPr="00345A96" w:rsidRDefault="0049460A" w:rsidP="0049460A">
      <w:pPr>
        <w:spacing w:line="259" w:lineRule="auto"/>
        <w:jc w:val="center"/>
        <w:rPr>
          <w:rFonts w:eastAsia="Calibri"/>
          <w:b/>
          <w:bCs/>
          <w:sz w:val="36"/>
          <w:szCs w:val="36"/>
        </w:rPr>
      </w:pPr>
      <w:r w:rsidRPr="00345A96">
        <w:rPr>
          <w:rFonts w:eastAsia="Calibri"/>
          <w:b/>
          <w:bCs/>
          <w:sz w:val="36"/>
          <w:szCs w:val="36"/>
        </w:rPr>
        <w:t>STUDENT NAME: ALICE IULIANA IOAN</w:t>
      </w:r>
    </w:p>
    <w:p w14:paraId="6B90C926" w14:textId="77777777" w:rsidR="0049460A" w:rsidRPr="00345A96" w:rsidRDefault="0049460A" w:rsidP="0049460A">
      <w:pPr>
        <w:spacing w:line="259" w:lineRule="auto"/>
        <w:jc w:val="center"/>
        <w:rPr>
          <w:rFonts w:eastAsia="Calibri"/>
          <w:b/>
          <w:bCs/>
          <w:sz w:val="36"/>
          <w:szCs w:val="36"/>
        </w:rPr>
      </w:pPr>
      <w:r w:rsidRPr="00345A96">
        <w:rPr>
          <w:rFonts w:eastAsia="Calibri"/>
          <w:b/>
          <w:bCs/>
          <w:sz w:val="36"/>
          <w:szCs w:val="36"/>
        </w:rPr>
        <w:t>STUDENT ID: 1911517</w:t>
      </w:r>
    </w:p>
    <w:p w14:paraId="4390BBD2" w14:textId="5A312928" w:rsidR="00A25C43" w:rsidRDefault="00A25C43" w:rsidP="00A25C43">
      <w:pPr>
        <w:spacing w:line="259" w:lineRule="auto"/>
        <w:jc w:val="left"/>
      </w:pPr>
    </w:p>
    <w:p w14:paraId="2B04BCFF" w14:textId="5A828437" w:rsidR="00CE6C2A" w:rsidRDefault="00CE6C2A">
      <w:pPr>
        <w:spacing w:line="259" w:lineRule="auto"/>
        <w:jc w:val="left"/>
      </w:pPr>
      <w:r>
        <w:br w:type="page"/>
      </w:r>
    </w:p>
    <w:p w14:paraId="5C1712A3" w14:textId="640F40F6" w:rsidR="00CE6C2A" w:rsidRDefault="00CE6C2A" w:rsidP="00CE6C2A">
      <w:pPr>
        <w:spacing w:line="259" w:lineRule="auto"/>
        <w:jc w:val="left"/>
      </w:pPr>
    </w:p>
    <w:p w14:paraId="053C317F" w14:textId="2C80AA67" w:rsidR="00A25C43" w:rsidRDefault="00A25C43" w:rsidP="00A25C43">
      <w:pPr>
        <w:spacing w:line="259" w:lineRule="auto"/>
        <w:jc w:val="left"/>
      </w:pPr>
    </w:p>
    <w:p w14:paraId="672A6659" w14:textId="4E67BD7B" w:rsidR="00A25C43" w:rsidRDefault="0049460A" w:rsidP="00A25C43">
      <w:pPr>
        <w:spacing w:line="259" w:lineRule="auto"/>
        <w:jc w:val="left"/>
      </w:pPr>
      <w:r w:rsidRPr="00FB7D04">
        <w:rPr>
          <w:noProof/>
        </w:rPr>
        <w:drawing>
          <wp:inline distT="0" distB="0" distL="0" distR="0" wp14:anchorId="7CDD08F9" wp14:editId="5A79E8DE">
            <wp:extent cx="5731510" cy="3223895"/>
            <wp:effectExtent l="0" t="0" r="2540" b="0"/>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r w:rsidR="00A25C43">
        <w:br w:type="page"/>
      </w:r>
    </w:p>
    <w:p w14:paraId="3A11DF5F" w14:textId="06E27FFC" w:rsidR="00FB7D04" w:rsidRDefault="00B05E6D">
      <w:pPr>
        <w:spacing w:line="259" w:lineRule="auto"/>
        <w:jc w:val="left"/>
        <w:rPr>
          <w:rFonts w:eastAsiaTheme="majorEastAsia" w:cs="Times New Roman"/>
          <w:b/>
          <w:color w:val="5B9BD5" w:themeColor="accent1"/>
          <w:sz w:val="28"/>
          <w:szCs w:val="24"/>
        </w:rPr>
      </w:pPr>
      <w:r w:rsidRPr="00B05E6D">
        <w:rPr>
          <w:rFonts w:eastAsiaTheme="majorEastAsia" w:cs="Times New Roman"/>
          <w:b/>
          <w:noProof/>
          <w:color w:val="5B9BD5" w:themeColor="accent1"/>
          <w:sz w:val="28"/>
          <w:szCs w:val="24"/>
        </w:rPr>
        <w:lastRenderedPageBreak/>
        <w:drawing>
          <wp:inline distT="0" distB="0" distL="0" distR="0" wp14:anchorId="3A5490E2" wp14:editId="7477D493">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r w:rsidR="00FB7D04">
        <w:br w:type="page"/>
      </w:r>
    </w:p>
    <w:p w14:paraId="1DDBF663" w14:textId="1ED059CD" w:rsidR="00FB7D04" w:rsidRDefault="00FB7D04" w:rsidP="00FB7D04">
      <w:pPr>
        <w:pStyle w:val="Heading1"/>
      </w:pPr>
      <w:r>
        <w:lastRenderedPageBreak/>
        <w:t>DIKW research method</w:t>
      </w:r>
    </w:p>
    <w:p w14:paraId="1A880125" w14:textId="77777777" w:rsidR="00FB7D04" w:rsidRPr="00A25C43" w:rsidRDefault="00FB7D04" w:rsidP="00FB7D04">
      <w:r w:rsidRPr="00A25C43">
        <w:rPr>
          <w:noProof/>
          <w:lang w:eastAsia="en-IN"/>
        </w:rPr>
        <w:drawing>
          <wp:inline distT="0" distB="0" distL="0" distR="0" wp14:anchorId="01077E5C" wp14:editId="17874885">
            <wp:extent cx="5731510" cy="2760980"/>
            <wp:effectExtent l="19050" t="0" r="21590" b="80137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276098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6EA09F5C" w14:textId="77777777" w:rsidR="00FB7D04" w:rsidRPr="00366E9C" w:rsidRDefault="00FB7D04" w:rsidP="00FB7D04">
      <w:pPr>
        <w:ind w:firstLine="720"/>
        <w:rPr>
          <w:rFonts w:ascii="Arial" w:hAnsi="Arial" w:cs="Arial"/>
          <w:sz w:val="22"/>
        </w:rPr>
      </w:pPr>
      <w:r w:rsidRPr="00366E9C">
        <w:rPr>
          <w:rFonts w:ascii="Arial" w:hAnsi="Arial" w:cs="Arial"/>
          <w:sz w:val="22"/>
        </w:rPr>
        <w:t>The DIKW pyramid refers to the step-based system that acquires the links between data, information, knowledge, and wisdom. It has four steps and each component symbolizes a step towards a higher level in the form of data, information, knowledge, and wisdom respectively. The steps provide relevant answers to the different queries regarding the data and information and also add required value and importance to each step (</w:t>
      </w:r>
      <w:r w:rsidRPr="00366E9C">
        <w:rPr>
          <w:rFonts w:ascii="Arial" w:hAnsi="Arial" w:cs="Arial"/>
          <w:sz w:val="22"/>
          <w:shd w:val="clear" w:color="auto" w:fill="FFFFFF"/>
        </w:rPr>
        <w:t>Frické, 2019)</w:t>
      </w:r>
      <w:r w:rsidRPr="00366E9C">
        <w:rPr>
          <w:rFonts w:ascii="Arial" w:hAnsi="Arial" w:cs="Arial"/>
          <w:sz w:val="22"/>
        </w:rPr>
        <w:t>. The more meaning and context is added to the information and data, the more insights are received. It helps make better and also make effective and information-based decisions.</w:t>
      </w:r>
    </w:p>
    <w:p w14:paraId="6F9D1D74" w14:textId="62ECADCE" w:rsidR="00FB7D04" w:rsidRPr="00366E9C" w:rsidRDefault="00FB7D04" w:rsidP="00FB7D04">
      <w:pPr>
        <w:ind w:firstLine="720"/>
        <w:rPr>
          <w:rFonts w:ascii="Arial" w:hAnsi="Arial" w:cs="Arial"/>
          <w:sz w:val="22"/>
        </w:rPr>
      </w:pPr>
      <w:r w:rsidRPr="00366E9C">
        <w:rPr>
          <w:rFonts w:ascii="Arial" w:hAnsi="Arial" w:cs="Arial"/>
          <w:sz w:val="22"/>
        </w:rPr>
        <w:t>The first phase is Data that refers to process which is comprised of distinct facts and statistics that are largely unpredictable and therefore must be provided with the opportunity for use. The structured data which has a context linked to the data obtained is the second stage, information.  Knowledge refers to the type of information and data that provides effective knowledge received through experience and understanding. It has a significance and may be described to it as learning (</w:t>
      </w:r>
      <w:r w:rsidRPr="00366E9C">
        <w:rPr>
          <w:rFonts w:ascii="Arial" w:hAnsi="Arial" w:cs="Arial"/>
          <w:sz w:val="22"/>
          <w:shd w:val="clear" w:color="auto" w:fill="FFFFFF"/>
        </w:rPr>
        <w:t>Frické, 2019)</w:t>
      </w:r>
      <w:r w:rsidRPr="00366E9C">
        <w:rPr>
          <w:rFonts w:ascii="Arial" w:hAnsi="Arial" w:cs="Arial"/>
          <w:sz w:val="22"/>
        </w:rPr>
        <w:t>.  When data is paired to understanding, wisdom is created. It is a practical concept and helps in making decisions. In DIKW hierarchy, making a choice from a large amount of data is straightforward. In context of the analysis of DIKW, it represents how GRIT system impacts academic success. With this, a large quantity of primary and secondary data can be analysed until a determination can be established. It also analyses whether GRIT has an impact on the academic performance (</w:t>
      </w:r>
      <w:r w:rsidRPr="00366E9C">
        <w:rPr>
          <w:rFonts w:ascii="Arial" w:hAnsi="Arial" w:cs="Arial"/>
          <w:sz w:val="22"/>
          <w:shd w:val="clear" w:color="auto" w:fill="FFFFFF"/>
        </w:rPr>
        <w:t>Frické, 2019)</w:t>
      </w:r>
      <w:r w:rsidRPr="00366E9C">
        <w:rPr>
          <w:rFonts w:ascii="Arial" w:hAnsi="Arial" w:cs="Arial"/>
          <w:sz w:val="22"/>
        </w:rPr>
        <w:t>.</w:t>
      </w:r>
    </w:p>
    <w:p w14:paraId="3929069B" w14:textId="77777777" w:rsidR="008B2A6B" w:rsidRDefault="008B2A6B" w:rsidP="00CE6C2A">
      <w:pPr>
        <w:rPr>
          <w:rFonts w:ascii="Arial" w:hAnsi="Arial" w:cs="Arial"/>
          <w:b/>
          <w:sz w:val="22"/>
        </w:rPr>
      </w:pPr>
    </w:p>
    <w:p w14:paraId="03D86477" w14:textId="7899A3AC" w:rsidR="00CE6C2A" w:rsidRPr="00366E9C" w:rsidRDefault="00CE6C2A" w:rsidP="00CE6C2A">
      <w:pPr>
        <w:rPr>
          <w:rFonts w:ascii="Arial" w:hAnsi="Arial" w:cs="Arial"/>
          <w:b/>
          <w:sz w:val="22"/>
        </w:rPr>
      </w:pPr>
      <w:r w:rsidRPr="00366E9C">
        <w:rPr>
          <w:rFonts w:ascii="Arial" w:hAnsi="Arial" w:cs="Arial"/>
          <w:b/>
          <w:sz w:val="22"/>
        </w:rPr>
        <w:lastRenderedPageBreak/>
        <w:t xml:space="preserve">Data </w:t>
      </w:r>
    </w:p>
    <w:p w14:paraId="1F92E6F9" w14:textId="77777777" w:rsidR="00CE6C2A" w:rsidRPr="00366E9C" w:rsidRDefault="00CE6C2A" w:rsidP="00CE6C2A">
      <w:pPr>
        <w:rPr>
          <w:rFonts w:ascii="Arial" w:hAnsi="Arial" w:cs="Arial"/>
          <w:b/>
          <w:sz w:val="22"/>
        </w:rPr>
      </w:pPr>
      <w:r w:rsidRPr="00366E9C">
        <w:rPr>
          <w:rFonts w:ascii="Arial" w:hAnsi="Arial" w:cs="Arial"/>
          <w:b/>
          <w:noProof/>
          <w:sz w:val="22"/>
          <w:lang w:eastAsia="en-IN"/>
        </w:rPr>
        <w:drawing>
          <wp:inline distT="0" distB="0" distL="0" distR="0" wp14:anchorId="571DDFE2" wp14:editId="3022BD31">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34403925" w14:textId="77777777" w:rsidR="001C7F45" w:rsidRPr="00366E9C" w:rsidRDefault="00CE6C2A" w:rsidP="00CE6C2A">
      <w:pPr>
        <w:ind w:firstLine="720"/>
        <w:rPr>
          <w:rFonts w:ascii="Arial" w:hAnsi="Arial" w:cs="Arial"/>
          <w:sz w:val="22"/>
        </w:rPr>
      </w:pPr>
      <w:r w:rsidRPr="00366E9C">
        <w:rPr>
          <w:rFonts w:ascii="Arial" w:hAnsi="Arial" w:cs="Arial"/>
          <w:sz w:val="22"/>
        </w:rPr>
        <w:t>From the primary data sources various information has been collected to increase the understanding of the entire GRIT system. This data is very important and crucial for the research purpose because it helps in finding information to reach the goal and objective</w:t>
      </w:r>
      <w:r w:rsidR="001C7F45" w:rsidRPr="00366E9C">
        <w:rPr>
          <w:rFonts w:ascii="Arial" w:hAnsi="Arial" w:cs="Arial"/>
          <w:sz w:val="22"/>
        </w:rPr>
        <w:t xml:space="preserve"> (</w:t>
      </w:r>
      <w:r w:rsidR="001C7F45" w:rsidRPr="00366E9C">
        <w:rPr>
          <w:rFonts w:ascii="Arial" w:hAnsi="Arial" w:cs="Arial"/>
          <w:sz w:val="22"/>
          <w:shd w:val="clear" w:color="auto" w:fill="FFFFFF"/>
        </w:rPr>
        <w:t>Frické, 2019)</w:t>
      </w:r>
      <w:r w:rsidRPr="00366E9C">
        <w:rPr>
          <w:rFonts w:ascii="Arial" w:hAnsi="Arial" w:cs="Arial"/>
          <w:sz w:val="22"/>
        </w:rPr>
        <w:t xml:space="preserve">. </w:t>
      </w:r>
      <w:r w:rsidRPr="00366E9C">
        <w:rPr>
          <w:rFonts w:ascii="Arial" w:hAnsi="Arial" w:cs="Arial"/>
          <w:sz w:val="22"/>
        </w:rPr>
        <w:tab/>
      </w:r>
      <w:r w:rsidRPr="00366E9C">
        <w:rPr>
          <w:rFonts w:ascii="Arial" w:hAnsi="Arial" w:cs="Arial"/>
          <w:sz w:val="22"/>
        </w:rPr>
        <w:tab/>
      </w:r>
    </w:p>
    <w:p w14:paraId="61B3ABB5" w14:textId="5DDAF6F0" w:rsidR="00CE6C2A" w:rsidRPr="00366E9C" w:rsidRDefault="00CE6C2A" w:rsidP="00CE6C2A">
      <w:pPr>
        <w:ind w:firstLine="720"/>
        <w:rPr>
          <w:rFonts w:ascii="Arial" w:hAnsi="Arial" w:cs="Arial"/>
          <w:sz w:val="22"/>
        </w:rPr>
      </w:pPr>
      <w:r w:rsidRPr="00366E9C">
        <w:rPr>
          <w:rFonts w:ascii="Arial" w:hAnsi="Arial" w:cs="Arial"/>
          <w:sz w:val="22"/>
        </w:rPr>
        <w:t xml:space="preserve">From the primary data it has been received those 11 participants were present in the questionnaire. It is also found that the GRIT test is related to the academic level. It has been found that the average score of the test for all the participants is 10 and the highest academic level is also 10. This information is received from the primary data sources. The data has been collected from the primary sources. With this data, the proper GRIT score has been gathered to help develop understanding and knowledge on the topic. </w:t>
      </w:r>
    </w:p>
    <w:p w14:paraId="43F1E6FF" w14:textId="77777777" w:rsidR="009E45FB" w:rsidRDefault="009E45FB" w:rsidP="00CE6C2A">
      <w:pPr>
        <w:rPr>
          <w:rFonts w:ascii="Arial" w:hAnsi="Arial" w:cs="Arial"/>
          <w:b/>
          <w:sz w:val="22"/>
        </w:rPr>
      </w:pPr>
    </w:p>
    <w:p w14:paraId="19631008" w14:textId="77777777" w:rsidR="009E45FB" w:rsidRDefault="009E45FB" w:rsidP="00CE6C2A">
      <w:pPr>
        <w:rPr>
          <w:rFonts w:ascii="Arial" w:hAnsi="Arial" w:cs="Arial"/>
          <w:b/>
          <w:sz w:val="22"/>
        </w:rPr>
      </w:pPr>
    </w:p>
    <w:p w14:paraId="02A9CAD8" w14:textId="77777777" w:rsidR="009E45FB" w:rsidRDefault="009E45FB" w:rsidP="00CE6C2A">
      <w:pPr>
        <w:rPr>
          <w:rFonts w:ascii="Arial" w:hAnsi="Arial" w:cs="Arial"/>
          <w:b/>
          <w:sz w:val="22"/>
        </w:rPr>
      </w:pPr>
    </w:p>
    <w:p w14:paraId="529EDB8E" w14:textId="77777777" w:rsidR="009E45FB" w:rsidRDefault="009E45FB" w:rsidP="00CE6C2A">
      <w:pPr>
        <w:rPr>
          <w:rFonts w:ascii="Arial" w:hAnsi="Arial" w:cs="Arial"/>
          <w:b/>
          <w:sz w:val="22"/>
        </w:rPr>
      </w:pPr>
    </w:p>
    <w:p w14:paraId="11428940" w14:textId="77777777" w:rsidR="009E45FB" w:rsidRDefault="009E45FB" w:rsidP="00CE6C2A">
      <w:pPr>
        <w:rPr>
          <w:rFonts w:ascii="Arial" w:hAnsi="Arial" w:cs="Arial"/>
          <w:b/>
          <w:sz w:val="22"/>
        </w:rPr>
      </w:pPr>
    </w:p>
    <w:p w14:paraId="242A498C" w14:textId="77777777" w:rsidR="009E45FB" w:rsidRDefault="009E45FB" w:rsidP="00CE6C2A">
      <w:pPr>
        <w:rPr>
          <w:rFonts w:ascii="Arial" w:hAnsi="Arial" w:cs="Arial"/>
          <w:b/>
          <w:sz w:val="22"/>
        </w:rPr>
      </w:pPr>
    </w:p>
    <w:p w14:paraId="0C8401EC" w14:textId="77777777" w:rsidR="009E45FB" w:rsidRDefault="009E45FB" w:rsidP="00CE6C2A">
      <w:pPr>
        <w:rPr>
          <w:rFonts w:ascii="Arial" w:hAnsi="Arial" w:cs="Arial"/>
          <w:b/>
          <w:sz w:val="22"/>
        </w:rPr>
      </w:pPr>
    </w:p>
    <w:p w14:paraId="44CF2302" w14:textId="05544266" w:rsidR="00CE6C2A" w:rsidRPr="00366E9C" w:rsidRDefault="00CE6C2A" w:rsidP="00CE6C2A">
      <w:pPr>
        <w:rPr>
          <w:rFonts w:ascii="Arial" w:hAnsi="Arial" w:cs="Arial"/>
          <w:b/>
          <w:sz w:val="22"/>
        </w:rPr>
      </w:pPr>
      <w:r w:rsidRPr="00366E9C">
        <w:rPr>
          <w:rFonts w:ascii="Arial" w:hAnsi="Arial" w:cs="Arial"/>
          <w:b/>
          <w:sz w:val="22"/>
        </w:rPr>
        <w:lastRenderedPageBreak/>
        <w:t>Information</w:t>
      </w:r>
    </w:p>
    <w:p w14:paraId="597EDEEA" w14:textId="77777777" w:rsidR="00CE6C2A" w:rsidRPr="00366E9C" w:rsidRDefault="00CE6C2A" w:rsidP="00CE6C2A">
      <w:pPr>
        <w:rPr>
          <w:rFonts w:ascii="Arial" w:hAnsi="Arial" w:cs="Arial"/>
          <w:b/>
          <w:sz w:val="22"/>
        </w:rPr>
      </w:pPr>
      <w:r w:rsidRPr="00366E9C">
        <w:rPr>
          <w:rFonts w:ascii="Arial" w:hAnsi="Arial" w:cs="Arial"/>
          <w:b/>
          <w:noProof/>
          <w:sz w:val="22"/>
          <w:lang w:eastAsia="en-IN"/>
        </w:rPr>
        <w:drawing>
          <wp:inline distT="0" distB="0" distL="0" distR="0" wp14:anchorId="3FC0BD58" wp14:editId="602CA9D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733A9304" w14:textId="020D8BBF" w:rsidR="00CE6C2A" w:rsidRPr="00366E9C" w:rsidRDefault="00CE6C2A" w:rsidP="00CE6C2A">
      <w:pPr>
        <w:ind w:firstLine="720"/>
        <w:rPr>
          <w:rFonts w:ascii="Arial" w:hAnsi="Arial" w:cs="Arial"/>
          <w:sz w:val="22"/>
        </w:rPr>
      </w:pPr>
      <w:r w:rsidRPr="00366E9C">
        <w:rPr>
          <w:rFonts w:ascii="Arial" w:hAnsi="Arial" w:cs="Arial"/>
          <w:sz w:val="22"/>
        </w:rPr>
        <w:t>Data from primary and secondary sources must first be categorized before they can be processed. A structured form of data may be obtained by arranging data. Because the information is arranged, it may be comprehended by a wide range of people.   A structure may well be built using information gathered from primary and secondary sources</w:t>
      </w:r>
      <w:r w:rsidR="001C7F45" w:rsidRPr="00366E9C">
        <w:rPr>
          <w:rFonts w:ascii="Arial" w:hAnsi="Arial" w:cs="Arial"/>
          <w:sz w:val="22"/>
        </w:rPr>
        <w:t xml:space="preserve"> (</w:t>
      </w:r>
      <w:r w:rsidR="001C7F45" w:rsidRPr="00366E9C">
        <w:rPr>
          <w:rFonts w:ascii="Arial" w:hAnsi="Arial" w:cs="Arial"/>
          <w:sz w:val="22"/>
          <w:shd w:val="clear" w:color="auto" w:fill="FFFFFF"/>
        </w:rPr>
        <w:t>Frické, 2019)</w:t>
      </w:r>
      <w:r w:rsidRPr="00366E9C">
        <w:rPr>
          <w:rFonts w:ascii="Arial" w:hAnsi="Arial" w:cs="Arial"/>
          <w:sz w:val="22"/>
        </w:rPr>
        <w:t>. Other than that, there were other exceptions. The grit score was greater for the majority of the subjects. However, a significant percentage of students outscored their peers in terms of academics.</w:t>
      </w:r>
    </w:p>
    <w:p w14:paraId="2EF9FD79" w14:textId="77777777" w:rsidR="00574241" w:rsidRDefault="00574241" w:rsidP="00CE6C2A">
      <w:pPr>
        <w:rPr>
          <w:rFonts w:ascii="Arial" w:hAnsi="Arial" w:cs="Arial"/>
          <w:b/>
          <w:sz w:val="22"/>
        </w:rPr>
      </w:pPr>
    </w:p>
    <w:p w14:paraId="4266474D" w14:textId="77777777" w:rsidR="00574241" w:rsidRDefault="00574241" w:rsidP="00CE6C2A">
      <w:pPr>
        <w:rPr>
          <w:rFonts w:ascii="Arial" w:hAnsi="Arial" w:cs="Arial"/>
          <w:b/>
          <w:sz w:val="22"/>
        </w:rPr>
      </w:pPr>
    </w:p>
    <w:p w14:paraId="2EC07B41" w14:textId="77777777" w:rsidR="00574241" w:rsidRDefault="00574241" w:rsidP="00CE6C2A">
      <w:pPr>
        <w:rPr>
          <w:rFonts w:ascii="Arial" w:hAnsi="Arial" w:cs="Arial"/>
          <w:b/>
          <w:sz w:val="22"/>
        </w:rPr>
      </w:pPr>
    </w:p>
    <w:p w14:paraId="5FA73917" w14:textId="77777777" w:rsidR="00574241" w:rsidRDefault="00574241" w:rsidP="00CE6C2A">
      <w:pPr>
        <w:rPr>
          <w:rFonts w:ascii="Arial" w:hAnsi="Arial" w:cs="Arial"/>
          <w:b/>
          <w:sz w:val="22"/>
        </w:rPr>
      </w:pPr>
    </w:p>
    <w:p w14:paraId="7385D75D" w14:textId="77777777" w:rsidR="00574241" w:rsidRDefault="00574241" w:rsidP="00CE6C2A">
      <w:pPr>
        <w:rPr>
          <w:rFonts w:ascii="Arial" w:hAnsi="Arial" w:cs="Arial"/>
          <w:b/>
          <w:sz w:val="22"/>
        </w:rPr>
      </w:pPr>
    </w:p>
    <w:p w14:paraId="612C534F" w14:textId="77777777" w:rsidR="00574241" w:rsidRDefault="00574241" w:rsidP="00CE6C2A">
      <w:pPr>
        <w:rPr>
          <w:rFonts w:ascii="Arial" w:hAnsi="Arial" w:cs="Arial"/>
          <w:b/>
          <w:sz w:val="22"/>
        </w:rPr>
      </w:pPr>
    </w:p>
    <w:p w14:paraId="12A07487" w14:textId="77777777" w:rsidR="00574241" w:rsidRDefault="00574241" w:rsidP="00CE6C2A">
      <w:pPr>
        <w:rPr>
          <w:rFonts w:ascii="Arial" w:hAnsi="Arial" w:cs="Arial"/>
          <w:b/>
          <w:sz w:val="22"/>
        </w:rPr>
      </w:pPr>
    </w:p>
    <w:p w14:paraId="7C29BD0D" w14:textId="77777777" w:rsidR="00574241" w:rsidRDefault="00574241" w:rsidP="00CE6C2A">
      <w:pPr>
        <w:rPr>
          <w:rFonts w:ascii="Arial" w:hAnsi="Arial" w:cs="Arial"/>
          <w:b/>
          <w:sz w:val="22"/>
        </w:rPr>
      </w:pPr>
    </w:p>
    <w:p w14:paraId="7942D48C" w14:textId="77777777" w:rsidR="00574241" w:rsidRDefault="00574241" w:rsidP="00CE6C2A">
      <w:pPr>
        <w:rPr>
          <w:rFonts w:ascii="Arial" w:hAnsi="Arial" w:cs="Arial"/>
          <w:b/>
          <w:sz w:val="22"/>
        </w:rPr>
      </w:pPr>
    </w:p>
    <w:p w14:paraId="378C52AB" w14:textId="77777777" w:rsidR="00574241" w:rsidRDefault="00574241" w:rsidP="00CE6C2A">
      <w:pPr>
        <w:rPr>
          <w:rFonts w:ascii="Arial" w:hAnsi="Arial" w:cs="Arial"/>
          <w:b/>
          <w:sz w:val="22"/>
        </w:rPr>
      </w:pPr>
    </w:p>
    <w:p w14:paraId="292702C1" w14:textId="13E0F10E" w:rsidR="00CE6C2A" w:rsidRPr="00366E9C" w:rsidRDefault="00CE6C2A" w:rsidP="00CE6C2A">
      <w:pPr>
        <w:rPr>
          <w:rFonts w:ascii="Arial" w:hAnsi="Arial" w:cs="Arial"/>
          <w:b/>
          <w:sz w:val="22"/>
        </w:rPr>
      </w:pPr>
      <w:r w:rsidRPr="00366E9C">
        <w:rPr>
          <w:rFonts w:ascii="Arial" w:hAnsi="Arial" w:cs="Arial"/>
          <w:b/>
          <w:sz w:val="22"/>
        </w:rPr>
        <w:lastRenderedPageBreak/>
        <w:t>Knowledge</w:t>
      </w:r>
    </w:p>
    <w:p w14:paraId="58A17B28" w14:textId="77777777" w:rsidR="00CE6C2A" w:rsidRPr="00366E9C" w:rsidRDefault="00CE6C2A" w:rsidP="00CE6C2A">
      <w:pPr>
        <w:rPr>
          <w:rFonts w:ascii="Arial" w:hAnsi="Arial" w:cs="Arial"/>
          <w:b/>
          <w:sz w:val="22"/>
        </w:rPr>
      </w:pPr>
      <w:r w:rsidRPr="00366E9C">
        <w:rPr>
          <w:rFonts w:ascii="Arial" w:hAnsi="Arial" w:cs="Arial"/>
          <w:b/>
          <w:noProof/>
          <w:sz w:val="22"/>
          <w:lang w:eastAsia="en-IN"/>
        </w:rPr>
        <w:drawing>
          <wp:inline distT="0" distB="0" distL="0" distR="0" wp14:anchorId="2C7B9064" wp14:editId="1B5F2186">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45FE8D97" w14:textId="4BD174ED" w:rsidR="00CE6C2A" w:rsidRPr="00366E9C" w:rsidRDefault="00CE6C2A" w:rsidP="00CE6C2A">
      <w:pPr>
        <w:ind w:firstLine="720"/>
        <w:rPr>
          <w:rFonts w:ascii="Arial" w:hAnsi="Arial" w:cs="Arial"/>
          <w:sz w:val="22"/>
        </w:rPr>
      </w:pPr>
      <w:r w:rsidRPr="00366E9C">
        <w:rPr>
          <w:rFonts w:ascii="Arial" w:hAnsi="Arial" w:cs="Arial"/>
          <w:sz w:val="22"/>
        </w:rPr>
        <w:t>Knowledge is a synthesis of information and facts, along with expert analysis, outcomes from experience, and skills. Knowledge is a valuable advantage in the decision-making process.  Data and information that has now been constructed and handled to assert understanding, experience, accumulated learning, and expertise as they pertain to a present problem or activity</w:t>
      </w:r>
      <w:r w:rsidR="001C7F45" w:rsidRPr="00366E9C">
        <w:rPr>
          <w:rFonts w:ascii="Arial" w:hAnsi="Arial" w:cs="Arial"/>
          <w:sz w:val="22"/>
        </w:rPr>
        <w:t xml:space="preserve"> (</w:t>
      </w:r>
      <w:r w:rsidR="001C7F45" w:rsidRPr="00366E9C">
        <w:rPr>
          <w:rFonts w:ascii="Arial" w:hAnsi="Arial" w:cs="Arial"/>
          <w:sz w:val="22"/>
          <w:shd w:val="clear" w:color="auto" w:fill="FFFFFF"/>
        </w:rPr>
        <w:t>Frické, 2019)</w:t>
      </w:r>
      <w:r w:rsidRPr="00366E9C">
        <w:rPr>
          <w:rFonts w:ascii="Arial" w:hAnsi="Arial" w:cs="Arial"/>
          <w:sz w:val="22"/>
        </w:rPr>
        <w:t>. When the results of this research are connected to life experiences, it is clear that a key motivation to work even harder even when things are going wrong will transform a life of a man around contribute to a pupil's academic success. </w:t>
      </w:r>
    </w:p>
    <w:p w14:paraId="12482100" w14:textId="77777777" w:rsidR="00574241" w:rsidRDefault="00574241" w:rsidP="00CE6C2A">
      <w:pPr>
        <w:rPr>
          <w:rFonts w:ascii="Arial" w:hAnsi="Arial" w:cs="Arial"/>
          <w:b/>
          <w:sz w:val="22"/>
        </w:rPr>
      </w:pPr>
    </w:p>
    <w:p w14:paraId="0A24F751" w14:textId="77777777" w:rsidR="00574241" w:rsidRDefault="00574241" w:rsidP="00CE6C2A">
      <w:pPr>
        <w:rPr>
          <w:rFonts w:ascii="Arial" w:hAnsi="Arial" w:cs="Arial"/>
          <w:b/>
          <w:sz w:val="22"/>
        </w:rPr>
      </w:pPr>
    </w:p>
    <w:p w14:paraId="2DAA98F8" w14:textId="77777777" w:rsidR="00574241" w:rsidRDefault="00574241" w:rsidP="00CE6C2A">
      <w:pPr>
        <w:rPr>
          <w:rFonts w:ascii="Arial" w:hAnsi="Arial" w:cs="Arial"/>
          <w:b/>
          <w:sz w:val="22"/>
        </w:rPr>
      </w:pPr>
    </w:p>
    <w:p w14:paraId="1DDA52CB" w14:textId="77777777" w:rsidR="00574241" w:rsidRDefault="00574241" w:rsidP="00CE6C2A">
      <w:pPr>
        <w:rPr>
          <w:rFonts w:ascii="Arial" w:hAnsi="Arial" w:cs="Arial"/>
          <w:b/>
          <w:sz w:val="22"/>
        </w:rPr>
      </w:pPr>
    </w:p>
    <w:p w14:paraId="2DA9FD3E" w14:textId="77777777" w:rsidR="00574241" w:rsidRDefault="00574241" w:rsidP="00CE6C2A">
      <w:pPr>
        <w:rPr>
          <w:rFonts w:ascii="Arial" w:hAnsi="Arial" w:cs="Arial"/>
          <w:b/>
          <w:sz w:val="22"/>
        </w:rPr>
      </w:pPr>
    </w:p>
    <w:p w14:paraId="56295833" w14:textId="77777777" w:rsidR="00574241" w:rsidRDefault="00574241" w:rsidP="00CE6C2A">
      <w:pPr>
        <w:rPr>
          <w:rFonts w:ascii="Arial" w:hAnsi="Arial" w:cs="Arial"/>
          <w:b/>
          <w:sz w:val="22"/>
        </w:rPr>
      </w:pPr>
    </w:p>
    <w:p w14:paraId="54AE17C8" w14:textId="77777777" w:rsidR="00574241" w:rsidRDefault="00574241" w:rsidP="00CE6C2A">
      <w:pPr>
        <w:rPr>
          <w:rFonts w:ascii="Arial" w:hAnsi="Arial" w:cs="Arial"/>
          <w:b/>
          <w:sz w:val="22"/>
        </w:rPr>
      </w:pPr>
    </w:p>
    <w:p w14:paraId="000F83A0" w14:textId="77777777" w:rsidR="00574241" w:rsidRDefault="00574241" w:rsidP="00CE6C2A">
      <w:pPr>
        <w:rPr>
          <w:rFonts w:ascii="Arial" w:hAnsi="Arial" w:cs="Arial"/>
          <w:b/>
          <w:sz w:val="22"/>
        </w:rPr>
      </w:pPr>
    </w:p>
    <w:p w14:paraId="25C49CB9" w14:textId="77777777" w:rsidR="00574241" w:rsidRDefault="00574241" w:rsidP="00CE6C2A">
      <w:pPr>
        <w:rPr>
          <w:rFonts w:ascii="Arial" w:hAnsi="Arial" w:cs="Arial"/>
          <w:b/>
          <w:sz w:val="22"/>
        </w:rPr>
      </w:pPr>
    </w:p>
    <w:p w14:paraId="30BB45F2" w14:textId="77777777" w:rsidR="00574241" w:rsidRDefault="00574241" w:rsidP="00CE6C2A">
      <w:pPr>
        <w:rPr>
          <w:rFonts w:ascii="Arial" w:hAnsi="Arial" w:cs="Arial"/>
          <w:b/>
          <w:sz w:val="22"/>
        </w:rPr>
      </w:pPr>
    </w:p>
    <w:p w14:paraId="46B10622" w14:textId="77777777" w:rsidR="00574241" w:rsidRDefault="00574241" w:rsidP="00CE6C2A">
      <w:pPr>
        <w:rPr>
          <w:rFonts w:ascii="Arial" w:hAnsi="Arial" w:cs="Arial"/>
          <w:b/>
          <w:sz w:val="22"/>
        </w:rPr>
      </w:pPr>
    </w:p>
    <w:p w14:paraId="518AAE73" w14:textId="1B773175" w:rsidR="00CE6C2A" w:rsidRPr="00366E9C" w:rsidRDefault="00CE6C2A" w:rsidP="00CE6C2A">
      <w:pPr>
        <w:rPr>
          <w:rFonts w:ascii="Arial" w:hAnsi="Arial" w:cs="Arial"/>
          <w:b/>
          <w:sz w:val="22"/>
        </w:rPr>
      </w:pPr>
      <w:r w:rsidRPr="00366E9C">
        <w:rPr>
          <w:rFonts w:ascii="Arial" w:hAnsi="Arial" w:cs="Arial"/>
          <w:b/>
          <w:sz w:val="22"/>
        </w:rPr>
        <w:t>Wisdom</w:t>
      </w:r>
    </w:p>
    <w:p w14:paraId="50534E63" w14:textId="77777777" w:rsidR="00CE6C2A" w:rsidRPr="00366E9C" w:rsidRDefault="00CE6C2A" w:rsidP="00CE6C2A">
      <w:pPr>
        <w:rPr>
          <w:rFonts w:ascii="Arial" w:hAnsi="Arial" w:cs="Arial"/>
          <w:b/>
          <w:sz w:val="22"/>
        </w:rPr>
      </w:pPr>
      <w:r w:rsidRPr="00366E9C">
        <w:rPr>
          <w:rFonts w:ascii="Arial" w:hAnsi="Arial" w:cs="Arial"/>
          <w:b/>
          <w:noProof/>
          <w:sz w:val="22"/>
          <w:lang w:eastAsia="en-IN"/>
        </w:rPr>
        <w:drawing>
          <wp:inline distT="0" distB="0" distL="0" distR="0" wp14:anchorId="2B95D950" wp14:editId="2EBE9E6A">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222FDD81" w14:textId="4E666175" w:rsidR="00CE6C2A" w:rsidRPr="00366E9C" w:rsidRDefault="00CE6C2A" w:rsidP="00CE6C2A">
      <w:pPr>
        <w:ind w:firstLine="720"/>
        <w:rPr>
          <w:rFonts w:ascii="Arial" w:hAnsi="Arial" w:cs="Arial"/>
          <w:sz w:val="22"/>
        </w:rPr>
      </w:pPr>
      <w:r w:rsidRPr="00366E9C">
        <w:rPr>
          <w:rFonts w:ascii="Arial" w:hAnsi="Arial" w:cs="Arial"/>
          <w:sz w:val="22"/>
        </w:rPr>
        <w:t>The highest degree is wisdom, which includes vision foresight and the capability to comprehend further than horizon. As previously mentioned, few persons are still suspicious of evidence on the effects of tenacity on education, and since it's only been performed in a few years, an excerpt from such a study can be misleading. However, wisdom may well be learned as part of this study to identify the current situation, and solutions or alternatives can be applied basis of the findings up to a point</w:t>
      </w:r>
      <w:r w:rsidR="001C7F45" w:rsidRPr="00366E9C">
        <w:rPr>
          <w:rFonts w:ascii="Arial" w:hAnsi="Arial" w:cs="Arial"/>
          <w:sz w:val="22"/>
        </w:rPr>
        <w:t xml:space="preserve"> (</w:t>
      </w:r>
      <w:r w:rsidR="001C7F45" w:rsidRPr="00366E9C">
        <w:rPr>
          <w:rFonts w:ascii="Arial" w:hAnsi="Arial" w:cs="Arial"/>
          <w:sz w:val="22"/>
          <w:shd w:val="clear" w:color="auto" w:fill="FFFFFF"/>
        </w:rPr>
        <w:t>Frické, 2019)</w:t>
      </w:r>
      <w:r w:rsidRPr="00366E9C">
        <w:rPr>
          <w:rFonts w:ascii="Arial" w:hAnsi="Arial" w:cs="Arial"/>
          <w:sz w:val="22"/>
        </w:rPr>
        <w:t xml:space="preserve">. </w:t>
      </w:r>
      <w:r w:rsidR="001C7F45" w:rsidRPr="00366E9C">
        <w:rPr>
          <w:rFonts w:ascii="Arial" w:hAnsi="Arial" w:cs="Arial"/>
          <w:sz w:val="22"/>
        </w:rPr>
        <w:t>GRIT</w:t>
      </w:r>
      <w:r w:rsidRPr="00366E9C">
        <w:rPr>
          <w:rFonts w:ascii="Arial" w:hAnsi="Arial" w:cs="Arial"/>
          <w:sz w:val="22"/>
        </w:rPr>
        <w:t xml:space="preserve"> has an influence on the curriculum or a student's academic level, as per the knowledge gained. A student must be resilient in order to cope with the peaks and valleys of his or her curricular activities</w:t>
      </w:r>
      <w:r w:rsidR="00FB7D04" w:rsidRPr="00366E9C">
        <w:rPr>
          <w:rFonts w:ascii="Arial" w:hAnsi="Arial" w:cs="Arial"/>
          <w:sz w:val="22"/>
        </w:rPr>
        <w:t>.</w:t>
      </w:r>
    </w:p>
    <w:p w14:paraId="3A20E10C" w14:textId="77777777" w:rsidR="00C55AC0" w:rsidRPr="00366E9C" w:rsidRDefault="00C55AC0" w:rsidP="00FB7D04">
      <w:pPr>
        <w:rPr>
          <w:rFonts w:ascii="Arial" w:hAnsi="Arial" w:cs="Arial"/>
          <w:b/>
          <w:sz w:val="22"/>
        </w:rPr>
      </w:pPr>
    </w:p>
    <w:p w14:paraId="62354D03" w14:textId="77777777" w:rsidR="00C55AC0" w:rsidRPr="00366E9C" w:rsidRDefault="00C55AC0" w:rsidP="00FB7D04">
      <w:pPr>
        <w:rPr>
          <w:rFonts w:ascii="Arial" w:hAnsi="Arial" w:cs="Arial"/>
          <w:b/>
          <w:sz w:val="22"/>
        </w:rPr>
      </w:pPr>
    </w:p>
    <w:p w14:paraId="5360F1B7" w14:textId="77777777" w:rsidR="00C55AC0" w:rsidRPr="00366E9C" w:rsidRDefault="00C55AC0" w:rsidP="00FB7D04">
      <w:pPr>
        <w:rPr>
          <w:rFonts w:ascii="Arial" w:hAnsi="Arial" w:cs="Arial"/>
          <w:b/>
          <w:sz w:val="22"/>
        </w:rPr>
      </w:pPr>
    </w:p>
    <w:p w14:paraId="4C64F43C" w14:textId="77777777" w:rsidR="00C55AC0" w:rsidRPr="00366E9C" w:rsidRDefault="00C55AC0" w:rsidP="00FB7D04">
      <w:pPr>
        <w:rPr>
          <w:rFonts w:ascii="Arial" w:hAnsi="Arial" w:cs="Arial"/>
          <w:b/>
          <w:sz w:val="22"/>
        </w:rPr>
      </w:pPr>
    </w:p>
    <w:p w14:paraId="4062E282" w14:textId="77777777" w:rsidR="00C55AC0" w:rsidRPr="00366E9C" w:rsidRDefault="00C55AC0" w:rsidP="00FB7D04">
      <w:pPr>
        <w:rPr>
          <w:rFonts w:ascii="Arial" w:hAnsi="Arial" w:cs="Arial"/>
          <w:b/>
          <w:sz w:val="22"/>
        </w:rPr>
      </w:pPr>
    </w:p>
    <w:p w14:paraId="6C3D8FA0" w14:textId="77777777" w:rsidR="00C55AC0" w:rsidRPr="00366E9C" w:rsidRDefault="00C55AC0" w:rsidP="00FB7D04">
      <w:pPr>
        <w:rPr>
          <w:rFonts w:ascii="Arial" w:hAnsi="Arial" w:cs="Arial"/>
          <w:b/>
          <w:sz w:val="22"/>
        </w:rPr>
      </w:pPr>
    </w:p>
    <w:p w14:paraId="11FD1EC0" w14:textId="77777777" w:rsidR="00C55AC0" w:rsidRPr="00366E9C" w:rsidRDefault="00C55AC0" w:rsidP="00FB7D04">
      <w:pPr>
        <w:rPr>
          <w:rFonts w:ascii="Arial" w:hAnsi="Arial" w:cs="Arial"/>
          <w:b/>
          <w:sz w:val="22"/>
        </w:rPr>
      </w:pPr>
    </w:p>
    <w:p w14:paraId="05CD79E8" w14:textId="77777777" w:rsidR="00C55AC0" w:rsidRPr="00366E9C" w:rsidRDefault="00C55AC0" w:rsidP="00FB7D04">
      <w:pPr>
        <w:rPr>
          <w:rFonts w:ascii="Arial" w:hAnsi="Arial" w:cs="Arial"/>
          <w:b/>
          <w:sz w:val="22"/>
        </w:rPr>
      </w:pPr>
    </w:p>
    <w:p w14:paraId="0C459C79" w14:textId="77777777" w:rsidR="00C55AC0" w:rsidRPr="00366E9C" w:rsidRDefault="00C55AC0" w:rsidP="00FB7D04">
      <w:pPr>
        <w:rPr>
          <w:rFonts w:ascii="Arial" w:hAnsi="Arial" w:cs="Arial"/>
          <w:b/>
          <w:sz w:val="22"/>
        </w:rPr>
      </w:pPr>
    </w:p>
    <w:p w14:paraId="12C30C5A" w14:textId="36CA5C59" w:rsidR="00FB7D04" w:rsidRPr="00366E9C" w:rsidRDefault="00FB7D04" w:rsidP="00FB7D04">
      <w:pPr>
        <w:rPr>
          <w:rFonts w:ascii="Arial" w:hAnsi="Arial" w:cs="Arial"/>
          <w:b/>
          <w:sz w:val="22"/>
        </w:rPr>
      </w:pPr>
      <w:r w:rsidRPr="00366E9C">
        <w:rPr>
          <w:rFonts w:ascii="Arial" w:hAnsi="Arial" w:cs="Arial"/>
          <w:b/>
          <w:sz w:val="22"/>
        </w:rPr>
        <w:t xml:space="preserve">CRAAP </w:t>
      </w:r>
    </w:p>
    <w:p w14:paraId="4B77A9F2" w14:textId="1F80294C" w:rsidR="00FB7D04" w:rsidRPr="00366E9C" w:rsidRDefault="00FB7D04" w:rsidP="00FB7D04">
      <w:pPr>
        <w:rPr>
          <w:rFonts w:ascii="Arial" w:hAnsi="Arial" w:cs="Arial"/>
          <w:b/>
          <w:sz w:val="22"/>
        </w:rPr>
      </w:pPr>
      <w:r w:rsidRPr="00366E9C">
        <w:rPr>
          <w:rFonts w:ascii="Arial" w:hAnsi="Arial" w:cs="Arial"/>
          <w:b/>
          <w:noProof/>
          <w:sz w:val="22"/>
        </w:rPr>
        <w:drawing>
          <wp:inline distT="0" distB="0" distL="0" distR="0" wp14:anchorId="3B4687CE" wp14:editId="0DD3C7C0">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52A7294" w14:textId="40711636" w:rsidR="00FB7D04" w:rsidRPr="00366E9C" w:rsidRDefault="00FB7D04" w:rsidP="00FB7D04">
      <w:pPr>
        <w:ind w:firstLine="720"/>
        <w:rPr>
          <w:rFonts w:ascii="Arial" w:hAnsi="Arial" w:cs="Arial"/>
          <w:sz w:val="22"/>
        </w:rPr>
      </w:pPr>
      <w:r w:rsidRPr="00366E9C">
        <w:rPr>
          <w:rFonts w:ascii="Arial" w:hAnsi="Arial" w:cs="Arial"/>
          <w:sz w:val="22"/>
        </w:rPr>
        <w:t>The CRAAP Test is a type that is used to evaluate a person. The Meriam Library of University of California, Chico, established it. CRAAP stands for Currency, Relevance, Authority, Accuracy, and Purpose. It includes a list of queries to guide people in reviewing the facts they obtain. They will be more able to demonstrate the ability and choose materials that will match their assignment's needs</w:t>
      </w:r>
      <w:r w:rsidR="001C7F45" w:rsidRPr="00366E9C">
        <w:rPr>
          <w:rFonts w:ascii="Arial" w:hAnsi="Arial" w:cs="Arial"/>
          <w:sz w:val="22"/>
        </w:rPr>
        <w:t xml:space="preserve"> (</w:t>
      </w:r>
      <w:r w:rsidR="001C7F45" w:rsidRPr="00366E9C">
        <w:rPr>
          <w:rFonts w:ascii="Arial" w:hAnsi="Arial" w:cs="Arial"/>
          <w:sz w:val="22"/>
          <w:shd w:val="clear" w:color="auto" w:fill="FFFFFF"/>
        </w:rPr>
        <w:t>Kilcrease, 2021)</w:t>
      </w:r>
      <w:r w:rsidRPr="00366E9C">
        <w:rPr>
          <w:rFonts w:ascii="Arial" w:hAnsi="Arial" w:cs="Arial"/>
          <w:sz w:val="22"/>
        </w:rPr>
        <w:t>.</w:t>
      </w:r>
    </w:p>
    <w:p w14:paraId="5FBDA5CB" w14:textId="77777777" w:rsidR="00FB7D04" w:rsidRPr="00366E9C" w:rsidRDefault="00FB7D04" w:rsidP="00FB7D04">
      <w:pPr>
        <w:rPr>
          <w:rFonts w:ascii="Arial" w:hAnsi="Arial" w:cs="Arial"/>
          <w:b/>
          <w:sz w:val="22"/>
        </w:rPr>
      </w:pPr>
      <w:r w:rsidRPr="00366E9C">
        <w:rPr>
          <w:rFonts w:ascii="Arial" w:hAnsi="Arial" w:cs="Arial"/>
          <w:b/>
          <w:noProof/>
          <w:sz w:val="22"/>
          <w:lang w:eastAsia="en-IN"/>
        </w:rPr>
        <w:drawing>
          <wp:inline distT="0" distB="0" distL="0" distR="0" wp14:anchorId="726D6D8F" wp14:editId="6B10F025">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8072EAA" w14:textId="77777777" w:rsidR="002F5EFC" w:rsidRPr="00366E9C" w:rsidRDefault="002F5EFC" w:rsidP="00FB7D04">
      <w:pPr>
        <w:rPr>
          <w:rFonts w:ascii="Arial" w:hAnsi="Arial" w:cs="Arial"/>
          <w:b/>
          <w:sz w:val="22"/>
        </w:rPr>
      </w:pPr>
    </w:p>
    <w:p w14:paraId="35098E07" w14:textId="34D91BAB" w:rsidR="00FB7D04" w:rsidRPr="00366E9C" w:rsidRDefault="00FB7D04" w:rsidP="00FB7D04">
      <w:pPr>
        <w:rPr>
          <w:rFonts w:ascii="Arial" w:hAnsi="Arial" w:cs="Arial"/>
          <w:b/>
          <w:sz w:val="22"/>
        </w:rPr>
      </w:pPr>
      <w:r w:rsidRPr="00366E9C">
        <w:rPr>
          <w:rFonts w:ascii="Arial" w:hAnsi="Arial" w:cs="Arial"/>
          <w:b/>
          <w:sz w:val="22"/>
        </w:rPr>
        <w:t>Currency</w:t>
      </w:r>
    </w:p>
    <w:p w14:paraId="4A9A7DCE" w14:textId="77777777" w:rsidR="00FB7D04" w:rsidRPr="00366E9C" w:rsidRDefault="00FB7D04" w:rsidP="00FB7D04">
      <w:pPr>
        <w:ind w:firstLine="720"/>
        <w:rPr>
          <w:rFonts w:ascii="Arial" w:hAnsi="Arial" w:cs="Arial"/>
          <w:sz w:val="22"/>
        </w:rPr>
      </w:pPr>
      <w:r w:rsidRPr="00366E9C">
        <w:rPr>
          <w:rFonts w:ascii="Arial" w:hAnsi="Arial" w:cs="Arial"/>
          <w:sz w:val="22"/>
        </w:rPr>
        <w:t>It means the timeliness of information. The information has been collected from the primary data sources. The information is current and based on the current year. It also links the fats of the topic (</w:t>
      </w:r>
      <w:r w:rsidRPr="00366E9C">
        <w:rPr>
          <w:rFonts w:ascii="Arial" w:hAnsi="Arial" w:cs="Arial"/>
          <w:sz w:val="22"/>
          <w:shd w:val="clear" w:color="auto" w:fill="FFFFFF"/>
        </w:rPr>
        <w:t>Kilcrease, 2021)</w:t>
      </w:r>
      <w:r w:rsidRPr="00366E9C">
        <w:rPr>
          <w:rFonts w:ascii="Arial" w:hAnsi="Arial" w:cs="Arial"/>
          <w:sz w:val="22"/>
        </w:rPr>
        <w:t xml:space="preserve">. </w:t>
      </w:r>
    </w:p>
    <w:p w14:paraId="23D92AD1" w14:textId="77777777" w:rsidR="00FB7D04" w:rsidRPr="00366E9C" w:rsidRDefault="00FB7D04" w:rsidP="00FB7D04">
      <w:pPr>
        <w:rPr>
          <w:rFonts w:ascii="Arial" w:hAnsi="Arial" w:cs="Arial"/>
          <w:b/>
          <w:sz w:val="22"/>
        </w:rPr>
      </w:pPr>
      <w:r w:rsidRPr="00366E9C">
        <w:rPr>
          <w:rFonts w:ascii="Arial" w:hAnsi="Arial" w:cs="Arial"/>
          <w:b/>
          <w:sz w:val="22"/>
        </w:rPr>
        <w:t>Relevance</w:t>
      </w:r>
    </w:p>
    <w:p w14:paraId="5D4C6BBE" w14:textId="77777777" w:rsidR="00FB7D04" w:rsidRPr="00366E9C" w:rsidRDefault="00FB7D04" w:rsidP="00FB7D04">
      <w:pPr>
        <w:ind w:firstLine="720"/>
        <w:rPr>
          <w:rFonts w:ascii="Arial" w:hAnsi="Arial" w:cs="Arial"/>
          <w:sz w:val="22"/>
        </w:rPr>
      </w:pPr>
      <w:r w:rsidRPr="00366E9C">
        <w:rPr>
          <w:rFonts w:ascii="Arial" w:hAnsi="Arial" w:cs="Arial"/>
          <w:sz w:val="22"/>
        </w:rPr>
        <w:t>It means the importance of the information. The information is very important as it is required for the data analysis (</w:t>
      </w:r>
      <w:r w:rsidRPr="00366E9C">
        <w:rPr>
          <w:rFonts w:ascii="Arial" w:hAnsi="Arial" w:cs="Arial"/>
          <w:sz w:val="22"/>
          <w:shd w:val="clear" w:color="auto" w:fill="FFFFFF"/>
        </w:rPr>
        <w:t>Kilcrease, 2021)</w:t>
      </w:r>
      <w:r w:rsidRPr="00366E9C">
        <w:rPr>
          <w:rFonts w:ascii="Arial" w:hAnsi="Arial" w:cs="Arial"/>
          <w:sz w:val="22"/>
        </w:rPr>
        <w:t>. The data found in the primary data sources helps understand the importance of GRIT test for the student’s academic success.</w:t>
      </w:r>
    </w:p>
    <w:p w14:paraId="57CE2D5E" w14:textId="77777777" w:rsidR="00FB7D04" w:rsidRPr="00366E9C" w:rsidRDefault="00FB7D04" w:rsidP="00FB7D04">
      <w:pPr>
        <w:rPr>
          <w:rFonts w:ascii="Arial" w:hAnsi="Arial" w:cs="Arial"/>
          <w:b/>
          <w:sz w:val="22"/>
        </w:rPr>
      </w:pPr>
      <w:r w:rsidRPr="00366E9C">
        <w:rPr>
          <w:rFonts w:ascii="Arial" w:hAnsi="Arial" w:cs="Arial"/>
          <w:b/>
          <w:sz w:val="22"/>
        </w:rPr>
        <w:t>Authority</w:t>
      </w:r>
    </w:p>
    <w:p w14:paraId="1BAF44B8" w14:textId="77777777" w:rsidR="00FB7D04" w:rsidRPr="00366E9C" w:rsidRDefault="00FB7D04" w:rsidP="00FB7D04">
      <w:pPr>
        <w:ind w:firstLine="720"/>
        <w:rPr>
          <w:rFonts w:ascii="Arial" w:hAnsi="Arial" w:cs="Arial"/>
          <w:sz w:val="22"/>
        </w:rPr>
      </w:pPr>
      <w:r w:rsidRPr="00366E9C">
        <w:rPr>
          <w:rFonts w:ascii="Arial" w:hAnsi="Arial" w:cs="Arial"/>
          <w:sz w:val="22"/>
        </w:rPr>
        <w:t xml:space="preserve">The information is collected from the participants in the questionnaire and surveys. </w:t>
      </w:r>
      <w:r w:rsidRPr="00366E9C">
        <w:rPr>
          <w:rFonts w:ascii="Arial" w:hAnsi="Arial" w:cs="Arial"/>
          <w:sz w:val="22"/>
        </w:rPr>
        <w:tab/>
        <w:t xml:space="preserve">The sources are relevant. </w:t>
      </w:r>
    </w:p>
    <w:p w14:paraId="2DEC0AF4" w14:textId="77777777" w:rsidR="00FB7D04" w:rsidRPr="00366E9C" w:rsidRDefault="00FB7D04" w:rsidP="00FB7D04">
      <w:pPr>
        <w:rPr>
          <w:rFonts w:ascii="Arial" w:hAnsi="Arial" w:cs="Arial"/>
          <w:b/>
          <w:sz w:val="22"/>
        </w:rPr>
      </w:pPr>
      <w:r w:rsidRPr="00366E9C">
        <w:rPr>
          <w:rFonts w:ascii="Arial" w:hAnsi="Arial" w:cs="Arial"/>
          <w:b/>
          <w:sz w:val="22"/>
        </w:rPr>
        <w:t>Accuracy</w:t>
      </w:r>
    </w:p>
    <w:p w14:paraId="536D10C0" w14:textId="77777777" w:rsidR="00FB7D04" w:rsidRPr="00366E9C" w:rsidRDefault="00FB7D04" w:rsidP="00FB7D04">
      <w:pPr>
        <w:ind w:firstLine="720"/>
        <w:rPr>
          <w:rFonts w:ascii="Arial" w:hAnsi="Arial" w:cs="Arial"/>
          <w:sz w:val="22"/>
        </w:rPr>
      </w:pPr>
      <w:r w:rsidRPr="00366E9C">
        <w:rPr>
          <w:rFonts w:ascii="Arial" w:hAnsi="Arial" w:cs="Arial"/>
          <w:sz w:val="22"/>
        </w:rPr>
        <w:t xml:space="preserve">It means how much the information is accurate and how effective the information is. </w:t>
      </w:r>
      <w:r w:rsidRPr="00366E9C">
        <w:rPr>
          <w:rFonts w:ascii="Arial" w:hAnsi="Arial" w:cs="Arial"/>
          <w:sz w:val="22"/>
        </w:rPr>
        <w:tab/>
        <w:t>The information comes directly from the people so the information is valid and accurate to get the required comprehension about the task (</w:t>
      </w:r>
      <w:r w:rsidRPr="00366E9C">
        <w:rPr>
          <w:rFonts w:ascii="Arial" w:hAnsi="Arial" w:cs="Arial"/>
          <w:sz w:val="22"/>
          <w:shd w:val="clear" w:color="auto" w:fill="FFFFFF"/>
        </w:rPr>
        <w:t>Kilcrease, 2021)</w:t>
      </w:r>
      <w:r w:rsidRPr="00366E9C">
        <w:rPr>
          <w:rFonts w:ascii="Arial" w:hAnsi="Arial" w:cs="Arial"/>
          <w:sz w:val="22"/>
        </w:rPr>
        <w:t xml:space="preserve">. </w:t>
      </w:r>
    </w:p>
    <w:p w14:paraId="6803A9DB" w14:textId="77777777" w:rsidR="00366E9C" w:rsidRDefault="00366E9C" w:rsidP="00FB7D04">
      <w:pPr>
        <w:rPr>
          <w:rFonts w:ascii="Arial" w:hAnsi="Arial" w:cs="Arial"/>
          <w:b/>
          <w:sz w:val="22"/>
        </w:rPr>
      </w:pPr>
    </w:p>
    <w:p w14:paraId="3C9C5278" w14:textId="77777777" w:rsidR="00366E9C" w:rsidRDefault="00366E9C" w:rsidP="00FB7D04">
      <w:pPr>
        <w:rPr>
          <w:rFonts w:ascii="Arial" w:hAnsi="Arial" w:cs="Arial"/>
          <w:b/>
          <w:sz w:val="22"/>
        </w:rPr>
      </w:pPr>
    </w:p>
    <w:p w14:paraId="1A2874FD" w14:textId="6F9830FD" w:rsidR="00FB7D04" w:rsidRPr="00366E9C" w:rsidRDefault="00FB7D04" w:rsidP="00FB7D04">
      <w:pPr>
        <w:rPr>
          <w:rFonts w:ascii="Arial" w:hAnsi="Arial" w:cs="Arial"/>
          <w:b/>
          <w:sz w:val="22"/>
        </w:rPr>
      </w:pPr>
      <w:r w:rsidRPr="00366E9C">
        <w:rPr>
          <w:rFonts w:ascii="Arial" w:hAnsi="Arial" w:cs="Arial"/>
          <w:b/>
          <w:sz w:val="22"/>
        </w:rPr>
        <w:t>Purpose</w:t>
      </w:r>
    </w:p>
    <w:p w14:paraId="1FE22D0E" w14:textId="4866AC29" w:rsidR="00CE6C2A" w:rsidRPr="00366E9C" w:rsidRDefault="00FB7D04" w:rsidP="00FB7D04">
      <w:pPr>
        <w:ind w:firstLine="720"/>
        <w:rPr>
          <w:rFonts w:ascii="Arial" w:hAnsi="Arial" w:cs="Arial"/>
          <w:sz w:val="22"/>
        </w:rPr>
      </w:pPr>
      <w:r w:rsidRPr="00366E9C">
        <w:rPr>
          <w:rFonts w:ascii="Arial" w:hAnsi="Arial" w:cs="Arial"/>
          <w:sz w:val="22"/>
        </w:rPr>
        <w:t xml:space="preserve">The reason and purpose of the information is to understand the importance of GRIT test for the academic success of the students. </w:t>
      </w:r>
    </w:p>
    <w:p w14:paraId="360A91D6" w14:textId="77777777" w:rsidR="00ED3200" w:rsidRPr="00366E9C" w:rsidRDefault="00ED3200" w:rsidP="00ED3200">
      <w:pPr>
        <w:pStyle w:val="Heading1"/>
        <w:rPr>
          <w:rFonts w:ascii="Arial" w:hAnsi="Arial" w:cs="Arial"/>
          <w:sz w:val="22"/>
          <w:szCs w:val="22"/>
        </w:rPr>
      </w:pPr>
      <w:r w:rsidRPr="00366E9C">
        <w:rPr>
          <w:rFonts w:ascii="Arial" w:hAnsi="Arial" w:cs="Arial"/>
          <w:sz w:val="22"/>
          <w:szCs w:val="22"/>
        </w:rPr>
        <w:lastRenderedPageBreak/>
        <w:t>Ackoff’s work</w:t>
      </w:r>
    </w:p>
    <w:p w14:paraId="4E898BD8" w14:textId="77777777" w:rsidR="00ED3200" w:rsidRPr="00366E9C" w:rsidRDefault="00ED3200" w:rsidP="00ED3200">
      <w:pPr>
        <w:rPr>
          <w:rFonts w:ascii="Arial" w:hAnsi="Arial" w:cs="Arial"/>
          <w:sz w:val="22"/>
        </w:rPr>
      </w:pPr>
      <w:r w:rsidRPr="00366E9C">
        <w:rPr>
          <w:rFonts w:ascii="Arial" w:hAnsi="Arial" w:cs="Arial"/>
          <w:noProof/>
          <w:sz w:val="22"/>
          <w:lang w:eastAsia="en-IN"/>
        </w:rPr>
        <w:drawing>
          <wp:inline distT="0" distB="0" distL="0" distR="0" wp14:anchorId="1AEC0974" wp14:editId="6C335C0A">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DC6B3CA" w14:textId="77777777" w:rsidR="00ED3200" w:rsidRPr="00366E9C" w:rsidRDefault="00ED3200" w:rsidP="00ED3200">
      <w:pPr>
        <w:ind w:firstLine="720"/>
        <w:rPr>
          <w:rFonts w:ascii="Arial" w:hAnsi="Arial" w:cs="Arial"/>
          <w:sz w:val="22"/>
        </w:rPr>
      </w:pPr>
      <w:r w:rsidRPr="00366E9C">
        <w:rPr>
          <w:rFonts w:ascii="Arial" w:hAnsi="Arial" w:cs="Arial"/>
          <w:sz w:val="22"/>
        </w:rPr>
        <w:t>Russell Lincoln Ackoff was born on February 12 in 1919.He was an American organisational theorist, consultant. He was also the professor of Wharton School of the University of Pennsylvania.  He also became Anheuser-Busch Professor in Emeritus of Management Science. In the disciplines of system thinking and operations research, and management science, he was the most renowned and a pioneer. Ackoff's Best: His Classic Writings on Management (1999) was written by him. He also wrote more than thirty books and had over hundred articles published in different magazines. He also has experience in a field of education and research (</w:t>
      </w:r>
      <w:r w:rsidRPr="00366E9C">
        <w:rPr>
          <w:rFonts w:ascii="Arial" w:hAnsi="Arial" w:cs="Arial"/>
          <w:sz w:val="22"/>
          <w:shd w:val="clear" w:color="auto" w:fill="FFFFFF"/>
        </w:rPr>
        <w:t>Welch and Summers, 2019)</w:t>
      </w:r>
      <w:r w:rsidRPr="00366E9C">
        <w:rPr>
          <w:rFonts w:ascii="Arial" w:hAnsi="Arial" w:cs="Arial"/>
          <w:sz w:val="22"/>
        </w:rPr>
        <w:t xml:space="preserve">. </w:t>
      </w:r>
    </w:p>
    <w:p w14:paraId="25E780F4" w14:textId="77777777" w:rsidR="00ED3200" w:rsidRPr="00366E9C" w:rsidRDefault="00ED3200" w:rsidP="00FB7D04">
      <w:pPr>
        <w:ind w:firstLine="720"/>
        <w:rPr>
          <w:rFonts w:ascii="Arial" w:hAnsi="Arial" w:cs="Arial"/>
          <w:sz w:val="22"/>
        </w:rPr>
      </w:pPr>
    </w:p>
    <w:p w14:paraId="1CF1225D" w14:textId="37931039" w:rsidR="001542D3" w:rsidRPr="00366E9C" w:rsidRDefault="001542D3" w:rsidP="00A25C43">
      <w:pPr>
        <w:pStyle w:val="Heading1"/>
        <w:rPr>
          <w:rFonts w:ascii="Arial" w:hAnsi="Arial" w:cs="Arial"/>
          <w:sz w:val="22"/>
          <w:szCs w:val="22"/>
        </w:rPr>
      </w:pPr>
      <w:r w:rsidRPr="00366E9C">
        <w:rPr>
          <w:rFonts w:ascii="Arial" w:hAnsi="Arial" w:cs="Arial"/>
          <w:sz w:val="22"/>
          <w:szCs w:val="22"/>
        </w:rPr>
        <w:lastRenderedPageBreak/>
        <w:t xml:space="preserve">Influence of GRIT </w:t>
      </w:r>
    </w:p>
    <w:p w14:paraId="0A37501D" w14:textId="77777777" w:rsidR="00A25C43" w:rsidRPr="00366E9C" w:rsidRDefault="00A25C43">
      <w:pPr>
        <w:rPr>
          <w:rFonts w:ascii="Arial" w:hAnsi="Arial" w:cs="Arial"/>
          <w:sz w:val="22"/>
        </w:rPr>
      </w:pPr>
      <w:r w:rsidRPr="00366E9C">
        <w:rPr>
          <w:rFonts w:ascii="Arial" w:hAnsi="Arial" w:cs="Arial"/>
          <w:noProof/>
          <w:sz w:val="22"/>
          <w:lang w:eastAsia="en-IN"/>
        </w:rPr>
        <w:drawing>
          <wp:inline distT="0" distB="0" distL="0" distR="0" wp14:anchorId="02464CE6" wp14:editId="7F1D82D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49ADA80" w14:textId="7EDC9B2C" w:rsidR="001542D3" w:rsidRPr="00366E9C" w:rsidRDefault="00BD6D1E" w:rsidP="44ABAE24">
      <w:pPr>
        <w:ind w:firstLine="720"/>
        <w:rPr>
          <w:rFonts w:ascii="Arial" w:hAnsi="Arial" w:cs="Arial"/>
          <w:sz w:val="22"/>
        </w:rPr>
      </w:pPr>
      <w:r w:rsidRPr="00366E9C">
        <w:rPr>
          <w:rFonts w:ascii="Arial" w:hAnsi="Arial" w:cs="Arial"/>
          <w:sz w:val="22"/>
        </w:rPr>
        <w:t xml:space="preserve">Grit refers to people's will to continue in obtaining long-term aims. It is the aptitude to persevere to something. It also refers to the ability to become passionate about it and endure when faced with obstacles. GRIT is the kind of interest and passion that a person becomes committed and passionate to become successful and can attain the goals. It is the ability through which a student can become motivated to achieve the academic goals and objectives. </w:t>
      </w:r>
      <w:r w:rsidRPr="00366E9C">
        <w:rPr>
          <w:rFonts w:ascii="Arial" w:hAnsi="Arial" w:cs="Arial"/>
          <w:sz w:val="22"/>
        </w:rPr>
        <w:tab/>
        <w:t>It gives the student motivation to resolve several issues and problems and thus can do whatever it needs to attain the goals</w:t>
      </w:r>
      <w:r w:rsidR="00A25C43" w:rsidRPr="00366E9C">
        <w:rPr>
          <w:rFonts w:ascii="Arial" w:hAnsi="Arial" w:cs="Arial"/>
          <w:sz w:val="22"/>
        </w:rPr>
        <w:t xml:space="preserve"> (</w:t>
      </w:r>
      <w:r w:rsidR="00A25C43" w:rsidRPr="00366E9C">
        <w:rPr>
          <w:rFonts w:ascii="Arial" w:hAnsi="Arial" w:cs="Arial"/>
          <w:sz w:val="22"/>
          <w:shd w:val="clear" w:color="auto" w:fill="FFFFFF"/>
        </w:rPr>
        <w:t xml:space="preserve">Park </w:t>
      </w:r>
      <w:r w:rsidR="00A25C43" w:rsidRPr="00366E9C">
        <w:rPr>
          <w:rFonts w:ascii="Arial" w:hAnsi="Arial" w:cs="Arial"/>
          <w:i/>
          <w:iCs/>
          <w:sz w:val="22"/>
          <w:shd w:val="clear" w:color="auto" w:fill="FFFFFF"/>
        </w:rPr>
        <w:t>et al</w:t>
      </w:r>
      <w:r w:rsidR="00A25C43" w:rsidRPr="00366E9C">
        <w:rPr>
          <w:rFonts w:ascii="Arial" w:hAnsi="Arial" w:cs="Arial"/>
          <w:sz w:val="22"/>
          <w:shd w:val="clear" w:color="auto" w:fill="FFFFFF"/>
        </w:rPr>
        <w:t>., 2018)</w:t>
      </w:r>
      <w:r w:rsidRPr="00366E9C">
        <w:rPr>
          <w:rFonts w:ascii="Arial" w:hAnsi="Arial" w:cs="Arial"/>
          <w:sz w:val="22"/>
        </w:rPr>
        <w:t>. It is the passion that makes a student focused and motivated to face any challenges and difficulties. Through this the student can overcome the failure and sets mind to achieve the goals avoiding failure. Every student requires this level of determination. It is required to be even more accurate, and endured to obtain the maximum potential and achieve success</w:t>
      </w:r>
      <w:r w:rsidR="001542D3" w:rsidRPr="00366E9C">
        <w:rPr>
          <w:rFonts w:ascii="Arial" w:hAnsi="Arial" w:cs="Arial"/>
          <w:sz w:val="22"/>
        </w:rPr>
        <w:t xml:space="preserve"> with all areas of life.  When </w:t>
      </w:r>
      <w:r w:rsidRPr="00366E9C">
        <w:rPr>
          <w:rFonts w:ascii="Arial" w:hAnsi="Arial" w:cs="Arial"/>
          <w:sz w:val="22"/>
        </w:rPr>
        <w:t xml:space="preserve">a student is endowed with GRIT system, he will be able to be successful in his academic pursuits. </w:t>
      </w:r>
      <w:r w:rsidRPr="00366E9C">
        <w:rPr>
          <w:rFonts w:ascii="Arial" w:hAnsi="Arial" w:cs="Arial"/>
          <w:sz w:val="22"/>
        </w:rPr>
        <w:tab/>
        <w:t>Therefore, given the description, it's apparent that Grit is a major element at the academic level. A student will do well in the life using his skill and will reach to the full potential wi</w:t>
      </w:r>
      <w:r w:rsidR="001542D3" w:rsidRPr="00366E9C">
        <w:rPr>
          <w:rFonts w:ascii="Arial" w:hAnsi="Arial" w:cs="Arial"/>
          <w:sz w:val="22"/>
        </w:rPr>
        <w:t>th the help of the GRIT system.</w:t>
      </w:r>
    </w:p>
    <w:p w14:paraId="39ACAC79" w14:textId="6C716DDD" w:rsidR="00DB7FFC" w:rsidRPr="00366E9C" w:rsidRDefault="00DB7FFC" w:rsidP="00A25C43">
      <w:pPr>
        <w:pStyle w:val="Heading1"/>
        <w:rPr>
          <w:rFonts w:ascii="Arial" w:hAnsi="Arial" w:cs="Arial"/>
          <w:sz w:val="22"/>
          <w:szCs w:val="22"/>
        </w:rPr>
      </w:pPr>
      <w:r w:rsidRPr="00366E9C">
        <w:rPr>
          <w:rFonts w:ascii="Arial" w:hAnsi="Arial" w:cs="Arial"/>
          <w:sz w:val="22"/>
          <w:szCs w:val="22"/>
        </w:rPr>
        <w:lastRenderedPageBreak/>
        <w:t>Primary Data Chart</w:t>
      </w:r>
      <w:r w:rsidR="00B0210B">
        <w:rPr>
          <w:rFonts w:ascii="Arial" w:hAnsi="Arial" w:cs="Arial"/>
          <w:sz w:val="22"/>
          <w:szCs w:val="22"/>
        </w:rPr>
        <w:t xml:space="preserve"> </w:t>
      </w:r>
      <w:r w:rsidR="00F2101A">
        <w:rPr>
          <w:rFonts w:ascii="Arial" w:hAnsi="Arial" w:cs="Arial"/>
          <w:sz w:val="22"/>
          <w:szCs w:val="22"/>
        </w:rPr>
        <w:t>(</w:t>
      </w:r>
      <w:r w:rsidR="00B0210B">
        <w:rPr>
          <w:rFonts w:ascii="Arial" w:hAnsi="Arial" w:cs="Arial"/>
          <w:sz w:val="22"/>
          <w:szCs w:val="22"/>
        </w:rPr>
        <w:t>my researc</w:t>
      </w:r>
      <w:r w:rsidR="00612DB5">
        <w:rPr>
          <w:rFonts w:ascii="Arial" w:hAnsi="Arial" w:cs="Arial"/>
          <w:sz w:val="22"/>
          <w:szCs w:val="22"/>
        </w:rPr>
        <w:t>h</w:t>
      </w:r>
      <w:r w:rsidR="00F2101A">
        <w:rPr>
          <w:rFonts w:ascii="Arial" w:hAnsi="Arial" w:cs="Arial"/>
          <w:sz w:val="22"/>
          <w:szCs w:val="22"/>
        </w:rPr>
        <w:t>)</w:t>
      </w:r>
    </w:p>
    <w:p w14:paraId="6A05A809" w14:textId="77777777" w:rsidR="00A25C43" w:rsidRPr="00366E9C" w:rsidRDefault="00A25C43">
      <w:pPr>
        <w:rPr>
          <w:rFonts w:ascii="Arial" w:hAnsi="Arial" w:cs="Arial"/>
          <w:sz w:val="22"/>
        </w:rPr>
      </w:pPr>
      <w:r w:rsidRPr="00366E9C">
        <w:rPr>
          <w:rFonts w:ascii="Arial" w:hAnsi="Arial" w:cs="Arial"/>
          <w:noProof/>
          <w:sz w:val="22"/>
        </w:rPr>
        <w:drawing>
          <wp:inline distT="0" distB="0" distL="0" distR="0" wp14:anchorId="01B74718" wp14:editId="7324953C">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bl>
      <w:tblPr>
        <w:tblStyle w:val="PlainTable1"/>
        <w:tblW w:w="0" w:type="auto"/>
        <w:tblLayout w:type="fixed"/>
        <w:tblLook w:val="06A0" w:firstRow="1" w:lastRow="0" w:firstColumn="1" w:lastColumn="0" w:noHBand="1" w:noVBand="1"/>
      </w:tblPr>
      <w:tblGrid>
        <w:gridCol w:w="1002"/>
        <w:gridCol w:w="1002"/>
        <w:gridCol w:w="1002"/>
        <w:gridCol w:w="1002"/>
        <w:gridCol w:w="1002"/>
        <w:gridCol w:w="1002"/>
        <w:gridCol w:w="1002"/>
        <w:gridCol w:w="1002"/>
        <w:gridCol w:w="1002"/>
      </w:tblGrid>
      <w:tr w:rsidR="2111E7F5" w:rsidRPr="00366E9C" w14:paraId="63389814" w14:textId="77777777" w:rsidTr="2111E7F5">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002" w:type="dxa"/>
          </w:tcPr>
          <w:p w14:paraId="09BA42D0" w14:textId="0BC2AAC5" w:rsidR="2111E7F5" w:rsidRPr="00366E9C" w:rsidRDefault="00353700">
            <w:pPr>
              <w:rPr>
                <w:rFonts w:ascii="Arial" w:hAnsi="Arial" w:cs="Arial"/>
                <w:sz w:val="22"/>
              </w:rPr>
            </w:pPr>
            <w:hyperlink r:id="rId19">
              <w:r w:rsidR="2111E7F5" w:rsidRPr="00366E9C">
                <w:rPr>
                  <w:rStyle w:val="Hyperlink"/>
                  <w:rFonts w:ascii="Arial" w:eastAsia="Calibri" w:hAnsi="Arial" w:cs="Arial"/>
                  <w:b w:val="0"/>
                  <w:bCs w:val="0"/>
                  <w:sz w:val="22"/>
                </w:rPr>
                <w:t>1911517@student.uwtsd.ac.uk</w:t>
              </w:r>
            </w:hyperlink>
          </w:p>
        </w:tc>
        <w:tc>
          <w:tcPr>
            <w:tcW w:w="1002" w:type="dxa"/>
          </w:tcPr>
          <w:p w14:paraId="2D075642" w14:textId="2BB47D4A"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b w:val="0"/>
                <w:bCs w:val="0"/>
                <w:color w:val="000000" w:themeColor="text1"/>
                <w:sz w:val="22"/>
              </w:rPr>
              <w:t>Alice Iuliana Ioan</w:t>
            </w:r>
          </w:p>
        </w:tc>
        <w:tc>
          <w:tcPr>
            <w:tcW w:w="1002" w:type="dxa"/>
          </w:tcPr>
          <w:p w14:paraId="5313B69E" w14:textId="507AAB8E"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p>
        </w:tc>
        <w:tc>
          <w:tcPr>
            <w:tcW w:w="1002" w:type="dxa"/>
          </w:tcPr>
          <w:p w14:paraId="3F22ABC2" w14:textId="1E5A425E"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p>
        </w:tc>
        <w:tc>
          <w:tcPr>
            <w:tcW w:w="1002" w:type="dxa"/>
          </w:tcPr>
          <w:p w14:paraId="3E09E7F5" w14:textId="2CD2F392"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p>
        </w:tc>
        <w:tc>
          <w:tcPr>
            <w:tcW w:w="1002" w:type="dxa"/>
          </w:tcPr>
          <w:p w14:paraId="20F5BA5A" w14:textId="2C59095B"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p>
        </w:tc>
        <w:tc>
          <w:tcPr>
            <w:tcW w:w="1002" w:type="dxa"/>
          </w:tcPr>
          <w:p w14:paraId="1DD76CC3" w14:textId="7D890D61"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p>
        </w:tc>
        <w:tc>
          <w:tcPr>
            <w:tcW w:w="1002" w:type="dxa"/>
          </w:tcPr>
          <w:p w14:paraId="47CB009F" w14:textId="55AFA4CF"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p>
        </w:tc>
        <w:tc>
          <w:tcPr>
            <w:tcW w:w="1002" w:type="dxa"/>
          </w:tcPr>
          <w:p w14:paraId="48A756AF" w14:textId="4C21739D"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5A9486CA"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01B36026" w14:textId="00C62831" w:rsidR="2111E7F5" w:rsidRPr="00366E9C" w:rsidRDefault="00353700">
            <w:pPr>
              <w:rPr>
                <w:rFonts w:ascii="Arial" w:hAnsi="Arial" w:cs="Arial"/>
                <w:sz w:val="22"/>
              </w:rPr>
            </w:pPr>
            <w:hyperlink r:id="rId20">
              <w:r w:rsidR="2111E7F5" w:rsidRPr="00366E9C">
                <w:rPr>
                  <w:rStyle w:val="Hyperlink"/>
                  <w:rFonts w:ascii="Arial" w:eastAsia="Calibri" w:hAnsi="Arial" w:cs="Arial"/>
                  <w:b w:val="0"/>
                  <w:bCs w:val="0"/>
                  <w:sz w:val="22"/>
                </w:rPr>
                <w:t>2109312@student.uwtsd.ac.uk</w:t>
              </w:r>
            </w:hyperlink>
          </w:p>
        </w:tc>
        <w:tc>
          <w:tcPr>
            <w:tcW w:w="1002" w:type="dxa"/>
          </w:tcPr>
          <w:p w14:paraId="3A453B81" w14:textId="1FBA9B0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Valentin Antonio Neagu</w:t>
            </w:r>
          </w:p>
        </w:tc>
        <w:tc>
          <w:tcPr>
            <w:tcW w:w="1002" w:type="dxa"/>
          </w:tcPr>
          <w:p w14:paraId="772A359B" w14:textId="6833C57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567B83C0" w14:textId="0A90C3A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24665522" w14:textId="5893C84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5</w:t>
            </w:r>
          </w:p>
        </w:tc>
        <w:tc>
          <w:tcPr>
            <w:tcW w:w="1002" w:type="dxa"/>
          </w:tcPr>
          <w:p w14:paraId="737D54BC" w14:textId="1AB9292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584017D5" w14:textId="6BBAD9A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 xml:space="preserve">Class . </w:t>
            </w:r>
          </w:p>
        </w:tc>
        <w:tc>
          <w:tcPr>
            <w:tcW w:w="1002" w:type="dxa"/>
          </w:tcPr>
          <w:p w14:paraId="429BD93B" w14:textId="17ADAE1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27651AD6" w14:textId="28CFCFB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4,4</w:t>
            </w:r>
          </w:p>
        </w:tc>
      </w:tr>
      <w:tr w:rsidR="2111E7F5" w:rsidRPr="00366E9C" w14:paraId="795D0081"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32D7E054" w14:textId="09845022" w:rsidR="2111E7F5" w:rsidRPr="00366E9C" w:rsidRDefault="00353700">
            <w:pPr>
              <w:rPr>
                <w:rFonts w:ascii="Arial" w:hAnsi="Arial" w:cs="Arial"/>
                <w:sz w:val="22"/>
              </w:rPr>
            </w:pPr>
            <w:hyperlink r:id="rId21">
              <w:r w:rsidR="2111E7F5" w:rsidRPr="00366E9C">
                <w:rPr>
                  <w:rStyle w:val="Hyperlink"/>
                  <w:rFonts w:ascii="Arial" w:eastAsia="Calibri" w:hAnsi="Arial" w:cs="Arial"/>
                  <w:b w:val="0"/>
                  <w:bCs w:val="0"/>
                  <w:sz w:val="22"/>
                </w:rPr>
                <w:t>2107119@student.uwtsd.ac.uk</w:t>
              </w:r>
            </w:hyperlink>
          </w:p>
        </w:tc>
        <w:tc>
          <w:tcPr>
            <w:tcW w:w="1002" w:type="dxa"/>
          </w:tcPr>
          <w:p w14:paraId="5ABB8FDF" w14:textId="359A6EB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Andreea Rotariu</w:t>
            </w:r>
          </w:p>
        </w:tc>
        <w:tc>
          <w:tcPr>
            <w:tcW w:w="1002" w:type="dxa"/>
          </w:tcPr>
          <w:p w14:paraId="5872274F" w14:textId="2E7810C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8</w:t>
            </w:r>
          </w:p>
        </w:tc>
        <w:tc>
          <w:tcPr>
            <w:tcW w:w="1002" w:type="dxa"/>
          </w:tcPr>
          <w:p w14:paraId="56C0B982" w14:textId="32C6177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8</w:t>
            </w:r>
          </w:p>
        </w:tc>
        <w:tc>
          <w:tcPr>
            <w:tcW w:w="1002" w:type="dxa"/>
          </w:tcPr>
          <w:p w14:paraId="3308F34D" w14:textId="7566B60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36B7E830" w14:textId="504C9F0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w:t>
            </w:r>
          </w:p>
        </w:tc>
        <w:tc>
          <w:tcPr>
            <w:tcW w:w="1002" w:type="dxa"/>
          </w:tcPr>
          <w:p w14:paraId="701E3D75" w14:textId="478007C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 xml:space="preserve">Class </w:t>
            </w:r>
          </w:p>
        </w:tc>
        <w:tc>
          <w:tcPr>
            <w:tcW w:w="1002" w:type="dxa"/>
          </w:tcPr>
          <w:p w14:paraId="3F7D4C9A" w14:textId="49C851C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7DBB32BE" w14:textId="117DC49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3,7</w:t>
            </w:r>
          </w:p>
        </w:tc>
      </w:tr>
      <w:tr w:rsidR="2111E7F5" w:rsidRPr="00366E9C" w14:paraId="1F0EF07A"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0D33DFA7" w14:textId="19210EBD" w:rsidR="2111E7F5" w:rsidRPr="00366E9C" w:rsidRDefault="00353700">
            <w:pPr>
              <w:rPr>
                <w:rFonts w:ascii="Arial" w:hAnsi="Arial" w:cs="Arial"/>
                <w:sz w:val="22"/>
              </w:rPr>
            </w:pPr>
            <w:hyperlink r:id="rId22">
              <w:r w:rsidR="2111E7F5" w:rsidRPr="00366E9C">
                <w:rPr>
                  <w:rStyle w:val="Hyperlink"/>
                  <w:rFonts w:ascii="Arial" w:eastAsia="Calibri" w:hAnsi="Arial" w:cs="Arial"/>
                  <w:b w:val="0"/>
                  <w:bCs w:val="0"/>
                  <w:sz w:val="22"/>
                </w:rPr>
                <w:t>2113009@student.uwtsd.ac.uk</w:t>
              </w:r>
            </w:hyperlink>
          </w:p>
        </w:tc>
        <w:tc>
          <w:tcPr>
            <w:tcW w:w="1002" w:type="dxa"/>
          </w:tcPr>
          <w:p w14:paraId="0F777DBF" w14:textId="6AC689A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Darius Gedzius</w:t>
            </w:r>
          </w:p>
        </w:tc>
        <w:tc>
          <w:tcPr>
            <w:tcW w:w="1002" w:type="dxa"/>
          </w:tcPr>
          <w:p w14:paraId="14B633ED" w14:textId="78B5A7F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59CA3E16" w14:textId="2B89A0D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w:t>
            </w:r>
          </w:p>
        </w:tc>
        <w:tc>
          <w:tcPr>
            <w:tcW w:w="1002" w:type="dxa"/>
          </w:tcPr>
          <w:p w14:paraId="27F95CB5" w14:textId="5AE73E0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32396A2B" w14:textId="1EA2C15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w:t>
            </w:r>
          </w:p>
        </w:tc>
        <w:tc>
          <w:tcPr>
            <w:tcW w:w="1002" w:type="dxa"/>
          </w:tcPr>
          <w:p w14:paraId="67240BB5" w14:textId="359DE50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Both</w:t>
            </w:r>
          </w:p>
        </w:tc>
        <w:tc>
          <w:tcPr>
            <w:tcW w:w="1002" w:type="dxa"/>
          </w:tcPr>
          <w:p w14:paraId="72F8CA7E" w14:textId="671B5B2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5E7278B9" w14:textId="4D7CD83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3,8</w:t>
            </w:r>
          </w:p>
        </w:tc>
      </w:tr>
      <w:tr w:rsidR="2111E7F5" w:rsidRPr="00366E9C" w14:paraId="68A40D1E"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2D3A4155" w14:textId="7CE85736" w:rsidR="2111E7F5" w:rsidRPr="00366E9C" w:rsidRDefault="00353700">
            <w:pPr>
              <w:rPr>
                <w:rFonts w:ascii="Arial" w:hAnsi="Arial" w:cs="Arial"/>
                <w:sz w:val="22"/>
              </w:rPr>
            </w:pPr>
            <w:hyperlink r:id="rId23">
              <w:r w:rsidR="2111E7F5" w:rsidRPr="00366E9C">
                <w:rPr>
                  <w:rStyle w:val="Hyperlink"/>
                  <w:rFonts w:ascii="Arial" w:eastAsia="Calibri" w:hAnsi="Arial" w:cs="Arial"/>
                  <w:b w:val="0"/>
                  <w:bCs w:val="0"/>
                  <w:sz w:val="22"/>
                </w:rPr>
                <w:t>2113876@student.uwtsd.ac.uk</w:t>
              </w:r>
            </w:hyperlink>
          </w:p>
        </w:tc>
        <w:tc>
          <w:tcPr>
            <w:tcW w:w="1002" w:type="dxa"/>
          </w:tcPr>
          <w:p w14:paraId="081D22BD" w14:textId="2C2C84F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Aurel Petcu</w:t>
            </w:r>
          </w:p>
        </w:tc>
        <w:tc>
          <w:tcPr>
            <w:tcW w:w="1002" w:type="dxa"/>
          </w:tcPr>
          <w:p w14:paraId="419F3099" w14:textId="616DD52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4E85A7FE" w14:textId="0806CB7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77610576" w14:textId="19CDFF4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5</w:t>
            </w:r>
          </w:p>
        </w:tc>
        <w:tc>
          <w:tcPr>
            <w:tcW w:w="1002" w:type="dxa"/>
          </w:tcPr>
          <w:p w14:paraId="7CC5BAAE" w14:textId="6B3CA600"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w:t>
            </w:r>
          </w:p>
        </w:tc>
        <w:tc>
          <w:tcPr>
            <w:tcW w:w="1002" w:type="dxa"/>
          </w:tcPr>
          <w:p w14:paraId="587B5651" w14:textId="3CCEFCF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 xml:space="preserve">Class </w:t>
            </w:r>
          </w:p>
        </w:tc>
        <w:tc>
          <w:tcPr>
            <w:tcW w:w="1002" w:type="dxa"/>
          </w:tcPr>
          <w:p w14:paraId="3C9464EB" w14:textId="2E1CA91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39ED58AD" w14:textId="199F024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4,2</w:t>
            </w:r>
          </w:p>
        </w:tc>
      </w:tr>
      <w:tr w:rsidR="2111E7F5" w:rsidRPr="00366E9C" w14:paraId="172384C1"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3FABBB02" w14:textId="10FCFAB2" w:rsidR="2111E7F5" w:rsidRPr="00366E9C" w:rsidRDefault="00353700">
            <w:pPr>
              <w:rPr>
                <w:rFonts w:ascii="Arial" w:hAnsi="Arial" w:cs="Arial"/>
                <w:sz w:val="22"/>
              </w:rPr>
            </w:pPr>
            <w:hyperlink r:id="rId24">
              <w:r w:rsidR="2111E7F5" w:rsidRPr="00366E9C">
                <w:rPr>
                  <w:rStyle w:val="Hyperlink"/>
                  <w:rFonts w:ascii="Arial" w:eastAsia="Calibri" w:hAnsi="Arial" w:cs="Arial"/>
                  <w:b w:val="0"/>
                  <w:bCs w:val="0"/>
                  <w:sz w:val="22"/>
                </w:rPr>
                <w:t>2110293@student.uwtsd.ac.uk</w:t>
              </w:r>
            </w:hyperlink>
          </w:p>
        </w:tc>
        <w:tc>
          <w:tcPr>
            <w:tcW w:w="1002" w:type="dxa"/>
          </w:tcPr>
          <w:p w14:paraId="79843357" w14:textId="1BD25AD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Cristina Anton</w:t>
            </w:r>
          </w:p>
        </w:tc>
        <w:tc>
          <w:tcPr>
            <w:tcW w:w="1002" w:type="dxa"/>
          </w:tcPr>
          <w:p w14:paraId="403C4E89" w14:textId="76F0846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40703C8D" w14:textId="62EE4E40"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6</w:t>
            </w:r>
          </w:p>
        </w:tc>
        <w:tc>
          <w:tcPr>
            <w:tcW w:w="1002" w:type="dxa"/>
          </w:tcPr>
          <w:p w14:paraId="576B3CAB" w14:textId="6CC2EB1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4DEEC1D8" w14:textId="4A2BC61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3163FE69" w14:textId="2FF4982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Class</w:t>
            </w:r>
          </w:p>
        </w:tc>
        <w:tc>
          <w:tcPr>
            <w:tcW w:w="1002" w:type="dxa"/>
          </w:tcPr>
          <w:p w14:paraId="191CE973" w14:textId="1DB74FD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7</w:t>
            </w:r>
          </w:p>
        </w:tc>
        <w:tc>
          <w:tcPr>
            <w:tcW w:w="1002" w:type="dxa"/>
          </w:tcPr>
          <w:p w14:paraId="270DACFC" w14:textId="0440EC1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4,9</w:t>
            </w:r>
          </w:p>
        </w:tc>
      </w:tr>
      <w:tr w:rsidR="2111E7F5" w:rsidRPr="00366E9C" w14:paraId="553073B4"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34E46978" w14:textId="23CC2581" w:rsidR="2111E7F5" w:rsidRPr="00366E9C" w:rsidRDefault="00353700">
            <w:pPr>
              <w:rPr>
                <w:rFonts w:ascii="Arial" w:hAnsi="Arial" w:cs="Arial"/>
                <w:sz w:val="22"/>
              </w:rPr>
            </w:pPr>
            <w:hyperlink r:id="rId25">
              <w:r w:rsidR="2111E7F5" w:rsidRPr="00366E9C">
                <w:rPr>
                  <w:rStyle w:val="Hyperlink"/>
                  <w:rFonts w:ascii="Arial" w:eastAsia="Calibri" w:hAnsi="Arial" w:cs="Arial"/>
                  <w:b w:val="0"/>
                  <w:bCs w:val="0"/>
                  <w:sz w:val="22"/>
                </w:rPr>
                <w:t>2110434@student.uwtsd.ac.uk</w:t>
              </w:r>
            </w:hyperlink>
          </w:p>
        </w:tc>
        <w:tc>
          <w:tcPr>
            <w:tcW w:w="1002" w:type="dxa"/>
          </w:tcPr>
          <w:p w14:paraId="76AF549A" w14:textId="4B87632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Shamim Abdullah</w:t>
            </w:r>
          </w:p>
        </w:tc>
        <w:tc>
          <w:tcPr>
            <w:tcW w:w="1002" w:type="dxa"/>
          </w:tcPr>
          <w:p w14:paraId="1787CA33" w14:textId="12AE872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9</w:t>
            </w:r>
          </w:p>
        </w:tc>
        <w:tc>
          <w:tcPr>
            <w:tcW w:w="1002" w:type="dxa"/>
          </w:tcPr>
          <w:p w14:paraId="3809627D" w14:textId="7FC7DF5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7</w:t>
            </w:r>
          </w:p>
        </w:tc>
        <w:tc>
          <w:tcPr>
            <w:tcW w:w="1002" w:type="dxa"/>
          </w:tcPr>
          <w:p w14:paraId="74B8EE6F" w14:textId="04D8A4A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09E5F314" w14:textId="10092A0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w:t>
            </w:r>
          </w:p>
        </w:tc>
        <w:tc>
          <w:tcPr>
            <w:tcW w:w="1002" w:type="dxa"/>
          </w:tcPr>
          <w:p w14:paraId="2CD6FC0A" w14:textId="7D9BEF2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 xml:space="preserve">Online </w:t>
            </w:r>
          </w:p>
        </w:tc>
        <w:tc>
          <w:tcPr>
            <w:tcW w:w="1002" w:type="dxa"/>
          </w:tcPr>
          <w:p w14:paraId="5DF6539B" w14:textId="2B2B6FA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8</w:t>
            </w:r>
          </w:p>
        </w:tc>
        <w:tc>
          <w:tcPr>
            <w:tcW w:w="1002" w:type="dxa"/>
          </w:tcPr>
          <w:p w14:paraId="5C4160AE" w14:textId="180739B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3,8</w:t>
            </w:r>
          </w:p>
        </w:tc>
      </w:tr>
      <w:tr w:rsidR="2111E7F5" w:rsidRPr="00366E9C" w14:paraId="7F6EB9C9"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621A6847" w14:textId="05D861BE" w:rsidR="2111E7F5" w:rsidRPr="00366E9C" w:rsidRDefault="00353700">
            <w:pPr>
              <w:rPr>
                <w:rFonts w:ascii="Arial" w:hAnsi="Arial" w:cs="Arial"/>
                <w:sz w:val="22"/>
              </w:rPr>
            </w:pPr>
            <w:hyperlink r:id="rId26">
              <w:r w:rsidR="2111E7F5" w:rsidRPr="00366E9C">
                <w:rPr>
                  <w:rStyle w:val="Hyperlink"/>
                  <w:rFonts w:ascii="Arial" w:eastAsia="Calibri" w:hAnsi="Arial" w:cs="Arial"/>
                  <w:b w:val="0"/>
                  <w:bCs w:val="0"/>
                  <w:sz w:val="22"/>
                </w:rPr>
                <w:t>2110748@student.uwtsd.ac.uk</w:t>
              </w:r>
            </w:hyperlink>
          </w:p>
        </w:tc>
        <w:tc>
          <w:tcPr>
            <w:tcW w:w="1002" w:type="dxa"/>
          </w:tcPr>
          <w:p w14:paraId="684A0778" w14:textId="5F95E6A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Sky Diaz Chin</w:t>
            </w:r>
          </w:p>
        </w:tc>
        <w:tc>
          <w:tcPr>
            <w:tcW w:w="1002" w:type="dxa"/>
          </w:tcPr>
          <w:p w14:paraId="502FC1AC" w14:textId="500EAEB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07B27B20" w14:textId="75ECDE24"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7D4F08FA" w14:textId="4197213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w:t>
            </w:r>
          </w:p>
        </w:tc>
        <w:tc>
          <w:tcPr>
            <w:tcW w:w="1002" w:type="dxa"/>
          </w:tcPr>
          <w:p w14:paraId="7C8049DC" w14:textId="461762C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w:t>
            </w:r>
          </w:p>
        </w:tc>
        <w:tc>
          <w:tcPr>
            <w:tcW w:w="1002" w:type="dxa"/>
          </w:tcPr>
          <w:p w14:paraId="4E1B7A20" w14:textId="56D3BAA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Both</w:t>
            </w:r>
          </w:p>
        </w:tc>
        <w:tc>
          <w:tcPr>
            <w:tcW w:w="1002" w:type="dxa"/>
          </w:tcPr>
          <w:p w14:paraId="52F4ECC1" w14:textId="12E7658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7</w:t>
            </w:r>
          </w:p>
        </w:tc>
        <w:tc>
          <w:tcPr>
            <w:tcW w:w="1002" w:type="dxa"/>
          </w:tcPr>
          <w:p w14:paraId="03C505BC" w14:textId="3D9D321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3,7</w:t>
            </w:r>
          </w:p>
        </w:tc>
      </w:tr>
      <w:tr w:rsidR="2111E7F5" w:rsidRPr="00366E9C" w14:paraId="4CF634CD"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5AC7B4E0" w14:textId="0767DA95" w:rsidR="2111E7F5" w:rsidRPr="00366E9C" w:rsidRDefault="00353700">
            <w:pPr>
              <w:rPr>
                <w:rFonts w:ascii="Arial" w:hAnsi="Arial" w:cs="Arial"/>
                <w:sz w:val="22"/>
              </w:rPr>
            </w:pPr>
            <w:hyperlink r:id="rId27">
              <w:r w:rsidR="2111E7F5" w:rsidRPr="00366E9C">
                <w:rPr>
                  <w:rStyle w:val="Hyperlink"/>
                  <w:rFonts w:ascii="Arial" w:eastAsia="Calibri" w:hAnsi="Arial" w:cs="Arial"/>
                  <w:b w:val="0"/>
                  <w:bCs w:val="0"/>
                  <w:sz w:val="22"/>
                </w:rPr>
                <w:t>2111954@student.uwtsd.ac.uk</w:t>
              </w:r>
            </w:hyperlink>
          </w:p>
        </w:tc>
        <w:tc>
          <w:tcPr>
            <w:tcW w:w="1002" w:type="dxa"/>
          </w:tcPr>
          <w:p w14:paraId="1EA5216B" w14:textId="37429F0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Ana Maria Dogaru</w:t>
            </w:r>
          </w:p>
        </w:tc>
        <w:tc>
          <w:tcPr>
            <w:tcW w:w="1002" w:type="dxa"/>
          </w:tcPr>
          <w:p w14:paraId="181C0708" w14:textId="04D6F66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006B4E85" w14:textId="1625688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1DF14911" w14:textId="27707BE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7377E407" w14:textId="15069DC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w:t>
            </w:r>
          </w:p>
        </w:tc>
        <w:tc>
          <w:tcPr>
            <w:tcW w:w="1002" w:type="dxa"/>
          </w:tcPr>
          <w:p w14:paraId="68D239A1" w14:textId="5D00EDE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Class</w:t>
            </w:r>
          </w:p>
        </w:tc>
        <w:tc>
          <w:tcPr>
            <w:tcW w:w="1002" w:type="dxa"/>
          </w:tcPr>
          <w:p w14:paraId="6BE54A24" w14:textId="78CC334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5FC444DD" w14:textId="04BE0D7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4,8</w:t>
            </w:r>
          </w:p>
        </w:tc>
      </w:tr>
      <w:tr w:rsidR="2111E7F5" w:rsidRPr="00366E9C" w14:paraId="559A64CC"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349BFA22" w14:textId="18B0FD42" w:rsidR="2111E7F5" w:rsidRPr="00366E9C" w:rsidRDefault="00353700">
            <w:pPr>
              <w:rPr>
                <w:rFonts w:ascii="Arial" w:hAnsi="Arial" w:cs="Arial"/>
                <w:sz w:val="22"/>
              </w:rPr>
            </w:pPr>
            <w:hyperlink r:id="rId28">
              <w:r w:rsidR="2111E7F5" w:rsidRPr="00366E9C">
                <w:rPr>
                  <w:rStyle w:val="Hyperlink"/>
                  <w:rFonts w:ascii="Arial" w:eastAsia="Calibri" w:hAnsi="Arial" w:cs="Arial"/>
                  <w:b w:val="0"/>
                  <w:bCs w:val="0"/>
                  <w:sz w:val="22"/>
                </w:rPr>
                <w:t>2106796@student.uwtsd.ac.uk</w:t>
              </w:r>
            </w:hyperlink>
          </w:p>
        </w:tc>
        <w:tc>
          <w:tcPr>
            <w:tcW w:w="1002" w:type="dxa"/>
          </w:tcPr>
          <w:p w14:paraId="1D5592A9" w14:textId="5CFDE31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Angel Dimitrov Stoyanov</w:t>
            </w:r>
          </w:p>
        </w:tc>
        <w:tc>
          <w:tcPr>
            <w:tcW w:w="1002" w:type="dxa"/>
          </w:tcPr>
          <w:p w14:paraId="7F3B842E" w14:textId="051AEF6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3E1C653F" w14:textId="128DAF7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147A59BF" w14:textId="783041A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12B5BEFB" w14:textId="42051E5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w:t>
            </w:r>
          </w:p>
        </w:tc>
        <w:tc>
          <w:tcPr>
            <w:tcW w:w="1002" w:type="dxa"/>
          </w:tcPr>
          <w:p w14:paraId="78B6F6FD" w14:textId="549004E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Class</w:t>
            </w:r>
          </w:p>
        </w:tc>
        <w:tc>
          <w:tcPr>
            <w:tcW w:w="1002" w:type="dxa"/>
          </w:tcPr>
          <w:p w14:paraId="7E04D88B" w14:textId="79398BC4"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42B7FA70" w14:textId="7ABBC8F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3,7</w:t>
            </w:r>
          </w:p>
        </w:tc>
      </w:tr>
      <w:tr w:rsidR="2111E7F5" w:rsidRPr="00366E9C" w14:paraId="0CE2032C"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12BA64B4" w14:textId="39D82C70" w:rsidR="2111E7F5" w:rsidRPr="00366E9C" w:rsidRDefault="00353700">
            <w:pPr>
              <w:rPr>
                <w:rFonts w:ascii="Arial" w:hAnsi="Arial" w:cs="Arial"/>
                <w:sz w:val="22"/>
              </w:rPr>
            </w:pPr>
            <w:hyperlink r:id="rId29">
              <w:r w:rsidR="2111E7F5" w:rsidRPr="00366E9C">
                <w:rPr>
                  <w:rStyle w:val="Hyperlink"/>
                  <w:rFonts w:ascii="Arial" w:eastAsia="Calibri" w:hAnsi="Arial" w:cs="Arial"/>
                  <w:b w:val="0"/>
                  <w:bCs w:val="0"/>
                  <w:sz w:val="22"/>
                </w:rPr>
                <w:t>2113970@student.uwtsd.ac.uk</w:t>
              </w:r>
            </w:hyperlink>
          </w:p>
        </w:tc>
        <w:tc>
          <w:tcPr>
            <w:tcW w:w="1002" w:type="dxa"/>
          </w:tcPr>
          <w:p w14:paraId="3A0140B5" w14:textId="1DAE1DD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Alys-Oksana Bosneac</w:t>
            </w:r>
          </w:p>
        </w:tc>
        <w:tc>
          <w:tcPr>
            <w:tcW w:w="1002" w:type="dxa"/>
          </w:tcPr>
          <w:p w14:paraId="776819A3" w14:textId="5B539210"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5</w:t>
            </w:r>
          </w:p>
        </w:tc>
        <w:tc>
          <w:tcPr>
            <w:tcW w:w="1002" w:type="dxa"/>
          </w:tcPr>
          <w:p w14:paraId="2AEDEB19" w14:textId="1080B68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5</w:t>
            </w:r>
          </w:p>
        </w:tc>
        <w:tc>
          <w:tcPr>
            <w:tcW w:w="1002" w:type="dxa"/>
          </w:tcPr>
          <w:p w14:paraId="110E6E00" w14:textId="2C3BB044"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791F23E7" w14:textId="0CBC14E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w:t>
            </w:r>
          </w:p>
        </w:tc>
        <w:tc>
          <w:tcPr>
            <w:tcW w:w="1002" w:type="dxa"/>
          </w:tcPr>
          <w:p w14:paraId="69F2CDE1" w14:textId="03CB8CF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both</w:t>
            </w:r>
          </w:p>
        </w:tc>
        <w:tc>
          <w:tcPr>
            <w:tcW w:w="1002" w:type="dxa"/>
          </w:tcPr>
          <w:p w14:paraId="3D3DBD30" w14:textId="0F38E31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5</w:t>
            </w:r>
          </w:p>
        </w:tc>
        <w:tc>
          <w:tcPr>
            <w:tcW w:w="1002" w:type="dxa"/>
          </w:tcPr>
          <w:p w14:paraId="1189BA79" w14:textId="2AF0A76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4,9</w:t>
            </w:r>
          </w:p>
        </w:tc>
      </w:tr>
      <w:tr w:rsidR="2111E7F5" w:rsidRPr="00366E9C" w14:paraId="084A92A3"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733038E4" w14:textId="215A5B3D" w:rsidR="2111E7F5" w:rsidRPr="00366E9C" w:rsidRDefault="00353700">
            <w:pPr>
              <w:rPr>
                <w:rFonts w:ascii="Arial" w:hAnsi="Arial" w:cs="Arial"/>
                <w:sz w:val="22"/>
              </w:rPr>
            </w:pPr>
            <w:hyperlink r:id="rId30">
              <w:r w:rsidR="2111E7F5" w:rsidRPr="00366E9C">
                <w:rPr>
                  <w:rStyle w:val="Hyperlink"/>
                  <w:rFonts w:ascii="Arial" w:eastAsia="Calibri" w:hAnsi="Arial" w:cs="Arial"/>
                  <w:b w:val="0"/>
                  <w:bCs w:val="0"/>
                  <w:sz w:val="22"/>
                </w:rPr>
                <w:t>2111826@student.uwtsd.ac.uk</w:t>
              </w:r>
            </w:hyperlink>
          </w:p>
        </w:tc>
        <w:tc>
          <w:tcPr>
            <w:tcW w:w="1002" w:type="dxa"/>
          </w:tcPr>
          <w:p w14:paraId="54435E3D" w14:textId="63A820C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Maria Arman</w:t>
            </w:r>
          </w:p>
        </w:tc>
        <w:tc>
          <w:tcPr>
            <w:tcW w:w="1002" w:type="dxa"/>
          </w:tcPr>
          <w:p w14:paraId="3B1765E0" w14:textId="5AAE1EA4"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2962A1F9" w14:textId="42634E14"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7</w:t>
            </w:r>
          </w:p>
        </w:tc>
        <w:tc>
          <w:tcPr>
            <w:tcW w:w="1002" w:type="dxa"/>
          </w:tcPr>
          <w:p w14:paraId="1FC35FF2" w14:textId="1DED296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5969F95D" w14:textId="3E55881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1A81F5DB" w14:textId="4EE06E5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 xml:space="preserve">No </w:t>
            </w:r>
          </w:p>
        </w:tc>
        <w:tc>
          <w:tcPr>
            <w:tcW w:w="1002" w:type="dxa"/>
          </w:tcPr>
          <w:p w14:paraId="5AD885C8" w14:textId="1F53039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10</w:t>
            </w:r>
          </w:p>
        </w:tc>
        <w:tc>
          <w:tcPr>
            <w:tcW w:w="1002" w:type="dxa"/>
          </w:tcPr>
          <w:p w14:paraId="0904CE57" w14:textId="1CD1D95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4,2</w:t>
            </w:r>
          </w:p>
        </w:tc>
      </w:tr>
      <w:tr w:rsidR="2111E7F5" w:rsidRPr="00366E9C" w14:paraId="1CE7D031" w14:textId="77777777" w:rsidTr="2111E7F5">
        <w:trPr>
          <w:trHeight w:val="285"/>
        </w:trPr>
        <w:tc>
          <w:tcPr>
            <w:cnfStyle w:val="001000000000" w:firstRow="0" w:lastRow="0" w:firstColumn="1" w:lastColumn="0" w:oddVBand="0" w:evenVBand="0" w:oddHBand="0" w:evenHBand="0" w:firstRowFirstColumn="0" w:firstRowLastColumn="0" w:lastRowFirstColumn="0" w:lastRowLastColumn="0"/>
            <w:tcW w:w="1002" w:type="dxa"/>
          </w:tcPr>
          <w:p w14:paraId="07F62CBB" w14:textId="788D20CC" w:rsidR="2111E7F5" w:rsidRPr="00366E9C" w:rsidRDefault="00353700">
            <w:pPr>
              <w:rPr>
                <w:rFonts w:ascii="Arial" w:hAnsi="Arial" w:cs="Arial"/>
                <w:sz w:val="22"/>
              </w:rPr>
            </w:pPr>
            <w:hyperlink r:id="rId31">
              <w:r w:rsidR="2111E7F5" w:rsidRPr="00366E9C">
                <w:rPr>
                  <w:rStyle w:val="Hyperlink"/>
                  <w:rFonts w:ascii="Arial" w:eastAsia="Calibri" w:hAnsi="Arial" w:cs="Arial"/>
                  <w:b w:val="0"/>
                  <w:bCs w:val="0"/>
                  <w:sz w:val="22"/>
                </w:rPr>
                <w:t>2109776@student.uwtsd.ac.uk</w:t>
              </w:r>
            </w:hyperlink>
          </w:p>
        </w:tc>
        <w:tc>
          <w:tcPr>
            <w:tcW w:w="1002" w:type="dxa"/>
          </w:tcPr>
          <w:p w14:paraId="445268FF" w14:textId="6F17920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Rasheda Khanam</w:t>
            </w:r>
          </w:p>
        </w:tc>
        <w:tc>
          <w:tcPr>
            <w:tcW w:w="1002" w:type="dxa"/>
          </w:tcPr>
          <w:p w14:paraId="3EDFCB43" w14:textId="1A2182A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9</w:t>
            </w:r>
          </w:p>
        </w:tc>
        <w:tc>
          <w:tcPr>
            <w:tcW w:w="1002" w:type="dxa"/>
          </w:tcPr>
          <w:p w14:paraId="5E21227F" w14:textId="43E7C1F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9</w:t>
            </w:r>
          </w:p>
        </w:tc>
        <w:tc>
          <w:tcPr>
            <w:tcW w:w="1002" w:type="dxa"/>
          </w:tcPr>
          <w:p w14:paraId="0CCC7ABC" w14:textId="1C53965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1002" w:type="dxa"/>
          </w:tcPr>
          <w:p w14:paraId="670713DC" w14:textId="7D39558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w:t>
            </w:r>
          </w:p>
        </w:tc>
        <w:tc>
          <w:tcPr>
            <w:tcW w:w="1002" w:type="dxa"/>
          </w:tcPr>
          <w:p w14:paraId="7803FC87" w14:textId="55860C4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Class</w:t>
            </w:r>
          </w:p>
        </w:tc>
        <w:tc>
          <w:tcPr>
            <w:tcW w:w="1002" w:type="dxa"/>
          </w:tcPr>
          <w:p w14:paraId="5B10BD2F" w14:textId="4A36CAC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9</w:t>
            </w:r>
          </w:p>
        </w:tc>
        <w:tc>
          <w:tcPr>
            <w:tcW w:w="1002" w:type="dxa"/>
          </w:tcPr>
          <w:p w14:paraId="3256CBED" w14:textId="2D83D0C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4,2</w:t>
            </w:r>
          </w:p>
        </w:tc>
      </w:tr>
    </w:tbl>
    <w:p w14:paraId="5102A3BB" w14:textId="5BED1F86" w:rsidR="2111E7F5" w:rsidRPr="00366E9C" w:rsidRDefault="2111E7F5" w:rsidP="2111E7F5">
      <w:pPr>
        <w:rPr>
          <w:rFonts w:ascii="Arial" w:eastAsia="Calibri" w:hAnsi="Arial" w:cs="Arial"/>
          <w:sz w:val="22"/>
        </w:rPr>
      </w:pPr>
      <w:r w:rsidRPr="00366E9C">
        <w:rPr>
          <w:rFonts w:ascii="Arial" w:hAnsi="Arial" w:cs="Arial"/>
          <w:noProof/>
          <w:sz w:val="22"/>
        </w:rPr>
        <w:drawing>
          <wp:inline distT="0" distB="0" distL="0" distR="0" wp14:anchorId="2134458E" wp14:editId="5FBDE02E">
            <wp:extent cx="5724525" cy="2533806"/>
            <wp:effectExtent l="0" t="0" r="0" b="0"/>
            <wp:docPr id="31840658" name="Picture 31840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724525" cy="2533806"/>
                    </a:xfrm>
                    <a:prstGeom prst="rect">
                      <a:avLst/>
                    </a:prstGeom>
                  </pic:spPr>
                </pic:pic>
              </a:graphicData>
            </a:graphic>
          </wp:inline>
        </w:drawing>
      </w:r>
    </w:p>
    <w:p w14:paraId="735EB0F4" w14:textId="6238AA1F" w:rsidR="00DB7FFC" w:rsidRPr="00366E9C" w:rsidRDefault="00DB7FFC" w:rsidP="44ABAE24">
      <w:pPr>
        <w:ind w:firstLine="720"/>
        <w:rPr>
          <w:rFonts w:ascii="Arial" w:hAnsi="Arial" w:cs="Arial"/>
          <w:sz w:val="22"/>
        </w:rPr>
      </w:pPr>
      <w:r w:rsidRPr="00366E9C">
        <w:rPr>
          <w:rFonts w:ascii="Arial" w:hAnsi="Arial" w:cs="Arial"/>
          <w:sz w:val="22"/>
        </w:rPr>
        <w:t>The primary Data Chart refers to the form of data gathered with the help of interview, questionnaire, and surveys. The data and information are gathered by the primary data sources</w:t>
      </w:r>
      <w:r w:rsidR="00BA3781" w:rsidRPr="00366E9C">
        <w:rPr>
          <w:rFonts w:ascii="Arial" w:hAnsi="Arial" w:cs="Arial"/>
          <w:sz w:val="22"/>
        </w:rPr>
        <w:t>. This type of data is gathered directly from the sources as the people are the main sources of providing information</w:t>
      </w:r>
      <w:r w:rsidR="00A25C43" w:rsidRPr="00366E9C">
        <w:rPr>
          <w:rFonts w:ascii="Arial" w:hAnsi="Arial" w:cs="Arial"/>
          <w:sz w:val="22"/>
        </w:rPr>
        <w:t xml:space="preserve"> (</w:t>
      </w:r>
      <w:r w:rsidR="00A25C43" w:rsidRPr="00366E9C">
        <w:rPr>
          <w:rFonts w:ascii="Arial" w:hAnsi="Arial" w:cs="Arial"/>
          <w:sz w:val="22"/>
          <w:shd w:val="clear" w:color="auto" w:fill="FFFFFF"/>
        </w:rPr>
        <w:t>Polanin and Terzian, 2019)</w:t>
      </w:r>
      <w:r w:rsidR="00BA3781" w:rsidRPr="00366E9C">
        <w:rPr>
          <w:rFonts w:ascii="Arial" w:hAnsi="Arial" w:cs="Arial"/>
          <w:sz w:val="22"/>
        </w:rPr>
        <w:t>.</w:t>
      </w:r>
      <w:r w:rsidR="00A25C43" w:rsidRPr="00366E9C">
        <w:rPr>
          <w:rFonts w:ascii="Arial" w:hAnsi="Arial" w:cs="Arial"/>
          <w:sz w:val="22"/>
        </w:rPr>
        <w:t xml:space="preserve"> </w:t>
      </w:r>
    </w:p>
    <w:p w14:paraId="27396CA7" w14:textId="1CC3AB5B" w:rsidR="00A25C43" w:rsidRPr="00366E9C" w:rsidRDefault="2111E7F5" w:rsidP="44ABAE24">
      <w:pPr>
        <w:ind w:firstLine="720"/>
        <w:rPr>
          <w:rFonts w:ascii="Arial" w:hAnsi="Arial" w:cs="Arial"/>
          <w:sz w:val="22"/>
        </w:rPr>
      </w:pPr>
      <w:r w:rsidRPr="00366E9C">
        <w:rPr>
          <w:rFonts w:ascii="Arial" w:hAnsi="Arial" w:cs="Arial"/>
          <w:sz w:val="22"/>
        </w:rPr>
        <w:t xml:space="preserve">The data was collected from 11 participants. The GRIT shown in the greed score is related to the academic level. From the great taste it has been shown that five candidates have scored 10 for being confident of completing the digital course. Three candidates have scored 10 on the academic level. The primary data also shows that 6 candidates have one year program duration and two of the participants have four years duration. Only one candidate appeared online and most of the candidates were from class. 5 participants are hard working. </w:t>
      </w:r>
      <w:r w:rsidR="44ABAE24" w:rsidRPr="00366E9C">
        <w:rPr>
          <w:rFonts w:ascii="Arial" w:hAnsi="Arial" w:cs="Arial"/>
          <w:sz w:val="22"/>
        </w:rPr>
        <w:tab/>
      </w:r>
      <w:r w:rsidRPr="00366E9C">
        <w:rPr>
          <w:rFonts w:ascii="Arial" w:hAnsi="Arial" w:cs="Arial"/>
          <w:sz w:val="22"/>
        </w:rPr>
        <w:t xml:space="preserve">It is also received as the data that four party five participants have scored 10 by answering the question of their likeness about the digital skills and research method course. </w:t>
      </w:r>
    </w:p>
    <w:p w14:paraId="48790CB6" w14:textId="57DF670D" w:rsidR="2111E7F5" w:rsidRPr="00366E9C" w:rsidRDefault="2111E7F5">
      <w:pPr>
        <w:rPr>
          <w:rFonts w:ascii="Arial" w:hAnsi="Arial" w:cs="Arial"/>
          <w:sz w:val="22"/>
        </w:rPr>
      </w:pPr>
    </w:p>
    <w:p w14:paraId="500E4AC6" w14:textId="0654CD1A" w:rsidR="2111E7F5" w:rsidRPr="00366E9C" w:rsidRDefault="2111E7F5" w:rsidP="2111E7F5">
      <w:pPr>
        <w:ind w:firstLine="720"/>
        <w:rPr>
          <w:rFonts w:ascii="Arial" w:eastAsia="Calibri" w:hAnsi="Arial" w:cs="Arial"/>
          <w:sz w:val="22"/>
        </w:rPr>
      </w:pPr>
    </w:p>
    <w:p w14:paraId="53854260" w14:textId="6B8F0166" w:rsidR="00994306" w:rsidRPr="00366E9C" w:rsidRDefault="00994306" w:rsidP="00E930E8">
      <w:pPr>
        <w:pStyle w:val="Heading1"/>
        <w:rPr>
          <w:rFonts w:ascii="Arial" w:hAnsi="Arial" w:cs="Arial"/>
          <w:sz w:val="22"/>
          <w:szCs w:val="22"/>
        </w:rPr>
      </w:pPr>
      <w:r w:rsidRPr="00366E9C">
        <w:rPr>
          <w:rFonts w:ascii="Arial" w:hAnsi="Arial" w:cs="Arial"/>
          <w:sz w:val="22"/>
          <w:szCs w:val="22"/>
        </w:rPr>
        <w:lastRenderedPageBreak/>
        <w:t>Secondary data</w:t>
      </w:r>
      <w:r w:rsidR="00353700">
        <w:rPr>
          <w:rFonts w:ascii="Arial" w:hAnsi="Arial" w:cs="Arial"/>
          <w:sz w:val="22"/>
          <w:szCs w:val="22"/>
        </w:rPr>
        <w:t xml:space="preserve"> (my research)</w:t>
      </w:r>
    </w:p>
    <w:p w14:paraId="5D943D6C" w14:textId="77777777" w:rsidR="00FB7D04" w:rsidRPr="00366E9C" w:rsidRDefault="00D10CA3" w:rsidP="00FB7D04">
      <w:pPr>
        <w:rPr>
          <w:rFonts w:ascii="Arial" w:hAnsi="Arial" w:cs="Arial"/>
          <w:sz w:val="22"/>
        </w:rPr>
      </w:pPr>
      <w:r w:rsidRPr="00366E9C">
        <w:rPr>
          <w:rFonts w:ascii="Arial" w:hAnsi="Arial" w:cs="Arial"/>
          <w:noProof/>
          <w:sz w:val="22"/>
          <w:lang w:eastAsia="en-IN"/>
        </w:rPr>
        <w:drawing>
          <wp:inline distT="0" distB="0" distL="0" distR="0" wp14:anchorId="1F7087FE" wp14:editId="1B67F2CF">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r w:rsidR="00B8635D" w:rsidRPr="00366E9C">
        <w:rPr>
          <w:rFonts w:ascii="Arial" w:hAnsi="Arial" w:cs="Arial"/>
          <w:sz w:val="22"/>
          <w:shd w:val="clear" w:color="auto" w:fill="FFFFFF"/>
        </w:rPr>
        <w:t xml:space="preserve"> </w:t>
      </w:r>
    </w:p>
    <w:tbl>
      <w:tblPr>
        <w:tblStyle w:val="PlainTable5"/>
        <w:tblW w:w="0" w:type="auto"/>
        <w:tblLayout w:type="fixed"/>
        <w:tblLook w:val="06A0" w:firstRow="1" w:lastRow="0" w:firstColumn="1" w:lastColumn="0" w:noHBand="1" w:noVBand="1"/>
      </w:tblPr>
      <w:tblGrid>
        <w:gridCol w:w="1680"/>
        <w:gridCol w:w="1801"/>
        <w:gridCol w:w="1129"/>
        <w:gridCol w:w="597"/>
        <w:gridCol w:w="597"/>
        <w:gridCol w:w="597"/>
        <w:gridCol w:w="1820"/>
        <w:gridCol w:w="793"/>
      </w:tblGrid>
      <w:tr w:rsidR="2111E7F5" w:rsidRPr="00366E9C" w14:paraId="430C6384" w14:textId="77777777" w:rsidTr="2111E7F5">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1680" w:type="dxa"/>
          </w:tcPr>
          <w:p w14:paraId="2A13F6E8" w14:textId="25B656EC" w:rsidR="2111E7F5" w:rsidRPr="00366E9C" w:rsidRDefault="2111E7F5">
            <w:pPr>
              <w:rPr>
                <w:rFonts w:ascii="Arial" w:hAnsi="Arial" w:cs="Arial"/>
                <w:sz w:val="22"/>
              </w:rPr>
            </w:pPr>
            <w:r w:rsidRPr="00366E9C">
              <w:rPr>
                <w:rFonts w:ascii="Arial" w:eastAsia="Calibri" w:hAnsi="Arial" w:cs="Arial"/>
                <w:b/>
                <w:bCs/>
                <w:i w:val="0"/>
                <w:iCs w:val="0"/>
                <w:color w:val="000000" w:themeColor="text1"/>
                <w:sz w:val="22"/>
              </w:rPr>
              <w:t>Highest academic level</w:t>
            </w:r>
          </w:p>
        </w:tc>
        <w:tc>
          <w:tcPr>
            <w:tcW w:w="1801" w:type="dxa"/>
          </w:tcPr>
          <w:p w14:paraId="1385C2B6" w14:textId="117B1F64"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b/>
                <w:bCs/>
                <w:i w:val="0"/>
                <w:iCs w:val="0"/>
                <w:color w:val="000000" w:themeColor="text1"/>
                <w:sz w:val="22"/>
              </w:rPr>
              <w:t>Grit score</w:t>
            </w:r>
          </w:p>
        </w:tc>
        <w:tc>
          <w:tcPr>
            <w:tcW w:w="1129" w:type="dxa"/>
          </w:tcPr>
          <w:p w14:paraId="4B30FD20" w14:textId="0C1DD0E5"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b/>
                <w:bCs/>
                <w:i w:val="0"/>
                <w:iCs w:val="0"/>
                <w:color w:val="000000" w:themeColor="text1"/>
                <w:sz w:val="22"/>
              </w:rPr>
              <w:t>Average grit score</w:t>
            </w:r>
          </w:p>
        </w:tc>
        <w:tc>
          <w:tcPr>
            <w:tcW w:w="597" w:type="dxa"/>
          </w:tcPr>
          <w:p w14:paraId="02CF1668" w14:textId="2533A7C3"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76D3644C" w14:textId="50BC88A1"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48106DFB" w14:textId="01E2C32E"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48A8AF4F" w14:textId="66C07620"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b/>
                <w:bCs/>
                <w:i w:val="0"/>
                <w:iCs w:val="0"/>
                <w:color w:val="000000" w:themeColor="text1"/>
                <w:sz w:val="22"/>
              </w:rPr>
              <w:t>HIGHEST ACADEMIC LEVEL</w:t>
            </w:r>
          </w:p>
        </w:tc>
        <w:tc>
          <w:tcPr>
            <w:tcW w:w="793" w:type="dxa"/>
          </w:tcPr>
          <w:p w14:paraId="3D15747A" w14:textId="2642817C" w:rsidR="2111E7F5" w:rsidRPr="00366E9C" w:rsidRDefault="2111E7F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b/>
                <w:bCs/>
                <w:i w:val="0"/>
                <w:iCs w:val="0"/>
                <w:color w:val="000000" w:themeColor="text1"/>
                <w:sz w:val="22"/>
              </w:rPr>
              <w:t>GRIT SCORE</w:t>
            </w:r>
          </w:p>
        </w:tc>
      </w:tr>
      <w:tr w:rsidR="2111E7F5" w:rsidRPr="00366E9C" w14:paraId="3DCC9F45"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5CDD1C6B" w14:textId="69C5BE02" w:rsidR="2111E7F5" w:rsidRPr="00366E9C" w:rsidRDefault="2111E7F5">
            <w:pPr>
              <w:rPr>
                <w:rFonts w:ascii="Arial" w:hAnsi="Arial" w:cs="Arial"/>
                <w:sz w:val="22"/>
              </w:rPr>
            </w:pPr>
          </w:p>
        </w:tc>
        <w:tc>
          <w:tcPr>
            <w:tcW w:w="1801" w:type="dxa"/>
          </w:tcPr>
          <w:p w14:paraId="04E27888" w14:textId="1966356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29" w:type="dxa"/>
          </w:tcPr>
          <w:p w14:paraId="74DE78DB" w14:textId="5F21DC5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77C11D3F" w14:textId="00A1468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70D4ABA0" w14:textId="2EE9F7F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12B06645" w14:textId="6A2FC4C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550C4818" w14:textId="7220056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w:t>
            </w:r>
          </w:p>
        </w:tc>
        <w:tc>
          <w:tcPr>
            <w:tcW w:w="793" w:type="dxa"/>
          </w:tcPr>
          <w:p w14:paraId="0612F20C" w14:textId="528568B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3,7</w:t>
            </w:r>
          </w:p>
        </w:tc>
      </w:tr>
      <w:tr w:rsidR="2111E7F5" w:rsidRPr="00366E9C" w14:paraId="188416CD"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32C50EA2" w14:textId="7B1C28B7"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3</w:t>
            </w:r>
          </w:p>
        </w:tc>
        <w:tc>
          <w:tcPr>
            <w:tcW w:w="1801" w:type="dxa"/>
          </w:tcPr>
          <w:p w14:paraId="5BB3FF09" w14:textId="6027BB2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3,7</w:t>
            </w:r>
          </w:p>
        </w:tc>
        <w:tc>
          <w:tcPr>
            <w:tcW w:w="1129" w:type="dxa"/>
          </w:tcPr>
          <w:p w14:paraId="081868A2" w14:textId="65F3253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3,7</w:t>
            </w:r>
          </w:p>
        </w:tc>
        <w:tc>
          <w:tcPr>
            <w:tcW w:w="597" w:type="dxa"/>
          </w:tcPr>
          <w:p w14:paraId="6C806811" w14:textId="7497893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1641DF16" w14:textId="0885FEE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3F8906D" w14:textId="43E538F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4ADCB1F3" w14:textId="5143AD0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w:t>
            </w:r>
          </w:p>
        </w:tc>
        <w:tc>
          <w:tcPr>
            <w:tcW w:w="793" w:type="dxa"/>
          </w:tcPr>
          <w:p w14:paraId="75E27277" w14:textId="711491E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4,2</w:t>
            </w:r>
          </w:p>
        </w:tc>
      </w:tr>
      <w:tr w:rsidR="2111E7F5" w:rsidRPr="00366E9C" w14:paraId="1DEDB072"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44BE3620" w14:textId="32FB3C79" w:rsidR="2111E7F5" w:rsidRPr="00366E9C" w:rsidRDefault="2111E7F5">
            <w:pPr>
              <w:rPr>
                <w:rFonts w:ascii="Arial" w:hAnsi="Arial" w:cs="Arial"/>
                <w:sz w:val="22"/>
              </w:rPr>
            </w:pPr>
          </w:p>
        </w:tc>
        <w:tc>
          <w:tcPr>
            <w:tcW w:w="1801" w:type="dxa"/>
          </w:tcPr>
          <w:p w14:paraId="1B4A8ADB" w14:textId="3C8CEDC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29" w:type="dxa"/>
          </w:tcPr>
          <w:p w14:paraId="53B58294" w14:textId="769A318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2100A37F" w14:textId="72BE747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2D1C300" w14:textId="3DC42D9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77C5BD98" w14:textId="1DC17AD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24DB0409" w14:textId="7DB6E35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5</w:t>
            </w:r>
          </w:p>
        </w:tc>
        <w:tc>
          <w:tcPr>
            <w:tcW w:w="793" w:type="dxa"/>
          </w:tcPr>
          <w:p w14:paraId="02622BCB" w14:textId="3B98978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4,3</w:t>
            </w:r>
          </w:p>
        </w:tc>
      </w:tr>
      <w:tr w:rsidR="2111E7F5" w:rsidRPr="00366E9C" w14:paraId="5415CFA3"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1CD28E67" w14:textId="5B89E1F5"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4</w:t>
            </w:r>
          </w:p>
        </w:tc>
        <w:tc>
          <w:tcPr>
            <w:tcW w:w="1801" w:type="dxa"/>
          </w:tcPr>
          <w:p w14:paraId="6F2C58E9" w14:textId="190CE23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3,7</w:t>
            </w:r>
          </w:p>
        </w:tc>
        <w:tc>
          <w:tcPr>
            <w:tcW w:w="1129" w:type="dxa"/>
          </w:tcPr>
          <w:p w14:paraId="40A5BC5E" w14:textId="17E9513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D297117" w14:textId="353F285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1FE3FF54" w14:textId="70C5F0D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4D5C216F" w14:textId="1BF046B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2240099E" w14:textId="5757D20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388723DA" w14:textId="0276347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06044CA0"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2DB49C39" w14:textId="5CCE3EE5"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4</w:t>
            </w:r>
          </w:p>
        </w:tc>
        <w:tc>
          <w:tcPr>
            <w:tcW w:w="1801" w:type="dxa"/>
          </w:tcPr>
          <w:p w14:paraId="5882BC60" w14:textId="5AA3D89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3,8</w:t>
            </w:r>
          </w:p>
        </w:tc>
        <w:tc>
          <w:tcPr>
            <w:tcW w:w="1129" w:type="dxa"/>
          </w:tcPr>
          <w:p w14:paraId="79E61585" w14:textId="19F0AA5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9C6DE4D" w14:textId="3BD7900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07F0BE35" w14:textId="328F242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2F0FA835" w14:textId="632E749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44951C49" w14:textId="07B1528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6A3ABF36" w14:textId="5F776084"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0FA272BC"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2BC714E5" w14:textId="132DC4B9"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4</w:t>
            </w:r>
          </w:p>
        </w:tc>
        <w:tc>
          <w:tcPr>
            <w:tcW w:w="1801" w:type="dxa"/>
          </w:tcPr>
          <w:p w14:paraId="6C79919A" w14:textId="46A684E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4,9</w:t>
            </w:r>
          </w:p>
        </w:tc>
        <w:tc>
          <w:tcPr>
            <w:tcW w:w="1129" w:type="dxa"/>
          </w:tcPr>
          <w:p w14:paraId="6ADDC70A" w14:textId="06373D7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4,222222222</w:t>
            </w:r>
          </w:p>
        </w:tc>
        <w:tc>
          <w:tcPr>
            <w:tcW w:w="597" w:type="dxa"/>
          </w:tcPr>
          <w:p w14:paraId="503EC818" w14:textId="485BA6F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0AF0B0A" w14:textId="6D85604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7C2D0C37" w14:textId="2C774DB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2A1768F0" w14:textId="15842284"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10DC7C44" w14:textId="5EF23DD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4042E694"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7B7074D4" w14:textId="0BFE09C4"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4</w:t>
            </w:r>
          </w:p>
        </w:tc>
        <w:tc>
          <w:tcPr>
            <w:tcW w:w="1801" w:type="dxa"/>
          </w:tcPr>
          <w:p w14:paraId="5903BA29" w14:textId="51BA843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4,8</w:t>
            </w:r>
          </w:p>
        </w:tc>
        <w:tc>
          <w:tcPr>
            <w:tcW w:w="1129" w:type="dxa"/>
          </w:tcPr>
          <w:p w14:paraId="4A06F524" w14:textId="43CD96E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71CD2536" w14:textId="64099F7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370AD265" w14:textId="5416710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41929C01" w14:textId="1DBCD69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453EB5DA" w14:textId="0BAC4EF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2D427EBA" w14:textId="783CCA5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2A0D59CC"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47CFC019" w14:textId="144F0173"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4</w:t>
            </w:r>
          </w:p>
        </w:tc>
        <w:tc>
          <w:tcPr>
            <w:tcW w:w="1801" w:type="dxa"/>
          </w:tcPr>
          <w:p w14:paraId="3916EDCB" w14:textId="0F0613F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4,9</w:t>
            </w:r>
          </w:p>
        </w:tc>
        <w:tc>
          <w:tcPr>
            <w:tcW w:w="1129" w:type="dxa"/>
          </w:tcPr>
          <w:p w14:paraId="322FFF1B" w14:textId="25D0717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1C1C0163" w14:textId="152F4B0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E5EA6C5" w14:textId="3A2D5E9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E7E4E67" w14:textId="17A2101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5B9AFCFA" w14:textId="3DAE6AA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708AC2B0" w14:textId="2895579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54978A7E"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0B126A2A" w14:textId="3DDE5CD2"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4</w:t>
            </w:r>
          </w:p>
        </w:tc>
        <w:tc>
          <w:tcPr>
            <w:tcW w:w="1801" w:type="dxa"/>
          </w:tcPr>
          <w:p w14:paraId="469E7E50" w14:textId="526019C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3,7</w:t>
            </w:r>
          </w:p>
        </w:tc>
        <w:tc>
          <w:tcPr>
            <w:tcW w:w="1129" w:type="dxa"/>
          </w:tcPr>
          <w:p w14:paraId="562A1C55" w14:textId="05BBAC5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0BCBBB3F" w14:textId="5499229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6B707EA" w14:textId="01A7954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47D8BF9A" w14:textId="15FBB6B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43247A28" w14:textId="3D04147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44D950CF" w14:textId="774AAB5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6CB9AC24"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7C62FBAF" w14:textId="0AAE5EAD"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4</w:t>
            </w:r>
          </w:p>
        </w:tc>
        <w:tc>
          <w:tcPr>
            <w:tcW w:w="1801" w:type="dxa"/>
          </w:tcPr>
          <w:p w14:paraId="11EB668B" w14:textId="46E0B2C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4,2</w:t>
            </w:r>
          </w:p>
        </w:tc>
        <w:tc>
          <w:tcPr>
            <w:tcW w:w="1129" w:type="dxa"/>
          </w:tcPr>
          <w:p w14:paraId="42E628A9" w14:textId="476544D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FF3D608" w14:textId="30A380E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40923BE7" w14:textId="35A6BDE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DA2D458" w14:textId="3727B25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727A6D72" w14:textId="2D13D14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396F807B" w14:textId="3069FD40"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097DDA63"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75978E9D" w14:textId="475B41F8"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4</w:t>
            </w:r>
          </w:p>
        </w:tc>
        <w:tc>
          <w:tcPr>
            <w:tcW w:w="1801" w:type="dxa"/>
          </w:tcPr>
          <w:p w14:paraId="0F68B89C" w14:textId="3976B7D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3,8</w:t>
            </w:r>
          </w:p>
        </w:tc>
        <w:tc>
          <w:tcPr>
            <w:tcW w:w="1129" w:type="dxa"/>
          </w:tcPr>
          <w:p w14:paraId="2542F502" w14:textId="6D43DF5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21248BF9" w14:textId="79DDBCD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2D403383" w14:textId="348FFE1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43CE61FF" w14:textId="5714B03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432906CD" w14:textId="05A2846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3D09A1A7" w14:textId="7EBAE15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3DA2F6B1"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7A6E6100" w14:textId="4B7D1E83"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4</w:t>
            </w:r>
          </w:p>
        </w:tc>
        <w:tc>
          <w:tcPr>
            <w:tcW w:w="1801" w:type="dxa"/>
          </w:tcPr>
          <w:p w14:paraId="0D5F91E4" w14:textId="20FD45E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4,2</w:t>
            </w:r>
          </w:p>
        </w:tc>
        <w:tc>
          <w:tcPr>
            <w:tcW w:w="1129" w:type="dxa"/>
          </w:tcPr>
          <w:p w14:paraId="703CFA64" w14:textId="36DF7330"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2369FAC2" w14:textId="351A8CC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0E22300B" w14:textId="7442858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26AE2569" w14:textId="68EED75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044D6CD2" w14:textId="1996F234"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3D293259" w14:textId="325CF60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452ED6E4"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03B8C64B" w14:textId="3E70F552" w:rsidR="2111E7F5" w:rsidRPr="00366E9C" w:rsidRDefault="2111E7F5">
            <w:pPr>
              <w:rPr>
                <w:rFonts w:ascii="Arial" w:hAnsi="Arial" w:cs="Arial"/>
                <w:sz w:val="22"/>
              </w:rPr>
            </w:pPr>
          </w:p>
        </w:tc>
        <w:tc>
          <w:tcPr>
            <w:tcW w:w="1801" w:type="dxa"/>
          </w:tcPr>
          <w:p w14:paraId="2BBE1757" w14:textId="5E213B9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29" w:type="dxa"/>
          </w:tcPr>
          <w:p w14:paraId="7179EFD1" w14:textId="766C6B8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4552A09A" w14:textId="6C4C14A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19861232" w14:textId="2E38D3B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3D5F988E" w14:textId="68EDD000"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2F7D37DF" w14:textId="60988BC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2DF9DB01" w14:textId="70F6C22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3A701586"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6E0F0016" w14:textId="690C55DB" w:rsidR="2111E7F5" w:rsidRPr="00366E9C" w:rsidRDefault="2111E7F5">
            <w:pPr>
              <w:rPr>
                <w:rFonts w:ascii="Arial" w:hAnsi="Arial" w:cs="Arial"/>
                <w:sz w:val="22"/>
              </w:rPr>
            </w:pPr>
          </w:p>
        </w:tc>
        <w:tc>
          <w:tcPr>
            <w:tcW w:w="1801" w:type="dxa"/>
          </w:tcPr>
          <w:p w14:paraId="1AC66E8E" w14:textId="01DA795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29" w:type="dxa"/>
          </w:tcPr>
          <w:p w14:paraId="108E52FD" w14:textId="409DE47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2BAA7A2D" w14:textId="248954E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1939029B" w14:textId="5BDC1D6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1CD11DD0" w14:textId="1963E44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00967DDB" w14:textId="52C6D44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7A0423D9" w14:textId="52731BD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53BFC65A"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6F2A696C" w14:textId="6C348488"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5</w:t>
            </w:r>
          </w:p>
        </w:tc>
        <w:tc>
          <w:tcPr>
            <w:tcW w:w="1801" w:type="dxa"/>
          </w:tcPr>
          <w:p w14:paraId="5C124DA2" w14:textId="4F12FDD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4,4</w:t>
            </w:r>
          </w:p>
        </w:tc>
        <w:tc>
          <w:tcPr>
            <w:tcW w:w="1129" w:type="dxa"/>
          </w:tcPr>
          <w:p w14:paraId="7981EF71" w14:textId="1B8F26E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4,3</w:t>
            </w:r>
          </w:p>
        </w:tc>
        <w:tc>
          <w:tcPr>
            <w:tcW w:w="597" w:type="dxa"/>
          </w:tcPr>
          <w:p w14:paraId="1D569E20" w14:textId="26E0257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0AA9876B" w14:textId="38FFE75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CD57C7B" w14:textId="6FEC74D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36BF31C7" w14:textId="59D538A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6AE13F71" w14:textId="2B9FFA9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70D4A732"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164B5F5E" w14:textId="55A47C19"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5</w:t>
            </w:r>
          </w:p>
        </w:tc>
        <w:tc>
          <w:tcPr>
            <w:tcW w:w="1801" w:type="dxa"/>
          </w:tcPr>
          <w:p w14:paraId="5CD743AE" w14:textId="17EC93B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4,2</w:t>
            </w:r>
          </w:p>
        </w:tc>
        <w:tc>
          <w:tcPr>
            <w:tcW w:w="1129" w:type="dxa"/>
          </w:tcPr>
          <w:p w14:paraId="12F03EB1" w14:textId="503A606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310C6E5" w14:textId="4FB04FD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1D7A4F77" w14:textId="1211CAC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74539EB0" w14:textId="70D6B04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0F2F24B6" w14:textId="0C44C24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4BDAC889" w14:textId="624E1C5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3FD6CE39"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5796C7C0" w14:textId="4F63679A" w:rsidR="2111E7F5" w:rsidRPr="00366E9C" w:rsidRDefault="2111E7F5">
            <w:pPr>
              <w:rPr>
                <w:rFonts w:ascii="Arial" w:hAnsi="Arial" w:cs="Arial"/>
                <w:sz w:val="22"/>
              </w:rPr>
            </w:pPr>
          </w:p>
        </w:tc>
        <w:tc>
          <w:tcPr>
            <w:tcW w:w="1801" w:type="dxa"/>
          </w:tcPr>
          <w:p w14:paraId="7E086164" w14:textId="1FABEEC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29" w:type="dxa"/>
          </w:tcPr>
          <w:p w14:paraId="79DC24BC" w14:textId="5C25B73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4541C30" w14:textId="68F4E25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418092F3" w14:textId="38C9E25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26E7908" w14:textId="4FDAA2E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5D078102" w14:textId="4B0A150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0FA6F0E2" w14:textId="00F1817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2EB2C8C4"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0581F83D" w14:textId="7C81E9C4" w:rsidR="2111E7F5" w:rsidRPr="00366E9C" w:rsidRDefault="2111E7F5">
            <w:pPr>
              <w:rPr>
                <w:rFonts w:ascii="Arial" w:hAnsi="Arial" w:cs="Arial"/>
                <w:sz w:val="22"/>
              </w:rPr>
            </w:pPr>
          </w:p>
        </w:tc>
        <w:tc>
          <w:tcPr>
            <w:tcW w:w="1801" w:type="dxa"/>
          </w:tcPr>
          <w:p w14:paraId="76546540" w14:textId="1B4CA390"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29" w:type="dxa"/>
          </w:tcPr>
          <w:p w14:paraId="7F69CE5C" w14:textId="37CC080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101F5BCE" w14:textId="08CB9BB4"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43C9561A" w14:textId="215B724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ECB39E4" w14:textId="371386C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298F8B80" w14:textId="015BA9ED"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78C57759" w14:textId="1E1D376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1448DF0B"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04718344" w14:textId="0423BD78" w:rsidR="2111E7F5" w:rsidRPr="00366E9C" w:rsidRDefault="2111E7F5">
            <w:pPr>
              <w:rPr>
                <w:rFonts w:ascii="Arial" w:hAnsi="Arial" w:cs="Arial"/>
                <w:sz w:val="22"/>
              </w:rPr>
            </w:pPr>
          </w:p>
        </w:tc>
        <w:tc>
          <w:tcPr>
            <w:tcW w:w="1801" w:type="dxa"/>
          </w:tcPr>
          <w:p w14:paraId="0D98E493" w14:textId="0C679F8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29" w:type="dxa"/>
          </w:tcPr>
          <w:p w14:paraId="0FCE0329" w14:textId="4198D1D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7D16D351" w14:textId="539B717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42D2A79" w14:textId="5B43816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03F90AE3" w14:textId="0859224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09750460" w14:textId="54A508E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4DE00EDC" w14:textId="62182CB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30BB6A15"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6656CACA" w14:textId="642E21C7" w:rsidR="2111E7F5" w:rsidRPr="00366E9C" w:rsidRDefault="2111E7F5">
            <w:pPr>
              <w:rPr>
                <w:rFonts w:ascii="Arial" w:hAnsi="Arial" w:cs="Arial"/>
                <w:sz w:val="22"/>
              </w:rPr>
            </w:pPr>
          </w:p>
        </w:tc>
        <w:tc>
          <w:tcPr>
            <w:tcW w:w="1801" w:type="dxa"/>
          </w:tcPr>
          <w:p w14:paraId="2AE6D59D" w14:textId="165C6F7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29" w:type="dxa"/>
          </w:tcPr>
          <w:p w14:paraId="7DBE7B24" w14:textId="63051BC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E8CC846" w14:textId="1EAD81B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EFAB30C" w14:textId="0380033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2AF25452" w14:textId="158C167E"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3BFE1516" w14:textId="7E6C87C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783A4ABC" w14:textId="3F769C3F"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22CBA10D"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7ECDD894" w14:textId="76100814" w:rsidR="2111E7F5" w:rsidRPr="00366E9C" w:rsidRDefault="2111E7F5">
            <w:pPr>
              <w:rPr>
                <w:rFonts w:ascii="Arial" w:hAnsi="Arial" w:cs="Arial"/>
                <w:sz w:val="22"/>
              </w:rPr>
            </w:pPr>
            <w:r w:rsidRPr="00366E9C">
              <w:rPr>
                <w:rFonts w:ascii="Arial" w:eastAsia="Calibri" w:hAnsi="Arial" w:cs="Arial"/>
                <w:b/>
                <w:bCs/>
                <w:i w:val="0"/>
                <w:iCs w:val="0"/>
                <w:color w:val="000000" w:themeColor="text1"/>
                <w:sz w:val="22"/>
              </w:rPr>
              <w:t>Highest academic level</w:t>
            </w:r>
          </w:p>
        </w:tc>
        <w:tc>
          <w:tcPr>
            <w:tcW w:w="1801" w:type="dxa"/>
          </w:tcPr>
          <w:p w14:paraId="5E445BC2" w14:textId="06DE3B6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b/>
                <w:bCs/>
                <w:color w:val="000000" w:themeColor="text1"/>
                <w:sz w:val="22"/>
              </w:rPr>
              <w:t>Number in survey</w:t>
            </w:r>
          </w:p>
        </w:tc>
        <w:tc>
          <w:tcPr>
            <w:tcW w:w="1129" w:type="dxa"/>
          </w:tcPr>
          <w:p w14:paraId="0768DC3B" w14:textId="60F831A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17794D9" w14:textId="23289D60"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773D303" w14:textId="09025F5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74295F3C" w14:textId="638611E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4C26A9EA" w14:textId="77A48FC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0EB3825C" w14:textId="22BC87F2"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73FCFAC3"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66723A5C" w14:textId="7B31C4A6"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3</w:t>
            </w:r>
          </w:p>
        </w:tc>
        <w:tc>
          <w:tcPr>
            <w:tcW w:w="1801" w:type="dxa"/>
          </w:tcPr>
          <w:p w14:paraId="3E560C7B" w14:textId="4463DF5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1</w:t>
            </w:r>
          </w:p>
        </w:tc>
        <w:tc>
          <w:tcPr>
            <w:tcW w:w="1129" w:type="dxa"/>
          </w:tcPr>
          <w:p w14:paraId="54AA3DB1" w14:textId="2095CF7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144857E9" w14:textId="5048BD0A"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34AC686D" w14:textId="5CF9D27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06859B40" w14:textId="071FB38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089CE803" w14:textId="3A2D4C7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7F144170" w14:textId="2652CD4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1AFAC098"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02FDC781" w14:textId="17497A4D"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4</w:t>
            </w:r>
          </w:p>
        </w:tc>
        <w:tc>
          <w:tcPr>
            <w:tcW w:w="1801" w:type="dxa"/>
          </w:tcPr>
          <w:p w14:paraId="45F6044D" w14:textId="4CAF3FE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9</w:t>
            </w:r>
          </w:p>
        </w:tc>
        <w:tc>
          <w:tcPr>
            <w:tcW w:w="1129" w:type="dxa"/>
          </w:tcPr>
          <w:p w14:paraId="6C169814" w14:textId="20F9B856"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FCE5F20" w14:textId="24B09F2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A06A50B" w14:textId="2DDC6E18"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57E25F7B" w14:textId="61C453E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4F40C7ED" w14:textId="6156D2EC"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2E360C58" w14:textId="4719C61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2111E7F5" w:rsidRPr="00366E9C" w14:paraId="35FD69BA" w14:textId="77777777" w:rsidTr="2111E7F5">
        <w:trPr>
          <w:trHeight w:val="300"/>
        </w:trPr>
        <w:tc>
          <w:tcPr>
            <w:cnfStyle w:val="001000000000" w:firstRow="0" w:lastRow="0" w:firstColumn="1" w:lastColumn="0" w:oddVBand="0" w:evenVBand="0" w:oddHBand="0" w:evenHBand="0" w:firstRowFirstColumn="0" w:firstRowLastColumn="0" w:lastRowFirstColumn="0" w:lastRowLastColumn="0"/>
            <w:tcW w:w="1680" w:type="dxa"/>
          </w:tcPr>
          <w:p w14:paraId="68BDD3E0" w14:textId="6D70F1D3" w:rsidR="2111E7F5" w:rsidRPr="00366E9C" w:rsidRDefault="2111E7F5">
            <w:pPr>
              <w:rPr>
                <w:rFonts w:ascii="Arial" w:hAnsi="Arial" w:cs="Arial"/>
                <w:sz w:val="22"/>
              </w:rPr>
            </w:pPr>
            <w:r w:rsidRPr="00366E9C">
              <w:rPr>
                <w:rFonts w:ascii="Arial" w:eastAsia="Calibri" w:hAnsi="Arial" w:cs="Arial"/>
                <w:i w:val="0"/>
                <w:iCs w:val="0"/>
                <w:color w:val="000000" w:themeColor="text1"/>
                <w:sz w:val="22"/>
              </w:rPr>
              <w:t>5</w:t>
            </w:r>
          </w:p>
        </w:tc>
        <w:tc>
          <w:tcPr>
            <w:tcW w:w="1801" w:type="dxa"/>
          </w:tcPr>
          <w:p w14:paraId="226428FF" w14:textId="60F0C7D1"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66E9C">
              <w:rPr>
                <w:rFonts w:ascii="Arial" w:eastAsia="Calibri" w:hAnsi="Arial" w:cs="Arial"/>
                <w:color w:val="000000" w:themeColor="text1"/>
                <w:sz w:val="22"/>
              </w:rPr>
              <w:t>2</w:t>
            </w:r>
          </w:p>
        </w:tc>
        <w:tc>
          <w:tcPr>
            <w:tcW w:w="1129" w:type="dxa"/>
          </w:tcPr>
          <w:p w14:paraId="5ED5AFC4" w14:textId="4FECEF53"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4A71796C" w14:textId="1874E9C5"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6273F479" w14:textId="4ED5F0D4"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597" w:type="dxa"/>
          </w:tcPr>
          <w:p w14:paraId="2C47C673" w14:textId="28D26879"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20" w:type="dxa"/>
          </w:tcPr>
          <w:p w14:paraId="3A02855C" w14:textId="60C542CB"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93" w:type="dxa"/>
          </w:tcPr>
          <w:p w14:paraId="2291DDA4" w14:textId="7AEA0A97" w:rsidR="2111E7F5" w:rsidRPr="00366E9C" w:rsidRDefault="2111E7F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bl>
    <w:p w14:paraId="54838C3F" w14:textId="36676254" w:rsidR="00FB7D04" w:rsidRPr="00366E9C" w:rsidRDefault="00FB7D04" w:rsidP="2111E7F5">
      <w:pPr>
        <w:rPr>
          <w:rFonts w:ascii="Arial" w:eastAsia="Calibri" w:hAnsi="Arial" w:cs="Arial"/>
          <w:sz w:val="22"/>
          <w:shd w:val="clear" w:color="auto" w:fill="FFFFFF"/>
        </w:rPr>
      </w:pPr>
    </w:p>
    <w:p w14:paraId="6D463733" w14:textId="570943BF" w:rsidR="00A92EC2" w:rsidRPr="00366E9C" w:rsidRDefault="00D10CA3" w:rsidP="00FB7D04">
      <w:pPr>
        <w:ind w:firstLine="720"/>
        <w:rPr>
          <w:rFonts w:ascii="Arial" w:hAnsi="Arial" w:cs="Arial"/>
          <w:sz w:val="22"/>
        </w:rPr>
      </w:pPr>
      <w:r w:rsidRPr="00366E9C">
        <w:rPr>
          <w:rFonts w:ascii="Arial" w:hAnsi="Arial" w:cs="Arial"/>
          <w:sz w:val="22"/>
          <w:shd w:val="clear" w:color="auto" w:fill="FFFFFF"/>
        </w:rPr>
        <w:t xml:space="preserve">The secondary information and data are collected with the help of the conduction of experiment surveys and interviews. </w:t>
      </w:r>
      <w:r w:rsidR="00E930E8" w:rsidRPr="00366E9C">
        <w:rPr>
          <w:rFonts w:ascii="Arial" w:hAnsi="Arial" w:cs="Arial"/>
          <w:sz w:val="22"/>
          <w:shd w:val="clear" w:color="auto" w:fill="FFFFFF"/>
        </w:rPr>
        <w:t xml:space="preserve">The secondary data will provide relevant information about the scores of the GRIT test and academic level. The researchers will find relevant data to meet the project questions and get a thorough understanding on the topic.in this reports the secondary data provides two charts including the average GRIT score and the number of surveys (Martins </w:t>
      </w:r>
      <w:r w:rsidR="00E930E8" w:rsidRPr="00366E9C">
        <w:rPr>
          <w:rFonts w:ascii="Arial" w:hAnsi="Arial" w:cs="Arial"/>
          <w:i/>
          <w:iCs/>
          <w:sz w:val="22"/>
          <w:shd w:val="clear" w:color="auto" w:fill="FFFFFF"/>
        </w:rPr>
        <w:t xml:space="preserve">et al., </w:t>
      </w:r>
      <w:r w:rsidR="00E930E8" w:rsidRPr="00366E9C">
        <w:rPr>
          <w:rFonts w:ascii="Arial" w:hAnsi="Arial" w:cs="Arial"/>
          <w:sz w:val="22"/>
          <w:shd w:val="clear" w:color="auto" w:fill="FFFFFF"/>
        </w:rPr>
        <w:t>2018</w:t>
      </w:r>
      <w:r w:rsidR="00E930E8" w:rsidRPr="00366E9C">
        <w:rPr>
          <w:rFonts w:ascii="Arial" w:hAnsi="Arial" w:cs="Arial"/>
          <w:i/>
          <w:iCs/>
          <w:sz w:val="22"/>
          <w:shd w:val="clear" w:color="auto" w:fill="FFFFFF"/>
        </w:rPr>
        <w:t>)</w:t>
      </w:r>
      <w:r w:rsidR="00E930E8" w:rsidRPr="00366E9C">
        <w:rPr>
          <w:rFonts w:ascii="Arial" w:hAnsi="Arial" w:cs="Arial"/>
          <w:sz w:val="22"/>
          <w:shd w:val="clear" w:color="auto" w:fill="FFFFFF"/>
        </w:rPr>
        <w:t xml:space="preserve">. A large number of information will be provided in the secondary data. </w:t>
      </w:r>
      <w:r w:rsidRPr="00366E9C">
        <w:rPr>
          <w:rFonts w:ascii="Arial" w:hAnsi="Arial" w:cs="Arial"/>
          <w:sz w:val="22"/>
          <w:shd w:val="clear" w:color="auto" w:fill="FFFFFF"/>
        </w:rPr>
        <w:t>These are the required data used for understanding the score of the GRIT test. In this test the highest GRIT score was 4.3 and the lowest GRIT score was 3.7. The highest academic level score was five and the lowest academic level score was 3. The average GRIT score was 3.7. Most of the candidates scored above 4 in the GRIT test. Most of the candidates scored 4 in the highest academic level test. The highest number in the survey was 9 and the lowest number in the survey was 1. The data from the secondary analysis is also significant because it provides a connec</w:t>
      </w:r>
      <w:r w:rsidR="00E930E8" w:rsidRPr="00366E9C">
        <w:rPr>
          <w:rFonts w:ascii="Arial" w:hAnsi="Arial" w:cs="Arial"/>
          <w:sz w:val="22"/>
          <w:shd w:val="clear" w:color="auto" w:fill="FFFFFF"/>
        </w:rPr>
        <w:t xml:space="preserve">tion between the academic </w:t>
      </w:r>
      <w:r w:rsidRPr="00366E9C">
        <w:rPr>
          <w:rFonts w:ascii="Arial" w:hAnsi="Arial" w:cs="Arial"/>
          <w:sz w:val="22"/>
          <w:shd w:val="clear" w:color="auto" w:fill="FFFFFF"/>
        </w:rPr>
        <w:t>level and give score. It also presents an average score received in the GRIT test as compared to the academic level as per the data found through the surveys conducted.</w:t>
      </w:r>
    </w:p>
    <w:p w14:paraId="0B1A40C9" w14:textId="77777777" w:rsidR="00A25C43" w:rsidRPr="00366E9C" w:rsidRDefault="00A25C43" w:rsidP="00A25C43">
      <w:pPr>
        <w:pStyle w:val="Heading1"/>
        <w:rPr>
          <w:rFonts w:ascii="Arial" w:hAnsi="Arial" w:cs="Arial"/>
          <w:sz w:val="22"/>
          <w:szCs w:val="22"/>
        </w:rPr>
      </w:pPr>
      <w:r w:rsidRPr="00366E9C">
        <w:rPr>
          <w:rFonts w:ascii="Arial" w:hAnsi="Arial" w:cs="Arial"/>
          <w:sz w:val="22"/>
          <w:szCs w:val="22"/>
        </w:rPr>
        <w:lastRenderedPageBreak/>
        <w:t xml:space="preserve">Conclusion </w:t>
      </w:r>
    </w:p>
    <w:p w14:paraId="44EAFD9C" w14:textId="77777777" w:rsidR="00A25C43" w:rsidRPr="00366E9C" w:rsidRDefault="00A25C43" w:rsidP="00A25C43">
      <w:pPr>
        <w:rPr>
          <w:rFonts w:ascii="Arial" w:hAnsi="Arial" w:cs="Arial"/>
          <w:sz w:val="22"/>
        </w:rPr>
      </w:pPr>
      <w:r w:rsidRPr="00366E9C">
        <w:rPr>
          <w:rFonts w:ascii="Arial" w:hAnsi="Arial" w:cs="Arial"/>
          <w:noProof/>
          <w:sz w:val="22"/>
          <w:lang w:eastAsia="en-IN"/>
        </w:rPr>
        <w:drawing>
          <wp:inline distT="0" distB="0" distL="0" distR="0" wp14:anchorId="7BB062AB" wp14:editId="65FCF142">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6BB4BFA1" w14:textId="77777777" w:rsidR="00A25C43" w:rsidRPr="00366E9C" w:rsidRDefault="44ABAE24" w:rsidP="44ABAE24">
      <w:pPr>
        <w:ind w:firstLine="720"/>
        <w:rPr>
          <w:rFonts w:ascii="Arial" w:hAnsi="Arial" w:cs="Arial"/>
          <w:sz w:val="22"/>
        </w:rPr>
      </w:pPr>
      <w:r w:rsidRPr="00366E9C">
        <w:rPr>
          <w:rFonts w:ascii="Arial" w:hAnsi="Arial" w:cs="Arial"/>
          <w:sz w:val="22"/>
        </w:rPr>
        <w:t>This study reveals that GRIT has an impact on kids' ability to drive and motivate them to participate in extracurricular activities. This study may also be applied to new experiments that would necessitate latest data, new instruments, and likely a poll of the same people over the years to evaluate their success rate in relation to their GRIT. As previously stated, GRIT is clearly connected to individuals' self - control. However, further investigation is necessary. However, more research is needed in the future to have a deeper grasp of this subject. It was found as part of study that the factors of GRIT and the elements of academic level have a connection. When a student can cultivate positivity in his may follow his goals and attain academic achievement. Additionally, society needs promote this process so that each student grows up with a goal and a determination to achieve it no matter what. To sum it up, the study explains the effect of GRIT not just in the class and in other areas of life.</w:t>
      </w:r>
    </w:p>
    <w:p w14:paraId="4B94D5A5" w14:textId="77777777" w:rsidR="00A25C43" w:rsidRPr="00366E9C" w:rsidRDefault="00A25C43">
      <w:pPr>
        <w:spacing w:line="259" w:lineRule="auto"/>
        <w:jc w:val="left"/>
        <w:rPr>
          <w:rFonts w:ascii="Arial" w:hAnsi="Arial" w:cs="Arial"/>
          <w:sz w:val="22"/>
        </w:rPr>
      </w:pPr>
      <w:r w:rsidRPr="00366E9C">
        <w:rPr>
          <w:rFonts w:ascii="Arial" w:hAnsi="Arial" w:cs="Arial"/>
          <w:sz w:val="22"/>
        </w:rPr>
        <w:br w:type="page"/>
      </w:r>
    </w:p>
    <w:p w14:paraId="071E4E01" w14:textId="77777777" w:rsidR="00A25C43" w:rsidRPr="00366E9C" w:rsidRDefault="00A25C43" w:rsidP="00A25C43">
      <w:pPr>
        <w:pStyle w:val="Heading1"/>
        <w:rPr>
          <w:rFonts w:ascii="Arial" w:hAnsi="Arial" w:cs="Arial"/>
          <w:sz w:val="22"/>
          <w:szCs w:val="22"/>
        </w:rPr>
      </w:pPr>
      <w:r w:rsidRPr="00366E9C">
        <w:rPr>
          <w:rFonts w:ascii="Arial" w:hAnsi="Arial" w:cs="Arial"/>
          <w:sz w:val="22"/>
          <w:szCs w:val="22"/>
        </w:rPr>
        <w:lastRenderedPageBreak/>
        <w:t>References</w:t>
      </w:r>
    </w:p>
    <w:p w14:paraId="3DEEC669" w14:textId="77777777" w:rsidR="00DE708B" w:rsidRPr="00366E9C" w:rsidRDefault="00DE708B" w:rsidP="00DE708B">
      <w:pPr>
        <w:rPr>
          <w:rFonts w:ascii="Arial" w:hAnsi="Arial" w:cs="Arial"/>
          <w:sz w:val="22"/>
        </w:rPr>
      </w:pPr>
      <w:r w:rsidRPr="00366E9C">
        <w:rPr>
          <w:rFonts w:ascii="Arial" w:hAnsi="Arial" w:cs="Arial"/>
          <w:noProof/>
          <w:sz w:val="22"/>
          <w:lang w:eastAsia="en-IN"/>
        </w:rPr>
        <w:drawing>
          <wp:inline distT="0" distB="0" distL="0" distR="0" wp14:anchorId="49C7BFB3" wp14:editId="75B99DD4">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1F734E2C" w14:textId="77777777" w:rsidR="00E930E8" w:rsidRPr="00366E9C" w:rsidRDefault="00E930E8" w:rsidP="44ABAE24">
      <w:pPr>
        <w:pStyle w:val="ListParagraph"/>
        <w:numPr>
          <w:ilvl w:val="0"/>
          <w:numId w:val="6"/>
        </w:numPr>
        <w:rPr>
          <w:rFonts w:ascii="Arial" w:eastAsiaTheme="minorEastAsia" w:hAnsi="Arial" w:cs="Arial"/>
          <w:sz w:val="22"/>
          <w:shd w:val="clear" w:color="auto" w:fill="FFFFFF"/>
        </w:rPr>
      </w:pPr>
      <w:r w:rsidRPr="00366E9C">
        <w:rPr>
          <w:rFonts w:ascii="Arial" w:hAnsi="Arial" w:cs="Arial"/>
          <w:sz w:val="22"/>
          <w:shd w:val="clear" w:color="auto" w:fill="FFFFFF"/>
        </w:rPr>
        <w:t>FRICKÉ, M., 2019. The knowledge pyramid: the DIKW hierarchy. </w:t>
      </w:r>
      <w:r w:rsidRPr="00366E9C">
        <w:rPr>
          <w:rFonts w:ascii="Arial" w:hAnsi="Arial" w:cs="Arial"/>
          <w:i/>
          <w:iCs/>
          <w:sz w:val="22"/>
          <w:shd w:val="clear" w:color="auto" w:fill="FFFFFF"/>
        </w:rPr>
        <w:t>KO KNOWLEDGE ORGANIZATION</w:t>
      </w:r>
      <w:r w:rsidRPr="00366E9C">
        <w:rPr>
          <w:rFonts w:ascii="Arial" w:hAnsi="Arial" w:cs="Arial"/>
          <w:sz w:val="22"/>
          <w:shd w:val="clear" w:color="auto" w:fill="FFFFFF"/>
        </w:rPr>
        <w:t>, </w:t>
      </w:r>
      <w:r w:rsidRPr="00366E9C">
        <w:rPr>
          <w:rFonts w:ascii="Arial" w:hAnsi="Arial" w:cs="Arial"/>
          <w:i/>
          <w:iCs/>
          <w:sz w:val="22"/>
          <w:shd w:val="clear" w:color="auto" w:fill="FFFFFF"/>
        </w:rPr>
        <w:t>46</w:t>
      </w:r>
      <w:r w:rsidRPr="00366E9C">
        <w:rPr>
          <w:rFonts w:ascii="Arial" w:hAnsi="Arial" w:cs="Arial"/>
          <w:sz w:val="22"/>
          <w:shd w:val="clear" w:color="auto" w:fill="FFFFFF"/>
        </w:rPr>
        <w:t>(1), pp.33-46.</w:t>
      </w:r>
    </w:p>
    <w:p w14:paraId="669FA1A0" w14:textId="77777777" w:rsidR="00E930E8" w:rsidRPr="00366E9C" w:rsidRDefault="00E930E8" w:rsidP="44ABAE24">
      <w:pPr>
        <w:pStyle w:val="ListParagraph"/>
        <w:numPr>
          <w:ilvl w:val="0"/>
          <w:numId w:val="5"/>
        </w:numPr>
        <w:rPr>
          <w:rFonts w:ascii="Arial" w:eastAsiaTheme="minorEastAsia" w:hAnsi="Arial" w:cs="Arial"/>
          <w:sz w:val="22"/>
          <w:shd w:val="clear" w:color="auto" w:fill="FFFFFF"/>
        </w:rPr>
      </w:pPr>
      <w:r w:rsidRPr="00366E9C">
        <w:rPr>
          <w:rFonts w:ascii="Arial" w:hAnsi="Arial" w:cs="Arial"/>
          <w:sz w:val="22"/>
          <w:shd w:val="clear" w:color="auto" w:fill="FFFFFF"/>
        </w:rPr>
        <w:t>KILCREASE, B., 2021. 4. EVALUATING SOURCES WITH THE CRAAP TEST. In </w:t>
      </w:r>
      <w:r w:rsidRPr="00366E9C">
        <w:rPr>
          <w:rFonts w:ascii="Arial" w:hAnsi="Arial" w:cs="Arial"/>
          <w:i/>
          <w:iCs/>
          <w:sz w:val="22"/>
          <w:shd w:val="clear" w:color="auto" w:fill="FFFFFF"/>
        </w:rPr>
        <w:t>Falsehood and Fallacy</w:t>
      </w:r>
      <w:r w:rsidRPr="00366E9C">
        <w:rPr>
          <w:rFonts w:ascii="Arial" w:hAnsi="Arial" w:cs="Arial"/>
          <w:sz w:val="22"/>
          <w:shd w:val="clear" w:color="auto" w:fill="FFFFFF"/>
        </w:rPr>
        <w:t> (pp. 47-74). University of Toronto Press.</w:t>
      </w:r>
    </w:p>
    <w:p w14:paraId="66D4798B" w14:textId="5E3F2574" w:rsidR="00E930E8" w:rsidRPr="00366E9C" w:rsidRDefault="00E930E8" w:rsidP="44ABAE24">
      <w:pPr>
        <w:pStyle w:val="ListParagraph"/>
        <w:numPr>
          <w:ilvl w:val="0"/>
          <w:numId w:val="4"/>
        </w:numPr>
        <w:rPr>
          <w:rFonts w:ascii="Arial" w:eastAsia="Calibri" w:hAnsi="Arial" w:cs="Arial"/>
          <w:color w:val="222222"/>
          <w:sz w:val="22"/>
          <w:shd w:val="clear" w:color="auto" w:fill="FFFFFF"/>
        </w:rPr>
      </w:pPr>
      <w:r w:rsidRPr="00366E9C">
        <w:rPr>
          <w:rFonts w:ascii="Arial" w:eastAsia="Times New Roman" w:hAnsi="Arial" w:cs="Arial"/>
          <w:color w:val="222222"/>
          <w:sz w:val="22"/>
          <w:shd w:val="clear" w:color="auto" w:fill="FFFFFF"/>
        </w:rPr>
        <w:t>MARTINS, F.S., da Cunha, J.A.C. and Serra, F.A.R., 2018. Secondary data in research–uses and opportunities. </w:t>
      </w:r>
      <w:r w:rsidRPr="00366E9C">
        <w:rPr>
          <w:rFonts w:ascii="Arial" w:eastAsia="Times New Roman" w:hAnsi="Arial" w:cs="Arial"/>
          <w:i/>
          <w:iCs/>
          <w:color w:val="222222"/>
          <w:sz w:val="22"/>
          <w:shd w:val="clear" w:color="auto" w:fill="FFFFFF"/>
        </w:rPr>
        <w:t>PODIUM sport, leisure and tourism review</w:t>
      </w:r>
      <w:r w:rsidRPr="00366E9C">
        <w:rPr>
          <w:rFonts w:ascii="Arial" w:eastAsia="Times New Roman" w:hAnsi="Arial" w:cs="Arial"/>
          <w:color w:val="222222"/>
          <w:sz w:val="22"/>
          <w:shd w:val="clear" w:color="auto" w:fill="FFFFFF"/>
        </w:rPr>
        <w:t>, </w:t>
      </w:r>
      <w:r w:rsidRPr="00366E9C">
        <w:rPr>
          <w:rFonts w:ascii="Arial" w:eastAsia="Times New Roman" w:hAnsi="Arial" w:cs="Arial"/>
          <w:i/>
          <w:iCs/>
          <w:color w:val="222222"/>
          <w:sz w:val="22"/>
          <w:shd w:val="clear" w:color="auto" w:fill="FFFFFF"/>
        </w:rPr>
        <w:t>7</w:t>
      </w:r>
      <w:r w:rsidRPr="00366E9C">
        <w:rPr>
          <w:rFonts w:ascii="Arial" w:eastAsia="Times New Roman" w:hAnsi="Arial" w:cs="Arial"/>
          <w:color w:val="222222"/>
          <w:sz w:val="22"/>
          <w:shd w:val="clear" w:color="auto" w:fill="FFFFFF"/>
        </w:rPr>
        <w:t>(3).</w:t>
      </w:r>
    </w:p>
    <w:p w14:paraId="5DBB7DCD" w14:textId="576B63A6" w:rsidR="00E930E8" w:rsidRPr="00366E9C" w:rsidRDefault="00E930E8" w:rsidP="44ABAE24">
      <w:pPr>
        <w:pStyle w:val="ListParagraph"/>
        <w:numPr>
          <w:ilvl w:val="0"/>
          <w:numId w:val="3"/>
        </w:numPr>
        <w:rPr>
          <w:rFonts w:ascii="Arial" w:eastAsiaTheme="minorEastAsia" w:hAnsi="Arial" w:cs="Arial"/>
          <w:sz w:val="22"/>
          <w:shd w:val="clear" w:color="auto" w:fill="FFFFFF"/>
        </w:rPr>
      </w:pPr>
      <w:r w:rsidRPr="00366E9C">
        <w:rPr>
          <w:rFonts w:ascii="Arial" w:hAnsi="Arial" w:cs="Arial"/>
          <w:sz w:val="22"/>
          <w:shd w:val="clear" w:color="auto" w:fill="FFFFFF"/>
        </w:rPr>
        <w:t>PARK, D., Yu, A., Baelen, R.N., Tsukayama, E. and Duckworth, A.L., 2018. Fostering grit: Perceived school goal-structure predicts growth in grit and grades. </w:t>
      </w:r>
      <w:r w:rsidRPr="00366E9C">
        <w:rPr>
          <w:rFonts w:ascii="Arial" w:hAnsi="Arial" w:cs="Arial"/>
          <w:i/>
          <w:iCs/>
          <w:sz w:val="22"/>
          <w:shd w:val="clear" w:color="auto" w:fill="FFFFFF"/>
        </w:rPr>
        <w:t>Contemporary Educational Psychology</w:t>
      </w:r>
      <w:r w:rsidRPr="00366E9C">
        <w:rPr>
          <w:rFonts w:ascii="Arial" w:hAnsi="Arial" w:cs="Arial"/>
          <w:sz w:val="22"/>
          <w:shd w:val="clear" w:color="auto" w:fill="FFFFFF"/>
        </w:rPr>
        <w:t>, </w:t>
      </w:r>
      <w:r w:rsidRPr="00366E9C">
        <w:rPr>
          <w:rFonts w:ascii="Arial" w:hAnsi="Arial" w:cs="Arial"/>
          <w:i/>
          <w:iCs/>
          <w:sz w:val="22"/>
          <w:shd w:val="clear" w:color="auto" w:fill="FFFFFF"/>
        </w:rPr>
        <w:t>55</w:t>
      </w:r>
      <w:r w:rsidRPr="00366E9C">
        <w:rPr>
          <w:rFonts w:ascii="Arial" w:hAnsi="Arial" w:cs="Arial"/>
          <w:sz w:val="22"/>
          <w:shd w:val="clear" w:color="auto" w:fill="FFFFFF"/>
        </w:rPr>
        <w:t>, pp.120-128.</w:t>
      </w:r>
    </w:p>
    <w:p w14:paraId="513FD493" w14:textId="77777777" w:rsidR="00E930E8" w:rsidRPr="00366E9C" w:rsidRDefault="00E930E8" w:rsidP="44ABAE24">
      <w:pPr>
        <w:pStyle w:val="ListParagraph"/>
        <w:numPr>
          <w:ilvl w:val="0"/>
          <w:numId w:val="2"/>
        </w:numPr>
        <w:rPr>
          <w:rFonts w:ascii="Arial" w:eastAsiaTheme="minorEastAsia" w:hAnsi="Arial" w:cs="Arial"/>
          <w:sz w:val="22"/>
          <w:shd w:val="clear" w:color="auto" w:fill="FFFFFF"/>
        </w:rPr>
      </w:pPr>
      <w:r w:rsidRPr="00366E9C">
        <w:rPr>
          <w:rFonts w:ascii="Arial" w:hAnsi="Arial" w:cs="Arial"/>
          <w:sz w:val="22"/>
          <w:shd w:val="clear" w:color="auto" w:fill="FFFFFF"/>
        </w:rPr>
        <w:t>POLANIN, J.R. and Terzian, M., 2019. A data-sharing agreement helps to increase researchers’ willingness to share primary data: results from a randomized controlled trial. </w:t>
      </w:r>
      <w:r w:rsidRPr="00366E9C">
        <w:rPr>
          <w:rFonts w:ascii="Arial" w:hAnsi="Arial" w:cs="Arial"/>
          <w:i/>
          <w:iCs/>
          <w:sz w:val="22"/>
          <w:shd w:val="clear" w:color="auto" w:fill="FFFFFF"/>
        </w:rPr>
        <w:t>Journal of Clinical Epidemiology</w:t>
      </w:r>
      <w:r w:rsidRPr="00366E9C">
        <w:rPr>
          <w:rFonts w:ascii="Arial" w:hAnsi="Arial" w:cs="Arial"/>
          <w:sz w:val="22"/>
          <w:shd w:val="clear" w:color="auto" w:fill="FFFFFF"/>
        </w:rPr>
        <w:t>, </w:t>
      </w:r>
      <w:r w:rsidRPr="00366E9C">
        <w:rPr>
          <w:rFonts w:ascii="Arial" w:hAnsi="Arial" w:cs="Arial"/>
          <w:i/>
          <w:iCs/>
          <w:sz w:val="22"/>
          <w:shd w:val="clear" w:color="auto" w:fill="FFFFFF"/>
        </w:rPr>
        <w:t>106</w:t>
      </w:r>
      <w:r w:rsidRPr="00366E9C">
        <w:rPr>
          <w:rFonts w:ascii="Arial" w:hAnsi="Arial" w:cs="Arial"/>
          <w:sz w:val="22"/>
          <w:shd w:val="clear" w:color="auto" w:fill="FFFFFF"/>
        </w:rPr>
        <w:t>, pp.60-69.</w:t>
      </w:r>
    </w:p>
    <w:p w14:paraId="3C79D544" w14:textId="77777777" w:rsidR="00E930E8" w:rsidRPr="00366E9C" w:rsidRDefault="00E930E8" w:rsidP="44ABAE24">
      <w:pPr>
        <w:pStyle w:val="ListParagraph"/>
        <w:numPr>
          <w:ilvl w:val="0"/>
          <w:numId w:val="1"/>
        </w:numPr>
        <w:rPr>
          <w:rFonts w:ascii="Arial" w:eastAsiaTheme="minorEastAsia" w:hAnsi="Arial" w:cs="Arial"/>
          <w:sz w:val="22"/>
          <w:shd w:val="clear" w:color="auto" w:fill="FFFFFF"/>
        </w:rPr>
      </w:pPr>
      <w:r w:rsidRPr="00366E9C">
        <w:rPr>
          <w:rFonts w:ascii="Arial" w:hAnsi="Arial" w:cs="Arial"/>
          <w:sz w:val="22"/>
          <w:shd w:val="clear" w:color="auto" w:fill="FFFFFF"/>
        </w:rPr>
        <w:t>WELCH, C. and Summers, P., 2019. Explore, experiment, experience: A synthesis of Vickers’ appreciative learning system and Ackoff’s problem approach applied in practice. In </w:t>
      </w:r>
      <w:r w:rsidRPr="00366E9C">
        <w:rPr>
          <w:rFonts w:ascii="Arial" w:hAnsi="Arial" w:cs="Arial"/>
          <w:i/>
          <w:iCs/>
          <w:sz w:val="22"/>
          <w:shd w:val="clear" w:color="auto" w:fill="FFFFFF"/>
        </w:rPr>
        <w:t>Problem Structuring Approaches for the Management of Projects</w:t>
      </w:r>
      <w:r w:rsidRPr="00366E9C">
        <w:rPr>
          <w:rFonts w:ascii="Arial" w:hAnsi="Arial" w:cs="Arial"/>
          <w:sz w:val="22"/>
          <w:shd w:val="clear" w:color="auto" w:fill="FFFFFF"/>
        </w:rPr>
        <w:t> (pp. 35-62). Palgrave Macmillan, Cham.</w:t>
      </w:r>
    </w:p>
    <w:p w14:paraId="62486C05" w14:textId="2CCF3E8B" w:rsidR="001542D3" w:rsidRPr="00366E9C" w:rsidRDefault="001542D3" w:rsidP="44ABAE24">
      <w:pPr>
        <w:rPr>
          <w:rFonts w:ascii="Arial" w:eastAsia="Calibri" w:hAnsi="Arial" w:cs="Arial"/>
          <w:sz w:val="22"/>
        </w:rPr>
      </w:pPr>
    </w:p>
    <w:sectPr w:rsidR="001542D3" w:rsidRPr="00366E9C" w:rsidSect="00A25C43">
      <w:footerReference w:type="default" r:id="rId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CE8AF" w14:textId="77777777" w:rsidR="001B0033" w:rsidRDefault="001B0033" w:rsidP="00A25C43">
      <w:pPr>
        <w:spacing w:after="0" w:line="240" w:lineRule="auto"/>
      </w:pPr>
      <w:r>
        <w:separator/>
      </w:r>
    </w:p>
  </w:endnote>
  <w:endnote w:type="continuationSeparator" w:id="0">
    <w:p w14:paraId="36C796B1" w14:textId="77777777" w:rsidR="001B0033" w:rsidRDefault="001B0033" w:rsidP="00A25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3907988"/>
      <w:docPartObj>
        <w:docPartGallery w:val="Page Numbers (Bottom of Page)"/>
        <w:docPartUnique/>
      </w:docPartObj>
    </w:sdtPr>
    <w:sdtEndPr/>
    <w:sdtContent>
      <w:p w14:paraId="11DB9FAD" w14:textId="129DFBE4" w:rsidR="00A25C43" w:rsidRDefault="00A25C43">
        <w:pPr>
          <w:pStyle w:val="Footer"/>
          <w:jc w:val="right"/>
        </w:pPr>
        <w:r>
          <w:t xml:space="preserve">Page | </w:t>
        </w:r>
        <w:r>
          <w:fldChar w:fldCharType="begin"/>
        </w:r>
        <w:r>
          <w:instrText xml:space="preserve"> PAGE   \* MERGEFORMAT </w:instrText>
        </w:r>
        <w:r>
          <w:fldChar w:fldCharType="separate"/>
        </w:r>
        <w:r w:rsidR="00ED3200">
          <w:rPr>
            <w:noProof/>
          </w:rPr>
          <w:t>10</w:t>
        </w:r>
        <w:r>
          <w:rPr>
            <w:noProof/>
          </w:rPr>
          <w:fldChar w:fldCharType="end"/>
        </w:r>
        <w:r>
          <w:t xml:space="preserve"> </w:t>
        </w:r>
      </w:p>
    </w:sdtContent>
  </w:sdt>
  <w:p w14:paraId="1299C43A" w14:textId="77777777" w:rsidR="00A25C43" w:rsidRDefault="00A25C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96F63" w14:textId="77777777" w:rsidR="001B0033" w:rsidRDefault="001B0033" w:rsidP="00A25C43">
      <w:pPr>
        <w:spacing w:after="0" w:line="240" w:lineRule="auto"/>
      </w:pPr>
      <w:r>
        <w:separator/>
      </w:r>
    </w:p>
  </w:footnote>
  <w:footnote w:type="continuationSeparator" w:id="0">
    <w:p w14:paraId="25B8F64F" w14:textId="77777777" w:rsidR="001B0033" w:rsidRDefault="001B0033" w:rsidP="00A25C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44378"/>
    <w:multiLevelType w:val="hybridMultilevel"/>
    <w:tmpl w:val="360CD8E4"/>
    <w:lvl w:ilvl="0" w:tplc="65609D8A">
      <w:start w:val="1"/>
      <w:numFmt w:val="bullet"/>
      <w:lvlText w:val="-"/>
      <w:lvlJc w:val="left"/>
      <w:pPr>
        <w:ind w:left="720" w:hanging="360"/>
      </w:pPr>
      <w:rPr>
        <w:rFonts w:ascii="Calibri" w:hAnsi="Calibri" w:hint="default"/>
      </w:rPr>
    </w:lvl>
    <w:lvl w:ilvl="1" w:tplc="1E66792C">
      <w:start w:val="1"/>
      <w:numFmt w:val="bullet"/>
      <w:lvlText w:val="o"/>
      <w:lvlJc w:val="left"/>
      <w:pPr>
        <w:ind w:left="1440" w:hanging="360"/>
      </w:pPr>
      <w:rPr>
        <w:rFonts w:ascii="Courier New" w:hAnsi="Courier New" w:hint="default"/>
      </w:rPr>
    </w:lvl>
    <w:lvl w:ilvl="2" w:tplc="1766FDEA">
      <w:start w:val="1"/>
      <w:numFmt w:val="bullet"/>
      <w:lvlText w:val=""/>
      <w:lvlJc w:val="left"/>
      <w:pPr>
        <w:ind w:left="2160" w:hanging="360"/>
      </w:pPr>
      <w:rPr>
        <w:rFonts w:ascii="Wingdings" w:hAnsi="Wingdings" w:hint="default"/>
      </w:rPr>
    </w:lvl>
    <w:lvl w:ilvl="3" w:tplc="8F622C40">
      <w:start w:val="1"/>
      <w:numFmt w:val="bullet"/>
      <w:lvlText w:val=""/>
      <w:lvlJc w:val="left"/>
      <w:pPr>
        <w:ind w:left="2880" w:hanging="360"/>
      </w:pPr>
      <w:rPr>
        <w:rFonts w:ascii="Symbol" w:hAnsi="Symbol" w:hint="default"/>
      </w:rPr>
    </w:lvl>
    <w:lvl w:ilvl="4" w:tplc="E3E68260">
      <w:start w:val="1"/>
      <w:numFmt w:val="bullet"/>
      <w:lvlText w:val="o"/>
      <w:lvlJc w:val="left"/>
      <w:pPr>
        <w:ind w:left="3600" w:hanging="360"/>
      </w:pPr>
      <w:rPr>
        <w:rFonts w:ascii="Courier New" w:hAnsi="Courier New" w:hint="default"/>
      </w:rPr>
    </w:lvl>
    <w:lvl w:ilvl="5" w:tplc="2ED85E44">
      <w:start w:val="1"/>
      <w:numFmt w:val="bullet"/>
      <w:lvlText w:val=""/>
      <w:lvlJc w:val="left"/>
      <w:pPr>
        <w:ind w:left="4320" w:hanging="360"/>
      </w:pPr>
      <w:rPr>
        <w:rFonts w:ascii="Wingdings" w:hAnsi="Wingdings" w:hint="default"/>
      </w:rPr>
    </w:lvl>
    <w:lvl w:ilvl="6" w:tplc="AE9E8C08">
      <w:start w:val="1"/>
      <w:numFmt w:val="bullet"/>
      <w:lvlText w:val=""/>
      <w:lvlJc w:val="left"/>
      <w:pPr>
        <w:ind w:left="5040" w:hanging="360"/>
      </w:pPr>
      <w:rPr>
        <w:rFonts w:ascii="Symbol" w:hAnsi="Symbol" w:hint="default"/>
      </w:rPr>
    </w:lvl>
    <w:lvl w:ilvl="7" w:tplc="8C3ED312">
      <w:start w:val="1"/>
      <w:numFmt w:val="bullet"/>
      <w:lvlText w:val="o"/>
      <w:lvlJc w:val="left"/>
      <w:pPr>
        <w:ind w:left="5760" w:hanging="360"/>
      </w:pPr>
      <w:rPr>
        <w:rFonts w:ascii="Courier New" w:hAnsi="Courier New" w:hint="default"/>
      </w:rPr>
    </w:lvl>
    <w:lvl w:ilvl="8" w:tplc="E1F4E916">
      <w:start w:val="1"/>
      <w:numFmt w:val="bullet"/>
      <w:lvlText w:val=""/>
      <w:lvlJc w:val="left"/>
      <w:pPr>
        <w:ind w:left="6480" w:hanging="360"/>
      </w:pPr>
      <w:rPr>
        <w:rFonts w:ascii="Wingdings" w:hAnsi="Wingdings" w:hint="default"/>
      </w:rPr>
    </w:lvl>
  </w:abstractNum>
  <w:abstractNum w:abstractNumId="1" w15:restartNumberingAfterBreak="0">
    <w:nsid w:val="2D75239F"/>
    <w:multiLevelType w:val="hybridMultilevel"/>
    <w:tmpl w:val="A21CAAD8"/>
    <w:lvl w:ilvl="0" w:tplc="A2B0E91A">
      <w:start w:val="1"/>
      <w:numFmt w:val="bullet"/>
      <w:lvlText w:val="-"/>
      <w:lvlJc w:val="left"/>
      <w:pPr>
        <w:ind w:left="720" w:hanging="360"/>
      </w:pPr>
      <w:rPr>
        <w:rFonts w:ascii="Calibri" w:hAnsi="Calibri" w:hint="default"/>
      </w:rPr>
    </w:lvl>
    <w:lvl w:ilvl="1" w:tplc="481CB018">
      <w:start w:val="1"/>
      <w:numFmt w:val="bullet"/>
      <w:lvlText w:val="o"/>
      <w:lvlJc w:val="left"/>
      <w:pPr>
        <w:ind w:left="1440" w:hanging="360"/>
      </w:pPr>
      <w:rPr>
        <w:rFonts w:ascii="Courier New" w:hAnsi="Courier New" w:hint="default"/>
      </w:rPr>
    </w:lvl>
    <w:lvl w:ilvl="2" w:tplc="2C4249A2">
      <w:start w:val="1"/>
      <w:numFmt w:val="bullet"/>
      <w:lvlText w:val=""/>
      <w:lvlJc w:val="left"/>
      <w:pPr>
        <w:ind w:left="2160" w:hanging="360"/>
      </w:pPr>
      <w:rPr>
        <w:rFonts w:ascii="Wingdings" w:hAnsi="Wingdings" w:hint="default"/>
      </w:rPr>
    </w:lvl>
    <w:lvl w:ilvl="3" w:tplc="4210C238">
      <w:start w:val="1"/>
      <w:numFmt w:val="bullet"/>
      <w:lvlText w:val=""/>
      <w:lvlJc w:val="left"/>
      <w:pPr>
        <w:ind w:left="2880" w:hanging="360"/>
      </w:pPr>
      <w:rPr>
        <w:rFonts w:ascii="Symbol" w:hAnsi="Symbol" w:hint="default"/>
      </w:rPr>
    </w:lvl>
    <w:lvl w:ilvl="4" w:tplc="5F220FD8">
      <w:start w:val="1"/>
      <w:numFmt w:val="bullet"/>
      <w:lvlText w:val="o"/>
      <w:lvlJc w:val="left"/>
      <w:pPr>
        <w:ind w:left="3600" w:hanging="360"/>
      </w:pPr>
      <w:rPr>
        <w:rFonts w:ascii="Courier New" w:hAnsi="Courier New" w:hint="default"/>
      </w:rPr>
    </w:lvl>
    <w:lvl w:ilvl="5" w:tplc="200CF036">
      <w:start w:val="1"/>
      <w:numFmt w:val="bullet"/>
      <w:lvlText w:val=""/>
      <w:lvlJc w:val="left"/>
      <w:pPr>
        <w:ind w:left="4320" w:hanging="360"/>
      </w:pPr>
      <w:rPr>
        <w:rFonts w:ascii="Wingdings" w:hAnsi="Wingdings" w:hint="default"/>
      </w:rPr>
    </w:lvl>
    <w:lvl w:ilvl="6" w:tplc="FFC824BC">
      <w:start w:val="1"/>
      <w:numFmt w:val="bullet"/>
      <w:lvlText w:val=""/>
      <w:lvlJc w:val="left"/>
      <w:pPr>
        <w:ind w:left="5040" w:hanging="360"/>
      </w:pPr>
      <w:rPr>
        <w:rFonts w:ascii="Symbol" w:hAnsi="Symbol" w:hint="default"/>
      </w:rPr>
    </w:lvl>
    <w:lvl w:ilvl="7" w:tplc="9CE455E2">
      <w:start w:val="1"/>
      <w:numFmt w:val="bullet"/>
      <w:lvlText w:val="o"/>
      <w:lvlJc w:val="left"/>
      <w:pPr>
        <w:ind w:left="5760" w:hanging="360"/>
      </w:pPr>
      <w:rPr>
        <w:rFonts w:ascii="Courier New" w:hAnsi="Courier New" w:hint="default"/>
      </w:rPr>
    </w:lvl>
    <w:lvl w:ilvl="8" w:tplc="1B027B7E">
      <w:start w:val="1"/>
      <w:numFmt w:val="bullet"/>
      <w:lvlText w:val=""/>
      <w:lvlJc w:val="left"/>
      <w:pPr>
        <w:ind w:left="6480" w:hanging="360"/>
      </w:pPr>
      <w:rPr>
        <w:rFonts w:ascii="Wingdings" w:hAnsi="Wingdings" w:hint="default"/>
      </w:rPr>
    </w:lvl>
  </w:abstractNum>
  <w:abstractNum w:abstractNumId="2" w15:restartNumberingAfterBreak="0">
    <w:nsid w:val="3D077D15"/>
    <w:multiLevelType w:val="hybridMultilevel"/>
    <w:tmpl w:val="C456BD66"/>
    <w:lvl w:ilvl="0" w:tplc="69460E04">
      <w:start w:val="1"/>
      <w:numFmt w:val="bullet"/>
      <w:lvlText w:val="-"/>
      <w:lvlJc w:val="left"/>
      <w:pPr>
        <w:ind w:left="720" w:hanging="360"/>
      </w:pPr>
      <w:rPr>
        <w:rFonts w:ascii="Calibri" w:hAnsi="Calibri" w:hint="default"/>
      </w:rPr>
    </w:lvl>
    <w:lvl w:ilvl="1" w:tplc="0176476C">
      <w:start w:val="1"/>
      <w:numFmt w:val="bullet"/>
      <w:lvlText w:val="o"/>
      <w:lvlJc w:val="left"/>
      <w:pPr>
        <w:ind w:left="1440" w:hanging="360"/>
      </w:pPr>
      <w:rPr>
        <w:rFonts w:ascii="Courier New" w:hAnsi="Courier New" w:hint="default"/>
      </w:rPr>
    </w:lvl>
    <w:lvl w:ilvl="2" w:tplc="857A1884">
      <w:start w:val="1"/>
      <w:numFmt w:val="bullet"/>
      <w:lvlText w:val=""/>
      <w:lvlJc w:val="left"/>
      <w:pPr>
        <w:ind w:left="2160" w:hanging="360"/>
      </w:pPr>
      <w:rPr>
        <w:rFonts w:ascii="Wingdings" w:hAnsi="Wingdings" w:hint="default"/>
      </w:rPr>
    </w:lvl>
    <w:lvl w:ilvl="3" w:tplc="EEF0EEBE">
      <w:start w:val="1"/>
      <w:numFmt w:val="bullet"/>
      <w:lvlText w:val=""/>
      <w:lvlJc w:val="left"/>
      <w:pPr>
        <w:ind w:left="2880" w:hanging="360"/>
      </w:pPr>
      <w:rPr>
        <w:rFonts w:ascii="Symbol" w:hAnsi="Symbol" w:hint="default"/>
      </w:rPr>
    </w:lvl>
    <w:lvl w:ilvl="4" w:tplc="B0A2AB3E">
      <w:start w:val="1"/>
      <w:numFmt w:val="bullet"/>
      <w:lvlText w:val="o"/>
      <w:lvlJc w:val="left"/>
      <w:pPr>
        <w:ind w:left="3600" w:hanging="360"/>
      </w:pPr>
      <w:rPr>
        <w:rFonts w:ascii="Courier New" w:hAnsi="Courier New" w:hint="default"/>
      </w:rPr>
    </w:lvl>
    <w:lvl w:ilvl="5" w:tplc="1B68BEC2">
      <w:start w:val="1"/>
      <w:numFmt w:val="bullet"/>
      <w:lvlText w:val=""/>
      <w:lvlJc w:val="left"/>
      <w:pPr>
        <w:ind w:left="4320" w:hanging="360"/>
      </w:pPr>
      <w:rPr>
        <w:rFonts w:ascii="Wingdings" w:hAnsi="Wingdings" w:hint="default"/>
      </w:rPr>
    </w:lvl>
    <w:lvl w:ilvl="6" w:tplc="88F490DE">
      <w:start w:val="1"/>
      <w:numFmt w:val="bullet"/>
      <w:lvlText w:val=""/>
      <w:lvlJc w:val="left"/>
      <w:pPr>
        <w:ind w:left="5040" w:hanging="360"/>
      </w:pPr>
      <w:rPr>
        <w:rFonts w:ascii="Symbol" w:hAnsi="Symbol" w:hint="default"/>
      </w:rPr>
    </w:lvl>
    <w:lvl w:ilvl="7" w:tplc="2278BCAA">
      <w:start w:val="1"/>
      <w:numFmt w:val="bullet"/>
      <w:lvlText w:val="o"/>
      <w:lvlJc w:val="left"/>
      <w:pPr>
        <w:ind w:left="5760" w:hanging="360"/>
      </w:pPr>
      <w:rPr>
        <w:rFonts w:ascii="Courier New" w:hAnsi="Courier New" w:hint="default"/>
      </w:rPr>
    </w:lvl>
    <w:lvl w:ilvl="8" w:tplc="54E8E3B8">
      <w:start w:val="1"/>
      <w:numFmt w:val="bullet"/>
      <w:lvlText w:val=""/>
      <w:lvlJc w:val="left"/>
      <w:pPr>
        <w:ind w:left="6480" w:hanging="360"/>
      </w:pPr>
      <w:rPr>
        <w:rFonts w:ascii="Wingdings" w:hAnsi="Wingdings" w:hint="default"/>
      </w:rPr>
    </w:lvl>
  </w:abstractNum>
  <w:abstractNum w:abstractNumId="3" w15:restartNumberingAfterBreak="0">
    <w:nsid w:val="525B4024"/>
    <w:multiLevelType w:val="hybridMultilevel"/>
    <w:tmpl w:val="BFEC43D8"/>
    <w:lvl w:ilvl="0" w:tplc="2E4A1456">
      <w:start w:val="1"/>
      <w:numFmt w:val="bullet"/>
      <w:lvlText w:val="-"/>
      <w:lvlJc w:val="left"/>
      <w:pPr>
        <w:ind w:left="720" w:hanging="360"/>
      </w:pPr>
      <w:rPr>
        <w:rFonts w:ascii="Calibri" w:hAnsi="Calibri" w:hint="default"/>
      </w:rPr>
    </w:lvl>
    <w:lvl w:ilvl="1" w:tplc="64D24FCC">
      <w:start w:val="1"/>
      <w:numFmt w:val="bullet"/>
      <w:lvlText w:val="o"/>
      <w:lvlJc w:val="left"/>
      <w:pPr>
        <w:ind w:left="1440" w:hanging="360"/>
      </w:pPr>
      <w:rPr>
        <w:rFonts w:ascii="Courier New" w:hAnsi="Courier New" w:hint="default"/>
      </w:rPr>
    </w:lvl>
    <w:lvl w:ilvl="2" w:tplc="B25E3FEE">
      <w:start w:val="1"/>
      <w:numFmt w:val="bullet"/>
      <w:lvlText w:val=""/>
      <w:lvlJc w:val="left"/>
      <w:pPr>
        <w:ind w:left="2160" w:hanging="360"/>
      </w:pPr>
      <w:rPr>
        <w:rFonts w:ascii="Wingdings" w:hAnsi="Wingdings" w:hint="default"/>
      </w:rPr>
    </w:lvl>
    <w:lvl w:ilvl="3" w:tplc="01325396">
      <w:start w:val="1"/>
      <w:numFmt w:val="bullet"/>
      <w:lvlText w:val=""/>
      <w:lvlJc w:val="left"/>
      <w:pPr>
        <w:ind w:left="2880" w:hanging="360"/>
      </w:pPr>
      <w:rPr>
        <w:rFonts w:ascii="Symbol" w:hAnsi="Symbol" w:hint="default"/>
      </w:rPr>
    </w:lvl>
    <w:lvl w:ilvl="4" w:tplc="1A405D34">
      <w:start w:val="1"/>
      <w:numFmt w:val="bullet"/>
      <w:lvlText w:val="o"/>
      <w:lvlJc w:val="left"/>
      <w:pPr>
        <w:ind w:left="3600" w:hanging="360"/>
      </w:pPr>
      <w:rPr>
        <w:rFonts w:ascii="Courier New" w:hAnsi="Courier New" w:hint="default"/>
      </w:rPr>
    </w:lvl>
    <w:lvl w:ilvl="5" w:tplc="FD52EE90">
      <w:start w:val="1"/>
      <w:numFmt w:val="bullet"/>
      <w:lvlText w:val=""/>
      <w:lvlJc w:val="left"/>
      <w:pPr>
        <w:ind w:left="4320" w:hanging="360"/>
      </w:pPr>
      <w:rPr>
        <w:rFonts w:ascii="Wingdings" w:hAnsi="Wingdings" w:hint="default"/>
      </w:rPr>
    </w:lvl>
    <w:lvl w:ilvl="6" w:tplc="B3CC0C9C">
      <w:start w:val="1"/>
      <w:numFmt w:val="bullet"/>
      <w:lvlText w:val=""/>
      <w:lvlJc w:val="left"/>
      <w:pPr>
        <w:ind w:left="5040" w:hanging="360"/>
      </w:pPr>
      <w:rPr>
        <w:rFonts w:ascii="Symbol" w:hAnsi="Symbol" w:hint="default"/>
      </w:rPr>
    </w:lvl>
    <w:lvl w:ilvl="7" w:tplc="0680AB4A">
      <w:start w:val="1"/>
      <w:numFmt w:val="bullet"/>
      <w:lvlText w:val="o"/>
      <w:lvlJc w:val="left"/>
      <w:pPr>
        <w:ind w:left="5760" w:hanging="360"/>
      </w:pPr>
      <w:rPr>
        <w:rFonts w:ascii="Courier New" w:hAnsi="Courier New" w:hint="default"/>
      </w:rPr>
    </w:lvl>
    <w:lvl w:ilvl="8" w:tplc="CF441ED8">
      <w:start w:val="1"/>
      <w:numFmt w:val="bullet"/>
      <w:lvlText w:val=""/>
      <w:lvlJc w:val="left"/>
      <w:pPr>
        <w:ind w:left="6480" w:hanging="360"/>
      </w:pPr>
      <w:rPr>
        <w:rFonts w:ascii="Wingdings" w:hAnsi="Wingdings" w:hint="default"/>
      </w:rPr>
    </w:lvl>
  </w:abstractNum>
  <w:abstractNum w:abstractNumId="4" w15:restartNumberingAfterBreak="0">
    <w:nsid w:val="5688652A"/>
    <w:multiLevelType w:val="hybridMultilevel"/>
    <w:tmpl w:val="942E5384"/>
    <w:lvl w:ilvl="0" w:tplc="7F125234">
      <w:start w:val="1"/>
      <w:numFmt w:val="bullet"/>
      <w:lvlText w:val="-"/>
      <w:lvlJc w:val="left"/>
      <w:pPr>
        <w:ind w:left="720" w:hanging="360"/>
      </w:pPr>
      <w:rPr>
        <w:rFonts w:ascii="Calibri" w:hAnsi="Calibri" w:hint="default"/>
      </w:rPr>
    </w:lvl>
    <w:lvl w:ilvl="1" w:tplc="165C355A">
      <w:start w:val="1"/>
      <w:numFmt w:val="bullet"/>
      <w:lvlText w:val="o"/>
      <w:lvlJc w:val="left"/>
      <w:pPr>
        <w:ind w:left="1440" w:hanging="360"/>
      </w:pPr>
      <w:rPr>
        <w:rFonts w:ascii="Courier New" w:hAnsi="Courier New" w:hint="default"/>
      </w:rPr>
    </w:lvl>
    <w:lvl w:ilvl="2" w:tplc="0B344306">
      <w:start w:val="1"/>
      <w:numFmt w:val="bullet"/>
      <w:lvlText w:val=""/>
      <w:lvlJc w:val="left"/>
      <w:pPr>
        <w:ind w:left="2160" w:hanging="360"/>
      </w:pPr>
      <w:rPr>
        <w:rFonts w:ascii="Wingdings" w:hAnsi="Wingdings" w:hint="default"/>
      </w:rPr>
    </w:lvl>
    <w:lvl w:ilvl="3" w:tplc="91CE2C4A">
      <w:start w:val="1"/>
      <w:numFmt w:val="bullet"/>
      <w:lvlText w:val=""/>
      <w:lvlJc w:val="left"/>
      <w:pPr>
        <w:ind w:left="2880" w:hanging="360"/>
      </w:pPr>
      <w:rPr>
        <w:rFonts w:ascii="Symbol" w:hAnsi="Symbol" w:hint="default"/>
      </w:rPr>
    </w:lvl>
    <w:lvl w:ilvl="4" w:tplc="8C9E2862">
      <w:start w:val="1"/>
      <w:numFmt w:val="bullet"/>
      <w:lvlText w:val="o"/>
      <w:lvlJc w:val="left"/>
      <w:pPr>
        <w:ind w:left="3600" w:hanging="360"/>
      </w:pPr>
      <w:rPr>
        <w:rFonts w:ascii="Courier New" w:hAnsi="Courier New" w:hint="default"/>
      </w:rPr>
    </w:lvl>
    <w:lvl w:ilvl="5" w:tplc="7C0C4C10">
      <w:start w:val="1"/>
      <w:numFmt w:val="bullet"/>
      <w:lvlText w:val=""/>
      <w:lvlJc w:val="left"/>
      <w:pPr>
        <w:ind w:left="4320" w:hanging="360"/>
      </w:pPr>
      <w:rPr>
        <w:rFonts w:ascii="Wingdings" w:hAnsi="Wingdings" w:hint="default"/>
      </w:rPr>
    </w:lvl>
    <w:lvl w:ilvl="6" w:tplc="7ED8BDD8">
      <w:start w:val="1"/>
      <w:numFmt w:val="bullet"/>
      <w:lvlText w:val=""/>
      <w:lvlJc w:val="left"/>
      <w:pPr>
        <w:ind w:left="5040" w:hanging="360"/>
      </w:pPr>
      <w:rPr>
        <w:rFonts w:ascii="Symbol" w:hAnsi="Symbol" w:hint="default"/>
      </w:rPr>
    </w:lvl>
    <w:lvl w:ilvl="7" w:tplc="AC469AEE">
      <w:start w:val="1"/>
      <w:numFmt w:val="bullet"/>
      <w:lvlText w:val="o"/>
      <w:lvlJc w:val="left"/>
      <w:pPr>
        <w:ind w:left="5760" w:hanging="360"/>
      </w:pPr>
      <w:rPr>
        <w:rFonts w:ascii="Courier New" w:hAnsi="Courier New" w:hint="default"/>
      </w:rPr>
    </w:lvl>
    <w:lvl w:ilvl="8" w:tplc="1CD6BB86">
      <w:start w:val="1"/>
      <w:numFmt w:val="bullet"/>
      <w:lvlText w:val=""/>
      <w:lvlJc w:val="left"/>
      <w:pPr>
        <w:ind w:left="6480" w:hanging="360"/>
      </w:pPr>
      <w:rPr>
        <w:rFonts w:ascii="Wingdings" w:hAnsi="Wingdings" w:hint="default"/>
      </w:rPr>
    </w:lvl>
  </w:abstractNum>
  <w:abstractNum w:abstractNumId="5" w15:restartNumberingAfterBreak="0">
    <w:nsid w:val="5F49344F"/>
    <w:multiLevelType w:val="hybridMultilevel"/>
    <w:tmpl w:val="ECD64AFA"/>
    <w:lvl w:ilvl="0" w:tplc="EFDEC9FE">
      <w:start w:val="1"/>
      <w:numFmt w:val="bullet"/>
      <w:lvlText w:val="-"/>
      <w:lvlJc w:val="left"/>
      <w:pPr>
        <w:ind w:left="720" w:hanging="360"/>
      </w:pPr>
      <w:rPr>
        <w:rFonts w:ascii="Calibri" w:hAnsi="Calibri" w:hint="default"/>
      </w:rPr>
    </w:lvl>
    <w:lvl w:ilvl="1" w:tplc="BA00015C">
      <w:start w:val="1"/>
      <w:numFmt w:val="bullet"/>
      <w:lvlText w:val="o"/>
      <w:lvlJc w:val="left"/>
      <w:pPr>
        <w:ind w:left="1440" w:hanging="360"/>
      </w:pPr>
      <w:rPr>
        <w:rFonts w:ascii="Courier New" w:hAnsi="Courier New" w:hint="default"/>
      </w:rPr>
    </w:lvl>
    <w:lvl w:ilvl="2" w:tplc="6E40118E">
      <w:start w:val="1"/>
      <w:numFmt w:val="bullet"/>
      <w:lvlText w:val=""/>
      <w:lvlJc w:val="left"/>
      <w:pPr>
        <w:ind w:left="2160" w:hanging="360"/>
      </w:pPr>
      <w:rPr>
        <w:rFonts w:ascii="Wingdings" w:hAnsi="Wingdings" w:hint="default"/>
      </w:rPr>
    </w:lvl>
    <w:lvl w:ilvl="3" w:tplc="C340058C">
      <w:start w:val="1"/>
      <w:numFmt w:val="bullet"/>
      <w:lvlText w:val=""/>
      <w:lvlJc w:val="left"/>
      <w:pPr>
        <w:ind w:left="2880" w:hanging="360"/>
      </w:pPr>
      <w:rPr>
        <w:rFonts w:ascii="Symbol" w:hAnsi="Symbol" w:hint="default"/>
      </w:rPr>
    </w:lvl>
    <w:lvl w:ilvl="4" w:tplc="16D66EEC">
      <w:start w:val="1"/>
      <w:numFmt w:val="bullet"/>
      <w:lvlText w:val="o"/>
      <w:lvlJc w:val="left"/>
      <w:pPr>
        <w:ind w:left="3600" w:hanging="360"/>
      </w:pPr>
      <w:rPr>
        <w:rFonts w:ascii="Courier New" w:hAnsi="Courier New" w:hint="default"/>
      </w:rPr>
    </w:lvl>
    <w:lvl w:ilvl="5" w:tplc="D30AAB2C">
      <w:start w:val="1"/>
      <w:numFmt w:val="bullet"/>
      <w:lvlText w:val=""/>
      <w:lvlJc w:val="left"/>
      <w:pPr>
        <w:ind w:left="4320" w:hanging="360"/>
      </w:pPr>
      <w:rPr>
        <w:rFonts w:ascii="Wingdings" w:hAnsi="Wingdings" w:hint="default"/>
      </w:rPr>
    </w:lvl>
    <w:lvl w:ilvl="6" w:tplc="597677DE">
      <w:start w:val="1"/>
      <w:numFmt w:val="bullet"/>
      <w:lvlText w:val=""/>
      <w:lvlJc w:val="left"/>
      <w:pPr>
        <w:ind w:left="5040" w:hanging="360"/>
      </w:pPr>
      <w:rPr>
        <w:rFonts w:ascii="Symbol" w:hAnsi="Symbol" w:hint="default"/>
      </w:rPr>
    </w:lvl>
    <w:lvl w:ilvl="7" w:tplc="FFA61A6A">
      <w:start w:val="1"/>
      <w:numFmt w:val="bullet"/>
      <w:lvlText w:val="o"/>
      <w:lvlJc w:val="left"/>
      <w:pPr>
        <w:ind w:left="5760" w:hanging="360"/>
      </w:pPr>
      <w:rPr>
        <w:rFonts w:ascii="Courier New" w:hAnsi="Courier New" w:hint="default"/>
      </w:rPr>
    </w:lvl>
    <w:lvl w:ilvl="8" w:tplc="C3725E0C">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DE5"/>
    <w:rsid w:val="00035EB5"/>
    <w:rsid w:val="000A1906"/>
    <w:rsid w:val="00140934"/>
    <w:rsid w:val="001542D3"/>
    <w:rsid w:val="001B0033"/>
    <w:rsid w:val="001C7F45"/>
    <w:rsid w:val="00216B42"/>
    <w:rsid w:val="00277B24"/>
    <w:rsid w:val="002C0526"/>
    <w:rsid w:val="002E5BEC"/>
    <w:rsid w:val="002F5EFC"/>
    <w:rsid w:val="00345A96"/>
    <w:rsid w:val="00353700"/>
    <w:rsid w:val="00366E9C"/>
    <w:rsid w:val="004453BA"/>
    <w:rsid w:val="004824EA"/>
    <w:rsid w:val="0049460A"/>
    <w:rsid w:val="00551A0C"/>
    <w:rsid w:val="00574241"/>
    <w:rsid w:val="005A69C9"/>
    <w:rsid w:val="005D5F10"/>
    <w:rsid w:val="00612DB5"/>
    <w:rsid w:val="00633308"/>
    <w:rsid w:val="00666FCE"/>
    <w:rsid w:val="00716DFC"/>
    <w:rsid w:val="0073327F"/>
    <w:rsid w:val="007A2895"/>
    <w:rsid w:val="007C117D"/>
    <w:rsid w:val="007C6FBF"/>
    <w:rsid w:val="0085045C"/>
    <w:rsid w:val="008B2A6B"/>
    <w:rsid w:val="009657B3"/>
    <w:rsid w:val="00975A83"/>
    <w:rsid w:val="00994306"/>
    <w:rsid w:val="009B1B31"/>
    <w:rsid w:val="009D3855"/>
    <w:rsid w:val="009E45FB"/>
    <w:rsid w:val="00A25C43"/>
    <w:rsid w:val="00A92EC2"/>
    <w:rsid w:val="00AC0480"/>
    <w:rsid w:val="00AC0E2B"/>
    <w:rsid w:val="00AD2564"/>
    <w:rsid w:val="00AF379C"/>
    <w:rsid w:val="00B0210B"/>
    <w:rsid w:val="00B05E6D"/>
    <w:rsid w:val="00B8635D"/>
    <w:rsid w:val="00BA3781"/>
    <w:rsid w:val="00BD6D1E"/>
    <w:rsid w:val="00BE3208"/>
    <w:rsid w:val="00C313F9"/>
    <w:rsid w:val="00C43D72"/>
    <w:rsid w:val="00C55AC0"/>
    <w:rsid w:val="00C672DD"/>
    <w:rsid w:val="00CE6C2A"/>
    <w:rsid w:val="00D10CA3"/>
    <w:rsid w:val="00DB7FFC"/>
    <w:rsid w:val="00DE708B"/>
    <w:rsid w:val="00E458BC"/>
    <w:rsid w:val="00E737E2"/>
    <w:rsid w:val="00E81F38"/>
    <w:rsid w:val="00E930E8"/>
    <w:rsid w:val="00EB0DE5"/>
    <w:rsid w:val="00ED3200"/>
    <w:rsid w:val="00F2101A"/>
    <w:rsid w:val="00FB7D04"/>
    <w:rsid w:val="2111E7F5"/>
    <w:rsid w:val="44ABAE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E0AF9"/>
  <w15:chartTrackingRefBased/>
  <w15:docId w15:val="{6031457E-6B9A-469F-B427-ADC409137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B3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A69C9"/>
    <w:pPr>
      <w:keepNext/>
      <w:keepLines/>
      <w:spacing w:before="240" w:after="0"/>
      <w:outlineLvl w:val="0"/>
    </w:pPr>
    <w:rPr>
      <w:rFonts w:eastAsiaTheme="majorEastAsia" w:cs="Times New Roman"/>
      <w:b/>
      <w:color w:val="5B9BD5" w:themeColor="accent1"/>
      <w:sz w:val="28"/>
      <w:szCs w:val="24"/>
    </w:rPr>
  </w:style>
  <w:style w:type="paragraph" w:styleId="Heading2">
    <w:name w:val="heading 2"/>
    <w:basedOn w:val="Normal"/>
    <w:next w:val="Normal"/>
    <w:link w:val="Heading2Char"/>
    <w:autoRedefine/>
    <w:uiPriority w:val="9"/>
    <w:semiHidden/>
    <w:unhideWhenUsed/>
    <w:qFormat/>
    <w:rsid w:val="00AF379C"/>
    <w:pPr>
      <w:keepNext/>
      <w:keepLines/>
      <w:spacing w:before="40" w:after="0" w:line="256" w:lineRule="auto"/>
      <w:jc w:val="left"/>
      <w:outlineLvl w:val="1"/>
    </w:pPr>
    <w:rPr>
      <w:rFonts w:eastAsiaTheme="majorEastAsia"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9C9"/>
    <w:rPr>
      <w:rFonts w:ascii="Times New Roman" w:eastAsiaTheme="majorEastAsia" w:hAnsi="Times New Roman" w:cs="Times New Roman"/>
      <w:b/>
      <w:color w:val="5B9BD5" w:themeColor="accent1"/>
      <w:sz w:val="28"/>
      <w:szCs w:val="24"/>
    </w:rPr>
  </w:style>
  <w:style w:type="paragraph" w:styleId="Title">
    <w:name w:val="Title"/>
    <w:basedOn w:val="Normal"/>
    <w:next w:val="Normal"/>
    <w:link w:val="TitleChar"/>
    <w:autoRedefine/>
    <w:uiPriority w:val="10"/>
    <w:qFormat/>
    <w:rsid w:val="009D3855"/>
    <w:pPr>
      <w:spacing w:after="0" w:line="240" w:lineRule="auto"/>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9D3855"/>
    <w:rPr>
      <w:rFonts w:ascii="Times New Roman" w:eastAsiaTheme="majorEastAsia" w:hAnsi="Times New Roman" w:cstheme="majorBidi"/>
      <w:b/>
      <w:spacing w:val="-10"/>
      <w:kern w:val="28"/>
      <w:sz w:val="48"/>
      <w:szCs w:val="56"/>
    </w:rPr>
  </w:style>
  <w:style w:type="character" w:customStyle="1" w:styleId="Heading2Char">
    <w:name w:val="Heading 2 Char"/>
    <w:basedOn w:val="DefaultParagraphFont"/>
    <w:link w:val="Heading2"/>
    <w:uiPriority w:val="9"/>
    <w:semiHidden/>
    <w:rsid w:val="00AF379C"/>
    <w:rPr>
      <w:rFonts w:ascii="Times New Roman" w:eastAsiaTheme="majorEastAsia" w:hAnsi="Times New Roman" w:cstheme="majorBidi"/>
      <w:color w:val="000000" w:themeColor="text1"/>
      <w:sz w:val="26"/>
      <w:szCs w:val="26"/>
    </w:rPr>
  </w:style>
  <w:style w:type="paragraph" w:styleId="Header">
    <w:name w:val="header"/>
    <w:basedOn w:val="Normal"/>
    <w:link w:val="HeaderChar"/>
    <w:uiPriority w:val="99"/>
    <w:unhideWhenUsed/>
    <w:rsid w:val="00A25C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C43"/>
    <w:rPr>
      <w:rFonts w:ascii="Times New Roman" w:hAnsi="Times New Roman"/>
      <w:sz w:val="24"/>
    </w:rPr>
  </w:style>
  <w:style w:type="paragraph" w:styleId="Footer">
    <w:name w:val="footer"/>
    <w:basedOn w:val="Normal"/>
    <w:link w:val="FooterChar"/>
    <w:uiPriority w:val="99"/>
    <w:unhideWhenUsed/>
    <w:rsid w:val="00A25C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C43"/>
    <w:rPr>
      <w:rFonts w:ascii="Times New Roman" w:hAnsi="Times New Roman"/>
      <w:sz w:val="24"/>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Pr>
      <w:color w:val="0563C1" w:themeColor="hyperlink"/>
      <w:u w:val="single"/>
    </w:rPr>
  </w:style>
  <w:style w:type="table" w:styleId="PlainTable5">
    <w:name w:val="Plain Table 5"/>
    <w:basedOn w:val="TableNormal"/>
    <w:uiPriority w:val="4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mailto:2110748@student.uwtsd.ac.uk" TargetMode="External"/><Relationship Id="rId21" Type="http://schemas.openxmlformats.org/officeDocument/2006/relationships/hyperlink" Target="mailto:2107119@student.uwtsd.ac.uk" TargetMode="External"/><Relationship Id="rId34"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mailto:2110434@student.uwtsd.ac.uk" TargetMode="External"/><Relationship Id="rId33" Type="http://schemas.openxmlformats.org/officeDocument/2006/relationships/image" Target="media/image14.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mailto:2109312@student.uwtsd.ac.uk" TargetMode="External"/><Relationship Id="rId29" Type="http://schemas.openxmlformats.org/officeDocument/2006/relationships/hyperlink" Target="mailto:2113970@student.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mailto:2110293@student.uwtsd.ac.uk" TargetMode="External"/><Relationship Id="rId32" Type="http://schemas.openxmlformats.org/officeDocument/2006/relationships/image" Target="media/image13.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mailto:2113876@student.uwtsd.ac.uk" TargetMode="External"/><Relationship Id="rId28" Type="http://schemas.openxmlformats.org/officeDocument/2006/relationships/hyperlink" Target="mailto:2106796@student.uwtsd.ac.uk"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mailto:1911517@student.uwtsd.ac.uk" TargetMode="External"/><Relationship Id="rId31" Type="http://schemas.openxmlformats.org/officeDocument/2006/relationships/hyperlink" Target="mailto:2109776@student.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mailto:2113009@student.uwtsd.ac.uk" TargetMode="External"/><Relationship Id="rId27" Type="http://schemas.openxmlformats.org/officeDocument/2006/relationships/hyperlink" Target="mailto:2111954@student.uwtsd.ac.uk" TargetMode="External"/><Relationship Id="rId30" Type="http://schemas.openxmlformats.org/officeDocument/2006/relationships/hyperlink" Target="mailto:2111826@student.uwtsd.ac.uk" TargetMode="External"/><Relationship Id="rId35" Type="http://schemas.openxmlformats.org/officeDocument/2006/relationships/image" Target="media/image16.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19</Pages>
  <Words>2187</Words>
  <Characters>12466</Characters>
  <Application>Microsoft Office Word</Application>
  <DocSecurity>0</DocSecurity>
  <Lines>103</Lines>
  <Paragraphs>29</Paragraphs>
  <ScaleCrop>false</ScaleCrop>
  <Company/>
  <LinksUpToDate>false</LinksUpToDate>
  <CharactersWithSpaces>14624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Mallika Some</dc:creator>
  <cp:keywords/>
  <dc:description/>
  <cp:lastModifiedBy>Alice Ioan</cp:lastModifiedBy>
  <cp:revision>24</cp:revision>
  <dcterms:created xsi:type="dcterms:W3CDTF">2021-11-26T13:22:00Z</dcterms:created>
  <dcterms:modified xsi:type="dcterms:W3CDTF">2021-11-28T11:20:00Z</dcterms:modified>
</cp:coreProperties>
</file>