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02782535"/>
        <w:docPartObj>
          <w:docPartGallery w:val="Cover Pages"/>
          <w:docPartUnique/>
        </w:docPartObj>
      </w:sdtPr>
      <w:sdtContent>
        <w:p w:rsidR="009E54DA" w:rsidRDefault="009E54DA">
          <w:r>
            <w:rPr>
              <w:noProof/>
            </w:rPr>
            <mc:AlternateContent>
              <mc:Choice Requires="wpg">
                <w:drawing>
                  <wp:anchor distT="0" distB="0" distL="114300" distR="114300" simplePos="0" relativeHeight="251659264" behindDoc="0" locked="0" layoutInCell="1" allowOverlap="1">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18-05-17T00:00:00Z">
                                      <w:dateFormat w:val="yyyy"/>
                                      <w:lid w:val="en-US"/>
                                      <w:storeMappedDataAs w:val="dateTime"/>
                                      <w:calendar w:val="gregorian"/>
                                    </w:date>
                                  </w:sdtPr>
                                  <w:sdtContent>
                                    <w:p w:rsidR="00E2351E" w:rsidRDefault="00E2351E">
                                      <w:pPr>
                                        <w:pStyle w:val="NoSpacing"/>
                                        <w:rPr>
                                          <w:color w:val="FFFFFF" w:themeColor="background1"/>
                                          <w:sz w:val="96"/>
                                          <w:szCs w:val="96"/>
                                        </w:rPr>
                                      </w:pPr>
                                      <w:r>
                                        <w:rPr>
                                          <w:color w:val="FFFFFF" w:themeColor="background1"/>
                                          <w:sz w:val="96"/>
                                          <w:szCs w:val="96"/>
                                        </w:rPr>
                                        <w:t>2018</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rsidR="00E2351E" w:rsidRDefault="00E2351E">
                                      <w:pPr>
                                        <w:pStyle w:val="NoSpacing"/>
                                        <w:spacing w:line="360" w:lineRule="auto"/>
                                        <w:rPr>
                                          <w:color w:val="FFFFFF" w:themeColor="background1"/>
                                        </w:rPr>
                                      </w:pPr>
                                      <w:r>
                                        <w:rPr>
                                          <w:color w:val="FFFFFF" w:themeColor="background1"/>
                                        </w:rPr>
                                        <w:t>Author: Charlotte Davis</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rsidR="00E2351E" w:rsidRDefault="00E2351E">
                                      <w:pPr>
                                        <w:pStyle w:val="NoSpacing"/>
                                        <w:spacing w:line="360" w:lineRule="auto"/>
                                        <w:rPr>
                                          <w:color w:val="FFFFFF" w:themeColor="background1"/>
                                        </w:rPr>
                                      </w:pPr>
                                      <w:r>
                                        <w:rPr>
                                          <w:color w:val="FFFFFF" w:themeColor="background1"/>
                                        </w:rPr>
                                        <w:t>1704013</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18-05-17T00:00:00Z">
                                      <w:dateFormat w:val="M/d/yyyy"/>
                                      <w:lid w:val="en-US"/>
                                      <w:storeMappedDataAs w:val="dateTime"/>
                                      <w:calendar w:val="gregorian"/>
                                    </w:date>
                                  </w:sdtPr>
                                  <w:sdtContent>
                                    <w:p w:rsidR="00E2351E" w:rsidRDefault="00E2351E">
                                      <w:pPr>
                                        <w:pStyle w:val="NoSpacing"/>
                                        <w:spacing w:line="360" w:lineRule="auto"/>
                                        <w:rPr>
                                          <w:color w:val="FFFFFF" w:themeColor="background1"/>
                                        </w:rPr>
                                      </w:pPr>
                                      <w:r>
                                        <w:rPr>
                                          <w:color w:val="FFFFFF" w:themeColor="background1"/>
                                        </w:rPr>
                                        <w:t>5/17/2018</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e67172 [1945]" stroked="f" strokecolor="white" strokeweight="1pt">
                      <v:fill r:id="rId8"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e67172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18-05-17T00:00:00Z">
                                <w:dateFormat w:val="yyyy"/>
                                <w:lid w:val="en-US"/>
                                <w:storeMappedDataAs w:val="dateTime"/>
                                <w:calendar w:val="gregorian"/>
                              </w:date>
                            </w:sdtPr>
                            <w:sdtContent>
                              <w:p w:rsidR="00E2351E" w:rsidRDefault="00E2351E">
                                <w:pPr>
                                  <w:pStyle w:val="NoSpacing"/>
                                  <w:rPr>
                                    <w:color w:val="FFFFFF" w:themeColor="background1"/>
                                    <w:sz w:val="96"/>
                                    <w:szCs w:val="96"/>
                                  </w:rPr>
                                </w:pPr>
                                <w:r>
                                  <w:rPr>
                                    <w:color w:val="FFFFFF" w:themeColor="background1"/>
                                    <w:sz w:val="96"/>
                                    <w:szCs w:val="96"/>
                                  </w:rPr>
                                  <w:t>2018</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rsidR="00E2351E" w:rsidRDefault="00E2351E">
                                <w:pPr>
                                  <w:pStyle w:val="NoSpacing"/>
                                  <w:spacing w:line="360" w:lineRule="auto"/>
                                  <w:rPr>
                                    <w:color w:val="FFFFFF" w:themeColor="background1"/>
                                  </w:rPr>
                                </w:pPr>
                                <w:r>
                                  <w:rPr>
                                    <w:color w:val="FFFFFF" w:themeColor="background1"/>
                                  </w:rPr>
                                  <w:t>Author: Charlotte Davis</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rsidR="00E2351E" w:rsidRDefault="00E2351E">
                                <w:pPr>
                                  <w:pStyle w:val="NoSpacing"/>
                                  <w:spacing w:line="360" w:lineRule="auto"/>
                                  <w:rPr>
                                    <w:color w:val="FFFFFF" w:themeColor="background1"/>
                                  </w:rPr>
                                </w:pPr>
                                <w:r>
                                  <w:rPr>
                                    <w:color w:val="FFFFFF" w:themeColor="background1"/>
                                  </w:rPr>
                                  <w:t>1704013</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18-05-17T00:00:00Z">
                                <w:dateFormat w:val="M/d/yyyy"/>
                                <w:lid w:val="en-US"/>
                                <w:storeMappedDataAs w:val="dateTime"/>
                                <w:calendar w:val="gregorian"/>
                              </w:date>
                            </w:sdtPr>
                            <w:sdtContent>
                              <w:p w:rsidR="00E2351E" w:rsidRDefault="00E2351E">
                                <w:pPr>
                                  <w:pStyle w:val="NoSpacing"/>
                                  <w:spacing w:line="360" w:lineRule="auto"/>
                                  <w:rPr>
                                    <w:color w:val="FFFFFF" w:themeColor="background1"/>
                                  </w:rPr>
                                </w:pPr>
                                <w:r>
                                  <w:rPr>
                                    <w:color w:val="FFFFFF" w:themeColor="background1"/>
                                  </w:rPr>
                                  <w:t>5/17/2018</w:t>
                                </w:r>
                              </w:p>
                            </w:sdtContent>
                          </w:sdt>
                        </w:txbxContent>
                      </v:textbox>
                    </v:rect>
                    <w10:wrap anchorx="page" anchory="page"/>
                  </v:group>
                </w:pict>
              </mc:Fallback>
            </mc:AlternateContent>
          </w:r>
        </w:p>
        <w:p w:rsidR="009E54DA" w:rsidRDefault="00AC016B">
          <w:r>
            <w:rPr>
              <w:noProof/>
            </w:rPr>
            <mc:AlternateContent>
              <mc:Choice Requires="wps">
                <w:drawing>
                  <wp:anchor distT="45720" distB="45720" distL="114300" distR="114300" simplePos="0" relativeHeight="251664384" behindDoc="0" locked="0" layoutInCell="1" allowOverlap="1">
                    <wp:simplePos x="0" y="0"/>
                    <wp:positionH relativeFrom="column">
                      <wp:posOffset>1409700</wp:posOffset>
                    </wp:positionH>
                    <wp:positionV relativeFrom="paragraph">
                      <wp:posOffset>6790690</wp:posOffset>
                    </wp:positionV>
                    <wp:extent cx="2009775" cy="2190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219075"/>
                            </a:xfrm>
                            <a:prstGeom prst="rect">
                              <a:avLst/>
                            </a:prstGeom>
                            <a:solidFill>
                              <a:srgbClr val="FFFFFF"/>
                            </a:solidFill>
                            <a:ln w="9525">
                              <a:solidFill>
                                <a:srgbClr val="000000"/>
                              </a:solidFill>
                              <a:miter lim="800000"/>
                              <a:headEnd/>
                              <a:tailEnd/>
                            </a:ln>
                          </wps:spPr>
                          <wps:txbx>
                            <w:txbxContent>
                              <w:p w:rsidR="00AC016B" w:rsidRPr="00056C93" w:rsidRDefault="00056C93">
                                <w:pPr>
                                  <w:rPr>
                                    <w:rFonts w:ascii="Times New Roman" w:hAnsi="Times New Roman" w:cs="Times New Roman"/>
                                    <w:sz w:val="16"/>
                                    <w:szCs w:val="16"/>
                                  </w:rPr>
                                </w:pPr>
                                <w:r w:rsidRPr="00056C93">
                                  <w:rPr>
                                    <w:rFonts w:ascii="Times New Roman" w:hAnsi="Times New Roman" w:cs="Times New Roman"/>
                                    <w:sz w:val="16"/>
                                    <w:szCs w:val="16"/>
                                  </w:rPr>
                                  <w:t>Cloakynotes.wordpress.com, (2011)</w:t>
                                </w:r>
                              </w:p>
                              <w:p w:rsidR="00056C93" w:rsidRDefault="00056C9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31" type="#_x0000_t202" style="position:absolute;margin-left:111pt;margin-top:534.7pt;width:158.25pt;height:17.2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">
                    <v:textbox>
                      <w:txbxContent>
                        <w:p w:rsidR="00AC016B" w:rsidRPr="00056C93" w:rsidRDefault="00056C93">
                          <w:pPr>
                            <w:rPr>
                              <w:rFonts w:ascii="Times New Roman" w:hAnsi="Times New Roman" w:cs="Times New Roman"/>
                              <w:sz w:val="16"/>
                              <w:szCs w:val="16"/>
                            </w:rPr>
                          </w:pPr>
                          <w:r w:rsidRPr="00056C93">
                            <w:rPr>
                              <w:rFonts w:ascii="Times New Roman" w:hAnsi="Times New Roman" w:cs="Times New Roman"/>
                              <w:sz w:val="16"/>
                              <w:szCs w:val="16"/>
                            </w:rPr>
                            <w:t>Cloakynotes.wordpress.com, (2011)</w:t>
                          </w:r>
                        </w:p>
                        <w:p w:rsidR="00056C93" w:rsidRDefault="00056C93"/>
                      </w:txbxContent>
                    </v:textbox>
                    <w10:wrap type="square"/>
                  </v:shape>
                </w:pict>
              </mc:Fallback>
            </mc:AlternateContent>
          </w:r>
          <w:r w:rsidR="009E54DA">
            <w:rPr>
              <w:noProof/>
            </w:rPr>
            <mc:AlternateContent>
              <mc:Choice Requires="wps">
                <w:drawing>
                  <wp:anchor distT="0" distB="0" distL="114300" distR="114300" simplePos="0" relativeHeight="251661312" behindDoc="0" locked="0" layoutInCell="0" allowOverlap="1">
                    <wp:simplePos x="0" y="0"/>
                    <wp:positionH relativeFrom="margin">
                      <wp:posOffset>-133350</wp:posOffset>
                    </wp:positionH>
                    <wp:positionV relativeFrom="page">
                      <wp:posOffset>2438400</wp:posOffset>
                    </wp:positionV>
                    <wp:extent cx="5962650" cy="1266825"/>
                    <wp:effectExtent l="0" t="0" r="19050" b="2857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62650" cy="1266825"/>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rsidR="00E2351E" w:rsidRDefault="00E2351E">
                                    <w:pPr>
                                      <w:pStyle w:val="NoSpacing"/>
                                      <w:jc w:val="right"/>
                                      <w:rPr>
                                        <w:color w:val="FFFFFF" w:themeColor="background1"/>
                                        <w:sz w:val="72"/>
                                        <w:szCs w:val="72"/>
                                      </w:rPr>
                                    </w:pPr>
                                    <w:r>
                                      <w:rPr>
                                        <w:color w:val="FFFFFF" w:themeColor="background1"/>
                                        <w:sz w:val="72"/>
                                        <w:szCs w:val="72"/>
                                      </w:rPr>
                                      <w:t>Every Word Counts: Your Guide to a Child’s Voice.</w:t>
                                    </w:r>
                                  </w:p>
                                </w:sdtContent>
                              </w:sdt>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2" style="position:absolute;margin-left:-10.5pt;margin-top:192pt;width:469.5pt;height:99.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" o:allowincell="f" fillcolor="black [3213]" strokecolor="black [3213]" strokeweight="1.5pt">
                    <v:textbox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rsidR="00E2351E" w:rsidRDefault="00E2351E">
                              <w:pPr>
                                <w:pStyle w:val="NoSpacing"/>
                                <w:jc w:val="right"/>
                                <w:rPr>
                                  <w:color w:val="FFFFFF" w:themeColor="background1"/>
                                  <w:sz w:val="72"/>
                                  <w:szCs w:val="72"/>
                                </w:rPr>
                              </w:pPr>
                              <w:r>
                                <w:rPr>
                                  <w:color w:val="FFFFFF" w:themeColor="background1"/>
                                  <w:sz w:val="72"/>
                                  <w:szCs w:val="72"/>
                                </w:rPr>
                                <w:t>Every Word Counts: Your Guide to a Child’s Voice.</w:t>
                              </w:r>
                            </w:p>
                          </w:sdtContent>
                        </w:sdt>
                      </w:txbxContent>
                    </v:textbox>
                    <w10:wrap anchorx="margin" anchory="page"/>
                  </v:rect>
                </w:pict>
              </mc:Fallback>
            </mc:AlternateContent>
          </w:r>
          <w:r w:rsidR="009E54DA" w:rsidRPr="009E54DA">
            <w:rPr>
              <w:noProof/>
            </w:rPr>
            <w:drawing>
              <wp:anchor distT="0" distB="0" distL="114300" distR="114300" simplePos="0" relativeHeight="251662336" behindDoc="1" locked="0" layoutInCell="1" allowOverlap="1" wp14:anchorId="77D588AF">
                <wp:simplePos x="0" y="0"/>
                <wp:positionH relativeFrom="margin">
                  <wp:align>right</wp:align>
                </wp:positionH>
                <wp:positionV relativeFrom="paragraph">
                  <wp:posOffset>2732405</wp:posOffset>
                </wp:positionV>
                <wp:extent cx="5851525" cy="3895725"/>
                <wp:effectExtent l="0" t="0" r="0" b="9525"/>
                <wp:wrapTight wrapText="bothSides">
                  <wp:wrapPolygon edited="0">
                    <wp:start x="0" y="0"/>
                    <wp:lineTo x="0" y="21547"/>
                    <wp:lineTo x="21518" y="21547"/>
                    <wp:lineTo x="21518" y="0"/>
                    <wp:lineTo x="0" y="0"/>
                  </wp:wrapPolygon>
                </wp:wrapTight>
                <wp:docPr id="1" name="Picture 1" descr="Image result for listening to a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istening to a chil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51525" cy="3895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E54DA">
            <w:br w:type="page"/>
          </w:r>
        </w:p>
      </w:sdtContent>
    </w:sdt>
    <w:p w:rsidR="00F81CF7" w:rsidRPr="009D4E66" w:rsidRDefault="00236892" w:rsidP="00056C93">
      <w:pPr>
        <w:spacing w:line="360" w:lineRule="auto"/>
        <w:jc w:val="both"/>
        <w:rPr>
          <w:rFonts w:ascii="Times New Roman" w:hAnsi="Times New Roman" w:cs="Times New Roman"/>
          <w:b/>
        </w:rPr>
      </w:pPr>
      <w:r w:rsidRPr="00236892">
        <w:rPr>
          <w:b/>
        </w:rPr>
        <w:lastRenderedPageBreak/>
        <w:t xml:space="preserve">           </w:t>
      </w:r>
      <w:r w:rsidRPr="009D4E66">
        <w:rPr>
          <w:rFonts w:ascii="Times New Roman" w:hAnsi="Times New Roman" w:cs="Times New Roman"/>
          <w:b/>
        </w:rPr>
        <w:t>“</w:t>
      </w:r>
      <w:r w:rsidRPr="009D4E66">
        <w:rPr>
          <w:rFonts w:ascii="Times New Roman" w:hAnsi="Times New Roman" w:cs="Times New Roman"/>
          <w:b/>
          <w:i/>
        </w:rPr>
        <w:t xml:space="preserve">I have the right to be listened to, and taken seriously”. </w:t>
      </w:r>
      <w:r w:rsidR="00FD59D1">
        <w:rPr>
          <w:rFonts w:ascii="Times New Roman" w:hAnsi="Times New Roman" w:cs="Times New Roman"/>
          <w:b/>
          <w:i/>
        </w:rPr>
        <w:t xml:space="preserve">United Nations convention </w:t>
      </w:r>
      <w:r w:rsidR="00DD7794">
        <w:rPr>
          <w:rFonts w:ascii="Times New Roman" w:hAnsi="Times New Roman" w:cs="Times New Roman"/>
          <w:b/>
          <w:i/>
        </w:rPr>
        <w:t>of the rights of the child, (</w:t>
      </w:r>
      <w:r w:rsidR="00DD7794">
        <w:rPr>
          <w:rFonts w:ascii="Times New Roman" w:hAnsi="Times New Roman" w:cs="Times New Roman"/>
          <w:b/>
        </w:rPr>
        <w:t xml:space="preserve">UNCRC, </w:t>
      </w:r>
      <w:r w:rsidRPr="009D4E66">
        <w:rPr>
          <w:rFonts w:ascii="Times New Roman" w:hAnsi="Times New Roman" w:cs="Times New Roman"/>
          <w:b/>
        </w:rPr>
        <w:t>1989)</w:t>
      </w:r>
    </w:p>
    <w:p w:rsidR="005B372B" w:rsidRDefault="009D4E66" w:rsidP="00056C93">
      <w:pPr>
        <w:spacing w:line="360" w:lineRule="auto"/>
        <w:jc w:val="both"/>
        <w:rPr>
          <w:rFonts w:ascii="Times New Roman" w:hAnsi="Times New Roman" w:cs="Times New Roman"/>
        </w:rPr>
      </w:pPr>
      <w:r w:rsidRPr="009D4E66">
        <w:rPr>
          <w:rFonts w:ascii="Times New Roman" w:hAnsi="Times New Roman" w:cs="Times New Roman"/>
        </w:rPr>
        <w:t>The Department for Education (2014) states that under section 176 of the education act 2002, that local authorities and schools are required to regard guidance</w:t>
      </w:r>
      <w:r>
        <w:rPr>
          <w:rFonts w:ascii="Times New Roman" w:hAnsi="Times New Roman" w:cs="Times New Roman"/>
        </w:rPr>
        <w:t xml:space="preserve"> provided by the secretary of state. This applies in both England and Wales regarding communication with pupils including them to participate in decisions which affect them. </w:t>
      </w:r>
      <w:r w:rsidR="00A8429C">
        <w:rPr>
          <w:rFonts w:ascii="Times New Roman" w:hAnsi="Times New Roman" w:cs="Times New Roman"/>
        </w:rPr>
        <w:t xml:space="preserve">The </w:t>
      </w:r>
      <w:r w:rsidR="00E16EF2">
        <w:rPr>
          <w:rFonts w:ascii="Times New Roman" w:hAnsi="Times New Roman" w:cs="Times New Roman"/>
        </w:rPr>
        <w:t xml:space="preserve">Government is committing themselves to promoting the protection of child rights, whilst complying with the united nations convention of </w:t>
      </w:r>
      <w:r w:rsidR="00080979">
        <w:rPr>
          <w:rFonts w:ascii="Times New Roman" w:hAnsi="Times New Roman" w:cs="Times New Roman"/>
        </w:rPr>
        <w:t xml:space="preserve">the </w:t>
      </w:r>
      <w:r w:rsidR="00E16EF2">
        <w:rPr>
          <w:rFonts w:ascii="Times New Roman" w:hAnsi="Times New Roman" w:cs="Times New Roman"/>
        </w:rPr>
        <w:t xml:space="preserve">rights of the child. </w:t>
      </w:r>
      <w:r w:rsidR="00F26C4F">
        <w:rPr>
          <w:rFonts w:ascii="Times New Roman" w:hAnsi="Times New Roman" w:cs="Times New Roman"/>
        </w:rPr>
        <w:t>The Government believe</w:t>
      </w:r>
      <w:r w:rsidR="00907B10">
        <w:rPr>
          <w:rFonts w:ascii="Times New Roman" w:hAnsi="Times New Roman" w:cs="Times New Roman"/>
        </w:rPr>
        <w:t xml:space="preserve">s that young people and children should be given the opportunity to express their own opinion regarding matters and decisions which affect their lives, including children helping to make their own decisions can present positive benefits including contributing to their achievements and taking responsibility. </w:t>
      </w:r>
      <w:r w:rsidR="0017578B">
        <w:rPr>
          <w:rFonts w:ascii="Times New Roman" w:hAnsi="Times New Roman" w:cs="Times New Roman"/>
        </w:rPr>
        <w:t>The UNCRC is not currentl</w:t>
      </w:r>
      <w:r w:rsidR="00D17A52">
        <w:rPr>
          <w:rFonts w:ascii="Times New Roman" w:hAnsi="Times New Roman" w:cs="Times New Roman"/>
        </w:rPr>
        <w:t xml:space="preserve">y incorporated into national law therefor it is not a statuary duty to comply with it, however the government states schools are strongly encouraged to regard it until and a new policy and legislation is proposed. </w:t>
      </w:r>
    </w:p>
    <w:p w:rsidR="00F20480" w:rsidRDefault="005B372B" w:rsidP="00056C93">
      <w:pPr>
        <w:spacing w:line="360" w:lineRule="auto"/>
        <w:ind w:firstLine="720"/>
        <w:jc w:val="both"/>
        <w:rPr>
          <w:rFonts w:ascii="Times New Roman" w:hAnsi="Times New Roman" w:cs="Times New Roman"/>
        </w:rPr>
      </w:pPr>
      <w:r>
        <w:rPr>
          <w:rFonts w:ascii="Times New Roman" w:hAnsi="Times New Roman" w:cs="Times New Roman"/>
        </w:rPr>
        <w:t>Arti</w:t>
      </w:r>
      <w:r w:rsidR="00052315">
        <w:rPr>
          <w:rFonts w:ascii="Times New Roman" w:hAnsi="Times New Roman" w:cs="Times New Roman"/>
        </w:rPr>
        <w:t>cle 12 UNCRC (1989) states makes it very clear that the opinions of children matter, that their opinions should be acknowledged, listened to and considered where it is whether it is at home or in their school setting.</w:t>
      </w:r>
      <w:r w:rsidR="00F20480">
        <w:rPr>
          <w:rFonts w:ascii="Times New Roman" w:hAnsi="Times New Roman" w:cs="Times New Roman"/>
        </w:rPr>
        <w:t xml:space="preserve"> This article has concerns regarding children feel they cannot speak out to express their own thoughts and opinions</w:t>
      </w:r>
      <w:r w:rsidR="005F0F7A">
        <w:rPr>
          <w:rFonts w:ascii="Times New Roman" w:hAnsi="Times New Roman" w:cs="Times New Roman"/>
        </w:rPr>
        <w:t>.</w:t>
      </w:r>
      <w:r w:rsidR="00F20480">
        <w:rPr>
          <w:rFonts w:ascii="Times New Roman" w:hAnsi="Times New Roman" w:cs="Times New Roman"/>
        </w:rPr>
        <w:t xml:space="preserve"> </w:t>
      </w:r>
      <w:r w:rsidR="005F0F7A">
        <w:rPr>
          <w:rFonts w:ascii="Times New Roman" w:hAnsi="Times New Roman" w:cs="Times New Roman"/>
        </w:rPr>
        <w:t>T</w:t>
      </w:r>
      <w:r w:rsidR="00F20480">
        <w:rPr>
          <w:rFonts w:ascii="Times New Roman" w:hAnsi="Times New Roman" w:cs="Times New Roman"/>
        </w:rPr>
        <w:t xml:space="preserve">hey should not be made to feel that their </w:t>
      </w:r>
      <w:r w:rsidR="005F0F7A">
        <w:rPr>
          <w:rFonts w:ascii="Times New Roman" w:hAnsi="Times New Roman" w:cs="Times New Roman"/>
        </w:rPr>
        <w:t xml:space="preserve">ideas or suggestions will be automatically dismissed or ignored due to their young age but more encouraged to speak up. </w:t>
      </w:r>
      <w:r w:rsidR="000E1A4D">
        <w:rPr>
          <w:rFonts w:ascii="Times New Roman" w:hAnsi="Times New Roman" w:cs="Times New Roman"/>
        </w:rPr>
        <w:t xml:space="preserve">The article states that children should be made aware and educated </w:t>
      </w:r>
      <w:r w:rsidR="00814225">
        <w:rPr>
          <w:rFonts w:ascii="Times New Roman" w:hAnsi="Times New Roman" w:cs="Times New Roman"/>
        </w:rPr>
        <w:t>regarding their rights so they can feel free to exercise it if they wish, adults should be included in being aware of this as well so they are not quick to dismiss a child</w:t>
      </w:r>
      <w:r w:rsidR="005A236B">
        <w:rPr>
          <w:rFonts w:ascii="Times New Roman" w:hAnsi="Times New Roman" w:cs="Times New Roman"/>
        </w:rPr>
        <w:t xml:space="preserve">’s </w:t>
      </w:r>
      <w:r w:rsidR="00814225">
        <w:rPr>
          <w:rFonts w:ascii="Times New Roman" w:hAnsi="Times New Roman" w:cs="Times New Roman"/>
        </w:rPr>
        <w:t xml:space="preserve">right to use their voice of option. </w:t>
      </w:r>
    </w:p>
    <w:p w:rsidR="005C7CA5" w:rsidRDefault="005A236B" w:rsidP="00056C93">
      <w:pPr>
        <w:spacing w:line="360" w:lineRule="auto"/>
        <w:ind w:firstLine="720"/>
        <w:jc w:val="both"/>
        <w:rPr>
          <w:rFonts w:ascii="Times New Roman" w:hAnsi="Times New Roman" w:cs="Times New Roman"/>
        </w:rPr>
      </w:pPr>
      <w:r>
        <w:rPr>
          <w:rFonts w:ascii="Times New Roman" w:hAnsi="Times New Roman" w:cs="Times New Roman"/>
        </w:rPr>
        <w:t>Article 12 applies to everyone to makes sure every child who wishes to participate in their freedom to express their opinion and have it heard</w:t>
      </w:r>
      <w:r w:rsidR="00CA4C37">
        <w:rPr>
          <w:rFonts w:ascii="Times New Roman" w:hAnsi="Times New Roman" w:cs="Times New Roman"/>
        </w:rPr>
        <w:t>. All areas include:</w:t>
      </w:r>
    </w:p>
    <w:p w:rsidR="00CA4C37" w:rsidRDefault="00E31F4F" w:rsidP="00056C93">
      <w:pPr>
        <w:spacing w:line="360" w:lineRule="auto"/>
        <w:ind w:firstLine="720"/>
        <w:jc w:val="both"/>
        <w:rPr>
          <w:rFonts w:ascii="Times New Roman" w:hAnsi="Times New Roman" w:cs="Times New Roman"/>
        </w:rPr>
      </w:pPr>
      <w:r>
        <w:rPr>
          <w:rFonts w:ascii="Times New Roman" w:hAnsi="Times New Roman" w:cs="Times New Roman"/>
          <w:noProof/>
        </w:rPr>
        <w:drawing>
          <wp:inline distT="0" distB="0" distL="0" distR="0">
            <wp:extent cx="161925" cy="161925"/>
            <wp:effectExtent l="0" t="0" r="9525" b="9525"/>
            <wp:docPr id="4" name="Graphic 4" descr="Spee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peech.svg"/>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61925" cy="161925"/>
                    </a:xfrm>
                    <a:prstGeom prst="rect">
                      <a:avLst/>
                    </a:prstGeom>
                  </pic:spPr>
                </pic:pic>
              </a:graphicData>
            </a:graphic>
          </wp:inline>
        </w:drawing>
      </w:r>
      <w:r w:rsidR="00CA4C37">
        <w:rPr>
          <w:rFonts w:ascii="Times New Roman" w:hAnsi="Times New Roman" w:cs="Times New Roman"/>
        </w:rPr>
        <w:t>Special materials and equipment produced to help children with disabilities participate.</w:t>
      </w:r>
    </w:p>
    <w:p w:rsidR="00CA4C37" w:rsidRDefault="00E31F4F" w:rsidP="00056C93">
      <w:pPr>
        <w:spacing w:line="360" w:lineRule="auto"/>
        <w:ind w:firstLine="720"/>
        <w:jc w:val="both"/>
        <w:rPr>
          <w:rFonts w:ascii="Times New Roman" w:hAnsi="Times New Roman" w:cs="Times New Roman"/>
        </w:rPr>
      </w:pPr>
      <w:r>
        <w:rPr>
          <w:rFonts w:ascii="Times New Roman" w:hAnsi="Times New Roman" w:cs="Times New Roman"/>
          <w:noProof/>
        </w:rPr>
        <w:drawing>
          <wp:inline distT="0" distB="0" distL="0" distR="0">
            <wp:extent cx="161925" cy="161925"/>
            <wp:effectExtent l="0" t="0" r="9525" b="9525"/>
            <wp:docPr id="3" name="Graphic 3" descr="Spee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peech.svg"/>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61925" cy="161925"/>
                    </a:xfrm>
                    <a:prstGeom prst="rect">
                      <a:avLst/>
                    </a:prstGeom>
                  </pic:spPr>
                </pic:pic>
              </a:graphicData>
            </a:graphic>
          </wp:inline>
        </w:drawing>
      </w:r>
      <w:r w:rsidR="00CA4C37">
        <w:rPr>
          <w:rFonts w:ascii="Times New Roman" w:hAnsi="Times New Roman" w:cs="Times New Roman"/>
        </w:rPr>
        <w:t>Special consideration given to young children in care or a refugee.</w:t>
      </w:r>
    </w:p>
    <w:p w:rsidR="00CA4C37" w:rsidRDefault="00CC14B5" w:rsidP="00056C93">
      <w:pPr>
        <w:pStyle w:val="ListParagraph"/>
        <w:spacing w:line="360" w:lineRule="auto"/>
        <w:jc w:val="both"/>
        <w:rPr>
          <w:rFonts w:ascii="Times New Roman" w:hAnsi="Times New Roman" w:cs="Times New Roman"/>
        </w:rPr>
      </w:pPr>
      <w:r w:rsidRPr="00B25CA2">
        <w:pict>
          <v:shape id="Graphic 6" o:spid="_x0000_i1038" type="#_x0000_t75" alt="Speech" style="width:13.5pt;height:13.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" o:bullet="t">
            <v:imagedata r:id="rId12" o:title="" croptop="-9007f" cropbottom="-9318f" cropleft="-5188f" cropright="-3004f"/>
          </v:shape>
        </w:pict>
      </w:r>
      <w:r w:rsidR="000E2074" w:rsidRPr="00CC14B5">
        <w:rPr>
          <w:rFonts w:ascii="Times New Roman" w:hAnsi="Times New Roman" w:cs="Times New Roman"/>
        </w:rPr>
        <w:t xml:space="preserve">To take care </w:t>
      </w:r>
      <w:r w:rsidR="00E31F4F" w:rsidRPr="00CC14B5">
        <w:rPr>
          <w:rFonts w:ascii="Times New Roman" w:hAnsi="Times New Roman" w:cs="Times New Roman"/>
        </w:rPr>
        <w:t>to make sure that girls opinions are treated as equally with the same respect and importance as boys.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CC14B5" w:rsidRDefault="00CC14B5" w:rsidP="00056C93">
      <w:pPr>
        <w:pStyle w:val="ListParagraph"/>
        <w:spacing w:line="360" w:lineRule="auto"/>
        <w:jc w:val="both"/>
        <w:rPr>
          <w:rFonts w:ascii="Times New Roman" w:hAnsi="Times New Roman" w:cs="Times New Roman"/>
        </w:rPr>
      </w:pPr>
    </w:p>
    <w:p w:rsidR="00CC14B5" w:rsidRDefault="00E21F8E" w:rsidP="00056C93">
      <w:pPr>
        <w:pStyle w:val="ListParagraph"/>
        <w:spacing w:line="360" w:lineRule="auto"/>
        <w:jc w:val="both"/>
        <w:rPr>
          <w:rFonts w:ascii="Times New Roman" w:hAnsi="Times New Roman" w:cs="Times New Roman"/>
        </w:rPr>
      </w:pPr>
      <w:r>
        <w:rPr>
          <w:rFonts w:ascii="Times New Roman" w:hAnsi="Times New Roman" w:cs="Times New Roman"/>
        </w:rPr>
        <w:t xml:space="preserve">Spencer et al, (2014) </w:t>
      </w:r>
      <w:r w:rsidR="00514986">
        <w:rPr>
          <w:rFonts w:ascii="Times New Roman" w:hAnsi="Times New Roman" w:cs="Times New Roman"/>
        </w:rPr>
        <w:t xml:space="preserve">states that adults need to value a child’s contribution, closely linked to the development of a child-centred approach holds the importance to valuing a child’s contribution. </w:t>
      </w:r>
      <w:r w:rsidR="00176A18">
        <w:rPr>
          <w:rFonts w:ascii="Times New Roman" w:hAnsi="Times New Roman" w:cs="Times New Roman"/>
        </w:rPr>
        <w:t>Although the interests of the child may not hold any value or reward it is important to remember it holds meaningful value to the child and that it is to be used or expressed by the child not the adult.</w:t>
      </w:r>
      <w:r w:rsidR="00514986">
        <w:rPr>
          <w:rFonts w:ascii="Times New Roman" w:hAnsi="Times New Roman" w:cs="Times New Roman"/>
        </w:rPr>
        <w:t xml:space="preserve"> </w:t>
      </w:r>
    </w:p>
    <w:p w:rsidR="00CC14B5" w:rsidRPr="00CC14B5" w:rsidRDefault="00CC14B5" w:rsidP="00056C93">
      <w:pPr>
        <w:pStyle w:val="ListParagraph"/>
        <w:spacing w:line="360" w:lineRule="auto"/>
        <w:jc w:val="both"/>
        <w:rPr>
          <w:rFonts w:ascii="Times New Roman" w:hAnsi="Times New Roman" w:cs="Times New Roman"/>
        </w:rPr>
      </w:pPr>
    </w:p>
    <w:p w:rsidR="00CC14B5" w:rsidRPr="00CC14B5" w:rsidRDefault="00CC14B5" w:rsidP="00056C93">
      <w:pPr>
        <w:pStyle w:val="ListParagraph"/>
        <w:spacing w:line="360" w:lineRule="auto"/>
        <w:jc w:val="both"/>
        <w:rPr>
          <w:rFonts w:ascii="Times New Roman" w:hAnsi="Times New Roman" w:cs="Times New Roman"/>
        </w:rPr>
      </w:pPr>
    </w:p>
    <w:p w:rsidR="00216EAC" w:rsidRDefault="00760611" w:rsidP="00056C93">
      <w:pPr>
        <w:spacing w:line="360" w:lineRule="auto"/>
        <w:jc w:val="both"/>
        <w:rPr>
          <w:rFonts w:ascii="Times New Roman" w:hAnsi="Times New Roman" w:cs="Times New Roman"/>
        </w:rPr>
      </w:pPr>
      <w:r>
        <w:rPr>
          <w:rFonts w:ascii="Times New Roman" w:hAnsi="Times New Roman" w:cs="Times New Roman"/>
        </w:rPr>
        <w:t xml:space="preserve">Article 13 </w:t>
      </w:r>
      <w:r w:rsidR="00E0008A">
        <w:rPr>
          <w:rFonts w:ascii="Times New Roman" w:hAnsi="Times New Roman" w:cs="Times New Roman"/>
        </w:rPr>
        <w:t xml:space="preserve">by the UNCRC (1989) states that child have the right to find out things and say what they think, through making art, speaking and writing unless it breaks the rights of others. Every individual has the right to self-expression, a benefit of a child’s rights regarding freedom of expression is the ability to </w:t>
      </w:r>
      <w:r w:rsidR="00BD10C9">
        <w:rPr>
          <w:rFonts w:ascii="Times New Roman" w:hAnsi="Times New Roman" w:cs="Times New Roman"/>
        </w:rPr>
        <w:t>find out information and share the information as they wish to. There are multiple ways young children can express themselves including: Writing, use of body language, creating artwork, talking out loud and their interac</w:t>
      </w:r>
      <w:r w:rsidR="00216EAC">
        <w:rPr>
          <w:rFonts w:ascii="Times New Roman" w:hAnsi="Times New Roman" w:cs="Times New Roman"/>
        </w:rPr>
        <w:t xml:space="preserve">tion with others. </w:t>
      </w:r>
    </w:p>
    <w:p w:rsidR="005C7CA5" w:rsidRDefault="00216EAC" w:rsidP="00056C93">
      <w:pPr>
        <w:spacing w:line="360" w:lineRule="auto"/>
        <w:ind w:firstLine="720"/>
        <w:jc w:val="both"/>
        <w:rPr>
          <w:rFonts w:ascii="Times New Roman" w:hAnsi="Times New Roman" w:cs="Times New Roman"/>
        </w:rPr>
      </w:pPr>
      <w:r>
        <w:rPr>
          <w:rFonts w:ascii="Times New Roman" w:hAnsi="Times New Roman" w:cs="Times New Roman"/>
        </w:rPr>
        <w:t xml:space="preserve">Article 13 states that people should make sure to take absolute care to ensure that any children who have any disabilities have every available opportunity to express themselves, a way to make this possible is to take care that information is easier for anyone with difficulties is easy to read, access and respond to should they wish. </w:t>
      </w:r>
      <w:r w:rsidR="00083F63">
        <w:rPr>
          <w:rFonts w:ascii="Times New Roman" w:hAnsi="Times New Roman" w:cs="Times New Roman"/>
        </w:rPr>
        <w:t xml:space="preserve">There are some limitations </w:t>
      </w:r>
      <w:r w:rsidR="00E613AF">
        <w:rPr>
          <w:rFonts w:ascii="Times New Roman" w:hAnsi="Times New Roman" w:cs="Times New Roman"/>
        </w:rPr>
        <w:t xml:space="preserve">to freedom of expression for example: To express in any way that would cause harm to another individuals rights or reputation, revealing private information about someone that is or isn’t true, no expression which would threaten anyone’s safety. </w:t>
      </w:r>
    </w:p>
    <w:p w:rsidR="00967073" w:rsidRDefault="006A117F" w:rsidP="00056C93">
      <w:pPr>
        <w:spacing w:line="360" w:lineRule="auto"/>
        <w:jc w:val="both"/>
        <w:rPr>
          <w:rFonts w:ascii="Times New Roman" w:hAnsi="Times New Roman" w:cs="Times New Roman"/>
        </w:rPr>
      </w:pPr>
      <w:r>
        <w:rPr>
          <w:rFonts w:ascii="Times New Roman" w:hAnsi="Times New Roman" w:cs="Times New Roman"/>
        </w:rPr>
        <w:tab/>
        <w:t>Article 23 by the UNCRC (1989) follows if a child has a disability, they have the right to special care and education. Every child has the right to feel secure, happy and the entitlement to appropriate education. If a child has a disability no matter what it is, it is vital that anyone responsible for that child’s car and education ensur</w:t>
      </w:r>
      <w:r w:rsidR="00967073">
        <w:rPr>
          <w:rFonts w:ascii="Times New Roman" w:hAnsi="Times New Roman" w:cs="Times New Roman"/>
        </w:rPr>
        <w:t xml:space="preserve">es that child receives the highest amount of care and education made available to them. A child’s care needs to be structured to support any difficulties they have, this includes their education setting </w:t>
      </w:r>
      <w:r w:rsidR="006C1428">
        <w:rPr>
          <w:rFonts w:ascii="Times New Roman" w:hAnsi="Times New Roman" w:cs="Times New Roman"/>
        </w:rPr>
        <w:t>can provide</w:t>
      </w:r>
      <w:r w:rsidR="00967073">
        <w:rPr>
          <w:rFonts w:ascii="Times New Roman" w:hAnsi="Times New Roman" w:cs="Times New Roman"/>
        </w:rPr>
        <w:t xml:space="preserve"> </w:t>
      </w:r>
      <w:r w:rsidR="006C1428">
        <w:rPr>
          <w:rFonts w:ascii="Times New Roman" w:hAnsi="Times New Roman" w:cs="Times New Roman"/>
        </w:rPr>
        <w:t xml:space="preserve">the correct support system as well as an understanding to the child’s needs. </w:t>
      </w:r>
    </w:p>
    <w:p w:rsidR="006C1428" w:rsidRDefault="006C1428" w:rsidP="00056C93">
      <w:pPr>
        <w:spacing w:line="360" w:lineRule="auto"/>
        <w:jc w:val="both"/>
        <w:rPr>
          <w:rFonts w:ascii="Times New Roman" w:hAnsi="Times New Roman" w:cs="Times New Roman"/>
        </w:rPr>
      </w:pPr>
      <w:r>
        <w:rPr>
          <w:rFonts w:ascii="Times New Roman" w:hAnsi="Times New Roman" w:cs="Times New Roman"/>
        </w:rPr>
        <w:tab/>
        <w:t>The article states that no child with a disability should be</w:t>
      </w:r>
      <w:r w:rsidR="007019D5">
        <w:rPr>
          <w:rFonts w:ascii="Times New Roman" w:hAnsi="Times New Roman" w:cs="Times New Roman"/>
        </w:rPr>
        <w:t xml:space="preserve"> treated unfairly due to their condition, and no child should be made to feel left out or that they cannot do something they wish to do. All children with any disabilities need to feel they can take part in activities without their disability preventing them, feel included with other children, receive special care should they need it and importantly the entitlement to choose what they want and to have choices throughout their life.</w:t>
      </w:r>
    </w:p>
    <w:p w:rsidR="007019D5" w:rsidRDefault="007019D5" w:rsidP="00056C93">
      <w:pPr>
        <w:spacing w:line="360" w:lineRule="auto"/>
        <w:jc w:val="both"/>
        <w:rPr>
          <w:rFonts w:ascii="Times New Roman" w:hAnsi="Times New Roman" w:cs="Times New Roman"/>
        </w:rPr>
      </w:pPr>
      <w:r>
        <w:rPr>
          <w:rFonts w:ascii="Times New Roman" w:hAnsi="Times New Roman" w:cs="Times New Roman"/>
        </w:rPr>
        <w:tab/>
      </w:r>
      <w:r w:rsidR="00E2351E">
        <w:rPr>
          <w:rFonts w:ascii="Times New Roman" w:hAnsi="Times New Roman" w:cs="Times New Roman"/>
        </w:rPr>
        <w:t xml:space="preserve">The aim of this paper is to provide advice and guidance to a child’s rights as well as an understanding that in the future these children will be young adults with their own decisions to male. The knowledge and responsibility of expression to speak out when you need to be important throughout adulthood so why not begin during childhood? Self-expression can be taught and encouraged for a young age allowing children to make their own responsible contribution to decisions around them. The importance of acknowledging that </w:t>
      </w:r>
      <w:r w:rsidR="009B67A5">
        <w:rPr>
          <w:rFonts w:ascii="Times New Roman" w:hAnsi="Times New Roman" w:cs="Times New Roman"/>
        </w:rPr>
        <w:t xml:space="preserve">despite a child having a disability there is no reason why they cannot express themselves or share their opinion like any other child. Whether they do this through speaking, writing, movement, a piece of art it doesn’t how as long as they have the right to do so. </w:t>
      </w:r>
    </w:p>
    <w:p w:rsidR="006C1428" w:rsidRDefault="006C1428" w:rsidP="006A117F">
      <w:pPr>
        <w:spacing w:line="360" w:lineRule="auto"/>
        <w:rPr>
          <w:rFonts w:ascii="Times New Roman" w:hAnsi="Times New Roman" w:cs="Times New Roman"/>
        </w:rPr>
      </w:pPr>
      <w:r>
        <w:rPr>
          <w:rFonts w:ascii="Times New Roman" w:hAnsi="Times New Roman" w:cs="Times New Roman"/>
        </w:rPr>
        <w:tab/>
      </w:r>
    </w:p>
    <w:p w:rsidR="00163965" w:rsidRPr="00163965" w:rsidRDefault="00163965" w:rsidP="00163965">
      <w:pPr>
        <w:spacing w:line="360" w:lineRule="auto"/>
        <w:ind w:firstLine="720"/>
        <w:rPr>
          <w:rFonts w:ascii="Times New Roman" w:hAnsi="Times New Roman" w:cs="Times New Roman"/>
          <w:b/>
          <w:u w:val="single"/>
          <w:lang w:val="en-US"/>
        </w:rPr>
      </w:pPr>
      <w:r w:rsidRPr="00163965">
        <w:rPr>
          <w:rFonts w:ascii="Times New Roman" w:hAnsi="Times New Roman" w:cs="Times New Roman"/>
          <w:b/>
          <w:u w:val="single"/>
          <w:lang w:val="en-US"/>
        </w:rPr>
        <w:lastRenderedPageBreak/>
        <w:t>Paper References</w:t>
      </w:r>
    </w:p>
    <w:p w:rsidR="00163965" w:rsidRPr="00163965" w:rsidRDefault="00163965" w:rsidP="00163965">
      <w:pPr>
        <w:spacing w:line="360" w:lineRule="auto"/>
        <w:ind w:firstLine="720"/>
        <w:rPr>
          <w:rFonts w:ascii="Times New Roman" w:hAnsi="Times New Roman" w:cs="Times New Roman"/>
          <w:lang w:val="en-US"/>
        </w:rPr>
      </w:pPr>
      <w:r w:rsidRPr="00163965">
        <w:rPr>
          <w:rFonts w:ascii="Times New Roman" w:hAnsi="Times New Roman" w:cs="Times New Roman"/>
          <w:lang w:val="en-US"/>
        </w:rPr>
        <w:t xml:space="preserve">Listening to and involving children and young people. (2014). </w:t>
      </w:r>
      <w:r w:rsidRPr="00163965">
        <w:rPr>
          <w:rFonts w:ascii="Times New Roman" w:hAnsi="Times New Roman" w:cs="Times New Roman"/>
          <w:i/>
          <w:lang w:val="en-US"/>
        </w:rPr>
        <w:t>Nursing Children and Young People</w:t>
      </w:r>
      <w:r w:rsidRPr="00163965">
        <w:rPr>
          <w:rFonts w:ascii="Times New Roman" w:hAnsi="Times New Roman" w:cs="Times New Roman"/>
          <w:lang w:val="en-US"/>
        </w:rPr>
        <w:t>, [online] pp.1,2. Available at: https://assets.publishing.service.gov.uk/government/uploads/system/uploads/attachment_data/file/437241/Listening_to_and_involving_children_and_young_people.pdf [Accessed 17 May 2018].</w:t>
      </w:r>
    </w:p>
    <w:p w:rsidR="00163965" w:rsidRPr="00163965" w:rsidRDefault="00163965" w:rsidP="00163965">
      <w:pPr>
        <w:spacing w:line="360" w:lineRule="auto"/>
        <w:ind w:firstLine="720"/>
        <w:rPr>
          <w:rFonts w:ascii="Times New Roman" w:hAnsi="Times New Roman" w:cs="Times New Roman"/>
          <w:lang w:val="en-US"/>
        </w:rPr>
      </w:pPr>
      <w:r w:rsidRPr="00163965">
        <w:rPr>
          <w:rFonts w:ascii="Times New Roman" w:hAnsi="Times New Roman" w:cs="Times New Roman"/>
          <w:lang w:val="en-US"/>
        </w:rPr>
        <w:t xml:space="preserve">Notes, C. (2011). </w:t>
      </w:r>
      <w:r w:rsidRPr="00163965">
        <w:rPr>
          <w:rFonts w:ascii="Times New Roman" w:hAnsi="Times New Roman" w:cs="Times New Roman"/>
          <w:i/>
          <w:lang w:val="en-US"/>
        </w:rPr>
        <w:t>smile | cloakeynotes</w:t>
      </w:r>
      <w:r w:rsidRPr="00163965">
        <w:rPr>
          <w:rFonts w:ascii="Times New Roman" w:hAnsi="Times New Roman" w:cs="Times New Roman"/>
          <w:lang w:val="en-US"/>
        </w:rPr>
        <w:t>. [online] Cloakeynotes.wordpress.com. Available at: https://cloakeynotes.wordpress.com/tag/smile/ [Accessed 20 May 2018].</w:t>
      </w:r>
    </w:p>
    <w:p w:rsidR="00163965" w:rsidRPr="00163965" w:rsidRDefault="00163965" w:rsidP="00163965">
      <w:pPr>
        <w:spacing w:line="360" w:lineRule="auto"/>
        <w:ind w:firstLine="720"/>
        <w:rPr>
          <w:rFonts w:ascii="Times New Roman" w:hAnsi="Times New Roman" w:cs="Times New Roman"/>
          <w:lang w:val="en-US"/>
        </w:rPr>
      </w:pPr>
      <w:r w:rsidRPr="00163965">
        <w:rPr>
          <w:rFonts w:ascii="Times New Roman" w:hAnsi="Times New Roman" w:cs="Times New Roman"/>
          <w:lang w:val="en-US"/>
        </w:rPr>
        <w:t xml:space="preserve">Scotland, C. (2018). </w:t>
      </w:r>
      <w:r w:rsidRPr="00163965">
        <w:rPr>
          <w:rFonts w:ascii="Times New Roman" w:hAnsi="Times New Roman" w:cs="Times New Roman"/>
          <w:i/>
          <w:lang w:val="en-US"/>
        </w:rPr>
        <w:t>Article 12</w:t>
      </w:r>
      <w:r w:rsidRPr="00163965">
        <w:rPr>
          <w:rFonts w:ascii="Times New Roman" w:hAnsi="Times New Roman" w:cs="Times New Roman"/>
          <w:lang w:val="en-US"/>
        </w:rPr>
        <w:t>. [online] CYPCS. Available at: https://www.cypcs.org.uk/rights/uncrcarticles/article-12 [Accessed 19 May 2018].</w:t>
      </w:r>
    </w:p>
    <w:p w:rsidR="00163965" w:rsidRPr="00163965" w:rsidRDefault="00163965" w:rsidP="00163965">
      <w:pPr>
        <w:spacing w:line="360" w:lineRule="auto"/>
        <w:ind w:firstLine="720"/>
        <w:rPr>
          <w:rFonts w:ascii="Times New Roman" w:hAnsi="Times New Roman" w:cs="Times New Roman"/>
          <w:lang w:val="en-US"/>
        </w:rPr>
      </w:pPr>
      <w:r w:rsidRPr="00163965">
        <w:rPr>
          <w:rFonts w:ascii="Times New Roman" w:hAnsi="Times New Roman" w:cs="Times New Roman"/>
          <w:lang w:val="en-US"/>
        </w:rPr>
        <w:t xml:space="preserve">Scotland, C. (2018). </w:t>
      </w:r>
      <w:r w:rsidRPr="00163965">
        <w:rPr>
          <w:rFonts w:ascii="Times New Roman" w:hAnsi="Times New Roman" w:cs="Times New Roman"/>
          <w:i/>
          <w:lang w:val="en-US"/>
        </w:rPr>
        <w:t>Article 13</w:t>
      </w:r>
      <w:r w:rsidRPr="00163965">
        <w:rPr>
          <w:rFonts w:ascii="Times New Roman" w:hAnsi="Times New Roman" w:cs="Times New Roman"/>
          <w:lang w:val="en-US"/>
        </w:rPr>
        <w:t>. [online] CYPCS. Available at: https://www.cypcs.org.uk/rights/uncrcarticles/article-13 [Accessed 20 May 2018].</w:t>
      </w:r>
    </w:p>
    <w:p w:rsidR="00163965" w:rsidRPr="00163965" w:rsidRDefault="00163965" w:rsidP="00163965">
      <w:pPr>
        <w:spacing w:line="360" w:lineRule="auto"/>
        <w:ind w:firstLine="720"/>
        <w:rPr>
          <w:rFonts w:ascii="Times New Roman" w:hAnsi="Times New Roman" w:cs="Times New Roman"/>
          <w:lang w:val="en-US"/>
        </w:rPr>
      </w:pPr>
      <w:r w:rsidRPr="00163965">
        <w:rPr>
          <w:rFonts w:ascii="Times New Roman" w:hAnsi="Times New Roman" w:cs="Times New Roman"/>
          <w:lang w:val="en-US"/>
        </w:rPr>
        <w:t xml:space="preserve">Scotland, C. (2018). </w:t>
      </w:r>
      <w:r w:rsidRPr="00163965">
        <w:rPr>
          <w:rFonts w:ascii="Times New Roman" w:hAnsi="Times New Roman" w:cs="Times New Roman"/>
          <w:i/>
          <w:lang w:val="en-US"/>
        </w:rPr>
        <w:t>Article 23</w:t>
      </w:r>
      <w:r w:rsidRPr="00163965">
        <w:rPr>
          <w:rFonts w:ascii="Times New Roman" w:hAnsi="Times New Roman" w:cs="Times New Roman"/>
          <w:lang w:val="en-US"/>
        </w:rPr>
        <w:t>. [online] CYPCS. Available at: https://www.cypcs.org.uk/rights/uncrcarticles/article-23 [Accessed 20 May 2018].</w:t>
      </w:r>
    </w:p>
    <w:p w:rsidR="00163965" w:rsidRDefault="00163965" w:rsidP="00163965">
      <w:pPr>
        <w:spacing w:line="360" w:lineRule="auto"/>
        <w:ind w:firstLine="720"/>
        <w:rPr>
          <w:rFonts w:ascii="Times New Roman" w:hAnsi="Times New Roman" w:cs="Times New Roman"/>
          <w:lang w:val="en-US"/>
        </w:rPr>
      </w:pPr>
      <w:r w:rsidRPr="00163965">
        <w:rPr>
          <w:rFonts w:ascii="Times New Roman" w:hAnsi="Times New Roman" w:cs="Times New Roman"/>
          <w:lang w:val="en-US"/>
        </w:rPr>
        <w:t>Spencer, G., Boddy, J. and Rees, R. (2014). “What we think about what adults think”. [online] p.39. Available at: http://nuffieldbioethics.org/wp-content/uploads/Report_young_peoples_perspectives_on_ethics_review.pdf [Accessed 19 May 2018].</w:t>
      </w:r>
    </w:p>
    <w:p w:rsidR="00414173" w:rsidRPr="00414173" w:rsidRDefault="00414173" w:rsidP="00163965">
      <w:pPr>
        <w:spacing w:line="360" w:lineRule="auto"/>
        <w:ind w:firstLine="720"/>
        <w:rPr>
          <w:rFonts w:ascii="Times New Roman" w:hAnsi="Times New Roman" w:cs="Times New Roman"/>
          <w:b/>
          <w:u w:val="single"/>
          <w:lang w:val="en-US"/>
        </w:rPr>
      </w:pPr>
      <w:bookmarkStart w:id="0" w:name="_GoBack"/>
      <w:bookmarkEnd w:id="0"/>
    </w:p>
    <w:p w:rsidR="00414173" w:rsidRPr="00414173" w:rsidRDefault="00414173" w:rsidP="00414173">
      <w:pPr>
        <w:spacing w:line="360" w:lineRule="auto"/>
        <w:ind w:firstLine="720"/>
        <w:rPr>
          <w:rFonts w:ascii="Times New Roman" w:hAnsi="Times New Roman" w:cs="Times New Roman"/>
          <w:b/>
          <w:u w:val="single"/>
          <w:lang w:val="en-US"/>
        </w:rPr>
      </w:pPr>
      <w:r w:rsidRPr="00414173">
        <w:rPr>
          <w:rFonts w:ascii="Times New Roman" w:hAnsi="Times New Roman" w:cs="Times New Roman"/>
          <w:b/>
          <w:u w:val="single"/>
          <w:lang w:val="en-US"/>
        </w:rPr>
        <w:t>Presentation References</w:t>
      </w:r>
    </w:p>
    <w:p w:rsidR="00414173" w:rsidRPr="00414173" w:rsidRDefault="00414173" w:rsidP="00414173">
      <w:pPr>
        <w:spacing w:line="360" w:lineRule="auto"/>
        <w:ind w:firstLine="720"/>
        <w:rPr>
          <w:rFonts w:ascii="Times New Roman" w:hAnsi="Times New Roman" w:cs="Times New Roman"/>
          <w:lang w:val="en-US"/>
        </w:rPr>
      </w:pPr>
      <w:r w:rsidRPr="00414173">
        <w:rPr>
          <w:rFonts w:ascii="Times New Roman" w:hAnsi="Times New Roman" w:cs="Times New Roman"/>
          <w:lang w:val="en-US"/>
        </w:rPr>
        <w:t>2018 Assessment and Reporting Arrangements (ARA). (2017). [online] p.4. Available at: https://assets.publishing.service.gov.uk/government/uploads/system/uploads/attachment_data/file/685241/2018_early_years_foundation_stage_assessment_and_reporting_arrangements.pdf [Accessed 13 May 2018].</w:t>
      </w:r>
    </w:p>
    <w:p w:rsidR="00414173" w:rsidRPr="00414173" w:rsidRDefault="00414173" w:rsidP="00414173">
      <w:pPr>
        <w:spacing w:line="360" w:lineRule="auto"/>
        <w:ind w:firstLine="720"/>
        <w:rPr>
          <w:rFonts w:ascii="Times New Roman" w:hAnsi="Times New Roman" w:cs="Times New Roman"/>
          <w:lang w:val="en-US"/>
        </w:rPr>
      </w:pPr>
      <w:r w:rsidRPr="00414173">
        <w:rPr>
          <w:rFonts w:ascii="Times New Roman" w:hAnsi="Times New Roman" w:cs="Times New Roman"/>
          <w:lang w:val="en-US"/>
        </w:rPr>
        <w:t>Autism A resource pack for school staff. (2015). [online] p.6. Available at: http://Autism A resource pack for school staff [Accessed 12 May 2018].</w:t>
      </w:r>
    </w:p>
    <w:p w:rsidR="00414173" w:rsidRPr="00414173" w:rsidRDefault="00414173" w:rsidP="00414173">
      <w:pPr>
        <w:spacing w:line="360" w:lineRule="auto"/>
        <w:ind w:firstLine="720"/>
        <w:rPr>
          <w:rFonts w:ascii="Times New Roman" w:hAnsi="Times New Roman" w:cs="Times New Roman"/>
          <w:lang w:val="en-US"/>
        </w:rPr>
      </w:pPr>
      <w:r w:rsidRPr="00414173">
        <w:rPr>
          <w:rFonts w:ascii="Times New Roman" w:hAnsi="Times New Roman" w:cs="Times New Roman"/>
          <w:lang w:val="en-US"/>
        </w:rPr>
        <w:t>Autism A resource pack for school staff. (2015). [online] p.6. Available at: http://Autism A resource pack for school staff [Accessed 12 May 2018].</w:t>
      </w:r>
    </w:p>
    <w:p w:rsidR="00414173" w:rsidRPr="00414173" w:rsidRDefault="00414173" w:rsidP="00414173">
      <w:pPr>
        <w:spacing w:line="360" w:lineRule="auto"/>
        <w:ind w:firstLine="720"/>
        <w:rPr>
          <w:rFonts w:ascii="Times New Roman" w:hAnsi="Times New Roman" w:cs="Times New Roman"/>
          <w:lang w:val="en-US"/>
        </w:rPr>
      </w:pPr>
      <w:r w:rsidRPr="00414173">
        <w:rPr>
          <w:rFonts w:ascii="Times New Roman" w:hAnsi="Times New Roman" w:cs="Times New Roman"/>
          <w:lang w:val="en-US"/>
        </w:rPr>
        <w:t>Autism Spectrum Conditions in the Early Years Foundation Stage. (2011). [online] p.8. Available at: http://www.cumbria.gov.uk/elibrary/Content/Internet/537/3953/4202/7088/42563163820.pdf [Accessed 11 May 2018].</w:t>
      </w:r>
    </w:p>
    <w:p w:rsidR="00414173" w:rsidRPr="00414173" w:rsidRDefault="00414173" w:rsidP="00414173">
      <w:pPr>
        <w:spacing w:line="360" w:lineRule="auto"/>
        <w:ind w:firstLine="720"/>
        <w:rPr>
          <w:rFonts w:ascii="Times New Roman" w:hAnsi="Times New Roman" w:cs="Times New Roman"/>
          <w:lang w:val="en-US"/>
        </w:rPr>
      </w:pPr>
      <w:r w:rsidRPr="00414173">
        <w:rPr>
          <w:rFonts w:ascii="Times New Roman" w:hAnsi="Times New Roman" w:cs="Times New Roman"/>
          <w:lang w:val="en-US"/>
        </w:rPr>
        <w:lastRenderedPageBreak/>
        <w:t xml:space="preserve">Confidentiality Policy. (2018). </w:t>
      </w:r>
      <w:r w:rsidRPr="00414173">
        <w:rPr>
          <w:rFonts w:ascii="Times New Roman" w:hAnsi="Times New Roman" w:cs="Times New Roman"/>
          <w:i/>
          <w:lang w:val="en-US"/>
        </w:rPr>
        <w:t>Ryelands Primary and Nursery School</w:t>
      </w:r>
      <w:r w:rsidRPr="00414173">
        <w:rPr>
          <w:rFonts w:ascii="Times New Roman" w:hAnsi="Times New Roman" w:cs="Times New Roman"/>
          <w:lang w:val="en-US"/>
        </w:rPr>
        <w:t>, [online] p.2. Available at: http://www.ryelands.lancs.sch.uk/download/136/Confidentiality%20Policy%20%20February%202018.pdf [Accessed 10 May 2018].</w:t>
      </w:r>
    </w:p>
    <w:p w:rsidR="00414173" w:rsidRPr="00414173" w:rsidRDefault="00414173" w:rsidP="00414173">
      <w:pPr>
        <w:spacing w:line="360" w:lineRule="auto"/>
        <w:ind w:firstLine="720"/>
        <w:rPr>
          <w:rFonts w:ascii="Times New Roman" w:hAnsi="Times New Roman" w:cs="Times New Roman"/>
          <w:lang w:val="en-US"/>
        </w:rPr>
      </w:pPr>
      <w:r w:rsidRPr="00414173">
        <w:rPr>
          <w:rFonts w:ascii="Times New Roman" w:hAnsi="Times New Roman" w:cs="Times New Roman"/>
          <w:lang w:val="en-US"/>
        </w:rPr>
        <w:t>Early years and childcare team. (n.d.). [online] p.9. Available at: http://www.cumbria.gov.uk/elibrary/Content/Internet/537/1459/7037/7075/42503114245.pdf?timestamp=4262851220 [Accessed 10 May 2018].</w:t>
      </w:r>
    </w:p>
    <w:p w:rsidR="00414173" w:rsidRPr="00414173" w:rsidRDefault="00414173" w:rsidP="00414173">
      <w:pPr>
        <w:spacing w:line="360" w:lineRule="auto"/>
        <w:ind w:firstLine="720"/>
        <w:rPr>
          <w:rFonts w:ascii="Times New Roman" w:hAnsi="Times New Roman" w:cs="Times New Roman"/>
          <w:lang w:val="en-US"/>
        </w:rPr>
      </w:pPr>
      <w:r w:rsidRPr="00414173">
        <w:rPr>
          <w:rFonts w:ascii="Times New Roman" w:hAnsi="Times New Roman" w:cs="Times New Roman"/>
          <w:lang w:val="en-US"/>
        </w:rPr>
        <w:t>Inclusion Development Programme. (2009). [online] pp.30, 32, 33, 34, 35. Available at: https://www.idponline.org.uk/downloads/ey-autism.pdf [Accessed 11 May 2018].</w:t>
      </w:r>
    </w:p>
    <w:p w:rsidR="00414173" w:rsidRPr="00414173" w:rsidRDefault="00414173" w:rsidP="00414173">
      <w:pPr>
        <w:spacing w:line="360" w:lineRule="auto"/>
        <w:ind w:firstLine="720"/>
        <w:rPr>
          <w:rFonts w:ascii="Times New Roman" w:hAnsi="Times New Roman" w:cs="Times New Roman"/>
          <w:lang w:val="en-US"/>
        </w:rPr>
      </w:pPr>
      <w:r w:rsidRPr="00414173">
        <w:rPr>
          <w:rFonts w:ascii="Times New Roman" w:hAnsi="Times New Roman" w:cs="Times New Roman"/>
          <w:lang w:val="en-US"/>
        </w:rPr>
        <w:t>Information sharing and confidentiality for practitioners - things to know and issues to consider. (2015). [online] p.1. Available at: https://www.nspcc.org.uk/globalassets/documents/information-service/information-sharing-confidentiality-practitioners.pdf [Accessed 9 May 2018].</w:t>
      </w:r>
    </w:p>
    <w:p w:rsidR="00414173" w:rsidRPr="00414173" w:rsidRDefault="00414173" w:rsidP="00414173">
      <w:pPr>
        <w:spacing w:line="360" w:lineRule="auto"/>
        <w:ind w:firstLine="720"/>
        <w:rPr>
          <w:rFonts w:ascii="Times New Roman" w:hAnsi="Times New Roman" w:cs="Times New Roman"/>
          <w:lang w:val="en-US"/>
        </w:rPr>
      </w:pPr>
      <w:r w:rsidRPr="00414173">
        <w:rPr>
          <w:rFonts w:ascii="Times New Roman" w:hAnsi="Times New Roman" w:cs="Times New Roman"/>
          <w:lang w:val="en-US"/>
        </w:rPr>
        <w:t xml:space="preserve">Lineham, V. (n.d.). A Partnership for life. </w:t>
      </w:r>
      <w:r w:rsidRPr="00414173">
        <w:rPr>
          <w:rFonts w:ascii="Times New Roman" w:hAnsi="Times New Roman" w:cs="Times New Roman"/>
          <w:i/>
          <w:lang w:val="en-US"/>
        </w:rPr>
        <w:t>Every Child Journal</w:t>
      </w:r>
      <w:r w:rsidRPr="00414173">
        <w:rPr>
          <w:rFonts w:ascii="Times New Roman" w:hAnsi="Times New Roman" w:cs="Times New Roman"/>
          <w:lang w:val="en-US"/>
        </w:rPr>
        <w:t>, [online] p.5. Available at: http://www.newleaders.org.uk/docs/Vanessa-Linehan-early-years-a-partnership-for-life.pdf [Accessed 10 May 2018].</w:t>
      </w:r>
    </w:p>
    <w:p w:rsidR="00414173" w:rsidRPr="00414173" w:rsidRDefault="00414173" w:rsidP="00414173">
      <w:pPr>
        <w:spacing w:line="360" w:lineRule="auto"/>
        <w:ind w:firstLine="720"/>
        <w:rPr>
          <w:rFonts w:ascii="Times New Roman" w:hAnsi="Times New Roman" w:cs="Times New Roman"/>
          <w:lang w:val="en-US"/>
        </w:rPr>
      </w:pPr>
      <w:r w:rsidRPr="00414173">
        <w:rPr>
          <w:rFonts w:ascii="Times New Roman" w:hAnsi="Times New Roman" w:cs="Times New Roman"/>
          <w:lang w:val="en-US"/>
        </w:rPr>
        <w:t>Manikiza, J. (n.d.). Autism: A Guide for Early Years Settings. [online] p.27. Available at: http://www.asdinfowales.co.uk/resource/A-Guide-for-Early-Years-Settings_Eng.pdf [Accessed 11 May 2018].</w:t>
      </w:r>
    </w:p>
    <w:p w:rsidR="00414173" w:rsidRPr="00414173" w:rsidRDefault="00414173" w:rsidP="00414173">
      <w:pPr>
        <w:spacing w:line="360" w:lineRule="auto"/>
        <w:ind w:firstLine="720"/>
        <w:rPr>
          <w:rFonts w:ascii="Times New Roman" w:hAnsi="Times New Roman" w:cs="Times New Roman"/>
          <w:lang w:val="en-US"/>
        </w:rPr>
      </w:pPr>
      <w:r w:rsidRPr="00414173">
        <w:rPr>
          <w:rFonts w:ascii="Times New Roman" w:hAnsi="Times New Roman" w:cs="Times New Roman"/>
          <w:lang w:val="en-US"/>
        </w:rPr>
        <w:t xml:space="preserve">Rouse, M. (2008). </w:t>
      </w:r>
      <w:r w:rsidRPr="00414173">
        <w:rPr>
          <w:rFonts w:ascii="Times New Roman" w:hAnsi="Times New Roman" w:cs="Times New Roman"/>
          <w:i/>
          <w:lang w:val="en-US"/>
        </w:rPr>
        <w:t>What is U.K. Data Protection Act 1998 (DPA 1998)? - Definition from WhatIs.com</w:t>
      </w:r>
      <w:r w:rsidRPr="00414173">
        <w:rPr>
          <w:rFonts w:ascii="Times New Roman" w:hAnsi="Times New Roman" w:cs="Times New Roman"/>
          <w:lang w:val="en-US"/>
        </w:rPr>
        <w:t>. [online] WhatIs.com. Available at: https://whatis.techtarget.com/definition/UK-Data-Protection-Act-1998-DPA-1998 [Accessed 9 May 2018].</w:t>
      </w:r>
    </w:p>
    <w:p w:rsidR="00414173" w:rsidRPr="00414173" w:rsidRDefault="00414173" w:rsidP="00414173">
      <w:pPr>
        <w:spacing w:line="360" w:lineRule="auto"/>
        <w:ind w:firstLine="720"/>
        <w:rPr>
          <w:rFonts w:ascii="Times New Roman" w:hAnsi="Times New Roman" w:cs="Times New Roman"/>
          <w:lang w:val="en-US"/>
        </w:rPr>
      </w:pPr>
      <w:r w:rsidRPr="00414173">
        <w:rPr>
          <w:rFonts w:ascii="Times New Roman" w:hAnsi="Times New Roman" w:cs="Times New Roman"/>
          <w:lang w:val="en-US"/>
        </w:rPr>
        <w:t>Wheeler, H. and Connor, J. (2006). Parents, Early Years and Learning Activities. [online] p.5. Available at: https://www.ncb.org.uk/sites/default/files/uploads/documents/Early_years_docs/Activities_bookletV3_LoRes.pdf [Accessed 10 May 2018].</w:t>
      </w:r>
    </w:p>
    <w:p w:rsidR="00414173" w:rsidRPr="00414173" w:rsidRDefault="00414173" w:rsidP="00414173">
      <w:pPr>
        <w:spacing w:line="360" w:lineRule="auto"/>
        <w:ind w:firstLine="720"/>
        <w:rPr>
          <w:rFonts w:ascii="Times New Roman" w:hAnsi="Times New Roman" w:cs="Times New Roman"/>
          <w:lang w:val="en-US"/>
        </w:rPr>
      </w:pPr>
      <w:r w:rsidRPr="00414173">
        <w:rPr>
          <w:rFonts w:ascii="Times New Roman" w:hAnsi="Times New Roman" w:cs="Times New Roman"/>
          <w:lang w:val="en-US"/>
        </w:rPr>
        <w:t>Williams, A. (n.d.). Autism: A Guide for Parents and Carers Following Diagnosis. [online] pp.92, 96. Available at: http://www.asdinfowales.co.uk/resource/Autism-English-download.pdf [Accessed 12 May 2018].</w:t>
      </w:r>
    </w:p>
    <w:p w:rsidR="00414173" w:rsidRPr="00163965" w:rsidRDefault="00414173" w:rsidP="00163965">
      <w:pPr>
        <w:spacing w:line="360" w:lineRule="auto"/>
        <w:ind w:firstLine="720"/>
        <w:rPr>
          <w:rFonts w:ascii="Times New Roman" w:hAnsi="Times New Roman" w:cs="Times New Roman"/>
          <w:lang w:val="en-US"/>
        </w:rPr>
      </w:pPr>
    </w:p>
    <w:p w:rsidR="00E613AF" w:rsidRDefault="00E613AF" w:rsidP="00163965">
      <w:pPr>
        <w:spacing w:line="360" w:lineRule="auto"/>
        <w:ind w:firstLine="720"/>
        <w:rPr>
          <w:rFonts w:ascii="Times New Roman" w:hAnsi="Times New Roman" w:cs="Times New Roman"/>
        </w:rPr>
      </w:pPr>
    </w:p>
    <w:p w:rsidR="00BD10C9" w:rsidRDefault="00BD10C9" w:rsidP="00163965">
      <w:pPr>
        <w:spacing w:line="360" w:lineRule="auto"/>
        <w:rPr>
          <w:rFonts w:ascii="Times New Roman" w:hAnsi="Times New Roman" w:cs="Times New Roman"/>
        </w:rPr>
      </w:pPr>
    </w:p>
    <w:p w:rsidR="00E249CB" w:rsidRPr="009D4E66" w:rsidRDefault="00E249CB" w:rsidP="00163965">
      <w:pPr>
        <w:spacing w:line="360" w:lineRule="auto"/>
        <w:rPr>
          <w:rFonts w:ascii="Times New Roman" w:hAnsi="Times New Roman" w:cs="Times New Roman"/>
        </w:rPr>
      </w:pPr>
      <w:r>
        <w:rPr>
          <w:rFonts w:ascii="Times New Roman" w:hAnsi="Times New Roman" w:cs="Times New Roman"/>
        </w:rPr>
        <w:lastRenderedPageBreak/>
        <w:tab/>
      </w:r>
    </w:p>
    <w:sectPr w:rsidR="00E249CB" w:rsidRPr="009D4E66" w:rsidSect="009E54DA">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178F" w:rsidRDefault="000F178F" w:rsidP="00EE21D5">
      <w:pPr>
        <w:spacing w:after="0" w:line="240" w:lineRule="auto"/>
      </w:pPr>
      <w:r>
        <w:separator/>
      </w:r>
    </w:p>
  </w:endnote>
  <w:endnote w:type="continuationSeparator" w:id="0">
    <w:p w:rsidR="000F178F" w:rsidRDefault="000F178F" w:rsidP="00EE21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6745781"/>
      <w:docPartObj>
        <w:docPartGallery w:val="Page Numbers (Bottom of Page)"/>
        <w:docPartUnique/>
      </w:docPartObj>
    </w:sdtPr>
    <w:sdtEndPr>
      <w:rPr>
        <w:noProof/>
      </w:rPr>
    </w:sdtEndPr>
    <w:sdtContent>
      <w:p w:rsidR="00E2351E" w:rsidRDefault="00E2351E">
        <w:pPr>
          <w:pStyle w:val="Footer"/>
          <w:jc w:val="center"/>
        </w:pPr>
        <w:r>
          <w:fldChar w:fldCharType="begin"/>
        </w:r>
        <w:r>
          <w:instrText xml:space="preserve"> PAGE   \* MERGEFORMAT </w:instrText>
        </w:r>
        <w:r>
          <w:fldChar w:fldCharType="separate"/>
        </w:r>
        <w:r w:rsidR="0035719B">
          <w:rPr>
            <w:noProof/>
          </w:rPr>
          <w:t>3</w:t>
        </w:r>
        <w:r>
          <w:rPr>
            <w:noProof/>
          </w:rPr>
          <w:fldChar w:fldCharType="end"/>
        </w:r>
      </w:p>
    </w:sdtContent>
  </w:sdt>
  <w:p w:rsidR="00E2351E" w:rsidRDefault="00E235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178F" w:rsidRDefault="000F178F" w:rsidP="00EE21D5">
      <w:pPr>
        <w:spacing w:after="0" w:line="240" w:lineRule="auto"/>
      </w:pPr>
      <w:r>
        <w:separator/>
      </w:r>
    </w:p>
  </w:footnote>
  <w:footnote w:type="continuationSeparator" w:id="0">
    <w:p w:rsidR="000F178F" w:rsidRDefault="000F178F" w:rsidP="00EE21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351E" w:rsidRDefault="00E2351E">
    <w:pPr>
      <w:pStyle w:val="Header"/>
    </w:pPr>
    <w:r>
      <w:t xml:space="preserve">1704013 </w:t>
    </w:r>
    <w:r w:rsidR="00056C93">
      <w:tab/>
      <w:t xml:space="preserve">                                                                                                                   EAEE4002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0" type="#_x0000_t75" alt="Speech" style="width:11.25pt;height:11.2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" o:bullet="t">
        <v:imagedata r:id="rId1" o:title="" croptop="-5634f" cropbottom="-4448f" cropleft="-2850f" cropright="-4274f"/>
      </v:shape>
    </w:pict>
  </w:numPicBullet>
  <w:numPicBullet w:numPicBulletId="1">
    <w:pict>
      <v:shape id="_x0000_i1141" type="#_x0000_t75" alt="Speech" style="width:12pt;height:10.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" o:bullet="t">
        <v:imagedata r:id="rId2" o:title="" croptop="-9007f" cropbottom="-9318f" cropleft="-5188f" cropright="-3004f"/>
      </v:shape>
    </w:pict>
  </w:numPicBullet>
  <w:abstractNum w:abstractNumId="0" w15:restartNumberingAfterBreak="0">
    <w:nsid w:val="77427FD9"/>
    <w:multiLevelType w:val="hybridMultilevel"/>
    <w:tmpl w:val="0282B76C"/>
    <w:lvl w:ilvl="0" w:tplc="4E5A512E">
      <w:start w:val="1"/>
      <w:numFmt w:val="bullet"/>
      <w:lvlText w:val=""/>
      <w:lvlPicBulletId w:val="0"/>
      <w:lvlJc w:val="left"/>
      <w:pPr>
        <w:tabs>
          <w:tab w:val="num" w:pos="720"/>
        </w:tabs>
        <w:ind w:left="720" w:hanging="360"/>
      </w:pPr>
      <w:rPr>
        <w:rFonts w:ascii="Symbol" w:hAnsi="Symbol" w:hint="default"/>
      </w:rPr>
    </w:lvl>
    <w:lvl w:ilvl="1" w:tplc="E2F6BAAE" w:tentative="1">
      <w:start w:val="1"/>
      <w:numFmt w:val="bullet"/>
      <w:lvlText w:val=""/>
      <w:lvlJc w:val="left"/>
      <w:pPr>
        <w:tabs>
          <w:tab w:val="num" w:pos="1440"/>
        </w:tabs>
        <w:ind w:left="1440" w:hanging="360"/>
      </w:pPr>
      <w:rPr>
        <w:rFonts w:ascii="Symbol" w:hAnsi="Symbol" w:hint="default"/>
      </w:rPr>
    </w:lvl>
    <w:lvl w:ilvl="2" w:tplc="27F09D3C" w:tentative="1">
      <w:start w:val="1"/>
      <w:numFmt w:val="bullet"/>
      <w:lvlText w:val=""/>
      <w:lvlJc w:val="left"/>
      <w:pPr>
        <w:tabs>
          <w:tab w:val="num" w:pos="2160"/>
        </w:tabs>
        <w:ind w:left="2160" w:hanging="360"/>
      </w:pPr>
      <w:rPr>
        <w:rFonts w:ascii="Symbol" w:hAnsi="Symbol" w:hint="default"/>
      </w:rPr>
    </w:lvl>
    <w:lvl w:ilvl="3" w:tplc="89981700" w:tentative="1">
      <w:start w:val="1"/>
      <w:numFmt w:val="bullet"/>
      <w:lvlText w:val=""/>
      <w:lvlJc w:val="left"/>
      <w:pPr>
        <w:tabs>
          <w:tab w:val="num" w:pos="2880"/>
        </w:tabs>
        <w:ind w:left="2880" w:hanging="360"/>
      </w:pPr>
      <w:rPr>
        <w:rFonts w:ascii="Symbol" w:hAnsi="Symbol" w:hint="default"/>
      </w:rPr>
    </w:lvl>
    <w:lvl w:ilvl="4" w:tplc="D3388958" w:tentative="1">
      <w:start w:val="1"/>
      <w:numFmt w:val="bullet"/>
      <w:lvlText w:val=""/>
      <w:lvlJc w:val="left"/>
      <w:pPr>
        <w:tabs>
          <w:tab w:val="num" w:pos="3600"/>
        </w:tabs>
        <w:ind w:left="3600" w:hanging="360"/>
      </w:pPr>
      <w:rPr>
        <w:rFonts w:ascii="Symbol" w:hAnsi="Symbol" w:hint="default"/>
      </w:rPr>
    </w:lvl>
    <w:lvl w:ilvl="5" w:tplc="6FE2CF24" w:tentative="1">
      <w:start w:val="1"/>
      <w:numFmt w:val="bullet"/>
      <w:lvlText w:val=""/>
      <w:lvlJc w:val="left"/>
      <w:pPr>
        <w:tabs>
          <w:tab w:val="num" w:pos="4320"/>
        </w:tabs>
        <w:ind w:left="4320" w:hanging="360"/>
      </w:pPr>
      <w:rPr>
        <w:rFonts w:ascii="Symbol" w:hAnsi="Symbol" w:hint="default"/>
      </w:rPr>
    </w:lvl>
    <w:lvl w:ilvl="6" w:tplc="3E06E1F6" w:tentative="1">
      <w:start w:val="1"/>
      <w:numFmt w:val="bullet"/>
      <w:lvlText w:val=""/>
      <w:lvlJc w:val="left"/>
      <w:pPr>
        <w:tabs>
          <w:tab w:val="num" w:pos="5040"/>
        </w:tabs>
        <w:ind w:left="5040" w:hanging="360"/>
      </w:pPr>
      <w:rPr>
        <w:rFonts w:ascii="Symbol" w:hAnsi="Symbol" w:hint="default"/>
      </w:rPr>
    </w:lvl>
    <w:lvl w:ilvl="7" w:tplc="369A2972" w:tentative="1">
      <w:start w:val="1"/>
      <w:numFmt w:val="bullet"/>
      <w:lvlText w:val=""/>
      <w:lvlJc w:val="left"/>
      <w:pPr>
        <w:tabs>
          <w:tab w:val="num" w:pos="5760"/>
        </w:tabs>
        <w:ind w:left="5760" w:hanging="360"/>
      </w:pPr>
      <w:rPr>
        <w:rFonts w:ascii="Symbol" w:hAnsi="Symbol" w:hint="default"/>
      </w:rPr>
    </w:lvl>
    <w:lvl w:ilvl="8" w:tplc="536E3A8A" w:tentative="1">
      <w:start w:val="1"/>
      <w:numFmt w:val="bullet"/>
      <w:lvlText w:val=""/>
      <w:lvlJc w:val="left"/>
      <w:pPr>
        <w:tabs>
          <w:tab w:val="num" w:pos="6480"/>
        </w:tabs>
        <w:ind w:left="648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1D5"/>
    <w:rsid w:val="00052315"/>
    <w:rsid w:val="00056C93"/>
    <w:rsid w:val="00080979"/>
    <w:rsid w:val="00083F63"/>
    <w:rsid w:val="000E1A4D"/>
    <w:rsid w:val="000E2074"/>
    <w:rsid w:val="000F178F"/>
    <w:rsid w:val="00163965"/>
    <w:rsid w:val="0017578B"/>
    <w:rsid w:val="00176A18"/>
    <w:rsid w:val="001D2F38"/>
    <w:rsid w:val="001F1779"/>
    <w:rsid w:val="00216EAC"/>
    <w:rsid w:val="00236892"/>
    <w:rsid w:val="00290845"/>
    <w:rsid w:val="0035719B"/>
    <w:rsid w:val="00414173"/>
    <w:rsid w:val="00432076"/>
    <w:rsid w:val="00514986"/>
    <w:rsid w:val="005A236B"/>
    <w:rsid w:val="005B372B"/>
    <w:rsid w:val="005C7CA5"/>
    <w:rsid w:val="005F0F7A"/>
    <w:rsid w:val="00660445"/>
    <w:rsid w:val="006A117F"/>
    <w:rsid w:val="006C1428"/>
    <w:rsid w:val="007019D5"/>
    <w:rsid w:val="00760611"/>
    <w:rsid w:val="00814225"/>
    <w:rsid w:val="008D17A4"/>
    <w:rsid w:val="00907B10"/>
    <w:rsid w:val="00907BCF"/>
    <w:rsid w:val="00923968"/>
    <w:rsid w:val="00941A74"/>
    <w:rsid w:val="0095280C"/>
    <w:rsid w:val="00967073"/>
    <w:rsid w:val="009B67A5"/>
    <w:rsid w:val="009C529A"/>
    <w:rsid w:val="009C67F6"/>
    <w:rsid w:val="009D4E66"/>
    <w:rsid w:val="009E54DA"/>
    <w:rsid w:val="00A8429C"/>
    <w:rsid w:val="00AC016B"/>
    <w:rsid w:val="00BD10C9"/>
    <w:rsid w:val="00CA4C37"/>
    <w:rsid w:val="00CC14B5"/>
    <w:rsid w:val="00D17A52"/>
    <w:rsid w:val="00DD7794"/>
    <w:rsid w:val="00DE0C0F"/>
    <w:rsid w:val="00E0008A"/>
    <w:rsid w:val="00E16EF2"/>
    <w:rsid w:val="00E21F8E"/>
    <w:rsid w:val="00E2351E"/>
    <w:rsid w:val="00E249CB"/>
    <w:rsid w:val="00E31F4F"/>
    <w:rsid w:val="00E613AF"/>
    <w:rsid w:val="00E66926"/>
    <w:rsid w:val="00EE21D5"/>
    <w:rsid w:val="00F20480"/>
    <w:rsid w:val="00F26C4F"/>
    <w:rsid w:val="00F81CF7"/>
    <w:rsid w:val="00F9255F"/>
    <w:rsid w:val="00FD59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0AF98"/>
  <w15:chartTrackingRefBased/>
  <w15:docId w15:val="{BEA14DD3-EFB8-4EC0-99AB-81758798E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E21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21D5"/>
  </w:style>
  <w:style w:type="paragraph" w:styleId="Footer">
    <w:name w:val="footer"/>
    <w:basedOn w:val="Normal"/>
    <w:link w:val="FooterChar"/>
    <w:uiPriority w:val="99"/>
    <w:unhideWhenUsed/>
    <w:rsid w:val="00EE21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21D5"/>
  </w:style>
  <w:style w:type="paragraph" w:styleId="NoSpacing">
    <w:name w:val="No Spacing"/>
    <w:link w:val="NoSpacingChar"/>
    <w:uiPriority w:val="1"/>
    <w:qFormat/>
    <w:rsid w:val="009E54D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E54DA"/>
    <w:rPr>
      <w:rFonts w:eastAsiaTheme="minorEastAsia"/>
      <w:lang w:val="en-US"/>
    </w:rPr>
  </w:style>
  <w:style w:type="paragraph" w:styleId="ListParagraph">
    <w:name w:val="List Paragraph"/>
    <w:basedOn w:val="Normal"/>
    <w:uiPriority w:val="34"/>
    <w:qFormat/>
    <w:rsid w:val="00CC14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sv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F12"/>
    <w:rsid w:val="007A4F12"/>
    <w:rsid w:val="007C19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C052521264440139564A8DC2D713729">
    <w:name w:val="3C052521264440139564A8DC2D713729"/>
    <w:rsid w:val="007A4F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2018-05-17T00:00:00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1472</Words>
  <Characters>8397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Every Word Counts: Your Guide to a Child’s Voice.</vt:lpstr>
    </vt:vector>
  </TitlesOfParts>
  <Company>1704013</Company>
  <LinksUpToDate>false</LinksUpToDate>
  <CharactersWithSpaces>9850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Every Word Counts: Your Guide to a Child’s Voice.</dc:title>
  <dc:subject/>
  <dc:creator>Author: Charlotte Davis</dc:creator>
  <cp:keywords/>
  <dc:description/>
  <cp:lastModifiedBy>User</cp:lastModifiedBy>
  <cp:revision>2</cp:revision>
  <dcterms:created xsi:type="dcterms:W3CDTF">2018-05-20T21:02:00Z</dcterms:created>
  <dcterms:modified xsi:type="dcterms:W3CDTF">2018-05-20T21:02:00Z</dcterms:modified>
</cp:coreProperties>
</file>