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AD195" w14:textId="77777777" w:rsidR="00A109E4" w:rsidRPr="00A109E4" w:rsidRDefault="00A109E4" w:rsidP="00A109E4">
      <w:pPr>
        <w:jc w:val="center"/>
        <w:rPr>
          <w:b/>
          <w:bCs/>
          <w:sz w:val="96"/>
          <w:szCs w:val="96"/>
        </w:rPr>
      </w:pPr>
      <w:r w:rsidRPr="00A109E4">
        <w:rPr>
          <w:b/>
          <w:bCs/>
          <w:sz w:val="96"/>
          <w:szCs w:val="96"/>
        </w:rPr>
        <w:t>Enterprise and Intrapreneurship (BMSK4012)</w:t>
      </w:r>
    </w:p>
    <w:p w14:paraId="624A9CE1" w14:textId="007DD1CE" w:rsidR="00A109E4" w:rsidRDefault="00A109E4" w:rsidP="00A109E4">
      <w:pPr>
        <w:jc w:val="center"/>
        <w:rPr>
          <w:sz w:val="96"/>
          <w:szCs w:val="96"/>
        </w:rPr>
      </w:pPr>
      <w:r>
        <w:rPr>
          <w:sz w:val="96"/>
          <w:szCs w:val="96"/>
        </w:rPr>
        <w:t>Nicola Jones</w:t>
      </w:r>
    </w:p>
    <w:p w14:paraId="28EDD7DF" w14:textId="1CA1EDDD" w:rsidR="00A109E4" w:rsidRDefault="00A109E4" w:rsidP="00A109E4">
      <w:pPr>
        <w:jc w:val="center"/>
        <w:rPr>
          <w:sz w:val="96"/>
          <w:szCs w:val="96"/>
        </w:rPr>
      </w:pPr>
      <w:r w:rsidRPr="00A109E4">
        <w:rPr>
          <w:sz w:val="96"/>
          <w:szCs w:val="96"/>
        </w:rPr>
        <w:t>2431355</w:t>
      </w:r>
    </w:p>
    <w:p w14:paraId="23107F95" w14:textId="77777777" w:rsidR="00A109E4" w:rsidRDefault="00A109E4" w:rsidP="00A109E4">
      <w:pPr>
        <w:jc w:val="center"/>
        <w:rPr>
          <w:sz w:val="96"/>
          <w:szCs w:val="96"/>
        </w:rPr>
      </w:pPr>
    </w:p>
    <w:p w14:paraId="22087DB0" w14:textId="77777777" w:rsidR="00A109E4" w:rsidRDefault="00A109E4" w:rsidP="00A109E4">
      <w:pPr>
        <w:jc w:val="center"/>
        <w:rPr>
          <w:sz w:val="96"/>
          <w:szCs w:val="96"/>
        </w:rPr>
      </w:pPr>
    </w:p>
    <w:p w14:paraId="07AEA22E" w14:textId="77777777" w:rsidR="00A109E4" w:rsidRDefault="00A109E4" w:rsidP="00A109E4">
      <w:pPr>
        <w:jc w:val="center"/>
        <w:rPr>
          <w:sz w:val="96"/>
          <w:szCs w:val="96"/>
        </w:rPr>
      </w:pPr>
    </w:p>
    <w:p w14:paraId="2DDB28B7" w14:textId="77777777" w:rsidR="00A109E4" w:rsidRDefault="00A109E4" w:rsidP="00A109E4">
      <w:pPr>
        <w:jc w:val="center"/>
        <w:rPr>
          <w:sz w:val="96"/>
          <w:szCs w:val="96"/>
        </w:rPr>
      </w:pPr>
    </w:p>
    <w:p w14:paraId="398AC0CE" w14:textId="77777777" w:rsidR="009857C6" w:rsidRDefault="009857C6" w:rsidP="00136874"/>
    <w:p w14:paraId="5684C573" w14:textId="77777777" w:rsidR="009857C6" w:rsidRDefault="009857C6" w:rsidP="00136874"/>
    <w:p w14:paraId="78665FF6" w14:textId="77777777" w:rsidR="00823520" w:rsidRDefault="00823520" w:rsidP="00823520">
      <w:pPr>
        <w:jc w:val="center"/>
      </w:pPr>
      <w:r w:rsidRPr="00823520">
        <w:rPr>
          <w:sz w:val="28"/>
          <w:szCs w:val="28"/>
        </w:rPr>
        <w:t>Executive Summary</w:t>
      </w:r>
      <w:r>
        <w:t xml:space="preserve"> </w:t>
      </w:r>
    </w:p>
    <w:p w14:paraId="27F7D94E" w14:textId="77777777" w:rsidR="00074072" w:rsidRDefault="00823520" w:rsidP="00E8440B">
      <w:pPr>
        <w:rPr>
          <w:sz w:val="28"/>
          <w:szCs w:val="28"/>
        </w:rPr>
      </w:pPr>
      <w:r w:rsidRPr="00823520">
        <w:t xml:space="preserve">A new Swansea Market cake company, Eggless Indulgence, makes egg-free baked goods by hand. The firm solves a local culinary gap for vegans and egg-allergic people. As a </w:t>
      </w:r>
      <w:r w:rsidR="00245271">
        <w:t>sol</w:t>
      </w:r>
      <w:r w:rsidRPr="00823520">
        <w:t>e trader, the founder will run daily operations with a part-time helper during hectic trading hours.</w:t>
      </w:r>
      <w:r w:rsidRPr="00823520">
        <w:br/>
        <w:t>The business plan contains the strategy for starting and growing the company. Access to allergy-friendly baked goods, product excellence, and customer loyalty are top priorities. Freshly baked cupcakes, brownies, celebration cakes, and limited-edition seasonal goods are available walk-in or pre-order.</w:t>
      </w:r>
      <w:r w:rsidRPr="00823520">
        <w:br/>
        <w:t>The proprietor can supply a trusted, speciality product with hospitality, retail, and food safety experience and hygiene training. Eggless Indulgence will thrive in Swansea's food and drink scene due to its busy location and increased consumer demand for ethical and inclusive food.</w:t>
      </w:r>
      <w:r w:rsidRPr="00823520">
        <w:br/>
      </w:r>
      <w:r w:rsidRPr="00823520">
        <w:br/>
      </w:r>
      <w:r w:rsidR="00E8440B">
        <w:rPr>
          <w:sz w:val="28"/>
          <w:szCs w:val="28"/>
        </w:rPr>
        <w:t xml:space="preserve">                                                            </w:t>
      </w:r>
    </w:p>
    <w:p w14:paraId="071C4553" w14:textId="1D177533" w:rsidR="00E8440B" w:rsidRDefault="00E8440B" w:rsidP="00074072">
      <w:pPr>
        <w:jc w:val="center"/>
        <w:rPr>
          <w:sz w:val="28"/>
          <w:szCs w:val="28"/>
        </w:rPr>
      </w:pPr>
      <w:r w:rsidRPr="00E8440B">
        <w:rPr>
          <w:sz w:val="28"/>
          <w:szCs w:val="28"/>
        </w:rPr>
        <w:t>Introduction</w:t>
      </w:r>
    </w:p>
    <w:p w14:paraId="492F1816" w14:textId="2DC29694" w:rsidR="00074072" w:rsidRPr="00074072" w:rsidRDefault="00823520" w:rsidP="00074072">
      <w:pPr>
        <w:ind w:left="720"/>
      </w:pPr>
      <w:r w:rsidRPr="00823520">
        <w:t xml:space="preserve">The bustling </w:t>
      </w:r>
      <w:r w:rsidR="00245271">
        <w:t>award-winning</w:t>
      </w:r>
      <w:r w:rsidR="00314CE5">
        <w:t xml:space="preserve"> </w:t>
      </w:r>
      <w:r w:rsidRPr="00823520">
        <w:t xml:space="preserve">Swansea </w:t>
      </w:r>
      <w:r w:rsidR="00074072" w:rsidRPr="00823520">
        <w:t>Market</w:t>
      </w:r>
      <w:r w:rsidR="00074072">
        <w:t xml:space="preserve"> </w:t>
      </w:r>
      <w:r w:rsidR="00074072" w:rsidRPr="00823520">
        <w:t>(</w:t>
      </w:r>
      <w:r w:rsidR="00074072" w:rsidRPr="00074072">
        <w:rPr>
          <w:i/>
          <w:iCs/>
        </w:rPr>
        <w:t>Swansea Indoor Market, n.d.)</w:t>
      </w:r>
    </w:p>
    <w:p w14:paraId="29126EF5" w14:textId="2EBBCF26" w:rsidR="00823520" w:rsidRPr="00823520" w:rsidRDefault="00823520" w:rsidP="00E8440B">
      <w:r w:rsidRPr="00823520">
        <w:t>will host Eggless Indulgence, an egg-free bakery. Customers avoiding eggs for health, ethical, or personal reasons will find a curated variety of high-quality sweet delicacies at the stand. For freshness, uniformity, and attractiveness, each product will be made on-site with carefully sourced ingredients.</w:t>
      </w:r>
      <w:r w:rsidRPr="00823520">
        <w:br/>
        <w:t>Independent ownership and management allow for responsive decision-making and hands-on quality control. A part-time sales and service employee will help during peak demand.</w:t>
      </w:r>
      <w:r w:rsidRPr="00823520">
        <w:br/>
        <w:t>Classic traybakes, cupcakes, personalised celebration cakes, and seasonal treats will rotate on the menu. Flexible ordering for casual consumers or organised events improves client satisfaction. Locals and interested passersby will flock to the stall's conspicuous location.</w:t>
      </w:r>
      <w:r w:rsidRPr="00823520">
        <w:br/>
        <w:t>Eggless Indulgence offers inclusive indulgences that stress taste, integrity, and community connection to become a local staple.</w:t>
      </w:r>
    </w:p>
    <w:p w14:paraId="0F983D9F" w14:textId="77777777" w:rsidR="0029130D" w:rsidRDefault="0029130D" w:rsidP="00136874"/>
    <w:p w14:paraId="0BB93188" w14:textId="77777777" w:rsidR="0029130D" w:rsidRDefault="0029130D" w:rsidP="00136874"/>
    <w:p w14:paraId="5C7484A0" w14:textId="77777777" w:rsidR="0029130D" w:rsidRDefault="0029130D" w:rsidP="00136874"/>
    <w:p w14:paraId="0918F1CB" w14:textId="77777777" w:rsidR="0029130D" w:rsidRDefault="0029130D" w:rsidP="00136874"/>
    <w:p w14:paraId="3D016235" w14:textId="77777777" w:rsidR="0029130D" w:rsidRDefault="0029130D" w:rsidP="00136874"/>
    <w:p w14:paraId="5AA69060" w14:textId="794631C3" w:rsidR="0029130D" w:rsidRPr="00E406F7" w:rsidRDefault="00E8440B" w:rsidP="00E8440B">
      <w:pPr>
        <w:rPr>
          <w:sz w:val="28"/>
          <w:szCs w:val="28"/>
        </w:rPr>
      </w:pPr>
      <w:r>
        <w:rPr>
          <w:sz w:val="28"/>
          <w:szCs w:val="28"/>
        </w:rPr>
        <w:lastRenderedPageBreak/>
        <w:t xml:space="preserve">                                            </w:t>
      </w:r>
      <w:r w:rsidR="00E406F7" w:rsidRPr="00E406F7">
        <w:rPr>
          <w:sz w:val="28"/>
          <w:szCs w:val="28"/>
        </w:rPr>
        <w:t>Financial information</w:t>
      </w:r>
    </w:p>
    <w:p w14:paraId="16733E7B" w14:textId="3F168CF9" w:rsidR="0029130D" w:rsidRDefault="00F76E60" w:rsidP="00136874">
      <w:r>
        <w:t>Cashflow chart</w:t>
      </w:r>
    </w:p>
    <w:p w14:paraId="0F97CF0E" w14:textId="77777777" w:rsidR="00F76E60" w:rsidRDefault="00F76E60" w:rsidP="00136874"/>
    <w:p w14:paraId="0BAFFE92" w14:textId="622B3B45" w:rsidR="0029130D" w:rsidRDefault="00E83116" w:rsidP="00E406F7">
      <w:pPr>
        <w:jc w:val="both"/>
      </w:pPr>
      <w:r w:rsidRPr="00E83116">
        <w:rPr>
          <w:noProof/>
        </w:rPr>
        <w:drawing>
          <wp:inline distT="0" distB="0" distL="0" distR="0" wp14:anchorId="49E1ED2A" wp14:editId="1D299B93">
            <wp:extent cx="5850848" cy="4152900"/>
            <wp:effectExtent l="0" t="0" r="0" b="0"/>
            <wp:docPr id="25223874" name="Picture 1" descr="A white calendar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23874" name="Picture 1" descr="A white calendar with numbers and letters&#10;&#10;AI-generated content may be incorrect."/>
                    <pic:cNvPicPr/>
                  </pic:nvPicPr>
                  <pic:blipFill>
                    <a:blip r:embed="rId5"/>
                    <a:stretch>
                      <a:fillRect/>
                    </a:stretch>
                  </pic:blipFill>
                  <pic:spPr>
                    <a:xfrm>
                      <a:off x="0" y="0"/>
                      <a:ext cx="5878562" cy="4172571"/>
                    </a:xfrm>
                    <a:prstGeom prst="rect">
                      <a:avLst/>
                    </a:prstGeom>
                  </pic:spPr>
                </pic:pic>
              </a:graphicData>
            </a:graphic>
          </wp:inline>
        </w:drawing>
      </w:r>
    </w:p>
    <w:p w14:paraId="67C09301" w14:textId="77777777" w:rsidR="00F76E60" w:rsidRDefault="00F76E60" w:rsidP="00E406F7">
      <w:pPr>
        <w:jc w:val="both"/>
      </w:pPr>
    </w:p>
    <w:p w14:paraId="262CE0AB" w14:textId="5448A92E" w:rsidR="006F12CB" w:rsidRDefault="003530AF" w:rsidP="006F12CB">
      <w:r>
        <w:t>(</w:t>
      </w:r>
      <w:proofErr w:type="spellStart"/>
      <w:r w:rsidRPr="003530AF">
        <w:rPr>
          <w:i/>
          <w:iCs/>
        </w:rPr>
        <w:t>lisa</w:t>
      </w:r>
      <w:proofErr w:type="spellEnd"/>
      <w:r w:rsidRPr="003530AF">
        <w:rPr>
          <w:i/>
          <w:iCs/>
        </w:rPr>
        <w:t xml:space="preserve"> </w:t>
      </w:r>
      <w:proofErr w:type="spellStart"/>
      <w:r w:rsidRPr="003530AF">
        <w:rPr>
          <w:i/>
          <w:iCs/>
        </w:rPr>
        <w:t>shwarz</w:t>
      </w:r>
      <w:proofErr w:type="spellEnd"/>
      <w:r w:rsidRPr="003530AF">
        <w:rPr>
          <w:i/>
          <w:iCs/>
        </w:rPr>
        <w:t xml:space="preserve"> 2024</w:t>
      </w:r>
      <w:r>
        <w:t xml:space="preserve">) </w:t>
      </w:r>
      <w:r w:rsidR="006F12CB" w:rsidRPr="006F12CB">
        <w:t>Business Sustainability and Financial Forecast of an Egg-Free Cake Shop</w:t>
      </w:r>
      <w:r w:rsidR="006F12CB" w:rsidRPr="006F12CB">
        <w:br/>
        <w:t>Financial strategy, culinary ingenuity, and a distinctive product line are needed to start and grow an egg-free cake company. This analyses 12-month cash flow, turnover, profit and loss, break-even point, client volume targets, and business sustainability.</w:t>
      </w:r>
      <w:r w:rsidR="006F12CB" w:rsidRPr="006F12CB">
        <w:br/>
      </w:r>
      <w:r w:rsidR="006F12CB" w:rsidRPr="006F12CB">
        <w:br/>
        <w:t>1. Revenue/Turnover Analysis</w:t>
      </w:r>
      <w:r w:rsidR="006F12CB" w:rsidRPr="006F12CB">
        <w:br/>
        <w:t>The egg-free cake shop expects January sales of £2,000 and December sales of £7,000. Seasonal demand, brand awareness, and good marketing may explain this constant development pattern. Except for the initial loan injection</w:t>
      </w:r>
      <w:r w:rsidR="008E7DB3" w:rsidRPr="008E7DB3">
        <w:t xml:space="preserve"> (</w:t>
      </w:r>
      <w:r w:rsidR="008E7DB3" w:rsidRPr="008E7DB3">
        <w:rPr>
          <w:i/>
          <w:iCs/>
        </w:rPr>
        <w:t>UK Government, n.d.</w:t>
      </w:r>
      <w:r w:rsidR="008E7DB3" w:rsidRPr="008E7DB3">
        <w:t>)</w:t>
      </w:r>
      <w:r w:rsidR="006F12CB" w:rsidRPr="006F12CB">
        <w:t>, estimated annual revenue is £56,400.</w:t>
      </w:r>
      <w:r w:rsidR="006F12CB" w:rsidRPr="006F12CB">
        <w:br/>
      </w:r>
      <w:r w:rsidR="006F12CB" w:rsidRPr="006F12CB">
        <w:br/>
        <w:t>During peak months like August and December, this turnover implies good business scaling. Sales revenue rise month-over-month indicates product traction and consumer loyalty.</w:t>
      </w:r>
      <w:r w:rsidR="006F12CB" w:rsidRPr="006F12CB">
        <w:br/>
      </w:r>
      <w:r w:rsidR="006F12CB" w:rsidRPr="006F12CB">
        <w:lastRenderedPageBreak/>
        <w:br/>
        <w:t>2. Net Profit and Cash Flow</w:t>
      </w:r>
      <w:r w:rsidR="006F12CB" w:rsidRPr="006F12CB">
        <w:br/>
        <w:t>The company has a positive net cash flow every month, indicating financial health. The net monthly surplus develops after deducting rent</w:t>
      </w:r>
      <w:r w:rsidR="0024645D">
        <w:t xml:space="preserve"> </w:t>
      </w:r>
      <w:r w:rsidR="0037414B" w:rsidRPr="0037414B">
        <w:rPr>
          <w:i/>
          <w:iCs/>
        </w:rPr>
        <w:t>(Swansea Indoor Market, 2025</w:t>
      </w:r>
      <w:r w:rsidR="0037414B">
        <w:t>)</w:t>
      </w:r>
      <w:r w:rsidR="006F12CB" w:rsidRPr="006F12CB">
        <w:t>, staff salary, stock, equipment, advertising, and utilities bills. Yearly net cash flow is £25,708.30, with December having the biggest surplus of £3,669.70.</w:t>
      </w:r>
      <w:r w:rsidR="006F12CB" w:rsidRPr="006F12CB">
        <w:br/>
      </w:r>
      <w:r w:rsidR="006F12CB" w:rsidRPr="006F12CB">
        <w:br/>
        <w:t xml:space="preserve">January and February have lower net cash flow (£320 and £969.70), which is typical of a startup due to setup expenditures. By March and April, these recover swiftly. Cash flow improves as the business stabilises, enabling investing, marketing, and </w:t>
      </w:r>
      <w:r w:rsidR="008E7DB3">
        <w:t xml:space="preserve">possible </w:t>
      </w:r>
      <w:r w:rsidR="006F12CB" w:rsidRPr="006F12CB">
        <w:t>expansion.</w:t>
      </w:r>
      <w:r w:rsidR="006F12CB" w:rsidRPr="006F12CB">
        <w:br/>
      </w:r>
      <w:r w:rsidR="006F12CB" w:rsidRPr="006F12CB">
        <w:br/>
        <w:t>3. Monthly Earnings Report</w:t>
      </w:r>
      <w:r w:rsidR="006F12CB" w:rsidRPr="006F12CB">
        <w:br/>
        <w:t xml:space="preserve">To better understand profitability, measure operating profit as sales revenue minus continuing operational costs, eliminating one-time expenses like equipment and loan </w:t>
      </w:r>
      <w:r w:rsidR="00753754" w:rsidRPr="006F12CB">
        <w:t>repayments</w:t>
      </w:r>
      <w:r w:rsidR="00753754">
        <w:t xml:space="preserve"> </w:t>
      </w:r>
      <w:r w:rsidR="00753754" w:rsidRPr="00753754">
        <w:rPr>
          <w:i/>
          <w:iCs/>
        </w:rPr>
        <w:t>(UK Government, n.d</w:t>
      </w:r>
      <w:r w:rsidR="00753754">
        <w:t xml:space="preserve">.). </w:t>
      </w:r>
      <w:r w:rsidR="006F12CB" w:rsidRPr="006F12CB">
        <w:t>In May, sales revenue is £4,400 while typical outflows including energy, rent, staff salary, and stock total £2,292. This yields a monthly operational profit of £2,108.</w:t>
      </w:r>
      <w:r w:rsidR="006F12CB" w:rsidRPr="006F12CB">
        <w:br/>
      </w:r>
      <w:r w:rsidR="006F12CB" w:rsidRPr="006F12CB">
        <w:br/>
        <w:t>Profit margins rise when equipment purchases decrease in subsequent months. This means the firm grows increasingly lucrative month-to-month after initial capital expenditure.</w:t>
      </w:r>
      <w:r w:rsidR="006F12CB" w:rsidRPr="006F12CB">
        <w:br/>
      </w:r>
      <w:r w:rsidR="006F12CB" w:rsidRPr="006F12CB">
        <w:br/>
        <w:t>4. Breakeven Analysis</w:t>
      </w:r>
      <w:r w:rsidR="006F12CB" w:rsidRPr="006F12CB">
        <w:br/>
        <w:t>Financial planning requires knowing the break-even point—the number of cakes sold to pay expenses without a loss. Estimated monthly fixed costs (rent, utilities, advertising, salaries) total £1,842. To break even, the business must sell 1,024 cakes each month at £3.60 each, with a gross profit of £1.80 per unit (after ingredients and packaging). If procedures last 30 days, that's 34 cakes every day.</w:t>
      </w:r>
      <w:r w:rsidR="006F12CB" w:rsidRPr="006F12CB">
        <w:br/>
      </w:r>
      <w:r w:rsidR="006F12CB" w:rsidRPr="006F12CB">
        <w:br/>
        <w:t xml:space="preserve">Small bakeries, especially those in </w:t>
      </w:r>
      <w:r>
        <w:t>busy</w:t>
      </w:r>
      <w:r w:rsidR="006F12CB" w:rsidRPr="006F12CB">
        <w:t xml:space="preserve"> cities, can reach this break-even point</w:t>
      </w:r>
      <w:r w:rsidR="008E7DB3" w:rsidRPr="008E7DB3">
        <w:t xml:space="preserve"> </w:t>
      </w:r>
      <w:r w:rsidR="008E7DB3" w:rsidRPr="008E7DB3">
        <w:rPr>
          <w:i/>
          <w:iCs/>
        </w:rPr>
        <w:t>(Business Wales, 2024</w:t>
      </w:r>
      <w:r w:rsidR="008E7DB3" w:rsidRPr="008E7DB3">
        <w:t>)</w:t>
      </w:r>
      <w:r w:rsidR="006F12CB" w:rsidRPr="006F12CB">
        <w:t>.</w:t>
      </w:r>
      <w:r w:rsidR="006F12CB" w:rsidRPr="006F12CB">
        <w:br/>
      </w:r>
      <w:r w:rsidR="006F12CB" w:rsidRPr="006F12CB">
        <w:br/>
        <w:t>5. Reasonable Profit Goal</w:t>
      </w:r>
      <w:r w:rsidR="006F12CB" w:rsidRPr="006F12CB">
        <w:br/>
        <w:t>A larger income target is needed to sustain the business and provide a comfortable living for the owner. To earn £2,500 per month after covering business costs, the owner needs £4,342 (£2,500 in profit + £1,842 in fixed costs). The business would need to sell 2,412 cakes each month, or 80 per day, to make £1.80 per cake.</w:t>
      </w:r>
      <w:r w:rsidR="006F12CB" w:rsidRPr="006F12CB">
        <w:br/>
      </w:r>
      <w:r w:rsidR="006F12CB" w:rsidRPr="006F12CB">
        <w:br/>
        <w:t xml:space="preserve">This ambitious goal requires more production capacity or product pricing. It is achievable in high-revenue months like December and August, demonstrating that with </w:t>
      </w:r>
      <w:r w:rsidR="006F12CB" w:rsidRPr="006F12CB">
        <w:lastRenderedPageBreak/>
        <w:t>the correct marketing and operational support, this level of income is sustainable.</w:t>
      </w:r>
      <w:r w:rsidR="006F12CB" w:rsidRPr="006F12CB">
        <w:br/>
      </w:r>
      <w:r w:rsidR="006F12CB" w:rsidRPr="006F12CB">
        <w:br/>
        <w:t>6. Capacity and Operations</w:t>
      </w:r>
      <w:r w:rsidR="006F12CB" w:rsidRPr="006F12CB">
        <w:br/>
        <w:t>How many cakes can the business create and sell daily is a key topic in this research. If one baker and one assistant work together, 100 cakes per day is possible. The appropriate comfort level (80 cakes/day) is just below maximum capacity, balancing profitability and work-life sustainability.</w:t>
      </w:r>
      <w:r w:rsidR="006F12CB" w:rsidRPr="006F12CB">
        <w:br/>
      </w:r>
      <w:r w:rsidR="006F12CB" w:rsidRPr="006F12CB">
        <w:br/>
        <w:t>To increase operations without sacrificing quality or efficiency, more equipment or staff may be needed as demand grows.</w:t>
      </w:r>
      <w:r w:rsidR="006F12CB" w:rsidRPr="006F12CB">
        <w:br/>
      </w:r>
      <w:r w:rsidR="006F12CB" w:rsidRPr="006F12CB">
        <w:br/>
        <w:t>7. Survival Sales Minimum</w:t>
      </w:r>
      <w:r w:rsidR="006F12CB" w:rsidRPr="006F12CB">
        <w:br/>
        <w:t>The business must cover fixed and basic variable costs to survive. Selling 893 cakes per month, or 30 cakes per day, can prevent losses if the cost per cake is £2.80, including a conservative waste and overhead margin. It's well below the predicted average monthly sales volume, giving the business a safety margin during down seasons.</w:t>
      </w:r>
      <w:r w:rsidR="006F12CB" w:rsidRPr="006F12CB">
        <w:br/>
      </w:r>
      <w:r w:rsidR="006F12CB" w:rsidRPr="006F12CB">
        <w:br/>
        <w:t>8. Top financial priorities</w:t>
      </w:r>
      <w:r w:rsidR="006F12CB" w:rsidRPr="006F12CB">
        <w:br/>
        <w:t>Prioritise several financial sectors. To cut expenses, stock control and ingredient waste must be managed carefully. Next, monitor salary expenditure, especially during slow months, and flexible staffing to ensure profitability. Advertising spending is necessary for growth, but it should be assessed for ROI, especially when spending £400 every campaign. Finally, equipment prices should reflect productivity gains.</w:t>
      </w:r>
      <w:r w:rsidR="006F12CB" w:rsidRPr="006F12CB">
        <w:br/>
      </w:r>
      <w:r w:rsidR="006F12CB" w:rsidRPr="006F12CB">
        <w:br/>
        <w:t xml:space="preserve">This financial forecast for </w:t>
      </w:r>
      <w:r w:rsidR="00225BFA">
        <w:t xml:space="preserve">the </w:t>
      </w:r>
      <w:r w:rsidR="006F12CB" w:rsidRPr="006F12CB">
        <w:t>egg-free cake shop shows a promising and sustainable model. With expected yearly sales of £56,400 and good cash flow, the business is stable. By knowing break-even sales volume, ideal daily output, and minimum survival limits, you can make smart selections. In the competitive bakery business, stock control, marketing effectiveness, and scaling capacity will assure long-term profitability and financial security.</w:t>
      </w:r>
    </w:p>
    <w:p w14:paraId="4A8E8852" w14:textId="77777777" w:rsidR="00D62D73" w:rsidRDefault="00D62D73" w:rsidP="00E406F7">
      <w:pPr>
        <w:jc w:val="both"/>
      </w:pPr>
    </w:p>
    <w:p w14:paraId="37137839" w14:textId="77777777" w:rsidR="006A1B8C" w:rsidRPr="006A1B8C" w:rsidRDefault="006A1B8C" w:rsidP="006A1B8C">
      <w:pPr>
        <w:jc w:val="both"/>
        <w:rPr>
          <w:b/>
          <w:bCs/>
        </w:rPr>
      </w:pPr>
      <w:r w:rsidRPr="006A1B8C">
        <w:rPr>
          <w:b/>
          <w:bCs/>
        </w:rPr>
        <w:t>Profit and Loss Account for the Year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70"/>
        <w:gridCol w:w="1608"/>
      </w:tblGrid>
      <w:tr w:rsidR="006A1B8C" w:rsidRPr="006A1B8C" w14:paraId="7C097D4A" w14:textId="77777777" w:rsidTr="006E149C">
        <w:trPr>
          <w:tblHeader/>
          <w:tblCellSpacing w:w="15" w:type="dxa"/>
        </w:trPr>
        <w:tc>
          <w:tcPr>
            <w:tcW w:w="0" w:type="auto"/>
            <w:vAlign w:val="center"/>
            <w:hideMark/>
          </w:tcPr>
          <w:p w14:paraId="00F7F55B" w14:textId="77777777" w:rsidR="006A1B8C" w:rsidRPr="006A1B8C" w:rsidRDefault="006A1B8C" w:rsidP="006A1B8C">
            <w:pPr>
              <w:jc w:val="both"/>
              <w:rPr>
                <w:b/>
                <w:bCs/>
              </w:rPr>
            </w:pPr>
            <w:r w:rsidRPr="006A1B8C">
              <w:rPr>
                <w:b/>
                <w:bCs/>
              </w:rPr>
              <w:t>Particulars</w:t>
            </w:r>
          </w:p>
        </w:tc>
        <w:tc>
          <w:tcPr>
            <w:tcW w:w="0" w:type="auto"/>
            <w:vAlign w:val="center"/>
            <w:hideMark/>
          </w:tcPr>
          <w:p w14:paraId="438C64F2" w14:textId="77777777" w:rsidR="006A1B8C" w:rsidRPr="006A1B8C" w:rsidRDefault="006A1B8C" w:rsidP="006A1B8C">
            <w:pPr>
              <w:jc w:val="both"/>
              <w:rPr>
                <w:b/>
                <w:bCs/>
              </w:rPr>
            </w:pPr>
            <w:r w:rsidRPr="006A1B8C">
              <w:rPr>
                <w:b/>
                <w:bCs/>
              </w:rPr>
              <w:t>Amount (USD)</w:t>
            </w:r>
          </w:p>
        </w:tc>
      </w:tr>
      <w:tr w:rsidR="006A1B8C" w:rsidRPr="006A1B8C" w14:paraId="554EA4BD" w14:textId="77777777" w:rsidTr="006E149C">
        <w:trPr>
          <w:tblCellSpacing w:w="15" w:type="dxa"/>
        </w:trPr>
        <w:tc>
          <w:tcPr>
            <w:tcW w:w="0" w:type="auto"/>
            <w:vAlign w:val="center"/>
            <w:hideMark/>
          </w:tcPr>
          <w:p w14:paraId="13188256" w14:textId="77777777" w:rsidR="006A1B8C" w:rsidRPr="006A1B8C" w:rsidRDefault="006A1B8C" w:rsidP="006A1B8C">
            <w:pPr>
              <w:jc w:val="both"/>
            </w:pPr>
            <w:r w:rsidRPr="006A1B8C">
              <w:rPr>
                <w:b/>
                <w:bCs/>
              </w:rPr>
              <w:t>Income</w:t>
            </w:r>
          </w:p>
        </w:tc>
        <w:tc>
          <w:tcPr>
            <w:tcW w:w="0" w:type="auto"/>
            <w:vAlign w:val="center"/>
            <w:hideMark/>
          </w:tcPr>
          <w:p w14:paraId="2E4CD9DC" w14:textId="77777777" w:rsidR="006A1B8C" w:rsidRPr="006A1B8C" w:rsidRDefault="006A1B8C" w:rsidP="006A1B8C">
            <w:pPr>
              <w:jc w:val="both"/>
            </w:pPr>
          </w:p>
        </w:tc>
      </w:tr>
      <w:tr w:rsidR="006A1B8C" w:rsidRPr="006A1B8C" w14:paraId="30AB5FEF" w14:textId="77777777" w:rsidTr="006E149C">
        <w:trPr>
          <w:tblCellSpacing w:w="15" w:type="dxa"/>
        </w:trPr>
        <w:tc>
          <w:tcPr>
            <w:tcW w:w="0" w:type="auto"/>
            <w:vAlign w:val="center"/>
            <w:hideMark/>
          </w:tcPr>
          <w:p w14:paraId="4512BC01" w14:textId="77777777" w:rsidR="006A1B8C" w:rsidRPr="006A1B8C" w:rsidRDefault="006A1B8C" w:rsidP="006A1B8C">
            <w:pPr>
              <w:jc w:val="both"/>
            </w:pPr>
            <w:r w:rsidRPr="006A1B8C">
              <w:t>Sales Revenue</w:t>
            </w:r>
          </w:p>
        </w:tc>
        <w:tc>
          <w:tcPr>
            <w:tcW w:w="0" w:type="auto"/>
            <w:vAlign w:val="center"/>
            <w:hideMark/>
          </w:tcPr>
          <w:p w14:paraId="7AC347EE" w14:textId="77777777" w:rsidR="006A1B8C" w:rsidRPr="006A1B8C" w:rsidRDefault="006A1B8C" w:rsidP="006A1B8C">
            <w:pPr>
              <w:jc w:val="both"/>
            </w:pPr>
            <w:r w:rsidRPr="006A1B8C">
              <w:t>54,200</w:t>
            </w:r>
          </w:p>
        </w:tc>
      </w:tr>
      <w:tr w:rsidR="006A1B8C" w:rsidRPr="006A1B8C" w14:paraId="6264E702" w14:textId="77777777" w:rsidTr="006E149C">
        <w:trPr>
          <w:tblCellSpacing w:w="15" w:type="dxa"/>
        </w:trPr>
        <w:tc>
          <w:tcPr>
            <w:tcW w:w="0" w:type="auto"/>
            <w:vAlign w:val="center"/>
            <w:hideMark/>
          </w:tcPr>
          <w:p w14:paraId="398C3203" w14:textId="77777777" w:rsidR="006A1B8C" w:rsidRPr="006A1B8C" w:rsidRDefault="006A1B8C" w:rsidP="006A1B8C">
            <w:pPr>
              <w:jc w:val="both"/>
            </w:pPr>
            <w:r w:rsidRPr="006A1B8C">
              <w:rPr>
                <w:b/>
                <w:bCs/>
              </w:rPr>
              <w:t>Total Income</w:t>
            </w:r>
          </w:p>
        </w:tc>
        <w:tc>
          <w:tcPr>
            <w:tcW w:w="0" w:type="auto"/>
            <w:vAlign w:val="center"/>
            <w:hideMark/>
          </w:tcPr>
          <w:p w14:paraId="52675CEE" w14:textId="77777777" w:rsidR="006A1B8C" w:rsidRPr="006A1B8C" w:rsidRDefault="006A1B8C" w:rsidP="006A1B8C">
            <w:pPr>
              <w:jc w:val="both"/>
            </w:pPr>
            <w:r w:rsidRPr="006A1B8C">
              <w:rPr>
                <w:b/>
                <w:bCs/>
              </w:rPr>
              <w:t>54,200</w:t>
            </w:r>
          </w:p>
        </w:tc>
      </w:tr>
      <w:tr w:rsidR="006A1B8C" w:rsidRPr="006A1B8C" w14:paraId="30623BF6" w14:textId="77777777" w:rsidTr="006E149C">
        <w:trPr>
          <w:tblCellSpacing w:w="15" w:type="dxa"/>
        </w:trPr>
        <w:tc>
          <w:tcPr>
            <w:tcW w:w="0" w:type="auto"/>
            <w:vAlign w:val="center"/>
            <w:hideMark/>
          </w:tcPr>
          <w:p w14:paraId="53FF1BAE" w14:textId="77777777" w:rsidR="006A1B8C" w:rsidRPr="006A1B8C" w:rsidRDefault="006A1B8C" w:rsidP="006A1B8C">
            <w:pPr>
              <w:jc w:val="both"/>
            </w:pPr>
          </w:p>
        </w:tc>
        <w:tc>
          <w:tcPr>
            <w:tcW w:w="0" w:type="auto"/>
            <w:vAlign w:val="center"/>
            <w:hideMark/>
          </w:tcPr>
          <w:p w14:paraId="7CD5C7E3" w14:textId="77777777" w:rsidR="006A1B8C" w:rsidRPr="006A1B8C" w:rsidRDefault="006A1B8C" w:rsidP="006A1B8C">
            <w:pPr>
              <w:jc w:val="both"/>
            </w:pPr>
          </w:p>
        </w:tc>
      </w:tr>
      <w:tr w:rsidR="006A1B8C" w:rsidRPr="006A1B8C" w14:paraId="60E0FC9C" w14:textId="77777777" w:rsidTr="006E149C">
        <w:trPr>
          <w:tblCellSpacing w:w="15" w:type="dxa"/>
        </w:trPr>
        <w:tc>
          <w:tcPr>
            <w:tcW w:w="0" w:type="auto"/>
            <w:vAlign w:val="center"/>
            <w:hideMark/>
          </w:tcPr>
          <w:p w14:paraId="43A326CE" w14:textId="77777777" w:rsidR="006A1B8C" w:rsidRPr="006A1B8C" w:rsidRDefault="006A1B8C" w:rsidP="006A1B8C">
            <w:pPr>
              <w:jc w:val="both"/>
            </w:pPr>
            <w:r w:rsidRPr="006A1B8C">
              <w:rPr>
                <w:b/>
                <w:bCs/>
              </w:rPr>
              <w:lastRenderedPageBreak/>
              <w:t>Less: Expenses</w:t>
            </w:r>
          </w:p>
        </w:tc>
        <w:tc>
          <w:tcPr>
            <w:tcW w:w="0" w:type="auto"/>
            <w:vAlign w:val="center"/>
            <w:hideMark/>
          </w:tcPr>
          <w:p w14:paraId="65148FE4" w14:textId="77777777" w:rsidR="006A1B8C" w:rsidRPr="006A1B8C" w:rsidRDefault="006A1B8C" w:rsidP="006A1B8C">
            <w:pPr>
              <w:jc w:val="both"/>
            </w:pPr>
          </w:p>
        </w:tc>
      </w:tr>
      <w:tr w:rsidR="006A1B8C" w:rsidRPr="006A1B8C" w14:paraId="7BAD5752" w14:textId="77777777" w:rsidTr="006E149C">
        <w:trPr>
          <w:tblCellSpacing w:w="15" w:type="dxa"/>
        </w:trPr>
        <w:tc>
          <w:tcPr>
            <w:tcW w:w="0" w:type="auto"/>
            <w:vAlign w:val="center"/>
            <w:hideMark/>
          </w:tcPr>
          <w:p w14:paraId="3247E442" w14:textId="77777777" w:rsidR="006A1B8C" w:rsidRPr="006A1B8C" w:rsidRDefault="006A1B8C" w:rsidP="006A1B8C">
            <w:pPr>
              <w:jc w:val="both"/>
            </w:pPr>
            <w:r w:rsidRPr="006A1B8C">
              <w:t>Electricity</w:t>
            </w:r>
          </w:p>
        </w:tc>
        <w:tc>
          <w:tcPr>
            <w:tcW w:w="0" w:type="auto"/>
            <w:vAlign w:val="center"/>
            <w:hideMark/>
          </w:tcPr>
          <w:p w14:paraId="0B0C8DEC" w14:textId="77777777" w:rsidR="006A1B8C" w:rsidRPr="006A1B8C" w:rsidRDefault="006A1B8C" w:rsidP="006A1B8C">
            <w:pPr>
              <w:jc w:val="both"/>
            </w:pPr>
            <w:r w:rsidRPr="006A1B8C">
              <w:t>720</w:t>
            </w:r>
          </w:p>
        </w:tc>
      </w:tr>
      <w:tr w:rsidR="006A1B8C" w:rsidRPr="006A1B8C" w14:paraId="16399203" w14:textId="77777777" w:rsidTr="006E149C">
        <w:trPr>
          <w:tblCellSpacing w:w="15" w:type="dxa"/>
        </w:trPr>
        <w:tc>
          <w:tcPr>
            <w:tcW w:w="0" w:type="auto"/>
            <w:vAlign w:val="center"/>
            <w:hideMark/>
          </w:tcPr>
          <w:p w14:paraId="43FBD4A8" w14:textId="77777777" w:rsidR="006A1B8C" w:rsidRPr="006A1B8C" w:rsidRDefault="006A1B8C" w:rsidP="006A1B8C">
            <w:pPr>
              <w:jc w:val="both"/>
            </w:pPr>
            <w:r w:rsidRPr="006A1B8C">
              <w:t>Rent</w:t>
            </w:r>
          </w:p>
        </w:tc>
        <w:tc>
          <w:tcPr>
            <w:tcW w:w="0" w:type="auto"/>
            <w:vAlign w:val="center"/>
            <w:hideMark/>
          </w:tcPr>
          <w:p w14:paraId="2F1A1237" w14:textId="77777777" w:rsidR="006A1B8C" w:rsidRPr="006A1B8C" w:rsidRDefault="006A1B8C" w:rsidP="006A1B8C">
            <w:pPr>
              <w:jc w:val="both"/>
            </w:pPr>
            <w:r w:rsidRPr="006A1B8C">
              <w:t>5,784</w:t>
            </w:r>
          </w:p>
        </w:tc>
      </w:tr>
      <w:tr w:rsidR="006A1B8C" w:rsidRPr="006A1B8C" w14:paraId="4BE959EB" w14:textId="77777777" w:rsidTr="006E149C">
        <w:trPr>
          <w:tblCellSpacing w:w="15" w:type="dxa"/>
        </w:trPr>
        <w:tc>
          <w:tcPr>
            <w:tcW w:w="0" w:type="auto"/>
            <w:vAlign w:val="center"/>
            <w:hideMark/>
          </w:tcPr>
          <w:p w14:paraId="39A34240" w14:textId="77777777" w:rsidR="006A1B8C" w:rsidRPr="006A1B8C" w:rsidRDefault="006A1B8C" w:rsidP="006A1B8C">
            <w:pPr>
              <w:jc w:val="both"/>
            </w:pPr>
            <w:r w:rsidRPr="006A1B8C">
              <w:t>Wages Staff</w:t>
            </w:r>
          </w:p>
        </w:tc>
        <w:tc>
          <w:tcPr>
            <w:tcW w:w="0" w:type="auto"/>
            <w:vAlign w:val="center"/>
            <w:hideMark/>
          </w:tcPr>
          <w:p w14:paraId="47315DD4" w14:textId="77777777" w:rsidR="006A1B8C" w:rsidRPr="006A1B8C" w:rsidRDefault="006A1B8C" w:rsidP="006A1B8C">
            <w:pPr>
              <w:jc w:val="both"/>
            </w:pPr>
            <w:r w:rsidRPr="006A1B8C">
              <w:t>13,320</w:t>
            </w:r>
          </w:p>
        </w:tc>
      </w:tr>
      <w:tr w:rsidR="006A1B8C" w:rsidRPr="006A1B8C" w14:paraId="22EE152A" w14:textId="77777777" w:rsidTr="006E149C">
        <w:trPr>
          <w:tblCellSpacing w:w="15" w:type="dxa"/>
        </w:trPr>
        <w:tc>
          <w:tcPr>
            <w:tcW w:w="0" w:type="auto"/>
            <w:vAlign w:val="center"/>
            <w:hideMark/>
          </w:tcPr>
          <w:p w14:paraId="522B6649" w14:textId="77777777" w:rsidR="006A1B8C" w:rsidRPr="006A1B8C" w:rsidRDefault="006A1B8C" w:rsidP="006A1B8C">
            <w:pPr>
              <w:jc w:val="both"/>
            </w:pPr>
            <w:r w:rsidRPr="006A1B8C">
              <w:t>Advertising</w:t>
            </w:r>
          </w:p>
        </w:tc>
        <w:tc>
          <w:tcPr>
            <w:tcW w:w="0" w:type="auto"/>
            <w:vAlign w:val="center"/>
            <w:hideMark/>
          </w:tcPr>
          <w:p w14:paraId="65FFD728" w14:textId="77777777" w:rsidR="006A1B8C" w:rsidRPr="006A1B8C" w:rsidRDefault="006A1B8C" w:rsidP="006A1B8C">
            <w:pPr>
              <w:jc w:val="both"/>
            </w:pPr>
            <w:r w:rsidRPr="006A1B8C">
              <w:t>1,600</w:t>
            </w:r>
          </w:p>
        </w:tc>
      </w:tr>
      <w:tr w:rsidR="006A1B8C" w:rsidRPr="006A1B8C" w14:paraId="45B37FE7" w14:textId="77777777" w:rsidTr="006E149C">
        <w:trPr>
          <w:tblCellSpacing w:w="15" w:type="dxa"/>
        </w:trPr>
        <w:tc>
          <w:tcPr>
            <w:tcW w:w="0" w:type="auto"/>
            <w:vAlign w:val="center"/>
            <w:hideMark/>
          </w:tcPr>
          <w:p w14:paraId="22AEBADC" w14:textId="77777777" w:rsidR="006A1B8C" w:rsidRPr="006A1B8C" w:rsidRDefault="006A1B8C" w:rsidP="006A1B8C">
            <w:pPr>
              <w:jc w:val="both"/>
            </w:pPr>
            <w:r w:rsidRPr="006A1B8C">
              <w:t>Stock</w:t>
            </w:r>
          </w:p>
        </w:tc>
        <w:tc>
          <w:tcPr>
            <w:tcW w:w="0" w:type="auto"/>
            <w:vAlign w:val="center"/>
            <w:hideMark/>
          </w:tcPr>
          <w:p w14:paraId="24435228" w14:textId="77777777" w:rsidR="006A1B8C" w:rsidRPr="006A1B8C" w:rsidRDefault="006A1B8C" w:rsidP="006A1B8C">
            <w:pPr>
              <w:jc w:val="both"/>
            </w:pPr>
            <w:r w:rsidRPr="006A1B8C">
              <w:t>8,000</w:t>
            </w:r>
          </w:p>
        </w:tc>
      </w:tr>
      <w:tr w:rsidR="006A1B8C" w:rsidRPr="006A1B8C" w14:paraId="64B6822E" w14:textId="77777777" w:rsidTr="006E149C">
        <w:trPr>
          <w:tblCellSpacing w:w="15" w:type="dxa"/>
        </w:trPr>
        <w:tc>
          <w:tcPr>
            <w:tcW w:w="0" w:type="auto"/>
            <w:vAlign w:val="center"/>
            <w:hideMark/>
          </w:tcPr>
          <w:p w14:paraId="123EA3AD" w14:textId="77777777" w:rsidR="006A1B8C" w:rsidRPr="006A1B8C" w:rsidRDefault="006A1B8C" w:rsidP="006A1B8C">
            <w:pPr>
              <w:jc w:val="both"/>
            </w:pPr>
            <w:r w:rsidRPr="006A1B8C">
              <w:t xml:space="preserve">Equipment (treated as expense </w:t>
            </w:r>
            <w:proofErr w:type="gramStart"/>
            <w:r w:rsidRPr="006A1B8C">
              <w:t>here)*</w:t>
            </w:r>
            <w:proofErr w:type="gramEnd"/>
          </w:p>
        </w:tc>
        <w:tc>
          <w:tcPr>
            <w:tcW w:w="0" w:type="auto"/>
            <w:vAlign w:val="center"/>
            <w:hideMark/>
          </w:tcPr>
          <w:p w14:paraId="0819E6C3" w14:textId="77777777" w:rsidR="006A1B8C" w:rsidRPr="006A1B8C" w:rsidRDefault="006A1B8C" w:rsidP="006A1B8C">
            <w:pPr>
              <w:jc w:val="both"/>
            </w:pPr>
            <w:r w:rsidRPr="006A1B8C">
              <w:t>2,699</w:t>
            </w:r>
          </w:p>
        </w:tc>
      </w:tr>
      <w:tr w:rsidR="006A1B8C" w:rsidRPr="006A1B8C" w14:paraId="545CCC79" w14:textId="77777777" w:rsidTr="006E149C">
        <w:trPr>
          <w:tblCellSpacing w:w="15" w:type="dxa"/>
        </w:trPr>
        <w:tc>
          <w:tcPr>
            <w:tcW w:w="0" w:type="auto"/>
            <w:vAlign w:val="center"/>
            <w:hideMark/>
          </w:tcPr>
          <w:p w14:paraId="48AD1985" w14:textId="77777777" w:rsidR="006A1B8C" w:rsidRPr="006A1B8C" w:rsidRDefault="006A1B8C" w:rsidP="006A1B8C">
            <w:pPr>
              <w:jc w:val="both"/>
            </w:pPr>
            <w:r w:rsidRPr="006A1B8C">
              <w:rPr>
                <w:b/>
                <w:bCs/>
              </w:rPr>
              <w:t>Total Expenses</w:t>
            </w:r>
          </w:p>
        </w:tc>
        <w:tc>
          <w:tcPr>
            <w:tcW w:w="0" w:type="auto"/>
            <w:vAlign w:val="center"/>
            <w:hideMark/>
          </w:tcPr>
          <w:p w14:paraId="33B8D1FE" w14:textId="77777777" w:rsidR="006A1B8C" w:rsidRPr="006A1B8C" w:rsidRDefault="006A1B8C" w:rsidP="006A1B8C">
            <w:pPr>
              <w:jc w:val="both"/>
            </w:pPr>
            <w:r w:rsidRPr="006A1B8C">
              <w:rPr>
                <w:b/>
                <w:bCs/>
              </w:rPr>
              <w:t>32,123</w:t>
            </w:r>
          </w:p>
        </w:tc>
      </w:tr>
      <w:tr w:rsidR="006A1B8C" w:rsidRPr="006A1B8C" w14:paraId="589E9A5F" w14:textId="77777777" w:rsidTr="006E149C">
        <w:trPr>
          <w:tblCellSpacing w:w="15" w:type="dxa"/>
        </w:trPr>
        <w:tc>
          <w:tcPr>
            <w:tcW w:w="0" w:type="auto"/>
            <w:vAlign w:val="center"/>
            <w:hideMark/>
          </w:tcPr>
          <w:p w14:paraId="071D1793" w14:textId="77777777" w:rsidR="006A1B8C" w:rsidRPr="006A1B8C" w:rsidRDefault="006A1B8C" w:rsidP="006A1B8C">
            <w:pPr>
              <w:jc w:val="both"/>
            </w:pPr>
          </w:p>
        </w:tc>
        <w:tc>
          <w:tcPr>
            <w:tcW w:w="0" w:type="auto"/>
            <w:vAlign w:val="center"/>
            <w:hideMark/>
          </w:tcPr>
          <w:p w14:paraId="021E1F2C" w14:textId="77777777" w:rsidR="006A1B8C" w:rsidRPr="006A1B8C" w:rsidRDefault="006A1B8C" w:rsidP="006A1B8C">
            <w:pPr>
              <w:jc w:val="both"/>
            </w:pPr>
          </w:p>
        </w:tc>
      </w:tr>
      <w:tr w:rsidR="006A1B8C" w:rsidRPr="006A1B8C" w14:paraId="73AC7C70" w14:textId="77777777" w:rsidTr="006E149C">
        <w:trPr>
          <w:tblCellSpacing w:w="15" w:type="dxa"/>
        </w:trPr>
        <w:tc>
          <w:tcPr>
            <w:tcW w:w="0" w:type="auto"/>
            <w:vAlign w:val="center"/>
            <w:hideMark/>
          </w:tcPr>
          <w:p w14:paraId="579521FA" w14:textId="77777777" w:rsidR="006A1B8C" w:rsidRPr="006A1B8C" w:rsidRDefault="006A1B8C" w:rsidP="006A1B8C">
            <w:pPr>
              <w:jc w:val="both"/>
            </w:pPr>
            <w:r w:rsidRPr="006A1B8C">
              <w:rPr>
                <w:b/>
                <w:bCs/>
              </w:rPr>
              <w:t>Net Profit</w:t>
            </w:r>
          </w:p>
        </w:tc>
        <w:tc>
          <w:tcPr>
            <w:tcW w:w="0" w:type="auto"/>
            <w:vAlign w:val="center"/>
            <w:hideMark/>
          </w:tcPr>
          <w:p w14:paraId="0F456125" w14:textId="77777777" w:rsidR="006A1B8C" w:rsidRPr="006A1B8C" w:rsidRDefault="006A1B8C" w:rsidP="006A1B8C">
            <w:pPr>
              <w:jc w:val="both"/>
            </w:pPr>
            <w:r w:rsidRPr="006A1B8C">
              <w:rPr>
                <w:b/>
                <w:bCs/>
              </w:rPr>
              <w:t>22,077</w:t>
            </w:r>
          </w:p>
        </w:tc>
      </w:tr>
    </w:tbl>
    <w:p w14:paraId="740CADB8" w14:textId="77777777" w:rsidR="006A1B8C" w:rsidRPr="00D62D73" w:rsidRDefault="006A1B8C" w:rsidP="00E406F7">
      <w:pPr>
        <w:jc w:val="both"/>
        <w:rPr>
          <w:b/>
          <w:bCs/>
        </w:rPr>
      </w:pPr>
    </w:p>
    <w:p w14:paraId="6EBE4C58" w14:textId="77777777" w:rsidR="00901197" w:rsidRDefault="00901197" w:rsidP="00E406F7">
      <w:pPr>
        <w:jc w:val="both"/>
      </w:pPr>
    </w:p>
    <w:p w14:paraId="7CCC3F43" w14:textId="77777777" w:rsidR="00901197" w:rsidRDefault="00901197" w:rsidP="00E406F7">
      <w:pPr>
        <w:jc w:val="both"/>
      </w:pPr>
    </w:p>
    <w:p w14:paraId="24B4AC7E" w14:textId="77777777" w:rsidR="00901197" w:rsidRDefault="00901197" w:rsidP="00E406F7">
      <w:pPr>
        <w:jc w:val="both"/>
      </w:pPr>
    </w:p>
    <w:p w14:paraId="3CE1FBBB" w14:textId="77777777" w:rsidR="00901197" w:rsidRDefault="00901197" w:rsidP="00E406F7">
      <w:pPr>
        <w:jc w:val="both"/>
      </w:pPr>
    </w:p>
    <w:p w14:paraId="6FFD9494" w14:textId="21B66792" w:rsidR="00901197" w:rsidRDefault="00901197" w:rsidP="00901197">
      <w:pPr>
        <w:jc w:val="center"/>
        <w:rPr>
          <w:sz w:val="28"/>
          <w:szCs w:val="28"/>
        </w:rPr>
      </w:pPr>
      <w:r w:rsidRPr="00901197">
        <w:rPr>
          <w:sz w:val="28"/>
          <w:szCs w:val="28"/>
        </w:rPr>
        <w:t>Marketing</w:t>
      </w:r>
    </w:p>
    <w:p w14:paraId="1E989933" w14:textId="3D73509D" w:rsidR="007F58E4" w:rsidRDefault="003912D6" w:rsidP="003912D6">
      <w:pPr>
        <w:spacing w:after="0" w:line="240" w:lineRule="auto"/>
        <w:rPr>
          <w:rFonts w:ascii="Times New Roman" w:eastAsia="Times New Roman" w:hAnsi="Times New Roman" w:cs="Times New Roman"/>
          <w:kern w:val="0"/>
          <w:lang w:eastAsia="en-GB"/>
          <w14:ligatures w14:val="none"/>
        </w:rPr>
      </w:pPr>
      <w:r w:rsidRPr="003912D6">
        <w:rPr>
          <w:rFonts w:ascii="Times New Roman" w:eastAsia="Times New Roman" w:hAnsi="Times New Roman" w:cs="Times New Roman"/>
          <w:kern w:val="0"/>
          <w:lang w:eastAsia="en-GB"/>
          <w14:ligatures w14:val="none"/>
        </w:rPr>
        <w:t>Swansea Egg-Free Cake Shop Business Strategy and Marketing Plan</w:t>
      </w:r>
      <w:r w:rsidRPr="003912D6">
        <w:rPr>
          <w:rFonts w:ascii="Times New Roman" w:eastAsia="Times New Roman" w:hAnsi="Times New Roman" w:cs="Times New Roman"/>
          <w:kern w:val="0"/>
          <w:lang w:eastAsia="en-GB"/>
          <w14:ligatures w14:val="none"/>
        </w:rPr>
        <w:br/>
        <w:t>Starting an egg-free cake store in Swansea is risky but timely. Increasing dietary awareness,</w:t>
      </w:r>
      <w:r w:rsidR="00C226FA" w:rsidRPr="00C226FA">
        <w:t xml:space="preserve"> </w:t>
      </w:r>
      <w:r w:rsidR="00C226FA">
        <w:t>(</w:t>
      </w:r>
      <w:r w:rsidR="00C226FA" w:rsidRPr="00C226FA">
        <w:rPr>
          <w:i/>
          <w:iCs/>
        </w:rPr>
        <w:t>BBC News, 2020</w:t>
      </w:r>
      <w:r w:rsidR="00C226FA">
        <w:t>)</w:t>
      </w:r>
      <w:r w:rsidRPr="003912D6">
        <w:rPr>
          <w:rFonts w:ascii="Times New Roman" w:eastAsia="Times New Roman" w:hAnsi="Times New Roman" w:cs="Times New Roman"/>
          <w:kern w:val="0"/>
          <w:lang w:eastAsia="en-GB"/>
          <w14:ligatures w14:val="none"/>
        </w:rPr>
        <w:t xml:space="preserve"> food allergies, and demand for inclusive sweets make the market ideal for a speciality bakery that offers delight without compromise. This describes the shop's USP, studies market dynamics using PEST and SWOT analyses, examines the competitive environment, and sets clear marketing goals for a specific consumer segment.</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Unique Selling Point</w:t>
      </w:r>
      <w:r w:rsidRPr="003912D6">
        <w:rPr>
          <w:rFonts w:ascii="Times New Roman" w:eastAsia="Times New Roman" w:hAnsi="Times New Roman" w:cs="Times New Roman"/>
          <w:kern w:val="0"/>
          <w:lang w:eastAsia="en-GB"/>
          <w14:ligatures w14:val="none"/>
        </w:rPr>
        <w:br/>
        <w:t>The Swansea egg-free cake shop's USP is its 100% egg-free,</w:t>
      </w:r>
      <w:r w:rsidR="00D63CA8" w:rsidRPr="00D63CA8">
        <w:t xml:space="preserve"> </w:t>
      </w:r>
      <w:r w:rsidR="00D63CA8">
        <w:t>(</w:t>
      </w:r>
      <w:r w:rsidR="00D63CA8" w:rsidRPr="00D63CA8">
        <w:rPr>
          <w:i/>
          <w:iCs/>
        </w:rPr>
        <w:t xml:space="preserve">Turner, Campbell, </w:t>
      </w:r>
      <w:proofErr w:type="spellStart"/>
      <w:r w:rsidR="00D63CA8" w:rsidRPr="00D63CA8">
        <w:rPr>
          <w:i/>
          <w:iCs/>
        </w:rPr>
        <w:t>Motosue</w:t>
      </w:r>
      <w:proofErr w:type="spellEnd"/>
      <w:r w:rsidR="00D63CA8" w:rsidRPr="00D63CA8">
        <w:rPr>
          <w:i/>
          <w:iCs/>
        </w:rPr>
        <w:t>, &amp; Campbell, 2021</w:t>
      </w:r>
      <w:r w:rsidR="00D63CA8">
        <w:t>)</w:t>
      </w:r>
      <w:r w:rsidRPr="003912D6">
        <w:rPr>
          <w:rFonts w:ascii="Times New Roman" w:eastAsia="Times New Roman" w:hAnsi="Times New Roman" w:cs="Times New Roman"/>
          <w:kern w:val="0"/>
          <w:lang w:eastAsia="en-GB"/>
          <w14:ligatures w14:val="none"/>
        </w:rPr>
        <w:t xml:space="preserve"> allergy-friendly, ethically baked cakes. </w:t>
      </w:r>
      <w:r w:rsidR="00A41FB6">
        <w:rPr>
          <w:rFonts w:ascii="Times New Roman" w:eastAsia="Times New Roman" w:hAnsi="Times New Roman" w:cs="Times New Roman"/>
          <w:kern w:val="0"/>
          <w:lang w:eastAsia="en-GB"/>
          <w14:ligatures w14:val="none"/>
        </w:rPr>
        <w:t>P</w:t>
      </w:r>
      <w:r w:rsidRPr="003912D6">
        <w:rPr>
          <w:rFonts w:ascii="Times New Roman" w:eastAsia="Times New Roman" w:hAnsi="Times New Roman" w:cs="Times New Roman"/>
          <w:kern w:val="0"/>
          <w:lang w:eastAsia="en-GB"/>
          <w14:ligatures w14:val="none"/>
        </w:rPr>
        <w:t xml:space="preserve">roducts are suitable for egg allergy sufferers, vegans, and Halal and Jain eaters, unlike regular bakeries. The cakes are created daily with locally sourced ingredients to emphasise flavour, freshness, and inclusion. </w:t>
      </w:r>
      <w:r w:rsidR="00225BFA">
        <w:rPr>
          <w:rFonts w:ascii="Times New Roman" w:eastAsia="Times New Roman" w:hAnsi="Times New Roman" w:cs="Times New Roman"/>
          <w:kern w:val="0"/>
          <w:lang w:eastAsia="en-GB"/>
          <w14:ligatures w14:val="none"/>
        </w:rPr>
        <w:t>Promising</w:t>
      </w:r>
      <w:r w:rsidRPr="003912D6">
        <w:rPr>
          <w:rFonts w:ascii="Times New Roman" w:eastAsia="Times New Roman" w:hAnsi="Times New Roman" w:cs="Times New Roman"/>
          <w:kern w:val="0"/>
          <w:lang w:eastAsia="en-GB"/>
          <w14:ligatures w14:val="none"/>
        </w:rPr>
        <w:t>: “Everyone deserves cake—without exceptions.”</w:t>
      </w:r>
      <w:r w:rsidRPr="003912D6">
        <w:rPr>
          <w:rFonts w:ascii="Times New Roman" w:eastAsia="Times New Roman" w:hAnsi="Times New Roman" w:cs="Times New Roman"/>
          <w:kern w:val="0"/>
          <w:lang w:eastAsia="en-GB"/>
          <w14:ligatures w14:val="none"/>
        </w:rPr>
        <w:br/>
        <w:t>This USP makes the</w:t>
      </w:r>
      <w:r w:rsidR="007F58E4">
        <w:rPr>
          <w:rFonts w:ascii="Times New Roman" w:eastAsia="Times New Roman" w:hAnsi="Times New Roman" w:cs="Times New Roman"/>
          <w:kern w:val="0"/>
          <w:lang w:eastAsia="en-GB"/>
          <w14:ligatures w14:val="none"/>
        </w:rPr>
        <w:t xml:space="preserve"> shop</w:t>
      </w:r>
      <w:r w:rsidRPr="003912D6">
        <w:rPr>
          <w:rFonts w:ascii="Times New Roman" w:eastAsia="Times New Roman" w:hAnsi="Times New Roman" w:cs="Times New Roman"/>
          <w:kern w:val="0"/>
          <w:lang w:eastAsia="en-GB"/>
          <w14:ligatures w14:val="none"/>
        </w:rPr>
        <w:t xml:space="preserve"> unique and vital in a market with few allergen-free and ethical baked goods.</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Market Strategy</w:t>
      </w:r>
      <w:r w:rsidRPr="003912D6">
        <w:rPr>
          <w:rFonts w:ascii="Times New Roman" w:eastAsia="Times New Roman" w:hAnsi="Times New Roman" w:cs="Times New Roman"/>
          <w:kern w:val="0"/>
          <w:lang w:eastAsia="en-GB"/>
          <w14:ligatures w14:val="none"/>
        </w:rPr>
        <w:br/>
        <w:t xml:space="preserve">Digital, grassroots, and community-focused marketing will be employed to raise awareness </w:t>
      </w:r>
      <w:r w:rsidRPr="003912D6">
        <w:rPr>
          <w:rFonts w:ascii="Times New Roman" w:eastAsia="Times New Roman" w:hAnsi="Times New Roman" w:cs="Times New Roman"/>
          <w:kern w:val="0"/>
          <w:lang w:eastAsia="en-GB"/>
          <w14:ligatures w14:val="none"/>
        </w:rPr>
        <w:lastRenderedPageBreak/>
        <w:t>and traction:</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Online Marketing</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Engaging Instagram, Facebook, and TikTok ads to display beautiful cakes and consumer reviews.</w:t>
      </w:r>
      <w:r w:rsidRPr="003912D6">
        <w:rPr>
          <w:rFonts w:ascii="Times New Roman" w:eastAsia="Times New Roman" w:hAnsi="Times New Roman" w:cs="Times New Roman"/>
          <w:kern w:val="0"/>
          <w:lang w:eastAsia="en-GB"/>
          <w14:ligatures w14:val="none"/>
        </w:rPr>
        <w:br/>
        <w:t>Paid Google and Facebook ads for “</w:t>
      </w:r>
      <w:r w:rsidR="007F58E4">
        <w:rPr>
          <w:rFonts w:ascii="Times New Roman" w:eastAsia="Times New Roman" w:hAnsi="Times New Roman" w:cs="Times New Roman"/>
          <w:kern w:val="0"/>
          <w:lang w:eastAsia="en-GB"/>
          <w14:ligatures w14:val="none"/>
        </w:rPr>
        <w:t>eggless</w:t>
      </w:r>
      <w:r w:rsidRPr="003912D6">
        <w:rPr>
          <w:rFonts w:ascii="Times New Roman" w:eastAsia="Times New Roman" w:hAnsi="Times New Roman" w:cs="Times New Roman"/>
          <w:kern w:val="0"/>
          <w:lang w:eastAsia="en-GB"/>
          <w14:ligatures w14:val="none"/>
        </w:rPr>
        <w:t xml:space="preserve"> cakes Swansea”, “eggless birthday cakes”, and related keywords.</w:t>
      </w:r>
      <w:r w:rsidRPr="003912D6">
        <w:rPr>
          <w:rFonts w:ascii="Times New Roman" w:eastAsia="Times New Roman" w:hAnsi="Times New Roman" w:cs="Times New Roman"/>
          <w:kern w:val="0"/>
          <w:lang w:eastAsia="en-GB"/>
          <w14:ligatures w14:val="none"/>
        </w:rPr>
        <w:br/>
        <w:t>Newsletters for product updates, seasonal deals, and promotions.</w:t>
      </w:r>
      <w:r w:rsidRPr="003912D6">
        <w:rPr>
          <w:rFonts w:ascii="Times New Roman" w:eastAsia="Times New Roman" w:hAnsi="Times New Roman" w:cs="Times New Roman"/>
          <w:kern w:val="0"/>
          <w:lang w:eastAsia="en-GB"/>
          <w14:ligatures w14:val="none"/>
        </w:rPr>
        <w:br/>
        <w:t>Local Community Participation</w:t>
      </w:r>
      <w:r w:rsidRPr="003912D6">
        <w:rPr>
          <w:rFonts w:ascii="Times New Roman" w:eastAsia="Times New Roman" w:hAnsi="Times New Roman" w:cs="Times New Roman"/>
          <w:kern w:val="0"/>
          <w:lang w:eastAsia="en-GB"/>
          <w14:ligatures w14:val="none"/>
        </w:rPr>
        <w:br/>
        <w:t xml:space="preserve">Organising tasting events with Swansea Street Market and Uplands Market </w:t>
      </w:r>
      <w:r w:rsidR="007F58E4">
        <w:rPr>
          <w:rFonts w:ascii="Times New Roman" w:eastAsia="Times New Roman" w:hAnsi="Times New Roman" w:cs="Times New Roman"/>
          <w:kern w:val="0"/>
          <w:lang w:eastAsia="en-GB"/>
          <w14:ligatures w14:val="none"/>
        </w:rPr>
        <w:t xml:space="preserve">and Swansea Marina </w:t>
      </w:r>
      <w:r w:rsidRPr="003912D6">
        <w:rPr>
          <w:rFonts w:ascii="Times New Roman" w:eastAsia="Times New Roman" w:hAnsi="Times New Roman" w:cs="Times New Roman"/>
          <w:kern w:val="0"/>
          <w:lang w:eastAsia="en-GB"/>
          <w14:ligatures w14:val="none"/>
        </w:rPr>
        <w:t>food festivals.</w:t>
      </w:r>
      <w:r w:rsidRPr="003912D6">
        <w:rPr>
          <w:rFonts w:ascii="Times New Roman" w:eastAsia="Times New Roman" w:hAnsi="Times New Roman" w:cs="Times New Roman"/>
          <w:kern w:val="0"/>
          <w:lang w:eastAsia="en-GB"/>
          <w14:ligatures w14:val="none"/>
        </w:rPr>
        <w:br/>
        <w:t>Retail display and cross-promotion with local cafes and independent retailers.</w:t>
      </w:r>
      <w:r w:rsidRPr="003912D6">
        <w:rPr>
          <w:rFonts w:ascii="Times New Roman" w:eastAsia="Times New Roman" w:hAnsi="Times New Roman" w:cs="Times New Roman"/>
          <w:kern w:val="0"/>
          <w:lang w:eastAsia="en-GB"/>
          <w14:ligatures w14:val="none"/>
        </w:rPr>
        <w:br/>
        <w:t xml:space="preserve">Baking or "decorate your own cake" classes for </w:t>
      </w:r>
      <w:r w:rsidR="007F58E4">
        <w:rPr>
          <w:rFonts w:ascii="Times New Roman" w:eastAsia="Times New Roman" w:hAnsi="Times New Roman" w:cs="Times New Roman"/>
          <w:kern w:val="0"/>
          <w:lang w:eastAsia="en-GB"/>
          <w14:ligatures w14:val="none"/>
        </w:rPr>
        <w:t>children</w:t>
      </w:r>
      <w:r w:rsidRPr="003912D6">
        <w:rPr>
          <w:rFonts w:ascii="Times New Roman" w:eastAsia="Times New Roman" w:hAnsi="Times New Roman" w:cs="Times New Roman"/>
          <w:kern w:val="0"/>
          <w:lang w:eastAsia="en-GB"/>
          <w14:ligatures w14:val="none"/>
        </w:rPr>
        <w:t xml:space="preserve"> and </w:t>
      </w:r>
      <w:r w:rsidR="007F58E4">
        <w:rPr>
          <w:rFonts w:ascii="Times New Roman" w:eastAsia="Times New Roman" w:hAnsi="Times New Roman" w:cs="Times New Roman"/>
          <w:kern w:val="0"/>
          <w:lang w:eastAsia="en-GB"/>
          <w14:ligatures w14:val="none"/>
        </w:rPr>
        <w:t xml:space="preserve">small </w:t>
      </w:r>
      <w:r w:rsidRPr="003912D6">
        <w:rPr>
          <w:rFonts w:ascii="Times New Roman" w:eastAsia="Times New Roman" w:hAnsi="Times New Roman" w:cs="Times New Roman"/>
          <w:kern w:val="0"/>
          <w:lang w:eastAsia="en-GB"/>
          <w14:ligatures w14:val="none"/>
        </w:rPr>
        <w:t>families.</w:t>
      </w:r>
      <w:r w:rsidRPr="003912D6">
        <w:rPr>
          <w:rFonts w:ascii="Times New Roman" w:eastAsia="Times New Roman" w:hAnsi="Times New Roman" w:cs="Times New Roman"/>
          <w:kern w:val="0"/>
          <w:lang w:eastAsia="en-GB"/>
          <w14:ligatures w14:val="none"/>
        </w:rPr>
        <w:br/>
        <w:t>Create a minimalist, inviting, and inclusive environment that respects all diets.</w:t>
      </w:r>
      <w:r w:rsidRPr="003912D6">
        <w:rPr>
          <w:rFonts w:ascii="Times New Roman" w:eastAsia="Times New Roman" w:hAnsi="Times New Roman" w:cs="Times New Roman"/>
          <w:kern w:val="0"/>
          <w:lang w:eastAsia="en-GB"/>
          <w14:ligatures w14:val="none"/>
        </w:rPr>
        <w:br/>
        <w:t>Referral incentives and loyalty cards to retain clients.</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Segmentation and Target Market</w:t>
      </w:r>
      <w:r w:rsidRPr="003912D6">
        <w:rPr>
          <w:rFonts w:ascii="Times New Roman" w:eastAsia="Times New Roman" w:hAnsi="Times New Roman" w:cs="Times New Roman"/>
          <w:kern w:val="0"/>
          <w:lang w:eastAsia="en-GB"/>
          <w14:ligatures w14:val="none"/>
        </w:rPr>
        <w:br/>
        <w:t>The company serves an expanding Swansea b</w:t>
      </w:r>
      <w:r w:rsidR="007F58E4">
        <w:rPr>
          <w:rFonts w:ascii="Times New Roman" w:eastAsia="Times New Roman" w:hAnsi="Times New Roman" w:cs="Times New Roman"/>
          <w:kern w:val="0"/>
          <w:lang w:eastAsia="en-GB"/>
          <w14:ligatures w14:val="none"/>
        </w:rPr>
        <w:t>aked</w:t>
      </w:r>
      <w:r w:rsidRPr="003912D6">
        <w:rPr>
          <w:rFonts w:ascii="Times New Roman" w:eastAsia="Times New Roman" w:hAnsi="Times New Roman" w:cs="Times New Roman"/>
          <w:kern w:val="0"/>
          <w:lang w:eastAsia="en-GB"/>
          <w14:ligatures w14:val="none"/>
        </w:rPr>
        <w:t xml:space="preserve"> niche:</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Main Customers:</w:t>
      </w:r>
    </w:p>
    <w:p w14:paraId="1F79586C" w14:textId="77777777" w:rsidR="007F58E4" w:rsidRDefault="003912D6" w:rsidP="003912D6">
      <w:pPr>
        <w:spacing w:after="0" w:line="240" w:lineRule="auto"/>
        <w:rPr>
          <w:rFonts w:ascii="Times New Roman" w:eastAsia="Times New Roman" w:hAnsi="Times New Roman" w:cs="Times New Roman"/>
          <w:kern w:val="0"/>
          <w:lang w:eastAsia="en-GB"/>
          <w14:ligatures w14:val="none"/>
        </w:rPr>
      </w:pPr>
      <w:r w:rsidRPr="003912D6">
        <w:rPr>
          <w:rFonts w:ascii="Times New Roman" w:eastAsia="Times New Roman" w:hAnsi="Times New Roman" w:cs="Times New Roman"/>
          <w:kern w:val="0"/>
          <w:lang w:eastAsia="en-GB"/>
          <w14:ligatures w14:val="none"/>
        </w:rPr>
        <w:t>Vegans, vegetarians</w:t>
      </w:r>
      <w:r w:rsidRPr="003912D6">
        <w:rPr>
          <w:rFonts w:ascii="Times New Roman" w:eastAsia="Times New Roman" w:hAnsi="Times New Roman" w:cs="Times New Roman"/>
          <w:kern w:val="0"/>
          <w:lang w:eastAsia="en-GB"/>
          <w14:ligatures w14:val="none"/>
        </w:rPr>
        <w:br/>
        <w:t>Egg-allergic people</w:t>
      </w:r>
      <w:r w:rsidRPr="003912D6">
        <w:rPr>
          <w:rFonts w:ascii="Times New Roman" w:eastAsia="Times New Roman" w:hAnsi="Times New Roman" w:cs="Times New Roman"/>
          <w:kern w:val="0"/>
          <w:lang w:eastAsia="en-GB"/>
          <w14:ligatures w14:val="none"/>
        </w:rPr>
        <w:br/>
        <w:t xml:space="preserve">Parents seeking allergen-free cakes for </w:t>
      </w:r>
      <w:r w:rsidR="007F58E4">
        <w:rPr>
          <w:rFonts w:ascii="Times New Roman" w:eastAsia="Times New Roman" w:hAnsi="Times New Roman" w:cs="Times New Roman"/>
          <w:kern w:val="0"/>
          <w:lang w:eastAsia="en-GB"/>
          <w14:ligatures w14:val="none"/>
        </w:rPr>
        <w:t>children</w:t>
      </w:r>
      <w:r w:rsidRPr="003912D6">
        <w:rPr>
          <w:rFonts w:ascii="Times New Roman" w:eastAsia="Times New Roman" w:hAnsi="Times New Roman" w:cs="Times New Roman"/>
          <w:kern w:val="0"/>
          <w:lang w:eastAsia="en-GB"/>
          <w14:ligatures w14:val="none"/>
        </w:rPr>
        <w:br/>
        <w:t>Some Muslim, Hindu, and Jain families shun eggs.</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Demographics:</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Aged 25–45</w:t>
      </w:r>
      <w:r w:rsidRPr="003912D6">
        <w:rPr>
          <w:rFonts w:ascii="Times New Roman" w:eastAsia="Times New Roman" w:hAnsi="Times New Roman" w:cs="Times New Roman"/>
          <w:kern w:val="0"/>
          <w:lang w:eastAsia="en-GB"/>
          <w14:ligatures w14:val="none"/>
        </w:rPr>
        <w:br/>
        <w:t>Health-conscious, moral customers</w:t>
      </w:r>
    </w:p>
    <w:p w14:paraId="783C08F0" w14:textId="0A4CA54B" w:rsidR="000975CE" w:rsidRDefault="003912D6" w:rsidP="007165E6">
      <w:pPr>
        <w:rPr>
          <w:rFonts w:ascii="Times New Roman" w:eastAsia="Times New Roman" w:hAnsi="Times New Roman" w:cs="Times New Roman"/>
          <w:kern w:val="0"/>
          <w:lang w:eastAsia="en-GB"/>
          <w14:ligatures w14:val="none"/>
        </w:rPr>
      </w:pPr>
      <w:r w:rsidRPr="003912D6">
        <w:rPr>
          <w:rFonts w:ascii="Times New Roman" w:eastAsia="Times New Roman" w:hAnsi="Times New Roman" w:cs="Times New Roman"/>
          <w:kern w:val="0"/>
          <w:lang w:eastAsia="en-GB"/>
          <w14:ligatures w14:val="none"/>
        </w:rPr>
        <w:t>Most decision-makers are women</w:t>
      </w:r>
      <w:r w:rsidRPr="003912D6">
        <w:rPr>
          <w:rFonts w:ascii="Times New Roman" w:eastAsia="Times New Roman" w:hAnsi="Times New Roman" w:cs="Times New Roman"/>
          <w:kern w:val="0"/>
          <w:lang w:eastAsia="en-GB"/>
          <w14:ligatures w14:val="none"/>
        </w:rPr>
        <w:br/>
        <w:t>Young professionals and families with children</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Location:</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Opportunity and Market Size</w:t>
      </w:r>
      <w:r w:rsidRPr="003912D6">
        <w:rPr>
          <w:rFonts w:ascii="Times New Roman" w:eastAsia="Times New Roman" w:hAnsi="Times New Roman" w:cs="Times New Roman"/>
          <w:kern w:val="0"/>
          <w:lang w:eastAsia="en-GB"/>
          <w14:ligatures w14:val="none"/>
        </w:rPr>
        <w:br/>
        <w:t>The UK free-from market was valued over £1 billion in 2023 and is predicted to expand</w:t>
      </w:r>
      <w:r w:rsidR="007165E6" w:rsidRPr="007165E6">
        <w:rPr>
          <w:rFonts w:ascii="Times New Roman" w:eastAsia="Times New Roman" w:hAnsi="Times New Roman" w:cs="Times New Roman"/>
          <w:kern w:val="0"/>
          <w:lang w:eastAsia="en-GB"/>
          <w14:ligatures w14:val="none"/>
        </w:rPr>
        <w:t xml:space="preserve"> (</w:t>
      </w:r>
      <w:r w:rsidR="007165E6" w:rsidRPr="007165E6">
        <w:rPr>
          <w:rFonts w:ascii="Times New Roman" w:eastAsia="Times New Roman" w:hAnsi="Times New Roman" w:cs="Times New Roman"/>
          <w:i/>
          <w:iCs/>
          <w:kern w:val="0"/>
          <w:lang w:eastAsia="en-GB"/>
          <w14:ligatures w14:val="none"/>
        </w:rPr>
        <w:t>Food Manufacture, 2022</w:t>
      </w:r>
      <w:r w:rsidR="007165E6" w:rsidRPr="007165E6">
        <w:rPr>
          <w:rFonts w:ascii="Times New Roman" w:eastAsia="Times New Roman" w:hAnsi="Times New Roman" w:cs="Times New Roman"/>
          <w:kern w:val="0"/>
          <w:lang w:eastAsia="en-GB"/>
          <w14:ligatures w14:val="none"/>
        </w:rPr>
        <w:t>)</w:t>
      </w:r>
      <w:r w:rsidR="007165E6">
        <w:rPr>
          <w:rFonts w:ascii="Times New Roman" w:eastAsia="Times New Roman" w:hAnsi="Times New Roman" w:cs="Times New Roman"/>
          <w:kern w:val="0"/>
          <w:lang w:eastAsia="en-GB"/>
          <w14:ligatures w14:val="none"/>
        </w:rPr>
        <w:t>.</w:t>
      </w:r>
      <w:r w:rsidRPr="003912D6">
        <w:rPr>
          <w:rFonts w:ascii="Times New Roman" w:eastAsia="Times New Roman" w:hAnsi="Times New Roman" w:cs="Times New Roman"/>
          <w:kern w:val="0"/>
          <w:lang w:eastAsia="en-GB"/>
          <w14:ligatures w14:val="none"/>
        </w:rPr>
        <w:t xml:space="preserve"> Unmet demand for eggless, vegan-friendly bakeries exists in Swansea, a city with approximately 240,000 residents, students, and varied religious communities. If 2% of locals fit this niche (conservative estimate), that's approximately 5,000 frequent clients.</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With event orders (birthdays, weddings, religious festivals), the market is vast and untapped.</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Competitor Analysis</w:t>
      </w:r>
      <w:r w:rsidRPr="003912D6">
        <w:rPr>
          <w:rFonts w:ascii="Times New Roman" w:eastAsia="Times New Roman" w:hAnsi="Times New Roman" w:cs="Times New Roman"/>
          <w:kern w:val="0"/>
          <w:lang w:eastAsia="en-GB"/>
          <w14:ligatures w14:val="none"/>
        </w:rPr>
        <w:br/>
        <w:t>Swansea has several established bakeries, however few specialise in egg-free cakes</w:t>
      </w:r>
      <w:r w:rsidR="007F58E4">
        <w:rPr>
          <w:rFonts w:ascii="Times New Roman" w:eastAsia="Times New Roman" w:hAnsi="Times New Roman" w:cs="Times New Roman"/>
          <w:kern w:val="0"/>
          <w:lang w:eastAsia="en-GB"/>
          <w14:ligatures w14:val="none"/>
        </w:rPr>
        <w:t xml:space="preserve"> with only 1 other in Swansea centre called The Cake </w:t>
      </w:r>
      <w:r w:rsidR="001A56FA">
        <w:rPr>
          <w:rFonts w:ascii="Times New Roman" w:eastAsia="Times New Roman" w:hAnsi="Times New Roman" w:cs="Times New Roman"/>
          <w:kern w:val="0"/>
          <w:lang w:eastAsia="en-GB"/>
          <w14:ligatures w14:val="none"/>
        </w:rPr>
        <w:t>Box</w:t>
      </w:r>
      <w:r w:rsidR="001A56FA" w:rsidRPr="001A56FA">
        <w:t xml:space="preserve"> </w:t>
      </w:r>
      <w:r w:rsidR="001A56FA" w:rsidRPr="001A56FA">
        <w:rPr>
          <w:rFonts w:ascii="Times New Roman" w:eastAsia="Times New Roman" w:hAnsi="Times New Roman" w:cs="Times New Roman"/>
          <w:kern w:val="0"/>
          <w:lang w:eastAsia="en-GB"/>
          <w14:ligatures w14:val="none"/>
        </w:rPr>
        <w:t>(</w:t>
      </w:r>
      <w:r w:rsidR="001A56FA" w:rsidRPr="001A56FA">
        <w:rPr>
          <w:rFonts w:ascii="Times New Roman" w:eastAsia="Times New Roman" w:hAnsi="Times New Roman" w:cs="Times New Roman"/>
          <w:i/>
          <w:iCs/>
          <w:kern w:val="0"/>
          <w:lang w:eastAsia="en-GB"/>
          <w14:ligatures w14:val="none"/>
        </w:rPr>
        <w:t>Cake Box, n.d</w:t>
      </w:r>
      <w:r w:rsidR="001A56FA" w:rsidRPr="001A56FA">
        <w:rPr>
          <w:rFonts w:ascii="Times New Roman" w:eastAsia="Times New Roman" w:hAnsi="Times New Roman" w:cs="Times New Roman"/>
          <w:kern w:val="0"/>
          <w:lang w:eastAsia="en-GB"/>
          <w14:ligatures w14:val="none"/>
        </w:rPr>
        <w:t>.)</w:t>
      </w:r>
      <w:r w:rsidR="001A56FA">
        <w:rPr>
          <w:rFonts w:ascii="Times New Roman" w:eastAsia="Times New Roman" w:hAnsi="Times New Roman" w:cs="Times New Roman"/>
          <w:kern w:val="0"/>
          <w:lang w:eastAsia="en-GB"/>
          <w14:ligatures w14:val="none"/>
        </w:rPr>
        <w:t xml:space="preserve">. </w:t>
      </w:r>
      <w:r w:rsidRPr="003912D6">
        <w:rPr>
          <w:rFonts w:ascii="Times New Roman" w:eastAsia="Times New Roman" w:hAnsi="Times New Roman" w:cs="Times New Roman"/>
          <w:kern w:val="0"/>
          <w:lang w:eastAsia="en-GB"/>
          <w14:ligatures w14:val="none"/>
        </w:rPr>
        <w:t xml:space="preserve">Traditional patisseries and </w:t>
      </w:r>
      <w:r w:rsidRPr="003912D6">
        <w:rPr>
          <w:rFonts w:ascii="Times New Roman" w:eastAsia="Times New Roman" w:hAnsi="Times New Roman" w:cs="Times New Roman"/>
          <w:kern w:val="0"/>
          <w:lang w:eastAsia="en-GB"/>
          <w14:ligatures w14:val="none"/>
        </w:rPr>
        <w:lastRenderedPageBreak/>
        <w:t>supermarket in-store bakeries serve mass markets but rarely offer allergen-free options. Some vegan and health food cafés provide cakes, but none compare to an egg-free cake bakery in variety or specialisation.</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Some indirect competitors:</w:t>
      </w:r>
      <w:r w:rsidRPr="003912D6">
        <w:rPr>
          <w:rFonts w:ascii="Times New Roman" w:eastAsia="Times New Roman" w:hAnsi="Times New Roman" w:cs="Times New Roman"/>
          <w:kern w:val="0"/>
          <w:lang w:eastAsia="en-GB"/>
          <w14:ligatures w14:val="none"/>
        </w:rPr>
        <w:br/>
        <w:t>Greggs and Costa (limited allergen-free alternatives)</w:t>
      </w:r>
      <w:r w:rsidRPr="003912D6">
        <w:rPr>
          <w:rFonts w:ascii="Times New Roman" w:eastAsia="Times New Roman" w:hAnsi="Times New Roman" w:cs="Times New Roman"/>
          <w:kern w:val="0"/>
          <w:lang w:eastAsia="en-GB"/>
          <w14:ligatures w14:val="none"/>
        </w:rPr>
        <w:br/>
        <w:t>Home bakers on Instagram or Facebook, typically with poor quality or availability</w:t>
      </w:r>
      <w:r w:rsidRPr="003912D6">
        <w:rPr>
          <w:rFonts w:ascii="Times New Roman" w:eastAsia="Times New Roman" w:hAnsi="Times New Roman" w:cs="Times New Roman"/>
          <w:kern w:val="0"/>
          <w:lang w:eastAsia="en-GB"/>
          <w14:ligatures w14:val="none"/>
        </w:rPr>
        <w:br/>
      </w:r>
      <w:r w:rsidR="007F58E4">
        <w:rPr>
          <w:rFonts w:ascii="Times New Roman" w:eastAsia="Times New Roman" w:hAnsi="Times New Roman" w:cs="Times New Roman"/>
          <w:kern w:val="0"/>
          <w:lang w:eastAsia="en-GB"/>
          <w14:ligatures w14:val="none"/>
        </w:rPr>
        <w:t>Eggless Indulgence</w:t>
      </w:r>
      <w:r w:rsidRPr="003912D6">
        <w:rPr>
          <w:rFonts w:ascii="Times New Roman" w:eastAsia="Times New Roman" w:hAnsi="Times New Roman" w:cs="Times New Roman"/>
          <w:kern w:val="0"/>
          <w:lang w:eastAsia="en-GB"/>
          <w14:ligatures w14:val="none"/>
        </w:rPr>
        <w:t xml:space="preserve"> may serve a market need with consistency, professionalism, and allergen-safe methods.</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 xml:space="preserve">PEST Analysis </w:t>
      </w:r>
    </w:p>
    <w:p w14:paraId="5417A0CA" w14:textId="77777777" w:rsidR="009B775D" w:rsidRDefault="003912D6" w:rsidP="009B775D">
      <w:pPr>
        <w:rPr>
          <w:rFonts w:ascii="Times New Roman" w:eastAsia="Times New Roman" w:hAnsi="Times New Roman" w:cs="Times New Roman"/>
          <w:kern w:val="0"/>
          <w:lang w:eastAsia="en-GB"/>
          <w14:ligatures w14:val="none"/>
        </w:rPr>
      </w:pPr>
      <w:r w:rsidRPr="003912D6">
        <w:rPr>
          <w:rFonts w:ascii="Times New Roman" w:eastAsia="Times New Roman" w:hAnsi="Times New Roman" w:cs="Times New Roman"/>
          <w:kern w:val="0"/>
          <w:lang w:eastAsia="en-GB"/>
          <w14:ligatures w14:val="none"/>
        </w:rPr>
        <w:t>Political: UK food safety, labelling, and small business rules favour artisan producers.</w:t>
      </w:r>
      <w:r w:rsidRPr="003912D6">
        <w:rPr>
          <w:rFonts w:ascii="Times New Roman" w:eastAsia="Times New Roman" w:hAnsi="Times New Roman" w:cs="Times New Roman"/>
          <w:kern w:val="0"/>
          <w:lang w:eastAsia="en-GB"/>
          <w14:ligatures w14:val="none"/>
        </w:rPr>
        <w:br/>
        <w:t>Economic: Premium and ethical food expenditure is strong despite inflation.</w:t>
      </w:r>
      <w:r w:rsidRPr="003912D6">
        <w:rPr>
          <w:rFonts w:ascii="Times New Roman" w:eastAsia="Times New Roman" w:hAnsi="Times New Roman" w:cs="Times New Roman"/>
          <w:kern w:val="0"/>
          <w:lang w:eastAsia="en-GB"/>
          <w14:ligatures w14:val="none"/>
        </w:rPr>
        <w:br/>
        <w:t>Social: Awareness of dietary intolerances, veganism, and sustainable food systems boosts product demand.</w:t>
      </w:r>
      <w:r w:rsidRPr="003912D6">
        <w:rPr>
          <w:rFonts w:ascii="Times New Roman" w:eastAsia="Times New Roman" w:hAnsi="Times New Roman" w:cs="Times New Roman"/>
          <w:kern w:val="0"/>
          <w:lang w:eastAsia="en-GB"/>
          <w14:ligatures w14:val="none"/>
        </w:rPr>
        <w:br/>
        <w:t>Technological: E-commerce and social media make targeting customers cheaper.</w:t>
      </w:r>
      <w:r w:rsidRPr="003912D6">
        <w:rPr>
          <w:rFonts w:ascii="Times New Roman" w:eastAsia="Times New Roman" w:hAnsi="Times New Roman" w:cs="Times New Roman"/>
          <w:kern w:val="0"/>
          <w:lang w:eastAsia="en-GB"/>
          <w14:ligatures w14:val="none"/>
        </w:rPr>
        <w:br/>
      </w:r>
    </w:p>
    <w:p w14:paraId="551168FF" w14:textId="21805A5F" w:rsidR="009B775D" w:rsidRPr="009B775D" w:rsidRDefault="003912D6" w:rsidP="009B775D">
      <w:pPr>
        <w:rPr>
          <w:rFonts w:ascii="Times New Roman" w:eastAsia="Times New Roman" w:hAnsi="Times New Roman" w:cs="Times New Roman"/>
          <w:kern w:val="0"/>
          <w:lang w:eastAsia="en-GB"/>
          <w14:ligatures w14:val="none"/>
        </w:rPr>
      </w:pPr>
      <w:r w:rsidRPr="003912D6">
        <w:rPr>
          <w:rFonts w:ascii="Times New Roman" w:eastAsia="Times New Roman" w:hAnsi="Times New Roman" w:cs="Times New Roman"/>
          <w:kern w:val="0"/>
          <w:lang w:eastAsia="en-GB"/>
          <w14:ligatures w14:val="none"/>
        </w:rPr>
        <w:br/>
        <w:t xml:space="preserve">SWOT </w:t>
      </w:r>
      <w:r w:rsidR="009B775D" w:rsidRPr="003912D6">
        <w:rPr>
          <w:rFonts w:ascii="Times New Roman" w:eastAsia="Times New Roman" w:hAnsi="Times New Roman" w:cs="Times New Roman"/>
          <w:kern w:val="0"/>
          <w:lang w:eastAsia="en-GB"/>
          <w14:ligatures w14:val="none"/>
        </w:rPr>
        <w:t xml:space="preserve">Analysis </w:t>
      </w:r>
      <w:r w:rsidR="009B775D" w:rsidRPr="009B775D">
        <w:rPr>
          <w:rFonts w:ascii="Times New Roman" w:eastAsia="Times New Roman" w:hAnsi="Times New Roman" w:cs="Times New Roman"/>
          <w:kern w:val="0"/>
          <w:lang w:eastAsia="en-GB"/>
          <w14:ligatures w14:val="none"/>
        </w:rPr>
        <w:t>(</w:t>
      </w:r>
      <w:r w:rsidR="009B775D" w:rsidRPr="009B775D">
        <w:rPr>
          <w:rFonts w:ascii="Times New Roman" w:eastAsia="Times New Roman" w:hAnsi="Times New Roman" w:cs="Times New Roman"/>
          <w:i/>
          <w:iCs/>
          <w:kern w:val="0"/>
          <w:lang w:eastAsia="en-GB"/>
          <w14:ligatures w14:val="none"/>
        </w:rPr>
        <w:t>Chinedu, 2021</w:t>
      </w:r>
      <w:r w:rsidR="009B775D" w:rsidRPr="009B775D">
        <w:rPr>
          <w:rFonts w:ascii="Times New Roman" w:eastAsia="Times New Roman" w:hAnsi="Times New Roman" w:cs="Times New Roman"/>
          <w:kern w:val="0"/>
          <w:lang w:eastAsia="en-GB"/>
          <w14:ligatures w14:val="none"/>
        </w:rPr>
        <w:t>)</w:t>
      </w:r>
    </w:p>
    <w:p w14:paraId="7DB88D7E" w14:textId="17F5EF08" w:rsidR="00225BFA" w:rsidRDefault="00225BFA" w:rsidP="003912D6">
      <w:pPr>
        <w:spacing w:after="0" w:line="240" w:lineRule="auto"/>
        <w:rPr>
          <w:rFonts w:ascii="Times New Roman" w:eastAsia="Times New Roman" w:hAnsi="Times New Roman" w:cs="Times New Roman"/>
          <w:kern w:val="0"/>
          <w:lang w:eastAsia="en-GB"/>
          <w14:ligatures w14:val="none"/>
        </w:rPr>
      </w:pPr>
    </w:p>
    <w:p w14:paraId="040CE77B" w14:textId="77777777" w:rsidR="00225BFA" w:rsidRDefault="003912D6" w:rsidP="003912D6">
      <w:pPr>
        <w:spacing w:after="0" w:line="240" w:lineRule="auto"/>
        <w:rPr>
          <w:rFonts w:ascii="Times New Roman" w:eastAsia="Times New Roman" w:hAnsi="Times New Roman" w:cs="Times New Roman"/>
          <w:kern w:val="0"/>
          <w:lang w:eastAsia="en-GB"/>
          <w14:ligatures w14:val="none"/>
        </w:rPr>
      </w:pPr>
      <w:r w:rsidRPr="003912D6">
        <w:rPr>
          <w:rFonts w:ascii="Times New Roman" w:eastAsia="Times New Roman" w:hAnsi="Times New Roman" w:cs="Times New Roman"/>
          <w:kern w:val="0"/>
          <w:lang w:eastAsia="en-GB"/>
          <w14:ligatures w14:val="none"/>
        </w:rPr>
        <w:t>Strengths:</w:t>
      </w:r>
      <w:r w:rsidRPr="003912D6">
        <w:rPr>
          <w:rFonts w:ascii="Times New Roman" w:eastAsia="Times New Roman" w:hAnsi="Times New Roman" w:cs="Times New Roman"/>
          <w:kern w:val="0"/>
          <w:lang w:eastAsia="en-GB"/>
          <w14:ligatures w14:val="none"/>
        </w:rPr>
        <w:br/>
        <w:t>Clear USP</w:t>
      </w:r>
      <w:r w:rsidRPr="003912D6">
        <w:rPr>
          <w:rFonts w:ascii="Times New Roman" w:eastAsia="Times New Roman" w:hAnsi="Times New Roman" w:cs="Times New Roman"/>
          <w:kern w:val="0"/>
          <w:lang w:eastAsia="en-GB"/>
          <w14:ligatures w14:val="none"/>
        </w:rPr>
        <w:br/>
        <w:t>Swansea specialised market first-mover advantage</w:t>
      </w:r>
      <w:r w:rsidRPr="003912D6">
        <w:rPr>
          <w:rFonts w:ascii="Times New Roman" w:eastAsia="Times New Roman" w:hAnsi="Times New Roman" w:cs="Times New Roman"/>
          <w:kern w:val="0"/>
          <w:lang w:eastAsia="en-GB"/>
          <w14:ligatures w14:val="none"/>
        </w:rPr>
        <w:br/>
        <w:t>High-quality, ethical product</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Weaknesses:</w:t>
      </w:r>
      <w:r w:rsidRPr="003912D6">
        <w:rPr>
          <w:rFonts w:ascii="Times New Roman" w:eastAsia="Times New Roman" w:hAnsi="Times New Roman" w:cs="Times New Roman"/>
          <w:kern w:val="0"/>
          <w:lang w:eastAsia="en-GB"/>
          <w14:ligatures w14:val="none"/>
        </w:rPr>
        <w:br/>
        <w:t>Low launch brand awareness</w:t>
      </w:r>
      <w:r w:rsidRPr="003912D6">
        <w:rPr>
          <w:rFonts w:ascii="Times New Roman" w:eastAsia="Times New Roman" w:hAnsi="Times New Roman" w:cs="Times New Roman"/>
          <w:kern w:val="0"/>
          <w:lang w:eastAsia="en-GB"/>
          <w14:ligatures w14:val="none"/>
        </w:rPr>
        <w:br/>
        <w:t>Peak production capacity restrictions</w:t>
      </w:r>
      <w:r w:rsidRPr="003912D6">
        <w:rPr>
          <w:rFonts w:ascii="Times New Roman" w:eastAsia="Times New Roman" w:hAnsi="Times New Roman" w:cs="Times New Roman"/>
          <w:kern w:val="0"/>
          <w:lang w:eastAsia="en-GB"/>
          <w14:ligatures w14:val="none"/>
        </w:rPr>
        <w:br/>
      </w:r>
    </w:p>
    <w:p w14:paraId="26A35918" w14:textId="77777777" w:rsidR="009B775D" w:rsidRDefault="003912D6" w:rsidP="009B775D">
      <w:pPr>
        <w:spacing w:after="0" w:line="240" w:lineRule="auto"/>
        <w:rPr>
          <w:rFonts w:ascii="Times New Roman" w:eastAsia="Times New Roman" w:hAnsi="Times New Roman" w:cs="Times New Roman"/>
          <w:kern w:val="0"/>
          <w:lang w:eastAsia="en-GB"/>
          <w14:ligatures w14:val="none"/>
        </w:rPr>
      </w:pPr>
      <w:r w:rsidRPr="003912D6">
        <w:rPr>
          <w:rFonts w:ascii="Times New Roman" w:eastAsia="Times New Roman" w:hAnsi="Times New Roman" w:cs="Times New Roman"/>
          <w:kern w:val="0"/>
          <w:lang w:eastAsia="en-GB"/>
          <w14:ligatures w14:val="none"/>
        </w:rPr>
        <w:t>Opportunities:</w:t>
      </w:r>
      <w:r w:rsidRPr="003912D6">
        <w:rPr>
          <w:rFonts w:ascii="Times New Roman" w:eastAsia="Times New Roman" w:hAnsi="Times New Roman" w:cs="Times New Roman"/>
          <w:kern w:val="0"/>
          <w:lang w:eastAsia="en-GB"/>
          <w14:ligatures w14:val="none"/>
        </w:rPr>
        <w:br/>
        <w:t>Cafe, school, and event planner partnerships</w:t>
      </w:r>
      <w:r w:rsidRPr="003912D6">
        <w:rPr>
          <w:rFonts w:ascii="Times New Roman" w:eastAsia="Times New Roman" w:hAnsi="Times New Roman" w:cs="Times New Roman"/>
          <w:kern w:val="0"/>
          <w:lang w:eastAsia="en-GB"/>
          <w14:ligatures w14:val="none"/>
        </w:rPr>
        <w:br/>
        <w:t>Expanding into gluten- and sugar-free versions</w:t>
      </w:r>
      <w:r w:rsidRPr="003912D6">
        <w:rPr>
          <w:rFonts w:ascii="Times New Roman" w:eastAsia="Times New Roman" w:hAnsi="Times New Roman" w:cs="Times New Roman"/>
          <w:kern w:val="0"/>
          <w:lang w:eastAsia="en-GB"/>
          <w14:ligatures w14:val="none"/>
        </w:rPr>
        <w:br/>
        <w:t>Online and subscription orders</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Threats:</w:t>
      </w:r>
      <w:r w:rsidRPr="003912D6">
        <w:rPr>
          <w:rFonts w:ascii="Times New Roman" w:eastAsia="Times New Roman" w:hAnsi="Times New Roman" w:cs="Times New Roman"/>
          <w:kern w:val="0"/>
          <w:lang w:eastAsia="en-GB"/>
          <w14:ligatures w14:val="none"/>
        </w:rPr>
        <w:br/>
        <w:t>Bigger egg-free bakeries</w:t>
      </w:r>
      <w:r w:rsidR="000975CE">
        <w:rPr>
          <w:rFonts w:ascii="Times New Roman" w:eastAsia="Times New Roman" w:hAnsi="Times New Roman" w:cs="Times New Roman"/>
          <w:kern w:val="0"/>
          <w:lang w:eastAsia="en-GB"/>
          <w14:ligatures w14:val="none"/>
        </w:rPr>
        <w:t xml:space="preserve"> already established</w:t>
      </w:r>
      <w:r w:rsidRPr="003912D6">
        <w:rPr>
          <w:rFonts w:ascii="Times New Roman" w:eastAsia="Times New Roman" w:hAnsi="Times New Roman" w:cs="Times New Roman"/>
          <w:kern w:val="0"/>
          <w:lang w:eastAsia="en-GB"/>
          <w14:ligatures w14:val="none"/>
        </w:rPr>
        <w:br/>
        <w:t>Rising component costs</w:t>
      </w:r>
      <w:r w:rsidRPr="003912D6">
        <w:rPr>
          <w:rFonts w:ascii="Times New Roman" w:eastAsia="Times New Roman" w:hAnsi="Times New Roman" w:cs="Times New Roman"/>
          <w:kern w:val="0"/>
          <w:lang w:eastAsia="en-GB"/>
          <w14:ligatures w14:val="none"/>
        </w:rPr>
        <w:br/>
        <w:t>Economic slump affects discretionary expenditure</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Goals in marketing</w:t>
      </w:r>
      <w:r w:rsidRPr="003912D6">
        <w:rPr>
          <w:rFonts w:ascii="Times New Roman" w:eastAsia="Times New Roman" w:hAnsi="Times New Roman" w:cs="Times New Roman"/>
          <w:kern w:val="0"/>
          <w:lang w:eastAsia="en-GB"/>
          <w14:ligatures w14:val="none"/>
        </w:rPr>
        <w:br/>
      </w:r>
      <w:r w:rsidR="000975CE">
        <w:rPr>
          <w:rFonts w:ascii="Times New Roman" w:eastAsia="Times New Roman" w:hAnsi="Times New Roman" w:cs="Times New Roman"/>
          <w:kern w:val="0"/>
          <w:lang w:eastAsia="en-GB"/>
          <w14:ligatures w14:val="none"/>
        </w:rPr>
        <w:t>Marketing</w:t>
      </w:r>
      <w:r w:rsidRPr="003912D6">
        <w:rPr>
          <w:rFonts w:ascii="Times New Roman" w:eastAsia="Times New Roman" w:hAnsi="Times New Roman" w:cs="Times New Roman"/>
          <w:kern w:val="0"/>
          <w:lang w:eastAsia="en-GB"/>
          <w14:ligatures w14:val="none"/>
        </w:rPr>
        <w:t xml:space="preserve"> plan goals for the first year:</w:t>
      </w:r>
      <w:r w:rsidRPr="003912D6">
        <w:rPr>
          <w:rFonts w:ascii="Times New Roman" w:eastAsia="Times New Roman" w:hAnsi="Times New Roman" w:cs="Times New Roman"/>
          <w:kern w:val="0"/>
          <w:lang w:eastAsia="en-GB"/>
          <w14:ligatures w14:val="none"/>
        </w:rPr>
        <w:br/>
        <w:t>Make 50% of Swansea's target audience aware of your brand.</w:t>
      </w:r>
      <w:r w:rsidRPr="003912D6">
        <w:rPr>
          <w:rFonts w:ascii="Times New Roman" w:eastAsia="Times New Roman" w:hAnsi="Times New Roman" w:cs="Times New Roman"/>
          <w:kern w:val="0"/>
          <w:lang w:eastAsia="en-GB"/>
          <w14:ligatures w14:val="none"/>
        </w:rPr>
        <w:br/>
        <w:t>Build 400+ monthly-buying customers.</w:t>
      </w:r>
      <w:r w:rsidRPr="003912D6">
        <w:rPr>
          <w:rFonts w:ascii="Times New Roman" w:eastAsia="Times New Roman" w:hAnsi="Times New Roman" w:cs="Times New Roman"/>
          <w:kern w:val="0"/>
          <w:lang w:eastAsia="en-GB"/>
          <w14:ligatures w14:val="none"/>
        </w:rPr>
        <w:br/>
        <w:t>Reach 10,000 website visits and social media followers in the first year.</w:t>
      </w:r>
      <w:r w:rsidRPr="003912D6">
        <w:rPr>
          <w:rFonts w:ascii="Times New Roman" w:eastAsia="Times New Roman" w:hAnsi="Times New Roman" w:cs="Times New Roman"/>
          <w:kern w:val="0"/>
          <w:lang w:eastAsia="en-GB"/>
          <w14:ligatures w14:val="none"/>
        </w:rPr>
        <w:br/>
        <w:t>Stock or promote egg-free cakes with at least 5 local businesses or cafés.</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lastRenderedPageBreak/>
        <w:t>Meet your financial expectations with £56,000+ annual revenue.</w:t>
      </w:r>
      <w:r w:rsidRPr="003912D6">
        <w:rPr>
          <w:rFonts w:ascii="Times New Roman" w:eastAsia="Times New Roman" w:hAnsi="Times New Roman" w:cs="Times New Roman"/>
          <w:kern w:val="0"/>
          <w:lang w:eastAsia="en-GB"/>
          <w14:ligatures w14:val="none"/>
        </w:rPr>
        <w:br/>
      </w:r>
      <w:r w:rsidRPr="003912D6">
        <w:rPr>
          <w:rFonts w:ascii="Times New Roman" w:eastAsia="Times New Roman" w:hAnsi="Times New Roman" w:cs="Times New Roman"/>
          <w:kern w:val="0"/>
          <w:lang w:eastAsia="en-GB"/>
          <w14:ligatures w14:val="none"/>
        </w:rPr>
        <w:br/>
        <w:t>Conclusion</w:t>
      </w:r>
      <w:r w:rsidRPr="003912D6">
        <w:rPr>
          <w:rFonts w:ascii="Times New Roman" w:eastAsia="Times New Roman" w:hAnsi="Times New Roman" w:cs="Times New Roman"/>
          <w:kern w:val="0"/>
          <w:lang w:eastAsia="en-GB"/>
          <w14:ligatures w14:val="none"/>
        </w:rPr>
        <w:br/>
        <w:t xml:space="preserve">Swansea's </w:t>
      </w:r>
      <w:r w:rsidR="000975CE">
        <w:rPr>
          <w:rFonts w:ascii="Times New Roman" w:eastAsia="Times New Roman" w:hAnsi="Times New Roman" w:cs="Times New Roman"/>
          <w:kern w:val="0"/>
          <w:lang w:eastAsia="en-GB"/>
          <w14:ligatures w14:val="none"/>
        </w:rPr>
        <w:t xml:space="preserve">Eggless Indulgence </w:t>
      </w:r>
      <w:r w:rsidRPr="003912D6">
        <w:rPr>
          <w:rFonts w:ascii="Times New Roman" w:eastAsia="Times New Roman" w:hAnsi="Times New Roman" w:cs="Times New Roman"/>
          <w:kern w:val="0"/>
          <w:lang w:eastAsia="en-GB"/>
          <w14:ligatures w14:val="none"/>
        </w:rPr>
        <w:t>egg-free cake bakery brings openness, trust, and delight to a neglected market. A unique product, good branding, and a concentrated marketing approach will help the business succeed. This shop is a solution by addressing a specific demographic with specific requirements and aligning with modern principles of health, sustainability, an</w:t>
      </w:r>
      <w:r w:rsidR="009B775D">
        <w:rPr>
          <w:rFonts w:ascii="Times New Roman" w:eastAsia="Times New Roman" w:hAnsi="Times New Roman" w:cs="Times New Roman"/>
          <w:kern w:val="0"/>
          <w:lang w:eastAsia="en-GB"/>
          <w14:ligatures w14:val="none"/>
        </w:rPr>
        <w:t xml:space="preserve">d </w:t>
      </w:r>
      <w:r w:rsidRPr="003912D6">
        <w:rPr>
          <w:rFonts w:ascii="Times New Roman" w:eastAsia="Times New Roman" w:hAnsi="Times New Roman" w:cs="Times New Roman"/>
          <w:kern w:val="0"/>
          <w:lang w:eastAsia="en-GB"/>
          <w14:ligatures w14:val="none"/>
        </w:rPr>
        <w:t>ethical food product</w:t>
      </w:r>
      <w:r w:rsidR="009B775D">
        <w:rPr>
          <w:rFonts w:ascii="Times New Roman" w:eastAsia="Times New Roman" w:hAnsi="Times New Roman" w:cs="Times New Roman"/>
          <w:kern w:val="0"/>
          <w:lang w:eastAsia="en-GB"/>
          <w14:ligatures w14:val="none"/>
        </w:rPr>
        <w:t xml:space="preserve">                                                                 </w:t>
      </w:r>
    </w:p>
    <w:p w14:paraId="358D9B2D" w14:textId="77777777" w:rsidR="009B775D" w:rsidRDefault="009B775D" w:rsidP="009B775D">
      <w:pPr>
        <w:spacing w:after="0" w:line="240" w:lineRule="auto"/>
        <w:rPr>
          <w:rFonts w:ascii="Times New Roman" w:eastAsia="Times New Roman" w:hAnsi="Times New Roman" w:cs="Times New Roman"/>
          <w:kern w:val="0"/>
          <w:lang w:eastAsia="en-GB"/>
          <w14:ligatures w14:val="none"/>
        </w:rPr>
      </w:pPr>
    </w:p>
    <w:p w14:paraId="14DEBF71" w14:textId="77777777" w:rsidR="009B775D" w:rsidRDefault="009B775D" w:rsidP="009B775D">
      <w:pPr>
        <w:spacing w:after="0" w:line="240" w:lineRule="auto"/>
        <w:rPr>
          <w:rFonts w:ascii="Times New Roman" w:eastAsia="Times New Roman" w:hAnsi="Times New Roman" w:cs="Times New Roman"/>
          <w:kern w:val="0"/>
          <w:lang w:eastAsia="en-GB"/>
          <w14:ligatures w14:val="none"/>
        </w:rPr>
      </w:pPr>
    </w:p>
    <w:p w14:paraId="2CBB4C38" w14:textId="5D2036FA" w:rsidR="000975CE" w:rsidRDefault="000975CE" w:rsidP="009B775D">
      <w:pPr>
        <w:spacing w:after="0" w:line="240" w:lineRule="auto"/>
        <w:jc w:val="center"/>
        <w:rPr>
          <w:sz w:val="28"/>
          <w:szCs w:val="28"/>
        </w:rPr>
      </w:pPr>
      <w:r w:rsidRPr="000975CE">
        <w:rPr>
          <w:sz w:val="28"/>
          <w:szCs w:val="28"/>
        </w:rPr>
        <w:t>Revenue and Pricing Strategy</w:t>
      </w:r>
    </w:p>
    <w:p w14:paraId="340B445E" w14:textId="77777777" w:rsidR="009B775D" w:rsidRPr="009B775D" w:rsidRDefault="009B775D" w:rsidP="009B775D">
      <w:pPr>
        <w:spacing w:after="0" w:line="240" w:lineRule="auto"/>
        <w:rPr>
          <w:rFonts w:ascii="Times New Roman" w:eastAsia="Times New Roman" w:hAnsi="Times New Roman" w:cs="Times New Roman"/>
          <w:kern w:val="0"/>
          <w:lang w:eastAsia="en-GB"/>
          <w14:ligatures w14:val="none"/>
        </w:rPr>
      </w:pPr>
    </w:p>
    <w:p w14:paraId="797D1FAA" w14:textId="4F05ABF5" w:rsidR="00873C8C" w:rsidRPr="00873C8C" w:rsidRDefault="00873C8C" w:rsidP="00873C8C">
      <w:pPr>
        <w:spacing w:after="0" w:line="240" w:lineRule="auto"/>
        <w:rPr>
          <w:rFonts w:ascii="Times New Roman" w:eastAsia="Times New Roman" w:hAnsi="Times New Roman" w:cs="Times New Roman"/>
          <w:kern w:val="0"/>
          <w:lang w:eastAsia="en-GB"/>
          <w14:ligatures w14:val="none"/>
        </w:rPr>
      </w:pPr>
      <w:r w:rsidRPr="00873C8C">
        <w:rPr>
          <w:rFonts w:ascii="Times New Roman" w:eastAsia="Times New Roman" w:hAnsi="Times New Roman" w:cs="Times New Roman"/>
          <w:kern w:val="0"/>
          <w:lang w:eastAsia="en-GB"/>
          <w14:ligatures w14:val="none"/>
        </w:rPr>
        <w:t xml:space="preserve">Revenue and Pricing Strategy for Eggless </w:t>
      </w:r>
      <w:r>
        <w:rPr>
          <w:rFonts w:ascii="Times New Roman" w:eastAsia="Times New Roman" w:hAnsi="Times New Roman" w:cs="Times New Roman"/>
          <w:kern w:val="0"/>
          <w:lang w:eastAsia="en-GB"/>
          <w14:ligatures w14:val="none"/>
        </w:rPr>
        <w:t xml:space="preserve">Indulgence </w:t>
      </w:r>
      <w:r w:rsidRPr="00873C8C">
        <w:rPr>
          <w:rFonts w:ascii="Times New Roman" w:eastAsia="Times New Roman" w:hAnsi="Times New Roman" w:cs="Times New Roman"/>
          <w:kern w:val="0"/>
          <w:lang w:eastAsia="en-GB"/>
          <w14:ligatures w14:val="none"/>
        </w:rPr>
        <w:t>Cake Shop in Swansea</w:t>
      </w:r>
      <w:r>
        <w:rPr>
          <w:rFonts w:ascii="Times New Roman" w:eastAsia="Times New Roman" w:hAnsi="Times New Roman" w:cs="Times New Roman"/>
          <w:kern w:val="0"/>
          <w:lang w:eastAsia="en-GB"/>
          <w14:ligatures w14:val="none"/>
        </w:rPr>
        <w:t xml:space="preserve"> market</w:t>
      </w:r>
      <w:r w:rsidRPr="00873C8C">
        <w:rPr>
          <w:rFonts w:ascii="Times New Roman" w:eastAsia="Times New Roman" w:hAnsi="Times New Roman" w:cs="Times New Roman"/>
          <w:kern w:val="0"/>
          <w:lang w:eastAsia="en-GB"/>
          <w14:ligatures w14:val="none"/>
        </w:rPr>
        <w:br/>
        <w:t xml:space="preserve">The revenue and price strategy for the egg-free cake shop aims to harmonise affordability, market positioning, and profitability. </w:t>
      </w:r>
      <w:r w:rsidR="00225BFA">
        <w:rPr>
          <w:rFonts w:ascii="Times New Roman" w:eastAsia="Times New Roman" w:hAnsi="Times New Roman" w:cs="Times New Roman"/>
          <w:kern w:val="0"/>
          <w:lang w:eastAsia="en-GB"/>
          <w14:ligatures w14:val="none"/>
        </w:rPr>
        <w:t>P</w:t>
      </w:r>
      <w:r w:rsidRPr="00873C8C">
        <w:rPr>
          <w:rFonts w:ascii="Times New Roman" w:eastAsia="Times New Roman" w:hAnsi="Times New Roman" w:cs="Times New Roman"/>
          <w:kern w:val="0"/>
          <w:lang w:eastAsia="en-GB"/>
          <w14:ligatures w14:val="none"/>
        </w:rPr>
        <w:t>ricing reflects the quality of ingredients and the distinctive dietary benefit of our products.</w:t>
      </w:r>
      <w:r w:rsidR="00225BFA">
        <w:rPr>
          <w:rFonts w:ascii="Times New Roman" w:eastAsia="Times New Roman" w:hAnsi="Times New Roman" w:cs="Times New Roman"/>
          <w:kern w:val="0"/>
          <w:lang w:eastAsia="en-GB"/>
          <w14:ligatures w14:val="none"/>
        </w:rPr>
        <w:t xml:space="preserve"> F</w:t>
      </w:r>
      <w:r w:rsidRPr="00873C8C">
        <w:rPr>
          <w:rFonts w:ascii="Times New Roman" w:eastAsia="Times New Roman" w:hAnsi="Times New Roman" w:cs="Times New Roman"/>
          <w:kern w:val="0"/>
          <w:lang w:eastAsia="en-GB"/>
          <w14:ligatures w14:val="none"/>
        </w:rPr>
        <w:t>ocus</w:t>
      </w:r>
      <w:r w:rsidR="00225BFA">
        <w:rPr>
          <w:rFonts w:ascii="Times New Roman" w:eastAsia="Times New Roman" w:hAnsi="Times New Roman" w:cs="Times New Roman"/>
          <w:kern w:val="0"/>
          <w:lang w:eastAsia="en-GB"/>
          <w14:ligatures w14:val="none"/>
        </w:rPr>
        <w:t>ing</w:t>
      </w:r>
      <w:r w:rsidRPr="00873C8C">
        <w:rPr>
          <w:rFonts w:ascii="Times New Roman" w:eastAsia="Times New Roman" w:hAnsi="Times New Roman" w:cs="Times New Roman"/>
          <w:kern w:val="0"/>
          <w:lang w:eastAsia="en-GB"/>
          <w14:ligatures w14:val="none"/>
        </w:rPr>
        <w:t xml:space="preserve"> on a limited but expanding market segment in Swansea that prioritises allergen-free, ethically produced baked goods and is prepared to pay a modest extra for quality and guarantee.</w:t>
      </w:r>
      <w:r w:rsidRPr="00873C8C">
        <w:rPr>
          <w:rFonts w:ascii="Times New Roman" w:eastAsia="Times New Roman" w:hAnsi="Times New Roman" w:cs="Times New Roman"/>
          <w:kern w:val="0"/>
          <w:lang w:eastAsia="en-GB"/>
          <w14:ligatures w14:val="none"/>
        </w:rPr>
        <w:br/>
      </w:r>
      <w:r w:rsidRPr="00873C8C">
        <w:rPr>
          <w:rFonts w:ascii="Times New Roman" w:eastAsia="Times New Roman" w:hAnsi="Times New Roman" w:cs="Times New Roman"/>
          <w:kern w:val="0"/>
          <w:lang w:eastAsia="en-GB"/>
          <w14:ligatures w14:val="none"/>
        </w:rPr>
        <w:br/>
      </w:r>
      <w:r w:rsidR="00C919E0">
        <w:rPr>
          <w:rFonts w:ascii="Times New Roman" w:eastAsia="Times New Roman" w:hAnsi="Times New Roman" w:cs="Times New Roman"/>
          <w:kern w:val="0"/>
          <w:lang w:eastAsia="en-GB"/>
          <w14:ligatures w14:val="none"/>
        </w:rPr>
        <w:t xml:space="preserve">The </w:t>
      </w:r>
      <w:r w:rsidRPr="00873C8C">
        <w:rPr>
          <w:rFonts w:ascii="Times New Roman" w:eastAsia="Times New Roman" w:hAnsi="Times New Roman" w:cs="Times New Roman"/>
          <w:kern w:val="0"/>
          <w:lang w:eastAsia="en-GB"/>
          <w14:ligatures w14:val="none"/>
        </w:rPr>
        <w:t>standard pricing averages £3.60 per solitary cake or slice, while bigger custom cakes range from £25 to £60, contingent upon size, complexity, and event (e.g., birthdays, weddings). This pricing was determined following an analysis of ingredient costs, competitive benchmarks, labour time, and gross profit objectives. Each cake, with an estimated unit cost of £1.80, yields a 50% gross profit margin, crucial for covering fixed overheads and ensuring business viability.</w:t>
      </w:r>
      <w:r w:rsidRPr="00873C8C">
        <w:rPr>
          <w:rFonts w:ascii="Times New Roman" w:eastAsia="Times New Roman" w:hAnsi="Times New Roman" w:cs="Times New Roman"/>
          <w:kern w:val="0"/>
          <w:lang w:eastAsia="en-GB"/>
          <w14:ligatures w14:val="none"/>
        </w:rPr>
        <w:br/>
      </w:r>
      <w:r w:rsidRPr="00873C8C">
        <w:rPr>
          <w:rFonts w:ascii="Times New Roman" w:eastAsia="Times New Roman" w:hAnsi="Times New Roman" w:cs="Times New Roman"/>
          <w:kern w:val="0"/>
          <w:lang w:eastAsia="en-GB"/>
          <w14:ligatures w14:val="none"/>
        </w:rPr>
        <w:br/>
      </w:r>
      <w:r w:rsidR="001C3691">
        <w:rPr>
          <w:rFonts w:ascii="Times New Roman" w:eastAsia="Times New Roman" w:hAnsi="Times New Roman" w:cs="Times New Roman"/>
          <w:kern w:val="0"/>
          <w:lang w:eastAsia="en-GB"/>
          <w14:ligatures w14:val="none"/>
        </w:rPr>
        <w:t>D</w:t>
      </w:r>
      <w:r w:rsidRPr="00873C8C">
        <w:rPr>
          <w:rFonts w:ascii="Times New Roman" w:eastAsia="Times New Roman" w:hAnsi="Times New Roman" w:cs="Times New Roman"/>
          <w:kern w:val="0"/>
          <w:lang w:eastAsia="en-GB"/>
          <w14:ligatures w14:val="none"/>
        </w:rPr>
        <w:t>iscern</w:t>
      </w:r>
      <w:r w:rsidR="001C3691">
        <w:rPr>
          <w:rFonts w:ascii="Times New Roman" w:eastAsia="Times New Roman" w:hAnsi="Times New Roman" w:cs="Times New Roman"/>
          <w:kern w:val="0"/>
          <w:lang w:eastAsia="en-GB"/>
          <w14:ligatures w14:val="none"/>
        </w:rPr>
        <w:t>ing</w:t>
      </w:r>
      <w:r w:rsidRPr="00873C8C">
        <w:rPr>
          <w:rFonts w:ascii="Times New Roman" w:eastAsia="Times New Roman" w:hAnsi="Times New Roman" w:cs="Times New Roman"/>
          <w:kern w:val="0"/>
          <w:lang w:eastAsia="en-GB"/>
          <w14:ligatures w14:val="none"/>
        </w:rPr>
        <w:t xml:space="preserve"> three primary revenue sources:</w:t>
      </w:r>
      <w:r w:rsidRPr="00873C8C">
        <w:rPr>
          <w:rFonts w:ascii="Times New Roman" w:eastAsia="Times New Roman" w:hAnsi="Times New Roman" w:cs="Times New Roman"/>
          <w:kern w:val="0"/>
          <w:lang w:eastAsia="en-GB"/>
          <w14:ligatures w14:val="none"/>
        </w:rPr>
        <w:br/>
      </w:r>
      <w:r w:rsidRPr="00873C8C">
        <w:rPr>
          <w:rFonts w:ascii="Times New Roman" w:eastAsia="Times New Roman" w:hAnsi="Times New Roman" w:cs="Times New Roman"/>
          <w:kern w:val="0"/>
          <w:lang w:eastAsia="en-GB"/>
          <w14:ligatures w14:val="none"/>
        </w:rPr>
        <w:br/>
        <w:t xml:space="preserve">Retail Sales (Physical and Digital Transactions) – This will constitute </w:t>
      </w:r>
      <w:proofErr w:type="gramStart"/>
      <w:r w:rsidRPr="00873C8C">
        <w:rPr>
          <w:rFonts w:ascii="Times New Roman" w:eastAsia="Times New Roman" w:hAnsi="Times New Roman" w:cs="Times New Roman"/>
          <w:kern w:val="0"/>
          <w:lang w:eastAsia="en-GB"/>
          <w14:ligatures w14:val="none"/>
        </w:rPr>
        <w:t>the majority of</w:t>
      </w:r>
      <w:proofErr w:type="gramEnd"/>
      <w:r w:rsidRPr="00873C8C">
        <w:rPr>
          <w:rFonts w:ascii="Times New Roman" w:eastAsia="Times New Roman" w:hAnsi="Times New Roman" w:cs="Times New Roman"/>
          <w:kern w:val="0"/>
          <w:lang w:eastAsia="en-GB"/>
          <w14:ligatures w14:val="none"/>
        </w:rPr>
        <w:t xml:space="preserve"> revenue (about 70%, or £39,480 yearly). These constitute direct-to-consumer transactions of individual servings and bespoke cakes.</w:t>
      </w:r>
      <w:r w:rsidRPr="00873C8C">
        <w:rPr>
          <w:rFonts w:ascii="Times New Roman" w:eastAsia="Times New Roman" w:hAnsi="Times New Roman" w:cs="Times New Roman"/>
          <w:kern w:val="0"/>
          <w:lang w:eastAsia="en-GB"/>
          <w14:ligatures w14:val="none"/>
        </w:rPr>
        <w:br/>
      </w:r>
      <w:r w:rsidRPr="00873C8C">
        <w:rPr>
          <w:rFonts w:ascii="Times New Roman" w:eastAsia="Times New Roman" w:hAnsi="Times New Roman" w:cs="Times New Roman"/>
          <w:kern w:val="0"/>
          <w:lang w:eastAsia="en-GB"/>
          <w14:ligatures w14:val="none"/>
        </w:rPr>
        <w:br/>
        <w:t xml:space="preserve">Wholesale to Local Cafés and Retailers — </w:t>
      </w:r>
      <w:r w:rsidR="00C919E0">
        <w:rPr>
          <w:rFonts w:ascii="Times New Roman" w:eastAsia="Times New Roman" w:hAnsi="Times New Roman" w:cs="Times New Roman"/>
          <w:kern w:val="0"/>
          <w:lang w:eastAsia="en-GB"/>
          <w14:ligatures w14:val="none"/>
        </w:rPr>
        <w:t>The</w:t>
      </w:r>
      <w:r w:rsidRPr="00873C8C">
        <w:rPr>
          <w:rFonts w:ascii="Times New Roman" w:eastAsia="Times New Roman" w:hAnsi="Times New Roman" w:cs="Times New Roman"/>
          <w:kern w:val="0"/>
          <w:lang w:eastAsia="en-GB"/>
          <w14:ligatures w14:val="none"/>
        </w:rPr>
        <w:t xml:space="preserve"> objective is to provide select partners with wholesale pricing, generating approximately 20% of total income (£11,280 annually).</w:t>
      </w:r>
      <w:r w:rsidRPr="00873C8C">
        <w:rPr>
          <w:rFonts w:ascii="Times New Roman" w:eastAsia="Times New Roman" w:hAnsi="Times New Roman" w:cs="Times New Roman"/>
          <w:kern w:val="0"/>
          <w:lang w:eastAsia="en-GB"/>
          <w14:ligatures w14:val="none"/>
        </w:rPr>
        <w:br/>
      </w:r>
      <w:r w:rsidRPr="00873C8C">
        <w:rPr>
          <w:rFonts w:ascii="Times New Roman" w:eastAsia="Times New Roman" w:hAnsi="Times New Roman" w:cs="Times New Roman"/>
          <w:kern w:val="0"/>
          <w:lang w:eastAsia="en-GB"/>
          <w14:ligatures w14:val="none"/>
        </w:rPr>
        <w:br/>
        <w:t>Event Catering and Workshops — Baking workshops and catering for specific events (e.g., birthdays, baby showers) will constitute the remaining 10% (£5,640/year).</w:t>
      </w:r>
      <w:r w:rsidRPr="00873C8C">
        <w:rPr>
          <w:rFonts w:ascii="Times New Roman" w:eastAsia="Times New Roman" w:hAnsi="Times New Roman" w:cs="Times New Roman"/>
          <w:kern w:val="0"/>
          <w:lang w:eastAsia="en-GB"/>
          <w14:ligatures w14:val="none"/>
        </w:rPr>
        <w:br/>
      </w:r>
      <w:r w:rsidRPr="00873C8C">
        <w:rPr>
          <w:rFonts w:ascii="Times New Roman" w:eastAsia="Times New Roman" w:hAnsi="Times New Roman" w:cs="Times New Roman"/>
          <w:kern w:val="0"/>
          <w:lang w:eastAsia="en-GB"/>
          <w14:ligatures w14:val="none"/>
        </w:rPr>
        <w:br/>
        <w:t>This diversified approach mitigates risk and enhances revenue consistency. As brand recognition increases, we intend to make minor adjustments to pricing to align with value perception and to launch premium goods for special occasions. The plan promotes sustainable expansion while ensuring accessibility for our primary c</w:t>
      </w:r>
      <w:r w:rsidR="00BD7CA0">
        <w:rPr>
          <w:rFonts w:ascii="Times New Roman" w:eastAsia="Times New Roman" w:hAnsi="Times New Roman" w:cs="Times New Roman"/>
          <w:kern w:val="0"/>
          <w:lang w:eastAsia="en-GB"/>
          <w14:ligatures w14:val="none"/>
        </w:rPr>
        <w:t>ustomer</w:t>
      </w:r>
      <w:r w:rsidRPr="00873C8C">
        <w:rPr>
          <w:rFonts w:ascii="Times New Roman" w:eastAsia="Times New Roman" w:hAnsi="Times New Roman" w:cs="Times New Roman"/>
          <w:kern w:val="0"/>
          <w:lang w:eastAsia="en-GB"/>
          <w14:ligatures w14:val="none"/>
        </w:rPr>
        <w:t xml:space="preserve"> demographic.</w:t>
      </w:r>
    </w:p>
    <w:p w14:paraId="3210726D" w14:textId="77777777" w:rsidR="000975CE" w:rsidRDefault="000975CE" w:rsidP="000975CE"/>
    <w:p w14:paraId="46A07F15" w14:textId="77777777" w:rsidR="000975CE" w:rsidRDefault="000975CE" w:rsidP="00E406F7">
      <w:pPr>
        <w:jc w:val="both"/>
      </w:pPr>
    </w:p>
    <w:p w14:paraId="006A1FF9" w14:textId="77777777" w:rsidR="000975CE" w:rsidRDefault="000975CE" w:rsidP="00E406F7">
      <w:pPr>
        <w:jc w:val="both"/>
      </w:pPr>
    </w:p>
    <w:p w14:paraId="15AFE3B1" w14:textId="77777777" w:rsidR="0034721A" w:rsidRDefault="0034721A" w:rsidP="00E406F7">
      <w:pPr>
        <w:jc w:val="both"/>
      </w:pPr>
    </w:p>
    <w:p w14:paraId="08CA3CE4" w14:textId="77777777" w:rsidR="0034721A" w:rsidRDefault="0034721A" w:rsidP="00E406F7">
      <w:pPr>
        <w:jc w:val="both"/>
      </w:pPr>
    </w:p>
    <w:p w14:paraId="6B75897E" w14:textId="77777777" w:rsidR="0034721A" w:rsidRDefault="0034721A" w:rsidP="00E406F7">
      <w:pPr>
        <w:jc w:val="both"/>
      </w:pPr>
    </w:p>
    <w:p w14:paraId="017B8444" w14:textId="4EC7667A" w:rsidR="0034721A" w:rsidRDefault="0034721A" w:rsidP="00200C4F">
      <w:pPr>
        <w:jc w:val="center"/>
        <w:rPr>
          <w:sz w:val="28"/>
          <w:szCs w:val="28"/>
        </w:rPr>
      </w:pPr>
      <w:r w:rsidRPr="0034721A">
        <w:rPr>
          <w:sz w:val="28"/>
          <w:szCs w:val="28"/>
        </w:rPr>
        <w:t>Operations</w:t>
      </w:r>
    </w:p>
    <w:p w14:paraId="390EC1B2" w14:textId="5E6D4CBF" w:rsidR="00242333" w:rsidRDefault="0034721A" w:rsidP="0034721A">
      <w:pPr>
        <w:spacing w:after="0" w:line="240" w:lineRule="auto"/>
        <w:rPr>
          <w:rFonts w:ascii="Times New Roman" w:eastAsia="Times New Roman" w:hAnsi="Times New Roman" w:cs="Times New Roman"/>
          <w:kern w:val="0"/>
          <w:lang w:eastAsia="en-GB"/>
          <w14:ligatures w14:val="none"/>
        </w:rPr>
      </w:pPr>
      <w:r w:rsidRPr="0034721A">
        <w:rPr>
          <w:rFonts w:ascii="Times New Roman" w:eastAsia="Times New Roman" w:hAnsi="Times New Roman" w:cs="Times New Roman"/>
          <w:kern w:val="0"/>
          <w:lang w:eastAsia="en-GB"/>
          <w14:ligatures w14:val="none"/>
        </w:rPr>
        <w:t xml:space="preserve">Swansea Egg-Free Cake Shop </w:t>
      </w:r>
      <w:r>
        <w:rPr>
          <w:rFonts w:ascii="Times New Roman" w:eastAsia="Times New Roman" w:hAnsi="Times New Roman" w:cs="Times New Roman"/>
          <w:kern w:val="0"/>
          <w:lang w:eastAsia="en-GB"/>
          <w14:ligatures w14:val="none"/>
        </w:rPr>
        <w:t xml:space="preserve">Eggless Indulgence </w:t>
      </w:r>
      <w:r w:rsidRPr="0034721A">
        <w:rPr>
          <w:rFonts w:ascii="Times New Roman" w:eastAsia="Times New Roman" w:hAnsi="Times New Roman" w:cs="Times New Roman"/>
          <w:kern w:val="0"/>
          <w:lang w:eastAsia="en-GB"/>
          <w14:ligatures w14:val="none"/>
        </w:rPr>
        <w:t>Operations Plan</w:t>
      </w:r>
      <w:r w:rsidRPr="0034721A">
        <w:rPr>
          <w:rFonts w:ascii="Times New Roman" w:eastAsia="Times New Roman" w:hAnsi="Times New Roman" w:cs="Times New Roman"/>
          <w:kern w:val="0"/>
          <w:lang w:eastAsia="en-GB"/>
          <w14:ligatures w14:val="none"/>
        </w:rPr>
        <w:br/>
        <w:t>A thriving bakery relies on efficient operations. Operational planning for th</w:t>
      </w:r>
      <w:r w:rsidR="00C919E0">
        <w:rPr>
          <w:rFonts w:ascii="Times New Roman" w:eastAsia="Times New Roman" w:hAnsi="Times New Roman" w:cs="Times New Roman"/>
          <w:kern w:val="0"/>
          <w:lang w:eastAsia="en-GB"/>
          <w14:ligatures w14:val="none"/>
        </w:rPr>
        <w:t>e</w:t>
      </w:r>
      <w:r w:rsidRPr="0034721A">
        <w:rPr>
          <w:rFonts w:ascii="Times New Roman" w:eastAsia="Times New Roman" w:hAnsi="Times New Roman" w:cs="Times New Roman"/>
          <w:kern w:val="0"/>
          <w:lang w:eastAsia="en-GB"/>
          <w14:ligatures w14:val="none"/>
        </w:rPr>
        <w:t xml:space="preserve"> egg-free cake bakery includes income diversification, location and premises, production and distribution, and health and safety compliance. All components are meticulously developed to assure quality, client happiness, and longevity.</w:t>
      </w:r>
      <w:r w:rsidRPr="0034721A">
        <w:rPr>
          <w:rFonts w:ascii="Times New Roman" w:eastAsia="Times New Roman" w:hAnsi="Times New Roman" w:cs="Times New Roman"/>
          <w:kern w:val="0"/>
          <w:lang w:eastAsia="en-GB"/>
          <w14:ligatures w14:val="none"/>
        </w:rPr>
        <w:br/>
      </w:r>
      <w:r w:rsidRPr="0034721A">
        <w:rPr>
          <w:rFonts w:ascii="Times New Roman" w:eastAsia="Times New Roman" w:hAnsi="Times New Roman" w:cs="Times New Roman"/>
          <w:kern w:val="0"/>
          <w:lang w:eastAsia="en-GB"/>
          <w14:ligatures w14:val="none"/>
        </w:rPr>
        <w:br/>
        <w:t>Financial breakdown and income streams</w:t>
      </w:r>
      <w:r w:rsidRPr="0034721A">
        <w:rPr>
          <w:rFonts w:ascii="Times New Roman" w:eastAsia="Times New Roman" w:hAnsi="Times New Roman" w:cs="Times New Roman"/>
          <w:kern w:val="0"/>
          <w:lang w:eastAsia="en-GB"/>
          <w14:ligatures w14:val="none"/>
        </w:rPr>
        <w:br/>
        <w:t>Three main revenue streams support distinct client segments and share operational risk:</w:t>
      </w:r>
      <w:r w:rsidRPr="0034721A">
        <w:rPr>
          <w:rFonts w:ascii="Times New Roman" w:eastAsia="Times New Roman" w:hAnsi="Times New Roman" w:cs="Times New Roman"/>
          <w:kern w:val="0"/>
          <w:lang w:eastAsia="en-GB"/>
          <w14:ligatures w14:val="none"/>
        </w:rPr>
        <w:br/>
      </w:r>
      <w:r w:rsidRPr="0034721A">
        <w:rPr>
          <w:rFonts w:ascii="Times New Roman" w:eastAsia="Times New Roman" w:hAnsi="Times New Roman" w:cs="Times New Roman"/>
          <w:kern w:val="0"/>
          <w:lang w:eastAsia="en-GB"/>
          <w14:ligatures w14:val="none"/>
        </w:rPr>
        <w:br/>
        <w:t>The majority of revenue comes from in-store and online cake and slice sales, which total £39,480 annually. Customer can walk in, pre-order online, or put bespoke birthday and celebration orders.</w:t>
      </w:r>
      <w:r w:rsidRPr="0034721A">
        <w:rPr>
          <w:rFonts w:ascii="Times New Roman" w:eastAsia="Times New Roman" w:hAnsi="Times New Roman" w:cs="Times New Roman"/>
          <w:kern w:val="0"/>
          <w:lang w:eastAsia="en-GB"/>
          <w14:ligatures w14:val="none"/>
        </w:rPr>
        <w:br/>
      </w:r>
      <w:r w:rsidRPr="0034721A">
        <w:rPr>
          <w:rFonts w:ascii="Times New Roman" w:eastAsia="Times New Roman" w:hAnsi="Times New Roman" w:cs="Times New Roman"/>
          <w:kern w:val="0"/>
          <w:lang w:eastAsia="en-GB"/>
          <w14:ligatures w14:val="none"/>
        </w:rPr>
        <w:br/>
        <w:t>Wholesale Supply (20%): Weekly delivery of packed egg-free slices and cupcakes to chosen local cafés, independent coffee shops, and health food stores will generate £11,280 per year.</w:t>
      </w:r>
      <w:r w:rsidRPr="0034721A">
        <w:rPr>
          <w:rFonts w:ascii="Times New Roman" w:eastAsia="Times New Roman" w:hAnsi="Times New Roman" w:cs="Times New Roman"/>
          <w:kern w:val="0"/>
          <w:lang w:eastAsia="en-GB"/>
          <w14:ligatures w14:val="none"/>
        </w:rPr>
        <w:br/>
      </w:r>
      <w:r w:rsidRPr="0034721A">
        <w:rPr>
          <w:rFonts w:ascii="Times New Roman" w:eastAsia="Times New Roman" w:hAnsi="Times New Roman" w:cs="Times New Roman"/>
          <w:kern w:val="0"/>
          <w:lang w:eastAsia="en-GB"/>
          <w14:ligatures w14:val="none"/>
        </w:rPr>
        <w:br/>
        <w:t>Events &amp; Workshops (10%): Baking workshops, pop-up stalls, and catering for birthdays and community festivals add £5,640 annually. These activities are also marketing techniques.</w:t>
      </w:r>
      <w:r w:rsidRPr="0034721A">
        <w:rPr>
          <w:rFonts w:ascii="Times New Roman" w:eastAsia="Times New Roman" w:hAnsi="Times New Roman" w:cs="Times New Roman"/>
          <w:kern w:val="0"/>
          <w:lang w:eastAsia="en-GB"/>
          <w14:ligatures w14:val="none"/>
        </w:rPr>
        <w:br/>
      </w:r>
      <w:r w:rsidRPr="0034721A">
        <w:rPr>
          <w:rFonts w:ascii="Times New Roman" w:eastAsia="Times New Roman" w:hAnsi="Times New Roman" w:cs="Times New Roman"/>
          <w:kern w:val="0"/>
          <w:lang w:eastAsia="en-GB"/>
          <w14:ligatures w14:val="none"/>
        </w:rPr>
        <w:br/>
        <w:t>Location, Facilities, Equipment</w:t>
      </w:r>
      <w:r w:rsidRPr="0034721A">
        <w:rPr>
          <w:rFonts w:ascii="Times New Roman" w:eastAsia="Times New Roman" w:hAnsi="Times New Roman" w:cs="Times New Roman"/>
          <w:kern w:val="0"/>
          <w:lang w:eastAsia="en-GB"/>
          <w14:ligatures w14:val="none"/>
        </w:rPr>
        <w:br/>
        <w:t xml:space="preserve">The shop should be in a densely populated Swansea neighbourhood like </w:t>
      </w:r>
      <w:r w:rsidR="00C919E0">
        <w:rPr>
          <w:rFonts w:ascii="Times New Roman" w:eastAsia="Times New Roman" w:hAnsi="Times New Roman" w:cs="Times New Roman"/>
          <w:kern w:val="0"/>
          <w:lang w:eastAsia="en-GB"/>
          <w14:ligatures w14:val="none"/>
        </w:rPr>
        <w:t>Swansea</w:t>
      </w:r>
      <w:r w:rsidR="00242333">
        <w:rPr>
          <w:rFonts w:ascii="Times New Roman" w:eastAsia="Times New Roman" w:hAnsi="Times New Roman" w:cs="Times New Roman"/>
          <w:kern w:val="0"/>
          <w:lang w:eastAsia="en-GB"/>
          <w14:ligatures w14:val="none"/>
        </w:rPr>
        <w:t>.</w:t>
      </w:r>
      <w:r w:rsidRPr="0034721A">
        <w:rPr>
          <w:rFonts w:ascii="Times New Roman" w:eastAsia="Times New Roman" w:hAnsi="Times New Roman" w:cs="Times New Roman"/>
          <w:kern w:val="0"/>
          <w:lang w:eastAsia="en-GB"/>
          <w14:ligatures w14:val="none"/>
        </w:rPr>
        <w:br/>
      </w:r>
      <w:r w:rsidRPr="0034721A">
        <w:rPr>
          <w:rFonts w:ascii="Times New Roman" w:eastAsia="Times New Roman" w:hAnsi="Times New Roman" w:cs="Times New Roman"/>
          <w:kern w:val="0"/>
          <w:lang w:eastAsia="en-GB"/>
          <w14:ligatures w14:val="none"/>
        </w:rPr>
        <w:br/>
        <w:t>Starter gear includes:</w:t>
      </w:r>
      <w:r w:rsidR="009B775D">
        <w:rPr>
          <w:rFonts w:ascii="Times New Roman" w:eastAsia="Times New Roman" w:hAnsi="Times New Roman" w:cs="Times New Roman"/>
          <w:kern w:val="0"/>
          <w:lang w:eastAsia="en-GB"/>
          <w14:ligatures w14:val="none"/>
        </w:rPr>
        <w:t xml:space="preserve"> </w:t>
      </w:r>
      <w:r w:rsidRPr="0034721A">
        <w:rPr>
          <w:rFonts w:ascii="Times New Roman" w:eastAsia="Times New Roman" w:hAnsi="Times New Roman" w:cs="Times New Roman"/>
          <w:kern w:val="0"/>
          <w:lang w:eastAsia="en-GB"/>
          <w14:ligatures w14:val="none"/>
        </w:rPr>
        <w:br/>
      </w:r>
      <w:r w:rsidRPr="0034721A">
        <w:rPr>
          <w:rFonts w:ascii="Times New Roman" w:eastAsia="Times New Roman" w:hAnsi="Times New Roman" w:cs="Times New Roman"/>
          <w:kern w:val="0"/>
          <w:lang w:eastAsia="en-GB"/>
          <w14:ligatures w14:val="none"/>
        </w:rPr>
        <w:br/>
        <w:t>Commercial mixers and ovens</w:t>
      </w:r>
      <w:r w:rsidR="009B775D">
        <w:rPr>
          <w:rFonts w:ascii="Times New Roman" w:eastAsia="Times New Roman" w:hAnsi="Times New Roman" w:cs="Times New Roman"/>
          <w:kern w:val="0"/>
          <w:lang w:eastAsia="en-GB"/>
          <w14:ligatures w14:val="none"/>
        </w:rPr>
        <w:t xml:space="preserve"> </w:t>
      </w:r>
      <w:r w:rsidR="009B775D">
        <w:t>(</w:t>
      </w:r>
      <w:r w:rsidR="009B775D" w:rsidRPr="009B775D">
        <w:rPr>
          <w:i/>
          <w:iCs/>
        </w:rPr>
        <w:t>Catering Appliance, n.d.)</w:t>
      </w:r>
      <w:r w:rsidRPr="0034721A">
        <w:rPr>
          <w:rFonts w:ascii="Times New Roman" w:eastAsia="Times New Roman" w:hAnsi="Times New Roman" w:cs="Times New Roman"/>
          <w:kern w:val="0"/>
          <w:lang w:eastAsia="en-GB"/>
          <w14:ligatures w14:val="none"/>
        </w:rPr>
        <w:br/>
        <w:t>Fridges and freezers</w:t>
      </w:r>
      <w:r w:rsidRPr="0034721A">
        <w:rPr>
          <w:rFonts w:ascii="Times New Roman" w:eastAsia="Times New Roman" w:hAnsi="Times New Roman" w:cs="Times New Roman"/>
          <w:kern w:val="0"/>
          <w:lang w:eastAsia="en-GB"/>
          <w14:ligatures w14:val="none"/>
        </w:rPr>
        <w:br/>
        <w:t>Food-safe stainless steel countertops</w:t>
      </w:r>
      <w:r w:rsidRPr="0034721A">
        <w:rPr>
          <w:rFonts w:ascii="Times New Roman" w:eastAsia="Times New Roman" w:hAnsi="Times New Roman" w:cs="Times New Roman"/>
          <w:kern w:val="0"/>
          <w:lang w:eastAsia="en-GB"/>
          <w14:ligatures w14:val="none"/>
        </w:rPr>
        <w:br/>
        <w:t>Display cabinets</w:t>
      </w:r>
      <w:r w:rsidRPr="0034721A">
        <w:rPr>
          <w:rFonts w:ascii="Times New Roman" w:eastAsia="Times New Roman" w:hAnsi="Times New Roman" w:cs="Times New Roman"/>
          <w:kern w:val="0"/>
          <w:lang w:eastAsia="en-GB"/>
          <w14:ligatures w14:val="none"/>
        </w:rPr>
        <w:br/>
        <w:t>Labelling and packaging tools</w:t>
      </w:r>
      <w:r w:rsidRPr="0034721A">
        <w:rPr>
          <w:rFonts w:ascii="Times New Roman" w:eastAsia="Times New Roman" w:hAnsi="Times New Roman" w:cs="Times New Roman"/>
          <w:kern w:val="0"/>
          <w:lang w:eastAsia="en-GB"/>
          <w14:ligatures w14:val="none"/>
        </w:rPr>
        <w:br/>
      </w:r>
      <w:r w:rsidRPr="0034721A">
        <w:rPr>
          <w:rFonts w:ascii="Times New Roman" w:eastAsia="Times New Roman" w:hAnsi="Times New Roman" w:cs="Times New Roman"/>
          <w:kern w:val="0"/>
          <w:lang w:eastAsia="en-GB"/>
          <w14:ligatures w14:val="none"/>
        </w:rPr>
        <w:br/>
        <w:t>These enable daily manufacturing of 100 units with scalability.</w:t>
      </w:r>
      <w:r w:rsidRPr="0034721A">
        <w:rPr>
          <w:rFonts w:ascii="Times New Roman" w:eastAsia="Times New Roman" w:hAnsi="Times New Roman" w:cs="Times New Roman"/>
          <w:kern w:val="0"/>
          <w:lang w:eastAsia="en-GB"/>
          <w14:ligatures w14:val="none"/>
        </w:rPr>
        <w:br/>
      </w:r>
      <w:r w:rsidRPr="0034721A">
        <w:rPr>
          <w:rFonts w:ascii="Times New Roman" w:eastAsia="Times New Roman" w:hAnsi="Times New Roman" w:cs="Times New Roman"/>
          <w:kern w:val="0"/>
          <w:lang w:eastAsia="en-GB"/>
          <w14:ligatures w14:val="none"/>
        </w:rPr>
        <w:br/>
        <w:t>The Production and Distribution Process</w:t>
      </w:r>
      <w:r w:rsidRPr="0034721A">
        <w:rPr>
          <w:rFonts w:ascii="Times New Roman" w:eastAsia="Times New Roman" w:hAnsi="Times New Roman" w:cs="Times New Roman"/>
          <w:kern w:val="0"/>
          <w:lang w:eastAsia="en-GB"/>
          <w14:ligatures w14:val="none"/>
        </w:rPr>
        <w:br/>
        <w:t>Ingredients will be pre-prepared for morning baking to streamline workflow. Packaging and storage will prepare cakes for same-day sale or local delivery. Online orders are fulfilled by click-and-collect.</w:t>
      </w:r>
      <w:r w:rsidRPr="0034721A">
        <w:rPr>
          <w:rFonts w:ascii="Times New Roman" w:eastAsia="Times New Roman" w:hAnsi="Times New Roman" w:cs="Times New Roman"/>
          <w:kern w:val="0"/>
          <w:lang w:eastAsia="en-GB"/>
          <w14:ligatures w14:val="none"/>
        </w:rPr>
        <w:br/>
      </w:r>
      <w:r w:rsidRPr="0034721A">
        <w:rPr>
          <w:rFonts w:ascii="Times New Roman" w:eastAsia="Times New Roman" w:hAnsi="Times New Roman" w:cs="Times New Roman"/>
          <w:kern w:val="0"/>
          <w:lang w:eastAsia="en-GB"/>
          <w14:ligatures w14:val="none"/>
        </w:rPr>
        <w:br/>
        <w:t>To minimise shop interruption, wholesale supplies will be twice weekly and event catering pre-scheduled.</w:t>
      </w:r>
      <w:r w:rsidRPr="0034721A">
        <w:rPr>
          <w:rFonts w:ascii="Times New Roman" w:eastAsia="Times New Roman" w:hAnsi="Times New Roman" w:cs="Times New Roman"/>
          <w:kern w:val="0"/>
          <w:lang w:eastAsia="en-GB"/>
          <w14:ligatures w14:val="none"/>
        </w:rPr>
        <w:br/>
      </w:r>
      <w:r w:rsidRPr="0034721A">
        <w:rPr>
          <w:rFonts w:ascii="Times New Roman" w:eastAsia="Times New Roman" w:hAnsi="Times New Roman" w:cs="Times New Roman"/>
          <w:kern w:val="0"/>
          <w:lang w:eastAsia="en-GB"/>
          <w14:ligatures w14:val="none"/>
        </w:rPr>
        <w:br/>
        <w:t>Safety, Legality, and Health</w:t>
      </w:r>
      <w:r w:rsidRPr="0034721A">
        <w:rPr>
          <w:rFonts w:ascii="Times New Roman" w:eastAsia="Times New Roman" w:hAnsi="Times New Roman" w:cs="Times New Roman"/>
          <w:kern w:val="0"/>
          <w:lang w:eastAsia="en-GB"/>
          <w14:ligatures w14:val="none"/>
        </w:rPr>
        <w:br/>
        <w:t>The shop will follow FSA requirements as a food business. Some key measures:</w:t>
      </w:r>
      <w:r w:rsidRPr="0034721A">
        <w:rPr>
          <w:rFonts w:ascii="Times New Roman" w:eastAsia="Times New Roman" w:hAnsi="Times New Roman" w:cs="Times New Roman"/>
          <w:kern w:val="0"/>
          <w:lang w:eastAsia="en-GB"/>
          <w14:ligatures w14:val="none"/>
        </w:rPr>
        <w:br/>
        <w:t>Food business registration with the local council</w:t>
      </w:r>
      <w:r w:rsidRPr="0034721A">
        <w:rPr>
          <w:rFonts w:ascii="Times New Roman" w:eastAsia="Times New Roman" w:hAnsi="Times New Roman" w:cs="Times New Roman"/>
          <w:kern w:val="0"/>
          <w:lang w:eastAsia="en-GB"/>
          <w14:ligatures w14:val="none"/>
        </w:rPr>
        <w:br/>
        <w:t>Complete allergy labels and ingredient tracking</w:t>
      </w:r>
      <w:r w:rsidRPr="0034721A">
        <w:rPr>
          <w:rFonts w:ascii="Times New Roman" w:eastAsia="Times New Roman" w:hAnsi="Times New Roman" w:cs="Times New Roman"/>
          <w:kern w:val="0"/>
          <w:lang w:eastAsia="en-GB"/>
          <w14:ligatures w14:val="none"/>
        </w:rPr>
        <w:br/>
        <w:t>Protocols for HACCP</w:t>
      </w:r>
      <w:r w:rsidRPr="0034721A">
        <w:rPr>
          <w:rFonts w:ascii="Times New Roman" w:eastAsia="Times New Roman" w:hAnsi="Times New Roman" w:cs="Times New Roman"/>
          <w:kern w:val="0"/>
          <w:lang w:eastAsia="en-GB"/>
          <w14:ligatures w14:val="none"/>
        </w:rPr>
        <w:br/>
        <w:t>Regular deep cleaning and hygiene training</w:t>
      </w:r>
      <w:r w:rsidRPr="0034721A">
        <w:rPr>
          <w:rFonts w:ascii="Times New Roman" w:eastAsia="Times New Roman" w:hAnsi="Times New Roman" w:cs="Times New Roman"/>
          <w:kern w:val="0"/>
          <w:lang w:eastAsia="en-GB"/>
          <w14:ligatures w14:val="none"/>
        </w:rPr>
        <w:br/>
      </w:r>
      <w:r w:rsidRPr="0034721A">
        <w:rPr>
          <w:rFonts w:ascii="Times New Roman" w:eastAsia="Times New Roman" w:hAnsi="Times New Roman" w:cs="Times New Roman"/>
          <w:kern w:val="0"/>
          <w:lang w:eastAsia="en-GB"/>
          <w14:ligatures w14:val="none"/>
        </w:rPr>
        <w:lastRenderedPageBreak/>
        <w:t xml:space="preserve">Fire safety, </w:t>
      </w:r>
      <w:r w:rsidR="00242333">
        <w:rPr>
          <w:rFonts w:ascii="Times New Roman" w:eastAsia="Times New Roman" w:hAnsi="Times New Roman" w:cs="Times New Roman"/>
          <w:kern w:val="0"/>
          <w:lang w:eastAsia="en-GB"/>
          <w14:ligatures w14:val="none"/>
        </w:rPr>
        <w:t>rubbish</w:t>
      </w:r>
      <w:r w:rsidRPr="0034721A">
        <w:rPr>
          <w:rFonts w:ascii="Times New Roman" w:eastAsia="Times New Roman" w:hAnsi="Times New Roman" w:cs="Times New Roman"/>
          <w:kern w:val="0"/>
          <w:lang w:eastAsia="en-GB"/>
          <w14:ligatures w14:val="none"/>
        </w:rPr>
        <w:t xml:space="preserve"> disposal, and first aid</w:t>
      </w:r>
      <w:r w:rsidR="00635F11">
        <w:rPr>
          <w:rFonts w:ascii="Times New Roman" w:eastAsia="Times New Roman" w:hAnsi="Times New Roman" w:cs="Times New Roman"/>
          <w:kern w:val="0"/>
          <w:lang w:eastAsia="en-GB"/>
          <w14:ligatures w14:val="none"/>
        </w:rPr>
        <w:t>.</w:t>
      </w:r>
      <w:r w:rsidRPr="0034721A">
        <w:rPr>
          <w:rFonts w:ascii="Times New Roman" w:eastAsia="Times New Roman" w:hAnsi="Times New Roman" w:cs="Times New Roman"/>
          <w:kern w:val="0"/>
          <w:lang w:eastAsia="en-GB"/>
          <w14:ligatures w14:val="none"/>
        </w:rPr>
        <w:br/>
      </w:r>
    </w:p>
    <w:p w14:paraId="38C1DB5A" w14:textId="2C544CB0" w:rsidR="0034721A" w:rsidRPr="0034721A" w:rsidRDefault="0034721A" w:rsidP="0034721A">
      <w:pPr>
        <w:spacing w:after="0" w:line="240" w:lineRule="auto"/>
        <w:rPr>
          <w:rFonts w:ascii="Times New Roman" w:eastAsia="Times New Roman" w:hAnsi="Times New Roman" w:cs="Times New Roman"/>
          <w:kern w:val="0"/>
          <w:lang w:eastAsia="en-GB"/>
          <w14:ligatures w14:val="none"/>
        </w:rPr>
      </w:pPr>
      <w:r w:rsidRPr="0034721A">
        <w:rPr>
          <w:rFonts w:ascii="Times New Roman" w:eastAsia="Times New Roman" w:hAnsi="Times New Roman" w:cs="Times New Roman"/>
          <w:kern w:val="0"/>
          <w:lang w:eastAsia="en-GB"/>
          <w14:ligatures w14:val="none"/>
        </w:rPr>
        <w:t>Before opening, business insurance, food premises inspection, and risk assessments will be done, and workers will have Level 2 Food Hygiene training.</w:t>
      </w:r>
      <w:r w:rsidRPr="0034721A">
        <w:rPr>
          <w:rFonts w:ascii="Times New Roman" w:eastAsia="Times New Roman" w:hAnsi="Times New Roman" w:cs="Times New Roman"/>
          <w:kern w:val="0"/>
          <w:lang w:eastAsia="en-GB"/>
          <w14:ligatures w14:val="none"/>
        </w:rPr>
        <w:br/>
      </w:r>
      <w:r w:rsidRPr="0034721A">
        <w:rPr>
          <w:rFonts w:ascii="Times New Roman" w:eastAsia="Times New Roman" w:hAnsi="Times New Roman" w:cs="Times New Roman"/>
          <w:kern w:val="0"/>
          <w:lang w:eastAsia="en-GB"/>
          <w14:ligatures w14:val="none"/>
        </w:rPr>
        <w:br/>
        <w:t>The egg-free cake store can match current, health-conscious customers' demands for ethical, safe, and high-quality cakes with strong operational planning.</w:t>
      </w:r>
    </w:p>
    <w:p w14:paraId="5582C9B6" w14:textId="77777777" w:rsidR="0034721A" w:rsidRPr="0034721A" w:rsidRDefault="0034721A" w:rsidP="0034721A">
      <w:pPr>
        <w:rPr>
          <w:sz w:val="28"/>
          <w:szCs w:val="28"/>
        </w:rPr>
      </w:pPr>
    </w:p>
    <w:p w14:paraId="31B16106" w14:textId="1D4E4A94" w:rsidR="006D05B5" w:rsidRDefault="006D05B5" w:rsidP="00200C4F">
      <w:pPr>
        <w:jc w:val="center"/>
        <w:rPr>
          <w:rFonts w:ascii="Arial" w:hAnsi="Arial" w:cs="Arial"/>
          <w:b/>
          <w:bCs/>
        </w:rPr>
      </w:pPr>
      <w:r>
        <w:rPr>
          <w:rFonts w:ascii="Arial" w:hAnsi="Arial" w:cs="Arial"/>
          <w:b/>
          <w:bCs/>
        </w:rPr>
        <w:t>Revenue and Pricing Strategy</w:t>
      </w:r>
    </w:p>
    <w:p w14:paraId="0920859F" w14:textId="77777777" w:rsidR="006D05B5" w:rsidRDefault="006D05B5" w:rsidP="006D05B5">
      <w:pPr>
        <w:jc w:val="center"/>
      </w:pPr>
    </w:p>
    <w:p w14:paraId="04A3CE2C" w14:textId="33C33049" w:rsidR="006D05B5" w:rsidRDefault="006D05B5" w:rsidP="006D05B5">
      <w:r w:rsidRPr="006D05B5">
        <w:t>How did you decide how much to charge?</w:t>
      </w:r>
      <w:r w:rsidRPr="006D05B5">
        <w:br/>
        <w:t>The pricing plan was made by looking at how much the ingredients cost, how much other businesses charged, and how much customers were likely to want them in Swansea Market. The business tries to find a balance between value and profit by making sure that the prices cover the costs of production while still being competitive and open to the target market. This plan also takes into account the high quality of newly made, egg-free, and vegan-friendly goods, which usually deserve a little more money because they use unique ingredients and appeal to a specific group of people.</w:t>
      </w:r>
      <w:r w:rsidRPr="006D05B5">
        <w:br/>
      </w:r>
      <w:r w:rsidRPr="006D05B5">
        <w:br/>
        <w:t>How much are your services and goods going to cost?</w:t>
      </w:r>
      <w:r w:rsidRPr="006D05B5">
        <w:br/>
        <w:t>Prices will change based on the type and size of the item. Some examples of prices are:</w:t>
      </w:r>
      <w:r w:rsidRPr="006D05B5">
        <w:br/>
        <w:t>Costs £2.50 each or £13 for a box of six.</w:t>
      </w:r>
      <w:r w:rsidRPr="006D05B5">
        <w:br/>
        <w:t>It costs £2.50 to £3 a slice for brownies and trays.</w:t>
      </w:r>
      <w:r w:rsidRPr="006D05B5">
        <w:br/>
        <w:t>Celebration cakes: Small handmade orders start at £25 and go up depending on size and difficulty</w:t>
      </w:r>
      <w:r w:rsidRPr="006D05B5">
        <w:br/>
        <w:t>Specials and pre-orders for the season: Each item is priced separately and costs between £3 and £5.</w:t>
      </w:r>
      <w:r w:rsidRPr="006D05B5">
        <w:br/>
        <w:t>How many ways are you going to make money?</w:t>
      </w:r>
      <w:r w:rsidRPr="006D05B5">
        <w:br/>
        <w:t>There will be two main ways to make money:</w:t>
      </w:r>
      <w:r w:rsidRPr="006D05B5">
        <w:br/>
        <w:t>Direct sales to people who come to Swansea Market</w:t>
      </w:r>
      <w:r w:rsidRPr="006D05B5">
        <w:br/>
        <w:t>Orders ahead of time and unique party cakes for events like birthdays, vegan get-togethers, and allergy-friendly events</w:t>
      </w:r>
      <w:r w:rsidRPr="006D05B5">
        <w:br/>
      </w:r>
      <w:r w:rsidRPr="006D05B5">
        <w:br/>
        <w:t xml:space="preserve">How much will each source of income bring </w:t>
      </w:r>
      <w:r w:rsidR="00200C4F" w:rsidRPr="006D05B5">
        <w:t>in? The</w:t>
      </w:r>
      <w:r w:rsidRPr="006D05B5">
        <w:t xml:space="preserve"> expected income is found by using the sales numbers from the spreadsheet:</w:t>
      </w:r>
      <w:r w:rsidRPr="006D05B5">
        <w:br/>
        <w:t>The total amount of money made from sales each month adds up to £54,300 per year.</w:t>
      </w:r>
    </w:p>
    <w:p w14:paraId="28D93E6E" w14:textId="77777777" w:rsidR="006D05B5" w:rsidRDefault="006D05B5" w:rsidP="006D05B5">
      <w:r w:rsidRPr="006D05B5">
        <w:t>Even though the chart doesn't break down sales by source of income, here's a good guess:</w:t>
      </w:r>
      <w:r w:rsidRPr="006D05B5">
        <w:br/>
        <w:t>70% of all sales come from walk-ins, which is about £38,010 a year.</w:t>
      </w:r>
      <w:r w:rsidRPr="006D05B5">
        <w:br/>
        <w:t>Pre-orders and special cakes bring in about 30% of the total income, or £16,290 a year.</w:t>
      </w:r>
      <w:r w:rsidRPr="006D05B5">
        <w:br/>
      </w:r>
      <w:r w:rsidRPr="006D05B5">
        <w:lastRenderedPageBreak/>
        <w:t>These ratios might change as the company builds better bonds with returning customers and gets more custom orders for events.</w:t>
      </w:r>
      <w:r w:rsidRPr="006D05B5">
        <w:br/>
      </w:r>
    </w:p>
    <w:p w14:paraId="11C21930" w14:textId="77777777" w:rsidR="00E92B41" w:rsidRDefault="00E92B41" w:rsidP="006D05B5"/>
    <w:p w14:paraId="49925DE3" w14:textId="77777777" w:rsidR="00E92B41" w:rsidRDefault="00E92B41" w:rsidP="006D05B5"/>
    <w:p w14:paraId="0F147CEE" w14:textId="77777777" w:rsidR="00E92B41" w:rsidRPr="00E92B41" w:rsidRDefault="00E92B41" w:rsidP="00E92B41">
      <w:pPr>
        <w:jc w:val="center"/>
        <w:rPr>
          <w:b/>
          <w:bCs/>
        </w:rPr>
      </w:pPr>
      <w:r w:rsidRPr="00E92B41">
        <w:rPr>
          <w:b/>
          <w:bCs/>
        </w:rPr>
        <w:t>Operations</w:t>
      </w:r>
    </w:p>
    <w:p w14:paraId="2AFEC147" w14:textId="690B5434" w:rsidR="00E92B41" w:rsidRPr="00E92B41" w:rsidRDefault="006D05B5" w:rsidP="00E92B41">
      <w:r w:rsidRPr="006D05B5">
        <w:br/>
      </w:r>
      <w:r w:rsidRPr="006D05B5">
        <w:br/>
      </w:r>
      <w:r w:rsidR="00E92B41" w:rsidRPr="00E92B41">
        <w:t>Eggless Indulgence has a diversified revenue plan with three main sources of income: direct store sales, wholesale supply, and event catering and workshops. Out of the expected £56,400 in yearly sales, about 70%, or £39,480, will come from walk-in and online sales of single cakes and custom celebration orders. About 20%, or £11,280, will come from selling in bulk to local shops and cafés. The other 10%, or £5,640, will come from catering events and baking classes. This spread not only evens out the different sources of income, but it also helps keep finances stable throughout the year.</w:t>
      </w:r>
      <w:r w:rsidR="00E92B41" w:rsidRPr="00E92B41">
        <w:br/>
      </w:r>
      <w:r w:rsidR="00E92B41" w:rsidRPr="00E92B41">
        <w:br/>
        <w:t xml:space="preserve">Because it is in Swansea Market, the business gets a lot of foot </w:t>
      </w:r>
      <w:r w:rsidR="00635F11" w:rsidRPr="00E92B41">
        <w:t>traffic</w:t>
      </w:r>
      <w:r w:rsidR="00635F11" w:rsidRPr="00635F11">
        <w:t xml:space="preserve"> (</w:t>
      </w:r>
      <w:r w:rsidR="00635F11" w:rsidRPr="00635F11">
        <w:rPr>
          <w:i/>
          <w:iCs/>
        </w:rPr>
        <w:t>Powney, 2020</w:t>
      </w:r>
      <w:r w:rsidR="00635F11" w:rsidRPr="00635F11">
        <w:t>)</w:t>
      </w:r>
      <w:r w:rsidR="00E92B41">
        <w:t>.</w:t>
      </w:r>
      <w:r w:rsidR="00E92B41" w:rsidRPr="00E92B41">
        <w:t xml:space="preserve"> There will be a small but useful stall on the property, complete with industrial ovens, mixers, refrigeration units, stainless steel work surfaces, display cases and packaging tools. These facilities will make it possible to make about 100 units per day, and they can be expanded as demand rises.</w:t>
      </w:r>
      <w:r w:rsidR="00E92B41" w:rsidRPr="00E92B41">
        <w:br/>
      </w:r>
      <w:r w:rsidR="00E92B41" w:rsidRPr="00E92B41">
        <w:br/>
        <w:t>A streamlined method will be used for production. It will be easy to do batch baking because the ingredients will be prepared every morning. Products for sale in stores will be packed up and ready to go for the same day, and deliveries for bulk customers will happen twice a week. A click-and-collect system will handle special cake orders and online pre-orders. This will give customers more options and keep the store from getting too crowded.</w:t>
      </w:r>
      <w:r w:rsidR="00E92B41" w:rsidRPr="00E92B41">
        <w:br/>
      </w:r>
      <w:r w:rsidR="00E92B41" w:rsidRPr="00E92B41">
        <w:br/>
        <w:t>At first, the owner will run the business alone, with part-time help during busy times. The ingredients will come from trustworthy local sources, which will guarantee their freshness and quality. Keeping track of prices and inventory will depend on how well you work with your suppliers.</w:t>
      </w:r>
      <w:r w:rsidR="00E92B41" w:rsidRPr="00E92B41">
        <w:br/>
      </w:r>
      <w:r w:rsidR="00E92B41" w:rsidRPr="00E92B41">
        <w:br/>
        <w:t>There will be strong processes in place to handle orders, inventory, and communication with customers. Digital spreadsheets, point-of-sale (POS) software, and simple tools for keeping track of repeat sales.</w:t>
      </w:r>
      <w:r w:rsidR="00E92B41" w:rsidRPr="00E92B41">
        <w:br/>
      </w:r>
      <w:r w:rsidR="00E92B41" w:rsidRPr="00E92B41">
        <w:br/>
        <w:t xml:space="preserve">Eggless Indulgence will follow all UK food laws, such as registering with the local </w:t>
      </w:r>
      <w:r w:rsidR="00E92B41" w:rsidRPr="00E92B41">
        <w:lastRenderedPageBreak/>
        <w:t xml:space="preserve">government, getting Level 2 hygiene approval, following HACCP protocols, and putting allergy labels on </w:t>
      </w:r>
      <w:proofErr w:type="gramStart"/>
      <w:r w:rsidR="00E92B41" w:rsidRPr="00E92B41">
        <w:t>all of</w:t>
      </w:r>
      <w:proofErr w:type="gramEnd"/>
      <w:r w:rsidR="00E92B41" w:rsidRPr="00E92B41">
        <w:t xml:space="preserve"> their products. A safe and legal business will have regular cleaning schedules, staff training, and safety checks.</w:t>
      </w:r>
    </w:p>
    <w:p w14:paraId="0704727D" w14:textId="0A4985E1" w:rsidR="006D05B5" w:rsidRPr="006D05B5" w:rsidRDefault="006D05B5" w:rsidP="00E92B41">
      <w:r w:rsidRPr="006D05B5">
        <w:br/>
      </w:r>
      <w:r w:rsidRPr="006D05B5">
        <w:br/>
      </w:r>
      <w:r w:rsidRPr="006D05B5">
        <w:br/>
      </w:r>
    </w:p>
    <w:p w14:paraId="4F4C530F" w14:textId="55340899" w:rsidR="006D05B5" w:rsidRPr="000F2742" w:rsidRDefault="000F2742" w:rsidP="000F2742">
      <w:pPr>
        <w:jc w:val="center"/>
        <w:rPr>
          <w:b/>
          <w:bCs/>
        </w:rPr>
      </w:pPr>
      <w:r w:rsidRPr="000F2742">
        <w:rPr>
          <w:b/>
          <w:bCs/>
        </w:rPr>
        <w:t>References</w:t>
      </w:r>
    </w:p>
    <w:p w14:paraId="38C88E2C" w14:textId="77777777" w:rsidR="006D05B5" w:rsidRDefault="006D05B5" w:rsidP="00E406F7">
      <w:pPr>
        <w:jc w:val="both"/>
      </w:pPr>
    </w:p>
    <w:p w14:paraId="3267EE01" w14:textId="77777777" w:rsidR="00B95F49" w:rsidRPr="00B95F49" w:rsidRDefault="00B95F49" w:rsidP="00B95F49">
      <w:pPr>
        <w:spacing w:before="100" w:beforeAutospacing="1" w:after="100" w:afterAutospacing="1" w:line="240" w:lineRule="auto"/>
        <w:rPr>
          <w:rFonts w:ascii="Times New Roman" w:eastAsia="Times New Roman" w:hAnsi="Times New Roman" w:cs="Times New Roman"/>
          <w:kern w:val="0"/>
          <w:lang w:eastAsia="en-GB"/>
          <w14:ligatures w14:val="none"/>
        </w:rPr>
      </w:pPr>
      <w:r w:rsidRPr="00B95F49">
        <w:rPr>
          <w:rFonts w:ascii="Times New Roman" w:eastAsia="Times New Roman" w:hAnsi="Times New Roman" w:cs="Times New Roman"/>
          <w:kern w:val="0"/>
          <w:lang w:eastAsia="en-GB"/>
          <w14:ligatures w14:val="none"/>
        </w:rPr>
        <w:t xml:space="preserve">• </w:t>
      </w:r>
      <w:r w:rsidRPr="00B95F49">
        <w:rPr>
          <w:rFonts w:ascii="Times New Roman" w:eastAsia="Times New Roman" w:hAnsi="Times New Roman" w:cs="Times New Roman"/>
          <w:b/>
          <w:bCs/>
          <w:kern w:val="0"/>
          <w:lang w:eastAsia="en-GB"/>
          <w14:ligatures w14:val="none"/>
        </w:rPr>
        <w:t>BBC News.</w:t>
      </w:r>
      <w:r w:rsidRPr="00B95F49">
        <w:rPr>
          <w:rFonts w:ascii="Times New Roman" w:eastAsia="Times New Roman" w:hAnsi="Times New Roman" w:cs="Times New Roman"/>
          <w:kern w:val="0"/>
          <w:lang w:eastAsia="en-GB"/>
          <w14:ligatures w14:val="none"/>
        </w:rPr>
        <w:t xml:space="preserve"> (2020, February 12). </w:t>
      </w:r>
      <w:r w:rsidRPr="00B95F49">
        <w:rPr>
          <w:rFonts w:ascii="Times New Roman" w:eastAsia="Times New Roman" w:hAnsi="Times New Roman" w:cs="Times New Roman"/>
          <w:i/>
          <w:iCs/>
          <w:kern w:val="0"/>
          <w:lang w:eastAsia="en-GB"/>
          <w14:ligatures w14:val="none"/>
        </w:rPr>
        <w:t>Allergic reaction hospital admissions double in Wales in eight years.</w:t>
      </w:r>
      <w:r w:rsidRPr="00B95F49">
        <w:rPr>
          <w:rFonts w:ascii="Times New Roman" w:eastAsia="Times New Roman" w:hAnsi="Times New Roman" w:cs="Times New Roman"/>
          <w:kern w:val="0"/>
          <w:lang w:eastAsia="en-GB"/>
          <w14:ligatures w14:val="none"/>
        </w:rPr>
        <w:t xml:space="preserve"> </w:t>
      </w:r>
      <w:hyperlink r:id="rId6" w:tgtFrame="_new" w:history="1">
        <w:r w:rsidRPr="00B95F49">
          <w:rPr>
            <w:rFonts w:ascii="Times New Roman" w:eastAsia="Times New Roman" w:hAnsi="Times New Roman" w:cs="Times New Roman"/>
            <w:color w:val="0000FF"/>
            <w:kern w:val="0"/>
            <w:u w:val="single"/>
            <w:lang w:eastAsia="en-GB"/>
            <w14:ligatures w14:val="none"/>
          </w:rPr>
          <w:t>https://www.bbc.co.uk/news/uk-wales-51463217</w:t>
        </w:r>
      </w:hyperlink>
    </w:p>
    <w:p w14:paraId="582257B5" w14:textId="77777777" w:rsidR="00B95F49" w:rsidRPr="00B95F49" w:rsidRDefault="00B95F49" w:rsidP="00B95F49">
      <w:pPr>
        <w:spacing w:before="100" w:beforeAutospacing="1" w:after="100" w:afterAutospacing="1" w:line="240" w:lineRule="auto"/>
        <w:rPr>
          <w:rFonts w:ascii="Times New Roman" w:eastAsia="Times New Roman" w:hAnsi="Times New Roman" w:cs="Times New Roman"/>
          <w:kern w:val="0"/>
          <w:lang w:eastAsia="en-GB"/>
          <w14:ligatures w14:val="none"/>
        </w:rPr>
      </w:pPr>
      <w:r w:rsidRPr="00B95F49">
        <w:rPr>
          <w:rFonts w:ascii="Times New Roman" w:eastAsia="Times New Roman" w:hAnsi="Times New Roman" w:cs="Times New Roman"/>
          <w:kern w:val="0"/>
          <w:lang w:eastAsia="en-GB"/>
          <w14:ligatures w14:val="none"/>
        </w:rPr>
        <w:t xml:space="preserve">• </w:t>
      </w:r>
      <w:r w:rsidRPr="00B95F49">
        <w:rPr>
          <w:rFonts w:ascii="Times New Roman" w:eastAsia="Times New Roman" w:hAnsi="Times New Roman" w:cs="Times New Roman"/>
          <w:b/>
          <w:bCs/>
          <w:kern w:val="0"/>
          <w:lang w:eastAsia="en-GB"/>
          <w14:ligatures w14:val="none"/>
        </w:rPr>
        <w:t>Business Wales.</w:t>
      </w:r>
      <w:r w:rsidRPr="00B95F49">
        <w:rPr>
          <w:rFonts w:ascii="Times New Roman" w:eastAsia="Times New Roman" w:hAnsi="Times New Roman" w:cs="Times New Roman"/>
          <w:kern w:val="0"/>
          <w:lang w:eastAsia="en-GB"/>
          <w14:ligatures w14:val="none"/>
        </w:rPr>
        <w:t xml:space="preserve"> (2024, May 16). </w:t>
      </w:r>
      <w:r w:rsidRPr="00B95F49">
        <w:rPr>
          <w:rFonts w:ascii="Times New Roman" w:eastAsia="Times New Roman" w:hAnsi="Times New Roman" w:cs="Times New Roman"/>
          <w:i/>
          <w:iCs/>
          <w:kern w:val="0"/>
          <w:lang w:eastAsia="en-GB"/>
          <w14:ligatures w14:val="none"/>
        </w:rPr>
        <w:t>Bakery far from folding following sweet first year success.</w:t>
      </w:r>
      <w:r w:rsidRPr="00B95F49">
        <w:rPr>
          <w:rFonts w:ascii="Times New Roman" w:eastAsia="Times New Roman" w:hAnsi="Times New Roman" w:cs="Times New Roman"/>
          <w:kern w:val="0"/>
          <w:lang w:eastAsia="en-GB"/>
          <w14:ligatures w14:val="none"/>
        </w:rPr>
        <w:t xml:space="preserve"> </w:t>
      </w:r>
      <w:hyperlink r:id="rId7" w:tgtFrame="_new" w:history="1">
        <w:r w:rsidRPr="00B95F49">
          <w:rPr>
            <w:rFonts w:ascii="Times New Roman" w:eastAsia="Times New Roman" w:hAnsi="Times New Roman" w:cs="Times New Roman"/>
            <w:color w:val="0000FF"/>
            <w:kern w:val="0"/>
            <w:u w:val="single"/>
            <w:lang w:eastAsia="en-GB"/>
            <w14:ligatures w14:val="none"/>
          </w:rPr>
          <w:t>https://businesswales.gov.wales/success-stories/bakery</w:t>
        </w:r>
      </w:hyperlink>
      <w:r w:rsidRPr="00B95F49">
        <w:rPr>
          <w:rFonts w:ascii="Times New Roman" w:eastAsia="Times New Roman" w:hAnsi="Times New Roman" w:cs="Times New Roman"/>
          <w:kern w:val="0"/>
          <w:lang w:eastAsia="en-GB"/>
          <w14:ligatures w14:val="none"/>
        </w:rPr>
        <w:t xml:space="preserve"> far folding following sweet first year success</w:t>
      </w:r>
    </w:p>
    <w:p w14:paraId="388B8F33" w14:textId="77777777" w:rsidR="00B95F49" w:rsidRPr="00B95F49" w:rsidRDefault="00B95F49" w:rsidP="00B95F49">
      <w:pPr>
        <w:spacing w:before="100" w:beforeAutospacing="1" w:after="100" w:afterAutospacing="1" w:line="240" w:lineRule="auto"/>
        <w:rPr>
          <w:rFonts w:ascii="Times New Roman" w:eastAsia="Times New Roman" w:hAnsi="Times New Roman" w:cs="Times New Roman"/>
          <w:kern w:val="0"/>
          <w:lang w:eastAsia="en-GB"/>
          <w14:ligatures w14:val="none"/>
        </w:rPr>
      </w:pPr>
      <w:r w:rsidRPr="00B95F49">
        <w:rPr>
          <w:rFonts w:ascii="Times New Roman" w:eastAsia="Times New Roman" w:hAnsi="Times New Roman" w:cs="Times New Roman"/>
          <w:kern w:val="0"/>
          <w:lang w:eastAsia="en-GB"/>
          <w14:ligatures w14:val="none"/>
        </w:rPr>
        <w:t xml:space="preserve">• </w:t>
      </w:r>
      <w:r w:rsidRPr="00B95F49">
        <w:rPr>
          <w:rFonts w:ascii="Times New Roman" w:eastAsia="Times New Roman" w:hAnsi="Times New Roman" w:cs="Times New Roman"/>
          <w:b/>
          <w:bCs/>
          <w:kern w:val="0"/>
          <w:lang w:eastAsia="en-GB"/>
          <w14:ligatures w14:val="none"/>
        </w:rPr>
        <w:t>Cake Box.</w:t>
      </w:r>
      <w:r w:rsidRPr="00B95F49">
        <w:rPr>
          <w:rFonts w:ascii="Times New Roman" w:eastAsia="Times New Roman" w:hAnsi="Times New Roman" w:cs="Times New Roman"/>
          <w:kern w:val="0"/>
          <w:lang w:eastAsia="en-GB"/>
          <w14:ligatures w14:val="none"/>
        </w:rPr>
        <w:t xml:space="preserve"> (n.d.). </w:t>
      </w:r>
      <w:r w:rsidRPr="00B95F49">
        <w:rPr>
          <w:rFonts w:ascii="Times New Roman" w:eastAsia="Times New Roman" w:hAnsi="Times New Roman" w:cs="Times New Roman"/>
          <w:i/>
          <w:iCs/>
          <w:kern w:val="0"/>
          <w:lang w:eastAsia="en-GB"/>
          <w14:ligatures w14:val="none"/>
        </w:rPr>
        <w:t>Cake Box.</w:t>
      </w:r>
      <w:r w:rsidRPr="00B95F49">
        <w:rPr>
          <w:rFonts w:ascii="Times New Roman" w:eastAsia="Times New Roman" w:hAnsi="Times New Roman" w:cs="Times New Roman"/>
          <w:kern w:val="0"/>
          <w:lang w:eastAsia="en-GB"/>
          <w14:ligatures w14:val="none"/>
        </w:rPr>
        <w:t xml:space="preserve"> </w:t>
      </w:r>
      <w:hyperlink r:id="rId8" w:tgtFrame="_new" w:history="1">
        <w:r w:rsidRPr="00B95F49">
          <w:rPr>
            <w:rFonts w:ascii="Times New Roman" w:eastAsia="Times New Roman" w:hAnsi="Times New Roman" w:cs="Times New Roman"/>
            <w:color w:val="0000FF"/>
            <w:kern w:val="0"/>
            <w:u w:val="single"/>
            <w:lang w:eastAsia="en-GB"/>
            <w14:ligatures w14:val="none"/>
          </w:rPr>
          <w:t>https://www.cakebox.com/</w:t>
        </w:r>
      </w:hyperlink>
    </w:p>
    <w:p w14:paraId="5D016633" w14:textId="77777777" w:rsidR="00B95F49" w:rsidRPr="00B95F49" w:rsidRDefault="00B95F49" w:rsidP="00B95F49">
      <w:pPr>
        <w:spacing w:before="100" w:beforeAutospacing="1" w:after="100" w:afterAutospacing="1" w:line="240" w:lineRule="auto"/>
        <w:rPr>
          <w:rFonts w:ascii="Times New Roman" w:eastAsia="Times New Roman" w:hAnsi="Times New Roman" w:cs="Times New Roman"/>
          <w:kern w:val="0"/>
          <w:lang w:eastAsia="en-GB"/>
          <w14:ligatures w14:val="none"/>
        </w:rPr>
      </w:pPr>
      <w:r w:rsidRPr="00B95F49">
        <w:rPr>
          <w:rFonts w:ascii="Times New Roman" w:eastAsia="Times New Roman" w:hAnsi="Times New Roman" w:cs="Times New Roman"/>
          <w:kern w:val="0"/>
          <w:lang w:eastAsia="en-GB"/>
          <w14:ligatures w14:val="none"/>
        </w:rPr>
        <w:t xml:space="preserve">• </w:t>
      </w:r>
      <w:r w:rsidRPr="00B95F49">
        <w:rPr>
          <w:rFonts w:ascii="Times New Roman" w:eastAsia="Times New Roman" w:hAnsi="Times New Roman" w:cs="Times New Roman"/>
          <w:b/>
          <w:bCs/>
          <w:kern w:val="0"/>
          <w:lang w:eastAsia="en-GB"/>
          <w14:ligatures w14:val="none"/>
        </w:rPr>
        <w:t>Catering Appliance.</w:t>
      </w:r>
      <w:r w:rsidRPr="00B95F49">
        <w:rPr>
          <w:rFonts w:ascii="Times New Roman" w:eastAsia="Times New Roman" w:hAnsi="Times New Roman" w:cs="Times New Roman"/>
          <w:kern w:val="0"/>
          <w:lang w:eastAsia="en-GB"/>
          <w14:ligatures w14:val="none"/>
        </w:rPr>
        <w:t xml:space="preserve"> (n.d.). </w:t>
      </w:r>
      <w:r w:rsidRPr="00B95F49">
        <w:rPr>
          <w:rFonts w:ascii="Times New Roman" w:eastAsia="Times New Roman" w:hAnsi="Times New Roman" w:cs="Times New Roman"/>
          <w:i/>
          <w:iCs/>
          <w:kern w:val="0"/>
          <w:lang w:eastAsia="en-GB"/>
          <w14:ligatures w14:val="none"/>
        </w:rPr>
        <w:t>Parry P9EO electric manual oven.</w:t>
      </w:r>
      <w:r w:rsidRPr="00B95F49">
        <w:rPr>
          <w:rFonts w:ascii="Times New Roman" w:eastAsia="Times New Roman" w:hAnsi="Times New Roman" w:cs="Times New Roman"/>
          <w:kern w:val="0"/>
          <w:lang w:eastAsia="en-GB"/>
          <w14:ligatures w14:val="none"/>
        </w:rPr>
        <w:t xml:space="preserve"> </w:t>
      </w:r>
      <w:hyperlink r:id="rId9" w:tgtFrame="_new" w:history="1">
        <w:r w:rsidRPr="00B95F49">
          <w:rPr>
            <w:rFonts w:ascii="Times New Roman" w:eastAsia="Times New Roman" w:hAnsi="Times New Roman" w:cs="Times New Roman"/>
            <w:color w:val="0000FF"/>
            <w:kern w:val="0"/>
            <w:u w:val="single"/>
            <w:lang w:eastAsia="en-GB"/>
            <w14:ligatures w14:val="none"/>
          </w:rPr>
          <w:t>https://www.catering-appliance.com/parry-p9eo-electric-manual-oven</w:t>
        </w:r>
      </w:hyperlink>
    </w:p>
    <w:p w14:paraId="19BAA818" w14:textId="77777777" w:rsidR="00B95F49" w:rsidRPr="00B95F49" w:rsidRDefault="00B95F49" w:rsidP="00B95F49">
      <w:pPr>
        <w:spacing w:before="100" w:beforeAutospacing="1" w:after="100" w:afterAutospacing="1" w:line="240" w:lineRule="auto"/>
        <w:rPr>
          <w:rFonts w:ascii="Times New Roman" w:eastAsia="Times New Roman" w:hAnsi="Times New Roman" w:cs="Times New Roman"/>
          <w:kern w:val="0"/>
          <w:lang w:eastAsia="en-GB"/>
          <w14:ligatures w14:val="none"/>
        </w:rPr>
      </w:pPr>
      <w:r w:rsidRPr="00B95F49">
        <w:rPr>
          <w:rFonts w:ascii="Times New Roman" w:eastAsia="Times New Roman" w:hAnsi="Times New Roman" w:cs="Times New Roman"/>
          <w:kern w:val="0"/>
          <w:lang w:eastAsia="en-GB"/>
          <w14:ligatures w14:val="none"/>
        </w:rPr>
        <w:t xml:space="preserve">• </w:t>
      </w:r>
      <w:r w:rsidRPr="00B95F49">
        <w:rPr>
          <w:rFonts w:ascii="Times New Roman" w:eastAsia="Times New Roman" w:hAnsi="Times New Roman" w:cs="Times New Roman"/>
          <w:b/>
          <w:bCs/>
          <w:kern w:val="0"/>
          <w:lang w:eastAsia="en-GB"/>
          <w14:ligatures w14:val="none"/>
        </w:rPr>
        <w:t>Chinedu, I.</w:t>
      </w:r>
      <w:r w:rsidRPr="00B95F49">
        <w:rPr>
          <w:rFonts w:ascii="Times New Roman" w:eastAsia="Times New Roman" w:hAnsi="Times New Roman" w:cs="Times New Roman"/>
          <w:kern w:val="0"/>
          <w:lang w:eastAsia="en-GB"/>
          <w14:ligatures w14:val="none"/>
        </w:rPr>
        <w:t xml:space="preserve"> (2021). </w:t>
      </w:r>
      <w:r w:rsidRPr="00B95F49">
        <w:rPr>
          <w:rFonts w:ascii="Times New Roman" w:eastAsia="Times New Roman" w:hAnsi="Times New Roman" w:cs="Times New Roman"/>
          <w:i/>
          <w:iCs/>
          <w:kern w:val="0"/>
          <w:lang w:eastAsia="en-GB"/>
          <w14:ligatures w14:val="none"/>
        </w:rPr>
        <w:t>Foundations in management – PESTEL and SWOT.</w:t>
      </w:r>
      <w:r w:rsidRPr="00B95F49">
        <w:rPr>
          <w:rFonts w:ascii="Times New Roman" w:eastAsia="Times New Roman" w:hAnsi="Times New Roman" w:cs="Times New Roman"/>
          <w:kern w:val="0"/>
          <w:lang w:eastAsia="en-GB"/>
          <w14:ligatures w14:val="none"/>
        </w:rPr>
        <w:t xml:space="preserve"> ResearchGate. </w:t>
      </w:r>
      <w:hyperlink r:id="rId10" w:tgtFrame="_new" w:history="1">
        <w:r w:rsidRPr="00B95F49">
          <w:rPr>
            <w:rFonts w:ascii="Times New Roman" w:eastAsia="Times New Roman" w:hAnsi="Times New Roman" w:cs="Times New Roman"/>
            <w:color w:val="0000FF"/>
            <w:kern w:val="0"/>
            <w:u w:val="single"/>
            <w:lang w:eastAsia="en-GB"/>
            <w14:ligatures w14:val="none"/>
          </w:rPr>
          <w:t>https://www.researchgate.net/publication/349287189_Foundations_in_Management_-_PESTEL_and_SWOT</w:t>
        </w:r>
      </w:hyperlink>
    </w:p>
    <w:p w14:paraId="28CF53F9" w14:textId="77777777" w:rsidR="00B95F49" w:rsidRPr="00B95F49" w:rsidRDefault="00B95F49" w:rsidP="00B95F49">
      <w:pPr>
        <w:spacing w:before="100" w:beforeAutospacing="1" w:after="100" w:afterAutospacing="1" w:line="240" w:lineRule="auto"/>
        <w:rPr>
          <w:rFonts w:ascii="Times New Roman" w:eastAsia="Times New Roman" w:hAnsi="Times New Roman" w:cs="Times New Roman"/>
          <w:kern w:val="0"/>
          <w:lang w:eastAsia="en-GB"/>
          <w14:ligatures w14:val="none"/>
        </w:rPr>
      </w:pPr>
      <w:r w:rsidRPr="00B95F49">
        <w:rPr>
          <w:rFonts w:ascii="Times New Roman" w:eastAsia="Times New Roman" w:hAnsi="Times New Roman" w:cs="Times New Roman"/>
          <w:kern w:val="0"/>
          <w:lang w:eastAsia="en-GB"/>
          <w14:ligatures w14:val="none"/>
        </w:rPr>
        <w:t xml:space="preserve">• </w:t>
      </w:r>
      <w:r w:rsidRPr="00B95F49">
        <w:rPr>
          <w:rFonts w:ascii="Times New Roman" w:eastAsia="Times New Roman" w:hAnsi="Times New Roman" w:cs="Times New Roman"/>
          <w:b/>
          <w:bCs/>
          <w:kern w:val="0"/>
          <w:lang w:eastAsia="en-GB"/>
          <w14:ligatures w14:val="none"/>
        </w:rPr>
        <w:t>Food Manufacture.</w:t>
      </w:r>
      <w:r w:rsidRPr="00B95F49">
        <w:rPr>
          <w:rFonts w:ascii="Times New Roman" w:eastAsia="Times New Roman" w:hAnsi="Times New Roman" w:cs="Times New Roman"/>
          <w:kern w:val="0"/>
          <w:lang w:eastAsia="en-GB"/>
          <w14:ligatures w14:val="none"/>
        </w:rPr>
        <w:t xml:space="preserve"> (2022, November 9). </w:t>
      </w:r>
      <w:r w:rsidRPr="00B95F49">
        <w:rPr>
          <w:rFonts w:ascii="Times New Roman" w:eastAsia="Times New Roman" w:hAnsi="Times New Roman" w:cs="Times New Roman"/>
          <w:i/>
          <w:iCs/>
          <w:kern w:val="0"/>
          <w:lang w:eastAsia="en-GB"/>
          <w14:ligatures w14:val="none"/>
        </w:rPr>
        <w:t>Free from food: Focus shifts from allergen removal to catch all.</w:t>
      </w:r>
      <w:r w:rsidRPr="00B95F49">
        <w:rPr>
          <w:rFonts w:ascii="Times New Roman" w:eastAsia="Times New Roman" w:hAnsi="Times New Roman" w:cs="Times New Roman"/>
          <w:kern w:val="0"/>
          <w:lang w:eastAsia="en-GB"/>
          <w14:ligatures w14:val="none"/>
        </w:rPr>
        <w:t xml:space="preserve"> Food Manufacture. </w:t>
      </w:r>
      <w:hyperlink r:id="rId11" w:tgtFrame="_new" w:history="1">
        <w:r w:rsidRPr="00B95F49">
          <w:rPr>
            <w:rFonts w:ascii="Times New Roman" w:eastAsia="Times New Roman" w:hAnsi="Times New Roman" w:cs="Times New Roman"/>
            <w:color w:val="0000FF"/>
            <w:kern w:val="0"/>
            <w:u w:val="single"/>
            <w:lang w:eastAsia="en-GB"/>
            <w14:ligatures w14:val="none"/>
          </w:rPr>
          <w:t>https://www.foodmanufacture.co.uk/Article/2022/11/09/Free-from-food-focus-shifts-from-allergen-removal-to-catch-all/</w:t>
        </w:r>
      </w:hyperlink>
    </w:p>
    <w:p w14:paraId="34D5343A" w14:textId="77777777" w:rsidR="00B95F49" w:rsidRPr="00B95F49" w:rsidRDefault="00B95F49" w:rsidP="00B95F49">
      <w:pPr>
        <w:spacing w:before="100" w:beforeAutospacing="1" w:after="100" w:afterAutospacing="1" w:line="240" w:lineRule="auto"/>
        <w:rPr>
          <w:rFonts w:ascii="Times New Roman" w:eastAsia="Times New Roman" w:hAnsi="Times New Roman" w:cs="Times New Roman"/>
          <w:kern w:val="0"/>
          <w:lang w:eastAsia="en-GB"/>
          <w14:ligatures w14:val="none"/>
        </w:rPr>
      </w:pPr>
      <w:r w:rsidRPr="00B95F49">
        <w:rPr>
          <w:rFonts w:ascii="Times New Roman" w:eastAsia="Times New Roman" w:hAnsi="Times New Roman" w:cs="Times New Roman"/>
          <w:kern w:val="0"/>
          <w:lang w:eastAsia="en-GB"/>
          <w14:ligatures w14:val="none"/>
        </w:rPr>
        <w:t xml:space="preserve">• </w:t>
      </w:r>
      <w:r w:rsidRPr="00B95F49">
        <w:rPr>
          <w:rFonts w:ascii="Times New Roman" w:eastAsia="Times New Roman" w:hAnsi="Times New Roman" w:cs="Times New Roman"/>
          <w:b/>
          <w:bCs/>
          <w:kern w:val="0"/>
          <w:lang w:eastAsia="en-GB"/>
          <w14:ligatures w14:val="none"/>
        </w:rPr>
        <w:t>NetSuite.</w:t>
      </w:r>
      <w:r w:rsidRPr="00B95F49">
        <w:rPr>
          <w:rFonts w:ascii="Times New Roman" w:eastAsia="Times New Roman" w:hAnsi="Times New Roman" w:cs="Times New Roman"/>
          <w:kern w:val="0"/>
          <w:lang w:eastAsia="en-GB"/>
          <w14:ligatures w14:val="none"/>
        </w:rPr>
        <w:t xml:space="preserve"> (n.d.). </w:t>
      </w:r>
      <w:r w:rsidRPr="00B95F49">
        <w:rPr>
          <w:rFonts w:ascii="Times New Roman" w:eastAsia="Times New Roman" w:hAnsi="Times New Roman" w:cs="Times New Roman"/>
          <w:i/>
          <w:iCs/>
          <w:kern w:val="0"/>
          <w:lang w:eastAsia="en-GB"/>
          <w14:ligatures w14:val="none"/>
        </w:rPr>
        <w:t>Cash flow analysis: Basics, benefits and how to do it.</w:t>
      </w:r>
      <w:r w:rsidRPr="00B95F49">
        <w:rPr>
          <w:rFonts w:ascii="Times New Roman" w:eastAsia="Times New Roman" w:hAnsi="Times New Roman" w:cs="Times New Roman"/>
          <w:kern w:val="0"/>
          <w:lang w:eastAsia="en-GB"/>
          <w14:ligatures w14:val="none"/>
        </w:rPr>
        <w:t xml:space="preserve"> Oracle. </w:t>
      </w:r>
      <w:hyperlink r:id="rId12" w:tgtFrame="_new" w:history="1">
        <w:r w:rsidRPr="00B95F49">
          <w:rPr>
            <w:rFonts w:ascii="Times New Roman" w:eastAsia="Times New Roman" w:hAnsi="Times New Roman" w:cs="Times New Roman"/>
            <w:color w:val="0000FF"/>
            <w:kern w:val="0"/>
            <w:u w:val="single"/>
            <w:lang w:eastAsia="en-GB"/>
            <w14:ligatures w14:val="none"/>
          </w:rPr>
          <w:t>https://www.netsuite.com/portal/resource/articles/financial-management/cash-flow-analysis.shtml</w:t>
        </w:r>
      </w:hyperlink>
    </w:p>
    <w:p w14:paraId="72415475" w14:textId="77777777" w:rsidR="00B95F49" w:rsidRPr="00B95F49" w:rsidRDefault="00B95F49" w:rsidP="00B95F49">
      <w:pPr>
        <w:spacing w:before="100" w:beforeAutospacing="1" w:after="100" w:afterAutospacing="1" w:line="240" w:lineRule="auto"/>
        <w:rPr>
          <w:rFonts w:ascii="Times New Roman" w:eastAsia="Times New Roman" w:hAnsi="Times New Roman" w:cs="Times New Roman"/>
          <w:kern w:val="0"/>
          <w:lang w:eastAsia="en-GB"/>
          <w14:ligatures w14:val="none"/>
        </w:rPr>
      </w:pPr>
      <w:r w:rsidRPr="00B95F49">
        <w:rPr>
          <w:rFonts w:ascii="Times New Roman" w:eastAsia="Times New Roman" w:hAnsi="Times New Roman" w:cs="Times New Roman"/>
          <w:kern w:val="0"/>
          <w:lang w:eastAsia="en-GB"/>
          <w14:ligatures w14:val="none"/>
        </w:rPr>
        <w:t xml:space="preserve">• </w:t>
      </w:r>
      <w:r w:rsidRPr="00B95F49">
        <w:rPr>
          <w:rFonts w:ascii="Times New Roman" w:eastAsia="Times New Roman" w:hAnsi="Times New Roman" w:cs="Times New Roman"/>
          <w:b/>
          <w:bCs/>
          <w:kern w:val="0"/>
          <w:lang w:eastAsia="en-GB"/>
          <w14:ligatures w14:val="none"/>
        </w:rPr>
        <w:t>Powney, P.</w:t>
      </w:r>
      <w:r w:rsidRPr="00B95F49">
        <w:rPr>
          <w:rFonts w:ascii="Times New Roman" w:eastAsia="Times New Roman" w:hAnsi="Times New Roman" w:cs="Times New Roman"/>
          <w:kern w:val="0"/>
          <w:lang w:eastAsia="en-GB"/>
          <w14:ligatures w14:val="none"/>
        </w:rPr>
        <w:t xml:space="preserve"> (2020, February 11). </w:t>
      </w:r>
      <w:r w:rsidRPr="00B95F49">
        <w:rPr>
          <w:rFonts w:ascii="Times New Roman" w:eastAsia="Times New Roman" w:hAnsi="Times New Roman" w:cs="Times New Roman"/>
          <w:i/>
          <w:iCs/>
          <w:kern w:val="0"/>
          <w:lang w:eastAsia="en-GB"/>
          <w14:ligatures w14:val="none"/>
        </w:rPr>
        <w:t>Swansea confirmed as Britain’s best large indoor market.</w:t>
      </w:r>
      <w:r w:rsidRPr="00B95F49">
        <w:rPr>
          <w:rFonts w:ascii="Times New Roman" w:eastAsia="Times New Roman" w:hAnsi="Times New Roman" w:cs="Times New Roman"/>
          <w:kern w:val="0"/>
          <w:lang w:eastAsia="en-GB"/>
          <w14:ligatures w14:val="none"/>
        </w:rPr>
        <w:t xml:space="preserve"> Business News Wales. </w:t>
      </w:r>
      <w:hyperlink r:id="rId13" w:tgtFrame="_new" w:history="1">
        <w:r w:rsidRPr="00B95F49">
          <w:rPr>
            <w:rFonts w:ascii="Times New Roman" w:eastAsia="Times New Roman" w:hAnsi="Times New Roman" w:cs="Times New Roman"/>
            <w:color w:val="0000FF"/>
            <w:kern w:val="0"/>
            <w:u w:val="single"/>
            <w:lang w:eastAsia="en-GB"/>
            <w14:ligatures w14:val="none"/>
          </w:rPr>
          <w:t>https://businessnewswales.com/swansea-confirmed-as-britains-best-large-indoor-market/</w:t>
        </w:r>
      </w:hyperlink>
    </w:p>
    <w:p w14:paraId="4F51FFF8" w14:textId="77777777" w:rsidR="00B95F49" w:rsidRPr="00B95F49" w:rsidRDefault="00B95F49" w:rsidP="00B95F49">
      <w:pPr>
        <w:spacing w:before="100" w:beforeAutospacing="1" w:after="100" w:afterAutospacing="1" w:line="240" w:lineRule="auto"/>
        <w:rPr>
          <w:rFonts w:ascii="Times New Roman" w:eastAsia="Times New Roman" w:hAnsi="Times New Roman" w:cs="Times New Roman"/>
          <w:kern w:val="0"/>
          <w:lang w:eastAsia="en-GB"/>
          <w14:ligatures w14:val="none"/>
        </w:rPr>
      </w:pPr>
      <w:r w:rsidRPr="00B95F49">
        <w:rPr>
          <w:rFonts w:ascii="Times New Roman" w:eastAsia="Times New Roman" w:hAnsi="Times New Roman" w:cs="Times New Roman"/>
          <w:kern w:val="0"/>
          <w:lang w:eastAsia="en-GB"/>
          <w14:ligatures w14:val="none"/>
        </w:rPr>
        <w:t xml:space="preserve">• </w:t>
      </w:r>
      <w:r w:rsidRPr="00B95F49">
        <w:rPr>
          <w:rFonts w:ascii="Times New Roman" w:eastAsia="Times New Roman" w:hAnsi="Times New Roman" w:cs="Times New Roman"/>
          <w:b/>
          <w:bCs/>
          <w:kern w:val="0"/>
          <w:lang w:eastAsia="en-GB"/>
          <w14:ligatures w14:val="none"/>
        </w:rPr>
        <w:t>Swansea Indoor Market.</w:t>
      </w:r>
      <w:r w:rsidRPr="00B95F49">
        <w:rPr>
          <w:rFonts w:ascii="Times New Roman" w:eastAsia="Times New Roman" w:hAnsi="Times New Roman" w:cs="Times New Roman"/>
          <w:kern w:val="0"/>
          <w:lang w:eastAsia="en-GB"/>
          <w14:ligatures w14:val="none"/>
        </w:rPr>
        <w:t xml:space="preserve"> (n.d.). </w:t>
      </w:r>
      <w:r w:rsidRPr="00B95F49">
        <w:rPr>
          <w:rFonts w:ascii="Times New Roman" w:eastAsia="Times New Roman" w:hAnsi="Times New Roman" w:cs="Times New Roman"/>
          <w:i/>
          <w:iCs/>
          <w:kern w:val="0"/>
          <w:lang w:eastAsia="en-GB"/>
          <w14:ligatures w14:val="none"/>
        </w:rPr>
        <w:t>Awards.</w:t>
      </w:r>
      <w:r w:rsidRPr="00B95F49">
        <w:rPr>
          <w:rFonts w:ascii="Times New Roman" w:eastAsia="Times New Roman" w:hAnsi="Times New Roman" w:cs="Times New Roman"/>
          <w:kern w:val="0"/>
          <w:lang w:eastAsia="en-GB"/>
          <w14:ligatures w14:val="none"/>
        </w:rPr>
        <w:t xml:space="preserve"> </w:t>
      </w:r>
      <w:hyperlink r:id="rId14" w:tgtFrame="_new" w:history="1">
        <w:r w:rsidRPr="00B95F49">
          <w:rPr>
            <w:rFonts w:ascii="Times New Roman" w:eastAsia="Times New Roman" w:hAnsi="Times New Roman" w:cs="Times New Roman"/>
            <w:color w:val="0000FF"/>
            <w:kern w:val="0"/>
            <w:u w:val="single"/>
            <w:lang w:eastAsia="en-GB"/>
            <w14:ligatures w14:val="none"/>
          </w:rPr>
          <w:t>http://www.swanseaindoormarket.co.uk/awards/</w:t>
        </w:r>
      </w:hyperlink>
    </w:p>
    <w:p w14:paraId="17D5A37D" w14:textId="77777777" w:rsidR="00B95F49" w:rsidRPr="00B95F49" w:rsidRDefault="00B95F49" w:rsidP="00B95F49">
      <w:pPr>
        <w:spacing w:before="100" w:beforeAutospacing="1" w:after="100" w:afterAutospacing="1" w:line="240" w:lineRule="auto"/>
        <w:rPr>
          <w:rFonts w:ascii="Times New Roman" w:eastAsia="Times New Roman" w:hAnsi="Times New Roman" w:cs="Times New Roman"/>
          <w:kern w:val="0"/>
          <w:lang w:eastAsia="en-GB"/>
          <w14:ligatures w14:val="none"/>
        </w:rPr>
      </w:pPr>
      <w:r w:rsidRPr="00B95F49">
        <w:rPr>
          <w:rFonts w:ascii="Times New Roman" w:eastAsia="Times New Roman" w:hAnsi="Times New Roman" w:cs="Times New Roman"/>
          <w:kern w:val="0"/>
          <w:lang w:eastAsia="en-GB"/>
          <w14:ligatures w14:val="none"/>
        </w:rPr>
        <w:t xml:space="preserve">• </w:t>
      </w:r>
      <w:r w:rsidRPr="00B95F49">
        <w:rPr>
          <w:rFonts w:ascii="Times New Roman" w:eastAsia="Times New Roman" w:hAnsi="Times New Roman" w:cs="Times New Roman"/>
          <w:b/>
          <w:bCs/>
          <w:kern w:val="0"/>
          <w:lang w:eastAsia="en-GB"/>
          <w14:ligatures w14:val="none"/>
        </w:rPr>
        <w:t>Swansea Indoor Market.</w:t>
      </w:r>
      <w:r w:rsidRPr="00B95F49">
        <w:rPr>
          <w:rFonts w:ascii="Times New Roman" w:eastAsia="Times New Roman" w:hAnsi="Times New Roman" w:cs="Times New Roman"/>
          <w:kern w:val="0"/>
          <w:lang w:eastAsia="en-GB"/>
          <w14:ligatures w14:val="none"/>
        </w:rPr>
        <w:t xml:space="preserve"> (2025, July). </w:t>
      </w:r>
      <w:r w:rsidRPr="00B95F49">
        <w:rPr>
          <w:rFonts w:ascii="Times New Roman" w:eastAsia="Times New Roman" w:hAnsi="Times New Roman" w:cs="Times New Roman"/>
          <w:i/>
          <w:iCs/>
          <w:kern w:val="0"/>
          <w:lang w:eastAsia="en-GB"/>
          <w14:ligatures w14:val="none"/>
        </w:rPr>
        <w:t>Stalls to let – bilingual (July 2025)</w:t>
      </w:r>
      <w:r w:rsidRPr="00B95F49">
        <w:rPr>
          <w:rFonts w:ascii="Times New Roman" w:eastAsia="Times New Roman" w:hAnsi="Times New Roman" w:cs="Times New Roman"/>
          <w:kern w:val="0"/>
          <w:lang w:eastAsia="en-GB"/>
          <w14:ligatures w14:val="none"/>
        </w:rPr>
        <w:t xml:space="preserve"> [PDF]. </w:t>
      </w:r>
      <w:bookmarkStart w:id="0" w:name="_Hlk204618487"/>
      <w:r w:rsidRPr="00B95F49">
        <w:rPr>
          <w:rFonts w:ascii="Times New Roman" w:eastAsia="Times New Roman" w:hAnsi="Times New Roman" w:cs="Times New Roman"/>
          <w:kern w:val="0"/>
          <w:lang w:eastAsia="en-GB"/>
          <w14:ligatures w14:val="none"/>
        </w:rPr>
        <w:fldChar w:fldCharType="begin"/>
      </w:r>
      <w:r w:rsidRPr="00B95F49">
        <w:rPr>
          <w:rFonts w:ascii="Times New Roman" w:eastAsia="Times New Roman" w:hAnsi="Times New Roman" w:cs="Times New Roman"/>
          <w:kern w:val="0"/>
          <w:lang w:eastAsia="en-GB"/>
          <w14:ligatures w14:val="none"/>
        </w:rPr>
        <w:instrText>HYPERLINK "http://www.swanseaindoormarket.co.uk/wp-content/uploads/2025/07/Stalls-to-Let-Bilingual-July-2025.pdf" \t "_new"</w:instrText>
      </w:r>
      <w:r w:rsidRPr="00B95F49">
        <w:rPr>
          <w:rFonts w:ascii="Times New Roman" w:eastAsia="Times New Roman" w:hAnsi="Times New Roman" w:cs="Times New Roman"/>
          <w:kern w:val="0"/>
          <w:lang w:eastAsia="en-GB"/>
          <w14:ligatures w14:val="none"/>
        </w:rPr>
      </w:r>
      <w:r w:rsidRPr="00B95F49">
        <w:rPr>
          <w:rFonts w:ascii="Times New Roman" w:eastAsia="Times New Roman" w:hAnsi="Times New Roman" w:cs="Times New Roman"/>
          <w:kern w:val="0"/>
          <w:lang w:eastAsia="en-GB"/>
          <w14:ligatures w14:val="none"/>
        </w:rPr>
        <w:fldChar w:fldCharType="separate"/>
      </w:r>
      <w:r w:rsidRPr="00B95F49">
        <w:rPr>
          <w:rFonts w:ascii="Times New Roman" w:eastAsia="Times New Roman" w:hAnsi="Times New Roman" w:cs="Times New Roman"/>
          <w:color w:val="0000FF"/>
          <w:kern w:val="0"/>
          <w:u w:val="single"/>
          <w:lang w:eastAsia="en-GB"/>
          <w14:ligatures w14:val="none"/>
        </w:rPr>
        <w:t>http://www.swanseaindoormarket.co.uk/wp-content/uploads/2025/07/Stalls-to-Let-Bilingual-July-2025.pdf</w:t>
      </w:r>
      <w:r w:rsidRPr="00B95F49">
        <w:rPr>
          <w:rFonts w:ascii="Times New Roman" w:eastAsia="Times New Roman" w:hAnsi="Times New Roman" w:cs="Times New Roman"/>
          <w:kern w:val="0"/>
          <w:lang w:eastAsia="en-GB"/>
          <w14:ligatures w14:val="none"/>
        </w:rPr>
        <w:fldChar w:fldCharType="end"/>
      </w:r>
    </w:p>
    <w:bookmarkEnd w:id="0"/>
    <w:p w14:paraId="79EDB671" w14:textId="77777777" w:rsidR="00B95F49" w:rsidRPr="00B95F49" w:rsidRDefault="00B95F49" w:rsidP="00B95F49">
      <w:pPr>
        <w:spacing w:before="100" w:beforeAutospacing="1" w:after="100" w:afterAutospacing="1" w:line="240" w:lineRule="auto"/>
        <w:rPr>
          <w:rFonts w:ascii="Times New Roman" w:eastAsia="Times New Roman" w:hAnsi="Times New Roman" w:cs="Times New Roman"/>
          <w:kern w:val="0"/>
          <w:lang w:eastAsia="en-GB"/>
          <w14:ligatures w14:val="none"/>
        </w:rPr>
      </w:pPr>
      <w:r w:rsidRPr="00B95F49">
        <w:rPr>
          <w:rFonts w:ascii="Times New Roman" w:eastAsia="Times New Roman" w:hAnsi="Times New Roman" w:cs="Times New Roman"/>
          <w:kern w:val="0"/>
          <w:lang w:eastAsia="en-GB"/>
          <w14:ligatures w14:val="none"/>
        </w:rPr>
        <w:lastRenderedPageBreak/>
        <w:t xml:space="preserve">• </w:t>
      </w:r>
      <w:r w:rsidRPr="00B95F49">
        <w:rPr>
          <w:rFonts w:ascii="Times New Roman" w:eastAsia="Times New Roman" w:hAnsi="Times New Roman" w:cs="Times New Roman"/>
          <w:b/>
          <w:bCs/>
          <w:kern w:val="0"/>
          <w:lang w:eastAsia="en-GB"/>
          <w14:ligatures w14:val="none"/>
        </w:rPr>
        <w:t xml:space="preserve">Turner, P. J., Campbell, D. E., </w:t>
      </w:r>
      <w:proofErr w:type="spellStart"/>
      <w:r w:rsidRPr="00B95F49">
        <w:rPr>
          <w:rFonts w:ascii="Times New Roman" w:eastAsia="Times New Roman" w:hAnsi="Times New Roman" w:cs="Times New Roman"/>
          <w:b/>
          <w:bCs/>
          <w:kern w:val="0"/>
          <w:lang w:eastAsia="en-GB"/>
          <w14:ligatures w14:val="none"/>
        </w:rPr>
        <w:t>Motosue</w:t>
      </w:r>
      <w:proofErr w:type="spellEnd"/>
      <w:r w:rsidRPr="00B95F49">
        <w:rPr>
          <w:rFonts w:ascii="Times New Roman" w:eastAsia="Times New Roman" w:hAnsi="Times New Roman" w:cs="Times New Roman"/>
          <w:b/>
          <w:bCs/>
          <w:kern w:val="0"/>
          <w:lang w:eastAsia="en-GB"/>
          <w14:ligatures w14:val="none"/>
        </w:rPr>
        <w:t>, M. S., &amp; Campbell, R. L.</w:t>
      </w:r>
      <w:r w:rsidRPr="00B95F49">
        <w:rPr>
          <w:rFonts w:ascii="Times New Roman" w:eastAsia="Times New Roman" w:hAnsi="Times New Roman" w:cs="Times New Roman"/>
          <w:kern w:val="0"/>
          <w:lang w:eastAsia="en-GB"/>
          <w14:ligatures w14:val="none"/>
        </w:rPr>
        <w:t xml:space="preserve"> (2021). </w:t>
      </w:r>
      <w:r w:rsidRPr="00B95F49">
        <w:rPr>
          <w:rFonts w:ascii="Times New Roman" w:eastAsia="Times New Roman" w:hAnsi="Times New Roman" w:cs="Times New Roman"/>
          <w:i/>
          <w:iCs/>
          <w:kern w:val="0"/>
          <w:lang w:eastAsia="en-GB"/>
          <w14:ligatures w14:val="none"/>
        </w:rPr>
        <w:t>Global trends in anaphylaxis epidemiology and clinical implications.</w:t>
      </w:r>
      <w:r w:rsidRPr="00B95F49">
        <w:rPr>
          <w:rFonts w:ascii="Times New Roman" w:eastAsia="Times New Roman" w:hAnsi="Times New Roman" w:cs="Times New Roman"/>
          <w:kern w:val="0"/>
          <w:lang w:eastAsia="en-GB"/>
          <w14:ligatures w14:val="none"/>
        </w:rPr>
        <w:t xml:space="preserve"> </w:t>
      </w:r>
      <w:r w:rsidRPr="00B95F49">
        <w:rPr>
          <w:rFonts w:ascii="Times New Roman" w:eastAsia="Times New Roman" w:hAnsi="Times New Roman" w:cs="Times New Roman"/>
          <w:i/>
          <w:iCs/>
          <w:kern w:val="0"/>
          <w:lang w:eastAsia="en-GB"/>
          <w14:ligatures w14:val="none"/>
        </w:rPr>
        <w:t>The Journal of Allergy and Clinical Immunology: In Practice, 9</w:t>
      </w:r>
      <w:r w:rsidRPr="00B95F49">
        <w:rPr>
          <w:rFonts w:ascii="Times New Roman" w:eastAsia="Times New Roman" w:hAnsi="Times New Roman" w:cs="Times New Roman"/>
          <w:kern w:val="0"/>
          <w:lang w:eastAsia="en-GB"/>
          <w14:ligatures w14:val="none"/>
        </w:rPr>
        <w:t xml:space="preserve">(1), 75–85. </w:t>
      </w:r>
      <w:hyperlink r:id="rId15" w:tgtFrame="_new" w:history="1">
        <w:r w:rsidRPr="00B95F49">
          <w:rPr>
            <w:rFonts w:ascii="Times New Roman" w:eastAsia="Times New Roman" w:hAnsi="Times New Roman" w:cs="Times New Roman"/>
            <w:color w:val="0000FF"/>
            <w:kern w:val="0"/>
            <w:u w:val="single"/>
            <w:lang w:eastAsia="en-GB"/>
            <w14:ligatures w14:val="none"/>
          </w:rPr>
          <w:t>https://pmc.ncbi.nlm.nih.gov/articles/PMC7885259/</w:t>
        </w:r>
      </w:hyperlink>
    </w:p>
    <w:p w14:paraId="2F7D0A8F" w14:textId="77777777" w:rsidR="00B95F49" w:rsidRPr="00B95F49" w:rsidRDefault="00B95F49" w:rsidP="00B95F49">
      <w:pPr>
        <w:spacing w:before="100" w:beforeAutospacing="1" w:after="100" w:afterAutospacing="1" w:line="240" w:lineRule="auto"/>
        <w:rPr>
          <w:rFonts w:ascii="Times New Roman" w:eastAsia="Times New Roman" w:hAnsi="Times New Roman" w:cs="Times New Roman"/>
          <w:kern w:val="0"/>
          <w:lang w:eastAsia="en-GB"/>
          <w14:ligatures w14:val="none"/>
        </w:rPr>
      </w:pPr>
      <w:r w:rsidRPr="00B95F49">
        <w:rPr>
          <w:rFonts w:ascii="Times New Roman" w:eastAsia="Times New Roman" w:hAnsi="Times New Roman" w:cs="Times New Roman"/>
          <w:kern w:val="0"/>
          <w:lang w:eastAsia="en-GB"/>
          <w14:ligatures w14:val="none"/>
        </w:rPr>
        <w:t xml:space="preserve">• </w:t>
      </w:r>
      <w:r w:rsidRPr="00B95F49">
        <w:rPr>
          <w:rFonts w:ascii="Times New Roman" w:eastAsia="Times New Roman" w:hAnsi="Times New Roman" w:cs="Times New Roman"/>
          <w:b/>
          <w:bCs/>
          <w:kern w:val="0"/>
          <w:lang w:eastAsia="en-GB"/>
          <w14:ligatures w14:val="none"/>
        </w:rPr>
        <w:t>UK Government.</w:t>
      </w:r>
      <w:r w:rsidRPr="00B95F49">
        <w:rPr>
          <w:rFonts w:ascii="Times New Roman" w:eastAsia="Times New Roman" w:hAnsi="Times New Roman" w:cs="Times New Roman"/>
          <w:kern w:val="0"/>
          <w:lang w:eastAsia="en-GB"/>
          <w14:ligatures w14:val="none"/>
        </w:rPr>
        <w:t xml:space="preserve"> (n.d.). </w:t>
      </w:r>
      <w:r w:rsidRPr="00B95F49">
        <w:rPr>
          <w:rFonts w:ascii="Times New Roman" w:eastAsia="Times New Roman" w:hAnsi="Times New Roman" w:cs="Times New Roman"/>
          <w:i/>
          <w:iCs/>
          <w:kern w:val="0"/>
          <w:lang w:eastAsia="en-GB"/>
          <w14:ligatures w14:val="none"/>
        </w:rPr>
        <w:t>Apply for a Start Up Loan for your business.</w:t>
      </w:r>
      <w:r w:rsidRPr="00B95F49">
        <w:rPr>
          <w:rFonts w:ascii="Times New Roman" w:eastAsia="Times New Roman" w:hAnsi="Times New Roman" w:cs="Times New Roman"/>
          <w:kern w:val="0"/>
          <w:lang w:eastAsia="en-GB"/>
          <w14:ligatures w14:val="none"/>
        </w:rPr>
        <w:t xml:space="preserve"> GOV.UK. </w:t>
      </w:r>
      <w:hyperlink r:id="rId16" w:tgtFrame="_new" w:history="1">
        <w:r w:rsidRPr="00B95F49">
          <w:rPr>
            <w:rFonts w:ascii="Times New Roman" w:eastAsia="Times New Roman" w:hAnsi="Times New Roman" w:cs="Times New Roman"/>
            <w:color w:val="0000FF"/>
            <w:kern w:val="0"/>
            <w:u w:val="single"/>
            <w:lang w:eastAsia="en-GB"/>
            <w14:ligatures w14:val="none"/>
          </w:rPr>
          <w:t>https://www.gov.uk/apply-start-up-loan</w:t>
        </w:r>
      </w:hyperlink>
    </w:p>
    <w:p w14:paraId="0A3FEA88" w14:textId="77777777" w:rsidR="0037414B" w:rsidRPr="0037414B" w:rsidRDefault="0037414B" w:rsidP="00753754">
      <w:pPr>
        <w:pStyle w:val="NormalWeb"/>
      </w:pPr>
    </w:p>
    <w:p w14:paraId="68511775" w14:textId="77777777" w:rsidR="009B775D" w:rsidRPr="009B775D" w:rsidRDefault="009B775D" w:rsidP="0037414B">
      <w:pPr>
        <w:pStyle w:val="NormalWeb"/>
      </w:pPr>
    </w:p>
    <w:p w14:paraId="19EE2A88" w14:textId="77777777" w:rsidR="009B775D" w:rsidRPr="00D63CA8" w:rsidRDefault="009B775D" w:rsidP="009B775D">
      <w:pPr>
        <w:pStyle w:val="NormalWeb"/>
      </w:pPr>
    </w:p>
    <w:p w14:paraId="45076D68" w14:textId="77777777" w:rsidR="00C226FA" w:rsidRPr="003530AF" w:rsidRDefault="00C226FA" w:rsidP="00D63CA8">
      <w:pPr>
        <w:pStyle w:val="NormalWeb"/>
      </w:pPr>
    </w:p>
    <w:p w14:paraId="757E9EED" w14:textId="77777777" w:rsidR="003530AF" w:rsidRDefault="003530AF" w:rsidP="003530AF">
      <w:pPr>
        <w:pStyle w:val="NormalWeb"/>
      </w:pPr>
    </w:p>
    <w:p w14:paraId="015CAD91" w14:textId="1BB2A735" w:rsidR="003530AF" w:rsidRDefault="003530AF" w:rsidP="003530AF">
      <w:pPr>
        <w:pStyle w:val="NormalWeb"/>
      </w:pPr>
    </w:p>
    <w:p w14:paraId="113CF352" w14:textId="77777777" w:rsidR="000F2742" w:rsidRDefault="000F2742" w:rsidP="000F2742"/>
    <w:p w14:paraId="6CBD3668" w14:textId="77777777" w:rsidR="006D05B5" w:rsidRDefault="006D05B5" w:rsidP="00E406F7">
      <w:pPr>
        <w:jc w:val="both"/>
      </w:pPr>
    </w:p>
    <w:p w14:paraId="0D962E0B" w14:textId="77777777" w:rsidR="006D05B5" w:rsidRDefault="006D05B5" w:rsidP="00E406F7">
      <w:pPr>
        <w:jc w:val="both"/>
      </w:pPr>
    </w:p>
    <w:p w14:paraId="6F2332D7" w14:textId="77777777" w:rsidR="006D05B5" w:rsidRDefault="006D05B5" w:rsidP="00E406F7">
      <w:pPr>
        <w:jc w:val="both"/>
      </w:pPr>
    </w:p>
    <w:p w14:paraId="3AD00023" w14:textId="77777777" w:rsidR="006D05B5" w:rsidRPr="00136874" w:rsidRDefault="006D05B5" w:rsidP="00E406F7">
      <w:pPr>
        <w:jc w:val="both"/>
      </w:pPr>
    </w:p>
    <w:sectPr w:rsidR="006D05B5" w:rsidRPr="00136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90C2A"/>
    <w:multiLevelType w:val="hybridMultilevel"/>
    <w:tmpl w:val="1F02D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A135C"/>
    <w:multiLevelType w:val="multilevel"/>
    <w:tmpl w:val="E8DE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3735509">
    <w:abstractNumId w:val="1"/>
  </w:num>
  <w:num w:numId="2" w16cid:durableId="1862355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9E4"/>
    <w:rsid w:val="00017EAA"/>
    <w:rsid w:val="00057D41"/>
    <w:rsid w:val="00074072"/>
    <w:rsid w:val="000975CE"/>
    <w:rsid w:val="000A0827"/>
    <w:rsid w:val="000F2742"/>
    <w:rsid w:val="00136874"/>
    <w:rsid w:val="001A56FA"/>
    <w:rsid w:val="001C3691"/>
    <w:rsid w:val="00200C4F"/>
    <w:rsid w:val="00225BFA"/>
    <w:rsid w:val="00242333"/>
    <w:rsid w:val="00245271"/>
    <w:rsid w:val="0024645D"/>
    <w:rsid w:val="0029130D"/>
    <w:rsid w:val="002D1F86"/>
    <w:rsid w:val="00314CE5"/>
    <w:rsid w:val="0034721A"/>
    <w:rsid w:val="003530AF"/>
    <w:rsid w:val="0037414B"/>
    <w:rsid w:val="003912D6"/>
    <w:rsid w:val="00395A06"/>
    <w:rsid w:val="00481290"/>
    <w:rsid w:val="00565364"/>
    <w:rsid w:val="00635F11"/>
    <w:rsid w:val="006425D0"/>
    <w:rsid w:val="006A1B8C"/>
    <w:rsid w:val="006A41FC"/>
    <w:rsid w:val="006D05B5"/>
    <w:rsid w:val="006F12CB"/>
    <w:rsid w:val="007165E6"/>
    <w:rsid w:val="00753754"/>
    <w:rsid w:val="007620D1"/>
    <w:rsid w:val="007D57C2"/>
    <w:rsid w:val="007F58E4"/>
    <w:rsid w:val="00803D52"/>
    <w:rsid w:val="00823520"/>
    <w:rsid w:val="008261F9"/>
    <w:rsid w:val="00873C8C"/>
    <w:rsid w:val="008E7DB3"/>
    <w:rsid w:val="00901197"/>
    <w:rsid w:val="00957564"/>
    <w:rsid w:val="009857C6"/>
    <w:rsid w:val="009B775D"/>
    <w:rsid w:val="00A063CE"/>
    <w:rsid w:val="00A109E4"/>
    <w:rsid w:val="00A115A0"/>
    <w:rsid w:val="00A41FB6"/>
    <w:rsid w:val="00A930D7"/>
    <w:rsid w:val="00B95F49"/>
    <w:rsid w:val="00BD1699"/>
    <w:rsid w:val="00BD7CA0"/>
    <w:rsid w:val="00C226FA"/>
    <w:rsid w:val="00C919E0"/>
    <w:rsid w:val="00C97569"/>
    <w:rsid w:val="00D62D73"/>
    <w:rsid w:val="00D63CA8"/>
    <w:rsid w:val="00E406F7"/>
    <w:rsid w:val="00E83116"/>
    <w:rsid w:val="00E8440B"/>
    <w:rsid w:val="00E92B41"/>
    <w:rsid w:val="00EB5B75"/>
    <w:rsid w:val="00ED0002"/>
    <w:rsid w:val="00F76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2B5A1"/>
  <w15:chartTrackingRefBased/>
  <w15:docId w15:val="{2A63ED30-ABD0-4A89-9E0D-42557A2CF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09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09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09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09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09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09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09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09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09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9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9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9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9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9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9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9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9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9E4"/>
    <w:rPr>
      <w:rFonts w:eastAsiaTheme="majorEastAsia" w:cstheme="majorBidi"/>
      <w:color w:val="272727" w:themeColor="text1" w:themeTint="D8"/>
    </w:rPr>
  </w:style>
  <w:style w:type="paragraph" w:styleId="Title">
    <w:name w:val="Title"/>
    <w:basedOn w:val="Normal"/>
    <w:next w:val="Normal"/>
    <w:link w:val="TitleChar"/>
    <w:uiPriority w:val="10"/>
    <w:qFormat/>
    <w:rsid w:val="00A109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9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09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09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09E4"/>
    <w:pPr>
      <w:spacing w:before="160"/>
      <w:jc w:val="center"/>
    </w:pPr>
    <w:rPr>
      <w:i/>
      <w:iCs/>
      <w:color w:val="404040" w:themeColor="text1" w:themeTint="BF"/>
    </w:rPr>
  </w:style>
  <w:style w:type="character" w:customStyle="1" w:styleId="QuoteChar">
    <w:name w:val="Quote Char"/>
    <w:basedOn w:val="DefaultParagraphFont"/>
    <w:link w:val="Quote"/>
    <w:uiPriority w:val="29"/>
    <w:rsid w:val="00A109E4"/>
    <w:rPr>
      <w:i/>
      <w:iCs/>
      <w:color w:val="404040" w:themeColor="text1" w:themeTint="BF"/>
    </w:rPr>
  </w:style>
  <w:style w:type="paragraph" w:styleId="ListParagraph">
    <w:name w:val="List Paragraph"/>
    <w:basedOn w:val="Normal"/>
    <w:uiPriority w:val="34"/>
    <w:qFormat/>
    <w:rsid w:val="00A109E4"/>
    <w:pPr>
      <w:ind w:left="720"/>
      <w:contextualSpacing/>
    </w:pPr>
  </w:style>
  <w:style w:type="character" w:styleId="IntenseEmphasis">
    <w:name w:val="Intense Emphasis"/>
    <w:basedOn w:val="DefaultParagraphFont"/>
    <w:uiPriority w:val="21"/>
    <w:qFormat/>
    <w:rsid w:val="00A109E4"/>
    <w:rPr>
      <w:i/>
      <w:iCs/>
      <w:color w:val="0F4761" w:themeColor="accent1" w:themeShade="BF"/>
    </w:rPr>
  </w:style>
  <w:style w:type="paragraph" w:styleId="IntenseQuote">
    <w:name w:val="Intense Quote"/>
    <w:basedOn w:val="Normal"/>
    <w:next w:val="Normal"/>
    <w:link w:val="IntenseQuoteChar"/>
    <w:uiPriority w:val="30"/>
    <w:qFormat/>
    <w:rsid w:val="00A109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09E4"/>
    <w:rPr>
      <w:i/>
      <w:iCs/>
      <w:color w:val="0F4761" w:themeColor="accent1" w:themeShade="BF"/>
    </w:rPr>
  </w:style>
  <w:style w:type="character" w:styleId="IntenseReference">
    <w:name w:val="Intense Reference"/>
    <w:basedOn w:val="DefaultParagraphFont"/>
    <w:uiPriority w:val="32"/>
    <w:qFormat/>
    <w:rsid w:val="00A109E4"/>
    <w:rPr>
      <w:b/>
      <w:bCs/>
      <w:smallCaps/>
      <w:color w:val="0F4761" w:themeColor="accent1" w:themeShade="BF"/>
      <w:spacing w:val="5"/>
    </w:rPr>
  </w:style>
  <w:style w:type="paragraph" w:styleId="NormalWeb">
    <w:name w:val="Normal (Web)"/>
    <w:basedOn w:val="Normal"/>
    <w:uiPriority w:val="99"/>
    <w:semiHidden/>
    <w:unhideWhenUsed/>
    <w:rsid w:val="0007407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74072"/>
    <w:rPr>
      <w:i/>
      <w:iCs/>
    </w:rPr>
  </w:style>
  <w:style w:type="character" w:styleId="Hyperlink">
    <w:name w:val="Hyperlink"/>
    <w:basedOn w:val="DefaultParagraphFont"/>
    <w:uiPriority w:val="99"/>
    <w:unhideWhenUsed/>
    <w:rsid w:val="00074072"/>
    <w:rPr>
      <w:color w:val="0000FF"/>
      <w:u w:val="single"/>
    </w:rPr>
  </w:style>
  <w:style w:type="character" w:styleId="UnresolvedMention">
    <w:name w:val="Unresolved Mention"/>
    <w:basedOn w:val="DefaultParagraphFont"/>
    <w:uiPriority w:val="99"/>
    <w:semiHidden/>
    <w:unhideWhenUsed/>
    <w:rsid w:val="003530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870439">
      <w:bodyDiv w:val="1"/>
      <w:marLeft w:val="0"/>
      <w:marRight w:val="0"/>
      <w:marTop w:val="0"/>
      <w:marBottom w:val="0"/>
      <w:divBdr>
        <w:top w:val="none" w:sz="0" w:space="0" w:color="auto"/>
        <w:left w:val="none" w:sz="0" w:space="0" w:color="auto"/>
        <w:bottom w:val="none" w:sz="0" w:space="0" w:color="auto"/>
        <w:right w:val="none" w:sz="0" w:space="0" w:color="auto"/>
      </w:divBdr>
    </w:div>
    <w:div w:id="197472200">
      <w:bodyDiv w:val="1"/>
      <w:marLeft w:val="0"/>
      <w:marRight w:val="0"/>
      <w:marTop w:val="0"/>
      <w:marBottom w:val="0"/>
      <w:divBdr>
        <w:top w:val="none" w:sz="0" w:space="0" w:color="auto"/>
        <w:left w:val="none" w:sz="0" w:space="0" w:color="auto"/>
        <w:bottom w:val="none" w:sz="0" w:space="0" w:color="auto"/>
        <w:right w:val="none" w:sz="0" w:space="0" w:color="auto"/>
      </w:divBdr>
    </w:div>
    <w:div w:id="203297826">
      <w:bodyDiv w:val="1"/>
      <w:marLeft w:val="0"/>
      <w:marRight w:val="0"/>
      <w:marTop w:val="0"/>
      <w:marBottom w:val="0"/>
      <w:divBdr>
        <w:top w:val="none" w:sz="0" w:space="0" w:color="auto"/>
        <w:left w:val="none" w:sz="0" w:space="0" w:color="auto"/>
        <w:bottom w:val="none" w:sz="0" w:space="0" w:color="auto"/>
        <w:right w:val="none" w:sz="0" w:space="0" w:color="auto"/>
      </w:divBdr>
    </w:div>
    <w:div w:id="562839051">
      <w:bodyDiv w:val="1"/>
      <w:marLeft w:val="0"/>
      <w:marRight w:val="0"/>
      <w:marTop w:val="0"/>
      <w:marBottom w:val="0"/>
      <w:divBdr>
        <w:top w:val="none" w:sz="0" w:space="0" w:color="auto"/>
        <w:left w:val="none" w:sz="0" w:space="0" w:color="auto"/>
        <w:bottom w:val="none" w:sz="0" w:space="0" w:color="auto"/>
        <w:right w:val="none" w:sz="0" w:space="0" w:color="auto"/>
      </w:divBdr>
    </w:div>
    <w:div w:id="650981053">
      <w:bodyDiv w:val="1"/>
      <w:marLeft w:val="0"/>
      <w:marRight w:val="0"/>
      <w:marTop w:val="0"/>
      <w:marBottom w:val="0"/>
      <w:divBdr>
        <w:top w:val="none" w:sz="0" w:space="0" w:color="auto"/>
        <w:left w:val="none" w:sz="0" w:space="0" w:color="auto"/>
        <w:bottom w:val="none" w:sz="0" w:space="0" w:color="auto"/>
        <w:right w:val="none" w:sz="0" w:space="0" w:color="auto"/>
      </w:divBdr>
    </w:div>
    <w:div w:id="725839174">
      <w:bodyDiv w:val="1"/>
      <w:marLeft w:val="0"/>
      <w:marRight w:val="0"/>
      <w:marTop w:val="0"/>
      <w:marBottom w:val="0"/>
      <w:divBdr>
        <w:top w:val="none" w:sz="0" w:space="0" w:color="auto"/>
        <w:left w:val="none" w:sz="0" w:space="0" w:color="auto"/>
        <w:bottom w:val="none" w:sz="0" w:space="0" w:color="auto"/>
        <w:right w:val="none" w:sz="0" w:space="0" w:color="auto"/>
      </w:divBdr>
    </w:div>
    <w:div w:id="853374063">
      <w:bodyDiv w:val="1"/>
      <w:marLeft w:val="0"/>
      <w:marRight w:val="0"/>
      <w:marTop w:val="0"/>
      <w:marBottom w:val="0"/>
      <w:divBdr>
        <w:top w:val="none" w:sz="0" w:space="0" w:color="auto"/>
        <w:left w:val="none" w:sz="0" w:space="0" w:color="auto"/>
        <w:bottom w:val="none" w:sz="0" w:space="0" w:color="auto"/>
        <w:right w:val="none" w:sz="0" w:space="0" w:color="auto"/>
      </w:divBdr>
    </w:div>
    <w:div w:id="984503482">
      <w:bodyDiv w:val="1"/>
      <w:marLeft w:val="0"/>
      <w:marRight w:val="0"/>
      <w:marTop w:val="0"/>
      <w:marBottom w:val="0"/>
      <w:divBdr>
        <w:top w:val="none" w:sz="0" w:space="0" w:color="auto"/>
        <w:left w:val="none" w:sz="0" w:space="0" w:color="auto"/>
        <w:bottom w:val="none" w:sz="0" w:space="0" w:color="auto"/>
        <w:right w:val="none" w:sz="0" w:space="0" w:color="auto"/>
      </w:divBdr>
    </w:div>
    <w:div w:id="1086536769">
      <w:bodyDiv w:val="1"/>
      <w:marLeft w:val="0"/>
      <w:marRight w:val="0"/>
      <w:marTop w:val="0"/>
      <w:marBottom w:val="0"/>
      <w:divBdr>
        <w:top w:val="none" w:sz="0" w:space="0" w:color="auto"/>
        <w:left w:val="none" w:sz="0" w:space="0" w:color="auto"/>
        <w:bottom w:val="none" w:sz="0" w:space="0" w:color="auto"/>
        <w:right w:val="none" w:sz="0" w:space="0" w:color="auto"/>
      </w:divBdr>
    </w:div>
    <w:div w:id="1093430487">
      <w:bodyDiv w:val="1"/>
      <w:marLeft w:val="0"/>
      <w:marRight w:val="0"/>
      <w:marTop w:val="0"/>
      <w:marBottom w:val="0"/>
      <w:divBdr>
        <w:top w:val="none" w:sz="0" w:space="0" w:color="auto"/>
        <w:left w:val="none" w:sz="0" w:space="0" w:color="auto"/>
        <w:bottom w:val="none" w:sz="0" w:space="0" w:color="auto"/>
        <w:right w:val="none" w:sz="0" w:space="0" w:color="auto"/>
      </w:divBdr>
    </w:div>
    <w:div w:id="1172137001">
      <w:bodyDiv w:val="1"/>
      <w:marLeft w:val="0"/>
      <w:marRight w:val="0"/>
      <w:marTop w:val="0"/>
      <w:marBottom w:val="0"/>
      <w:divBdr>
        <w:top w:val="none" w:sz="0" w:space="0" w:color="auto"/>
        <w:left w:val="none" w:sz="0" w:space="0" w:color="auto"/>
        <w:bottom w:val="none" w:sz="0" w:space="0" w:color="auto"/>
        <w:right w:val="none" w:sz="0" w:space="0" w:color="auto"/>
      </w:divBdr>
    </w:div>
    <w:div w:id="1256550378">
      <w:bodyDiv w:val="1"/>
      <w:marLeft w:val="0"/>
      <w:marRight w:val="0"/>
      <w:marTop w:val="0"/>
      <w:marBottom w:val="0"/>
      <w:divBdr>
        <w:top w:val="none" w:sz="0" w:space="0" w:color="auto"/>
        <w:left w:val="none" w:sz="0" w:space="0" w:color="auto"/>
        <w:bottom w:val="none" w:sz="0" w:space="0" w:color="auto"/>
        <w:right w:val="none" w:sz="0" w:space="0" w:color="auto"/>
      </w:divBdr>
    </w:div>
    <w:div w:id="1859001658">
      <w:bodyDiv w:val="1"/>
      <w:marLeft w:val="0"/>
      <w:marRight w:val="0"/>
      <w:marTop w:val="0"/>
      <w:marBottom w:val="0"/>
      <w:divBdr>
        <w:top w:val="none" w:sz="0" w:space="0" w:color="auto"/>
        <w:left w:val="none" w:sz="0" w:space="0" w:color="auto"/>
        <w:bottom w:val="none" w:sz="0" w:space="0" w:color="auto"/>
        <w:right w:val="none" w:sz="0" w:space="0" w:color="auto"/>
      </w:divBdr>
    </w:div>
    <w:div w:id="1929996316">
      <w:bodyDiv w:val="1"/>
      <w:marLeft w:val="0"/>
      <w:marRight w:val="0"/>
      <w:marTop w:val="0"/>
      <w:marBottom w:val="0"/>
      <w:divBdr>
        <w:top w:val="none" w:sz="0" w:space="0" w:color="auto"/>
        <w:left w:val="none" w:sz="0" w:space="0" w:color="auto"/>
        <w:bottom w:val="none" w:sz="0" w:space="0" w:color="auto"/>
        <w:right w:val="none" w:sz="0" w:space="0" w:color="auto"/>
      </w:divBdr>
    </w:div>
    <w:div w:id="211991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kebox.com/" TargetMode="External"/><Relationship Id="rId13" Type="http://schemas.openxmlformats.org/officeDocument/2006/relationships/hyperlink" Target="https://businessnewswales.com/swansea-confirmed-as-britains-best-large-indoor-marke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usinesswales.gov.wales/success-stories/bakery" TargetMode="External"/><Relationship Id="rId12" Type="http://schemas.openxmlformats.org/officeDocument/2006/relationships/hyperlink" Target="https://www.netsuite.com/portal/resource/articles/financial-management/cash-flow-analysis.s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apply-start-up-loan" TargetMode="External"/><Relationship Id="rId1" Type="http://schemas.openxmlformats.org/officeDocument/2006/relationships/numbering" Target="numbering.xml"/><Relationship Id="rId6" Type="http://schemas.openxmlformats.org/officeDocument/2006/relationships/hyperlink" Target="https://www.bbc.co.uk/news/uk-wales-51463217" TargetMode="External"/><Relationship Id="rId11" Type="http://schemas.openxmlformats.org/officeDocument/2006/relationships/hyperlink" Target="https://www.foodmanufacture.co.uk/Article/2022/11/09/Free-from-food-focus-shifts-from-allergen-removal-to-catch-all/" TargetMode="External"/><Relationship Id="rId5" Type="http://schemas.openxmlformats.org/officeDocument/2006/relationships/image" Target="media/image1.png"/><Relationship Id="rId15" Type="http://schemas.openxmlformats.org/officeDocument/2006/relationships/hyperlink" Target="https://pmc.ncbi.nlm.nih.gov/articles/PMC7885259/" TargetMode="External"/><Relationship Id="rId10" Type="http://schemas.openxmlformats.org/officeDocument/2006/relationships/hyperlink" Target="https://www.researchgate.net/publication/349287189_Foundations_in_Management_-_PESTEL_and_SWOT" TargetMode="External"/><Relationship Id="rId4" Type="http://schemas.openxmlformats.org/officeDocument/2006/relationships/webSettings" Target="webSettings.xml"/><Relationship Id="rId9" Type="http://schemas.openxmlformats.org/officeDocument/2006/relationships/hyperlink" Target="https://www.catering-appliance.com/parry-p9eo-electric-manual-oven" TargetMode="External"/><Relationship Id="rId14" Type="http://schemas.openxmlformats.org/officeDocument/2006/relationships/hyperlink" Target="http://www.swanseaindoormarket.co.uk/aw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444</TotalTime>
  <Pages>14</Pages>
  <Words>3587</Words>
  <Characters>20452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Jones (2431355)</dc:creator>
  <cp:keywords/>
  <dc:description/>
  <cp:lastModifiedBy>Nicola Jones (2431355)</cp:lastModifiedBy>
  <cp:revision>31</cp:revision>
  <dcterms:created xsi:type="dcterms:W3CDTF">2025-07-15T18:48:00Z</dcterms:created>
  <dcterms:modified xsi:type="dcterms:W3CDTF">2025-07-28T17:09:00Z</dcterms:modified>
</cp:coreProperties>
</file>