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7326CE" w14:textId="0CF5EE94" w:rsidR="00031B37" w:rsidRDefault="00031B37" w:rsidP="00031B37">
      <w:bookmarkStart w:id="0" w:name="_Hlk88359049"/>
    </w:p>
    <w:p w14:paraId="51CE6687" w14:textId="76401CCF" w:rsidR="006161C0" w:rsidRDefault="006161C0" w:rsidP="00031B37"/>
    <w:p w14:paraId="149E3440" w14:textId="14474941" w:rsidR="006161C0" w:rsidRDefault="006161C0" w:rsidP="00031B37"/>
    <w:p w14:paraId="0DD1F977" w14:textId="4B5BFC35" w:rsidR="006161C0" w:rsidRDefault="006161C0" w:rsidP="00031B37"/>
    <w:p w14:paraId="22E75D04" w14:textId="20E81B2D" w:rsidR="006161C0" w:rsidRDefault="006161C0" w:rsidP="00031B37"/>
    <w:p w14:paraId="03675416" w14:textId="110A51C0" w:rsidR="006161C0" w:rsidRDefault="006161C0" w:rsidP="00031B37"/>
    <w:p w14:paraId="53EEE926" w14:textId="0F732BB4" w:rsidR="00EC1949" w:rsidRDefault="00EC1949" w:rsidP="00031B37"/>
    <w:p w14:paraId="50604426" w14:textId="182342A5" w:rsidR="00EC1949" w:rsidRDefault="00EC1949" w:rsidP="00031B37"/>
    <w:p w14:paraId="1BC06971" w14:textId="3F99E20D" w:rsidR="00EC1949" w:rsidRDefault="00EC1949" w:rsidP="00031B37"/>
    <w:p w14:paraId="0D81E9F0" w14:textId="4BF84E2A" w:rsidR="00EC1949" w:rsidRDefault="00EC1949" w:rsidP="00031B37"/>
    <w:p w14:paraId="344D5342" w14:textId="77777777" w:rsidR="00EC1949" w:rsidRDefault="00EC1949" w:rsidP="00031B37"/>
    <w:p w14:paraId="6DDF8771" w14:textId="335BDBD5" w:rsidR="006161C0" w:rsidRDefault="006161C0" w:rsidP="00031B37"/>
    <w:p w14:paraId="660D55DD" w14:textId="77777777" w:rsidR="006161C0" w:rsidRDefault="006161C0" w:rsidP="00031B37"/>
    <w:p w14:paraId="38195D09" w14:textId="5457B23A" w:rsidR="0019344E" w:rsidRPr="00EC1949" w:rsidRDefault="0019344E" w:rsidP="0019344E">
      <w:pPr>
        <w:jc w:val="center"/>
        <w:rPr>
          <w:sz w:val="56"/>
          <w:szCs w:val="56"/>
        </w:rPr>
      </w:pPr>
      <w:r w:rsidRPr="00EC1949">
        <w:rPr>
          <w:sz w:val="56"/>
          <w:szCs w:val="56"/>
        </w:rPr>
        <w:t>How to use social media and today</w:t>
      </w:r>
      <w:r w:rsidR="006E73BC" w:rsidRPr="00EC1949">
        <w:rPr>
          <w:sz w:val="56"/>
          <w:szCs w:val="56"/>
        </w:rPr>
        <w:t>’</w:t>
      </w:r>
      <w:r w:rsidRPr="00EC1949">
        <w:rPr>
          <w:sz w:val="56"/>
          <w:szCs w:val="56"/>
        </w:rPr>
        <w:t>s digital technology to start up and promote a community</w:t>
      </w:r>
    </w:p>
    <w:p w14:paraId="405578D6" w14:textId="3A64D587" w:rsidR="0019344E" w:rsidRDefault="00EC1949" w:rsidP="0019344E">
      <w:pPr>
        <w:jc w:val="center"/>
        <w:rPr>
          <w:sz w:val="36"/>
          <w:szCs w:val="36"/>
        </w:rPr>
      </w:pPr>
      <w:r>
        <w:rPr>
          <w:sz w:val="36"/>
          <w:szCs w:val="36"/>
        </w:rPr>
        <w:t>(Reference list)</w:t>
      </w:r>
    </w:p>
    <w:p w14:paraId="28DBA86E" w14:textId="0DD954BD" w:rsidR="006161C0" w:rsidRDefault="006161C0" w:rsidP="0019344E">
      <w:pPr>
        <w:jc w:val="center"/>
        <w:rPr>
          <w:sz w:val="36"/>
          <w:szCs w:val="36"/>
        </w:rPr>
      </w:pPr>
    </w:p>
    <w:p w14:paraId="659482CA" w14:textId="0D6A7F10" w:rsidR="006161C0" w:rsidRDefault="006161C0" w:rsidP="0019344E">
      <w:pPr>
        <w:jc w:val="center"/>
        <w:rPr>
          <w:sz w:val="36"/>
          <w:szCs w:val="36"/>
        </w:rPr>
      </w:pPr>
    </w:p>
    <w:p w14:paraId="49995012" w14:textId="3ED650F0" w:rsidR="006161C0" w:rsidRDefault="006161C0" w:rsidP="0019344E">
      <w:pPr>
        <w:jc w:val="center"/>
        <w:rPr>
          <w:sz w:val="36"/>
          <w:szCs w:val="36"/>
        </w:rPr>
      </w:pPr>
    </w:p>
    <w:p w14:paraId="3EEBEE37" w14:textId="7C1E8473" w:rsidR="00EC1949" w:rsidRDefault="00EC1949" w:rsidP="0019344E">
      <w:pPr>
        <w:jc w:val="center"/>
        <w:rPr>
          <w:sz w:val="36"/>
          <w:szCs w:val="36"/>
        </w:rPr>
      </w:pPr>
    </w:p>
    <w:p w14:paraId="39CC3321" w14:textId="69D23C7F" w:rsidR="00EC1949" w:rsidRDefault="00EC1949" w:rsidP="0019344E">
      <w:pPr>
        <w:jc w:val="center"/>
        <w:rPr>
          <w:sz w:val="36"/>
          <w:szCs w:val="36"/>
        </w:rPr>
      </w:pPr>
    </w:p>
    <w:p w14:paraId="4167C73A" w14:textId="4552D5E9" w:rsidR="00EC1949" w:rsidRDefault="00EC1949" w:rsidP="0019344E">
      <w:pPr>
        <w:jc w:val="center"/>
        <w:rPr>
          <w:sz w:val="36"/>
          <w:szCs w:val="36"/>
        </w:rPr>
      </w:pPr>
    </w:p>
    <w:p w14:paraId="15E51D52" w14:textId="11A285D2" w:rsidR="00EC1949" w:rsidRDefault="00EC1949" w:rsidP="0019344E">
      <w:pPr>
        <w:jc w:val="center"/>
        <w:rPr>
          <w:sz w:val="36"/>
          <w:szCs w:val="36"/>
        </w:rPr>
      </w:pPr>
    </w:p>
    <w:p w14:paraId="22F47127" w14:textId="40643259" w:rsidR="00EC1949" w:rsidRPr="00EC1949" w:rsidRDefault="00EC1949" w:rsidP="00EC1949">
      <w:pPr>
        <w:jc w:val="right"/>
        <w:rPr>
          <w:sz w:val="32"/>
          <w:szCs w:val="32"/>
        </w:rPr>
      </w:pPr>
      <w:r w:rsidRPr="00EC1949">
        <w:rPr>
          <w:sz w:val="32"/>
          <w:szCs w:val="32"/>
        </w:rPr>
        <w:t>By Laszlo Miko (1903056)</w:t>
      </w:r>
    </w:p>
    <w:sdt>
      <w:sdtPr>
        <w:id w:val="-13860994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DEAC311" w14:textId="7E52FF60" w:rsidR="006E73BC" w:rsidRDefault="006E73B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FE790AF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Cambridge Dictionary. (2021). </w:t>
              </w:r>
              <w:r>
                <w:rPr>
                  <w:i/>
                  <w:iCs/>
                  <w:noProof/>
                  <w:lang w:val="en-US"/>
                </w:rPr>
                <w:t>Cambridge University Press</w:t>
              </w:r>
              <w:r>
                <w:rPr>
                  <w:noProof/>
                  <w:lang w:val="en-US"/>
                </w:rPr>
                <w:t>. Retrieved 10 16, 2021, from Community: https://dictionary.cambridge.org/dictionary/english/community</w:t>
              </w:r>
            </w:p>
            <w:p w14:paraId="11A642E6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Collins Dictionary. (2021). </w:t>
              </w:r>
              <w:r>
                <w:rPr>
                  <w:i/>
                  <w:iCs/>
                  <w:noProof/>
                  <w:lang w:val="en-US"/>
                </w:rPr>
                <w:t>Campaign</w:t>
              </w:r>
              <w:r>
                <w:rPr>
                  <w:noProof/>
                  <w:lang w:val="en-US"/>
                </w:rPr>
                <w:t>. Retrieved 09 17, 2021, from Collins Dictionary: https://www.collinsdictionary.com/dictionary/english/campaign</w:t>
              </w:r>
            </w:p>
            <w:p w14:paraId="3261234F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Digital Marketing Institute. (2018). </w:t>
              </w:r>
              <w:r>
                <w:rPr>
                  <w:i/>
                  <w:iCs/>
                  <w:noProof/>
                  <w:lang w:val="en-US"/>
                </w:rPr>
                <w:t>The Value of Building a Social Media Community</w:t>
              </w:r>
              <w:r>
                <w:rPr>
                  <w:noProof/>
                  <w:lang w:val="en-US"/>
                </w:rPr>
                <w:t>. Retrieved 11 19, 2021, from Digital Marketing Institute: https://digitalmarketinginstitute.com/resources/lessons/social-media-marketing_the-value-of-building-a-social-media-community_ehof</w:t>
              </w:r>
            </w:p>
            <w:p w14:paraId="5394588D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Gonzales-Padilla, D., &amp; Tortolero-Blanco, L. (2020, 07 27). Social media influence in the COVID-19 Pandemic. </w:t>
              </w:r>
              <w:r>
                <w:rPr>
                  <w:i/>
                  <w:iCs/>
                  <w:noProof/>
                  <w:lang w:val="en-US"/>
                </w:rPr>
                <w:t>International Braz Jurol, 46</w:t>
              </w:r>
              <w:r>
                <w:rPr>
                  <w:noProof/>
                  <w:lang w:val="en-US"/>
                </w:rPr>
                <w:t>(1). Retrieved 11 11, 2021, from https://www.scielo.br/j/ibju/a/nV6DpnQf7GWYrd94ZcHQBWz/?format=html&amp;lang=en</w:t>
              </w:r>
            </w:p>
            <w:p w14:paraId="7D1604AB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Morris, T., Manley, D., Northstone, K., &amp; Sabel, C. (2017, 07). How do moving and other major life events impact mental health? A longitudinal analysis of UK children. </w:t>
              </w:r>
              <w:r>
                <w:rPr>
                  <w:i/>
                  <w:iCs/>
                  <w:noProof/>
                  <w:lang w:val="en-US"/>
                </w:rPr>
                <w:t>Health &amp; Place, 46</w:t>
              </w:r>
              <w:r>
                <w:rPr>
                  <w:noProof/>
                  <w:lang w:val="en-US"/>
                </w:rPr>
                <w:t>(1), 257-266. Retrieved 11 19, 2021, from https://www.sciencedirect.com/science/article/pii/S1353829217300503</w:t>
              </w:r>
            </w:p>
            <w:p w14:paraId="50BE0018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Smith, A., &amp; Anderson, M. (2018, 03 01). </w:t>
              </w:r>
              <w:r>
                <w:rPr>
                  <w:i/>
                  <w:iCs/>
                  <w:noProof/>
                  <w:lang w:val="en-US"/>
                </w:rPr>
                <w:t>Social Media Use in 2018</w:t>
              </w:r>
              <w:r>
                <w:rPr>
                  <w:noProof/>
                  <w:lang w:val="en-US"/>
                </w:rPr>
                <w:t>. Retrieved 11 20, 2021, from Pew Research Center: https://www.pewresearch.org/internet/2018/03/01/social-media-use-in-2018/</w:t>
              </w:r>
            </w:p>
            <w:p w14:paraId="241668D2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Statista. (2021, 10 15). </w:t>
              </w:r>
              <w:r>
                <w:rPr>
                  <w:i/>
                  <w:iCs/>
                  <w:noProof/>
                  <w:lang w:val="en-US"/>
                </w:rPr>
                <w:t>Net migration (immigration minus emigration) in Hungary from 2006 to 2019</w:t>
              </w:r>
              <w:r>
                <w:rPr>
                  <w:noProof/>
                  <w:lang w:val="en-US"/>
                </w:rPr>
                <w:t>. Retrieved 11 19, 2021, from Statista: https://www.statista.com/statistics/1011177/hungary-net-migration/</w:t>
              </w:r>
            </w:p>
            <w:p w14:paraId="0ABFFA70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UN: DISD/DPIDG. (2021, 02 18). </w:t>
              </w:r>
              <w:r>
                <w:rPr>
                  <w:i/>
                  <w:iCs/>
                  <w:noProof/>
                  <w:lang w:val="en-US"/>
                </w:rPr>
                <w:t>Leveraging digital technologies for social inclusion</w:t>
              </w:r>
              <w:r>
                <w:rPr>
                  <w:noProof/>
                  <w:lang w:val="en-US"/>
                </w:rPr>
                <w:t>. Retrieved from UN: Department of Economic and Social Affairs: https://www.un.org/development/desa/dspd/2021/02/digital-technologies-for-social-inclusion/</w:t>
              </w:r>
            </w:p>
            <w:p w14:paraId="01F74C5E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WebFX. (2019). </w:t>
              </w:r>
              <w:r>
                <w:rPr>
                  <w:i/>
                  <w:iCs/>
                  <w:noProof/>
                  <w:lang w:val="en-US"/>
                </w:rPr>
                <w:t>Top 13 Advantages and Disadvantages of Social Media</w:t>
              </w:r>
              <w:r>
                <w:rPr>
                  <w:noProof/>
                  <w:lang w:val="en-US"/>
                </w:rPr>
                <w:t>. Retrieved 11 20, 2021, from WebFX: https://www.webfx.com/internet-marketing/social-media-marketing-advantages-and-disadvantages.html</w:t>
              </w:r>
            </w:p>
            <w:p w14:paraId="0739760A" w14:textId="77777777" w:rsidR="006E73BC" w:rsidRDefault="006E73BC" w:rsidP="006E73B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Government. (2020). </w:t>
              </w:r>
              <w:r>
                <w:rPr>
                  <w:i/>
                  <w:iCs/>
                  <w:noProof/>
                  <w:lang w:val="en-US"/>
                </w:rPr>
                <w:t>EU citizens living in Wales.</w:t>
              </w:r>
              <w:r>
                <w:rPr>
                  <w:noProof/>
                  <w:lang w:val="en-US"/>
                </w:rPr>
                <w:t xml:space="preserve"> Government Social Research. Retrieved 11 19, 2021, from https://gov.wales/sites/default/files/statistics-and-research/2020-12/eu-citizens-living-in-wales.pdf</w:t>
              </w:r>
            </w:p>
            <w:p w14:paraId="524A2CC1" w14:textId="6A4BF06A" w:rsidR="006E73BC" w:rsidRDefault="006E73BC" w:rsidP="006E73B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0"/>
    <w:p w14:paraId="49F3E8E4" w14:textId="77777777" w:rsidR="00903816" w:rsidRPr="00903816" w:rsidRDefault="00903816" w:rsidP="00903816">
      <w:pPr>
        <w:shd w:val="clear" w:color="auto" w:fill="FFFFFF"/>
        <w:spacing w:after="150" w:line="240" w:lineRule="auto"/>
        <w:ind w:left="360"/>
        <w:rPr>
          <w:rFonts w:ascii="Arial" w:eastAsia="Times New Roman" w:hAnsi="Arial" w:cs="Arial"/>
          <w:sz w:val="23"/>
          <w:szCs w:val="23"/>
          <w:lang w:eastAsia="en-GB"/>
        </w:rPr>
      </w:pPr>
    </w:p>
    <w:sectPr w:rsidR="00903816" w:rsidRPr="0090381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855FE8" w14:textId="77777777" w:rsidR="00156434" w:rsidRDefault="00156434" w:rsidP="006161C0">
      <w:pPr>
        <w:spacing w:after="0" w:line="240" w:lineRule="auto"/>
      </w:pPr>
      <w:r>
        <w:separator/>
      </w:r>
    </w:p>
  </w:endnote>
  <w:endnote w:type="continuationSeparator" w:id="0">
    <w:p w14:paraId="7602B00D" w14:textId="77777777" w:rsidR="00156434" w:rsidRDefault="00156434" w:rsidP="006161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61F4BC" w14:textId="77777777" w:rsidR="00156434" w:rsidRDefault="00156434" w:rsidP="006161C0">
      <w:pPr>
        <w:spacing w:after="0" w:line="240" w:lineRule="auto"/>
      </w:pPr>
      <w:r>
        <w:separator/>
      </w:r>
    </w:p>
  </w:footnote>
  <w:footnote w:type="continuationSeparator" w:id="0">
    <w:p w14:paraId="1EE0593A" w14:textId="77777777" w:rsidR="00156434" w:rsidRDefault="00156434" w:rsidP="006161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E42AE4" w14:textId="6862F85D" w:rsidR="006161C0" w:rsidRDefault="006161C0">
    <w:pPr>
      <w:pStyle w:val="Header"/>
    </w:pPr>
    <w:r>
      <w:t xml:space="preserve">Laszlo Miko (1903056)                                                                    </w:t>
    </w:r>
    <w:r w:rsidR="00156F5D">
      <w:t>Community Care and Development</w:t>
    </w:r>
  </w:p>
  <w:p w14:paraId="14EDA507" w14:textId="276A9BA7" w:rsidR="00156F5D" w:rsidRDefault="00156F5D">
    <w:pPr>
      <w:pStyle w:val="Header"/>
    </w:pPr>
    <w:r>
      <w:t xml:space="preserve">                                                                                                                              (BMHP6022)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825F71"/>
    <w:multiLevelType w:val="hybridMultilevel"/>
    <w:tmpl w:val="C3646D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D55AC1"/>
    <w:multiLevelType w:val="multilevel"/>
    <w:tmpl w:val="AA6206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6D55F0"/>
    <w:multiLevelType w:val="hybridMultilevel"/>
    <w:tmpl w:val="56020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B37"/>
    <w:rsid w:val="00031B37"/>
    <w:rsid w:val="00047A5F"/>
    <w:rsid w:val="000538F9"/>
    <w:rsid w:val="000545A9"/>
    <w:rsid w:val="00080B82"/>
    <w:rsid w:val="00156434"/>
    <w:rsid w:val="00156F5D"/>
    <w:rsid w:val="0019344E"/>
    <w:rsid w:val="00271450"/>
    <w:rsid w:val="005925F7"/>
    <w:rsid w:val="006161C0"/>
    <w:rsid w:val="006C3C9C"/>
    <w:rsid w:val="006E73BC"/>
    <w:rsid w:val="00701843"/>
    <w:rsid w:val="00903816"/>
    <w:rsid w:val="009A6C1F"/>
    <w:rsid w:val="009C3D45"/>
    <w:rsid w:val="00C63351"/>
    <w:rsid w:val="00C700C8"/>
    <w:rsid w:val="00CF4357"/>
    <w:rsid w:val="00EC1949"/>
    <w:rsid w:val="00F331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457C0"/>
  <w15:chartTrackingRefBased/>
  <w15:docId w15:val="{90B9D971-8DE3-4E6F-8416-714EBE714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73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1B3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80B82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6E73B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E73BC"/>
  </w:style>
  <w:style w:type="paragraph" w:styleId="Header">
    <w:name w:val="header"/>
    <w:basedOn w:val="Normal"/>
    <w:link w:val="HeaderChar"/>
    <w:uiPriority w:val="99"/>
    <w:unhideWhenUsed/>
    <w:rsid w:val="006161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61C0"/>
  </w:style>
  <w:style w:type="paragraph" w:styleId="Footer">
    <w:name w:val="footer"/>
    <w:basedOn w:val="Normal"/>
    <w:link w:val="FooterChar"/>
    <w:uiPriority w:val="99"/>
    <w:unhideWhenUsed/>
    <w:rsid w:val="006161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61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26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8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Sta21</b:Tag>
    <b:SourceType>InternetSite</b:SourceType>
    <b:Guid>{CE3B4B44-A19A-4212-B20A-7E480B69F110}</b:Guid>
    <b:Title>Net migration (immigration minus emigration) in Hungary from 2006 to 2019</b:Title>
    <b:InternetSiteTitle>Statista</b:InternetSiteTitle>
    <b:Year>2021</b:Year>
    <b:Month>10</b:Month>
    <b:Day>15</b:Day>
    <b:URL>https://www.statista.com/statistics/1011177/hungary-net-migration/</b:URL>
    <b:Author>
      <b:Author>
        <b:Corporate>Statista</b:Corporate>
      </b:Author>
    </b:Author>
    <b:YearAccessed>2021</b:YearAccessed>
    <b:MonthAccessed>11</b:MonthAccessed>
    <b:DayAccessed>19</b:DayAccessed>
    <b:RefOrder>1</b:RefOrder>
  </b:Source>
  <b:Source>
    <b:Tag>Cam21</b:Tag>
    <b:SourceType>InternetSite</b:SourceType>
    <b:Guid>{E3E0CBB9-5299-45CE-8F21-C15446A10535}</b:Guid>
    <b:Author>
      <b:Author>
        <b:Corporate>Cambridge Dictionary</b:Corporate>
      </b:Author>
    </b:Author>
    <b:Title>Cambridge University Press</b:Title>
    <b:InternetSiteTitle>Community</b:InternetSiteTitle>
    <b:Year>2021</b:Year>
    <b:URL>https://dictionary.cambridge.org/dictionary/english/community</b:URL>
    <b:YearAccessed>2021</b:YearAccessed>
    <b:MonthAccessed>10</b:MonthAccessed>
    <b:DayAccessed>16</b:DayAccessed>
    <b:RefOrder>2</b:RefOrder>
  </b:Source>
  <b:Source>
    <b:Tag>Col21</b:Tag>
    <b:SourceType>InternetSite</b:SourceType>
    <b:Guid>{81E8BC2A-7918-4D98-960A-A9E72F99DD88}</b:Guid>
    <b:Title>Campaign</b:Title>
    <b:InternetSiteTitle>Collins Dictionary</b:InternetSiteTitle>
    <b:Year>2021</b:Year>
    <b:URL>https://www.collinsdictionary.com/dictionary/english/campaign</b:URL>
    <b:Author>
      <b:Author>
        <b:Corporate>Collins Dictionary</b:Corporate>
      </b:Author>
    </b:Author>
    <b:YearAccessed>2021</b:YearAccessed>
    <b:MonthAccessed>09</b:MonthAccessed>
    <b:DayAccessed>17</b:DayAccessed>
    <b:RefOrder>3</b:RefOrder>
  </b:Source>
  <b:Source>
    <b:Tag>Wel20</b:Tag>
    <b:SourceType>Report</b:SourceType>
    <b:Guid>{20DBA124-1C8D-4AAD-8E12-CE0EBFDD86F9}</b:Guid>
    <b:Title>EU citizens living in Wales</b:Title>
    <b:Year>2020</b:Year>
    <b:URL>https://gov.wales/sites/default/files/statistics-and-research/2020-12/eu-citizens-living-in-wales.pdf</b:URL>
    <b:Publisher>Government Social Research</b:Publisher>
    <b:Author>
      <b:Author>
        <b:Corporate>Welsh Government</b:Corporate>
      </b:Author>
    </b:Author>
    <b:Pages>19-21</b:Pages>
    <b:YearAccessed>2021</b:YearAccessed>
    <b:MonthAccessed>11</b:MonthAccessed>
    <b:DayAccessed>19</b:DayAccessed>
    <b:RefOrder>4</b:RefOrder>
  </b:Source>
  <b:Source>
    <b:Tag>Mor17</b:Tag>
    <b:SourceType>JournalArticle</b:SourceType>
    <b:Guid>{4D50372D-26DF-4236-8B31-3877E82361AD}</b:Guid>
    <b:Title>How do moving and other major life events impact mental health? A longitudinal analysis of UK children</b:Title>
    <b:Year>2017</b:Year>
    <b:JournalName>Health &amp; Place</b:JournalName>
    <b:Pages>257-266</b:Pages>
    <b:Author>
      <b:Author>
        <b:NameList>
          <b:Person>
            <b:Last>Morris</b:Last>
            <b:First>Tim</b:First>
          </b:Person>
          <b:Person>
            <b:Last>Manley</b:Last>
            <b:First>David</b:First>
          </b:Person>
          <b:Person>
            <b:Last>Northstone</b:Last>
            <b:First>Kate</b:First>
          </b:Person>
          <b:Person>
            <b:Last>Sabel</b:Last>
            <b:First>Clive E.</b:First>
          </b:Person>
        </b:NameList>
      </b:Author>
    </b:Author>
    <b:Month>07</b:Month>
    <b:Volume>46</b:Volume>
    <b:Issue>1</b:Issue>
    <b:YearAccessed>2021</b:YearAccessed>
    <b:MonthAccessed>11</b:MonthAccessed>
    <b:DayAccessed>19</b:DayAccessed>
    <b:URL>https://www.sciencedirect.com/science/article/pii/S1353829217300503</b:URL>
    <b:RefOrder>5</b:RefOrder>
  </b:Source>
  <b:Source>
    <b:Tag>Dig18</b:Tag>
    <b:SourceType>InternetSite</b:SourceType>
    <b:Guid>{353856DF-D5B4-461E-AD26-0FA301EF63D1}</b:Guid>
    <b:Title>The Value of Building a Social Media Community</b:Title>
    <b:Year>2018</b:Year>
    <b:InternetSiteTitle>Digital Marketing Institute</b:InternetSiteTitle>
    <b:URL>https://digitalmarketinginstitute.com/resources/lessons/social-media-marketing_the-value-of-building-a-social-media-community_ehof</b:URL>
    <b:Author>
      <b:Author>
        <b:Corporate>Digital Marketing Institute</b:Corporate>
      </b:Author>
    </b:Author>
    <b:YearAccessed>2021</b:YearAccessed>
    <b:MonthAccessed>11</b:MonthAccessed>
    <b:DayAccessed>19</b:DayAccessed>
    <b:RefOrder>6</b:RefOrder>
  </b:Source>
  <b:Source>
    <b:Tag>Gon20</b:Tag>
    <b:SourceType>JournalArticle</b:SourceType>
    <b:Guid>{9E56E49E-ABC6-415C-998B-F563A5814A2D}</b:Guid>
    <b:Title>Social media influence in the COVID-19 Pandemic</b:Title>
    <b:JournalName>International Braz Jurol</b:JournalName>
    <b:Year>2020</b:Year>
    <b:Month>07</b:Month>
    <b:Day>27</b:Day>
    <b:Volume>46</b:Volume>
    <b:Issue>1</b:Issue>
    <b:YearAccessed>2021</b:YearAccessed>
    <b:MonthAccessed>11</b:MonthAccessed>
    <b:DayAccessed>11</b:DayAccessed>
    <b:URL>https://www.scielo.br/j/ibju/a/nV6DpnQf7GWYrd94ZcHQBWz/?format=html&amp;lang=en</b:URL>
    <b:Author>
      <b:Author>
        <b:NameList>
          <b:Person>
            <b:Last>Gonzales-Padilla</b:Last>
            <b:First>Daniel A</b:First>
          </b:Person>
          <b:Person>
            <b:Last>Tortolero-Blanco</b:Last>
            <b:First>Leonardo</b:First>
          </b:Person>
        </b:NameList>
      </b:Author>
    </b:Author>
    <b:RefOrder>7</b:RefOrder>
  </b:Source>
  <b:Source>
    <b:Tag>Top19</b:Tag>
    <b:SourceType>InternetSite</b:SourceType>
    <b:Guid>{FD9CE6D2-74D7-40C1-82EC-2C42832837C0}</b:Guid>
    <b:Title>Top 13 Advantages and Disadvantages of Social Media</b:Title>
    <b:InternetSiteTitle>WebFX</b:InternetSiteTitle>
    <b:Year>2019</b:Year>
    <b:URL>https://www.webfx.com/internet-marketing/social-media-marketing-advantages-and-disadvantages.html</b:URL>
    <b:YearAccessed>2021</b:YearAccessed>
    <b:MonthAccessed>11</b:MonthAccessed>
    <b:DayAccessed>20</b:DayAccessed>
    <b:Author>
      <b:Author>
        <b:Corporate>WebFX</b:Corporate>
      </b:Author>
    </b:Author>
    <b:RefOrder>8</b:RefOrder>
  </b:Source>
  <b:Source>
    <b:Tag>Smi18</b:Tag>
    <b:SourceType>InternetSite</b:SourceType>
    <b:Guid>{573A5741-A5A2-4AAD-A305-7429CEEF98FA}</b:Guid>
    <b:Title>Social Media Use in 2018</b:Title>
    <b:InternetSiteTitle>Pew Research Center</b:InternetSiteTitle>
    <b:Year>2018</b:Year>
    <b:Month>03</b:Month>
    <b:Day>01</b:Day>
    <b:URL>https://www.pewresearch.org/internet/2018/03/01/social-media-use-in-2018/</b:URL>
    <b:Author>
      <b:Author>
        <b:NameList>
          <b:Person>
            <b:Last>Smith</b:Last>
            <b:First>Aaron</b:First>
          </b:Person>
          <b:Person>
            <b:Last>Anderson</b:Last>
            <b:First>Monica</b:First>
          </b:Person>
        </b:NameList>
      </b:Author>
    </b:Author>
    <b:YearAccessed>2021</b:YearAccessed>
    <b:MonthAccessed>11</b:MonthAccessed>
    <b:DayAccessed>20</b:DayAccessed>
    <b:RefOrder>9</b:RefOrder>
  </b:Source>
  <b:Source>
    <b:Tag>UND21</b:Tag>
    <b:SourceType>InternetSite</b:SourceType>
    <b:Guid>{F823A484-1568-4F65-B420-8643DF04E32D}</b:Guid>
    <b:Author>
      <b:Author>
        <b:Corporate>UN: DISD/DPIDG</b:Corporate>
      </b:Author>
    </b:Author>
    <b:Title>Leveraging digital technologies for social inclusion</b:Title>
    <b:InternetSiteTitle>UN: Department of Economic and Social Affairs</b:InternetSiteTitle>
    <b:Year>2021</b:Year>
    <b:Month>02</b:Month>
    <b:Day>18</b:Day>
    <b:URL>https://www.un.org/development/desa/dspd/2021/02/digital-technologies-for-social-inclusion/</b:URL>
    <b:RefOrder>10</b:RefOrder>
  </b:Source>
</b:Sources>
</file>

<file path=customXml/itemProps1.xml><?xml version="1.0" encoding="utf-8"?>
<ds:datastoreItem xmlns:ds="http://schemas.openxmlformats.org/officeDocument/2006/customXml" ds:itemID="{2274CBBF-08BF-467D-BC13-A729CC49A0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2</Pages>
  <Words>351</Words>
  <Characters>2006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Laszlo Miko</dc:creator>
  <cp:keywords/>
  <dc:description/>
  <cp:lastModifiedBy>Laszlo Miko</cp:lastModifiedBy>
  <cp:revision>5</cp:revision>
  <dcterms:created xsi:type="dcterms:W3CDTF">2021-11-19T11:30:00Z</dcterms:created>
  <dcterms:modified xsi:type="dcterms:W3CDTF">2021-11-21T04:12:00Z</dcterms:modified>
</cp:coreProperties>
</file>