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00768D" w14:textId="77777777" w:rsidR="007B443E" w:rsidRPr="00694C6D" w:rsidRDefault="007B443E" w:rsidP="00694C6D">
      <w:pPr>
        <w:rPr>
          <w:rFonts w:ascii="Times New Roman" w:hAnsi="Times New Roman" w:cs="Times New Roman"/>
          <w:sz w:val="24"/>
          <w:szCs w:val="24"/>
          <w:u w:val="single"/>
        </w:rPr>
      </w:pPr>
      <w:r w:rsidRPr="00694C6D">
        <w:rPr>
          <w:rFonts w:ascii="Times New Roman" w:hAnsi="Times New Roman" w:cs="Times New Roman"/>
          <w:sz w:val="24"/>
          <w:szCs w:val="24"/>
          <w:u w:val="single"/>
        </w:rPr>
        <w:t>Paired Discussion Reference List</w:t>
      </w:r>
    </w:p>
    <w:p w14:paraId="31DF7CF7" w14:textId="527235D8" w:rsidR="007B443E" w:rsidRPr="00694C6D" w:rsidRDefault="007B443E" w:rsidP="00694C6D">
      <w:pPr>
        <w:rPr>
          <w:rFonts w:ascii="Times New Roman" w:hAnsi="Times New Roman" w:cs="Times New Roman"/>
          <w:sz w:val="24"/>
          <w:szCs w:val="24"/>
        </w:rPr>
      </w:pPr>
      <w:r w:rsidRPr="00694C6D">
        <w:rPr>
          <w:rFonts w:ascii="Times New Roman" w:hAnsi="Times New Roman" w:cs="Times New Roman"/>
          <w:sz w:val="24"/>
          <w:szCs w:val="24"/>
        </w:rPr>
        <w:t xml:space="preserve">Bittman, M., Rutherford, L., Brown, J., Unsworth, L. (2011) ‘Digital Natives? New and Old Media and Children’s Outcomes’ </w:t>
      </w:r>
      <w:r w:rsidRPr="00694C6D">
        <w:rPr>
          <w:rFonts w:ascii="Times New Roman" w:hAnsi="Times New Roman" w:cs="Times New Roman"/>
          <w:i/>
          <w:sz w:val="24"/>
          <w:szCs w:val="24"/>
        </w:rPr>
        <w:t xml:space="preserve">Australian Journal of Education Vol 55:2 </w:t>
      </w:r>
      <w:r w:rsidRPr="00694C6D">
        <w:rPr>
          <w:rFonts w:ascii="Times New Roman" w:hAnsi="Times New Roman" w:cs="Times New Roman"/>
          <w:sz w:val="24"/>
          <w:szCs w:val="24"/>
        </w:rPr>
        <w:t xml:space="preserve">[Online] Accessed at: </w:t>
      </w:r>
      <w:hyperlink r:id="rId6" w:history="1">
        <w:r w:rsidRPr="00694C6D">
          <w:rPr>
            <w:rStyle w:val="Hyperlink"/>
            <w:rFonts w:ascii="Times New Roman" w:hAnsi="Times New Roman" w:cs="Times New Roman"/>
            <w:sz w:val="24"/>
            <w:szCs w:val="24"/>
          </w:rPr>
          <w:t>http://journals.sagepub.com/doi/abs/10.1177/000494411105500206</w:t>
        </w:r>
      </w:hyperlink>
      <w:r w:rsidRPr="00694C6D">
        <w:rPr>
          <w:rFonts w:ascii="Times New Roman" w:hAnsi="Times New Roman" w:cs="Times New Roman"/>
          <w:sz w:val="24"/>
          <w:szCs w:val="24"/>
        </w:rPr>
        <w:t xml:space="preserve"> </w:t>
      </w:r>
      <w:r w:rsidR="00BB4B40">
        <w:rPr>
          <w:rFonts w:ascii="Times New Roman" w:hAnsi="Times New Roman" w:cs="Times New Roman"/>
          <w:sz w:val="24"/>
          <w:szCs w:val="24"/>
        </w:rPr>
        <w:t>[</w:t>
      </w:r>
      <w:r w:rsidRPr="00694C6D">
        <w:rPr>
          <w:rFonts w:ascii="Times New Roman" w:hAnsi="Times New Roman" w:cs="Times New Roman"/>
          <w:sz w:val="24"/>
          <w:szCs w:val="24"/>
        </w:rPr>
        <w:t>Accessed 21/05/18</w:t>
      </w:r>
      <w:r w:rsidR="00BB4B40">
        <w:rPr>
          <w:rFonts w:ascii="Times New Roman" w:hAnsi="Times New Roman" w:cs="Times New Roman"/>
          <w:sz w:val="24"/>
          <w:szCs w:val="24"/>
        </w:rPr>
        <w:t xml:space="preserve">] </w:t>
      </w:r>
    </w:p>
    <w:p w14:paraId="5DADC668" w14:textId="5BC2B2F6" w:rsidR="007B443E" w:rsidRPr="00694C6D" w:rsidRDefault="007B443E" w:rsidP="00694C6D">
      <w:pPr>
        <w:rPr>
          <w:rFonts w:ascii="Times New Roman" w:hAnsi="Times New Roman" w:cs="Times New Roman"/>
          <w:sz w:val="24"/>
          <w:szCs w:val="24"/>
        </w:rPr>
      </w:pPr>
      <w:r w:rsidRPr="00694C6D">
        <w:rPr>
          <w:rFonts w:ascii="Times New Roman" w:hAnsi="Times New Roman" w:cs="Times New Roman"/>
          <w:sz w:val="24"/>
          <w:szCs w:val="24"/>
        </w:rPr>
        <w:t xml:space="preserve">British Educational Research Association (2011) ‘Ethical Guidelines for Educational Research’ [Online] Accessed at: </w:t>
      </w:r>
      <w:hyperlink r:id="rId7" w:history="1">
        <w:r w:rsidRPr="00694C6D">
          <w:rPr>
            <w:rStyle w:val="Hyperlink"/>
            <w:rFonts w:ascii="Times New Roman" w:hAnsi="Times New Roman" w:cs="Times New Roman"/>
            <w:sz w:val="24"/>
            <w:szCs w:val="24"/>
          </w:rPr>
          <w:t>http://www.bera.ac.uk/wp-content/uploads/2014/02/BERA-Ethical-Guidelines-2011.pdf</w:t>
        </w:r>
      </w:hyperlink>
      <w:r w:rsidRPr="00694C6D">
        <w:rPr>
          <w:rFonts w:ascii="Times New Roman" w:hAnsi="Times New Roman" w:cs="Times New Roman"/>
          <w:sz w:val="24"/>
          <w:szCs w:val="24"/>
        </w:rPr>
        <w:t xml:space="preserve"> </w:t>
      </w:r>
      <w:r w:rsidR="00BB4B40">
        <w:rPr>
          <w:rFonts w:ascii="Times New Roman" w:hAnsi="Times New Roman" w:cs="Times New Roman"/>
          <w:sz w:val="24"/>
          <w:szCs w:val="24"/>
        </w:rPr>
        <w:t>[</w:t>
      </w:r>
      <w:r w:rsidRPr="00694C6D">
        <w:rPr>
          <w:rFonts w:ascii="Times New Roman" w:hAnsi="Times New Roman" w:cs="Times New Roman"/>
          <w:sz w:val="24"/>
          <w:szCs w:val="24"/>
        </w:rPr>
        <w:t>Accessed on: 12/05/18</w:t>
      </w:r>
      <w:r w:rsidR="00BB4B40">
        <w:rPr>
          <w:rFonts w:ascii="Times New Roman" w:hAnsi="Times New Roman" w:cs="Times New Roman"/>
          <w:sz w:val="24"/>
          <w:szCs w:val="24"/>
        </w:rPr>
        <w:t>].</w:t>
      </w:r>
    </w:p>
    <w:p w14:paraId="3E9E3560" w14:textId="77777777" w:rsidR="007B443E" w:rsidRPr="00694C6D" w:rsidRDefault="007B443E" w:rsidP="00694C6D">
      <w:pPr>
        <w:rPr>
          <w:rFonts w:ascii="Times New Roman" w:hAnsi="Times New Roman" w:cs="Times New Roman"/>
          <w:sz w:val="24"/>
          <w:szCs w:val="24"/>
        </w:rPr>
      </w:pPr>
      <w:r w:rsidRPr="00694C6D">
        <w:rPr>
          <w:rFonts w:ascii="Times New Roman" w:hAnsi="Times New Roman" w:cs="Times New Roman"/>
          <w:sz w:val="24"/>
          <w:szCs w:val="24"/>
        </w:rPr>
        <w:t xml:space="preserve">Brown, F. (2014) </w:t>
      </w:r>
      <w:r w:rsidRPr="00694C6D">
        <w:rPr>
          <w:rFonts w:ascii="Times New Roman" w:hAnsi="Times New Roman" w:cs="Times New Roman"/>
          <w:i/>
          <w:sz w:val="24"/>
          <w:szCs w:val="24"/>
        </w:rPr>
        <w:t xml:space="preserve">Play and </w:t>
      </w:r>
      <w:proofErr w:type="spellStart"/>
      <w:r w:rsidRPr="00694C6D">
        <w:rPr>
          <w:rFonts w:ascii="Times New Roman" w:hAnsi="Times New Roman" w:cs="Times New Roman"/>
          <w:i/>
          <w:sz w:val="24"/>
          <w:szCs w:val="24"/>
        </w:rPr>
        <w:t>Playwork</w:t>
      </w:r>
      <w:proofErr w:type="spellEnd"/>
      <w:r w:rsidRPr="00694C6D">
        <w:rPr>
          <w:rFonts w:ascii="Times New Roman" w:hAnsi="Times New Roman" w:cs="Times New Roman"/>
          <w:i/>
          <w:sz w:val="24"/>
          <w:szCs w:val="24"/>
        </w:rPr>
        <w:t xml:space="preserve"> 101 Stories of Children Playing</w:t>
      </w:r>
      <w:r w:rsidRPr="00694C6D">
        <w:rPr>
          <w:rFonts w:ascii="Times New Roman" w:hAnsi="Times New Roman" w:cs="Times New Roman"/>
          <w:sz w:val="24"/>
          <w:szCs w:val="24"/>
        </w:rPr>
        <w:t xml:space="preserve">. Maidenhead: Open University Press  </w:t>
      </w:r>
    </w:p>
    <w:p w14:paraId="1B8D878E" w14:textId="04C02916" w:rsidR="007B443E" w:rsidRPr="00694C6D" w:rsidRDefault="007B443E" w:rsidP="00694C6D">
      <w:pPr>
        <w:rPr>
          <w:rFonts w:ascii="Times New Roman" w:hAnsi="Times New Roman" w:cs="Times New Roman"/>
          <w:sz w:val="24"/>
          <w:szCs w:val="24"/>
        </w:rPr>
      </w:pPr>
      <w:r w:rsidRPr="00694C6D">
        <w:rPr>
          <w:rFonts w:ascii="Times New Roman" w:hAnsi="Times New Roman" w:cs="Times New Roman"/>
          <w:sz w:val="24"/>
          <w:szCs w:val="24"/>
        </w:rPr>
        <w:t>Childrensrightswales.org.uk. (2017) </w:t>
      </w:r>
      <w:r w:rsidRPr="00694C6D">
        <w:rPr>
          <w:rFonts w:ascii="Times New Roman" w:hAnsi="Times New Roman" w:cs="Times New Roman"/>
          <w:i/>
          <w:iCs/>
          <w:sz w:val="24"/>
          <w:szCs w:val="24"/>
        </w:rPr>
        <w:t>About children's rights | Children's Act 1989</w:t>
      </w:r>
      <w:r w:rsidRPr="00694C6D">
        <w:rPr>
          <w:rFonts w:ascii="Times New Roman" w:hAnsi="Times New Roman" w:cs="Times New Roman"/>
          <w:sz w:val="24"/>
          <w:szCs w:val="24"/>
        </w:rPr>
        <w:t xml:space="preserve">. [Online] Available at: </w:t>
      </w:r>
      <w:hyperlink r:id="rId8" w:history="1">
        <w:r w:rsidRPr="00694C6D">
          <w:rPr>
            <w:rStyle w:val="Hyperlink"/>
            <w:rFonts w:ascii="Times New Roman" w:hAnsi="Times New Roman" w:cs="Times New Roman"/>
            <w:sz w:val="24"/>
            <w:szCs w:val="24"/>
          </w:rPr>
          <w:t>http://www.childrensrightswales.org.uk/childrens-act-1989.aspx</w:t>
        </w:r>
      </w:hyperlink>
      <w:r w:rsidRPr="00694C6D">
        <w:rPr>
          <w:rFonts w:ascii="Times New Roman" w:hAnsi="Times New Roman" w:cs="Times New Roman"/>
          <w:sz w:val="24"/>
          <w:szCs w:val="24"/>
        </w:rPr>
        <w:t xml:space="preserve"> </w:t>
      </w:r>
      <w:r w:rsidR="00BB4B40">
        <w:rPr>
          <w:rFonts w:ascii="Times New Roman" w:hAnsi="Times New Roman" w:cs="Times New Roman"/>
          <w:sz w:val="24"/>
          <w:szCs w:val="24"/>
        </w:rPr>
        <w:t>[</w:t>
      </w:r>
      <w:r w:rsidRPr="00694C6D">
        <w:rPr>
          <w:rFonts w:ascii="Times New Roman" w:hAnsi="Times New Roman" w:cs="Times New Roman"/>
          <w:sz w:val="24"/>
          <w:szCs w:val="24"/>
        </w:rPr>
        <w:t>Accessed 14 May</w:t>
      </w:r>
      <w:r w:rsidR="00FD3952">
        <w:rPr>
          <w:rFonts w:ascii="Times New Roman" w:hAnsi="Times New Roman" w:cs="Times New Roman"/>
          <w:sz w:val="24"/>
          <w:szCs w:val="24"/>
        </w:rPr>
        <w:t xml:space="preserve"> </w:t>
      </w:r>
      <w:r w:rsidRPr="00694C6D">
        <w:rPr>
          <w:rFonts w:ascii="Times New Roman" w:hAnsi="Times New Roman" w:cs="Times New Roman"/>
          <w:sz w:val="24"/>
          <w:szCs w:val="24"/>
        </w:rPr>
        <w:t>2017</w:t>
      </w:r>
      <w:r w:rsidR="00BB4B40">
        <w:rPr>
          <w:rFonts w:ascii="Times New Roman" w:hAnsi="Times New Roman" w:cs="Times New Roman"/>
          <w:sz w:val="24"/>
          <w:szCs w:val="24"/>
        </w:rPr>
        <w:t>]</w:t>
      </w:r>
      <w:r w:rsidRPr="00694C6D">
        <w:rPr>
          <w:rFonts w:ascii="Times New Roman" w:hAnsi="Times New Roman" w:cs="Times New Roman"/>
          <w:sz w:val="24"/>
          <w:szCs w:val="24"/>
        </w:rPr>
        <w:t>.</w:t>
      </w:r>
    </w:p>
    <w:p w14:paraId="1EC0D004" w14:textId="7B544B4A" w:rsidR="007B443E" w:rsidRPr="00694C6D" w:rsidRDefault="007B443E" w:rsidP="00694C6D">
      <w:pPr>
        <w:rPr>
          <w:rFonts w:ascii="Times New Roman" w:hAnsi="Times New Roman" w:cs="Times New Roman"/>
          <w:sz w:val="24"/>
          <w:szCs w:val="24"/>
        </w:rPr>
      </w:pPr>
      <w:r w:rsidRPr="00694C6D">
        <w:rPr>
          <w:rFonts w:ascii="Times New Roman" w:hAnsi="Times New Roman" w:cs="Times New Roman"/>
          <w:sz w:val="24"/>
          <w:szCs w:val="24"/>
        </w:rPr>
        <w:t>Cohen, L., Manion, L. and Morrison, K. (2007) 6</w:t>
      </w:r>
      <w:r w:rsidRPr="00694C6D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694C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94C6D">
        <w:rPr>
          <w:rFonts w:ascii="Times New Roman" w:hAnsi="Times New Roman" w:cs="Times New Roman"/>
          <w:sz w:val="24"/>
          <w:szCs w:val="24"/>
        </w:rPr>
        <w:t>edn</w:t>
      </w:r>
      <w:proofErr w:type="spellEnd"/>
      <w:r w:rsidRPr="00694C6D">
        <w:rPr>
          <w:rFonts w:ascii="Times New Roman" w:hAnsi="Times New Roman" w:cs="Times New Roman"/>
          <w:sz w:val="24"/>
          <w:szCs w:val="24"/>
        </w:rPr>
        <w:t xml:space="preserve"> </w:t>
      </w:r>
      <w:r w:rsidRPr="00694C6D">
        <w:rPr>
          <w:rFonts w:ascii="Times New Roman" w:hAnsi="Times New Roman" w:cs="Times New Roman"/>
          <w:i/>
          <w:sz w:val="24"/>
          <w:szCs w:val="24"/>
        </w:rPr>
        <w:t>Research Methods in Education.</w:t>
      </w:r>
      <w:r w:rsidRPr="00694C6D">
        <w:rPr>
          <w:rFonts w:ascii="Times New Roman" w:hAnsi="Times New Roman" w:cs="Times New Roman"/>
          <w:sz w:val="24"/>
          <w:szCs w:val="24"/>
        </w:rPr>
        <w:t xml:space="preserve"> Abingdon: Routledge.</w:t>
      </w:r>
    </w:p>
    <w:p w14:paraId="0D6C08DC" w14:textId="77777777" w:rsidR="007B443E" w:rsidRPr="00694C6D" w:rsidRDefault="007B443E" w:rsidP="00694C6D">
      <w:pPr>
        <w:rPr>
          <w:rFonts w:ascii="Times New Roman" w:hAnsi="Times New Roman" w:cs="Times New Roman"/>
          <w:sz w:val="24"/>
          <w:szCs w:val="24"/>
        </w:rPr>
      </w:pPr>
      <w:r w:rsidRPr="00694C6D">
        <w:rPr>
          <w:rFonts w:ascii="Times New Roman" w:hAnsi="Times New Roman" w:cs="Times New Roman"/>
          <w:sz w:val="24"/>
          <w:szCs w:val="24"/>
        </w:rPr>
        <w:t>Clark, A. and Moss, P. (2011) 2</w:t>
      </w:r>
      <w:r w:rsidRPr="00694C6D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Pr="00694C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94C6D">
        <w:rPr>
          <w:rFonts w:ascii="Times New Roman" w:hAnsi="Times New Roman" w:cs="Times New Roman"/>
          <w:sz w:val="24"/>
          <w:szCs w:val="24"/>
        </w:rPr>
        <w:t>edn</w:t>
      </w:r>
      <w:proofErr w:type="spellEnd"/>
      <w:r w:rsidRPr="00694C6D">
        <w:rPr>
          <w:rFonts w:ascii="Times New Roman" w:hAnsi="Times New Roman" w:cs="Times New Roman"/>
          <w:sz w:val="24"/>
          <w:szCs w:val="24"/>
        </w:rPr>
        <w:t xml:space="preserve">. </w:t>
      </w:r>
      <w:r w:rsidRPr="00694C6D">
        <w:rPr>
          <w:rFonts w:ascii="Times New Roman" w:hAnsi="Times New Roman" w:cs="Times New Roman"/>
          <w:i/>
          <w:sz w:val="24"/>
          <w:szCs w:val="24"/>
        </w:rPr>
        <w:t xml:space="preserve">Listening to Young Children: The Mosaic Approach.  </w:t>
      </w:r>
      <w:r w:rsidRPr="00694C6D">
        <w:rPr>
          <w:rFonts w:ascii="Times New Roman" w:hAnsi="Times New Roman" w:cs="Times New Roman"/>
          <w:sz w:val="24"/>
          <w:szCs w:val="24"/>
        </w:rPr>
        <w:t>London: NCB</w:t>
      </w:r>
    </w:p>
    <w:p w14:paraId="2D301A4F" w14:textId="6215C756" w:rsidR="007B443E" w:rsidRPr="00694C6D" w:rsidRDefault="007B443E" w:rsidP="00694C6D">
      <w:pPr>
        <w:rPr>
          <w:rFonts w:ascii="Times New Roman" w:hAnsi="Times New Roman" w:cs="Times New Roman"/>
          <w:sz w:val="24"/>
          <w:szCs w:val="24"/>
        </w:rPr>
      </w:pPr>
      <w:r w:rsidRPr="00694C6D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694C6D">
        <w:rPr>
          <w:rFonts w:ascii="Times New Roman" w:hAnsi="Times New Roman" w:cs="Times New Roman"/>
          <w:sz w:val="24"/>
          <w:szCs w:val="24"/>
        </w:rPr>
        <w:t>Data Protection Act 1998. (1998) [</w:t>
      </w:r>
      <w:proofErr w:type="spellStart"/>
      <w:r w:rsidRPr="00694C6D">
        <w:rPr>
          <w:rFonts w:ascii="Times New Roman" w:hAnsi="Times New Roman" w:cs="Times New Roman"/>
          <w:sz w:val="24"/>
          <w:szCs w:val="24"/>
        </w:rPr>
        <w:t>ebook</w:t>
      </w:r>
      <w:proofErr w:type="spellEnd"/>
      <w:r w:rsidRPr="00694C6D">
        <w:rPr>
          <w:rFonts w:ascii="Times New Roman" w:hAnsi="Times New Roman" w:cs="Times New Roman"/>
          <w:sz w:val="24"/>
          <w:szCs w:val="24"/>
        </w:rPr>
        <w:t xml:space="preserve">] </w:t>
      </w:r>
      <w:proofErr w:type="spellStart"/>
      <w:r w:rsidRPr="00694C6D">
        <w:rPr>
          <w:rFonts w:ascii="Times New Roman" w:hAnsi="Times New Roman" w:cs="Times New Roman"/>
          <w:sz w:val="24"/>
          <w:szCs w:val="24"/>
        </w:rPr>
        <w:t>Norwhich</w:t>
      </w:r>
      <w:proofErr w:type="spellEnd"/>
      <w:r w:rsidRPr="00694C6D">
        <w:rPr>
          <w:rFonts w:ascii="Times New Roman" w:hAnsi="Times New Roman" w:cs="Times New Roman"/>
          <w:sz w:val="24"/>
          <w:szCs w:val="24"/>
        </w:rPr>
        <w:t xml:space="preserve">: TSO. Available at: </w:t>
      </w:r>
      <w:hyperlink r:id="rId9" w:history="1">
        <w:r w:rsidRPr="00694C6D">
          <w:rPr>
            <w:rStyle w:val="Hyperlink"/>
            <w:rFonts w:ascii="Times New Roman" w:hAnsi="Times New Roman" w:cs="Times New Roman"/>
            <w:sz w:val="24"/>
            <w:szCs w:val="24"/>
          </w:rPr>
          <w:t>https://www.legislation.gov.uk/ukpga/1998/29/pdfs/ukpga_19980029_en.pdf</w:t>
        </w:r>
      </w:hyperlink>
      <w:r w:rsidRPr="00694C6D">
        <w:rPr>
          <w:rFonts w:ascii="Times New Roman" w:hAnsi="Times New Roman" w:cs="Times New Roman"/>
          <w:sz w:val="24"/>
          <w:szCs w:val="24"/>
        </w:rPr>
        <w:t xml:space="preserve">  [Accessed 11 May 2018].</w:t>
      </w:r>
    </w:p>
    <w:p w14:paraId="0CEAFC1F" w14:textId="4CEC0CEA" w:rsidR="007B443E" w:rsidRPr="00694C6D" w:rsidRDefault="007B443E" w:rsidP="00694C6D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94C6D">
        <w:rPr>
          <w:rFonts w:ascii="Times New Roman" w:hAnsi="Times New Roman" w:cs="Times New Roman"/>
          <w:sz w:val="24"/>
          <w:szCs w:val="24"/>
        </w:rPr>
        <w:t>Flewitt</w:t>
      </w:r>
      <w:proofErr w:type="spellEnd"/>
      <w:r w:rsidRPr="00694C6D">
        <w:rPr>
          <w:rFonts w:ascii="Times New Roman" w:hAnsi="Times New Roman" w:cs="Times New Roman"/>
          <w:sz w:val="24"/>
          <w:szCs w:val="24"/>
        </w:rPr>
        <w:t xml:space="preserve">, R., Messer, D. and </w:t>
      </w:r>
      <w:proofErr w:type="spellStart"/>
      <w:r w:rsidRPr="00694C6D">
        <w:rPr>
          <w:rFonts w:ascii="Times New Roman" w:hAnsi="Times New Roman" w:cs="Times New Roman"/>
          <w:sz w:val="24"/>
          <w:szCs w:val="24"/>
        </w:rPr>
        <w:t>Kucirkova</w:t>
      </w:r>
      <w:proofErr w:type="spellEnd"/>
      <w:r w:rsidRPr="00694C6D">
        <w:rPr>
          <w:rFonts w:ascii="Times New Roman" w:hAnsi="Times New Roman" w:cs="Times New Roman"/>
          <w:sz w:val="24"/>
          <w:szCs w:val="24"/>
        </w:rPr>
        <w:t xml:space="preserve">, N. (2014) ‘New Directions for Early Literacy in a Digital </w:t>
      </w:r>
      <w:proofErr w:type="spellStart"/>
      <w:proofErr w:type="gramStart"/>
      <w:r w:rsidRPr="00694C6D">
        <w:rPr>
          <w:rFonts w:ascii="Times New Roman" w:hAnsi="Times New Roman" w:cs="Times New Roman"/>
          <w:sz w:val="24"/>
          <w:szCs w:val="24"/>
        </w:rPr>
        <w:t>Age:The</w:t>
      </w:r>
      <w:proofErr w:type="spellEnd"/>
      <w:proofErr w:type="gramEnd"/>
      <w:r w:rsidRPr="00694C6D">
        <w:rPr>
          <w:rFonts w:ascii="Times New Roman" w:hAnsi="Times New Roman" w:cs="Times New Roman"/>
          <w:sz w:val="24"/>
          <w:szCs w:val="24"/>
        </w:rPr>
        <w:t xml:space="preserve"> iPad’. </w:t>
      </w:r>
      <w:r w:rsidRPr="00694C6D">
        <w:rPr>
          <w:rFonts w:ascii="Times New Roman" w:hAnsi="Times New Roman" w:cs="Times New Roman"/>
          <w:i/>
          <w:sz w:val="24"/>
          <w:szCs w:val="24"/>
        </w:rPr>
        <w:t xml:space="preserve">Journal of Early Childhood Literacy 15:3. </w:t>
      </w:r>
      <w:r w:rsidRPr="00694C6D">
        <w:rPr>
          <w:rFonts w:ascii="Times New Roman" w:hAnsi="Times New Roman" w:cs="Times New Roman"/>
          <w:sz w:val="24"/>
          <w:szCs w:val="24"/>
        </w:rPr>
        <w:t xml:space="preserve">[Online] Accessed at: </w:t>
      </w:r>
      <w:hyperlink r:id="rId10" w:history="1">
        <w:r w:rsidRPr="00694C6D">
          <w:rPr>
            <w:rStyle w:val="Hyperlink"/>
            <w:rFonts w:ascii="Times New Roman" w:hAnsi="Times New Roman" w:cs="Times New Roman"/>
            <w:sz w:val="24"/>
            <w:szCs w:val="24"/>
          </w:rPr>
          <w:t>http://journals.sagepub.com/doi/abs/10.1177/1468798414533560</w:t>
        </w:r>
      </w:hyperlink>
      <w:r w:rsidRPr="00694C6D">
        <w:rPr>
          <w:rFonts w:ascii="Times New Roman" w:hAnsi="Times New Roman" w:cs="Times New Roman"/>
          <w:sz w:val="24"/>
          <w:szCs w:val="24"/>
        </w:rPr>
        <w:t xml:space="preserve">  </w:t>
      </w:r>
      <w:r w:rsidR="00BB4B40">
        <w:rPr>
          <w:rFonts w:ascii="Times New Roman" w:hAnsi="Times New Roman" w:cs="Times New Roman"/>
          <w:sz w:val="24"/>
          <w:szCs w:val="24"/>
        </w:rPr>
        <w:t>[</w:t>
      </w:r>
      <w:r w:rsidRPr="00694C6D">
        <w:rPr>
          <w:rFonts w:ascii="Times New Roman" w:hAnsi="Times New Roman" w:cs="Times New Roman"/>
          <w:sz w:val="24"/>
          <w:szCs w:val="24"/>
        </w:rPr>
        <w:t>Accessed on: 18/05/2018</w:t>
      </w:r>
      <w:r w:rsidR="00BB4B40">
        <w:rPr>
          <w:rFonts w:ascii="Times New Roman" w:hAnsi="Times New Roman" w:cs="Times New Roman"/>
          <w:sz w:val="24"/>
          <w:szCs w:val="24"/>
        </w:rPr>
        <w:t>]</w:t>
      </w:r>
    </w:p>
    <w:p w14:paraId="34C64CCD" w14:textId="198B6882" w:rsidR="007B443E" w:rsidRPr="00694C6D" w:rsidRDefault="007B443E" w:rsidP="00694C6D">
      <w:pPr>
        <w:rPr>
          <w:rFonts w:ascii="Times New Roman" w:hAnsi="Times New Roman" w:cs="Times New Roman"/>
          <w:sz w:val="24"/>
          <w:szCs w:val="24"/>
        </w:rPr>
      </w:pPr>
      <w:r w:rsidRPr="00694C6D">
        <w:rPr>
          <w:rFonts w:ascii="Times New Roman" w:hAnsi="Times New Roman" w:cs="Times New Roman"/>
          <w:sz w:val="24"/>
          <w:szCs w:val="24"/>
        </w:rPr>
        <w:t>Hart, R. (1992). </w:t>
      </w:r>
      <w:r w:rsidRPr="00694C6D">
        <w:rPr>
          <w:rFonts w:ascii="Times New Roman" w:hAnsi="Times New Roman" w:cs="Times New Roman"/>
          <w:i/>
          <w:iCs/>
          <w:sz w:val="24"/>
          <w:szCs w:val="24"/>
        </w:rPr>
        <w:t>Children participation form tokenism to citizenship</w:t>
      </w:r>
      <w:r w:rsidRPr="00694C6D">
        <w:rPr>
          <w:rFonts w:ascii="Times New Roman" w:hAnsi="Times New Roman" w:cs="Times New Roman"/>
          <w:sz w:val="24"/>
          <w:szCs w:val="24"/>
        </w:rPr>
        <w:t>. [</w:t>
      </w:r>
      <w:proofErr w:type="spellStart"/>
      <w:r w:rsidRPr="00694C6D">
        <w:rPr>
          <w:rFonts w:ascii="Times New Roman" w:hAnsi="Times New Roman" w:cs="Times New Roman"/>
          <w:sz w:val="24"/>
          <w:szCs w:val="24"/>
        </w:rPr>
        <w:t>ebook</w:t>
      </w:r>
      <w:proofErr w:type="spellEnd"/>
      <w:r w:rsidRPr="00694C6D">
        <w:rPr>
          <w:rFonts w:ascii="Times New Roman" w:hAnsi="Times New Roman" w:cs="Times New Roman"/>
          <w:sz w:val="24"/>
          <w:szCs w:val="24"/>
        </w:rPr>
        <w:t>] UNICEF. Available at:</w:t>
      </w:r>
      <w:bookmarkStart w:id="0" w:name="_GoBack"/>
      <w:bookmarkEnd w:id="0"/>
      <w:r w:rsidR="002F2F7F">
        <w:rPr>
          <w:rFonts w:ascii="Times New Roman" w:hAnsi="Times New Roman" w:cs="Times New Roman"/>
          <w:sz w:val="24"/>
          <w:szCs w:val="24"/>
        </w:rPr>
        <w:fldChar w:fldCharType="begin"/>
      </w:r>
      <w:r w:rsidR="002F2F7F">
        <w:rPr>
          <w:rFonts w:ascii="Times New Roman" w:hAnsi="Times New Roman" w:cs="Times New Roman"/>
          <w:sz w:val="24"/>
          <w:szCs w:val="24"/>
        </w:rPr>
        <w:instrText xml:space="preserve"> HYPERLINK "</w:instrText>
      </w:r>
      <w:r w:rsidR="002F2F7F" w:rsidRPr="002F2F7F">
        <w:rPr>
          <w:rFonts w:ascii="Times New Roman" w:hAnsi="Times New Roman" w:cs="Times New Roman"/>
          <w:sz w:val="24"/>
          <w:szCs w:val="24"/>
        </w:rPr>
        <w:instrText>https://www.unicef-irc.org/publications/pdf/childrens_participation.pdf</w:instrText>
      </w:r>
      <w:r w:rsidR="002F2F7F">
        <w:rPr>
          <w:rFonts w:ascii="Times New Roman" w:hAnsi="Times New Roman" w:cs="Times New Roman"/>
          <w:sz w:val="24"/>
          <w:szCs w:val="24"/>
        </w:rPr>
        <w:instrText xml:space="preserve">" </w:instrText>
      </w:r>
      <w:r w:rsidR="002F2F7F">
        <w:rPr>
          <w:rFonts w:ascii="Times New Roman" w:hAnsi="Times New Roman" w:cs="Times New Roman"/>
          <w:sz w:val="24"/>
          <w:szCs w:val="24"/>
        </w:rPr>
        <w:fldChar w:fldCharType="separate"/>
      </w:r>
      <w:r w:rsidR="002F2F7F" w:rsidRPr="00121C92">
        <w:rPr>
          <w:rStyle w:val="Hyperlink"/>
          <w:rFonts w:ascii="Times New Roman" w:hAnsi="Times New Roman" w:cs="Times New Roman"/>
          <w:sz w:val="24"/>
          <w:szCs w:val="24"/>
        </w:rPr>
        <w:t>https://www.unicef-irc.org/publications/pdf/childrens_participation.pdf</w:t>
      </w:r>
      <w:r w:rsidR="002F2F7F">
        <w:rPr>
          <w:rFonts w:ascii="Times New Roman" w:hAnsi="Times New Roman" w:cs="Times New Roman"/>
          <w:sz w:val="24"/>
          <w:szCs w:val="24"/>
        </w:rPr>
        <w:fldChar w:fldCharType="end"/>
      </w:r>
      <w:r w:rsidRPr="00694C6D">
        <w:rPr>
          <w:rFonts w:ascii="Times New Roman" w:hAnsi="Times New Roman" w:cs="Times New Roman"/>
          <w:sz w:val="24"/>
          <w:szCs w:val="24"/>
        </w:rPr>
        <w:t xml:space="preserve">  [Accessed 19 May 2018].</w:t>
      </w:r>
    </w:p>
    <w:p w14:paraId="67C0A90B" w14:textId="788D07DA" w:rsidR="007B443E" w:rsidRPr="00694C6D" w:rsidRDefault="007B443E" w:rsidP="00694C6D">
      <w:pPr>
        <w:rPr>
          <w:rFonts w:ascii="Times New Roman" w:hAnsi="Times New Roman" w:cs="Times New Roman"/>
          <w:sz w:val="24"/>
          <w:szCs w:val="24"/>
        </w:rPr>
      </w:pPr>
      <w:r w:rsidRPr="00694C6D">
        <w:rPr>
          <w:rFonts w:ascii="Times New Roman" w:hAnsi="Times New Roman" w:cs="Times New Roman"/>
          <w:sz w:val="24"/>
          <w:szCs w:val="24"/>
        </w:rPr>
        <w:t>Kirk, S. (2007) Methodological and ethical issues in conducting qualitative research with children and young people: A literature review. </w:t>
      </w:r>
      <w:r w:rsidRPr="00694C6D">
        <w:rPr>
          <w:rFonts w:ascii="Times New Roman" w:hAnsi="Times New Roman" w:cs="Times New Roman"/>
          <w:i/>
          <w:iCs/>
          <w:sz w:val="24"/>
          <w:szCs w:val="24"/>
        </w:rPr>
        <w:t>International Journal of Nursing Studies</w:t>
      </w:r>
      <w:r w:rsidRPr="00694C6D">
        <w:rPr>
          <w:rFonts w:ascii="Times New Roman" w:hAnsi="Times New Roman" w:cs="Times New Roman"/>
          <w:sz w:val="24"/>
          <w:szCs w:val="24"/>
        </w:rPr>
        <w:t xml:space="preserve">, [online] 44(7), pp.1250-1260. Available at: </w:t>
      </w:r>
      <w:hyperlink r:id="rId11" w:history="1">
        <w:r w:rsidRPr="00694C6D">
          <w:rPr>
            <w:rStyle w:val="Hyperlink"/>
            <w:rFonts w:ascii="Times New Roman" w:hAnsi="Times New Roman" w:cs="Times New Roman"/>
            <w:sz w:val="24"/>
            <w:szCs w:val="24"/>
          </w:rPr>
          <w:t>https://pdfs.semanticscholar.org/17f1/bdc1f1c7b7aee7f621d4dee6b659cbc94b89.pdf</w:t>
        </w:r>
      </w:hyperlink>
      <w:r w:rsidRPr="00694C6D">
        <w:rPr>
          <w:rFonts w:ascii="Times New Roman" w:hAnsi="Times New Roman" w:cs="Times New Roman"/>
          <w:sz w:val="24"/>
          <w:szCs w:val="24"/>
        </w:rPr>
        <w:t xml:space="preserve"> [Accessed 14 May 2018].</w:t>
      </w:r>
    </w:p>
    <w:p w14:paraId="2761693B" w14:textId="274EF8C3" w:rsidR="007B443E" w:rsidRDefault="007B443E" w:rsidP="00694C6D">
      <w:pPr>
        <w:rPr>
          <w:rFonts w:ascii="Times New Roman" w:hAnsi="Times New Roman" w:cs="Times New Roman"/>
          <w:sz w:val="24"/>
          <w:szCs w:val="24"/>
        </w:rPr>
      </w:pPr>
      <w:r w:rsidRPr="00694C6D">
        <w:rPr>
          <w:rFonts w:ascii="Times New Roman" w:hAnsi="Times New Roman" w:cs="Times New Roman"/>
          <w:sz w:val="24"/>
          <w:szCs w:val="24"/>
        </w:rPr>
        <w:t xml:space="preserve">Mukherji, P. and </w:t>
      </w:r>
      <w:proofErr w:type="spellStart"/>
      <w:r w:rsidRPr="00694C6D">
        <w:rPr>
          <w:rFonts w:ascii="Times New Roman" w:hAnsi="Times New Roman" w:cs="Times New Roman"/>
          <w:sz w:val="24"/>
          <w:szCs w:val="24"/>
        </w:rPr>
        <w:t>Albon</w:t>
      </w:r>
      <w:proofErr w:type="spellEnd"/>
      <w:r w:rsidRPr="00694C6D">
        <w:rPr>
          <w:rFonts w:ascii="Times New Roman" w:hAnsi="Times New Roman" w:cs="Times New Roman"/>
          <w:sz w:val="24"/>
          <w:szCs w:val="24"/>
        </w:rPr>
        <w:t xml:space="preserve">, D. (2010) </w:t>
      </w:r>
      <w:r w:rsidRPr="00694C6D">
        <w:rPr>
          <w:rFonts w:ascii="Times New Roman" w:hAnsi="Times New Roman" w:cs="Times New Roman"/>
          <w:i/>
          <w:sz w:val="24"/>
          <w:szCs w:val="24"/>
        </w:rPr>
        <w:t xml:space="preserve">Research Methods in Early Childhood </w:t>
      </w:r>
      <w:proofErr w:type="gramStart"/>
      <w:r w:rsidRPr="00694C6D">
        <w:rPr>
          <w:rFonts w:ascii="Times New Roman" w:hAnsi="Times New Roman" w:cs="Times New Roman"/>
          <w:i/>
          <w:sz w:val="24"/>
          <w:szCs w:val="24"/>
        </w:rPr>
        <w:t>An</w:t>
      </w:r>
      <w:proofErr w:type="gramEnd"/>
      <w:r w:rsidRPr="00694C6D">
        <w:rPr>
          <w:rFonts w:ascii="Times New Roman" w:hAnsi="Times New Roman" w:cs="Times New Roman"/>
          <w:i/>
          <w:sz w:val="24"/>
          <w:szCs w:val="24"/>
        </w:rPr>
        <w:t xml:space="preserve"> Introductory Guide. </w:t>
      </w:r>
      <w:r w:rsidRPr="00694C6D">
        <w:rPr>
          <w:rFonts w:ascii="Times New Roman" w:hAnsi="Times New Roman" w:cs="Times New Roman"/>
          <w:sz w:val="24"/>
          <w:szCs w:val="24"/>
        </w:rPr>
        <w:t xml:space="preserve">London: Sage Publications Ltd. </w:t>
      </w:r>
    </w:p>
    <w:p w14:paraId="1BAA2729" w14:textId="55733FB0" w:rsidR="00046F35" w:rsidRDefault="00046F35" w:rsidP="00694C6D">
      <w:pPr>
        <w:rPr>
          <w:rFonts w:ascii="Times New Roman" w:hAnsi="Times New Roman" w:cs="Times New Roman"/>
          <w:sz w:val="24"/>
          <w:szCs w:val="24"/>
        </w:rPr>
      </w:pPr>
      <w:r w:rsidRPr="00046F35">
        <w:rPr>
          <w:rFonts w:ascii="Times New Roman" w:hAnsi="Times New Roman" w:cs="Times New Roman"/>
          <w:sz w:val="24"/>
          <w:szCs w:val="24"/>
        </w:rPr>
        <w:t>Newman, L. and Woodrow, C. (2015) </w:t>
      </w:r>
      <w:r w:rsidRPr="00046F35">
        <w:rPr>
          <w:rFonts w:ascii="Times New Roman" w:hAnsi="Times New Roman" w:cs="Times New Roman"/>
          <w:i/>
          <w:iCs/>
          <w:sz w:val="24"/>
          <w:szCs w:val="24"/>
        </w:rPr>
        <w:t>Practitioner Research in early childhood international issues and perspective</w:t>
      </w:r>
      <w:r w:rsidRPr="00046F35">
        <w:rPr>
          <w:rFonts w:ascii="Times New Roman" w:hAnsi="Times New Roman" w:cs="Times New Roman"/>
          <w:sz w:val="24"/>
          <w:szCs w:val="24"/>
        </w:rPr>
        <w:t>. London: SAGE.</w:t>
      </w:r>
    </w:p>
    <w:p w14:paraId="16ADBFE8" w14:textId="415F28C4" w:rsidR="003903A2" w:rsidRDefault="003903A2" w:rsidP="00694C6D">
      <w:pPr>
        <w:rPr>
          <w:rFonts w:ascii="Times New Roman" w:hAnsi="Times New Roman" w:cs="Times New Roman"/>
          <w:sz w:val="24"/>
          <w:szCs w:val="24"/>
        </w:rPr>
      </w:pPr>
      <w:r w:rsidRPr="003903A2">
        <w:rPr>
          <w:rFonts w:ascii="Times New Roman" w:hAnsi="Times New Roman" w:cs="Times New Roman"/>
          <w:sz w:val="24"/>
          <w:szCs w:val="24"/>
        </w:rPr>
        <w:t xml:space="preserve">Nolan, A., </w:t>
      </w:r>
      <w:proofErr w:type="spellStart"/>
      <w:r w:rsidRPr="003903A2">
        <w:rPr>
          <w:rFonts w:ascii="Times New Roman" w:hAnsi="Times New Roman" w:cs="Times New Roman"/>
          <w:sz w:val="24"/>
          <w:szCs w:val="24"/>
        </w:rPr>
        <w:t>Cartmel</w:t>
      </w:r>
      <w:proofErr w:type="spellEnd"/>
      <w:r w:rsidRPr="003903A2">
        <w:rPr>
          <w:rFonts w:ascii="Times New Roman" w:hAnsi="Times New Roman" w:cs="Times New Roman"/>
          <w:sz w:val="24"/>
          <w:szCs w:val="24"/>
        </w:rPr>
        <w:t>, J. and Macfarlane, K. (2013) </w:t>
      </w:r>
      <w:r w:rsidRPr="003903A2">
        <w:rPr>
          <w:rFonts w:ascii="Times New Roman" w:hAnsi="Times New Roman" w:cs="Times New Roman"/>
          <w:i/>
          <w:iCs/>
          <w:sz w:val="24"/>
          <w:szCs w:val="24"/>
        </w:rPr>
        <w:t>Research in early childhood</w:t>
      </w:r>
      <w:r w:rsidRPr="003903A2">
        <w:rPr>
          <w:rFonts w:ascii="Times New Roman" w:hAnsi="Times New Roman" w:cs="Times New Roman"/>
          <w:sz w:val="24"/>
          <w:szCs w:val="24"/>
        </w:rPr>
        <w:t>. Los Angeles: Sage.</w:t>
      </w:r>
    </w:p>
    <w:p w14:paraId="578E2BB0" w14:textId="77777777" w:rsidR="00D45FC7" w:rsidRDefault="007B443E" w:rsidP="00694C6D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94C6D">
        <w:rPr>
          <w:rFonts w:ascii="Times New Roman" w:hAnsi="Times New Roman" w:cs="Times New Roman"/>
          <w:sz w:val="24"/>
          <w:szCs w:val="24"/>
        </w:rPr>
        <w:t>Palaiologou</w:t>
      </w:r>
      <w:proofErr w:type="spellEnd"/>
      <w:r w:rsidRPr="00694C6D">
        <w:rPr>
          <w:rFonts w:ascii="Times New Roman" w:hAnsi="Times New Roman" w:cs="Times New Roman"/>
          <w:sz w:val="24"/>
          <w:szCs w:val="24"/>
        </w:rPr>
        <w:t xml:space="preserve">, I. (ed.) (2012) </w:t>
      </w:r>
      <w:r w:rsidRPr="00694C6D">
        <w:rPr>
          <w:rFonts w:ascii="Times New Roman" w:hAnsi="Times New Roman" w:cs="Times New Roman"/>
          <w:i/>
          <w:sz w:val="24"/>
          <w:szCs w:val="24"/>
        </w:rPr>
        <w:t xml:space="preserve">Ethical Practice in Early Childhood. </w:t>
      </w:r>
      <w:r w:rsidRPr="00694C6D">
        <w:rPr>
          <w:rFonts w:ascii="Times New Roman" w:hAnsi="Times New Roman" w:cs="Times New Roman"/>
          <w:sz w:val="24"/>
          <w:szCs w:val="24"/>
        </w:rPr>
        <w:t xml:space="preserve">London: Sage Publications Limited. </w:t>
      </w:r>
    </w:p>
    <w:p w14:paraId="52B5C159" w14:textId="28C2E313" w:rsidR="007B443E" w:rsidRPr="00694C6D" w:rsidRDefault="007B443E" w:rsidP="00694C6D">
      <w:pPr>
        <w:rPr>
          <w:rFonts w:ascii="Times New Roman" w:hAnsi="Times New Roman" w:cs="Times New Roman"/>
          <w:sz w:val="24"/>
          <w:szCs w:val="24"/>
        </w:rPr>
      </w:pPr>
      <w:r w:rsidRPr="00694C6D">
        <w:rPr>
          <w:rFonts w:ascii="Times New Roman" w:hAnsi="Times New Roman" w:cs="Times New Roman"/>
          <w:sz w:val="24"/>
          <w:szCs w:val="24"/>
        </w:rPr>
        <w:lastRenderedPageBreak/>
        <w:t>Teichert, L. and Anderson, A. (</w:t>
      </w:r>
      <w:proofErr w:type="gramStart"/>
      <w:r w:rsidRPr="00694C6D">
        <w:rPr>
          <w:rFonts w:ascii="Times New Roman" w:hAnsi="Times New Roman" w:cs="Times New Roman"/>
          <w:sz w:val="24"/>
          <w:szCs w:val="24"/>
        </w:rPr>
        <w:t>2014 )</w:t>
      </w:r>
      <w:proofErr w:type="gramEnd"/>
      <w:r w:rsidRPr="00694C6D">
        <w:rPr>
          <w:rFonts w:ascii="Times New Roman" w:hAnsi="Times New Roman" w:cs="Times New Roman"/>
          <w:sz w:val="24"/>
          <w:szCs w:val="24"/>
        </w:rPr>
        <w:t xml:space="preserve"> ‘I don’t even know what blogging is’: the role of digital media in a five year old girls life’. </w:t>
      </w:r>
      <w:r w:rsidRPr="00694C6D">
        <w:rPr>
          <w:rFonts w:ascii="Times New Roman" w:hAnsi="Times New Roman" w:cs="Times New Roman"/>
          <w:i/>
          <w:sz w:val="24"/>
          <w:szCs w:val="24"/>
        </w:rPr>
        <w:t xml:space="preserve">Early Child Development and Care </w:t>
      </w:r>
      <w:r w:rsidRPr="00694C6D">
        <w:rPr>
          <w:rFonts w:ascii="Times New Roman" w:hAnsi="Times New Roman" w:cs="Times New Roman"/>
          <w:sz w:val="24"/>
          <w:szCs w:val="24"/>
        </w:rPr>
        <w:t>London: Routledge</w:t>
      </w:r>
    </w:p>
    <w:p w14:paraId="24A40C61" w14:textId="77777777" w:rsidR="007B443E" w:rsidRPr="00694C6D" w:rsidRDefault="007B443E" w:rsidP="00694C6D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694C6D">
        <w:rPr>
          <w:rFonts w:ascii="Times New Roman" w:hAnsi="Times New Roman" w:cs="Times New Roman"/>
          <w:sz w:val="24"/>
          <w:szCs w:val="24"/>
        </w:rPr>
        <w:t>So</w:t>
      </w:r>
      <w:proofErr w:type="gramEnd"/>
      <w:r w:rsidRPr="00694C6D">
        <w:rPr>
          <w:rFonts w:ascii="Times New Roman" w:hAnsi="Times New Roman" w:cs="Times New Roman"/>
          <w:sz w:val="24"/>
          <w:szCs w:val="24"/>
        </w:rPr>
        <w:t xml:space="preserve"> You Want to Involve Children in Research? A toolkit supporting children’s meaningful and ethical participation in research relating to violence against children. (2004). [</w:t>
      </w:r>
      <w:proofErr w:type="spellStart"/>
      <w:r w:rsidRPr="00694C6D">
        <w:rPr>
          <w:rFonts w:ascii="Times New Roman" w:hAnsi="Times New Roman" w:cs="Times New Roman"/>
          <w:sz w:val="24"/>
          <w:szCs w:val="24"/>
        </w:rPr>
        <w:t>ebook</w:t>
      </w:r>
      <w:proofErr w:type="spellEnd"/>
      <w:r w:rsidRPr="00694C6D">
        <w:rPr>
          <w:rFonts w:ascii="Times New Roman" w:hAnsi="Times New Roman" w:cs="Times New Roman"/>
          <w:sz w:val="24"/>
          <w:szCs w:val="24"/>
        </w:rPr>
        <w:t xml:space="preserve">] Sweden: Save the children. Available at: </w:t>
      </w:r>
      <w:hyperlink r:id="rId12" w:history="1">
        <w:r w:rsidRPr="00694C6D">
          <w:rPr>
            <w:rStyle w:val="Hyperlink"/>
            <w:rFonts w:ascii="Times New Roman" w:hAnsi="Times New Roman" w:cs="Times New Roman"/>
            <w:sz w:val="24"/>
            <w:szCs w:val="24"/>
          </w:rPr>
          <w:t>https://www.savethechildren.org.uk/content/dam/global/reports/education-and-child-protection/so-you-want-to-involve-children-in-research.pdf</w:t>
        </w:r>
      </w:hyperlink>
      <w:r w:rsidRPr="00694C6D">
        <w:rPr>
          <w:rFonts w:ascii="Times New Roman" w:hAnsi="Times New Roman" w:cs="Times New Roman"/>
          <w:sz w:val="24"/>
          <w:szCs w:val="24"/>
        </w:rPr>
        <w:t xml:space="preserve"> [Accessed 18 May </w:t>
      </w:r>
    </w:p>
    <w:p w14:paraId="6BE590E3" w14:textId="7E87A6FF" w:rsidR="008A08DF" w:rsidRPr="00694C6D" w:rsidRDefault="008A08DF" w:rsidP="00694C6D">
      <w:pPr>
        <w:rPr>
          <w:rFonts w:ascii="Times New Roman" w:hAnsi="Times New Roman" w:cs="Times New Roman"/>
          <w:sz w:val="24"/>
          <w:szCs w:val="24"/>
        </w:rPr>
      </w:pPr>
      <w:r w:rsidRPr="00694C6D">
        <w:rPr>
          <w:rFonts w:ascii="Times New Roman" w:hAnsi="Times New Roman" w:cs="Times New Roman"/>
          <w:sz w:val="24"/>
          <w:szCs w:val="24"/>
        </w:rPr>
        <w:t xml:space="preserve">Stephen, C., </w:t>
      </w:r>
      <w:proofErr w:type="spellStart"/>
      <w:r w:rsidRPr="00694C6D">
        <w:rPr>
          <w:rFonts w:ascii="Times New Roman" w:hAnsi="Times New Roman" w:cs="Times New Roman"/>
          <w:sz w:val="24"/>
          <w:szCs w:val="24"/>
        </w:rPr>
        <w:t>McPake</w:t>
      </w:r>
      <w:proofErr w:type="spellEnd"/>
      <w:r w:rsidRPr="00694C6D">
        <w:rPr>
          <w:rFonts w:ascii="Times New Roman" w:hAnsi="Times New Roman" w:cs="Times New Roman"/>
          <w:sz w:val="24"/>
          <w:szCs w:val="24"/>
        </w:rPr>
        <w:t xml:space="preserve">, J., </w:t>
      </w:r>
      <w:proofErr w:type="spellStart"/>
      <w:r w:rsidRPr="00694C6D">
        <w:rPr>
          <w:rFonts w:ascii="Times New Roman" w:hAnsi="Times New Roman" w:cs="Times New Roman"/>
          <w:sz w:val="24"/>
          <w:szCs w:val="24"/>
        </w:rPr>
        <w:t>Plowman</w:t>
      </w:r>
      <w:proofErr w:type="spellEnd"/>
      <w:r w:rsidRPr="00694C6D">
        <w:rPr>
          <w:rFonts w:ascii="Times New Roman" w:hAnsi="Times New Roman" w:cs="Times New Roman"/>
          <w:sz w:val="24"/>
          <w:szCs w:val="24"/>
        </w:rPr>
        <w:t xml:space="preserve">, L. and </w:t>
      </w:r>
      <w:proofErr w:type="spellStart"/>
      <w:r w:rsidRPr="00694C6D">
        <w:rPr>
          <w:rFonts w:ascii="Times New Roman" w:hAnsi="Times New Roman" w:cs="Times New Roman"/>
          <w:sz w:val="24"/>
          <w:szCs w:val="24"/>
        </w:rPr>
        <w:t>Berch</w:t>
      </w:r>
      <w:proofErr w:type="spellEnd"/>
      <w:r w:rsidRPr="00694C6D">
        <w:rPr>
          <w:rFonts w:ascii="Times New Roman" w:hAnsi="Times New Roman" w:cs="Times New Roman"/>
          <w:sz w:val="24"/>
          <w:szCs w:val="24"/>
        </w:rPr>
        <w:t>-Heyman, S. (2008) learning from the children. </w:t>
      </w:r>
      <w:r w:rsidRPr="00694C6D">
        <w:rPr>
          <w:rFonts w:ascii="Times New Roman" w:hAnsi="Times New Roman" w:cs="Times New Roman"/>
          <w:i/>
          <w:iCs/>
          <w:sz w:val="24"/>
          <w:szCs w:val="24"/>
        </w:rPr>
        <w:t>Journal of Early Childhood Research</w:t>
      </w:r>
      <w:r w:rsidRPr="00694C6D">
        <w:rPr>
          <w:rFonts w:ascii="Times New Roman" w:hAnsi="Times New Roman" w:cs="Times New Roman"/>
          <w:sz w:val="24"/>
          <w:szCs w:val="24"/>
        </w:rPr>
        <w:t xml:space="preserve">, [online] 6(2), pp.99-117. Available at: </w:t>
      </w:r>
      <w:hyperlink r:id="rId13" w:history="1">
        <w:r w:rsidRPr="00694C6D">
          <w:rPr>
            <w:rStyle w:val="Hyperlink"/>
            <w:rFonts w:ascii="Times New Roman" w:hAnsi="Times New Roman" w:cs="Times New Roman"/>
            <w:sz w:val="24"/>
            <w:szCs w:val="24"/>
          </w:rPr>
          <w:t>http://journals.sagepub.com/doi/abs/10.1177/1476718X08088673</w:t>
        </w:r>
      </w:hyperlink>
      <w:r w:rsidRPr="00694C6D">
        <w:rPr>
          <w:rFonts w:ascii="Times New Roman" w:hAnsi="Times New Roman" w:cs="Times New Roman"/>
          <w:sz w:val="24"/>
          <w:szCs w:val="24"/>
        </w:rPr>
        <w:t xml:space="preserve"> </w:t>
      </w:r>
      <w:r w:rsidR="00BB4B40">
        <w:rPr>
          <w:rFonts w:ascii="Times New Roman" w:hAnsi="Times New Roman" w:cs="Times New Roman"/>
          <w:sz w:val="24"/>
          <w:szCs w:val="24"/>
        </w:rPr>
        <w:t>[</w:t>
      </w:r>
      <w:r w:rsidRPr="00694C6D">
        <w:rPr>
          <w:rFonts w:ascii="Times New Roman" w:hAnsi="Times New Roman" w:cs="Times New Roman"/>
          <w:sz w:val="24"/>
          <w:szCs w:val="24"/>
        </w:rPr>
        <w:t>Accessed 19 May 2018</w:t>
      </w:r>
      <w:r w:rsidR="00BB4B40">
        <w:rPr>
          <w:rFonts w:ascii="Times New Roman" w:hAnsi="Times New Roman" w:cs="Times New Roman"/>
          <w:sz w:val="24"/>
          <w:szCs w:val="24"/>
        </w:rPr>
        <w:t>]</w:t>
      </w:r>
      <w:r w:rsidRPr="00694C6D">
        <w:rPr>
          <w:rFonts w:ascii="Times New Roman" w:hAnsi="Times New Roman" w:cs="Times New Roman"/>
          <w:sz w:val="24"/>
          <w:szCs w:val="24"/>
        </w:rPr>
        <w:t>.</w:t>
      </w:r>
    </w:p>
    <w:p w14:paraId="66AAF2D1" w14:textId="77777777" w:rsidR="008A08DF" w:rsidRPr="008A08DF" w:rsidRDefault="008A08DF" w:rsidP="008A08DF"/>
    <w:p w14:paraId="4926FD8D" w14:textId="77777777" w:rsidR="007B443E" w:rsidRPr="007B443E" w:rsidRDefault="007B443E" w:rsidP="007B443E"/>
    <w:p w14:paraId="5821ADE9" w14:textId="7C80951E" w:rsidR="00FE7ABC" w:rsidRPr="008A08DF" w:rsidRDefault="00FE7ABC" w:rsidP="008A08DF"/>
    <w:sectPr w:rsidR="00FE7ABC" w:rsidRPr="008A08DF">
      <w:head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5C8A54" w14:textId="77777777" w:rsidR="00E40631" w:rsidRDefault="00E40631" w:rsidP="007B443E">
      <w:pPr>
        <w:spacing w:after="0" w:line="240" w:lineRule="auto"/>
      </w:pPr>
      <w:r>
        <w:separator/>
      </w:r>
    </w:p>
  </w:endnote>
  <w:endnote w:type="continuationSeparator" w:id="0">
    <w:p w14:paraId="3D9646CE" w14:textId="77777777" w:rsidR="00E40631" w:rsidRDefault="00E40631" w:rsidP="007B44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0FC07D" w14:textId="77777777" w:rsidR="00E40631" w:rsidRDefault="00E40631" w:rsidP="007B443E">
      <w:pPr>
        <w:spacing w:after="0" w:line="240" w:lineRule="auto"/>
      </w:pPr>
      <w:r>
        <w:separator/>
      </w:r>
    </w:p>
  </w:footnote>
  <w:footnote w:type="continuationSeparator" w:id="0">
    <w:p w14:paraId="66ED9CDC" w14:textId="77777777" w:rsidR="00E40631" w:rsidRDefault="00E40631" w:rsidP="007B44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18A414" w14:textId="77777777" w:rsidR="007B443E" w:rsidRPr="007B443E" w:rsidRDefault="007B443E" w:rsidP="007B443E">
    <w:pPr>
      <w:pStyle w:val="Header"/>
      <w:rPr>
        <w:rFonts w:ascii="Times New Roman" w:hAnsi="Times New Roman" w:cs="Times New Roman"/>
        <w:bCs/>
      </w:rPr>
    </w:pPr>
    <w:r w:rsidRPr="007B443E">
      <w:rPr>
        <w:rFonts w:ascii="Times New Roman" w:hAnsi="Times New Roman" w:cs="Times New Roman"/>
      </w:rPr>
      <w:t xml:space="preserve">1202858                                    </w:t>
    </w:r>
    <w:r w:rsidRPr="007B443E">
      <w:rPr>
        <w:rFonts w:ascii="Times New Roman" w:hAnsi="Times New Roman" w:cs="Times New Roman"/>
        <w:bCs/>
      </w:rPr>
      <w:t>EAEE5001</w:t>
    </w:r>
  </w:p>
  <w:p w14:paraId="3D5F542B" w14:textId="77C3FC50" w:rsidR="007B443E" w:rsidRDefault="007B443E">
    <w:pPr>
      <w:pStyle w:val="Header"/>
    </w:pPr>
  </w:p>
  <w:p w14:paraId="45B7E489" w14:textId="77777777" w:rsidR="007B443E" w:rsidRDefault="007B443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01A3"/>
    <w:rsid w:val="000179B5"/>
    <w:rsid w:val="00046F35"/>
    <w:rsid w:val="002D235C"/>
    <w:rsid w:val="002F2F7F"/>
    <w:rsid w:val="00327FAD"/>
    <w:rsid w:val="003903A2"/>
    <w:rsid w:val="00512ACF"/>
    <w:rsid w:val="00592D95"/>
    <w:rsid w:val="005A3218"/>
    <w:rsid w:val="006020B9"/>
    <w:rsid w:val="00694C6D"/>
    <w:rsid w:val="007B443E"/>
    <w:rsid w:val="008A08DF"/>
    <w:rsid w:val="00AF692C"/>
    <w:rsid w:val="00BB4B40"/>
    <w:rsid w:val="00D001A3"/>
    <w:rsid w:val="00D45FC7"/>
    <w:rsid w:val="00DD681E"/>
    <w:rsid w:val="00E40631"/>
    <w:rsid w:val="00FD3952"/>
    <w:rsid w:val="00FE7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309B2"/>
  <w15:chartTrackingRefBased/>
  <w15:docId w15:val="{98CE45CE-8DE4-43C6-953D-6BED5D9A8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B443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001A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001A3"/>
    <w:rPr>
      <w:color w:val="808080"/>
      <w:shd w:val="clear" w:color="auto" w:fill="E6E6E6"/>
    </w:rPr>
  </w:style>
  <w:style w:type="paragraph" w:styleId="Header">
    <w:name w:val="header"/>
    <w:basedOn w:val="Normal"/>
    <w:link w:val="HeaderChar"/>
    <w:uiPriority w:val="99"/>
    <w:unhideWhenUsed/>
    <w:rsid w:val="007B44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443E"/>
  </w:style>
  <w:style w:type="paragraph" w:styleId="Footer">
    <w:name w:val="footer"/>
    <w:basedOn w:val="Normal"/>
    <w:link w:val="FooterChar"/>
    <w:uiPriority w:val="99"/>
    <w:unhideWhenUsed/>
    <w:rsid w:val="007B44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443E"/>
  </w:style>
  <w:style w:type="character" w:customStyle="1" w:styleId="Heading1Char">
    <w:name w:val="Heading 1 Char"/>
    <w:basedOn w:val="DefaultParagraphFont"/>
    <w:link w:val="Heading1"/>
    <w:uiPriority w:val="9"/>
    <w:rsid w:val="007B443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426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hildrensrightswales.org.uk/childrens-act-1989.aspx" TargetMode="External"/><Relationship Id="rId13" Type="http://schemas.openxmlformats.org/officeDocument/2006/relationships/hyperlink" Target="http://journals.sagepub.com/doi/abs/10.1177/1476718X08088673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bera.ac.uk/wp-content/uploads/2014/02/BERA-Ethical-Guidelines-2011.pdf" TargetMode="External"/><Relationship Id="rId12" Type="http://schemas.openxmlformats.org/officeDocument/2006/relationships/hyperlink" Target="https://www.savethechildren.org.uk/content/dam/global/reports/education-and-child-protection/so-you-want-to-involve-children-in-research.pdf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journals.sagepub.com/doi/abs/10.1177/000494411105500206" TargetMode="External"/><Relationship Id="rId11" Type="http://schemas.openxmlformats.org/officeDocument/2006/relationships/hyperlink" Target="https://pdfs.semanticscholar.org/17f1/bdc1f1c7b7aee7f621d4dee6b659cbc94b89.pdf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://journals.sagepub.com/doi/abs/10.1177/1468798414533560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legislation.gov.uk/ukpga/1998/29/pdfs/ukpga_19980029_en.pdf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611</Words>
  <Characters>3486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amycollins_1989@yahoo.co.uk</dc:creator>
  <cp:keywords/>
  <dc:description/>
  <cp:lastModifiedBy>Amy Collins (1202858)</cp:lastModifiedBy>
  <cp:revision>3</cp:revision>
  <dcterms:created xsi:type="dcterms:W3CDTF">2018-05-26T10:27:00Z</dcterms:created>
  <dcterms:modified xsi:type="dcterms:W3CDTF">2018-05-26T10:28:00Z</dcterms:modified>
</cp:coreProperties>
</file>