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3C063" w14:textId="77777777" w:rsidR="000C6736" w:rsidRPr="00A97428" w:rsidRDefault="000C6736">
      <w:pPr>
        <w:spacing w:line="360" w:lineRule="auto"/>
        <w:jc w:val="center"/>
        <w:rPr>
          <w:b/>
        </w:rPr>
      </w:pPr>
      <w:bookmarkStart w:id="0" w:name="_heading=h.awqnvpijr5ov" w:colFirst="0" w:colLast="0"/>
      <w:bookmarkEnd w:id="0"/>
    </w:p>
    <w:p w14:paraId="52886936" w14:textId="77777777" w:rsidR="000C6736" w:rsidRPr="00A97428" w:rsidRDefault="000C6736">
      <w:pPr>
        <w:spacing w:line="360" w:lineRule="auto"/>
        <w:jc w:val="center"/>
        <w:rPr>
          <w:b/>
        </w:rPr>
      </w:pPr>
    </w:p>
    <w:p w14:paraId="56390EE3" w14:textId="77777777" w:rsidR="000C6736" w:rsidRPr="00A97428" w:rsidRDefault="000C6736">
      <w:pPr>
        <w:spacing w:line="360" w:lineRule="auto"/>
        <w:jc w:val="center"/>
        <w:rPr>
          <w:b/>
        </w:rPr>
      </w:pPr>
    </w:p>
    <w:p w14:paraId="65FD053C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BA International Hotel Management</w:t>
      </w:r>
    </w:p>
    <w:p w14:paraId="36BEC8C8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 xml:space="preserve">Managing Hotel Administration </w:t>
      </w:r>
    </w:p>
    <w:p w14:paraId="50296F68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BMIH6004</w:t>
      </w:r>
    </w:p>
    <w:p w14:paraId="60A3BEF2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Assessment Component 1</w:t>
      </w:r>
    </w:p>
    <w:p w14:paraId="04E145C6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Student Learning Log</w:t>
      </w:r>
    </w:p>
    <w:p w14:paraId="513E7A12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Jessica Newport, Daniel Payne, Ben Ka Po Chong, Kathryn Roberts</w:t>
      </w:r>
    </w:p>
    <w:p w14:paraId="64DDE6C5" w14:textId="77777777" w:rsidR="000C6736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1250 Words</w:t>
      </w:r>
    </w:p>
    <w:p w14:paraId="2BC85595" w14:textId="4BEDBFAD" w:rsidR="008E7751" w:rsidRDefault="008E7751">
      <w:pPr>
        <w:spacing w:line="360" w:lineRule="auto"/>
        <w:jc w:val="center"/>
        <w:rPr>
          <w:b/>
        </w:rPr>
      </w:pPr>
      <w:r>
        <w:rPr>
          <w:b/>
        </w:rPr>
        <w:t>Student Name: Nicoleta Aurelia Monafu</w:t>
      </w:r>
    </w:p>
    <w:p w14:paraId="5F2F5AE8" w14:textId="709C9FF1" w:rsidR="008E7751" w:rsidRPr="00D254C9" w:rsidRDefault="008E7751">
      <w:pPr>
        <w:spacing w:line="360" w:lineRule="auto"/>
        <w:jc w:val="center"/>
        <w:rPr>
          <w:b/>
        </w:rPr>
      </w:pPr>
      <w:r>
        <w:rPr>
          <w:b/>
        </w:rPr>
        <w:t>Student number: 2245344</w:t>
      </w:r>
    </w:p>
    <w:p w14:paraId="2FEAF26D" w14:textId="77777777" w:rsidR="000C6736" w:rsidRPr="00D254C9" w:rsidRDefault="000C6736">
      <w:pPr>
        <w:spacing w:line="360" w:lineRule="auto"/>
        <w:rPr>
          <w:b/>
        </w:rPr>
      </w:pPr>
    </w:p>
    <w:p w14:paraId="636317C9" w14:textId="77777777" w:rsidR="000C6736" w:rsidRPr="00D254C9" w:rsidRDefault="002D2083">
      <w:pPr>
        <w:spacing w:line="360" w:lineRule="auto"/>
        <w:jc w:val="center"/>
        <w:rPr>
          <w:b/>
        </w:rPr>
      </w:pPr>
      <w:r w:rsidRPr="00D254C9">
        <w:rPr>
          <w:b/>
        </w:rPr>
        <w:t>AI Declaration</w:t>
      </w:r>
    </w:p>
    <w:p w14:paraId="6B947234" w14:textId="77777777" w:rsidR="000C6736" w:rsidRPr="00D254C9" w:rsidRDefault="002D2083">
      <w:pPr>
        <w:spacing w:line="360" w:lineRule="auto"/>
        <w:rPr>
          <w:b/>
        </w:rPr>
      </w:pPr>
      <w:r w:rsidRPr="00D254C9">
        <w:rPr>
          <w:noProof/>
        </w:rPr>
        <w:drawing>
          <wp:inline distT="0" distB="0" distL="0" distR="0" wp14:anchorId="21391ADB" wp14:editId="26C8074C">
            <wp:extent cx="5867400" cy="1123950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1123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 w:rsidRPr="00D254C9">
        <w:br w:type="page"/>
      </w:r>
    </w:p>
    <w:p w14:paraId="38EE1C38" w14:textId="77777777" w:rsidR="000C6736" w:rsidRPr="00D254C9" w:rsidRDefault="002D2083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line="360" w:lineRule="auto"/>
        <w:ind w:left="432" w:hanging="432"/>
        <w:jc w:val="center"/>
        <w:rPr>
          <w:b/>
          <w:color w:val="000000"/>
        </w:rPr>
      </w:pPr>
      <w:r w:rsidRPr="00D254C9">
        <w:rPr>
          <w:b/>
          <w:color w:val="000000"/>
        </w:rPr>
        <w:lastRenderedPageBreak/>
        <w:t>Table of Contents</w:t>
      </w:r>
    </w:p>
    <w:sdt>
      <w:sdtPr>
        <w:id w:val="1954896772"/>
        <w:docPartObj>
          <w:docPartGallery w:val="Table of Contents"/>
          <w:docPartUnique/>
        </w:docPartObj>
      </w:sdtPr>
      <w:sdtContent>
        <w:p w14:paraId="0934C155" w14:textId="62B3FC84" w:rsidR="00C37BFE" w:rsidRDefault="002D2083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r w:rsidRPr="00D254C9">
            <w:fldChar w:fldCharType="begin"/>
          </w:r>
          <w:r w:rsidRPr="00D254C9">
            <w:instrText xml:space="preserve"> TOC \h \u \z \t "Heading 1,1,Heading 2,2,Heading 3,3,"</w:instrText>
          </w:r>
          <w:r w:rsidRPr="00D254C9">
            <w:fldChar w:fldCharType="separate"/>
          </w:r>
          <w:hyperlink w:anchor="_Toc213406457" w:history="1">
            <w:r w:rsidR="00C37BFE" w:rsidRPr="0020209D">
              <w:rPr>
                <w:rStyle w:val="Hyperlink"/>
                <w:noProof/>
              </w:rPr>
              <w:t>1</w:t>
            </w:r>
            <w:r w:rsidR="00C37BFE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="00C37BFE" w:rsidRPr="0020209D">
              <w:rPr>
                <w:rStyle w:val="Hyperlink"/>
                <w:noProof/>
              </w:rPr>
              <w:t>Introduction</w:t>
            </w:r>
            <w:r w:rsidR="00C37BFE">
              <w:rPr>
                <w:noProof/>
                <w:webHidden/>
              </w:rPr>
              <w:tab/>
            </w:r>
            <w:r w:rsidR="00C37BFE">
              <w:rPr>
                <w:noProof/>
                <w:webHidden/>
              </w:rPr>
              <w:fldChar w:fldCharType="begin"/>
            </w:r>
            <w:r w:rsidR="00C37BFE">
              <w:rPr>
                <w:noProof/>
                <w:webHidden/>
              </w:rPr>
              <w:instrText xml:space="preserve"> PAGEREF _Toc213406457 \h </w:instrText>
            </w:r>
            <w:r w:rsidR="00C37BFE">
              <w:rPr>
                <w:noProof/>
                <w:webHidden/>
              </w:rPr>
            </w:r>
            <w:r w:rsidR="00C37BFE">
              <w:rPr>
                <w:noProof/>
                <w:webHidden/>
              </w:rPr>
              <w:fldChar w:fldCharType="separate"/>
            </w:r>
            <w:r w:rsidR="00C37BFE">
              <w:rPr>
                <w:noProof/>
                <w:webHidden/>
              </w:rPr>
              <w:t>3</w:t>
            </w:r>
            <w:r w:rsidR="00C37BFE">
              <w:rPr>
                <w:noProof/>
                <w:webHidden/>
              </w:rPr>
              <w:fldChar w:fldCharType="end"/>
            </w:r>
          </w:hyperlink>
        </w:p>
        <w:p w14:paraId="47E98496" w14:textId="38C1D610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58" w:history="1">
            <w:r w:rsidRPr="0020209D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Section 1: Role Reflection (Schon’s Model of Reflection)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05CDC" w14:textId="5B215D15" w:rsidR="00C37BFE" w:rsidRDefault="00C37BFE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59" w:history="1">
            <w:r w:rsidRPr="0020209D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Reflection-in-Action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7531E" w14:textId="7E68C743" w:rsidR="00C37BFE" w:rsidRDefault="00C37BFE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0" w:history="1">
            <w:r w:rsidRPr="0020209D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Reflection-on-Action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C6EA7" w14:textId="09CF908C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1" w:history="1">
            <w:r w:rsidRPr="0020209D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Section 2: Discussion of Key Hotel Administration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DE4D2" w14:textId="20CACD3B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2" w:history="1">
            <w:r w:rsidRPr="0020209D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Section 3: Future Trends in Hotel Administration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0125A" w14:textId="6E43680B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3" w:history="1">
            <w:r w:rsidRPr="0020209D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Development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CB3CE" w14:textId="6B44BD12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4" w:history="1">
            <w:r w:rsidRPr="0020209D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9AA6A7" w14:textId="719F27DF" w:rsidR="00C37BFE" w:rsidRDefault="00C37BFE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val="en-US" w:eastAsia="en-US"/>
            </w:rPr>
          </w:pPr>
          <w:hyperlink w:anchor="_Toc213406465" w:history="1">
            <w:r w:rsidRPr="0020209D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val="en-US" w:eastAsia="en-US"/>
              </w:rPr>
              <w:tab/>
            </w:r>
            <w:r w:rsidRPr="0020209D">
              <w:rPr>
                <w:rStyle w:val="Hyperlink"/>
                <w:noProof/>
              </w:rPr>
              <w:t xml:space="preserve">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_Toc213406465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27C43" w14:textId="44F80CB7" w:rsidR="000C6736" w:rsidRPr="00D254C9" w:rsidRDefault="002D2083">
          <w:pPr>
            <w:spacing w:line="360" w:lineRule="auto"/>
          </w:pPr>
          <w:r w:rsidRPr="00D254C9">
            <w:fldChar w:fldCharType="end"/>
          </w:r>
        </w:p>
      </w:sdtContent>
    </w:sdt>
    <w:p w14:paraId="4955F845" w14:textId="77777777" w:rsidR="000C6736" w:rsidRPr="00D254C9" w:rsidRDefault="002D2083">
      <w:pPr>
        <w:spacing w:line="360" w:lineRule="auto"/>
        <w:rPr>
          <w:b/>
        </w:rPr>
      </w:pPr>
      <w:r w:rsidRPr="00D254C9">
        <w:br w:type="page"/>
      </w:r>
    </w:p>
    <w:p w14:paraId="0222586B" w14:textId="77777777" w:rsidR="000C6736" w:rsidRPr="00D254C9" w:rsidRDefault="002D2083">
      <w:pPr>
        <w:pStyle w:val="Heading1"/>
        <w:numPr>
          <w:ilvl w:val="0"/>
          <w:numId w:val="1"/>
        </w:numPr>
        <w:spacing w:line="360" w:lineRule="auto"/>
        <w:jc w:val="both"/>
      </w:pPr>
      <w:bookmarkStart w:id="1" w:name="_Toc213406457"/>
      <w:r w:rsidRPr="00D254C9">
        <w:lastRenderedPageBreak/>
        <w:t>Introduction</w:t>
      </w:r>
      <w:bookmarkEnd w:id="1"/>
    </w:p>
    <w:p w14:paraId="1CF2F25E" w14:textId="66CF4CF2" w:rsidR="00394C68" w:rsidRDefault="00394C68" w:rsidP="00394C68">
      <w:pPr>
        <w:spacing w:line="360" w:lineRule="auto"/>
        <w:jc w:val="both"/>
      </w:pPr>
      <w:r>
        <w:t>The experience I got in the Hampton by Hilton London Luton Airport Reception under the guidance of Haroon</w:t>
      </w:r>
      <w:r w:rsidR="000D66E4">
        <w:t>, with other colleagues, Zenab</w:t>
      </w:r>
      <w:r w:rsidR="008E7751">
        <w:t>,</w:t>
      </w:r>
      <w:r w:rsidR="000D66E4">
        <w:t xml:space="preserve"> and Sabbir,</w:t>
      </w:r>
      <w:r>
        <w:t xml:space="preserve"> helped me understand what it means to work in the reception. </w:t>
      </w:r>
      <w:r w:rsidR="000D66E4" w:rsidRPr="000D66E4">
        <w:t xml:space="preserve">The reception department is an </w:t>
      </w:r>
      <w:r w:rsidR="000D66E4">
        <w:t>essential</w:t>
      </w:r>
      <w:r w:rsidR="000D66E4" w:rsidRPr="000D66E4">
        <w:t xml:space="preserve"> section of the administrative and </w:t>
      </w:r>
      <w:r w:rsidR="000D66E4">
        <w:t>guest-facing part of the hotel, which handles the check-in and check-out</w:t>
      </w:r>
      <w:r w:rsidR="000D66E4" w:rsidRPr="000D66E4">
        <w:t xml:space="preserve"> process and attends to customer queries</w:t>
      </w:r>
      <w:r w:rsidR="000D66E4">
        <w:t xml:space="preserve"> </w:t>
      </w:r>
      <w:r w:rsidR="000D66E4">
        <w:rPr>
          <w:color w:val="000000"/>
          <w:shd w:val="clear" w:color="auto" w:fill="FFFFFF"/>
        </w:rPr>
        <w:t>(Liu and Liu, 2021)</w:t>
      </w:r>
      <w:r w:rsidR="000D66E4" w:rsidRPr="000D66E4">
        <w:t>. It</w:t>
      </w:r>
      <w:r w:rsidR="000D66E4">
        <w:t xml:space="preserve"> also keeps records of bookings</w:t>
      </w:r>
      <w:r w:rsidR="000D66E4" w:rsidRPr="000D66E4">
        <w:t xml:space="preserve"> and sees to it that the guests meet and are safely and in a professional manner assisted during their stay.</w:t>
      </w:r>
      <w:r w:rsidR="000D66E4">
        <w:t xml:space="preserve"> </w:t>
      </w:r>
      <w:r>
        <w:t xml:space="preserve">The reception is a key touchpoint that tends to be the direct contact point of the guests upon arrival and the last one regarding customer satisfaction and the hotel image (Walker, 2021). </w:t>
      </w:r>
    </w:p>
    <w:p w14:paraId="7AA6C32E" w14:textId="038D7B88" w:rsidR="000C6736" w:rsidRDefault="00394C68" w:rsidP="00394C68">
      <w:pPr>
        <w:spacing w:line="360" w:lineRule="auto"/>
        <w:jc w:val="both"/>
      </w:pPr>
      <w:r>
        <w:t xml:space="preserve">My responsibilities primarily included checking in and out, responding to </w:t>
      </w:r>
      <w:r w:rsidR="000D66E4">
        <w:t xml:space="preserve">guests ' questions, updating the reservation system on property management, liaising with housekeeping, and helping to solve guests ' problems </w:t>
      </w:r>
      <w:r>
        <w:t>in a professional way. To reflect on it, I employed the Model of Reflection created by Schoen in an attempt to look back at my actions, reflect on my approach to situations, and see what I have learned and what I can learn or do better.</w:t>
      </w:r>
    </w:p>
    <w:p w14:paraId="70E23DEE" w14:textId="77777777" w:rsidR="008E7751" w:rsidRPr="00D254C9" w:rsidRDefault="008E7751" w:rsidP="00394C68">
      <w:pPr>
        <w:spacing w:line="360" w:lineRule="auto"/>
        <w:jc w:val="both"/>
      </w:pPr>
    </w:p>
    <w:p w14:paraId="5A2AA9A7" w14:textId="77777777" w:rsidR="000C6736" w:rsidRPr="00D254C9" w:rsidRDefault="002D2083">
      <w:pPr>
        <w:pStyle w:val="Heading1"/>
        <w:numPr>
          <w:ilvl w:val="0"/>
          <w:numId w:val="1"/>
        </w:numPr>
        <w:spacing w:line="360" w:lineRule="auto"/>
        <w:jc w:val="both"/>
      </w:pPr>
      <w:bookmarkStart w:id="2" w:name="_Toc213406458"/>
      <w:r w:rsidRPr="00D254C9">
        <w:t xml:space="preserve">Section 1: Role Reflection (Schon’s Model of </w:t>
      </w:r>
      <w:sdt>
        <w:sdtPr>
          <w:tag w:val="goog_rdk_0"/>
          <w:id w:val="-463071224"/>
        </w:sdtPr>
        <w:sdtContent/>
      </w:sdt>
      <w:r w:rsidRPr="00D254C9">
        <w:t>Reflection)</w:t>
      </w:r>
      <w:bookmarkEnd w:id="2"/>
    </w:p>
    <w:p w14:paraId="31BB53BF" w14:textId="5BE783E1" w:rsidR="00306906" w:rsidRPr="00D254C9" w:rsidRDefault="008231A9" w:rsidP="00306906">
      <w:pPr>
        <w:keepNext/>
        <w:jc w:val="center"/>
      </w:pPr>
      <w:r>
        <w:rPr>
          <w:noProof/>
        </w:rPr>
        <w:drawing>
          <wp:inline distT="0" distB="0" distL="0" distR="0" wp14:anchorId="59C0957C" wp14:editId="10B1671B">
            <wp:extent cx="3651918" cy="2124075"/>
            <wp:effectExtent l="0" t="0" r="5715" b="0"/>
            <wp:docPr id="3" name="Picture 3" descr="Reflective Practice: Schon: The reflective practitioner | CIH Online  Lear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flective Practice: Schon: The reflective practitioner | CIH Online  Learn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3253" cy="2124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888553" w14:textId="77777777" w:rsidR="00562474" w:rsidRPr="00D254C9" w:rsidRDefault="00306906" w:rsidP="00306906">
      <w:pPr>
        <w:pStyle w:val="Caption"/>
        <w:jc w:val="center"/>
        <w:rPr>
          <w:b/>
          <w:bCs/>
          <w:color w:val="auto"/>
        </w:rPr>
      </w:pPr>
      <w:r w:rsidRPr="00D254C9">
        <w:rPr>
          <w:b/>
          <w:bCs/>
          <w:color w:val="auto"/>
        </w:rPr>
        <w:t xml:space="preserve">Figure </w:t>
      </w:r>
      <w:r w:rsidR="000B13C1" w:rsidRPr="00D254C9">
        <w:rPr>
          <w:b/>
          <w:bCs/>
          <w:color w:val="auto"/>
        </w:rPr>
        <w:fldChar w:fldCharType="begin"/>
      </w:r>
      <w:r w:rsidR="000B13C1" w:rsidRPr="00D254C9">
        <w:rPr>
          <w:b/>
          <w:bCs/>
          <w:color w:val="auto"/>
        </w:rPr>
        <w:instrText xml:space="preserve"> SEQ Figure \* ARABIC </w:instrText>
      </w:r>
      <w:r w:rsidR="000B13C1" w:rsidRPr="00D254C9">
        <w:rPr>
          <w:b/>
          <w:bCs/>
          <w:color w:val="auto"/>
        </w:rPr>
        <w:fldChar w:fldCharType="separate"/>
      </w:r>
      <w:r w:rsidRPr="00D254C9">
        <w:rPr>
          <w:b/>
          <w:bCs/>
          <w:noProof/>
          <w:color w:val="auto"/>
        </w:rPr>
        <w:t>1</w:t>
      </w:r>
      <w:r w:rsidR="000B13C1" w:rsidRPr="00D254C9">
        <w:rPr>
          <w:b/>
          <w:bCs/>
          <w:noProof/>
          <w:color w:val="auto"/>
        </w:rPr>
        <w:fldChar w:fldCharType="end"/>
      </w:r>
      <w:r w:rsidRPr="00D254C9">
        <w:rPr>
          <w:b/>
          <w:bCs/>
          <w:color w:val="auto"/>
        </w:rPr>
        <w:t>: Schon’s Model of Reflection</w:t>
      </w:r>
    </w:p>
    <w:p w14:paraId="626FB12B" w14:textId="77777777" w:rsidR="00306906" w:rsidRDefault="00306906" w:rsidP="00306906">
      <w:pPr>
        <w:jc w:val="center"/>
        <w:rPr>
          <w:b/>
          <w:bCs/>
          <w:i/>
          <w:iCs/>
          <w:sz w:val="18"/>
          <w:szCs w:val="18"/>
        </w:rPr>
      </w:pPr>
      <w:r w:rsidRPr="00D254C9">
        <w:rPr>
          <w:b/>
          <w:bCs/>
          <w:i/>
          <w:iCs/>
          <w:sz w:val="18"/>
          <w:szCs w:val="18"/>
        </w:rPr>
        <w:t>(Source: Zhang and Chen, 2023)</w:t>
      </w:r>
    </w:p>
    <w:p w14:paraId="5FA41F1F" w14:textId="77777777" w:rsidR="008E7751" w:rsidRDefault="008E7751" w:rsidP="00306906">
      <w:pPr>
        <w:jc w:val="center"/>
        <w:rPr>
          <w:b/>
          <w:bCs/>
          <w:i/>
          <w:iCs/>
          <w:sz w:val="18"/>
          <w:szCs w:val="18"/>
        </w:rPr>
      </w:pPr>
    </w:p>
    <w:p w14:paraId="6828072A" w14:textId="77777777" w:rsidR="008E7751" w:rsidRPr="00D254C9" w:rsidRDefault="008E7751" w:rsidP="00306906">
      <w:pPr>
        <w:jc w:val="center"/>
        <w:rPr>
          <w:b/>
          <w:bCs/>
          <w:i/>
          <w:iCs/>
          <w:sz w:val="18"/>
          <w:szCs w:val="18"/>
        </w:rPr>
      </w:pPr>
    </w:p>
    <w:p w14:paraId="71ECADBD" w14:textId="77777777" w:rsidR="000C6736" w:rsidRPr="00D254C9" w:rsidRDefault="002D2083">
      <w:pPr>
        <w:pStyle w:val="Heading2"/>
        <w:numPr>
          <w:ilvl w:val="1"/>
          <w:numId w:val="1"/>
        </w:numPr>
        <w:spacing w:before="0" w:line="360" w:lineRule="auto"/>
      </w:pPr>
      <w:bookmarkStart w:id="3" w:name="_Toc213406459"/>
      <w:r w:rsidRPr="00D254C9">
        <w:lastRenderedPageBreak/>
        <w:t>Reflection-in-Action</w:t>
      </w:r>
      <w:bookmarkEnd w:id="3"/>
    </w:p>
    <w:p w14:paraId="62C4FFBF" w14:textId="0A732677" w:rsidR="00394C68" w:rsidRDefault="00394C68" w:rsidP="00394C68">
      <w:pPr>
        <w:pStyle w:val="NormalWeb"/>
        <w:spacing w:line="360" w:lineRule="auto"/>
        <w:jc w:val="both"/>
      </w:pPr>
      <w:r>
        <w:t>A very memorable moment that I had was when I was checking in with a very large number of guests at the same time. One of the rooms assigned to a guest had not been cleaned</w:t>
      </w:r>
      <w:r w:rsidR="000D66E4">
        <w:t>,</w:t>
      </w:r>
      <w:r>
        <w:t xml:space="preserve"> and the guest got angry. I had to move swiftly at the time. I enquired about the housekeeping system, advised Haroon about the case, and apologised to the guest in a calm and </w:t>
      </w:r>
      <w:r w:rsidR="000D66E4">
        <w:t>respectful</w:t>
      </w:r>
      <w:r>
        <w:t xml:space="preserve"> manner. I also complimented the guest with </w:t>
      </w:r>
      <w:r w:rsidR="000D66E4">
        <w:t>complimentary</w:t>
      </w:r>
      <w:r>
        <w:t xml:space="preserve"> tea in the lobby as we made arrangements with housekeeping to have that room given priority. This has taught me that effective communication and patience can turn a situation that may have turned out to be harmful into a manageable </w:t>
      </w:r>
      <w:r w:rsidR="000D66E4">
        <w:t>one</w:t>
      </w:r>
      <w:r>
        <w:t>.</w:t>
      </w:r>
    </w:p>
    <w:p w14:paraId="5D2FF52D" w14:textId="71D07D61" w:rsidR="00614D9A" w:rsidRDefault="00394C68" w:rsidP="00394C68">
      <w:pPr>
        <w:pStyle w:val="NormalWeb"/>
        <w:spacing w:line="360" w:lineRule="auto"/>
        <w:jc w:val="both"/>
      </w:pPr>
      <w:r>
        <w:t>My other experience was with a guest who had a challenge in comprehending the English language and was lost on his/her airport shuttle schedule. I recognised that I had to change my voice, speak</w:t>
      </w:r>
      <w:r w:rsidR="008E7751">
        <w:t>,</w:t>
      </w:r>
      <w:r>
        <w:t xml:space="preserve"> and provide visual aid such as printed shuttle schedules. This experience has made me remember </w:t>
      </w:r>
      <w:r w:rsidR="000D66E4">
        <w:t>the significance of empathy and non-verbal communication when dealing with a guest from a different culture</w:t>
      </w:r>
      <w:r>
        <w:t>.</w:t>
      </w:r>
    </w:p>
    <w:p w14:paraId="40D91F3B" w14:textId="16706C85" w:rsidR="000C6736" w:rsidRDefault="002D2083">
      <w:pPr>
        <w:pStyle w:val="Heading2"/>
        <w:numPr>
          <w:ilvl w:val="1"/>
          <w:numId w:val="1"/>
        </w:numPr>
        <w:spacing w:before="0" w:line="360" w:lineRule="auto"/>
      </w:pPr>
      <w:bookmarkStart w:id="4" w:name="_Toc213406460"/>
      <w:r w:rsidRPr="00D254C9">
        <w:t>Reflection-on-Action</w:t>
      </w:r>
      <w:bookmarkEnd w:id="4"/>
    </w:p>
    <w:p w14:paraId="49EADBC1" w14:textId="6AA7694A" w:rsidR="00394C68" w:rsidRDefault="00394C68" w:rsidP="00394C68">
      <w:pPr>
        <w:spacing w:line="360" w:lineRule="auto"/>
        <w:jc w:val="both"/>
      </w:pPr>
      <w:r>
        <w:t xml:space="preserve">These experiences led me to contemplate my </w:t>
      </w:r>
      <w:r w:rsidR="000D66E4">
        <w:t>behaviour</w:t>
      </w:r>
      <w:r>
        <w:t xml:space="preserve">. In the case of the check-in, I learned that I should have looked into the status of the room earlier and </w:t>
      </w:r>
      <w:r w:rsidR="000D66E4">
        <w:t>communicated</w:t>
      </w:r>
      <w:r>
        <w:t xml:space="preserve"> more effectively with housekeeping to avoid wasting time. This has made me more proactive </w:t>
      </w:r>
      <w:r w:rsidR="000D66E4">
        <w:t>in checking</w:t>
      </w:r>
      <w:r>
        <w:t xml:space="preserve"> room preparedness.</w:t>
      </w:r>
    </w:p>
    <w:p w14:paraId="77996161" w14:textId="6136E5D1" w:rsidR="00614D9A" w:rsidRPr="00614D9A" w:rsidRDefault="00394C68" w:rsidP="00394C68">
      <w:pPr>
        <w:spacing w:line="360" w:lineRule="auto"/>
        <w:jc w:val="both"/>
      </w:pPr>
      <w:r>
        <w:t xml:space="preserve">As to the communication challenge, I learned that I need to be patient and adjust </w:t>
      </w:r>
      <w:r w:rsidR="000D66E4">
        <w:t xml:space="preserve">my </w:t>
      </w:r>
      <w:r>
        <w:t xml:space="preserve">communication in hospitality. I was taught this when I watched Haroon and Zenab </w:t>
      </w:r>
      <w:r w:rsidR="000D66E4">
        <w:t>decide</w:t>
      </w:r>
      <w:r>
        <w:t xml:space="preserve"> to treat guests. Their relaxed </w:t>
      </w:r>
      <w:r w:rsidR="000D66E4">
        <w:t>demeanour</w:t>
      </w:r>
      <w:r>
        <w:t xml:space="preserve"> made guests feel treasured even in cases of misunderstanding</w:t>
      </w:r>
      <w:r w:rsidR="000D66E4">
        <w:t xml:space="preserve"> </w:t>
      </w:r>
      <w:r w:rsidR="000D66E4">
        <w:rPr>
          <w:color w:val="000000"/>
          <w:shd w:val="clear" w:color="auto" w:fill="FFFFFF"/>
        </w:rPr>
        <w:t>(Bowen, 2022)</w:t>
      </w:r>
      <w:r>
        <w:t xml:space="preserve">. Reflection afterwards allowed me to </w:t>
      </w:r>
      <w:r w:rsidR="000D66E4">
        <w:t xml:space="preserve">realise the significance of not only doing the work, but also focusing on the </w:t>
      </w:r>
      <w:r>
        <w:t>emotional comfort of the guests.</w:t>
      </w:r>
    </w:p>
    <w:p w14:paraId="5D62A65F" w14:textId="77777777" w:rsidR="000C6736" w:rsidRPr="00D254C9" w:rsidRDefault="002D2083">
      <w:pPr>
        <w:pStyle w:val="Heading1"/>
        <w:numPr>
          <w:ilvl w:val="0"/>
          <w:numId w:val="1"/>
        </w:numPr>
        <w:spacing w:line="360" w:lineRule="auto"/>
      </w:pPr>
      <w:bookmarkStart w:id="5" w:name="_Toc213406461"/>
      <w:r w:rsidRPr="00D254C9">
        <w:t>Section 2: Discussion of Key Hotel Administration Issues</w:t>
      </w:r>
      <w:bookmarkEnd w:id="5"/>
    </w:p>
    <w:p w14:paraId="5799E678" w14:textId="77777777" w:rsidR="008E7751" w:rsidRDefault="00394C68" w:rsidP="00394C68">
      <w:pPr>
        <w:tabs>
          <w:tab w:val="left" w:pos="3119"/>
        </w:tabs>
        <w:spacing w:line="360" w:lineRule="auto"/>
        <w:jc w:val="both"/>
      </w:pPr>
      <w:r>
        <w:t>One of the main problems that I noticed in the reception department was the lack of uniformity in staff training</w:t>
      </w:r>
      <w:r w:rsidR="000D66E4">
        <w:t>, especially for</w:t>
      </w:r>
      <w:r>
        <w:t xml:space="preserve"> new hires who needed training on how to use the Property Management System (PMS). </w:t>
      </w:r>
    </w:p>
    <w:p w14:paraId="08E5F2C2" w14:textId="77777777" w:rsidR="008E7751" w:rsidRDefault="00394C68" w:rsidP="00394C68">
      <w:pPr>
        <w:tabs>
          <w:tab w:val="left" w:pos="3119"/>
        </w:tabs>
        <w:spacing w:line="360" w:lineRule="auto"/>
        <w:jc w:val="both"/>
      </w:pPr>
      <w:r>
        <w:t xml:space="preserve">There were staff </w:t>
      </w:r>
      <w:r w:rsidR="000D66E4">
        <w:t>who were well trained in one-to-one training,</w:t>
      </w:r>
      <w:r>
        <w:t xml:space="preserve"> and those were only taught through observation during the busy shifts</w:t>
      </w:r>
      <w:r w:rsidR="00AF0D28">
        <w:t xml:space="preserve"> </w:t>
      </w:r>
      <w:r w:rsidR="00AF0D28">
        <w:rPr>
          <w:color w:val="000000"/>
          <w:shd w:val="clear" w:color="auto" w:fill="FFFFFF"/>
        </w:rPr>
        <w:t>(Im and Kim, 2022)</w:t>
      </w:r>
      <w:r>
        <w:t>.</w:t>
      </w:r>
    </w:p>
    <w:p w14:paraId="4A8E7F2A" w14:textId="7A958D1B" w:rsidR="00394C68" w:rsidRDefault="00394C68" w:rsidP="00394C68">
      <w:pPr>
        <w:tabs>
          <w:tab w:val="left" w:pos="3119"/>
        </w:tabs>
        <w:spacing w:line="360" w:lineRule="auto"/>
        <w:jc w:val="both"/>
      </w:pPr>
      <w:r>
        <w:lastRenderedPageBreak/>
        <w:t xml:space="preserve"> This disparity in training left loopholes in confidence, work pace</w:t>
      </w:r>
      <w:r w:rsidR="008E7751">
        <w:t>,</w:t>
      </w:r>
      <w:r>
        <w:t xml:space="preserve"> and</w:t>
      </w:r>
      <w:r w:rsidR="008E7751">
        <w:t>,</w:t>
      </w:r>
      <w:r>
        <w:t xml:space="preserve"> at times, errors in keying in guest information, making payments, or room availability (Aruldoss and Parayitam, 2021).</w:t>
      </w:r>
    </w:p>
    <w:p w14:paraId="57B15A01" w14:textId="3B44BA49" w:rsidR="00394C68" w:rsidRDefault="003A35D9" w:rsidP="00394C68">
      <w:pPr>
        <w:tabs>
          <w:tab w:val="left" w:pos="3119"/>
        </w:tabs>
        <w:spacing w:line="360" w:lineRule="auto"/>
        <w:jc w:val="both"/>
      </w:pPr>
      <w:r w:rsidRPr="003A35D9">
        <w:t>One of the most communicative and accurate jobs is reception work</w:t>
      </w:r>
      <w:r w:rsidR="008E7751">
        <w:t>,</w:t>
      </w:r>
      <w:r w:rsidRPr="003A35D9">
        <w:t xml:space="preserve"> where the smallest slip</w:t>
      </w:r>
      <w:r w:rsidR="008E7751">
        <w:t>,</w:t>
      </w:r>
      <w:r w:rsidRPr="003A35D9">
        <w:t xml:space="preserve"> like booking the wrong type of room or forgetting to receive payment</w:t>
      </w:r>
      <w:r w:rsidR="008E7751">
        <w:t>,</w:t>
      </w:r>
      <w:r w:rsidRPr="003A35D9">
        <w:t xml:space="preserve"> will leave the guests without satisfaction and will lead to additional work. Lack of standard training or inadequately planned training results in </w:t>
      </w:r>
      <w:r w:rsidR="008E7751">
        <w:t xml:space="preserve">a </w:t>
      </w:r>
      <w:r w:rsidRPr="003A35D9">
        <w:t xml:space="preserve">lack of discrepancy in the quality of the services. </w:t>
      </w:r>
      <w:r w:rsidR="0023221C" w:rsidRPr="0023221C">
        <w:t xml:space="preserve">(Johnston et al., 2012). </w:t>
      </w:r>
      <w:r w:rsidR="00394C68" w:rsidRPr="000D66E4">
        <w:t>This</w:t>
      </w:r>
      <w:r w:rsidR="00394C68">
        <w:t xml:space="preserve"> also impacts </w:t>
      </w:r>
      <w:r w:rsidR="00AF0D28">
        <w:t>teamwork since employees might be more dependent on others to assist them,</w:t>
      </w:r>
      <w:r w:rsidR="00394C68">
        <w:t xml:space="preserve"> which slows down the workflow in peak check-in and check-out times (Hagg, 2013).</w:t>
      </w:r>
    </w:p>
    <w:p w14:paraId="1A490E99" w14:textId="7E9746E5" w:rsidR="00614D9A" w:rsidRDefault="00394C68" w:rsidP="00394C68">
      <w:pPr>
        <w:tabs>
          <w:tab w:val="left" w:pos="3119"/>
        </w:tabs>
        <w:spacing w:line="360" w:lineRule="auto"/>
        <w:jc w:val="both"/>
      </w:pPr>
      <w:r>
        <w:t>Based on the observation of my supervisor</w:t>
      </w:r>
      <w:r w:rsidR="00AF0D28">
        <w:t>,</w:t>
      </w:r>
      <w:r>
        <w:t xml:space="preserve"> Haroon, I figured that proper procedures and frequent guidance are significant. Staff worked with more confidence when he explained tasks in a slow manner and made sure they were understood. </w:t>
      </w:r>
    </w:p>
    <w:p w14:paraId="7D4F1899" w14:textId="77777777" w:rsidR="008E7751" w:rsidRDefault="008E7751" w:rsidP="00394C68">
      <w:pPr>
        <w:tabs>
          <w:tab w:val="left" w:pos="3119"/>
        </w:tabs>
        <w:spacing w:line="360" w:lineRule="auto"/>
        <w:jc w:val="both"/>
      </w:pPr>
    </w:p>
    <w:p w14:paraId="10070D77" w14:textId="77777777" w:rsidR="000C6736" w:rsidRPr="00D254C9" w:rsidRDefault="002D2083">
      <w:pPr>
        <w:pStyle w:val="Heading1"/>
        <w:numPr>
          <w:ilvl w:val="0"/>
          <w:numId w:val="1"/>
        </w:numPr>
        <w:spacing w:line="360" w:lineRule="auto"/>
      </w:pPr>
      <w:bookmarkStart w:id="6" w:name="_Toc213406462"/>
      <w:r w:rsidRPr="00D254C9">
        <w:t>Section 3: Future Trends in Hotel Administration</w:t>
      </w:r>
      <w:bookmarkEnd w:id="6"/>
    </w:p>
    <w:p w14:paraId="79C8577A" w14:textId="3C1F5079" w:rsidR="000C6736" w:rsidRDefault="00394C68">
      <w:pPr>
        <w:spacing w:line="360" w:lineRule="auto"/>
        <w:jc w:val="both"/>
      </w:pPr>
      <w:r w:rsidRPr="00394C68">
        <w:t>The front office operations are becoming highly dependent on technology. In my placement, I noted that some of the reservation checks in the hotel were being done manually, hence slowing down the service. Most hotels currently have a higher number of automated systems, mobile check-in programs, and online communication tools to satisfy the demands of guests to receive a quicker and contactless service (Rutherford and O’Fallon, 2007). The other trend is the use of data to know the preferences of the guests and the patterns of their stay</w:t>
      </w:r>
      <w:r w:rsidR="00AF0D28">
        <w:t xml:space="preserve"> </w:t>
      </w:r>
      <w:r w:rsidR="00AF0D28">
        <w:rPr>
          <w:color w:val="000000"/>
          <w:shd w:val="clear" w:color="auto" w:fill="FFFFFF"/>
        </w:rPr>
        <w:t>(Kajla et al., 2022)</w:t>
      </w:r>
      <w:r w:rsidRPr="00394C68">
        <w:t xml:space="preserve">. The modern reception systems can monitor the requests that guests place and previous check-ins, which assists the hotels </w:t>
      </w:r>
      <w:r w:rsidR="00AF0D28">
        <w:t>in developing</w:t>
      </w:r>
      <w:r w:rsidRPr="00394C68">
        <w:t xml:space="preserve"> a more personalised experience (Zhang and Chen, 2023). </w:t>
      </w:r>
      <w:r w:rsidR="00AF0D28">
        <w:t>From now on</w:t>
      </w:r>
      <w:r w:rsidRPr="00394C68">
        <w:t xml:space="preserve">, the reception staff will be required to be more assured </w:t>
      </w:r>
      <w:r w:rsidR="00AF0D28">
        <w:t>in</w:t>
      </w:r>
      <w:r w:rsidRPr="00394C68">
        <w:t xml:space="preserve"> the use of such systems and interpretation of information to improve the quality of service.</w:t>
      </w:r>
      <w:r>
        <w:t xml:space="preserve"> </w:t>
      </w:r>
    </w:p>
    <w:p w14:paraId="4783BF1F" w14:textId="77777777" w:rsidR="008E7751" w:rsidRDefault="008E7751">
      <w:pPr>
        <w:spacing w:line="360" w:lineRule="auto"/>
        <w:jc w:val="both"/>
      </w:pPr>
    </w:p>
    <w:p w14:paraId="581B136A" w14:textId="77777777" w:rsidR="008E7751" w:rsidRDefault="008E7751">
      <w:pPr>
        <w:spacing w:line="360" w:lineRule="auto"/>
        <w:jc w:val="both"/>
      </w:pPr>
    </w:p>
    <w:p w14:paraId="67DEA374" w14:textId="77777777" w:rsidR="008E7751" w:rsidRDefault="008E7751">
      <w:pPr>
        <w:spacing w:line="360" w:lineRule="auto"/>
        <w:jc w:val="both"/>
      </w:pPr>
    </w:p>
    <w:p w14:paraId="5E80BEF4" w14:textId="77777777" w:rsidR="008E7751" w:rsidRDefault="008E7751">
      <w:pPr>
        <w:spacing w:line="360" w:lineRule="auto"/>
        <w:jc w:val="both"/>
      </w:pPr>
    </w:p>
    <w:p w14:paraId="4863596D" w14:textId="77777777" w:rsidR="008E7751" w:rsidRDefault="008E7751">
      <w:pPr>
        <w:spacing w:line="360" w:lineRule="auto"/>
        <w:jc w:val="both"/>
      </w:pPr>
    </w:p>
    <w:p w14:paraId="7C76FA12" w14:textId="77777777" w:rsidR="008E7751" w:rsidRDefault="008E7751">
      <w:pPr>
        <w:spacing w:line="360" w:lineRule="auto"/>
        <w:jc w:val="both"/>
      </w:pPr>
    </w:p>
    <w:p w14:paraId="440F85C3" w14:textId="77777777" w:rsidR="008E7751" w:rsidRDefault="008E7751">
      <w:pPr>
        <w:spacing w:line="360" w:lineRule="auto"/>
        <w:jc w:val="both"/>
      </w:pPr>
    </w:p>
    <w:p w14:paraId="120CFC11" w14:textId="77777777" w:rsidR="008E7751" w:rsidRPr="00D254C9" w:rsidRDefault="008E7751">
      <w:pPr>
        <w:spacing w:line="360" w:lineRule="auto"/>
        <w:jc w:val="both"/>
      </w:pPr>
    </w:p>
    <w:p w14:paraId="15D0D0A5" w14:textId="77777777" w:rsidR="007833F3" w:rsidRPr="00D254C9" w:rsidRDefault="007833F3" w:rsidP="00DA462C">
      <w:pPr>
        <w:pStyle w:val="Heading1"/>
        <w:numPr>
          <w:ilvl w:val="0"/>
          <w:numId w:val="1"/>
        </w:numPr>
        <w:spacing w:line="360" w:lineRule="auto"/>
      </w:pPr>
      <w:bookmarkStart w:id="7" w:name="_Toc213406463"/>
      <w:r w:rsidRPr="00D254C9">
        <w:lastRenderedPageBreak/>
        <w:t>Development Goals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2892"/>
        <w:gridCol w:w="1365"/>
        <w:gridCol w:w="2854"/>
      </w:tblGrid>
      <w:tr w:rsidR="00AF0D28" w:rsidRPr="008919FA" w14:paraId="4A6362B3" w14:textId="77777777" w:rsidTr="008919FA">
        <w:tc>
          <w:tcPr>
            <w:tcW w:w="0" w:type="auto"/>
            <w:hideMark/>
          </w:tcPr>
          <w:p w14:paraId="3E677339" w14:textId="77777777" w:rsidR="008919FA" w:rsidRPr="008919FA" w:rsidRDefault="008919FA" w:rsidP="008919FA">
            <w:pPr>
              <w:spacing w:line="360" w:lineRule="auto"/>
              <w:jc w:val="center"/>
              <w:rPr>
                <w:b/>
                <w:bCs/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Goal</w:t>
            </w:r>
          </w:p>
        </w:tc>
        <w:tc>
          <w:tcPr>
            <w:tcW w:w="0" w:type="auto"/>
            <w:hideMark/>
          </w:tcPr>
          <w:p w14:paraId="21BC2A93" w14:textId="77777777" w:rsidR="008919FA" w:rsidRPr="008919FA" w:rsidRDefault="008919FA" w:rsidP="008919FA">
            <w:pPr>
              <w:spacing w:line="360" w:lineRule="auto"/>
              <w:jc w:val="center"/>
              <w:rPr>
                <w:b/>
                <w:bCs/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Action Steps</w:t>
            </w:r>
          </w:p>
        </w:tc>
        <w:tc>
          <w:tcPr>
            <w:tcW w:w="0" w:type="auto"/>
            <w:hideMark/>
          </w:tcPr>
          <w:p w14:paraId="4ABA0D36" w14:textId="77777777" w:rsidR="008919FA" w:rsidRPr="008919FA" w:rsidRDefault="008919FA" w:rsidP="008919FA">
            <w:pPr>
              <w:spacing w:line="360" w:lineRule="auto"/>
              <w:jc w:val="center"/>
              <w:rPr>
                <w:b/>
                <w:bCs/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Timeframe</w:t>
            </w:r>
          </w:p>
        </w:tc>
        <w:tc>
          <w:tcPr>
            <w:tcW w:w="0" w:type="auto"/>
            <w:hideMark/>
          </w:tcPr>
          <w:p w14:paraId="5E99B937" w14:textId="77777777" w:rsidR="008919FA" w:rsidRPr="008919FA" w:rsidRDefault="008919FA" w:rsidP="008919FA">
            <w:pPr>
              <w:spacing w:line="360" w:lineRule="auto"/>
              <w:jc w:val="center"/>
              <w:rPr>
                <w:b/>
                <w:bCs/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Expected Outcome</w:t>
            </w:r>
          </w:p>
        </w:tc>
      </w:tr>
      <w:tr w:rsidR="00AF0D28" w:rsidRPr="008919FA" w14:paraId="45149C19" w14:textId="77777777" w:rsidTr="008919FA">
        <w:tc>
          <w:tcPr>
            <w:tcW w:w="0" w:type="auto"/>
            <w:hideMark/>
          </w:tcPr>
          <w:p w14:paraId="61CE4032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Improve confidence and accuracy when using Front Office systems (PMS)</w:t>
            </w:r>
          </w:p>
        </w:tc>
        <w:tc>
          <w:tcPr>
            <w:tcW w:w="0" w:type="auto"/>
            <w:hideMark/>
          </w:tcPr>
          <w:p w14:paraId="59B73892" w14:textId="374A825E" w:rsidR="003A35D9" w:rsidRPr="003A35D9" w:rsidRDefault="003A35D9" w:rsidP="003A35D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3A35D9">
              <w:rPr>
                <w:lang w:val="en-US" w:eastAsia="en-US"/>
              </w:rPr>
              <w:t>Take time every shift to update bookings, check-ins</w:t>
            </w:r>
            <w:r w:rsidR="008E7751">
              <w:rPr>
                <w:lang w:val="en-US" w:eastAsia="en-US"/>
              </w:rPr>
              <w:t>,</w:t>
            </w:r>
            <w:r w:rsidRPr="003A35D9">
              <w:rPr>
                <w:lang w:val="en-US" w:eastAsia="en-US"/>
              </w:rPr>
              <w:t xml:space="preserve"> and check-outs</w:t>
            </w:r>
            <w:r w:rsidR="008E7751">
              <w:rPr>
                <w:lang w:val="en-US" w:eastAsia="en-US"/>
              </w:rPr>
              <w:t>,</w:t>
            </w:r>
            <w:r w:rsidRPr="003A35D9">
              <w:rPr>
                <w:lang w:val="en-US" w:eastAsia="en-US"/>
              </w:rPr>
              <w:t xml:space="preserve"> as well as check the status of rooms on the PMS.</w:t>
            </w:r>
          </w:p>
          <w:p w14:paraId="46ABA669" w14:textId="446D5C0E" w:rsidR="003A35D9" w:rsidRDefault="003A35D9" w:rsidP="003A35D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3A35D9">
              <w:rPr>
                <w:lang w:val="en-US" w:eastAsia="en-US"/>
              </w:rPr>
              <w:t xml:space="preserve">Seek advice in case of doubt by asking Haroon and those who have worked with the company longer than you. </w:t>
            </w:r>
          </w:p>
          <w:p w14:paraId="4081AFD5" w14:textId="1C3C0C2C" w:rsidR="008919FA" w:rsidRPr="00AF0D28" w:rsidRDefault="008919FA" w:rsidP="003A35D9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t>Take short notes after each task to remember steps clearly.</w:t>
            </w:r>
          </w:p>
        </w:tc>
        <w:tc>
          <w:tcPr>
            <w:tcW w:w="0" w:type="auto"/>
            <w:hideMark/>
          </w:tcPr>
          <w:p w14:paraId="4A4346E9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3 months</w:t>
            </w:r>
          </w:p>
        </w:tc>
        <w:tc>
          <w:tcPr>
            <w:tcW w:w="0" w:type="auto"/>
            <w:hideMark/>
          </w:tcPr>
          <w:p w14:paraId="12042BE5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lang w:val="en-US" w:eastAsia="en-US"/>
              </w:rPr>
              <w:t>I will become faster and more accurate when using the front office system. I will be able to complete routine tasks without needing support and feel more confident handling guest and reservation information independently.</w:t>
            </w:r>
          </w:p>
        </w:tc>
      </w:tr>
      <w:tr w:rsidR="00AF0D28" w:rsidRPr="008919FA" w14:paraId="128AA8EA" w14:textId="77777777" w:rsidTr="008919FA">
        <w:tc>
          <w:tcPr>
            <w:tcW w:w="0" w:type="auto"/>
            <w:hideMark/>
          </w:tcPr>
          <w:p w14:paraId="42B555DB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Strengthen communication and guest service skills</w:t>
            </w:r>
          </w:p>
        </w:tc>
        <w:tc>
          <w:tcPr>
            <w:tcW w:w="0" w:type="auto"/>
            <w:hideMark/>
          </w:tcPr>
          <w:p w14:paraId="4154A50A" w14:textId="62C6CA91" w:rsidR="00AF0D28" w:rsidRPr="00AF0D28" w:rsidRDefault="008919FA" w:rsidP="00AF0D2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t>Observe how Haroon, Zenab</w:t>
            </w:r>
            <w:r w:rsidR="008E7751">
              <w:rPr>
                <w:lang w:val="en-US" w:eastAsia="en-US"/>
              </w:rPr>
              <w:t>,</w:t>
            </w:r>
            <w:r w:rsidRPr="00AF0D28">
              <w:rPr>
                <w:lang w:val="en-US" w:eastAsia="en-US"/>
              </w:rPr>
              <w:t xml:space="preserve"> and Sabbir speak to guests in busy or stressful situations. </w:t>
            </w:r>
          </w:p>
          <w:p w14:paraId="1E24A88F" w14:textId="77777777" w:rsidR="00AF0D28" w:rsidRDefault="008919FA" w:rsidP="00AF0D2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t>Practice speaking calmly, clearly, and politely, especially with guests who may be upset or confused.</w:t>
            </w:r>
          </w:p>
          <w:p w14:paraId="41AB862E" w14:textId="21BE5737" w:rsidR="008919FA" w:rsidRPr="00AF0D28" w:rsidRDefault="008919FA" w:rsidP="00AF0D2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lastRenderedPageBreak/>
              <w:t>Reflect after difficult interactions to understand what went well and what I can improve.</w:t>
            </w:r>
          </w:p>
        </w:tc>
        <w:tc>
          <w:tcPr>
            <w:tcW w:w="0" w:type="auto"/>
            <w:hideMark/>
          </w:tcPr>
          <w:p w14:paraId="6C476175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lastRenderedPageBreak/>
              <w:t>3–6 months</w:t>
            </w:r>
          </w:p>
        </w:tc>
        <w:tc>
          <w:tcPr>
            <w:tcW w:w="0" w:type="auto"/>
            <w:hideMark/>
          </w:tcPr>
          <w:p w14:paraId="0972C20A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lang w:val="en-US" w:eastAsia="en-US"/>
              </w:rPr>
              <w:t>I will be more comfortable interacting with different types of guests. I will handle questions and complaints confidently and maintain a professional and friendly tone at all times.</w:t>
            </w:r>
          </w:p>
        </w:tc>
      </w:tr>
      <w:tr w:rsidR="00AF0D28" w:rsidRPr="008919FA" w14:paraId="3BCE8F0F" w14:textId="77777777" w:rsidTr="008919FA">
        <w:tc>
          <w:tcPr>
            <w:tcW w:w="0" w:type="auto"/>
            <w:hideMark/>
          </w:tcPr>
          <w:p w14:paraId="6C7EE415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Improve teamwork and coordination with Housekeeping to support room availability</w:t>
            </w:r>
          </w:p>
        </w:tc>
        <w:tc>
          <w:tcPr>
            <w:tcW w:w="0" w:type="auto"/>
            <w:hideMark/>
          </w:tcPr>
          <w:p w14:paraId="235698E1" w14:textId="6973DA11" w:rsidR="00AF0D28" w:rsidRPr="00AF0D28" w:rsidRDefault="008919FA" w:rsidP="00AF0D28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t xml:space="preserve">Communicate room readiness updates regularly during busy check-in times. </w:t>
            </w:r>
          </w:p>
          <w:p w14:paraId="5B00F9FB" w14:textId="3AC2FFB3" w:rsidR="008919FA" w:rsidRPr="0023221C" w:rsidRDefault="008919FA" w:rsidP="0023221C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lang w:val="en-US" w:eastAsia="en-US"/>
              </w:rPr>
            </w:pPr>
            <w:r w:rsidRPr="00AF0D28">
              <w:rPr>
                <w:lang w:val="en-US" w:eastAsia="en-US"/>
              </w:rPr>
              <w:t xml:space="preserve">Confirm room status directly instead of relying only on system updates when there is pressure. </w:t>
            </w:r>
          </w:p>
        </w:tc>
        <w:tc>
          <w:tcPr>
            <w:tcW w:w="0" w:type="auto"/>
            <w:hideMark/>
          </w:tcPr>
          <w:p w14:paraId="4F82F1DE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b/>
                <w:bCs/>
                <w:lang w:val="en-US" w:eastAsia="en-US"/>
              </w:rPr>
              <w:t>6 months</w:t>
            </w:r>
          </w:p>
        </w:tc>
        <w:tc>
          <w:tcPr>
            <w:tcW w:w="0" w:type="auto"/>
            <w:hideMark/>
          </w:tcPr>
          <w:p w14:paraId="6D85A9C3" w14:textId="77777777" w:rsidR="008919FA" w:rsidRPr="008919FA" w:rsidRDefault="008919FA" w:rsidP="008919FA">
            <w:pPr>
              <w:spacing w:line="360" w:lineRule="auto"/>
              <w:rPr>
                <w:lang w:val="en-US" w:eastAsia="en-US"/>
              </w:rPr>
            </w:pPr>
            <w:r w:rsidRPr="008919FA">
              <w:rPr>
                <w:lang w:val="en-US" w:eastAsia="en-US"/>
              </w:rPr>
              <w:t>Check-in flow will become smoother, fewer delays will occur with room allocation, and relationships between departments will strengthen. This will lead to a better guest arrival experience and less stress for reception staff.</w:t>
            </w:r>
          </w:p>
        </w:tc>
      </w:tr>
    </w:tbl>
    <w:p w14:paraId="05FE88D8" w14:textId="77777777" w:rsidR="007833F3" w:rsidRDefault="007833F3">
      <w:pPr>
        <w:spacing w:line="360" w:lineRule="auto"/>
        <w:jc w:val="both"/>
      </w:pPr>
    </w:p>
    <w:p w14:paraId="383EC749" w14:textId="77777777" w:rsidR="008E7751" w:rsidRPr="00D254C9" w:rsidRDefault="008E7751">
      <w:pPr>
        <w:spacing w:line="360" w:lineRule="auto"/>
        <w:jc w:val="both"/>
      </w:pPr>
    </w:p>
    <w:bookmarkStart w:id="8" w:name="_Toc213406464"/>
    <w:p w14:paraId="10D46EC9" w14:textId="665539F8" w:rsidR="000C6736" w:rsidRDefault="00000000">
      <w:pPr>
        <w:pStyle w:val="Heading1"/>
        <w:numPr>
          <w:ilvl w:val="0"/>
          <w:numId w:val="1"/>
        </w:numPr>
        <w:spacing w:line="360" w:lineRule="auto"/>
      </w:pPr>
      <w:sdt>
        <w:sdtPr>
          <w:tag w:val="goog_rdk_2"/>
          <w:id w:val="-1411161619"/>
          <w:showingPlcHdr/>
        </w:sdtPr>
        <w:sdtContent>
          <w:r w:rsidR="008E7751">
            <w:t xml:space="preserve">     </w:t>
          </w:r>
        </w:sdtContent>
      </w:sdt>
      <w:r w:rsidR="002D2083" w:rsidRPr="00D254C9">
        <w:t>Conclusion</w:t>
      </w:r>
      <w:bookmarkEnd w:id="8"/>
      <w:r w:rsidR="002D2083" w:rsidRPr="00D254C9">
        <w:t xml:space="preserve"> </w:t>
      </w:r>
    </w:p>
    <w:p w14:paraId="70AE69CA" w14:textId="5309E8BB" w:rsidR="0023221C" w:rsidRPr="0023221C" w:rsidRDefault="00F109EA" w:rsidP="00F109EA">
      <w:pPr>
        <w:spacing w:line="360" w:lineRule="auto"/>
        <w:jc w:val="both"/>
      </w:pPr>
      <w:r w:rsidRPr="00F109EA">
        <w:t>Working in the reception department of Hampton by Hilton London Luton Airport helped me to realise the emotional and operational sides of the work in the hospitality industry. I was exposed to the values of communication, patience, coordination</w:t>
      </w:r>
      <w:r w:rsidR="008E7751">
        <w:t>,</w:t>
      </w:r>
      <w:r w:rsidRPr="00F109EA">
        <w:t xml:space="preserve"> and application of systems in </w:t>
      </w:r>
      <w:r w:rsidR="008E7751">
        <w:t xml:space="preserve">the </w:t>
      </w:r>
      <w:r w:rsidRPr="00F109EA">
        <w:t xml:space="preserve">development of the guest experience in an appropriate way. Real-life situations have helped me to become more confident and conscious of the implications of my actions on the guests and other employees. Now, I understand that it is not only required to </w:t>
      </w:r>
      <w:r w:rsidR="008E7751">
        <w:t>accomplish</w:t>
      </w:r>
      <w:r w:rsidRPr="00F109EA">
        <w:t xml:space="preserve"> assignments, but to become a successful hotel administrator, one must also be a part of a positive and responsive team.  </w:t>
      </w:r>
      <w:r w:rsidR="0023221C">
        <w:br w:type="page"/>
      </w:r>
    </w:p>
    <w:p w14:paraId="18A3FF1E" w14:textId="77777777" w:rsidR="000C6736" w:rsidRPr="00D254C9" w:rsidRDefault="00000000">
      <w:pPr>
        <w:pStyle w:val="Heading1"/>
        <w:numPr>
          <w:ilvl w:val="0"/>
          <w:numId w:val="1"/>
        </w:numPr>
        <w:spacing w:line="360" w:lineRule="auto"/>
      </w:pPr>
      <w:sdt>
        <w:sdtPr>
          <w:tag w:val="goog_rdk_3"/>
          <w:id w:val="-972431792"/>
          <w:showingPlcHdr/>
        </w:sdtPr>
        <w:sdtContent>
          <w:r w:rsidR="001136B5" w:rsidRPr="00D254C9">
            <w:t xml:space="preserve">    </w:t>
          </w:r>
          <w:bookmarkStart w:id="9" w:name="_Toc213406465"/>
          <w:r w:rsidR="001136B5" w:rsidRPr="00D254C9">
            <w:t xml:space="preserve"> </w:t>
          </w:r>
        </w:sdtContent>
      </w:sdt>
      <w:r w:rsidR="002D2083" w:rsidRPr="00D254C9">
        <w:t>References</w:t>
      </w:r>
      <w:bookmarkEnd w:id="9"/>
      <w:r w:rsidR="002D2083" w:rsidRPr="00D254C9">
        <w:t xml:space="preserve"> </w:t>
      </w:r>
    </w:p>
    <w:p w14:paraId="1741D7AB" w14:textId="77777777" w:rsidR="00AF0D28" w:rsidRPr="00D254C9" w:rsidRDefault="00AF0D28" w:rsidP="00AF0D28">
      <w:pPr>
        <w:spacing w:line="360" w:lineRule="auto"/>
        <w:ind w:left="720" w:hanging="720"/>
        <w:jc w:val="both"/>
        <w:rPr>
          <w:color w:val="000000"/>
          <w:u w:val="single"/>
        </w:rPr>
      </w:pPr>
      <w:r w:rsidRPr="00D254C9">
        <w:t xml:space="preserve">Aruldoss, A. and Parayitam, S. (2021). The relationship between work–life balance and job satisfaction: moderating role of training and development and work environment. </w:t>
      </w:r>
      <w:r w:rsidRPr="00D254C9">
        <w:rPr>
          <w:i/>
        </w:rPr>
        <w:t>Journal of Advances in Management Research</w:t>
      </w:r>
      <w:r w:rsidRPr="00D254C9">
        <w:t xml:space="preserve">, 19(2), pp.240–271. </w:t>
      </w:r>
      <w:hyperlink r:id="rId10">
        <w:r w:rsidRPr="00D254C9">
          <w:rPr>
            <w:color w:val="000000"/>
            <w:u w:val="single"/>
          </w:rPr>
          <w:t>https://www.emerald.com/insight/content/doi/10.1108/jamr-01-2021-0002/full/html</w:t>
        </w:r>
      </w:hyperlink>
    </w:p>
    <w:p w14:paraId="53FB8586" w14:textId="77777777" w:rsidR="00AF0D28" w:rsidRDefault="00AF0D28" w:rsidP="00AF0D2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color w:val="000000"/>
        </w:rPr>
      </w:pPr>
      <w:r>
        <w:rPr>
          <w:color w:val="000000"/>
        </w:rPr>
        <w:t>Bowen, D. (2022). </w:t>
      </w:r>
      <w:r>
        <w:rPr>
          <w:i/>
          <w:iCs/>
          <w:color w:val="000000"/>
        </w:rPr>
        <w:t>Contemporary Tourist Behaviour</w:t>
      </w:r>
      <w:r>
        <w:rPr>
          <w:color w:val="000000"/>
        </w:rPr>
        <w:t>. [online] </w:t>
      </w:r>
      <w:r>
        <w:rPr>
          <w:i/>
          <w:iCs/>
          <w:color w:val="000000"/>
        </w:rPr>
        <w:t>CABI eBooks</w:t>
      </w:r>
      <w:r>
        <w:rPr>
          <w:color w:val="000000"/>
        </w:rPr>
        <w:t>. doi:https://doi.org/10.1079/9781786391711.0000.</w:t>
      </w:r>
    </w:p>
    <w:p w14:paraId="733E4DAD" w14:textId="77777777" w:rsidR="00AF0D28" w:rsidRPr="00D254C9" w:rsidRDefault="00AF0D28" w:rsidP="00AF0D28">
      <w:pPr>
        <w:spacing w:line="360" w:lineRule="auto"/>
        <w:ind w:left="720" w:hanging="720"/>
        <w:jc w:val="both"/>
      </w:pPr>
      <w:r w:rsidRPr="00D254C9">
        <w:t xml:space="preserve">Hagg, E. (2013). Internship Guide: Work Placements Step by Step. 5th Ed. The Hague: Eleven International Publishing. </w:t>
      </w:r>
    </w:p>
    <w:p w14:paraId="3836EA8C" w14:textId="77777777" w:rsidR="00AF0D28" w:rsidRDefault="00AF0D28" w:rsidP="00AF0D2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color w:val="000000"/>
        </w:rPr>
      </w:pPr>
      <w:r>
        <w:rPr>
          <w:color w:val="000000"/>
        </w:rPr>
        <w:t>Im, Y. and Kim, C. (2022). A study on hotel employees’ perceptions of the fourth industrial technology. </w:t>
      </w:r>
      <w:r>
        <w:rPr>
          <w:i/>
          <w:iCs/>
          <w:color w:val="000000"/>
        </w:rPr>
        <w:t>Journal of Hospitality and Tourism Management</w:t>
      </w:r>
      <w:r>
        <w:rPr>
          <w:color w:val="000000"/>
        </w:rPr>
        <w:t>, [online] 51, pp.559–567. doi:https://doi.org/10.1016/j.jhtm.2022.05.003.</w:t>
      </w:r>
    </w:p>
    <w:p w14:paraId="2DD0CAB6" w14:textId="77777777" w:rsidR="00AF0D28" w:rsidRPr="00D254C9" w:rsidRDefault="00AF0D28" w:rsidP="00AF0D28">
      <w:pPr>
        <w:spacing w:line="360" w:lineRule="auto"/>
        <w:ind w:left="720" w:hanging="720"/>
        <w:jc w:val="both"/>
      </w:pPr>
      <w:r w:rsidRPr="000D66E4">
        <w:t>Johnston, R., Clark, G. and Shulver, M. (2012) Service Operations Management: Improving Service Delivery. 5</w:t>
      </w:r>
      <w:r w:rsidRPr="000D66E4">
        <w:rPr>
          <w:vertAlign w:val="superscript"/>
        </w:rPr>
        <w:t>th</w:t>
      </w:r>
      <w:r w:rsidRPr="000D66E4">
        <w:t xml:space="preserve"> Ed. London: Pearson.</w:t>
      </w:r>
      <w:r w:rsidRPr="00D254C9">
        <w:t xml:space="preserve"> </w:t>
      </w:r>
    </w:p>
    <w:p w14:paraId="3DFD7764" w14:textId="77777777" w:rsidR="00AF0D28" w:rsidRDefault="00AF0D28" w:rsidP="00AF0D2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color w:val="000000"/>
        </w:rPr>
      </w:pPr>
      <w:r>
        <w:rPr>
          <w:color w:val="000000"/>
        </w:rPr>
        <w:t>Kajla, T., Raj, S., Sharma, S., Joshi, M. and Kaur, A. (2022). Key preferences of tourists during COVID-19 pandemic in luxury hotels: Evidence from qualitative data. </w:t>
      </w:r>
      <w:r>
        <w:rPr>
          <w:i/>
          <w:iCs/>
          <w:color w:val="000000"/>
        </w:rPr>
        <w:t>Tourism and Hospitality Research</w:t>
      </w:r>
      <w:r>
        <w:rPr>
          <w:color w:val="000000"/>
        </w:rPr>
        <w:t>, [online] 22(4), pp.473–487. doi:https://doi.org/10.1177/14673584211066742.</w:t>
      </w:r>
    </w:p>
    <w:p w14:paraId="3FDA17E9" w14:textId="77777777" w:rsidR="00AF0D28" w:rsidRDefault="00AF0D28" w:rsidP="00AF0D28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color w:val="000000"/>
        </w:rPr>
      </w:pPr>
      <w:r>
        <w:rPr>
          <w:color w:val="000000"/>
        </w:rPr>
        <w:t>Liu, X. and Liu, X. (2021). On the Structure and Modules of Hotel Management Information System of Reception. </w:t>
      </w:r>
      <w:r>
        <w:rPr>
          <w:i/>
          <w:iCs/>
          <w:color w:val="000000"/>
        </w:rPr>
        <w:t>2021 2nd International Conference on Computers, Information Processing and Advanced Education</w:t>
      </w:r>
      <w:r>
        <w:rPr>
          <w:color w:val="000000"/>
        </w:rPr>
        <w:t>, [online] pp.953–958. doi:https://doi.org/10.1145/3456887.3457113.</w:t>
      </w:r>
    </w:p>
    <w:p w14:paraId="2CD424A8" w14:textId="77777777" w:rsidR="00AF0D28" w:rsidRPr="00D254C9" w:rsidRDefault="00AF0D28" w:rsidP="00AF0D28">
      <w:pPr>
        <w:spacing w:line="360" w:lineRule="auto"/>
        <w:ind w:left="720" w:hanging="720"/>
        <w:jc w:val="both"/>
      </w:pPr>
      <w:r w:rsidRPr="00D254C9">
        <w:t xml:space="preserve">Rutherford, D, G and O’Fallon, M J (eds.) (2007) Hotel management and operations. 4th ed. Hoboken, N.J, John Wiley. </w:t>
      </w:r>
    </w:p>
    <w:p w14:paraId="618F00CB" w14:textId="77777777" w:rsidR="00AF0D28" w:rsidRPr="00D254C9" w:rsidRDefault="00AF0D28" w:rsidP="00AF0D28">
      <w:pPr>
        <w:spacing w:line="360" w:lineRule="auto"/>
        <w:ind w:left="720" w:hanging="720"/>
        <w:jc w:val="both"/>
      </w:pPr>
      <w:r w:rsidRPr="00D254C9">
        <w:t>Walker, J.C. (2021). Introduction to Hospitality. 8</w:t>
      </w:r>
      <w:r w:rsidRPr="00D254C9">
        <w:rPr>
          <w:vertAlign w:val="superscript"/>
        </w:rPr>
        <w:t>th</w:t>
      </w:r>
      <w:r w:rsidRPr="00D254C9">
        <w:t xml:space="preserve"> Ed. Harlow: Pearson Education Limited. </w:t>
      </w:r>
    </w:p>
    <w:p w14:paraId="5B0DA9A9" w14:textId="542E7B8C" w:rsidR="009E30B7" w:rsidRDefault="00AF0D28" w:rsidP="0023221C">
      <w:pPr>
        <w:spacing w:line="360" w:lineRule="auto"/>
        <w:ind w:left="720" w:hanging="720"/>
        <w:jc w:val="both"/>
      </w:pPr>
      <w:r w:rsidRPr="00D254C9">
        <w:t xml:space="preserve">Zhang, J. and Chen, Z. (2023). Exploring Human Resource Management Digital Transformation in the Digital Age. </w:t>
      </w:r>
      <w:r w:rsidRPr="00D254C9">
        <w:rPr>
          <w:i/>
        </w:rPr>
        <w:t>Journal of the Knowledge Economy</w:t>
      </w:r>
      <w:r w:rsidRPr="00D254C9">
        <w:t xml:space="preserve">, [online] 15(1). Available at: </w:t>
      </w:r>
      <w:hyperlink r:id="rId11">
        <w:r w:rsidRPr="00D254C9">
          <w:rPr>
            <w:color w:val="000000"/>
            <w:u w:val="single"/>
          </w:rPr>
          <w:t>https://link.springer.com/article/10.1007/s13132-023-01214-y</w:t>
        </w:r>
      </w:hyperlink>
      <w:r w:rsidRPr="00D254C9">
        <w:t xml:space="preserve"> </w:t>
      </w:r>
    </w:p>
    <w:sectPr w:rsidR="009E30B7">
      <w:headerReference w:type="default" r:id="rId12"/>
      <w:footerReference w:type="default" r:id="rId13"/>
      <w:headerReference w:type="first" r:id="rId14"/>
      <w:pgSz w:w="12240" w:h="15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5F0BD7" w14:textId="77777777" w:rsidR="00E46D33" w:rsidRDefault="00E46D33">
      <w:pPr>
        <w:spacing w:line="240" w:lineRule="auto"/>
      </w:pPr>
      <w:r>
        <w:separator/>
      </w:r>
    </w:p>
  </w:endnote>
  <w:endnote w:type="continuationSeparator" w:id="0">
    <w:p w14:paraId="5D480BEC" w14:textId="77777777" w:rsidR="00E46D33" w:rsidRDefault="00E46D3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F4D6DE" w14:textId="77777777" w:rsidR="000C6736" w:rsidRDefault="002D2083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right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1136B5">
      <w:rPr>
        <w:noProof/>
        <w:color w:val="000000"/>
      </w:rPr>
      <w:t>9</w:t>
    </w:r>
    <w:r>
      <w:rPr>
        <w:color w:val="000000"/>
      </w:rPr>
      <w:fldChar w:fldCharType="end"/>
    </w:r>
  </w:p>
  <w:p w14:paraId="46E3D585" w14:textId="77777777" w:rsidR="000C6736" w:rsidRDefault="000C6736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  <w:tab w:val="left" w:pos="6899"/>
      </w:tabs>
      <w:spacing w:line="240" w:lineRule="auto"/>
      <w:jc w:val="both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0609F5" w14:textId="77777777" w:rsidR="00E46D33" w:rsidRDefault="00E46D33">
      <w:pPr>
        <w:spacing w:line="240" w:lineRule="auto"/>
      </w:pPr>
      <w:r>
        <w:separator/>
      </w:r>
    </w:p>
  </w:footnote>
  <w:footnote w:type="continuationSeparator" w:id="0">
    <w:p w14:paraId="24845B1E" w14:textId="77777777" w:rsidR="00E46D33" w:rsidRDefault="00E46D3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6163B1" w14:textId="77777777" w:rsidR="000C6736" w:rsidRDefault="002D2083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  <w:tab w:val="left" w:pos="3030"/>
      </w:tabs>
      <w:spacing w:line="240" w:lineRule="auto"/>
      <w:ind w:left="176"/>
      <w:jc w:val="both"/>
      <w:rPr>
        <w:rFonts w:ascii="Tahoma" w:eastAsia="Tahoma" w:hAnsi="Tahoma" w:cs="Tahoma"/>
        <w:color w:val="000000"/>
        <w:sz w:val="22"/>
        <w:szCs w:val="22"/>
      </w:rPr>
    </w:pPr>
    <w:r>
      <w:rPr>
        <w:rFonts w:ascii="Tahoma" w:eastAsia="Tahoma" w:hAnsi="Tahoma" w:cs="Tahoma"/>
        <w:color w:val="000000"/>
        <w:sz w:val="22"/>
        <w:szCs w:val="22"/>
      </w:rP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37C30" w14:textId="77777777" w:rsidR="000C6736" w:rsidRDefault="000C6736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176"/>
      <w:jc w:val="right"/>
      <w:rPr>
        <w:rFonts w:ascii="Tahoma" w:eastAsia="Tahoma" w:hAnsi="Tahoma" w:cs="Tahoma"/>
        <w:color w:val="000000"/>
        <w:sz w:val="22"/>
        <w:szCs w:val="22"/>
      </w:rPr>
    </w:pPr>
  </w:p>
  <w:p w14:paraId="21300F30" w14:textId="77777777" w:rsidR="000C6736" w:rsidRDefault="000C6736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ind w:left="176"/>
      <w:jc w:val="both"/>
      <w:rPr>
        <w:rFonts w:ascii="Tahoma" w:eastAsia="Tahoma" w:hAnsi="Tahoma" w:cs="Tahoma"/>
        <w:color w:val="000000"/>
        <w:sz w:val="22"/>
        <w:szCs w:val="2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3A7637"/>
    <w:multiLevelType w:val="hybridMultilevel"/>
    <w:tmpl w:val="D8FCF0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FC2113"/>
    <w:multiLevelType w:val="hybridMultilevel"/>
    <w:tmpl w:val="B40A735E"/>
    <w:lvl w:ilvl="0" w:tplc="EC4EF3C2"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6504A6"/>
    <w:multiLevelType w:val="multilevel"/>
    <w:tmpl w:val="0EFE6D6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46F67B8"/>
    <w:multiLevelType w:val="hybridMultilevel"/>
    <w:tmpl w:val="ACE8B7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73125381"/>
    <w:multiLevelType w:val="hybridMultilevel"/>
    <w:tmpl w:val="A0D0BCD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85925139">
    <w:abstractNumId w:val="2"/>
  </w:num>
  <w:num w:numId="2" w16cid:durableId="1960994046">
    <w:abstractNumId w:val="3"/>
  </w:num>
  <w:num w:numId="3" w16cid:durableId="758991736">
    <w:abstractNumId w:val="4"/>
  </w:num>
  <w:num w:numId="4" w16cid:durableId="1891500471">
    <w:abstractNumId w:val="0"/>
  </w:num>
  <w:num w:numId="5" w16cid:durableId="19322767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736"/>
    <w:rsid w:val="00035331"/>
    <w:rsid w:val="00084F80"/>
    <w:rsid w:val="000B13C1"/>
    <w:rsid w:val="000B1A89"/>
    <w:rsid w:val="000C6736"/>
    <w:rsid w:val="000D0759"/>
    <w:rsid w:val="000D66E4"/>
    <w:rsid w:val="001136B5"/>
    <w:rsid w:val="00163E39"/>
    <w:rsid w:val="00175FA7"/>
    <w:rsid w:val="00183827"/>
    <w:rsid w:val="001C441B"/>
    <w:rsid w:val="0023221C"/>
    <w:rsid w:val="0024271B"/>
    <w:rsid w:val="00286926"/>
    <w:rsid w:val="002B1AF6"/>
    <w:rsid w:val="002D2083"/>
    <w:rsid w:val="00306906"/>
    <w:rsid w:val="003243D1"/>
    <w:rsid w:val="0038544B"/>
    <w:rsid w:val="00394C68"/>
    <w:rsid w:val="003A35D9"/>
    <w:rsid w:val="003C5218"/>
    <w:rsid w:val="004128FA"/>
    <w:rsid w:val="00445A6E"/>
    <w:rsid w:val="004876D4"/>
    <w:rsid w:val="004B64EF"/>
    <w:rsid w:val="00562474"/>
    <w:rsid w:val="005A45D6"/>
    <w:rsid w:val="005F2FAE"/>
    <w:rsid w:val="0061072A"/>
    <w:rsid w:val="00614D9A"/>
    <w:rsid w:val="00635579"/>
    <w:rsid w:val="00650342"/>
    <w:rsid w:val="006D09BF"/>
    <w:rsid w:val="006E5455"/>
    <w:rsid w:val="007070CC"/>
    <w:rsid w:val="00751166"/>
    <w:rsid w:val="00763202"/>
    <w:rsid w:val="007833F3"/>
    <w:rsid w:val="007F5D41"/>
    <w:rsid w:val="0081140F"/>
    <w:rsid w:val="008231A9"/>
    <w:rsid w:val="008919FA"/>
    <w:rsid w:val="008E7751"/>
    <w:rsid w:val="009155F4"/>
    <w:rsid w:val="009C0B55"/>
    <w:rsid w:val="009C2055"/>
    <w:rsid w:val="009E30B7"/>
    <w:rsid w:val="00A22C90"/>
    <w:rsid w:val="00A97428"/>
    <w:rsid w:val="00AF0D28"/>
    <w:rsid w:val="00BF5AA4"/>
    <w:rsid w:val="00C37BFE"/>
    <w:rsid w:val="00CC14EF"/>
    <w:rsid w:val="00CF2761"/>
    <w:rsid w:val="00D004B7"/>
    <w:rsid w:val="00D254C9"/>
    <w:rsid w:val="00DA462C"/>
    <w:rsid w:val="00E46D33"/>
    <w:rsid w:val="00EC3F90"/>
    <w:rsid w:val="00F10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7A04CF"/>
  <w15:docId w15:val="{54845A79-FCA3-4425-B841-2099A0E6C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link w:val="Heading1Char"/>
    <w:pPr>
      <w:ind w:left="432" w:hanging="432"/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pPr>
      <w:keepNext/>
      <w:keepLines/>
      <w:spacing w:before="40"/>
      <w:ind w:left="576" w:hanging="576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pPr>
      <w:keepNext/>
      <w:keepLines/>
      <w:spacing w:before="40"/>
      <w:ind w:left="720" w:hanging="720"/>
      <w:outlineLvl w:val="2"/>
    </w:pPr>
    <w:rPr>
      <w:b/>
    </w:rPr>
  </w:style>
  <w:style w:type="paragraph" w:styleId="Heading4">
    <w:name w:val="heading 4"/>
    <w:basedOn w:val="Normal"/>
    <w:next w:val="Normal"/>
    <w:link w:val="Heading4Char"/>
    <w:pPr>
      <w:keepNext/>
      <w:keepLines/>
      <w:spacing w:before="80" w:after="40" w:line="360" w:lineRule="auto"/>
      <w:jc w:val="both"/>
      <w:outlineLvl w:val="3"/>
    </w:pPr>
    <w:rPr>
      <w:i/>
      <w:color w:val="2E75B5"/>
    </w:rPr>
  </w:style>
  <w:style w:type="paragraph" w:styleId="Heading5">
    <w:name w:val="heading 5"/>
    <w:basedOn w:val="Normal"/>
    <w:next w:val="Normal"/>
    <w:link w:val="Heading5Char"/>
    <w:pPr>
      <w:keepNext/>
      <w:keepLines/>
      <w:spacing w:before="200" w:after="160" w:line="259" w:lineRule="auto"/>
      <w:ind w:left="1008" w:hanging="1008"/>
      <w:outlineLvl w:val="4"/>
    </w:pPr>
  </w:style>
  <w:style w:type="paragraph" w:styleId="Heading6">
    <w:name w:val="heading 6"/>
    <w:basedOn w:val="Normal"/>
    <w:next w:val="Normal"/>
    <w:link w:val="Heading6Char"/>
    <w:pPr>
      <w:keepNext/>
      <w:keepLines/>
      <w:spacing w:before="40" w:line="360" w:lineRule="auto"/>
      <w:jc w:val="both"/>
      <w:outlineLvl w:val="5"/>
    </w:pPr>
    <w:rPr>
      <w:i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070"/>
    <w:pPr>
      <w:keepNext/>
      <w:keepLines/>
      <w:spacing w:before="40" w:line="360" w:lineRule="auto"/>
      <w:jc w:val="both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070"/>
    <w:pPr>
      <w:keepNext/>
      <w:keepLines/>
      <w:spacing w:line="360" w:lineRule="auto"/>
      <w:jc w:val="both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070"/>
    <w:pPr>
      <w:keepNext/>
      <w:keepLines/>
      <w:spacing w:line="360" w:lineRule="auto"/>
      <w:jc w:val="both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link w:val="TitleChar"/>
    <w:pPr>
      <w:spacing w:after="80" w:line="240" w:lineRule="auto"/>
      <w:jc w:val="both"/>
    </w:pPr>
    <w:rPr>
      <w:rFonts w:ascii="Calibri" w:eastAsia="Calibri" w:hAnsi="Calibri" w:cs="Calibri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A91503"/>
    <w:rPr>
      <w:rFonts w:ascii="Times New Roman" w:hAnsi="Times New Roman"/>
      <w:b/>
      <w:sz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91503"/>
    <w:rPr>
      <w:rFonts w:ascii="Times New Roman" w:eastAsiaTheme="majorEastAsia" w:hAnsi="Times New Roman" w:cstheme="majorBidi"/>
      <w:b/>
      <w:sz w:val="24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0A24EE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character" w:styleId="Strong">
    <w:name w:val="Strong"/>
    <w:basedOn w:val="DefaultParagraphFont"/>
    <w:uiPriority w:val="22"/>
    <w:qFormat/>
    <w:rsid w:val="00593D73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F4469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gkelc">
    <w:name w:val="hgkelc"/>
    <w:basedOn w:val="DefaultParagraphFont"/>
    <w:rsid w:val="00D93699"/>
  </w:style>
  <w:style w:type="paragraph" w:styleId="ListParagraph">
    <w:name w:val="List Paragraph"/>
    <w:aliases w:val="Table Text Heading"/>
    <w:basedOn w:val="Normal"/>
    <w:uiPriority w:val="34"/>
    <w:qFormat/>
    <w:rsid w:val="00E4342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53BC7"/>
    <w:pPr>
      <w:keepNext/>
      <w:keepLines/>
      <w:spacing w:before="240" w:line="259" w:lineRule="auto"/>
      <w:ind w:left="0" w:firstLine="0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53BC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53BC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C53BC7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842F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42FC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42FCA"/>
    <w:rPr>
      <w:rFonts w:ascii="Times New Roman" w:hAnsi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42FC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42FCA"/>
    <w:rPr>
      <w:rFonts w:ascii="Times New Roman" w:hAnsi="Times New Roman"/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319C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319C"/>
    <w:rPr>
      <w:rFonts w:ascii="Segoe UI" w:hAnsi="Segoe UI" w:cs="Segoe UI"/>
      <w:sz w:val="18"/>
      <w:szCs w:val="18"/>
      <w:lang w:val="en-GB"/>
    </w:rPr>
  </w:style>
  <w:style w:type="table" w:styleId="TableGrid">
    <w:name w:val="Table Grid"/>
    <w:basedOn w:val="TableNormal"/>
    <w:uiPriority w:val="39"/>
    <w:rsid w:val="00A7027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053A4"/>
    <w:rPr>
      <w:color w:val="605E5C"/>
      <w:shd w:val="clear" w:color="auto" w:fill="E1DFDD"/>
    </w:rPr>
  </w:style>
  <w:style w:type="table" w:styleId="GridTable6Colorful-Accent5">
    <w:name w:val="Grid Table 6 Colorful Accent 5"/>
    <w:basedOn w:val="TableNormal"/>
    <w:uiPriority w:val="51"/>
    <w:rsid w:val="002A345F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paragraph" w:styleId="NormalWeb">
    <w:name w:val="Normal (Web)"/>
    <w:basedOn w:val="Normal"/>
    <w:uiPriority w:val="99"/>
    <w:unhideWhenUsed/>
    <w:rsid w:val="004114AA"/>
    <w:pPr>
      <w:spacing w:before="100" w:beforeAutospacing="1" w:after="100" w:afterAutospacing="1" w:line="240" w:lineRule="auto"/>
    </w:pPr>
    <w:rPr>
      <w:lang w:val="en-US"/>
    </w:rPr>
  </w:style>
  <w:style w:type="table" w:styleId="PlainTable5">
    <w:name w:val="Plain Table 5"/>
    <w:basedOn w:val="TableNormal"/>
    <w:uiPriority w:val="45"/>
    <w:rsid w:val="004114AA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3-Accent3">
    <w:name w:val="Grid Table 3 Accent 3"/>
    <w:basedOn w:val="TableNormal"/>
    <w:uiPriority w:val="48"/>
    <w:rsid w:val="004114AA"/>
    <w:pPr>
      <w:spacing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530BAC"/>
    <w:pPr>
      <w:spacing w:after="100"/>
      <w:ind w:left="480"/>
    </w:pPr>
  </w:style>
  <w:style w:type="character" w:customStyle="1" w:styleId="Heading5Char">
    <w:name w:val="Heading 5 Char"/>
    <w:basedOn w:val="DefaultParagraphFont"/>
    <w:link w:val="Heading5"/>
    <w:uiPriority w:val="9"/>
    <w:rsid w:val="003D2D0F"/>
    <w:rPr>
      <w:rFonts w:ascii="Times New Roman" w:eastAsiaTheme="majorEastAsia" w:hAnsi="Times New Roman" w:cstheme="majorBidi"/>
      <w:sz w:val="24"/>
    </w:rPr>
  </w:style>
  <w:style w:type="character" w:customStyle="1" w:styleId="cursor-pointer">
    <w:name w:val="cursor-pointer"/>
    <w:basedOn w:val="DefaultParagraphFont"/>
    <w:rsid w:val="003D2D0F"/>
  </w:style>
  <w:style w:type="table" w:customStyle="1" w:styleId="Style52">
    <w:name w:val="_Style 52"/>
    <w:basedOn w:val="TableNormal"/>
    <w:rsid w:val="0006709B"/>
    <w:pPr>
      <w:spacing w:after="200" w:line="276" w:lineRule="auto"/>
    </w:pPr>
    <w:rPr>
      <w:rFonts w:ascii="Tahoma" w:eastAsia="Tahoma" w:hAnsi="Tahoma" w:cs="Tahoma"/>
      <w:sz w:val="20"/>
      <w:szCs w:val="20"/>
    </w:rPr>
    <w:tblPr>
      <w:tblCellMar>
        <w:left w:w="0" w:type="dxa"/>
        <w:right w:w="0" w:type="dxa"/>
      </w:tblCellMar>
    </w:tblPr>
  </w:style>
  <w:style w:type="table" w:customStyle="1" w:styleId="Style53">
    <w:name w:val="_Style 53"/>
    <w:basedOn w:val="TableNormal"/>
    <w:rsid w:val="0006709B"/>
    <w:pPr>
      <w:spacing w:after="200" w:line="276" w:lineRule="auto"/>
    </w:pPr>
    <w:rPr>
      <w:rFonts w:ascii="Tahoma" w:eastAsia="Tahoma" w:hAnsi="Tahoma" w:cs="Tahoma"/>
      <w:sz w:val="20"/>
      <w:szCs w:val="20"/>
    </w:rPr>
    <w:tblPr>
      <w:tblCellMar>
        <w:left w:w="113" w:type="dxa"/>
        <w:right w:w="113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06709B"/>
    <w:pPr>
      <w:tabs>
        <w:tab w:val="center" w:pos="4513"/>
        <w:tab w:val="right" w:pos="9026"/>
      </w:tabs>
      <w:spacing w:line="240" w:lineRule="auto"/>
      <w:ind w:left="176"/>
      <w:jc w:val="both"/>
    </w:pPr>
    <w:rPr>
      <w:rFonts w:ascii="Tahoma" w:hAnsi="Tahoma"/>
      <w:sz w:val="22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06709B"/>
    <w:rPr>
      <w:rFonts w:ascii="Tahoma" w:eastAsia="Times New Roman" w:hAnsi="Tahoma" w:cs="Times New Roman"/>
      <w:szCs w:val="20"/>
      <w:lang w:val="en-GB"/>
    </w:rPr>
  </w:style>
  <w:style w:type="table" w:styleId="TableGridLight">
    <w:name w:val="Grid Table Light"/>
    <w:basedOn w:val="TableNormal"/>
    <w:uiPriority w:val="40"/>
    <w:rsid w:val="00A9267A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er">
    <w:name w:val="footer"/>
    <w:basedOn w:val="Normal"/>
    <w:link w:val="FooterChar"/>
    <w:uiPriority w:val="99"/>
    <w:unhideWhenUsed/>
    <w:rsid w:val="00902F16"/>
    <w:pPr>
      <w:tabs>
        <w:tab w:val="center" w:pos="4680"/>
        <w:tab w:val="right" w:pos="9360"/>
      </w:tabs>
      <w:spacing w:line="240" w:lineRule="auto"/>
      <w:jc w:val="both"/>
    </w:pPr>
  </w:style>
  <w:style w:type="character" w:customStyle="1" w:styleId="FooterChar">
    <w:name w:val="Footer Char"/>
    <w:basedOn w:val="DefaultParagraphFont"/>
    <w:link w:val="Footer"/>
    <w:uiPriority w:val="99"/>
    <w:rsid w:val="00902F16"/>
    <w:rPr>
      <w:rFonts w:ascii="Times New Roman" w:hAnsi="Times New Roman"/>
      <w:sz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3070"/>
    <w:rPr>
      <w:rFonts w:ascii="Times New Roman" w:eastAsiaTheme="majorEastAsia" w:hAnsi="Times New Roman" w:cstheme="majorBidi"/>
      <w:i/>
      <w:iCs/>
      <w:color w:val="2E74B5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3070"/>
    <w:rPr>
      <w:rFonts w:ascii="Times New Roman" w:eastAsiaTheme="majorEastAsia" w:hAnsi="Times New Roman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3070"/>
    <w:rPr>
      <w:rFonts w:ascii="Times New Roman" w:eastAsiaTheme="majorEastAsia" w:hAnsi="Times New Roman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3070"/>
    <w:rPr>
      <w:rFonts w:ascii="Times New Roman" w:eastAsiaTheme="majorEastAsia" w:hAnsi="Times New Roman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3070"/>
    <w:rPr>
      <w:rFonts w:ascii="Times New Roman" w:eastAsiaTheme="majorEastAsia" w:hAnsi="Times New Roman" w:cstheme="majorBidi"/>
      <w:color w:val="272727" w:themeColor="text1" w:themeTint="D8"/>
      <w:sz w:val="24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3A3070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3A3070"/>
    <w:rPr>
      <w:rFonts w:ascii="Times New Roman" w:eastAsiaTheme="majorEastAsia" w:hAnsi="Times New Roman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3A3070"/>
    <w:pPr>
      <w:spacing w:before="160" w:after="160" w:line="360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3070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character" w:styleId="IntenseEmphasis">
    <w:name w:val="Intense Emphasis"/>
    <w:basedOn w:val="DefaultParagraphFont"/>
    <w:uiPriority w:val="21"/>
    <w:qFormat/>
    <w:rsid w:val="003A3070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070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 w:line="360" w:lineRule="auto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3070"/>
    <w:rPr>
      <w:rFonts w:ascii="Times New Roman" w:hAnsi="Times New Roman"/>
      <w:i/>
      <w:iCs/>
      <w:color w:val="2E74B5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3A3070"/>
    <w:rPr>
      <w:b/>
      <w:bCs/>
      <w:smallCaps/>
      <w:color w:val="2E74B5" w:themeColor="accent1" w:themeShade="BF"/>
      <w:spacing w:val="5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3A3070"/>
    <w:rPr>
      <w:color w:val="605E5C"/>
      <w:shd w:val="clear" w:color="auto" w:fill="E1DFDD"/>
    </w:rPr>
  </w:style>
  <w:style w:type="table" w:styleId="PlainTable1">
    <w:name w:val="Plain Table 1"/>
    <w:basedOn w:val="TableNormal"/>
    <w:uiPriority w:val="41"/>
    <w:rsid w:val="003A3070"/>
    <w:pPr>
      <w:spacing w:line="240" w:lineRule="auto"/>
    </w:pPr>
    <w:rPr>
      <w:kern w:val="2"/>
      <w:lang w:val="en-IN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Emphasis">
    <w:name w:val="Emphasis"/>
    <w:basedOn w:val="DefaultParagraphFont"/>
    <w:uiPriority w:val="20"/>
    <w:qFormat/>
    <w:rsid w:val="003A3070"/>
    <w:rPr>
      <w:i/>
      <w:iCs/>
    </w:rPr>
  </w:style>
  <w:style w:type="table" w:styleId="GridTable4-Accent6">
    <w:name w:val="Grid Table 4 Accent 6"/>
    <w:basedOn w:val="TableNormal"/>
    <w:uiPriority w:val="49"/>
    <w:rsid w:val="008E2875"/>
    <w:pPr>
      <w:spacing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Subtitle">
    <w:name w:val="Subtitle"/>
    <w:basedOn w:val="Normal"/>
    <w:next w:val="Normal"/>
    <w:link w:val="SubtitleChar"/>
    <w:pPr>
      <w:spacing w:after="160" w:line="360" w:lineRule="auto"/>
      <w:jc w:val="both"/>
    </w:pPr>
    <w:rPr>
      <w:color w:val="595959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53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68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3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9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2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79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5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4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8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496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5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ink.springer.com/article/10.1007/s13132-023-01214-y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emerald.com/insight/content/doi/10.1108/jamr-01-2021-0002/full/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pXzQsXWzRtINlus3/E8K1l9qLJg==">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1733</Words>
  <Characters>9518</Characters>
  <Application>Microsoft Office Word</Application>
  <DocSecurity>0</DocSecurity>
  <Lines>250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Moorche 30 DVDs</Company>
  <LinksUpToDate>false</LinksUpToDate>
  <CharactersWithSpaces>11161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Ana Maria Stoica (2245028)</cp:lastModifiedBy>
  <cp:revision>3</cp:revision>
  <dcterms:created xsi:type="dcterms:W3CDTF">2025-11-10T11:59:00Z</dcterms:created>
  <dcterms:modified xsi:type="dcterms:W3CDTF">2025-11-10T12:26:00Z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d9c271d33ecdcd78c84436402eebd76bbe273ecf307de40b804e102c73ed8a57</vt:lpwstr>
  </property>
</Properties>
</file>