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33641B35" w:rsidR="006A543A" w:rsidRPr="00811DA6" w:rsidRDefault="00BE7618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Jack Staddon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20584C54" w:rsidR="006A543A" w:rsidRPr="00811DA6" w:rsidRDefault="00F211B6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211B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An investigation into whether a timetabling application could assist with shift planning in a fast-food environment.  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290F877B" w:rsidR="006A543A" w:rsidRPr="00811DA6" w:rsidRDefault="00D566E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Andrew Green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811DA6" w:rsidRDefault="004E0518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811DA6" w:rsidRDefault="00187AAB" w:rsidP="00187AA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210C59" w:rsidRPr="00811DA6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811DA6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Development</w:t>
            </w:r>
            <w:r w:rsidR="00FB4B8A"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66187E">
        <w:trPr>
          <w:trHeight w:val="524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940AD5" w14:textId="0EA42390" w:rsidR="005E460D" w:rsidRPr="005E460D" w:rsidRDefault="00230BA7" w:rsidP="005E460D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45D5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Engagement with Literature Skills</w:t>
            </w:r>
            <w:r w:rsidR="006554D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6554D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F7352A"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range of research papers have been cited which explore timetabling issues in numerous contexts.  </w:t>
            </w:r>
            <w:r w:rsidR="00560E4A">
              <w:rPr>
                <w:rFonts w:asciiTheme="minorHAnsi" w:hAnsiTheme="minorHAnsi"/>
                <w:color w:val="000000" w:themeColor="text1"/>
                <w:lang w:eastAsia="en-GB"/>
              </w:rPr>
              <w:t>Relevant legislation has been cited as has</w:t>
            </w:r>
            <w:r w:rsidR="005E460D">
              <w:rPr>
                <w:rFonts w:asciiTheme="minorHAnsi" w:hAnsiTheme="minorHAnsi"/>
                <w:color w:val="000000" w:themeColor="text1"/>
                <w:lang w:eastAsia="en-GB"/>
              </w:rPr>
              <w:t xml:space="preserve"> authoritative and academic sources to support choices of research methodology.</w:t>
            </w:r>
            <w:r w:rsidR="0066761E">
              <w:rPr>
                <w:rFonts w:asciiTheme="minorHAnsi" w:hAnsiTheme="minorHAnsi"/>
                <w:color w:val="000000" w:themeColor="text1"/>
                <w:lang w:eastAsia="en-GB"/>
              </w:rPr>
              <w:t xml:space="preserve">  Areas which should have been included in this research have been ignored.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1D24FD4D" w:rsidR="00187AAB" w:rsidRPr="006363DD" w:rsidRDefault="00586D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6761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F974A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7B6CB8" w14:textId="6246E289" w:rsidR="006B71F8" w:rsidRPr="004E0834" w:rsidRDefault="004E0834" w:rsidP="004E083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478A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Knowledge and Understanding Skills</w:t>
            </w:r>
            <w:r w:rsidR="00D45D53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6C0C33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1A0209">
              <w:rPr>
                <w:rFonts w:asciiTheme="minorHAnsi" w:hAnsiTheme="minorHAnsi"/>
                <w:color w:val="000000" w:themeColor="text1"/>
                <w:lang w:eastAsia="en-GB"/>
              </w:rPr>
              <w:t xml:space="preserve">An over-reliance on quoted material is </w:t>
            </w:r>
            <w:r w:rsidR="00077B55">
              <w:rPr>
                <w:rFonts w:asciiTheme="minorHAnsi" w:hAnsiTheme="minorHAnsi"/>
                <w:color w:val="000000" w:themeColor="text1"/>
                <w:lang w:eastAsia="en-GB"/>
              </w:rPr>
              <w:t xml:space="preserve">offset with a clear and </w:t>
            </w:r>
            <w:r w:rsidR="00336CAE">
              <w:rPr>
                <w:rFonts w:asciiTheme="minorHAnsi" w:hAnsiTheme="minorHAnsi"/>
                <w:color w:val="000000" w:themeColor="text1"/>
                <w:lang w:eastAsia="en-GB"/>
              </w:rPr>
              <w:t>well-communicated understanding of the topics at hand.</w:t>
            </w:r>
            <w:r w:rsidR="005D2A05">
              <w:rPr>
                <w:rFonts w:asciiTheme="minorHAnsi" w:hAnsiTheme="minorHAnsi"/>
                <w:color w:val="000000" w:themeColor="text1"/>
                <w:lang w:eastAsia="en-GB"/>
              </w:rPr>
              <w:t xml:space="preserve">  Competent </w:t>
            </w:r>
            <w:r w:rsidR="004B694F">
              <w:rPr>
                <w:rFonts w:asciiTheme="minorHAnsi" w:hAnsiTheme="minorHAnsi"/>
                <w:color w:val="000000" w:themeColor="text1"/>
                <w:lang w:eastAsia="en-GB"/>
              </w:rPr>
              <w:t>critical understanding</w:t>
            </w:r>
            <w:r w:rsidR="005D2A05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demonstrated.</w:t>
            </w:r>
            <w:r w:rsidR="00A32EB9">
              <w:rPr>
                <w:rFonts w:asciiTheme="minorHAnsi" w:hAnsiTheme="minorHAnsi"/>
                <w:color w:val="000000" w:themeColor="text1"/>
                <w:lang w:eastAsia="en-GB"/>
              </w:rPr>
              <w:t xml:space="preserve">  Bibliography demonstrates awareness of legal issues to a greater degree than demonstrated in the report itself.  </w:t>
            </w:r>
            <w:r w:rsidR="00C87F8E">
              <w:rPr>
                <w:rFonts w:asciiTheme="minorHAnsi" w:hAnsiTheme="minorHAnsi"/>
                <w:color w:val="000000" w:themeColor="text1"/>
                <w:lang w:eastAsia="en-GB"/>
              </w:rPr>
              <w:t xml:space="preserve">Close familiarity with the environment and culture involved has </w:t>
            </w:r>
            <w:r w:rsidR="00A73B8F">
              <w:rPr>
                <w:rFonts w:asciiTheme="minorHAnsi" w:hAnsiTheme="minorHAnsi"/>
                <w:color w:val="000000" w:themeColor="text1"/>
                <w:lang w:eastAsia="en-GB"/>
              </w:rPr>
              <w:t xml:space="preserve">limited the depth of investigation and subsequent communication of the specific </w:t>
            </w:r>
            <w:r w:rsidR="0036732E">
              <w:rPr>
                <w:rFonts w:asciiTheme="minorHAnsi" w:hAnsiTheme="minorHAnsi"/>
                <w:color w:val="000000" w:themeColor="text1"/>
                <w:lang w:eastAsia="en-GB"/>
              </w:rPr>
              <w:t>nature of the problem to be addressed.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033F853D" w:rsidR="00187AAB" w:rsidRPr="006363DD" w:rsidRDefault="00AE39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0C36A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A19AB5" w14:textId="310161FF" w:rsidR="006B71F8" w:rsidRPr="00776E10" w:rsidRDefault="00776E10" w:rsidP="00776E1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500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Cognitive and Intellectual Skills</w:t>
            </w:r>
            <w:r w:rsidR="00B478A5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B478A5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5D2A05">
              <w:rPr>
                <w:rFonts w:asciiTheme="minorHAnsi" w:hAnsiTheme="minorHAnsi"/>
                <w:color w:val="000000" w:themeColor="text1"/>
                <w:lang w:eastAsia="en-GB"/>
              </w:rPr>
              <w:t xml:space="preserve">Technology choices made are sensible and </w:t>
            </w:r>
            <w:r w:rsidR="004B694F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justified although they are not discussed </w:t>
            </w:r>
            <w:r w:rsidR="007C32DA">
              <w:rPr>
                <w:rFonts w:asciiTheme="minorHAnsi" w:hAnsiTheme="minorHAnsi"/>
                <w:color w:val="000000" w:themeColor="text1"/>
                <w:lang w:eastAsia="en-GB"/>
              </w:rPr>
              <w:t>considering</w:t>
            </w:r>
            <w:r w:rsidR="004B694F">
              <w:rPr>
                <w:rFonts w:asciiTheme="minorHAnsi" w:hAnsiTheme="minorHAnsi"/>
                <w:color w:val="000000" w:themeColor="text1"/>
                <w:lang w:eastAsia="en-GB"/>
              </w:rPr>
              <w:t xml:space="preserve"> alternatives.  </w:t>
            </w:r>
            <w:r w:rsidR="007C32DA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methods are </w:t>
            </w:r>
            <w:r w:rsidR="003425E0">
              <w:rPr>
                <w:rFonts w:asciiTheme="minorHAnsi" w:hAnsiTheme="minorHAnsi"/>
                <w:color w:val="000000" w:themeColor="text1"/>
                <w:lang w:eastAsia="en-GB"/>
              </w:rPr>
              <w:t>justified suitably.</w:t>
            </w:r>
            <w:r w:rsid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 U</w:t>
            </w:r>
            <w:r w:rsidR="00E0478C" w:rsidRP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se </w:t>
            </w:r>
            <w:r w:rsid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of </w:t>
            </w:r>
            <w:r w:rsidR="00E0478C" w:rsidRP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evidence </w:t>
            </w:r>
            <w:r w:rsid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is </w:t>
            </w:r>
            <w:r w:rsidR="00E0478C" w:rsidRPr="00E0478C">
              <w:rPr>
                <w:rFonts w:asciiTheme="minorHAnsi" w:hAnsiTheme="minorHAnsi"/>
                <w:color w:val="000000" w:themeColor="text1"/>
                <w:lang w:eastAsia="en-GB"/>
              </w:rPr>
              <w:t>convincing</w:t>
            </w:r>
            <w:r w:rsid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E0478C" w:rsidRPr="00E0478C">
              <w:rPr>
                <w:rFonts w:asciiTheme="minorHAnsi" w:hAnsiTheme="minorHAnsi"/>
                <w:color w:val="000000" w:themeColor="text1"/>
                <w:lang w:eastAsia="en-GB"/>
              </w:rPr>
              <w:t>support</w:t>
            </w:r>
            <w:r w:rsidR="00E0478C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E0478C" w:rsidRPr="00E0478C">
              <w:rPr>
                <w:rFonts w:asciiTheme="minorHAnsi" w:hAnsiTheme="minorHAnsi"/>
                <w:color w:val="000000" w:themeColor="text1"/>
                <w:lang w:eastAsia="en-GB"/>
              </w:rPr>
              <w:t xml:space="preserve"> appropriate and valid judgements.</w:t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 xml:space="preserve">  Data collection methods are not justified although they are suitable</w:t>
            </w:r>
            <w:r w:rsidR="00A32EB9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1780D9F5" w:rsidR="00187AAB" w:rsidRPr="006363DD" w:rsidRDefault="009E43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027D9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71FF83" w14:textId="3F79B674" w:rsidR="00482B23" w:rsidRPr="000F6D0E" w:rsidRDefault="000F6D0E" w:rsidP="000F6D0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500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Practical Application Skills</w:t>
            </w:r>
            <w:r w:rsidR="00AC6FFB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AC6FFB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>Selection of appropriate methods</w:t>
            </w:r>
            <w:r w:rsidR="00E27FB5">
              <w:rPr>
                <w:rFonts w:asciiTheme="minorHAnsi" w:hAnsiTheme="minorHAnsi"/>
                <w:color w:val="000000" w:themeColor="text1"/>
                <w:lang w:eastAsia="en-GB"/>
              </w:rPr>
              <w:t xml:space="preserve">.  Good use made of project planning tools to identify tasks and </w:t>
            </w:r>
            <w:r w:rsidR="000275F3">
              <w:rPr>
                <w:rFonts w:asciiTheme="minorHAnsi" w:hAnsiTheme="minorHAnsi"/>
                <w:color w:val="000000" w:themeColor="text1"/>
                <w:lang w:eastAsia="en-GB"/>
              </w:rPr>
              <w:t>set</w:t>
            </w:r>
            <w:r w:rsidR="00E27FB5">
              <w:rPr>
                <w:rFonts w:asciiTheme="minorHAnsi" w:hAnsiTheme="minorHAnsi"/>
                <w:color w:val="000000" w:themeColor="text1"/>
                <w:lang w:eastAsia="en-GB"/>
              </w:rPr>
              <w:t xml:space="preserve"> deadlines</w:t>
            </w:r>
            <w:r w:rsidR="000275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75605F0A" w:rsidR="00187AAB" w:rsidRPr="006363DD" w:rsidRDefault="00976CB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0A6D5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EE27AD" w14:textId="6CCBD45A" w:rsidR="00A0088B" w:rsidRPr="00586A02" w:rsidRDefault="0066187E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67B1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Transferable Skills for Life and Professional Practice</w:t>
            </w:r>
            <w:r w:rsidR="00DA5001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DA5001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76CB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A logically ordered and well presented report which communicates clearly.  The report is organised into suitable sections.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629E7103" w:rsidR="00187AAB" w:rsidRPr="006363DD" w:rsidRDefault="00976CB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7</w:t>
            </w:r>
            <w:r w:rsidR="00DE74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B0AA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948B6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F80F47" w14:textId="40172130" w:rsidR="006B71F8" w:rsidRPr="0066187E" w:rsidRDefault="006B71F8" w:rsidP="00661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2EE1EFD" w:rsidR="00187AAB" w:rsidRPr="006363DD" w:rsidRDefault="00187A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D370C3A" w14:textId="4E406672" w:rsidR="009C535A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Additional </w:t>
            </w:r>
            <w:r w:rsidR="009C535A"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Feedback / Comments</w:t>
            </w:r>
            <w:r w:rsidR="00767B17"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767B17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D74B3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proposal does not </w:t>
            </w:r>
            <w:r w:rsidR="005D3AD8">
              <w:rPr>
                <w:rFonts w:asciiTheme="minorHAnsi" w:hAnsiTheme="minorHAnsi"/>
                <w:color w:val="000000" w:themeColor="text1"/>
                <w:lang w:eastAsia="en-GB"/>
              </w:rPr>
              <w:t xml:space="preserve">fully explore issues with scheduling and timetabling either generally or in this specific instance. </w:t>
            </w:r>
            <w:r w:rsidR="00D65DC0">
              <w:rPr>
                <w:rFonts w:asciiTheme="minorHAnsi" w:hAnsiTheme="minorHAnsi"/>
                <w:color w:val="000000" w:themeColor="text1"/>
                <w:lang w:eastAsia="en-GB"/>
              </w:rPr>
              <w:t xml:space="preserve">A detailed discussion of the perceived inadequacy of the currently system should be explored </w:t>
            </w:r>
            <w:r w:rsidR="002A4B34">
              <w:rPr>
                <w:rFonts w:asciiTheme="minorHAnsi" w:hAnsiTheme="minorHAnsi"/>
                <w:color w:val="000000" w:themeColor="text1"/>
                <w:lang w:eastAsia="en-GB"/>
              </w:rPr>
              <w:t>to</w:t>
            </w:r>
            <w:r w:rsidR="00D65DC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F4F8F">
              <w:rPr>
                <w:rFonts w:asciiTheme="minorHAnsi" w:hAnsiTheme="minorHAnsi"/>
                <w:color w:val="000000" w:themeColor="text1"/>
                <w:lang w:eastAsia="en-GB"/>
              </w:rPr>
              <w:t xml:space="preserve">justify the project.  </w:t>
            </w:r>
            <w:r w:rsidR="00E427C4">
              <w:rPr>
                <w:rFonts w:asciiTheme="minorHAnsi" w:hAnsiTheme="minorHAnsi"/>
                <w:color w:val="000000" w:themeColor="text1"/>
                <w:lang w:eastAsia="en-GB"/>
              </w:rPr>
              <w:t>A good deal of research is drawn from discussions held with the client and which have not been included in the report.</w:t>
            </w:r>
            <w:r w:rsidR="003C18E1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report proceeds logically and is clearly written.  Most of the conclusions drawn as suitable and well supported.  </w:t>
            </w:r>
            <w:r w:rsidR="004317EB">
              <w:rPr>
                <w:rFonts w:asciiTheme="minorHAnsi" w:hAnsiTheme="minorHAnsi"/>
                <w:color w:val="000000" w:themeColor="text1"/>
                <w:lang w:eastAsia="en-GB"/>
              </w:rPr>
              <w:t>There is an over-reliance on quoted statements.</w:t>
            </w:r>
            <w:r w:rsidR="00A45EBB">
              <w:rPr>
                <w:rFonts w:asciiTheme="minorHAnsi" w:hAnsiTheme="minorHAnsi"/>
                <w:color w:val="000000" w:themeColor="text1"/>
                <w:lang w:eastAsia="en-GB"/>
              </w:rPr>
              <w:t xml:space="preserve">  An investigation of current software scheduling packages has not been </w:t>
            </w:r>
            <w:r w:rsidR="00012998">
              <w:rPr>
                <w:rFonts w:asciiTheme="minorHAnsi" w:hAnsiTheme="minorHAnsi"/>
                <w:color w:val="000000" w:themeColor="text1"/>
                <w:lang w:eastAsia="en-GB"/>
              </w:rPr>
              <w:t>conducted</w:t>
            </w:r>
            <w:r w:rsidR="00A45EB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D7EF75F" w14:textId="33E2572C" w:rsidR="00E427C4" w:rsidRPr="006363DD" w:rsidRDefault="00E427C4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04AED343" w:rsidR="00187AAB" w:rsidRPr="008D4A65" w:rsidRDefault="00976CB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A45EBB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586D16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BC7C5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4C3F78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D566EE">
        <w:rPr>
          <w:rFonts w:asciiTheme="minorHAnsi" w:hAnsiTheme="minorHAnsi"/>
          <w:b/>
          <w:color w:val="00B050"/>
        </w:rPr>
        <w:t>A Green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4E66" w14:textId="77777777" w:rsidR="008126F8" w:rsidRDefault="008126F8" w:rsidP="007D1FA6">
      <w:r>
        <w:separator/>
      </w:r>
    </w:p>
  </w:endnote>
  <w:endnote w:type="continuationSeparator" w:id="0">
    <w:p w14:paraId="1F0E3C5C" w14:textId="77777777" w:rsidR="008126F8" w:rsidRDefault="008126F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1987" w14:textId="77777777" w:rsidR="008126F8" w:rsidRDefault="008126F8" w:rsidP="007D1FA6">
      <w:r>
        <w:separator/>
      </w:r>
    </w:p>
  </w:footnote>
  <w:footnote w:type="continuationSeparator" w:id="0">
    <w:p w14:paraId="53F0884D" w14:textId="77777777" w:rsidR="008126F8" w:rsidRDefault="008126F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998"/>
    <w:rsid w:val="000275F3"/>
    <w:rsid w:val="00027D96"/>
    <w:rsid w:val="00046563"/>
    <w:rsid w:val="000617B6"/>
    <w:rsid w:val="00063368"/>
    <w:rsid w:val="00077B55"/>
    <w:rsid w:val="00082578"/>
    <w:rsid w:val="00090989"/>
    <w:rsid w:val="000924AE"/>
    <w:rsid w:val="000A6D52"/>
    <w:rsid w:val="000C36A7"/>
    <w:rsid w:val="000D402A"/>
    <w:rsid w:val="000F6D0E"/>
    <w:rsid w:val="001247C8"/>
    <w:rsid w:val="00125730"/>
    <w:rsid w:val="001307C3"/>
    <w:rsid w:val="0018467A"/>
    <w:rsid w:val="00187AAB"/>
    <w:rsid w:val="0019397C"/>
    <w:rsid w:val="001A0209"/>
    <w:rsid w:val="001D0DDD"/>
    <w:rsid w:val="00200799"/>
    <w:rsid w:val="002071E2"/>
    <w:rsid w:val="00210C59"/>
    <w:rsid w:val="00230BA7"/>
    <w:rsid w:val="00242112"/>
    <w:rsid w:val="00244548"/>
    <w:rsid w:val="00244CCE"/>
    <w:rsid w:val="00252124"/>
    <w:rsid w:val="00253402"/>
    <w:rsid w:val="00255ACB"/>
    <w:rsid w:val="0026508F"/>
    <w:rsid w:val="0027497C"/>
    <w:rsid w:val="002A4185"/>
    <w:rsid w:val="002A4B34"/>
    <w:rsid w:val="002D3179"/>
    <w:rsid w:val="00320F22"/>
    <w:rsid w:val="00336CAE"/>
    <w:rsid w:val="0034187F"/>
    <w:rsid w:val="003425E0"/>
    <w:rsid w:val="00342F82"/>
    <w:rsid w:val="003476DB"/>
    <w:rsid w:val="003502F7"/>
    <w:rsid w:val="0036732E"/>
    <w:rsid w:val="00380BC6"/>
    <w:rsid w:val="00383EA5"/>
    <w:rsid w:val="0039402D"/>
    <w:rsid w:val="003C18E1"/>
    <w:rsid w:val="003E299B"/>
    <w:rsid w:val="003F049D"/>
    <w:rsid w:val="003F318D"/>
    <w:rsid w:val="004317EB"/>
    <w:rsid w:val="00435DD7"/>
    <w:rsid w:val="00450BED"/>
    <w:rsid w:val="00452F18"/>
    <w:rsid w:val="0045474D"/>
    <w:rsid w:val="00467A6E"/>
    <w:rsid w:val="00475A10"/>
    <w:rsid w:val="0048270A"/>
    <w:rsid w:val="00482B23"/>
    <w:rsid w:val="004A3868"/>
    <w:rsid w:val="004A4A92"/>
    <w:rsid w:val="004B694F"/>
    <w:rsid w:val="004C1D4C"/>
    <w:rsid w:val="004C656A"/>
    <w:rsid w:val="004E0518"/>
    <w:rsid w:val="004E0834"/>
    <w:rsid w:val="005003AA"/>
    <w:rsid w:val="005275F6"/>
    <w:rsid w:val="005347D0"/>
    <w:rsid w:val="00543BDC"/>
    <w:rsid w:val="00560E4A"/>
    <w:rsid w:val="00573582"/>
    <w:rsid w:val="00586A02"/>
    <w:rsid w:val="00586D16"/>
    <w:rsid w:val="005A1745"/>
    <w:rsid w:val="005A54B0"/>
    <w:rsid w:val="005C7A1A"/>
    <w:rsid w:val="005D2A05"/>
    <w:rsid w:val="005D3AD8"/>
    <w:rsid w:val="005E460D"/>
    <w:rsid w:val="005F6EA2"/>
    <w:rsid w:val="00604B9B"/>
    <w:rsid w:val="00607E1D"/>
    <w:rsid w:val="006363DD"/>
    <w:rsid w:val="00647A98"/>
    <w:rsid w:val="006530D2"/>
    <w:rsid w:val="00653C29"/>
    <w:rsid w:val="006554DE"/>
    <w:rsid w:val="0066187E"/>
    <w:rsid w:val="0066391F"/>
    <w:rsid w:val="006645F5"/>
    <w:rsid w:val="0066482A"/>
    <w:rsid w:val="0066761E"/>
    <w:rsid w:val="00686D3F"/>
    <w:rsid w:val="00695CA3"/>
    <w:rsid w:val="006A543A"/>
    <w:rsid w:val="006B71F8"/>
    <w:rsid w:val="006C0C33"/>
    <w:rsid w:val="006F1D51"/>
    <w:rsid w:val="00710A44"/>
    <w:rsid w:val="007338CF"/>
    <w:rsid w:val="007400D3"/>
    <w:rsid w:val="007430AD"/>
    <w:rsid w:val="00763DAC"/>
    <w:rsid w:val="00767B17"/>
    <w:rsid w:val="00776E10"/>
    <w:rsid w:val="00777F92"/>
    <w:rsid w:val="007A0EE7"/>
    <w:rsid w:val="007A6D2B"/>
    <w:rsid w:val="007B1D7A"/>
    <w:rsid w:val="007C32DA"/>
    <w:rsid w:val="007D1FA6"/>
    <w:rsid w:val="00801B9B"/>
    <w:rsid w:val="00811DA6"/>
    <w:rsid w:val="008126F8"/>
    <w:rsid w:val="00813C47"/>
    <w:rsid w:val="008147E6"/>
    <w:rsid w:val="00844CFE"/>
    <w:rsid w:val="008669E7"/>
    <w:rsid w:val="00866E85"/>
    <w:rsid w:val="008A5A97"/>
    <w:rsid w:val="008B05C1"/>
    <w:rsid w:val="008D4A65"/>
    <w:rsid w:val="009000D9"/>
    <w:rsid w:val="009260E0"/>
    <w:rsid w:val="00942026"/>
    <w:rsid w:val="009529A6"/>
    <w:rsid w:val="009612ED"/>
    <w:rsid w:val="00962BAF"/>
    <w:rsid w:val="00976CB1"/>
    <w:rsid w:val="0098732E"/>
    <w:rsid w:val="00987933"/>
    <w:rsid w:val="00992166"/>
    <w:rsid w:val="009C535A"/>
    <w:rsid w:val="009D0AC0"/>
    <w:rsid w:val="009D74B3"/>
    <w:rsid w:val="009E435A"/>
    <w:rsid w:val="009F34CC"/>
    <w:rsid w:val="009F37CB"/>
    <w:rsid w:val="00A0088B"/>
    <w:rsid w:val="00A151E5"/>
    <w:rsid w:val="00A32EB9"/>
    <w:rsid w:val="00A45EBB"/>
    <w:rsid w:val="00A7348B"/>
    <w:rsid w:val="00A736BA"/>
    <w:rsid w:val="00A73B8F"/>
    <w:rsid w:val="00A822D5"/>
    <w:rsid w:val="00AB34FE"/>
    <w:rsid w:val="00AC4714"/>
    <w:rsid w:val="00AC6617"/>
    <w:rsid w:val="00AC6FFB"/>
    <w:rsid w:val="00AD1869"/>
    <w:rsid w:val="00AE37FA"/>
    <w:rsid w:val="00AE3922"/>
    <w:rsid w:val="00AF3FE5"/>
    <w:rsid w:val="00AF69D4"/>
    <w:rsid w:val="00B46913"/>
    <w:rsid w:val="00B478A5"/>
    <w:rsid w:val="00B73573"/>
    <w:rsid w:val="00B74FB5"/>
    <w:rsid w:val="00B869C4"/>
    <w:rsid w:val="00B9053E"/>
    <w:rsid w:val="00BB5110"/>
    <w:rsid w:val="00BC1053"/>
    <w:rsid w:val="00BC7C52"/>
    <w:rsid w:val="00BD2864"/>
    <w:rsid w:val="00BD7FFC"/>
    <w:rsid w:val="00BE33F2"/>
    <w:rsid w:val="00BE7618"/>
    <w:rsid w:val="00C14CCD"/>
    <w:rsid w:val="00C423F9"/>
    <w:rsid w:val="00C60A27"/>
    <w:rsid w:val="00C62B9E"/>
    <w:rsid w:val="00C648C5"/>
    <w:rsid w:val="00C82EC3"/>
    <w:rsid w:val="00C87F8E"/>
    <w:rsid w:val="00C9630D"/>
    <w:rsid w:val="00CC1896"/>
    <w:rsid w:val="00CC4C41"/>
    <w:rsid w:val="00CD2262"/>
    <w:rsid w:val="00CE27B1"/>
    <w:rsid w:val="00CF3983"/>
    <w:rsid w:val="00D03C56"/>
    <w:rsid w:val="00D05E38"/>
    <w:rsid w:val="00D20000"/>
    <w:rsid w:val="00D45D53"/>
    <w:rsid w:val="00D50B0F"/>
    <w:rsid w:val="00D566EE"/>
    <w:rsid w:val="00D64928"/>
    <w:rsid w:val="00D65DC0"/>
    <w:rsid w:val="00D70634"/>
    <w:rsid w:val="00D75D2E"/>
    <w:rsid w:val="00D87BAB"/>
    <w:rsid w:val="00D92CD7"/>
    <w:rsid w:val="00DA5001"/>
    <w:rsid w:val="00DB0AA8"/>
    <w:rsid w:val="00DD37BD"/>
    <w:rsid w:val="00DD6D48"/>
    <w:rsid w:val="00DE51B7"/>
    <w:rsid w:val="00DE74F0"/>
    <w:rsid w:val="00E03544"/>
    <w:rsid w:val="00E0478C"/>
    <w:rsid w:val="00E179E4"/>
    <w:rsid w:val="00E24050"/>
    <w:rsid w:val="00E2659E"/>
    <w:rsid w:val="00E26FA5"/>
    <w:rsid w:val="00E274BE"/>
    <w:rsid w:val="00E27FB5"/>
    <w:rsid w:val="00E427C4"/>
    <w:rsid w:val="00E74F33"/>
    <w:rsid w:val="00E83428"/>
    <w:rsid w:val="00E857D4"/>
    <w:rsid w:val="00E948B6"/>
    <w:rsid w:val="00F04FEB"/>
    <w:rsid w:val="00F052EF"/>
    <w:rsid w:val="00F10055"/>
    <w:rsid w:val="00F118E0"/>
    <w:rsid w:val="00F14758"/>
    <w:rsid w:val="00F211B6"/>
    <w:rsid w:val="00F220E5"/>
    <w:rsid w:val="00F6191A"/>
    <w:rsid w:val="00F65D28"/>
    <w:rsid w:val="00F66DA8"/>
    <w:rsid w:val="00F7352A"/>
    <w:rsid w:val="00F74E23"/>
    <w:rsid w:val="00F826EF"/>
    <w:rsid w:val="00F85AC8"/>
    <w:rsid w:val="00F974A2"/>
    <w:rsid w:val="00FA6876"/>
    <w:rsid w:val="00FB4B8A"/>
    <w:rsid w:val="00FE1645"/>
    <w:rsid w:val="00FE3BCD"/>
    <w:rsid w:val="00FF45AC"/>
    <w:rsid w:val="00FF4F8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504977-F1E5-47D9-89BE-1F0F24922303}"/>
</file>

<file path=customXml/itemProps2.xml><?xml version="1.0" encoding="utf-8"?>
<ds:datastoreItem xmlns:ds="http://schemas.openxmlformats.org/officeDocument/2006/customXml" ds:itemID="{14FBBFAA-124D-41D6-8D03-0485052949D7}"/>
</file>

<file path=customXml/itemProps3.xml><?xml version="1.0" encoding="utf-8"?>
<ds:datastoreItem xmlns:ds="http://schemas.openxmlformats.org/officeDocument/2006/customXml" ds:itemID="{21B710B1-35BF-4573-BEBD-FB27D05570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103</cp:revision>
  <cp:lastPrinted>2013-09-25T13:21:00Z</cp:lastPrinted>
  <dcterms:created xsi:type="dcterms:W3CDTF">2023-01-15T11:48:00Z</dcterms:created>
  <dcterms:modified xsi:type="dcterms:W3CDTF">2023-01-28T11:56:00Z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