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9057A5" w14:textId="77777777" w:rsidR="00674783" w:rsidRDefault="00674783">
      <w:pPr>
        <w:jc w:val="center"/>
        <w:rPr>
          <w:rFonts w:ascii="Times New Roman" w:eastAsia="Times New Roman" w:hAnsi="Times New Roman" w:cs="Times New Roman"/>
          <w:b/>
          <w:bCs/>
        </w:rPr>
      </w:pPr>
      <w:bookmarkStart w:id="0" w:name="_heading=h.jz2tj5ogpsje" w:colFirst="0" w:colLast="0"/>
      <w:bookmarkEnd w:id="0"/>
    </w:p>
    <w:p w14:paraId="2C7F263D" w14:textId="77777777" w:rsidR="00674783" w:rsidRDefault="00674783">
      <w:pPr>
        <w:jc w:val="center"/>
        <w:rPr>
          <w:rFonts w:ascii="Times New Roman" w:eastAsia="Times New Roman" w:hAnsi="Times New Roman" w:cs="Times New Roman"/>
          <w:b/>
          <w:bCs/>
        </w:rPr>
      </w:pPr>
    </w:p>
    <w:p w14:paraId="0F110589" w14:textId="77777777" w:rsidR="009803BE" w:rsidRDefault="009803BE" w:rsidP="009803BE">
      <w:r>
        <w:rPr>
          <w:noProof/>
        </w:rPr>
        <w:drawing>
          <wp:inline distT="0" distB="0" distL="0" distR="0" wp14:anchorId="5207F5E6" wp14:editId="0C31959D">
            <wp:extent cx="5731510" cy="3007995"/>
            <wp:effectExtent l="0" t="0" r="2540" b="1905"/>
            <wp:docPr id="2004300122"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300122" name="Picture 1" descr="A blue and white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07995"/>
                    </a:xfrm>
                    <a:prstGeom prst="rect">
                      <a:avLst/>
                    </a:prstGeom>
                    <a:noFill/>
                    <a:ln>
                      <a:noFill/>
                    </a:ln>
                  </pic:spPr>
                </pic:pic>
              </a:graphicData>
            </a:graphic>
          </wp:inline>
        </w:drawing>
      </w:r>
    </w:p>
    <w:p w14:paraId="1B0DFFF6" w14:textId="77777777" w:rsidR="009803BE" w:rsidRDefault="009803BE" w:rsidP="009803BE"/>
    <w:p w14:paraId="032133C6" w14:textId="3789E8D6" w:rsidR="009803BE" w:rsidRDefault="009803BE" w:rsidP="005E2040">
      <w:pPr>
        <w:jc w:val="center"/>
        <w:rPr>
          <w:rFonts w:ascii="Times New Roman" w:hAnsi="Times New Roman" w:cs="Times New Roman"/>
          <w:sz w:val="32"/>
          <w:szCs w:val="32"/>
        </w:rPr>
      </w:pPr>
    </w:p>
    <w:p w14:paraId="2BCBD745" w14:textId="77777777" w:rsidR="009803BE" w:rsidRPr="005E2040" w:rsidRDefault="009803BE" w:rsidP="005E2040">
      <w:pPr>
        <w:jc w:val="center"/>
        <w:rPr>
          <w:sz w:val="28"/>
          <w:szCs w:val="28"/>
        </w:rPr>
      </w:pPr>
      <w:r w:rsidRPr="005E2040">
        <w:rPr>
          <w:sz w:val="28"/>
          <w:szCs w:val="28"/>
        </w:rPr>
        <w:t>Program: MBA – International Business</w:t>
      </w:r>
    </w:p>
    <w:p w14:paraId="460E4F94" w14:textId="40B61D7A" w:rsidR="009803BE" w:rsidRPr="005E2040" w:rsidRDefault="009803BE" w:rsidP="005E2040">
      <w:pPr>
        <w:jc w:val="center"/>
        <w:rPr>
          <w:b/>
          <w:bCs/>
          <w:sz w:val="28"/>
          <w:szCs w:val="28"/>
          <w:lang w:val="en-GB"/>
        </w:rPr>
      </w:pPr>
      <w:r w:rsidRPr="005E2040">
        <w:rPr>
          <w:sz w:val="28"/>
          <w:szCs w:val="28"/>
        </w:rPr>
        <w:t xml:space="preserve">Module: </w:t>
      </w:r>
      <w:r w:rsidRPr="00BE12AF">
        <w:rPr>
          <w:sz w:val="28"/>
          <w:szCs w:val="28"/>
          <w:lang w:val="en-GB"/>
        </w:rPr>
        <w:t>International Business Concepts</w:t>
      </w:r>
      <w:r w:rsidR="005E2040">
        <w:rPr>
          <w:b/>
          <w:bCs/>
          <w:sz w:val="28"/>
          <w:szCs w:val="28"/>
          <w:lang w:val="en-GB"/>
        </w:rPr>
        <w:t xml:space="preserve"> </w:t>
      </w:r>
      <w:r w:rsidRPr="005E2040">
        <w:rPr>
          <w:sz w:val="28"/>
          <w:szCs w:val="28"/>
        </w:rPr>
        <w:t>(LCMB70</w:t>
      </w:r>
      <w:r w:rsidRPr="005E2040">
        <w:rPr>
          <w:sz w:val="28"/>
          <w:szCs w:val="28"/>
        </w:rPr>
        <w:t>34</w:t>
      </w:r>
      <w:r w:rsidRPr="005E2040">
        <w:rPr>
          <w:sz w:val="28"/>
          <w:szCs w:val="28"/>
        </w:rPr>
        <w:t>)</w:t>
      </w:r>
    </w:p>
    <w:p w14:paraId="2E0FC59F" w14:textId="56244D86" w:rsidR="009803BE" w:rsidRPr="005E2040" w:rsidRDefault="009803BE" w:rsidP="005E2040">
      <w:pPr>
        <w:jc w:val="center"/>
        <w:rPr>
          <w:sz w:val="28"/>
          <w:szCs w:val="28"/>
        </w:rPr>
      </w:pPr>
      <w:r w:rsidRPr="005E2040">
        <w:rPr>
          <w:sz w:val="28"/>
          <w:szCs w:val="28"/>
        </w:rPr>
        <w:t>Assessment</w:t>
      </w:r>
      <w:r w:rsidR="00912D71" w:rsidRPr="005E2040">
        <w:rPr>
          <w:sz w:val="28"/>
          <w:szCs w:val="28"/>
        </w:rPr>
        <w:t xml:space="preserve"> title</w:t>
      </w:r>
      <w:r w:rsidRPr="005E2040">
        <w:rPr>
          <w:sz w:val="28"/>
          <w:szCs w:val="28"/>
        </w:rPr>
        <w:t xml:space="preserve">: </w:t>
      </w:r>
      <w:r w:rsidR="00912D71" w:rsidRPr="005E2040">
        <w:rPr>
          <w:sz w:val="28"/>
          <w:szCs w:val="28"/>
        </w:rPr>
        <w:t>Report</w:t>
      </w:r>
    </w:p>
    <w:p w14:paraId="30064D80" w14:textId="6510F19A" w:rsidR="009803BE" w:rsidRPr="005E2040" w:rsidRDefault="005E2040" w:rsidP="005E2040">
      <w:pPr>
        <w:jc w:val="center"/>
        <w:rPr>
          <w:sz w:val="28"/>
          <w:szCs w:val="28"/>
        </w:rPr>
      </w:pPr>
      <w:r w:rsidRPr="005E2040">
        <w:rPr>
          <w:sz w:val="28"/>
          <w:szCs w:val="28"/>
        </w:rPr>
        <w:t>Name:</w:t>
      </w:r>
      <w:r w:rsidR="009803BE" w:rsidRPr="005E2040">
        <w:rPr>
          <w:sz w:val="28"/>
          <w:szCs w:val="28"/>
        </w:rPr>
        <w:t xml:space="preserve"> Sakib Hassan Tonmoy</w:t>
      </w:r>
    </w:p>
    <w:p w14:paraId="7CD8066E" w14:textId="2595B2F4" w:rsidR="009803BE" w:rsidRDefault="005E2040" w:rsidP="005E2040">
      <w:pPr>
        <w:jc w:val="center"/>
        <w:rPr>
          <w:sz w:val="28"/>
          <w:szCs w:val="28"/>
        </w:rPr>
      </w:pPr>
      <w:r w:rsidRPr="005E2040">
        <w:rPr>
          <w:sz w:val="28"/>
          <w:szCs w:val="28"/>
        </w:rPr>
        <w:t>ID:</w:t>
      </w:r>
      <w:r w:rsidR="009803BE" w:rsidRPr="005E2040">
        <w:rPr>
          <w:sz w:val="28"/>
          <w:szCs w:val="28"/>
        </w:rPr>
        <w:t xml:space="preserve"> 2428326</w:t>
      </w:r>
    </w:p>
    <w:p w14:paraId="24E739B2" w14:textId="77777777" w:rsidR="005E2040" w:rsidRDefault="005E2040" w:rsidP="005E2040">
      <w:pPr>
        <w:jc w:val="center"/>
        <w:rPr>
          <w:sz w:val="28"/>
          <w:szCs w:val="28"/>
        </w:rPr>
      </w:pPr>
    </w:p>
    <w:p w14:paraId="0A5CE86C" w14:textId="422247B0" w:rsidR="005E2040" w:rsidRPr="005E2040" w:rsidRDefault="00E216A0" w:rsidP="005E2040">
      <w:pPr>
        <w:jc w:val="center"/>
        <w:rPr>
          <w:sz w:val="28"/>
          <w:szCs w:val="28"/>
        </w:rPr>
      </w:pPr>
      <w:r>
        <w:rPr>
          <w:sz w:val="28"/>
          <w:szCs w:val="28"/>
        </w:rPr>
        <w:t>Word Count: 5350</w:t>
      </w:r>
    </w:p>
    <w:p w14:paraId="5BA99B40" w14:textId="77777777" w:rsidR="00674783" w:rsidRPr="00074534" w:rsidRDefault="00000000" w:rsidP="00074534">
      <w:pPr>
        <w:keepNext/>
        <w:keepLines/>
        <w:pBdr>
          <w:top w:val="nil"/>
          <w:left w:val="nil"/>
          <w:bottom w:val="nil"/>
          <w:right w:val="nil"/>
          <w:between w:val="nil"/>
        </w:pBdr>
        <w:spacing w:after="0"/>
        <w:ind w:left="0" w:firstLine="0"/>
        <w:jc w:val="center"/>
        <w:rPr>
          <w:rFonts w:eastAsia="Times New Roman"/>
          <w:b/>
          <w:bCs/>
        </w:rPr>
      </w:pPr>
      <w:r w:rsidRPr="00074534">
        <w:rPr>
          <w:rFonts w:eastAsia="Times New Roman"/>
          <w:b/>
          <w:bCs/>
        </w:rPr>
        <w:lastRenderedPageBreak/>
        <w:t>Table of Contents</w:t>
      </w:r>
    </w:p>
    <w:sdt>
      <w:sdtPr>
        <w:id w:val="1779874305"/>
        <w:docPartObj>
          <w:docPartGallery w:val="Table of Contents"/>
          <w:docPartUnique/>
        </w:docPartObj>
      </w:sdtPr>
      <w:sdtContent>
        <w:p w14:paraId="7C49A26D" w14:textId="787490EB" w:rsidR="006E4576" w:rsidRDefault="00000000">
          <w:pPr>
            <w:pStyle w:val="TOC1"/>
            <w:tabs>
              <w:tab w:val="right" w:pos="9019"/>
            </w:tabs>
            <w:rPr>
              <w:rFonts w:asciiTheme="minorHAnsi" w:eastAsiaTheme="minorEastAsia" w:hAnsiTheme="minorHAnsi" w:cstheme="minorBidi"/>
              <w:noProof/>
              <w:kern w:val="2"/>
              <w:lang w:val="en-GB"/>
              <w14:ligatures w14:val="standardContextual"/>
            </w:rPr>
          </w:pPr>
          <w:r w:rsidRPr="00074534">
            <w:fldChar w:fldCharType="begin"/>
          </w:r>
          <w:r w:rsidRPr="00074534">
            <w:instrText xml:space="preserve"> TOC \h \u \z \t "Heading 1,1,Heading 2,2,Heading 3,3,"</w:instrText>
          </w:r>
          <w:r w:rsidRPr="00074534">
            <w:fldChar w:fldCharType="separate"/>
          </w:r>
          <w:hyperlink w:anchor="_Toc216566614" w:history="1">
            <w:r w:rsidR="006E4576" w:rsidRPr="006C1885">
              <w:rPr>
                <w:rStyle w:val="Hyperlink"/>
                <w:rFonts w:eastAsia="Times New Roman"/>
                <w:noProof/>
                <w:highlight w:val="white"/>
              </w:rPr>
              <w:t>1. Introduction</w:t>
            </w:r>
            <w:r w:rsidR="006E4576">
              <w:rPr>
                <w:noProof/>
                <w:webHidden/>
              </w:rPr>
              <w:tab/>
            </w:r>
            <w:r w:rsidR="006E4576">
              <w:rPr>
                <w:noProof/>
                <w:webHidden/>
              </w:rPr>
              <w:fldChar w:fldCharType="begin"/>
            </w:r>
            <w:r w:rsidR="006E4576">
              <w:rPr>
                <w:noProof/>
                <w:webHidden/>
              </w:rPr>
              <w:instrText xml:space="preserve"> PAGEREF _Toc216566614 \h </w:instrText>
            </w:r>
            <w:r w:rsidR="006E4576">
              <w:rPr>
                <w:noProof/>
                <w:webHidden/>
              </w:rPr>
            </w:r>
            <w:r w:rsidR="006E4576">
              <w:rPr>
                <w:noProof/>
                <w:webHidden/>
              </w:rPr>
              <w:fldChar w:fldCharType="separate"/>
            </w:r>
            <w:r w:rsidR="00F5374D">
              <w:rPr>
                <w:noProof/>
                <w:webHidden/>
              </w:rPr>
              <w:t>4</w:t>
            </w:r>
            <w:r w:rsidR="006E4576">
              <w:rPr>
                <w:noProof/>
                <w:webHidden/>
              </w:rPr>
              <w:fldChar w:fldCharType="end"/>
            </w:r>
          </w:hyperlink>
        </w:p>
        <w:p w14:paraId="2FE938CB" w14:textId="3463F2A2" w:rsidR="006E4576" w:rsidRDefault="006E4576">
          <w:pPr>
            <w:pStyle w:val="TOC1"/>
            <w:tabs>
              <w:tab w:val="right" w:pos="9019"/>
            </w:tabs>
            <w:rPr>
              <w:rFonts w:asciiTheme="minorHAnsi" w:eastAsiaTheme="minorEastAsia" w:hAnsiTheme="minorHAnsi" w:cstheme="minorBidi"/>
              <w:noProof/>
              <w:kern w:val="2"/>
              <w:lang w:val="en-GB"/>
              <w14:ligatures w14:val="standardContextual"/>
            </w:rPr>
          </w:pPr>
          <w:hyperlink w:anchor="_Toc216566615" w:history="1">
            <w:r w:rsidRPr="006C1885">
              <w:rPr>
                <w:rStyle w:val="Hyperlink"/>
                <w:rFonts w:eastAsia="Times New Roman"/>
                <w:noProof/>
                <w:highlight w:val="white"/>
              </w:rPr>
              <w:t>2. Benefits and Challenges of International Operations</w:t>
            </w:r>
            <w:r>
              <w:rPr>
                <w:noProof/>
                <w:webHidden/>
              </w:rPr>
              <w:tab/>
            </w:r>
            <w:r>
              <w:rPr>
                <w:noProof/>
                <w:webHidden/>
              </w:rPr>
              <w:fldChar w:fldCharType="begin"/>
            </w:r>
            <w:r>
              <w:rPr>
                <w:noProof/>
                <w:webHidden/>
              </w:rPr>
              <w:instrText xml:space="preserve"> PAGEREF _Toc216566615 \h </w:instrText>
            </w:r>
            <w:r>
              <w:rPr>
                <w:noProof/>
                <w:webHidden/>
              </w:rPr>
            </w:r>
            <w:r>
              <w:rPr>
                <w:noProof/>
                <w:webHidden/>
              </w:rPr>
              <w:fldChar w:fldCharType="separate"/>
            </w:r>
            <w:r w:rsidR="00F5374D">
              <w:rPr>
                <w:noProof/>
                <w:webHidden/>
              </w:rPr>
              <w:t>4</w:t>
            </w:r>
            <w:r>
              <w:rPr>
                <w:noProof/>
                <w:webHidden/>
              </w:rPr>
              <w:fldChar w:fldCharType="end"/>
            </w:r>
          </w:hyperlink>
        </w:p>
        <w:p w14:paraId="21348DB4" w14:textId="75AF0CA6"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16" w:history="1">
            <w:r w:rsidRPr="006C1885">
              <w:rPr>
                <w:rStyle w:val="Hyperlink"/>
                <w:rFonts w:eastAsia="Times New Roman"/>
                <w:noProof/>
                <w:highlight w:val="white"/>
              </w:rPr>
              <w:t>2.1 Starbucks as an MNC/TNC</w:t>
            </w:r>
            <w:r>
              <w:rPr>
                <w:noProof/>
                <w:webHidden/>
              </w:rPr>
              <w:tab/>
            </w:r>
            <w:r>
              <w:rPr>
                <w:noProof/>
                <w:webHidden/>
              </w:rPr>
              <w:fldChar w:fldCharType="begin"/>
            </w:r>
            <w:r>
              <w:rPr>
                <w:noProof/>
                <w:webHidden/>
              </w:rPr>
              <w:instrText xml:space="preserve"> PAGEREF _Toc216566616 \h </w:instrText>
            </w:r>
            <w:r>
              <w:rPr>
                <w:noProof/>
                <w:webHidden/>
              </w:rPr>
            </w:r>
            <w:r>
              <w:rPr>
                <w:noProof/>
                <w:webHidden/>
              </w:rPr>
              <w:fldChar w:fldCharType="separate"/>
            </w:r>
            <w:r w:rsidR="00F5374D">
              <w:rPr>
                <w:noProof/>
                <w:webHidden/>
              </w:rPr>
              <w:t>4</w:t>
            </w:r>
            <w:r>
              <w:rPr>
                <w:noProof/>
                <w:webHidden/>
              </w:rPr>
              <w:fldChar w:fldCharType="end"/>
            </w:r>
          </w:hyperlink>
        </w:p>
        <w:p w14:paraId="782CF094" w14:textId="2D01DDE4"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17" w:history="1">
            <w:r w:rsidRPr="006C1885">
              <w:rPr>
                <w:rStyle w:val="Hyperlink"/>
                <w:rFonts w:eastAsia="Times New Roman"/>
                <w:noProof/>
                <w:highlight w:val="white"/>
              </w:rPr>
              <w:t>2.2 Global Operations and Value Chain</w:t>
            </w:r>
            <w:r>
              <w:rPr>
                <w:noProof/>
                <w:webHidden/>
              </w:rPr>
              <w:tab/>
            </w:r>
            <w:r>
              <w:rPr>
                <w:noProof/>
                <w:webHidden/>
              </w:rPr>
              <w:fldChar w:fldCharType="begin"/>
            </w:r>
            <w:r>
              <w:rPr>
                <w:noProof/>
                <w:webHidden/>
              </w:rPr>
              <w:instrText xml:space="preserve"> PAGEREF _Toc216566617 \h </w:instrText>
            </w:r>
            <w:r>
              <w:rPr>
                <w:noProof/>
                <w:webHidden/>
              </w:rPr>
            </w:r>
            <w:r>
              <w:rPr>
                <w:noProof/>
                <w:webHidden/>
              </w:rPr>
              <w:fldChar w:fldCharType="separate"/>
            </w:r>
            <w:r w:rsidR="00F5374D">
              <w:rPr>
                <w:noProof/>
                <w:webHidden/>
              </w:rPr>
              <w:t>8</w:t>
            </w:r>
            <w:r>
              <w:rPr>
                <w:noProof/>
                <w:webHidden/>
              </w:rPr>
              <w:fldChar w:fldCharType="end"/>
            </w:r>
          </w:hyperlink>
        </w:p>
        <w:p w14:paraId="6F1654D3" w14:textId="0B257C54"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18" w:history="1">
            <w:r w:rsidRPr="006C1885">
              <w:rPr>
                <w:rStyle w:val="Hyperlink"/>
                <w:rFonts w:eastAsia="Times New Roman"/>
                <w:noProof/>
                <w:highlight w:val="white"/>
              </w:rPr>
              <w:t>2.3 Market Entry Modes</w:t>
            </w:r>
            <w:r>
              <w:rPr>
                <w:noProof/>
                <w:webHidden/>
              </w:rPr>
              <w:tab/>
            </w:r>
            <w:r>
              <w:rPr>
                <w:noProof/>
                <w:webHidden/>
              </w:rPr>
              <w:fldChar w:fldCharType="begin"/>
            </w:r>
            <w:r>
              <w:rPr>
                <w:noProof/>
                <w:webHidden/>
              </w:rPr>
              <w:instrText xml:space="preserve"> PAGEREF _Toc216566618 \h </w:instrText>
            </w:r>
            <w:r>
              <w:rPr>
                <w:noProof/>
                <w:webHidden/>
              </w:rPr>
            </w:r>
            <w:r>
              <w:rPr>
                <w:noProof/>
                <w:webHidden/>
              </w:rPr>
              <w:fldChar w:fldCharType="separate"/>
            </w:r>
            <w:r w:rsidR="00F5374D">
              <w:rPr>
                <w:noProof/>
                <w:webHidden/>
              </w:rPr>
              <w:t>12</w:t>
            </w:r>
            <w:r>
              <w:rPr>
                <w:noProof/>
                <w:webHidden/>
              </w:rPr>
              <w:fldChar w:fldCharType="end"/>
            </w:r>
          </w:hyperlink>
        </w:p>
        <w:p w14:paraId="46C1149E" w14:textId="25F35A48"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19" w:history="1">
            <w:r w:rsidRPr="006C1885">
              <w:rPr>
                <w:rStyle w:val="Hyperlink"/>
                <w:rFonts w:eastAsia="Times New Roman"/>
                <w:noProof/>
                <w:highlight w:val="white"/>
              </w:rPr>
              <w:t>2.4 Benefits of International Operations</w:t>
            </w:r>
            <w:r>
              <w:rPr>
                <w:noProof/>
                <w:webHidden/>
              </w:rPr>
              <w:tab/>
            </w:r>
            <w:r>
              <w:rPr>
                <w:noProof/>
                <w:webHidden/>
              </w:rPr>
              <w:fldChar w:fldCharType="begin"/>
            </w:r>
            <w:r>
              <w:rPr>
                <w:noProof/>
                <w:webHidden/>
              </w:rPr>
              <w:instrText xml:space="preserve"> PAGEREF _Toc216566619 \h </w:instrText>
            </w:r>
            <w:r>
              <w:rPr>
                <w:noProof/>
                <w:webHidden/>
              </w:rPr>
            </w:r>
            <w:r>
              <w:rPr>
                <w:noProof/>
                <w:webHidden/>
              </w:rPr>
              <w:fldChar w:fldCharType="separate"/>
            </w:r>
            <w:r w:rsidR="00F5374D">
              <w:rPr>
                <w:noProof/>
                <w:webHidden/>
              </w:rPr>
              <w:t>13</w:t>
            </w:r>
            <w:r>
              <w:rPr>
                <w:noProof/>
                <w:webHidden/>
              </w:rPr>
              <w:fldChar w:fldCharType="end"/>
            </w:r>
          </w:hyperlink>
        </w:p>
        <w:p w14:paraId="7840D5E0" w14:textId="0F4B5726"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20" w:history="1">
            <w:r w:rsidRPr="006C1885">
              <w:rPr>
                <w:rStyle w:val="Hyperlink"/>
                <w:rFonts w:eastAsia="Times New Roman"/>
                <w:noProof/>
                <w:highlight w:val="white"/>
              </w:rPr>
              <w:t>2.5 Challenges of International Operations</w:t>
            </w:r>
            <w:r>
              <w:rPr>
                <w:noProof/>
                <w:webHidden/>
              </w:rPr>
              <w:tab/>
            </w:r>
            <w:r>
              <w:rPr>
                <w:noProof/>
                <w:webHidden/>
              </w:rPr>
              <w:fldChar w:fldCharType="begin"/>
            </w:r>
            <w:r>
              <w:rPr>
                <w:noProof/>
                <w:webHidden/>
              </w:rPr>
              <w:instrText xml:space="preserve"> PAGEREF _Toc216566620 \h </w:instrText>
            </w:r>
            <w:r>
              <w:rPr>
                <w:noProof/>
                <w:webHidden/>
              </w:rPr>
            </w:r>
            <w:r>
              <w:rPr>
                <w:noProof/>
                <w:webHidden/>
              </w:rPr>
              <w:fldChar w:fldCharType="separate"/>
            </w:r>
            <w:r w:rsidR="00F5374D">
              <w:rPr>
                <w:noProof/>
                <w:webHidden/>
              </w:rPr>
              <w:t>14</w:t>
            </w:r>
            <w:r>
              <w:rPr>
                <w:noProof/>
                <w:webHidden/>
              </w:rPr>
              <w:fldChar w:fldCharType="end"/>
            </w:r>
          </w:hyperlink>
        </w:p>
        <w:p w14:paraId="6A59E277" w14:textId="38EC9BE3" w:rsidR="006E4576" w:rsidRDefault="006E4576">
          <w:pPr>
            <w:pStyle w:val="TOC1"/>
            <w:tabs>
              <w:tab w:val="right" w:pos="9019"/>
            </w:tabs>
            <w:rPr>
              <w:rFonts w:asciiTheme="minorHAnsi" w:eastAsiaTheme="minorEastAsia" w:hAnsiTheme="minorHAnsi" w:cstheme="minorBidi"/>
              <w:noProof/>
              <w:kern w:val="2"/>
              <w:lang w:val="en-GB"/>
              <w14:ligatures w14:val="standardContextual"/>
            </w:rPr>
          </w:pPr>
          <w:hyperlink w:anchor="_Toc216566621" w:history="1">
            <w:r w:rsidRPr="006C1885">
              <w:rPr>
                <w:rStyle w:val="Hyperlink"/>
                <w:rFonts w:eastAsia="Times New Roman"/>
                <w:noProof/>
                <w:highlight w:val="white"/>
              </w:rPr>
              <w:t>3. OLI Framework and Starbucks’ Market Entry in China</w:t>
            </w:r>
            <w:r>
              <w:rPr>
                <w:noProof/>
                <w:webHidden/>
              </w:rPr>
              <w:tab/>
            </w:r>
            <w:r>
              <w:rPr>
                <w:noProof/>
                <w:webHidden/>
              </w:rPr>
              <w:fldChar w:fldCharType="begin"/>
            </w:r>
            <w:r>
              <w:rPr>
                <w:noProof/>
                <w:webHidden/>
              </w:rPr>
              <w:instrText xml:space="preserve"> PAGEREF _Toc216566621 \h </w:instrText>
            </w:r>
            <w:r>
              <w:rPr>
                <w:noProof/>
                <w:webHidden/>
              </w:rPr>
            </w:r>
            <w:r>
              <w:rPr>
                <w:noProof/>
                <w:webHidden/>
              </w:rPr>
              <w:fldChar w:fldCharType="separate"/>
            </w:r>
            <w:r w:rsidR="00F5374D">
              <w:rPr>
                <w:noProof/>
                <w:webHidden/>
              </w:rPr>
              <w:t>15</w:t>
            </w:r>
            <w:r>
              <w:rPr>
                <w:noProof/>
                <w:webHidden/>
              </w:rPr>
              <w:fldChar w:fldCharType="end"/>
            </w:r>
          </w:hyperlink>
        </w:p>
        <w:p w14:paraId="1551E53F" w14:textId="7225DF16"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22" w:history="1">
            <w:r w:rsidRPr="006C1885">
              <w:rPr>
                <w:rStyle w:val="Hyperlink"/>
                <w:rFonts w:eastAsia="Times New Roman"/>
                <w:noProof/>
                <w:highlight w:val="white"/>
              </w:rPr>
              <w:t>3.1 OLI Framework</w:t>
            </w:r>
            <w:r>
              <w:rPr>
                <w:noProof/>
                <w:webHidden/>
              </w:rPr>
              <w:tab/>
            </w:r>
            <w:r>
              <w:rPr>
                <w:noProof/>
                <w:webHidden/>
              </w:rPr>
              <w:fldChar w:fldCharType="begin"/>
            </w:r>
            <w:r>
              <w:rPr>
                <w:noProof/>
                <w:webHidden/>
              </w:rPr>
              <w:instrText xml:space="preserve"> PAGEREF _Toc216566622 \h </w:instrText>
            </w:r>
            <w:r>
              <w:rPr>
                <w:noProof/>
                <w:webHidden/>
              </w:rPr>
            </w:r>
            <w:r>
              <w:rPr>
                <w:noProof/>
                <w:webHidden/>
              </w:rPr>
              <w:fldChar w:fldCharType="separate"/>
            </w:r>
            <w:r w:rsidR="00F5374D">
              <w:rPr>
                <w:noProof/>
                <w:webHidden/>
              </w:rPr>
              <w:t>15</w:t>
            </w:r>
            <w:r>
              <w:rPr>
                <w:noProof/>
                <w:webHidden/>
              </w:rPr>
              <w:fldChar w:fldCharType="end"/>
            </w:r>
          </w:hyperlink>
        </w:p>
        <w:p w14:paraId="01D45897" w14:textId="516AA5B3"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23" w:history="1">
            <w:r w:rsidRPr="006C1885">
              <w:rPr>
                <w:rStyle w:val="Hyperlink"/>
                <w:rFonts w:eastAsia="Times New Roman"/>
                <w:noProof/>
                <w:highlight w:val="white"/>
              </w:rPr>
              <w:t>3.2 Impact on Entry Mode</w:t>
            </w:r>
            <w:r>
              <w:rPr>
                <w:noProof/>
                <w:webHidden/>
              </w:rPr>
              <w:tab/>
            </w:r>
            <w:r>
              <w:rPr>
                <w:noProof/>
                <w:webHidden/>
              </w:rPr>
              <w:fldChar w:fldCharType="begin"/>
            </w:r>
            <w:r>
              <w:rPr>
                <w:noProof/>
                <w:webHidden/>
              </w:rPr>
              <w:instrText xml:space="preserve"> PAGEREF _Toc216566623 \h </w:instrText>
            </w:r>
            <w:r>
              <w:rPr>
                <w:noProof/>
                <w:webHidden/>
              </w:rPr>
            </w:r>
            <w:r>
              <w:rPr>
                <w:noProof/>
                <w:webHidden/>
              </w:rPr>
              <w:fldChar w:fldCharType="separate"/>
            </w:r>
            <w:r w:rsidR="00F5374D">
              <w:rPr>
                <w:noProof/>
                <w:webHidden/>
              </w:rPr>
              <w:t>17</w:t>
            </w:r>
            <w:r>
              <w:rPr>
                <w:noProof/>
                <w:webHidden/>
              </w:rPr>
              <w:fldChar w:fldCharType="end"/>
            </w:r>
          </w:hyperlink>
        </w:p>
        <w:p w14:paraId="4A573CE5" w14:textId="232A171A" w:rsidR="006E4576" w:rsidRDefault="006E4576">
          <w:pPr>
            <w:pStyle w:val="TOC1"/>
            <w:tabs>
              <w:tab w:val="right" w:pos="9019"/>
            </w:tabs>
            <w:rPr>
              <w:rFonts w:asciiTheme="minorHAnsi" w:eastAsiaTheme="minorEastAsia" w:hAnsiTheme="minorHAnsi" w:cstheme="minorBidi"/>
              <w:noProof/>
              <w:kern w:val="2"/>
              <w:lang w:val="en-GB"/>
              <w14:ligatures w14:val="standardContextual"/>
            </w:rPr>
          </w:pPr>
          <w:hyperlink w:anchor="_Toc216566624" w:history="1">
            <w:r w:rsidRPr="006C1885">
              <w:rPr>
                <w:rStyle w:val="Hyperlink"/>
                <w:rFonts w:eastAsia="Times New Roman"/>
                <w:noProof/>
                <w:highlight w:val="white"/>
              </w:rPr>
              <w:t>4. Cultural Differences and Market Entry Impact</w:t>
            </w:r>
            <w:r>
              <w:rPr>
                <w:noProof/>
                <w:webHidden/>
              </w:rPr>
              <w:tab/>
            </w:r>
            <w:r>
              <w:rPr>
                <w:noProof/>
                <w:webHidden/>
              </w:rPr>
              <w:fldChar w:fldCharType="begin"/>
            </w:r>
            <w:r>
              <w:rPr>
                <w:noProof/>
                <w:webHidden/>
              </w:rPr>
              <w:instrText xml:space="preserve"> PAGEREF _Toc216566624 \h </w:instrText>
            </w:r>
            <w:r>
              <w:rPr>
                <w:noProof/>
                <w:webHidden/>
              </w:rPr>
            </w:r>
            <w:r>
              <w:rPr>
                <w:noProof/>
                <w:webHidden/>
              </w:rPr>
              <w:fldChar w:fldCharType="separate"/>
            </w:r>
            <w:r w:rsidR="00F5374D">
              <w:rPr>
                <w:noProof/>
                <w:webHidden/>
              </w:rPr>
              <w:t>19</w:t>
            </w:r>
            <w:r>
              <w:rPr>
                <w:noProof/>
                <w:webHidden/>
              </w:rPr>
              <w:fldChar w:fldCharType="end"/>
            </w:r>
          </w:hyperlink>
        </w:p>
        <w:p w14:paraId="0FC80533" w14:textId="42242FFF"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25" w:history="1">
            <w:r w:rsidRPr="006C1885">
              <w:rPr>
                <w:rStyle w:val="Hyperlink"/>
                <w:rFonts w:eastAsia="Times New Roman"/>
                <w:noProof/>
                <w:highlight w:val="white"/>
              </w:rPr>
              <w:t>4.1 Cultural Frameworks</w:t>
            </w:r>
            <w:r>
              <w:rPr>
                <w:noProof/>
                <w:webHidden/>
              </w:rPr>
              <w:tab/>
            </w:r>
            <w:r>
              <w:rPr>
                <w:noProof/>
                <w:webHidden/>
              </w:rPr>
              <w:fldChar w:fldCharType="begin"/>
            </w:r>
            <w:r>
              <w:rPr>
                <w:noProof/>
                <w:webHidden/>
              </w:rPr>
              <w:instrText xml:space="preserve"> PAGEREF _Toc216566625 \h </w:instrText>
            </w:r>
            <w:r>
              <w:rPr>
                <w:noProof/>
                <w:webHidden/>
              </w:rPr>
            </w:r>
            <w:r>
              <w:rPr>
                <w:noProof/>
                <w:webHidden/>
              </w:rPr>
              <w:fldChar w:fldCharType="separate"/>
            </w:r>
            <w:r w:rsidR="00F5374D">
              <w:rPr>
                <w:noProof/>
                <w:webHidden/>
              </w:rPr>
              <w:t>19</w:t>
            </w:r>
            <w:r>
              <w:rPr>
                <w:noProof/>
                <w:webHidden/>
              </w:rPr>
              <w:fldChar w:fldCharType="end"/>
            </w:r>
          </w:hyperlink>
        </w:p>
        <w:p w14:paraId="077C1E24" w14:textId="47A36B6E"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26" w:history="1">
            <w:r w:rsidRPr="006C1885">
              <w:rPr>
                <w:rStyle w:val="Hyperlink"/>
                <w:rFonts w:eastAsia="Times New Roman"/>
                <w:noProof/>
                <w:highlight w:val="white"/>
              </w:rPr>
              <w:t>4.2 Compare U.S. vs. Chinese cultural dimensions</w:t>
            </w:r>
            <w:r>
              <w:rPr>
                <w:noProof/>
                <w:webHidden/>
              </w:rPr>
              <w:tab/>
            </w:r>
            <w:r>
              <w:rPr>
                <w:noProof/>
                <w:webHidden/>
              </w:rPr>
              <w:fldChar w:fldCharType="begin"/>
            </w:r>
            <w:r>
              <w:rPr>
                <w:noProof/>
                <w:webHidden/>
              </w:rPr>
              <w:instrText xml:space="preserve"> PAGEREF _Toc216566626 \h </w:instrText>
            </w:r>
            <w:r>
              <w:rPr>
                <w:noProof/>
                <w:webHidden/>
              </w:rPr>
            </w:r>
            <w:r>
              <w:rPr>
                <w:noProof/>
                <w:webHidden/>
              </w:rPr>
              <w:fldChar w:fldCharType="separate"/>
            </w:r>
            <w:r w:rsidR="00F5374D">
              <w:rPr>
                <w:noProof/>
                <w:webHidden/>
              </w:rPr>
              <w:t>20</w:t>
            </w:r>
            <w:r>
              <w:rPr>
                <w:noProof/>
                <w:webHidden/>
              </w:rPr>
              <w:fldChar w:fldCharType="end"/>
            </w:r>
          </w:hyperlink>
        </w:p>
        <w:p w14:paraId="3F9D0FCA" w14:textId="0BDEC12B"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27" w:history="1">
            <w:r w:rsidRPr="006C1885">
              <w:rPr>
                <w:rStyle w:val="Hyperlink"/>
                <w:rFonts w:eastAsia="Times New Roman"/>
                <w:noProof/>
                <w:highlight w:val="white"/>
              </w:rPr>
              <w:t>4.3 Impact on Starbucks’ Market Entry Strategy</w:t>
            </w:r>
            <w:r>
              <w:rPr>
                <w:noProof/>
                <w:webHidden/>
              </w:rPr>
              <w:tab/>
            </w:r>
            <w:r>
              <w:rPr>
                <w:noProof/>
                <w:webHidden/>
              </w:rPr>
              <w:fldChar w:fldCharType="begin"/>
            </w:r>
            <w:r>
              <w:rPr>
                <w:noProof/>
                <w:webHidden/>
              </w:rPr>
              <w:instrText xml:space="preserve"> PAGEREF _Toc216566627 \h </w:instrText>
            </w:r>
            <w:r>
              <w:rPr>
                <w:noProof/>
                <w:webHidden/>
              </w:rPr>
            </w:r>
            <w:r>
              <w:rPr>
                <w:noProof/>
                <w:webHidden/>
              </w:rPr>
              <w:fldChar w:fldCharType="separate"/>
            </w:r>
            <w:r w:rsidR="00F5374D">
              <w:rPr>
                <w:noProof/>
                <w:webHidden/>
              </w:rPr>
              <w:t>22</w:t>
            </w:r>
            <w:r>
              <w:rPr>
                <w:noProof/>
                <w:webHidden/>
              </w:rPr>
              <w:fldChar w:fldCharType="end"/>
            </w:r>
          </w:hyperlink>
        </w:p>
        <w:p w14:paraId="07738184" w14:textId="10A2EB34"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28" w:history="1">
            <w:r w:rsidRPr="006C1885">
              <w:rPr>
                <w:rStyle w:val="Hyperlink"/>
                <w:rFonts w:eastAsia="Times New Roman"/>
                <w:noProof/>
                <w:highlight w:val="white"/>
              </w:rPr>
              <w:t>4.4 Impact on Success Potential</w:t>
            </w:r>
            <w:r>
              <w:rPr>
                <w:noProof/>
                <w:webHidden/>
              </w:rPr>
              <w:tab/>
            </w:r>
            <w:r>
              <w:rPr>
                <w:noProof/>
                <w:webHidden/>
              </w:rPr>
              <w:fldChar w:fldCharType="begin"/>
            </w:r>
            <w:r>
              <w:rPr>
                <w:noProof/>
                <w:webHidden/>
              </w:rPr>
              <w:instrText xml:space="preserve"> PAGEREF _Toc216566628 \h </w:instrText>
            </w:r>
            <w:r>
              <w:rPr>
                <w:noProof/>
                <w:webHidden/>
              </w:rPr>
            </w:r>
            <w:r>
              <w:rPr>
                <w:noProof/>
                <w:webHidden/>
              </w:rPr>
              <w:fldChar w:fldCharType="separate"/>
            </w:r>
            <w:r w:rsidR="00F5374D">
              <w:rPr>
                <w:noProof/>
                <w:webHidden/>
              </w:rPr>
              <w:t>23</w:t>
            </w:r>
            <w:r>
              <w:rPr>
                <w:noProof/>
                <w:webHidden/>
              </w:rPr>
              <w:fldChar w:fldCharType="end"/>
            </w:r>
          </w:hyperlink>
        </w:p>
        <w:p w14:paraId="753C6337" w14:textId="27683F4E" w:rsidR="006E4576" w:rsidRDefault="006E4576">
          <w:pPr>
            <w:pStyle w:val="TOC1"/>
            <w:tabs>
              <w:tab w:val="right" w:pos="9019"/>
            </w:tabs>
            <w:rPr>
              <w:rFonts w:asciiTheme="minorHAnsi" w:eastAsiaTheme="minorEastAsia" w:hAnsiTheme="minorHAnsi" w:cstheme="minorBidi"/>
              <w:noProof/>
              <w:kern w:val="2"/>
              <w:lang w:val="en-GB"/>
              <w14:ligatures w14:val="standardContextual"/>
            </w:rPr>
          </w:pPr>
          <w:hyperlink w:anchor="_Toc216566629" w:history="1">
            <w:r w:rsidRPr="006C1885">
              <w:rPr>
                <w:rStyle w:val="Hyperlink"/>
                <w:rFonts w:eastAsia="Times New Roman"/>
                <w:noProof/>
                <w:highlight w:val="white"/>
              </w:rPr>
              <w:t>5. Recommendations: SOP Adjustments for Success in China</w:t>
            </w:r>
            <w:r>
              <w:rPr>
                <w:noProof/>
                <w:webHidden/>
              </w:rPr>
              <w:tab/>
            </w:r>
            <w:r>
              <w:rPr>
                <w:noProof/>
                <w:webHidden/>
              </w:rPr>
              <w:fldChar w:fldCharType="begin"/>
            </w:r>
            <w:r>
              <w:rPr>
                <w:noProof/>
                <w:webHidden/>
              </w:rPr>
              <w:instrText xml:space="preserve"> PAGEREF _Toc216566629 \h </w:instrText>
            </w:r>
            <w:r>
              <w:rPr>
                <w:noProof/>
                <w:webHidden/>
              </w:rPr>
            </w:r>
            <w:r>
              <w:rPr>
                <w:noProof/>
                <w:webHidden/>
              </w:rPr>
              <w:fldChar w:fldCharType="separate"/>
            </w:r>
            <w:r w:rsidR="00F5374D">
              <w:rPr>
                <w:noProof/>
                <w:webHidden/>
              </w:rPr>
              <w:t>24</w:t>
            </w:r>
            <w:r>
              <w:rPr>
                <w:noProof/>
                <w:webHidden/>
              </w:rPr>
              <w:fldChar w:fldCharType="end"/>
            </w:r>
          </w:hyperlink>
        </w:p>
        <w:p w14:paraId="28B73303" w14:textId="7FF2E7B9"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30" w:history="1">
            <w:r w:rsidRPr="006C1885">
              <w:rPr>
                <w:rStyle w:val="Hyperlink"/>
                <w:rFonts w:eastAsia="Times New Roman"/>
                <w:noProof/>
                <w:highlight w:val="white"/>
              </w:rPr>
              <w:t>5.1 Adjustment 1: Enhance Local Supply Chain Integration</w:t>
            </w:r>
            <w:r>
              <w:rPr>
                <w:noProof/>
                <w:webHidden/>
              </w:rPr>
              <w:tab/>
            </w:r>
            <w:r>
              <w:rPr>
                <w:noProof/>
                <w:webHidden/>
              </w:rPr>
              <w:fldChar w:fldCharType="begin"/>
            </w:r>
            <w:r>
              <w:rPr>
                <w:noProof/>
                <w:webHidden/>
              </w:rPr>
              <w:instrText xml:space="preserve"> PAGEREF _Toc216566630 \h </w:instrText>
            </w:r>
            <w:r>
              <w:rPr>
                <w:noProof/>
                <w:webHidden/>
              </w:rPr>
            </w:r>
            <w:r>
              <w:rPr>
                <w:noProof/>
                <w:webHidden/>
              </w:rPr>
              <w:fldChar w:fldCharType="separate"/>
            </w:r>
            <w:r w:rsidR="00F5374D">
              <w:rPr>
                <w:noProof/>
                <w:webHidden/>
              </w:rPr>
              <w:t>24</w:t>
            </w:r>
            <w:r>
              <w:rPr>
                <w:noProof/>
                <w:webHidden/>
              </w:rPr>
              <w:fldChar w:fldCharType="end"/>
            </w:r>
          </w:hyperlink>
        </w:p>
        <w:p w14:paraId="172CC1A6" w14:textId="2721A795"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31" w:history="1">
            <w:r w:rsidRPr="006C1885">
              <w:rPr>
                <w:rStyle w:val="Hyperlink"/>
                <w:rFonts w:eastAsia="Times New Roman"/>
                <w:noProof/>
                <w:highlight w:val="white"/>
              </w:rPr>
              <w:t>5.2 Adjustment 2: Deepen Digital Ecosystem Partnership</w:t>
            </w:r>
            <w:r>
              <w:rPr>
                <w:noProof/>
                <w:webHidden/>
              </w:rPr>
              <w:tab/>
            </w:r>
            <w:r>
              <w:rPr>
                <w:noProof/>
                <w:webHidden/>
              </w:rPr>
              <w:fldChar w:fldCharType="begin"/>
            </w:r>
            <w:r>
              <w:rPr>
                <w:noProof/>
                <w:webHidden/>
              </w:rPr>
              <w:instrText xml:space="preserve"> PAGEREF _Toc216566631 \h </w:instrText>
            </w:r>
            <w:r>
              <w:rPr>
                <w:noProof/>
                <w:webHidden/>
              </w:rPr>
            </w:r>
            <w:r>
              <w:rPr>
                <w:noProof/>
                <w:webHidden/>
              </w:rPr>
              <w:fldChar w:fldCharType="separate"/>
            </w:r>
            <w:r w:rsidR="00F5374D">
              <w:rPr>
                <w:noProof/>
                <w:webHidden/>
              </w:rPr>
              <w:t>24</w:t>
            </w:r>
            <w:r>
              <w:rPr>
                <w:noProof/>
                <w:webHidden/>
              </w:rPr>
              <w:fldChar w:fldCharType="end"/>
            </w:r>
          </w:hyperlink>
        </w:p>
        <w:p w14:paraId="2B0DC2B1" w14:textId="59C61A9E"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32" w:history="1">
            <w:r w:rsidRPr="006C1885">
              <w:rPr>
                <w:rStyle w:val="Hyperlink"/>
                <w:rFonts w:eastAsia="Times New Roman"/>
                <w:noProof/>
                <w:highlight w:val="white"/>
              </w:rPr>
              <w:t>5.3 Adjustment 3: Employee and Management Cross-Cultural Training</w:t>
            </w:r>
            <w:r>
              <w:rPr>
                <w:noProof/>
                <w:webHidden/>
              </w:rPr>
              <w:tab/>
            </w:r>
            <w:r>
              <w:rPr>
                <w:noProof/>
                <w:webHidden/>
              </w:rPr>
              <w:fldChar w:fldCharType="begin"/>
            </w:r>
            <w:r>
              <w:rPr>
                <w:noProof/>
                <w:webHidden/>
              </w:rPr>
              <w:instrText xml:space="preserve"> PAGEREF _Toc216566632 \h </w:instrText>
            </w:r>
            <w:r>
              <w:rPr>
                <w:noProof/>
                <w:webHidden/>
              </w:rPr>
            </w:r>
            <w:r>
              <w:rPr>
                <w:noProof/>
                <w:webHidden/>
              </w:rPr>
              <w:fldChar w:fldCharType="separate"/>
            </w:r>
            <w:r w:rsidR="00F5374D">
              <w:rPr>
                <w:noProof/>
                <w:webHidden/>
              </w:rPr>
              <w:t>25</w:t>
            </w:r>
            <w:r>
              <w:rPr>
                <w:noProof/>
                <w:webHidden/>
              </w:rPr>
              <w:fldChar w:fldCharType="end"/>
            </w:r>
          </w:hyperlink>
        </w:p>
        <w:p w14:paraId="49F2BB6B" w14:textId="0B0C9DB3" w:rsidR="006E4576" w:rsidRDefault="006E4576">
          <w:pPr>
            <w:pStyle w:val="TOC2"/>
            <w:tabs>
              <w:tab w:val="right" w:pos="9019"/>
            </w:tabs>
            <w:rPr>
              <w:rFonts w:asciiTheme="minorHAnsi" w:eastAsiaTheme="minorEastAsia" w:hAnsiTheme="minorHAnsi" w:cstheme="minorBidi"/>
              <w:noProof/>
              <w:kern w:val="2"/>
              <w:lang w:val="en-GB"/>
              <w14:ligatures w14:val="standardContextual"/>
            </w:rPr>
          </w:pPr>
          <w:hyperlink w:anchor="_Toc216566633" w:history="1">
            <w:r w:rsidRPr="006C1885">
              <w:rPr>
                <w:rStyle w:val="Hyperlink"/>
                <w:rFonts w:eastAsia="Times New Roman"/>
                <w:noProof/>
                <w:highlight w:val="white"/>
              </w:rPr>
              <w:t>5.4 Linking to OLI and Cultural Factors</w:t>
            </w:r>
            <w:r>
              <w:rPr>
                <w:noProof/>
                <w:webHidden/>
              </w:rPr>
              <w:tab/>
            </w:r>
            <w:r>
              <w:rPr>
                <w:noProof/>
                <w:webHidden/>
              </w:rPr>
              <w:fldChar w:fldCharType="begin"/>
            </w:r>
            <w:r>
              <w:rPr>
                <w:noProof/>
                <w:webHidden/>
              </w:rPr>
              <w:instrText xml:space="preserve"> PAGEREF _Toc216566633 \h </w:instrText>
            </w:r>
            <w:r>
              <w:rPr>
                <w:noProof/>
                <w:webHidden/>
              </w:rPr>
            </w:r>
            <w:r>
              <w:rPr>
                <w:noProof/>
                <w:webHidden/>
              </w:rPr>
              <w:fldChar w:fldCharType="separate"/>
            </w:r>
            <w:r w:rsidR="00F5374D">
              <w:rPr>
                <w:noProof/>
                <w:webHidden/>
              </w:rPr>
              <w:t>26</w:t>
            </w:r>
            <w:r>
              <w:rPr>
                <w:noProof/>
                <w:webHidden/>
              </w:rPr>
              <w:fldChar w:fldCharType="end"/>
            </w:r>
          </w:hyperlink>
        </w:p>
        <w:p w14:paraId="000CDDC7" w14:textId="790D188E" w:rsidR="006E4576" w:rsidRDefault="006E4576">
          <w:pPr>
            <w:pStyle w:val="TOC1"/>
            <w:tabs>
              <w:tab w:val="right" w:pos="9019"/>
            </w:tabs>
            <w:rPr>
              <w:rFonts w:asciiTheme="minorHAnsi" w:eastAsiaTheme="minorEastAsia" w:hAnsiTheme="minorHAnsi" w:cstheme="minorBidi"/>
              <w:noProof/>
              <w:kern w:val="2"/>
              <w:lang w:val="en-GB"/>
              <w14:ligatures w14:val="standardContextual"/>
            </w:rPr>
          </w:pPr>
          <w:hyperlink w:anchor="_Toc216566634" w:history="1">
            <w:r w:rsidRPr="006C1885">
              <w:rPr>
                <w:rStyle w:val="Hyperlink"/>
                <w:rFonts w:eastAsia="Times New Roman"/>
                <w:noProof/>
                <w:highlight w:val="white"/>
              </w:rPr>
              <w:t>6. Conclusion</w:t>
            </w:r>
            <w:r>
              <w:rPr>
                <w:noProof/>
                <w:webHidden/>
              </w:rPr>
              <w:tab/>
            </w:r>
            <w:r>
              <w:rPr>
                <w:noProof/>
                <w:webHidden/>
              </w:rPr>
              <w:fldChar w:fldCharType="begin"/>
            </w:r>
            <w:r>
              <w:rPr>
                <w:noProof/>
                <w:webHidden/>
              </w:rPr>
              <w:instrText xml:space="preserve"> PAGEREF _Toc216566634 \h </w:instrText>
            </w:r>
            <w:r>
              <w:rPr>
                <w:noProof/>
                <w:webHidden/>
              </w:rPr>
            </w:r>
            <w:r>
              <w:rPr>
                <w:noProof/>
                <w:webHidden/>
              </w:rPr>
              <w:fldChar w:fldCharType="separate"/>
            </w:r>
            <w:r w:rsidR="00F5374D">
              <w:rPr>
                <w:noProof/>
                <w:webHidden/>
              </w:rPr>
              <w:t>26</w:t>
            </w:r>
            <w:r>
              <w:rPr>
                <w:noProof/>
                <w:webHidden/>
              </w:rPr>
              <w:fldChar w:fldCharType="end"/>
            </w:r>
          </w:hyperlink>
        </w:p>
        <w:p w14:paraId="08A4CFF9" w14:textId="28D894C6" w:rsidR="006E4576" w:rsidRDefault="006E4576">
          <w:pPr>
            <w:pStyle w:val="TOC1"/>
            <w:tabs>
              <w:tab w:val="right" w:pos="9019"/>
            </w:tabs>
            <w:rPr>
              <w:rFonts w:asciiTheme="minorHAnsi" w:eastAsiaTheme="minorEastAsia" w:hAnsiTheme="minorHAnsi" w:cstheme="minorBidi"/>
              <w:noProof/>
              <w:kern w:val="2"/>
              <w:lang w:val="en-GB"/>
              <w14:ligatures w14:val="standardContextual"/>
            </w:rPr>
          </w:pPr>
          <w:hyperlink w:anchor="_Toc216566635" w:history="1">
            <w:r w:rsidRPr="006C1885">
              <w:rPr>
                <w:rStyle w:val="Hyperlink"/>
                <w:rFonts w:eastAsia="Times New Roman"/>
                <w:noProof/>
              </w:rPr>
              <w:t>7. References</w:t>
            </w:r>
            <w:r>
              <w:rPr>
                <w:noProof/>
                <w:webHidden/>
              </w:rPr>
              <w:tab/>
            </w:r>
            <w:r>
              <w:rPr>
                <w:noProof/>
                <w:webHidden/>
              </w:rPr>
              <w:fldChar w:fldCharType="begin"/>
            </w:r>
            <w:r>
              <w:rPr>
                <w:noProof/>
                <w:webHidden/>
              </w:rPr>
              <w:instrText xml:space="preserve"> PAGEREF _Toc216566635 \h </w:instrText>
            </w:r>
            <w:r>
              <w:rPr>
                <w:noProof/>
                <w:webHidden/>
              </w:rPr>
            </w:r>
            <w:r>
              <w:rPr>
                <w:noProof/>
                <w:webHidden/>
              </w:rPr>
              <w:fldChar w:fldCharType="separate"/>
            </w:r>
            <w:r w:rsidR="00F5374D">
              <w:rPr>
                <w:noProof/>
                <w:webHidden/>
              </w:rPr>
              <w:t>28</w:t>
            </w:r>
            <w:r>
              <w:rPr>
                <w:noProof/>
                <w:webHidden/>
              </w:rPr>
              <w:fldChar w:fldCharType="end"/>
            </w:r>
          </w:hyperlink>
        </w:p>
        <w:p w14:paraId="4F175921" w14:textId="35CB2B2C" w:rsidR="00674783" w:rsidRPr="00074534" w:rsidRDefault="00000000" w:rsidP="00074534">
          <w:pPr>
            <w:rPr>
              <w:rFonts w:eastAsia="Times New Roman"/>
            </w:rPr>
          </w:pPr>
          <w:r w:rsidRPr="00074534">
            <w:fldChar w:fldCharType="end"/>
          </w:r>
        </w:p>
      </w:sdtContent>
    </w:sdt>
    <w:p w14:paraId="4DC31AD5" w14:textId="77777777" w:rsidR="00674783" w:rsidRPr="00074534" w:rsidRDefault="00674783" w:rsidP="00074534">
      <w:pPr>
        <w:jc w:val="center"/>
        <w:rPr>
          <w:rFonts w:eastAsia="Times New Roman"/>
          <w:b/>
          <w:bCs/>
        </w:rPr>
      </w:pPr>
    </w:p>
    <w:p w14:paraId="50E94108" w14:textId="77777777" w:rsidR="00674783" w:rsidRPr="00074534" w:rsidRDefault="00000000" w:rsidP="00074534">
      <w:pPr>
        <w:rPr>
          <w:rFonts w:eastAsia="Times New Roman"/>
        </w:rPr>
      </w:pPr>
      <w:r w:rsidRPr="00074534">
        <w:br w:type="page"/>
      </w:r>
    </w:p>
    <w:p w14:paraId="1F70C014" w14:textId="77777777" w:rsidR="00674783" w:rsidRPr="00074534" w:rsidRDefault="00674783" w:rsidP="00074534">
      <w:pPr>
        <w:rPr>
          <w:rFonts w:eastAsia="Times New Roman"/>
          <w:b/>
          <w:bCs/>
          <w:highlight w:val="white"/>
        </w:rPr>
      </w:pPr>
    </w:p>
    <w:p w14:paraId="43856F85" w14:textId="77777777" w:rsidR="00674783" w:rsidRPr="00074534" w:rsidRDefault="00000000" w:rsidP="00074534">
      <w:pPr>
        <w:pStyle w:val="Heading1"/>
        <w:rPr>
          <w:rFonts w:eastAsia="Times New Roman"/>
          <w:color w:val="auto"/>
          <w:highlight w:val="white"/>
        </w:rPr>
      </w:pPr>
      <w:bookmarkStart w:id="1" w:name="_Toc216566614"/>
      <w:r w:rsidRPr="00074534">
        <w:rPr>
          <w:rFonts w:eastAsia="Times New Roman"/>
          <w:color w:val="auto"/>
          <w:highlight w:val="white"/>
        </w:rPr>
        <w:t>1. Introduction</w:t>
      </w:r>
      <w:bookmarkEnd w:id="1"/>
    </w:p>
    <w:p w14:paraId="71141A41" w14:textId="77777777" w:rsidR="00674783" w:rsidRPr="00074534" w:rsidRDefault="00000000" w:rsidP="00074534">
      <w:pPr>
        <w:ind w:left="0" w:firstLine="0"/>
        <w:rPr>
          <w:rFonts w:eastAsia="Times New Roman"/>
          <w:highlight w:val="white"/>
        </w:rPr>
      </w:pPr>
      <w:r w:rsidRPr="00074534">
        <w:rPr>
          <w:rFonts w:eastAsia="Times New Roman"/>
          <w:highlight w:val="white"/>
        </w:rPr>
        <w:t xml:space="preserve">The report reflects the expansion of Starbucks in the Chinese context to showcase its success in commercial activities in the international domain. The rationale for choosing the Chinese domain as an emerging market is to intensify the economic infrastructure by fostering the coffee cultures in the international domain and securing its position as a dominant coffee hub. The study has analysed the strategic entry and expansion of Starbucks to intensify its success in the chosen market.  The study will comprehensively examine the brief overview of Starbucks, considering its future challenges and opportunities for preserving the pre-defined market growth and share.  The company kick-started its journey in Seattle in 1971, and Starbucks has established a remarkable presence as an MNC by expanding its operations in 80 countries. Offering the premium coffee and a diverse range of local menus according to the cultures of the continents, Starbucks has triggered its own economic structures and supported the evolving coffee cultures. Hence, expanding the market in the Chinese context, Starbucks has ensured the long-term growth in the commemorative Asian market cultures. </w:t>
      </w:r>
    </w:p>
    <w:p w14:paraId="2B4020C2" w14:textId="77777777" w:rsidR="00674783" w:rsidRPr="00074534" w:rsidRDefault="00000000" w:rsidP="00074534">
      <w:pPr>
        <w:pStyle w:val="Heading1"/>
        <w:rPr>
          <w:rFonts w:eastAsia="Times New Roman"/>
          <w:color w:val="auto"/>
          <w:highlight w:val="white"/>
        </w:rPr>
      </w:pPr>
      <w:bookmarkStart w:id="2" w:name="_Toc216566615"/>
      <w:r w:rsidRPr="00074534">
        <w:rPr>
          <w:rFonts w:eastAsia="Times New Roman"/>
          <w:color w:val="auto"/>
          <w:highlight w:val="white"/>
        </w:rPr>
        <w:t>2. Benefits and Challenges of International Operations</w:t>
      </w:r>
      <w:bookmarkEnd w:id="2"/>
      <w:r w:rsidRPr="00074534">
        <w:rPr>
          <w:rFonts w:eastAsia="Times New Roman"/>
          <w:color w:val="auto"/>
          <w:highlight w:val="white"/>
        </w:rPr>
        <w:t xml:space="preserve"> </w:t>
      </w:r>
    </w:p>
    <w:p w14:paraId="563570BE" w14:textId="77777777" w:rsidR="00674783" w:rsidRPr="00074534" w:rsidRDefault="00000000" w:rsidP="00074534">
      <w:pPr>
        <w:pStyle w:val="Heading2"/>
        <w:rPr>
          <w:rFonts w:eastAsia="Times New Roman"/>
          <w:color w:val="auto"/>
          <w:highlight w:val="white"/>
        </w:rPr>
      </w:pPr>
      <w:bookmarkStart w:id="3" w:name="_Toc216566616"/>
      <w:r w:rsidRPr="00074534">
        <w:rPr>
          <w:rFonts w:eastAsia="Times New Roman"/>
          <w:color w:val="auto"/>
          <w:highlight w:val="white"/>
        </w:rPr>
        <w:t>2.1 Starbucks as an MNC/TNC</w:t>
      </w:r>
      <w:bookmarkEnd w:id="3"/>
    </w:p>
    <w:p w14:paraId="5B3300B0" w14:textId="2F543E7C" w:rsidR="00674783" w:rsidRPr="00074534" w:rsidRDefault="00000000" w:rsidP="00074534">
      <w:pPr>
        <w:ind w:left="206" w:firstLine="0"/>
        <w:rPr>
          <w:rFonts w:eastAsia="Times New Roman"/>
          <w:highlight w:val="white"/>
        </w:rPr>
      </w:pPr>
      <w:r w:rsidRPr="00074534">
        <w:rPr>
          <w:rFonts w:eastAsia="Times New Roman"/>
          <w:highlight w:val="white"/>
        </w:rPr>
        <w:t>Starbucks is considered an MNC/TNC as it has successfully expanded its business operations in the international domain. The growth of the company in China has supported the immersive market expansion of China. In 2024, Starbucks operated 7594 company-operated stores, illustrating its tremendous market growth in the untapped country (</w:t>
      </w:r>
      <w:proofErr w:type="spellStart"/>
      <w:r w:rsidRPr="00074534">
        <w:rPr>
          <w:rFonts w:eastAsia="Times New Roman"/>
          <w:highlight w:val="white"/>
        </w:rPr>
        <w:t>Blazyte</w:t>
      </w:r>
      <w:proofErr w:type="spellEnd"/>
      <w:r w:rsidRPr="00074534">
        <w:rPr>
          <w:rFonts w:eastAsia="Times New Roman"/>
          <w:highlight w:val="white"/>
        </w:rPr>
        <w:t xml:space="preserve">, 2024).  Strategic partnerships with the local community of China and adopting the new recipes of the local cultures, Starbucks can retain its operational harmony to preserve its </w:t>
      </w:r>
      <w:r w:rsidR="000F3A60" w:rsidRPr="00074534">
        <w:rPr>
          <w:rFonts w:eastAsia="Times New Roman"/>
          <w:highlight w:val="white"/>
        </w:rPr>
        <w:t>rescreened</w:t>
      </w:r>
      <w:r w:rsidRPr="00074534">
        <w:rPr>
          <w:rFonts w:eastAsia="Times New Roman"/>
          <w:highlight w:val="white"/>
        </w:rPr>
        <w:t xml:space="preserve"> growth. However, with the intense competition, cultural diversification and operational issues in the internal circumstances, Starbucks can amplify its market growth in the international domain. </w:t>
      </w:r>
    </w:p>
    <w:p w14:paraId="4EAE4DB5" w14:textId="77777777" w:rsidR="00674783" w:rsidRPr="00074534" w:rsidRDefault="00000000" w:rsidP="00074534">
      <w:pPr>
        <w:ind w:left="206" w:firstLine="0"/>
        <w:jc w:val="center"/>
        <w:rPr>
          <w:rFonts w:eastAsia="Times New Roman"/>
          <w:highlight w:val="white"/>
        </w:rPr>
      </w:pPr>
      <w:r w:rsidRPr="00074534">
        <w:rPr>
          <w:rFonts w:eastAsia="Times New Roman"/>
          <w:noProof/>
          <w:highlight w:val="white"/>
        </w:rPr>
        <w:lastRenderedPageBreak/>
        <w:drawing>
          <wp:inline distT="114300" distB="114300" distL="114300" distR="114300" wp14:anchorId="449DFF02" wp14:editId="7C4CBBA0">
            <wp:extent cx="5731200" cy="3695700"/>
            <wp:effectExtent l="25400" t="25400" r="25400" b="25400"/>
            <wp:docPr id="2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695700"/>
                    </a:xfrm>
                    <a:prstGeom prst="rect">
                      <a:avLst/>
                    </a:prstGeom>
                    <a:ln w="25400">
                      <a:solidFill>
                        <a:srgbClr val="000000"/>
                      </a:solidFill>
                      <a:prstDash val="solid"/>
                    </a:ln>
                  </pic:spPr>
                </pic:pic>
              </a:graphicData>
            </a:graphic>
          </wp:inline>
        </w:drawing>
      </w:r>
    </w:p>
    <w:p w14:paraId="0FE7F691" w14:textId="77777777" w:rsidR="00674783" w:rsidRPr="00074534" w:rsidRDefault="00000000" w:rsidP="00074534">
      <w:pPr>
        <w:ind w:left="206" w:firstLine="0"/>
        <w:jc w:val="center"/>
        <w:rPr>
          <w:rFonts w:eastAsia="Times New Roman"/>
          <w:b/>
          <w:bCs/>
          <w:highlight w:val="white"/>
        </w:rPr>
      </w:pPr>
      <w:r w:rsidRPr="00074534">
        <w:rPr>
          <w:rFonts w:eastAsia="Times New Roman"/>
          <w:b/>
          <w:bCs/>
          <w:highlight w:val="white"/>
        </w:rPr>
        <w:t>Figure 1: Number of stores in China</w:t>
      </w:r>
    </w:p>
    <w:p w14:paraId="50EADC09" w14:textId="77777777" w:rsidR="00674783" w:rsidRPr="00074534" w:rsidRDefault="00000000" w:rsidP="00074534">
      <w:pPr>
        <w:ind w:left="206" w:firstLine="0"/>
        <w:jc w:val="center"/>
        <w:rPr>
          <w:rFonts w:eastAsia="Times New Roman"/>
          <w:highlight w:val="white"/>
        </w:rPr>
      </w:pPr>
      <w:r w:rsidRPr="00074534">
        <w:rPr>
          <w:rFonts w:eastAsia="Times New Roman"/>
          <w:highlight w:val="white"/>
        </w:rPr>
        <w:t xml:space="preserve">(Source: </w:t>
      </w:r>
      <w:proofErr w:type="spellStart"/>
      <w:r w:rsidRPr="00074534">
        <w:rPr>
          <w:rFonts w:eastAsia="Times New Roman"/>
          <w:highlight w:val="white"/>
        </w:rPr>
        <w:t>Blazyte</w:t>
      </w:r>
      <w:proofErr w:type="spellEnd"/>
      <w:r w:rsidRPr="00074534">
        <w:rPr>
          <w:rFonts w:eastAsia="Times New Roman"/>
          <w:highlight w:val="white"/>
        </w:rPr>
        <w:t>, 2025)</w:t>
      </w:r>
    </w:p>
    <w:p w14:paraId="1D505351" w14:textId="4ACC688A" w:rsidR="00674783" w:rsidRPr="00143307" w:rsidRDefault="00000000" w:rsidP="00143307">
      <w:pPr>
        <w:ind w:left="206" w:firstLine="0"/>
        <w:rPr>
          <w:rFonts w:eastAsia="Times New Roman"/>
          <w:b/>
          <w:bCs/>
          <w:i/>
          <w:iCs/>
          <w:highlight w:val="white"/>
        </w:rPr>
      </w:pPr>
      <w:r w:rsidRPr="00074534">
        <w:rPr>
          <w:rFonts w:eastAsia="Times New Roman"/>
          <w:b/>
          <w:bCs/>
          <w:i/>
          <w:iCs/>
          <w:highlight w:val="white"/>
        </w:rPr>
        <w:t xml:space="preserve">Presence of stores in Starbucks in the U.S and China: </w:t>
      </w:r>
    </w:p>
    <w:sdt>
      <w:sdtPr>
        <w:tag w:val="goog_rdk_0"/>
        <w:id w:val="653686528"/>
        <w:lock w:val="contentLocked"/>
      </w:sdtPr>
      <w:sdtContent>
        <w:tbl>
          <w:tblPr>
            <w:tblStyle w:val="a4"/>
            <w:tblW w:w="8823" w:type="dxa"/>
            <w:tblInd w:w="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05"/>
            <w:gridCol w:w="2206"/>
            <w:gridCol w:w="2206"/>
            <w:gridCol w:w="2206"/>
          </w:tblGrid>
          <w:tr w:rsidR="00674783" w14:paraId="6DAE294D" w14:textId="77777777">
            <w:tc>
              <w:tcPr>
                <w:tcW w:w="2205" w:type="dxa"/>
                <w:tcMar>
                  <w:top w:w="100" w:type="dxa"/>
                  <w:left w:w="100" w:type="dxa"/>
                  <w:bottom w:w="100" w:type="dxa"/>
                  <w:right w:w="100" w:type="dxa"/>
                </w:tcMar>
              </w:tcPr>
              <w:p w14:paraId="2D991B5A"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Market region</w:t>
                </w:r>
              </w:p>
            </w:tc>
            <w:tc>
              <w:tcPr>
                <w:tcW w:w="2206" w:type="dxa"/>
                <w:tcMar>
                  <w:top w:w="100" w:type="dxa"/>
                  <w:left w:w="100" w:type="dxa"/>
                  <w:bottom w:w="100" w:type="dxa"/>
                  <w:right w:w="100" w:type="dxa"/>
                </w:tcMar>
              </w:tcPr>
              <w:p w14:paraId="65BB05C3"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U.S.A</w:t>
                </w:r>
              </w:p>
            </w:tc>
            <w:tc>
              <w:tcPr>
                <w:tcW w:w="2206" w:type="dxa"/>
                <w:tcMar>
                  <w:top w:w="100" w:type="dxa"/>
                  <w:left w:w="100" w:type="dxa"/>
                  <w:bottom w:w="100" w:type="dxa"/>
                  <w:right w:w="100" w:type="dxa"/>
                </w:tcMar>
              </w:tcPr>
              <w:p w14:paraId="52D90146"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China </w:t>
                </w:r>
              </w:p>
            </w:tc>
            <w:tc>
              <w:tcPr>
                <w:tcW w:w="2206" w:type="dxa"/>
                <w:tcMar>
                  <w:top w:w="100" w:type="dxa"/>
                  <w:left w:w="100" w:type="dxa"/>
                  <w:bottom w:w="100" w:type="dxa"/>
                  <w:right w:w="100" w:type="dxa"/>
                </w:tcMar>
              </w:tcPr>
              <w:p w14:paraId="6A12C8CC"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Europe, the Middle East and Africa </w:t>
                </w:r>
              </w:p>
            </w:tc>
          </w:tr>
          <w:tr w:rsidR="00674783" w14:paraId="1D79AD96" w14:textId="77777777">
            <w:tc>
              <w:tcPr>
                <w:tcW w:w="2205" w:type="dxa"/>
                <w:tcMar>
                  <w:top w:w="100" w:type="dxa"/>
                  <w:left w:w="100" w:type="dxa"/>
                  <w:bottom w:w="100" w:type="dxa"/>
                  <w:right w:w="100" w:type="dxa"/>
                </w:tcMar>
              </w:tcPr>
              <w:p w14:paraId="4D735E17"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Store numbers </w:t>
                </w:r>
              </w:p>
            </w:tc>
            <w:tc>
              <w:tcPr>
                <w:tcW w:w="2206" w:type="dxa"/>
                <w:tcMar>
                  <w:top w:w="100" w:type="dxa"/>
                  <w:left w:w="100" w:type="dxa"/>
                  <w:bottom w:w="100" w:type="dxa"/>
                  <w:right w:w="100" w:type="dxa"/>
                </w:tcMar>
              </w:tcPr>
              <w:p w14:paraId="5DED8094"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15800 in 2022</w:t>
                </w:r>
              </w:p>
            </w:tc>
            <w:tc>
              <w:tcPr>
                <w:tcW w:w="2206" w:type="dxa"/>
                <w:tcMar>
                  <w:top w:w="100" w:type="dxa"/>
                  <w:left w:w="100" w:type="dxa"/>
                  <w:bottom w:w="100" w:type="dxa"/>
                  <w:right w:w="100" w:type="dxa"/>
                </w:tcMar>
              </w:tcPr>
              <w:p w14:paraId="7B6AA101"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More than 8000 stores in 2024</w:t>
                </w:r>
              </w:p>
            </w:tc>
            <w:tc>
              <w:tcPr>
                <w:tcW w:w="2206" w:type="dxa"/>
                <w:tcMar>
                  <w:top w:w="100" w:type="dxa"/>
                  <w:left w:w="100" w:type="dxa"/>
                  <w:bottom w:w="100" w:type="dxa"/>
                  <w:right w:w="100" w:type="dxa"/>
                </w:tcMar>
              </w:tcPr>
              <w:p w14:paraId="44AF8B24"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over 4500 stores in 2023</w:t>
                </w:r>
              </w:p>
            </w:tc>
          </w:tr>
          <w:tr w:rsidR="00674783" w14:paraId="282E61F6" w14:textId="77777777">
            <w:tc>
              <w:tcPr>
                <w:tcW w:w="2205" w:type="dxa"/>
                <w:tcMar>
                  <w:top w:w="100" w:type="dxa"/>
                  <w:left w:w="100" w:type="dxa"/>
                  <w:bottom w:w="100" w:type="dxa"/>
                  <w:right w:w="100" w:type="dxa"/>
                </w:tcMar>
              </w:tcPr>
              <w:p w14:paraId="60050E3C"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Revenue growth </w:t>
                </w:r>
              </w:p>
            </w:tc>
            <w:tc>
              <w:tcPr>
                <w:tcW w:w="2206" w:type="dxa"/>
                <w:tcMar>
                  <w:top w:w="100" w:type="dxa"/>
                  <w:left w:w="100" w:type="dxa"/>
                  <w:bottom w:w="100" w:type="dxa"/>
                  <w:right w:w="100" w:type="dxa"/>
                </w:tcMar>
              </w:tcPr>
              <w:p w14:paraId="3CFFFD39"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$6.1 billion in Q4 FY22</w:t>
                </w:r>
              </w:p>
            </w:tc>
            <w:tc>
              <w:tcPr>
                <w:tcW w:w="2206" w:type="dxa"/>
                <w:tcMar>
                  <w:top w:w="100" w:type="dxa"/>
                  <w:left w:w="100" w:type="dxa"/>
                  <w:bottom w:w="100" w:type="dxa"/>
                  <w:right w:w="100" w:type="dxa"/>
                </w:tcMar>
              </w:tcPr>
              <w:p w14:paraId="43A23CFD"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$790 million in Q3 Fiscal 2025</w:t>
                </w:r>
              </w:p>
            </w:tc>
            <w:tc>
              <w:tcPr>
                <w:tcW w:w="2206" w:type="dxa"/>
                <w:tcMar>
                  <w:top w:w="100" w:type="dxa"/>
                  <w:left w:w="100" w:type="dxa"/>
                  <w:bottom w:w="100" w:type="dxa"/>
                  <w:right w:w="100" w:type="dxa"/>
                </w:tcMar>
              </w:tcPr>
              <w:p w14:paraId="420A821D"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$425.4 million in October 2023</w:t>
                </w:r>
              </w:p>
            </w:tc>
          </w:tr>
          <w:tr w:rsidR="00674783" w14:paraId="61A675E2" w14:textId="77777777">
            <w:tc>
              <w:tcPr>
                <w:tcW w:w="2205" w:type="dxa"/>
                <w:tcMar>
                  <w:top w:w="100" w:type="dxa"/>
                  <w:left w:w="100" w:type="dxa"/>
                  <w:bottom w:w="100" w:type="dxa"/>
                  <w:right w:w="100" w:type="dxa"/>
                </w:tcMar>
              </w:tcPr>
              <w:p w14:paraId="1670E287"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Market position </w:t>
                </w:r>
              </w:p>
            </w:tc>
            <w:tc>
              <w:tcPr>
                <w:tcW w:w="2206" w:type="dxa"/>
                <w:tcMar>
                  <w:top w:w="100" w:type="dxa"/>
                  <w:left w:w="100" w:type="dxa"/>
                  <w:bottom w:w="100" w:type="dxa"/>
                  <w:right w:w="100" w:type="dxa"/>
                </w:tcMar>
              </w:tcPr>
              <w:p w14:paraId="03AF0573"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Dominating the market </w:t>
                </w:r>
              </w:p>
            </w:tc>
            <w:tc>
              <w:tcPr>
                <w:tcW w:w="2206" w:type="dxa"/>
                <w:tcMar>
                  <w:top w:w="100" w:type="dxa"/>
                  <w:left w:w="100" w:type="dxa"/>
                  <w:bottom w:w="100" w:type="dxa"/>
                  <w:right w:w="100" w:type="dxa"/>
                </w:tcMar>
              </w:tcPr>
              <w:p w14:paraId="6C70CD4A"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huge potential for future expansion </w:t>
                </w:r>
              </w:p>
            </w:tc>
            <w:tc>
              <w:tcPr>
                <w:tcW w:w="2206" w:type="dxa"/>
                <w:tcMar>
                  <w:top w:w="100" w:type="dxa"/>
                  <w:left w:w="100" w:type="dxa"/>
                  <w:bottom w:w="100" w:type="dxa"/>
                  <w:right w:w="100" w:type="dxa"/>
                </w:tcMar>
              </w:tcPr>
              <w:p w14:paraId="3E8078C8"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Strong competitive position </w:t>
                </w:r>
              </w:p>
            </w:tc>
          </w:tr>
          <w:tr w:rsidR="00674783" w14:paraId="18AB8A6F" w14:textId="77777777">
            <w:tc>
              <w:tcPr>
                <w:tcW w:w="2205" w:type="dxa"/>
                <w:tcMar>
                  <w:top w:w="100" w:type="dxa"/>
                  <w:left w:w="100" w:type="dxa"/>
                  <w:bottom w:w="100" w:type="dxa"/>
                  <w:right w:w="100" w:type="dxa"/>
                </w:tcMar>
              </w:tcPr>
              <w:p w14:paraId="4A054827"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Growth driver </w:t>
                </w:r>
              </w:p>
            </w:tc>
            <w:tc>
              <w:tcPr>
                <w:tcW w:w="2206" w:type="dxa"/>
                <w:tcMar>
                  <w:top w:w="100" w:type="dxa"/>
                  <w:left w:w="100" w:type="dxa"/>
                  <w:bottom w:w="100" w:type="dxa"/>
                  <w:right w:w="100" w:type="dxa"/>
                </w:tcMar>
              </w:tcPr>
              <w:p w14:paraId="47ADCCF8"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Convenience and a new format of loyalty </w:t>
                </w:r>
              </w:p>
            </w:tc>
            <w:tc>
              <w:tcPr>
                <w:tcW w:w="2206" w:type="dxa"/>
                <w:tcMar>
                  <w:top w:w="100" w:type="dxa"/>
                  <w:left w:w="100" w:type="dxa"/>
                  <w:bottom w:w="100" w:type="dxa"/>
                  <w:right w:w="100" w:type="dxa"/>
                </w:tcMar>
              </w:tcPr>
              <w:p w14:paraId="719D26E6"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Adoption of coffee cultures. </w:t>
                </w:r>
              </w:p>
            </w:tc>
            <w:tc>
              <w:tcPr>
                <w:tcW w:w="2206" w:type="dxa"/>
                <w:tcMar>
                  <w:top w:w="100" w:type="dxa"/>
                  <w:left w:w="100" w:type="dxa"/>
                  <w:bottom w:w="100" w:type="dxa"/>
                  <w:right w:w="100" w:type="dxa"/>
                </w:tcMar>
              </w:tcPr>
              <w:p w14:paraId="34EA3978" w14:textId="77777777" w:rsidR="00674783" w:rsidRDefault="00000000">
                <w:pPr>
                  <w:widowControl w:val="0"/>
                  <w:pBdr>
                    <w:top w:val="nil"/>
                    <w:left w:val="nil"/>
                    <w:bottom w:val="nil"/>
                    <w:right w:val="nil"/>
                    <w:between w:val="nil"/>
                  </w:pBdr>
                  <w:spacing w:before="0" w:after="0" w:line="240" w:lineRule="auto"/>
                  <w:ind w:left="0" w:firstLine="0"/>
                  <w:jc w:val="left"/>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Assessment of changing consumer behaviour </w:t>
                </w:r>
              </w:p>
            </w:tc>
          </w:tr>
        </w:tbl>
      </w:sdtContent>
    </w:sdt>
    <w:p w14:paraId="07EA9600" w14:textId="77777777" w:rsidR="00674783" w:rsidRPr="00B65816" w:rsidRDefault="00000000" w:rsidP="00B65816">
      <w:pPr>
        <w:ind w:left="206" w:firstLine="0"/>
        <w:jc w:val="center"/>
        <w:rPr>
          <w:rFonts w:eastAsia="Times New Roman"/>
          <w:b/>
          <w:bCs/>
          <w:highlight w:val="white"/>
        </w:rPr>
      </w:pPr>
      <w:r w:rsidRPr="00B65816">
        <w:rPr>
          <w:rFonts w:eastAsia="Times New Roman"/>
          <w:b/>
          <w:bCs/>
          <w:highlight w:val="white"/>
        </w:rPr>
        <w:t>Table 1: Expansion of Starbucks in the different regions</w:t>
      </w:r>
    </w:p>
    <w:p w14:paraId="4D893107" w14:textId="77777777" w:rsidR="00674783" w:rsidRPr="00B65816" w:rsidRDefault="00000000" w:rsidP="00B65816">
      <w:pPr>
        <w:ind w:left="206" w:firstLine="0"/>
        <w:jc w:val="center"/>
        <w:rPr>
          <w:rFonts w:eastAsia="Times New Roman"/>
          <w:highlight w:val="white"/>
        </w:rPr>
      </w:pPr>
      <w:r w:rsidRPr="00B65816">
        <w:rPr>
          <w:rFonts w:eastAsia="Times New Roman"/>
          <w:highlight w:val="white"/>
        </w:rPr>
        <w:t>(Source: Self-developed)</w:t>
      </w:r>
    </w:p>
    <w:p w14:paraId="232AA7C5" w14:textId="77777777" w:rsidR="00674783" w:rsidRPr="00B65816" w:rsidRDefault="00000000" w:rsidP="00B65816">
      <w:pPr>
        <w:rPr>
          <w:rFonts w:eastAsia="Times New Roman"/>
          <w:b/>
          <w:bCs/>
          <w:i/>
          <w:iCs/>
          <w:highlight w:val="white"/>
        </w:rPr>
      </w:pPr>
      <w:r w:rsidRPr="00B65816">
        <w:rPr>
          <w:rFonts w:eastAsia="Times New Roman"/>
          <w:b/>
          <w:bCs/>
          <w:i/>
          <w:iCs/>
          <w:highlight w:val="white"/>
        </w:rPr>
        <w:lastRenderedPageBreak/>
        <w:t>Starbucks’ global footprint and justification as an MNC</w:t>
      </w:r>
    </w:p>
    <w:p w14:paraId="3672FC52" w14:textId="77777777" w:rsidR="00674783" w:rsidRPr="00B65816" w:rsidRDefault="00000000" w:rsidP="00B65816">
      <w:pPr>
        <w:numPr>
          <w:ilvl w:val="0"/>
          <w:numId w:val="5"/>
        </w:numPr>
        <w:rPr>
          <w:rFonts w:eastAsia="Times New Roman"/>
          <w:highlight w:val="white"/>
        </w:rPr>
      </w:pPr>
      <w:r w:rsidRPr="00B65816">
        <w:rPr>
          <w:rFonts w:eastAsia="Times New Roman"/>
          <w:highlight w:val="white"/>
        </w:rPr>
        <w:t xml:space="preserve">Global presence: The exceptional global presence of Starbucks has contributed to its brand familiarity and acceptance in the international market domain.  The worldwide operations of Starbucks have represented its expansion in the competitive foreign market. The revenue rate of Starbucks stands at $36.18 billion in 2024, showcasing its tremendous business growth and profitability (Statista, 2025). The revenue of Starbucks in the U.S is hefty, as it stands at $6.1 billion, showcasing its huge potential compared to China. Hence, the increased store numbers (40,000) have supported the global presence of Starbucks in the competitive foreign market. </w:t>
      </w:r>
    </w:p>
    <w:p w14:paraId="7446A1C3" w14:textId="77777777" w:rsidR="00674783" w:rsidRPr="00B65816" w:rsidRDefault="00000000" w:rsidP="00B65816">
      <w:pPr>
        <w:ind w:firstLine="720"/>
        <w:jc w:val="center"/>
        <w:rPr>
          <w:rFonts w:eastAsia="Times New Roman"/>
          <w:highlight w:val="white"/>
        </w:rPr>
      </w:pPr>
      <w:r w:rsidRPr="00B65816">
        <w:rPr>
          <w:rFonts w:eastAsia="Times New Roman"/>
          <w:noProof/>
          <w:highlight w:val="white"/>
        </w:rPr>
        <w:drawing>
          <wp:inline distT="114300" distB="114300" distL="114300" distR="114300" wp14:anchorId="26C6E967" wp14:editId="37F4ED0F">
            <wp:extent cx="3381375" cy="2409825"/>
            <wp:effectExtent l="25400" t="25400" r="25400" b="25400"/>
            <wp:docPr id="2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3381375" cy="2409825"/>
                    </a:xfrm>
                    <a:prstGeom prst="rect">
                      <a:avLst/>
                    </a:prstGeom>
                    <a:ln w="25400">
                      <a:solidFill>
                        <a:srgbClr val="000000"/>
                      </a:solidFill>
                      <a:prstDash val="solid"/>
                    </a:ln>
                  </pic:spPr>
                </pic:pic>
              </a:graphicData>
            </a:graphic>
          </wp:inline>
        </w:drawing>
      </w:r>
    </w:p>
    <w:p w14:paraId="54B8BD16" w14:textId="77777777" w:rsidR="00674783" w:rsidRPr="00B65816" w:rsidRDefault="00000000" w:rsidP="00B65816">
      <w:pPr>
        <w:ind w:firstLine="720"/>
        <w:jc w:val="center"/>
        <w:rPr>
          <w:rFonts w:eastAsia="Times New Roman"/>
          <w:b/>
          <w:bCs/>
          <w:highlight w:val="white"/>
        </w:rPr>
      </w:pPr>
      <w:r w:rsidRPr="00B65816">
        <w:rPr>
          <w:rFonts w:eastAsia="Times New Roman"/>
          <w:b/>
          <w:bCs/>
          <w:highlight w:val="white"/>
        </w:rPr>
        <w:t xml:space="preserve">Figure 2: Quarterly revenue in Starbucks </w:t>
      </w:r>
    </w:p>
    <w:p w14:paraId="4E3AC996" w14:textId="77777777" w:rsidR="00674783" w:rsidRPr="00B65816" w:rsidRDefault="00000000" w:rsidP="00B65816">
      <w:pPr>
        <w:ind w:firstLine="720"/>
        <w:jc w:val="center"/>
        <w:rPr>
          <w:rFonts w:eastAsia="Times New Roman"/>
          <w:highlight w:val="white"/>
        </w:rPr>
      </w:pPr>
      <w:r w:rsidRPr="00B65816">
        <w:rPr>
          <w:rFonts w:eastAsia="Times New Roman"/>
          <w:highlight w:val="white"/>
        </w:rPr>
        <w:t>(Source: Statista, 2025)</w:t>
      </w:r>
    </w:p>
    <w:p w14:paraId="40545C1B" w14:textId="77777777" w:rsidR="00674783" w:rsidRPr="00B65816" w:rsidRDefault="00000000" w:rsidP="00B65816">
      <w:pPr>
        <w:numPr>
          <w:ilvl w:val="0"/>
          <w:numId w:val="5"/>
        </w:numPr>
        <w:spacing w:after="0"/>
        <w:rPr>
          <w:rFonts w:eastAsia="Times New Roman"/>
          <w:highlight w:val="white"/>
        </w:rPr>
      </w:pPr>
      <w:r w:rsidRPr="00B65816">
        <w:rPr>
          <w:rFonts w:eastAsia="Times New Roman"/>
          <w:highlight w:val="white"/>
        </w:rPr>
        <w:t>Headquarters in the US, operations in multiple continents: Despite the headquarters of Starbucks situated in the United States, its exceptional expansion in Asia, Europe and other continents has strengthened its brand recognition as an MNC.</w:t>
      </w:r>
    </w:p>
    <w:p w14:paraId="7F5E3EC3" w14:textId="77777777" w:rsidR="00674783" w:rsidRPr="00B65816" w:rsidRDefault="00000000" w:rsidP="00B65816">
      <w:pPr>
        <w:numPr>
          <w:ilvl w:val="0"/>
          <w:numId w:val="5"/>
        </w:numPr>
        <w:spacing w:before="0"/>
        <w:rPr>
          <w:rFonts w:eastAsia="Times New Roman"/>
          <w:highlight w:val="white"/>
        </w:rPr>
      </w:pPr>
      <w:r w:rsidRPr="00B65816">
        <w:rPr>
          <w:rFonts w:eastAsia="Times New Roman"/>
          <w:highlight w:val="white"/>
        </w:rPr>
        <w:t xml:space="preserve">Market growth: Though Starbucks has tremendous growth opportunities in the Chinese market, following the COVID-19 situation, it has lost its glory in the Chinese market. Despite having 100 stores in China, Starbucks has a gradual decline of 5% to preserve its competitive position in the competitive foreign market (Statista, 2025). Witnessing exceptional profit in the Chinese context, </w:t>
      </w:r>
      <w:r w:rsidRPr="00B65816">
        <w:rPr>
          <w:rFonts w:eastAsia="Times New Roman"/>
          <w:highlight w:val="white"/>
        </w:rPr>
        <w:lastRenderedPageBreak/>
        <w:t xml:space="preserve">Starbucks had considered it as a growth market, demonstrating its capabilities of internationalism.  </w:t>
      </w:r>
    </w:p>
    <w:p w14:paraId="5D9ABF91" w14:textId="77777777" w:rsidR="00674783" w:rsidRPr="00B65816" w:rsidRDefault="00000000" w:rsidP="00B65816">
      <w:pPr>
        <w:spacing w:before="0"/>
        <w:ind w:firstLine="0"/>
        <w:jc w:val="center"/>
        <w:rPr>
          <w:rFonts w:eastAsia="Times New Roman"/>
          <w:highlight w:val="white"/>
        </w:rPr>
      </w:pPr>
      <w:r w:rsidRPr="00B65816">
        <w:rPr>
          <w:rFonts w:eastAsia="Times New Roman"/>
          <w:highlight w:val="white"/>
        </w:rPr>
        <w:t xml:space="preserve">  </w:t>
      </w:r>
      <w:r w:rsidRPr="00B65816">
        <w:rPr>
          <w:rFonts w:eastAsia="Times New Roman"/>
          <w:noProof/>
          <w:highlight w:val="white"/>
        </w:rPr>
        <w:drawing>
          <wp:inline distT="114300" distB="114300" distL="114300" distR="114300" wp14:anchorId="4A372DB8" wp14:editId="41E1BA72">
            <wp:extent cx="4533900" cy="3714750"/>
            <wp:effectExtent l="25400" t="25400" r="25400" b="25400"/>
            <wp:docPr id="2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4533900" cy="3714750"/>
                    </a:xfrm>
                    <a:prstGeom prst="rect">
                      <a:avLst/>
                    </a:prstGeom>
                    <a:ln w="25400">
                      <a:solidFill>
                        <a:srgbClr val="000000"/>
                      </a:solidFill>
                      <a:prstDash val="solid"/>
                    </a:ln>
                  </pic:spPr>
                </pic:pic>
              </a:graphicData>
            </a:graphic>
          </wp:inline>
        </w:drawing>
      </w:r>
    </w:p>
    <w:p w14:paraId="14B3F9EA" w14:textId="77777777" w:rsidR="00674783" w:rsidRPr="00B65816" w:rsidRDefault="00000000" w:rsidP="00B65816">
      <w:pPr>
        <w:ind w:firstLine="720"/>
        <w:jc w:val="center"/>
        <w:rPr>
          <w:rFonts w:eastAsia="Times New Roman"/>
          <w:b/>
          <w:bCs/>
          <w:highlight w:val="white"/>
        </w:rPr>
      </w:pPr>
      <w:r w:rsidRPr="00B65816">
        <w:rPr>
          <w:rFonts w:eastAsia="Times New Roman"/>
          <w:b/>
          <w:bCs/>
          <w:highlight w:val="white"/>
        </w:rPr>
        <w:t xml:space="preserve">Figure 3: Business struggles of Starbucks in China </w:t>
      </w:r>
    </w:p>
    <w:p w14:paraId="5787507C" w14:textId="77777777" w:rsidR="00674783" w:rsidRPr="00B65816" w:rsidRDefault="00000000" w:rsidP="00B65816">
      <w:pPr>
        <w:ind w:firstLine="720"/>
        <w:jc w:val="center"/>
        <w:rPr>
          <w:rFonts w:eastAsia="Times New Roman"/>
          <w:highlight w:val="white"/>
        </w:rPr>
      </w:pPr>
      <w:r w:rsidRPr="00B65816">
        <w:rPr>
          <w:rFonts w:eastAsia="Times New Roman"/>
          <w:highlight w:val="white"/>
        </w:rPr>
        <w:t>(Source: Voronoi, 2025)</w:t>
      </w:r>
    </w:p>
    <w:p w14:paraId="7D279403" w14:textId="77777777" w:rsidR="00674783" w:rsidRPr="00B65816" w:rsidRDefault="00000000" w:rsidP="00B65816">
      <w:pPr>
        <w:numPr>
          <w:ilvl w:val="0"/>
          <w:numId w:val="5"/>
        </w:numPr>
        <w:spacing w:after="0"/>
        <w:rPr>
          <w:highlight w:val="white"/>
        </w:rPr>
      </w:pPr>
      <w:r w:rsidRPr="00B65816">
        <w:rPr>
          <w:rFonts w:eastAsia="Times New Roman"/>
          <w:b/>
          <w:bCs/>
          <w:i/>
          <w:iCs/>
          <w:highlight w:val="white"/>
        </w:rPr>
        <w:t xml:space="preserve">Strategic partnerships: </w:t>
      </w:r>
      <w:r w:rsidRPr="00B65816">
        <w:rPr>
          <w:rFonts w:eastAsia="Times New Roman"/>
          <w:highlight w:val="white"/>
        </w:rPr>
        <w:t xml:space="preserve">Strategic partnerships with Boyu Capital can intensify the business operation in the Chinese context (Starbucks, 2025). Joint ventures with the local communities can help Starbucks acquire the predefined revenue rates to manage the exceptional profitability and productivity. Implications of the local government Approval from the government of China, Starbucks can retain the business expansion in the international market. </w:t>
      </w:r>
    </w:p>
    <w:p w14:paraId="726637AA" w14:textId="77777777" w:rsidR="00674783" w:rsidRPr="00B65816" w:rsidRDefault="00000000" w:rsidP="00B65816">
      <w:pPr>
        <w:numPr>
          <w:ilvl w:val="0"/>
          <w:numId w:val="5"/>
        </w:numPr>
        <w:spacing w:before="0" w:after="0"/>
        <w:rPr>
          <w:highlight w:val="white"/>
        </w:rPr>
      </w:pPr>
      <w:r w:rsidRPr="00B65816">
        <w:rPr>
          <w:rFonts w:eastAsia="Times New Roman"/>
          <w:b/>
          <w:bCs/>
          <w:i/>
          <w:iCs/>
          <w:highlight w:val="white"/>
        </w:rPr>
        <w:t>Brand premiumization:</w:t>
      </w:r>
      <w:r w:rsidRPr="00B65816">
        <w:rPr>
          <w:rFonts w:eastAsia="Times New Roman"/>
          <w:highlight w:val="white"/>
        </w:rPr>
        <w:t xml:space="preserve"> Adaptation of the </w:t>
      </w:r>
      <w:r w:rsidRPr="00B65816">
        <w:rPr>
          <w:rFonts w:eastAsia="Times New Roman"/>
          <w:b/>
          <w:bCs/>
          <w:i/>
          <w:iCs/>
          <w:highlight w:val="white"/>
        </w:rPr>
        <w:t>“Green Apron service” model</w:t>
      </w:r>
      <w:r w:rsidRPr="00B65816">
        <w:rPr>
          <w:rFonts w:eastAsia="Times New Roman"/>
          <w:highlight w:val="white"/>
        </w:rPr>
        <w:t xml:space="preserve"> in China has bolstered the premiumisation aspects to evaluate the business in the international business competitive market. The coffee brand has lost its glory in the international market as the market growth has declined at 2.89% (Growth IQ, 2025). Offering a premium store experience to the local consumers, Starbucks can retain its previous position in the foreign market. </w:t>
      </w:r>
    </w:p>
    <w:p w14:paraId="56726945" w14:textId="68ED5938" w:rsidR="00674783" w:rsidRPr="00B65816" w:rsidRDefault="00000000" w:rsidP="00B65816">
      <w:pPr>
        <w:numPr>
          <w:ilvl w:val="0"/>
          <w:numId w:val="5"/>
        </w:numPr>
        <w:spacing w:before="0" w:after="0"/>
        <w:rPr>
          <w:highlight w:val="white"/>
        </w:rPr>
      </w:pPr>
      <w:r w:rsidRPr="00B65816">
        <w:rPr>
          <w:rFonts w:eastAsia="Times New Roman"/>
          <w:b/>
          <w:bCs/>
          <w:i/>
          <w:iCs/>
          <w:highlight w:val="white"/>
        </w:rPr>
        <w:lastRenderedPageBreak/>
        <w:t>Intense local competition:</w:t>
      </w:r>
      <w:r w:rsidRPr="00B65816">
        <w:rPr>
          <w:rFonts w:eastAsia="Times New Roman"/>
          <w:highlight w:val="white"/>
        </w:rPr>
        <w:t xml:space="preserve"> the strong competitive environment in the Chinese market has reduced the possibilities of Market expansion in China.</w:t>
      </w:r>
      <w:r w:rsidR="00752DB4">
        <w:rPr>
          <w:rFonts w:eastAsia="Times New Roman"/>
          <w:highlight w:val="white"/>
        </w:rPr>
        <w:t xml:space="preserve"> </w:t>
      </w:r>
      <w:r w:rsidRPr="00B65816">
        <w:rPr>
          <w:rFonts w:eastAsia="Times New Roman"/>
          <w:highlight w:val="white"/>
        </w:rPr>
        <w:t xml:space="preserve">McDonald's has expanded its business operations into the international domain.  </w:t>
      </w:r>
    </w:p>
    <w:p w14:paraId="7E3D6749" w14:textId="77777777" w:rsidR="00674783" w:rsidRPr="00B65816" w:rsidRDefault="00000000" w:rsidP="00B65816">
      <w:pPr>
        <w:numPr>
          <w:ilvl w:val="0"/>
          <w:numId w:val="5"/>
        </w:numPr>
        <w:spacing w:before="0" w:after="0"/>
        <w:rPr>
          <w:highlight w:val="white"/>
        </w:rPr>
      </w:pPr>
      <w:r w:rsidRPr="00B65816">
        <w:rPr>
          <w:rFonts w:eastAsia="Times New Roman"/>
          <w:b/>
          <w:bCs/>
          <w:i/>
          <w:iCs/>
          <w:highlight w:val="white"/>
        </w:rPr>
        <w:t>Cultural and operational differences</w:t>
      </w:r>
      <w:r w:rsidRPr="00B65816">
        <w:rPr>
          <w:rFonts w:eastAsia="Times New Roman"/>
          <w:highlight w:val="white"/>
        </w:rPr>
        <w:t xml:space="preserve">: Starbucks has adopted the local cultures and norms of China to preserve its operational efficiency and transparency in the international business domain. </w:t>
      </w:r>
    </w:p>
    <w:p w14:paraId="14B058F4" w14:textId="77777777" w:rsidR="00674783" w:rsidRPr="00B65816" w:rsidRDefault="00000000" w:rsidP="00B65816">
      <w:pPr>
        <w:numPr>
          <w:ilvl w:val="0"/>
          <w:numId w:val="5"/>
        </w:numPr>
        <w:spacing w:before="0"/>
        <w:rPr>
          <w:highlight w:val="white"/>
        </w:rPr>
      </w:pPr>
      <w:r w:rsidRPr="00B65816">
        <w:rPr>
          <w:rFonts w:eastAsia="Times New Roman"/>
          <w:b/>
          <w:bCs/>
          <w:i/>
          <w:iCs/>
          <w:highlight w:val="white"/>
        </w:rPr>
        <w:t>Internal operational issues:</w:t>
      </w:r>
      <w:r w:rsidRPr="00B65816">
        <w:rPr>
          <w:rFonts w:eastAsia="Times New Roman"/>
          <w:highlight w:val="white"/>
        </w:rPr>
        <w:t xml:space="preserve"> Offering better staff training, synchronising the online and offline sales rate, and Starbucks can manage the business opportunities in the international domain.   </w:t>
      </w:r>
    </w:p>
    <w:p w14:paraId="4C513ED0" w14:textId="77777777" w:rsidR="00674783" w:rsidRPr="00B65816" w:rsidRDefault="00000000" w:rsidP="00B65816">
      <w:pPr>
        <w:pStyle w:val="Heading2"/>
        <w:rPr>
          <w:rFonts w:eastAsia="Times New Roman"/>
          <w:color w:val="auto"/>
          <w:highlight w:val="white"/>
        </w:rPr>
      </w:pPr>
      <w:bookmarkStart w:id="4" w:name="_Toc216566617"/>
      <w:r w:rsidRPr="00B65816">
        <w:rPr>
          <w:rFonts w:eastAsia="Times New Roman"/>
          <w:color w:val="auto"/>
          <w:highlight w:val="white"/>
        </w:rPr>
        <w:t>2.2 Global Operations and Value Chain</w:t>
      </w:r>
      <w:bookmarkEnd w:id="4"/>
    </w:p>
    <w:p w14:paraId="63E397EA" w14:textId="77777777" w:rsidR="00674783" w:rsidRPr="00B65816" w:rsidRDefault="00000000" w:rsidP="00B65816">
      <w:pPr>
        <w:ind w:left="360" w:firstLine="0"/>
        <w:rPr>
          <w:rFonts w:eastAsia="Times New Roman"/>
          <w:highlight w:val="white"/>
        </w:rPr>
      </w:pPr>
      <w:r w:rsidRPr="00B65816">
        <w:rPr>
          <w:rFonts w:eastAsia="Times New Roman"/>
          <w:highlight w:val="white"/>
        </w:rPr>
        <w:t xml:space="preserve">Starbucks’s tremendous expansion in the international business domain has offered a notable range of opportunities, like grasping the business opportunities in the untapped market. High saturation and the mixed outlets in the U.S.A. have driven growth and innovation. Focusing on digital marketing, like WeChat and adaptation of the localised menus and employees has helped in targeting the technology-based operation.  Menu innovation and adaptation of the digital transformation in the innovation park can help in meeting the strategic business needs in the international market to enhance its brand familiarity and dominance (LLU and </w:t>
      </w:r>
      <w:proofErr w:type="spellStart"/>
      <w:r w:rsidRPr="00B65816">
        <w:rPr>
          <w:rFonts w:eastAsia="Times New Roman"/>
          <w:highlight w:val="white"/>
        </w:rPr>
        <w:t>Maccurtony</w:t>
      </w:r>
      <w:proofErr w:type="spellEnd"/>
      <w:r w:rsidRPr="00B65816">
        <w:rPr>
          <w:rFonts w:eastAsia="Times New Roman"/>
          <w:highlight w:val="white"/>
        </w:rPr>
        <w:t xml:space="preserve">, 2025). Intense competition in the local market can decrease the operational efficiencies of Starbucks to meet the business requirements and expectations. The implication of </w:t>
      </w:r>
      <w:proofErr w:type="gramStart"/>
      <w:r w:rsidRPr="00B65816">
        <w:rPr>
          <w:rFonts w:eastAsia="Times New Roman"/>
          <w:highlight w:val="white"/>
        </w:rPr>
        <w:t>“</w:t>
      </w:r>
      <w:r w:rsidRPr="00B65816">
        <w:rPr>
          <w:rFonts w:eastAsia="Times New Roman"/>
          <w:b/>
          <w:bCs/>
          <w:i/>
          <w:iCs/>
          <w:highlight w:val="white"/>
        </w:rPr>
        <w:t xml:space="preserve"> Innovation</w:t>
      </w:r>
      <w:proofErr w:type="gramEnd"/>
      <w:r w:rsidRPr="00B65816">
        <w:rPr>
          <w:rFonts w:eastAsia="Times New Roman"/>
          <w:b/>
          <w:bCs/>
          <w:i/>
          <w:iCs/>
          <w:highlight w:val="white"/>
        </w:rPr>
        <w:t xml:space="preserve"> park”</w:t>
      </w:r>
      <w:r w:rsidRPr="00B65816">
        <w:rPr>
          <w:rFonts w:eastAsia="Times New Roman"/>
          <w:highlight w:val="white"/>
        </w:rPr>
        <w:t xml:space="preserve"> and partnership with </w:t>
      </w:r>
      <w:r w:rsidRPr="00B65816">
        <w:rPr>
          <w:rFonts w:eastAsia="Times New Roman"/>
          <w:b/>
          <w:bCs/>
          <w:i/>
          <w:iCs/>
          <w:highlight w:val="white"/>
        </w:rPr>
        <w:t xml:space="preserve">Boyu Capital </w:t>
      </w:r>
      <w:r w:rsidRPr="00B65816">
        <w:rPr>
          <w:rFonts w:eastAsia="Times New Roman"/>
          <w:highlight w:val="white"/>
        </w:rPr>
        <w:t xml:space="preserve">has supported the internationalisation of Starbucks to preserve its position in the international competitive market (Starbucks, 2025). Adopting the local tastes in the beverages, Starbucks can retain its position in the international competitive market. Retention of the skilled employees as HR professionals, inclusion of technologies in ordering and development aspects, and Starbucks can reinstate its brand values in the competitive market. With investment in the R&amp;D factor, relentless economic and supply chain uncertainty and partnerships with the local joint ventures, the business professionals of Starbucks can preserve its competitive position. </w:t>
      </w:r>
    </w:p>
    <w:p w14:paraId="2D47CA7E" w14:textId="77777777" w:rsidR="00674783" w:rsidRPr="00B65816" w:rsidRDefault="00000000" w:rsidP="00B65816">
      <w:pPr>
        <w:ind w:left="360" w:firstLine="0"/>
        <w:jc w:val="center"/>
        <w:rPr>
          <w:rFonts w:eastAsia="Times New Roman"/>
          <w:highlight w:val="white"/>
        </w:rPr>
      </w:pPr>
      <w:r w:rsidRPr="00B65816">
        <w:rPr>
          <w:rFonts w:eastAsia="Times New Roman"/>
          <w:noProof/>
          <w:highlight w:val="white"/>
        </w:rPr>
        <w:lastRenderedPageBreak/>
        <w:drawing>
          <wp:inline distT="114300" distB="114300" distL="114300" distR="114300" wp14:anchorId="0BBA6FA6" wp14:editId="0A59EAAE">
            <wp:extent cx="5731200" cy="3238500"/>
            <wp:effectExtent l="25400" t="25400" r="25400" b="25400"/>
            <wp:docPr id="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3238500"/>
                    </a:xfrm>
                    <a:prstGeom prst="rect">
                      <a:avLst/>
                    </a:prstGeom>
                    <a:ln w="25400">
                      <a:solidFill>
                        <a:srgbClr val="000000"/>
                      </a:solidFill>
                      <a:prstDash val="solid"/>
                    </a:ln>
                  </pic:spPr>
                </pic:pic>
              </a:graphicData>
            </a:graphic>
          </wp:inline>
        </w:drawing>
      </w:r>
    </w:p>
    <w:p w14:paraId="36301F7D" w14:textId="77777777" w:rsidR="00674783" w:rsidRPr="00B65816" w:rsidRDefault="00000000" w:rsidP="00B65816">
      <w:pPr>
        <w:ind w:left="360" w:firstLine="0"/>
        <w:jc w:val="center"/>
        <w:rPr>
          <w:rFonts w:eastAsia="Times New Roman"/>
          <w:b/>
          <w:bCs/>
          <w:highlight w:val="white"/>
        </w:rPr>
      </w:pPr>
      <w:r w:rsidRPr="00B65816">
        <w:rPr>
          <w:rFonts w:eastAsia="Times New Roman"/>
          <w:b/>
          <w:bCs/>
          <w:highlight w:val="white"/>
        </w:rPr>
        <w:t>Figure 4: VRIO analysis of Starbucks</w:t>
      </w:r>
    </w:p>
    <w:p w14:paraId="6F34BE79" w14:textId="77777777" w:rsidR="00674783" w:rsidRPr="00B65816" w:rsidRDefault="00000000" w:rsidP="00B65816">
      <w:pPr>
        <w:ind w:left="360" w:firstLine="0"/>
        <w:jc w:val="center"/>
        <w:rPr>
          <w:rFonts w:eastAsia="Times New Roman"/>
          <w:highlight w:val="white"/>
        </w:rPr>
      </w:pPr>
      <w:r w:rsidRPr="00B65816">
        <w:rPr>
          <w:rFonts w:eastAsia="Times New Roman"/>
          <w:highlight w:val="white"/>
        </w:rPr>
        <w:t>(Source: Business Analyst, 2025)</w:t>
      </w:r>
    </w:p>
    <w:p w14:paraId="557C0D69" w14:textId="77777777" w:rsidR="00674783" w:rsidRPr="00B65816" w:rsidRDefault="00000000" w:rsidP="00B65816">
      <w:pPr>
        <w:ind w:left="360" w:firstLine="0"/>
        <w:rPr>
          <w:rFonts w:eastAsia="Times New Roman"/>
          <w:b/>
          <w:bCs/>
          <w:i/>
          <w:iCs/>
          <w:highlight w:val="white"/>
        </w:rPr>
      </w:pPr>
      <w:r w:rsidRPr="00B65816">
        <w:rPr>
          <w:rFonts w:eastAsia="Times New Roman"/>
          <w:b/>
          <w:bCs/>
          <w:i/>
          <w:iCs/>
          <w:highlight w:val="white"/>
        </w:rPr>
        <w:t xml:space="preserve">Collaboration with the Local brands in Starbucks to adopt a new financing model </w:t>
      </w:r>
    </w:p>
    <w:p w14:paraId="131B4CE3" w14:textId="77777777" w:rsidR="00674783" w:rsidRPr="00B65816" w:rsidRDefault="00000000" w:rsidP="00B65816">
      <w:pPr>
        <w:numPr>
          <w:ilvl w:val="0"/>
          <w:numId w:val="7"/>
        </w:numPr>
        <w:spacing w:after="0"/>
        <w:rPr>
          <w:highlight w:val="white"/>
        </w:rPr>
      </w:pPr>
      <w:r w:rsidRPr="00B65816">
        <w:rPr>
          <w:rFonts w:eastAsia="Times New Roman"/>
          <w:highlight w:val="white"/>
        </w:rPr>
        <w:t xml:space="preserve">Benefits: Starbucks has partnered with </w:t>
      </w:r>
      <w:r w:rsidRPr="00B65816">
        <w:rPr>
          <w:rFonts w:eastAsia="Times New Roman"/>
          <w:b/>
          <w:bCs/>
          <w:i/>
          <w:iCs/>
          <w:highlight w:val="white"/>
        </w:rPr>
        <w:t>Boyu Capital</w:t>
      </w:r>
      <w:r w:rsidRPr="00B65816">
        <w:rPr>
          <w:rFonts w:eastAsia="Times New Roman"/>
          <w:highlight w:val="white"/>
        </w:rPr>
        <w:t xml:space="preserve"> to localise its products by introducing the innovative tastes of the local communities in its Chinese products. Despite having 60% of the ownership of Boyu, Starbucks can still retain its ownership to expand the business in the international market (Starbucks, 2025). Adaptation of the “</w:t>
      </w:r>
      <w:r w:rsidRPr="00B65816">
        <w:rPr>
          <w:rFonts w:eastAsia="Times New Roman"/>
          <w:b/>
          <w:bCs/>
          <w:i/>
          <w:iCs/>
          <w:highlight w:val="white"/>
        </w:rPr>
        <w:t>Multi domestic approach”</w:t>
      </w:r>
      <w:r w:rsidRPr="00B65816">
        <w:rPr>
          <w:rFonts w:eastAsia="Times New Roman"/>
          <w:highlight w:val="white"/>
        </w:rPr>
        <w:t xml:space="preserve"> in the business operation of Starbucks has helped in retaining its position in the international competitive market. Matcha-infused beverages and traditional Japanese decor infused in the ambience of the Starbucks offline stores, Starbucks can manage its tremendous position in the international business domain (The Strategy Institute, 2025). </w:t>
      </w:r>
    </w:p>
    <w:p w14:paraId="19616ED8" w14:textId="77777777" w:rsidR="00674783" w:rsidRDefault="00000000" w:rsidP="00B65816">
      <w:pPr>
        <w:numPr>
          <w:ilvl w:val="0"/>
          <w:numId w:val="7"/>
        </w:numPr>
        <w:spacing w:before="0"/>
        <w:rPr>
          <w:rFonts w:eastAsia="Times New Roman"/>
          <w:highlight w:val="white"/>
        </w:rPr>
      </w:pPr>
      <w:r w:rsidRPr="00B65816">
        <w:rPr>
          <w:rFonts w:eastAsia="Times New Roman"/>
          <w:highlight w:val="white"/>
        </w:rPr>
        <w:t xml:space="preserve">Challenges: Retaining the standards of the local foods and partnership with the local community can help in retaining the position of the company in the international competitive market.  </w:t>
      </w:r>
    </w:p>
    <w:p w14:paraId="321DDC2C" w14:textId="77777777" w:rsidR="001746C7" w:rsidRPr="00B65816" w:rsidRDefault="001746C7" w:rsidP="001746C7">
      <w:pPr>
        <w:spacing w:before="0"/>
        <w:ind w:firstLine="0"/>
        <w:rPr>
          <w:rFonts w:eastAsia="Times New Roman"/>
          <w:highlight w:val="white"/>
        </w:rPr>
      </w:pPr>
    </w:p>
    <w:p w14:paraId="49E607CB" w14:textId="77777777" w:rsidR="00674783" w:rsidRPr="00B65816" w:rsidRDefault="00000000" w:rsidP="00B65816">
      <w:pPr>
        <w:ind w:left="0" w:firstLine="0"/>
        <w:rPr>
          <w:rFonts w:eastAsia="Times New Roman"/>
          <w:b/>
          <w:bCs/>
          <w:i/>
          <w:iCs/>
          <w:highlight w:val="white"/>
        </w:rPr>
      </w:pPr>
      <w:r w:rsidRPr="00B65816">
        <w:rPr>
          <w:rFonts w:eastAsia="Times New Roman"/>
          <w:b/>
          <w:bCs/>
          <w:i/>
          <w:iCs/>
          <w:highlight w:val="white"/>
        </w:rPr>
        <w:lastRenderedPageBreak/>
        <w:t xml:space="preserve">Importance of ethical sourcing in Starbucks </w:t>
      </w:r>
    </w:p>
    <w:p w14:paraId="18C5E0D9" w14:textId="77777777" w:rsidR="00674783" w:rsidRPr="00B65816" w:rsidRDefault="00000000" w:rsidP="00B65816">
      <w:pPr>
        <w:numPr>
          <w:ilvl w:val="0"/>
          <w:numId w:val="7"/>
        </w:numPr>
        <w:spacing w:after="0"/>
        <w:rPr>
          <w:highlight w:val="white"/>
        </w:rPr>
      </w:pPr>
      <w:r w:rsidRPr="00B65816">
        <w:rPr>
          <w:rFonts w:eastAsia="Times New Roman"/>
          <w:highlight w:val="white"/>
        </w:rPr>
        <w:t xml:space="preserve">Benefits: the presence of the “ethical Sourcing and procurement” aspects, Starbucks can retrieve its position in the foreign competitive market. Adapting the </w:t>
      </w:r>
      <w:r w:rsidRPr="00B65816">
        <w:rPr>
          <w:rFonts w:eastAsia="Times New Roman"/>
          <w:b/>
          <w:bCs/>
          <w:i/>
          <w:iCs/>
          <w:highlight w:val="white"/>
        </w:rPr>
        <w:t>"Coffee and Farmer equity</w:t>
      </w:r>
      <w:r w:rsidRPr="00B65816">
        <w:rPr>
          <w:rFonts w:eastAsia="Times New Roman"/>
          <w:highlight w:val="white"/>
        </w:rPr>
        <w:t>” practices in sourcing and procurement, Starbucks can meet the consumer expectations and satisfaction by offering premium quality products (Starbucks, 2025).</w:t>
      </w:r>
    </w:p>
    <w:p w14:paraId="7A4FA019" w14:textId="77777777" w:rsidR="00674783" w:rsidRPr="00B65816" w:rsidRDefault="00000000" w:rsidP="00B65816">
      <w:pPr>
        <w:numPr>
          <w:ilvl w:val="0"/>
          <w:numId w:val="7"/>
        </w:numPr>
        <w:spacing w:before="0"/>
        <w:rPr>
          <w:rFonts w:eastAsia="Times New Roman"/>
          <w:highlight w:val="white"/>
        </w:rPr>
      </w:pPr>
      <w:r w:rsidRPr="00B65816">
        <w:rPr>
          <w:rFonts w:eastAsia="Times New Roman"/>
          <w:highlight w:val="white"/>
        </w:rPr>
        <w:t>Challenges: Agricultural challenges have ignited notable issues in retaining the procurement and sourcing process to ensure the quality of the SCM operations (Starbucks, 2025). The SCM volatility in the Chinese context is responsible for declining the business operation of Starbucks.</w:t>
      </w:r>
    </w:p>
    <w:p w14:paraId="5BBDD2EB" w14:textId="77777777" w:rsidR="00674783" w:rsidRPr="00B65816" w:rsidRDefault="00000000" w:rsidP="00B65816">
      <w:pPr>
        <w:ind w:left="0" w:firstLine="0"/>
        <w:rPr>
          <w:rFonts w:eastAsia="Times New Roman"/>
          <w:b/>
          <w:bCs/>
          <w:i/>
          <w:iCs/>
          <w:highlight w:val="white"/>
        </w:rPr>
      </w:pPr>
      <w:r w:rsidRPr="00B65816">
        <w:rPr>
          <w:rFonts w:eastAsia="Times New Roman"/>
          <w:b/>
          <w:bCs/>
          <w:i/>
          <w:iCs/>
          <w:highlight w:val="white"/>
        </w:rPr>
        <w:t xml:space="preserve">Presence of the worldwide roasting facilities </w:t>
      </w:r>
    </w:p>
    <w:p w14:paraId="1C517AAF" w14:textId="5F1ADDD4" w:rsidR="00674783" w:rsidRPr="00B65816" w:rsidRDefault="00000000" w:rsidP="00B65816">
      <w:pPr>
        <w:numPr>
          <w:ilvl w:val="0"/>
          <w:numId w:val="7"/>
        </w:numPr>
        <w:rPr>
          <w:highlight w:val="white"/>
        </w:rPr>
      </w:pPr>
      <w:r w:rsidRPr="00B65816">
        <w:rPr>
          <w:rFonts w:eastAsia="Times New Roman"/>
          <w:highlight w:val="white"/>
        </w:rPr>
        <w:t xml:space="preserve">Benefits: Collaboration with the five master roasting companies, Starbucks can preserve its competitive position in the international market. The growth of the Roasting market stands at $1286.2 million, and the CAGR growth stands at 6.5% in 2030 (Green View </w:t>
      </w:r>
      <w:r w:rsidR="003A6648" w:rsidRPr="00B65816">
        <w:rPr>
          <w:rFonts w:eastAsia="Times New Roman"/>
          <w:highlight w:val="white"/>
        </w:rPr>
        <w:t>Research, 2025</w:t>
      </w:r>
      <w:r w:rsidRPr="00B65816">
        <w:rPr>
          <w:rFonts w:eastAsia="Times New Roman"/>
          <w:highlight w:val="white"/>
        </w:rPr>
        <w:t>).</w:t>
      </w:r>
      <w:r w:rsidR="00A01B3D">
        <w:rPr>
          <w:rFonts w:eastAsia="Times New Roman"/>
          <w:highlight w:val="white"/>
        </w:rPr>
        <w:t xml:space="preserve"> </w:t>
      </w:r>
      <w:r w:rsidRPr="00B65816">
        <w:rPr>
          <w:rFonts w:eastAsia="Times New Roman"/>
          <w:highlight w:val="white"/>
        </w:rPr>
        <w:t>Starbuck</w:t>
      </w:r>
      <w:r w:rsidR="005C2973">
        <w:rPr>
          <w:rFonts w:eastAsia="Times New Roman"/>
          <w:highlight w:val="white"/>
        </w:rPr>
        <w:t>s</w:t>
      </w:r>
      <w:r w:rsidRPr="00B65816">
        <w:rPr>
          <w:rFonts w:eastAsia="Times New Roman"/>
          <w:highlight w:val="white"/>
        </w:rPr>
        <w:t xml:space="preserve"> can offer premium quality products to a vast range of communities by collaborating with reliable roasting facilities. Witnessing the tremendous growth in the roasting market, Starbucks has collaborated with </w:t>
      </w:r>
      <w:r w:rsidRPr="00B65816">
        <w:rPr>
          <w:rFonts w:eastAsia="Times New Roman"/>
          <w:b/>
          <w:bCs/>
          <w:i/>
          <w:iCs/>
          <w:highlight w:val="white"/>
        </w:rPr>
        <w:t>six immersive Starbucks Reserve Roasteries (in Milan, Shanghai, Tokyo, New York City, Chicago and Seattle) (</w:t>
      </w:r>
      <w:r w:rsidRPr="00B65816">
        <w:rPr>
          <w:rFonts w:eastAsia="Times New Roman"/>
          <w:highlight w:val="white"/>
        </w:rPr>
        <w:t>Starbucks, 2024</w:t>
      </w:r>
      <w:r w:rsidRPr="00B65816">
        <w:rPr>
          <w:rFonts w:eastAsia="Times New Roman"/>
          <w:b/>
          <w:bCs/>
          <w:i/>
          <w:iCs/>
          <w:highlight w:val="white"/>
        </w:rPr>
        <w:t xml:space="preserve">).  </w:t>
      </w:r>
    </w:p>
    <w:p w14:paraId="7CDC41F8" w14:textId="77777777" w:rsidR="00674783" w:rsidRPr="00B65816" w:rsidRDefault="00000000" w:rsidP="00B65816">
      <w:pPr>
        <w:rPr>
          <w:rFonts w:eastAsia="Times New Roman"/>
          <w:highlight w:val="white"/>
        </w:rPr>
      </w:pPr>
      <w:r w:rsidRPr="00B65816">
        <w:rPr>
          <w:rFonts w:eastAsia="Times New Roman"/>
          <w:noProof/>
          <w:highlight w:val="white"/>
        </w:rPr>
        <w:lastRenderedPageBreak/>
        <w:drawing>
          <wp:inline distT="114300" distB="114300" distL="114300" distR="114300" wp14:anchorId="368CD19B" wp14:editId="5351EA38">
            <wp:extent cx="5731200" cy="3200400"/>
            <wp:effectExtent l="25400" t="25400" r="25400" b="25400"/>
            <wp:docPr id="2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3200400"/>
                    </a:xfrm>
                    <a:prstGeom prst="rect">
                      <a:avLst/>
                    </a:prstGeom>
                    <a:ln w="25400">
                      <a:solidFill>
                        <a:srgbClr val="000000"/>
                      </a:solidFill>
                      <a:prstDash val="solid"/>
                    </a:ln>
                  </pic:spPr>
                </pic:pic>
              </a:graphicData>
            </a:graphic>
          </wp:inline>
        </w:drawing>
      </w:r>
    </w:p>
    <w:p w14:paraId="28DBC25A" w14:textId="77777777" w:rsidR="00674783" w:rsidRPr="00B65816" w:rsidRDefault="00000000" w:rsidP="00B65816">
      <w:pPr>
        <w:ind w:firstLine="720"/>
        <w:jc w:val="center"/>
        <w:rPr>
          <w:rFonts w:eastAsia="Times New Roman"/>
          <w:b/>
          <w:bCs/>
          <w:highlight w:val="white"/>
        </w:rPr>
      </w:pPr>
      <w:r w:rsidRPr="00B65816">
        <w:rPr>
          <w:rFonts w:eastAsia="Times New Roman"/>
          <w:b/>
          <w:bCs/>
          <w:highlight w:val="white"/>
        </w:rPr>
        <w:t xml:space="preserve">Figure 5: Coffee roasting market </w:t>
      </w:r>
    </w:p>
    <w:p w14:paraId="11BBC8E5" w14:textId="77777777" w:rsidR="00674783" w:rsidRPr="00B65816" w:rsidRDefault="00000000" w:rsidP="00B65816">
      <w:pPr>
        <w:ind w:firstLine="720"/>
        <w:jc w:val="center"/>
        <w:rPr>
          <w:rFonts w:eastAsia="Times New Roman"/>
          <w:highlight w:val="white"/>
        </w:rPr>
      </w:pPr>
      <w:r w:rsidRPr="00B65816">
        <w:rPr>
          <w:rFonts w:eastAsia="Times New Roman"/>
          <w:highlight w:val="white"/>
        </w:rPr>
        <w:t>(Source:  Green View Research, 2025)</w:t>
      </w:r>
    </w:p>
    <w:p w14:paraId="6C16B6A1" w14:textId="77777777" w:rsidR="00674783" w:rsidRPr="00B65816" w:rsidRDefault="00000000" w:rsidP="00B65816">
      <w:pPr>
        <w:numPr>
          <w:ilvl w:val="0"/>
          <w:numId w:val="7"/>
        </w:numPr>
        <w:rPr>
          <w:rFonts w:eastAsia="Times New Roman"/>
          <w:highlight w:val="white"/>
        </w:rPr>
      </w:pPr>
      <w:r w:rsidRPr="00B65816">
        <w:rPr>
          <w:rFonts w:eastAsia="Times New Roman"/>
          <w:highlight w:val="white"/>
        </w:rPr>
        <w:t xml:space="preserve">Challenges: Partnerships with Nestlé have offered dynamic opportunities for Starbucks by distributing its own packaged products to a vast range of communities (Starbucks, 2025). Improper balancing between the online and offline purchasing and selling aspects has prevented Starbucks from establishing a stable consumer base. </w:t>
      </w:r>
    </w:p>
    <w:p w14:paraId="3E693C98" w14:textId="77777777" w:rsidR="00674783" w:rsidRPr="00B65816" w:rsidRDefault="00000000" w:rsidP="00B65816">
      <w:pPr>
        <w:ind w:left="0" w:firstLine="0"/>
        <w:rPr>
          <w:rFonts w:eastAsia="Times New Roman"/>
          <w:b/>
          <w:bCs/>
          <w:i/>
          <w:iCs/>
          <w:highlight w:val="white"/>
        </w:rPr>
      </w:pPr>
      <w:r w:rsidRPr="00B65816">
        <w:rPr>
          <w:rFonts w:eastAsia="Times New Roman"/>
          <w:b/>
          <w:bCs/>
          <w:i/>
          <w:iCs/>
          <w:highlight w:val="white"/>
        </w:rPr>
        <w:t xml:space="preserve">Partnership with local joint ventures to compete with Nestlé’s global alliance </w:t>
      </w:r>
    </w:p>
    <w:p w14:paraId="664661AB" w14:textId="77777777" w:rsidR="00674783" w:rsidRPr="00B65816" w:rsidRDefault="00000000" w:rsidP="00B65816">
      <w:pPr>
        <w:numPr>
          <w:ilvl w:val="0"/>
          <w:numId w:val="7"/>
        </w:numPr>
        <w:spacing w:after="0"/>
        <w:rPr>
          <w:rFonts w:eastAsia="Times New Roman"/>
          <w:highlight w:val="white"/>
        </w:rPr>
      </w:pPr>
      <w:r w:rsidRPr="00B65816">
        <w:rPr>
          <w:rFonts w:eastAsia="Times New Roman"/>
          <w:highlight w:val="white"/>
        </w:rPr>
        <w:t xml:space="preserve">Benefits: Partnership with Nestlé can help Starks expand their business in the international market. Nespresso and Nescafé Dolce Gusto systems, whole bean, roast and ground and premium instant Starbucks coffees, K-Cup pods and creamers in the at-home category have boosted the trading activities of Starbucks in the international market Starbucks, 2025). </w:t>
      </w:r>
    </w:p>
    <w:p w14:paraId="351DBDC8" w14:textId="7E4B6E5F" w:rsidR="00674783" w:rsidRPr="00B65816" w:rsidRDefault="00000000" w:rsidP="00D05B75">
      <w:pPr>
        <w:numPr>
          <w:ilvl w:val="0"/>
          <w:numId w:val="7"/>
        </w:numPr>
        <w:spacing w:before="0"/>
        <w:jc w:val="left"/>
        <w:rPr>
          <w:rFonts w:eastAsia="Times New Roman"/>
          <w:highlight w:val="white"/>
        </w:rPr>
      </w:pPr>
      <w:r w:rsidRPr="00B65816">
        <w:rPr>
          <w:rFonts w:eastAsia="Times New Roman"/>
          <w:highlight w:val="white"/>
        </w:rPr>
        <w:t>Challenges: The ambitious expansion plans require significant capital investment, and the risk of overextending financial resources is a concern. Restructuring the process of operational expenses, Starbucks can retain its notable</w:t>
      </w:r>
      <w:r w:rsidR="00D05B75">
        <w:rPr>
          <w:rFonts w:eastAsia="Times New Roman"/>
          <w:highlight w:val="white"/>
        </w:rPr>
        <w:t xml:space="preserve"> </w:t>
      </w:r>
      <w:r w:rsidRPr="00B65816">
        <w:rPr>
          <w:rFonts w:eastAsia="Times New Roman"/>
          <w:highlight w:val="white"/>
        </w:rPr>
        <w:t xml:space="preserve">position in the international market. </w:t>
      </w:r>
      <w:r w:rsidRPr="00B65816">
        <w:rPr>
          <w:rFonts w:eastAsia="Times New Roman"/>
          <w:highlight w:val="white"/>
        </w:rPr>
        <w:br/>
      </w:r>
    </w:p>
    <w:p w14:paraId="51066145" w14:textId="77777777" w:rsidR="00674783" w:rsidRPr="00B65816" w:rsidRDefault="00000000" w:rsidP="00B65816">
      <w:pPr>
        <w:pStyle w:val="Heading2"/>
        <w:rPr>
          <w:rFonts w:eastAsia="Times New Roman"/>
          <w:color w:val="auto"/>
          <w:highlight w:val="white"/>
        </w:rPr>
      </w:pPr>
      <w:bookmarkStart w:id="5" w:name="_Toc216566618"/>
      <w:r w:rsidRPr="00B65816">
        <w:rPr>
          <w:rFonts w:eastAsia="Times New Roman"/>
          <w:color w:val="auto"/>
          <w:highlight w:val="white"/>
        </w:rPr>
        <w:lastRenderedPageBreak/>
        <w:t>2.3 Market Entry Modes</w:t>
      </w:r>
      <w:bookmarkEnd w:id="5"/>
    </w:p>
    <w:p w14:paraId="7CCE7612" w14:textId="77777777" w:rsidR="00674783" w:rsidRPr="00B65816" w:rsidRDefault="00000000" w:rsidP="00B65816">
      <w:pPr>
        <w:ind w:left="0" w:firstLine="0"/>
        <w:rPr>
          <w:rFonts w:eastAsia="Times New Roman"/>
          <w:b/>
          <w:bCs/>
          <w:i/>
          <w:iCs/>
          <w:highlight w:val="white"/>
        </w:rPr>
      </w:pPr>
      <w:r w:rsidRPr="00B65816">
        <w:rPr>
          <w:rFonts w:eastAsia="Times New Roman"/>
          <w:b/>
          <w:bCs/>
          <w:i/>
          <w:iCs/>
          <w:highlight w:val="white"/>
        </w:rPr>
        <w:t xml:space="preserve">Licensing, Joint Ventures and Company-owned Outlets </w:t>
      </w:r>
    </w:p>
    <w:p w14:paraId="179480DC" w14:textId="77777777" w:rsidR="00674783" w:rsidRPr="00B65816" w:rsidRDefault="00000000" w:rsidP="00B65816">
      <w:pPr>
        <w:numPr>
          <w:ilvl w:val="0"/>
          <w:numId w:val="9"/>
        </w:numPr>
        <w:spacing w:after="0"/>
        <w:rPr>
          <w:highlight w:val="white"/>
        </w:rPr>
      </w:pPr>
      <w:r w:rsidRPr="00B65816">
        <w:rPr>
          <w:rFonts w:eastAsia="Times New Roman"/>
          <w:highlight w:val="white"/>
        </w:rPr>
        <w:t xml:space="preserve">Licensing: witnessing the trembling business scales, Starbucks has decided to split its authority with the licensed company to expand its business operation in the international domain. Offering </w:t>
      </w:r>
      <w:r w:rsidRPr="00B65816">
        <w:rPr>
          <w:rFonts w:eastAsia="Times New Roman"/>
          <w:b/>
          <w:bCs/>
          <w:i/>
          <w:iCs/>
          <w:highlight w:val="white"/>
        </w:rPr>
        <w:t>60%</w:t>
      </w:r>
      <w:r w:rsidRPr="00B65816">
        <w:rPr>
          <w:rFonts w:eastAsia="Times New Roman"/>
          <w:highlight w:val="white"/>
        </w:rPr>
        <w:t xml:space="preserve"> control to Boyu Capital, Starbucks has maintained an exceptional position in the international aspects Starbucks, 2025). </w:t>
      </w:r>
    </w:p>
    <w:p w14:paraId="37203630" w14:textId="310743C3" w:rsidR="00674783" w:rsidRPr="00B65816" w:rsidRDefault="00000000" w:rsidP="00B65816">
      <w:pPr>
        <w:numPr>
          <w:ilvl w:val="0"/>
          <w:numId w:val="9"/>
        </w:numPr>
        <w:spacing w:before="0"/>
        <w:rPr>
          <w:rFonts w:eastAsia="Times New Roman"/>
          <w:highlight w:val="white"/>
        </w:rPr>
      </w:pPr>
      <w:r w:rsidRPr="00B65816">
        <w:rPr>
          <w:rFonts w:eastAsia="Times New Roman"/>
          <w:highlight w:val="white"/>
        </w:rPr>
        <w:t xml:space="preserve">Joint Ventures: With collaboration with the </w:t>
      </w:r>
      <w:r w:rsidR="00B65816" w:rsidRPr="00B65816">
        <w:rPr>
          <w:rFonts w:eastAsia="Times New Roman"/>
          <w:highlight w:val="white"/>
        </w:rPr>
        <w:t>Alaska</w:t>
      </w:r>
      <w:r w:rsidRPr="00B65816">
        <w:rPr>
          <w:rFonts w:eastAsia="Times New Roman"/>
          <w:highlight w:val="white"/>
        </w:rPr>
        <w:t xml:space="preserve"> Group, Starbucks can expand its business in the Middle East countries. Partnerships with the new ventures can offer several new opportunities to meet the expectations of consumers in the contemporary world. Strengthening the financial structures of the Corporation, the business professionals can retain their pre-defined position in the international market.  </w:t>
      </w:r>
    </w:p>
    <w:p w14:paraId="69CBA71A" w14:textId="77777777" w:rsidR="00674783" w:rsidRPr="0052038D" w:rsidRDefault="00000000" w:rsidP="0052038D">
      <w:pPr>
        <w:rPr>
          <w:rFonts w:eastAsia="Times New Roman"/>
          <w:b/>
          <w:bCs/>
          <w:i/>
          <w:iCs/>
          <w:highlight w:val="white"/>
        </w:rPr>
      </w:pPr>
      <w:r w:rsidRPr="0052038D">
        <w:rPr>
          <w:rFonts w:eastAsia="Times New Roman"/>
          <w:b/>
          <w:bCs/>
          <w:i/>
          <w:iCs/>
          <w:highlight w:val="white"/>
        </w:rPr>
        <w:t>Starbucks' Entry Modes in Different Markets:</w:t>
      </w:r>
    </w:p>
    <w:p w14:paraId="44D67E37" w14:textId="30320116" w:rsidR="00674783" w:rsidRPr="0052038D" w:rsidRDefault="00000000" w:rsidP="0052038D">
      <w:pPr>
        <w:numPr>
          <w:ilvl w:val="0"/>
          <w:numId w:val="4"/>
        </w:numPr>
        <w:spacing w:after="0"/>
        <w:rPr>
          <w:rFonts w:eastAsia="Times New Roman"/>
          <w:highlight w:val="white"/>
        </w:rPr>
      </w:pPr>
      <w:r w:rsidRPr="0052038D">
        <w:rPr>
          <w:rFonts w:eastAsia="Times New Roman"/>
          <w:highlight w:val="white"/>
        </w:rPr>
        <w:t xml:space="preserve">China: Joint ventures with the local partner in China can help in getting accustomed to the preferences of the Chinese consumers. In 2023, the inclination to have a </w:t>
      </w:r>
      <w:r w:rsidR="001B67BA" w:rsidRPr="0052038D">
        <w:rPr>
          <w:rFonts w:eastAsia="Times New Roman"/>
          <w:highlight w:val="white"/>
        </w:rPr>
        <w:t>fast-food</w:t>
      </w:r>
      <w:r w:rsidRPr="0052038D">
        <w:rPr>
          <w:rFonts w:eastAsia="Times New Roman"/>
          <w:highlight w:val="white"/>
        </w:rPr>
        <w:t xml:space="preserve"> culture has increased the popularity of Starbucks in China. Increased accessibility of the premium products in the Chinese market at an affordable price can help in dominating the Chinese market. </w:t>
      </w:r>
    </w:p>
    <w:p w14:paraId="73B4E1CA" w14:textId="3F280EAE" w:rsidR="00674783" w:rsidRPr="0052038D" w:rsidRDefault="00000000" w:rsidP="0052038D">
      <w:pPr>
        <w:numPr>
          <w:ilvl w:val="0"/>
          <w:numId w:val="4"/>
        </w:numPr>
        <w:spacing w:before="0" w:after="0"/>
        <w:rPr>
          <w:rFonts w:eastAsia="Times New Roman"/>
          <w:highlight w:val="white"/>
        </w:rPr>
      </w:pPr>
      <w:r w:rsidRPr="0052038D">
        <w:rPr>
          <w:rFonts w:eastAsia="Times New Roman"/>
          <w:highlight w:val="white"/>
        </w:rPr>
        <w:t xml:space="preserve">Middle East: Collaboration with </w:t>
      </w:r>
      <w:r w:rsidR="0052038D" w:rsidRPr="0052038D">
        <w:rPr>
          <w:rFonts w:eastAsia="Times New Roman"/>
          <w:highlight w:val="white"/>
        </w:rPr>
        <w:t>Alaska’s</w:t>
      </w:r>
      <w:r w:rsidRPr="0052038D">
        <w:rPr>
          <w:rFonts w:eastAsia="Times New Roman"/>
          <w:highlight w:val="white"/>
        </w:rPr>
        <w:t xml:space="preserve"> group can help in distributing its business operations in the Middle Eastern continent (Starbucks, 2025). Aligning with the regulations in the Middle East, Starbucks can increase transparency and accuracy in its business operations. </w:t>
      </w:r>
    </w:p>
    <w:p w14:paraId="7D46EC1A" w14:textId="77777777" w:rsidR="00674783" w:rsidRPr="0052038D" w:rsidRDefault="00000000" w:rsidP="0052038D">
      <w:pPr>
        <w:numPr>
          <w:ilvl w:val="0"/>
          <w:numId w:val="4"/>
        </w:numPr>
        <w:spacing w:before="0"/>
        <w:rPr>
          <w:rFonts w:eastAsia="Times New Roman"/>
          <w:highlight w:val="white"/>
        </w:rPr>
      </w:pPr>
      <w:r w:rsidRPr="0052038D">
        <w:rPr>
          <w:rFonts w:eastAsia="Times New Roman"/>
          <w:highlight w:val="white"/>
        </w:rPr>
        <w:t xml:space="preserve">United States: Starbucks operates entirely as a wholly owned subsidiary in its domestic market, allowing for complete control over operations and brand. </w:t>
      </w:r>
    </w:p>
    <w:p w14:paraId="24DCAD0A" w14:textId="77777777" w:rsidR="00674783" w:rsidRPr="0052038D" w:rsidRDefault="00000000" w:rsidP="0052038D">
      <w:pPr>
        <w:rPr>
          <w:rFonts w:eastAsia="Times New Roman"/>
          <w:highlight w:val="white"/>
        </w:rPr>
      </w:pPr>
      <w:r w:rsidRPr="0052038D">
        <w:rPr>
          <w:rFonts w:eastAsia="Times New Roman"/>
          <w:noProof/>
          <w:highlight w:val="white"/>
        </w:rPr>
        <w:lastRenderedPageBreak/>
        <w:drawing>
          <wp:inline distT="114300" distB="114300" distL="114300" distR="114300" wp14:anchorId="0893480E" wp14:editId="153FEF2B">
            <wp:extent cx="5731200" cy="2438400"/>
            <wp:effectExtent l="25400" t="25400" r="25400" b="25400"/>
            <wp:docPr id="2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31200" cy="2438400"/>
                    </a:xfrm>
                    <a:prstGeom prst="rect">
                      <a:avLst/>
                    </a:prstGeom>
                    <a:ln w="25400">
                      <a:solidFill>
                        <a:srgbClr val="000000"/>
                      </a:solidFill>
                      <a:prstDash val="solid"/>
                    </a:ln>
                  </pic:spPr>
                </pic:pic>
              </a:graphicData>
            </a:graphic>
          </wp:inline>
        </w:drawing>
      </w:r>
    </w:p>
    <w:p w14:paraId="40E71B65" w14:textId="77777777" w:rsidR="00674783" w:rsidRPr="0052038D" w:rsidRDefault="00000000" w:rsidP="0052038D">
      <w:pPr>
        <w:ind w:firstLine="720"/>
        <w:jc w:val="center"/>
        <w:rPr>
          <w:rFonts w:eastAsia="Times New Roman"/>
          <w:b/>
          <w:bCs/>
          <w:highlight w:val="white"/>
        </w:rPr>
      </w:pPr>
      <w:r w:rsidRPr="0052038D">
        <w:rPr>
          <w:rFonts w:eastAsia="Times New Roman"/>
          <w:b/>
          <w:bCs/>
          <w:highlight w:val="white"/>
        </w:rPr>
        <w:t xml:space="preserve">Figure 6: Business expansion of Starbucks  </w:t>
      </w:r>
    </w:p>
    <w:p w14:paraId="7D12C575" w14:textId="77777777" w:rsidR="00674783" w:rsidRPr="0052038D" w:rsidRDefault="00000000" w:rsidP="0052038D">
      <w:pPr>
        <w:ind w:firstLine="720"/>
        <w:jc w:val="center"/>
        <w:rPr>
          <w:rFonts w:eastAsia="Times New Roman"/>
          <w:highlight w:val="white"/>
        </w:rPr>
      </w:pPr>
      <w:r w:rsidRPr="0052038D">
        <w:rPr>
          <w:rFonts w:eastAsia="Times New Roman"/>
          <w:highlight w:val="white"/>
        </w:rPr>
        <w:t xml:space="preserve">(Source: </w:t>
      </w:r>
      <w:proofErr w:type="spellStart"/>
      <w:r w:rsidRPr="0052038D">
        <w:rPr>
          <w:rFonts w:eastAsia="Times New Roman"/>
          <w:highlight w:val="white"/>
        </w:rPr>
        <w:t>Cadely</w:t>
      </w:r>
      <w:proofErr w:type="spellEnd"/>
      <w:r w:rsidRPr="0052038D">
        <w:rPr>
          <w:rFonts w:eastAsia="Times New Roman"/>
          <w:highlight w:val="white"/>
        </w:rPr>
        <w:t>, 2025)</w:t>
      </w:r>
    </w:p>
    <w:p w14:paraId="542E1C8D" w14:textId="77777777" w:rsidR="00674783" w:rsidRPr="0052038D" w:rsidRDefault="00000000" w:rsidP="0052038D">
      <w:pPr>
        <w:rPr>
          <w:rFonts w:eastAsia="Times New Roman"/>
          <w:b/>
          <w:bCs/>
          <w:i/>
          <w:iCs/>
          <w:highlight w:val="white"/>
        </w:rPr>
      </w:pPr>
      <w:r w:rsidRPr="0052038D">
        <w:rPr>
          <w:rFonts w:eastAsia="Times New Roman"/>
          <w:b/>
          <w:bCs/>
          <w:i/>
          <w:iCs/>
          <w:highlight w:val="white"/>
        </w:rPr>
        <w:t>Dominant Mode in China:</w:t>
      </w:r>
    </w:p>
    <w:p w14:paraId="080A4197" w14:textId="77777777" w:rsidR="00674783" w:rsidRPr="0052038D" w:rsidRDefault="00000000" w:rsidP="0052038D">
      <w:pPr>
        <w:ind w:left="360" w:firstLine="0"/>
        <w:rPr>
          <w:rFonts w:eastAsia="Times New Roman"/>
          <w:highlight w:val="white"/>
        </w:rPr>
      </w:pPr>
      <w:r w:rsidRPr="0052038D">
        <w:rPr>
          <w:rFonts w:eastAsia="Times New Roman"/>
          <w:highlight w:val="white"/>
        </w:rPr>
        <w:t xml:space="preserve">Starbucks' dominant mode of entry in China was initially a joint venture, which has bolstered the trust and belief among the vast range of consumers to meet the predefined profitability and productivity. </w:t>
      </w:r>
    </w:p>
    <w:p w14:paraId="0C82F4B5" w14:textId="77777777" w:rsidR="00674783" w:rsidRPr="0052038D" w:rsidRDefault="00000000" w:rsidP="0052038D">
      <w:pPr>
        <w:pStyle w:val="Heading2"/>
        <w:rPr>
          <w:rFonts w:eastAsia="Times New Roman"/>
          <w:highlight w:val="white"/>
        </w:rPr>
      </w:pPr>
      <w:bookmarkStart w:id="6" w:name="_Toc216566619"/>
      <w:r w:rsidRPr="0052038D">
        <w:rPr>
          <w:rFonts w:eastAsia="Times New Roman"/>
          <w:highlight w:val="white"/>
        </w:rPr>
        <w:t>2.4 Benefits of International Operations</w:t>
      </w:r>
      <w:bookmarkEnd w:id="6"/>
    </w:p>
    <w:p w14:paraId="16F275BC" w14:textId="77777777" w:rsidR="00674783" w:rsidRPr="0052038D" w:rsidRDefault="00000000" w:rsidP="0052038D">
      <w:pPr>
        <w:ind w:left="0" w:firstLine="0"/>
        <w:rPr>
          <w:rFonts w:eastAsia="Times New Roman"/>
          <w:highlight w:val="white"/>
        </w:rPr>
      </w:pPr>
      <w:r w:rsidRPr="0052038D">
        <w:rPr>
          <w:rFonts w:eastAsia="Times New Roman"/>
          <w:highlight w:val="white"/>
        </w:rPr>
        <w:t xml:space="preserve">With increased access to a new market diversification, increased accessibility to a new market context, Starbucks can significantly increase its business operation in the international business domain.  Offering the local drinks as well as the coffee cultures, Starbucks can manage an exceptional business operation in the international market. </w:t>
      </w:r>
    </w:p>
    <w:p w14:paraId="6E9B66B0" w14:textId="77777777" w:rsidR="00674783" w:rsidRPr="0052038D" w:rsidRDefault="00000000" w:rsidP="0052038D">
      <w:pPr>
        <w:ind w:left="0" w:firstLine="0"/>
        <w:rPr>
          <w:rFonts w:eastAsia="Times New Roman"/>
          <w:highlight w:val="white"/>
        </w:rPr>
      </w:pPr>
      <w:r w:rsidRPr="0052038D">
        <w:rPr>
          <w:rFonts w:eastAsia="Times New Roman"/>
          <w:highlight w:val="white"/>
        </w:rPr>
        <w:t>Benefits of international operations</w:t>
      </w:r>
    </w:p>
    <w:p w14:paraId="5ABF7362" w14:textId="77777777" w:rsidR="00674783" w:rsidRPr="0052038D" w:rsidRDefault="00674783" w:rsidP="0052038D">
      <w:pPr>
        <w:numPr>
          <w:ilvl w:val="0"/>
          <w:numId w:val="3"/>
        </w:numPr>
        <w:spacing w:after="0"/>
        <w:rPr>
          <w:rFonts w:eastAsia="Times New Roman"/>
          <w:highlight w:val="white"/>
        </w:rPr>
      </w:pPr>
      <w:hyperlink r:id="rId15">
        <w:r w:rsidRPr="0069069D">
          <w:rPr>
            <w:rFonts w:eastAsia="Times New Roman"/>
            <w:highlight w:val="white"/>
            <w:u w:val="single"/>
          </w:rPr>
          <w:t>Market diversification</w:t>
        </w:r>
      </w:hyperlink>
      <w:r w:rsidR="00000000" w:rsidRPr="0052038D">
        <w:rPr>
          <w:rFonts w:eastAsia="Times New Roman"/>
          <w:highlight w:val="white"/>
        </w:rPr>
        <w:t xml:space="preserve">: Entering the Chinese market helps Starbucks ensure diversity in acquiring revenue streams, making it more reliant on its growth market.  The exceptional growth of Starbucks in China has been witnessed over several years as Starbucks has transferred its authority from the Chinese community. The local brands of China have adopted as well as imitated the marketing policies of Starbucks to retain their business in the international context. </w:t>
      </w:r>
    </w:p>
    <w:p w14:paraId="7DBA63C5" w14:textId="77777777" w:rsidR="00674783" w:rsidRPr="0052038D" w:rsidRDefault="00674783" w:rsidP="0052038D">
      <w:pPr>
        <w:numPr>
          <w:ilvl w:val="0"/>
          <w:numId w:val="3"/>
        </w:numPr>
        <w:spacing w:before="0" w:after="0"/>
        <w:rPr>
          <w:rFonts w:eastAsia="Times New Roman"/>
          <w:highlight w:val="white"/>
        </w:rPr>
      </w:pPr>
      <w:hyperlink r:id="rId16">
        <w:r w:rsidRPr="0052038D">
          <w:rPr>
            <w:rFonts w:eastAsia="Times New Roman"/>
            <w:highlight w:val="white"/>
            <w:u w:val="single"/>
          </w:rPr>
          <w:t>Brand recognition and scale economies</w:t>
        </w:r>
      </w:hyperlink>
      <w:r w:rsidR="00000000" w:rsidRPr="0052038D">
        <w:rPr>
          <w:rFonts w:eastAsia="Times New Roman"/>
          <w:highlight w:val="white"/>
        </w:rPr>
        <w:t>: Benefiting from the strong brand equity, Starbucks has tried to preserve its competitive approach in foreign markets. Investment in the SCM operation, Starbucks has retained authenticity and accuracy in the business operation.</w:t>
      </w:r>
    </w:p>
    <w:p w14:paraId="72926F5B" w14:textId="77777777" w:rsidR="00674783" w:rsidRPr="0052038D" w:rsidRDefault="00674783" w:rsidP="0052038D">
      <w:pPr>
        <w:numPr>
          <w:ilvl w:val="0"/>
          <w:numId w:val="3"/>
        </w:numPr>
        <w:spacing w:before="0" w:after="0"/>
        <w:rPr>
          <w:rFonts w:eastAsia="Times New Roman"/>
          <w:highlight w:val="white"/>
        </w:rPr>
      </w:pPr>
      <w:hyperlink r:id="rId17">
        <w:r w:rsidRPr="0052038D">
          <w:rPr>
            <w:rFonts w:eastAsia="Times New Roman"/>
            <w:highlight w:val="white"/>
            <w:u w:val="single"/>
          </w:rPr>
          <w:t>Innovation through global learning</w:t>
        </w:r>
      </w:hyperlink>
      <w:r w:rsidR="00000000" w:rsidRPr="0052038D">
        <w:rPr>
          <w:rFonts w:eastAsia="Times New Roman"/>
          <w:highlight w:val="white"/>
        </w:rPr>
        <w:t xml:space="preserve">: Inclusion of AI and ML in the business operations of Starbucks has helped in meeting the commercial activities in China. Optimising the service times and assessing the consumer experiences, the business professionals attached to Starbucks can meet the dynamics of the business (Bean, 2025). </w:t>
      </w:r>
    </w:p>
    <w:p w14:paraId="76C6DA62" w14:textId="77777777" w:rsidR="00674783" w:rsidRPr="0052038D" w:rsidRDefault="00674783" w:rsidP="0052038D">
      <w:pPr>
        <w:numPr>
          <w:ilvl w:val="0"/>
          <w:numId w:val="3"/>
        </w:numPr>
        <w:spacing w:before="0"/>
        <w:rPr>
          <w:rFonts w:eastAsia="Times New Roman"/>
          <w:highlight w:val="white"/>
        </w:rPr>
      </w:pPr>
      <w:hyperlink r:id="rId18">
        <w:r w:rsidRPr="0052038D">
          <w:rPr>
            <w:rFonts w:eastAsia="Times New Roman"/>
            <w:highlight w:val="white"/>
            <w:u w:val="single"/>
          </w:rPr>
          <w:t>Access to new consumer bases</w:t>
        </w:r>
      </w:hyperlink>
      <w:r w:rsidR="00000000" w:rsidRPr="0052038D">
        <w:rPr>
          <w:rFonts w:eastAsia="Times New Roman"/>
          <w:highlight w:val="white"/>
        </w:rPr>
        <w:t xml:space="preserve">: The expansion of Starbucks can increase its consumer base of Starbucks and proliferate its tremendous growth in the international business domain.  </w:t>
      </w:r>
    </w:p>
    <w:p w14:paraId="45B4EA32" w14:textId="77777777" w:rsidR="00674783" w:rsidRPr="0052038D" w:rsidRDefault="00674783" w:rsidP="0052038D">
      <w:pPr>
        <w:ind w:firstLine="720"/>
        <w:rPr>
          <w:rFonts w:eastAsia="Times New Roman"/>
          <w:highlight w:val="white"/>
        </w:rPr>
      </w:pPr>
    </w:p>
    <w:p w14:paraId="48895F19" w14:textId="77777777" w:rsidR="00674783" w:rsidRPr="0052038D" w:rsidRDefault="00000000" w:rsidP="0052038D">
      <w:pPr>
        <w:pStyle w:val="Heading2"/>
        <w:rPr>
          <w:rFonts w:eastAsia="Times New Roman"/>
          <w:highlight w:val="white"/>
        </w:rPr>
      </w:pPr>
      <w:bookmarkStart w:id="7" w:name="_Toc216566620"/>
      <w:r w:rsidRPr="0052038D">
        <w:rPr>
          <w:rFonts w:eastAsia="Times New Roman"/>
          <w:highlight w:val="white"/>
        </w:rPr>
        <w:t>2.5 Challenges of International Operations</w:t>
      </w:r>
      <w:bookmarkEnd w:id="7"/>
    </w:p>
    <w:p w14:paraId="5912213D" w14:textId="06C42EE5" w:rsidR="00674783" w:rsidRPr="0052038D" w:rsidRDefault="00000000" w:rsidP="0052038D">
      <w:pPr>
        <w:ind w:left="0" w:firstLine="0"/>
        <w:rPr>
          <w:rFonts w:eastAsia="Times New Roman"/>
          <w:highlight w:val="white"/>
        </w:rPr>
      </w:pPr>
      <w:r w:rsidRPr="0052038D">
        <w:rPr>
          <w:rFonts w:eastAsia="Times New Roman"/>
          <w:highlight w:val="white"/>
        </w:rPr>
        <w:t xml:space="preserve">Starbucks has faced notable challenges in its trading activities to dominate its business in the international markets. Economic and political turbulence in the business operation can help in meeting the expectations of contemporary consumers. Starbucks has faced a notable hindrance in managing the SCM operations in the Covid-19 situation, as the notable labour constraint has restricted the harmony in the commercial activities to meet the requirements of the contemporary consumers (Carranza, 2022). Increased labour constraints and increased prices for the products have disrupted the business operation of Starbucks to retain its position in the international business domain. The business professionals related to Starbucks can employ strategies like joint ventures to elevate the business operation of Starbucks in the international business domain. Aggressive pricing, the inclusion of different models </w:t>
      </w:r>
      <w:proofErr w:type="gramStart"/>
      <w:r w:rsidRPr="0052038D">
        <w:rPr>
          <w:rFonts w:eastAsia="Times New Roman"/>
          <w:highlight w:val="white"/>
        </w:rPr>
        <w:t>have</w:t>
      </w:r>
      <w:proofErr w:type="gramEnd"/>
      <w:r w:rsidRPr="0052038D">
        <w:rPr>
          <w:rFonts w:eastAsia="Times New Roman"/>
          <w:highlight w:val="white"/>
        </w:rPr>
        <w:t xml:space="preserve"> helped in increasing the trading activities of Starbucks in its business operations in the international domain. Lukin Coffee has offered tremendous competition to Starbucks to expand the business in China (He, 2024).  Priced </w:t>
      </w:r>
      <w:r w:rsidRPr="0052038D">
        <w:rPr>
          <w:rFonts w:eastAsia="Times New Roman"/>
          <w:color w:val="0C0C0C"/>
          <w:highlight w:val="white"/>
        </w:rPr>
        <w:t xml:space="preserve">$9.45forf a pork-flavoured coffee, the company has tried to meet the local tastes but failed miserably to retain its position in China. The legal and political pressures on the Business operation of Starbucks are responsible for ruining the business </w:t>
      </w:r>
      <w:r w:rsidR="006C71F8" w:rsidRPr="0052038D">
        <w:rPr>
          <w:rFonts w:eastAsia="Times New Roman"/>
          <w:color w:val="0C0C0C"/>
          <w:highlight w:val="white"/>
        </w:rPr>
        <w:t>to some</w:t>
      </w:r>
      <w:r w:rsidRPr="0052038D">
        <w:rPr>
          <w:rFonts w:eastAsia="Times New Roman"/>
          <w:color w:val="0C0C0C"/>
          <w:highlight w:val="white"/>
        </w:rPr>
        <w:t xml:space="preserve"> extent.   </w:t>
      </w:r>
    </w:p>
    <w:p w14:paraId="2792153A" w14:textId="77777777" w:rsidR="00674783" w:rsidRPr="0052038D" w:rsidRDefault="00000000" w:rsidP="0052038D">
      <w:pPr>
        <w:pStyle w:val="Heading1"/>
        <w:rPr>
          <w:rFonts w:eastAsia="Times New Roman"/>
          <w:highlight w:val="white"/>
        </w:rPr>
      </w:pPr>
      <w:bookmarkStart w:id="8" w:name="_Toc216566621"/>
      <w:r w:rsidRPr="0052038D">
        <w:rPr>
          <w:rFonts w:eastAsia="Times New Roman"/>
          <w:highlight w:val="white"/>
        </w:rPr>
        <w:lastRenderedPageBreak/>
        <w:t>3. OLI Framework and Starbucks’ Market Entry in China</w:t>
      </w:r>
      <w:bookmarkEnd w:id="8"/>
      <w:r w:rsidRPr="0052038D">
        <w:rPr>
          <w:rFonts w:eastAsia="Times New Roman"/>
          <w:highlight w:val="white"/>
        </w:rPr>
        <w:t xml:space="preserve"> </w:t>
      </w:r>
    </w:p>
    <w:p w14:paraId="2A451369" w14:textId="77777777" w:rsidR="00674783" w:rsidRPr="0052038D" w:rsidRDefault="00000000" w:rsidP="0052038D">
      <w:pPr>
        <w:pStyle w:val="Heading2"/>
        <w:rPr>
          <w:rFonts w:eastAsia="Times New Roman"/>
          <w:highlight w:val="white"/>
        </w:rPr>
      </w:pPr>
      <w:bookmarkStart w:id="9" w:name="_Toc216566622"/>
      <w:r w:rsidRPr="0052038D">
        <w:rPr>
          <w:rFonts w:eastAsia="Times New Roman"/>
          <w:highlight w:val="white"/>
        </w:rPr>
        <w:t>3.1 OLI Framework</w:t>
      </w:r>
      <w:bookmarkEnd w:id="9"/>
      <w:r w:rsidRPr="0052038D">
        <w:rPr>
          <w:rFonts w:eastAsia="Times New Roman"/>
          <w:highlight w:val="white"/>
        </w:rPr>
        <w:t xml:space="preserve"> </w:t>
      </w:r>
    </w:p>
    <w:p w14:paraId="3706659B" w14:textId="77777777" w:rsidR="00674783" w:rsidRPr="0052038D" w:rsidRDefault="00674783" w:rsidP="0052038D">
      <w:pPr>
        <w:rPr>
          <w:rFonts w:eastAsia="Times New Roman"/>
          <w:highlight w:val="white"/>
        </w:rPr>
      </w:pPr>
    </w:p>
    <w:tbl>
      <w:tblPr>
        <w:tblStyle w:val="a5"/>
        <w:tblW w:w="8280"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5"/>
        <w:gridCol w:w="5715"/>
      </w:tblGrid>
      <w:tr w:rsidR="00674783" w:rsidRPr="0052038D" w14:paraId="49A4CD42" w14:textId="77777777">
        <w:tc>
          <w:tcPr>
            <w:tcW w:w="2565" w:type="dxa"/>
            <w:tcMar>
              <w:top w:w="100" w:type="dxa"/>
              <w:left w:w="100" w:type="dxa"/>
              <w:bottom w:w="100" w:type="dxa"/>
              <w:right w:w="100" w:type="dxa"/>
            </w:tcMar>
          </w:tcPr>
          <w:p w14:paraId="0B74C992" w14:textId="77777777" w:rsidR="00674783" w:rsidRPr="0052038D" w:rsidRDefault="00000000" w:rsidP="0052038D">
            <w:pPr>
              <w:widowControl w:val="0"/>
              <w:pBdr>
                <w:top w:val="nil"/>
                <w:left w:val="nil"/>
                <w:bottom w:val="nil"/>
                <w:right w:val="nil"/>
                <w:between w:val="nil"/>
              </w:pBdr>
              <w:spacing w:before="0" w:after="0"/>
              <w:ind w:left="0" w:firstLine="0"/>
              <w:jc w:val="left"/>
              <w:rPr>
                <w:rFonts w:eastAsia="Times New Roman"/>
                <w:highlight w:val="white"/>
              </w:rPr>
            </w:pPr>
            <w:r w:rsidRPr="0052038D">
              <w:rPr>
                <w:rFonts w:eastAsia="Times New Roman"/>
                <w:highlight w:val="white"/>
              </w:rPr>
              <w:t xml:space="preserve">OLI framework </w:t>
            </w:r>
          </w:p>
        </w:tc>
        <w:tc>
          <w:tcPr>
            <w:tcW w:w="5715" w:type="dxa"/>
            <w:tcMar>
              <w:top w:w="100" w:type="dxa"/>
              <w:left w:w="100" w:type="dxa"/>
              <w:bottom w:w="100" w:type="dxa"/>
              <w:right w:w="100" w:type="dxa"/>
            </w:tcMar>
          </w:tcPr>
          <w:p w14:paraId="1A65ACD9" w14:textId="77777777" w:rsidR="00674783" w:rsidRPr="0052038D" w:rsidRDefault="00000000" w:rsidP="0052038D">
            <w:pPr>
              <w:widowControl w:val="0"/>
              <w:pBdr>
                <w:top w:val="nil"/>
                <w:left w:val="nil"/>
                <w:bottom w:val="nil"/>
                <w:right w:val="nil"/>
                <w:between w:val="nil"/>
              </w:pBdr>
              <w:spacing w:before="0" w:after="0"/>
              <w:ind w:left="0" w:firstLine="0"/>
              <w:jc w:val="left"/>
              <w:rPr>
                <w:rFonts w:eastAsia="Times New Roman"/>
                <w:highlight w:val="white"/>
              </w:rPr>
            </w:pPr>
            <w:r w:rsidRPr="0052038D">
              <w:rPr>
                <w:rFonts w:eastAsia="Times New Roman"/>
                <w:highlight w:val="white"/>
              </w:rPr>
              <w:t xml:space="preserve">Justification </w:t>
            </w:r>
          </w:p>
        </w:tc>
      </w:tr>
      <w:tr w:rsidR="00674783" w:rsidRPr="0052038D" w14:paraId="48F7EDFC" w14:textId="77777777">
        <w:tc>
          <w:tcPr>
            <w:tcW w:w="2565" w:type="dxa"/>
            <w:tcMar>
              <w:top w:w="100" w:type="dxa"/>
              <w:left w:w="100" w:type="dxa"/>
              <w:bottom w:w="100" w:type="dxa"/>
              <w:right w:w="100" w:type="dxa"/>
            </w:tcMar>
          </w:tcPr>
          <w:p w14:paraId="5263414E" w14:textId="77777777" w:rsidR="00674783" w:rsidRPr="0052038D" w:rsidRDefault="00000000" w:rsidP="0052038D">
            <w:pPr>
              <w:widowControl w:val="0"/>
              <w:pBdr>
                <w:top w:val="nil"/>
                <w:left w:val="nil"/>
                <w:bottom w:val="nil"/>
                <w:right w:val="nil"/>
                <w:between w:val="nil"/>
              </w:pBdr>
              <w:spacing w:before="0" w:after="0"/>
              <w:ind w:left="0" w:firstLine="0"/>
              <w:jc w:val="left"/>
              <w:rPr>
                <w:rFonts w:eastAsia="Times New Roman"/>
                <w:highlight w:val="white"/>
              </w:rPr>
            </w:pPr>
            <w:r w:rsidRPr="0052038D">
              <w:rPr>
                <w:rFonts w:eastAsia="Times New Roman"/>
                <w:highlight w:val="white"/>
              </w:rPr>
              <w:t xml:space="preserve">Ownership Advantages </w:t>
            </w:r>
          </w:p>
        </w:tc>
        <w:tc>
          <w:tcPr>
            <w:tcW w:w="5715" w:type="dxa"/>
            <w:tcMar>
              <w:top w:w="100" w:type="dxa"/>
              <w:left w:w="100" w:type="dxa"/>
              <w:bottom w:w="100" w:type="dxa"/>
              <w:right w:w="100" w:type="dxa"/>
            </w:tcMar>
          </w:tcPr>
          <w:p w14:paraId="44CD2F7E" w14:textId="77777777" w:rsidR="00674783" w:rsidRPr="0052038D" w:rsidRDefault="00000000" w:rsidP="0052038D">
            <w:pPr>
              <w:widowControl w:val="0"/>
              <w:numPr>
                <w:ilvl w:val="0"/>
                <w:numId w:val="8"/>
              </w:numPr>
              <w:pBdr>
                <w:top w:val="nil"/>
                <w:left w:val="nil"/>
                <w:bottom w:val="nil"/>
                <w:right w:val="nil"/>
                <w:between w:val="nil"/>
              </w:pBdr>
              <w:spacing w:before="0" w:after="0"/>
              <w:rPr>
                <w:rFonts w:eastAsia="Times New Roman"/>
                <w:highlight w:val="white"/>
              </w:rPr>
            </w:pPr>
            <w:r w:rsidRPr="0052038D">
              <w:rPr>
                <w:rFonts w:eastAsia="Times New Roman"/>
                <w:highlight w:val="white"/>
              </w:rPr>
              <w:t xml:space="preserve">The strong brand image of Starbucks can offer ownership advantages. </w:t>
            </w:r>
          </w:p>
          <w:p w14:paraId="0EA3CCAB" w14:textId="77777777" w:rsidR="00674783" w:rsidRPr="0052038D" w:rsidRDefault="00000000" w:rsidP="0052038D">
            <w:pPr>
              <w:widowControl w:val="0"/>
              <w:numPr>
                <w:ilvl w:val="0"/>
                <w:numId w:val="8"/>
              </w:numPr>
              <w:pBdr>
                <w:top w:val="nil"/>
                <w:left w:val="nil"/>
                <w:bottom w:val="nil"/>
                <w:right w:val="nil"/>
                <w:between w:val="nil"/>
              </w:pBdr>
              <w:spacing w:before="0" w:after="0"/>
              <w:rPr>
                <w:rFonts w:eastAsia="Times New Roman"/>
                <w:highlight w:val="white"/>
              </w:rPr>
            </w:pPr>
            <w:r w:rsidRPr="0052038D">
              <w:rPr>
                <w:rFonts w:eastAsia="Times New Roman"/>
                <w:highlight w:val="white"/>
              </w:rPr>
              <w:t>The presence of C.A.F.E practices in procurement and sourcing has offered notable advantages (Starbucks, 2025).</w:t>
            </w:r>
          </w:p>
          <w:p w14:paraId="3CEF7212" w14:textId="49146E43" w:rsidR="00674783" w:rsidRPr="0052038D" w:rsidRDefault="00000000" w:rsidP="0052038D">
            <w:pPr>
              <w:widowControl w:val="0"/>
              <w:numPr>
                <w:ilvl w:val="0"/>
                <w:numId w:val="8"/>
              </w:numPr>
              <w:pBdr>
                <w:top w:val="nil"/>
                <w:left w:val="nil"/>
                <w:bottom w:val="nil"/>
                <w:right w:val="nil"/>
                <w:between w:val="nil"/>
              </w:pBdr>
              <w:spacing w:before="0" w:after="0"/>
              <w:rPr>
                <w:rFonts w:eastAsia="Times New Roman"/>
                <w:highlight w:val="white"/>
              </w:rPr>
            </w:pPr>
            <w:r w:rsidRPr="0052038D">
              <w:rPr>
                <w:rFonts w:eastAsia="Times New Roman"/>
                <w:highlight w:val="white"/>
              </w:rPr>
              <w:t xml:space="preserve">Collaboration with Boyu may offer a dynamic advantage to Starbucks to hold its competitive position in China </w:t>
            </w:r>
            <w:r w:rsidR="00526677" w:rsidRPr="0052038D">
              <w:rPr>
                <w:rFonts w:eastAsia="Times New Roman"/>
                <w:highlight w:val="white"/>
              </w:rPr>
              <w:t>(Starbucks</w:t>
            </w:r>
            <w:r w:rsidRPr="0052038D">
              <w:rPr>
                <w:rFonts w:eastAsia="Times New Roman"/>
                <w:highlight w:val="white"/>
              </w:rPr>
              <w:t>, 2025)</w:t>
            </w:r>
          </w:p>
        </w:tc>
      </w:tr>
      <w:tr w:rsidR="00674783" w:rsidRPr="0052038D" w14:paraId="3DF3AB0D" w14:textId="77777777">
        <w:tc>
          <w:tcPr>
            <w:tcW w:w="2565" w:type="dxa"/>
            <w:tcMar>
              <w:top w:w="100" w:type="dxa"/>
              <w:left w:w="100" w:type="dxa"/>
              <w:bottom w:w="100" w:type="dxa"/>
              <w:right w:w="100" w:type="dxa"/>
            </w:tcMar>
          </w:tcPr>
          <w:p w14:paraId="6A71C764" w14:textId="77777777" w:rsidR="00674783" w:rsidRPr="0052038D" w:rsidRDefault="00000000" w:rsidP="0052038D">
            <w:pPr>
              <w:widowControl w:val="0"/>
              <w:pBdr>
                <w:top w:val="nil"/>
                <w:left w:val="nil"/>
                <w:bottom w:val="nil"/>
                <w:right w:val="nil"/>
                <w:between w:val="nil"/>
              </w:pBdr>
              <w:spacing w:before="0" w:after="0"/>
              <w:ind w:left="0" w:firstLine="0"/>
              <w:jc w:val="left"/>
              <w:rPr>
                <w:rFonts w:eastAsia="Times New Roman"/>
                <w:highlight w:val="white"/>
              </w:rPr>
            </w:pPr>
            <w:r w:rsidRPr="0052038D">
              <w:rPr>
                <w:rFonts w:eastAsia="Times New Roman"/>
                <w:highlight w:val="white"/>
              </w:rPr>
              <w:t xml:space="preserve">Location advantages </w:t>
            </w:r>
          </w:p>
        </w:tc>
        <w:tc>
          <w:tcPr>
            <w:tcW w:w="5715" w:type="dxa"/>
            <w:tcMar>
              <w:top w:w="100" w:type="dxa"/>
              <w:left w:w="100" w:type="dxa"/>
              <w:bottom w:w="100" w:type="dxa"/>
              <w:right w:w="100" w:type="dxa"/>
            </w:tcMar>
          </w:tcPr>
          <w:p w14:paraId="29FB4848" w14:textId="77777777" w:rsidR="00674783" w:rsidRPr="0052038D" w:rsidRDefault="00000000" w:rsidP="0052038D">
            <w:pPr>
              <w:widowControl w:val="0"/>
              <w:numPr>
                <w:ilvl w:val="0"/>
                <w:numId w:val="6"/>
              </w:numPr>
              <w:pBdr>
                <w:top w:val="nil"/>
                <w:left w:val="nil"/>
                <w:bottom w:val="nil"/>
                <w:right w:val="nil"/>
                <w:between w:val="nil"/>
              </w:pBdr>
              <w:spacing w:before="0" w:after="0"/>
              <w:rPr>
                <w:rFonts w:eastAsia="Times New Roman"/>
                <w:highlight w:val="white"/>
              </w:rPr>
            </w:pPr>
            <w:r w:rsidRPr="0052038D">
              <w:rPr>
                <w:rFonts w:eastAsia="Times New Roman"/>
                <w:highlight w:val="white"/>
              </w:rPr>
              <w:t xml:space="preserve">Increased consumption of Coffee in the Middle East can be considered as an advantage for Starbucks. </w:t>
            </w:r>
          </w:p>
          <w:p w14:paraId="2810BCC9" w14:textId="099546FC" w:rsidR="00674783" w:rsidRPr="0052038D" w:rsidRDefault="00000000" w:rsidP="0052038D">
            <w:pPr>
              <w:widowControl w:val="0"/>
              <w:numPr>
                <w:ilvl w:val="0"/>
                <w:numId w:val="6"/>
              </w:numPr>
              <w:pBdr>
                <w:top w:val="nil"/>
                <w:left w:val="nil"/>
                <w:bottom w:val="nil"/>
                <w:right w:val="nil"/>
                <w:between w:val="nil"/>
              </w:pBdr>
              <w:spacing w:before="0" w:after="0"/>
              <w:rPr>
                <w:rFonts w:eastAsia="Times New Roman"/>
                <w:highlight w:val="white"/>
              </w:rPr>
            </w:pPr>
            <w:r w:rsidRPr="0052038D">
              <w:rPr>
                <w:rFonts w:eastAsia="Times New Roman"/>
                <w:highlight w:val="white"/>
              </w:rPr>
              <w:t xml:space="preserve">Adaptation of the digital payment policies like </w:t>
            </w:r>
            <w:r w:rsidR="001D4521" w:rsidRPr="0052038D">
              <w:rPr>
                <w:rFonts w:eastAsia="Times New Roman"/>
                <w:highlight w:val="white"/>
              </w:rPr>
              <w:t>WeChat</w:t>
            </w:r>
            <w:r w:rsidRPr="0052038D">
              <w:rPr>
                <w:rFonts w:eastAsia="Times New Roman"/>
                <w:highlight w:val="white"/>
              </w:rPr>
              <w:t xml:space="preserve"> pay and Alipay has incurred the trading advantage of Starbucks to manage the business in the international business domain. </w:t>
            </w:r>
          </w:p>
          <w:p w14:paraId="25274190" w14:textId="77777777" w:rsidR="00674783" w:rsidRPr="0052038D" w:rsidRDefault="00000000" w:rsidP="0052038D">
            <w:pPr>
              <w:widowControl w:val="0"/>
              <w:numPr>
                <w:ilvl w:val="0"/>
                <w:numId w:val="6"/>
              </w:numPr>
              <w:pBdr>
                <w:top w:val="nil"/>
                <w:left w:val="nil"/>
                <w:bottom w:val="nil"/>
                <w:right w:val="nil"/>
                <w:between w:val="nil"/>
              </w:pBdr>
              <w:spacing w:before="0" w:after="0"/>
              <w:rPr>
                <w:rFonts w:eastAsia="Times New Roman"/>
                <w:highlight w:val="white"/>
              </w:rPr>
            </w:pPr>
            <w:r w:rsidRPr="0052038D">
              <w:rPr>
                <w:rFonts w:eastAsia="Times New Roman"/>
                <w:highlight w:val="white"/>
              </w:rPr>
              <w:t>Opening the physical stores in the high-traffic areas of the Middle East continent, Starbucks has grabbed the attention of the consumers (Starbucks, 2023).</w:t>
            </w:r>
          </w:p>
          <w:p w14:paraId="6E0B0348" w14:textId="77777777" w:rsidR="00674783" w:rsidRPr="0052038D" w:rsidRDefault="00000000" w:rsidP="0052038D">
            <w:pPr>
              <w:widowControl w:val="0"/>
              <w:numPr>
                <w:ilvl w:val="0"/>
                <w:numId w:val="6"/>
              </w:numPr>
              <w:pBdr>
                <w:top w:val="nil"/>
                <w:left w:val="nil"/>
                <w:bottom w:val="nil"/>
                <w:right w:val="nil"/>
                <w:between w:val="nil"/>
              </w:pBdr>
              <w:spacing w:before="0" w:after="0"/>
              <w:rPr>
                <w:rFonts w:eastAsia="Times New Roman"/>
                <w:highlight w:val="white"/>
              </w:rPr>
            </w:pPr>
            <w:r w:rsidRPr="0052038D">
              <w:rPr>
                <w:rFonts w:eastAsia="Times New Roman"/>
                <w:highlight w:val="white"/>
              </w:rPr>
              <w:t xml:space="preserve">Increased number of physical stores in China has showcased its growth potential, with 8000 stores in China showcasing its market value.  </w:t>
            </w:r>
          </w:p>
          <w:p w14:paraId="3789D66B" w14:textId="77777777" w:rsidR="00674783" w:rsidRPr="0052038D" w:rsidRDefault="00674783" w:rsidP="0052038D">
            <w:pPr>
              <w:widowControl w:val="0"/>
              <w:pBdr>
                <w:top w:val="nil"/>
                <w:left w:val="nil"/>
                <w:bottom w:val="nil"/>
                <w:right w:val="nil"/>
                <w:between w:val="nil"/>
              </w:pBdr>
              <w:spacing w:before="0" w:after="0"/>
              <w:ind w:left="0" w:firstLine="0"/>
              <w:rPr>
                <w:rFonts w:eastAsia="Times New Roman"/>
                <w:highlight w:val="white"/>
              </w:rPr>
            </w:pPr>
          </w:p>
        </w:tc>
      </w:tr>
      <w:tr w:rsidR="00674783" w:rsidRPr="0052038D" w14:paraId="1AC17697" w14:textId="77777777">
        <w:tc>
          <w:tcPr>
            <w:tcW w:w="2565" w:type="dxa"/>
            <w:tcMar>
              <w:top w:w="100" w:type="dxa"/>
              <w:left w:w="100" w:type="dxa"/>
              <w:bottom w:w="100" w:type="dxa"/>
              <w:right w:w="100" w:type="dxa"/>
            </w:tcMar>
          </w:tcPr>
          <w:p w14:paraId="47F5E5F1" w14:textId="77777777" w:rsidR="00674783" w:rsidRPr="0052038D" w:rsidRDefault="00000000" w:rsidP="0052038D">
            <w:pPr>
              <w:widowControl w:val="0"/>
              <w:pBdr>
                <w:top w:val="nil"/>
                <w:left w:val="nil"/>
                <w:bottom w:val="nil"/>
                <w:right w:val="nil"/>
                <w:between w:val="nil"/>
              </w:pBdr>
              <w:spacing w:before="0" w:after="0"/>
              <w:ind w:left="0" w:firstLine="0"/>
              <w:jc w:val="left"/>
              <w:rPr>
                <w:rFonts w:eastAsia="Times New Roman"/>
                <w:highlight w:val="white"/>
              </w:rPr>
            </w:pPr>
            <w:r w:rsidRPr="0052038D">
              <w:rPr>
                <w:rFonts w:eastAsia="Times New Roman"/>
                <w:highlight w:val="white"/>
              </w:rPr>
              <w:lastRenderedPageBreak/>
              <w:t xml:space="preserve">Internationalisation Advantage </w:t>
            </w:r>
          </w:p>
        </w:tc>
        <w:tc>
          <w:tcPr>
            <w:tcW w:w="5715" w:type="dxa"/>
            <w:tcMar>
              <w:top w:w="100" w:type="dxa"/>
              <w:left w:w="100" w:type="dxa"/>
              <w:bottom w:w="100" w:type="dxa"/>
              <w:right w:w="100" w:type="dxa"/>
            </w:tcMar>
          </w:tcPr>
          <w:p w14:paraId="3F832EAF" w14:textId="77777777" w:rsidR="00674783" w:rsidRPr="0052038D" w:rsidRDefault="00000000" w:rsidP="0052038D">
            <w:pPr>
              <w:widowControl w:val="0"/>
              <w:numPr>
                <w:ilvl w:val="0"/>
                <w:numId w:val="1"/>
              </w:numPr>
              <w:pBdr>
                <w:top w:val="nil"/>
                <w:left w:val="nil"/>
                <w:bottom w:val="nil"/>
                <w:right w:val="nil"/>
                <w:between w:val="nil"/>
              </w:pBdr>
              <w:spacing w:before="0" w:after="0"/>
              <w:rPr>
                <w:rFonts w:eastAsia="Times New Roman"/>
                <w:highlight w:val="white"/>
              </w:rPr>
            </w:pPr>
            <w:r w:rsidRPr="0052038D">
              <w:rPr>
                <w:rFonts w:eastAsia="Times New Roman"/>
                <w:highlight w:val="white"/>
              </w:rPr>
              <w:t>Joint ventures with Boyu have helped Starbucks to get accustomed to the Chinese market culture.</w:t>
            </w:r>
          </w:p>
          <w:p w14:paraId="26A2CB23" w14:textId="77777777" w:rsidR="00674783" w:rsidRPr="0052038D" w:rsidRDefault="00000000" w:rsidP="0052038D">
            <w:pPr>
              <w:widowControl w:val="0"/>
              <w:numPr>
                <w:ilvl w:val="0"/>
                <w:numId w:val="1"/>
              </w:numPr>
              <w:pBdr>
                <w:top w:val="nil"/>
                <w:left w:val="nil"/>
                <w:bottom w:val="nil"/>
                <w:right w:val="nil"/>
                <w:between w:val="nil"/>
              </w:pBdr>
              <w:spacing w:before="0" w:after="0"/>
              <w:rPr>
                <w:rFonts w:eastAsia="Times New Roman"/>
                <w:highlight w:val="white"/>
              </w:rPr>
            </w:pPr>
            <w:r w:rsidRPr="0052038D">
              <w:rPr>
                <w:rFonts w:eastAsia="Times New Roman"/>
                <w:highlight w:val="white"/>
              </w:rPr>
              <w:t xml:space="preserve">Adherence to the regulations imposed by the Government body of the growth country, Starbucks can manage its operational excellence and prosperity. </w:t>
            </w:r>
          </w:p>
          <w:p w14:paraId="4E57D634" w14:textId="77777777" w:rsidR="00674783" w:rsidRPr="0052038D" w:rsidRDefault="00000000" w:rsidP="0052038D">
            <w:pPr>
              <w:widowControl w:val="0"/>
              <w:numPr>
                <w:ilvl w:val="0"/>
                <w:numId w:val="1"/>
              </w:numPr>
              <w:pBdr>
                <w:top w:val="nil"/>
                <w:left w:val="nil"/>
                <w:bottom w:val="nil"/>
                <w:right w:val="nil"/>
                <w:between w:val="nil"/>
              </w:pBdr>
              <w:spacing w:before="0" w:after="0"/>
              <w:rPr>
                <w:rFonts w:eastAsia="Times New Roman"/>
                <w:highlight w:val="white"/>
              </w:rPr>
            </w:pPr>
            <w:r w:rsidRPr="0052038D">
              <w:rPr>
                <w:rFonts w:eastAsia="Times New Roman"/>
                <w:highlight w:val="white"/>
              </w:rPr>
              <w:t xml:space="preserve">Innovation and SCM mastery in the U.S </w:t>
            </w:r>
            <w:proofErr w:type="gramStart"/>
            <w:r w:rsidRPr="0052038D">
              <w:rPr>
                <w:rFonts w:eastAsia="Times New Roman"/>
                <w:highlight w:val="white"/>
              </w:rPr>
              <w:t>has</w:t>
            </w:r>
            <w:proofErr w:type="gramEnd"/>
            <w:r w:rsidRPr="0052038D">
              <w:rPr>
                <w:rFonts w:eastAsia="Times New Roman"/>
                <w:highlight w:val="white"/>
              </w:rPr>
              <w:t xml:space="preserve"> offered stiff competition for the other coffee market. </w:t>
            </w:r>
          </w:p>
        </w:tc>
      </w:tr>
    </w:tbl>
    <w:p w14:paraId="0AEF2F56" w14:textId="77777777" w:rsidR="00674783" w:rsidRPr="0052038D" w:rsidRDefault="00000000" w:rsidP="0052038D">
      <w:pPr>
        <w:jc w:val="center"/>
        <w:rPr>
          <w:rFonts w:eastAsia="Times New Roman"/>
          <w:b/>
          <w:bCs/>
          <w:highlight w:val="white"/>
        </w:rPr>
      </w:pPr>
      <w:r w:rsidRPr="0052038D">
        <w:rPr>
          <w:rFonts w:eastAsia="Times New Roman"/>
          <w:b/>
          <w:bCs/>
          <w:highlight w:val="white"/>
        </w:rPr>
        <w:t xml:space="preserve">Table 1: OLI framework </w:t>
      </w:r>
    </w:p>
    <w:p w14:paraId="14F7BDBA" w14:textId="77777777" w:rsidR="00674783" w:rsidRPr="0052038D" w:rsidRDefault="00000000" w:rsidP="0052038D">
      <w:pPr>
        <w:jc w:val="center"/>
        <w:rPr>
          <w:rFonts w:eastAsia="Times New Roman"/>
          <w:highlight w:val="white"/>
        </w:rPr>
      </w:pPr>
      <w:r w:rsidRPr="0052038D">
        <w:rPr>
          <w:rFonts w:eastAsia="Times New Roman"/>
          <w:highlight w:val="white"/>
        </w:rPr>
        <w:t>(Source: Self-Developed)</w:t>
      </w:r>
    </w:p>
    <w:p w14:paraId="7F3646FB" w14:textId="6BA4DDFE" w:rsidR="00674783" w:rsidRPr="0052038D" w:rsidRDefault="00000000" w:rsidP="0052038D">
      <w:pPr>
        <w:ind w:left="0" w:firstLine="0"/>
        <w:rPr>
          <w:rFonts w:eastAsia="Times New Roman"/>
          <w:highlight w:val="white"/>
        </w:rPr>
      </w:pPr>
      <w:r w:rsidRPr="0052038D">
        <w:rPr>
          <w:rFonts w:eastAsia="Times New Roman"/>
          <w:b/>
          <w:bCs/>
          <w:i/>
          <w:iCs/>
          <w:highlight w:val="white"/>
        </w:rPr>
        <w:t xml:space="preserve">Analysis: </w:t>
      </w:r>
      <w:r w:rsidRPr="0052038D">
        <w:rPr>
          <w:rFonts w:eastAsia="Times New Roman"/>
          <w:highlight w:val="white"/>
        </w:rPr>
        <w:t xml:space="preserve">Offering a premium range of products, Starbucks has established its strong brand position in the international market. Unique store design and the comfortable ambience of </w:t>
      </w:r>
      <w:r w:rsidR="00526677" w:rsidRPr="0052038D">
        <w:rPr>
          <w:rFonts w:eastAsia="Times New Roman"/>
          <w:highlight w:val="white"/>
        </w:rPr>
        <w:t>Starwave’s</w:t>
      </w:r>
      <w:r w:rsidRPr="0052038D">
        <w:rPr>
          <w:rFonts w:eastAsia="Times New Roman"/>
          <w:highlight w:val="white"/>
        </w:rPr>
        <w:t xml:space="preserve"> have established its strong brand position in the competitive market. Investment of $220 million for manufacturing and distribution facilities in China can intensify the process of market penetration in Starbucks (Madani, Wiseman and Kurtenbach, 2022). The rapid digital adaptation and urbanisation have helped Starbucks to change its commercial strategies for retrieving its position in the international </w:t>
      </w:r>
      <w:r w:rsidR="00F451C2" w:rsidRPr="0052038D">
        <w:rPr>
          <w:rFonts w:eastAsia="Times New Roman"/>
          <w:highlight w:val="white"/>
        </w:rPr>
        <w:t>the</w:t>
      </w:r>
      <w:r w:rsidRPr="0052038D">
        <w:rPr>
          <w:rFonts w:eastAsia="Times New Roman"/>
          <w:highlight w:val="white"/>
        </w:rPr>
        <w:t xml:space="preserve"> presence of </w:t>
      </w:r>
      <w:r w:rsidRPr="0052038D">
        <w:rPr>
          <w:rFonts w:eastAsia="Times New Roman"/>
          <w:b/>
          <w:bCs/>
          <w:i/>
          <w:iCs/>
          <w:highlight w:val="white"/>
        </w:rPr>
        <w:t xml:space="preserve">Starbucks China Innovation and Tech Centre </w:t>
      </w:r>
      <w:r w:rsidRPr="0052038D">
        <w:rPr>
          <w:rFonts w:eastAsia="Times New Roman"/>
          <w:highlight w:val="white"/>
        </w:rPr>
        <w:t xml:space="preserve">has increased the digital expansion of Starbucks to preserve its position in the Chinese context (Starbucks, 2023). The expansion of digital innovation has become an advantage for Starbucks’ expansion in China, as it has ramped up its store opening. Joint ventures can be profitable for Starbucks to expand the business in an international organisation like the Chinese context.  Adhering to the </w:t>
      </w:r>
      <w:r w:rsidRPr="0052038D">
        <w:rPr>
          <w:rFonts w:eastAsia="Times New Roman"/>
          <w:b/>
          <w:bCs/>
          <w:i/>
          <w:iCs/>
          <w:highlight w:val="white"/>
        </w:rPr>
        <w:t>“Gold Standard policy”</w:t>
      </w:r>
      <w:r w:rsidRPr="0052038D">
        <w:rPr>
          <w:rFonts w:eastAsia="Times New Roman"/>
          <w:highlight w:val="white"/>
        </w:rPr>
        <w:t xml:space="preserve"> in China, Starbucks has retained the food quality and safety to retain a strategic position in the international business domain (FSSC, 2025).  Witnessing the gigantic growth in the trading operation, Starbucks had shifted its attention from the joint venture the full ownership of its operation. Though joint ventures have helped Starbucks to flourish its trading activities in China, the shift to its own control of its operation has ruined the trading prosperity and profitability. 50% share of its East </w:t>
      </w:r>
      <w:r w:rsidRPr="0052038D">
        <w:rPr>
          <w:rFonts w:eastAsia="Times New Roman"/>
          <w:highlight w:val="white"/>
        </w:rPr>
        <w:lastRenderedPageBreak/>
        <w:t>China business from long-term joint venture partners, Uni-President Enterprises Corporation and President Chain Store Corpo, for approximately $1.3 billion in cash consideration in the largest single acquisition in the company’s history (</w:t>
      </w:r>
      <w:r w:rsidR="00187FFD" w:rsidRPr="0052038D">
        <w:rPr>
          <w:rFonts w:eastAsia="Times New Roman"/>
          <w:highlight w:val="white"/>
        </w:rPr>
        <w:t>Starbucks, 2017</w:t>
      </w:r>
      <w:r w:rsidRPr="0052038D">
        <w:rPr>
          <w:rFonts w:eastAsia="Times New Roman"/>
          <w:highlight w:val="white"/>
        </w:rPr>
        <w:t xml:space="preserve">). </w:t>
      </w:r>
      <w:r w:rsidR="00197578" w:rsidRPr="0052038D">
        <w:rPr>
          <w:rFonts w:eastAsia="Times New Roman"/>
          <w:highlight w:val="white"/>
        </w:rPr>
        <w:t>A dog</w:t>
      </w:r>
      <w:r w:rsidRPr="0052038D">
        <w:rPr>
          <w:rFonts w:eastAsia="Times New Roman"/>
          <w:highlight w:val="white"/>
        </w:rPr>
        <w:t xml:space="preserve"> the digital innovations and legal complexities in the cross-border continents, Starbucks can offer a harmonious and strategic trading operation in the international context. Thus, adopting the tremendous digital innovation, urbanisation aspects, Starbucks has managed its competitive position in the foreign market. </w:t>
      </w:r>
    </w:p>
    <w:p w14:paraId="604E1726" w14:textId="77777777" w:rsidR="00674783" w:rsidRPr="0052038D" w:rsidRDefault="00000000" w:rsidP="0052038D">
      <w:pPr>
        <w:ind w:left="0" w:firstLine="0"/>
        <w:jc w:val="center"/>
        <w:rPr>
          <w:rFonts w:eastAsia="Times New Roman"/>
          <w:highlight w:val="white"/>
        </w:rPr>
      </w:pPr>
      <w:r w:rsidRPr="0052038D">
        <w:rPr>
          <w:rFonts w:eastAsia="Times New Roman"/>
          <w:noProof/>
          <w:highlight w:val="white"/>
        </w:rPr>
        <w:drawing>
          <wp:inline distT="114300" distB="114300" distL="114300" distR="114300" wp14:anchorId="50C7134C" wp14:editId="003C19D0">
            <wp:extent cx="5562600" cy="2809875"/>
            <wp:effectExtent l="25400" t="25400" r="25400" b="25400"/>
            <wp:docPr id="2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5562600" cy="2809875"/>
                    </a:xfrm>
                    <a:prstGeom prst="rect">
                      <a:avLst/>
                    </a:prstGeom>
                    <a:ln w="25400">
                      <a:solidFill>
                        <a:srgbClr val="000000"/>
                      </a:solidFill>
                      <a:prstDash val="solid"/>
                    </a:ln>
                  </pic:spPr>
                </pic:pic>
              </a:graphicData>
            </a:graphic>
          </wp:inline>
        </w:drawing>
      </w:r>
    </w:p>
    <w:p w14:paraId="2EDAF255" w14:textId="77777777" w:rsidR="00674783" w:rsidRPr="0052038D" w:rsidRDefault="00000000" w:rsidP="0052038D">
      <w:pPr>
        <w:ind w:left="0" w:firstLine="0"/>
        <w:jc w:val="center"/>
        <w:rPr>
          <w:rFonts w:eastAsia="Times New Roman"/>
          <w:b/>
          <w:bCs/>
          <w:highlight w:val="white"/>
        </w:rPr>
      </w:pPr>
      <w:r w:rsidRPr="0052038D">
        <w:rPr>
          <w:rFonts w:eastAsia="Times New Roman"/>
          <w:b/>
          <w:bCs/>
          <w:highlight w:val="white"/>
        </w:rPr>
        <w:t xml:space="preserve">Figure 7: OLI Framework </w:t>
      </w:r>
    </w:p>
    <w:p w14:paraId="208F8571" w14:textId="77777777" w:rsidR="00674783" w:rsidRPr="0052038D" w:rsidRDefault="00000000" w:rsidP="0052038D">
      <w:pPr>
        <w:ind w:left="0" w:firstLine="0"/>
        <w:jc w:val="center"/>
        <w:rPr>
          <w:rFonts w:eastAsia="Times New Roman"/>
          <w:highlight w:val="white"/>
        </w:rPr>
      </w:pPr>
      <w:r w:rsidRPr="0052038D">
        <w:rPr>
          <w:rFonts w:eastAsia="Times New Roman"/>
          <w:highlight w:val="white"/>
        </w:rPr>
        <w:t>(Source: Business-to-me, 2025)</w:t>
      </w:r>
    </w:p>
    <w:p w14:paraId="3CFEFC5E" w14:textId="77777777" w:rsidR="00674783" w:rsidRPr="0052038D" w:rsidRDefault="00674783" w:rsidP="0052038D">
      <w:pPr>
        <w:ind w:left="0" w:firstLine="0"/>
        <w:rPr>
          <w:rFonts w:eastAsia="Times New Roman"/>
          <w:highlight w:val="white"/>
        </w:rPr>
      </w:pPr>
    </w:p>
    <w:p w14:paraId="1D248475" w14:textId="77777777" w:rsidR="00674783" w:rsidRPr="0052038D" w:rsidRDefault="00000000" w:rsidP="0052038D">
      <w:pPr>
        <w:pStyle w:val="Heading2"/>
        <w:rPr>
          <w:rFonts w:eastAsia="Times New Roman"/>
          <w:highlight w:val="white"/>
        </w:rPr>
      </w:pPr>
      <w:bookmarkStart w:id="10" w:name="_Toc216566623"/>
      <w:r w:rsidRPr="0052038D">
        <w:rPr>
          <w:rFonts w:eastAsia="Times New Roman"/>
          <w:highlight w:val="white"/>
        </w:rPr>
        <w:t>3.2 Impact on Entry Mode</w:t>
      </w:r>
      <w:bookmarkEnd w:id="10"/>
    </w:p>
    <w:p w14:paraId="1CFA3BF8" w14:textId="57451ECA" w:rsidR="00674783" w:rsidRPr="0052038D" w:rsidRDefault="00000000" w:rsidP="0052038D">
      <w:pPr>
        <w:ind w:left="360" w:firstLine="0"/>
        <w:rPr>
          <w:rFonts w:eastAsia="Times New Roman"/>
          <w:highlight w:val="white"/>
        </w:rPr>
      </w:pPr>
      <w:r w:rsidRPr="0052038D">
        <w:rPr>
          <w:rFonts w:eastAsia="Times New Roman"/>
          <w:highlight w:val="white"/>
        </w:rPr>
        <w:t xml:space="preserve">The presence of the joint venture of Starbucks has become fruitful in managing the commercial activities in the international domain. Cultural and regulatory complexities in the business operation of Starbucks have imposed notable challenges in managing the business operation in the international domain. Mitigating the issues related to the legal and cultural issues in the growing market of China, Starbucks has collaborated with a new financial partner in China (NPD, 2025). The improvement in the investment process can bolster the business operation of Starbucks and help it to grasp its redefined position. Alignment with </w:t>
      </w:r>
      <w:r w:rsidRPr="0052038D">
        <w:rPr>
          <w:rFonts w:eastAsia="Times New Roman"/>
          <w:highlight w:val="white"/>
        </w:rPr>
        <w:lastRenderedPageBreak/>
        <w:t xml:space="preserve">OLI engagement can offer a long-term strategy for Starbucks to ensure the trading expansions in the international domain. Witnessing the hindrances in the business operation, Starbucks has tried to seize operational control from third-party ventures. The decision of Starbucks has dismantled its commercial activities in the mature market. </w:t>
      </w:r>
      <w:r w:rsidRPr="0052038D">
        <w:br w:type="page"/>
      </w:r>
    </w:p>
    <w:p w14:paraId="46DB6D2A" w14:textId="57451ECA" w:rsidR="00674783" w:rsidRPr="0052038D" w:rsidRDefault="00000000" w:rsidP="0052038D">
      <w:pPr>
        <w:pStyle w:val="Heading1"/>
        <w:rPr>
          <w:rFonts w:eastAsia="Times New Roman"/>
          <w:highlight w:val="white"/>
        </w:rPr>
      </w:pPr>
      <w:bookmarkStart w:id="11" w:name="_Toc216566624"/>
      <w:r w:rsidRPr="0052038D">
        <w:rPr>
          <w:rFonts w:eastAsia="Times New Roman"/>
          <w:highlight w:val="white"/>
        </w:rPr>
        <w:lastRenderedPageBreak/>
        <w:t>4. Cultural Differences and Market Entry Impact</w:t>
      </w:r>
      <w:bookmarkEnd w:id="11"/>
      <w:r w:rsidRPr="0052038D">
        <w:rPr>
          <w:rFonts w:eastAsia="Times New Roman"/>
          <w:highlight w:val="white"/>
        </w:rPr>
        <w:t xml:space="preserve"> </w:t>
      </w:r>
    </w:p>
    <w:p w14:paraId="6AF7B674" w14:textId="77777777" w:rsidR="00674783" w:rsidRPr="0052038D" w:rsidRDefault="00000000" w:rsidP="0052038D">
      <w:pPr>
        <w:pStyle w:val="Heading2"/>
        <w:rPr>
          <w:rFonts w:eastAsia="Times New Roman"/>
          <w:highlight w:val="white"/>
        </w:rPr>
      </w:pPr>
      <w:bookmarkStart w:id="12" w:name="_Toc216566625"/>
      <w:r w:rsidRPr="0052038D">
        <w:rPr>
          <w:rFonts w:eastAsia="Times New Roman"/>
          <w:highlight w:val="white"/>
        </w:rPr>
        <w:t>4.1 Cultural Frameworks</w:t>
      </w:r>
      <w:bookmarkEnd w:id="12"/>
    </w:p>
    <w:p w14:paraId="3C1F63F2" w14:textId="77777777" w:rsidR="00674783" w:rsidRPr="0052038D" w:rsidRDefault="00000000" w:rsidP="0052038D">
      <w:pPr>
        <w:ind w:left="0" w:firstLine="0"/>
        <w:rPr>
          <w:rFonts w:eastAsia="Times New Roman"/>
          <w:highlight w:val="white"/>
        </w:rPr>
      </w:pPr>
      <w:r w:rsidRPr="0052038D">
        <w:rPr>
          <w:rFonts w:eastAsia="Times New Roman"/>
          <w:highlight w:val="white"/>
        </w:rPr>
        <w:t xml:space="preserve">According to Hofstede’s Cultural Dimensions theory, China reveals high scores for power distance, collectivism, masculinity and long-term orientation with a low score in uncertainty avoidance (Hofstede, 2011). </w:t>
      </w:r>
    </w:p>
    <w:p w14:paraId="1B4A12A8" w14:textId="77777777" w:rsidR="00674783" w:rsidRPr="0052038D" w:rsidRDefault="00000000" w:rsidP="0052038D">
      <w:pPr>
        <w:ind w:left="0" w:firstLine="0"/>
        <w:jc w:val="center"/>
        <w:rPr>
          <w:rFonts w:eastAsia="Times New Roman"/>
          <w:highlight w:val="white"/>
        </w:rPr>
      </w:pPr>
      <w:r w:rsidRPr="0052038D">
        <w:rPr>
          <w:rFonts w:eastAsia="Times New Roman"/>
          <w:noProof/>
          <w:highlight w:val="white"/>
        </w:rPr>
        <w:drawing>
          <wp:inline distT="114300" distB="114300" distL="114300" distR="114300" wp14:anchorId="1CB6F3D1" wp14:editId="31B455B2">
            <wp:extent cx="2662238" cy="2748116"/>
            <wp:effectExtent l="25400" t="25400" r="25400" b="25400"/>
            <wp:docPr id="2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2662238" cy="2748116"/>
                    </a:xfrm>
                    <a:prstGeom prst="rect">
                      <a:avLst/>
                    </a:prstGeom>
                    <a:ln w="25400">
                      <a:solidFill>
                        <a:srgbClr val="000000"/>
                      </a:solidFill>
                      <a:prstDash val="solid"/>
                    </a:ln>
                  </pic:spPr>
                </pic:pic>
              </a:graphicData>
            </a:graphic>
          </wp:inline>
        </w:drawing>
      </w:r>
    </w:p>
    <w:p w14:paraId="03BA8569" w14:textId="77777777" w:rsidR="00674783" w:rsidRPr="0052038D" w:rsidRDefault="00000000" w:rsidP="0052038D">
      <w:pPr>
        <w:spacing w:before="0" w:after="0"/>
        <w:ind w:left="0" w:firstLine="0"/>
        <w:jc w:val="center"/>
        <w:rPr>
          <w:rFonts w:eastAsia="Times New Roman"/>
          <w:b/>
          <w:bCs/>
          <w:highlight w:val="white"/>
        </w:rPr>
      </w:pPr>
      <w:r w:rsidRPr="0052038D">
        <w:rPr>
          <w:rFonts w:eastAsia="Times New Roman"/>
          <w:b/>
          <w:bCs/>
          <w:highlight w:val="white"/>
        </w:rPr>
        <w:t>Figure 8: Hofstede’s Cultural Dimensions</w:t>
      </w:r>
    </w:p>
    <w:p w14:paraId="259CC079" w14:textId="77777777" w:rsidR="00674783" w:rsidRPr="0052038D" w:rsidRDefault="00000000" w:rsidP="0052038D">
      <w:pPr>
        <w:spacing w:before="0" w:after="0"/>
        <w:ind w:left="0" w:firstLine="0"/>
        <w:jc w:val="center"/>
        <w:rPr>
          <w:rFonts w:eastAsia="Times New Roman"/>
          <w:i/>
          <w:iCs/>
          <w:highlight w:val="white"/>
        </w:rPr>
      </w:pPr>
      <w:r w:rsidRPr="0052038D">
        <w:rPr>
          <w:rFonts w:eastAsia="Times New Roman"/>
          <w:b/>
          <w:bCs/>
          <w:i/>
          <w:iCs/>
          <w:highlight w:val="white"/>
        </w:rPr>
        <w:t>Source:</w:t>
      </w:r>
      <w:r w:rsidRPr="0052038D">
        <w:rPr>
          <w:rFonts w:eastAsia="Times New Roman"/>
          <w:i/>
          <w:iCs/>
          <w:highlight w:val="white"/>
        </w:rPr>
        <w:t xml:space="preserve"> Loehr (2025)</w:t>
      </w:r>
    </w:p>
    <w:p w14:paraId="0990A5B2" w14:textId="77777777" w:rsidR="00674783" w:rsidRPr="0052038D" w:rsidRDefault="00000000" w:rsidP="0052038D">
      <w:pPr>
        <w:numPr>
          <w:ilvl w:val="0"/>
          <w:numId w:val="2"/>
        </w:numPr>
        <w:spacing w:after="200"/>
        <w:rPr>
          <w:rFonts w:eastAsia="Times New Roman"/>
          <w:highlight w:val="white"/>
        </w:rPr>
      </w:pPr>
      <w:r w:rsidRPr="0052038D">
        <w:rPr>
          <w:rFonts w:eastAsia="Times New Roman"/>
          <w:i/>
          <w:iCs/>
          <w:highlight w:val="white"/>
        </w:rPr>
        <w:t>Power Distance (High) -</w:t>
      </w:r>
      <w:r w:rsidRPr="0052038D">
        <w:rPr>
          <w:rFonts w:eastAsia="Times New Roman"/>
          <w:highlight w:val="white"/>
        </w:rPr>
        <w:t xml:space="preserve"> A High score in this power distance means inequalities are accepted in terms of power, and hierarchical relationships are the standard. (Guo, 2024)</w:t>
      </w:r>
    </w:p>
    <w:p w14:paraId="0D3158F0" w14:textId="142D28A8" w:rsidR="00674783" w:rsidRPr="0052038D" w:rsidRDefault="00000000" w:rsidP="0052038D">
      <w:pPr>
        <w:numPr>
          <w:ilvl w:val="0"/>
          <w:numId w:val="2"/>
        </w:numPr>
        <w:spacing w:before="0" w:after="200"/>
        <w:rPr>
          <w:rFonts w:eastAsia="Times New Roman"/>
          <w:highlight w:val="white"/>
        </w:rPr>
      </w:pPr>
      <w:r w:rsidRPr="0052038D">
        <w:rPr>
          <w:rFonts w:eastAsia="Times New Roman"/>
          <w:i/>
          <w:iCs/>
          <w:highlight w:val="white"/>
        </w:rPr>
        <w:t xml:space="preserve">Individualism (Low) v/s Collectivism (High) </w:t>
      </w:r>
      <w:r w:rsidR="0005209C" w:rsidRPr="0052038D">
        <w:rPr>
          <w:rFonts w:eastAsia="Times New Roman"/>
          <w:i/>
          <w:iCs/>
          <w:highlight w:val="white"/>
        </w:rPr>
        <w:t xml:space="preserve">- </w:t>
      </w:r>
      <w:r w:rsidR="0005209C" w:rsidRPr="0052038D">
        <w:rPr>
          <w:rFonts w:eastAsia="Times New Roman"/>
          <w:highlight w:val="white"/>
        </w:rPr>
        <w:t>China</w:t>
      </w:r>
      <w:r w:rsidRPr="0052038D">
        <w:rPr>
          <w:rFonts w:eastAsia="Times New Roman"/>
          <w:highlight w:val="white"/>
        </w:rPr>
        <w:t xml:space="preserve"> promotes a collectivist society and culture, which means the group is prioritised over the individuals (Juneja, 2025). </w:t>
      </w:r>
    </w:p>
    <w:p w14:paraId="392D964D" w14:textId="77777777" w:rsidR="00674783" w:rsidRPr="0052038D" w:rsidRDefault="00000000" w:rsidP="0052038D">
      <w:pPr>
        <w:numPr>
          <w:ilvl w:val="0"/>
          <w:numId w:val="2"/>
        </w:numPr>
        <w:spacing w:before="0" w:after="200"/>
        <w:rPr>
          <w:rFonts w:eastAsia="Times New Roman"/>
          <w:highlight w:val="white"/>
        </w:rPr>
      </w:pPr>
      <w:r w:rsidRPr="0052038D">
        <w:rPr>
          <w:rFonts w:eastAsia="Times New Roman"/>
          <w:i/>
          <w:iCs/>
          <w:highlight w:val="white"/>
        </w:rPr>
        <w:t xml:space="preserve">Masculinity (High) v/s Femininity (Low) - </w:t>
      </w:r>
      <w:r w:rsidRPr="0052038D">
        <w:rPr>
          <w:rFonts w:eastAsia="Times New Roman"/>
          <w:highlight w:val="white"/>
        </w:rPr>
        <w:t xml:space="preserve">China’s high scores in masculinity highlight the success, competition and achievements significantly (Techo, 2017). </w:t>
      </w:r>
    </w:p>
    <w:p w14:paraId="24EBDAC5" w14:textId="77777777" w:rsidR="00674783" w:rsidRPr="0052038D" w:rsidRDefault="00000000" w:rsidP="0052038D">
      <w:pPr>
        <w:numPr>
          <w:ilvl w:val="0"/>
          <w:numId w:val="2"/>
        </w:numPr>
        <w:spacing w:before="0" w:after="200"/>
        <w:rPr>
          <w:rFonts w:eastAsia="Times New Roman"/>
          <w:i/>
          <w:iCs/>
          <w:highlight w:val="white"/>
        </w:rPr>
      </w:pPr>
      <w:r w:rsidRPr="0052038D">
        <w:rPr>
          <w:rFonts w:eastAsia="Times New Roman"/>
          <w:i/>
          <w:iCs/>
          <w:highlight w:val="white"/>
        </w:rPr>
        <w:t xml:space="preserve">Long v/s Short-Term Orientation (Long-Term) - </w:t>
      </w:r>
      <w:r w:rsidRPr="0052038D">
        <w:rPr>
          <w:rFonts w:eastAsia="Times New Roman"/>
          <w:highlight w:val="white"/>
        </w:rPr>
        <w:t xml:space="preserve">As China is bending towards the future with the high scores in Long-Term Orientation (Wale, 2025). </w:t>
      </w:r>
    </w:p>
    <w:p w14:paraId="07348665" w14:textId="77777777" w:rsidR="00674783" w:rsidRPr="0052038D" w:rsidRDefault="00000000" w:rsidP="0052038D">
      <w:pPr>
        <w:numPr>
          <w:ilvl w:val="0"/>
          <w:numId w:val="2"/>
        </w:numPr>
        <w:spacing w:before="0" w:after="200"/>
        <w:rPr>
          <w:rFonts w:eastAsia="Times New Roman"/>
          <w:i/>
          <w:iCs/>
          <w:highlight w:val="white"/>
        </w:rPr>
      </w:pPr>
      <w:r w:rsidRPr="0052038D">
        <w:rPr>
          <w:rFonts w:eastAsia="Times New Roman"/>
          <w:i/>
          <w:iCs/>
          <w:highlight w:val="white"/>
        </w:rPr>
        <w:lastRenderedPageBreak/>
        <w:t>Indulgence (Low) v/s Restraint (High) -</w:t>
      </w:r>
      <w:r w:rsidRPr="0052038D">
        <w:rPr>
          <w:rFonts w:eastAsia="Times New Roman"/>
          <w:highlight w:val="white"/>
        </w:rPr>
        <w:t xml:space="preserve"> China presents a restrained society, which indicates a tendency to suppress the gratifications and control the impulses.  (Pareek and Kumar, 2020). </w:t>
      </w:r>
    </w:p>
    <w:p w14:paraId="05148778" w14:textId="77777777" w:rsidR="00674783" w:rsidRPr="0052038D" w:rsidRDefault="00000000" w:rsidP="0052038D">
      <w:pPr>
        <w:numPr>
          <w:ilvl w:val="0"/>
          <w:numId w:val="2"/>
        </w:numPr>
        <w:spacing w:before="0" w:after="200"/>
        <w:rPr>
          <w:rFonts w:eastAsia="Times New Roman"/>
          <w:i/>
          <w:iCs/>
          <w:highlight w:val="white"/>
        </w:rPr>
      </w:pPr>
      <w:r w:rsidRPr="0052038D">
        <w:rPr>
          <w:rFonts w:eastAsia="Times New Roman"/>
          <w:i/>
          <w:iCs/>
          <w:highlight w:val="white"/>
        </w:rPr>
        <w:t>Uncertainty Avoidance (Low) -</w:t>
      </w:r>
      <w:r w:rsidRPr="0052038D">
        <w:rPr>
          <w:rFonts w:eastAsia="Times New Roman"/>
          <w:highlight w:val="white"/>
        </w:rPr>
        <w:t xml:space="preserve"> China presents a low score in “Uncertainty Avoidance," which indicates its more comfortable culture with ambiguity and uncertainty (Piotrowska and Piotrowski, 2023). </w:t>
      </w:r>
    </w:p>
    <w:p w14:paraId="7F9DB199" w14:textId="77777777" w:rsidR="00674783" w:rsidRPr="0052038D" w:rsidRDefault="00000000" w:rsidP="0052038D">
      <w:pPr>
        <w:pStyle w:val="Heading2"/>
        <w:rPr>
          <w:rFonts w:eastAsia="Times New Roman"/>
          <w:highlight w:val="white"/>
        </w:rPr>
      </w:pPr>
      <w:bookmarkStart w:id="13" w:name="_Toc216566626"/>
      <w:r w:rsidRPr="0052038D">
        <w:rPr>
          <w:rFonts w:eastAsia="Times New Roman"/>
          <w:highlight w:val="white"/>
        </w:rPr>
        <w:t>4.2 Compare U.S. vs. Chinese cultural dimensions</w:t>
      </w:r>
      <w:bookmarkEnd w:id="13"/>
    </w:p>
    <w:tbl>
      <w:tblPr>
        <w:tblStyle w:val="a6"/>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3180"/>
        <w:gridCol w:w="3465"/>
      </w:tblGrid>
      <w:tr w:rsidR="00674783" w:rsidRPr="0052038D" w14:paraId="427DCE96" w14:textId="77777777">
        <w:tc>
          <w:tcPr>
            <w:tcW w:w="2355" w:type="dxa"/>
            <w:tcMar>
              <w:top w:w="100" w:type="dxa"/>
              <w:left w:w="100" w:type="dxa"/>
              <w:bottom w:w="100" w:type="dxa"/>
              <w:right w:w="100" w:type="dxa"/>
            </w:tcMar>
          </w:tcPr>
          <w:p w14:paraId="5FB344D3" w14:textId="77777777" w:rsidR="00674783" w:rsidRPr="0052038D" w:rsidRDefault="00000000" w:rsidP="0052038D">
            <w:pPr>
              <w:widowControl w:val="0"/>
              <w:pBdr>
                <w:top w:val="nil"/>
                <w:left w:val="nil"/>
                <w:bottom w:val="nil"/>
                <w:right w:val="nil"/>
                <w:between w:val="nil"/>
              </w:pBdr>
              <w:spacing w:before="0" w:after="0"/>
              <w:ind w:left="0" w:firstLine="0"/>
              <w:jc w:val="center"/>
              <w:rPr>
                <w:rFonts w:eastAsia="Times New Roman"/>
                <w:b/>
                <w:bCs/>
                <w:i/>
                <w:iCs/>
                <w:highlight w:val="white"/>
              </w:rPr>
            </w:pPr>
            <w:r w:rsidRPr="0052038D">
              <w:rPr>
                <w:rFonts w:eastAsia="Times New Roman"/>
                <w:b/>
                <w:bCs/>
                <w:i/>
                <w:iCs/>
                <w:highlight w:val="white"/>
              </w:rPr>
              <w:t>Cultural Dimensions</w:t>
            </w:r>
          </w:p>
        </w:tc>
        <w:tc>
          <w:tcPr>
            <w:tcW w:w="3180" w:type="dxa"/>
            <w:tcMar>
              <w:top w:w="100" w:type="dxa"/>
              <w:left w:w="100" w:type="dxa"/>
              <w:bottom w:w="100" w:type="dxa"/>
              <w:right w:w="100" w:type="dxa"/>
            </w:tcMar>
          </w:tcPr>
          <w:p w14:paraId="7B64316F" w14:textId="77777777" w:rsidR="00674783" w:rsidRPr="0052038D" w:rsidRDefault="00000000" w:rsidP="0052038D">
            <w:pPr>
              <w:widowControl w:val="0"/>
              <w:pBdr>
                <w:top w:val="nil"/>
                <w:left w:val="nil"/>
                <w:bottom w:val="nil"/>
                <w:right w:val="nil"/>
                <w:between w:val="nil"/>
              </w:pBdr>
              <w:spacing w:before="0" w:after="0"/>
              <w:ind w:left="0" w:firstLine="0"/>
              <w:jc w:val="center"/>
              <w:rPr>
                <w:rFonts w:eastAsia="Times New Roman"/>
                <w:b/>
                <w:bCs/>
                <w:i/>
                <w:iCs/>
                <w:highlight w:val="white"/>
              </w:rPr>
            </w:pPr>
            <w:r w:rsidRPr="0052038D">
              <w:rPr>
                <w:rFonts w:eastAsia="Times New Roman"/>
                <w:b/>
                <w:bCs/>
                <w:i/>
                <w:iCs/>
                <w:highlight w:val="white"/>
              </w:rPr>
              <w:t>China</w:t>
            </w:r>
          </w:p>
        </w:tc>
        <w:tc>
          <w:tcPr>
            <w:tcW w:w="3465" w:type="dxa"/>
            <w:tcMar>
              <w:top w:w="100" w:type="dxa"/>
              <w:left w:w="100" w:type="dxa"/>
              <w:bottom w:w="100" w:type="dxa"/>
              <w:right w:w="100" w:type="dxa"/>
            </w:tcMar>
          </w:tcPr>
          <w:p w14:paraId="4DC966E9" w14:textId="726BB3B3" w:rsidR="00674783" w:rsidRPr="0052038D" w:rsidRDefault="00000000" w:rsidP="0052038D">
            <w:pPr>
              <w:widowControl w:val="0"/>
              <w:pBdr>
                <w:top w:val="nil"/>
                <w:left w:val="nil"/>
                <w:bottom w:val="nil"/>
                <w:right w:val="nil"/>
                <w:between w:val="nil"/>
              </w:pBdr>
              <w:spacing w:before="0" w:after="0"/>
              <w:ind w:left="0" w:firstLine="0"/>
              <w:jc w:val="center"/>
              <w:rPr>
                <w:rFonts w:eastAsia="Times New Roman"/>
                <w:b/>
                <w:bCs/>
                <w:i/>
                <w:iCs/>
                <w:highlight w:val="white"/>
              </w:rPr>
            </w:pPr>
            <w:r w:rsidRPr="0052038D">
              <w:rPr>
                <w:rFonts w:eastAsia="Times New Roman"/>
                <w:b/>
                <w:bCs/>
                <w:i/>
                <w:iCs/>
                <w:highlight w:val="white"/>
              </w:rPr>
              <w:t>U.</w:t>
            </w:r>
            <w:r w:rsidR="006E4743" w:rsidRPr="0052038D">
              <w:rPr>
                <w:rFonts w:eastAsia="Times New Roman"/>
                <w:b/>
                <w:bCs/>
                <w:i/>
                <w:iCs/>
                <w:highlight w:val="white"/>
              </w:rPr>
              <w:t>S. A</w:t>
            </w:r>
          </w:p>
        </w:tc>
      </w:tr>
      <w:tr w:rsidR="00674783" w:rsidRPr="0052038D" w14:paraId="5D942AB0" w14:textId="77777777">
        <w:tc>
          <w:tcPr>
            <w:tcW w:w="2355" w:type="dxa"/>
            <w:tcMar>
              <w:top w:w="100" w:type="dxa"/>
              <w:left w:w="100" w:type="dxa"/>
              <w:bottom w:w="100" w:type="dxa"/>
              <w:right w:w="100" w:type="dxa"/>
            </w:tcMar>
          </w:tcPr>
          <w:p w14:paraId="6F6B3771" w14:textId="77777777" w:rsidR="00674783" w:rsidRPr="0052038D" w:rsidRDefault="00000000" w:rsidP="0052038D">
            <w:pPr>
              <w:spacing w:before="0" w:after="200"/>
              <w:ind w:left="0" w:firstLine="0"/>
              <w:jc w:val="center"/>
              <w:rPr>
                <w:rFonts w:eastAsia="Times New Roman"/>
                <w:highlight w:val="white"/>
              </w:rPr>
            </w:pPr>
            <w:r w:rsidRPr="0052038D">
              <w:rPr>
                <w:rFonts w:eastAsia="Times New Roman"/>
                <w:highlight w:val="white"/>
              </w:rPr>
              <w:t xml:space="preserve">Individualism v/s Collectivism </w:t>
            </w:r>
          </w:p>
        </w:tc>
        <w:tc>
          <w:tcPr>
            <w:tcW w:w="3180" w:type="dxa"/>
            <w:tcMar>
              <w:top w:w="100" w:type="dxa"/>
              <w:left w:w="100" w:type="dxa"/>
              <w:bottom w:w="100" w:type="dxa"/>
              <w:right w:w="100" w:type="dxa"/>
            </w:tcMar>
          </w:tcPr>
          <w:p w14:paraId="7F3AD9EA" w14:textId="77777777" w:rsidR="00674783" w:rsidRPr="0052038D" w:rsidRDefault="00000000" w:rsidP="0052038D">
            <w:pPr>
              <w:widowControl w:val="0"/>
              <w:pBdr>
                <w:top w:val="nil"/>
                <w:left w:val="nil"/>
                <w:bottom w:val="nil"/>
                <w:right w:val="nil"/>
                <w:between w:val="nil"/>
              </w:pBdr>
              <w:spacing w:before="0" w:after="0"/>
              <w:ind w:left="0" w:firstLine="0"/>
              <w:rPr>
                <w:rFonts w:eastAsia="Times New Roman"/>
                <w:highlight w:val="white"/>
              </w:rPr>
            </w:pPr>
            <w:r w:rsidRPr="0052038D">
              <w:rPr>
                <w:rFonts w:eastAsia="Times New Roman"/>
                <w:highlight w:val="white"/>
              </w:rPr>
              <w:t xml:space="preserve">China promotes a collectivist society with a score of 43 in individualism. It means the group is prioritised over the individuals in China. </w:t>
            </w:r>
          </w:p>
        </w:tc>
        <w:tc>
          <w:tcPr>
            <w:tcW w:w="3465" w:type="dxa"/>
            <w:tcMar>
              <w:top w:w="100" w:type="dxa"/>
              <w:left w:w="100" w:type="dxa"/>
              <w:bottom w:w="100" w:type="dxa"/>
              <w:right w:w="100" w:type="dxa"/>
            </w:tcMar>
          </w:tcPr>
          <w:p w14:paraId="0FC6ED8E" w14:textId="77777777" w:rsidR="00674783" w:rsidRPr="0052038D" w:rsidRDefault="00000000" w:rsidP="0052038D">
            <w:pPr>
              <w:widowControl w:val="0"/>
              <w:pBdr>
                <w:top w:val="nil"/>
                <w:left w:val="nil"/>
                <w:bottom w:val="nil"/>
                <w:right w:val="nil"/>
                <w:between w:val="nil"/>
              </w:pBdr>
              <w:spacing w:before="0" w:after="0"/>
              <w:ind w:left="0" w:firstLine="0"/>
              <w:rPr>
                <w:rFonts w:eastAsia="Times New Roman"/>
                <w:highlight w:val="white"/>
              </w:rPr>
            </w:pPr>
            <w:r w:rsidRPr="0052038D">
              <w:rPr>
                <w:rFonts w:eastAsia="Times New Roman"/>
                <w:highlight w:val="white"/>
              </w:rPr>
              <w:t xml:space="preserve">The USA’s score in individualisation is 60. It presents an individualistic culture in the USA. The country promotes the independent degree in society with “I’ or " We”. </w:t>
            </w:r>
          </w:p>
        </w:tc>
      </w:tr>
      <w:tr w:rsidR="00674783" w:rsidRPr="0052038D" w14:paraId="76093132" w14:textId="77777777">
        <w:tc>
          <w:tcPr>
            <w:tcW w:w="2355" w:type="dxa"/>
            <w:tcMar>
              <w:top w:w="100" w:type="dxa"/>
              <w:left w:w="100" w:type="dxa"/>
              <w:bottom w:w="100" w:type="dxa"/>
              <w:right w:w="100" w:type="dxa"/>
            </w:tcMar>
          </w:tcPr>
          <w:p w14:paraId="1836946E" w14:textId="77777777" w:rsidR="00674783" w:rsidRPr="0052038D" w:rsidRDefault="00000000" w:rsidP="0052038D">
            <w:pPr>
              <w:widowControl w:val="0"/>
              <w:pBdr>
                <w:top w:val="nil"/>
                <w:left w:val="nil"/>
                <w:bottom w:val="nil"/>
                <w:right w:val="nil"/>
                <w:between w:val="nil"/>
              </w:pBdr>
              <w:spacing w:before="0" w:after="0"/>
              <w:ind w:left="0" w:firstLine="0"/>
              <w:jc w:val="center"/>
              <w:rPr>
                <w:rFonts w:eastAsia="Times New Roman"/>
                <w:highlight w:val="white"/>
              </w:rPr>
            </w:pPr>
            <w:r w:rsidRPr="0052038D">
              <w:rPr>
                <w:rFonts w:eastAsia="Times New Roman"/>
                <w:highlight w:val="white"/>
              </w:rPr>
              <w:t xml:space="preserve">Power Distance </w:t>
            </w:r>
          </w:p>
        </w:tc>
        <w:tc>
          <w:tcPr>
            <w:tcW w:w="3180" w:type="dxa"/>
            <w:tcMar>
              <w:top w:w="100" w:type="dxa"/>
              <w:left w:w="100" w:type="dxa"/>
              <w:bottom w:w="100" w:type="dxa"/>
              <w:right w:w="100" w:type="dxa"/>
            </w:tcMar>
          </w:tcPr>
          <w:p w14:paraId="00E9086C" w14:textId="77777777" w:rsidR="00674783" w:rsidRPr="0052038D" w:rsidRDefault="00000000" w:rsidP="0052038D">
            <w:pPr>
              <w:widowControl w:val="0"/>
              <w:spacing w:before="0" w:after="0"/>
              <w:ind w:left="0" w:firstLine="0"/>
              <w:rPr>
                <w:rFonts w:eastAsia="Times New Roman"/>
                <w:highlight w:val="white"/>
              </w:rPr>
            </w:pPr>
            <w:r w:rsidRPr="0052038D">
              <w:rPr>
                <w:rFonts w:eastAsia="Times New Roman"/>
                <w:highlight w:val="white"/>
              </w:rPr>
              <w:t xml:space="preserve">China’s power distance score is 80. It indicates that China believes in the acceptance of people with inequality.  </w:t>
            </w:r>
          </w:p>
        </w:tc>
        <w:tc>
          <w:tcPr>
            <w:tcW w:w="3465" w:type="dxa"/>
            <w:tcMar>
              <w:top w:w="100" w:type="dxa"/>
              <w:left w:w="100" w:type="dxa"/>
              <w:bottom w:w="100" w:type="dxa"/>
              <w:right w:w="100" w:type="dxa"/>
            </w:tcMar>
          </w:tcPr>
          <w:p w14:paraId="06F4BD27" w14:textId="77777777" w:rsidR="00674783" w:rsidRPr="0052038D" w:rsidRDefault="00000000" w:rsidP="0052038D">
            <w:pPr>
              <w:widowControl w:val="0"/>
              <w:spacing w:before="0" w:after="0"/>
              <w:ind w:left="0" w:firstLine="0"/>
              <w:rPr>
                <w:rFonts w:eastAsia="Times New Roman"/>
                <w:highlight w:val="white"/>
              </w:rPr>
            </w:pPr>
            <w:r w:rsidRPr="0052038D">
              <w:rPr>
                <w:rFonts w:eastAsia="Times New Roman"/>
                <w:highlight w:val="white"/>
              </w:rPr>
              <w:t>The USA's power distance score is 40. It means the USA focuses on equal rights in different aspects of society and government.</w:t>
            </w:r>
          </w:p>
        </w:tc>
      </w:tr>
      <w:tr w:rsidR="00674783" w:rsidRPr="0052038D" w14:paraId="51A54580" w14:textId="77777777">
        <w:tc>
          <w:tcPr>
            <w:tcW w:w="2355" w:type="dxa"/>
            <w:tcMar>
              <w:top w:w="100" w:type="dxa"/>
              <w:left w:w="100" w:type="dxa"/>
              <w:bottom w:w="100" w:type="dxa"/>
              <w:right w:w="100" w:type="dxa"/>
            </w:tcMar>
          </w:tcPr>
          <w:p w14:paraId="59B14110" w14:textId="77777777" w:rsidR="00674783" w:rsidRPr="0052038D" w:rsidRDefault="00000000" w:rsidP="0052038D">
            <w:pPr>
              <w:widowControl w:val="0"/>
              <w:pBdr>
                <w:top w:val="nil"/>
                <w:left w:val="nil"/>
                <w:bottom w:val="nil"/>
                <w:right w:val="nil"/>
                <w:between w:val="nil"/>
              </w:pBdr>
              <w:spacing w:before="0" w:after="0"/>
              <w:ind w:left="0" w:firstLine="0"/>
              <w:jc w:val="center"/>
              <w:rPr>
                <w:rFonts w:eastAsia="Times New Roman"/>
                <w:highlight w:val="white"/>
              </w:rPr>
            </w:pPr>
            <w:r w:rsidRPr="0052038D">
              <w:rPr>
                <w:rFonts w:eastAsia="Times New Roman"/>
                <w:highlight w:val="white"/>
              </w:rPr>
              <w:t>Motivation towards Achievement and Success</w:t>
            </w:r>
          </w:p>
        </w:tc>
        <w:tc>
          <w:tcPr>
            <w:tcW w:w="3180" w:type="dxa"/>
            <w:tcMar>
              <w:top w:w="100" w:type="dxa"/>
              <w:left w:w="100" w:type="dxa"/>
              <w:bottom w:w="100" w:type="dxa"/>
              <w:right w:w="100" w:type="dxa"/>
            </w:tcMar>
          </w:tcPr>
          <w:p w14:paraId="0019E8A5" w14:textId="77777777" w:rsidR="00674783" w:rsidRPr="0052038D" w:rsidRDefault="00000000" w:rsidP="0052038D">
            <w:pPr>
              <w:widowControl w:val="0"/>
              <w:pBdr>
                <w:top w:val="nil"/>
                <w:left w:val="nil"/>
                <w:bottom w:val="nil"/>
                <w:right w:val="nil"/>
                <w:between w:val="nil"/>
              </w:pBdr>
              <w:spacing w:before="0" w:after="0"/>
              <w:ind w:left="0" w:firstLine="0"/>
              <w:rPr>
                <w:rFonts w:eastAsia="Times New Roman"/>
                <w:highlight w:val="white"/>
              </w:rPr>
            </w:pPr>
            <w:r w:rsidRPr="0052038D">
              <w:rPr>
                <w:rFonts w:eastAsia="Times New Roman"/>
                <w:highlight w:val="white"/>
              </w:rPr>
              <w:t xml:space="preserve">With a score of 66, China promotes a society with high motivation towards achievement and success. </w:t>
            </w:r>
          </w:p>
        </w:tc>
        <w:tc>
          <w:tcPr>
            <w:tcW w:w="3465" w:type="dxa"/>
            <w:tcMar>
              <w:top w:w="100" w:type="dxa"/>
              <w:left w:w="100" w:type="dxa"/>
              <w:bottom w:w="100" w:type="dxa"/>
              <w:right w:w="100" w:type="dxa"/>
            </w:tcMar>
          </w:tcPr>
          <w:p w14:paraId="7CFEAFA5" w14:textId="77777777" w:rsidR="00674783" w:rsidRPr="0052038D" w:rsidRDefault="00000000" w:rsidP="0052038D">
            <w:pPr>
              <w:widowControl w:val="0"/>
              <w:pBdr>
                <w:top w:val="nil"/>
                <w:left w:val="nil"/>
                <w:bottom w:val="nil"/>
                <w:right w:val="nil"/>
                <w:between w:val="nil"/>
              </w:pBdr>
              <w:spacing w:before="0" w:after="0"/>
              <w:ind w:left="0" w:firstLine="0"/>
              <w:rPr>
                <w:rFonts w:eastAsia="Times New Roman"/>
                <w:highlight w:val="white"/>
              </w:rPr>
            </w:pPr>
            <w:r w:rsidRPr="0052038D">
              <w:rPr>
                <w:rFonts w:eastAsia="Times New Roman"/>
                <w:highlight w:val="white"/>
              </w:rPr>
              <w:t xml:space="preserve">The USA also promotes high motivation towards achievement and success, with a score of 2, which is less than China. </w:t>
            </w:r>
          </w:p>
        </w:tc>
      </w:tr>
      <w:tr w:rsidR="00674783" w:rsidRPr="0052038D" w14:paraId="30E9B260" w14:textId="77777777">
        <w:tc>
          <w:tcPr>
            <w:tcW w:w="2355" w:type="dxa"/>
            <w:tcMar>
              <w:top w:w="100" w:type="dxa"/>
              <w:left w:w="100" w:type="dxa"/>
              <w:bottom w:w="100" w:type="dxa"/>
              <w:right w:w="100" w:type="dxa"/>
            </w:tcMar>
          </w:tcPr>
          <w:p w14:paraId="4C683104" w14:textId="77777777" w:rsidR="00674783" w:rsidRPr="0052038D" w:rsidRDefault="00000000" w:rsidP="0052038D">
            <w:pPr>
              <w:widowControl w:val="0"/>
              <w:pBdr>
                <w:top w:val="nil"/>
                <w:left w:val="nil"/>
                <w:bottom w:val="nil"/>
                <w:right w:val="nil"/>
                <w:between w:val="nil"/>
              </w:pBdr>
              <w:spacing w:before="0" w:after="0"/>
              <w:ind w:left="0" w:firstLine="0"/>
              <w:jc w:val="center"/>
              <w:rPr>
                <w:rFonts w:eastAsia="Times New Roman"/>
                <w:highlight w:val="white"/>
              </w:rPr>
            </w:pPr>
            <w:r w:rsidRPr="0052038D">
              <w:rPr>
                <w:rFonts w:eastAsia="Times New Roman"/>
                <w:highlight w:val="white"/>
              </w:rPr>
              <w:t xml:space="preserve">Long v/s Short-Term Orientation </w:t>
            </w:r>
          </w:p>
        </w:tc>
        <w:tc>
          <w:tcPr>
            <w:tcW w:w="3180" w:type="dxa"/>
            <w:tcMar>
              <w:top w:w="100" w:type="dxa"/>
              <w:left w:w="100" w:type="dxa"/>
              <w:bottom w:w="100" w:type="dxa"/>
              <w:right w:w="100" w:type="dxa"/>
            </w:tcMar>
          </w:tcPr>
          <w:p w14:paraId="542D4769" w14:textId="77777777" w:rsidR="00674783" w:rsidRPr="0052038D" w:rsidRDefault="00000000" w:rsidP="0052038D">
            <w:pPr>
              <w:widowControl w:val="0"/>
              <w:pBdr>
                <w:top w:val="nil"/>
                <w:left w:val="nil"/>
                <w:bottom w:val="nil"/>
                <w:right w:val="nil"/>
                <w:between w:val="nil"/>
              </w:pBdr>
              <w:spacing w:before="0" w:after="0"/>
              <w:ind w:left="0" w:firstLine="0"/>
              <w:rPr>
                <w:rFonts w:eastAsia="Times New Roman"/>
                <w:highlight w:val="white"/>
              </w:rPr>
            </w:pPr>
            <w:r w:rsidRPr="0052038D">
              <w:rPr>
                <w:rFonts w:eastAsia="Times New Roman"/>
                <w:highlight w:val="white"/>
              </w:rPr>
              <w:t xml:space="preserve">China represents 77 scores in the dimension of long-term orientation. It promotes </w:t>
            </w:r>
            <w:r w:rsidRPr="0052038D">
              <w:rPr>
                <w:rFonts w:eastAsia="Times New Roman"/>
                <w:highlight w:val="white"/>
              </w:rPr>
              <w:lastRenderedPageBreak/>
              <w:t xml:space="preserve">a society with future future-oriented culture. </w:t>
            </w:r>
          </w:p>
        </w:tc>
        <w:tc>
          <w:tcPr>
            <w:tcW w:w="3465" w:type="dxa"/>
            <w:tcMar>
              <w:top w:w="100" w:type="dxa"/>
              <w:left w:w="100" w:type="dxa"/>
              <w:bottom w:w="100" w:type="dxa"/>
              <w:right w:w="100" w:type="dxa"/>
            </w:tcMar>
          </w:tcPr>
          <w:p w14:paraId="681962A1" w14:textId="6A266FC2" w:rsidR="00674783" w:rsidRPr="0052038D" w:rsidRDefault="00000000" w:rsidP="0052038D">
            <w:pPr>
              <w:widowControl w:val="0"/>
              <w:pBdr>
                <w:top w:val="nil"/>
                <w:left w:val="nil"/>
                <w:bottom w:val="nil"/>
                <w:right w:val="nil"/>
                <w:between w:val="nil"/>
              </w:pBdr>
              <w:spacing w:before="0" w:after="0"/>
              <w:ind w:left="0" w:firstLine="0"/>
              <w:rPr>
                <w:rFonts w:eastAsia="Times New Roman"/>
                <w:highlight w:val="white"/>
              </w:rPr>
            </w:pPr>
            <w:r w:rsidRPr="0052038D">
              <w:rPr>
                <w:rFonts w:eastAsia="Times New Roman"/>
                <w:highlight w:val="white"/>
              </w:rPr>
              <w:lastRenderedPageBreak/>
              <w:t xml:space="preserve">The USA scores 50 in the dimension of long-term orientation. This country </w:t>
            </w:r>
            <w:r w:rsidRPr="0052038D">
              <w:rPr>
                <w:rFonts w:eastAsia="Times New Roman"/>
                <w:highlight w:val="white"/>
              </w:rPr>
              <w:lastRenderedPageBreak/>
              <w:t xml:space="preserve">measures its performance on a short-term </w:t>
            </w:r>
            <w:r w:rsidR="00053B6B" w:rsidRPr="0052038D">
              <w:rPr>
                <w:rFonts w:eastAsia="Times New Roman"/>
                <w:highlight w:val="white"/>
              </w:rPr>
              <w:t>basis,</w:t>
            </w:r>
            <w:r w:rsidRPr="0052038D">
              <w:rPr>
                <w:rFonts w:eastAsia="Times New Roman"/>
                <w:highlight w:val="white"/>
              </w:rPr>
              <w:t xml:space="preserve"> where the USA also promotes a society with very practical mindsets. </w:t>
            </w:r>
          </w:p>
        </w:tc>
      </w:tr>
      <w:tr w:rsidR="00674783" w:rsidRPr="0052038D" w14:paraId="00258E3F" w14:textId="77777777">
        <w:tc>
          <w:tcPr>
            <w:tcW w:w="2355" w:type="dxa"/>
            <w:tcMar>
              <w:top w:w="100" w:type="dxa"/>
              <w:left w:w="100" w:type="dxa"/>
              <w:bottom w:w="100" w:type="dxa"/>
              <w:right w:w="100" w:type="dxa"/>
            </w:tcMar>
          </w:tcPr>
          <w:p w14:paraId="106CD855" w14:textId="77777777" w:rsidR="00674783" w:rsidRPr="0052038D" w:rsidRDefault="00000000" w:rsidP="0052038D">
            <w:pPr>
              <w:widowControl w:val="0"/>
              <w:pBdr>
                <w:top w:val="nil"/>
                <w:left w:val="nil"/>
                <w:bottom w:val="nil"/>
                <w:right w:val="nil"/>
                <w:between w:val="nil"/>
              </w:pBdr>
              <w:spacing w:before="0" w:after="0"/>
              <w:ind w:left="0" w:firstLine="0"/>
              <w:jc w:val="center"/>
              <w:rPr>
                <w:rFonts w:eastAsia="Times New Roman"/>
                <w:highlight w:val="white"/>
              </w:rPr>
            </w:pPr>
            <w:r w:rsidRPr="0052038D">
              <w:rPr>
                <w:rFonts w:eastAsia="Times New Roman"/>
                <w:highlight w:val="white"/>
              </w:rPr>
              <w:lastRenderedPageBreak/>
              <w:t>Indulgence v/s Restraint</w:t>
            </w:r>
          </w:p>
        </w:tc>
        <w:tc>
          <w:tcPr>
            <w:tcW w:w="3180" w:type="dxa"/>
            <w:tcMar>
              <w:top w:w="100" w:type="dxa"/>
              <w:left w:w="100" w:type="dxa"/>
              <w:bottom w:w="100" w:type="dxa"/>
              <w:right w:w="100" w:type="dxa"/>
            </w:tcMar>
          </w:tcPr>
          <w:p w14:paraId="3AB3E4FC" w14:textId="77777777" w:rsidR="00674783" w:rsidRPr="0052038D" w:rsidRDefault="00000000" w:rsidP="0052038D">
            <w:pPr>
              <w:widowControl w:val="0"/>
              <w:pBdr>
                <w:top w:val="nil"/>
                <w:left w:val="nil"/>
                <w:bottom w:val="nil"/>
                <w:right w:val="nil"/>
                <w:between w:val="nil"/>
              </w:pBdr>
              <w:spacing w:before="0" w:after="0"/>
              <w:ind w:left="0" w:firstLine="0"/>
              <w:rPr>
                <w:rFonts w:eastAsia="Times New Roman"/>
                <w:highlight w:val="white"/>
              </w:rPr>
            </w:pPr>
            <w:r w:rsidRPr="0052038D">
              <w:rPr>
                <w:rFonts w:eastAsia="Times New Roman"/>
                <w:highlight w:val="white"/>
              </w:rPr>
              <w:t xml:space="preserve">A score of 24 in the dimension of Indulgence, which indicates a cynical and pessimistic culture. The society of China does not promote leisure time and controls its needs and impulses. </w:t>
            </w:r>
          </w:p>
        </w:tc>
        <w:tc>
          <w:tcPr>
            <w:tcW w:w="3465" w:type="dxa"/>
            <w:tcMar>
              <w:top w:w="100" w:type="dxa"/>
              <w:left w:w="100" w:type="dxa"/>
              <w:bottom w:w="100" w:type="dxa"/>
              <w:right w:w="100" w:type="dxa"/>
            </w:tcMar>
          </w:tcPr>
          <w:p w14:paraId="2264628D" w14:textId="77777777" w:rsidR="00674783" w:rsidRPr="0052038D" w:rsidRDefault="00000000" w:rsidP="0052038D">
            <w:pPr>
              <w:widowControl w:val="0"/>
              <w:pBdr>
                <w:top w:val="nil"/>
                <w:left w:val="nil"/>
                <w:bottom w:val="nil"/>
                <w:right w:val="nil"/>
                <w:between w:val="nil"/>
              </w:pBdr>
              <w:spacing w:before="0" w:after="0"/>
              <w:ind w:left="0" w:firstLine="0"/>
              <w:rPr>
                <w:rFonts w:eastAsia="Times New Roman"/>
                <w:highlight w:val="white"/>
              </w:rPr>
            </w:pPr>
            <w:r w:rsidRPr="0052038D">
              <w:rPr>
                <w:rFonts w:eastAsia="Times New Roman"/>
                <w:highlight w:val="white"/>
              </w:rPr>
              <w:t xml:space="preserve">In contrast to China, the USA scores 68 in the dimension of Indulgence. The society of the USA represents a lack of control over impulses and desires. </w:t>
            </w:r>
          </w:p>
        </w:tc>
      </w:tr>
      <w:tr w:rsidR="00674783" w:rsidRPr="0052038D" w14:paraId="2EF7C95A" w14:textId="77777777">
        <w:tc>
          <w:tcPr>
            <w:tcW w:w="2355" w:type="dxa"/>
            <w:tcMar>
              <w:top w:w="100" w:type="dxa"/>
              <w:left w:w="100" w:type="dxa"/>
              <w:bottom w:w="100" w:type="dxa"/>
              <w:right w:w="100" w:type="dxa"/>
            </w:tcMar>
          </w:tcPr>
          <w:p w14:paraId="3BCEC441" w14:textId="77777777" w:rsidR="00674783" w:rsidRPr="0052038D" w:rsidRDefault="00000000" w:rsidP="0052038D">
            <w:pPr>
              <w:widowControl w:val="0"/>
              <w:pBdr>
                <w:top w:val="nil"/>
                <w:left w:val="nil"/>
                <w:bottom w:val="nil"/>
                <w:right w:val="nil"/>
                <w:between w:val="nil"/>
              </w:pBdr>
              <w:spacing w:before="0" w:after="0"/>
              <w:ind w:left="0" w:firstLine="0"/>
              <w:jc w:val="center"/>
              <w:rPr>
                <w:rFonts w:eastAsia="Times New Roman"/>
                <w:highlight w:val="white"/>
              </w:rPr>
            </w:pPr>
            <w:r w:rsidRPr="0052038D">
              <w:rPr>
                <w:rFonts w:eastAsia="Times New Roman"/>
                <w:highlight w:val="white"/>
              </w:rPr>
              <w:t>Uncertainty Avoidance</w:t>
            </w:r>
          </w:p>
        </w:tc>
        <w:tc>
          <w:tcPr>
            <w:tcW w:w="3180" w:type="dxa"/>
            <w:tcMar>
              <w:top w:w="100" w:type="dxa"/>
              <w:left w:w="100" w:type="dxa"/>
              <w:bottom w:w="100" w:type="dxa"/>
              <w:right w:w="100" w:type="dxa"/>
            </w:tcMar>
          </w:tcPr>
          <w:p w14:paraId="064BC264" w14:textId="77777777" w:rsidR="00674783" w:rsidRPr="0052038D" w:rsidRDefault="00000000" w:rsidP="0052038D">
            <w:pPr>
              <w:widowControl w:val="0"/>
              <w:pBdr>
                <w:top w:val="nil"/>
                <w:left w:val="nil"/>
                <w:bottom w:val="nil"/>
                <w:right w:val="nil"/>
                <w:between w:val="nil"/>
              </w:pBdr>
              <w:spacing w:before="0" w:after="0"/>
              <w:ind w:left="0" w:firstLine="0"/>
              <w:rPr>
                <w:rFonts w:eastAsia="Times New Roman"/>
                <w:highlight w:val="white"/>
              </w:rPr>
            </w:pPr>
            <w:r w:rsidRPr="0052038D">
              <w:rPr>
                <w:rFonts w:eastAsia="Times New Roman"/>
                <w:highlight w:val="white"/>
              </w:rPr>
              <w:t xml:space="preserve">China scores 30 in the dimension of Uncertainty Avoidance. The society of China promotes a pragmatic culture with ambiguous language, which creates difficulty for Western people to understand and follow. </w:t>
            </w:r>
          </w:p>
        </w:tc>
        <w:tc>
          <w:tcPr>
            <w:tcW w:w="3465" w:type="dxa"/>
            <w:tcMar>
              <w:top w:w="100" w:type="dxa"/>
              <w:left w:w="100" w:type="dxa"/>
              <w:bottom w:w="100" w:type="dxa"/>
              <w:right w:w="100" w:type="dxa"/>
            </w:tcMar>
          </w:tcPr>
          <w:p w14:paraId="236D30D9" w14:textId="77777777" w:rsidR="00674783" w:rsidRPr="0052038D" w:rsidRDefault="00000000" w:rsidP="0052038D">
            <w:pPr>
              <w:widowControl w:val="0"/>
              <w:pBdr>
                <w:top w:val="nil"/>
                <w:left w:val="nil"/>
                <w:bottom w:val="nil"/>
                <w:right w:val="nil"/>
                <w:between w:val="nil"/>
              </w:pBdr>
              <w:spacing w:before="0" w:after="0"/>
              <w:ind w:left="0" w:firstLine="0"/>
              <w:rPr>
                <w:rFonts w:eastAsia="Times New Roman"/>
                <w:highlight w:val="white"/>
              </w:rPr>
            </w:pPr>
            <w:r w:rsidRPr="0052038D">
              <w:rPr>
                <w:rFonts w:eastAsia="Times New Roman"/>
                <w:highlight w:val="white"/>
              </w:rPr>
              <w:t xml:space="preserve">The USA also presents a low score of 48, which is higher than China. It believes that their behaviour plays a pivotal rather than its culture. The society of the USA promotes new ideas and innovation. </w:t>
            </w:r>
          </w:p>
        </w:tc>
      </w:tr>
    </w:tbl>
    <w:p w14:paraId="72F45756" w14:textId="77777777" w:rsidR="00674783" w:rsidRPr="0052038D" w:rsidRDefault="00000000" w:rsidP="0052038D">
      <w:pPr>
        <w:jc w:val="center"/>
        <w:rPr>
          <w:rFonts w:eastAsia="Times New Roman"/>
          <w:b/>
          <w:bCs/>
          <w:highlight w:val="white"/>
        </w:rPr>
      </w:pPr>
      <w:r w:rsidRPr="0052038D">
        <w:rPr>
          <w:rFonts w:eastAsia="Times New Roman"/>
          <w:b/>
          <w:bCs/>
          <w:highlight w:val="white"/>
        </w:rPr>
        <w:t>Table 2: Comparison between U.S. and. Chinese cultural dimensions</w:t>
      </w:r>
    </w:p>
    <w:p w14:paraId="22C76FB0" w14:textId="77777777" w:rsidR="00674783" w:rsidRPr="0052038D" w:rsidRDefault="00000000" w:rsidP="0052038D">
      <w:pPr>
        <w:spacing w:before="0" w:after="0"/>
        <w:jc w:val="center"/>
        <w:rPr>
          <w:rFonts w:eastAsia="Times New Roman"/>
          <w:highlight w:val="white"/>
        </w:rPr>
      </w:pPr>
      <w:r w:rsidRPr="0052038D">
        <w:rPr>
          <w:rFonts w:eastAsia="Times New Roman"/>
          <w:b/>
          <w:bCs/>
          <w:i/>
          <w:iCs/>
          <w:highlight w:val="white"/>
        </w:rPr>
        <w:t xml:space="preserve">Source: </w:t>
      </w:r>
      <w:r w:rsidRPr="0052038D">
        <w:rPr>
          <w:rFonts w:eastAsia="Times New Roman"/>
          <w:i/>
          <w:iCs/>
          <w:highlight w:val="white"/>
        </w:rPr>
        <w:t>The Culture Factor Group (2023)</w:t>
      </w:r>
    </w:p>
    <w:p w14:paraId="581466B6" w14:textId="77777777" w:rsidR="00674783" w:rsidRPr="0052038D" w:rsidRDefault="00000000" w:rsidP="0052038D">
      <w:pPr>
        <w:rPr>
          <w:rFonts w:eastAsia="Times New Roman"/>
          <w:highlight w:val="white"/>
        </w:rPr>
      </w:pPr>
      <w:bookmarkStart w:id="14" w:name="_heading=h.l0iorxf8217z" w:colFirst="0" w:colLast="0"/>
      <w:bookmarkEnd w:id="14"/>
      <w:r w:rsidRPr="0052038D">
        <w:rPr>
          <w:rFonts w:eastAsia="Times New Roman"/>
          <w:noProof/>
          <w:highlight w:val="white"/>
        </w:rPr>
        <w:drawing>
          <wp:inline distT="114300" distB="114300" distL="114300" distR="114300" wp14:anchorId="6E485B70" wp14:editId="68E8C65B">
            <wp:extent cx="5100638" cy="1465798"/>
            <wp:effectExtent l="25400" t="25400" r="25400" b="25400"/>
            <wp:docPr id="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100638" cy="1465798"/>
                    </a:xfrm>
                    <a:prstGeom prst="rect">
                      <a:avLst/>
                    </a:prstGeom>
                    <a:ln w="25400">
                      <a:solidFill>
                        <a:srgbClr val="000000"/>
                      </a:solidFill>
                      <a:prstDash val="solid"/>
                    </a:ln>
                  </pic:spPr>
                </pic:pic>
              </a:graphicData>
            </a:graphic>
          </wp:inline>
        </w:drawing>
      </w:r>
    </w:p>
    <w:p w14:paraId="21B541AA" w14:textId="77777777" w:rsidR="00674783" w:rsidRPr="0052038D" w:rsidRDefault="00000000" w:rsidP="0052038D">
      <w:pPr>
        <w:spacing w:before="0" w:after="0"/>
        <w:jc w:val="center"/>
        <w:rPr>
          <w:rFonts w:eastAsia="Times New Roman"/>
          <w:highlight w:val="white"/>
        </w:rPr>
      </w:pPr>
      <w:r w:rsidRPr="0052038D">
        <w:rPr>
          <w:rFonts w:eastAsia="Times New Roman"/>
          <w:b/>
          <w:bCs/>
          <w:highlight w:val="white"/>
        </w:rPr>
        <w:t>Figure 9:</w:t>
      </w:r>
      <w:r w:rsidRPr="0052038D">
        <w:rPr>
          <w:rFonts w:eastAsia="Times New Roman"/>
          <w:highlight w:val="white"/>
        </w:rPr>
        <w:t xml:space="preserve"> </w:t>
      </w:r>
      <w:r w:rsidRPr="0052038D">
        <w:rPr>
          <w:rFonts w:eastAsia="Times New Roman"/>
          <w:b/>
          <w:bCs/>
          <w:highlight w:val="white"/>
        </w:rPr>
        <w:t>U.S. vs. Chinese cultural dimensions</w:t>
      </w:r>
    </w:p>
    <w:p w14:paraId="41A4DFAA" w14:textId="77777777" w:rsidR="00674783" w:rsidRPr="0052038D" w:rsidRDefault="00000000" w:rsidP="0052038D">
      <w:pPr>
        <w:spacing w:before="0" w:after="0"/>
        <w:jc w:val="center"/>
        <w:rPr>
          <w:rFonts w:eastAsia="Times New Roman"/>
          <w:i/>
          <w:iCs/>
          <w:highlight w:val="white"/>
        </w:rPr>
      </w:pPr>
      <w:r w:rsidRPr="0052038D">
        <w:rPr>
          <w:rFonts w:eastAsia="Times New Roman"/>
          <w:b/>
          <w:bCs/>
          <w:i/>
          <w:iCs/>
          <w:highlight w:val="white"/>
        </w:rPr>
        <w:lastRenderedPageBreak/>
        <w:t xml:space="preserve">Source: </w:t>
      </w:r>
      <w:r w:rsidRPr="0052038D">
        <w:rPr>
          <w:rFonts w:eastAsia="Times New Roman"/>
          <w:i/>
          <w:iCs/>
          <w:highlight w:val="white"/>
        </w:rPr>
        <w:t>The Culture Factor Group (2023)</w:t>
      </w:r>
    </w:p>
    <w:p w14:paraId="6D254C7B" w14:textId="77777777" w:rsidR="00674783" w:rsidRPr="0052038D" w:rsidRDefault="00000000" w:rsidP="0052038D">
      <w:pPr>
        <w:pStyle w:val="Heading2"/>
        <w:rPr>
          <w:rFonts w:eastAsia="Times New Roman"/>
          <w:highlight w:val="white"/>
        </w:rPr>
      </w:pPr>
      <w:bookmarkStart w:id="15" w:name="_Toc216566627"/>
      <w:r w:rsidRPr="0052038D">
        <w:rPr>
          <w:rFonts w:eastAsia="Times New Roman"/>
          <w:highlight w:val="white"/>
        </w:rPr>
        <w:t>4.3 Impact on Starbucks’ Market Entry Strategy</w:t>
      </w:r>
      <w:bookmarkEnd w:id="15"/>
    </w:p>
    <w:p w14:paraId="4AF3EEB6" w14:textId="03B146C9" w:rsidR="00674783" w:rsidRPr="0052038D" w:rsidRDefault="00000000" w:rsidP="0052038D">
      <w:pPr>
        <w:ind w:left="0" w:firstLine="0"/>
        <w:rPr>
          <w:rFonts w:eastAsia="Times New Roman"/>
          <w:highlight w:val="white"/>
        </w:rPr>
      </w:pPr>
      <w:r w:rsidRPr="0052038D">
        <w:rPr>
          <w:rFonts w:eastAsia="Times New Roman"/>
          <w:highlight w:val="white"/>
        </w:rPr>
        <w:t xml:space="preserve">Starbucks’ China product localization strategy involves some menu adaptation by including the tea-based drinks and some seasonal relevant products like spring festival, Chinese New Year, mid-autumn festivals related food items. The brand chooses its menu in terms of the demand of different regions like coffee in Shanghai and coffee flavoured milk tea, green-tea flavoured </w:t>
      </w:r>
      <w:r w:rsidR="00E8164D" w:rsidRPr="0052038D">
        <w:rPr>
          <w:rFonts w:eastAsia="Times New Roman"/>
          <w:highlight w:val="white"/>
        </w:rPr>
        <w:t>Frappuccino</w:t>
      </w:r>
      <w:r w:rsidRPr="0052038D">
        <w:rPr>
          <w:rFonts w:eastAsia="Times New Roman"/>
          <w:highlight w:val="white"/>
        </w:rPr>
        <w:t xml:space="preserve"> in Beijing (Francis, 2017). The brand also launched “</w:t>
      </w:r>
      <w:proofErr w:type="spellStart"/>
      <w:r w:rsidRPr="0052038D">
        <w:rPr>
          <w:rFonts w:eastAsia="Times New Roman"/>
          <w:highlight w:val="white"/>
        </w:rPr>
        <w:t>Fuman</w:t>
      </w:r>
      <w:proofErr w:type="spellEnd"/>
      <w:r w:rsidRPr="0052038D">
        <w:rPr>
          <w:rFonts w:eastAsia="Times New Roman"/>
          <w:highlight w:val="white"/>
        </w:rPr>
        <w:t xml:space="preserve"> Chestnut Macchiato” during the Spring Festival (Li, 2024) and “Mooncake” during Mid-Autumn Festival (Chhatwal, 2025). Starbucks China also promotes local ingredients like coffee beans, milk and other elements which are used in its products. It </w:t>
      </w:r>
      <w:r w:rsidR="00E8164D" w:rsidRPr="0052038D">
        <w:rPr>
          <w:rFonts w:eastAsia="Times New Roman"/>
          <w:highlight w:val="white"/>
        </w:rPr>
        <w:t>also creates</w:t>
      </w:r>
      <w:r w:rsidRPr="0052038D">
        <w:rPr>
          <w:rFonts w:eastAsia="Times New Roman"/>
          <w:highlight w:val="white"/>
        </w:rPr>
        <w:t xml:space="preserve"> the comfortable seating arrangements for its customers. </w:t>
      </w:r>
    </w:p>
    <w:p w14:paraId="0B19A8D7" w14:textId="2222B7AA" w:rsidR="00674783" w:rsidRPr="0052038D" w:rsidRDefault="00000000" w:rsidP="0052038D">
      <w:pPr>
        <w:ind w:left="0" w:firstLine="0"/>
        <w:rPr>
          <w:rFonts w:eastAsia="Times New Roman"/>
          <w:highlight w:val="white"/>
        </w:rPr>
      </w:pPr>
      <w:r w:rsidRPr="0052038D">
        <w:rPr>
          <w:rFonts w:eastAsia="Times New Roman"/>
          <w:highlight w:val="white"/>
        </w:rPr>
        <w:t xml:space="preserve">Starbucks’ China adopts local aesthetics with traditional elements in prime areas by creating comfortable and social spaces (Francis, 2017). As China is a collectivist country, Starbucks’ stores are designed as socialization friendly with comfortable sitting arrangements and communal areas (Liu, Li and Lin, 2022). The brand also promotes traditional Chinese culture with modernized design like </w:t>
      </w:r>
      <w:r w:rsidR="00884259" w:rsidRPr="0052038D">
        <w:rPr>
          <w:rFonts w:eastAsia="Times New Roman"/>
          <w:highlight w:val="white"/>
        </w:rPr>
        <w:t>windowpanes</w:t>
      </w:r>
      <w:r w:rsidRPr="0052038D">
        <w:rPr>
          <w:rFonts w:eastAsia="Times New Roman"/>
          <w:highlight w:val="white"/>
        </w:rPr>
        <w:t xml:space="preserve">, wooden furniture, antique-style decor items. The brand also follows the established culture of tea in China and introduced the market of China with tea-based drinks like coffee flavoured milk tea, green-tea flavoured </w:t>
      </w:r>
      <w:r w:rsidR="0045167C" w:rsidRPr="0052038D">
        <w:rPr>
          <w:rFonts w:eastAsia="Times New Roman"/>
          <w:highlight w:val="white"/>
        </w:rPr>
        <w:t>Frappuccino</w:t>
      </w:r>
      <w:r w:rsidRPr="0052038D">
        <w:rPr>
          <w:rFonts w:eastAsia="Times New Roman"/>
          <w:highlight w:val="white"/>
        </w:rPr>
        <w:t xml:space="preserve">. With a strong brand image, it enhances its product quality and social status by placing high prices as the Chinese people agreed to pay more for better quality products (Francis, 2017). Starbucks China is the largest coffee chain in the world with 40% stake (Chia, 2025). It also offers larger menu than US with wider range of tastes. With local ingredients they reached Chinese taste buds. This brand promotes with the discounts in the popular drink to gain the attention of the customers. It also focuses on its brand image and adopts the tea drinking culture (Wang, 2012). </w:t>
      </w:r>
    </w:p>
    <w:p w14:paraId="726F0915" w14:textId="47B1DBA8" w:rsidR="00674783" w:rsidRPr="0052038D" w:rsidRDefault="00000000" w:rsidP="0052038D">
      <w:pPr>
        <w:ind w:left="0" w:firstLine="0"/>
        <w:rPr>
          <w:rFonts w:eastAsia="Times New Roman"/>
          <w:highlight w:val="white"/>
        </w:rPr>
      </w:pPr>
      <w:r w:rsidRPr="0052038D">
        <w:rPr>
          <w:rFonts w:eastAsia="Times New Roman"/>
          <w:highlight w:val="white"/>
        </w:rPr>
        <w:t xml:space="preserve">Starbucks’ strategy in digital ecosystem partnership with Alibaba includes flawless delivery, new retail integration, virtual stores and lastly data and loyalty. The brand fosters Alibaba’s Ele.me, Hema, Tmall, and Alipay in delivery service, supermarket retails, e-commerce platforms (Starbucks Stories Asia, 2018). The brand also </w:t>
      </w:r>
      <w:r w:rsidRPr="0052038D">
        <w:rPr>
          <w:rFonts w:eastAsia="Times New Roman"/>
          <w:highlight w:val="white"/>
        </w:rPr>
        <w:lastRenderedPageBreak/>
        <w:t xml:space="preserve">promotes mobile payments via “WeChat Pay" which plays a dominant role in the payment platform of China (Kathryn, 2025). This brand adopts “super app” culture which helps it in enhancing the delivery process seamlessly, fostering the cashless environment. Online order and delivery </w:t>
      </w:r>
      <w:r w:rsidR="00633DF3" w:rsidRPr="0052038D">
        <w:rPr>
          <w:rFonts w:eastAsia="Times New Roman"/>
          <w:highlight w:val="white"/>
        </w:rPr>
        <w:t>help</w:t>
      </w:r>
      <w:r w:rsidRPr="0052038D">
        <w:rPr>
          <w:rFonts w:eastAsia="Times New Roman"/>
          <w:highlight w:val="white"/>
        </w:rPr>
        <w:t xml:space="preserve"> Starbucks to keep its customers in less waiting and serve more (</w:t>
      </w:r>
      <w:proofErr w:type="spellStart"/>
      <w:r w:rsidRPr="0052038D">
        <w:rPr>
          <w:rFonts w:eastAsia="Times New Roman"/>
          <w:highlight w:val="white"/>
        </w:rPr>
        <w:t>Qumu</w:t>
      </w:r>
      <w:proofErr w:type="spellEnd"/>
      <w:r w:rsidRPr="0052038D">
        <w:rPr>
          <w:rFonts w:eastAsia="Times New Roman"/>
          <w:highlight w:val="white"/>
        </w:rPr>
        <w:t>, 2023). The brand also uses data analytics to research about the customers behaviour and their preferences. This brand also promotes some mini programs to enhance the customer engagement by online payment transaction, registration for coffee tasting workshops and many more (Sweeney, 2018).</w:t>
      </w:r>
    </w:p>
    <w:p w14:paraId="28BC67B0" w14:textId="77777777" w:rsidR="00674783" w:rsidRPr="0052038D" w:rsidRDefault="00000000" w:rsidP="0052038D">
      <w:pPr>
        <w:pStyle w:val="Heading2"/>
        <w:rPr>
          <w:rFonts w:eastAsia="Times New Roman"/>
          <w:highlight w:val="white"/>
        </w:rPr>
      </w:pPr>
      <w:bookmarkStart w:id="16" w:name="_Toc216566628"/>
      <w:r w:rsidRPr="0052038D">
        <w:rPr>
          <w:rFonts w:eastAsia="Times New Roman"/>
          <w:highlight w:val="white"/>
        </w:rPr>
        <w:t>4.4 Impact on Success Potential</w:t>
      </w:r>
      <w:bookmarkEnd w:id="16"/>
    </w:p>
    <w:p w14:paraId="5EE2848E" w14:textId="77777777" w:rsidR="00674783" w:rsidRPr="0052038D" w:rsidRDefault="00000000" w:rsidP="0052038D">
      <w:pPr>
        <w:ind w:left="0" w:firstLine="0"/>
        <w:rPr>
          <w:rFonts w:eastAsia="Times New Roman"/>
          <w:highlight w:val="white"/>
        </w:rPr>
      </w:pPr>
      <w:r w:rsidRPr="0052038D">
        <w:rPr>
          <w:rFonts w:eastAsia="Times New Roman"/>
          <w:highlight w:val="white"/>
        </w:rPr>
        <w:t>Starbucks’ success potential in China impacted some positive and negative factors. The positive factors include market leadership, strong supply chain and ownership, brand experience and lifestyle, digital innovation and strategic partnerships. The brand built its presence in the high-traffic, prime, and visible locations by representing their premium brand image. This brand also invests heavily in China to maintain the supply chain to operate the stores fully. The company sells coffee with a “lifestyle” with Wi-Fi, comfortable seating arrangements (Cao, 2022).</w:t>
      </w:r>
    </w:p>
    <w:p w14:paraId="33042F93" w14:textId="4336508A" w:rsidR="00674783" w:rsidRPr="0052038D" w:rsidRDefault="00000000" w:rsidP="0052038D">
      <w:pPr>
        <w:ind w:left="0" w:firstLine="0"/>
        <w:rPr>
          <w:rFonts w:eastAsia="Times New Roman"/>
          <w:highlight w:val="white"/>
        </w:rPr>
      </w:pPr>
      <w:r w:rsidRPr="0052038D">
        <w:rPr>
          <w:rFonts w:eastAsia="Times New Roman"/>
          <w:highlight w:val="white"/>
        </w:rPr>
        <w:t xml:space="preserve">The brand also promotes traditional Chinese culture with modernized design like </w:t>
      </w:r>
      <w:r w:rsidR="00CD3122" w:rsidRPr="0052038D">
        <w:rPr>
          <w:rFonts w:eastAsia="Times New Roman"/>
          <w:highlight w:val="white"/>
        </w:rPr>
        <w:t>windowpanes</w:t>
      </w:r>
      <w:r w:rsidRPr="0052038D">
        <w:rPr>
          <w:rFonts w:eastAsia="Times New Roman"/>
          <w:highlight w:val="white"/>
        </w:rPr>
        <w:t xml:space="preserve">, wooden furniture, antique-style decor items. The brand also follows the established culture of tea in China and introduced the market of China with tea-based drinks like coffee flavoured milk tea, green-tea flavoured </w:t>
      </w:r>
      <w:r w:rsidR="00CD3122" w:rsidRPr="0052038D">
        <w:rPr>
          <w:rFonts w:eastAsia="Times New Roman"/>
          <w:highlight w:val="white"/>
        </w:rPr>
        <w:t>Frappuccino</w:t>
      </w:r>
      <w:r w:rsidRPr="0052038D">
        <w:rPr>
          <w:rFonts w:eastAsia="Times New Roman"/>
          <w:highlight w:val="white"/>
        </w:rPr>
        <w:t xml:space="preserve">.  </w:t>
      </w:r>
    </w:p>
    <w:p w14:paraId="42A1FB23" w14:textId="77777777" w:rsidR="00674783" w:rsidRPr="0052038D" w:rsidRDefault="00000000" w:rsidP="0052038D">
      <w:pPr>
        <w:ind w:left="0" w:firstLine="0"/>
        <w:rPr>
          <w:rFonts w:eastAsia="Times New Roman"/>
          <w:highlight w:val="white"/>
        </w:rPr>
      </w:pPr>
      <w:r w:rsidRPr="0052038D">
        <w:rPr>
          <w:rFonts w:eastAsia="Times New Roman"/>
          <w:highlight w:val="white"/>
        </w:rPr>
        <w:t xml:space="preserve">On the other hand, the negative factors are competition, pricing, COVID-19 impact, localization challenges and reputation. Starbucks' faces intense competition with the domestic and international brands who serve more affordable priced products. Some customers of China preferred cheaper priced coffee rather than overpriced coffee. The alternative of Starbucks, </w:t>
      </w:r>
      <w:proofErr w:type="spellStart"/>
      <w:r w:rsidRPr="0052038D">
        <w:rPr>
          <w:rFonts w:eastAsia="Times New Roman"/>
          <w:highlight w:val="white"/>
        </w:rPr>
        <w:t>Luckin</w:t>
      </w:r>
      <w:proofErr w:type="spellEnd"/>
      <w:r w:rsidRPr="0052038D">
        <w:rPr>
          <w:rFonts w:eastAsia="Times New Roman"/>
          <w:highlight w:val="white"/>
        </w:rPr>
        <w:t xml:space="preserve"> Coffee, can provide coffee at a cheaper price. Due to COVID-19, lockdowns and other restrictions show a significant negative impact on Starbucks (Zhang, 2024). </w:t>
      </w:r>
    </w:p>
    <w:p w14:paraId="5B2C344C" w14:textId="77777777" w:rsidR="00674783" w:rsidRPr="0052038D" w:rsidRDefault="00000000" w:rsidP="0052038D">
      <w:pPr>
        <w:ind w:left="0" w:firstLine="0"/>
        <w:rPr>
          <w:rFonts w:eastAsia="Times New Roman"/>
          <w:highlight w:val="white"/>
        </w:rPr>
      </w:pPr>
      <w:r w:rsidRPr="0052038D">
        <w:rPr>
          <w:rFonts w:eastAsia="Times New Roman"/>
          <w:highlight w:val="white"/>
        </w:rPr>
        <w:t xml:space="preserve">Starbucks China can apply some strategies for a better future in the Chinese market. It can enhance the discount programs, loyalty rewards and seasonal promotions to attract the customers. They can improve in its online order and delivery process and promote in the social media platforms. This brand should add more cultural and local </w:t>
      </w:r>
      <w:r w:rsidRPr="0052038D">
        <w:rPr>
          <w:rFonts w:eastAsia="Times New Roman"/>
          <w:highlight w:val="white"/>
        </w:rPr>
        <w:lastRenderedPageBreak/>
        <w:t xml:space="preserve">ingredients which fosters a stronger connection with the local customers. Lastly Starbucks need to address the internal issues like staff training and balance the development of the online and offline sales (Roll, 2021). </w:t>
      </w:r>
    </w:p>
    <w:p w14:paraId="49DF257F" w14:textId="77777777" w:rsidR="00674783" w:rsidRPr="0052038D" w:rsidRDefault="00000000" w:rsidP="0052038D">
      <w:pPr>
        <w:pStyle w:val="Heading1"/>
        <w:rPr>
          <w:rFonts w:eastAsia="Times New Roman"/>
          <w:highlight w:val="white"/>
        </w:rPr>
      </w:pPr>
      <w:bookmarkStart w:id="17" w:name="_Toc216566629"/>
      <w:r w:rsidRPr="0052038D">
        <w:rPr>
          <w:rFonts w:eastAsia="Times New Roman"/>
          <w:highlight w:val="white"/>
        </w:rPr>
        <w:t>5. Recommendations: SOP Adjustments for Success in China</w:t>
      </w:r>
      <w:bookmarkEnd w:id="17"/>
      <w:r w:rsidRPr="0052038D">
        <w:rPr>
          <w:rFonts w:eastAsia="Times New Roman"/>
          <w:highlight w:val="white"/>
        </w:rPr>
        <w:t xml:space="preserve"> </w:t>
      </w:r>
    </w:p>
    <w:p w14:paraId="10AE4378" w14:textId="77777777" w:rsidR="00674783" w:rsidRPr="0052038D" w:rsidRDefault="00000000" w:rsidP="0052038D">
      <w:pPr>
        <w:pStyle w:val="Heading2"/>
        <w:rPr>
          <w:rFonts w:eastAsia="Times New Roman"/>
          <w:highlight w:val="white"/>
        </w:rPr>
      </w:pPr>
      <w:bookmarkStart w:id="18" w:name="_Toc216566630"/>
      <w:r w:rsidRPr="0052038D">
        <w:rPr>
          <w:rFonts w:eastAsia="Times New Roman"/>
          <w:highlight w:val="white"/>
        </w:rPr>
        <w:t>5.1 Adjustment 1: Enhance Local Supply Chain Integration</w:t>
      </w:r>
      <w:bookmarkEnd w:id="18"/>
    </w:p>
    <w:p w14:paraId="085F0D44" w14:textId="1A5B857B" w:rsidR="00674783" w:rsidRPr="0052038D" w:rsidRDefault="00000000" w:rsidP="0052038D">
      <w:pPr>
        <w:ind w:left="0" w:firstLine="0"/>
        <w:rPr>
          <w:rFonts w:eastAsia="Times New Roman"/>
          <w:highlight w:val="white"/>
        </w:rPr>
      </w:pPr>
      <w:r w:rsidRPr="0052038D">
        <w:rPr>
          <w:rFonts w:eastAsia="Times New Roman"/>
          <w:highlight w:val="white"/>
        </w:rPr>
        <w:t xml:space="preserve">Starbucks needs to adopt its supply chain management to expand its market in China. The brand can deepen its local partnerships by investing in the local suppliers of coffee beans from Yunnan and local milk and tea providers, strengthening its local supply chain infrastructure and lastly adopting more digital and green initiatives (Kathryn, 2025). The strategic partnerships </w:t>
      </w:r>
      <w:r w:rsidR="00D93EA9" w:rsidRPr="0052038D">
        <w:rPr>
          <w:rFonts w:eastAsia="Times New Roman"/>
          <w:highlight w:val="white"/>
        </w:rPr>
        <w:t>strengthen</w:t>
      </w:r>
      <w:r w:rsidRPr="0052038D">
        <w:rPr>
          <w:rFonts w:eastAsia="Times New Roman"/>
          <w:highlight w:val="white"/>
        </w:rPr>
        <w:t xml:space="preserve"> local supplier relationships, forges joint ventures and develops a local coffee bean supply chain. Starbucks can expand its existing partnership with local suppliers to ensure high-quality ingredients which are perfect for Chinese tastebuds. The brand also can joint venture with the local markets to understand the market dynamics (Francis, 2017). Improving the infrastructure of the supply chain helps to expand the Starbucks China Coffee Innovation Park by boosting production, logistics and innovation and lastly to enhance logistics networks by serving a growing number of stores in China (WANG, 2025). Lastly, digital and sustainability initiatives help Starbucks to embrace digital transformation, promote green initiatives and foster farmer-level sustainability (Wen, 2024). </w:t>
      </w:r>
    </w:p>
    <w:p w14:paraId="418CA5CC" w14:textId="77777777" w:rsidR="00674783" w:rsidRPr="0052038D" w:rsidRDefault="00000000" w:rsidP="0052038D">
      <w:pPr>
        <w:ind w:left="0" w:firstLine="0"/>
        <w:rPr>
          <w:rFonts w:eastAsia="Times New Roman"/>
          <w:highlight w:val="white"/>
        </w:rPr>
      </w:pPr>
      <w:r w:rsidRPr="0052038D">
        <w:rPr>
          <w:rFonts w:eastAsia="Times New Roman"/>
          <w:highlight w:val="white"/>
        </w:rPr>
        <w:t xml:space="preserve">It helps the brand to reduce the logistics cost by sourcing from local suppliers and partners with less transportation cost, tariffs, and increased import duties. This can also enhance the local credibility by demonstrating a long-term commitment to the market. It helps to promote the brand image, goodwill and local customers (Chen and Liang, 2021). </w:t>
      </w:r>
    </w:p>
    <w:p w14:paraId="4BC15083" w14:textId="77777777" w:rsidR="00674783" w:rsidRPr="0052038D" w:rsidRDefault="00000000" w:rsidP="0052038D">
      <w:pPr>
        <w:pStyle w:val="Heading2"/>
        <w:rPr>
          <w:rFonts w:eastAsia="Times New Roman"/>
          <w:highlight w:val="white"/>
        </w:rPr>
      </w:pPr>
      <w:bookmarkStart w:id="19" w:name="_Toc216566631"/>
      <w:r w:rsidRPr="0052038D">
        <w:rPr>
          <w:rFonts w:eastAsia="Times New Roman"/>
          <w:highlight w:val="white"/>
        </w:rPr>
        <w:t>5.2 Adjustment 2: Deepen Digital Ecosystem Partnership</w:t>
      </w:r>
      <w:bookmarkEnd w:id="19"/>
    </w:p>
    <w:p w14:paraId="523A7D6B" w14:textId="77777777" w:rsidR="00674783" w:rsidRPr="0052038D" w:rsidRDefault="00000000" w:rsidP="0052038D">
      <w:pPr>
        <w:ind w:left="0" w:firstLine="0"/>
        <w:rPr>
          <w:rFonts w:eastAsia="Times New Roman"/>
          <w:highlight w:val="white"/>
        </w:rPr>
      </w:pPr>
      <w:r w:rsidRPr="0052038D">
        <w:rPr>
          <w:rFonts w:eastAsia="Times New Roman"/>
          <w:highlight w:val="white"/>
        </w:rPr>
        <w:t xml:space="preserve">Starbucks of China is enhancing its digital ecosystem partnership with Alibaba and </w:t>
      </w:r>
      <w:proofErr w:type="spellStart"/>
      <w:r w:rsidRPr="0052038D">
        <w:rPr>
          <w:rFonts w:eastAsia="Times New Roman"/>
          <w:highlight w:val="white"/>
        </w:rPr>
        <w:t>Meituan</w:t>
      </w:r>
      <w:proofErr w:type="spellEnd"/>
      <w:r w:rsidRPr="0052038D">
        <w:rPr>
          <w:rFonts w:eastAsia="Times New Roman"/>
          <w:highlight w:val="white"/>
        </w:rPr>
        <w:t xml:space="preserve"> which are the major tech platforms of China, offer a smooth and seamless personalized experience via online and offline platforms (Nusra, 2022). Starbucks opened some multiple virtual stores in different platforms of Alibaba like Ele.me, Hema, Tmall, Taobao and Alipay. These platforms provide seamless experience in </w:t>
      </w:r>
      <w:r w:rsidRPr="0052038D">
        <w:rPr>
          <w:rFonts w:eastAsia="Times New Roman"/>
          <w:highlight w:val="white"/>
        </w:rPr>
        <w:lastRenderedPageBreak/>
        <w:t>delivery by including membership, redeem benefits and merchandised shops. Starbucks also promotes “Starbucks Delivery Kitchens” by expanded delivery service (Starbucks Stories Asia, 2018).</w:t>
      </w:r>
    </w:p>
    <w:p w14:paraId="28EA44D2" w14:textId="20C59074" w:rsidR="00674783" w:rsidRPr="0052038D" w:rsidRDefault="00000000" w:rsidP="0052038D">
      <w:pPr>
        <w:ind w:left="0" w:firstLine="0"/>
        <w:rPr>
          <w:rFonts w:eastAsia="Times New Roman"/>
          <w:highlight w:val="white"/>
        </w:rPr>
      </w:pPr>
      <w:r w:rsidRPr="0052038D">
        <w:rPr>
          <w:rFonts w:eastAsia="Times New Roman"/>
          <w:highlight w:val="white"/>
        </w:rPr>
        <w:t xml:space="preserve">Starbucks adopts the “super app” culture by partnering with Alibaba and WeChat. These two major platforms help Starbucks in terms of technology and digitalization. These platforms can enhance the delivery process seamlessly. WeChat promotes convenient mobile payments which fosters the cashless environment. Online order and delivery </w:t>
      </w:r>
      <w:r w:rsidR="00D93EA9" w:rsidRPr="0052038D">
        <w:rPr>
          <w:rFonts w:eastAsia="Times New Roman"/>
          <w:highlight w:val="white"/>
        </w:rPr>
        <w:t>help</w:t>
      </w:r>
      <w:r w:rsidRPr="0052038D">
        <w:rPr>
          <w:rFonts w:eastAsia="Times New Roman"/>
          <w:highlight w:val="white"/>
        </w:rPr>
        <w:t xml:space="preserve"> Starbucks to keep its customers in less waiting and serve more (</w:t>
      </w:r>
      <w:proofErr w:type="spellStart"/>
      <w:r w:rsidRPr="0052038D">
        <w:rPr>
          <w:rFonts w:eastAsia="Times New Roman"/>
          <w:highlight w:val="white"/>
        </w:rPr>
        <w:t>Qumu</w:t>
      </w:r>
      <w:proofErr w:type="spellEnd"/>
      <w:r w:rsidRPr="0052038D">
        <w:rPr>
          <w:rFonts w:eastAsia="Times New Roman"/>
          <w:highlight w:val="white"/>
        </w:rPr>
        <w:t xml:space="preserve">, 2023). Starbucks also introduced a social gifting feature on WeChat, called “Say it with Starbucks” which presents Starbucks gift coupons by messaging with the friends and family members. The brand also uses data analytics to research about the customers behaviour and their preferences. This brand also promotes some mini programs to enhance the customer engagement by online payment transaction, registration for coffee tasting workshops and many more (Sweeney, 2018). </w:t>
      </w:r>
    </w:p>
    <w:p w14:paraId="3E5EE2B0" w14:textId="77777777" w:rsidR="00674783" w:rsidRPr="0052038D" w:rsidRDefault="00000000" w:rsidP="0052038D">
      <w:pPr>
        <w:pStyle w:val="Heading2"/>
        <w:rPr>
          <w:rFonts w:eastAsia="Times New Roman"/>
          <w:highlight w:val="white"/>
        </w:rPr>
      </w:pPr>
      <w:bookmarkStart w:id="20" w:name="_Toc216566632"/>
      <w:r w:rsidRPr="0052038D">
        <w:rPr>
          <w:rFonts w:eastAsia="Times New Roman"/>
          <w:highlight w:val="white"/>
        </w:rPr>
        <w:t>5.3 Adjustment 3: Employee and Management Cross-Cultural Training</w:t>
      </w:r>
      <w:bookmarkEnd w:id="20"/>
    </w:p>
    <w:p w14:paraId="592B4ED4" w14:textId="4B51C297" w:rsidR="00674783" w:rsidRPr="0052038D" w:rsidRDefault="00000000" w:rsidP="0052038D">
      <w:pPr>
        <w:ind w:left="0" w:firstLine="0"/>
        <w:rPr>
          <w:rFonts w:eastAsia="Times New Roman"/>
          <w:highlight w:val="white"/>
        </w:rPr>
      </w:pPr>
      <w:r w:rsidRPr="0052038D">
        <w:rPr>
          <w:rFonts w:eastAsia="Times New Roman"/>
          <w:highlight w:val="white"/>
        </w:rPr>
        <w:t xml:space="preserve">Starbucks' cross-cultural training is structured with </w:t>
      </w:r>
      <w:r w:rsidR="0052038D" w:rsidRPr="0052038D">
        <w:rPr>
          <w:rFonts w:eastAsia="Times New Roman"/>
          <w:highlight w:val="white"/>
        </w:rPr>
        <w:t>the localized</w:t>
      </w:r>
      <w:r w:rsidRPr="0052038D">
        <w:rPr>
          <w:rFonts w:eastAsia="Times New Roman"/>
          <w:highlight w:val="white"/>
        </w:rPr>
        <w:t xml:space="preserve"> and people first approach in China.  Starbucks also respects Chinese family values by onboarding the learning platform, “Starbucks China University” (</w:t>
      </w:r>
      <w:proofErr w:type="spellStart"/>
      <w:r w:rsidRPr="0052038D">
        <w:rPr>
          <w:rFonts w:eastAsia="Times New Roman"/>
          <w:highlight w:val="white"/>
        </w:rPr>
        <w:t>lkami</w:t>
      </w:r>
      <w:proofErr w:type="spellEnd"/>
      <w:r w:rsidRPr="0052038D">
        <w:rPr>
          <w:rFonts w:eastAsia="Times New Roman"/>
          <w:highlight w:val="white"/>
        </w:rPr>
        <w:t xml:space="preserve">, 2018). The Core training and development strategies of Starbucks includes specialized onboarding, Starbucks China University, perform engagement, internal promotion, and leadership development programs. The new employees of Starbucks in China receive a specialized onboarding which helps them to understand and adopt the company’s values, goals, ideals. The Starbucks China University helps the partners of Starbucks to customize their training plan and develop their leadership skills as well (Xu, 2020). The company also evaluates the regular performance and professional development of the employees to set and achieve the goals. This brand focuses on the </w:t>
      </w:r>
      <w:r w:rsidR="00BD4E36" w:rsidRPr="0052038D">
        <w:rPr>
          <w:rFonts w:eastAsia="Times New Roman"/>
          <w:highlight w:val="white"/>
        </w:rPr>
        <w:t>internal</w:t>
      </w:r>
      <w:r w:rsidRPr="0052038D">
        <w:rPr>
          <w:rFonts w:eastAsia="Times New Roman"/>
          <w:highlight w:val="white"/>
        </w:rPr>
        <w:t xml:space="preserve"> promotion by providing a clear and transparent career path from the barista to manager (Starbucks Stories Asia, 2016). </w:t>
      </w:r>
    </w:p>
    <w:p w14:paraId="6D7C137F" w14:textId="77777777" w:rsidR="00674783" w:rsidRPr="0052038D" w:rsidRDefault="00000000" w:rsidP="0052038D">
      <w:pPr>
        <w:ind w:left="0" w:firstLine="0"/>
        <w:rPr>
          <w:rFonts w:eastAsia="Times New Roman"/>
          <w:highlight w:val="white"/>
        </w:rPr>
      </w:pPr>
      <w:r w:rsidRPr="0052038D">
        <w:rPr>
          <w:rFonts w:eastAsia="Times New Roman"/>
          <w:highlight w:val="white"/>
        </w:rPr>
        <w:t xml:space="preserve">These can help Starbucks to respect the cultural values of the Chinese population. On the other hand, the company adopts the local culture and avoids the conflicts by adopting the localized approach. It also considers its employees as the brand </w:t>
      </w:r>
      <w:r w:rsidRPr="0052038D">
        <w:rPr>
          <w:rFonts w:eastAsia="Times New Roman"/>
          <w:highlight w:val="white"/>
        </w:rPr>
        <w:lastRenderedPageBreak/>
        <w:t xml:space="preserve">ambassadors (Wilson, 2019). Starbucks also focuses on family values by promoting programs like Partner Family Forum and Parent Care Program. </w:t>
      </w:r>
    </w:p>
    <w:p w14:paraId="4C04F256" w14:textId="43A60272" w:rsidR="00674783" w:rsidRPr="0052038D" w:rsidRDefault="00000000" w:rsidP="0052038D">
      <w:pPr>
        <w:ind w:left="0" w:firstLine="0"/>
        <w:rPr>
          <w:rFonts w:eastAsia="Times New Roman"/>
          <w:highlight w:val="white"/>
        </w:rPr>
      </w:pPr>
      <w:r w:rsidRPr="0052038D">
        <w:rPr>
          <w:rFonts w:eastAsia="Times New Roman"/>
          <w:highlight w:val="white"/>
        </w:rPr>
        <w:t xml:space="preserve">Lastly, Starbucks China also launched health and disability insurance and other programs for its employees and their families. The brand also committed to the Youth Development Program by investing in the Chinese Community. The aim of this program is to develop the future leaders by providing </w:t>
      </w:r>
      <w:r w:rsidR="00A50F7D" w:rsidRPr="0052038D">
        <w:rPr>
          <w:rFonts w:eastAsia="Times New Roman"/>
          <w:highlight w:val="white"/>
        </w:rPr>
        <w:t>a</w:t>
      </w:r>
      <w:r w:rsidRPr="0052038D">
        <w:rPr>
          <w:rFonts w:eastAsia="Times New Roman"/>
          <w:highlight w:val="white"/>
        </w:rPr>
        <w:t xml:space="preserve"> unique curriculum for the students from urban and rural areas. (Yu, 2023). </w:t>
      </w:r>
    </w:p>
    <w:p w14:paraId="74D1A92D" w14:textId="77777777" w:rsidR="00674783" w:rsidRPr="0052038D" w:rsidRDefault="00000000" w:rsidP="0052038D">
      <w:pPr>
        <w:pStyle w:val="Heading2"/>
        <w:rPr>
          <w:rFonts w:eastAsia="Times New Roman"/>
          <w:highlight w:val="white"/>
        </w:rPr>
      </w:pPr>
      <w:bookmarkStart w:id="21" w:name="_Toc216566633"/>
      <w:r w:rsidRPr="0052038D">
        <w:rPr>
          <w:rFonts w:eastAsia="Times New Roman"/>
          <w:highlight w:val="white"/>
        </w:rPr>
        <w:t>5.4 Linking to OLI and Cultural Factors</w:t>
      </w:r>
      <w:bookmarkEnd w:id="21"/>
    </w:p>
    <w:p w14:paraId="2A541EAE" w14:textId="7B92769E" w:rsidR="00674783" w:rsidRPr="0052038D" w:rsidRDefault="00000000" w:rsidP="0052038D">
      <w:pPr>
        <w:ind w:left="0" w:firstLine="0"/>
        <w:rPr>
          <w:rFonts w:eastAsia="Times New Roman"/>
          <w:highlight w:val="white"/>
        </w:rPr>
      </w:pPr>
      <w:r w:rsidRPr="0052038D">
        <w:rPr>
          <w:rFonts w:eastAsia="Times New Roman"/>
          <w:highlight w:val="white"/>
        </w:rPr>
        <w:t xml:space="preserve">Standard operational Procedure changes in Starbucks have transformed its ownership, cultural understandings and internationalisation aspects. Retaining the brand consistency, Starbucks has changed the entire ambience of the physical stores. The ambience of the stores and quality of the food has always grasped the attention of the vast range of communities in the national and international domain. Inclusion of the strategic value chain analysis Starbucks can assess its current market values in the international market. With the inclusion of </w:t>
      </w:r>
      <w:r w:rsidRPr="0052038D">
        <w:rPr>
          <w:rFonts w:eastAsia="Times New Roman"/>
          <w:b/>
          <w:bCs/>
          <w:i/>
          <w:iCs/>
          <w:highlight w:val="white"/>
        </w:rPr>
        <w:t xml:space="preserve">“Playbook system” </w:t>
      </w:r>
      <w:r w:rsidRPr="0052038D">
        <w:rPr>
          <w:rFonts w:eastAsia="Times New Roman"/>
          <w:highlight w:val="white"/>
        </w:rPr>
        <w:t xml:space="preserve">the business professionals of Starbucks can intensify the consumer involvement in the commercial activities to meet the expectations of the consumers (Starbucks, 2025). With 84,000 baristas and exceptional services for the consumers has increased the involvement of the consumers. Adhering to the </w:t>
      </w:r>
      <w:r w:rsidRPr="0052038D">
        <w:rPr>
          <w:rFonts w:eastAsia="Times New Roman"/>
          <w:b/>
          <w:bCs/>
          <w:i/>
          <w:iCs/>
          <w:highlight w:val="white"/>
        </w:rPr>
        <w:t>“Gold Policy”</w:t>
      </w:r>
      <w:r w:rsidRPr="0052038D">
        <w:rPr>
          <w:rFonts w:eastAsia="Times New Roman"/>
          <w:highlight w:val="white"/>
        </w:rPr>
        <w:t xml:space="preserve"> of China, Starbucks has maintained the control of foods to retain profitability and productivity. Adherence to the  </w:t>
      </w:r>
      <w:hyperlink r:id="rId22">
        <w:r w:rsidR="00674783" w:rsidRPr="0052038D">
          <w:rPr>
            <w:rFonts w:eastAsia="Times New Roman"/>
            <w:b/>
            <w:bCs/>
            <w:i/>
            <w:iCs/>
            <w:highlight w:val="white"/>
            <w:u w:val="single"/>
          </w:rPr>
          <w:t>Labor Law</w:t>
        </w:r>
      </w:hyperlink>
      <w:r w:rsidRPr="0052038D">
        <w:rPr>
          <w:rFonts w:eastAsia="Times New Roman"/>
          <w:b/>
          <w:bCs/>
          <w:i/>
          <w:iCs/>
          <w:highlight w:val="white"/>
        </w:rPr>
        <w:t xml:space="preserve"> and </w:t>
      </w:r>
      <w:hyperlink r:id="rId23">
        <w:r w:rsidR="00674783" w:rsidRPr="0052038D">
          <w:rPr>
            <w:rFonts w:eastAsia="Times New Roman"/>
            <w:b/>
            <w:bCs/>
            <w:i/>
            <w:iCs/>
            <w:highlight w:val="white"/>
            <w:u w:val="single"/>
          </w:rPr>
          <w:t>Labor Contract Law</w:t>
        </w:r>
      </w:hyperlink>
      <w:r w:rsidRPr="0052038D">
        <w:rPr>
          <w:rFonts w:eastAsia="Times New Roman"/>
          <w:highlight w:val="white"/>
        </w:rPr>
        <w:t xml:space="preserve"> can help Starbucks to refrain from the consistent labour practice oriented issues. The presence of the Part-time workers and the student workers </w:t>
      </w:r>
      <w:r w:rsidR="008C1D81" w:rsidRPr="0052038D">
        <w:rPr>
          <w:rFonts w:eastAsia="Times New Roman"/>
          <w:highlight w:val="white"/>
        </w:rPr>
        <w:t>have</w:t>
      </w:r>
      <w:r w:rsidRPr="0052038D">
        <w:rPr>
          <w:rFonts w:eastAsia="Times New Roman"/>
          <w:highlight w:val="white"/>
        </w:rPr>
        <w:t xml:space="preserve"> deteriorated the trading operation of Starbucks, tarnishing its image in the international domain (China Labour Watch, 2025). SOPs can be adapted to align with</w:t>
      </w:r>
      <w:r w:rsidRPr="0052038D">
        <w:rPr>
          <w:rFonts w:eastAsia="Times New Roman"/>
          <w:b/>
          <w:bCs/>
          <w:i/>
          <w:iCs/>
          <w:highlight w:val="white"/>
        </w:rPr>
        <w:t xml:space="preserve"> local </w:t>
      </w:r>
      <w:r w:rsidR="008C1D81" w:rsidRPr="0052038D">
        <w:rPr>
          <w:rFonts w:eastAsia="Times New Roman"/>
          <w:b/>
          <w:bCs/>
          <w:i/>
          <w:iCs/>
          <w:highlight w:val="white"/>
        </w:rPr>
        <w:t>labour</w:t>
      </w:r>
      <w:r w:rsidRPr="0052038D">
        <w:rPr>
          <w:rFonts w:eastAsia="Times New Roman"/>
          <w:b/>
          <w:bCs/>
          <w:i/>
          <w:iCs/>
          <w:highlight w:val="white"/>
        </w:rPr>
        <w:t xml:space="preserve"> regulations and cultural norms,</w:t>
      </w:r>
      <w:r w:rsidRPr="0052038D">
        <w:rPr>
          <w:rFonts w:eastAsia="Times New Roman"/>
          <w:highlight w:val="white"/>
        </w:rPr>
        <w:t xml:space="preserve"> such as incorporating communication styles and management approaches that fit the local work culture</w:t>
      </w:r>
    </w:p>
    <w:p w14:paraId="7829D273" w14:textId="77777777" w:rsidR="00674783" w:rsidRPr="0052038D" w:rsidRDefault="00000000" w:rsidP="0052038D">
      <w:pPr>
        <w:pStyle w:val="Heading1"/>
        <w:rPr>
          <w:rFonts w:eastAsia="Times New Roman"/>
          <w:highlight w:val="white"/>
        </w:rPr>
      </w:pPr>
      <w:bookmarkStart w:id="22" w:name="_Toc216566634"/>
      <w:r w:rsidRPr="0052038D">
        <w:rPr>
          <w:rFonts w:eastAsia="Times New Roman"/>
          <w:highlight w:val="white"/>
        </w:rPr>
        <w:t>6. Conclusion</w:t>
      </w:r>
      <w:bookmarkEnd w:id="22"/>
    </w:p>
    <w:p w14:paraId="777B6C6D" w14:textId="5EF6DF9F" w:rsidR="00674783" w:rsidRPr="0052038D" w:rsidRDefault="00000000" w:rsidP="0052038D">
      <w:pPr>
        <w:ind w:left="360" w:firstLine="0"/>
        <w:rPr>
          <w:rFonts w:eastAsia="Times New Roman"/>
        </w:rPr>
      </w:pPr>
      <w:r w:rsidRPr="0052038D">
        <w:rPr>
          <w:rFonts w:eastAsia="Times New Roman"/>
          <w:highlight w:val="white"/>
        </w:rPr>
        <w:t xml:space="preserve">In brief, it can be concluded that Starbucks has lost its operational glory in the Chinese market for the extreme turbulence in the operational activities. 14% slowdown in the business in the Chinese context has demonstrated the non-involvement of the Chinese consumers in the foreign competitive market.  </w:t>
      </w:r>
      <w:r w:rsidRPr="0052038D">
        <w:rPr>
          <w:rFonts w:eastAsia="Times New Roman"/>
          <w:highlight w:val="white"/>
        </w:rPr>
        <w:lastRenderedPageBreak/>
        <w:t xml:space="preserve">Implication of innovative strategies the business professionals attached with Starbucks can meet the dynamic activities of the business in the international domain. Alignment with OLI and </w:t>
      </w:r>
      <w:r w:rsidR="009D6D1E" w:rsidRPr="0052038D">
        <w:rPr>
          <w:rFonts w:eastAsia="Times New Roman"/>
          <w:highlight w:val="white"/>
        </w:rPr>
        <w:t>Hofstede’s</w:t>
      </w:r>
      <w:r w:rsidRPr="0052038D">
        <w:rPr>
          <w:rFonts w:eastAsia="Times New Roman"/>
          <w:highlight w:val="white"/>
        </w:rPr>
        <w:t xml:space="preserve"> framework can help Starbucks boost the business in the international business domain. Thus, by collaborating with the </w:t>
      </w:r>
      <w:r w:rsidR="00644C9E" w:rsidRPr="0052038D">
        <w:rPr>
          <w:rFonts w:eastAsia="Times New Roman"/>
          <w:highlight w:val="white"/>
        </w:rPr>
        <w:t>third-party</w:t>
      </w:r>
      <w:r w:rsidRPr="0052038D">
        <w:rPr>
          <w:rFonts w:eastAsia="Times New Roman"/>
          <w:highlight w:val="white"/>
        </w:rPr>
        <w:t xml:space="preserve"> ventures, Starbucks can retrieve the business operation in the international market. </w:t>
      </w:r>
    </w:p>
    <w:p w14:paraId="54FB8C1B" w14:textId="77777777" w:rsidR="00674783" w:rsidRDefault="00000000">
      <w:pPr>
        <w:rPr>
          <w:rFonts w:ascii="Times New Roman" w:eastAsia="Times New Roman" w:hAnsi="Times New Roman" w:cs="Times New Roman"/>
        </w:rPr>
      </w:pPr>
      <w:r>
        <w:br w:type="page"/>
      </w:r>
    </w:p>
    <w:p w14:paraId="513AC10C" w14:textId="77777777" w:rsidR="00674783" w:rsidRPr="00085946" w:rsidRDefault="00000000" w:rsidP="00085946">
      <w:pPr>
        <w:pStyle w:val="Heading1"/>
        <w:rPr>
          <w:rFonts w:eastAsia="Times New Roman"/>
        </w:rPr>
      </w:pPr>
      <w:bookmarkStart w:id="23" w:name="_Toc216566635"/>
      <w:r w:rsidRPr="00085946">
        <w:rPr>
          <w:rFonts w:eastAsia="Times New Roman"/>
        </w:rPr>
        <w:lastRenderedPageBreak/>
        <w:t>7. References</w:t>
      </w:r>
      <w:bookmarkEnd w:id="23"/>
    </w:p>
    <w:p w14:paraId="560CD003" w14:textId="77777777" w:rsidR="00674783" w:rsidRPr="00085946" w:rsidRDefault="00000000" w:rsidP="00085946">
      <w:pPr>
        <w:ind w:left="360" w:firstLine="0"/>
        <w:rPr>
          <w:rFonts w:eastAsia="Times New Roman"/>
        </w:rPr>
      </w:pPr>
      <w:r w:rsidRPr="00085946">
        <w:rPr>
          <w:rFonts w:eastAsia="Times New Roman"/>
        </w:rPr>
        <w:t xml:space="preserve">Bean, R (2025) </w:t>
      </w:r>
      <w:r w:rsidRPr="00085946">
        <w:rPr>
          <w:rFonts w:eastAsia="Times New Roman"/>
          <w:i/>
          <w:iCs/>
        </w:rPr>
        <w:t xml:space="preserve">How Starbucks Is Using Data </w:t>
      </w:r>
      <w:proofErr w:type="gramStart"/>
      <w:r w:rsidRPr="00085946">
        <w:rPr>
          <w:rFonts w:eastAsia="Times New Roman"/>
          <w:i/>
          <w:iCs/>
        </w:rPr>
        <w:t>And</w:t>
      </w:r>
      <w:proofErr w:type="gramEnd"/>
      <w:r w:rsidRPr="00085946">
        <w:rPr>
          <w:rFonts w:eastAsia="Times New Roman"/>
          <w:i/>
          <w:iCs/>
        </w:rPr>
        <w:t xml:space="preserve"> AI To Deliver Joy </w:t>
      </w:r>
      <w:proofErr w:type="gramStart"/>
      <w:r w:rsidRPr="00085946">
        <w:rPr>
          <w:rFonts w:eastAsia="Times New Roman"/>
          <w:i/>
          <w:iCs/>
        </w:rPr>
        <w:t>And</w:t>
      </w:r>
      <w:proofErr w:type="gramEnd"/>
      <w:r w:rsidRPr="00085946">
        <w:rPr>
          <w:rFonts w:eastAsia="Times New Roman"/>
          <w:i/>
          <w:iCs/>
        </w:rPr>
        <w:t xml:space="preserve"> Connection </w:t>
      </w:r>
      <w:proofErr w:type="gramStart"/>
      <w:r w:rsidRPr="00085946">
        <w:rPr>
          <w:rFonts w:eastAsia="Times New Roman"/>
          <w:i/>
          <w:iCs/>
        </w:rPr>
        <w:t>To</w:t>
      </w:r>
      <w:proofErr w:type="gramEnd"/>
      <w:r w:rsidRPr="00085946">
        <w:rPr>
          <w:rFonts w:eastAsia="Times New Roman"/>
          <w:i/>
          <w:iCs/>
        </w:rPr>
        <w:t xml:space="preserve"> Its Customers.</w:t>
      </w:r>
      <w:r w:rsidRPr="00085946">
        <w:rPr>
          <w:rFonts w:eastAsia="Times New Roman"/>
        </w:rPr>
        <w:t xml:space="preserve"> Available at: https://</w:t>
      </w:r>
      <w:hyperlink r:id="rId24">
        <w:r w:rsidR="00674783" w:rsidRPr="00085946">
          <w:rPr>
            <w:rFonts w:eastAsia="Times New Roman"/>
            <w:color w:val="1155CC"/>
            <w:u w:val="single"/>
          </w:rPr>
          <w:t>www.forbes.com/sites/randybean/2025/09/11/how-starbucks-is-using-data-and-ai-to-deliver-joy-and-connection-to-its-customers/</w:t>
        </w:r>
      </w:hyperlink>
    </w:p>
    <w:p w14:paraId="4494D716" w14:textId="77777777" w:rsidR="00674783" w:rsidRPr="00085946" w:rsidRDefault="00000000" w:rsidP="00085946">
      <w:pPr>
        <w:ind w:left="360" w:firstLine="0"/>
        <w:rPr>
          <w:rFonts w:eastAsia="Times New Roman"/>
        </w:rPr>
      </w:pPr>
      <w:proofErr w:type="spellStart"/>
      <w:proofErr w:type="gramStart"/>
      <w:r w:rsidRPr="00085946">
        <w:rPr>
          <w:rFonts w:eastAsia="Times New Roman"/>
        </w:rPr>
        <w:t>Blazyte</w:t>
      </w:r>
      <w:proofErr w:type="spellEnd"/>
      <w:r w:rsidRPr="00085946">
        <w:rPr>
          <w:rFonts w:eastAsia="Times New Roman"/>
        </w:rPr>
        <w:t>,  (</w:t>
      </w:r>
      <w:proofErr w:type="gramEnd"/>
      <w:r w:rsidRPr="00085946">
        <w:rPr>
          <w:rFonts w:eastAsia="Times New Roman"/>
        </w:rPr>
        <w:t xml:space="preserve">2025) </w:t>
      </w:r>
      <w:r w:rsidRPr="00085946">
        <w:rPr>
          <w:rFonts w:eastAsia="Times New Roman"/>
          <w:i/>
          <w:iCs/>
        </w:rPr>
        <w:t>Number of Starbucks stores in China FY 2005-2024</w:t>
      </w:r>
      <w:r w:rsidRPr="00085946">
        <w:rPr>
          <w:rFonts w:eastAsia="Times New Roman"/>
        </w:rPr>
        <w:t>. Available at: https://</w:t>
      </w:r>
      <w:hyperlink r:id="rId25">
        <w:r w:rsidR="00674783" w:rsidRPr="00085946">
          <w:rPr>
            <w:rFonts w:eastAsia="Times New Roman"/>
            <w:color w:val="1155CC"/>
            <w:u w:val="single"/>
          </w:rPr>
          <w:t>www.statista.com/statistics/277795/number-of-starbucks-stores-in-china/?srsltid=AfmBOopxWU-LLid-8bdaTupAUSDiDOT_T6oXglrJMVAxLqGtTdyJdCAO</w:t>
        </w:r>
      </w:hyperlink>
    </w:p>
    <w:p w14:paraId="1D0C3239" w14:textId="77777777" w:rsidR="00674783" w:rsidRPr="00085946" w:rsidRDefault="00000000" w:rsidP="00085946">
      <w:pPr>
        <w:ind w:left="360" w:firstLine="0"/>
        <w:rPr>
          <w:rFonts w:eastAsia="Times New Roman"/>
        </w:rPr>
      </w:pPr>
      <w:r w:rsidRPr="00085946">
        <w:rPr>
          <w:rFonts w:eastAsia="Times New Roman"/>
        </w:rPr>
        <w:t xml:space="preserve">Business Analysts (2025) </w:t>
      </w:r>
      <w:r w:rsidRPr="00085946">
        <w:rPr>
          <w:rFonts w:eastAsia="Times New Roman"/>
          <w:i/>
          <w:iCs/>
        </w:rPr>
        <w:t>Starbucks Value Chain Analysis</w:t>
      </w:r>
      <w:r w:rsidRPr="00085946">
        <w:rPr>
          <w:rFonts w:eastAsia="Times New Roman"/>
        </w:rPr>
        <w:t xml:space="preserve">. Available at: </w:t>
      </w:r>
      <w:hyperlink r:id="rId26">
        <w:r w:rsidR="00674783" w:rsidRPr="00085946">
          <w:rPr>
            <w:rFonts w:eastAsia="Times New Roman"/>
            <w:color w:val="1155CC"/>
            <w:u w:val="single"/>
          </w:rPr>
          <w:t>https://businessmodelanalyst.com/starbucks-value-chain-analysis/</w:t>
        </w:r>
      </w:hyperlink>
    </w:p>
    <w:p w14:paraId="77EF7644" w14:textId="77777777" w:rsidR="00674783" w:rsidRPr="00085946" w:rsidRDefault="00000000" w:rsidP="00085946">
      <w:pPr>
        <w:ind w:left="360" w:firstLine="0"/>
        <w:rPr>
          <w:rFonts w:eastAsia="Times New Roman"/>
        </w:rPr>
      </w:pPr>
      <w:r w:rsidRPr="00085946">
        <w:rPr>
          <w:rFonts w:eastAsia="Times New Roman"/>
        </w:rPr>
        <w:t xml:space="preserve">Business-to-me (2025) OLI: Choosing the Right Entry-Mode Strategy. Available at: </w:t>
      </w:r>
      <w:hyperlink r:id="rId27">
        <w:r w:rsidR="00674783" w:rsidRPr="00085946">
          <w:rPr>
            <w:rFonts w:eastAsia="Times New Roman"/>
            <w:color w:val="1155CC"/>
            <w:u w:val="single"/>
          </w:rPr>
          <w:t>https://www.business-to-you.com/choosing-the-right-entry-mode-strategy/</w:t>
        </w:r>
      </w:hyperlink>
    </w:p>
    <w:p w14:paraId="38990C6F" w14:textId="77777777" w:rsidR="00674783" w:rsidRPr="00085946" w:rsidRDefault="00000000" w:rsidP="00085946">
      <w:pPr>
        <w:ind w:left="360" w:firstLine="0"/>
        <w:rPr>
          <w:rFonts w:eastAsia="Times New Roman"/>
        </w:rPr>
      </w:pPr>
      <w:proofErr w:type="spellStart"/>
      <w:r w:rsidRPr="00085946">
        <w:rPr>
          <w:rFonts w:eastAsia="Times New Roman"/>
        </w:rPr>
        <w:t>Cafely</w:t>
      </w:r>
      <w:proofErr w:type="spellEnd"/>
      <w:r w:rsidRPr="00085946">
        <w:rPr>
          <w:rFonts w:eastAsia="Times New Roman"/>
        </w:rPr>
        <w:t xml:space="preserve"> (2025) </w:t>
      </w:r>
      <w:r w:rsidRPr="00085946">
        <w:rPr>
          <w:rFonts w:eastAsia="Times New Roman"/>
          <w:i/>
          <w:iCs/>
        </w:rPr>
        <w:t>Starbucks Statistics.</w:t>
      </w:r>
      <w:r w:rsidRPr="00085946">
        <w:rPr>
          <w:rFonts w:eastAsia="Times New Roman"/>
        </w:rPr>
        <w:t xml:space="preserve"> Available at: https://</w:t>
      </w:r>
      <w:hyperlink r:id="rId28">
        <w:r w:rsidR="00674783" w:rsidRPr="00085946">
          <w:rPr>
            <w:rFonts w:eastAsia="Times New Roman"/>
            <w:color w:val="1155CC"/>
            <w:u w:val="single"/>
          </w:rPr>
          <w:t>cafely.com/blogs/research/starbucks-statistics?srsltid=AfmBOoprgzY3mXe5LtCnoyBSpBMAt-Eg56a5mzf7-w6A8chhuE4E9P3r</w:t>
        </w:r>
      </w:hyperlink>
    </w:p>
    <w:p w14:paraId="627ED05E" w14:textId="77777777" w:rsidR="00674783" w:rsidRPr="00085946" w:rsidRDefault="00000000" w:rsidP="00085946">
      <w:pPr>
        <w:spacing w:before="0"/>
        <w:ind w:left="0" w:firstLine="0"/>
        <w:rPr>
          <w:rFonts w:eastAsia="Times New Roman"/>
        </w:rPr>
      </w:pPr>
      <w:r w:rsidRPr="00085946">
        <w:rPr>
          <w:rFonts w:eastAsia="Times New Roman"/>
        </w:rPr>
        <w:t xml:space="preserve">Cao, Y. (2022). The Influence of Social Media on Customer </w:t>
      </w:r>
      <w:proofErr w:type="spellStart"/>
      <w:r w:rsidRPr="00085946">
        <w:rPr>
          <w:rFonts w:eastAsia="Times New Roman"/>
        </w:rPr>
        <w:t>Behavior</w:t>
      </w:r>
      <w:proofErr w:type="spellEnd"/>
      <w:r w:rsidRPr="00085946">
        <w:rPr>
          <w:rFonts w:eastAsia="Times New Roman"/>
        </w:rPr>
        <w:t xml:space="preserve">: Case Study from Starbucks. </w:t>
      </w:r>
      <w:r w:rsidRPr="00085946">
        <w:rPr>
          <w:rFonts w:eastAsia="Times New Roman"/>
          <w:i/>
          <w:iCs/>
        </w:rPr>
        <w:t>Highlights in Business, Economics and Management</w:t>
      </w:r>
      <w:r w:rsidRPr="00085946">
        <w:rPr>
          <w:rFonts w:eastAsia="Times New Roman"/>
        </w:rPr>
        <w:t xml:space="preserve">, [online] 2, pp.154–158. </w:t>
      </w:r>
      <w:proofErr w:type="spellStart"/>
      <w:r w:rsidRPr="00085946">
        <w:rPr>
          <w:rFonts w:eastAsia="Times New Roman"/>
        </w:rPr>
        <w:t>doi:</w:t>
      </w:r>
      <w:hyperlink r:id="rId29">
        <w:r w:rsidR="00674783" w:rsidRPr="00085946">
          <w:rPr>
            <w:rFonts w:eastAsia="Times New Roman"/>
            <w:color w:val="1155CC"/>
            <w:u w:val="single"/>
          </w:rPr>
          <w:t>https</w:t>
        </w:r>
        <w:proofErr w:type="spellEnd"/>
        <w:r w:rsidR="00674783" w:rsidRPr="00085946">
          <w:rPr>
            <w:rFonts w:eastAsia="Times New Roman"/>
            <w:color w:val="1155CC"/>
            <w:u w:val="single"/>
          </w:rPr>
          <w:t>://doi.org/10.54097/hbem.v2i.2354</w:t>
        </w:r>
      </w:hyperlink>
      <w:r w:rsidRPr="00085946">
        <w:rPr>
          <w:rFonts w:eastAsia="Times New Roman"/>
        </w:rPr>
        <w:t xml:space="preserve">. </w:t>
      </w:r>
    </w:p>
    <w:p w14:paraId="360CA261" w14:textId="77777777" w:rsidR="00674783" w:rsidRPr="00085946" w:rsidRDefault="00000000" w:rsidP="00085946">
      <w:pPr>
        <w:ind w:left="360" w:firstLine="0"/>
        <w:rPr>
          <w:rFonts w:eastAsia="Times New Roman"/>
        </w:rPr>
      </w:pPr>
      <w:r w:rsidRPr="00085946">
        <w:rPr>
          <w:rFonts w:eastAsia="Times New Roman"/>
        </w:rPr>
        <w:t xml:space="preserve">Carranza, A (2022). </w:t>
      </w:r>
      <w:r w:rsidRPr="00085946">
        <w:rPr>
          <w:rFonts w:eastAsia="Times New Roman"/>
          <w:i/>
          <w:iCs/>
        </w:rPr>
        <w:t>Starbucks accelerates price increases to offset omicron-related costs</w:t>
      </w:r>
      <w:r w:rsidRPr="00085946">
        <w:rPr>
          <w:rFonts w:eastAsia="Times New Roman"/>
        </w:rPr>
        <w:t xml:space="preserve">. Available at: </w:t>
      </w:r>
      <w:hyperlink r:id="rId30">
        <w:r w:rsidR="00674783" w:rsidRPr="00085946">
          <w:rPr>
            <w:rFonts w:eastAsia="Times New Roman"/>
            <w:color w:val="1155CC"/>
            <w:u w:val="single"/>
          </w:rPr>
          <w:t>https://www.supplychaindive.com/news/starbucks-navigates-omicron-challenges-raises-prices/618359/</w:t>
        </w:r>
      </w:hyperlink>
    </w:p>
    <w:p w14:paraId="1DBE4339" w14:textId="77777777" w:rsidR="00674783" w:rsidRPr="00085946" w:rsidRDefault="00000000" w:rsidP="00085946">
      <w:pPr>
        <w:spacing w:before="0"/>
        <w:ind w:left="0" w:firstLine="0"/>
        <w:rPr>
          <w:rFonts w:eastAsia="Times New Roman"/>
        </w:rPr>
      </w:pPr>
      <w:r w:rsidRPr="00085946">
        <w:rPr>
          <w:rFonts w:eastAsia="Times New Roman"/>
        </w:rPr>
        <w:t xml:space="preserve">Chen, A. and Liang, J. (2021). Analysis of Starbucks Supply Chain Status Based on 3A3S Model. </w:t>
      </w:r>
      <w:r w:rsidRPr="00085946">
        <w:rPr>
          <w:rFonts w:eastAsia="Times New Roman"/>
          <w:i/>
          <w:iCs/>
        </w:rPr>
        <w:t>Journal of Economics and Public Finance</w:t>
      </w:r>
      <w:r w:rsidRPr="00085946">
        <w:rPr>
          <w:rFonts w:eastAsia="Times New Roman"/>
        </w:rPr>
        <w:t xml:space="preserve">, 7(4), p.p52. </w:t>
      </w:r>
      <w:proofErr w:type="spellStart"/>
      <w:r w:rsidRPr="00085946">
        <w:rPr>
          <w:rFonts w:eastAsia="Times New Roman"/>
        </w:rPr>
        <w:t>doi:</w:t>
      </w:r>
      <w:hyperlink r:id="rId31">
        <w:r w:rsidR="00674783" w:rsidRPr="00085946">
          <w:rPr>
            <w:rFonts w:eastAsia="Times New Roman"/>
            <w:color w:val="1155CC"/>
            <w:u w:val="single"/>
          </w:rPr>
          <w:t>https</w:t>
        </w:r>
        <w:proofErr w:type="spellEnd"/>
        <w:r w:rsidR="00674783" w:rsidRPr="00085946">
          <w:rPr>
            <w:rFonts w:eastAsia="Times New Roman"/>
            <w:color w:val="1155CC"/>
            <w:u w:val="single"/>
          </w:rPr>
          <w:t>://doi.org/10.22158/jepf.v7n4p52</w:t>
        </w:r>
      </w:hyperlink>
      <w:r w:rsidRPr="00085946">
        <w:rPr>
          <w:rFonts w:eastAsia="Times New Roman"/>
        </w:rPr>
        <w:t xml:space="preserve">. </w:t>
      </w:r>
    </w:p>
    <w:p w14:paraId="2725AF56" w14:textId="77777777" w:rsidR="00674783" w:rsidRPr="00085946" w:rsidRDefault="00000000" w:rsidP="00085946">
      <w:pPr>
        <w:spacing w:before="0"/>
        <w:ind w:left="0" w:firstLine="0"/>
        <w:rPr>
          <w:rFonts w:eastAsia="Times New Roman"/>
        </w:rPr>
      </w:pPr>
      <w:r w:rsidRPr="00085946">
        <w:rPr>
          <w:rFonts w:eastAsia="Times New Roman"/>
        </w:rPr>
        <w:lastRenderedPageBreak/>
        <w:t xml:space="preserve">Chhatwal, G. (2025). </w:t>
      </w:r>
      <w:r w:rsidRPr="00085946">
        <w:rPr>
          <w:rFonts w:eastAsia="Times New Roman"/>
          <w:i/>
          <w:iCs/>
        </w:rPr>
        <w:t>How Starbucks Wins by Thinking Local. | Kadence</w:t>
      </w:r>
      <w:r w:rsidRPr="00085946">
        <w:rPr>
          <w:rFonts w:eastAsia="Times New Roman"/>
        </w:rPr>
        <w:t xml:space="preserve">. [online] Kadence.com. Available at: </w:t>
      </w:r>
      <w:hyperlink r:id="rId32">
        <w:r w:rsidR="00674783" w:rsidRPr="00085946">
          <w:rPr>
            <w:rFonts w:eastAsia="Times New Roman"/>
            <w:color w:val="1155CC"/>
            <w:u w:val="single"/>
          </w:rPr>
          <w:t>https://kadence.com/en-us/knowledge/how-starbucks-wins-by-thinking-local/</w:t>
        </w:r>
      </w:hyperlink>
      <w:r w:rsidRPr="00085946">
        <w:rPr>
          <w:rFonts w:eastAsia="Times New Roman"/>
        </w:rPr>
        <w:t xml:space="preserve">. </w:t>
      </w:r>
    </w:p>
    <w:p w14:paraId="6BC4309C" w14:textId="77777777" w:rsidR="00674783" w:rsidRPr="00085946" w:rsidRDefault="00000000" w:rsidP="00085946">
      <w:pPr>
        <w:spacing w:before="0"/>
        <w:ind w:left="0" w:firstLine="0"/>
        <w:rPr>
          <w:rFonts w:eastAsia="Times New Roman"/>
        </w:rPr>
      </w:pPr>
      <w:r w:rsidRPr="00085946">
        <w:rPr>
          <w:rFonts w:eastAsia="Times New Roman"/>
        </w:rPr>
        <w:t xml:space="preserve">Chia, O. (2025). </w:t>
      </w:r>
      <w:r w:rsidRPr="00085946">
        <w:rPr>
          <w:rFonts w:eastAsia="Times New Roman"/>
          <w:i/>
          <w:iCs/>
        </w:rPr>
        <w:t>Starbucks to sell majority stake in China business</w:t>
      </w:r>
      <w:r w:rsidRPr="00085946">
        <w:rPr>
          <w:rFonts w:eastAsia="Times New Roman"/>
        </w:rPr>
        <w:t xml:space="preserve">. [online] 4 Nov. Available at: </w:t>
      </w:r>
      <w:hyperlink r:id="rId33">
        <w:r w:rsidR="00674783" w:rsidRPr="00085946">
          <w:rPr>
            <w:rFonts w:eastAsia="Times New Roman"/>
            <w:color w:val="1155CC"/>
            <w:u w:val="single"/>
          </w:rPr>
          <w:t>https://www.bbc.com/news/articles/cn0g90376j5o</w:t>
        </w:r>
      </w:hyperlink>
      <w:r w:rsidRPr="00085946">
        <w:rPr>
          <w:rFonts w:eastAsia="Times New Roman"/>
        </w:rPr>
        <w:t xml:space="preserve">. </w:t>
      </w:r>
    </w:p>
    <w:p w14:paraId="6089BD9E" w14:textId="77777777" w:rsidR="00674783" w:rsidRPr="00085946" w:rsidRDefault="00000000" w:rsidP="00085946">
      <w:pPr>
        <w:ind w:left="360" w:firstLine="0"/>
        <w:rPr>
          <w:rFonts w:eastAsia="Times New Roman"/>
        </w:rPr>
      </w:pPr>
      <w:r w:rsidRPr="00085946">
        <w:rPr>
          <w:rFonts w:eastAsia="Times New Roman"/>
        </w:rPr>
        <w:t xml:space="preserve">China Labour Watch (2025) </w:t>
      </w:r>
      <w:r w:rsidRPr="00085946">
        <w:rPr>
          <w:rFonts w:eastAsia="Times New Roman"/>
          <w:i/>
          <w:iCs/>
        </w:rPr>
        <w:t>Brewing Concerns: Labor Practices and Compliance Gaps in Starbucks’ South China Operations</w:t>
      </w:r>
      <w:r w:rsidRPr="00085946">
        <w:rPr>
          <w:rFonts w:eastAsia="Times New Roman"/>
        </w:rPr>
        <w:t xml:space="preserve">. Available at: </w:t>
      </w:r>
      <w:hyperlink r:id="rId34">
        <w:r w:rsidR="00674783" w:rsidRPr="00085946">
          <w:rPr>
            <w:rFonts w:eastAsia="Times New Roman"/>
            <w:color w:val="1155CC"/>
            <w:u w:val="single"/>
          </w:rPr>
          <w:t>https://chinalaborwatch.org/brewing-concerns-labor-practices-and-compliance-gaps-in-starbucks-south-china-operations/</w:t>
        </w:r>
      </w:hyperlink>
    </w:p>
    <w:p w14:paraId="1F3C3470" w14:textId="77777777" w:rsidR="00674783" w:rsidRPr="00085946" w:rsidRDefault="00000000" w:rsidP="00085946">
      <w:pPr>
        <w:spacing w:before="0"/>
        <w:ind w:left="0" w:firstLine="0"/>
        <w:rPr>
          <w:rFonts w:eastAsia="Times New Roman"/>
        </w:rPr>
      </w:pPr>
      <w:r w:rsidRPr="00085946">
        <w:rPr>
          <w:rFonts w:eastAsia="Times New Roman"/>
        </w:rPr>
        <w:t xml:space="preserve">Francis, A. (2017). </w:t>
      </w:r>
      <w:r w:rsidRPr="00085946">
        <w:rPr>
          <w:rFonts w:eastAsia="Times New Roman"/>
          <w:i/>
          <w:iCs/>
        </w:rPr>
        <w:t>Case Study on Marketing Strategy: Starbucks Entry to China</w:t>
      </w:r>
      <w:r w:rsidRPr="00085946">
        <w:rPr>
          <w:rFonts w:eastAsia="Times New Roman"/>
        </w:rPr>
        <w:t xml:space="preserve">. [online] MBA Knowledge Base. Available at: </w:t>
      </w:r>
      <w:hyperlink r:id="rId35">
        <w:r w:rsidR="00674783" w:rsidRPr="00085946">
          <w:rPr>
            <w:rFonts w:eastAsia="Times New Roman"/>
            <w:color w:val="1155CC"/>
            <w:u w:val="single"/>
          </w:rPr>
          <w:t>https://www.mbaknol.com/management-case-studies/case-study-on-marketing-strategy-starbucks-entry-to-china/</w:t>
        </w:r>
      </w:hyperlink>
      <w:r w:rsidRPr="00085946">
        <w:rPr>
          <w:rFonts w:eastAsia="Times New Roman"/>
        </w:rPr>
        <w:t xml:space="preserve">. </w:t>
      </w:r>
    </w:p>
    <w:p w14:paraId="63B45E97" w14:textId="77777777" w:rsidR="00674783" w:rsidRPr="00085946" w:rsidRDefault="00000000" w:rsidP="00085946">
      <w:pPr>
        <w:ind w:left="360" w:firstLine="0"/>
        <w:rPr>
          <w:rFonts w:eastAsia="Times New Roman"/>
        </w:rPr>
      </w:pPr>
      <w:r w:rsidRPr="00085946">
        <w:rPr>
          <w:rFonts w:eastAsia="Times New Roman"/>
        </w:rPr>
        <w:t xml:space="preserve">FSSC (2025) </w:t>
      </w:r>
      <w:r w:rsidRPr="00085946">
        <w:rPr>
          <w:rFonts w:eastAsia="Times New Roman"/>
          <w:i/>
          <w:iCs/>
        </w:rPr>
        <w:t>Embedding Food Safety in Starbucks China’s Culture and Strategy.</w:t>
      </w:r>
      <w:r w:rsidRPr="00085946">
        <w:rPr>
          <w:rFonts w:eastAsia="Times New Roman"/>
        </w:rPr>
        <w:t xml:space="preserve"> Available at: https://</w:t>
      </w:r>
      <w:hyperlink r:id="rId36" w:anchor=":~:text=Since%20entering%20the%20Chinese%20mainland,better%20fit%20for%20our%20business">
        <w:r w:rsidR="00674783" w:rsidRPr="00085946">
          <w:rPr>
            <w:rFonts w:eastAsia="Times New Roman"/>
            <w:color w:val="1155CC"/>
            <w:u w:val="single"/>
          </w:rPr>
          <w:t>www.fssc.com/insights/embedding-food-safety-in-starbucks-chinas-culture-and-strategy/#:~:text=Since%20entering%20the%20Chinese%20mainland,better%20fit%20for%20our%20business</w:t>
        </w:r>
      </w:hyperlink>
      <w:r w:rsidRPr="00085946">
        <w:rPr>
          <w:rFonts w:eastAsia="Times New Roman"/>
        </w:rPr>
        <w:t>.</w:t>
      </w:r>
    </w:p>
    <w:p w14:paraId="199D9FA6" w14:textId="77777777" w:rsidR="00674783" w:rsidRPr="00085946" w:rsidRDefault="00000000" w:rsidP="00085946">
      <w:pPr>
        <w:ind w:left="360" w:firstLine="0"/>
        <w:rPr>
          <w:rFonts w:eastAsia="Times New Roman"/>
        </w:rPr>
      </w:pPr>
      <w:r w:rsidRPr="00085946">
        <w:rPr>
          <w:rFonts w:eastAsia="Times New Roman"/>
        </w:rPr>
        <w:t xml:space="preserve">Green view research (2025) </w:t>
      </w:r>
      <w:r w:rsidRPr="00085946">
        <w:rPr>
          <w:rFonts w:eastAsia="Times New Roman"/>
          <w:i/>
          <w:iCs/>
        </w:rPr>
        <w:t>coffee roaster market summary.</w:t>
      </w:r>
      <w:r w:rsidRPr="00085946">
        <w:rPr>
          <w:rFonts w:eastAsia="Times New Roman"/>
        </w:rPr>
        <w:t xml:space="preserve"> Available at: </w:t>
      </w:r>
      <w:hyperlink r:id="rId37">
        <w:r w:rsidR="00674783" w:rsidRPr="00085946">
          <w:rPr>
            <w:rFonts w:eastAsia="Times New Roman"/>
            <w:color w:val="1155CC"/>
            <w:u w:val="single"/>
          </w:rPr>
          <w:t>https://www.grandviewresearch.com/industry-analysis/coffee-roaster-market-report</w:t>
        </w:r>
      </w:hyperlink>
    </w:p>
    <w:p w14:paraId="4F026025" w14:textId="77777777" w:rsidR="00674783" w:rsidRPr="00085946" w:rsidRDefault="00000000" w:rsidP="00085946">
      <w:pPr>
        <w:ind w:left="360" w:firstLine="0"/>
        <w:rPr>
          <w:rFonts w:eastAsia="Times New Roman"/>
        </w:rPr>
      </w:pPr>
      <w:r w:rsidRPr="00085946">
        <w:rPr>
          <w:rFonts w:eastAsia="Times New Roman"/>
        </w:rPr>
        <w:t xml:space="preserve">Growth </w:t>
      </w:r>
      <w:proofErr w:type="spellStart"/>
      <w:r w:rsidRPr="00085946">
        <w:rPr>
          <w:rFonts w:eastAsia="Times New Roman"/>
        </w:rPr>
        <w:t>iq</w:t>
      </w:r>
      <w:proofErr w:type="spellEnd"/>
      <w:r w:rsidRPr="00085946">
        <w:rPr>
          <w:rFonts w:eastAsia="Times New Roman"/>
        </w:rPr>
        <w:t xml:space="preserve">. (2025) </w:t>
      </w:r>
      <w:r w:rsidRPr="00085946">
        <w:rPr>
          <w:rFonts w:eastAsia="Times New Roman"/>
          <w:i/>
          <w:iCs/>
        </w:rPr>
        <w:t xml:space="preserve">Starbucks 2025 Analysis: Navigating Premium Brand Challenges </w:t>
      </w:r>
      <w:proofErr w:type="gramStart"/>
      <w:r w:rsidRPr="00085946">
        <w:rPr>
          <w:rFonts w:eastAsia="Times New Roman"/>
          <w:i/>
          <w:iCs/>
        </w:rPr>
        <w:t>And</w:t>
      </w:r>
      <w:proofErr w:type="gramEnd"/>
      <w:r w:rsidRPr="00085946">
        <w:rPr>
          <w:rFonts w:eastAsia="Times New Roman"/>
          <w:i/>
          <w:iCs/>
        </w:rPr>
        <w:t xml:space="preserve"> Opportunities </w:t>
      </w:r>
      <w:proofErr w:type="gramStart"/>
      <w:r w:rsidRPr="00085946">
        <w:rPr>
          <w:rFonts w:eastAsia="Times New Roman"/>
          <w:i/>
          <w:iCs/>
        </w:rPr>
        <w:t>In</w:t>
      </w:r>
      <w:proofErr w:type="gramEnd"/>
      <w:r w:rsidRPr="00085946">
        <w:rPr>
          <w:rFonts w:eastAsia="Times New Roman"/>
          <w:i/>
          <w:iCs/>
        </w:rPr>
        <w:t xml:space="preserve"> </w:t>
      </w:r>
      <w:proofErr w:type="gramStart"/>
      <w:r w:rsidRPr="00085946">
        <w:rPr>
          <w:rFonts w:eastAsia="Times New Roman"/>
          <w:i/>
          <w:iCs/>
        </w:rPr>
        <w:t>A</w:t>
      </w:r>
      <w:proofErr w:type="gramEnd"/>
      <w:r w:rsidRPr="00085946">
        <w:rPr>
          <w:rFonts w:eastAsia="Times New Roman"/>
          <w:i/>
          <w:iCs/>
        </w:rPr>
        <w:t xml:space="preserve"> Dynamic Global Market</w:t>
      </w:r>
      <w:r w:rsidRPr="00085946">
        <w:rPr>
          <w:rFonts w:eastAsia="Times New Roman"/>
        </w:rPr>
        <w:t xml:space="preserve">. Available at: </w:t>
      </w:r>
      <w:hyperlink r:id="rId38">
        <w:r w:rsidR="00674783" w:rsidRPr="00085946">
          <w:rPr>
            <w:rFonts w:eastAsia="Times New Roman"/>
            <w:color w:val="1155CC"/>
            <w:u w:val="single"/>
          </w:rPr>
          <w:t>https://www.growthhq.io/our-thinking/starbucks-2025-analysis-navigating-premium-brand-challenges-and-opportunities-in-a-dynamic-global-market</w:t>
        </w:r>
      </w:hyperlink>
    </w:p>
    <w:p w14:paraId="292F582A" w14:textId="77777777" w:rsidR="00674783" w:rsidRPr="00085946" w:rsidRDefault="00000000" w:rsidP="00085946">
      <w:pPr>
        <w:spacing w:before="200"/>
        <w:ind w:left="0" w:firstLine="0"/>
        <w:rPr>
          <w:rFonts w:eastAsia="Times New Roman"/>
        </w:rPr>
      </w:pPr>
      <w:r w:rsidRPr="00085946">
        <w:rPr>
          <w:rFonts w:eastAsia="Times New Roman"/>
        </w:rPr>
        <w:t xml:space="preserve">Guo, Y. (2024). Investigating the impact of culture dimensions on Chinese citizens’ continuous use of e-government websites: A cultural model-based study. </w:t>
      </w:r>
      <w:r w:rsidRPr="00085946">
        <w:rPr>
          <w:rFonts w:eastAsia="Times New Roman"/>
          <w:i/>
          <w:iCs/>
        </w:rPr>
        <w:t xml:space="preserve">Acta </w:t>
      </w:r>
      <w:proofErr w:type="spellStart"/>
      <w:r w:rsidRPr="00085946">
        <w:rPr>
          <w:rFonts w:eastAsia="Times New Roman"/>
          <w:i/>
          <w:iCs/>
        </w:rPr>
        <w:t>Psychologica</w:t>
      </w:r>
      <w:proofErr w:type="spellEnd"/>
      <w:r w:rsidRPr="00085946">
        <w:rPr>
          <w:rFonts w:eastAsia="Times New Roman"/>
        </w:rPr>
        <w:t xml:space="preserve">, 244, pp.104196–104196. </w:t>
      </w:r>
      <w:proofErr w:type="spellStart"/>
      <w:r w:rsidRPr="00085946">
        <w:rPr>
          <w:rFonts w:eastAsia="Times New Roman"/>
        </w:rPr>
        <w:t>doi:</w:t>
      </w:r>
      <w:hyperlink r:id="rId39">
        <w:r w:rsidR="00674783" w:rsidRPr="00085946">
          <w:rPr>
            <w:rFonts w:eastAsia="Times New Roman"/>
            <w:color w:val="1155CC"/>
            <w:u w:val="single"/>
          </w:rPr>
          <w:t>https</w:t>
        </w:r>
        <w:proofErr w:type="spellEnd"/>
        <w:r w:rsidR="00674783" w:rsidRPr="00085946">
          <w:rPr>
            <w:rFonts w:eastAsia="Times New Roman"/>
            <w:color w:val="1155CC"/>
            <w:u w:val="single"/>
          </w:rPr>
          <w:t>://doi.org/10.1016/j.actpsy.2024.104196</w:t>
        </w:r>
      </w:hyperlink>
      <w:r w:rsidRPr="00085946">
        <w:rPr>
          <w:rFonts w:eastAsia="Times New Roman"/>
        </w:rPr>
        <w:t xml:space="preserve">. </w:t>
      </w:r>
    </w:p>
    <w:p w14:paraId="18560C3E" w14:textId="77777777" w:rsidR="00674783" w:rsidRPr="00085946" w:rsidRDefault="00000000" w:rsidP="00085946">
      <w:pPr>
        <w:ind w:left="360" w:firstLine="0"/>
        <w:rPr>
          <w:rFonts w:eastAsia="Times New Roman"/>
        </w:rPr>
      </w:pPr>
      <w:r w:rsidRPr="00085946">
        <w:rPr>
          <w:rFonts w:eastAsia="Times New Roman"/>
        </w:rPr>
        <w:lastRenderedPageBreak/>
        <w:t xml:space="preserve">He, L (2024) </w:t>
      </w:r>
      <w:r w:rsidRPr="00085946">
        <w:rPr>
          <w:rFonts w:eastAsia="Times New Roman"/>
          <w:i/>
          <w:iCs/>
        </w:rPr>
        <w:t xml:space="preserve">In China’s battle of the lattes, </w:t>
      </w:r>
      <w:proofErr w:type="spellStart"/>
      <w:r w:rsidRPr="00085946">
        <w:rPr>
          <w:rFonts w:eastAsia="Times New Roman"/>
          <w:i/>
          <w:iCs/>
        </w:rPr>
        <w:t>Luckin</w:t>
      </w:r>
      <w:proofErr w:type="spellEnd"/>
      <w:r w:rsidRPr="00085946">
        <w:rPr>
          <w:rFonts w:eastAsia="Times New Roman"/>
          <w:i/>
          <w:iCs/>
        </w:rPr>
        <w:t xml:space="preserve"> Coffee keeps beating Starbucks</w:t>
      </w:r>
      <w:r w:rsidRPr="00085946">
        <w:rPr>
          <w:rFonts w:eastAsia="Times New Roman"/>
        </w:rPr>
        <w:t xml:space="preserve">. Available at: </w:t>
      </w:r>
      <w:hyperlink r:id="rId40" w:anchor=":~:text=While%20Luckin%20created%20buzz%20last,income%20in%202023%20and%202022">
        <w:r w:rsidR="00674783" w:rsidRPr="00085946">
          <w:rPr>
            <w:rFonts w:eastAsia="Times New Roman"/>
            <w:color w:val="1155CC"/>
            <w:u w:val="single"/>
          </w:rPr>
          <w:t>https://edition.cnn.com/2024/02/26/business/china-luckin-coffee-surpasses-starbucks-sales-intl-hnk#:~:text=While%20Luckin%20created%20buzz%20last,income%20in%202023%20and%202022</w:t>
        </w:r>
      </w:hyperlink>
      <w:r w:rsidRPr="00085946">
        <w:rPr>
          <w:rFonts w:eastAsia="Times New Roman"/>
        </w:rPr>
        <w:t>.</w:t>
      </w:r>
    </w:p>
    <w:p w14:paraId="382056DA" w14:textId="77777777" w:rsidR="00674783" w:rsidRPr="00085946" w:rsidRDefault="00000000" w:rsidP="00085946">
      <w:pPr>
        <w:spacing w:before="200"/>
        <w:ind w:left="0" w:firstLine="0"/>
        <w:rPr>
          <w:rFonts w:eastAsia="Times New Roman"/>
        </w:rPr>
      </w:pPr>
      <w:r w:rsidRPr="00085946">
        <w:rPr>
          <w:rFonts w:eastAsia="Times New Roman"/>
        </w:rPr>
        <w:t xml:space="preserve">Hofstede, G. (2011). </w:t>
      </w:r>
      <w:proofErr w:type="spellStart"/>
      <w:r w:rsidRPr="00085946">
        <w:rPr>
          <w:rFonts w:eastAsia="Times New Roman"/>
        </w:rPr>
        <w:t>Dimensionalizing</w:t>
      </w:r>
      <w:proofErr w:type="spellEnd"/>
      <w:r w:rsidRPr="00085946">
        <w:rPr>
          <w:rFonts w:eastAsia="Times New Roman"/>
        </w:rPr>
        <w:t xml:space="preserve"> Cultures: the Hofstede Model in Context. </w:t>
      </w:r>
      <w:r w:rsidRPr="00085946">
        <w:rPr>
          <w:rFonts w:eastAsia="Times New Roman"/>
          <w:i/>
          <w:iCs/>
        </w:rPr>
        <w:t>Online Readings in Psychology and Culture</w:t>
      </w:r>
      <w:r w:rsidRPr="00085946">
        <w:rPr>
          <w:rFonts w:eastAsia="Times New Roman"/>
        </w:rPr>
        <w:t xml:space="preserve">, [online] 2(1), pp.1–26. </w:t>
      </w:r>
      <w:proofErr w:type="spellStart"/>
      <w:r w:rsidRPr="00085946">
        <w:rPr>
          <w:rFonts w:eastAsia="Times New Roman"/>
        </w:rPr>
        <w:t>doi:</w:t>
      </w:r>
      <w:hyperlink r:id="rId41">
        <w:r w:rsidR="00674783" w:rsidRPr="00085946">
          <w:rPr>
            <w:rFonts w:eastAsia="Times New Roman"/>
            <w:color w:val="1155CC"/>
            <w:u w:val="single"/>
          </w:rPr>
          <w:t>https</w:t>
        </w:r>
        <w:proofErr w:type="spellEnd"/>
        <w:r w:rsidR="00674783" w:rsidRPr="00085946">
          <w:rPr>
            <w:rFonts w:eastAsia="Times New Roman"/>
            <w:color w:val="1155CC"/>
            <w:u w:val="single"/>
          </w:rPr>
          <w:t>://doi.org/10.9707/2307-0919.1014</w:t>
        </w:r>
      </w:hyperlink>
      <w:r w:rsidRPr="00085946">
        <w:rPr>
          <w:rFonts w:eastAsia="Times New Roman"/>
        </w:rPr>
        <w:t xml:space="preserve">. </w:t>
      </w:r>
    </w:p>
    <w:p w14:paraId="4BB0C91A" w14:textId="77777777" w:rsidR="00674783" w:rsidRPr="00085946" w:rsidRDefault="00674783" w:rsidP="00085946">
      <w:pPr>
        <w:rPr>
          <w:rFonts w:eastAsia="Times New Roman"/>
        </w:rPr>
      </w:pPr>
      <w:hyperlink r:id="rId42">
        <w:r w:rsidRPr="00085946">
          <w:rPr>
            <w:rFonts w:eastAsia="Times New Roman"/>
            <w:color w:val="1155CC"/>
            <w:u w:val="single"/>
          </w:rPr>
          <w:t>https://about.starbucks.com/stories/2024/starbucks-coffee-bean-to-cup/</w:t>
        </w:r>
      </w:hyperlink>
    </w:p>
    <w:p w14:paraId="581FD777" w14:textId="77777777" w:rsidR="00674783" w:rsidRPr="00085946" w:rsidRDefault="00000000" w:rsidP="00085946">
      <w:pPr>
        <w:spacing w:before="200"/>
        <w:ind w:left="0" w:firstLine="0"/>
        <w:rPr>
          <w:rFonts w:eastAsia="Times New Roman"/>
        </w:rPr>
      </w:pPr>
      <w:r w:rsidRPr="00085946">
        <w:rPr>
          <w:rFonts w:eastAsia="Times New Roman"/>
        </w:rPr>
        <w:t xml:space="preserve">Juneja, P. (2025). </w:t>
      </w:r>
      <w:r w:rsidRPr="00085946">
        <w:rPr>
          <w:rFonts w:eastAsia="Times New Roman"/>
          <w:i/>
          <w:iCs/>
        </w:rPr>
        <w:t>Hofstede’s Cultural Framework as Applied to China</w:t>
      </w:r>
      <w:r w:rsidRPr="00085946">
        <w:rPr>
          <w:rFonts w:eastAsia="Times New Roman"/>
        </w:rPr>
        <w:t xml:space="preserve">. [online] Managementstudyguide.com. Available at: </w:t>
      </w:r>
      <w:hyperlink r:id="rId43">
        <w:r w:rsidR="00674783" w:rsidRPr="00085946">
          <w:rPr>
            <w:rFonts w:eastAsia="Times New Roman"/>
            <w:color w:val="1155CC"/>
            <w:u w:val="single"/>
          </w:rPr>
          <w:t>https://www.managementstudyguide.com/hofstedes-cultural-framework-as-applied-to-china.htm</w:t>
        </w:r>
      </w:hyperlink>
      <w:r w:rsidRPr="00085946">
        <w:rPr>
          <w:rFonts w:eastAsia="Times New Roman"/>
        </w:rPr>
        <w:t xml:space="preserve">. </w:t>
      </w:r>
    </w:p>
    <w:p w14:paraId="5899D515" w14:textId="77777777" w:rsidR="00674783" w:rsidRPr="00085946" w:rsidRDefault="00000000" w:rsidP="00085946">
      <w:pPr>
        <w:spacing w:before="0"/>
        <w:ind w:left="0" w:firstLine="0"/>
        <w:rPr>
          <w:rFonts w:eastAsia="Times New Roman"/>
        </w:rPr>
      </w:pPr>
      <w:r w:rsidRPr="00085946">
        <w:rPr>
          <w:rFonts w:eastAsia="Times New Roman"/>
        </w:rPr>
        <w:t xml:space="preserve">Kathryn (2025). </w:t>
      </w:r>
      <w:r w:rsidRPr="00085946">
        <w:rPr>
          <w:rFonts w:eastAsia="Times New Roman"/>
          <w:i/>
          <w:iCs/>
        </w:rPr>
        <w:t>Case Study: Starbucks’ Success Story in China Despite the Challenges</w:t>
      </w:r>
      <w:r w:rsidRPr="00085946">
        <w:rPr>
          <w:rFonts w:eastAsia="Times New Roman"/>
        </w:rPr>
        <w:t xml:space="preserve">. [online] Kathryn Read. Available at: </w:t>
      </w:r>
      <w:hyperlink r:id="rId44">
        <w:r w:rsidR="00674783" w:rsidRPr="00085946">
          <w:rPr>
            <w:rFonts w:eastAsia="Times New Roman"/>
            <w:color w:val="1155CC"/>
            <w:u w:val="single"/>
          </w:rPr>
          <w:t>https://kathrynread.com/case-study-starbucks-success-story-in-china-despite-the-challenges/</w:t>
        </w:r>
      </w:hyperlink>
      <w:r w:rsidRPr="00085946">
        <w:rPr>
          <w:rFonts w:eastAsia="Times New Roman"/>
        </w:rPr>
        <w:t xml:space="preserve">. </w:t>
      </w:r>
    </w:p>
    <w:p w14:paraId="20907334" w14:textId="77777777" w:rsidR="00674783" w:rsidRPr="00085946" w:rsidRDefault="00000000" w:rsidP="00085946">
      <w:pPr>
        <w:spacing w:before="0"/>
        <w:ind w:left="0" w:firstLine="0"/>
        <w:rPr>
          <w:rFonts w:eastAsia="Times New Roman"/>
        </w:rPr>
      </w:pPr>
      <w:r w:rsidRPr="00085946">
        <w:rPr>
          <w:rFonts w:eastAsia="Times New Roman"/>
        </w:rPr>
        <w:t xml:space="preserve">Kathryn (2025). </w:t>
      </w:r>
      <w:r w:rsidRPr="00085946">
        <w:rPr>
          <w:rFonts w:eastAsia="Times New Roman"/>
          <w:i/>
          <w:iCs/>
        </w:rPr>
        <w:t>Case Study: Starbucks’ Success Story in China Despite the Challenges</w:t>
      </w:r>
      <w:r w:rsidRPr="00085946">
        <w:rPr>
          <w:rFonts w:eastAsia="Times New Roman"/>
        </w:rPr>
        <w:t xml:space="preserve">. [online] Kathryn Read. Available at: </w:t>
      </w:r>
      <w:hyperlink r:id="rId45">
        <w:r w:rsidR="00674783" w:rsidRPr="00085946">
          <w:rPr>
            <w:rFonts w:eastAsia="Times New Roman"/>
            <w:color w:val="1155CC"/>
            <w:u w:val="single"/>
          </w:rPr>
          <w:t>https://kathrynread.com/case-study-starbucks-success-story-in-china-despite-the-challenges/</w:t>
        </w:r>
      </w:hyperlink>
      <w:r w:rsidRPr="00085946">
        <w:rPr>
          <w:rFonts w:eastAsia="Times New Roman"/>
        </w:rPr>
        <w:t xml:space="preserve">. </w:t>
      </w:r>
    </w:p>
    <w:p w14:paraId="60A04CEF" w14:textId="77777777" w:rsidR="00674783" w:rsidRPr="00085946" w:rsidRDefault="00000000" w:rsidP="00085946">
      <w:pPr>
        <w:spacing w:before="0"/>
        <w:ind w:left="0" w:firstLine="0"/>
        <w:rPr>
          <w:rFonts w:eastAsia="Times New Roman"/>
        </w:rPr>
      </w:pPr>
      <w:r w:rsidRPr="00085946">
        <w:rPr>
          <w:rFonts w:eastAsia="Times New Roman"/>
        </w:rPr>
        <w:t xml:space="preserve">Li, H. (2024). Marketing Strategy Analysis of Starbucks in China’s Market. </w:t>
      </w:r>
      <w:r w:rsidRPr="00085946">
        <w:rPr>
          <w:rFonts w:eastAsia="Times New Roman"/>
          <w:i/>
          <w:iCs/>
        </w:rPr>
        <w:t>Finance &amp; Economics</w:t>
      </w:r>
      <w:r w:rsidRPr="00085946">
        <w:rPr>
          <w:rFonts w:eastAsia="Times New Roman"/>
        </w:rPr>
        <w:t xml:space="preserve">, 1(10). </w:t>
      </w:r>
      <w:proofErr w:type="spellStart"/>
      <w:r w:rsidRPr="00085946">
        <w:rPr>
          <w:rFonts w:eastAsia="Times New Roman"/>
        </w:rPr>
        <w:t>doi:</w:t>
      </w:r>
      <w:hyperlink r:id="rId46">
        <w:r w:rsidR="00674783" w:rsidRPr="00085946">
          <w:rPr>
            <w:rFonts w:eastAsia="Times New Roman"/>
            <w:color w:val="1155CC"/>
            <w:u w:val="single"/>
          </w:rPr>
          <w:t>https</w:t>
        </w:r>
        <w:proofErr w:type="spellEnd"/>
        <w:r w:rsidR="00674783" w:rsidRPr="00085946">
          <w:rPr>
            <w:rFonts w:eastAsia="Times New Roman"/>
            <w:color w:val="1155CC"/>
            <w:u w:val="single"/>
          </w:rPr>
          <w:t>://doi.org/10.61173/sdddz581</w:t>
        </w:r>
      </w:hyperlink>
      <w:r w:rsidRPr="00085946">
        <w:rPr>
          <w:rFonts w:eastAsia="Times New Roman"/>
        </w:rPr>
        <w:t xml:space="preserve">. </w:t>
      </w:r>
    </w:p>
    <w:p w14:paraId="00B44BC3" w14:textId="77777777" w:rsidR="00674783" w:rsidRPr="00085946" w:rsidRDefault="00000000" w:rsidP="00085946">
      <w:pPr>
        <w:spacing w:before="0"/>
        <w:ind w:left="0" w:firstLine="0"/>
        <w:rPr>
          <w:rFonts w:eastAsia="Times New Roman"/>
        </w:rPr>
      </w:pPr>
      <w:r w:rsidRPr="00085946">
        <w:rPr>
          <w:rFonts w:eastAsia="Times New Roman"/>
        </w:rPr>
        <w:t xml:space="preserve">Liu, X., Li, J. and Lin, C.J. (2022). </w:t>
      </w:r>
      <w:r w:rsidRPr="00085946">
        <w:rPr>
          <w:rFonts w:eastAsia="Times New Roman"/>
          <w:i/>
          <w:iCs/>
        </w:rPr>
        <w:t>A Study on Starbucks’ Promotion Strategies in the Chinese Market from 1999 to 2009</w:t>
      </w:r>
      <w:r w:rsidRPr="00085946">
        <w:rPr>
          <w:rFonts w:eastAsia="Times New Roman"/>
        </w:rPr>
        <w:t xml:space="preserve">. [online] www.atlantis-press.com. </w:t>
      </w:r>
      <w:proofErr w:type="spellStart"/>
      <w:r w:rsidRPr="00085946">
        <w:rPr>
          <w:rFonts w:eastAsia="Times New Roman"/>
        </w:rPr>
        <w:t>doi:</w:t>
      </w:r>
      <w:hyperlink r:id="rId47">
        <w:r w:rsidR="00674783" w:rsidRPr="00085946">
          <w:rPr>
            <w:rFonts w:eastAsia="Times New Roman"/>
            <w:color w:val="1155CC"/>
            <w:u w:val="single"/>
          </w:rPr>
          <w:t>https</w:t>
        </w:r>
        <w:proofErr w:type="spellEnd"/>
        <w:r w:rsidR="00674783" w:rsidRPr="00085946">
          <w:rPr>
            <w:rFonts w:eastAsia="Times New Roman"/>
            <w:color w:val="1155CC"/>
            <w:u w:val="single"/>
          </w:rPr>
          <w:t>://doi.org/10.2991/assehr.k.220401.211</w:t>
        </w:r>
      </w:hyperlink>
      <w:r w:rsidRPr="00085946">
        <w:rPr>
          <w:rFonts w:eastAsia="Times New Roman"/>
        </w:rPr>
        <w:t xml:space="preserve">.  </w:t>
      </w:r>
    </w:p>
    <w:p w14:paraId="1FCB30A3" w14:textId="77777777" w:rsidR="00674783" w:rsidRPr="00085946" w:rsidRDefault="00000000" w:rsidP="00085946">
      <w:pPr>
        <w:spacing w:before="0"/>
        <w:ind w:left="0" w:firstLine="0"/>
        <w:rPr>
          <w:rFonts w:eastAsia="Times New Roman"/>
        </w:rPr>
      </w:pPr>
      <w:proofErr w:type="spellStart"/>
      <w:r w:rsidRPr="00085946">
        <w:rPr>
          <w:rFonts w:eastAsia="Times New Roman"/>
        </w:rPr>
        <w:t>lkami</w:t>
      </w:r>
      <w:proofErr w:type="spellEnd"/>
      <w:r w:rsidRPr="00085946">
        <w:rPr>
          <w:rFonts w:eastAsia="Times New Roman"/>
        </w:rPr>
        <w:t xml:space="preserve"> (2018). </w:t>
      </w:r>
      <w:r w:rsidRPr="00085946">
        <w:rPr>
          <w:rFonts w:eastAsia="Times New Roman"/>
          <w:i/>
          <w:iCs/>
        </w:rPr>
        <w:t>Starbucks Recognized as Employer of Choice in China</w:t>
      </w:r>
      <w:r w:rsidRPr="00085946">
        <w:rPr>
          <w:rFonts w:eastAsia="Times New Roman"/>
        </w:rPr>
        <w:t xml:space="preserve">. [online] Starbucks Stories Asia. Available at: </w:t>
      </w:r>
      <w:hyperlink r:id="rId48">
        <w:r w:rsidR="00674783" w:rsidRPr="00085946">
          <w:rPr>
            <w:rFonts w:eastAsia="Times New Roman"/>
            <w:color w:val="1155CC"/>
            <w:u w:val="single"/>
          </w:rPr>
          <w:t>https://stories.starbucks.com/asia/stories/2018/starbucks-recognized-as-employer-of-choice-in-china/</w:t>
        </w:r>
      </w:hyperlink>
      <w:r w:rsidRPr="00085946">
        <w:rPr>
          <w:rFonts w:eastAsia="Times New Roman"/>
        </w:rPr>
        <w:t xml:space="preserve">. </w:t>
      </w:r>
    </w:p>
    <w:p w14:paraId="5115AAEA" w14:textId="77777777" w:rsidR="00674783" w:rsidRPr="00085946" w:rsidRDefault="00000000" w:rsidP="00085946">
      <w:pPr>
        <w:ind w:left="360" w:firstLine="0"/>
        <w:rPr>
          <w:rFonts w:eastAsia="Times New Roman"/>
        </w:rPr>
      </w:pPr>
      <w:r w:rsidRPr="00085946">
        <w:rPr>
          <w:rFonts w:eastAsia="Times New Roman"/>
        </w:rPr>
        <w:lastRenderedPageBreak/>
        <w:t xml:space="preserve">LLU and </w:t>
      </w:r>
      <w:proofErr w:type="spellStart"/>
      <w:r w:rsidRPr="00085946">
        <w:rPr>
          <w:rFonts w:eastAsia="Times New Roman"/>
        </w:rPr>
        <w:t>Maccurtony</w:t>
      </w:r>
      <w:proofErr w:type="spellEnd"/>
      <w:r w:rsidRPr="00085946">
        <w:rPr>
          <w:rFonts w:eastAsia="Times New Roman"/>
        </w:rPr>
        <w:t xml:space="preserve"> (2025) </w:t>
      </w:r>
      <w:r w:rsidRPr="00085946">
        <w:rPr>
          <w:rFonts w:eastAsia="Times New Roman"/>
          <w:i/>
          <w:iCs/>
        </w:rPr>
        <w:t>Starbucks once seemed unstoppable in China. Its US owner is now giving up control</w:t>
      </w:r>
      <w:r w:rsidRPr="00085946">
        <w:rPr>
          <w:rFonts w:eastAsia="Times New Roman"/>
        </w:rPr>
        <w:t xml:space="preserve">. Available at: </w:t>
      </w:r>
      <w:hyperlink r:id="rId49">
        <w:r w:rsidR="00674783" w:rsidRPr="00085946">
          <w:rPr>
            <w:rFonts w:eastAsia="Times New Roman"/>
            <w:color w:val="1155CC"/>
            <w:u w:val="single"/>
          </w:rPr>
          <w:t>https://edition.cnn.com/2025/11/04/business/starbucks-china-divestment-intl-hnk</w:t>
        </w:r>
      </w:hyperlink>
    </w:p>
    <w:p w14:paraId="474AC636" w14:textId="77777777" w:rsidR="00674783" w:rsidRPr="00085946" w:rsidRDefault="00000000" w:rsidP="00085946">
      <w:pPr>
        <w:spacing w:before="0"/>
        <w:ind w:left="0" w:firstLine="0"/>
        <w:rPr>
          <w:rFonts w:eastAsia="Times New Roman"/>
        </w:rPr>
      </w:pPr>
      <w:r w:rsidRPr="00085946">
        <w:rPr>
          <w:rFonts w:eastAsia="Times New Roman"/>
        </w:rPr>
        <w:t xml:space="preserve">Loehr, A. (2025). </w:t>
      </w:r>
      <w:r w:rsidRPr="00085946">
        <w:rPr>
          <w:rFonts w:eastAsia="Times New Roman"/>
          <w:i/>
          <w:iCs/>
        </w:rPr>
        <w:t>Harnessing Hofstede’s Cultural Dimensions Model for Organizational Success</w:t>
      </w:r>
      <w:r w:rsidRPr="00085946">
        <w:rPr>
          <w:rFonts w:eastAsia="Times New Roman"/>
        </w:rPr>
        <w:t xml:space="preserve">. [online] Licdn.com. Available at: </w:t>
      </w:r>
      <w:hyperlink r:id="rId50">
        <w:r w:rsidR="00674783" w:rsidRPr="00085946">
          <w:rPr>
            <w:rFonts w:eastAsia="Times New Roman"/>
            <w:color w:val="1155CC"/>
            <w:u w:val="single"/>
          </w:rPr>
          <w:t>https://media.licdn.com/dms/image/v2/D4D12AQELqJAc3AS0Fw/article-inline_image-shrink_1000_1488/article-inline_image-shrink_1000_1488/0/1688541605203?e=2147483647&amp;v=beta&amp;t=E4wfWwGyIa4dTcdlLAESX3pxLPt56ukuRZtZGT4bFp0</w:t>
        </w:r>
      </w:hyperlink>
      <w:r w:rsidRPr="00085946">
        <w:rPr>
          <w:rFonts w:eastAsia="Times New Roman"/>
        </w:rPr>
        <w:t xml:space="preserve">. </w:t>
      </w:r>
    </w:p>
    <w:p w14:paraId="1AA2D6B1" w14:textId="77777777" w:rsidR="00674783" w:rsidRPr="00085946" w:rsidRDefault="00000000" w:rsidP="00085946">
      <w:pPr>
        <w:ind w:left="360" w:firstLine="0"/>
        <w:rPr>
          <w:rFonts w:eastAsia="Times New Roman"/>
        </w:rPr>
      </w:pPr>
      <w:r w:rsidRPr="00085946">
        <w:rPr>
          <w:rFonts w:eastAsia="Times New Roman"/>
        </w:rPr>
        <w:t xml:space="preserve">Madani, Wiseman and Kurtenbach, (2022) </w:t>
      </w:r>
      <w:r w:rsidRPr="00085946">
        <w:rPr>
          <w:rFonts w:eastAsia="Times New Roman"/>
          <w:i/>
          <w:iCs/>
        </w:rPr>
        <w:t>US companies are picky about investing in China. The exceptions?</w:t>
      </w:r>
      <w:r w:rsidRPr="00085946">
        <w:rPr>
          <w:rFonts w:eastAsia="Times New Roman"/>
        </w:rPr>
        <w:t xml:space="preserve"> Burgers, lattes. Available at: </w:t>
      </w:r>
      <w:hyperlink r:id="rId51">
        <w:r w:rsidR="00674783" w:rsidRPr="00085946">
          <w:rPr>
            <w:rFonts w:eastAsia="Times New Roman"/>
            <w:color w:val="1155CC"/>
            <w:u w:val="single"/>
          </w:rPr>
          <w:t>https://www.independent.co.uk/news/china-ap-beijing-starbucks-mcdonalds-b2470266.html</w:t>
        </w:r>
      </w:hyperlink>
    </w:p>
    <w:p w14:paraId="74130C4E" w14:textId="77777777" w:rsidR="00674783" w:rsidRPr="00085946" w:rsidRDefault="00000000" w:rsidP="00085946">
      <w:pPr>
        <w:ind w:left="360" w:firstLine="0"/>
        <w:rPr>
          <w:rFonts w:eastAsia="Times New Roman"/>
        </w:rPr>
      </w:pPr>
      <w:r w:rsidRPr="00085946">
        <w:rPr>
          <w:rFonts w:eastAsia="Times New Roman"/>
        </w:rPr>
        <w:t xml:space="preserve">NPD (2025) </w:t>
      </w:r>
      <w:r w:rsidRPr="00085946">
        <w:rPr>
          <w:rFonts w:eastAsia="Times New Roman"/>
          <w:i/>
          <w:iCs/>
        </w:rPr>
        <w:t>Starbucks takes its brand in a new direction in China</w:t>
      </w:r>
      <w:r w:rsidRPr="00085946">
        <w:rPr>
          <w:rFonts w:eastAsia="Times New Roman"/>
        </w:rPr>
        <w:t xml:space="preserve">. Available at: </w:t>
      </w:r>
      <w:hyperlink r:id="rId52" w:anchor=":~:text=Starbucks'%20joint%20venture%20with%20a,China%20to%2020%2C000%20over%20time">
        <w:r w:rsidR="00674783" w:rsidRPr="00085946">
          <w:rPr>
            <w:rFonts w:eastAsia="Times New Roman"/>
            <w:color w:val="1155CC"/>
            <w:u w:val="single"/>
          </w:rPr>
          <w:t>https://www.warc.com/content/feed/starbucks-takes-its-brand-in-a-new-direction-in-china/11096#:~:text=Starbucks'%20joint%20venture%20with%20a,China%20to%2020%2C000%20over%20time</w:t>
        </w:r>
      </w:hyperlink>
      <w:r w:rsidRPr="00085946">
        <w:rPr>
          <w:rFonts w:eastAsia="Times New Roman"/>
        </w:rPr>
        <w:t>.</w:t>
      </w:r>
    </w:p>
    <w:p w14:paraId="19CBFB88" w14:textId="77777777" w:rsidR="00674783" w:rsidRPr="00085946" w:rsidRDefault="00000000" w:rsidP="00085946">
      <w:pPr>
        <w:spacing w:before="0"/>
        <w:ind w:left="0" w:firstLine="0"/>
        <w:rPr>
          <w:rFonts w:eastAsia="Times New Roman"/>
        </w:rPr>
      </w:pPr>
      <w:r w:rsidRPr="00085946">
        <w:rPr>
          <w:rFonts w:eastAsia="Times New Roman"/>
        </w:rPr>
        <w:t xml:space="preserve">Nusra (2022). </w:t>
      </w:r>
      <w:proofErr w:type="spellStart"/>
      <w:r w:rsidRPr="00085946">
        <w:rPr>
          <w:rFonts w:eastAsia="Times New Roman"/>
          <w:i/>
          <w:iCs/>
        </w:rPr>
        <w:t>RestaurantIndia</w:t>
      </w:r>
      <w:proofErr w:type="spellEnd"/>
      <w:r w:rsidRPr="00085946">
        <w:rPr>
          <w:rFonts w:eastAsia="Times New Roman"/>
        </w:rPr>
        <w:t xml:space="preserve">. [online] Restaurant India. Available at: </w:t>
      </w:r>
      <w:hyperlink r:id="rId53">
        <w:r w:rsidR="00674783" w:rsidRPr="00085946">
          <w:rPr>
            <w:rFonts w:eastAsia="Times New Roman"/>
            <w:color w:val="1155CC"/>
            <w:u w:val="single"/>
          </w:rPr>
          <w:t>https://www.restaurantindia.in/news/starbucks-partners-with-e-commerce-player-meituan-to-enhance-coffee-experiences-in-china.n20172</w:t>
        </w:r>
      </w:hyperlink>
      <w:r w:rsidRPr="00085946">
        <w:rPr>
          <w:rFonts w:eastAsia="Times New Roman"/>
        </w:rPr>
        <w:t xml:space="preserve">. </w:t>
      </w:r>
    </w:p>
    <w:p w14:paraId="417D5929" w14:textId="77777777" w:rsidR="00674783" w:rsidRPr="00085946" w:rsidRDefault="00000000" w:rsidP="00085946">
      <w:pPr>
        <w:spacing w:before="0"/>
        <w:ind w:left="0" w:firstLine="0"/>
        <w:rPr>
          <w:rFonts w:eastAsia="Times New Roman"/>
        </w:rPr>
      </w:pPr>
      <w:r w:rsidRPr="00085946">
        <w:rPr>
          <w:rFonts w:eastAsia="Times New Roman"/>
        </w:rPr>
        <w:t xml:space="preserve">Nusra (2022). </w:t>
      </w:r>
      <w:proofErr w:type="spellStart"/>
      <w:r w:rsidRPr="00085946">
        <w:rPr>
          <w:rFonts w:eastAsia="Times New Roman"/>
          <w:i/>
          <w:iCs/>
        </w:rPr>
        <w:t>RestaurantIndia</w:t>
      </w:r>
      <w:proofErr w:type="spellEnd"/>
      <w:r w:rsidRPr="00085946">
        <w:rPr>
          <w:rFonts w:eastAsia="Times New Roman"/>
        </w:rPr>
        <w:t xml:space="preserve">. [online] Restaurant India. Available at: </w:t>
      </w:r>
      <w:hyperlink r:id="rId54">
        <w:r w:rsidR="00674783" w:rsidRPr="00085946">
          <w:rPr>
            <w:rFonts w:eastAsia="Times New Roman"/>
            <w:color w:val="1155CC"/>
            <w:u w:val="single"/>
          </w:rPr>
          <w:t>https://www.restaurantindia.in/news/starbucks-partners-with-e-commerce-player-meituan-to-enhance-coffee-experiences-in-china.n20172</w:t>
        </w:r>
      </w:hyperlink>
      <w:r w:rsidRPr="00085946">
        <w:rPr>
          <w:rFonts w:eastAsia="Times New Roman"/>
        </w:rPr>
        <w:t xml:space="preserve">. </w:t>
      </w:r>
    </w:p>
    <w:p w14:paraId="00D2620D" w14:textId="77777777" w:rsidR="00674783" w:rsidRPr="00085946" w:rsidRDefault="00000000" w:rsidP="00085946">
      <w:pPr>
        <w:spacing w:before="200"/>
        <w:ind w:left="0" w:firstLine="0"/>
        <w:rPr>
          <w:rFonts w:eastAsia="Times New Roman"/>
        </w:rPr>
      </w:pPr>
      <w:r w:rsidRPr="00085946">
        <w:rPr>
          <w:rFonts w:eastAsia="Times New Roman"/>
        </w:rPr>
        <w:t xml:space="preserve">Pareek, P. and Kumar, N. (2020). </w:t>
      </w:r>
      <w:r w:rsidRPr="00085946">
        <w:rPr>
          <w:rFonts w:eastAsia="Times New Roman"/>
          <w:i/>
          <w:iCs/>
        </w:rPr>
        <w:t>Social Factors of People’s Republic of China: A study through HOFSTEDE Model</w:t>
      </w:r>
      <w:r w:rsidRPr="00085946">
        <w:rPr>
          <w:rFonts w:eastAsia="Times New Roman"/>
        </w:rPr>
        <w:t xml:space="preserve">. [online] Available at: </w:t>
      </w:r>
      <w:hyperlink r:id="rId55">
        <w:r w:rsidR="00674783" w:rsidRPr="00085946">
          <w:rPr>
            <w:rFonts w:eastAsia="Times New Roman"/>
            <w:color w:val="1155CC"/>
            <w:u w:val="single"/>
          </w:rPr>
          <w:t>https://www.cdes.org.in/wp-content/uploads/2020/07/Prashant-Pareek-and-Nishita-Kumar.pdf</w:t>
        </w:r>
      </w:hyperlink>
      <w:r w:rsidRPr="00085946">
        <w:rPr>
          <w:rFonts w:eastAsia="Times New Roman"/>
        </w:rPr>
        <w:t xml:space="preserve">. </w:t>
      </w:r>
    </w:p>
    <w:p w14:paraId="22082C45" w14:textId="77777777" w:rsidR="00674783" w:rsidRPr="00085946" w:rsidRDefault="00000000" w:rsidP="00085946">
      <w:pPr>
        <w:spacing w:before="200"/>
        <w:ind w:left="0" w:firstLine="0"/>
        <w:rPr>
          <w:rFonts w:eastAsia="Times New Roman"/>
        </w:rPr>
      </w:pPr>
      <w:r w:rsidRPr="00085946">
        <w:rPr>
          <w:rFonts w:eastAsia="Times New Roman"/>
        </w:rPr>
        <w:lastRenderedPageBreak/>
        <w:t xml:space="preserve">Piotrowska, M. and Piotrowski, J. (2023). </w:t>
      </w:r>
      <w:r w:rsidRPr="00085946">
        <w:rPr>
          <w:rFonts w:eastAsia="Times New Roman"/>
          <w:i/>
          <w:iCs/>
        </w:rPr>
        <w:t>Hofstede’s Cultural Dimensions Theory</w:t>
      </w:r>
      <w:r w:rsidRPr="00085946">
        <w:rPr>
          <w:rFonts w:eastAsia="Times New Roman"/>
        </w:rPr>
        <w:t xml:space="preserve">. [online] ResearchGate. Available at: </w:t>
      </w:r>
      <w:hyperlink r:id="rId56">
        <w:r w:rsidR="00674783" w:rsidRPr="00085946">
          <w:rPr>
            <w:rFonts w:eastAsia="Times New Roman"/>
            <w:color w:val="1155CC"/>
            <w:u w:val="single"/>
          </w:rPr>
          <w:t>https://www.researchgate.net/publication/371822907_Hofstede</w:t>
        </w:r>
      </w:hyperlink>
      <w:r w:rsidRPr="00085946">
        <w:rPr>
          <w:rFonts w:eastAsia="Times New Roman"/>
        </w:rPr>
        <w:t xml:space="preserve">. </w:t>
      </w:r>
    </w:p>
    <w:p w14:paraId="2E97189A" w14:textId="77777777" w:rsidR="00674783" w:rsidRPr="00085946" w:rsidRDefault="00000000" w:rsidP="00085946">
      <w:pPr>
        <w:spacing w:before="0"/>
        <w:ind w:left="0" w:firstLine="0"/>
        <w:rPr>
          <w:rFonts w:eastAsia="Times New Roman"/>
        </w:rPr>
      </w:pPr>
      <w:proofErr w:type="spellStart"/>
      <w:r w:rsidRPr="00085946">
        <w:rPr>
          <w:rFonts w:eastAsia="Times New Roman"/>
        </w:rPr>
        <w:t>Qumu</w:t>
      </w:r>
      <w:proofErr w:type="spellEnd"/>
      <w:r w:rsidRPr="00085946">
        <w:rPr>
          <w:rFonts w:eastAsia="Times New Roman"/>
        </w:rPr>
        <w:t xml:space="preserve">, Z. (2023). Comparative Analysis of the Success and Challenges of Starbucks Marketing Strategies in China. </w:t>
      </w:r>
      <w:r w:rsidRPr="00085946">
        <w:rPr>
          <w:rFonts w:eastAsia="Times New Roman"/>
          <w:i/>
          <w:iCs/>
        </w:rPr>
        <w:t>Advances in Economics Management and Political Sciences</w:t>
      </w:r>
      <w:r w:rsidRPr="00085946">
        <w:rPr>
          <w:rFonts w:eastAsia="Times New Roman"/>
        </w:rPr>
        <w:t xml:space="preserve">, [online] 48(1), pp.303–309. </w:t>
      </w:r>
      <w:proofErr w:type="spellStart"/>
      <w:r w:rsidRPr="00085946">
        <w:rPr>
          <w:rFonts w:eastAsia="Times New Roman"/>
        </w:rPr>
        <w:t>doi:</w:t>
      </w:r>
      <w:hyperlink r:id="rId57">
        <w:r w:rsidR="00674783" w:rsidRPr="00085946">
          <w:rPr>
            <w:rFonts w:eastAsia="Times New Roman"/>
            <w:color w:val="1155CC"/>
            <w:u w:val="single"/>
          </w:rPr>
          <w:t>https</w:t>
        </w:r>
        <w:proofErr w:type="spellEnd"/>
        <w:r w:rsidR="00674783" w:rsidRPr="00085946">
          <w:rPr>
            <w:rFonts w:eastAsia="Times New Roman"/>
            <w:color w:val="1155CC"/>
            <w:u w:val="single"/>
          </w:rPr>
          <w:t>://doi.org/10.54254/2754-1169/48/20230467</w:t>
        </w:r>
      </w:hyperlink>
      <w:r w:rsidRPr="00085946">
        <w:rPr>
          <w:rFonts w:eastAsia="Times New Roman"/>
        </w:rPr>
        <w:t xml:space="preserve">. </w:t>
      </w:r>
    </w:p>
    <w:p w14:paraId="7597A080" w14:textId="77777777" w:rsidR="00674783" w:rsidRPr="00085946" w:rsidRDefault="00000000" w:rsidP="00085946">
      <w:pPr>
        <w:spacing w:before="0"/>
        <w:ind w:left="0" w:firstLine="0"/>
        <w:rPr>
          <w:rFonts w:eastAsia="Times New Roman"/>
        </w:rPr>
      </w:pPr>
      <w:r w:rsidRPr="00085946">
        <w:rPr>
          <w:rFonts w:eastAsia="Times New Roman"/>
        </w:rPr>
        <w:t xml:space="preserve">Roll, M. (2021). </w:t>
      </w:r>
      <w:r w:rsidRPr="00085946">
        <w:rPr>
          <w:rFonts w:eastAsia="Times New Roman"/>
          <w:i/>
          <w:iCs/>
        </w:rPr>
        <w:t xml:space="preserve">The secret to Starbucks’ brand </w:t>
      </w:r>
      <w:proofErr w:type="gramStart"/>
      <w:r w:rsidRPr="00085946">
        <w:rPr>
          <w:rFonts w:eastAsia="Times New Roman"/>
          <w:i/>
          <w:iCs/>
        </w:rPr>
        <w:t xml:space="preserve">success </w:t>
      </w:r>
      <w:r w:rsidRPr="00085946">
        <w:rPr>
          <w:rFonts w:eastAsia="Times New Roman"/>
        </w:rPr>
        <w:t>.</w:t>
      </w:r>
      <w:proofErr w:type="gramEnd"/>
      <w:r w:rsidRPr="00085946">
        <w:rPr>
          <w:rFonts w:eastAsia="Times New Roman"/>
        </w:rPr>
        <w:t xml:space="preserve"> [online] Martin Roll. Available at: </w:t>
      </w:r>
      <w:hyperlink r:id="rId58">
        <w:r w:rsidR="00674783" w:rsidRPr="00085946">
          <w:rPr>
            <w:rFonts w:eastAsia="Times New Roman"/>
            <w:color w:val="1155CC"/>
            <w:u w:val="single"/>
          </w:rPr>
          <w:t>https://martinroll.com/resources/articles/strategy/secret-starbucks-brand-success/</w:t>
        </w:r>
      </w:hyperlink>
      <w:r w:rsidRPr="00085946">
        <w:rPr>
          <w:rFonts w:eastAsia="Times New Roman"/>
        </w:rPr>
        <w:t xml:space="preserve">. </w:t>
      </w:r>
    </w:p>
    <w:p w14:paraId="54F53ACF" w14:textId="77777777" w:rsidR="00674783" w:rsidRPr="00085946" w:rsidRDefault="00000000" w:rsidP="00085946">
      <w:pPr>
        <w:ind w:left="360" w:firstLine="0"/>
        <w:rPr>
          <w:rFonts w:eastAsia="Times New Roman"/>
        </w:rPr>
      </w:pPr>
      <w:r w:rsidRPr="00085946">
        <w:rPr>
          <w:rFonts w:eastAsia="Times New Roman"/>
        </w:rPr>
        <w:t xml:space="preserve">Starbucks (2023) </w:t>
      </w:r>
      <w:r w:rsidRPr="00085946">
        <w:rPr>
          <w:rFonts w:eastAsia="Times New Roman"/>
          <w:i/>
          <w:iCs/>
        </w:rPr>
        <w:t>Does Starbucks have a presence in the Middle East?</w:t>
      </w:r>
      <w:r w:rsidRPr="00085946">
        <w:rPr>
          <w:rFonts w:eastAsia="Times New Roman"/>
        </w:rPr>
        <w:t xml:space="preserve"> Available at:  </w:t>
      </w:r>
      <w:hyperlink r:id="rId59">
        <w:r w:rsidR="00674783" w:rsidRPr="00085946">
          <w:rPr>
            <w:rFonts w:eastAsia="Times New Roman"/>
            <w:color w:val="1155CC"/>
            <w:u w:val="single"/>
          </w:rPr>
          <w:t>https://about.starbucks.com/press/2023/does-starbucks-have-a-presence-in-the-middle-east/</w:t>
        </w:r>
      </w:hyperlink>
    </w:p>
    <w:p w14:paraId="5EDDF36F" w14:textId="77777777" w:rsidR="00674783" w:rsidRPr="00085946" w:rsidRDefault="00000000" w:rsidP="00085946">
      <w:pPr>
        <w:ind w:left="360" w:firstLine="0"/>
        <w:rPr>
          <w:rFonts w:eastAsia="Times New Roman"/>
        </w:rPr>
      </w:pPr>
      <w:r w:rsidRPr="00085946">
        <w:rPr>
          <w:rFonts w:eastAsia="Times New Roman"/>
        </w:rPr>
        <w:t xml:space="preserve">Starbucks (2023) </w:t>
      </w:r>
      <w:r w:rsidRPr="00085946">
        <w:rPr>
          <w:rFonts w:eastAsia="Times New Roman"/>
          <w:i/>
          <w:iCs/>
        </w:rPr>
        <w:t>Starbucks China Coffee Innovation Park: Now Roasting.</w:t>
      </w:r>
      <w:r w:rsidRPr="00085946">
        <w:rPr>
          <w:rFonts w:eastAsia="Times New Roman"/>
        </w:rPr>
        <w:t xml:space="preserve"> Available at: </w:t>
      </w:r>
      <w:hyperlink r:id="rId60" w:anchor=":~:text=It%20has%20been%20operating%20a,Serve%E2%80%9D%20Starbucks%20Coffee%20Foodservice%20sites.&amp;text=Since%201971%2C%20Starbucks%20Coffee%20Company,or%20www.starbucks.com%20">
        <w:r w:rsidR="00674783" w:rsidRPr="00085946">
          <w:rPr>
            <w:rFonts w:eastAsia="Times New Roman"/>
            <w:color w:val="1155CC"/>
            <w:u w:val="single"/>
          </w:rPr>
          <w:t>https://about.starbucks.com/press/2023/starbucks-china-coffee-innovation-park/#:~:text=It%20has%20been%20operating%20a,Serve%E2%80%9D%20Starbucks%20Coffee%20Foodservice%20sites.&amp;text=Since%201971%2C%20Starbucks%20Coffee%20Company,or%20www.starbucks.com%20</w:t>
        </w:r>
      </w:hyperlink>
      <w:r w:rsidRPr="00085946">
        <w:rPr>
          <w:rFonts w:eastAsia="Times New Roman"/>
        </w:rPr>
        <w:t>.</w:t>
      </w:r>
    </w:p>
    <w:p w14:paraId="03D0DA2C" w14:textId="77777777" w:rsidR="00674783" w:rsidRPr="00085946" w:rsidRDefault="00000000" w:rsidP="00085946">
      <w:pPr>
        <w:ind w:left="360" w:firstLine="0"/>
        <w:rPr>
          <w:rFonts w:eastAsia="Times New Roman"/>
        </w:rPr>
      </w:pPr>
      <w:r w:rsidRPr="00085946">
        <w:rPr>
          <w:rFonts w:eastAsia="Times New Roman"/>
        </w:rPr>
        <w:t xml:space="preserve">Starbucks (2024) </w:t>
      </w:r>
      <w:r w:rsidRPr="00085946">
        <w:rPr>
          <w:rFonts w:eastAsia="Times New Roman"/>
          <w:i/>
          <w:iCs/>
        </w:rPr>
        <w:t>Starbucks Coffee, Bean-to-Cup.</w:t>
      </w:r>
      <w:r w:rsidRPr="00085946">
        <w:rPr>
          <w:rFonts w:eastAsia="Times New Roman"/>
        </w:rPr>
        <w:t xml:space="preserve"> Available at: </w:t>
      </w:r>
      <w:hyperlink r:id="rId61">
        <w:r w:rsidR="00674783" w:rsidRPr="00085946">
          <w:rPr>
            <w:rFonts w:eastAsia="Times New Roman"/>
            <w:color w:val="0000FF"/>
            <w:u w:val="single"/>
          </w:rPr>
          <w:t>https://about.starbucks.com/stories/2024/starbucks-coffee-bean-to-cup/</w:t>
        </w:r>
      </w:hyperlink>
    </w:p>
    <w:p w14:paraId="7E4E6C39" w14:textId="77777777" w:rsidR="00674783" w:rsidRPr="00085946" w:rsidRDefault="00000000" w:rsidP="00085946">
      <w:pPr>
        <w:ind w:left="360" w:firstLine="0"/>
        <w:rPr>
          <w:rFonts w:eastAsia="Times New Roman"/>
        </w:rPr>
      </w:pPr>
      <w:r w:rsidRPr="00085946">
        <w:rPr>
          <w:rFonts w:eastAsia="Times New Roman"/>
        </w:rPr>
        <w:t xml:space="preserve">Starbucks (2025) </w:t>
      </w:r>
      <w:r w:rsidRPr="00085946">
        <w:rPr>
          <w:rFonts w:eastAsia="Times New Roman"/>
          <w:i/>
          <w:iCs/>
        </w:rPr>
        <w:t>Message from Brian: Starbucks and Boyu Announce Strategic Partnership for the Next Chapter of Growth in China.</w:t>
      </w:r>
      <w:r w:rsidRPr="00085946">
        <w:rPr>
          <w:rFonts w:eastAsia="Times New Roman"/>
        </w:rPr>
        <w:t xml:space="preserve"> Available at: https://</w:t>
      </w:r>
      <w:hyperlink r:id="rId62">
        <w:r w:rsidR="00674783" w:rsidRPr="00085946">
          <w:rPr>
            <w:rFonts w:eastAsia="Times New Roman"/>
            <w:color w:val="1155CC"/>
            <w:u w:val="single"/>
          </w:rPr>
          <w:t>about.starbucks.com/press/2025/message-from-brian-starbucks-and-boyu-announce-strategic-partnership-for-the-next-chapter-of-growth-in-china/</w:t>
        </w:r>
      </w:hyperlink>
    </w:p>
    <w:p w14:paraId="219AC749" w14:textId="77777777" w:rsidR="00674783" w:rsidRPr="00085946" w:rsidRDefault="00000000" w:rsidP="00085946">
      <w:pPr>
        <w:ind w:left="360" w:firstLine="0"/>
        <w:rPr>
          <w:rFonts w:eastAsia="Times New Roman"/>
        </w:rPr>
      </w:pPr>
      <w:r w:rsidRPr="00085946">
        <w:rPr>
          <w:rFonts w:eastAsia="Times New Roman"/>
        </w:rPr>
        <w:t xml:space="preserve">Starbucks (2025) </w:t>
      </w:r>
      <w:r w:rsidRPr="00085946">
        <w:rPr>
          <w:rFonts w:eastAsia="Times New Roman"/>
          <w:i/>
          <w:iCs/>
        </w:rPr>
        <w:t>OUR COMMITMENT TO ETHICAL SOURCING.</w:t>
      </w:r>
      <w:r w:rsidRPr="00085946">
        <w:rPr>
          <w:rFonts w:eastAsia="Times New Roman"/>
        </w:rPr>
        <w:t xml:space="preserve"> Available at: </w:t>
      </w:r>
      <w:hyperlink r:id="rId63">
        <w:r w:rsidR="00674783" w:rsidRPr="00085946">
          <w:rPr>
            <w:rFonts w:eastAsia="Times New Roman"/>
            <w:color w:val="1155CC"/>
            <w:u w:val="single"/>
          </w:rPr>
          <w:t>https://www.starbucks.de/en/ethical-sourcing</w:t>
        </w:r>
      </w:hyperlink>
    </w:p>
    <w:p w14:paraId="49DC09AB" w14:textId="77777777" w:rsidR="00674783" w:rsidRPr="00085946" w:rsidRDefault="00000000" w:rsidP="00085946">
      <w:pPr>
        <w:ind w:left="360" w:firstLine="0"/>
        <w:rPr>
          <w:rFonts w:eastAsia="Times New Roman"/>
        </w:rPr>
      </w:pPr>
      <w:r w:rsidRPr="00085946">
        <w:rPr>
          <w:rFonts w:eastAsia="Times New Roman"/>
        </w:rPr>
        <w:t xml:space="preserve">Starbucks (2025) </w:t>
      </w:r>
      <w:r w:rsidRPr="00085946">
        <w:rPr>
          <w:rFonts w:eastAsia="Times New Roman"/>
          <w:i/>
          <w:iCs/>
        </w:rPr>
        <w:t>Coffee.</w:t>
      </w:r>
      <w:r w:rsidRPr="00085946">
        <w:rPr>
          <w:rFonts w:eastAsia="Times New Roman"/>
        </w:rPr>
        <w:t xml:space="preserve"> Available at: </w:t>
      </w:r>
      <w:hyperlink r:id="rId64">
        <w:r w:rsidR="00674783" w:rsidRPr="00085946">
          <w:rPr>
            <w:rFonts w:eastAsia="Times New Roman"/>
            <w:color w:val="1155CC"/>
            <w:u w:val="single"/>
          </w:rPr>
          <w:t>https://www.starbucks.com/responsibility/sourcing/coffee/</w:t>
        </w:r>
      </w:hyperlink>
    </w:p>
    <w:p w14:paraId="196BD045" w14:textId="77777777" w:rsidR="00674783" w:rsidRPr="00085946" w:rsidRDefault="00000000" w:rsidP="00085946">
      <w:pPr>
        <w:ind w:left="360" w:firstLine="0"/>
        <w:rPr>
          <w:rFonts w:eastAsia="Times New Roman"/>
        </w:rPr>
      </w:pPr>
      <w:r w:rsidRPr="00085946">
        <w:rPr>
          <w:rFonts w:eastAsia="Times New Roman"/>
        </w:rPr>
        <w:lastRenderedPageBreak/>
        <w:t xml:space="preserve">Starbucks (2025) </w:t>
      </w:r>
      <w:r w:rsidRPr="00085946">
        <w:rPr>
          <w:rFonts w:eastAsia="Times New Roman"/>
          <w:i/>
          <w:iCs/>
        </w:rPr>
        <w:t>Highlights from Day 2: Starbucks crowns its first Global Barista Champion as 14,000 coffeehouse leaders carry the spirit of LE25 home.</w:t>
      </w:r>
      <w:r w:rsidRPr="00085946">
        <w:rPr>
          <w:rFonts w:eastAsia="Times New Roman"/>
        </w:rPr>
        <w:t xml:space="preserve"> Available at: https://</w:t>
      </w:r>
      <w:hyperlink r:id="rId65">
        <w:r w:rsidR="00674783" w:rsidRPr="00085946">
          <w:rPr>
            <w:rFonts w:eastAsia="Times New Roman"/>
            <w:color w:val="1155CC"/>
            <w:u w:val="single"/>
          </w:rPr>
          <w:t>about.starbucks.com/stories/2025/top-moments-from-starbucks-leadership-experience-2025-in-las-vegas/</w:t>
        </w:r>
      </w:hyperlink>
    </w:p>
    <w:p w14:paraId="5821B72A" w14:textId="77777777" w:rsidR="00674783" w:rsidRPr="00085946" w:rsidRDefault="00000000" w:rsidP="00085946">
      <w:pPr>
        <w:spacing w:before="0"/>
        <w:ind w:left="0" w:firstLine="0"/>
        <w:rPr>
          <w:rFonts w:eastAsia="Times New Roman"/>
        </w:rPr>
      </w:pPr>
      <w:r w:rsidRPr="00085946">
        <w:rPr>
          <w:rFonts w:eastAsia="Times New Roman"/>
        </w:rPr>
        <w:t xml:space="preserve">Starbucks Stories Asia. (2016). </w:t>
      </w:r>
      <w:r w:rsidRPr="00085946">
        <w:rPr>
          <w:rFonts w:eastAsia="Times New Roman"/>
          <w:i/>
          <w:iCs/>
        </w:rPr>
        <w:t xml:space="preserve">Starbucks Strengthens Commitment in </w:t>
      </w:r>
      <w:proofErr w:type="gramStart"/>
      <w:r w:rsidRPr="00085946">
        <w:rPr>
          <w:rFonts w:eastAsia="Times New Roman"/>
          <w:i/>
          <w:iCs/>
        </w:rPr>
        <w:t>China :</w:t>
      </w:r>
      <w:proofErr w:type="gramEnd"/>
      <w:r w:rsidRPr="00085946">
        <w:rPr>
          <w:rFonts w:eastAsia="Times New Roman"/>
          <w:i/>
          <w:iCs/>
        </w:rPr>
        <w:t xml:space="preserve"> Starbucks Stories Asia</w:t>
      </w:r>
      <w:r w:rsidRPr="00085946">
        <w:rPr>
          <w:rFonts w:eastAsia="Times New Roman"/>
        </w:rPr>
        <w:t xml:space="preserve">. [online] Available at: </w:t>
      </w:r>
      <w:hyperlink r:id="rId66">
        <w:r w:rsidR="00674783" w:rsidRPr="00085946">
          <w:rPr>
            <w:rFonts w:eastAsia="Times New Roman"/>
            <w:color w:val="1155CC"/>
            <w:u w:val="single"/>
          </w:rPr>
          <w:t>https://stories.starbucks.com/asia/stories/2016/starbucks-strengthens-commitment-in-china-2016/</w:t>
        </w:r>
      </w:hyperlink>
      <w:r w:rsidRPr="00085946">
        <w:rPr>
          <w:rFonts w:eastAsia="Times New Roman"/>
        </w:rPr>
        <w:t xml:space="preserve">. </w:t>
      </w:r>
    </w:p>
    <w:p w14:paraId="207CA6C5" w14:textId="77777777" w:rsidR="00674783" w:rsidRPr="00085946" w:rsidRDefault="00000000" w:rsidP="00085946">
      <w:pPr>
        <w:spacing w:before="0"/>
        <w:ind w:left="0" w:firstLine="0"/>
        <w:rPr>
          <w:rFonts w:eastAsia="Times New Roman"/>
        </w:rPr>
      </w:pPr>
      <w:r w:rsidRPr="00085946">
        <w:rPr>
          <w:rFonts w:eastAsia="Times New Roman"/>
        </w:rPr>
        <w:t xml:space="preserve">Starbucks Stories Asia. (2018). </w:t>
      </w:r>
      <w:r w:rsidRPr="00085946">
        <w:rPr>
          <w:rFonts w:eastAsia="Times New Roman"/>
          <w:i/>
          <w:iCs/>
        </w:rPr>
        <w:t>Starbucks and Alibaba form New Retail Partnership in China</w:t>
      </w:r>
      <w:r w:rsidRPr="00085946">
        <w:rPr>
          <w:rFonts w:eastAsia="Times New Roman"/>
        </w:rPr>
        <w:t xml:space="preserve">. [online] Available at: </w:t>
      </w:r>
      <w:hyperlink r:id="rId67">
        <w:r w:rsidR="00674783" w:rsidRPr="00085946">
          <w:rPr>
            <w:rFonts w:eastAsia="Times New Roman"/>
            <w:color w:val="1155CC"/>
            <w:u w:val="single"/>
          </w:rPr>
          <w:t>https://stories.starbucks.com/asia/stories/2018/starbucks-and-alibaba-announce-partnership-to-transform-coffee-experience/</w:t>
        </w:r>
      </w:hyperlink>
      <w:r w:rsidRPr="00085946">
        <w:rPr>
          <w:rFonts w:eastAsia="Times New Roman"/>
        </w:rPr>
        <w:t xml:space="preserve">. </w:t>
      </w:r>
    </w:p>
    <w:p w14:paraId="6916853E" w14:textId="77777777" w:rsidR="00674783" w:rsidRPr="00085946" w:rsidRDefault="00000000" w:rsidP="00085946">
      <w:pPr>
        <w:spacing w:before="0"/>
        <w:ind w:left="0" w:firstLine="0"/>
        <w:rPr>
          <w:rFonts w:eastAsia="Times New Roman"/>
        </w:rPr>
      </w:pPr>
      <w:r w:rsidRPr="00085946">
        <w:rPr>
          <w:rFonts w:eastAsia="Times New Roman"/>
        </w:rPr>
        <w:t>(</w:t>
      </w:r>
      <w:proofErr w:type="gramStart"/>
      <w:r w:rsidRPr="00085946">
        <w:rPr>
          <w:rFonts w:eastAsia="Times New Roman"/>
        </w:rPr>
        <w:t>Starbucks,  20</w:t>
      </w:r>
      <w:r w:rsidRPr="00085946">
        <w:rPr>
          <w:rFonts w:eastAsia="Times New Roman"/>
          <w:color w:val="3E3E3E"/>
          <w:shd w:val="clear" w:color="auto" w:fill="F9F9F9"/>
        </w:rPr>
        <w:t>1</w:t>
      </w:r>
      <w:r w:rsidRPr="00085946">
        <w:rPr>
          <w:rFonts w:eastAsia="Times New Roman"/>
        </w:rPr>
        <w:t>7</w:t>
      </w:r>
      <w:proofErr w:type="gramEnd"/>
      <w:r w:rsidRPr="00085946">
        <w:rPr>
          <w:rFonts w:eastAsia="Times New Roman"/>
        </w:rPr>
        <w:t xml:space="preserve">) Starbucks to Acquire Remaining Shares of East China JV to Operate All Stores in Mainland China. Available at: </w:t>
      </w:r>
      <w:hyperlink r:id="rId68" w:anchor=":~:text=Starbucks%20to%20Acquire%20Remaining%20Shares,acquisition%20in%20the%20company's%20history">
        <w:r w:rsidR="00674783" w:rsidRPr="00085946">
          <w:rPr>
            <w:rFonts w:eastAsia="Times New Roman"/>
            <w:color w:val="1155CC"/>
            <w:u w:val="single"/>
          </w:rPr>
          <w:t>https://stories.starbucks.com/asia/stories/2017/starbucks-acquires-remaining-shares-of-east-china/#:~:text=Starbucks%20to%20Acquire%20Remaining%20Shares,acquisition%20in%20the%20company's%20history</w:t>
        </w:r>
      </w:hyperlink>
    </w:p>
    <w:p w14:paraId="200285C6" w14:textId="77777777" w:rsidR="00674783" w:rsidRPr="00085946" w:rsidRDefault="00000000" w:rsidP="00085946">
      <w:pPr>
        <w:ind w:left="360" w:firstLine="0"/>
        <w:rPr>
          <w:rFonts w:eastAsia="Times New Roman"/>
        </w:rPr>
      </w:pPr>
      <w:r w:rsidRPr="00085946">
        <w:rPr>
          <w:rFonts w:eastAsia="Times New Roman"/>
        </w:rPr>
        <w:t xml:space="preserve">Statista, (2025) </w:t>
      </w:r>
      <w:r w:rsidRPr="00085946">
        <w:rPr>
          <w:rFonts w:eastAsia="Times New Roman"/>
          <w:i/>
          <w:iCs/>
        </w:rPr>
        <w:t>Quarterly revenue of Starbucks from 2009 to 2025</w:t>
      </w:r>
      <w:r w:rsidRPr="00085946">
        <w:rPr>
          <w:rFonts w:eastAsia="Times New Roman"/>
        </w:rPr>
        <w:t>. Available at: https://</w:t>
      </w:r>
      <w:hyperlink r:id="rId69">
        <w:r w:rsidR="00674783" w:rsidRPr="00085946">
          <w:rPr>
            <w:rFonts w:eastAsia="Times New Roman"/>
            <w:color w:val="1155CC"/>
            <w:u w:val="single"/>
          </w:rPr>
          <w:t>www.statista.com/statistics/218404/quarterly-revenue-of-starbucks-worldwide/?srsltid=AfmBOoquls_sMSyU1krnkXl59AVyFkUg4CPJc081UCweBwhPkcKHmv2Q</w:t>
        </w:r>
      </w:hyperlink>
    </w:p>
    <w:p w14:paraId="1BD2C623" w14:textId="77777777" w:rsidR="00674783" w:rsidRPr="00085946" w:rsidRDefault="00000000" w:rsidP="00085946">
      <w:pPr>
        <w:ind w:left="360" w:firstLine="0"/>
        <w:rPr>
          <w:rFonts w:eastAsia="Times New Roman"/>
        </w:rPr>
      </w:pPr>
      <w:r w:rsidRPr="00085946">
        <w:rPr>
          <w:rFonts w:eastAsia="Times New Roman"/>
        </w:rPr>
        <w:t xml:space="preserve">Strategic org. (2025) </w:t>
      </w:r>
      <w:r w:rsidRPr="00085946">
        <w:rPr>
          <w:rFonts w:eastAsia="Times New Roman"/>
          <w:i/>
          <w:iCs/>
        </w:rPr>
        <w:t>Starbucks International Strategy - A Case Study for Global Success</w:t>
      </w:r>
      <w:r w:rsidRPr="00085946">
        <w:rPr>
          <w:rFonts w:eastAsia="Times New Roman"/>
        </w:rPr>
        <w:t xml:space="preserve">. Available at: </w:t>
      </w:r>
      <w:r w:rsidRPr="00085946">
        <w:rPr>
          <w:rFonts w:eastAsia="Times New Roman"/>
          <w:color w:val="1155CC"/>
          <w:u w:val="single"/>
        </w:rPr>
        <w:t>https://www.thestrategyinstitute.org/insights/starbucks-international-strategy-a-case-study-for-global-success</w:t>
      </w:r>
    </w:p>
    <w:p w14:paraId="0007F1F4" w14:textId="77777777" w:rsidR="00674783" w:rsidRPr="00085946" w:rsidRDefault="00000000" w:rsidP="00085946">
      <w:pPr>
        <w:spacing w:before="0"/>
        <w:ind w:left="0" w:firstLine="0"/>
        <w:rPr>
          <w:rFonts w:eastAsia="Times New Roman"/>
        </w:rPr>
      </w:pPr>
      <w:r w:rsidRPr="00085946">
        <w:rPr>
          <w:rFonts w:eastAsia="Times New Roman"/>
        </w:rPr>
        <w:t xml:space="preserve">Sweeney, E. (2018). </w:t>
      </w:r>
      <w:r w:rsidRPr="00085946">
        <w:rPr>
          <w:rFonts w:eastAsia="Times New Roman"/>
          <w:i/>
          <w:iCs/>
        </w:rPr>
        <w:t>Starbucks caffeinates China strategy with more social gifting, AR</w:t>
      </w:r>
      <w:r w:rsidRPr="00085946">
        <w:rPr>
          <w:rFonts w:eastAsia="Times New Roman"/>
        </w:rPr>
        <w:t xml:space="preserve">. [online] Marketing Dive. Available at: </w:t>
      </w:r>
      <w:hyperlink r:id="rId70">
        <w:r w:rsidR="00674783" w:rsidRPr="00085946">
          <w:rPr>
            <w:rFonts w:eastAsia="Times New Roman"/>
            <w:color w:val="1155CC"/>
            <w:u w:val="single"/>
          </w:rPr>
          <w:t>https://www.marketingdive.com/news/starbucks-caffeinates-china-strategy-with-more-social-gifting-ar/523710/</w:t>
        </w:r>
      </w:hyperlink>
      <w:r w:rsidRPr="00085946">
        <w:rPr>
          <w:rFonts w:eastAsia="Times New Roman"/>
        </w:rPr>
        <w:t xml:space="preserve">. </w:t>
      </w:r>
    </w:p>
    <w:p w14:paraId="4BD9CAD2" w14:textId="77777777" w:rsidR="00674783" w:rsidRPr="00085946" w:rsidRDefault="00000000" w:rsidP="00085946">
      <w:pPr>
        <w:spacing w:before="200"/>
        <w:ind w:left="0" w:firstLine="0"/>
        <w:rPr>
          <w:rFonts w:eastAsia="Times New Roman"/>
        </w:rPr>
      </w:pPr>
      <w:r w:rsidRPr="00085946">
        <w:rPr>
          <w:rFonts w:eastAsia="Times New Roman"/>
        </w:rPr>
        <w:t xml:space="preserve">Techo, V.P. (2017). </w:t>
      </w:r>
      <w:r w:rsidRPr="00085946">
        <w:rPr>
          <w:rFonts w:eastAsia="Times New Roman"/>
          <w:i/>
          <w:iCs/>
        </w:rPr>
        <w:t>The Chinese Cultural Dimension</w:t>
      </w:r>
      <w:r w:rsidRPr="00085946">
        <w:rPr>
          <w:rFonts w:eastAsia="Times New Roman"/>
        </w:rPr>
        <w:t xml:space="preserve">. [online] ResearchGate. Available at: </w:t>
      </w:r>
      <w:hyperlink r:id="rId71">
        <w:r w:rsidR="00674783" w:rsidRPr="00085946">
          <w:rPr>
            <w:rFonts w:eastAsia="Times New Roman"/>
            <w:color w:val="1155CC"/>
            <w:u w:val="single"/>
          </w:rPr>
          <w:t>https://www.researchgate.net/publication/316103895_The_Chinese_Cultural_Dimension</w:t>
        </w:r>
      </w:hyperlink>
      <w:r w:rsidRPr="00085946">
        <w:rPr>
          <w:rFonts w:eastAsia="Times New Roman"/>
        </w:rPr>
        <w:t xml:space="preserve">. </w:t>
      </w:r>
    </w:p>
    <w:p w14:paraId="7D46C86E" w14:textId="77777777" w:rsidR="00674783" w:rsidRPr="00085946" w:rsidRDefault="00000000" w:rsidP="00085946">
      <w:pPr>
        <w:spacing w:before="0"/>
        <w:ind w:left="0" w:firstLine="0"/>
        <w:rPr>
          <w:rFonts w:eastAsia="Times New Roman"/>
        </w:rPr>
      </w:pPr>
      <w:r w:rsidRPr="00085946">
        <w:rPr>
          <w:rFonts w:eastAsia="Times New Roman"/>
        </w:rPr>
        <w:t xml:space="preserve">The Culture Factor Group (2023). </w:t>
      </w:r>
      <w:r w:rsidRPr="00085946">
        <w:rPr>
          <w:rFonts w:eastAsia="Times New Roman"/>
          <w:i/>
          <w:iCs/>
        </w:rPr>
        <w:t>Country comparison tool</w:t>
      </w:r>
      <w:r w:rsidRPr="00085946">
        <w:rPr>
          <w:rFonts w:eastAsia="Times New Roman"/>
        </w:rPr>
        <w:t xml:space="preserve">. [online] Theculturefactor.com. Available at: </w:t>
      </w:r>
      <w:hyperlink r:id="rId72">
        <w:r w:rsidR="00674783" w:rsidRPr="00085946">
          <w:rPr>
            <w:rFonts w:eastAsia="Times New Roman"/>
            <w:color w:val="1155CC"/>
            <w:u w:val="single"/>
          </w:rPr>
          <w:t>https://www.theculturefactor.com/country-comparison-tool?countries=china%2Cunited+states</w:t>
        </w:r>
      </w:hyperlink>
      <w:r w:rsidRPr="00085946">
        <w:rPr>
          <w:rFonts w:eastAsia="Times New Roman"/>
        </w:rPr>
        <w:t xml:space="preserve">.  </w:t>
      </w:r>
    </w:p>
    <w:p w14:paraId="1F843241" w14:textId="77777777" w:rsidR="00674783" w:rsidRPr="00085946" w:rsidRDefault="00000000" w:rsidP="00085946">
      <w:pPr>
        <w:ind w:left="360" w:firstLine="0"/>
        <w:rPr>
          <w:rFonts w:eastAsia="Times New Roman"/>
        </w:rPr>
      </w:pPr>
      <w:r w:rsidRPr="00085946">
        <w:rPr>
          <w:rFonts w:eastAsia="Times New Roman"/>
        </w:rPr>
        <w:t xml:space="preserve">Voronoi (2025) </w:t>
      </w:r>
      <w:r w:rsidRPr="00085946">
        <w:rPr>
          <w:rFonts w:eastAsia="Times New Roman"/>
          <w:i/>
          <w:iCs/>
        </w:rPr>
        <w:t>Starbucks’ China problem is actually getting</w:t>
      </w:r>
      <w:r w:rsidRPr="00085946">
        <w:rPr>
          <w:rFonts w:eastAsia="Times New Roman"/>
        </w:rPr>
        <w:t xml:space="preserve"> </w:t>
      </w:r>
      <w:proofErr w:type="spellStart"/>
      <w:r w:rsidRPr="00085946">
        <w:rPr>
          <w:rFonts w:eastAsia="Times New Roman"/>
        </w:rPr>
        <w:t>worseAvailable</w:t>
      </w:r>
      <w:proofErr w:type="spellEnd"/>
      <w:r w:rsidRPr="00085946">
        <w:rPr>
          <w:rFonts w:eastAsia="Times New Roman"/>
        </w:rPr>
        <w:t xml:space="preserve"> at: </w:t>
      </w:r>
      <w:hyperlink r:id="rId73">
        <w:r w:rsidR="00674783" w:rsidRPr="00085946">
          <w:rPr>
            <w:rFonts w:eastAsia="Times New Roman"/>
            <w:color w:val="1155CC"/>
            <w:u w:val="single"/>
          </w:rPr>
          <w:t>https://www.voronoiapp.com/business/Starbucks-China-problem-is-actually-getting-worse-3900</w:t>
        </w:r>
      </w:hyperlink>
    </w:p>
    <w:p w14:paraId="2D8898B1" w14:textId="77777777" w:rsidR="00674783" w:rsidRPr="00085946" w:rsidRDefault="00000000" w:rsidP="00085946">
      <w:pPr>
        <w:spacing w:before="200"/>
        <w:ind w:left="0" w:firstLine="0"/>
        <w:rPr>
          <w:rFonts w:eastAsia="Times New Roman"/>
        </w:rPr>
      </w:pPr>
      <w:r w:rsidRPr="00085946">
        <w:rPr>
          <w:rFonts w:eastAsia="Times New Roman"/>
        </w:rPr>
        <w:t xml:space="preserve">Wale, H. (2025). </w:t>
      </w:r>
      <w:r w:rsidRPr="00085946">
        <w:rPr>
          <w:rFonts w:eastAsia="Times New Roman"/>
          <w:i/>
          <w:iCs/>
        </w:rPr>
        <w:t>Hofstede’s Cultural Dimensions Theory</w:t>
      </w:r>
      <w:r w:rsidRPr="00085946">
        <w:rPr>
          <w:rFonts w:eastAsia="Times New Roman"/>
        </w:rPr>
        <w:t xml:space="preserve">. [online] Corporate Finance Institute. Available at: </w:t>
      </w:r>
      <w:hyperlink r:id="rId74">
        <w:r w:rsidR="00674783" w:rsidRPr="00085946">
          <w:rPr>
            <w:rFonts w:eastAsia="Times New Roman"/>
            <w:color w:val="1155CC"/>
            <w:u w:val="single"/>
          </w:rPr>
          <w:t>https://corporatefinanceinstitute.com/resources/management/hofstedes-cultural-dimensions-theory/</w:t>
        </w:r>
      </w:hyperlink>
      <w:r w:rsidRPr="00085946">
        <w:rPr>
          <w:rFonts w:eastAsia="Times New Roman"/>
        </w:rPr>
        <w:t xml:space="preserve">. </w:t>
      </w:r>
    </w:p>
    <w:p w14:paraId="6C56972A" w14:textId="77777777" w:rsidR="00674783" w:rsidRPr="00085946" w:rsidRDefault="00000000" w:rsidP="00085946">
      <w:pPr>
        <w:spacing w:before="0"/>
        <w:ind w:left="0" w:firstLine="0"/>
        <w:rPr>
          <w:rFonts w:eastAsia="Times New Roman"/>
        </w:rPr>
      </w:pPr>
      <w:r w:rsidRPr="00085946">
        <w:rPr>
          <w:rFonts w:eastAsia="Times New Roman"/>
        </w:rPr>
        <w:t xml:space="preserve">Wang, H.H. (2012). </w:t>
      </w:r>
      <w:r w:rsidRPr="00085946">
        <w:rPr>
          <w:rFonts w:eastAsia="Times New Roman"/>
          <w:i/>
          <w:iCs/>
        </w:rPr>
        <w:t>Five Things Starbucks Did to Get China Right</w:t>
      </w:r>
      <w:r w:rsidRPr="00085946">
        <w:rPr>
          <w:rFonts w:eastAsia="Times New Roman"/>
        </w:rPr>
        <w:t xml:space="preserve">. [online] Forbes. Available at: </w:t>
      </w:r>
      <w:hyperlink r:id="rId75">
        <w:r w:rsidR="00674783" w:rsidRPr="00085946">
          <w:rPr>
            <w:rFonts w:eastAsia="Times New Roman"/>
            <w:color w:val="1155CC"/>
            <w:u w:val="single"/>
          </w:rPr>
          <w:t>https://www.forbes.com/sites/helenwang/2012/08/10/five-things-starbucks-did-to-get-china-right/</w:t>
        </w:r>
      </w:hyperlink>
      <w:r w:rsidRPr="00085946">
        <w:rPr>
          <w:rFonts w:eastAsia="Times New Roman"/>
        </w:rPr>
        <w:t xml:space="preserve">. </w:t>
      </w:r>
    </w:p>
    <w:p w14:paraId="50F2106E" w14:textId="77777777" w:rsidR="00674783" w:rsidRPr="00085946" w:rsidRDefault="00000000" w:rsidP="00085946">
      <w:pPr>
        <w:spacing w:before="0"/>
        <w:ind w:left="0" w:firstLine="0"/>
        <w:rPr>
          <w:rFonts w:eastAsia="Times New Roman"/>
        </w:rPr>
      </w:pPr>
      <w:r w:rsidRPr="00085946">
        <w:rPr>
          <w:rFonts w:eastAsia="Times New Roman"/>
        </w:rPr>
        <w:t xml:space="preserve">WANG, Z. (2025). </w:t>
      </w:r>
      <w:r w:rsidRPr="00085946">
        <w:rPr>
          <w:rFonts w:eastAsia="Times New Roman"/>
          <w:i/>
          <w:iCs/>
        </w:rPr>
        <w:t>Starbucks expands green initiatives</w:t>
      </w:r>
      <w:r w:rsidRPr="00085946">
        <w:rPr>
          <w:rFonts w:eastAsia="Times New Roman"/>
        </w:rPr>
        <w:t xml:space="preserve">. [online] Chinadaily.com.cn. Available at: </w:t>
      </w:r>
      <w:hyperlink r:id="rId76">
        <w:r w:rsidR="00674783" w:rsidRPr="00085946">
          <w:rPr>
            <w:rFonts w:eastAsia="Times New Roman"/>
            <w:color w:val="1155CC"/>
            <w:u w:val="single"/>
          </w:rPr>
          <w:t>https://www.chinadaily.com.cn/a/202507/19/WS687adb17a310ad07b5d90c56.html</w:t>
        </w:r>
      </w:hyperlink>
      <w:r w:rsidRPr="00085946">
        <w:rPr>
          <w:rFonts w:eastAsia="Times New Roman"/>
        </w:rPr>
        <w:t xml:space="preserve">. </w:t>
      </w:r>
    </w:p>
    <w:p w14:paraId="716D34A2" w14:textId="77777777" w:rsidR="00674783" w:rsidRPr="00085946" w:rsidRDefault="00000000" w:rsidP="00085946">
      <w:pPr>
        <w:spacing w:before="0"/>
        <w:ind w:left="0" w:firstLine="0"/>
        <w:rPr>
          <w:rFonts w:eastAsia="Times New Roman"/>
        </w:rPr>
      </w:pPr>
      <w:r w:rsidRPr="00085946">
        <w:rPr>
          <w:rFonts w:eastAsia="Times New Roman"/>
        </w:rPr>
        <w:t xml:space="preserve">Wen, X. (2024). Implications of Digital Operations Management Strategies for Chinese Retail-based Service Companies A Case Study of Service-oriented Companies Starbucks. </w:t>
      </w:r>
      <w:r w:rsidRPr="00085946">
        <w:rPr>
          <w:rFonts w:eastAsia="Times New Roman"/>
          <w:i/>
          <w:iCs/>
        </w:rPr>
        <w:t>Advances in Economics, Management and Political Sciences</w:t>
      </w:r>
      <w:r w:rsidRPr="00085946">
        <w:rPr>
          <w:rFonts w:eastAsia="Times New Roman"/>
        </w:rPr>
        <w:t xml:space="preserve">, 115(1), pp.131–137. </w:t>
      </w:r>
      <w:proofErr w:type="spellStart"/>
      <w:r w:rsidRPr="00085946">
        <w:rPr>
          <w:rFonts w:eastAsia="Times New Roman"/>
        </w:rPr>
        <w:t>doi:</w:t>
      </w:r>
      <w:hyperlink r:id="rId77">
        <w:r w:rsidR="00674783" w:rsidRPr="00085946">
          <w:rPr>
            <w:rFonts w:eastAsia="Times New Roman"/>
            <w:color w:val="1155CC"/>
            <w:u w:val="single"/>
          </w:rPr>
          <w:t>https</w:t>
        </w:r>
        <w:proofErr w:type="spellEnd"/>
        <w:r w:rsidR="00674783" w:rsidRPr="00085946">
          <w:rPr>
            <w:rFonts w:eastAsia="Times New Roman"/>
            <w:color w:val="1155CC"/>
            <w:u w:val="single"/>
          </w:rPr>
          <w:t>://doi.org/10.54254/2754-1169/115/2024bj0220</w:t>
        </w:r>
      </w:hyperlink>
      <w:r w:rsidRPr="00085946">
        <w:rPr>
          <w:rFonts w:eastAsia="Times New Roman"/>
        </w:rPr>
        <w:t xml:space="preserve">. </w:t>
      </w:r>
    </w:p>
    <w:p w14:paraId="0589218B" w14:textId="77777777" w:rsidR="00674783" w:rsidRPr="00085946" w:rsidRDefault="00000000" w:rsidP="00085946">
      <w:pPr>
        <w:spacing w:before="0"/>
        <w:ind w:left="0" w:firstLine="0"/>
        <w:rPr>
          <w:rFonts w:eastAsia="Times New Roman"/>
        </w:rPr>
      </w:pPr>
      <w:r w:rsidRPr="00085946">
        <w:rPr>
          <w:rFonts w:eastAsia="Times New Roman"/>
        </w:rPr>
        <w:t xml:space="preserve">Wilson, M. (2019). </w:t>
      </w:r>
      <w:r w:rsidRPr="00085946">
        <w:rPr>
          <w:rFonts w:eastAsia="Times New Roman"/>
          <w:i/>
          <w:iCs/>
        </w:rPr>
        <w:t>Starbucks takes its signing store concept to China</w:t>
      </w:r>
      <w:r w:rsidRPr="00085946">
        <w:rPr>
          <w:rFonts w:eastAsia="Times New Roman"/>
        </w:rPr>
        <w:t>. [online] Chain Store Age. Available at: https://chainstoreage.com/store-spaces/starbucks-takes-its-signing-store-concept-to-china.</w:t>
      </w:r>
    </w:p>
    <w:p w14:paraId="78D87A2E" w14:textId="77777777" w:rsidR="00674783" w:rsidRPr="00085946" w:rsidRDefault="00000000" w:rsidP="00085946">
      <w:pPr>
        <w:spacing w:before="0"/>
        <w:ind w:left="0" w:firstLine="0"/>
        <w:rPr>
          <w:rFonts w:eastAsia="Times New Roman"/>
        </w:rPr>
      </w:pPr>
      <w:r w:rsidRPr="00085946">
        <w:rPr>
          <w:rFonts w:eastAsia="Times New Roman"/>
        </w:rPr>
        <w:t xml:space="preserve">Xu, D. (2020). Cross-cultural Human Resource Management Research by the Case of Starbucks (China). </w:t>
      </w:r>
      <w:r w:rsidRPr="00085946">
        <w:rPr>
          <w:rFonts w:eastAsia="Times New Roman"/>
          <w:i/>
          <w:iCs/>
        </w:rPr>
        <w:t>Academic Journal of Humanities &amp; Social Sciences</w:t>
      </w:r>
      <w:r w:rsidRPr="00085946">
        <w:rPr>
          <w:rFonts w:eastAsia="Times New Roman"/>
        </w:rPr>
        <w:t xml:space="preserve">, [online] 3(9), pp.132–141. </w:t>
      </w:r>
      <w:proofErr w:type="spellStart"/>
      <w:r w:rsidRPr="00085946">
        <w:rPr>
          <w:rFonts w:eastAsia="Times New Roman"/>
        </w:rPr>
        <w:t>doi:</w:t>
      </w:r>
      <w:hyperlink r:id="rId78">
        <w:r w:rsidR="00674783" w:rsidRPr="00085946">
          <w:rPr>
            <w:rFonts w:eastAsia="Times New Roman"/>
            <w:color w:val="1155CC"/>
            <w:u w:val="single"/>
          </w:rPr>
          <w:t>https</w:t>
        </w:r>
        <w:proofErr w:type="spellEnd"/>
        <w:r w:rsidR="00674783" w:rsidRPr="00085946">
          <w:rPr>
            <w:rFonts w:eastAsia="Times New Roman"/>
            <w:color w:val="1155CC"/>
            <w:u w:val="single"/>
          </w:rPr>
          <w:t>://doi.org/10.25236/AJHSS.2020.030915</w:t>
        </w:r>
      </w:hyperlink>
      <w:r w:rsidRPr="00085946">
        <w:rPr>
          <w:rFonts w:eastAsia="Times New Roman"/>
        </w:rPr>
        <w:t xml:space="preserve">. </w:t>
      </w:r>
    </w:p>
    <w:p w14:paraId="23D428C1" w14:textId="77777777" w:rsidR="00674783" w:rsidRPr="00085946" w:rsidRDefault="00000000" w:rsidP="00085946">
      <w:pPr>
        <w:spacing w:before="0"/>
        <w:ind w:left="0" w:firstLine="0"/>
        <w:rPr>
          <w:rFonts w:eastAsia="Times New Roman"/>
        </w:rPr>
      </w:pPr>
      <w:r w:rsidRPr="00085946">
        <w:rPr>
          <w:rFonts w:eastAsia="Times New Roman"/>
        </w:rPr>
        <w:lastRenderedPageBreak/>
        <w:t xml:space="preserve">Yu, Y. (2023). A Study on the Adaptability of Starbucks Organizational Management about Chinese Operation. </w:t>
      </w:r>
      <w:r w:rsidRPr="00085946">
        <w:rPr>
          <w:rFonts w:eastAsia="Times New Roman"/>
          <w:i/>
          <w:iCs/>
        </w:rPr>
        <w:t>Advances in Economics Management and Political Sciences</w:t>
      </w:r>
      <w:r w:rsidRPr="00085946">
        <w:rPr>
          <w:rFonts w:eastAsia="Times New Roman"/>
        </w:rPr>
        <w:t xml:space="preserve">, 6(1), pp.468–475. </w:t>
      </w:r>
      <w:proofErr w:type="spellStart"/>
      <w:r w:rsidRPr="00085946">
        <w:rPr>
          <w:rFonts w:eastAsia="Times New Roman"/>
        </w:rPr>
        <w:t>doi:</w:t>
      </w:r>
      <w:hyperlink r:id="rId79">
        <w:r w:rsidR="00674783" w:rsidRPr="00085946">
          <w:rPr>
            <w:rFonts w:eastAsia="Times New Roman"/>
            <w:color w:val="1155CC"/>
            <w:u w:val="single"/>
          </w:rPr>
          <w:t>https</w:t>
        </w:r>
        <w:proofErr w:type="spellEnd"/>
        <w:r w:rsidR="00674783" w:rsidRPr="00085946">
          <w:rPr>
            <w:rFonts w:eastAsia="Times New Roman"/>
            <w:color w:val="1155CC"/>
            <w:u w:val="single"/>
          </w:rPr>
          <w:t>://doi.org/10.54254/2754-1169/6/20220188</w:t>
        </w:r>
      </w:hyperlink>
      <w:r w:rsidRPr="00085946">
        <w:rPr>
          <w:rFonts w:eastAsia="Times New Roman"/>
        </w:rPr>
        <w:t xml:space="preserve">. </w:t>
      </w:r>
    </w:p>
    <w:p w14:paraId="1D2C3946" w14:textId="77777777" w:rsidR="00674783" w:rsidRPr="00085946" w:rsidRDefault="00000000" w:rsidP="00085946">
      <w:pPr>
        <w:spacing w:before="0"/>
        <w:ind w:left="0" w:firstLine="0"/>
        <w:rPr>
          <w:rFonts w:eastAsia="Times New Roman"/>
        </w:rPr>
      </w:pPr>
      <w:r w:rsidRPr="00085946">
        <w:rPr>
          <w:rFonts w:eastAsia="Times New Roman"/>
        </w:rPr>
        <w:t xml:space="preserve">Zhang, Q. (2024). Research on the Marketing Strategies of Starbucks in the Chinese Market. </w:t>
      </w:r>
      <w:r w:rsidRPr="00085946">
        <w:rPr>
          <w:rFonts w:eastAsia="Times New Roman"/>
          <w:i/>
          <w:iCs/>
        </w:rPr>
        <w:t>Finance &amp; Economics</w:t>
      </w:r>
      <w:r w:rsidRPr="00085946">
        <w:rPr>
          <w:rFonts w:eastAsia="Times New Roman"/>
        </w:rPr>
        <w:t xml:space="preserve">, 1(10). </w:t>
      </w:r>
      <w:proofErr w:type="spellStart"/>
      <w:r w:rsidRPr="00085946">
        <w:rPr>
          <w:rFonts w:eastAsia="Times New Roman"/>
        </w:rPr>
        <w:t>doi:</w:t>
      </w:r>
      <w:hyperlink r:id="rId80">
        <w:r w:rsidR="00674783" w:rsidRPr="00085946">
          <w:rPr>
            <w:rFonts w:eastAsia="Times New Roman"/>
            <w:color w:val="1155CC"/>
            <w:u w:val="single"/>
          </w:rPr>
          <w:t>https</w:t>
        </w:r>
        <w:proofErr w:type="spellEnd"/>
        <w:r w:rsidR="00674783" w:rsidRPr="00085946">
          <w:rPr>
            <w:rFonts w:eastAsia="Times New Roman"/>
            <w:color w:val="1155CC"/>
            <w:u w:val="single"/>
          </w:rPr>
          <w:t>://doi.org/10.61173/k5628t52</w:t>
        </w:r>
      </w:hyperlink>
      <w:r w:rsidRPr="00085946">
        <w:rPr>
          <w:rFonts w:eastAsia="Times New Roman"/>
        </w:rPr>
        <w:t xml:space="preserve">. </w:t>
      </w:r>
    </w:p>
    <w:sectPr w:rsidR="00674783" w:rsidRPr="00085946">
      <w:footerReference w:type="default" r:id="rId8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4F138C" w14:textId="77777777" w:rsidR="00BB237F" w:rsidRDefault="00BB237F">
      <w:pPr>
        <w:spacing w:before="0" w:after="0" w:line="240" w:lineRule="auto"/>
      </w:pPr>
      <w:r>
        <w:separator/>
      </w:r>
    </w:p>
  </w:endnote>
  <w:endnote w:type="continuationSeparator" w:id="0">
    <w:p w14:paraId="757FFC4E" w14:textId="77777777" w:rsidR="00BB237F" w:rsidRDefault="00BB237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D279D14-83E1-4A0C-8F5F-4A613CCCC751}"/>
  </w:font>
  <w:font w:name="Cambria">
    <w:panose1 w:val="02040503050406030204"/>
    <w:charset w:val="00"/>
    <w:family w:val="roman"/>
    <w:pitch w:val="variable"/>
    <w:sig w:usb0="E00006FF" w:usb1="420024FF" w:usb2="02000000" w:usb3="00000000" w:csb0="0000019F" w:csb1="00000000"/>
    <w:embedRegular r:id="rId2" w:fontKey="{7E8E9A6D-3362-44B5-BD74-00AC9B4A307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5DB463" w14:textId="77777777" w:rsidR="00674783"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53405A">
      <w:rPr>
        <w:noProof/>
        <w:color w:val="000000"/>
      </w:rPr>
      <w:t>2</w:t>
    </w:r>
    <w:r>
      <w:rPr>
        <w:color w:val="000000"/>
      </w:rPr>
      <w:fldChar w:fldCharType="end"/>
    </w:r>
  </w:p>
  <w:p w14:paraId="1CDE3812" w14:textId="77777777" w:rsidR="00674783" w:rsidRDefault="00674783">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78DFC" w14:textId="77777777" w:rsidR="00BB237F" w:rsidRDefault="00BB237F">
      <w:pPr>
        <w:spacing w:before="0" w:after="0" w:line="240" w:lineRule="auto"/>
      </w:pPr>
      <w:r>
        <w:separator/>
      </w:r>
    </w:p>
  </w:footnote>
  <w:footnote w:type="continuationSeparator" w:id="0">
    <w:p w14:paraId="0C4FCD67" w14:textId="77777777" w:rsidR="00BB237F" w:rsidRDefault="00BB237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E21E8"/>
    <w:multiLevelType w:val="multilevel"/>
    <w:tmpl w:val="9692FE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D5137B"/>
    <w:multiLevelType w:val="multilevel"/>
    <w:tmpl w:val="0B3C3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4073E5"/>
    <w:multiLevelType w:val="multilevel"/>
    <w:tmpl w:val="DD92B8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D55882"/>
    <w:multiLevelType w:val="multilevel"/>
    <w:tmpl w:val="96CEE1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130F80"/>
    <w:multiLevelType w:val="multilevel"/>
    <w:tmpl w:val="AB7894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EF633DC"/>
    <w:multiLevelType w:val="multilevel"/>
    <w:tmpl w:val="9A0E9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F203B9F"/>
    <w:multiLevelType w:val="multilevel"/>
    <w:tmpl w:val="F18C31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09E4FCB"/>
    <w:multiLevelType w:val="multilevel"/>
    <w:tmpl w:val="AA283C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7F71C51"/>
    <w:multiLevelType w:val="multilevel"/>
    <w:tmpl w:val="FE20C8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69614113">
    <w:abstractNumId w:val="0"/>
  </w:num>
  <w:num w:numId="2" w16cid:durableId="231935463">
    <w:abstractNumId w:val="4"/>
  </w:num>
  <w:num w:numId="3" w16cid:durableId="712996390">
    <w:abstractNumId w:val="5"/>
  </w:num>
  <w:num w:numId="4" w16cid:durableId="874972688">
    <w:abstractNumId w:val="1"/>
  </w:num>
  <w:num w:numId="5" w16cid:durableId="1942180236">
    <w:abstractNumId w:val="7"/>
  </w:num>
  <w:num w:numId="6" w16cid:durableId="563830470">
    <w:abstractNumId w:val="2"/>
  </w:num>
  <w:num w:numId="7" w16cid:durableId="216668522">
    <w:abstractNumId w:val="8"/>
  </w:num>
  <w:num w:numId="8" w16cid:durableId="538123926">
    <w:abstractNumId w:val="3"/>
  </w:num>
  <w:num w:numId="9" w16cid:durableId="10522661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4783"/>
    <w:rsid w:val="0005209C"/>
    <w:rsid w:val="00053B6B"/>
    <w:rsid w:val="00074534"/>
    <w:rsid w:val="00085946"/>
    <w:rsid w:val="000A5D91"/>
    <w:rsid w:val="000F3A60"/>
    <w:rsid w:val="001051F1"/>
    <w:rsid w:val="00143307"/>
    <w:rsid w:val="001746C7"/>
    <w:rsid w:val="00187FFD"/>
    <w:rsid w:val="00197578"/>
    <w:rsid w:val="001B67BA"/>
    <w:rsid w:val="001D4521"/>
    <w:rsid w:val="002F5292"/>
    <w:rsid w:val="003A6648"/>
    <w:rsid w:val="00407475"/>
    <w:rsid w:val="0045167C"/>
    <w:rsid w:val="0047749E"/>
    <w:rsid w:val="0049057C"/>
    <w:rsid w:val="005064D5"/>
    <w:rsid w:val="0052038D"/>
    <w:rsid w:val="00526677"/>
    <w:rsid w:val="0053405A"/>
    <w:rsid w:val="005C2973"/>
    <w:rsid w:val="005E2040"/>
    <w:rsid w:val="00633DF3"/>
    <w:rsid w:val="00644C9E"/>
    <w:rsid w:val="00674783"/>
    <w:rsid w:val="0069069D"/>
    <w:rsid w:val="00697941"/>
    <w:rsid w:val="006C71F8"/>
    <w:rsid w:val="006E4576"/>
    <w:rsid w:val="006E4743"/>
    <w:rsid w:val="00752DB4"/>
    <w:rsid w:val="00884259"/>
    <w:rsid w:val="008C1D81"/>
    <w:rsid w:val="00912D71"/>
    <w:rsid w:val="009803BE"/>
    <w:rsid w:val="009D6D1E"/>
    <w:rsid w:val="00A01B3D"/>
    <w:rsid w:val="00A50F7D"/>
    <w:rsid w:val="00A51F73"/>
    <w:rsid w:val="00A97DA9"/>
    <w:rsid w:val="00AE2606"/>
    <w:rsid w:val="00B5744B"/>
    <w:rsid w:val="00B65816"/>
    <w:rsid w:val="00BB237F"/>
    <w:rsid w:val="00BD4E36"/>
    <w:rsid w:val="00BE12AF"/>
    <w:rsid w:val="00CD3122"/>
    <w:rsid w:val="00D05B75"/>
    <w:rsid w:val="00D93EA9"/>
    <w:rsid w:val="00DF13B1"/>
    <w:rsid w:val="00E216A0"/>
    <w:rsid w:val="00E8164D"/>
    <w:rsid w:val="00E85DCB"/>
    <w:rsid w:val="00EC0E3E"/>
    <w:rsid w:val="00EC1311"/>
    <w:rsid w:val="00F451C2"/>
    <w:rsid w:val="00F53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18A79"/>
  <w15:docId w15:val="{8020D12B-D9BA-4189-9A94-53869C8BC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GB" w:bidi="ar-SA"/>
      </w:rPr>
    </w:rPrDefault>
    <w:pPrDefault>
      <w:pPr>
        <w:spacing w:before="240" w:after="240" w:line="360" w:lineRule="auto"/>
        <w:ind w:left="72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280"/>
      <w:ind w:left="0" w:firstLine="0"/>
      <w:outlineLvl w:val="0"/>
    </w:pPr>
    <w:rPr>
      <w:b/>
      <w:bCs/>
      <w:color w:val="000000"/>
    </w:rPr>
  </w:style>
  <w:style w:type="paragraph" w:styleId="Heading2">
    <w:name w:val="heading 2"/>
    <w:basedOn w:val="Normal"/>
    <w:next w:val="Normal"/>
    <w:uiPriority w:val="9"/>
    <w:unhideWhenUsed/>
    <w:qFormat/>
    <w:pPr>
      <w:spacing w:after="40"/>
      <w:outlineLvl w:val="1"/>
    </w:pPr>
    <w:rPr>
      <w:b/>
      <w:bCs/>
      <w:color w:val="000000"/>
    </w:rPr>
  </w:style>
  <w:style w:type="paragraph" w:styleId="Heading3">
    <w:name w:val="heading 3"/>
    <w:basedOn w:val="Normal"/>
    <w:next w:val="Normal"/>
    <w:uiPriority w:val="9"/>
    <w:semiHidden/>
    <w:unhideWhenUsed/>
    <w:qFormat/>
    <w:pPr>
      <w:keepNext/>
      <w:keepLines/>
      <w:ind w:left="0" w:firstLine="0"/>
      <w:outlineLvl w:val="2"/>
    </w:pPr>
    <w:rPr>
      <w:b/>
      <w:bCs/>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paragraph" w:styleId="TOCHeading">
    <w:name w:val="TOC Heading"/>
    <w:basedOn w:val="Heading1"/>
    <w:next w:val="Normal"/>
    <w:uiPriority w:val="39"/>
    <w:unhideWhenUsed/>
    <w:qFormat/>
    <w:rsid w:val="00695A3A"/>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95A3A"/>
    <w:pPr>
      <w:spacing w:after="100"/>
      <w:ind w:left="0"/>
    </w:pPr>
  </w:style>
  <w:style w:type="paragraph" w:styleId="TOC2">
    <w:name w:val="toc 2"/>
    <w:basedOn w:val="Normal"/>
    <w:next w:val="Normal"/>
    <w:autoRedefine/>
    <w:uiPriority w:val="39"/>
    <w:unhideWhenUsed/>
    <w:rsid w:val="00695A3A"/>
    <w:pPr>
      <w:spacing w:after="100"/>
      <w:ind w:left="240"/>
    </w:pPr>
  </w:style>
  <w:style w:type="paragraph" w:styleId="TOC3">
    <w:name w:val="toc 3"/>
    <w:basedOn w:val="Normal"/>
    <w:next w:val="Normal"/>
    <w:autoRedefine/>
    <w:uiPriority w:val="39"/>
    <w:unhideWhenUsed/>
    <w:rsid w:val="00695A3A"/>
    <w:pPr>
      <w:spacing w:after="100"/>
      <w:ind w:left="480"/>
    </w:pPr>
  </w:style>
  <w:style w:type="character" w:styleId="Hyperlink">
    <w:name w:val="Hyperlink"/>
    <w:basedOn w:val="DefaultParagraphFont"/>
    <w:uiPriority w:val="99"/>
    <w:unhideWhenUsed/>
    <w:rsid w:val="00695A3A"/>
    <w:rPr>
      <w:color w:val="0000FF" w:themeColor="hyperlink"/>
      <w:u w:val="single"/>
    </w:rPr>
  </w:style>
  <w:style w:type="paragraph" w:styleId="Header">
    <w:name w:val="header"/>
    <w:basedOn w:val="Normal"/>
    <w:link w:val="HeaderChar"/>
    <w:uiPriority w:val="99"/>
    <w:unhideWhenUsed/>
    <w:rsid w:val="00B9414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94142"/>
  </w:style>
  <w:style w:type="paragraph" w:styleId="Footer">
    <w:name w:val="footer"/>
    <w:basedOn w:val="Normal"/>
    <w:link w:val="FooterChar"/>
    <w:uiPriority w:val="99"/>
    <w:unhideWhenUsed/>
    <w:rsid w:val="00B9414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94142"/>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businessmodelanalyst.com/starbucks-value-chain-analysis/" TargetMode="External"/><Relationship Id="rId21" Type="http://schemas.openxmlformats.org/officeDocument/2006/relationships/image" Target="media/image10.png"/><Relationship Id="rId42" Type="http://schemas.openxmlformats.org/officeDocument/2006/relationships/hyperlink" Target="https://about.starbucks.com/stories/2024/starbucks-coffee-bean-to-cup/" TargetMode="External"/><Relationship Id="rId47" Type="http://schemas.openxmlformats.org/officeDocument/2006/relationships/hyperlink" Target="https://doi.org/10.2991/assehr.k.220401.211" TargetMode="External"/><Relationship Id="rId63" Type="http://schemas.openxmlformats.org/officeDocument/2006/relationships/hyperlink" Target="https://www.starbucks.de/en/ethical-sourcing" TargetMode="External"/><Relationship Id="rId68" Type="http://schemas.openxmlformats.org/officeDocument/2006/relationships/hyperlink" Target="https://stories.starbucks.com/asia/stories/2017/starbucks-acquires-remaining-shares-of-east-china/" TargetMode="External"/><Relationship Id="rId16" Type="http://schemas.openxmlformats.org/officeDocument/2006/relationships/hyperlink" Target="https://www.google.com/search?q=Brand+recognition+and+scale+economies&amp;sca_esv=79231a2a76414654&amp;sxsrf=AE3TifOkPCu1Ml5Cj0oGfFXQuttlQPR_8w%3A1762757129608&amp;ei=CYoRad7nJOPcseMPjt_4kAw&amp;ved=2ahUKEwjkyMTE_uaQAxWoUGwGHfGuKcQQgK4QegQIAxAD&amp;uact=5&amp;oq=Benefits+and+Challenges+of+International+Operations+regarding+starbucks+expansion+in+china.+follow+the+ponts+Benefits+of+International+Operations%0D%0AMarket+diversification%0D%0A%0D%0A%0D%0ABrand+recognition+and+scale+economies%0D%0A%0D%0A%0D%0AInnovation+through+global+learning%0D%0A%0D%0A%0D%0AAccess+to+new+consumer+bases%0D%0A&amp;gs_lp=Egxnd3Mtd2l6LXNlcnAilQJCZW5lZml0cyBhbmQgQ2hhbGxlbmdlcyBvZiBJbnRlcm5hdGlvbmFsIE9wZXJhdGlvbnMgcmVnYXJkaW5nIHN0YXJidWNrcyBleHBhbnNpb24gaW4gY2hpbmEuIGZvbGxvdyB0aGUgcG9udHMgQmVuZWZpdHMgb2YgSW50ZXJuYXRpb25hbCBPcGVyYXRpb25zCk1hcmtldCBkaXZlcnNpZmljYXRpb24KCgpCcmFuZCByZWNvZ25pdGlvbiBhbmQgc2NhbGUgZWNvbm9taWVzCgoKSW5ub3ZhdGlvbiB0aHJvdWdoIGdsb2JhbCBsZWFybmluZwoKCkFjY2VzcyB0byBuZXcgY29uc3VtZXIgYmFzZXMKSABQAFgAcAB4AZABAJgBAKABAKoBALgBA8gBAPgBAfgBApgCAKACAJgDAOIDBRIBMSBAkgcAoAcAsgcAuAcAwgcAyAcA&amp;sclient=gws-wiz-serp&amp;mstk=AUtExfBqVYT-2OpRcm_4J61DU2pr5Xl0IWLuV87dal7suWRuR0J9Y53xjwDb4dsPD-8EwYF984dlv3dlKZ_G_iXQ9-ABuMOSidYe8ZycfKOgVJZprTjncKlD-CqsHJlGZnkyPPHnZ8OV8fXFeu1djQr3LZ7Gti_R5ummnU9xaFqNUQxOD8eCxNKfu8YgL0PWAoVcV6RwJcPMl8D57S4rQjwgfEu2riIAut9bRDJi8vyTXKs21GzgpRzR4aCB8rDjbB6mFgkLgCZCLwtjdsG8QZj-Bnyd&amp;csui=3" TargetMode="External"/><Relationship Id="rId11" Type="http://schemas.openxmlformats.org/officeDocument/2006/relationships/image" Target="media/image4.png"/><Relationship Id="rId32" Type="http://schemas.openxmlformats.org/officeDocument/2006/relationships/hyperlink" Target="https://kadence.com/en-us/knowledge/how-starbucks-wins-by-thinking-local/" TargetMode="External"/><Relationship Id="rId37" Type="http://schemas.openxmlformats.org/officeDocument/2006/relationships/hyperlink" Target="https://www.grandviewresearch.com/industry-analysis/coffee-roaster-market-report" TargetMode="External"/><Relationship Id="rId53" Type="http://schemas.openxmlformats.org/officeDocument/2006/relationships/hyperlink" Target="https://www.restaurantindia.in/news/starbucks-partners-with-e-commerce-player-meituan-to-enhance-coffee-experiences-in-china.n20172" TargetMode="External"/><Relationship Id="rId58" Type="http://schemas.openxmlformats.org/officeDocument/2006/relationships/hyperlink" Target="https://martinroll.com/resources/articles/strategy/secret-starbucks-brand-success/" TargetMode="External"/><Relationship Id="rId74" Type="http://schemas.openxmlformats.org/officeDocument/2006/relationships/hyperlink" Target="https://corporatefinanceinstitute.com/resources/management/hofstedes-cultural-dimensions-theory/" TargetMode="External"/><Relationship Id="rId79" Type="http://schemas.openxmlformats.org/officeDocument/2006/relationships/hyperlink" Target="https://doi.org/10.54254/2754-1169/6/20220188" TargetMode="External"/><Relationship Id="rId5" Type="http://schemas.openxmlformats.org/officeDocument/2006/relationships/webSettings" Target="webSettings.xml"/><Relationship Id="rId61" Type="http://schemas.openxmlformats.org/officeDocument/2006/relationships/hyperlink" Target="https://about.starbucks.com/stories/2024/starbucks-coffee-bean-to-cup/" TargetMode="External"/><Relationship Id="rId82" Type="http://schemas.openxmlformats.org/officeDocument/2006/relationships/fontTable" Target="fontTable.xml"/><Relationship Id="rId19" Type="http://schemas.openxmlformats.org/officeDocument/2006/relationships/image" Target="media/image8.png"/><Relationship Id="rId14" Type="http://schemas.openxmlformats.org/officeDocument/2006/relationships/image" Target="media/image7.png"/><Relationship Id="rId22" Type="http://schemas.openxmlformats.org/officeDocument/2006/relationships/hyperlink" Target="https://www.google.com/search?q=Labor+Law&amp;sca_esv=5fd60c16aeab8c88&amp;biw=1242&amp;bih=592&amp;sxsrf=AE3TifPOWnpQ8XXEHtJfSCE8ZF3GhUA_Mg%3A1762773841992&amp;ei=UcsRaYiJPLqTseMPl6rN4AQ&amp;ved=2ahUKEwi4lInj5ueQAxU1RmwGHQWtL3MQgK4QegQIARAB&amp;uact=5&amp;oq=labour+laws+in+China&amp;gs_lp=Egxnd3Mtd2l6LXNlcnAiFGxhYm91ciBsYXdzIGluIENoaW5hMgUQABiABDIGEAAYFhgeMgYQABgWGB4yBhAAGBYYHjIGEAAYFhgeMgYQABgWGB4yBhAAGBYYHjIGEAAYFhgeMgYQABgWGB4yBhAAGBYYHkjEQVAAWKg_cAJ4AZABAJgBhwOgAbYqqgEGMi0xOS4yuAEDyAEA-AEBmAIXoALOLKgCEMICBxAjGCcY6gLCAg0QIxjwBRgnGMkCGOoCwgIUEAAYgAQYkQIYtAIYigUY6gLYAQHCAgQQIxgnwgIREC4YgAQYkQIY0QMYxwEYigXCAgsQABiABBiRAhiKBcICCxAAGIAEGLEDGIMBwgIKECMY8AUYJxjJAsICDRAuGIAEGLEDGEMYigXCAgoQABiABBhDGIoFwgILEC4YgAQYsQMYgwHCAgoQIxiABBgnGIoFwgINEAAYgAQYsQMYQxiKBcICCBAuGIAEGLEDwgIHEAAYgAQYCsICCRAAGIAEGAoYC8ICDBAAGIAEGLEDGAoYC8ICDhAAGIAEGJECGLEDGIoFwgIIEAAYgAQYsQPCAgoQABiABBgUGIcCmAMf8QV0KenDCV31PboGBggBEAEYAZIHCjIuMC4xOC4yLjGgB_GbAbIHCDItMTguMi4xuAefLMIHCTItMTEuMTEuMcgH2gE&amp;sclient=gws-wiz-serp&amp;mstk=AUtExfBQs6XV828Z5HuLmXpo2-23Moxax8w-AXJRMlzj6J1o4CJtRf91RwCUGtSOYiIHbTyRZh9YG5_Cw-RdWWUc-HzmhYW0v2BKBOp59RiernfE4IbMODw-m4V2-KSLyKROkz78Z8amdN2TqWBd6voK_lGpVF9Pn9HGsxYYMJJTklLwbV9POAa-aOwJBvMFhB8xJWEqdC7hTC1Rf-I8f4aKPEiTtfjtTOlE_Duw5zHFGfqktm_-Hgc3A0eGrgEgFGfWtEyAaPPGtelANxrGyezkpuiocfNAbYwWW_-a9oAY03Zf-w&amp;csui=3" TargetMode="External"/><Relationship Id="rId27" Type="http://schemas.openxmlformats.org/officeDocument/2006/relationships/hyperlink" Target="https://www.business-to-you.com/choosing-the-right-entry-mode-strategy/" TargetMode="External"/><Relationship Id="rId30" Type="http://schemas.openxmlformats.org/officeDocument/2006/relationships/hyperlink" Target="https://www.supplychaindive.com/news/starbucks-navigates-omicron-challenges-raises-prices/618359/" TargetMode="External"/><Relationship Id="rId35" Type="http://schemas.openxmlformats.org/officeDocument/2006/relationships/hyperlink" Target="https://www.mbaknol.com/management-case-studies/case-study-on-marketing-strategy-starbucks-entry-to-china/" TargetMode="External"/><Relationship Id="rId43" Type="http://schemas.openxmlformats.org/officeDocument/2006/relationships/hyperlink" Target="https://www.managementstudyguide.com/hofstedes-cultural-framework-as-applied-to-china.htm" TargetMode="External"/><Relationship Id="rId48" Type="http://schemas.openxmlformats.org/officeDocument/2006/relationships/hyperlink" Target="https://stories.starbucks.com/asia/stories/2018/starbucks-recognized-as-employer-of-choice-in-china/" TargetMode="External"/><Relationship Id="rId56" Type="http://schemas.openxmlformats.org/officeDocument/2006/relationships/hyperlink" Target="https://www.researchgate.net/publication/371822907_Hofstede" TargetMode="External"/><Relationship Id="rId64" Type="http://schemas.openxmlformats.org/officeDocument/2006/relationships/hyperlink" Target="https://www.starbucks.com/responsibility/sourcing/coffee/" TargetMode="External"/><Relationship Id="rId69" Type="http://schemas.openxmlformats.org/officeDocument/2006/relationships/hyperlink" Target="http://www.statista.com/statistics/218404/quarterly-revenue-of-starbucks-worldwide/?srsltid=AfmBOoquls_sMSyU1krnkXl59AVyFkUg4CPJc081UCweBwhPkcKHmv2Q" TargetMode="External"/><Relationship Id="rId77" Type="http://schemas.openxmlformats.org/officeDocument/2006/relationships/hyperlink" Target="https://doi.org/10.54254/2754-1169/115/2024bj0220" TargetMode="External"/><Relationship Id="rId8" Type="http://schemas.openxmlformats.org/officeDocument/2006/relationships/image" Target="media/image1.jpeg"/><Relationship Id="rId51" Type="http://schemas.openxmlformats.org/officeDocument/2006/relationships/hyperlink" Target="https://www.independent.co.uk/news/china-ap-beijing-starbucks-mcdonalds-b2470266.html" TargetMode="External"/><Relationship Id="rId72" Type="http://schemas.openxmlformats.org/officeDocument/2006/relationships/hyperlink" Target="https://www.theculturefactor.com/country-comparison-tool?countries=china%2Cunited+states" TargetMode="External"/><Relationship Id="rId80" Type="http://schemas.openxmlformats.org/officeDocument/2006/relationships/hyperlink" Target="https://doi.org/10.61173/k5628t5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google.com/search?q=Innovation+through+global+learning&amp;sca_esv=79231a2a76414654&amp;sxsrf=AE3TifOkPCu1Ml5Cj0oGfFXQuttlQPR_8w%3A1762757129608&amp;ei=CYoRad7nJOPcseMPjt_4kAw&amp;ved=2ahUKEwjkyMTE_uaQAxWoUGwGHfGuKcQQgK4QegQIAxAF&amp;uact=5&amp;oq=Benefits+and+Challenges+of+International+Operations+regarding+starbucks+expansion+in+china.+follow+the+ponts+Benefits+of+International+Operations%0D%0AMarket+diversification%0D%0A%0D%0A%0D%0ABrand+recognition+and+scale+economies%0D%0A%0D%0A%0D%0AInnovation+through+global+learning%0D%0A%0D%0A%0D%0AAccess+to+new+consumer+bases%0D%0A&amp;gs_lp=Egxnd3Mtd2l6LXNlcnAilQJCZW5lZml0cyBhbmQgQ2hhbGxlbmdlcyBvZiBJbnRlcm5hdGlvbmFsIE9wZXJhdGlvbnMgcmVnYXJkaW5nIHN0YXJidWNrcyBleHBhbnNpb24gaW4gY2hpbmEuIGZvbGxvdyB0aGUgcG9udHMgQmVuZWZpdHMgb2YgSW50ZXJuYXRpb25hbCBPcGVyYXRpb25zCk1hcmtldCBkaXZlcnNpZmljYXRpb24KCgpCcmFuZCByZWNvZ25pdGlvbiBhbmQgc2NhbGUgZWNvbm9taWVzCgoKSW5ub3ZhdGlvbiB0aHJvdWdoIGdsb2JhbCBsZWFybmluZwoKCkFjY2VzcyB0byBuZXcgY29uc3VtZXIgYmFzZXMKSABQAFgAcAB4AZABAJgBAKABAKoBALgBA8gBAPgBAfgBApgCAKACAJgDAOIDBRIBMSBAkgcAoAcAsgcAuAcAwgcAyAcA&amp;sclient=gws-wiz-serp&amp;mstk=AUtExfBqVYT-2OpRcm_4J61DU2pr5Xl0IWLuV87dal7suWRuR0J9Y53xjwDb4dsPD-8EwYF984dlv3dlKZ_G_iXQ9-ABuMOSidYe8ZycfKOgVJZprTjncKlD-CqsHJlGZnkyPPHnZ8OV8fXFeu1djQr3LZ7Gti_R5ummnU9xaFqNUQxOD8eCxNKfu8YgL0PWAoVcV6RwJcPMl8D57S4rQjwgfEu2riIAut9bRDJi8vyTXKs21GzgpRzR4aCB8rDjbB6mFgkLgCZCLwtjdsG8QZj-Bnyd&amp;csui=3" TargetMode="External"/><Relationship Id="rId25" Type="http://schemas.openxmlformats.org/officeDocument/2006/relationships/hyperlink" Target="http://www.statista.com/statistics/277795/number-of-starbucks-stores-in-china/?srsltid=AfmBOopxWU-LLid-8bdaTupAUSDiDOT_T6oXglrJMVAxLqGtTdyJdCAO" TargetMode="External"/><Relationship Id="rId33" Type="http://schemas.openxmlformats.org/officeDocument/2006/relationships/hyperlink" Target="https://www.bbc.com/news/articles/cn0g90376j5o" TargetMode="External"/><Relationship Id="rId38" Type="http://schemas.openxmlformats.org/officeDocument/2006/relationships/hyperlink" Target="https://www.growthhq.io/our-thinking/starbucks-2025-analysis-navigating-premium-brand-challenges-and-opportunities-in-a-dynamic-global-market" TargetMode="External"/><Relationship Id="rId46" Type="http://schemas.openxmlformats.org/officeDocument/2006/relationships/hyperlink" Target="https://doi.org/10.61173/sdddz581" TargetMode="External"/><Relationship Id="rId59" Type="http://schemas.openxmlformats.org/officeDocument/2006/relationships/hyperlink" Target="https://about.starbucks.com/press/2023/does-starbucks-have-a-presence-in-the-middle-east/" TargetMode="External"/><Relationship Id="rId67" Type="http://schemas.openxmlformats.org/officeDocument/2006/relationships/hyperlink" Target="https://stories.starbucks.com/asia/stories/2018/starbucks-and-alibaba-announce-partnership-to-transform-coffee-experience/" TargetMode="External"/><Relationship Id="rId20" Type="http://schemas.openxmlformats.org/officeDocument/2006/relationships/image" Target="media/image9.png"/><Relationship Id="rId41" Type="http://schemas.openxmlformats.org/officeDocument/2006/relationships/hyperlink" Target="https://doi.org/10.9707/2307-0919.1014" TargetMode="External"/><Relationship Id="rId54" Type="http://schemas.openxmlformats.org/officeDocument/2006/relationships/hyperlink" Target="https://www.restaurantindia.in/news/starbucks-partners-with-e-commerce-player-meituan-to-enhance-coffee-experiences-in-china.n20172" TargetMode="External"/><Relationship Id="rId62" Type="http://schemas.openxmlformats.org/officeDocument/2006/relationships/hyperlink" Target="http://about.starbucks.com/press/2025/message-from-brian-starbucks-and-boyu-announce-strategic-partnership-for-the-next-chapter-of-growth-in-china/" TargetMode="External"/><Relationship Id="rId70" Type="http://schemas.openxmlformats.org/officeDocument/2006/relationships/hyperlink" Target="https://www.marketingdive.com/news/starbucks-caffeinates-china-strategy-with-more-social-gifting-ar/523710/" TargetMode="External"/><Relationship Id="rId75" Type="http://schemas.openxmlformats.org/officeDocument/2006/relationships/hyperlink" Target="https://www.forbes.com/sites/helenwang/2012/08/10/five-things-starbucks-did-to-get-china-right/"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ogle.com/search?q=Market+diversification&amp;sca_esv=79231a2a76414654&amp;sxsrf=AE3TifOkPCu1Ml5Cj0oGfFXQuttlQPR_8w%3A1762757129608&amp;ei=CYoRad7nJOPcseMPjt_4kAw&amp;ved=2ahUKEwjkyMTE_uaQAxWoUGwGHfGuKcQQgK4QegQIAxAB&amp;uact=5&amp;oq=Benefits+and+Challenges+of+International+Operations+regarding+starbucks+expansion+in+china.+follow+the+ponts+Benefits+of+International+Operations%0D%0AMarket+diversification%0D%0A%0D%0A%0D%0ABrand+recognition+and+scale+economies%0D%0A%0D%0A%0D%0AInnovation+through+global+learning%0D%0A%0D%0A%0D%0AAccess+to+new+consumer+bases%0D%0A&amp;gs_lp=Egxnd3Mtd2l6LXNlcnAilQJCZW5lZml0cyBhbmQgQ2hhbGxlbmdlcyBvZiBJbnRlcm5hdGlvbmFsIE9wZXJhdGlvbnMgcmVnYXJkaW5nIHN0YXJidWNrcyBleHBhbnNpb24gaW4gY2hpbmEuIGZvbGxvdyB0aGUgcG9udHMgQmVuZWZpdHMgb2YgSW50ZXJuYXRpb25hbCBPcGVyYXRpb25zCk1hcmtldCBkaXZlcnNpZmljYXRpb24KCgpCcmFuZCByZWNvZ25pdGlvbiBhbmQgc2NhbGUgZWNvbm9taWVzCgoKSW5ub3ZhdGlvbiB0aHJvdWdoIGdsb2JhbCBsZWFybmluZwoKCkFjY2VzcyB0byBuZXcgY29uc3VtZXIgYmFzZXMKSABQAFgAcAB4AZABAJgBAKABAKoBALgBA8gBAPgBAfgBApgCAKACAJgDAOIDBRIBMSBAkgcAoAcAsgcAuAcAwgcAyAcA&amp;sclient=gws-wiz-serp&amp;mstk=AUtExfBqVYT-2OpRcm_4J61DU2pr5Xl0IWLuV87dal7suWRuR0J9Y53xjwDb4dsPD-8EwYF984dlv3dlKZ_G_iXQ9-ABuMOSidYe8ZycfKOgVJZprTjncKlD-CqsHJlGZnkyPPHnZ8OV8fXFeu1djQr3LZ7Gti_R5ummnU9xaFqNUQxOD8eCxNKfu8YgL0PWAoVcV6RwJcPMl8D57S4rQjwgfEu2riIAut9bRDJi8vyTXKs21GzgpRzR4aCB8rDjbB6mFgkLgCZCLwtjdsG8QZj-Bnyd&amp;csui=3" TargetMode="External"/><Relationship Id="rId23" Type="http://schemas.openxmlformats.org/officeDocument/2006/relationships/hyperlink" Target="https://www.google.com/search?q=Labor+Contract+Law&amp;sca_esv=5fd60c16aeab8c88&amp;biw=1242&amp;bih=592&amp;sxsrf=AE3TifPOWnpQ8XXEHtJfSCE8ZF3GhUA_Mg%3A1762773841992&amp;ei=UcsRaYiJPLqTseMPl6rN4AQ&amp;ved=2ahUKEwi4lInj5ueQAxU1RmwGHQWtL3MQgK4QegQIARAC&amp;uact=5&amp;oq=labour+laws+in+China&amp;gs_lp=Egxnd3Mtd2l6LXNlcnAiFGxhYm91ciBsYXdzIGluIENoaW5hMgUQABiABDIGEAAYFhgeMgYQABgWGB4yBhAAGBYYHjIGEAAYFhgeMgYQABgWGB4yBhAAGBYYHjIGEAAYFhgeMgYQABgWGB4yBhAAGBYYHkjEQVAAWKg_cAJ4AZABAJgBhwOgAbYqqgEGMi0xOS4yuAEDyAEA-AEBmAIXoALOLKgCEMICBxAjGCcY6gLCAg0QIxjwBRgnGMkCGOoCwgIUEAAYgAQYkQIYtAIYigUY6gLYAQHCAgQQIxgnwgIREC4YgAQYkQIY0QMYxwEYigXCAgsQABiABBiRAhiKBcICCxAAGIAEGLEDGIMBwgIKECMY8AUYJxjJAsICDRAuGIAEGLEDGEMYigXCAgoQABiABBhDGIoFwgILEC4YgAQYsQMYgwHCAgoQIxiABBgnGIoFwgINEAAYgAQYsQMYQxiKBcICCBAuGIAEGLEDwgIHEAAYgAQYCsICCRAAGIAEGAoYC8ICDBAAGIAEGLEDGAoYC8ICDhAAGIAEGJECGLEDGIoFwgIIEAAYgAQYsQPCAgoQABiABBgUGIcCmAMf8QV0KenDCV31PboGBggBEAEYAZIHCjIuMC4xOC4yLjGgB_GbAbIHCDItMTguMi4xuAefLMIHCTItMTEuMTEuMcgH2gE&amp;sclient=gws-wiz-serp&amp;mstk=AUtExfBQs6XV828Z5HuLmXpo2-23Moxax8w-AXJRMlzj6J1o4CJtRf91RwCUGtSOYiIHbTyRZh9YG5_Cw-RdWWUc-HzmhYW0v2BKBOp59RiernfE4IbMODw-m4V2-KSLyKROkz78Z8amdN2TqWBd6voK_lGpVF9Pn9HGsxYYMJJTklLwbV9POAa-aOwJBvMFhB8xJWEqdC7hTC1Rf-I8f4aKPEiTtfjtTOlE_Duw5zHFGfqktm_-Hgc3A0eGrgEgFGfWtEyAaPPGtelANxrGyezkpuiocfNAbYwWW_-a9oAY03Zf-w&amp;csui=3" TargetMode="External"/><Relationship Id="rId28" Type="http://schemas.openxmlformats.org/officeDocument/2006/relationships/hyperlink" Target="http://cafely.com/blogs/research/starbucks-statistics?srsltid=AfmBOoprgzY3mXe5LtCnoyBSpBMAt-Eg56a5mzf7-w6A8chhuE4E9P3r" TargetMode="External"/><Relationship Id="rId36" Type="http://schemas.openxmlformats.org/officeDocument/2006/relationships/hyperlink" Target="http://www.fssc.com/insights/embedding-food-safety-in-starbucks-chinas-culture-and-strategy/" TargetMode="External"/><Relationship Id="rId49" Type="http://schemas.openxmlformats.org/officeDocument/2006/relationships/hyperlink" Target="https://edition.cnn.com/2025/11/04/business/starbucks-china-divestment-intl-hnk" TargetMode="External"/><Relationship Id="rId57" Type="http://schemas.openxmlformats.org/officeDocument/2006/relationships/hyperlink" Target="https://doi.org/10.54254/2754-1169/48/20230467" TargetMode="External"/><Relationship Id="rId10" Type="http://schemas.openxmlformats.org/officeDocument/2006/relationships/image" Target="media/image3.png"/><Relationship Id="rId31" Type="http://schemas.openxmlformats.org/officeDocument/2006/relationships/hyperlink" Target="https://doi.org/10.22158/jepf.v7n4p52" TargetMode="External"/><Relationship Id="rId44" Type="http://schemas.openxmlformats.org/officeDocument/2006/relationships/hyperlink" Target="https://kathrynread.com/case-study-starbucks-success-story-in-china-despite-the-challenges/" TargetMode="External"/><Relationship Id="rId52" Type="http://schemas.openxmlformats.org/officeDocument/2006/relationships/hyperlink" Target="https://www.warc.com/content/feed/starbucks-takes-its-brand-in-a-new-direction-in-china/11096" TargetMode="External"/><Relationship Id="rId60" Type="http://schemas.openxmlformats.org/officeDocument/2006/relationships/hyperlink" Target="https://about.starbucks.com/press/2023/starbucks-china-coffee-innovation-park/" TargetMode="External"/><Relationship Id="rId65" Type="http://schemas.openxmlformats.org/officeDocument/2006/relationships/hyperlink" Target="http://about.starbucks.com/stories/2025/top-moments-from-starbucks-leadership-experience-2025-in-las-vegas/" TargetMode="External"/><Relationship Id="rId73" Type="http://schemas.openxmlformats.org/officeDocument/2006/relationships/hyperlink" Target="https://www.voronoiapp.com/business/Starbucks-China-problem-is-actually-getting-worse-3900" TargetMode="External"/><Relationship Id="rId78" Type="http://schemas.openxmlformats.org/officeDocument/2006/relationships/hyperlink" Target="https://doi.org/10.25236/AJHSS.2020.030915"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google.com/search?q=Access+to+new+consumer+bases&amp;sca_esv=79231a2a76414654&amp;sxsrf=AE3TifOkPCu1Ml5Cj0oGfFXQuttlQPR_8w%3A1762757129608&amp;ei=CYoRad7nJOPcseMPjt_4kAw&amp;ved=2ahUKEwjkyMTE_uaQAxWoUGwGHfGuKcQQgK4QegQIAxAH&amp;uact=5&amp;oq=Benefits+and+Challenges+of+International+Operations+regarding+starbucks+expansion+in+china.+follow+the+ponts+Benefits+of+International+Operations%0D%0AMarket+diversification%0D%0A%0D%0A%0D%0ABrand+recognition+and+scale+economies%0D%0A%0D%0A%0D%0AInnovation+through+global+learning%0D%0A%0D%0A%0D%0AAccess+to+new+consumer+bases%0D%0A&amp;gs_lp=Egxnd3Mtd2l6LXNlcnAilQJCZW5lZml0cyBhbmQgQ2hhbGxlbmdlcyBvZiBJbnRlcm5hdGlvbmFsIE9wZXJhdGlvbnMgcmVnYXJkaW5nIHN0YXJidWNrcyBleHBhbnNpb24gaW4gY2hpbmEuIGZvbGxvdyB0aGUgcG9udHMgQmVuZWZpdHMgb2YgSW50ZXJuYXRpb25hbCBPcGVyYXRpb25zCk1hcmtldCBkaXZlcnNpZmljYXRpb24KCgpCcmFuZCByZWNvZ25pdGlvbiBhbmQgc2NhbGUgZWNvbm9taWVzCgoKSW5ub3ZhdGlvbiB0aHJvdWdoIGdsb2JhbCBsZWFybmluZwoKCkFjY2VzcyB0byBuZXcgY29uc3VtZXIgYmFzZXMKSABQAFgAcAB4AZABAJgBAKABAKoBALgBA8gBAPgBAfgBApgCAKACAJgDAOIDBRIBMSBAkgcAoAcAsgcAuAcAwgcAyAcA&amp;sclient=gws-wiz-serp&amp;mstk=AUtExfBqVYT-2OpRcm_4J61DU2pr5Xl0IWLuV87dal7suWRuR0J9Y53xjwDb4dsPD-8EwYF984dlv3dlKZ_G_iXQ9-ABuMOSidYe8ZycfKOgVJZprTjncKlD-CqsHJlGZnkyPPHnZ8OV8fXFeu1djQr3LZ7Gti_R5ummnU9xaFqNUQxOD8eCxNKfu8YgL0PWAoVcV6RwJcPMl8D57S4rQjwgfEu2riIAut9bRDJi8vyTXKs21GzgpRzR4aCB8rDjbB6mFgkLgCZCLwtjdsG8QZj-Bnyd&amp;csui=3" TargetMode="External"/><Relationship Id="rId39" Type="http://schemas.openxmlformats.org/officeDocument/2006/relationships/hyperlink" Target="https://doi.org/10.1016/j.actpsy.2024.104196" TargetMode="External"/><Relationship Id="rId34" Type="http://schemas.openxmlformats.org/officeDocument/2006/relationships/hyperlink" Target="https://chinalaborwatch.org/brewing-concerns-labor-practices-and-compliance-gaps-in-starbucks-south-china-operations/" TargetMode="External"/><Relationship Id="rId50" Type="http://schemas.openxmlformats.org/officeDocument/2006/relationships/hyperlink" Target="https://media.licdn.com/dms/image/v2/D4D12AQELqJAc3AS0Fw/article-inline_image-shrink_1000_1488/article-inline_image-shrink_1000_1488/0/1688541605203?e=2147483647&amp;v=beta&amp;t=E4wfWwGyIa4dTcdlLAESX3pxLPt56ukuRZtZGT4bFp0" TargetMode="External"/><Relationship Id="rId55" Type="http://schemas.openxmlformats.org/officeDocument/2006/relationships/hyperlink" Target="https://www.cdes.org.in/wp-content/uploads/2020/07/Prashant-Pareek-and-Nishita-Kumar.pdf" TargetMode="External"/><Relationship Id="rId76" Type="http://schemas.openxmlformats.org/officeDocument/2006/relationships/hyperlink" Target="https://www.chinadaily.com.cn/a/202507/19/WS687adb17a310ad07b5d90c56.html" TargetMode="External"/><Relationship Id="rId7" Type="http://schemas.openxmlformats.org/officeDocument/2006/relationships/endnotes" Target="endnotes.xml"/><Relationship Id="rId71" Type="http://schemas.openxmlformats.org/officeDocument/2006/relationships/hyperlink" Target="https://www.researchgate.net/publication/316103895_The_Chinese_Cultural_Dimension" TargetMode="External"/><Relationship Id="rId2" Type="http://schemas.openxmlformats.org/officeDocument/2006/relationships/numbering" Target="numbering.xml"/><Relationship Id="rId29" Type="http://schemas.openxmlformats.org/officeDocument/2006/relationships/hyperlink" Target="https://doi.org/10.54097/hbem.v2i.2354" TargetMode="External"/><Relationship Id="rId24" Type="http://schemas.openxmlformats.org/officeDocument/2006/relationships/hyperlink" Target="http://www.forbes.com/sites/randybean/2025/09/11/how-starbucks-is-using-data-and-ai-to-deliver-joy-and-connection-to-its-customers/" TargetMode="External"/><Relationship Id="rId40" Type="http://schemas.openxmlformats.org/officeDocument/2006/relationships/hyperlink" Target="https://edition.cnn.com/2024/02/26/business/china-luckin-coffee-surpasses-starbucks-sales-intl-hnk" TargetMode="External"/><Relationship Id="rId45" Type="http://schemas.openxmlformats.org/officeDocument/2006/relationships/hyperlink" Target="https://kathrynread.com/case-study-starbucks-success-story-in-china-despite-the-challenges/" TargetMode="External"/><Relationship Id="rId66" Type="http://schemas.openxmlformats.org/officeDocument/2006/relationships/hyperlink" Target="https://stories.starbucks.com/asia/stories/2016/starbucks-strengthens-commitment-in-china-2016/"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RaeUZqCFEk76IC1qAU0w3sLORw==">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35</Pages>
  <Words>10144</Words>
  <Characters>56200</Characters>
  <Application>Microsoft Office Word</Application>
  <DocSecurity>0</DocSecurity>
  <Lines>2810</Lines>
  <Paragraphs>2211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Sakib</dc:creator>
  <cp:lastModifiedBy>Sakib Hassan Tonmoy (2428326)</cp:lastModifiedBy>
  <cp:revision>114</cp:revision>
  <dcterms:created xsi:type="dcterms:W3CDTF">2025-12-12T18:00:00Z</dcterms:created>
  <dcterms:modified xsi:type="dcterms:W3CDTF">2025-12-14T01:05:00Z</dcterms:modified>
</cp:coreProperties>
</file>