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E9ED6F8" w:rsidP="761A2E9F" w:rsidRDefault="0E9ED6F8" w14:paraId="640CF9A7" w14:noSpellErr="1" w14:textId="47DFDC83">
      <w:pPr>
        <w:pStyle w:val="Normal"/>
        <w:bidi w:val="0"/>
        <w:spacing w:before="0" w:beforeAutospacing="off" w:after="160" w:afterAutospacing="off" w:line="259" w:lineRule="auto"/>
        <w:ind w:left="0" w:right="0"/>
        <w:jc w:val="righ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="761A2E9F">
        <w:rPr/>
        <w:t>Rachel Vela</w:t>
      </w:r>
    </w:p>
    <w:p w:rsidR="761A2E9F" w:rsidP="761A2E9F" w:rsidRDefault="761A2E9F" w14:paraId="40583C22" w14:textId="4877C43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761A2E9F" w:rsidR="761A2E9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Task - “</w:t>
      </w:r>
      <w:r w:rsidRPr="761A2E9F" w:rsidR="761A2E9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In what ways has your work on the production helped to </w:t>
      </w:r>
      <w:proofErr w:type="spellStart"/>
      <w:r w:rsidRPr="761A2E9F" w:rsidR="761A2E9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realise</w:t>
      </w:r>
      <w:proofErr w:type="spellEnd"/>
      <w:r w:rsidRPr="761A2E9F" w:rsidR="761A2E9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the director’s intended vision of the piece</w:t>
      </w:r>
      <w:r w:rsidRPr="761A2E9F" w:rsidR="761A2E9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?</w:t>
      </w:r>
      <w:r w:rsidRPr="761A2E9F" w:rsidR="761A2E9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”</w:t>
      </w:r>
    </w:p>
    <w:p w:rsidR="479BE91D" w:rsidP="761A2E9F" w:rsidRDefault="479BE91D" w14:paraId="78FACE4F" w14:textId="0536475C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U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pon my first initial meeting with the director </w:t>
      </w:r>
      <w:proofErr w:type="spell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Geinor</w:t>
      </w:r>
      <w:proofErr w:type="spell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tyles,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I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discussed in much depth the inspiration I found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through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research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to help me create a clear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foundation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for me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to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contin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u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ously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explore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and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expand on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through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out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the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creative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process to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build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the most naturalistic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essence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for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my assigned character '</w:t>
      </w:r>
      <w:proofErr w:type="spell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Mrs</w:t>
      </w:r>
      <w:proofErr w:type="spell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Hurst'.</w:t>
      </w:r>
    </w:p>
    <w:p w:rsidR="479BE91D" w:rsidP="761A2E9F" w:rsidRDefault="479BE91D" w14:paraId="5DFAA797" w14:textId="2DCFAB5B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proofErr w:type="gram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Firstly</w:t>
      </w:r>
      <w:proofErr w:type="gram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whilst creating the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character profile of </w:t>
      </w:r>
      <w:proofErr w:type="spell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Mrs</w:t>
      </w:r>
      <w:proofErr w:type="spell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Hurst and thinking very carefully how I would portray this particular character,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one of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the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first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tasks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was to research the 1800's, including the politics and </w:t>
      </w:r>
      <w:proofErr w:type="spell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womens</w:t>
      </w:r>
      <w:proofErr w:type="spell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rights, this task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helped me become familiar with not just the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history of the 1800's but also the time period in which the play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wa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s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et in.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I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researched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the history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of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black people in the 1800's to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gain more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knowledge and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understanding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of how they were treated in a particular society and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the class they would have been </w:t>
      </w:r>
      <w:proofErr w:type="spell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categori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ed</w:t>
      </w:r>
      <w:proofErr w:type="spell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in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,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for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example I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stated that </w:t>
      </w:r>
      <w:proofErr w:type="spell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Mrs</w:t>
      </w:r>
      <w:proofErr w:type="spell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Hurst was a house slave working in numerous family homes until she began to work for the </w:t>
      </w:r>
      <w:proofErr w:type="spell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Everdenes</w:t>
      </w:r>
      <w:proofErr w:type="spell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. </w:t>
      </w:r>
    </w:p>
    <w:p w:rsidR="479BE91D" w:rsidP="761A2E9F" w:rsidRDefault="479BE91D" w14:paraId="49F28CE8" w14:textId="3A32BD46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Through my own personal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experiences that I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have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deal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t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with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as a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black female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.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I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was able to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incorpor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a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te a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sense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of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how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proofErr w:type="spell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Mrs</w:t>
      </w:r>
      <w:proofErr w:type="spell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Hurs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t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may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have had to deal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with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prejudice in the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community. As I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was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identifying my characters traits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and mannerisms,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I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chose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to include a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comedic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persona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for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the character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into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the scenes that I was involved in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.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The reason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being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was to help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show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the audience how </w:t>
      </w:r>
      <w:proofErr w:type="spell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Mrs</w:t>
      </w:r>
      <w:proofErr w:type="spell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Hurst's character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was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visible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in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the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community. Through further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discussions with </w:t>
      </w:r>
      <w:proofErr w:type="spell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Geinor</w:t>
      </w:r>
      <w:proofErr w:type="spell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, we both molded </w:t>
      </w:r>
      <w:proofErr w:type="gram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each others</w:t>
      </w:r>
      <w:proofErr w:type="gram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vision for the character. </w:t>
      </w:r>
    </w:p>
    <w:p w:rsidR="479BE91D" w:rsidP="761A2E9F" w:rsidRDefault="479BE91D" w14:paraId="0081269B" w14:textId="0D4D04FA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I was responsible for setting the tone of the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scene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'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>Oak Proposes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'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which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allowed me to apply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comedic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element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 such as on the lines '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'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she was going to be a governess once, you 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know, only she was too 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>wi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>ld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'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'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.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(act 1, scene 2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)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I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was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not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only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showing the first stages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of </w:t>
      </w:r>
      <w:proofErr w:type="spell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Mrs</w:t>
      </w:r>
      <w:proofErr w:type="spell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Hurst's </w:t>
      </w:r>
      <w:proofErr w:type="spell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humour</w:t>
      </w:r>
      <w:proofErr w:type="spell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but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slowly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teasing Oak to reveal his true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intentions of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a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proposal for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Bathsheba. </w:t>
      </w:r>
    </w:p>
    <w:p w:rsidR="761A2E9F" w:rsidP="761A2E9F" w:rsidRDefault="761A2E9F" w14:paraId="0ADE2158" w14:textId="15DBDD39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proofErr w:type="spell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M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rs</w:t>
      </w:r>
      <w:proofErr w:type="spell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Hurst is a key role in the plot,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i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n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the scene '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Bathsheba 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>I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nherits </w:t>
      </w:r>
      <w:proofErr w:type="gramStart"/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>T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>he</w:t>
      </w:r>
      <w:proofErr w:type="gramEnd"/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>F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>a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>rm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' she shapes the story by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telling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a confused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Baths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he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ba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that she is now '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>a very rich woman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'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(ac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t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1,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scene 3) t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his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line in the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scene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is very significant as it helps to distinguish the new life that Bathsheba prepares herself for.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I have been very particular about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my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overall pace in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scene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,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making sure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the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fluidity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of the scenes </w:t>
      </w:r>
      <w:proofErr w:type="gram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were</w:t>
      </w:r>
      <w:proofErr w:type="gram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not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stilted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. </w:t>
      </w:r>
    </w:p>
    <w:p w:rsidR="761A2E9F" w:rsidP="761A2E9F" w:rsidRDefault="761A2E9F" w14:noSpellErr="1" w14:paraId="3A429A64" w14:textId="61609AD4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I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worked with Dan Lloyd on Thomas Hardy's poem '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'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We Say We Shall 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>Not</w:t>
      </w:r>
      <w:r w:rsidRPr="761A2E9F" w:rsidR="761A2E9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 Meet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'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'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converting it into a song,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through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out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the rehearsal process of learning the song and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dissecting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the lyrics to make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sure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I ha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d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a clear understanding of what I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was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singing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,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I wa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directed to s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ing the song with a light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voice to aid the circumstances of the scene 'Death in the workhouse'. </w:t>
      </w:r>
    </w:p>
    <w:p w:rsidR="761A2E9F" w:rsidP="761A2E9F" w:rsidRDefault="761A2E9F" w14:paraId="00AAB679" w14:textId="4E39ABC3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proofErr w:type="spell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Geinor's</w:t>
      </w:r>
      <w:proofErr w:type="spell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vision for the piece was based on the technical and artistic transitions throughout each </w:t>
      </w:r>
      <w:proofErr w:type="gramStart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scene,  along</w:t>
      </w:r>
      <w:proofErr w:type="gramEnd"/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with Dan's vision which was primarily based on the performance aspect of the piece which I believe through all my contributions helped the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development of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the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directors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intended vision for </w:t>
      </w:r>
      <w:r w:rsidRPr="761A2E9F" w:rsidR="761A2E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the piece.</w:t>
      </w:r>
    </w:p>
    <w:p w:rsidR="761A2E9F" w:rsidP="761A2E9F" w:rsidRDefault="761A2E9F" w14:paraId="52E1E8CD" w14:textId="4AF1CD80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</w:p>
    <w:p w:rsidR="761A2E9F" w:rsidP="761A2E9F" w:rsidRDefault="761A2E9F" w14:paraId="78E12664" w14:textId="49D6218F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</w:p>
    <w:p w:rsidR="761A2E9F" w:rsidP="761A2E9F" w:rsidRDefault="761A2E9F" w14:paraId="19F0E1DE" w14:textId="3BDC6E7D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</w:p>
    <w:p w:rsidR="761A2E9F" w:rsidP="761A2E9F" w:rsidRDefault="761A2E9F" w14:noSpellErr="1" w14:paraId="5F4C0444" w14:textId="32001AD1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761A2E9F" w:rsidR="761A2E9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Bibliography </w:t>
      </w:r>
    </w:p>
    <w:p w:rsidR="761A2E9F" w:rsidP="761A2E9F" w:rsidRDefault="761A2E9F" w14:noSpellErr="1" w14:paraId="5BD1A9BA" w14:textId="79F1487A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</w:p>
    <w:p w:rsidR="761A2E9F" w:rsidP="761A2E9F" w:rsidRDefault="761A2E9F" w14:noSpellErr="1" w14:paraId="4E18279D" w14:textId="5818C3D1">
      <w:pPr>
        <w:pStyle w:val="Heading2"/>
      </w:pPr>
      <w:r w:rsidRPr="761A2E9F" w:rsidR="761A2E9F">
        <w:rPr>
          <w:rFonts w:ascii="Times New Roman" w:hAnsi="Times New Roman" w:eastAsia="Times New Roman" w:cs="Times New Roman"/>
          <w:b w:val="0"/>
          <w:bCs w:val="0"/>
        </w:rPr>
        <w:t>References</w:t>
      </w:r>
    </w:p>
    <w:p w:rsidR="761A2E9F" w:rsidP="761A2E9F" w:rsidRDefault="761A2E9F" w14:noSpellErr="1" w14:paraId="3ADAB324" w14:textId="5BBF0450">
      <w:pPr>
        <w:pStyle w:val="Normal"/>
      </w:pPr>
    </w:p>
    <w:p w:rsidR="761A2E9F" w:rsidP="761A2E9F" w:rsidRDefault="761A2E9F" w14:noSpellErr="1" w14:paraId="5E2A0D42" w14:textId="425D94C2">
      <w:pPr>
        <w:ind w:left="450" w:hanging="450"/>
        <w:jc w:val="left"/>
      </w:pPr>
      <w:r w:rsidRPr="761A2E9F" w:rsidR="761A2E9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Crowd, F. (2018). </w:t>
      </w:r>
      <w:r w:rsidRPr="761A2E9F" w:rsidR="761A2E9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Far from the Madding Crowd</w:t>
      </w:r>
      <w:r w:rsidRPr="761A2E9F" w:rsidR="761A2E9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[online] Reading Sanctuary. Available at: </w:t>
      </w:r>
      <w:hyperlink r:id="R505b0667364f4c2d">
        <w:r w:rsidRPr="761A2E9F" w:rsidR="761A2E9F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https://www.readingsanctuary.com/far-from-the-madding-crowd-pdf/</w:t>
        </w:r>
      </w:hyperlink>
      <w:r w:rsidRPr="761A2E9F" w:rsidR="761A2E9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[Accessed 1 Mar. 2018].</w:t>
      </w:r>
    </w:p>
    <w:p w:rsidR="761A2E9F" w:rsidP="761A2E9F" w:rsidRDefault="761A2E9F" w14:noSpellErr="1" w14:paraId="2067F330" w14:textId="6820DF00">
      <w:pPr>
        <w:ind w:left="450" w:hanging="450"/>
        <w:jc w:val="left"/>
      </w:pPr>
      <w:r w:rsidRPr="761A2E9F" w:rsidR="761A2E9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Poetrynook.com. (2018). </w:t>
      </w:r>
      <w:r w:rsidRPr="761A2E9F" w:rsidR="761A2E9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Poem: We Say We Shall Not Meet by Thomas Hardy</w:t>
      </w:r>
      <w:r w:rsidRPr="761A2E9F" w:rsidR="761A2E9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[online] Available at: </w:t>
      </w:r>
      <w:hyperlink r:id="R113a4dc4452c4be3">
        <w:r w:rsidRPr="761A2E9F" w:rsidR="761A2E9F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https://www.poetrynook.com/poem/we-say-we-shall-not-meet</w:t>
        </w:r>
      </w:hyperlink>
      <w:r w:rsidRPr="761A2E9F" w:rsidR="761A2E9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[Accessed 1 Mar. 2018].</w:t>
      </w:r>
    </w:p>
    <w:p w:rsidR="761A2E9F" w:rsidP="761A2E9F" w:rsidRDefault="761A2E9F" w14:paraId="301F433E" w14:textId="4AFB24B9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mc="http://schemas.openxmlformats.org/markup-compatibility/2006" xmlns:w15="http://schemas.microsoft.com/office/word/2012/wordml" mc:Ignorable="w15">
  <w15:person w15:author="Rachel Vela">
    <w15:presenceInfo w15:providerId="Windows Live" w15:userId="99c4f71f61b0854c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7910D9C"/>
  <w15:docId w15:val="{b0959892-d05f-4dfc-9566-2a259678047d}"/>
  <w:rsids>
    <w:rsidRoot w:val="7F1B7294"/>
    <w:rsid w:val="09E27234"/>
    <w:rsid w:val="0E9ED6F8"/>
    <w:rsid w:val="16AEA81B"/>
    <w:rsid w:val="1E4129BE"/>
    <w:rsid w:val="1FFE7976"/>
    <w:rsid w:val="268DB370"/>
    <w:rsid w:val="479BE91D"/>
    <w:rsid w:val="5469520E"/>
    <w:rsid w:val="5B253BC1"/>
    <w:rsid w:val="67CFCD15"/>
    <w:rsid w:val="761A2E9F"/>
    <w:rsid w:val="7F1B729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1/relationships/people" Target="/word/people.xml" Id="R64c646566f554731" /><Relationship Type="http://schemas.openxmlformats.org/officeDocument/2006/relationships/hyperlink" Target="https://www.readingsanctuary.com/far-from-the-madding-crowd-pdf/" TargetMode="External" Id="R505b0667364f4c2d" /><Relationship Type="http://schemas.openxmlformats.org/officeDocument/2006/relationships/hyperlink" Target="https://www.poetrynook.com/poem/we-say-we-shall-not-meet" TargetMode="External" Id="R113a4dc4452c4be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2018-02-13T19:41:52.6781787Z</dcterms:created>
  <dcterms:modified xsi:type="dcterms:W3CDTF">2018-03-01T22:30:13.2802007Z</dcterms:modified>
  <dc:creator>Rachel Vela</dc:creator>
  <lastModifiedBy>Rachel Vela</lastModifiedBy>
</coreProperties>
</file>