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8AA55" w14:textId="77777777" w:rsidR="00383797" w:rsidRPr="00033FC9" w:rsidRDefault="00383797">
      <w:pPr>
        <w:rPr>
          <w:rFonts w:ascii="Times New Roman" w:hAnsi="Times New Roman" w:cs="Times New Roman"/>
          <w:b/>
          <w:sz w:val="24"/>
          <w:szCs w:val="24"/>
        </w:rPr>
      </w:pPr>
    </w:p>
    <w:p w14:paraId="679B5352" w14:textId="77777777" w:rsidR="00D3301C" w:rsidRPr="00033FC9" w:rsidRDefault="00D3301C" w:rsidP="00D3301C">
      <w:pPr>
        <w:spacing w:line="480" w:lineRule="auto"/>
        <w:rPr>
          <w:rFonts w:ascii="Times New Roman" w:hAnsi="Times New Roman" w:cs="Times New Roman"/>
          <w:b/>
          <w:sz w:val="24"/>
          <w:szCs w:val="24"/>
        </w:rPr>
      </w:pPr>
    </w:p>
    <w:p w14:paraId="4CD865D4" w14:textId="77777777" w:rsidR="00033FC9" w:rsidRDefault="00033FC9" w:rsidP="00033FC9">
      <w:pPr>
        <w:spacing w:after="0" w:line="480" w:lineRule="auto"/>
        <w:jc w:val="center"/>
        <w:rPr>
          <w:rStyle w:val="markedcontent"/>
          <w:rFonts w:ascii="Times New Roman" w:hAnsi="Times New Roman" w:cs="Times New Roman"/>
          <w:b/>
          <w:sz w:val="24"/>
          <w:szCs w:val="24"/>
        </w:rPr>
      </w:pPr>
      <w:r w:rsidRPr="00033FC9">
        <w:rPr>
          <w:rStyle w:val="markedcontent"/>
          <w:rFonts w:ascii="Times New Roman" w:hAnsi="Times New Roman" w:cs="Times New Roman"/>
          <w:b/>
          <w:sz w:val="24"/>
          <w:szCs w:val="24"/>
        </w:rPr>
        <w:t>Data Analysis and Visualization</w:t>
      </w:r>
    </w:p>
    <w:p w14:paraId="24C74538" w14:textId="77777777" w:rsidR="00033FC9" w:rsidRPr="00033FC9" w:rsidRDefault="00033FC9" w:rsidP="00A55E6B">
      <w:pPr>
        <w:spacing w:after="0" w:line="480" w:lineRule="auto"/>
        <w:rPr>
          <w:rFonts w:ascii="Times New Roman" w:eastAsia="Times New Roman" w:hAnsi="Times New Roman" w:cs="Times New Roman"/>
          <w:b/>
          <w:sz w:val="24"/>
          <w:szCs w:val="24"/>
        </w:rPr>
      </w:pPr>
    </w:p>
    <w:p w14:paraId="0BB72899" w14:textId="236D2948" w:rsidR="00033FC9" w:rsidRPr="00033FC9" w:rsidRDefault="00033FC9" w:rsidP="00A55E6B">
      <w:pPr>
        <w:spacing w:after="0" w:line="480" w:lineRule="auto"/>
        <w:rPr>
          <w:rFonts w:ascii="Times New Roman" w:eastAsia="Times New Roman" w:hAnsi="Times New Roman" w:cs="Times New Roman"/>
          <w:sz w:val="24"/>
          <w:szCs w:val="24"/>
        </w:rPr>
      </w:pPr>
      <w:r w:rsidRPr="00033FC9">
        <w:rPr>
          <w:rFonts w:ascii="Times New Roman" w:eastAsia="Times New Roman" w:hAnsi="Times New Roman" w:cs="Times New Roman"/>
          <w:sz w:val="24"/>
          <w:szCs w:val="24"/>
        </w:rPr>
        <w:t>Name</w:t>
      </w:r>
      <w:r w:rsidR="00A55E6B">
        <w:rPr>
          <w:rFonts w:ascii="Times New Roman" w:eastAsia="Times New Roman" w:hAnsi="Times New Roman" w:cs="Times New Roman"/>
          <w:sz w:val="24"/>
          <w:szCs w:val="24"/>
        </w:rPr>
        <w:t>: Marios Soulka</w:t>
      </w:r>
    </w:p>
    <w:p w14:paraId="05A16617" w14:textId="08EA668F" w:rsidR="00033FC9" w:rsidRPr="00033FC9" w:rsidRDefault="00A55E6B" w:rsidP="00A55E6B">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Moodle </w:t>
      </w:r>
      <w:r w:rsidR="00033FC9" w:rsidRPr="00033FC9">
        <w:rPr>
          <w:rFonts w:ascii="Times New Roman" w:eastAsia="Times New Roman" w:hAnsi="Times New Roman" w:cs="Times New Roman"/>
          <w:sz w:val="24"/>
          <w:szCs w:val="24"/>
        </w:rPr>
        <w:t>Name</w:t>
      </w:r>
      <w:r>
        <w:rPr>
          <w:rFonts w:ascii="Times New Roman" w:eastAsia="Times New Roman" w:hAnsi="Times New Roman" w:cs="Times New Roman"/>
          <w:sz w:val="24"/>
          <w:szCs w:val="24"/>
        </w:rPr>
        <w:t xml:space="preserve">: </w:t>
      </w:r>
      <w:r w:rsidRPr="00A55E6B">
        <w:rPr>
          <w:rFonts w:ascii="Times New Roman" w:eastAsia="Times New Roman" w:hAnsi="Times New Roman" w:cs="Times New Roman"/>
          <w:sz w:val="24"/>
          <w:szCs w:val="24"/>
        </w:rPr>
        <w:t xml:space="preserve">Data Analysis &amp; </w:t>
      </w:r>
      <w:proofErr w:type="spellStart"/>
      <w:r w:rsidRPr="00A55E6B">
        <w:rPr>
          <w:rFonts w:ascii="Times New Roman" w:eastAsia="Times New Roman" w:hAnsi="Times New Roman" w:cs="Times New Roman"/>
          <w:sz w:val="24"/>
          <w:szCs w:val="24"/>
        </w:rPr>
        <w:t>Visualisation</w:t>
      </w:r>
      <w:proofErr w:type="spellEnd"/>
      <w:r w:rsidRPr="00A55E6B">
        <w:rPr>
          <w:rFonts w:ascii="Times New Roman" w:eastAsia="Times New Roman" w:hAnsi="Times New Roman" w:cs="Times New Roman"/>
          <w:sz w:val="24"/>
          <w:szCs w:val="24"/>
        </w:rPr>
        <w:t xml:space="preserve"> (ACCB4002_LON)</w:t>
      </w:r>
    </w:p>
    <w:p w14:paraId="1BD62719" w14:textId="1EC50F58" w:rsidR="00033FC9" w:rsidRPr="00033FC9" w:rsidRDefault="00033FC9" w:rsidP="00A55E6B">
      <w:pPr>
        <w:spacing w:after="0" w:line="480" w:lineRule="auto"/>
        <w:rPr>
          <w:rFonts w:ascii="Times New Roman" w:eastAsia="Times New Roman" w:hAnsi="Times New Roman" w:cs="Times New Roman"/>
          <w:sz w:val="24"/>
          <w:szCs w:val="24"/>
        </w:rPr>
      </w:pPr>
      <w:r w:rsidRPr="00033FC9">
        <w:rPr>
          <w:rFonts w:ascii="Times New Roman" w:eastAsia="Times New Roman" w:hAnsi="Times New Roman" w:cs="Times New Roman"/>
          <w:sz w:val="24"/>
          <w:szCs w:val="24"/>
        </w:rPr>
        <w:t>Professor’s Name</w:t>
      </w:r>
      <w:r w:rsidR="00A55E6B">
        <w:rPr>
          <w:rFonts w:ascii="Times New Roman" w:eastAsia="Times New Roman" w:hAnsi="Times New Roman" w:cs="Times New Roman"/>
          <w:sz w:val="24"/>
          <w:szCs w:val="24"/>
        </w:rPr>
        <w:t>: Asim</w:t>
      </w:r>
    </w:p>
    <w:p w14:paraId="01A69A0A" w14:textId="7588B10D" w:rsidR="00033FC9" w:rsidRPr="00033FC9" w:rsidRDefault="00033FC9" w:rsidP="00A55E6B">
      <w:pPr>
        <w:spacing w:after="0" w:line="480" w:lineRule="auto"/>
        <w:rPr>
          <w:rFonts w:ascii="Times New Roman" w:eastAsia="Times New Roman" w:hAnsi="Times New Roman" w:cs="Times New Roman"/>
          <w:sz w:val="24"/>
          <w:szCs w:val="24"/>
        </w:rPr>
      </w:pPr>
      <w:r w:rsidRPr="00033FC9">
        <w:rPr>
          <w:rFonts w:ascii="Times New Roman" w:eastAsia="Times New Roman" w:hAnsi="Times New Roman" w:cs="Times New Roman"/>
          <w:sz w:val="24"/>
          <w:szCs w:val="24"/>
        </w:rPr>
        <w:t>Date</w:t>
      </w:r>
      <w:r w:rsidR="00A55E6B">
        <w:rPr>
          <w:rFonts w:ascii="Times New Roman" w:eastAsia="Times New Roman" w:hAnsi="Times New Roman" w:cs="Times New Roman"/>
          <w:sz w:val="24"/>
          <w:szCs w:val="24"/>
        </w:rPr>
        <w:t>:25/04/2022</w:t>
      </w:r>
    </w:p>
    <w:p w14:paraId="6F702EB2" w14:textId="77777777" w:rsidR="00D3301C" w:rsidRPr="00033FC9" w:rsidRDefault="00D3301C" w:rsidP="00D3301C">
      <w:pPr>
        <w:spacing w:line="480" w:lineRule="auto"/>
        <w:rPr>
          <w:rFonts w:ascii="Times New Roman" w:hAnsi="Times New Roman" w:cs="Times New Roman"/>
          <w:b/>
          <w:sz w:val="24"/>
          <w:szCs w:val="24"/>
        </w:rPr>
      </w:pPr>
    </w:p>
    <w:p w14:paraId="3DBC644B" w14:textId="77777777" w:rsidR="00D3301C" w:rsidRPr="00033FC9" w:rsidRDefault="00D3301C" w:rsidP="00D3301C">
      <w:pPr>
        <w:spacing w:line="480" w:lineRule="auto"/>
        <w:rPr>
          <w:rFonts w:ascii="Times New Roman" w:hAnsi="Times New Roman" w:cs="Times New Roman"/>
          <w:b/>
          <w:sz w:val="24"/>
          <w:szCs w:val="24"/>
        </w:rPr>
      </w:pPr>
    </w:p>
    <w:p w14:paraId="7F605966" w14:textId="77777777" w:rsidR="00D3301C" w:rsidRPr="00033FC9" w:rsidRDefault="00D3301C" w:rsidP="00D3301C">
      <w:pPr>
        <w:spacing w:line="480" w:lineRule="auto"/>
        <w:rPr>
          <w:rFonts w:ascii="Times New Roman" w:hAnsi="Times New Roman" w:cs="Times New Roman"/>
          <w:b/>
          <w:sz w:val="24"/>
          <w:szCs w:val="24"/>
        </w:rPr>
      </w:pPr>
    </w:p>
    <w:p w14:paraId="2E529B30" w14:textId="77777777" w:rsidR="00D3301C" w:rsidRPr="00033FC9" w:rsidRDefault="00D3301C" w:rsidP="00D3301C">
      <w:pPr>
        <w:spacing w:line="480" w:lineRule="auto"/>
        <w:rPr>
          <w:rFonts w:ascii="Times New Roman" w:hAnsi="Times New Roman" w:cs="Times New Roman"/>
          <w:b/>
          <w:sz w:val="24"/>
          <w:szCs w:val="24"/>
        </w:rPr>
      </w:pPr>
    </w:p>
    <w:p w14:paraId="3218411A" w14:textId="77777777" w:rsidR="00D3301C" w:rsidRPr="00033FC9" w:rsidRDefault="00D3301C" w:rsidP="00D3301C">
      <w:pPr>
        <w:spacing w:line="480" w:lineRule="auto"/>
        <w:rPr>
          <w:rFonts w:ascii="Times New Roman" w:hAnsi="Times New Roman" w:cs="Times New Roman"/>
          <w:b/>
          <w:sz w:val="24"/>
          <w:szCs w:val="24"/>
        </w:rPr>
      </w:pPr>
    </w:p>
    <w:p w14:paraId="678652EB" w14:textId="77777777" w:rsidR="00D3301C" w:rsidRPr="00033FC9" w:rsidRDefault="00D3301C" w:rsidP="00D3301C">
      <w:pPr>
        <w:spacing w:line="480" w:lineRule="auto"/>
        <w:rPr>
          <w:rFonts w:ascii="Times New Roman" w:hAnsi="Times New Roman" w:cs="Times New Roman"/>
          <w:b/>
          <w:sz w:val="24"/>
          <w:szCs w:val="24"/>
        </w:rPr>
      </w:pPr>
    </w:p>
    <w:p w14:paraId="2727DE5C" w14:textId="77777777" w:rsidR="00D3301C" w:rsidRPr="00033FC9" w:rsidRDefault="00D3301C" w:rsidP="00D3301C">
      <w:pPr>
        <w:spacing w:line="480" w:lineRule="auto"/>
        <w:rPr>
          <w:rFonts w:ascii="Times New Roman" w:hAnsi="Times New Roman" w:cs="Times New Roman"/>
          <w:b/>
          <w:sz w:val="24"/>
          <w:szCs w:val="24"/>
        </w:rPr>
      </w:pPr>
    </w:p>
    <w:p w14:paraId="3F8A32DC" w14:textId="77777777" w:rsidR="00D3301C" w:rsidRPr="00033FC9" w:rsidRDefault="00D3301C" w:rsidP="00D3301C">
      <w:pPr>
        <w:spacing w:line="480" w:lineRule="auto"/>
        <w:rPr>
          <w:rFonts w:ascii="Times New Roman" w:hAnsi="Times New Roman" w:cs="Times New Roman"/>
          <w:b/>
          <w:sz w:val="24"/>
          <w:szCs w:val="24"/>
        </w:rPr>
      </w:pPr>
    </w:p>
    <w:p w14:paraId="33CDE7AE" w14:textId="77777777" w:rsidR="00D3301C" w:rsidRPr="00033FC9" w:rsidRDefault="00D3301C" w:rsidP="00D3301C">
      <w:pPr>
        <w:spacing w:line="480" w:lineRule="auto"/>
        <w:rPr>
          <w:rFonts w:ascii="Times New Roman" w:hAnsi="Times New Roman" w:cs="Times New Roman"/>
          <w:b/>
          <w:sz w:val="24"/>
          <w:szCs w:val="24"/>
        </w:rPr>
      </w:pPr>
    </w:p>
    <w:p w14:paraId="7D3DDC2B" w14:textId="77777777" w:rsidR="00D3301C" w:rsidRDefault="00D3301C" w:rsidP="00D3301C">
      <w:pPr>
        <w:spacing w:line="480" w:lineRule="auto"/>
        <w:rPr>
          <w:rFonts w:ascii="Times New Roman" w:hAnsi="Times New Roman" w:cs="Times New Roman"/>
          <w:b/>
          <w:sz w:val="24"/>
          <w:szCs w:val="24"/>
        </w:rPr>
      </w:pPr>
    </w:p>
    <w:p w14:paraId="49345548" w14:textId="17FD2BC6" w:rsidR="00033FC9" w:rsidRDefault="00033FC9" w:rsidP="00D3301C">
      <w:pPr>
        <w:spacing w:line="480" w:lineRule="auto"/>
        <w:rPr>
          <w:rFonts w:ascii="Times New Roman" w:hAnsi="Times New Roman" w:cs="Times New Roman"/>
          <w:b/>
          <w:sz w:val="24"/>
          <w:szCs w:val="24"/>
        </w:rPr>
      </w:pPr>
    </w:p>
    <w:p w14:paraId="6684FBB5" w14:textId="77777777" w:rsidR="00A55E6B" w:rsidRPr="00033FC9" w:rsidRDefault="00A55E6B" w:rsidP="00D3301C">
      <w:pPr>
        <w:spacing w:line="480" w:lineRule="auto"/>
        <w:rPr>
          <w:rFonts w:ascii="Times New Roman" w:hAnsi="Times New Roman" w:cs="Times New Roman"/>
          <w:b/>
          <w:sz w:val="24"/>
          <w:szCs w:val="24"/>
        </w:rPr>
      </w:pPr>
    </w:p>
    <w:p w14:paraId="77B88824" w14:textId="77777777" w:rsidR="00772335" w:rsidRPr="00033FC9" w:rsidRDefault="00772335"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lastRenderedPageBreak/>
        <w:t>Data Description</w:t>
      </w:r>
    </w:p>
    <w:p w14:paraId="7D4BB6E0" w14:textId="77777777" w:rsidR="00E3533F" w:rsidRPr="00033FC9" w:rsidRDefault="00772335"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 xml:space="preserve">The data used for this study was selected from a sample of 40 </w:t>
      </w:r>
      <w:r w:rsidR="00704904" w:rsidRPr="00033FC9">
        <w:rPr>
          <w:rFonts w:ascii="Times New Roman" w:hAnsi="Times New Roman" w:cs="Times New Roman"/>
          <w:sz w:val="24"/>
          <w:szCs w:val="24"/>
        </w:rPr>
        <w:t>students</w:t>
      </w:r>
      <w:r w:rsidRPr="00033FC9">
        <w:rPr>
          <w:rFonts w:ascii="Times New Roman" w:hAnsi="Times New Roman" w:cs="Times New Roman"/>
          <w:sz w:val="24"/>
          <w:szCs w:val="24"/>
        </w:rPr>
        <w:t xml:space="preserve">. They were all Year 5 school children </w:t>
      </w:r>
      <w:r w:rsidR="00F706F2" w:rsidRPr="00033FC9">
        <w:rPr>
          <w:rFonts w:ascii="Times New Roman" w:hAnsi="Times New Roman" w:cs="Times New Roman"/>
          <w:sz w:val="24"/>
          <w:szCs w:val="24"/>
        </w:rPr>
        <w:t xml:space="preserve">learning mathematical concepts in a local primary school. The sample data was randomly collected to offer equal opportunity for all the </w:t>
      </w:r>
      <w:r w:rsidR="00704904" w:rsidRPr="00033FC9">
        <w:rPr>
          <w:rFonts w:ascii="Times New Roman" w:hAnsi="Times New Roman" w:cs="Times New Roman"/>
          <w:sz w:val="24"/>
          <w:szCs w:val="24"/>
        </w:rPr>
        <w:t>students</w:t>
      </w:r>
      <w:r w:rsidR="00F706F2" w:rsidRPr="00033FC9">
        <w:rPr>
          <w:rFonts w:ascii="Times New Roman" w:hAnsi="Times New Roman" w:cs="Times New Roman"/>
          <w:sz w:val="24"/>
          <w:szCs w:val="24"/>
        </w:rPr>
        <w:t xml:space="preserve"> in the population studied, hence avoiding biasness in the research.</w:t>
      </w:r>
      <w:r w:rsidR="008E579E" w:rsidRPr="00033FC9">
        <w:rPr>
          <w:rFonts w:ascii="Times New Roman" w:hAnsi="Times New Roman" w:cs="Times New Roman"/>
          <w:sz w:val="24"/>
          <w:szCs w:val="24"/>
        </w:rPr>
        <w:t xml:space="preserve"> The </w:t>
      </w:r>
      <w:r w:rsidR="006B7E58" w:rsidRPr="00033FC9">
        <w:rPr>
          <w:rFonts w:ascii="Times New Roman" w:hAnsi="Times New Roman" w:cs="Times New Roman"/>
          <w:sz w:val="24"/>
          <w:szCs w:val="24"/>
        </w:rPr>
        <w:t>sample data included the respondents’</w:t>
      </w:r>
      <w:r w:rsidR="00704904" w:rsidRPr="00033FC9">
        <w:rPr>
          <w:rFonts w:ascii="Times New Roman" w:hAnsi="Times New Roman" w:cs="Times New Roman"/>
          <w:sz w:val="24"/>
          <w:szCs w:val="24"/>
        </w:rPr>
        <w:t xml:space="preserve"> test scores before </w:t>
      </w:r>
      <w:r w:rsidR="006B7E58" w:rsidRPr="00033FC9">
        <w:rPr>
          <w:rFonts w:ascii="Times New Roman" w:hAnsi="Times New Roman" w:cs="Times New Roman"/>
          <w:sz w:val="24"/>
          <w:szCs w:val="24"/>
        </w:rPr>
        <w:t xml:space="preserve">using the maths learning app (represented the achievements of the children when they applied the traditional materials to assist in learning). The data also included the respondents’ test scores after using the maths learning app (represented the achievements of the children when they applied the new online app to assist in </w:t>
      </w:r>
      <w:r w:rsidR="00A579FD" w:rsidRPr="00033FC9">
        <w:rPr>
          <w:rFonts w:ascii="Times New Roman" w:hAnsi="Times New Roman" w:cs="Times New Roman"/>
          <w:sz w:val="24"/>
          <w:szCs w:val="24"/>
        </w:rPr>
        <w:t xml:space="preserve">maths </w:t>
      </w:r>
      <w:r w:rsidR="006B7E58" w:rsidRPr="00033FC9">
        <w:rPr>
          <w:rFonts w:ascii="Times New Roman" w:hAnsi="Times New Roman" w:cs="Times New Roman"/>
          <w:sz w:val="24"/>
          <w:szCs w:val="24"/>
        </w:rPr>
        <w:t>learning).</w:t>
      </w:r>
      <w:r w:rsidR="00E3533F" w:rsidRPr="00033FC9">
        <w:rPr>
          <w:rFonts w:ascii="Times New Roman" w:hAnsi="Times New Roman" w:cs="Times New Roman"/>
          <w:sz w:val="24"/>
          <w:szCs w:val="24"/>
        </w:rPr>
        <w:t xml:space="preserve"> A descriptive analysis was performed</w:t>
      </w:r>
      <w:r w:rsidR="007910B9" w:rsidRPr="00033FC9">
        <w:rPr>
          <w:rFonts w:ascii="Times New Roman" w:hAnsi="Times New Roman" w:cs="Times New Roman"/>
          <w:sz w:val="24"/>
          <w:szCs w:val="24"/>
        </w:rPr>
        <w:t xml:space="preserve"> using excel statistical tool,</w:t>
      </w:r>
      <w:r w:rsidR="00E3533F" w:rsidRPr="00033FC9">
        <w:rPr>
          <w:rFonts w:ascii="Times New Roman" w:hAnsi="Times New Roman" w:cs="Times New Roman"/>
          <w:sz w:val="24"/>
          <w:szCs w:val="24"/>
        </w:rPr>
        <w:t xml:space="preserve"> to explore the distribution of the two sets of data in form of summary statistics. The results obtained are shown in</w:t>
      </w:r>
      <w:r w:rsidR="00970E82" w:rsidRPr="00033FC9">
        <w:rPr>
          <w:rFonts w:ascii="Times New Roman" w:hAnsi="Times New Roman" w:cs="Times New Roman"/>
          <w:sz w:val="24"/>
          <w:szCs w:val="24"/>
        </w:rPr>
        <w:t xml:space="preserve"> the tables</w:t>
      </w:r>
      <w:r w:rsidR="00E3533F" w:rsidRPr="00033FC9">
        <w:rPr>
          <w:rFonts w:ascii="Times New Roman" w:hAnsi="Times New Roman" w:cs="Times New Roman"/>
          <w:sz w:val="24"/>
          <w:szCs w:val="24"/>
        </w:rPr>
        <w:t xml:space="preserve"> </w:t>
      </w:r>
      <w:r w:rsidR="004300DC" w:rsidRPr="00033FC9">
        <w:rPr>
          <w:rFonts w:ascii="Times New Roman" w:hAnsi="Times New Roman" w:cs="Times New Roman"/>
          <w:sz w:val="24"/>
          <w:szCs w:val="24"/>
        </w:rPr>
        <w:t xml:space="preserve">1 and 2 </w:t>
      </w:r>
      <w:r w:rsidR="00E3533F" w:rsidRPr="00033FC9">
        <w:rPr>
          <w:rFonts w:ascii="Times New Roman" w:hAnsi="Times New Roman" w:cs="Times New Roman"/>
          <w:sz w:val="24"/>
          <w:szCs w:val="24"/>
        </w:rPr>
        <w:t>below.</w:t>
      </w:r>
    </w:p>
    <w:p w14:paraId="5CB39B7F" w14:textId="77777777" w:rsidR="00E3533F" w:rsidRPr="00033FC9" w:rsidRDefault="00970E82">
      <w:pPr>
        <w:rPr>
          <w:rFonts w:ascii="Times New Roman" w:hAnsi="Times New Roman" w:cs="Times New Roman"/>
          <w:i/>
          <w:sz w:val="24"/>
          <w:szCs w:val="24"/>
        </w:rPr>
      </w:pPr>
      <w:r w:rsidRPr="00033FC9">
        <w:rPr>
          <w:rFonts w:ascii="Times New Roman" w:hAnsi="Times New Roman" w:cs="Times New Roman"/>
          <w:i/>
          <w:sz w:val="24"/>
          <w:szCs w:val="24"/>
        </w:rPr>
        <w:t>Table 1</w:t>
      </w:r>
    </w:p>
    <w:tbl>
      <w:tblPr>
        <w:tblStyle w:val="TableGrid"/>
        <w:tblW w:w="0" w:type="auto"/>
        <w:tblLook w:val="04A0" w:firstRow="1" w:lastRow="0" w:firstColumn="1" w:lastColumn="0" w:noHBand="0" w:noVBand="1"/>
      </w:tblPr>
      <w:tblGrid>
        <w:gridCol w:w="2245"/>
        <w:gridCol w:w="1116"/>
      </w:tblGrid>
      <w:tr w:rsidR="004300DC" w:rsidRPr="00033FC9" w14:paraId="3941B140" w14:textId="77777777" w:rsidTr="004300DC">
        <w:trPr>
          <w:trHeight w:val="300"/>
        </w:trPr>
        <w:tc>
          <w:tcPr>
            <w:tcW w:w="2861" w:type="dxa"/>
            <w:gridSpan w:val="2"/>
            <w:noWrap/>
            <w:hideMark/>
          </w:tcPr>
          <w:p w14:paraId="7161352B" w14:textId="77777777" w:rsidR="004300DC" w:rsidRPr="00033FC9" w:rsidRDefault="004300DC" w:rsidP="00E3533F">
            <w:pPr>
              <w:rPr>
                <w:rFonts w:ascii="Times New Roman" w:hAnsi="Times New Roman" w:cs="Times New Roman"/>
                <w:i/>
                <w:iCs/>
                <w:sz w:val="24"/>
                <w:szCs w:val="24"/>
              </w:rPr>
            </w:pPr>
            <w:r w:rsidRPr="00033FC9">
              <w:rPr>
                <w:rFonts w:ascii="Times New Roman" w:hAnsi="Times New Roman" w:cs="Times New Roman"/>
                <w:i/>
                <w:iCs/>
                <w:sz w:val="24"/>
                <w:szCs w:val="24"/>
              </w:rPr>
              <w:t>Test score before using app</w:t>
            </w:r>
          </w:p>
        </w:tc>
      </w:tr>
      <w:tr w:rsidR="004300DC" w:rsidRPr="00033FC9" w14:paraId="275DD13F" w14:textId="77777777" w:rsidTr="004300DC">
        <w:trPr>
          <w:trHeight w:val="315"/>
        </w:trPr>
        <w:tc>
          <w:tcPr>
            <w:tcW w:w="2245" w:type="dxa"/>
            <w:noWrap/>
            <w:hideMark/>
          </w:tcPr>
          <w:p w14:paraId="2839BD31" w14:textId="77777777" w:rsidR="004300DC" w:rsidRPr="00033FC9" w:rsidRDefault="004300DC">
            <w:pPr>
              <w:rPr>
                <w:rFonts w:ascii="Times New Roman" w:hAnsi="Times New Roman" w:cs="Times New Roman"/>
                <w:sz w:val="24"/>
                <w:szCs w:val="24"/>
              </w:rPr>
            </w:pPr>
          </w:p>
        </w:tc>
        <w:tc>
          <w:tcPr>
            <w:tcW w:w="616" w:type="dxa"/>
            <w:noWrap/>
            <w:hideMark/>
          </w:tcPr>
          <w:p w14:paraId="4A1BCB94" w14:textId="77777777" w:rsidR="004300DC" w:rsidRPr="00033FC9" w:rsidRDefault="004300DC">
            <w:pPr>
              <w:rPr>
                <w:rFonts w:ascii="Times New Roman" w:hAnsi="Times New Roman" w:cs="Times New Roman"/>
                <w:sz w:val="24"/>
                <w:szCs w:val="24"/>
              </w:rPr>
            </w:pPr>
          </w:p>
        </w:tc>
      </w:tr>
      <w:tr w:rsidR="004300DC" w:rsidRPr="00033FC9" w14:paraId="2840B16C" w14:textId="77777777" w:rsidTr="004300DC">
        <w:trPr>
          <w:trHeight w:val="300"/>
        </w:trPr>
        <w:tc>
          <w:tcPr>
            <w:tcW w:w="2245" w:type="dxa"/>
            <w:noWrap/>
            <w:hideMark/>
          </w:tcPr>
          <w:p w14:paraId="5531279D"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Mean</w:t>
            </w:r>
          </w:p>
        </w:tc>
        <w:tc>
          <w:tcPr>
            <w:tcW w:w="616" w:type="dxa"/>
            <w:noWrap/>
            <w:hideMark/>
          </w:tcPr>
          <w:p w14:paraId="59C9A80C"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12.75</w:t>
            </w:r>
          </w:p>
        </w:tc>
      </w:tr>
      <w:tr w:rsidR="004300DC" w:rsidRPr="00033FC9" w14:paraId="2D62F351" w14:textId="77777777" w:rsidTr="004300DC">
        <w:trPr>
          <w:trHeight w:val="300"/>
        </w:trPr>
        <w:tc>
          <w:tcPr>
            <w:tcW w:w="2245" w:type="dxa"/>
            <w:noWrap/>
            <w:hideMark/>
          </w:tcPr>
          <w:p w14:paraId="54E346A3"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Standard Error</w:t>
            </w:r>
          </w:p>
        </w:tc>
        <w:tc>
          <w:tcPr>
            <w:tcW w:w="616" w:type="dxa"/>
            <w:noWrap/>
            <w:hideMark/>
          </w:tcPr>
          <w:p w14:paraId="2E19C337"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0.648222</w:t>
            </w:r>
          </w:p>
        </w:tc>
      </w:tr>
      <w:tr w:rsidR="004300DC" w:rsidRPr="00033FC9" w14:paraId="78A8C1DD" w14:textId="77777777" w:rsidTr="004300DC">
        <w:trPr>
          <w:trHeight w:val="300"/>
        </w:trPr>
        <w:tc>
          <w:tcPr>
            <w:tcW w:w="2245" w:type="dxa"/>
            <w:noWrap/>
            <w:hideMark/>
          </w:tcPr>
          <w:p w14:paraId="481D3834"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Median</w:t>
            </w:r>
          </w:p>
        </w:tc>
        <w:tc>
          <w:tcPr>
            <w:tcW w:w="616" w:type="dxa"/>
            <w:noWrap/>
            <w:hideMark/>
          </w:tcPr>
          <w:p w14:paraId="2401EB33"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12.5</w:t>
            </w:r>
          </w:p>
        </w:tc>
      </w:tr>
      <w:tr w:rsidR="004300DC" w:rsidRPr="00033FC9" w14:paraId="4080E3F7" w14:textId="77777777" w:rsidTr="004300DC">
        <w:trPr>
          <w:trHeight w:val="300"/>
        </w:trPr>
        <w:tc>
          <w:tcPr>
            <w:tcW w:w="2245" w:type="dxa"/>
            <w:noWrap/>
            <w:hideMark/>
          </w:tcPr>
          <w:p w14:paraId="7D224048"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Mode</w:t>
            </w:r>
          </w:p>
        </w:tc>
        <w:tc>
          <w:tcPr>
            <w:tcW w:w="616" w:type="dxa"/>
            <w:noWrap/>
            <w:hideMark/>
          </w:tcPr>
          <w:p w14:paraId="2608F3E2"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17</w:t>
            </w:r>
          </w:p>
        </w:tc>
      </w:tr>
      <w:tr w:rsidR="004300DC" w:rsidRPr="00033FC9" w14:paraId="2930B550" w14:textId="77777777" w:rsidTr="004300DC">
        <w:trPr>
          <w:trHeight w:val="300"/>
        </w:trPr>
        <w:tc>
          <w:tcPr>
            <w:tcW w:w="2245" w:type="dxa"/>
            <w:noWrap/>
            <w:hideMark/>
          </w:tcPr>
          <w:p w14:paraId="2BB663C8"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Standard Deviation</w:t>
            </w:r>
          </w:p>
        </w:tc>
        <w:tc>
          <w:tcPr>
            <w:tcW w:w="616" w:type="dxa"/>
            <w:noWrap/>
            <w:hideMark/>
          </w:tcPr>
          <w:p w14:paraId="0F1EBC76"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4.099719</w:t>
            </w:r>
          </w:p>
        </w:tc>
      </w:tr>
      <w:tr w:rsidR="004300DC" w:rsidRPr="00033FC9" w14:paraId="3196862D" w14:textId="77777777" w:rsidTr="004300DC">
        <w:trPr>
          <w:trHeight w:val="300"/>
        </w:trPr>
        <w:tc>
          <w:tcPr>
            <w:tcW w:w="2245" w:type="dxa"/>
            <w:noWrap/>
            <w:hideMark/>
          </w:tcPr>
          <w:p w14:paraId="4CA88B9D"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Sample Variance</w:t>
            </w:r>
          </w:p>
        </w:tc>
        <w:tc>
          <w:tcPr>
            <w:tcW w:w="616" w:type="dxa"/>
            <w:noWrap/>
            <w:hideMark/>
          </w:tcPr>
          <w:p w14:paraId="7900DFCC"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16.80769</w:t>
            </w:r>
          </w:p>
        </w:tc>
      </w:tr>
      <w:tr w:rsidR="004300DC" w:rsidRPr="00033FC9" w14:paraId="17C3C719" w14:textId="77777777" w:rsidTr="004300DC">
        <w:trPr>
          <w:trHeight w:val="300"/>
        </w:trPr>
        <w:tc>
          <w:tcPr>
            <w:tcW w:w="2245" w:type="dxa"/>
            <w:noWrap/>
            <w:hideMark/>
          </w:tcPr>
          <w:p w14:paraId="76A649EE"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Kurtosis</w:t>
            </w:r>
          </w:p>
        </w:tc>
        <w:tc>
          <w:tcPr>
            <w:tcW w:w="616" w:type="dxa"/>
            <w:noWrap/>
            <w:hideMark/>
          </w:tcPr>
          <w:p w14:paraId="646F2AA4"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-0.99283</w:t>
            </w:r>
          </w:p>
        </w:tc>
      </w:tr>
      <w:tr w:rsidR="004300DC" w:rsidRPr="00033FC9" w14:paraId="596F40C3" w14:textId="77777777" w:rsidTr="004300DC">
        <w:trPr>
          <w:trHeight w:val="300"/>
        </w:trPr>
        <w:tc>
          <w:tcPr>
            <w:tcW w:w="2245" w:type="dxa"/>
            <w:noWrap/>
            <w:hideMark/>
          </w:tcPr>
          <w:p w14:paraId="4CB9C4AD"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Skewness</w:t>
            </w:r>
          </w:p>
        </w:tc>
        <w:tc>
          <w:tcPr>
            <w:tcW w:w="616" w:type="dxa"/>
            <w:noWrap/>
            <w:hideMark/>
          </w:tcPr>
          <w:p w14:paraId="0DBAFC57"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-0.20828</w:t>
            </w:r>
          </w:p>
        </w:tc>
      </w:tr>
      <w:tr w:rsidR="004300DC" w:rsidRPr="00033FC9" w14:paraId="50AA4A81" w14:textId="77777777" w:rsidTr="004300DC">
        <w:trPr>
          <w:trHeight w:val="300"/>
        </w:trPr>
        <w:tc>
          <w:tcPr>
            <w:tcW w:w="2245" w:type="dxa"/>
            <w:noWrap/>
            <w:hideMark/>
          </w:tcPr>
          <w:p w14:paraId="1C146AA9"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Range</w:t>
            </w:r>
          </w:p>
        </w:tc>
        <w:tc>
          <w:tcPr>
            <w:tcW w:w="616" w:type="dxa"/>
            <w:noWrap/>
            <w:hideMark/>
          </w:tcPr>
          <w:p w14:paraId="564C857F"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15</w:t>
            </w:r>
          </w:p>
        </w:tc>
      </w:tr>
      <w:tr w:rsidR="004300DC" w:rsidRPr="00033FC9" w14:paraId="28FBEA27" w14:textId="77777777" w:rsidTr="004300DC">
        <w:trPr>
          <w:trHeight w:val="300"/>
        </w:trPr>
        <w:tc>
          <w:tcPr>
            <w:tcW w:w="2245" w:type="dxa"/>
            <w:noWrap/>
            <w:hideMark/>
          </w:tcPr>
          <w:p w14:paraId="2FF909E3"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Minimum</w:t>
            </w:r>
          </w:p>
        </w:tc>
        <w:tc>
          <w:tcPr>
            <w:tcW w:w="616" w:type="dxa"/>
            <w:noWrap/>
            <w:hideMark/>
          </w:tcPr>
          <w:p w14:paraId="7FFD06D4"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5</w:t>
            </w:r>
          </w:p>
        </w:tc>
      </w:tr>
      <w:tr w:rsidR="004300DC" w:rsidRPr="00033FC9" w14:paraId="5DBFA6F0" w14:textId="77777777" w:rsidTr="004300DC">
        <w:trPr>
          <w:trHeight w:val="300"/>
        </w:trPr>
        <w:tc>
          <w:tcPr>
            <w:tcW w:w="2245" w:type="dxa"/>
            <w:noWrap/>
            <w:hideMark/>
          </w:tcPr>
          <w:p w14:paraId="6352ACD0"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Maximum</w:t>
            </w:r>
          </w:p>
        </w:tc>
        <w:tc>
          <w:tcPr>
            <w:tcW w:w="616" w:type="dxa"/>
            <w:noWrap/>
            <w:hideMark/>
          </w:tcPr>
          <w:p w14:paraId="75BC8ED0"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20</w:t>
            </w:r>
          </w:p>
        </w:tc>
      </w:tr>
      <w:tr w:rsidR="004300DC" w:rsidRPr="00033FC9" w14:paraId="306765BB" w14:textId="77777777" w:rsidTr="004300DC">
        <w:trPr>
          <w:trHeight w:val="315"/>
        </w:trPr>
        <w:tc>
          <w:tcPr>
            <w:tcW w:w="2245" w:type="dxa"/>
            <w:noWrap/>
            <w:hideMark/>
          </w:tcPr>
          <w:p w14:paraId="1C743C40"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Sum</w:t>
            </w:r>
          </w:p>
        </w:tc>
        <w:tc>
          <w:tcPr>
            <w:tcW w:w="616" w:type="dxa"/>
            <w:noWrap/>
            <w:hideMark/>
          </w:tcPr>
          <w:p w14:paraId="32382EC7"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510</w:t>
            </w:r>
          </w:p>
        </w:tc>
      </w:tr>
      <w:tr w:rsidR="004300DC" w:rsidRPr="00033FC9" w14:paraId="2531C000" w14:textId="77777777" w:rsidTr="004300DC">
        <w:trPr>
          <w:trHeight w:val="315"/>
        </w:trPr>
        <w:tc>
          <w:tcPr>
            <w:tcW w:w="2245" w:type="dxa"/>
            <w:noWrap/>
            <w:hideMark/>
          </w:tcPr>
          <w:p w14:paraId="09B67DD2" w14:textId="77777777" w:rsidR="004300DC" w:rsidRPr="00033FC9" w:rsidRDefault="004300DC">
            <w:pPr>
              <w:rPr>
                <w:rFonts w:ascii="Times New Roman" w:hAnsi="Times New Roman" w:cs="Times New Roman"/>
                <w:sz w:val="24"/>
                <w:szCs w:val="24"/>
              </w:rPr>
            </w:pPr>
            <w:r w:rsidRPr="00033FC9">
              <w:rPr>
                <w:rFonts w:ascii="Times New Roman" w:hAnsi="Times New Roman" w:cs="Times New Roman"/>
                <w:sz w:val="24"/>
                <w:szCs w:val="24"/>
              </w:rPr>
              <w:t>Count</w:t>
            </w:r>
          </w:p>
        </w:tc>
        <w:tc>
          <w:tcPr>
            <w:tcW w:w="616" w:type="dxa"/>
            <w:noWrap/>
            <w:hideMark/>
          </w:tcPr>
          <w:p w14:paraId="39058E52" w14:textId="77777777" w:rsidR="004300DC" w:rsidRPr="00033FC9" w:rsidRDefault="004300DC" w:rsidP="00E3533F">
            <w:pPr>
              <w:rPr>
                <w:rFonts w:ascii="Times New Roman" w:hAnsi="Times New Roman" w:cs="Times New Roman"/>
                <w:sz w:val="24"/>
                <w:szCs w:val="24"/>
              </w:rPr>
            </w:pPr>
            <w:r w:rsidRPr="00033FC9">
              <w:rPr>
                <w:rFonts w:ascii="Times New Roman" w:hAnsi="Times New Roman" w:cs="Times New Roman"/>
                <w:sz w:val="24"/>
                <w:szCs w:val="24"/>
              </w:rPr>
              <w:t>40</w:t>
            </w:r>
          </w:p>
        </w:tc>
      </w:tr>
    </w:tbl>
    <w:p w14:paraId="009F7C2C" w14:textId="77777777" w:rsidR="00E3533F" w:rsidRPr="00033FC9" w:rsidRDefault="00E3533F">
      <w:pPr>
        <w:rPr>
          <w:rFonts w:ascii="Times New Roman" w:hAnsi="Times New Roman" w:cs="Times New Roman"/>
          <w:sz w:val="24"/>
          <w:szCs w:val="24"/>
        </w:rPr>
      </w:pPr>
    </w:p>
    <w:p w14:paraId="016B51FF" w14:textId="77777777" w:rsidR="00E3533F" w:rsidRPr="00033FC9" w:rsidRDefault="00970E82"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 xml:space="preserve">From </w:t>
      </w:r>
      <w:r w:rsidR="00400606" w:rsidRPr="00033FC9">
        <w:rPr>
          <w:rFonts w:ascii="Times New Roman" w:hAnsi="Times New Roman" w:cs="Times New Roman"/>
          <w:sz w:val="24"/>
          <w:szCs w:val="24"/>
        </w:rPr>
        <w:t>table</w:t>
      </w:r>
      <w:r w:rsidRPr="00033FC9">
        <w:rPr>
          <w:rFonts w:ascii="Times New Roman" w:hAnsi="Times New Roman" w:cs="Times New Roman"/>
          <w:sz w:val="24"/>
          <w:szCs w:val="24"/>
        </w:rPr>
        <w:t xml:space="preserve"> 1 above, it was observed that the lowest test score recorded </w:t>
      </w:r>
      <w:r w:rsidR="00400606" w:rsidRPr="00033FC9">
        <w:rPr>
          <w:rFonts w:ascii="Times New Roman" w:hAnsi="Times New Roman" w:cs="Times New Roman"/>
          <w:sz w:val="24"/>
          <w:szCs w:val="24"/>
        </w:rPr>
        <w:t>before</w:t>
      </w:r>
      <w:r w:rsidRPr="00033FC9">
        <w:rPr>
          <w:rFonts w:ascii="Times New Roman" w:hAnsi="Times New Roman" w:cs="Times New Roman"/>
          <w:sz w:val="24"/>
          <w:szCs w:val="24"/>
        </w:rPr>
        <w:t xml:space="preserve"> using the maths learning app was 5 marks while the highest test score </w:t>
      </w:r>
      <w:r w:rsidR="004300DC" w:rsidRPr="00033FC9">
        <w:rPr>
          <w:rFonts w:ascii="Times New Roman" w:hAnsi="Times New Roman" w:cs="Times New Roman"/>
          <w:sz w:val="24"/>
          <w:szCs w:val="24"/>
        </w:rPr>
        <w:t xml:space="preserve">during this period was 20 marks, </w:t>
      </w:r>
      <w:r w:rsidR="004300DC" w:rsidRPr="00033FC9">
        <w:rPr>
          <w:rFonts w:ascii="Times New Roman" w:hAnsi="Times New Roman" w:cs="Times New Roman"/>
          <w:sz w:val="24"/>
          <w:szCs w:val="24"/>
        </w:rPr>
        <w:lastRenderedPageBreak/>
        <w:t>with average mark being 12.75 (</w:t>
      </w:r>
      <w:r w:rsidR="004300DC" w:rsidRPr="00033FC9">
        <w:rPr>
          <w:rFonts w:ascii="Times New Roman" w:hAnsi="Times New Roman" w:cs="Times New Roman"/>
          <w:i/>
          <w:sz w:val="24"/>
          <w:szCs w:val="24"/>
        </w:rPr>
        <w:t>SD</w:t>
      </w:r>
      <w:r w:rsidR="004300DC" w:rsidRPr="00033FC9">
        <w:rPr>
          <w:rFonts w:ascii="Times New Roman" w:hAnsi="Times New Roman" w:cs="Times New Roman"/>
          <w:sz w:val="24"/>
          <w:szCs w:val="24"/>
        </w:rPr>
        <w:t xml:space="preserve"> = 4.10)</w:t>
      </w:r>
      <w:r w:rsidR="00400606" w:rsidRPr="00033FC9">
        <w:rPr>
          <w:rFonts w:ascii="Times New Roman" w:hAnsi="Times New Roman" w:cs="Times New Roman"/>
          <w:sz w:val="24"/>
          <w:szCs w:val="24"/>
        </w:rPr>
        <w:t>. Before the</w:t>
      </w:r>
      <w:r w:rsidR="000A286B" w:rsidRPr="00033FC9">
        <w:rPr>
          <w:rFonts w:ascii="Times New Roman" w:hAnsi="Times New Roman" w:cs="Times New Roman"/>
          <w:sz w:val="24"/>
          <w:szCs w:val="24"/>
        </w:rPr>
        <w:t xml:space="preserve"> introduction of the</w:t>
      </w:r>
      <w:r w:rsidR="006454A8" w:rsidRPr="00033FC9">
        <w:rPr>
          <w:rFonts w:ascii="Times New Roman" w:hAnsi="Times New Roman" w:cs="Times New Roman"/>
          <w:sz w:val="24"/>
          <w:szCs w:val="24"/>
        </w:rPr>
        <w:t xml:space="preserve"> </w:t>
      </w:r>
      <w:r w:rsidR="00400606" w:rsidRPr="00033FC9">
        <w:rPr>
          <w:rFonts w:ascii="Times New Roman" w:hAnsi="Times New Roman" w:cs="Times New Roman"/>
          <w:sz w:val="24"/>
          <w:szCs w:val="24"/>
        </w:rPr>
        <w:t xml:space="preserve">app, majority of the students were able to attain 17 marks in </w:t>
      </w:r>
      <w:r w:rsidR="006930EE" w:rsidRPr="00033FC9">
        <w:rPr>
          <w:rFonts w:ascii="Times New Roman" w:hAnsi="Times New Roman" w:cs="Times New Roman"/>
          <w:sz w:val="24"/>
          <w:szCs w:val="24"/>
        </w:rPr>
        <w:t xml:space="preserve">the </w:t>
      </w:r>
      <w:r w:rsidR="00400606" w:rsidRPr="00033FC9">
        <w:rPr>
          <w:rFonts w:ascii="Times New Roman" w:hAnsi="Times New Roman" w:cs="Times New Roman"/>
          <w:sz w:val="24"/>
          <w:szCs w:val="24"/>
        </w:rPr>
        <w:t>maths test.</w:t>
      </w:r>
      <w:r w:rsidR="006454A8" w:rsidRPr="00033FC9">
        <w:rPr>
          <w:rFonts w:ascii="Times New Roman" w:hAnsi="Times New Roman" w:cs="Times New Roman"/>
          <w:sz w:val="24"/>
          <w:szCs w:val="24"/>
        </w:rPr>
        <w:t xml:space="preserve"> </w:t>
      </w:r>
      <w:r w:rsidR="0045620B" w:rsidRPr="00033FC9">
        <w:rPr>
          <w:rFonts w:ascii="Times New Roman" w:hAnsi="Times New Roman" w:cs="Times New Roman"/>
          <w:sz w:val="24"/>
          <w:szCs w:val="24"/>
        </w:rPr>
        <w:t>It was also observed that t</w:t>
      </w:r>
      <w:r w:rsidR="006454A8" w:rsidRPr="00033FC9">
        <w:rPr>
          <w:rFonts w:ascii="Times New Roman" w:hAnsi="Times New Roman" w:cs="Times New Roman"/>
          <w:sz w:val="24"/>
          <w:szCs w:val="24"/>
        </w:rPr>
        <w:t>he skewness value (-.21)</w:t>
      </w:r>
      <w:r w:rsidR="006930EE" w:rsidRPr="00033FC9">
        <w:rPr>
          <w:rFonts w:ascii="Times New Roman" w:hAnsi="Times New Roman" w:cs="Times New Roman"/>
          <w:sz w:val="24"/>
          <w:szCs w:val="24"/>
        </w:rPr>
        <w:t xml:space="preserve"> fell between -1</w:t>
      </w:r>
      <w:r w:rsidR="001C7D4C" w:rsidRPr="00033FC9">
        <w:rPr>
          <w:rFonts w:ascii="Times New Roman" w:hAnsi="Times New Roman" w:cs="Times New Roman"/>
          <w:sz w:val="24"/>
          <w:szCs w:val="24"/>
        </w:rPr>
        <w:t xml:space="preserve"> and </w:t>
      </w:r>
      <w:r w:rsidR="006930EE" w:rsidRPr="00033FC9">
        <w:rPr>
          <w:rFonts w:ascii="Times New Roman" w:hAnsi="Times New Roman" w:cs="Times New Roman"/>
          <w:sz w:val="24"/>
          <w:szCs w:val="24"/>
        </w:rPr>
        <w:t>1</w:t>
      </w:r>
      <w:r w:rsidR="001C7D4C" w:rsidRPr="00033FC9">
        <w:rPr>
          <w:rFonts w:ascii="Times New Roman" w:hAnsi="Times New Roman" w:cs="Times New Roman"/>
          <w:sz w:val="24"/>
          <w:szCs w:val="24"/>
        </w:rPr>
        <w:t xml:space="preserve"> range</w:t>
      </w:r>
      <w:r w:rsidR="0045620B" w:rsidRPr="00033FC9">
        <w:rPr>
          <w:rFonts w:ascii="Times New Roman" w:hAnsi="Times New Roman" w:cs="Times New Roman"/>
          <w:sz w:val="24"/>
          <w:szCs w:val="24"/>
        </w:rPr>
        <w:t>,</w:t>
      </w:r>
      <w:r w:rsidR="006930EE" w:rsidRPr="00033FC9">
        <w:rPr>
          <w:rFonts w:ascii="Times New Roman" w:hAnsi="Times New Roman" w:cs="Times New Roman"/>
          <w:sz w:val="24"/>
          <w:szCs w:val="24"/>
        </w:rPr>
        <w:t xml:space="preserve"> hence indicating that the</w:t>
      </w:r>
      <w:r w:rsidR="0045620B" w:rsidRPr="00033FC9">
        <w:rPr>
          <w:rFonts w:ascii="Times New Roman" w:hAnsi="Times New Roman" w:cs="Times New Roman"/>
          <w:sz w:val="24"/>
          <w:szCs w:val="24"/>
        </w:rPr>
        <w:t xml:space="preserve"> </w:t>
      </w:r>
      <w:r w:rsidR="006930EE" w:rsidRPr="00033FC9">
        <w:rPr>
          <w:rFonts w:ascii="Times New Roman" w:hAnsi="Times New Roman" w:cs="Times New Roman"/>
          <w:sz w:val="24"/>
          <w:szCs w:val="24"/>
        </w:rPr>
        <w:t xml:space="preserve">set of </w:t>
      </w:r>
      <w:r w:rsidR="0045620B" w:rsidRPr="00033FC9">
        <w:rPr>
          <w:rFonts w:ascii="Times New Roman" w:hAnsi="Times New Roman" w:cs="Times New Roman"/>
          <w:sz w:val="24"/>
          <w:szCs w:val="24"/>
        </w:rPr>
        <w:t>data followed a normal distribution.</w:t>
      </w:r>
    </w:p>
    <w:p w14:paraId="0D3544FC" w14:textId="77777777" w:rsidR="00A55E6B" w:rsidRPr="00A55E6B" w:rsidRDefault="006930EE">
      <w:pPr>
        <w:rPr>
          <w:rFonts w:ascii="Times New Roman" w:hAnsi="Times New Roman" w:cs="Times New Roman"/>
          <w:i/>
          <w:sz w:val="24"/>
          <w:szCs w:val="24"/>
        </w:rPr>
      </w:pPr>
      <w:r w:rsidRPr="00033FC9">
        <w:rPr>
          <w:rFonts w:ascii="Times New Roman" w:hAnsi="Times New Roman" w:cs="Times New Roman"/>
          <w:i/>
          <w:sz w:val="24"/>
          <w:szCs w:val="24"/>
        </w:rPr>
        <w:t>Table 2</w:t>
      </w:r>
      <w:r w:rsidRPr="00033FC9">
        <w:rPr>
          <w:rFonts w:ascii="Times New Roman" w:hAnsi="Times New Roman" w:cs="Times New Roman"/>
          <w:i/>
          <w:sz w:val="24"/>
          <w:szCs w:val="24"/>
        </w:rPr>
        <w:fldChar w:fldCharType="begin"/>
      </w:r>
      <w:r w:rsidRPr="00033FC9">
        <w:rPr>
          <w:rFonts w:ascii="Times New Roman" w:hAnsi="Times New Roman" w:cs="Times New Roman"/>
          <w:i/>
          <w:sz w:val="24"/>
          <w:szCs w:val="24"/>
        </w:rPr>
        <w:instrText xml:space="preserve"> LINK </w:instrText>
      </w:r>
      <w:r w:rsidR="00A55E6B">
        <w:rPr>
          <w:rFonts w:ascii="Times New Roman" w:hAnsi="Times New Roman" w:cs="Times New Roman"/>
          <w:i/>
          <w:sz w:val="24"/>
          <w:szCs w:val="24"/>
        </w:rPr>
        <w:instrText xml:space="preserve">Excel.Sheet.12 "C:\\Users\\mario\\Desktop\\Marios univer\\STudent Y5 children.xlsx" Sheet1!R3C9:R17C11 </w:instrText>
      </w:r>
      <w:r w:rsidRPr="00033FC9">
        <w:rPr>
          <w:rFonts w:ascii="Times New Roman" w:hAnsi="Times New Roman" w:cs="Times New Roman"/>
          <w:i/>
          <w:sz w:val="24"/>
          <w:szCs w:val="24"/>
        </w:rPr>
        <w:instrText xml:space="preserve">\a \f 5 \h  \* MERGEFORMAT </w:instrText>
      </w:r>
      <w:r w:rsidR="00A55E6B" w:rsidRPr="00033FC9">
        <w:rPr>
          <w:rFonts w:ascii="Times New Roman" w:hAnsi="Times New Roman" w:cs="Times New Roman"/>
          <w:i/>
          <w:sz w:val="24"/>
          <w:szCs w:val="24"/>
        </w:rPr>
        <w:fldChar w:fldCharType="separate"/>
      </w:r>
    </w:p>
    <w:tbl>
      <w:tblPr>
        <w:tblStyle w:val="TableGrid"/>
        <w:tblW w:w="2861" w:type="dxa"/>
        <w:tblLook w:val="04A0" w:firstRow="1" w:lastRow="0" w:firstColumn="1" w:lastColumn="0" w:noHBand="0" w:noVBand="1"/>
      </w:tblPr>
      <w:tblGrid>
        <w:gridCol w:w="1745"/>
        <w:gridCol w:w="1216"/>
        <w:gridCol w:w="1116"/>
        <w:gridCol w:w="1496"/>
      </w:tblGrid>
      <w:tr w:rsidR="00A55E6B" w:rsidRPr="00A55E6B" w14:paraId="6AD027FD" w14:textId="77777777" w:rsidTr="00A55E6B">
        <w:trPr>
          <w:divId w:val="1857228232"/>
          <w:trHeight w:val="300"/>
        </w:trPr>
        <w:tc>
          <w:tcPr>
            <w:tcW w:w="2861" w:type="dxa"/>
            <w:gridSpan w:val="2"/>
            <w:noWrap/>
            <w:hideMark/>
          </w:tcPr>
          <w:p w14:paraId="4FA43001" w14:textId="77777777" w:rsidR="00A55E6B" w:rsidRPr="00A55E6B" w:rsidRDefault="00A55E6B" w:rsidP="00A55E6B">
            <w:pPr>
              <w:rPr>
                <w:rFonts w:ascii="Times New Roman" w:hAnsi="Times New Roman" w:cs="Times New Roman"/>
                <w:i/>
                <w:iCs/>
                <w:sz w:val="24"/>
                <w:szCs w:val="24"/>
              </w:rPr>
            </w:pPr>
          </w:p>
        </w:tc>
        <w:tc>
          <w:tcPr>
            <w:tcW w:w="2612" w:type="dxa"/>
            <w:gridSpan w:val="2"/>
            <w:noWrap/>
            <w:hideMark/>
          </w:tcPr>
          <w:p w14:paraId="68D26741" w14:textId="77777777" w:rsidR="00A55E6B" w:rsidRPr="00A55E6B" w:rsidRDefault="00A55E6B" w:rsidP="00A55E6B">
            <w:pPr>
              <w:rPr>
                <w:rFonts w:ascii="Times New Roman" w:hAnsi="Times New Roman" w:cs="Times New Roman"/>
                <w:i/>
                <w:iCs/>
                <w:sz w:val="24"/>
                <w:szCs w:val="24"/>
              </w:rPr>
            </w:pPr>
            <w:r w:rsidRPr="00A55E6B">
              <w:rPr>
                <w:rFonts w:ascii="Times New Roman" w:hAnsi="Times New Roman" w:cs="Times New Roman"/>
                <w:i/>
                <w:iCs/>
                <w:sz w:val="24"/>
                <w:szCs w:val="24"/>
              </w:rPr>
              <w:t>Test score before using app</w:t>
            </w:r>
          </w:p>
        </w:tc>
      </w:tr>
      <w:tr w:rsidR="00A55E6B" w:rsidRPr="00A55E6B" w14:paraId="54AEE128" w14:textId="77777777" w:rsidTr="00A55E6B">
        <w:trPr>
          <w:gridAfter w:val="1"/>
          <w:divId w:val="1857228232"/>
          <w:wAfter w:w="1745" w:type="dxa"/>
          <w:trHeight w:val="315"/>
        </w:trPr>
        <w:tc>
          <w:tcPr>
            <w:tcW w:w="1745" w:type="dxa"/>
            <w:noWrap/>
            <w:hideMark/>
          </w:tcPr>
          <w:p w14:paraId="4E9B0D05" w14:textId="77777777" w:rsidR="00A55E6B" w:rsidRPr="00A55E6B" w:rsidRDefault="00A55E6B" w:rsidP="00A55E6B">
            <w:pPr>
              <w:rPr>
                <w:rFonts w:ascii="Times New Roman" w:hAnsi="Times New Roman" w:cs="Times New Roman"/>
                <w:sz w:val="24"/>
                <w:szCs w:val="24"/>
              </w:rPr>
            </w:pPr>
          </w:p>
        </w:tc>
        <w:tc>
          <w:tcPr>
            <w:tcW w:w="1116" w:type="dxa"/>
            <w:noWrap/>
            <w:hideMark/>
          </w:tcPr>
          <w:p w14:paraId="2D4F5940" w14:textId="77777777" w:rsidR="00A55E6B" w:rsidRPr="00A55E6B" w:rsidRDefault="00A55E6B" w:rsidP="00A55E6B">
            <w:pPr>
              <w:rPr>
                <w:rFonts w:ascii="Times New Roman" w:hAnsi="Times New Roman" w:cs="Times New Roman"/>
                <w:sz w:val="24"/>
                <w:szCs w:val="24"/>
              </w:rPr>
            </w:pPr>
          </w:p>
        </w:tc>
        <w:tc>
          <w:tcPr>
            <w:tcW w:w="867" w:type="dxa"/>
            <w:noWrap/>
            <w:hideMark/>
          </w:tcPr>
          <w:p w14:paraId="581FBD52" w14:textId="77777777" w:rsidR="00A55E6B" w:rsidRPr="00A55E6B" w:rsidRDefault="00A55E6B" w:rsidP="00A55E6B">
            <w:pPr>
              <w:rPr>
                <w:rFonts w:ascii="Times New Roman" w:hAnsi="Times New Roman" w:cs="Times New Roman"/>
                <w:i/>
                <w:sz w:val="24"/>
                <w:szCs w:val="24"/>
              </w:rPr>
            </w:pPr>
          </w:p>
        </w:tc>
      </w:tr>
      <w:tr w:rsidR="00A55E6B" w:rsidRPr="00A55E6B" w14:paraId="2C24A83F" w14:textId="77777777" w:rsidTr="00A55E6B">
        <w:trPr>
          <w:gridAfter w:val="1"/>
          <w:divId w:val="1857228232"/>
          <w:wAfter w:w="1745" w:type="dxa"/>
          <w:trHeight w:val="300"/>
        </w:trPr>
        <w:tc>
          <w:tcPr>
            <w:tcW w:w="1745" w:type="dxa"/>
            <w:noWrap/>
            <w:hideMark/>
          </w:tcPr>
          <w:p w14:paraId="5400AAB9" w14:textId="77777777" w:rsidR="00A55E6B" w:rsidRPr="00A55E6B" w:rsidRDefault="00A55E6B" w:rsidP="00A55E6B">
            <w:pPr>
              <w:rPr>
                <w:rFonts w:ascii="Times New Roman" w:hAnsi="Times New Roman" w:cs="Times New Roman"/>
                <w:sz w:val="24"/>
                <w:szCs w:val="24"/>
              </w:rPr>
            </w:pPr>
          </w:p>
        </w:tc>
        <w:tc>
          <w:tcPr>
            <w:tcW w:w="1116" w:type="dxa"/>
            <w:noWrap/>
            <w:hideMark/>
          </w:tcPr>
          <w:p w14:paraId="38A26A54"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Mean</w:t>
            </w:r>
          </w:p>
        </w:tc>
        <w:tc>
          <w:tcPr>
            <w:tcW w:w="867" w:type="dxa"/>
            <w:noWrap/>
            <w:hideMark/>
          </w:tcPr>
          <w:p w14:paraId="49D5DA4D"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12.75</w:t>
            </w:r>
          </w:p>
        </w:tc>
      </w:tr>
      <w:tr w:rsidR="00A55E6B" w:rsidRPr="00A55E6B" w14:paraId="63084248" w14:textId="77777777" w:rsidTr="00A55E6B">
        <w:trPr>
          <w:gridAfter w:val="1"/>
          <w:divId w:val="1857228232"/>
          <w:wAfter w:w="1745" w:type="dxa"/>
          <w:trHeight w:val="300"/>
        </w:trPr>
        <w:tc>
          <w:tcPr>
            <w:tcW w:w="1745" w:type="dxa"/>
            <w:noWrap/>
            <w:hideMark/>
          </w:tcPr>
          <w:p w14:paraId="15573E6C" w14:textId="77777777" w:rsidR="00A55E6B" w:rsidRPr="00A55E6B" w:rsidRDefault="00A55E6B" w:rsidP="00A55E6B">
            <w:pPr>
              <w:rPr>
                <w:rFonts w:ascii="Times New Roman" w:hAnsi="Times New Roman" w:cs="Times New Roman"/>
                <w:sz w:val="24"/>
                <w:szCs w:val="24"/>
              </w:rPr>
            </w:pPr>
          </w:p>
        </w:tc>
        <w:tc>
          <w:tcPr>
            <w:tcW w:w="1116" w:type="dxa"/>
            <w:noWrap/>
            <w:hideMark/>
          </w:tcPr>
          <w:p w14:paraId="4F027E4A"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sz w:val="24"/>
                <w:szCs w:val="24"/>
              </w:rPr>
              <w:t xml:space="preserve">Standard </w:t>
            </w:r>
            <w:r w:rsidRPr="00A55E6B">
              <w:rPr>
                <w:rFonts w:ascii="Times New Roman" w:hAnsi="Times New Roman" w:cs="Times New Roman"/>
                <w:i/>
                <w:sz w:val="24"/>
                <w:szCs w:val="24"/>
              </w:rPr>
              <w:t>Error</w:t>
            </w:r>
          </w:p>
        </w:tc>
        <w:tc>
          <w:tcPr>
            <w:tcW w:w="867" w:type="dxa"/>
            <w:noWrap/>
            <w:hideMark/>
          </w:tcPr>
          <w:p w14:paraId="2DB3BA8B"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0.648222</w:t>
            </w:r>
          </w:p>
        </w:tc>
      </w:tr>
      <w:tr w:rsidR="00A55E6B" w:rsidRPr="00A55E6B" w14:paraId="3E094E81" w14:textId="77777777" w:rsidTr="00A55E6B">
        <w:trPr>
          <w:gridAfter w:val="1"/>
          <w:divId w:val="1857228232"/>
          <w:wAfter w:w="1745" w:type="dxa"/>
          <w:trHeight w:val="300"/>
        </w:trPr>
        <w:tc>
          <w:tcPr>
            <w:tcW w:w="1745" w:type="dxa"/>
            <w:noWrap/>
            <w:hideMark/>
          </w:tcPr>
          <w:p w14:paraId="4EE3B18D" w14:textId="77777777" w:rsidR="00A55E6B" w:rsidRPr="00A55E6B" w:rsidRDefault="00A55E6B" w:rsidP="00A55E6B">
            <w:pPr>
              <w:rPr>
                <w:rFonts w:ascii="Times New Roman" w:hAnsi="Times New Roman" w:cs="Times New Roman"/>
                <w:sz w:val="24"/>
                <w:szCs w:val="24"/>
              </w:rPr>
            </w:pPr>
          </w:p>
        </w:tc>
        <w:tc>
          <w:tcPr>
            <w:tcW w:w="1116" w:type="dxa"/>
            <w:noWrap/>
            <w:hideMark/>
          </w:tcPr>
          <w:p w14:paraId="101F4F8F"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Median</w:t>
            </w:r>
          </w:p>
        </w:tc>
        <w:tc>
          <w:tcPr>
            <w:tcW w:w="867" w:type="dxa"/>
            <w:noWrap/>
            <w:hideMark/>
          </w:tcPr>
          <w:p w14:paraId="1C3BD28E"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12.5</w:t>
            </w:r>
          </w:p>
        </w:tc>
      </w:tr>
      <w:tr w:rsidR="00A55E6B" w:rsidRPr="00A55E6B" w14:paraId="6DD92141" w14:textId="77777777" w:rsidTr="00A55E6B">
        <w:trPr>
          <w:gridAfter w:val="1"/>
          <w:divId w:val="1857228232"/>
          <w:wAfter w:w="1745" w:type="dxa"/>
          <w:trHeight w:val="300"/>
        </w:trPr>
        <w:tc>
          <w:tcPr>
            <w:tcW w:w="1745" w:type="dxa"/>
            <w:noWrap/>
            <w:hideMark/>
          </w:tcPr>
          <w:p w14:paraId="06157831" w14:textId="77777777" w:rsidR="00A55E6B" w:rsidRPr="00A55E6B" w:rsidRDefault="00A55E6B" w:rsidP="00A55E6B">
            <w:pPr>
              <w:rPr>
                <w:rFonts w:ascii="Times New Roman" w:hAnsi="Times New Roman" w:cs="Times New Roman"/>
                <w:sz w:val="24"/>
                <w:szCs w:val="24"/>
              </w:rPr>
            </w:pPr>
          </w:p>
        </w:tc>
        <w:tc>
          <w:tcPr>
            <w:tcW w:w="1116" w:type="dxa"/>
            <w:noWrap/>
            <w:hideMark/>
          </w:tcPr>
          <w:p w14:paraId="00B0B4AA"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Mode</w:t>
            </w:r>
          </w:p>
        </w:tc>
        <w:tc>
          <w:tcPr>
            <w:tcW w:w="867" w:type="dxa"/>
            <w:noWrap/>
            <w:hideMark/>
          </w:tcPr>
          <w:p w14:paraId="160F8E77"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17</w:t>
            </w:r>
          </w:p>
        </w:tc>
      </w:tr>
      <w:tr w:rsidR="00A55E6B" w:rsidRPr="00A55E6B" w14:paraId="25D31A3C" w14:textId="77777777" w:rsidTr="00A55E6B">
        <w:trPr>
          <w:gridAfter w:val="1"/>
          <w:divId w:val="1857228232"/>
          <w:wAfter w:w="1745" w:type="dxa"/>
          <w:trHeight w:val="300"/>
        </w:trPr>
        <w:tc>
          <w:tcPr>
            <w:tcW w:w="1745" w:type="dxa"/>
            <w:noWrap/>
            <w:hideMark/>
          </w:tcPr>
          <w:p w14:paraId="3DDD9E88" w14:textId="77777777" w:rsidR="00A55E6B" w:rsidRPr="00A55E6B" w:rsidRDefault="00A55E6B" w:rsidP="00A55E6B">
            <w:pPr>
              <w:rPr>
                <w:rFonts w:ascii="Times New Roman" w:hAnsi="Times New Roman" w:cs="Times New Roman"/>
                <w:sz w:val="24"/>
                <w:szCs w:val="24"/>
              </w:rPr>
            </w:pPr>
          </w:p>
        </w:tc>
        <w:tc>
          <w:tcPr>
            <w:tcW w:w="1116" w:type="dxa"/>
            <w:noWrap/>
            <w:hideMark/>
          </w:tcPr>
          <w:p w14:paraId="7A179674"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sz w:val="24"/>
                <w:szCs w:val="24"/>
              </w:rPr>
              <w:t xml:space="preserve">Standard </w:t>
            </w:r>
            <w:r w:rsidRPr="00A55E6B">
              <w:rPr>
                <w:rFonts w:ascii="Times New Roman" w:hAnsi="Times New Roman" w:cs="Times New Roman"/>
                <w:i/>
                <w:sz w:val="24"/>
                <w:szCs w:val="24"/>
              </w:rPr>
              <w:t>Deviation</w:t>
            </w:r>
          </w:p>
        </w:tc>
        <w:tc>
          <w:tcPr>
            <w:tcW w:w="867" w:type="dxa"/>
            <w:noWrap/>
            <w:hideMark/>
          </w:tcPr>
          <w:p w14:paraId="75F3D22E"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4.099719</w:t>
            </w:r>
          </w:p>
        </w:tc>
      </w:tr>
      <w:tr w:rsidR="00A55E6B" w:rsidRPr="00A55E6B" w14:paraId="19C1E019" w14:textId="77777777" w:rsidTr="00A55E6B">
        <w:trPr>
          <w:gridAfter w:val="1"/>
          <w:divId w:val="1857228232"/>
          <w:wAfter w:w="1745" w:type="dxa"/>
          <w:trHeight w:val="300"/>
        </w:trPr>
        <w:tc>
          <w:tcPr>
            <w:tcW w:w="1745" w:type="dxa"/>
            <w:noWrap/>
            <w:hideMark/>
          </w:tcPr>
          <w:p w14:paraId="2EA23C73" w14:textId="77777777" w:rsidR="00A55E6B" w:rsidRPr="00A55E6B" w:rsidRDefault="00A55E6B" w:rsidP="00A55E6B">
            <w:pPr>
              <w:rPr>
                <w:rFonts w:ascii="Times New Roman" w:hAnsi="Times New Roman" w:cs="Times New Roman"/>
                <w:sz w:val="24"/>
                <w:szCs w:val="24"/>
              </w:rPr>
            </w:pPr>
          </w:p>
        </w:tc>
        <w:tc>
          <w:tcPr>
            <w:tcW w:w="1116" w:type="dxa"/>
            <w:noWrap/>
            <w:hideMark/>
          </w:tcPr>
          <w:p w14:paraId="20F5DAA6"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sz w:val="24"/>
                <w:szCs w:val="24"/>
              </w:rPr>
              <w:t xml:space="preserve">Sample </w:t>
            </w:r>
            <w:r w:rsidRPr="00A55E6B">
              <w:rPr>
                <w:rFonts w:ascii="Times New Roman" w:hAnsi="Times New Roman" w:cs="Times New Roman"/>
                <w:i/>
                <w:sz w:val="24"/>
                <w:szCs w:val="24"/>
              </w:rPr>
              <w:t>Variance</w:t>
            </w:r>
          </w:p>
        </w:tc>
        <w:tc>
          <w:tcPr>
            <w:tcW w:w="867" w:type="dxa"/>
            <w:noWrap/>
            <w:hideMark/>
          </w:tcPr>
          <w:p w14:paraId="12D1E81A"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16.80769</w:t>
            </w:r>
          </w:p>
        </w:tc>
      </w:tr>
      <w:tr w:rsidR="00A55E6B" w:rsidRPr="00A55E6B" w14:paraId="13B2A250" w14:textId="77777777" w:rsidTr="00A55E6B">
        <w:trPr>
          <w:gridAfter w:val="1"/>
          <w:divId w:val="1857228232"/>
          <w:wAfter w:w="1745" w:type="dxa"/>
          <w:trHeight w:val="300"/>
        </w:trPr>
        <w:tc>
          <w:tcPr>
            <w:tcW w:w="1745" w:type="dxa"/>
            <w:noWrap/>
            <w:hideMark/>
          </w:tcPr>
          <w:p w14:paraId="3DBEF0D4" w14:textId="77777777" w:rsidR="00A55E6B" w:rsidRPr="00A55E6B" w:rsidRDefault="00A55E6B" w:rsidP="00A55E6B">
            <w:pPr>
              <w:rPr>
                <w:rFonts w:ascii="Times New Roman" w:hAnsi="Times New Roman" w:cs="Times New Roman"/>
                <w:sz w:val="24"/>
                <w:szCs w:val="24"/>
              </w:rPr>
            </w:pPr>
          </w:p>
        </w:tc>
        <w:tc>
          <w:tcPr>
            <w:tcW w:w="1116" w:type="dxa"/>
            <w:noWrap/>
            <w:hideMark/>
          </w:tcPr>
          <w:p w14:paraId="6129D55F"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Kurtosis</w:t>
            </w:r>
          </w:p>
        </w:tc>
        <w:tc>
          <w:tcPr>
            <w:tcW w:w="867" w:type="dxa"/>
            <w:noWrap/>
            <w:hideMark/>
          </w:tcPr>
          <w:p w14:paraId="1CEB8DFB"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-0.99283</w:t>
            </w:r>
          </w:p>
        </w:tc>
      </w:tr>
      <w:tr w:rsidR="00A55E6B" w:rsidRPr="00A55E6B" w14:paraId="70CE7911" w14:textId="77777777" w:rsidTr="00A55E6B">
        <w:trPr>
          <w:gridAfter w:val="1"/>
          <w:divId w:val="1857228232"/>
          <w:wAfter w:w="1745" w:type="dxa"/>
          <w:trHeight w:val="300"/>
        </w:trPr>
        <w:tc>
          <w:tcPr>
            <w:tcW w:w="1745" w:type="dxa"/>
            <w:noWrap/>
            <w:hideMark/>
          </w:tcPr>
          <w:p w14:paraId="47099F85" w14:textId="77777777" w:rsidR="00A55E6B" w:rsidRPr="00A55E6B" w:rsidRDefault="00A55E6B" w:rsidP="00A55E6B">
            <w:pPr>
              <w:rPr>
                <w:rFonts w:ascii="Times New Roman" w:hAnsi="Times New Roman" w:cs="Times New Roman"/>
                <w:sz w:val="24"/>
                <w:szCs w:val="24"/>
              </w:rPr>
            </w:pPr>
          </w:p>
        </w:tc>
        <w:tc>
          <w:tcPr>
            <w:tcW w:w="1116" w:type="dxa"/>
            <w:noWrap/>
            <w:hideMark/>
          </w:tcPr>
          <w:p w14:paraId="57397D98"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Skewness</w:t>
            </w:r>
          </w:p>
        </w:tc>
        <w:tc>
          <w:tcPr>
            <w:tcW w:w="867" w:type="dxa"/>
            <w:noWrap/>
            <w:hideMark/>
          </w:tcPr>
          <w:p w14:paraId="5394069C"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-0.20828</w:t>
            </w:r>
          </w:p>
        </w:tc>
      </w:tr>
      <w:tr w:rsidR="00A55E6B" w:rsidRPr="00A55E6B" w14:paraId="05E4AD17" w14:textId="77777777" w:rsidTr="00A55E6B">
        <w:trPr>
          <w:gridAfter w:val="1"/>
          <w:divId w:val="1857228232"/>
          <w:wAfter w:w="1745" w:type="dxa"/>
          <w:trHeight w:val="300"/>
        </w:trPr>
        <w:tc>
          <w:tcPr>
            <w:tcW w:w="1745" w:type="dxa"/>
            <w:noWrap/>
            <w:hideMark/>
          </w:tcPr>
          <w:p w14:paraId="3C077EAE" w14:textId="77777777" w:rsidR="00A55E6B" w:rsidRPr="00A55E6B" w:rsidRDefault="00A55E6B" w:rsidP="00A55E6B">
            <w:pPr>
              <w:rPr>
                <w:rFonts w:ascii="Times New Roman" w:hAnsi="Times New Roman" w:cs="Times New Roman"/>
                <w:sz w:val="24"/>
                <w:szCs w:val="24"/>
              </w:rPr>
            </w:pPr>
          </w:p>
        </w:tc>
        <w:tc>
          <w:tcPr>
            <w:tcW w:w="1116" w:type="dxa"/>
            <w:noWrap/>
            <w:hideMark/>
          </w:tcPr>
          <w:p w14:paraId="0693BCA5"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Range</w:t>
            </w:r>
          </w:p>
        </w:tc>
        <w:tc>
          <w:tcPr>
            <w:tcW w:w="867" w:type="dxa"/>
            <w:noWrap/>
            <w:hideMark/>
          </w:tcPr>
          <w:p w14:paraId="6CB8BAD7"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15</w:t>
            </w:r>
          </w:p>
        </w:tc>
      </w:tr>
      <w:tr w:rsidR="00A55E6B" w:rsidRPr="00A55E6B" w14:paraId="4127787D" w14:textId="77777777" w:rsidTr="00A55E6B">
        <w:trPr>
          <w:gridAfter w:val="1"/>
          <w:divId w:val="1857228232"/>
          <w:wAfter w:w="1745" w:type="dxa"/>
          <w:trHeight w:val="300"/>
        </w:trPr>
        <w:tc>
          <w:tcPr>
            <w:tcW w:w="1745" w:type="dxa"/>
            <w:noWrap/>
            <w:hideMark/>
          </w:tcPr>
          <w:p w14:paraId="30D0FCE2" w14:textId="77777777" w:rsidR="00A55E6B" w:rsidRPr="00A55E6B" w:rsidRDefault="00A55E6B" w:rsidP="00A55E6B">
            <w:pPr>
              <w:rPr>
                <w:rFonts w:ascii="Times New Roman" w:hAnsi="Times New Roman" w:cs="Times New Roman"/>
                <w:sz w:val="24"/>
                <w:szCs w:val="24"/>
              </w:rPr>
            </w:pPr>
          </w:p>
        </w:tc>
        <w:tc>
          <w:tcPr>
            <w:tcW w:w="1116" w:type="dxa"/>
            <w:noWrap/>
            <w:hideMark/>
          </w:tcPr>
          <w:p w14:paraId="5C824669"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Minimum</w:t>
            </w:r>
          </w:p>
        </w:tc>
        <w:tc>
          <w:tcPr>
            <w:tcW w:w="867" w:type="dxa"/>
            <w:noWrap/>
            <w:hideMark/>
          </w:tcPr>
          <w:p w14:paraId="0CD421F5"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5</w:t>
            </w:r>
          </w:p>
        </w:tc>
      </w:tr>
      <w:tr w:rsidR="00A55E6B" w:rsidRPr="00A55E6B" w14:paraId="41A13FF4" w14:textId="77777777" w:rsidTr="00A55E6B">
        <w:trPr>
          <w:gridAfter w:val="1"/>
          <w:divId w:val="1857228232"/>
          <w:wAfter w:w="1745" w:type="dxa"/>
          <w:trHeight w:val="300"/>
        </w:trPr>
        <w:tc>
          <w:tcPr>
            <w:tcW w:w="1745" w:type="dxa"/>
            <w:noWrap/>
            <w:hideMark/>
          </w:tcPr>
          <w:p w14:paraId="22462E00" w14:textId="77777777" w:rsidR="00A55E6B" w:rsidRPr="00A55E6B" w:rsidRDefault="00A55E6B" w:rsidP="00A55E6B">
            <w:pPr>
              <w:rPr>
                <w:rFonts w:ascii="Times New Roman" w:hAnsi="Times New Roman" w:cs="Times New Roman"/>
                <w:sz w:val="24"/>
                <w:szCs w:val="24"/>
              </w:rPr>
            </w:pPr>
          </w:p>
        </w:tc>
        <w:tc>
          <w:tcPr>
            <w:tcW w:w="1116" w:type="dxa"/>
            <w:noWrap/>
            <w:hideMark/>
          </w:tcPr>
          <w:p w14:paraId="795F80A0"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Maximum</w:t>
            </w:r>
          </w:p>
        </w:tc>
        <w:tc>
          <w:tcPr>
            <w:tcW w:w="867" w:type="dxa"/>
            <w:noWrap/>
            <w:hideMark/>
          </w:tcPr>
          <w:p w14:paraId="5FD67707"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20</w:t>
            </w:r>
          </w:p>
        </w:tc>
      </w:tr>
      <w:tr w:rsidR="00A55E6B" w:rsidRPr="00A55E6B" w14:paraId="26E63C42" w14:textId="77777777" w:rsidTr="00A55E6B">
        <w:trPr>
          <w:gridAfter w:val="1"/>
          <w:divId w:val="1857228232"/>
          <w:wAfter w:w="1745" w:type="dxa"/>
          <w:trHeight w:val="315"/>
        </w:trPr>
        <w:tc>
          <w:tcPr>
            <w:tcW w:w="1745" w:type="dxa"/>
            <w:noWrap/>
            <w:hideMark/>
          </w:tcPr>
          <w:p w14:paraId="621F4982" w14:textId="77777777" w:rsidR="00A55E6B" w:rsidRPr="00A55E6B" w:rsidRDefault="00A55E6B" w:rsidP="00A55E6B">
            <w:pPr>
              <w:rPr>
                <w:rFonts w:ascii="Times New Roman" w:hAnsi="Times New Roman" w:cs="Times New Roman"/>
                <w:sz w:val="24"/>
                <w:szCs w:val="24"/>
              </w:rPr>
            </w:pPr>
          </w:p>
        </w:tc>
        <w:tc>
          <w:tcPr>
            <w:tcW w:w="1116" w:type="dxa"/>
            <w:noWrap/>
            <w:hideMark/>
          </w:tcPr>
          <w:p w14:paraId="6553E035"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Sum</w:t>
            </w:r>
          </w:p>
        </w:tc>
        <w:tc>
          <w:tcPr>
            <w:tcW w:w="867" w:type="dxa"/>
            <w:noWrap/>
            <w:hideMark/>
          </w:tcPr>
          <w:p w14:paraId="5DCD453E"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510</w:t>
            </w:r>
          </w:p>
        </w:tc>
      </w:tr>
      <w:tr w:rsidR="00A55E6B" w:rsidRPr="00A55E6B" w14:paraId="75ABB091" w14:textId="77777777" w:rsidTr="00A55E6B">
        <w:trPr>
          <w:gridAfter w:val="1"/>
          <w:divId w:val="1857228232"/>
          <w:wAfter w:w="1745" w:type="dxa"/>
          <w:trHeight w:val="315"/>
        </w:trPr>
        <w:tc>
          <w:tcPr>
            <w:tcW w:w="1745" w:type="dxa"/>
            <w:noWrap/>
            <w:hideMark/>
          </w:tcPr>
          <w:p w14:paraId="69A2768F" w14:textId="77777777" w:rsidR="00A55E6B" w:rsidRPr="00A55E6B" w:rsidRDefault="00A55E6B" w:rsidP="00A55E6B">
            <w:pPr>
              <w:rPr>
                <w:rFonts w:ascii="Times New Roman" w:hAnsi="Times New Roman" w:cs="Times New Roman"/>
                <w:sz w:val="24"/>
                <w:szCs w:val="24"/>
              </w:rPr>
            </w:pPr>
          </w:p>
        </w:tc>
        <w:tc>
          <w:tcPr>
            <w:tcW w:w="1116" w:type="dxa"/>
            <w:noWrap/>
            <w:hideMark/>
          </w:tcPr>
          <w:p w14:paraId="18AB29D6"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Count</w:t>
            </w:r>
          </w:p>
        </w:tc>
        <w:tc>
          <w:tcPr>
            <w:tcW w:w="867" w:type="dxa"/>
            <w:noWrap/>
            <w:hideMark/>
          </w:tcPr>
          <w:p w14:paraId="7970C111" w14:textId="77777777" w:rsidR="00A55E6B" w:rsidRPr="00A55E6B" w:rsidRDefault="00A55E6B" w:rsidP="00A55E6B">
            <w:pPr>
              <w:rPr>
                <w:rFonts w:ascii="Times New Roman" w:hAnsi="Times New Roman" w:cs="Times New Roman"/>
                <w:i/>
                <w:sz w:val="24"/>
                <w:szCs w:val="24"/>
              </w:rPr>
            </w:pPr>
            <w:r w:rsidRPr="00A55E6B">
              <w:rPr>
                <w:rFonts w:ascii="Times New Roman" w:hAnsi="Times New Roman" w:cs="Times New Roman"/>
                <w:i/>
                <w:sz w:val="24"/>
                <w:szCs w:val="24"/>
              </w:rPr>
              <w:t>40</w:t>
            </w:r>
          </w:p>
        </w:tc>
      </w:tr>
    </w:tbl>
    <w:p w14:paraId="56A1B392" w14:textId="77777777" w:rsidR="006930EE" w:rsidRPr="00033FC9" w:rsidRDefault="006930EE">
      <w:pPr>
        <w:rPr>
          <w:rFonts w:ascii="Times New Roman" w:hAnsi="Times New Roman" w:cs="Times New Roman"/>
          <w:sz w:val="24"/>
          <w:szCs w:val="24"/>
        </w:rPr>
      </w:pPr>
      <w:r w:rsidRPr="00033FC9">
        <w:rPr>
          <w:rFonts w:ascii="Times New Roman" w:hAnsi="Times New Roman" w:cs="Times New Roman"/>
          <w:sz w:val="24"/>
          <w:szCs w:val="24"/>
        </w:rPr>
        <w:fldChar w:fldCharType="end"/>
      </w:r>
    </w:p>
    <w:p w14:paraId="1472BC7C" w14:textId="77777777" w:rsidR="006930EE" w:rsidRPr="00033FC9" w:rsidRDefault="006930EE"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From table 2 above, it was observed that the lowest test score recorded after using the maths learning app was 4 marks while the highest test score during this period was 20 marks, with average mark being 15.3 (</w:t>
      </w:r>
      <w:r w:rsidRPr="00033FC9">
        <w:rPr>
          <w:rFonts w:ascii="Times New Roman" w:hAnsi="Times New Roman" w:cs="Times New Roman"/>
          <w:i/>
          <w:sz w:val="24"/>
          <w:szCs w:val="24"/>
        </w:rPr>
        <w:t>SD</w:t>
      </w:r>
      <w:r w:rsidRPr="00033FC9">
        <w:rPr>
          <w:rFonts w:ascii="Times New Roman" w:hAnsi="Times New Roman" w:cs="Times New Roman"/>
          <w:sz w:val="24"/>
          <w:szCs w:val="24"/>
        </w:rPr>
        <w:t xml:space="preserve"> = 3.91). After the introduction of the app, majority of the students were able to attain 20 marks in the maths test. It was also observed that the skewness value (-.73) fell between -1 and 1 range, hence indicating that the set of data followed a normal distribution.</w:t>
      </w:r>
    </w:p>
    <w:p w14:paraId="10B5AFBA" w14:textId="77777777" w:rsidR="00BD4052" w:rsidRPr="00033FC9" w:rsidRDefault="00957030"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Study Hypothese</w:t>
      </w:r>
      <w:r w:rsidR="007D38C9" w:rsidRPr="00033FC9">
        <w:rPr>
          <w:rFonts w:ascii="Times New Roman" w:hAnsi="Times New Roman" w:cs="Times New Roman"/>
          <w:b/>
          <w:sz w:val="24"/>
          <w:szCs w:val="24"/>
        </w:rPr>
        <w:t xml:space="preserve">s </w:t>
      </w:r>
    </w:p>
    <w:p w14:paraId="25231B68" w14:textId="77777777" w:rsidR="006146F1" w:rsidRPr="00033FC9" w:rsidRDefault="007D38C9"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lastRenderedPageBreak/>
        <w:t>For this study, the null hypothesis stated that there is no statistically significant mean difference in students’ math test score before and after using the online learning app (H</w:t>
      </w:r>
      <w:r w:rsidRPr="00033FC9">
        <w:rPr>
          <w:rFonts w:ascii="Times New Roman" w:hAnsi="Times New Roman" w:cs="Times New Roman"/>
          <w:sz w:val="24"/>
          <w:szCs w:val="24"/>
          <w:vertAlign w:val="subscript"/>
        </w:rPr>
        <w:t>0</w:t>
      </w:r>
      <w:r w:rsidRPr="00033FC9">
        <w:rPr>
          <w:rFonts w:ascii="Times New Roman" w:hAnsi="Times New Roman" w:cs="Times New Roman"/>
          <w:sz w:val="24"/>
          <w:szCs w:val="24"/>
        </w:rPr>
        <w:t>: µ</w:t>
      </w:r>
      <w:r w:rsidRPr="00033FC9">
        <w:rPr>
          <w:rFonts w:ascii="Times New Roman" w:hAnsi="Times New Roman" w:cs="Times New Roman"/>
          <w:sz w:val="24"/>
          <w:szCs w:val="24"/>
          <w:vertAlign w:val="subscript"/>
        </w:rPr>
        <w:t>before</w:t>
      </w:r>
      <w:r w:rsidRPr="00033FC9">
        <w:rPr>
          <w:rFonts w:ascii="Times New Roman" w:hAnsi="Times New Roman" w:cs="Times New Roman"/>
          <w:sz w:val="24"/>
          <w:szCs w:val="24"/>
        </w:rPr>
        <w:t xml:space="preserve"> = µ</w:t>
      </w:r>
      <w:r w:rsidRPr="00033FC9">
        <w:rPr>
          <w:rFonts w:ascii="Times New Roman" w:hAnsi="Times New Roman" w:cs="Times New Roman"/>
          <w:sz w:val="24"/>
          <w:szCs w:val="24"/>
          <w:vertAlign w:val="subscript"/>
        </w:rPr>
        <w:t>after</w:t>
      </w:r>
      <w:r w:rsidRPr="00033FC9">
        <w:rPr>
          <w:rFonts w:ascii="Times New Roman" w:hAnsi="Times New Roman" w:cs="Times New Roman"/>
          <w:sz w:val="24"/>
          <w:szCs w:val="24"/>
        </w:rPr>
        <w:t>) while the alternative hypothesis stated that there is a statistically significant mean difference in students’ math test score before and after using the online learning app (H</w:t>
      </w:r>
      <w:r w:rsidRPr="00033FC9">
        <w:rPr>
          <w:rFonts w:ascii="Times New Roman" w:hAnsi="Times New Roman" w:cs="Times New Roman"/>
          <w:sz w:val="24"/>
          <w:szCs w:val="24"/>
          <w:vertAlign w:val="subscript"/>
        </w:rPr>
        <w:t>A</w:t>
      </w:r>
      <w:r w:rsidRPr="00033FC9">
        <w:rPr>
          <w:rFonts w:ascii="Times New Roman" w:hAnsi="Times New Roman" w:cs="Times New Roman"/>
          <w:sz w:val="24"/>
          <w:szCs w:val="24"/>
        </w:rPr>
        <w:t>: µ</w:t>
      </w:r>
      <w:r w:rsidRPr="00033FC9">
        <w:rPr>
          <w:rFonts w:ascii="Times New Roman" w:hAnsi="Times New Roman" w:cs="Times New Roman"/>
          <w:sz w:val="24"/>
          <w:szCs w:val="24"/>
          <w:vertAlign w:val="subscript"/>
        </w:rPr>
        <w:t>before</w:t>
      </w:r>
      <w:r w:rsidRPr="00033FC9">
        <w:rPr>
          <w:rFonts w:ascii="Times New Roman" w:hAnsi="Times New Roman" w:cs="Times New Roman"/>
          <w:sz w:val="24"/>
          <w:szCs w:val="24"/>
        </w:rPr>
        <w:t xml:space="preserve"> ≠ µ</w:t>
      </w:r>
      <w:r w:rsidRPr="00033FC9">
        <w:rPr>
          <w:rFonts w:ascii="Times New Roman" w:hAnsi="Times New Roman" w:cs="Times New Roman"/>
          <w:sz w:val="24"/>
          <w:szCs w:val="24"/>
          <w:vertAlign w:val="subscript"/>
        </w:rPr>
        <w:t>after</w:t>
      </w:r>
      <w:r w:rsidRPr="00033FC9">
        <w:rPr>
          <w:rFonts w:ascii="Times New Roman" w:hAnsi="Times New Roman" w:cs="Times New Roman"/>
          <w:sz w:val="24"/>
          <w:szCs w:val="24"/>
        </w:rPr>
        <w:t>).</w:t>
      </w:r>
      <w:r w:rsidR="006146F1" w:rsidRPr="00033FC9">
        <w:rPr>
          <w:rFonts w:ascii="Times New Roman" w:hAnsi="Times New Roman" w:cs="Times New Roman"/>
          <w:sz w:val="24"/>
          <w:szCs w:val="24"/>
        </w:rPr>
        <w:t xml:space="preserve"> The hypothesis were tested at </w:t>
      </w:r>
      <w:r w:rsidR="006146F1" w:rsidRPr="00033FC9">
        <w:rPr>
          <w:rFonts w:ascii="Times New Roman" w:eastAsia="Times New Roman" w:hAnsi="Times New Roman" w:cs="Times New Roman"/>
          <w:sz w:val="24"/>
          <w:szCs w:val="24"/>
        </w:rPr>
        <w:t>α</w:t>
      </w:r>
      <w:r w:rsidR="006146F1" w:rsidRPr="00033FC9">
        <w:rPr>
          <w:rFonts w:ascii="Times New Roman" w:eastAsia="Times New Roman" w:hAnsi="Times New Roman" w:cs="Times New Roman"/>
          <w:b/>
          <w:sz w:val="24"/>
          <w:szCs w:val="24"/>
        </w:rPr>
        <w:t xml:space="preserve"> </w:t>
      </w:r>
      <w:r w:rsidR="00635155" w:rsidRPr="00033FC9">
        <w:rPr>
          <w:rFonts w:ascii="Times New Roman" w:hAnsi="Times New Roman" w:cs="Times New Roman"/>
          <w:sz w:val="24"/>
          <w:szCs w:val="24"/>
        </w:rPr>
        <w:t xml:space="preserve">= 0.10, 0.05 and 0.01 levels </w:t>
      </w:r>
      <w:r w:rsidR="006146F1" w:rsidRPr="00033FC9">
        <w:rPr>
          <w:rFonts w:ascii="Times New Roman" w:hAnsi="Times New Roman" w:cs="Times New Roman"/>
          <w:sz w:val="24"/>
          <w:szCs w:val="24"/>
        </w:rPr>
        <w:t>of significance</w:t>
      </w:r>
      <w:r w:rsidR="00635155" w:rsidRPr="00033FC9">
        <w:rPr>
          <w:rFonts w:ascii="Times New Roman" w:hAnsi="Times New Roman" w:cs="Times New Roman"/>
          <w:sz w:val="24"/>
          <w:szCs w:val="24"/>
        </w:rPr>
        <w:t>.</w:t>
      </w:r>
    </w:p>
    <w:p w14:paraId="4EDF3E65" w14:textId="77777777" w:rsidR="00592F11" w:rsidRPr="00033FC9" w:rsidRDefault="00592F11"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Statistical Test</w:t>
      </w:r>
    </w:p>
    <w:p w14:paraId="65698BD2" w14:textId="77777777" w:rsidR="00D02A38" w:rsidRPr="00033FC9" w:rsidRDefault="00691E3B"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 xml:space="preserve">In a quantitative study, the choice of the statistical test to be used for data analysis depends majorly on the nature of the variables presented in the data. The variables can either be categorical in nature or continuous and dependent or independent specification </w:t>
      </w:r>
      <w:r w:rsidR="00E80594" w:rsidRPr="00033FC9">
        <w:rPr>
          <w:rFonts w:ascii="Times New Roman" w:hAnsi="Times New Roman" w:cs="Times New Roman"/>
          <w:sz w:val="24"/>
          <w:szCs w:val="24"/>
        </w:rPr>
        <w:t>(</w:t>
      </w:r>
      <w:r w:rsidR="00E80594" w:rsidRPr="00033FC9">
        <w:rPr>
          <w:rFonts w:ascii="Times New Roman" w:eastAsia="Times New Roman" w:hAnsi="Times New Roman" w:cs="Times New Roman"/>
          <w:sz w:val="24"/>
          <w:szCs w:val="24"/>
        </w:rPr>
        <w:t xml:space="preserve">Sheard, </w:t>
      </w:r>
      <w:r w:rsidR="00E80594" w:rsidRPr="00D25845">
        <w:rPr>
          <w:rFonts w:ascii="Times New Roman" w:eastAsia="Times New Roman" w:hAnsi="Times New Roman" w:cs="Times New Roman"/>
          <w:sz w:val="24"/>
          <w:szCs w:val="24"/>
        </w:rPr>
        <w:t>2018)</w:t>
      </w:r>
      <w:r w:rsidRPr="00033FC9">
        <w:rPr>
          <w:rFonts w:ascii="Times New Roman" w:hAnsi="Times New Roman" w:cs="Times New Roman"/>
          <w:sz w:val="24"/>
          <w:szCs w:val="24"/>
        </w:rPr>
        <w:t>.</w:t>
      </w:r>
      <w:r w:rsidR="00AD5A3D" w:rsidRPr="00033FC9">
        <w:rPr>
          <w:rFonts w:ascii="Times New Roman" w:hAnsi="Times New Roman" w:cs="Times New Roman"/>
          <w:sz w:val="24"/>
          <w:szCs w:val="24"/>
        </w:rPr>
        <w:t xml:space="preserve"> For this study, a paired sample t-test was</w:t>
      </w:r>
      <w:r w:rsidR="007E4822" w:rsidRPr="00033FC9">
        <w:rPr>
          <w:rFonts w:ascii="Times New Roman" w:hAnsi="Times New Roman" w:cs="Times New Roman"/>
          <w:sz w:val="24"/>
          <w:szCs w:val="24"/>
        </w:rPr>
        <w:t xml:space="preserve"> applied to examine the existence of a significance mean difference between the students’ test score before and after using the online learning app.</w:t>
      </w:r>
      <w:r w:rsidR="00D334A7" w:rsidRPr="00033FC9">
        <w:rPr>
          <w:rFonts w:ascii="Times New Roman" w:hAnsi="Times New Roman" w:cs="Times New Roman"/>
          <w:sz w:val="24"/>
          <w:szCs w:val="24"/>
        </w:rPr>
        <w:t xml:space="preserve"> This type of t-test is usually used to explore if a mean difference existed between two sets of data. The sets are as a result of measuring each entity twice resulting to a pair of the data. Thus, it was suitable for this research as it requires finding of mean differences in a pair of observations</w:t>
      </w:r>
      <w:r w:rsidR="005A3D60" w:rsidRPr="00033FC9">
        <w:rPr>
          <w:rFonts w:ascii="Times New Roman" w:hAnsi="Times New Roman" w:cs="Times New Roman"/>
          <w:sz w:val="24"/>
          <w:szCs w:val="24"/>
        </w:rPr>
        <w:t xml:space="preserve"> (</w:t>
      </w:r>
      <w:r w:rsidR="00C10292" w:rsidRPr="00033FC9">
        <w:rPr>
          <w:rFonts w:ascii="Times New Roman" w:hAnsi="Times New Roman" w:cs="Times New Roman"/>
          <w:sz w:val="24"/>
          <w:szCs w:val="24"/>
        </w:rPr>
        <w:t>T</w:t>
      </w:r>
      <w:r w:rsidR="00D334A7" w:rsidRPr="00033FC9">
        <w:rPr>
          <w:rFonts w:ascii="Times New Roman" w:hAnsi="Times New Roman" w:cs="Times New Roman"/>
          <w:sz w:val="24"/>
          <w:szCs w:val="24"/>
        </w:rPr>
        <w:t>est scores</w:t>
      </w:r>
      <w:r w:rsidR="008F486B" w:rsidRPr="00033FC9">
        <w:rPr>
          <w:rFonts w:ascii="Times New Roman" w:hAnsi="Times New Roman" w:cs="Times New Roman"/>
          <w:sz w:val="24"/>
          <w:szCs w:val="24"/>
        </w:rPr>
        <w:t xml:space="preserve"> of </w:t>
      </w:r>
      <w:r w:rsidR="00C10292" w:rsidRPr="00033FC9">
        <w:rPr>
          <w:rFonts w:ascii="Times New Roman" w:hAnsi="Times New Roman" w:cs="Times New Roman"/>
          <w:sz w:val="24"/>
          <w:szCs w:val="24"/>
        </w:rPr>
        <w:t xml:space="preserve">the </w:t>
      </w:r>
      <w:r w:rsidR="008F486B" w:rsidRPr="00033FC9">
        <w:rPr>
          <w:rFonts w:ascii="Times New Roman" w:hAnsi="Times New Roman" w:cs="Times New Roman"/>
          <w:sz w:val="24"/>
          <w:szCs w:val="24"/>
        </w:rPr>
        <w:t>40 sample students</w:t>
      </w:r>
      <w:r w:rsidR="00D334A7" w:rsidRPr="00033FC9">
        <w:rPr>
          <w:rFonts w:ascii="Times New Roman" w:hAnsi="Times New Roman" w:cs="Times New Roman"/>
          <w:sz w:val="24"/>
          <w:szCs w:val="24"/>
        </w:rPr>
        <w:t xml:space="preserve"> were measured twice</w:t>
      </w:r>
      <w:r w:rsidR="005A3D60" w:rsidRPr="00033FC9">
        <w:rPr>
          <w:rFonts w:ascii="Times New Roman" w:hAnsi="Times New Roman" w:cs="Times New Roman"/>
          <w:sz w:val="24"/>
          <w:szCs w:val="24"/>
        </w:rPr>
        <w:t xml:space="preserve">; </w:t>
      </w:r>
      <w:r w:rsidR="00D334A7" w:rsidRPr="00033FC9">
        <w:rPr>
          <w:rFonts w:ascii="Times New Roman" w:hAnsi="Times New Roman" w:cs="Times New Roman"/>
          <w:sz w:val="24"/>
          <w:szCs w:val="24"/>
        </w:rPr>
        <w:t>before and after using the app).</w:t>
      </w:r>
      <w:r w:rsidR="00943FFB" w:rsidRPr="00033FC9">
        <w:rPr>
          <w:rFonts w:ascii="Times New Roman" w:hAnsi="Times New Roman" w:cs="Times New Roman"/>
          <w:sz w:val="24"/>
          <w:szCs w:val="24"/>
        </w:rPr>
        <w:t xml:space="preserve"> Also, the test was suitable since the dependent variable (Test scores) was continuous in nature and followed a ratio level of measurement.</w:t>
      </w:r>
      <w:r w:rsidR="003A6E8D" w:rsidRPr="00033FC9">
        <w:rPr>
          <w:rFonts w:ascii="Times New Roman" w:hAnsi="Times New Roman" w:cs="Times New Roman"/>
          <w:sz w:val="24"/>
          <w:szCs w:val="24"/>
        </w:rPr>
        <w:t xml:space="preserve"> It was also assumed that the paired sample observations are independent of each other.</w:t>
      </w:r>
      <w:r w:rsidR="004352CE" w:rsidRPr="00033FC9">
        <w:rPr>
          <w:rFonts w:ascii="Times New Roman" w:hAnsi="Times New Roman" w:cs="Times New Roman"/>
          <w:sz w:val="24"/>
          <w:szCs w:val="24"/>
        </w:rPr>
        <w:t xml:space="preserve"> Lastly, it was assumed that the sets of data are normally distributed and free from any kind of outliers.</w:t>
      </w:r>
      <w:r w:rsidR="0095028C" w:rsidRPr="00033FC9">
        <w:rPr>
          <w:rFonts w:ascii="Times New Roman" w:hAnsi="Times New Roman" w:cs="Times New Roman"/>
          <w:sz w:val="24"/>
          <w:szCs w:val="24"/>
        </w:rPr>
        <w:t xml:space="preserve"> This was a two-tailed test since the significant mean difference can either be greater than or less than each other</w:t>
      </w:r>
      <w:r w:rsidR="00D25845" w:rsidRPr="00033FC9">
        <w:rPr>
          <w:rFonts w:ascii="Times New Roman" w:hAnsi="Times New Roman" w:cs="Times New Roman"/>
          <w:sz w:val="24"/>
          <w:szCs w:val="24"/>
        </w:rPr>
        <w:t xml:space="preserve"> </w:t>
      </w:r>
      <w:r w:rsidR="005803C4" w:rsidRPr="00033FC9">
        <w:rPr>
          <w:rFonts w:ascii="Times New Roman" w:hAnsi="Times New Roman" w:cs="Times New Roman"/>
          <w:sz w:val="24"/>
          <w:szCs w:val="24"/>
        </w:rPr>
        <w:t>(</w:t>
      </w:r>
      <w:r w:rsidR="005803C4" w:rsidRPr="00033FC9">
        <w:rPr>
          <w:rFonts w:ascii="Times New Roman" w:eastAsia="Times New Roman" w:hAnsi="Times New Roman" w:cs="Times New Roman"/>
          <w:sz w:val="24"/>
          <w:szCs w:val="24"/>
        </w:rPr>
        <w:t xml:space="preserve">Kim &amp; Park, </w:t>
      </w:r>
      <w:r w:rsidR="005803C4" w:rsidRPr="0012096F">
        <w:rPr>
          <w:rFonts w:ascii="Times New Roman" w:eastAsia="Times New Roman" w:hAnsi="Times New Roman" w:cs="Times New Roman"/>
          <w:sz w:val="24"/>
          <w:szCs w:val="24"/>
        </w:rPr>
        <w:t>2019)</w:t>
      </w:r>
      <w:r w:rsidR="0095028C" w:rsidRPr="00033FC9">
        <w:rPr>
          <w:rFonts w:ascii="Times New Roman" w:hAnsi="Times New Roman" w:cs="Times New Roman"/>
          <w:sz w:val="24"/>
          <w:szCs w:val="24"/>
        </w:rPr>
        <w:t>.</w:t>
      </w:r>
    </w:p>
    <w:p w14:paraId="1D25DD0B" w14:textId="77777777" w:rsidR="005E0CAD" w:rsidRPr="00033FC9" w:rsidRDefault="00D02A38"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 xml:space="preserve">Data Analysis and Interpretation </w:t>
      </w:r>
    </w:p>
    <w:p w14:paraId="509DBC19" w14:textId="77777777" w:rsidR="00592F11" w:rsidRPr="00033FC9" w:rsidRDefault="005E0CAD" w:rsidP="00D3301C">
      <w:pPr>
        <w:spacing w:line="480" w:lineRule="auto"/>
        <w:rPr>
          <w:rFonts w:ascii="Times New Roman" w:hAnsi="Times New Roman" w:cs="Times New Roman"/>
          <w:b/>
          <w:sz w:val="24"/>
          <w:szCs w:val="24"/>
        </w:rPr>
      </w:pPr>
      <w:r w:rsidRPr="00033FC9">
        <w:rPr>
          <w:rFonts w:ascii="Times New Roman" w:hAnsi="Times New Roman" w:cs="Times New Roman"/>
          <w:b/>
          <w:sz w:val="24"/>
          <w:szCs w:val="24"/>
        </w:rPr>
        <w:t xml:space="preserve">Hypotheses Testing </w:t>
      </w:r>
      <w:r w:rsidR="00D02A38" w:rsidRPr="00033FC9">
        <w:rPr>
          <w:rFonts w:ascii="Times New Roman" w:hAnsi="Times New Roman" w:cs="Times New Roman"/>
          <w:b/>
          <w:sz w:val="24"/>
          <w:szCs w:val="24"/>
        </w:rPr>
        <w:t xml:space="preserve">at </w:t>
      </w:r>
      <w:r w:rsidR="00D02A38" w:rsidRPr="00033FC9">
        <w:rPr>
          <w:rFonts w:ascii="Times New Roman" w:eastAsia="Times New Roman" w:hAnsi="Times New Roman" w:cs="Times New Roman"/>
          <w:b/>
          <w:sz w:val="24"/>
          <w:szCs w:val="24"/>
        </w:rPr>
        <w:t xml:space="preserve">α </w:t>
      </w:r>
      <w:r w:rsidR="00D02A38" w:rsidRPr="00033FC9">
        <w:rPr>
          <w:rFonts w:ascii="Times New Roman" w:hAnsi="Times New Roman" w:cs="Times New Roman"/>
          <w:b/>
          <w:sz w:val="24"/>
          <w:szCs w:val="24"/>
        </w:rPr>
        <w:t>= 0.10</w:t>
      </w:r>
    </w:p>
    <w:p w14:paraId="4E45E166" w14:textId="77777777" w:rsidR="005E0CAD" w:rsidRPr="00033FC9" w:rsidRDefault="004A3D49"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lastRenderedPageBreak/>
        <w:t xml:space="preserve">A paired sample t-test was performed to </w:t>
      </w:r>
      <w:r w:rsidR="00BF66D2" w:rsidRPr="00033FC9">
        <w:rPr>
          <w:rFonts w:ascii="Times New Roman" w:hAnsi="Times New Roman" w:cs="Times New Roman"/>
          <w:sz w:val="24"/>
          <w:szCs w:val="24"/>
        </w:rPr>
        <w:t>examine the existence of a significant mean difference between the pair of test scores; before and after using the app.</w:t>
      </w:r>
      <w:r w:rsidR="001A3CE1" w:rsidRPr="00033FC9">
        <w:rPr>
          <w:rFonts w:ascii="Times New Roman" w:hAnsi="Times New Roman" w:cs="Times New Roman"/>
          <w:sz w:val="24"/>
          <w:szCs w:val="24"/>
        </w:rPr>
        <w:t xml:space="preserve"> From </w:t>
      </w:r>
      <w:r w:rsidR="0095028C" w:rsidRPr="00033FC9">
        <w:rPr>
          <w:rFonts w:ascii="Times New Roman" w:hAnsi="Times New Roman" w:cs="Times New Roman"/>
          <w:sz w:val="24"/>
          <w:szCs w:val="24"/>
        </w:rPr>
        <w:t xml:space="preserve">the test results, the p-value (0.00017) </w:t>
      </w:r>
      <w:r w:rsidR="00160018" w:rsidRPr="00033FC9">
        <w:rPr>
          <w:rFonts w:ascii="Times New Roman" w:hAnsi="Times New Roman" w:cs="Times New Roman"/>
          <w:sz w:val="24"/>
          <w:szCs w:val="24"/>
        </w:rPr>
        <w:t xml:space="preserve">was found to be less than 0.10. Thus, the null hypothesis was rejected and a conclusion was made that there was a significant mean difference between the pair of students’ test scores, </w:t>
      </w:r>
      <w:r w:rsidR="00160018" w:rsidRPr="00033FC9">
        <w:rPr>
          <w:rFonts w:ascii="Times New Roman" w:hAnsi="Times New Roman" w:cs="Times New Roman"/>
          <w:i/>
          <w:sz w:val="24"/>
          <w:szCs w:val="24"/>
        </w:rPr>
        <w:t xml:space="preserve">t </w:t>
      </w:r>
      <w:r w:rsidR="00160018" w:rsidRPr="00033FC9">
        <w:rPr>
          <w:rFonts w:ascii="Times New Roman" w:hAnsi="Times New Roman" w:cs="Times New Roman"/>
          <w:sz w:val="24"/>
          <w:szCs w:val="24"/>
        </w:rPr>
        <w:t>(39) = -4.15</w:t>
      </w:r>
      <w:r w:rsidR="00982DEA" w:rsidRPr="00033FC9">
        <w:rPr>
          <w:rFonts w:ascii="Times New Roman" w:hAnsi="Times New Roman" w:cs="Times New Roman"/>
          <w:sz w:val="24"/>
          <w:szCs w:val="24"/>
        </w:rPr>
        <w:t xml:space="preserve">, </w:t>
      </w:r>
      <w:r w:rsidR="00982DEA" w:rsidRPr="00033FC9">
        <w:rPr>
          <w:rFonts w:ascii="Times New Roman" w:hAnsi="Times New Roman" w:cs="Times New Roman"/>
          <w:i/>
          <w:sz w:val="24"/>
          <w:szCs w:val="24"/>
        </w:rPr>
        <w:t>p</w:t>
      </w:r>
      <w:r w:rsidR="00982DEA" w:rsidRPr="00033FC9">
        <w:rPr>
          <w:rFonts w:ascii="Times New Roman" w:hAnsi="Times New Roman" w:cs="Times New Roman"/>
          <w:sz w:val="24"/>
          <w:szCs w:val="24"/>
        </w:rPr>
        <w:t xml:space="preserve"> &lt; .10. The students recorded higher maths scores after using the app (</w:t>
      </w:r>
      <w:r w:rsidR="00982DEA" w:rsidRPr="00033FC9">
        <w:rPr>
          <w:rFonts w:ascii="Times New Roman" w:hAnsi="Times New Roman" w:cs="Times New Roman"/>
          <w:i/>
          <w:sz w:val="24"/>
          <w:szCs w:val="24"/>
        </w:rPr>
        <w:t>M</w:t>
      </w:r>
      <w:r w:rsidR="00982DEA" w:rsidRPr="00033FC9">
        <w:rPr>
          <w:rFonts w:ascii="Times New Roman" w:hAnsi="Times New Roman" w:cs="Times New Roman"/>
          <w:sz w:val="24"/>
          <w:szCs w:val="24"/>
        </w:rPr>
        <w:t xml:space="preserve"> = 15.30) than before using the online learning app (</w:t>
      </w:r>
      <w:r w:rsidR="00982DEA" w:rsidRPr="00033FC9">
        <w:rPr>
          <w:rFonts w:ascii="Times New Roman" w:hAnsi="Times New Roman" w:cs="Times New Roman"/>
          <w:i/>
          <w:sz w:val="24"/>
          <w:szCs w:val="24"/>
        </w:rPr>
        <w:t>M</w:t>
      </w:r>
      <w:r w:rsidR="00982DEA" w:rsidRPr="00033FC9">
        <w:rPr>
          <w:rFonts w:ascii="Times New Roman" w:hAnsi="Times New Roman" w:cs="Times New Roman"/>
          <w:sz w:val="24"/>
          <w:szCs w:val="24"/>
        </w:rPr>
        <w:t xml:space="preserve"> = 12.75).</w:t>
      </w:r>
      <w:r w:rsidR="00A77C46" w:rsidRPr="00033FC9">
        <w:rPr>
          <w:rFonts w:ascii="Times New Roman" w:hAnsi="Times New Roman" w:cs="Times New Roman"/>
          <w:sz w:val="24"/>
          <w:szCs w:val="24"/>
        </w:rPr>
        <w:t xml:space="preserve"> These results therefore supported the </w:t>
      </w:r>
      <w:r w:rsidR="00060A4E" w:rsidRPr="00033FC9">
        <w:rPr>
          <w:rFonts w:ascii="Times New Roman" w:hAnsi="Times New Roman" w:cs="Times New Roman"/>
          <w:sz w:val="24"/>
          <w:szCs w:val="24"/>
        </w:rPr>
        <w:t>alternative</w:t>
      </w:r>
      <w:r w:rsidR="00A77C46" w:rsidRPr="00033FC9">
        <w:rPr>
          <w:rFonts w:ascii="Times New Roman" w:hAnsi="Times New Roman" w:cs="Times New Roman"/>
          <w:sz w:val="24"/>
          <w:szCs w:val="24"/>
        </w:rPr>
        <w:t xml:space="preserve"> hypothesis of the study</w:t>
      </w:r>
      <w:r w:rsidR="00060A4E" w:rsidRPr="00033FC9">
        <w:rPr>
          <w:rFonts w:ascii="Times New Roman" w:hAnsi="Times New Roman" w:cs="Times New Roman"/>
          <w:sz w:val="24"/>
          <w:szCs w:val="24"/>
        </w:rPr>
        <w:t xml:space="preserve"> at 0.10 level of significance</w:t>
      </w:r>
      <w:r w:rsidR="00A77C46" w:rsidRPr="00033FC9">
        <w:rPr>
          <w:rFonts w:ascii="Times New Roman" w:hAnsi="Times New Roman" w:cs="Times New Roman"/>
          <w:sz w:val="24"/>
          <w:szCs w:val="24"/>
        </w:rPr>
        <w:t>.</w:t>
      </w:r>
      <w:r w:rsidR="006744E4" w:rsidRPr="00033FC9">
        <w:rPr>
          <w:rFonts w:ascii="Times New Roman" w:hAnsi="Times New Roman" w:cs="Times New Roman"/>
          <w:sz w:val="24"/>
          <w:szCs w:val="24"/>
        </w:rPr>
        <w:t xml:space="preserve"> The results are shown in </w:t>
      </w:r>
      <w:r w:rsidR="002A50B9" w:rsidRPr="00033FC9">
        <w:rPr>
          <w:rFonts w:ascii="Times New Roman" w:hAnsi="Times New Roman" w:cs="Times New Roman"/>
          <w:sz w:val="24"/>
          <w:szCs w:val="24"/>
        </w:rPr>
        <w:t>table 3</w:t>
      </w:r>
      <w:r w:rsidR="006744E4" w:rsidRPr="00033FC9">
        <w:rPr>
          <w:rFonts w:ascii="Times New Roman" w:hAnsi="Times New Roman" w:cs="Times New Roman"/>
          <w:sz w:val="24"/>
          <w:szCs w:val="24"/>
        </w:rPr>
        <w:t xml:space="preserve"> below.</w:t>
      </w:r>
    </w:p>
    <w:p w14:paraId="69E4E97B" w14:textId="77777777" w:rsidR="00A55E6B" w:rsidRPr="00A55E6B" w:rsidRDefault="002A50B9" w:rsidP="006930EE">
      <w:pPr>
        <w:rPr>
          <w:rFonts w:ascii="Times New Roman" w:hAnsi="Times New Roman" w:cs="Times New Roman"/>
          <w:sz w:val="24"/>
          <w:szCs w:val="24"/>
        </w:rPr>
      </w:pPr>
      <w:r w:rsidRPr="00033FC9">
        <w:rPr>
          <w:rFonts w:ascii="Times New Roman" w:hAnsi="Times New Roman" w:cs="Times New Roman"/>
          <w:i/>
          <w:sz w:val="24"/>
          <w:szCs w:val="24"/>
        </w:rPr>
        <w:t>Table 3</w:t>
      </w:r>
      <w:r w:rsidRPr="00033FC9">
        <w:rPr>
          <w:rFonts w:ascii="Times New Roman" w:hAnsi="Times New Roman" w:cs="Times New Roman"/>
          <w:sz w:val="24"/>
          <w:szCs w:val="24"/>
        </w:rPr>
        <w:fldChar w:fldCharType="begin"/>
      </w:r>
      <w:r w:rsidRPr="00033FC9">
        <w:rPr>
          <w:rFonts w:ascii="Times New Roman" w:hAnsi="Times New Roman" w:cs="Times New Roman"/>
          <w:sz w:val="24"/>
          <w:szCs w:val="24"/>
        </w:rPr>
        <w:instrText xml:space="preserve"> LINK </w:instrText>
      </w:r>
      <w:r w:rsidR="00A55E6B">
        <w:rPr>
          <w:rFonts w:ascii="Times New Roman" w:hAnsi="Times New Roman" w:cs="Times New Roman"/>
          <w:sz w:val="24"/>
          <w:szCs w:val="24"/>
        </w:rPr>
        <w:instrText xml:space="preserve">Excel.Sheet.12 "C:\\Users\\mario\\Desktop\\Marios univer\\STudent Y5 children.xlsx" Sheet1!R3C14:R16C16 </w:instrText>
      </w:r>
      <w:r w:rsidRPr="00033FC9">
        <w:rPr>
          <w:rFonts w:ascii="Times New Roman" w:hAnsi="Times New Roman" w:cs="Times New Roman"/>
          <w:sz w:val="24"/>
          <w:szCs w:val="24"/>
        </w:rPr>
        <w:instrText xml:space="preserve">\a \f 5 \h  \* MERGEFORMAT </w:instrText>
      </w:r>
      <w:r w:rsidR="00A55E6B" w:rsidRPr="00033FC9">
        <w:rPr>
          <w:rFonts w:ascii="Times New Roman" w:hAnsi="Times New Roman" w:cs="Times New Roman"/>
          <w:sz w:val="24"/>
          <w:szCs w:val="24"/>
        </w:rPr>
        <w:fldChar w:fldCharType="separate"/>
      </w:r>
    </w:p>
    <w:tbl>
      <w:tblPr>
        <w:tblStyle w:val="TableGrid"/>
        <w:tblW w:w="8260" w:type="dxa"/>
        <w:tblLook w:val="04A0" w:firstRow="1" w:lastRow="0" w:firstColumn="1" w:lastColumn="0" w:noHBand="0" w:noVBand="1"/>
      </w:tblPr>
      <w:tblGrid>
        <w:gridCol w:w="3415"/>
        <w:gridCol w:w="2345"/>
        <w:gridCol w:w="2500"/>
        <w:gridCol w:w="960"/>
      </w:tblGrid>
      <w:tr w:rsidR="00A55E6B" w:rsidRPr="00A55E6B" w14:paraId="61CFEAE2" w14:textId="77777777" w:rsidTr="00A55E6B">
        <w:trPr>
          <w:divId w:val="181751398"/>
          <w:trHeight w:val="300"/>
        </w:trPr>
        <w:tc>
          <w:tcPr>
            <w:tcW w:w="5760" w:type="dxa"/>
            <w:gridSpan w:val="2"/>
            <w:noWrap/>
            <w:hideMark/>
          </w:tcPr>
          <w:p w14:paraId="0DDE1550"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 </w:t>
            </w:r>
          </w:p>
        </w:tc>
        <w:tc>
          <w:tcPr>
            <w:tcW w:w="2500" w:type="dxa"/>
            <w:noWrap/>
            <w:hideMark/>
          </w:tcPr>
          <w:p w14:paraId="1BE45AAF" w14:textId="77777777" w:rsidR="00A55E6B" w:rsidRPr="00A55E6B" w:rsidRDefault="00A55E6B" w:rsidP="00A55E6B">
            <w:pPr>
              <w:rPr>
                <w:rFonts w:ascii="Times New Roman" w:hAnsi="Times New Roman" w:cs="Times New Roman"/>
                <w:sz w:val="24"/>
                <w:szCs w:val="24"/>
              </w:rPr>
            </w:pPr>
          </w:p>
        </w:tc>
        <w:tc>
          <w:tcPr>
            <w:tcW w:w="960" w:type="dxa"/>
            <w:noWrap/>
            <w:hideMark/>
          </w:tcPr>
          <w:p w14:paraId="22779D07" w14:textId="77777777" w:rsidR="00A55E6B" w:rsidRPr="00A55E6B" w:rsidRDefault="00A55E6B" w:rsidP="00A55E6B">
            <w:pPr>
              <w:rPr>
                <w:rFonts w:ascii="Times New Roman" w:hAnsi="Times New Roman" w:cs="Times New Roman"/>
                <w:sz w:val="24"/>
                <w:szCs w:val="24"/>
              </w:rPr>
            </w:pPr>
          </w:p>
        </w:tc>
      </w:tr>
      <w:tr w:rsidR="00A55E6B" w:rsidRPr="00A55E6B" w14:paraId="63F4BD07" w14:textId="77777777" w:rsidTr="00A55E6B">
        <w:trPr>
          <w:gridAfter w:val="1"/>
          <w:divId w:val="181751398"/>
          <w:wAfter w:w="960" w:type="dxa"/>
          <w:trHeight w:val="315"/>
        </w:trPr>
        <w:tc>
          <w:tcPr>
            <w:tcW w:w="3415" w:type="dxa"/>
            <w:noWrap/>
            <w:hideMark/>
          </w:tcPr>
          <w:p w14:paraId="0072DC0A" w14:textId="77777777" w:rsidR="00A55E6B" w:rsidRPr="00A55E6B" w:rsidRDefault="00A55E6B" w:rsidP="00A55E6B">
            <w:pPr>
              <w:rPr>
                <w:rFonts w:ascii="Times New Roman" w:hAnsi="Times New Roman" w:cs="Times New Roman"/>
                <w:sz w:val="24"/>
                <w:szCs w:val="24"/>
              </w:rPr>
            </w:pPr>
          </w:p>
        </w:tc>
        <w:tc>
          <w:tcPr>
            <w:tcW w:w="2345" w:type="dxa"/>
            <w:noWrap/>
            <w:hideMark/>
          </w:tcPr>
          <w:p w14:paraId="51700961" w14:textId="77777777" w:rsidR="00A55E6B" w:rsidRPr="00A55E6B" w:rsidRDefault="00A55E6B" w:rsidP="00A55E6B">
            <w:pPr>
              <w:rPr>
                <w:rFonts w:ascii="Times New Roman" w:hAnsi="Times New Roman" w:cs="Times New Roman"/>
                <w:sz w:val="24"/>
                <w:szCs w:val="24"/>
              </w:rPr>
            </w:pPr>
          </w:p>
        </w:tc>
        <w:tc>
          <w:tcPr>
            <w:tcW w:w="2500" w:type="dxa"/>
            <w:noWrap/>
            <w:hideMark/>
          </w:tcPr>
          <w:p w14:paraId="5224AC59" w14:textId="77777777" w:rsidR="00A55E6B" w:rsidRPr="00A55E6B" w:rsidRDefault="00A55E6B" w:rsidP="00A55E6B">
            <w:pPr>
              <w:rPr>
                <w:rFonts w:ascii="Times New Roman" w:hAnsi="Times New Roman" w:cs="Times New Roman"/>
                <w:sz w:val="24"/>
                <w:szCs w:val="24"/>
              </w:rPr>
            </w:pPr>
          </w:p>
        </w:tc>
      </w:tr>
      <w:tr w:rsidR="00A55E6B" w:rsidRPr="00A55E6B" w14:paraId="3B37DCA5" w14:textId="77777777" w:rsidTr="00A55E6B">
        <w:trPr>
          <w:gridAfter w:val="1"/>
          <w:divId w:val="181751398"/>
          <w:wAfter w:w="960" w:type="dxa"/>
          <w:trHeight w:val="300"/>
        </w:trPr>
        <w:tc>
          <w:tcPr>
            <w:tcW w:w="3415" w:type="dxa"/>
            <w:noWrap/>
            <w:hideMark/>
          </w:tcPr>
          <w:p w14:paraId="3F04A88F" w14:textId="77777777" w:rsidR="00A55E6B" w:rsidRPr="00A55E6B" w:rsidRDefault="00A55E6B" w:rsidP="00A55E6B">
            <w:pPr>
              <w:rPr>
                <w:rFonts w:ascii="Times New Roman" w:hAnsi="Times New Roman" w:cs="Times New Roman"/>
                <w:i/>
                <w:iCs/>
                <w:sz w:val="24"/>
                <w:szCs w:val="24"/>
              </w:rPr>
            </w:pPr>
            <w:r w:rsidRPr="00A55E6B">
              <w:rPr>
                <w:rFonts w:ascii="Times New Roman" w:hAnsi="Times New Roman" w:cs="Times New Roman"/>
                <w:i/>
                <w:iCs/>
                <w:sz w:val="24"/>
                <w:szCs w:val="24"/>
              </w:rPr>
              <w:t>15.3</w:t>
            </w:r>
          </w:p>
        </w:tc>
        <w:tc>
          <w:tcPr>
            <w:tcW w:w="2345" w:type="dxa"/>
            <w:noWrap/>
            <w:hideMark/>
          </w:tcPr>
          <w:p w14:paraId="30C348D2" w14:textId="77777777" w:rsidR="00A55E6B" w:rsidRPr="00A55E6B" w:rsidRDefault="00A55E6B" w:rsidP="00A55E6B">
            <w:pPr>
              <w:rPr>
                <w:rFonts w:ascii="Times New Roman" w:hAnsi="Times New Roman" w:cs="Times New Roman"/>
                <w:i/>
                <w:iCs/>
                <w:sz w:val="24"/>
                <w:szCs w:val="24"/>
              </w:rPr>
            </w:pPr>
          </w:p>
        </w:tc>
        <w:tc>
          <w:tcPr>
            <w:tcW w:w="2500" w:type="dxa"/>
            <w:noWrap/>
            <w:hideMark/>
          </w:tcPr>
          <w:p w14:paraId="4ECD7615" w14:textId="77777777" w:rsidR="00A55E6B" w:rsidRPr="00A55E6B" w:rsidRDefault="00A55E6B" w:rsidP="00A55E6B">
            <w:pPr>
              <w:rPr>
                <w:rFonts w:ascii="Times New Roman" w:hAnsi="Times New Roman" w:cs="Times New Roman"/>
                <w:i/>
                <w:iCs/>
                <w:sz w:val="24"/>
                <w:szCs w:val="24"/>
              </w:rPr>
            </w:pPr>
          </w:p>
        </w:tc>
      </w:tr>
      <w:tr w:rsidR="00A55E6B" w:rsidRPr="00A55E6B" w14:paraId="5522249B" w14:textId="77777777" w:rsidTr="00A55E6B">
        <w:trPr>
          <w:gridAfter w:val="1"/>
          <w:divId w:val="181751398"/>
          <w:wAfter w:w="960" w:type="dxa"/>
          <w:trHeight w:val="300"/>
        </w:trPr>
        <w:tc>
          <w:tcPr>
            <w:tcW w:w="3415" w:type="dxa"/>
            <w:noWrap/>
            <w:hideMark/>
          </w:tcPr>
          <w:p w14:paraId="691877B0"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0.61831</w:t>
            </w:r>
          </w:p>
        </w:tc>
        <w:tc>
          <w:tcPr>
            <w:tcW w:w="2345" w:type="dxa"/>
            <w:noWrap/>
            <w:hideMark/>
          </w:tcPr>
          <w:p w14:paraId="6AB47B4B" w14:textId="77777777" w:rsidR="00A55E6B" w:rsidRPr="00A55E6B" w:rsidRDefault="00A55E6B" w:rsidP="00A55E6B">
            <w:pPr>
              <w:rPr>
                <w:rFonts w:ascii="Times New Roman" w:hAnsi="Times New Roman" w:cs="Times New Roman"/>
                <w:sz w:val="24"/>
                <w:szCs w:val="24"/>
              </w:rPr>
            </w:pPr>
          </w:p>
        </w:tc>
        <w:tc>
          <w:tcPr>
            <w:tcW w:w="2500" w:type="dxa"/>
            <w:noWrap/>
            <w:hideMark/>
          </w:tcPr>
          <w:p w14:paraId="28EADCB7" w14:textId="77777777" w:rsidR="00A55E6B" w:rsidRPr="00A55E6B" w:rsidRDefault="00A55E6B" w:rsidP="00A55E6B">
            <w:pPr>
              <w:rPr>
                <w:rFonts w:ascii="Times New Roman" w:hAnsi="Times New Roman" w:cs="Times New Roman"/>
                <w:sz w:val="24"/>
                <w:szCs w:val="24"/>
              </w:rPr>
            </w:pPr>
          </w:p>
        </w:tc>
      </w:tr>
      <w:tr w:rsidR="00A55E6B" w:rsidRPr="00A55E6B" w14:paraId="49C46D1E" w14:textId="77777777" w:rsidTr="00A55E6B">
        <w:trPr>
          <w:gridAfter w:val="1"/>
          <w:divId w:val="181751398"/>
          <w:wAfter w:w="960" w:type="dxa"/>
          <w:trHeight w:val="300"/>
        </w:trPr>
        <w:tc>
          <w:tcPr>
            <w:tcW w:w="3415" w:type="dxa"/>
            <w:noWrap/>
            <w:hideMark/>
          </w:tcPr>
          <w:p w14:paraId="19E33D21"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15.5</w:t>
            </w:r>
          </w:p>
        </w:tc>
        <w:tc>
          <w:tcPr>
            <w:tcW w:w="2345" w:type="dxa"/>
            <w:noWrap/>
            <w:hideMark/>
          </w:tcPr>
          <w:p w14:paraId="3DACE744" w14:textId="77777777" w:rsidR="00A55E6B" w:rsidRPr="00A55E6B" w:rsidRDefault="00A55E6B" w:rsidP="00A55E6B">
            <w:pPr>
              <w:rPr>
                <w:rFonts w:ascii="Times New Roman" w:hAnsi="Times New Roman" w:cs="Times New Roman"/>
                <w:sz w:val="24"/>
                <w:szCs w:val="24"/>
              </w:rPr>
            </w:pPr>
          </w:p>
        </w:tc>
        <w:tc>
          <w:tcPr>
            <w:tcW w:w="2500" w:type="dxa"/>
            <w:noWrap/>
            <w:hideMark/>
          </w:tcPr>
          <w:p w14:paraId="2D30F219" w14:textId="77777777" w:rsidR="00A55E6B" w:rsidRPr="00A55E6B" w:rsidRDefault="00A55E6B" w:rsidP="00A55E6B">
            <w:pPr>
              <w:rPr>
                <w:rFonts w:ascii="Times New Roman" w:hAnsi="Times New Roman" w:cs="Times New Roman"/>
                <w:sz w:val="24"/>
                <w:szCs w:val="24"/>
              </w:rPr>
            </w:pPr>
          </w:p>
        </w:tc>
      </w:tr>
      <w:tr w:rsidR="00A55E6B" w:rsidRPr="00A55E6B" w14:paraId="551B54FE" w14:textId="77777777" w:rsidTr="00A55E6B">
        <w:trPr>
          <w:gridAfter w:val="1"/>
          <w:divId w:val="181751398"/>
          <w:wAfter w:w="960" w:type="dxa"/>
          <w:trHeight w:val="300"/>
        </w:trPr>
        <w:tc>
          <w:tcPr>
            <w:tcW w:w="3415" w:type="dxa"/>
            <w:noWrap/>
            <w:hideMark/>
          </w:tcPr>
          <w:p w14:paraId="0F9AEF0B"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20</w:t>
            </w:r>
          </w:p>
        </w:tc>
        <w:tc>
          <w:tcPr>
            <w:tcW w:w="2345" w:type="dxa"/>
            <w:noWrap/>
            <w:hideMark/>
          </w:tcPr>
          <w:p w14:paraId="45D135FD" w14:textId="77777777" w:rsidR="00A55E6B" w:rsidRPr="00A55E6B" w:rsidRDefault="00A55E6B" w:rsidP="00A55E6B">
            <w:pPr>
              <w:rPr>
                <w:rFonts w:ascii="Times New Roman" w:hAnsi="Times New Roman" w:cs="Times New Roman"/>
                <w:sz w:val="24"/>
                <w:szCs w:val="24"/>
              </w:rPr>
            </w:pPr>
          </w:p>
        </w:tc>
        <w:tc>
          <w:tcPr>
            <w:tcW w:w="2500" w:type="dxa"/>
            <w:noWrap/>
            <w:hideMark/>
          </w:tcPr>
          <w:p w14:paraId="0610FF35" w14:textId="77777777" w:rsidR="00A55E6B" w:rsidRPr="00A55E6B" w:rsidRDefault="00A55E6B" w:rsidP="00A55E6B">
            <w:pPr>
              <w:rPr>
                <w:rFonts w:ascii="Times New Roman" w:hAnsi="Times New Roman" w:cs="Times New Roman"/>
                <w:sz w:val="24"/>
                <w:szCs w:val="24"/>
              </w:rPr>
            </w:pPr>
          </w:p>
        </w:tc>
      </w:tr>
      <w:tr w:rsidR="00A55E6B" w:rsidRPr="00A55E6B" w14:paraId="078B03AF" w14:textId="77777777" w:rsidTr="00A55E6B">
        <w:trPr>
          <w:gridAfter w:val="1"/>
          <w:divId w:val="181751398"/>
          <w:wAfter w:w="960" w:type="dxa"/>
          <w:trHeight w:val="300"/>
        </w:trPr>
        <w:tc>
          <w:tcPr>
            <w:tcW w:w="3415" w:type="dxa"/>
            <w:noWrap/>
            <w:hideMark/>
          </w:tcPr>
          <w:p w14:paraId="14986BB8"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3.910538</w:t>
            </w:r>
          </w:p>
        </w:tc>
        <w:tc>
          <w:tcPr>
            <w:tcW w:w="2345" w:type="dxa"/>
            <w:noWrap/>
            <w:hideMark/>
          </w:tcPr>
          <w:p w14:paraId="36692459" w14:textId="77777777" w:rsidR="00A55E6B" w:rsidRPr="00A55E6B" w:rsidRDefault="00A55E6B" w:rsidP="00A55E6B">
            <w:pPr>
              <w:rPr>
                <w:rFonts w:ascii="Times New Roman" w:hAnsi="Times New Roman" w:cs="Times New Roman"/>
                <w:sz w:val="24"/>
                <w:szCs w:val="24"/>
              </w:rPr>
            </w:pPr>
          </w:p>
        </w:tc>
        <w:tc>
          <w:tcPr>
            <w:tcW w:w="2500" w:type="dxa"/>
            <w:noWrap/>
            <w:hideMark/>
          </w:tcPr>
          <w:p w14:paraId="7AA42E24" w14:textId="77777777" w:rsidR="00A55E6B" w:rsidRPr="00A55E6B" w:rsidRDefault="00A55E6B" w:rsidP="00A55E6B">
            <w:pPr>
              <w:rPr>
                <w:rFonts w:ascii="Times New Roman" w:hAnsi="Times New Roman" w:cs="Times New Roman"/>
                <w:sz w:val="24"/>
                <w:szCs w:val="24"/>
              </w:rPr>
            </w:pPr>
          </w:p>
        </w:tc>
      </w:tr>
      <w:tr w:rsidR="00A55E6B" w:rsidRPr="00A55E6B" w14:paraId="65FC4AFC" w14:textId="77777777" w:rsidTr="00A55E6B">
        <w:trPr>
          <w:gridAfter w:val="1"/>
          <w:divId w:val="181751398"/>
          <w:wAfter w:w="960" w:type="dxa"/>
          <w:trHeight w:val="300"/>
        </w:trPr>
        <w:tc>
          <w:tcPr>
            <w:tcW w:w="3415" w:type="dxa"/>
            <w:noWrap/>
            <w:hideMark/>
          </w:tcPr>
          <w:p w14:paraId="7B18F390"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15.29231</w:t>
            </w:r>
          </w:p>
        </w:tc>
        <w:tc>
          <w:tcPr>
            <w:tcW w:w="2345" w:type="dxa"/>
            <w:noWrap/>
            <w:hideMark/>
          </w:tcPr>
          <w:p w14:paraId="0744D4DA" w14:textId="77777777" w:rsidR="00A55E6B" w:rsidRPr="00A55E6B" w:rsidRDefault="00A55E6B" w:rsidP="00A55E6B">
            <w:pPr>
              <w:rPr>
                <w:rFonts w:ascii="Times New Roman" w:hAnsi="Times New Roman" w:cs="Times New Roman"/>
                <w:sz w:val="24"/>
                <w:szCs w:val="24"/>
              </w:rPr>
            </w:pPr>
          </w:p>
        </w:tc>
        <w:tc>
          <w:tcPr>
            <w:tcW w:w="2500" w:type="dxa"/>
            <w:noWrap/>
            <w:hideMark/>
          </w:tcPr>
          <w:p w14:paraId="76A65448" w14:textId="77777777" w:rsidR="00A55E6B" w:rsidRPr="00A55E6B" w:rsidRDefault="00A55E6B" w:rsidP="00A55E6B">
            <w:pPr>
              <w:rPr>
                <w:rFonts w:ascii="Times New Roman" w:hAnsi="Times New Roman" w:cs="Times New Roman"/>
                <w:sz w:val="24"/>
                <w:szCs w:val="24"/>
              </w:rPr>
            </w:pPr>
          </w:p>
        </w:tc>
      </w:tr>
      <w:tr w:rsidR="00A55E6B" w:rsidRPr="00A55E6B" w14:paraId="5CAA109B" w14:textId="77777777" w:rsidTr="00A55E6B">
        <w:trPr>
          <w:gridAfter w:val="1"/>
          <w:divId w:val="181751398"/>
          <w:wAfter w:w="960" w:type="dxa"/>
          <w:trHeight w:val="300"/>
        </w:trPr>
        <w:tc>
          <w:tcPr>
            <w:tcW w:w="3415" w:type="dxa"/>
            <w:noWrap/>
            <w:hideMark/>
          </w:tcPr>
          <w:p w14:paraId="1AD59711"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0.208539</w:t>
            </w:r>
          </w:p>
        </w:tc>
        <w:tc>
          <w:tcPr>
            <w:tcW w:w="2345" w:type="dxa"/>
            <w:noWrap/>
            <w:hideMark/>
          </w:tcPr>
          <w:p w14:paraId="0F1121C6" w14:textId="77777777" w:rsidR="00A55E6B" w:rsidRPr="00A55E6B" w:rsidRDefault="00A55E6B" w:rsidP="00A55E6B">
            <w:pPr>
              <w:rPr>
                <w:rFonts w:ascii="Times New Roman" w:hAnsi="Times New Roman" w:cs="Times New Roman"/>
                <w:sz w:val="24"/>
                <w:szCs w:val="24"/>
              </w:rPr>
            </w:pPr>
          </w:p>
        </w:tc>
        <w:tc>
          <w:tcPr>
            <w:tcW w:w="2500" w:type="dxa"/>
            <w:noWrap/>
            <w:hideMark/>
          </w:tcPr>
          <w:p w14:paraId="1F495E0E" w14:textId="77777777" w:rsidR="00A55E6B" w:rsidRPr="00A55E6B" w:rsidRDefault="00A55E6B" w:rsidP="00A55E6B">
            <w:pPr>
              <w:rPr>
                <w:rFonts w:ascii="Times New Roman" w:hAnsi="Times New Roman" w:cs="Times New Roman"/>
                <w:sz w:val="24"/>
                <w:szCs w:val="24"/>
              </w:rPr>
            </w:pPr>
          </w:p>
        </w:tc>
      </w:tr>
      <w:tr w:rsidR="00A55E6B" w:rsidRPr="00A55E6B" w14:paraId="239CB83C" w14:textId="77777777" w:rsidTr="00A55E6B">
        <w:trPr>
          <w:gridAfter w:val="1"/>
          <w:divId w:val="181751398"/>
          <w:wAfter w:w="960" w:type="dxa"/>
          <w:trHeight w:val="300"/>
        </w:trPr>
        <w:tc>
          <w:tcPr>
            <w:tcW w:w="3415" w:type="dxa"/>
            <w:noWrap/>
            <w:hideMark/>
          </w:tcPr>
          <w:p w14:paraId="034BFC21"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-0.7329</w:t>
            </w:r>
          </w:p>
        </w:tc>
        <w:tc>
          <w:tcPr>
            <w:tcW w:w="2345" w:type="dxa"/>
            <w:noWrap/>
            <w:hideMark/>
          </w:tcPr>
          <w:p w14:paraId="15142E18" w14:textId="77777777" w:rsidR="00A55E6B" w:rsidRPr="00A55E6B" w:rsidRDefault="00A55E6B" w:rsidP="00A55E6B">
            <w:pPr>
              <w:rPr>
                <w:rFonts w:ascii="Times New Roman" w:hAnsi="Times New Roman" w:cs="Times New Roman"/>
                <w:sz w:val="24"/>
                <w:szCs w:val="24"/>
              </w:rPr>
            </w:pPr>
          </w:p>
        </w:tc>
        <w:tc>
          <w:tcPr>
            <w:tcW w:w="2500" w:type="dxa"/>
            <w:noWrap/>
            <w:hideMark/>
          </w:tcPr>
          <w:p w14:paraId="423919B9" w14:textId="77777777" w:rsidR="00A55E6B" w:rsidRPr="00A55E6B" w:rsidRDefault="00A55E6B" w:rsidP="00A55E6B">
            <w:pPr>
              <w:rPr>
                <w:rFonts w:ascii="Times New Roman" w:hAnsi="Times New Roman" w:cs="Times New Roman"/>
                <w:sz w:val="24"/>
                <w:szCs w:val="24"/>
              </w:rPr>
            </w:pPr>
          </w:p>
        </w:tc>
      </w:tr>
      <w:tr w:rsidR="00A55E6B" w:rsidRPr="00A55E6B" w14:paraId="7A0C0C32" w14:textId="77777777" w:rsidTr="00A55E6B">
        <w:trPr>
          <w:gridAfter w:val="1"/>
          <w:divId w:val="181751398"/>
          <w:wAfter w:w="960" w:type="dxa"/>
          <w:trHeight w:val="300"/>
        </w:trPr>
        <w:tc>
          <w:tcPr>
            <w:tcW w:w="3415" w:type="dxa"/>
            <w:noWrap/>
            <w:hideMark/>
          </w:tcPr>
          <w:p w14:paraId="4E548A19"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16</w:t>
            </w:r>
          </w:p>
        </w:tc>
        <w:tc>
          <w:tcPr>
            <w:tcW w:w="2345" w:type="dxa"/>
            <w:noWrap/>
            <w:hideMark/>
          </w:tcPr>
          <w:p w14:paraId="1C42B2AE" w14:textId="77777777" w:rsidR="00A55E6B" w:rsidRPr="00A55E6B" w:rsidRDefault="00A55E6B" w:rsidP="00A55E6B">
            <w:pPr>
              <w:rPr>
                <w:rFonts w:ascii="Times New Roman" w:hAnsi="Times New Roman" w:cs="Times New Roman"/>
                <w:sz w:val="24"/>
                <w:szCs w:val="24"/>
              </w:rPr>
            </w:pPr>
          </w:p>
        </w:tc>
        <w:tc>
          <w:tcPr>
            <w:tcW w:w="2500" w:type="dxa"/>
            <w:noWrap/>
            <w:hideMark/>
          </w:tcPr>
          <w:p w14:paraId="45CD8FA2" w14:textId="77777777" w:rsidR="00A55E6B" w:rsidRPr="00A55E6B" w:rsidRDefault="00A55E6B" w:rsidP="00A55E6B">
            <w:pPr>
              <w:rPr>
                <w:rFonts w:ascii="Times New Roman" w:hAnsi="Times New Roman" w:cs="Times New Roman"/>
                <w:sz w:val="24"/>
                <w:szCs w:val="24"/>
              </w:rPr>
            </w:pPr>
          </w:p>
        </w:tc>
      </w:tr>
      <w:tr w:rsidR="00A55E6B" w:rsidRPr="00A55E6B" w14:paraId="4C754C15" w14:textId="77777777" w:rsidTr="00A55E6B">
        <w:trPr>
          <w:gridAfter w:val="1"/>
          <w:divId w:val="181751398"/>
          <w:wAfter w:w="960" w:type="dxa"/>
          <w:trHeight w:val="300"/>
        </w:trPr>
        <w:tc>
          <w:tcPr>
            <w:tcW w:w="3415" w:type="dxa"/>
            <w:noWrap/>
            <w:hideMark/>
          </w:tcPr>
          <w:p w14:paraId="3B3CCBE8"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4</w:t>
            </w:r>
          </w:p>
        </w:tc>
        <w:tc>
          <w:tcPr>
            <w:tcW w:w="2345" w:type="dxa"/>
            <w:noWrap/>
            <w:hideMark/>
          </w:tcPr>
          <w:p w14:paraId="266752EF" w14:textId="77777777" w:rsidR="00A55E6B" w:rsidRPr="00A55E6B" w:rsidRDefault="00A55E6B" w:rsidP="00A55E6B">
            <w:pPr>
              <w:rPr>
                <w:rFonts w:ascii="Times New Roman" w:hAnsi="Times New Roman" w:cs="Times New Roman"/>
                <w:sz w:val="24"/>
                <w:szCs w:val="24"/>
              </w:rPr>
            </w:pPr>
          </w:p>
        </w:tc>
        <w:tc>
          <w:tcPr>
            <w:tcW w:w="2500" w:type="dxa"/>
            <w:noWrap/>
            <w:hideMark/>
          </w:tcPr>
          <w:p w14:paraId="64E55185" w14:textId="77777777" w:rsidR="00A55E6B" w:rsidRPr="00A55E6B" w:rsidRDefault="00A55E6B" w:rsidP="00A55E6B">
            <w:pPr>
              <w:rPr>
                <w:rFonts w:ascii="Times New Roman" w:hAnsi="Times New Roman" w:cs="Times New Roman"/>
                <w:sz w:val="24"/>
                <w:szCs w:val="24"/>
              </w:rPr>
            </w:pPr>
          </w:p>
        </w:tc>
      </w:tr>
      <w:tr w:rsidR="00A55E6B" w:rsidRPr="00A55E6B" w14:paraId="19A93B45" w14:textId="77777777" w:rsidTr="00A55E6B">
        <w:trPr>
          <w:gridAfter w:val="1"/>
          <w:divId w:val="181751398"/>
          <w:wAfter w:w="960" w:type="dxa"/>
          <w:trHeight w:val="300"/>
        </w:trPr>
        <w:tc>
          <w:tcPr>
            <w:tcW w:w="3415" w:type="dxa"/>
            <w:noWrap/>
            <w:hideMark/>
          </w:tcPr>
          <w:p w14:paraId="4AF4A9A1"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20</w:t>
            </w:r>
          </w:p>
        </w:tc>
        <w:tc>
          <w:tcPr>
            <w:tcW w:w="2345" w:type="dxa"/>
            <w:noWrap/>
            <w:hideMark/>
          </w:tcPr>
          <w:p w14:paraId="271C63D3" w14:textId="77777777" w:rsidR="00A55E6B" w:rsidRPr="00A55E6B" w:rsidRDefault="00A55E6B" w:rsidP="00A55E6B">
            <w:pPr>
              <w:rPr>
                <w:rFonts w:ascii="Times New Roman" w:hAnsi="Times New Roman" w:cs="Times New Roman"/>
                <w:sz w:val="24"/>
                <w:szCs w:val="24"/>
              </w:rPr>
            </w:pPr>
          </w:p>
        </w:tc>
        <w:tc>
          <w:tcPr>
            <w:tcW w:w="2500" w:type="dxa"/>
            <w:noWrap/>
            <w:hideMark/>
          </w:tcPr>
          <w:p w14:paraId="072E636F" w14:textId="77777777" w:rsidR="00A55E6B" w:rsidRPr="00A55E6B" w:rsidRDefault="00A55E6B" w:rsidP="00A55E6B">
            <w:pPr>
              <w:rPr>
                <w:rFonts w:ascii="Times New Roman" w:hAnsi="Times New Roman" w:cs="Times New Roman"/>
                <w:sz w:val="24"/>
                <w:szCs w:val="24"/>
              </w:rPr>
            </w:pPr>
          </w:p>
        </w:tc>
      </w:tr>
      <w:tr w:rsidR="00A55E6B" w:rsidRPr="00A55E6B" w14:paraId="5A8DA0DD" w14:textId="77777777" w:rsidTr="00A55E6B">
        <w:trPr>
          <w:gridAfter w:val="1"/>
          <w:divId w:val="181751398"/>
          <w:wAfter w:w="960" w:type="dxa"/>
          <w:trHeight w:val="315"/>
        </w:trPr>
        <w:tc>
          <w:tcPr>
            <w:tcW w:w="3415" w:type="dxa"/>
            <w:noWrap/>
            <w:hideMark/>
          </w:tcPr>
          <w:p w14:paraId="0C538469" w14:textId="77777777" w:rsidR="00A55E6B" w:rsidRPr="00A55E6B" w:rsidRDefault="00A55E6B" w:rsidP="00A55E6B">
            <w:pPr>
              <w:rPr>
                <w:rFonts w:ascii="Times New Roman" w:hAnsi="Times New Roman" w:cs="Times New Roman"/>
                <w:sz w:val="24"/>
                <w:szCs w:val="24"/>
              </w:rPr>
            </w:pPr>
            <w:r w:rsidRPr="00A55E6B">
              <w:rPr>
                <w:rFonts w:ascii="Times New Roman" w:hAnsi="Times New Roman" w:cs="Times New Roman"/>
                <w:sz w:val="24"/>
                <w:szCs w:val="24"/>
              </w:rPr>
              <w:t>612</w:t>
            </w:r>
          </w:p>
        </w:tc>
        <w:tc>
          <w:tcPr>
            <w:tcW w:w="2345" w:type="dxa"/>
            <w:noWrap/>
            <w:hideMark/>
          </w:tcPr>
          <w:p w14:paraId="7B0B686A" w14:textId="77777777" w:rsidR="00A55E6B" w:rsidRPr="00A55E6B" w:rsidRDefault="00A55E6B" w:rsidP="00A55E6B">
            <w:pPr>
              <w:rPr>
                <w:rFonts w:ascii="Times New Roman" w:hAnsi="Times New Roman" w:cs="Times New Roman"/>
                <w:sz w:val="24"/>
                <w:szCs w:val="24"/>
              </w:rPr>
            </w:pPr>
          </w:p>
        </w:tc>
        <w:tc>
          <w:tcPr>
            <w:tcW w:w="2500" w:type="dxa"/>
            <w:noWrap/>
            <w:hideMark/>
          </w:tcPr>
          <w:p w14:paraId="7FB19427" w14:textId="77777777" w:rsidR="00A55E6B" w:rsidRPr="00A55E6B" w:rsidRDefault="00A55E6B" w:rsidP="00A55E6B">
            <w:pPr>
              <w:rPr>
                <w:rFonts w:ascii="Times New Roman" w:hAnsi="Times New Roman" w:cs="Times New Roman"/>
                <w:sz w:val="24"/>
                <w:szCs w:val="24"/>
              </w:rPr>
            </w:pPr>
          </w:p>
        </w:tc>
      </w:tr>
    </w:tbl>
    <w:p w14:paraId="06613281" w14:textId="77777777" w:rsidR="002A50B9" w:rsidRPr="00033FC9" w:rsidRDefault="002A50B9" w:rsidP="006930EE">
      <w:pPr>
        <w:rPr>
          <w:rFonts w:ascii="Times New Roman" w:hAnsi="Times New Roman" w:cs="Times New Roman"/>
          <w:sz w:val="24"/>
          <w:szCs w:val="24"/>
        </w:rPr>
      </w:pPr>
      <w:r w:rsidRPr="00033FC9">
        <w:rPr>
          <w:rFonts w:ascii="Times New Roman" w:hAnsi="Times New Roman" w:cs="Times New Roman"/>
          <w:sz w:val="24"/>
          <w:szCs w:val="24"/>
        </w:rPr>
        <w:fldChar w:fldCharType="end"/>
      </w:r>
    </w:p>
    <w:p w14:paraId="59DB27C6" w14:textId="77777777" w:rsidR="00060A4E" w:rsidRPr="00033FC9" w:rsidRDefault="00060A4E" w:rsidP="00D3301C">
      <w:pPr>
        <w:spacing w:line="480" w:lineRule="auto"/>
        <w:rPr>
          <w:rFonts w:ascii="Times New Roman" w:hAnsi="Times New Roman" w:cs="Times New Roman"/>
          <w:b/>
          <w:sz w:val="24"/>
          <w:szCs w:val="24"/>
        </w:rPr>
      </w:pPr>
      <w:r w:rsidRPr="00033FC9">
        <w:rPr>
          <w:rFonts w:ascii="Times New Roman" w:hAnsi="Times New Roman" w:cs="Times New Roman"/>
          <w:b/>
          <w:sz w:val="24"/>
          <w:szCs w:val="24"/>
        </w:rPr>
        <w:t xml:space="preserve">Hypotheses Testing at </w:t>
      </w:r>
      <w:r w:rsidRPr="00033FC9">
        <w:rPr>
          <w:rFonts w:ascii="Times New Roman" w:eastAsia="Times New Roman" w:hAnsi="Times New Roman" w:cs="Times New Roman"/>
          <w:b/>
          <w:sz w:val="24"/>
          <w:szCs w:val="24"/>
        </w:rPr>
        <w:t xml:space="preserve">α </w:t>
      </w:r>
      <w:r w:rsidRPr="00033FC9">
        <w:rPr>
          <w:rFonts w:ascii="Times New Roman" w:hAnsi="Times New Roman" w:cs="Times New Roman"/>
          <w:b/>
          <w:sz w:val="24"/>
          <w:szCs w:val="24"/>
        </w:rPr>
        <w:t>= 0.05</w:t>
      </w:r>
    </w:p>
    <w:p w14:paraId="4791B783" w14:textId="77777777" w:rsidR="00060A4E" w:rsidRPr="00033FC9" w:rsidRDefault="00060A4E"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 xml:space="preserve">A paired sample t-test was performed to examine the existence of a significant mean difference between the pair of test scores; before and after using the app. From the test results, the p-value (0.00017) was found to be less than 0.05. Thus, the null hypothesis was rejected and a conclusion was made that there was a significant mean difference between the pair of students’ </w:t>
      </w:r>
      <w:r w:rsidRPr="00033FC9">
        <w:rPr>
          <w:rFonts w:ascii="Times New Roman" w:hAnsi="Times New Roman" w:cs="Times New Roman"/>
          <w:sz w:val="24"/>
          <w:szCs w:val="24"/>
        </w:rPr>
        <w:lastRenderedPageBreak/>
        <w:t xml:space="preserve">test scores, </w:t>
      </w:r>
      <w:r w:rsidRPr="00033FC9">
        <w:rPr>
          <w:rFonts w:ascii="Times New Roman" w:hAnsi="Times New Roman" w:cs="Times New Roman"/>
          <w:i/>
          <w:sz w:val="24"/>
          <w:szCs w:val="24"/>
        </w:rPr>
        <w:t xml:space="preserve">t </w:t>
      </w:r>
      <w:r w:rsidRPr="00033FC9">
        <w:rPr>
          <w:rFonts w:ascii="Times New Roman" w:hAnsi="Times New Roman" w:cs="Times New Roman"/>
          <w:sz w:val="24"/>
          <w:szCs w:val="24"/>
        </w:rPr>
        <w:t xml:space="preserve">(39) = -4.15, </w:t>
      </w:r>
      <w:r w:rsidRPr="00033FC9">
        <w:rPr>
          <w:rFonts w:ascii="Times New Roman" w:hAnsi="Times New Roman" w:cs="Times New Roman"/>
          <w:i/>
          <w:sz w:val="24"/>
          <w:szCs w:val="24"/>
        </w:rPr>
        <w:t>p</w:t>
      </w:r>
      <w:r w:rsidR="00290847" w:rsidRPr="00033FC9">
        <w:rPr>
          <w:rFonts w:ascii="Times New Roman" w:hAnsi="Times New Roman" w:cs="Times New Roman"/>
          <w:sz w:val="24"/>
          <w:szCs w:val="24"/>
        </w:rPr>
        <w:t xml:space="preserve"> &lt; .</w:t>
      </w:r>
      <w:r w:rsidRPr="00033FC9">
        <w:rPr>
          <w:rFonts w:ascii="Times New Roman" w:hAnsi="Times New Roman" w:cs="Times New Roman"/>
          <w:sz w:val="24"/>
          <w:szCs w:val="24"/>
        </w:rPr>
        <w:t>0</w:t>
      </w:r>
      <w:r w:rsidR="00290847" w:rsidRPr="00033FC9">
        <w:rPr>
          <w:rFonts w:ascii="Times New Roman" w:hAnsi="Times New Roman" w:cs="Times New Roman"/>
          <w:sz w:val="24"/>
          <w:szCs w:val="24"/>
        </w:rPr>
        <w:t>5</w:t>
      </w:r>
      <w:r w:rsidRPr="00033FC9">
        <w:rPr>
          <w:rFonts w:ascii="Times New Roman" w:hAnsi="Times New Roman" w:cs="Times New Roman"/>
          <w:sz w:val="24"/>
          <w:szCs w:val="24"/>
        </w:rPr>
        <w:t>. The students recorded higher maths scores after using the app (</w:t>
      </w:r>
      <w:r w:rsidRPr="00033FC9">
        <w:rPr>
          <w:rFonts w:ascii="Times New Roman" w:hAnsi="Times New Roman" w:cs="Times New Roman"/>
          <w:i/>
          <w:sz w:val="24"/>
          <w:szCs w:val="24"/>
        </w:rPr>
        <w:t>M</w:t>
      </w:r>
      <w:r w:rsidRPr="00033FC9">
        <w:rPr>
          <w:rFonts w:ascii="Times New Roman" w:hAnsi="Times New Roman" w:cs="Times New Roman"/>
          <w:sz w:val="24"/>
          <w:szCs w:val="24"/>
        </w:rPr>
        <w:t xml:space="preserve"> = 15.30) than before using the online learning app (</w:t>
      </w:r>
      <w:r w:rsidRPr="00033FC9">
        <w:rPr>
          <w:rFonts w:ascii="Times New Roman" w:hAnsi="Times New Roman" w:cs="Times New Roman"/>
          <w:i/>
          <w:sz w:val="24"/>
          <w:szCs w:val="24"/>
        </w:rPr>
        <w:t>M</w:t>
      </w:r>
      <w:r w:rsidRPr="00033FC9">
        <w:rPr>
          <w:rFonts w:ascii="Times New Roman" w:hAnsi="Times New Roman" w:cs="Times New Roman"/>
          <w:sz w:val="24"/>
          <w:szCs w:val="24"/>
        </w:rPr>
        <w:t xml:space="preserve"> = 12.75). These results therefore supported the alternative hypothesis of the study at 0.05 level of significance. The results are shown in table 4 below.</w:t>
      </w:r>
    </w:p>
    <w:p w14:paraId="3C39FB99" w14:textId="77777777" w:rsidR="00A55E6B" w:rsidRPr="00A55E6B" w:rsidRDefault="00060A4E" w:rsidP="00060A4E">
      <w:pPr>
        <w:rPr>
          <w:rFonts w:ascii="Times New Roman" w:hAnsi="Times New Roman" w:cs="Times New Roman"/>
          <w:i/>
          <w:sz w:val="24"/>
          <w:szCs w:val="24"/>
        </w:rPr>
      </w:pPr>
      <w:r w:rsidRPr="00033FC9">
        <w:rPr>
          <w:rFonts w:ascii="Times New Roman" w:hAnsi="Times New Roman" w:cs="Times New Roman"/>
          <w:i/>
          <w:sz w:val="24"/>
          <w:szCs w:val="24"/>
        </w:rPr>
        <w:t>Table 4</w:t>
      </w:r>
      <w:r w:rsidRPr="00033FC9">
        <w:rPr>
          <w:rFonts w:ascii="Times New Roman" w:hAnsi="Times New Roman" w:cs="Times New Roman"/>
          <w:i/>
          <w:sz w:val="24"/>
          <w:szCs w:val="24"/>
        </w:rPr>
        <w:fldChar w:fldCharType="begin"/>
      </w:r>
      <w:r w:rsidRPr="00033FC9">
        <w:rPr>
          <w:rFonts w:ascii="Times New Roman" w:hAnsi="Times New Roman" w:cs="Times New Roman"/>
          <w:i/>
          <w:sz w:val="24"/>
          <w:szCs w:val="24"/>
        </w:rPr>
        <w:instrText xml:space="preserve"> LINK </w:instrText>
      </w:r>
      <w:r w:rsidR="00A55E6B">
        <w:rPr>
          <w:rFonts w:ascii="Times New Roman" w:hAnsi="Times New Roman" w:cs="Times New Roman"/>
          <w:i/>
          <w:sz w:val="24"/>
          <w:szCs w:val="24"/>
        </w:rPr>
        <w:instrText xml:space="preserve">Excel.Sheet.12 "C:\\Users\\mario\\Desktop\\Marios univer\\STudent Y5 children.xlsx" Sheet1!R21C7:R34C9 </w:instrText>
      </w:r>
      <w:r w:rsidRPr="00033FC9">
        <w:rPr>
          <w:rFonts w:ascii="Times New Roman" w:hAnsi="Times New Roman" w:cs="Times New Roman"/>
          <w:i/>
          <w:sz w:val="24"/>
          <w:szCs w:val="24"/>
        </w:rPr>
        <w:instrText xml:space="preserve">\a \f 5 \h  \* MERGEFORMAT </w:instrText>
      </w:r>
      <w:r w:rsidR="00A55E6B" w:rsidRPr="00033FC9">
        <w:rPr>
          <w:rFonts w:ascii="Times New Roman" w:hAnsi="Times New Roman" w:cs="Times New Roman"/>
          <w:i/>
          <w:sz w:val="24"/>
          <w:szCs w:val="24"/>
        </w:rPr>
        <w:fldChar w:fldCharType="separate"/>
      </w:r>
    </w:p>
    <w:tbl>
      <w:tblPr>
        <w:tblStyle w:val="TableGrid"/>
        <w:tblW w:w="7584" w:type="dxa"/>
        <w:tblLook w:val="04A0" w:firstRow="1" w:lastRow="0" w:firstColumn="1" w:lastColumn="0" w:noHBand="0" w:noVBand="1"/>
      </w:tblPr>
      <w:tblGrid>
        <w:gridCol w:w="2751"/>
        <w:gridCol w:w="2424"/>
        <w:gridCol w:w="2283"/>
        <w:gridCol w:w="946"/>
        <w:gridCol w:w="946"/>
      </w:tblGrid>
      <w:tr w:rsidR="00A55E6B" w:rsidRPr="00A55E6B" w14:paraId="3BE6CCF7" w14:textId="77777777" w:rsidTr="00A55E6B">
        <w:trPr>
          <w:divId w:val="1135219038"/>
          <w:trHeight w:val="300"/>
        </w:trPr>
        <w:tc>
          <w:tcPr>
            <w:tcW w:w="7584" w:type="dxa"/>
            <w:gridSpan w:val="3"/>
            <w:noWrap/>
            <w:hideMark/>
          </w:tcPr>
          <w:p w14:paraId="177602B6" w14:textId="77777777" w:rsidR="00A55E6B" w:rsidRPr="00A55E6B" w:rsidRDefault="00A55E6B" w:rsidP="00A55E6B">
            <w:pPr>
              <w:rPr>
                <w:rFonts w:ascii="Times New Roman" w:hAnsi="Times New Roman" w:cs="Times New Roman"/>
                <w:sz w:val="24"/>
                <w:szCs w:val="24"/>
              </w:rPr>
            </w:pPr>
          </w:p>
        </w:tc>
        <w:tc>
          <w:tcPr>
            <w:tcW w:w="960" w:type="dxa"/>
            <w:noWrap/>
            <w:hideMark/>
          </w:tcPr>
          <w:p w14:paraId="2552C9B3" w14:textId="77777777" w:rsidR="00A55E6B" w:rsidRPr="00A55E6B" w:rsidRDefault="00A55E6B" w:rsidP="00A55E6B">
            <w:pPr>
              <w:rPr>
                <w:rFonts w:ascii="Times New Roman" w:hAnsi="Times New Roman" w:cs="Times New Roman"/>
                <w:i/>
                <w:sz w:val="24"/>
                <w:szCs w:val="24"/>
              </w:rPr>
            </w:pPr>
          </w:p>
        </w:tc>
        <w:tc>
          <w:tcPr>
            <w:tcW w:w="960" w:type="dxa"/>
            <w:noWrap/>
            <w:hideMark/>
          </w:tcPr>
          <w:p w14:paraId="741099BD" w14:textId="77777777" w:rsidR="00A55E6B" w:rsidRPr="00A55E6B" w:rsidRDefault="00A55E6B" w:rsidP="00A55E6B">
            <w:pPr>
              <w:rPr>
                <w:rFonts w:ascii="Times New Roman" w:hAnsi="Times New Roman" w:cs="Times New Roman"/>
                <w:i/>
                <w:sz w:val="24"/>
                <w:szCs w:val="24"/>
              </w:rPr>
            </w:pPr>
          </w:p>
        </w:tc>
      </w:tr>
      <w:tr w:rsidR="00A55E6B" w:rsidRPr="00A55E6B" w14:paraId="45B37FA8" w14:textId="77777777" w:rsidTr="00A55E6B">
        <w:trPr>
          <w:gridAfter w:val="2"/>
          <w:divId w:val="1135219038"/>
          <w:wAfter w:w="1920" w:type="dxa"/>
          <w:trHeight w:val="315"/>
        </w:trPr>
        <w:tc>
          <w:tcPr>
            <w:tcW w:w="2798" w:type="dxa"/>
            <w:noWrap/>
            <w:hideMark/>
          </w:tcPr>
          <w:p w14:paraId="2051E963" w14:textId="77777777" w:rsidR="00A55E6B" w:rsidRPr="00A55E6B" w:rsidRDefault="00A55E6B" w:rsidP="00A55E6B">
            <w:pPr>
              <w:rPr>
                <w:rFonts w:ascii="Times New Roman" w:hAnsi="Times New Roman" w:cs="Times New Roman"/>
                <w:sz w:val="24"/>
                <w:szCs w:val="24"/>
              </w:rPr>
            </w:pPr>
          </w:p>
        </w:tc>
        <w:tc>
          <w:tcPr>
            <w:tcW w:w="2465" w:type="dxa"/>
            <w:noWrap/>
            <w:hideMark/>
          </w:tcPr>
          <w:p w14:paraId="017343A6" w14:textId="77777777" w:rsidR="00A55E6B" w:rsidRPr="00A55E6B" w:rsidRDefault="00A55E6B" w:rsidP="00A55E6B">
            <w:pPr>
              <w:rPr>
                <w:rFonts w:ascii="Times New Roman" w:hAnsi="Times New Roman" w:cs="Times New Roman"/>
                <w:sz w:val="24"/>
                <w:szCs w:val="24"/>
              </w:rPr>
            </w:pPr>
          </w:p>
        </w:tc>
        <w:tc>
          <w:tcPr>
            <w:tcW w:w="2321" w:type="dxa"/>
            <w:noWrap/>
            <w:hideMark/>
          </w:tcPr>
          <w:p w14:paraId="3DF6F220" w14:textId="77777777" w:rsidR="00A55E6B" w:rsidRPr="00A55E6B" w:rsidRDefault="00A55E6B" w:rsidP="00A55E6B">
            <w:pPr>
              <w:rPr>
                <w:rFonts w:ascii="Times New Roman" w:hAnsi="Times New Roman" w:cs="Times New Roman"/>
                <w:sz w:val="24"/>
                <w:szCs w:val="24"/>
              </w:rPr>
            </w:pPr>
          </w:p>
        </w:tc>
      </w:tr>
      <w:tr w:rsidR="00A55E6B" w:rsidRPr="00A55E6B" w14:paraId="1B0FBC05" w14:textId="77777777" w:rsidTr="00A55E6B">
        <w:trPr>
          <w:gridAfter w:val="2"/>
          <w:divId w:val="1135219038"/>
          <w:wAfter w:w="1920" w:type="dxa"/>
          <w:trHeight w:val="300"/>
        </w:trPr>
        <w:tc>
          <w:tcPr>
            <w:tcW w:w="2798" w:type="dxa"/>
            <w:noWrap/>
            <w:hideMark/>
          </w:tcPr>
          <w:p w14:paraId="123520A8" w14:textId="77777777" w:rsidR="00A55E6B" w:rsidRPr="00A55E6B" w:rsidRDefault="00A55E6B" w:rsidP="00A55E6B">
            <w:pPr>
              <w:rPr>
                <w:rFonts w:ascii="Times New Roman" w:hAnsi="Times New Roman" w:cs="Times New Roman"/>
                <w:i/>
                <w:iCs/>
                <w:sz w:val="24"/>
                <w:szCs w:val="24"/>
              </w:rPr>
            </w:pPr>
          </w:p>
        </w:tc>
        <w:tc>
          <w:tcPr>
            <w:tcW w:w="2465" w:type="dxa"/>
            <w:noWrap/>
            <w:hideMark/>
          </w:tcPr>
          <w:p w14:paraId="1B329198" w14:textId="77777777" w:rsidR="00A55E6B" w:rsidRPr="00A55E6B" w:rsidRDefault="00A55E6B" w:rsidP="00A55E6B">
            <w:pPr>
              <w:rPr>
                <w:rFonts w:ascii="Times New Roman" w:hAnsi="Times New Roman" w:cs="Times New Roman"/>
                <w:i/>
                <w:iCs/>
                <w:sz w:val="24"/>
                <w:szCs w:val="24"/>
              </w:rPr>
            </w:pPr>
          </w:p>
        </w:tc>
        <w:tc>
          <w:tcPr>
            <w:tcW w:w="2321" w:type="dxa"/>
            <w:noWrap/>
            <w:hideMark/>
          </w:tcPr>
          <w:p w14:paraId="7E082F69" w14:textId="77777777" w:rsidR="00A55E6B" w:rsidRPr="00A55E6B" w:rsidRDefault="00A55E6B" w:rsidP="00A55E6B">
            <w:pPr>
              <w:rPr>
                <w:rFonts w:ascii="Times New Roman" w:hAnsi="Times New Roman" w:cs="Times New Roman"/>
                <w:i/>
                <w:iCs/>
                <w:sz w:val="24"/>
                <w:szCs w:val="24"/>
              </w:rPr>
            </w:pPr>
          </w:p>
        </w:tc>
      </w:tr>
      <w:tr w:rsidR="00A55E6B" w:rsidRPr="00A55E6B" w14:paraId="597CA85C" w14:textId="77777777" w:rsidTr="00A55E6B">
        <w:trPr>
          <w:gridAfter w:val="2"/>
          <w:divId w:val="1135219038"/>
          <w:wAfter w:w="1920" w:type="dxa"/>
          <w:trHeight w:val="300"/>
        </w:trPr>
        <w:tc>
          <w:tcPr>
            <w:tcW w:w="2798" w:type="dxa"/>
            <w:noWrap/>
            <w:hideMark/>
          </w:tcPr>
          <w:p w14:paraId="45ACBC72" w14:textId="77777777" w:rsidR="00A55E6B" w:rsidRPr="00A55E6B" w:rsidRDefault="00A55E6B" w:rsidP="00A55E6B">
            <w:pPr>
              <w:rPr>
                <w:rFonts w:ascii="Times New Roman" w:hAnsi="Times New Roman" w:cs="Times New Roman"/>
                <w:sz w:val="24"/>
                <w:szCs w:val="24"/>
              </w:rPr>
            </w:pPr>
          </w:p>
        </w:tc>
        <w:tc>
          <w:tcPr>
            <w:tcW w:w="2465" w:type="dxa"/>
            <w:noWrap/>
            <w:hideMark/>
          </w:tcPr>
          <w:p w14:paraId="0EC636D6" w14:textId="77777777" w:rsidR="00A55E6B" w:rsidRPr="00A55E6B" w:rsidRDefault="00A55E6B" w:rsidP="00A55E6B">
            <w:pPr>
              <w:rPr>
                <w:rFonts w:ascii="Times New Roman" w:hAnsi="Times New Roman" w:cs="Times New Roman"/>
                <w:sz w:val="24"/>
                <w:szCs w:val="24"/>
              </w:rPr>
            </w:pPr>
          </w:p>
        </w:tc>
        <w:tc>
          <w:tcPr>
            <w:tcW w:w="2321" w:type="dxa"/>
            <w:noWrap/>
            <w:hideMark/>
          </w:tcPr>
          <w:p w14:paraId="653265EA" w14:textId="77777777" w:rsidR="00A55E6B" w:rsidRPr="00A55E6B" w:rsidRDefault="00A55E6B" w:rsidP="00A55E6B">
            <w:pPr>
              <w:rPr>
                <w:rFonts w:ascii="Times New Roman" w:hAnsi="Times New Roman" w:cs="Times New Roman"/>
                <w:sz w:val="24"/>
                <w:szCs w:val="24"/>
              </w:rPr>
            </w:pPr>
          </w:p>
        </w:tc>
      </w:tr>
      <w:tr w:rsidR="00A55E6B" w:rsidRPr="00A55E6B" w14:paraId="6450587A" w14:textId="77777777" w:rsidTr="00A55E6B">
        <w:trPr>
          <w:gridAfter w:val="2"/>
          <w:divId w:val="1135219038"/>
          <w:wAfter w:w="1920" w:type="dxa"/>
          <w:trHeight w:val="300"/>
        </w:trPr>
        <w:tc>
          <w:tcPr>
            <w:tcW w:w="2798" w:type="dxa"/>
            <w:noWrap/>
            <w:hideMark/>
          </w:tcPr>
          <w:p w14:paraId="1E53AFE9" w14:textId="77777777" w:rsidR="00A55E6B" w:rsidRPr="00A55E6B" w:rsidRDefault="00A55E6B" w:rsidP="00A55E6B">
            <w:pPr>
              <w:rPr>
                <w:rFonts w:ascii="Times New Roman" w:hAnsi="Times New Roman" w:cs="Times New Roman"/>
                <w:sz w:val="24"/>
                <w:szCs w:val="24"/>
              </w:rPr>
            </w:pPr>
          </w:p>
        </w:tc>
        <w:tc>
          <w:tcPr>
            <w:tcW w:w="2465" w:type="dxa"/>
            <w:noWrap/>
            <w:hideMark/>
          </w:tcPr>
          <w:p w14:paraId="0B9032FF" w14:textId="77777777" w:rsidR="00A55E6B" w:rsidRPr="00A55E6B" w:rsidRDefault="00A55E6B" w:rsidP="00A55E6B">
            <w:pPr>
              <w:rPr>
                <w:rFonts w:ascii="Times New Roman" w:hAnsi="Times New Roman" w:cs="Times New Roman"/>
                <w:sz w:val="24"/>
                <w:szCs w:val="24"/>
              </w:rPr>
            </w:pPr>
          </w:p>
        </w:tc>
        <w:tc>
          <w:tcPr>
            <w:tcW w:w="2321" w:type="dxa"/>
            <w:noWrap/>
            <w:hideMark/>
          </w:tcPr>
          <w:p w14:paraId="360120B4" w14:textId="77777777" w:rsidR="00A55E6B" w:rsidRPr="00A55E6B" w:rsidRDefault="00A55E6B" w:rsidP="00A55E6B">
            <w:pPr>
              <w:rPr>
                <w:rFonts w:ascii="Times New Roman" w:hAnsi="Times New Roman" w:cs="Times New Roman"/>
                <w:sz w:val="24"/>
                <w:szCs w:val="24"/>
              </w:rPr>
            </w:pPr>
          </w:p>
        </w:tc>
      </w:tr>
      <w:tr w:rsidR="00A55E6B" w:rsidRPr="00A55E6B" w14:paraId="32F2C823" w14:textId="77777777" w:rsidTr="00A55E6B">
        <w:trPr>
          <w:gridAfter w:val="2"/>
          <w:divId w:val="1135219038"/>
          <w:wAfter w:w="1920" w:type="dxa"/>
          <w:trHeight w:val="300"/>
        </w:trPr>
        <w:tc>
          <w:tcPr>
            <w:tcW w:w="2798" w:type="dxa"/>
            <w:noWrap/>
            <w:hideMark/>
          </w:tcPr>
          <w:p w14:paraId="795F3E46" w14:textId="77777777" w:rsidR="00A55E6B" w:rsidRPr="00A55E6B" w:rsidRDefault="00A55E6B" w:rsidP="00A55E6B">
            <w:pPr>
              <w:rPr>
                <w:rFonts w:ascii="Times New Roman" w:hAnsi="Times New Roman" w:cs="Times New Roman"/>
                <w:sz w:val="24"/>
                <w:szCs w:val="24"/>
              </w:rPr>
            </w:pPr>
          </w:p>
        </w:tc>
        <w:tc>
          <w:tcPr>
            <w:tcW w:w="2465" w:type="dxa"/>
            <w:noWrap/>
            <w:hideMark/>
          </w:tcPr>
          <w:p w14:paraId="55E4EA3B" w14:textId="77777777" w:rsidR="00A55E6B" w:rsidRPr="00A55E6B" w:rsidRDefault="00A55E6B" w:rsidP="00A55E6B">
            <w:pPr>
              <w:rPr>
                <w:rFonts w:ascii="Times New Roman" w:hAnsi="Times New Roman" w:cs="Times New Roman"/>
                <w:sz w:val="24"/>
                <w:szCs w:val="24"/>
              </w:rPr>
            </w:pPr>
          </w:p>
        </w:tc>
        <w:tc>
          <w:tcPr>
            <w:tcW w:w="2321" w:type="dxa"/>
            <w:noWrap/>
            <w:hideMark/>
          </w:tcPr>
          <w:p w14:paraId="49FABB5D" w14:textId="77777777" w:rsidR="00A55E6B" w:rsidRPr="00A55E6B" w:rsidRDefault="00A55E6B" w:rsidP="00A55E6B">
            <w:pPr>
              <w:rPr>
                <w:rFonts w:ascii="Times New Roman" w:hAnsi="Times New Roman" w:cs="Times New Roman"/>
                <w:sz w:val="24"/>
                <w:szCs w:val="24"/>
              </w:rPr>
            </w:pPr>
          </w:p>
        </w:tc>
      </w:tr>
      <w:tr w:rsidR="00A55E6B" w:rsidRPr="00A55E6B" w14:paraId="20D38EB5" w14:textId="77777777" w:rsidTr="00A55E6B">
        <w:trPr>
          <w:gridAfter w:val="2"/>
          <w:divId w:val="1135219038"/>
          <w:wAfter w:w="1920" w:type="dxa"/>
          <w:trHeight w:val="300"/>
        </w:trPr>
        <w:tc>
          <w:tcPr>
            <w:tcW w:w="2798" w:type="dxa"/>
            <w:noWrap/>
            <w:hideMark/>
          </w:tcPr>
          <w:p w14:paraId="26F4A907" w14:textId="77777777" w:rsidR="00A55E6B" w:rsidRPr="00A55E6B" w:rsidRDefault="00A55E6B" w:rsidP="00A55E6B">
            <w:pPr>
              <w:rPr>
                <w:rFonts w:ascii="Times New Roman" w:hAnsi="Times New Roman" w:cs="Times New Roman"/>
                <w:sz w:val="24"/>
                <w:szCs w:val="24"/>
              </w:rPr>
            </w:pPr>
          </w:p>
        </w:tc>
        <w:tc>
          <w:tcPr>
            <w:tcW w:w="2465" w:type="dxa"/>
            <w:noWrap/>
            <w:hideMark/>
          </w:tcPr>
          <w:p w14:paraId="130541DF" w14:textId="77777777" w:rsidR="00A55E6B" w:rsidRPr="00A55E6B" w:rsidRDefault="00A55E6B" w:rsidP="00A55E6B">
            <w:pPr>
              <w:rPr>
                <w:rFonts w:ascii="Times New Roman" w:hAnsi="Times New Roman" w:cs="Times New Roman"/>
                <w:sz w:val="24"/>
                <w:szCs w:val="24"/>
              </w:rPr>
            </w:pPr>
          </w:p>
        </w:tc>
        <w:tc>
          <w:tcPr>
            <w:tcW w:w="2321" w:type="dxa"/>
            <w:noWrap/>
            <w:hideMark/>
          </w:tcPr>
          <w:p w14:paraId="4BBCB0B3" w14:textId="77777777" w:rsidR="00A55E6B" w:rsidRPr="00A55E6B" w:rsidRDefault="00A55E6B" w:rsidP="00A55E6B">
            <w:pPr>
              <w:rPr>
                <w:rFonts w:ascii="Times New Roman" w:hAnsi="Times New Roman" w:cs="Times New Roman"/>
                <w:sz w:val="24"/>
                <w:szCs w:val="24"/>
              </w:rPr>
            </w:pPr>
          </w:p>
        </w:tc>
      </w:tr>
      <w:tr w:rsidR="00A55E6B" w:rsidRPr="00A55E6B" w14:paraId="0735B134" w14:textId="77777777" w:rsidTr="00A55E6B">
        <w:trPr>
          <w:gridAfter w:val="2"/>
          <w:divId w:val="1135219038"/>
          <w:wAfter w:w="1920" w:type="dxa"/>
          <w:trHeight w:val="300"/>
        </w:trPr>
        <w:tc>
          <w:tcPr>
            <w:tcW w:w="2798" w:type="dxa"/>
            <w:noWrap/>
            <w:hideMark/>
          </w:tcPr>
          <w:p w14:paraId="6F167AC3" w14:textId="77777777" w:rsidR="00A55E6B" w:rsidRPr="00A55E6B" w:rsidRDefault="00A55E6B" w:rsidP="00A55E6B">
            <w:pPr>
              <w:rPr>
                <w:rFonts w:ascii="Times New Roman" w:hAnsi="Times New Roman" w:cs="Times New Roman"/>
                <w:sz w:val="24"/>
                <w:szCs w:val="24"/>
              </w:rPr>
            </w:pPr>
          </w:p>
        </w:tc>
        <w:tc>
          <w:tcPr>
            <w:tcW w:w="2465" w:type="dxa"/>
            <w:noWrap/>
            <w:hideMark/>
          </w:tcPr>
          <w:p w14:paraId="4C706FD8" w14:textId="77777777" w:rsidR="00A55E6B" w:rsidRPr="00A55E6B" w:rsidRDefault="00A55E6B" w:rsidP="00A55E6B">
            <w:pPr>
              <w:rPr>
                <w:rFonts w:ascii="Times New Roman" w:hAnsi="Times New Roman" w:cs="Times New Roman"/>
                <w:sz w:val="24"/>
                <w:szCs w:val="24"/>
              </w:rPr>
            </w:pPr>
          </w:p>
        </w:tc>
        <w:tc>
          <w:tcPr>
            <w:tcW w:w="2321" w:type="dxa"/>
            <w:noWrap/>
            <w:hideMark/>
          </w:tcPr>
          <w:p w14:paraId="107F859E" w14:textId="77777777" w:rsidR="00A55E6B" w:rsidRPr="00A55E6B" w:rsidRDefault="00A55E6B" w:rsidP="00A55E6B">
            <w:pPr>
              <w:rPr>
                <w:rFonts w:ascii="Times New Roman" w:hAnsi="Times New Roman" w:cs="Times New Roman"/>
                <w:sz w:val="24"/>
                <w:szCs w:val="24"/>
              </w:rPr>
            </w:pPr>
          </w:p>
        </w:tc>
      </w:tr>
      <w:tr w:rsidR="00A55E6B" w:rsidRPr="00A55E6B" w14:paraId="0E141441" w14:textId="77777777" w:rsidTr="00A55E6B">
        <w:trPr>
          <w:gridAfter w:val="2"/>
          <w:divId w:val="1135219038"/>
          <w:wAfter w:w="1920" w:type="dxa"/>
          <w:trHeight w:val="300"/>
        </w:trPr>
        <w:tc>
          <w:tcPr>
            <w:tcW w:w="2798" w:type="dxa"/>
            <w:noWrap/>
            <w:hideMark/>
          </w:tcPr>
          <w:p w14:paraId="31DBD136" w14:textId="77777777" w:rsidR="00A55E6B" w:rsidRPr="00A55E6B" w:rsidRDefault="00A55E6B" w:rsidP="00A55E6B">
            <w:pPr>
              <w:rPr>
                <w:rFonts w:ascii="Times New Roman" w:hAnsi="Times New Roman" w:cs="Times New Roman"/>
                <w:sz w:val="24"/>
                <w:szCs w:val="24"/>
              </w:rPr>
            </w:pPr>
          </w:p>
        </w:tc>
        <w:tc>
          <w:tcPr>
            <w:tcW w:w="2465" w:type="dxa"/>
            <w:noWrap/>
            <w:hideMark/>
          </w:tcPr>
          <w:p w14:paraId="58F5DCBB" w14:textId="77777777" w:rsidR="00A55E6B" w:rsidRPr="00A55E6B" w:rsidRDefault="00A55E6B" w:rsidP="00A55E6B">
            <w:pPr>
              <w:rPr>
                <w:rFonts w:ascii="Times New Roman" w:hAnsi="Times New Roman" w:cs="Times New Roman"/>
                <w:sz w:val="24"/>
                <w:szCs w:val="24"/>
              </w:rPr>
            </w:pPr>
          </w:p>
        </w:tc>
        <w:tc>
          <w:tcPr>
            <w:tcW w:w="2321" w:type="dxa"/>
            <w:noWrap/>
            <w:hideMark/>
          </w:tcPr>
          <w:p w14:paraId="6B21E326" w14:textId="77777777" w:rsidR="00A55E6B" w:rsidRPr="00A55E6B" w:rsidRDefault="00A55E6B" w:rsidP="00A55E6B">
            <w:pPr>
              <w:rPr>
                <w:rFonts w:ascii="Times New Roman" w:hAnsi="Times New Roman" w:cs="Times New Roman"/>
                <w:sz w:val="24"/>
                <w:szCs w:val="24"/>
              </w:rPr>
            </w:pPr>
          </w:p>
        </w:tc>
      </w:tr>
      <w:tr w:rsidR="00A55E6B" w:rsidRPr="00A55E6B" w14:paraId="67192E86" w14:textId="77777777" w:rsidTr="00A55E6B">
        <w:trPr>
          <w:gridAfter w:val="2"/>
          <w:divId w:val="1135219038"/>
          <w:wAfter w:w="1920" w:type="dxa"/>
          <w:trHeight w:val="300"/>
        </w:trPr>
        <w:tc>
          <w:tcPr>
            <w:tcW w:w="2798" w:type="dxa"/>
            <w:noWrap/>
            <w:hideMark/>
          </w:tcPr>
          <w:p w14:paraId="3359C75F" w14:textId="77777777" w:rsidR="00A55E6B" w:rsidRPr="00A55E6B" w:rsidRDefault="00A55E6B" w:rsidP="00A55E6B">
            <w:pPr>
              <w:rPr>
                <w:rFonts w:ascii="Times New Roman" w:hAnsi="Times New Roman" w:cs="Times New Roman"/>
                <w:sz w:val="24"/>
                <w:szCs w:val="24"/>
              </w:rPr>
            </w:pPr>
          </w:p>
        </w:tc>
        <w:tc>
          <w:tcPr>
            <w:tcW w:w="2465" w:type="dxa"/>
            <w:noWrap/>
            <w:hideMark/>
          </w:tcPr>
          <w:p w14:paraId="1642657A" w14:textId="77777777" w:rsidR="00A55E6B" w:rsidRPr="00A55E6B" w:rsidRDefault="00A55E6B" w:rsidP="00A55E6B">
            <w:pPr>
              <w:rPr>
                <w:rFonts w:ascii="Times New Roman" w:hAnsi="Times New Roman" w:cs="Times New Roman"/>
                <w:sz w:val="24"/>
                <w:szCs w:val="24"/>
              </w:rPr>
            </w:pPr>
          </w:p>
        </w:tc>
        <w:tc>
          <w:tcPr>
            <w:tcW w:w="2321" w:type="dxa"/>
            <w:noWrap/>
            <w:hideMark/>
          </w:tcPr>
          <w:p w14:paraId="0C3BA442" w14:textId="77777777" w:rsidR="00A55E6B" w:rsidRPr="00A55E6B" w:rsidRDefault="00A55E6B" w:rsidP="00A55E6B">
            <w:pPr>
              <w:rPr>
                <w:rFonts w:ascii="Times New Roman" w:hAnsi="Times New Roman" w:cs="Times New Roman"/>
                <w:sz w:val="24"/>
                <w:szCs w:val="24"/>
              </w:rPr>
            </w:pPr>
          </w:p>
        </w:tc>
      </w:tr>
      <w:tr w:rsidR="00A55E6B" w:rsidRPr="00A55E6B" w14:paraId="049EF289" w14:textId="77777777" w:rsidTr="00A55E6B">
        <w:trPr>
          <w:gridAfter w:val="2"/>
          <w:divId w:val="1135219038"/>
          <w:wAfter w:w="1920" w:type="dxa"/>
          <w:trHeight w:val="300"/>
        </w:trPr>
        <w:tc>
          <w:tcPr>
            <w:tcW w:w="2798" w:type="dxa"/>
            <w:noWrap/>
            <w:hideMark/>
          </w:tcPr>
          <w:p w14:paraId="4C1AAD82" w14:textId="77777777" w:rsidR="00A55E6B" w:rsidRPr="00A55E6B" w:rsidRDefault="00A55E6B" w:rsidP="00A55E6B">
            <w:pPr>
              <w:rPr>
                <w:rFonts w:ascii="Times New Roman" w:hAnsi="Times New Roman" w:cs="Times New Roman"/>
                <w:sz w:val="24"/>
                <w:szCs w:val="24"/>
              </w:rPr>
            </w:pPr>
          </w:p>
        </w:tc>
        <w:tc>
          <w:tcPr>
            <w:tcW w:w="2465" w:type="dxa"/>
            <w:noWrap/>
            <w:hideMark/>
          </w:tcPr>
          <w:p w14:paraId="367F4478" w14:textId="77777777" w:rsidR="00A55E6B" w:rsidRPr="00A55E6B" w:rsidRDefault="00A55E6B" w:rsidP="00A55E6B">
            <w:pPr>
              <w:rPr>
                <w:rFonts w:ascii="Times New Roman" w:hAnsi="Times New Roman" w:cs="Times New Roman"/>
                <w:sz w:val="24"/>
                <w:szCs w:val="24"/>
              </w:rPr>
            </w:pPr>
          </w:p>
        </w:tc>
        <w:tc>
          <w:tcPr>
            <w:tcW w:w="2321" w:type="dxa"/>
            <w:noWrap/>
            <w:hideMark/>
          </w:tcPr>
          <w:p w14:paraId="4B728D2E" w14:textId="77777777" w:rsidR="00A55E6B" w:rsidRPr="00A55E6B" w:rsidRDefault="00A55E6B" w:rsidP="00A55E6B">
            <w:pPr>
              <w:rPr>
                <w:rFonts w:ascii="Times New Roman" w:hAnsi="Times New Roman" w:cs="Times New Roman"/>
                <w:sz w:val="24"/>
                <w:szCs w:val="24"/>
              </w:rPr>
            </w:pPr>
          </w:p>
        </w:tc>
      </w:tr>
      <w:tr w:rsidR="00A55E6B" w:rsidRPr="00A55E6B" w14:paraId="0FBDC617" w14:textId="77777777" w:rsidTr="00A55E6B">
        <w:trPr>
          <w:gridAfter w:val="2"/>
          <w:divId w:val="1135219038"/>
          <w:wAfter w:w="1920" w:type="dxa"/>
          <w:trHeight w:val="300"/>
        </w:trPr>
        <w:tc>
          <w:tcPr>
            <w:tcW w:w="2798" w:type="dxa"/>
            <w:noWrap/>
            <w:hideMark/>
          </w:tcPr>
          <w:p w14:paraId="60CB168F" w14:textId="77777777" w:rsidR="00A55E6B" w:rsidRPr="00A55E6B" w:rsidRDefault="00A55E6B" w:rsidP="00A55E6B">
            <w:pPr>
              <w:rPr>
                <w:rFonts w:ascii="Times New Roman" w:hAnsi="Times New Roman" w:cs="Times New Roman"/>
                <w:sz w:val="24"/>
                <w:szCs w:val="24"/>
              </w:rPr>
            </w:pPr>
          </w:p>
        </w:tc>
        <w:tc>
          <w:tcPr>
            <w:tcW w:w="2465" w:type="dxa"/>
            <w:noWrap/>
            <w:hideMark/>
          </w:tcPr>
          <w:p w14:paraId="6A2D4CE7" w14:textId="77777777" w:rsidR="00A55E6B" w:rsidRPr="00A55E6B" w:rsidRDefault="00A55E6B" w:rsidP="00A55E6B">
            <w:pPr>
              <w:rPr>
                <w:rFonts w:ascii="Times New Roman" w:hAnsi="Times New Roman" w:cs="Times New Roman"/>
                <w:sz w:val="24"/>
                <w:szCs w:val="24"/>
              </w:rPr>
            </w:pPr>
          </w:p>
        </w:tc>
        <w:tc>
          <w:tcPr>
            <w:tcW w:w="2321" w:type="dxa"/>
            <w:noWrap/>
            <w:hideMark/>
          </w:tcPr>
          <w:p w14:paraId="66EC3BC4" w14:textId="77777777" w:rsidR="00A55E6B" w:rsidRPr="00A55E6B" w:rsidRDefault="00A55E6B" w:rsidP="00A55E6B">
            <w:pPr>
              <w:rPr>
                <w:rFonts w:ascii="Times New Roman" w:hAnsi="Times New Roman" w:cs="Times New Roman"/>
                <w:sz w:val="24"/>
                <w:szCs w:val="24"/>
              </w:rPr>
            </w:pPr>
          </w:p>
        </w:tc>
      </w:tr>
      <w:tr w:rsidR="00A55E6B" w:rsidRPr="00A55E6B" w14:paraId="399E0763" w14:textId="77777777" w:rsidTr="00A55E6B">
        <w:trPr>
          <w:gridAfter w:val="2"/>
          <w:divId w:val="1135219038"/>
          <w:wAfter w:w="1920" w:type="dxa"/>
          <w:trHeight w:val="300"/>
        </w:trPr>
        <w:tc>
          <w:tcPr>
            <w:tcW w:w="2798" w:type="dxa"/>
            <w:noWrap/>
            <w:hideMark/>
          </w:tcPr>
          <w:p w14:paraId="7E652BCE" w14:textId="77777777" w:rsidR="00A55E6B" w:rsidRPr="00A55E6B" w:rsidRDefault="00A55E6B" w:rsidP="00A55E6B">
            <w:pPr>
              <w:rPr>
                <w:rFonts w:ascii="Times New Roman" w:hAnsi="Times New Roman" w:cs="Times New Roman"/>
                <w:sz w:val="24"/>
                <w:szCs w:val="24"/>
              </w:rPr>
            </w:pPr>
          </w:p>
        </w:tc>
        <w:tc>
          <w:tcPr>
            <w:tcW w:w="2465" w:type="dxa"/>
            <w:noWrap/>
            <w:hideMark/>
          </w:tcPr>
          <w:p w14:paraId="0A4E7AAC" w14:textId="77777777" w:rsidR="00A55E6B" w:rsidRPr="00A55E6B" w:rsidRDefault="00A55E6B" w:rsidP="00A55E6B">
            <w:pPr>
              <w:rPr>
                <w:rFonts w:ascii="Times New Roman" w:hAnsi="Times New Roman" w:cs="Times New Roman"/>
                <w:sz w:val="24"/>
                <w:szCs w:val="24"/>
              </w:rPr>
            </w:pPr>
          </w:p>
        </w:tc>
        <w:tc>
          <w:tcPr>
            <w:tcW w:w="2321" w:type="dxa"/>
            <w:noWrap/>
            <w:hideMark/>
          </w:tcPr>
          <w:p w14:paraId="7FC4BD45" w14:textId="77777777" w:rsidR="00A55E6B" w:rsidRPr="00A55E6B" w:rsidRDefault="00A55E6B" w:rsidP="00A55E6B">
            <w:pPr>
              <w:rPr>
                <w:rFonts w:ascii="Times New Roman" w:hAnsi="Times New Roman" w:cs="Times New Roman"/>
                <w:sz w:val="24"/>
                <w:szCs w:val="24"/>
              </w:rPr>
            </w:pPr>
          </w:p>
        </w:tc>
      </w:tr>
      <w:tr w:rsidR="00A55E6B" w:rsidRPr="00A55E6B" w14:paraId="5BDC963B" w14:textId="77777777" w:rsidTr="00A55E6B">
        <w:trPr>
          <w:gridAfter w:val="2"/>
          <w:divId w:val="1135219038"/>
          <w:wAfter w:w="1920" w:type="dxa"/>
          <w:trHeight w:val="315"/>
        </w:trPr>
        <w:tc>
          <w:tcPr>
            <w:tcW w:w="2798" w:type="dxa"/>
            <w:noWrap/>
            <w:hideMark/>
          </w:tcPr>
          <w:p w14:paraId="7E8E3C99" w14:textId="77777777" w:rsidR="00A55E6B" w:rsidRPr="00A55E6B" w:rsidRDefault="00A55E6B" w:rsidP="00A55E6B">
            <w:pPr>
              <w:rPr>
                <w:rFonts w:ascii="Times New Roman" w:hAnsi="Times New Roman" w:cs="Times New Roman"/>
                <w:sz w:val="24"/>
                <w:szCs w:val="24"/>
              </w:rPr>
            </w:pPr>
          </w:p>
        </w:tc>
        <w:tc>
          <w:tcPr>
            <w:tcW w:w="2465" w:type="dxa"/>
            <w:noWrap/>
            <w:hideMark/>
          </w:tcPr>
          <w:p w14:paraId="31B7BF68" w14:textId="77777777" w:rsidR="00A55E6B" w:rsidRPr="00A55E6B" w:rsidRDefault="00A55E6B" w:rsidP="00A55E6B">
            <w:pPr>
              <w:rPr>
                <w:rFonts w:ascii="Times New Roman" w:hAnsi="Times New Roman" w:cs="Times New Roman"/>
                <w:sz w:val="24"/>
                <w:szCs w:val="24"/>
              </w:rPr>
            </w:pPr>
          </w:p>
        </w:tc>
        <w:tc>
          <w:tcPr>
            <w:tcW w:w="2321" w:type="dxa"/>
            <w:noWrap/>
            <w:hideMark/>
          </w:tcPr>
          <w:p w14:paraId="7136BC24" w14:textId="77777777" w:rsidR="00A55E6B" w:rsidRPr="00A55E6B" w:rsidRDefault="00A55E6B" w:rsidP="00A55E6B">
            <w:pPr>
              <w:rPr>
                <w:rFonts w:ascii="Times New Roman" w:hAnsi="Times New Roman" w:cs="Times New Roman"/>
                <w:sz w:val="24"/>
                <w:szCs w:val="24"/>
              </w:rPr>
            </w:pPr>
          </w:p>
        </w:tc>
      </w:tr>
    </w:tbl>
    <w:p w14:paraId="387C37AA" w14:textId="77777777" w:rsidR="00060A4E" w:rsidRPr="00033FC9" w:rsidRDefault="00060A4E" w:rsidP="00060A4E">
      <w:pPr>
        <w:rPr>
          <w:rFonts w:ascii="Times New Roman" w:hAnsi="Times New Roman" w:cs="Times New Roman"/>
          <w:sz w:val="24"/>
          <w:szCs w:val="24"/>
        </w:rPr>
      </w:pPr>
      <w:r w:rsidRPr="00033FC9">
        <w:rPr>
          <w:rFonts w:ascii="Times New Roman" w:hAnsi="Times New Roman" w:cs="Times New Roman"/>
          <w:sz w:val="24"/>
          <w:szCs w:val="24"/>
        </w:rPr>
        <w:fldChar w:fldCharType="end"/>
      </w:r>
    </w:p>
    <w:p w14:paraId="1070539F" w14:textId="77777777" w:rsidR="007019B1" w:rsidRPr="00033FC9" w:rsidRDefault="007019B1" w:rsidP="00D3301C">
      <w:pPr>
        <w:spacing w:line="480" w:lineRule="auto"/>
        <w:rPr>
          <w:rFonts w:ascii="Times New Roman" w:hAnsi="Times New Roman" w:cs="Times New Roman"/>
          <w:b/>
          <w:sz w:val="24"/>
          <w:szCs w:val="24"/>
        </w:rPr>
      </w:pPr>
      <w:r w:rsidRPr="00033FC9">
        <w:rPr>
          <w:rFonts w:ascii="Times New Roman" w:hAnsi="Times New Roman" w:cs="Times New Roman"/>
          <w:b/>
          <w:sz w:val="24"/>
          <w:szCs w:val="24"/>
        </w:rPr>
        <w:t xml:space="preserve">Hypotheses Testing at </w:t>
      </w:r>
      <w:r w:rsidRPr="00033FC9">
        <w:rPr>
          <w:rFonts w:ascii="Times New Roman" w:eastAsia="Times New Roman" w:hAnsi="Times New Roman" w:cs="Times New Roman"/>
          <w:b/>
          <w:sz w:val="24"/>
          <w:szCs w:val="24"/>
        </w:rPr>
        <w:t xml:space="preserve">α </w:t>
      </w:r>
      <w:r w:rsidRPr="00033FC9">
        <w:rPr>
          <w:rFonts w:ascii="Times New Roman" w:hAnsi="Times New Roman" w:cs="Times New Roman"/>
          <w:b/>
          <w:sz w:val="24"/>
          <w:szCs w:val="24"/>
        </w:rPr>
        <w:t>= 0.01</w:t>
      </w:r>
    </w:p>
    <w:p w14:paraId="4044AC97" w14:textId="77777777" w:rsidR="007019B1" w:rsidRPr="00033FC9" w:rsidRDefault="007019B1"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 xml:space="preserve">A paired sample t-test was performed to examine the existence of a significant mean difference between the pair of test scores; before and after using the app. From the test results, the p-value (0.00017) was found to be less than 0.05. Thus, the null hypothesis was rejected and a conclusion was made that there was a significant mean difference between the pair of students’ test scores, </w:t>
      </w:r>
      <w:r w:rsidRPr="00033FC9">
        <w:rPr>
          <w:rFonts w:ascii="Times New Roman" w:hAnsi="Times New Roman" w:cs="Times New Roman"/>
          <w:i/>
          <w:sz w:val="24"/>
          <w:szCs w:val="24"/>
        </w:rPr>
        <w:t xml:space="preserve">t </w:t>
      </w:r>
      <w:r w:rsidRPr="00033FC9">
        <w:rPr>
          <w:rFonts w:ascii="Times New Roman" w:hAnsi="Times New Roman" w:cs="Times New Roman"/>
          <w:sz w:val="24"/>
          <w:szCs w:val="24"/>
        </w:rPr>
        <w:t xml:space="preserve">(39) = -4.15, </w:t>
      </w:r>
      <w:r w:rsidRPr="00033FC9">
        <w:rPr>
          <w:rFonts w:ascii="Times New Roman" w:hAnsi="Times New Roman" w:cs="Times New Roman"/>
          <w:i/>
          <w:sz w:val="24"/>
          <w:szCs w:val="24"/>
        </w:rPr>
        <w:t>p</w:t>
      </w:r>
      <w:r w:rsidR="00290847" w:rsidRPr="00033FC9">
        <w:rPr>
          <w:rFonts w:ascii="Times New Roman" w:hAnsi="Times New Roman" w:cs="Times New Roman"/>
          <w:sz w:val="24"/>
          <w:szCs w:val="24"/>
        </w:rPr>
        <w:t xml:space="preserve"> &lt; .</w:t>
      </w:r>
      <w:r w:rsidRPr="00033FC9">
        <w:rPr>
          <w:rFonts w:ascii="Times New Roman" w:hAnsi="Times New Roman" w:cs="Times New Roman"/>
          <w:sz w:val="24"/>
          <w:szCs w:val="24"/>
        </w:rPr>
        <w:t>0</w:t>
      </w:r>
      <w:r w:rsidR="00290847" w:rsidRPr="00033FC9">
        <w:rPr>
          <w:rFonts w:ascii="Times New Roman" w:hAnsi="Times New Roman" w:cs="Times New Roman"/>
          <w:sz w:val="24"/>
          <w:szCs w:val="24"/>
        </w:rPr>
        <w:t>1</w:t>
      </w:r>
      <w:r w:rsidRPr="00033FC9">
        <w:rPr>
          <w:rFonts w:ascii="Times New Roman" w:hAnsi="Times New Roman" w:cs="Times New Roman"/>
          <w:sz w:val="24"/>
          <w:szCs w:val="24"/>
        </w:rPr>
        <w:t>. The students recorded higher maths scores after using the app (</w:t>
      </w:r>
      <w:r w:rsidRPr="00033FC9">
        <w:rPr>
          <w:rFonts w:ascii="Times New Roman" w:hAnsi="Times New Roman" w:cs="Times New Roman"/>
          <w:i/>
          <w:sz w:val="24"/>
          <w:szCs w:val="24"/>
        </w:rPr>
        <w:t>M</w:t>
      </w:r>
      <w:r w:rsidRPr="00033FC9">
        <w:rPr>
          <w:rFonts w:ascii="Times New Roman" w:hAnsi="Times New Roman" w:cs="Times New Roman"/>
          <w:sz w:val="24"/>
          <w:szCs w:val="24"/>
        </w:rPr>
        <w:t xml:space="preserve"> = 15.30) than before using the online learning app (</w:t>
      </w:r>
      <w:r w:rsidRPr="00033FC9">
        <w:rPr>
          <w:rFonts w:ascii="Times New Roman" w:hAnsi="Times New Roman" w:cs="Times New Roman"/>
          <w:i/>
          <w:sz w:val="24"/>
          <w:szCs w:val="24"/>
        </w:rPr>
        <w:t>M</w:t>
      </w:r>
      <w:r w:rsidRPr="00033FC9">
        <w:rPr>
          <w:rFonts w:ascii="Times New Roman" w:hAnsi="Times New Roman" w:cs="Times New Roman"/>
          <w:sz w:val="24"/>
          <w:szCs w:val="24"/>
        </w:rPr>
        <w:t xml:space="preserve"> = 12.75). These results therefore supported the alternative hypothesis of the study</w:t>
      </w:r>
      <w:r w:rsidR="00290847" w:rsidRPr="00033FC9">
        <w:rPr>
          <w:rFonts w:ascii="Times New Roman" w:hAnsi="Times New Roman" w:cs="Times New Roman"/>
          <w:sz w:val="24"/>
          <w:szCs w:val="24"/>
        </w:rPr>
        <w:t xml:space="preserve"> at 0.01</w:t>
      </w:r>
      <w:r w:rsidRPr="00033FC9">
        <w:rPr>
          <w:rFonts w:ascii="Times New Roman" w:hAnsi="Times New Roman" w:cs="Times New Roman"/>
          <w:sz w:val="24"/>
          <w:szCs w:val="24"/>
        </w:rPr>
        <w:t xml:space="preserve"> level of significance. The results are shown in </w:t>
      </w:r>
      <w:r w:rsidR="00290847" w:rsidRPr="00033FC9">
        <w:rPr>
          <w:rFonts w:ascii="Times New Roman" w:hAnsi="Times New Roman" w:cs="Times New Roman"/>
          <w:sz w:val="24"/>
          <w:szCs w:val="24"/>
        </w:rPr>
        <w:t>table 5</w:t>
      </w:r>
      <w:r w:rsidRPr="00033FC9">
        <w:rPr>
          <w:rFonts w:ascii="Times New Roman" w:hAnsi="Times New Roman" w:cs="Times New Roman"/>
          <w:sz w:val="24"/>
          <w:szCs w:val="24"/>
        </w:rPr>
        <w:t xml:space="preserve"> below.</w:t>
      </w:r>
    </w:p>
    <w:p w14:paraId="259DEEAE" w14:textId="77777777" w:rsidR="00A55E6B" w:rsidRPr="00A55E6B" w:rsidRDefault="00BF4BE9" w:rsidP="007019B1">
      <w:pPr>
        <w:rPr>
          <w:rFonts w:ascii="Times New Roman" w:hAnsi="Times New Roman" w:cs="Times New Roman"/>
          <w:i/>
          <w:sz w:val="24"/>
          <w:szCs w:val="24"/>
        </w:rPr>
      </w:pPr>
      <w:r w:rsidRPr="00033FC9">
        <w:rPr>
          <w:rFonts w:ascii="Times New Roman" w:hAnsi="Times New Roman" w:cs="Times New Roman"/>
          <w:i/>
          <w:sz w:val="24"/>
          <w:szCs w:val="24"/>
        </w:rPr>
        <w:lastRenderedPageBreak/>
        <w:t>Table 5</w:t>
      </w:r>
      <w:r w:rsidR="000F5707" w:rsidRPr="00033FC9">
        <w:rPr>
          <w:rFonts w:ascii="Times New Roman" w:hAnsi="Times New Roman" w:cs="Times New Roman"/>
          <w:i/>
          <w:sz w:val="24"/>
          <w:szCs w:val="24"/>
        </w:rPr>
        <w:fldChar w:fldCharType="begin"/>
      </w:r>
      <w:r w:rsidR="000F5707" w:rsidRPr="00033FC9">
        <w:rPr>
          <w:rFonts w:ascii="Times New Roman" w:hAnsi="Times New Roman" w:cs="Times New Roman"/>
          <w:i/>
          <w:sz w:val="24"/>
          <w:szCs w:val="24"/>
        </w:rPr>
        <w:instrText xml:space="preserve"> LINK </w:instrText>
      </w:r>
      <w:r w:rsidR="00A55E6B">
        <w:rPr>
          <w:rFonts w:ascii="Times New Roman" w:hAnsi="Times New Roman" w:cs="Times New Roman"/>
          <w:i/>
          <w:sz w:val="24"/>
          <w:szCs w:val="24"/>
        </w:rPr>
        <w:instrText xml:space="preserve">Excel.Sheet.12 "C:\\Users\\mario\\Desktop\\Marios univer\\STudent Y5 children.xlsx" Sheet1!R21C15:R34C17 </w:instrText>
      </w:r>
      <w:r w:rsidR="000F5707" w:rsidRPr="00033FC9">
        <w:rPr>
          <w:rFonts w:ascii="Times New Roman" w:hAnsi="Times New Roman" w:cs="Times New Roman"/>
          <w:i/>
          <w:sz w:val="24"/>
          <w:szCs w:val="24"/>
        </w:rPr>
        <w:instrText xml:space="preserve">\a \f 5 \h  \* MERGEFORMAT </w:instrText>
      </w:r>
      <w:r w:rsidR="00A55E6B" w:rsidRPr="00033FC9">
        <w:rPr>
          <w:rFonts w:ascii="Times New Roman" w:hAnsi="Times New Roman" w:cs="Times New Roman"/>
          <w:i/>
          <w:sz w:val="24"/>
          <w:szCs w:val="24"/>
        </w:rPr>
        <w:fldChar w:fldCharType="separate"/>
      </w:r>
    </w:p>
    <w:tbl>
      <w:tblPr>
        <w:tblStyle w:val="TableGrid"/>
        <w:tblW w:w="7614" w:type="dxa"/>
        <w:tblLook w:val="04A0" w:firstRow="1" w:lastRow="0" w:firstColumn="1" w:lastColumn="0" w:noHBand="0" w:noVBand="1"/>
      </w:tblPr>
      <w:tblGrid>
        <w:gridCol w:w="2009"/>
        <w:gridCol w:w="2394"/>
        <w:gridCol w:w="2139"/>
        <w:gridCol w:w="2808"/>
      </w:tblGrid>
      <w:tr w:rsidR="00A55E6B" w:rsidRPr="00A55E6B" w14:paraId="7E924F9B" w14:textId="77777777" w:rsidTr="00A55E6B">
        <w:trPr>
          <w:divId w:val="124129734"/>
          <w:trHeight w:val="300"/>
        </w:trPr>
        <w:tc>
          <w:tcPr>
            <w:tcW w:w="5125" w:type="dxa"/>
            <w:gridSpan w:val="2"/>
            <w:noWrap/>
            <w:hideMark/>
          </w:tcPr>
          <w:p w14:paraId="36DA4A2D" w14:textId="77777777" w:rsidR="00A55E6B" w:rsidRPr="00A55E6B" w:rsidRDefault="00A55E6B" w:rsidP="00A55E6B">
            <w:pPr>
              <w:rPr>
                <w:rFonts w:ascii="Times New Roman" w:hAnsi="Times New Roman" w:cs="Times New Roman"/>
                <w:sz w:val="24"/>
                <w:szCs w:val="24"/>
              </w:rPr>
            </w:pPr>
          </w:p>
        </w:tc>
        <w:tc>
          <w:tcPr>
            <w:tcW w:w="2489" w:type="dxa"/>
            <w:noWrap/>
            <w:hideMark/>
          </w:tcPr>
          <w:p w14:paraId="6F5C6654" w14:textId="77777777" w:rsidR="00A55E6B" w:rsidRPr="00A55E6B" w:rsidRDefault="00A55E6B" w:rsidP="00A55E6B">
            <w:pPr>
              <w:rPr>
                <w:rFonts w:ascii="Times New Roman" w:hAnsi="Times New Roman" w:cs="Times New Roman"/>
                <w:sz w:val="24"/>
                <w:szCs w:val="24"/>
              </w:rPr>
            </w:pPr>
          </w:p>
        </w:tc>
        <w:tc>
          <w:tcPr>
            <w:tcW w:w="3280" w:type="dxa"/>
            <w:noWrap/>
            <w:hideMark/>
          </w:tcPr>
          <w:p w14:paraId="46CE9761" w14:textId="77777777" w:rsidR="00A55E6B" w:rsidRPr="00A55E6B" w:rsidRDefault="00A55E6B" w:rsidP="00A55E6B">
            <w:pPr>
              <w:rPr>
                <w:rFonts w:ascii="Times New Roman" w:hAnsi="Times New Roman" w:cs="Times New Roman"/>
                <w:i/>
                <w:sz w:val="24"/>
                <w:szCs w:val="24"/>
              </w:rPr>
            </w:pPr>
          </w:p>
        </w:tc>
      </w:tr>
      <w:tr w:rsidR="00A55E6B" w:rsidRPr="00A55E6B" w14:paraId="0837E560" w14:textId="77777777" w:rsidTr="00A55E6B">
        <w:trPr>
          <w:gridAfter w:val="1"/>
          <w:divId w:val="124129734"/>
          <w:wAfter w:w="3280" w:type="dxa"/>
          <w:trHeight w:val="315"/>
        </w:trPr>
        <w:tc>
          <w:tcPr>
            <w:tcW w:w="2335" w:type="dxa"/>
            <w:noWrap/>
            <w:hideMark/>
          </w:tcPr>
          <w:p w14:paraId="4E04F8AD" w14:textId="77777777" w:rsidR="00A55E6B" w:rsidRPr="00A55E6B" w:rsidRDefault="00A55E6B" w:rsidP="00A55E6B">
            <w:pPr>
              <w:rPr>
                <w:rFonts w:ascii="Times New Roman" w:hAnsi="Times New Roman" w:cs="Times New Roman"/>
                <w:sz w:val="24"/>
                <w:szCs w:val="24"/>
              </w:rPr>
            </w:pPr>
          </w:p>
        </w:tc>
        <w:tc>
          <w:tcPr>
            <w:tcW w:w="2790" w:type="dxa"/>
            <w:noWrap/>
            <w:hideMark/>
          </w:tcPr>
          <w:p w14:paraId="2FC4D8FE" w14:textId="77777777" w:rsidR="00A55E6B" w:rsidRPr="00A55E6B" w:rsidRDefault="00A55E6B" w:rsidP="00A55E6B">
            <w:pPr>
              <w:rPr>
                <w:rFonts w:ascii="Times New Roman" w:hAnsi="Times New Roman" w:cs="Times New Roman"/>
                <w:sz w:val="24"/>
                <w:szCs w:val="24"/>
              </w:rPr>
            </w:pPr>
          </w:p>
        </w:tc>
        <w:tc>
          <w:tcPr>
            <w:tcW w:w="2489" w:type="dxa"/>
            <w:noWrap/>
            <w:hideMark/>
          </w:tcPr>
          <w:p w14:paraId="2DC56171" w14:textId="77777777" w:rsidR="00A55E6B" w:rsidRPr="00A55E6B" w:rsidRDefault="00A55E6B" w:rsidP="00A55E6B">
            <w:pPr>
              <w:rPr>
                <w:rFonts w:ascii="Times New Roman" w:hAnsi="Times New Roman" w:cs="Times New Roman"/>
                <w:sz w:val="24"/>
                <w:szCs w:val="24"/>
              </w:rPr>
            </w:pPr>
          </w:p>
        </w:tc>
      </w:tr>
      <w:tr w:rsidR="00A55E6B" w:rsidRPr="00A55E6B" w14:paraId="3242BBB2" w14:textId="77777777" w:rsidTr="00A55E6B">
        <w:trPr>
          <w:gridAfter w:val="1"/>
          <w:divId w:val="124129734"/>
          <w:wAfter w:w="3280" w:type="dxa"/>
          <w:trHeight w:val="300"/>
        </w:trPr>
        <w:tc>
          <w:tcPr>
            <w:tcW w:w="2335" w:type="dxa"/>
            <w:noWrap/>
            <w:hideMark/>
          </w:tcPr>
          <w:p w14:paraId="636745A0" w14:textId="77777777" w:rsidR="00A55E6B" w:rsidRPr="00A55E6B" w:rsidRDefault="00A55E6B" w:rsidP="00A55E6B">
            <w:pPr>
              <w:rPr>
                <w:rFonts w:ascii="Times New Roman" w:hAnsi="Times New Roman" w:cs="Times New Roman"/>
                <w:sz w:val="24"/>
                <w:szCs w:val="24"/>
              </w:rPr>
            </w:pPr>
          </w:p>
        </w:tc>
        <w:tc>
          <w:tcPr>
            <w:tcW w:w="2790" w:type="dxa"/>
            <w:noWrap/>
            <w:hideMark/>
          </w:tcPr>
          <w:p w14:paraId="0BE6FC58" w14:textId="77777777" w:rsidR="00A55E6B" w:rsidRPr="00A55E6B" w:rsidRDefault="00A55E6B" w:rsidP="00A55E6B">
            <w:pPr>
              <w:rPr>
                <w:rFonts w:ascii="Times New Roman" w:hAnsi="Times New Roman" w:cs="Times New Roman"/>
                <w:sz w:val="24"/>
                <w:szCs w:val="24"/>
              </w:rPr>
            </w:pPr>
          </w:p>
        </w:tc>
        <w:tc>
          <w:tcPr>
            <w:tcW w:w="2489" w:type="dxa"/>
            <w:noWrap/>
            <w:hideMark/>
          </w:tcPr>
          <w:p w14:paraId="376B810E" w14:textId="77777777" w:rsidR="00A55E6B" w:rsidRPr="00A55E6B" w:rsidRDefault="00A55E6B" w:rsidP="00A55E6B">
            <w:pPr>
              <w:rPr>
                <w:rFonts w:ascii="Times New Roman" w:hAnsi="Times New Roman" w:cs="Times New Roman"/>
                <w:sz w:val="24"/>
                <w:szCs w:val="24"/>
              </w:rPr>
            </w:pPr>
          </w:p>
        </w:tc>
      </w:tr>
      <w:tr w:rsidR="00A55E6B" w:rsidRPr="00A55E6B" w14:paraId="3905448F" w14:textId="77777777" w:rsidTr="00A55E6B">
        <w:trPr>
          <w:gridAfter w:val="1"/>
          <w:divId w:val="124129734"/>
          <w:wAfter w:w="3280" w:type="dxa"/>
          <w:trHeight w:val="300"/>
        </w:trPr>
        <w:tc>
          <w:tcPr>
            <w:tcW w:w="2335" w:type="dxa"/>
            <w:noWrap/>
            <w:hideMark/>
          </w:tcPr>
          <w:p w14:paraId="45276BB0" w14:textId="77777777" w:rsidR="00A55E6B" w:rsidRPr="00A55E6B" w:rsidRDefault="00A55E6B" w:rsidP="00A55E6B">
            <w:pPr>
              <w:rPr>
                <w:rFonts w:ascii="Times New Roman" w:hAnsi="Times New Roman" w:cs="Times New Roman"/>
                <w:sz w:val="24"/>
                <w:szCs w:val="24"/>
              </w:rPr>
            </w:pPr>
          </w:p>
        </w:tc>
        <w:tc>
          <w:tcPr>
            <w:tcW w:w="2790" w:type="dxa"/>
            <w:noWrap/>
            <w:hideMark/>
          </w:tcPr>
          <w:p w14:paraId="145B187B" w14:textId="77777777" w:rsidR="00A55E6B" w:rsidRPr="00A55E6B" w:rsidRDefault="00A55E6B" w:rsidP="00A55E6B">
            <w:pPr>
              <w:rPr>
                <w:rFonts w:ascii="Times New Roman" w:hAnsi="Times New Roman" w:cs="Times New Roman"/>
                <w:sz w:val="24"/>
                <w:szCs w:val="24"/>
              </w:rPr>
            </w:pPr>
          </w:p>
        </w:tc>
        <w:tc>
          <w:tcPr>
            <w:tcW w:w="2489" w:type="dxa"/>
            <w:noWrap/>
            <w:hideMark/>
          </w:tcPr>
          <w:p w14:paraId="05C6DC7C" w14:textId="77777777" w:rsidR="00A55E6B" w:rsidRPr="00A55E6B" w:rsidRDefault="00A55E6B" w:rsidP="00A55E6B">
            <w:pPr>
              <w:rPr>
                <w:rFonts w:ascii="Times New Roman" w:hAnsi="Times New Roman" w:cs="Times New Roman"/>
                <w:sz w:val="24"/>
                <w:szCs w:val="24"/>
              </w:rPr>
            </w:pPr>
          </w:p>
        </w:tc>
      </w:tr>
      <w:tr w:rsidR="00A55E6B" w:rsidRPr="00A55E6B" w14:paraId="33EA2336" w14:textId="77777777" w:rsidTr="00A55E6B">
        <w:trPr>
          <w:gridAfter w:val="1"/>
          <w:divId w:val="124129734"/>
          <w:wAfter w:w="3280" w:type="dxa"/>
          <w:trHeight w:val="300"/>
        </w:trPr>
        <w:tc>
          <w:tcPr>
            <w:tcW w:w="2335" w:type="dxa"/>
            <w:noWrap/>
            <w:hideMark/>
          </w:tcPr>
          <w:p w14:paraId="1A23EEAE" w14:textId="77777777" w:rsidR="00A55E6B" w:rsidRPr="00A55E6B" w:rsidRDefault="00A55E6B" w:rsidP="00A55E6B">
            <w:pPr>
              <w:rPr>
                <w:rFonts w:ascii="Times New Roman" w:hAnsi="Times New Roman" w:cs="Times New Roman"/>
                <w:sz w:val="24"/>
                <w:szCs w:val="24"/>
              </w:rPr>
            </w:pPr>
          </w:p>
        </w:tc>
        <w:tc>
          <w:tcPr>
            <w:tcW w:w="2790" w:type="dxa"/>
            <w:noWrap/>
            <w:hideMark/>
          </w:tcPr>
          <w:p w14:paraId="6F883CAF" w14:textId="77777777" w:rsidR="00A55E6B" w:rsidRPr="00A55E6B" w:rsidRDefault="00A55E6B" w:rsidP="00A55E6B">
            <w:pPr>
              <w:rPr>
                <w:rFonts w:ascii="Times New Roman" w:hAnsi="Times New Roman" w:cs="Times New Roman"/>
                <w:sz w:val="24"/>
                <w:szCs w:val="24"/>
              </w:rPr>
            </w:pPr>
          </w:p>
        </w:tc>
        <w:tc>
          <w:tcPr>
            <w:tcW w:w="2489" w:type="dxa"/>
            <w:noWrap/>
            <w:hideMark/>
          </w:tcPr>
          <w:p w14:paraId="588CFD9C" w14:textId="77777777" w:rsidR="00A55E6B" w:rsidRPr="00A55E6B" w:rsidRDefault="00A55E6B" w:rsidP="00A55E6B">
            <w:pPr>
              <w:rPr>
                <w:rFonts w:ascii="Times New Roman" w:hAnsi="Times New Roman" w:cs="Times New Roman"/>
                <w:sz w:val="24"/>
                <w:szCs w:val="24"/>
              </w:rPr>
            </w:pPr>
          </w:p>
        </w:tc>
      </w:tr>
      <w:tr w:rsidR="00A55E6B" w:rsidRPr="00A55E6B" w14:paraId="1621A42D" w14:textId="77777777" w:rsidTr="00A55E6B">
        <w:trPr>
          <w:gridAfter w:val="1"/>
          <w:divId w:val="124129734"/>
          <w:wAfter w:w="3280" w:type="dxa"/>
          <w:trHeight w:val="300"/>
        </w:trPr>
        <w:tc>
          <w:tcPr>
            <w:tcW w:w="2335" w:type="dxa"/>
            <w:noWrap/>
            <w:hideMark/>
          </w:tcPr>
          <w:p w14:paraId="3855AAC8" w14:textId="77777777" w:rsidR="00A55E6B" w:rsidRPr="00A55E6B" w:rsidRDefault="00A55E6B" w:rsidP="00A55E6B">
            <w:pPr>
              <w:rPr>
                <w:rFonts w:ascii="Times New Roman" w:hAnsi="Times New Roman" w:cs="Times New Roman"/>
                <w:sz w:val="24"/>
                <w:szCs w:val="24"/>
              </w:rPr>
            </w:pPr>
          </w:p>
        </w:tc>
        <w:tc>
          <w:tcPr>
            <w:tcW w:w="2790" w:type="dxa"/>
            <w:noWrap/>
            <w:hideMark/>
          </w:tcPr>
          <w:p w14:paraId="49857E2B" w14:textId="77777777" w:rsidR="00A55E6B" w:rsidRPr="00A55E6B" w:rsidRDefault="00A55E6B" w:rsidP="00A55E6B">
            <w:pPr>
              <w:rPr>
                <w:rFonts w:ascii="Times New Roman" w:hAnsi="Times New Roman" w:cs="Times New Roman"/>
                <w:sz w:val="24"/>
                <w:szCs w:val="24"/>
              </w:rPr>
            </w:pPr>
          </w:p>
        </w:tc>
        <w:tc>
          <w:tcPr>
            <w:tcW w:w="2489" w:type="dxa"/>
            <w:noWrap/>
            <w:hideMark/>
          </w:tcPr>
          <w:p w14:paraId="2146045A" w14:textId="77777777" w:rsidR="00A55E6B" w:rsidRPr="00A55E6B" w:rsidRDefault="00A55E6B" w:rsidP="00A55E6B">
            <w:pPr>
              <w:rPr>
                <w:rFonts w:ascii="Times New Roman" w:hAnsi="Times New Roman" w:cs="Times New Roman"/>
                <w:sz w:val="24"/>
                <w:szCs w:val="24"/>
              </w:rPr>
            </w:pPr>
          </w:p>
        </w:tc>
      </w:tr>
      <w:tr w:rsidR="00A55E6B" w:rsidRPr="00A55E6B" w14:paraId="76590A9E" w14:textId="77777777" w:rsidTr="00A55E6B">
        <w:trPr>
          <w:gridAfter w:val="1"/>
          <w:divId w:val="124129734"/>
          <w:wAfter w:w="3280" w:type="dxa"/>
          <w:trHeight w:val="300"/>
        </w:trPr>
        <w:tc>
          <w:tcPr>
            <w:tcW w:w="2335" w:type="dxa"/>
            <w:noWrap/>
            <w:hideMark/>
          </w:tcPr>
          <w:p w14:paraId="23A3FDA9" w14:textId="77777777" w:rsidR="00A55E6B" w:rsidRPr="00A55E6B" w:rsidRDefault="00A55E6B" w:rsidP="00A55E6B">
            <w:pPr>
              <w:rPr>
                <w:rFonts w:ascii="Times New Roman" w:hAnsi="Times New Roman" w:cs="Times New Roman"/>
                <w:sz w:val="24"/>
                <w:szCs w:val="24"/>
              </w:rPr>
            </w:pPr>
          </w:p>
        </w:tc>
        <w:tc>
          <w:tcPr>
            <w:tcW w:w="2790" w:type="dxa"/>
            <w:noWrap/>
            <w:hideMark/>
          </w:tcPr>
          <w:p w14:paraId="6546EF6B" w14:textId="77777777" w:rsidR="00A55E6B" w:rsidRPr="00A55E6B" w:rsidRDefault="00A55E6B" w:rsidP="00A55E6B">
            <w:pPr>
              <w:rPr>
                <w:rFonts w:ascii="Times New Roman" w:hAnsi="Times New Roman" w:cs="Times New Roman"/>
                <w:sz w:val="24"/>
                <w:szCs w:val="24"/>
              </w:rPr>
            </w:pPr>
          </w:p>
        </w:tc>
        <w:tc>
          <w:tcPr>
            <w:tcW w:w="2489" w:type="dxa"/>
            <w:noWrap/>
            <w:hideMark/>
          </w:tcPr>
          <w:p w14:paraId="6D5BD075" w14:textId="77777777" w:rsidR="00A55E6B" w:rsidRPr="00A55E6B" w:rsidRDefault="00A55E6B" w:rsidP="00A55E6B">
            <w:pPr>
              <w:rPr>
                <w:rFonts w:ascii="Times New Roman" w:hAnsi="Times New Roman" w:cs="Times New Roman"/>
                <w:sz w:val="24"/>
                <w:szCs w:val="24"/>
              </w:rPr>
            </w:pPr>
          </w:p>
        </w:tc>
      </w:tr>
      <w:tr w:rsidR="00A55E6B" w:rsidRPr="00A55E6B" w14:paraId="1496DE31" w14:textId="77777777" w:rsidTr="00A55E6B">
        <w:trPr>
          <w:gridAfter w:val="1"/>
          <w:divId w:val="124129734"/>
          <w:wAfter w:w="3280" w:type="dxa"/>
          <w:trHeight w:val="300"/>
        </w:trPr>
        <w:tc>
          <w:tcPr>
            <w:tcW w:w="2335" w:type="dxa"/>
            <w:noWrap/>
            <w:hideMark/>
          </w:tcPr>
          <w:p w14:paraId="50F941D0" w14:textId="77777777" w:rsidR="00A55E6B" w:rsidRPr="00A55E6B" w:rsidRDefault="00A55E6B" w:rsidP="00A55E6B">
            <w:pPr>
              <w:rPr>
                <w:rFonts w:ascii="Times New Roman" w:hAnsi="Times New Roman" w:cs="Times New Roman"/>
                <w:sz w:val="24"/>
                <w:szCs w:val="24"/>
              </w:rPr>
            </w:pPr>
          </w:p>
        </w:tc>
        <w:tc>
          <w:tcPr>
            <w:tcW w:w="2790" w:type="dxa"/>
            <w:noWrap/>
            <w:hideMark/>
          </w:tcPr>
          <w:p w14:paraId="055EB07E" w14:textId="77777777" w:rsidR="00A55E6B" w:rsidRPr="00A55E6B" w:rsidRDefault="00A55E6B" w:rsidP="00A55E6B">
            <w:pPr>
              <w:rPr>
                <w:rFonts w:ascii="Times New Roman" w:hAnsi="Times New Roman" w:cs="Times New Roman"/>
                <w:sz w:val="24"/>
                <w:szCs w:val="24"/>
              </w:rPr>
            </w:pPr>
          </w:p>
        </w:tc>
        <w:tc>
          <w:tcPr>
            <w:tcW w:w="2489" w:type="dxa"/>
            <w:noWrap/>
            <w:hideMark/>
          </w:tcPr>
          <w:p w14:paraId="1CA582C7" w14:textId="77777777" w:rsidR="00A55E6B" w:rsidRPr="00A55E6B" w:rsidRDefault="00A55E6B" w:rsidP="00A55E6B">
            <w:pPr>
              <w:rPr>
                <w:rFonts w:ascii="Times New Roman" w:hAnsi="Times New Roman" w:cs="Times New Roman"/>
                <w:sz w:val="24"/>
                <w:szCs w:val="24"/>
              </w:rPr>
            </w:pPr>
          </w:p>
        </w:tc>
      </w:tr>
      <w:tr w:rsidR="00A55E6B" w:rsidRPr="00A55E6B" w14:paraId="6CC79136" w14:textId="77777777" w:rsidTr="00A55E6B">
        <w:trPr>
          <w:gridAfter w:val="1"/>
          <w:divId w:val="124129734"/>
          <w:wAfter w:w="3280" w:type="dxa"/>
          <w:trHeight w:val="300"/>
        </w:trPr>
        <w:tc>
          <w:tcPr>
            <w:tcW w:w="2335" w:type="dxa"/>
            <w:noWrap/>
            <w:hideMark/>
          </w:tcPr>
          <w:p w14:paraId="7AD6C5BB" w14:textId="77777777" w:rsidR="00A55E6B" w:rsidRPr="00A55E6B" w:rsidRDefault="00A55E6B" w:rsidP="00A55E6B">
            <w:pPr>
              <w:rPr>
                <w:rFonts w:ascii="Times New Roman" w:hAnsi="Times New Roman" w:cs="Times New Roman"/>
                <w:sz w:val="24"/>
                <w:szCs w:val="24"/>
              </w:rPr>
            </w:pPr>
          </w:p>
        </w:tc>
        <w:tc>
          <w:tcPr>
            <w:tcW w:w="2790" w:type="dxa"/>
            <w:noWrap/>
            <w:hideMark/>
          </w:tcPr>
          <w:p w14:paraId="1C6C7F29" w14:textId="77777777" w:rsidR="00A55E6B" w:rsidRPr="00A55E6B" w:rsidRDefault="00A55E6B" w:rsidP="00A55E6B">
            <w:pPr>
              <w:rPr>
                <w:rFonts w:ascii="Times New Roman" w:hAnsi="Times New Roman" w:cs="Times New Roman"/>
                <w:sz w:val="24"/>
                <w:szCs w:val="24"/>
              </w:rPr>
            </w:pPr>
          </w:p>
        </w:tc>
        <w:tc>
          <w:tcPr>
            <w:tcW w:w="2489" w:type="dxa"/>
            <w:noWrap/>
            <w:hideMark/>
          </w:tcPr>
          <w:p w14:paraId="095714D9" w14:textId="77777777" w:rsidR="00A55E6B" w:rsidRPr="00A55E6B" w:rsidRDefault="00A55E6B" w:rsidP="00A55E6B">
            <w:pPr>
              <w:rPr>
                <w:rFonts w:ascii="Times New Roman" w:hAnsi="Times New Roman" w:cs="Times New Roman"/>
                <w:sz w:val="24"/>
                <w:szCs w:val="24"/>
              </w:rPr>
            </w:pPr>
          </w:p>
        </w:tc>
      </w:tr>
      <w:tr w:rsidR="00A55E6B" w:rsidRPr="00A55E6B" w14:paraId="7325B608" w14:textId="77777777" w:rsidTr="00A55E6B">
        <w:trPr>
          <w:gridAfter w:val="1"/>
          <w:divId w:val="124129734"/>
          <w:wAfter w:w="3280" w:type="dxa"/>
          <w:trHeight w:val="300"/>
        </w:trPr>
        <w:tc>
          <w:tcPr>
            <w:tcW w:w="2335" w:type="dxa"/>
            <w:noWrap/>
            <w:hideMark/>
          </w:tcPr>
          <w:p w14:paraId="3F1AB04A" w14:textId="77777777" w:rsidR="00A55E6B" w:rsidRPr="00A55E6B" w:rsidRDefault="00A55E6B" w:rsidP="00A55E6B">
            <w:pPr>
              <w:rPr>
                <w:rFonts w:ascii="Times New Roman" w:hAnsi="Times New Roman" w:cs="Times New Roman"/>
                <w:sz w:val="24"/>
                <w:szCs w:val="24"/>
              </w:rPr>
            </w:pPr>
          </w:p>
        </w:tc>
        <w:tc>
          <w:tcPr>
            <w:tcW w:w="2790" w:type="dxa"/>
            <w:noWrap/>
            <w:hideMark/>
          </w:tcPr>
          <w:p w14:paraId="7DE9E178" w14:textId="77777777" w:rsidR="00A55E6B" w:rsidRPr="00A55E6B" w:rsidRDefault="00A55E6B" w:rsidP="00A55E6B">
            <w:pPr>
              <w:rPr>
                <w:rFonts w:ascii="Times New Roman" w:hAnsi="Times New Roman" w:cs="Times New Roman"/>
                <w:sz w:val="24"/>
                <w:szCs w:val="24"/>
              </w:rPr>
            </w:pPr>
          </w:p>
        </w:tc>
        <w:tc>
          <w:tcPr>
            <w:tcW w:w="2489" w:type="dxa"/>
            <w:noWrap/>
            <w:hideMark/>
          </w:tcPr>
          <w:p w14:paraId="107BA997" w14:textId="77777777" w:rsidR="00A55E6B" w:rsidRPr="00A55E6B" w:rsidRDefault="00A55E6B" w:rsidP="00A55E6B">
            <w:pPr>
              <w:rPr>
                <w:rFonts w:ascii="Times New Roman" w:hAnsi="Times New Roman" w:cs="Times New Roman"/>
                <w:sz w:val="24"/>
                <w:szCs w:val="24"/>
              </w:rPr>
            </w:pPr>
          </w:p>
        </w:tc>
      </w:tr>
      <w:tr w:rsidR="00A55E6B" w:rsidRPr="00A55E6B" w14:paraId="55B99FA3" w14:textId="77777777" w:rsidTr="00A55E6B">
        <w:trPr>
          <w:gridAfter w:val="1"/>
          <w:divId w:val="124129734"/>
          <w:wAfter w:w="3280" w:type="dxa"/>
          <w:trHeight w:val="300"/>
        </w:trPr>
        <w:tc>
          <w:tcPr>
            <w:tcW w:w="2335" w:type="dxa"/>
            <w:noWrap/>
            <w:hideMark/>
          </w:tcPr>
          <w:p w14:paraId="08C5493F" w14:textId="77777777" w:rsidR="00A55E6B" w:rsidRPr="00A55E6B" w:rsidRDefault="00A55E6B" w:rsidP="00A55E6B">
            <w:pPr>
              <w:rPr>
                <w:rFonts w:ascii="Times New Roman" w:hAnsi="Times New Roman" w:cs="Times New Roman"/>
                <w:sz w:val="24"/>
                <w:szCs w:val="24"/>
              </w:rPr>
            </w:pPr>
          </w:p>
        </w:tc>
        <w:tc>
          <w:tcPr>
            <w:tcW w:w="2790" w:type="dxa"/>
            <w:noWrap/>
            <w:hideMark/>
          </w:tcPr>
          <w:p w14:paraId="13979E93" w14:textId="77777777" w:rsidR="00A55E6B" w:rsidRPr="00A55E6B" w:rsidRDefault="00A55E6B" w:rsidP="00A55E6B">
            <w:pPr>
              <w:rPr>
                <w:rFonts w:ascii="Times New Roman" w:hAnsi="Times New Roman" w:cs="Times New Roman"/>
                <w:sz w:val="24"/>
                <w:szCs w:val="24"/>
              </w:rPr>
            </w:pPr>
          </w:p>
        </w:tc>
        <w:tc>
          <w:tcPr>
            <w:tcW w:w="2489" w:type="dxa"/>
            <w:noWrap/>
            <w:hideMark/>
          </w:tcPr>
          <w:p w14:paraId="3AAB3915" w14:textId="77777777" w:rsidR="00A55E6B" w:rsidRPr="00A55E6B" w:rsidRDefault="00A55E6B" w:rsidP="00A55E6B">
            <w:pPr>
              <w:rPr>
                <w:rFonts w:ascii="Times New Roman" w:hAnsi="Times New Roman" w:cs="Times New Roman"/>
                <w:sz w:val="24"/>
                <w:szCs w:val="24"/>
              </w:rPr>
            </w:pPr>
          </w:p>
        </w:tc>
      </w:tr>
      <w:tr w:rsidR="00A55E6B" w:rsidRPr="00A55E6B" w14:paraId="2CE30C3D" w14:textId="77777777" w:rsidTr="00A55E6B">
        <w:trPr>
          <w:gridAfter w:val="1"/>
          <w:divId w:val="124129734"/>
          <w:wAfter w:w="3280" w:type="dxa"/>
          <w:trHeight w:val="300"/>
        </w:trPr>
        <w:tc>
          <w:tcPr>
            <w:tcW w:w="2335" w:type="dxa"/>
            <w:noWrap/>
            <w:hideMark/>
          </w:tcPr>
          <w:p w14:paraId="4D2E1538" w14:textId="77777777" w:rsidR="00A55E6B" w:rsidRPr="00A55E6B" w:rsidRDefault="00A55E6B" w:rsidP="00A55E6B">
            <w:pPr>
              <w:rPr>
                <w:rFonts w:ascii="Times New Roman" w:hAnsi="Times New Roman" w:cs="Times New Roman"/>
                <w:sz w:val="24"/>
                <w:szCs w:val="24"/>
              </w:rPr>
            </w:pPr>
          </w:p>
        </w:tc>
        <w:tc>
          <w:tcPr>
            <w:tcW w:w="2790" w:type="dxa"/>
            <w:noWrap/>
            <w:hideMark/>
          </w:tcPr>
          <w:p w14:paraId="7BF0D97C" w14:textId="77777777" w:rsidR="00A55E6B" w:rsidRPr="00A55E6B" w:rsidRDefault="00A55E6B" w:rsidP="00A55E6B">
            <w:pPr>
              <w:rPr>
                <w:rFonts w:ascii="Times New Roman" w:hAnsi="Times New Roman" w:cs="Times New Roman"/>
                <w:sz w:val="24"/>
                <w:szCs w:val="24"/>
              </w:rPr>
            </w:pPr>
          </w:p>
        </w:tc>
        <w:tc>
          <w:tcPr>
            <w:tcW w:w="2489" w:type="dxa"/>
            <w:noWrap/>
            <w:hideMark/>
          </w:tcPr>
          <w:p w14:paraId="61D46993" w14:textId="77777777" w:rsidR="00A55E6B" w:rsidRPr="00A55E6B" w:rsidRDefault="00A55E6B" w:rsidP="00A55E6B">
            <w:pPr>
              <w:rPr>
                <w:rFonts w:ascii="Times New Roman" w:hAnsi="Times New Roman" w:cs="Times New Roman"/>
                <w:sz w:val="24"/>
                <w:szCs w:val="24"/>
              </w:rPr>
            </w:pPr>
          </w:p>
        </w:tc>
      </w:tr>
      <w:tr w:rsidR="00A55E6B" w:rsidRPr="00A55E6B" w14:paraId="6632A6D5" w14:textId="77777777" w:rsidTr="00A55E6B">
        <w:trPr>
          <w:gridAfter w:val="1"/>
          <w:divId w:val="124129734"/>
          <w:wAfter w:w="3280" w:type="dxa"/>
          <w:trHeight w:val="300"/>
        </w:trPr>
        <w:tc>
          <w:tcPr>
            <w:tcW w:w="2335" w:type="dxa"/>
            <w:noWrap/>
            <w:hideMark/>
          </w:tcPr>
          <w:p w14:paraId="1D593FDA" w14:textId="77777777" w:rsidR="00A55E6B" w:rsidRPr="00A55E6B" w:rsidRDefault="00A55E6B" w:rsidP="00A55E6B">
            <w:pPr>
              <w:rPr>
                <w:rFonts w:ascii="Times New Roman" w:hAnsi="Times New Roman" w:cs="Times New Roman"/>
                <w:sz w:val="24"/>
                <w:szCs w:val="24"/>
              </w:rPr>
            </w:pPr>
          </w:p>
        </w:tc>
        <w:tc>
          <w:tcPr>
            <w:tcW w:w="2790" w:type="dxa"/>
            <w:noWrap/>
            <w:hideMark/>
          </w:tcPr>
          <w:p w14:paraId="03F350D0" w14:textId="77777777" w:rsidR="00A55E6B" w:rsidRPr="00A55E6B" w:rsidRDefault="00A55E6B" w:rsidP="00A55E6B">
            <w:pPr>
              <w:rPr>
                <w:rFonts w:ascii="Times New Roman" w:hAnsi="Times New Roman" w:cs="Times New Roman"/>
                <w:sz w:val="24"/>
                <w:szCs w:val="24"/>
              </w:rPr>
            </w:pPr>
          </w:p>
        </w:tc>
        <w:tc>
          <w:tcPr>
            <w:tcW w:w="2489" w:type="dxa"/>
            <w:noWrap/>
            <w:hideMark/>
          </w:tcPr>
          <w:p w14:paraId="286FDB09" w14:textId="77777777" w:rsidR="00A55E6B" w:rsidRPr="00A55E6B" w:rsidRDefault="00A55E6B" w:rsidP="00A55E6B">
            <w:pPr>
              <w:rPr>
                <w:rFonts w:ascii="Times New Roman" w:hAnsi="Times New Roman" w:cs="Times New Roman"/>
                <w:sz w:val="24"/>
                <w:szCs w:val="24"/>
              </w:rPr>
            </w:pPr>
          </w:p>
        </w:tc>
      </w:tr>
      <w:tr w:rsidR="00A55E6B" w:rsidRPr="00A55E6B" w14:paraId="00ABD13F" w14:textId="77777777" w:rsidTr="00A55E6B">
        <w:trPr>
          <w:gridAfter w:val="1"/>
          <w:divId w:val="124129734"/>
          <w:wAfter w:w="3280" w:type="dxa"/>
          <w:trHeight w:val="315"/>
        </w:trPr>
        <w:tc>
          <w:tcPr>
            <w:tcW w:w="2335" w:type="dxa"/>
            <w:noWrap/>
            <w:hideMark/>
          </w:tcPr>
          <w:p w14:paraId="40372CEB" w14:textId="77777777" w:rsidR="00A55E6B" w:rsidRPr="00A55E6B" w:rsidRDefault="00A55E6B" w:rsidP="00A55E6B">
            <w:pPr>
              <w:rPr>
                <w:rFonts w:ascii="Times New Roman" w:hAnsi="Times New Roman" w:cs="Times New Roman"/>
                <w:sz w:val="24"/>
                <w:szCs w:val="24"/>
              </w:rPr>
            </w:pPr>
          </w:p>
        </w:tc>
        <w:tc>
          <w:tcPr>
            <w:tcW w:w="2790" w:type="dxa"/>
            <w:noWrap/>
            <w:hideMark/>
          </w:tcPr>
          <w:p w14:paraId="1FC310A9" w14:textId="77777777" w:rsidR="00A55E6B" w:rsidRPr="00A55E6B" w:rsidRDefault="00A55E6B" w:rsidP="00A55E6B">
            <w:pPr>
              <w:rPr>
                <w:rFonts w:ascii="Times New Roman" w:hAnsi="Times New Roman" w:cs="Times New Roman"/>
                <w:sz w:val="24"/>
                <w:szCs w:val="24"/>
              </w:rPr>
            </w:pPr>
          </w:p>
        </w:tc>
        <w:tc>
          <w:tcPr>
            <w:tcW w:w="2489" w:type="dxa"/>
            <w:noWrap/>
            <w:hideMark/>
          </w:tcPr>
          <w:p w14:paraId="1962DC58" w14:textId="77777777" w:rsidR="00A55E6B" w:rsidRPr="00A55E6B" w:rsidRDefault="00A55E6B" w:rsidP="00A55E6B">
            <w:pPr>
              <w:rPr>
                <w:rFonts w:ascii="Times New Roman" w:hAnsi="Times New Roman" w:cs="Times New Roman"/>
                <w:sz w:val="24"/>
                <w:szCs w:val="24"/>
              </w:rPr>
            </w:pPr>
          </w:p>
        </w:tc>
      </w:tr>
    </w:tbl>
    <w:p w14:paraId="5A8716FB" w14:textId="77777777" w:rsidR="000F5707" w:rsidRPr="00033FC9" w:rsidRDefault="000F5707" w:rsidP="007019B1">
      <w:pPr>
        <w:rPr>
          <w:rFonts w:ascii="Times New Roman" w:hAnsi="Times New Roman" w:cs="Times New Roman"/>
          <w:sz w:val="24"/>
          <w:szCs w:val="24"/>
        </w:rPr>
      </w:pPr>
      <w:r w:rsidRPr="00033FC9">
        <w:rPr>
          <w:rFonts w:ascii="Times New Roman" w:hAnsi="Times New Roman" w:cs="Times New Roman"/>
          <w:sz w:val="24"/>
          <w:szCs w:val="24"/>
        </w:rPr>
        <w:fldChar w:fldCharType="end"/>
      </w:r>
    </w:p>
    <w:p w14:paraId="0B8984C3" w14:textId="77777777" w:rsidR="00B5280B" w:rsidRPr="00033FC9" w:rsidRDefault="00B5280B"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Testing for Outliers</w:t>
      </w:r>
    </w:p>
    <w:p w14:paraId="35B6E928" w14:textId="77777777" w:rsidR="00B5280B" w:rsidRPr="00033FC9" w:rsidRDefault="00B5280B"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Box and Whisker plots were used to investigate whether there was presence of outliers in the two sets of data. From figures 1 and 2 below, it was observed that the pair of test scores were free from any outliers.</w:t>
      </w:r>
    </w:p>
    <w:p w14:paraId="451B85D6" w14:textId="77777777" w:rsidR="00B5280B" w:rsidRPr="00033FC9" w:rsidRDefault="00B5280B" w:rsidP="007019B1">
      <w:pPr>
        <w:rPr>
          <w:rFonts w:ascii="Times New Roman" w:hAnsi="Times New Roman" w:cs="Times New Roman"/>
          <w:i/>
          <w:sz w:val="24"/>
          <w:szCs w:val="24"/>
        </w:rPr>
      </w:pPr>
      <w:r w:rsidRPr="00033FC9">
        <w:rPr>
          <w:rFonts w:ascii="Times New Roman" w:hAnsi="Times New Roman" w:cs="Times New Roman"/>
          <w:i/>
          <w:sz w:val="24"/>
          <w:szCs w:val="24"/>
        </w:rPr>
        <w:t>Figure 1: Box and whisker plot for Students’ test scores before using app</w:t>
      </w:r>
    </w:p>
    <w:p w14:paraId="4BEA4892" w14:textId="77777777" w:rsidR="008A07DC" w:rsidRPr="00033FC9" w:rsidRDefault="00B5280B" w:rsidP="007019B1">
      <w:pPr>
        <w:rPr>
          <w:rFonts w:ascii="Times New Roman" w:hAnsi="Times New Roman" w:cs="Times New Roman"/>
          <w:sz w:val="24"/>
          <w:szCs w:val="24"/>
        </w:rPr>
      </w:pPr>
      <w:r w:rsidRPr="00033FC9">
        <w:rPr>
          <w:rFonts w:ascii="Times New Roman" w:hAnsi="Times New Roman" w:cs="Times New Roman"/>
          <w:noProof/>
          <w:sz w:val="24"/>
          <w:szCs w:val="24"/>
        </w:rPr>
        <w:drawing>
          <wp:inline distT="0" distB="0" distL="0" distR="0" wp14:anchorId="0253D641" wp14:editId="654F3169">
            <wp:extent cx="4345940" cy="2565070"/>
            <wp:effectExtent l="0" t="0" r="16510" b="698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5EEDD1B" w14:textId="77777777" w:rsidR="00B5280B" w:rsidRPr="00033FC9" w:rsidRDefault="00B5280B" w:rsidP="00B5280B">
      <w:pPr>
        <w:rPr>
          <w:rFonts w:ascii="Times New Roman" w:hAnsi="Times New Roman" w:cs="Times New Roman"/>
          <w:i/>
          <w:sz w:val="24"/>
          <w:szCs w:val="24"/>
        </w:rPr>
      </w:pPr>
      <w:r w:rsidRPr="00033FC9">
        <w:rPr>
          <w:rFonts w:ascii="Times New Roman" w:hAnsi="Times New Roman" w:cs="Times New Roman"/>
          <w:i/>
          <w:sz w:val="24"/>
          <w:szCs w:val="24"/>
        </w:rPr>
        <w:t>Figure 2: Box and whisker plot for Students’ test scores after using app</w:t>
      </w:r>
    </w:p>
    <w:p w14:paraId="67A54D5E" w14:textId="6248F731" w:rsidR="00B5280B" w:rsidRDefault="008A07DC" w:rsidP="007019B1">
      <w:pPr>
        <w:rPr>
          <w:rFonts w:ascii="Times New Roman" w:hAnsi="Times New Roman" w:cs="Times New Roman"/>
          <w:sz w:val="24"/>
          <w:szCs w:val="24"/>
        </w:rPr>
      </w:pPr>
      <w:r w:rsidRPr="00033FC9">
        <w:rPr>
          <w:rFonts w:ascii="Times New Roman" w:hAnsi="Times New Roman" w:cs="Times New Roman"/>
          <w:noProof/>
          <w:sz w:val="24"/>
          <w:szCs w:val="24"/>
        </w:rPr>
        <w:lastRenderedPageBreak/>
        <w:drawing>
          <wp:inline distT="0" distB="0" distL="0" distR="0" wp14:anchorId="2A277306" wp14:editId="46746A8C">
            <wp:extent cx="4346369" cy="2529444"/>
            <wp:effectExtent l="0" t="0" r="16510" b="444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43FFAF4" w14:textId="458B288C" w:rsidR="00A55E6B" w:rsidRDefault="00A55E6B" w:rsidP="007019B1">
      <w:pPr>
        <w:rPr>
          <w:rFonts w:ascii="Times New Roman" w:hAnsi="Times New Roman" w:cs="Times New Roman"/>
          <w:sz w:val="24"/>
          <w:szCs w:val="24"/>
        </w:rPr>
      </w:pPr>
    </w:p>
    <w:p w14:paraId="069F6EC3" w14:textId="42D6B5E1" w:rsidR="00A55E6B" w:rsidRDefault="00A55E6B" w:rsidP="007019B1">
      <w:pPr>
        <w:rPr>
          <w:rFonts w:ascii="Times New Roman" w:hAnsi="Times New Roman" w:cs="Times New Roman"/>
          <w:sz w:val="24"/>
          <w:szCs w:val="24"/>
        </w:rPr>
      </w:pPr>
      <w:r w:rsidRPr="00A55E6B">
        <w:rPr>
          <w:rFonts w:ascii="Times New Roman" w:hAnsi="Times New Roman" w:cs="Times New Roman"/>
          <w:sz w:val="24"/>
          <w:szCs w:val="24"/>
        </w:rPr>
        <w:drawing>
          <wp:inline distT="0" distB="0" distL="0" distR="0" wp14:anchorId="420C57D3" wp14:editId="4E1B094D">
            <wp:extent cx="5943600" cy="2959100"/>
            <wp:effectExtent l="0" t="0" r="0" b="0"/>
            <wp:docPr id="3" name="Picture 3"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ox and whisker chart&#10;&#10;Description automatically generated"/>
                    <pic:cNvPicPr/>
                  </pic:nvPicPr>
                  <pic:blipFill>
                    <a:blip r:embed="rId8"/>
                    <a:stretch>
                      <a:fillRect/>
                    </a:stretch>
                  </pic:blipFill>
                  <pic:spPr>
                    <a:xfrm>
                      <a:off x="0" y="0"/>
                      <a:ext cx="5943600" cy="2959100"/>
                    </a:xfrm>
                    <a:prstGeom prst="rect">
                      <a:avLst/>
                    </a:prstGeom>
                  </pic:spPr>
                </pic:pic>
              </a:graphicData>
            </a:graphic>
          </wp:inline>
        </w:drawing>
      </w:r>
    </w:p>
    <w:p w14:paraId="293B2C11" w14:textId="5E1663F6" w:rsidR="00A55E6B" w:rsidRDefault="00A55E6B" w:rsidP="007019B1">
      <w:pPr>
        <w:rPr>
          <w:rFonts w:ascii="Times New Roman" w:hAnsi="Times New Roman" w:cs="Times New Roman"/>
          <w:sz w:val="24"/>
          <w:szCs w:val="24"/>
        </w:rPr>
      </w:pPr>
    </w:p>
    <w:p w14:paraId="1C05C1C4" w14:textId="23E7372C" w:rsidR="00A55E6B" w:rsidRDefault="00A55E6B" w:rsidP="007019B1">
      <w:pPr>
        <w:rPr>
          <w:rFonts w:ascii="Times New Roman" w:hAnsi="Times New Roman" w:cs="Times New Roman"/>
          <w:sz w:val="24"/>
          <w:szCs w:val="24"/>
        </w:rPr>
      </w:pPr>
    </w:p>
    <w:p w14:paraId="783C6AF2" w14:textId="40DFCF8F" w:rsidR="00A55E6B" w:rsidRDefault="00A55E6B" w:rsidP="007019B1">
      <w:pPr>
        <w:rPr>
          <w:rFonts w:ascii="Times New Roman" w:hAnsi="Times New Roman" w:cs="Times New Roman"/>
          <w:sz w:val="24"/>
          <w:szCs w:val="24"/>
        </w:rPr>
      </w:pPr>
    </w:p>
    <w:p w14:paraId="652A6E59" w14:textId="27D83E86" w:rsidR="00A55E6B" w:rsidRDefault="00A55E6B" w:rsidP="007019B1">
      <w:pPr>
        <w:rPr>
          <w:rFonts w:ascii="Times New Roman" w:hAnsi="Times New Roman" w:cs="Times New Roman"/>
          <w:sz w:val="24"/>
          <w:szCs w:val="24"/>
        </w:rPr>
      </w:pPr>
    </w:p>
    <w:p w14:paraId="2DE36DA0" w14:textId="77777777" w:rsidR="00A55E6B" w:rsidRPr="00033FC9" w:rsidRDefault="00A55E6B" w:rsidP="007019B1">
      <w:pPr>
        <w:rPr>
          <w:rFonts w:ascii="Times New Roman" w:hAnsi="Times New Roman" w:cs="Times New Roman"/>
          <w:sz w:val="24"/>
          <w:szCs w:val="24"/>
        </w:rPr>
      </w:pPr>
    </w:p>
    <w:p w14:paraId="4B95F307" w14:textId="7E40AD3B" w:rsidR="0089160D" w:rsidRDefault="0089160D" w:rsidP="00060A4E">
      <w:pPr>
        <w:rPr>
          <w:rFonts w:ascii="Times New Roman" w:hAnsi="Times New Roman" w:cs="Times New Roman"/>
          <w:sz w:val="24"/>
          <w:szCs w:val="24"/>
        </w:rPr>
      </w:pPr>
    </w:p>
    <w:p w14:paraId="12429D9B" w14:textId="61C884E9" w:rsidR="00A55E6B" w:rsidRDefault="00A55E6B" w:rsidP="00060A4E">
      <w:pPr>
        <w:rPr>
          <w:rFonts w:ascii="Times New Roman" w:hAnsi="Times New Roman" w:cs="Times New Roman"/>
          <w:sz w:val="24"/>
          <w:szCs w:val="24"/>
        </w:rPr>
      </w:pPr>
    </w:p>
    <w:p w14:paraId="649FBDE0" w14:textId="5F443568" w:rsidR="00A55E6B" w:rsidRDefault="00A55E6B" w:rsidP="00060A4E">
      <w:pPr>
        <w:rPr>
          <w:rFonts w:ascii="Times New Roman" w:hAnsi="Times New Roman" w:cs="Times New Roman"/>
          <w:sz w:val="24"/>
          <w:szCs w:val="24"/>
        </w:rPr>
      </w:pPr>
    </w:p>
    <w:p w14:paraId="56C1BA5C" w14:textId="77777777" w:rsidR="00A55E6B" w:rsidRPr="00033FC9" w:rsidRDefault="00A55E6B" w:rsidP="00060A4E">
      <w:pPr>
        <w:rPr>
          <w:rFonts w:ascii="Times New Roman" w:hAnsi="Times New Roman" w:cs="Times New Roman"/>
          <w:sz w:val="24"/>
          <w:szCs w:val="24"/>
        </w:rPr>
      </w:pPr>
    </w:p>
    <w:p w14:paraId="52993240" w14:textId="77777777" w:rsidR="0089160D" w:rsidRPr="00033FC9" w:rsidRDefault="007B00D6"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Discussion of F</w:t>
      </w:r>
      <w:r w:rsidR="00811777" w:rsidRPr="00033FC9">
        <w:rPr>
          <w:rFonts w:ascii="Times New Roman" w:hAnsi="Times New Roman" w:cs="Times New Roman"/>
          <w:b/>
          <w:sz w:val="24"/>
          <w:szCs w:val="24"/>
        </w:rPr>
        <w:t>indings</w:t>
      </w:r>
      <w:r w:rsidRPr="00033FC9">
        <w:rPr>
          <w:rFonts w:ascii="Times New Roman" w:hAnsi="Times New Roman" w:cs="Times New Roman"/>
          <w:b/>
          <w:sz w:val="24"/>
          <w:szCs w:val="24"/>
        </w:rPr>
        <w:t xml:space="preserve"> and Recommendation</w:t>
      </w:r>
    </w:p>
    <w:p w14:paraId="5A29B1DE" w14:textId="77777777" w:rsidR="00811777" w:rsidRPr="00033FC9" w:rsidRDefault="00811777"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The findings of these research indicated a rejection of the null hypothesis in all the three significant levels.</w:t>
      </w:r>
      <w:r w:rsidR="00E9470E" w:rsidRPr="00033FC9">
        <w:rPr>
          <w:rFonts w:ascii="Times New Roman" w:hAnsi="Times New Roman" w:cs="Times New Roman"/>
          <w:sz w:val="24"/>
          <w:szCs w:val="24"/>
        </w:rPr>
        <w:t xml:space="preserve"> The findings revealed that the students’ performance in maths test improved with the introduction of the online learning app. Thus, the findings supported our main hypothesis which claimed existence of differences in test scores between prior and after using the app. Therefore, </w:t>
      </w:r>
      <w:r w:rsidR="007B00D6" w:rsidRPr="00033FC9">
        <w:rPr>
          <w:rFonts w:ascii="Times New Roman" w:hAnsi="Times New Roman" w:cs="Times New Roman"/>
          <w:sz w:val="24"/>
          <w:szCs w:val="24"/>
        </w:rPr>
        <w:t xml:space="preserve">the use of the app was a success and </w:t>
      </w:r>
      <w:r w:rsidR="00E9470E" w:rsidRPr="00033FC9">
        <w:rPr>
          <w:rFonts w:ascii="Times New Roman" w:hAnsi="Times New Roman" w:cs="Times New Roman"/>
          <w:sz w:val="24"/>
          <w:szCs w:val="24"/>
        </w:rPr>
        <w:t xml:space="preserve">there was need for application of the online app </w:t>
      </w:r>
      <w:r w:rsidR="00235D9B" w:rsidRPr="00033FC9">
        <w:rPr>
          <w:rFonts w:ascii="Times New Roman" w:hAnsi="Times New Roman" w:cs="Times New Roman"/>
          <w:sz w:val="24"/>
          <w:szCs w:val="24"/>
        </w:rPr>
        <w:t>in order to improve</w:t>
      </w:r>
      <w:r w:rsidR="00E9470E" w:rsidRPr="00033FC9">
        <w:rPr>
          <w:rFonts w:ascii="Times New Roman" w:hAnsi="Times New Roman" w:cs="Times New Roman"/>
          <w:sz w:val="24"/>
          <w:szCs w:val="24"/>
        </w:rPr>
        <w:t xml:space="preserve"> learning and performance of the students.</w:t>
      </w:r>
      <w:r w:rsidR="007B00D6" w:rsidRPr="00033FC9">
        <w:rPr>
          <w:rFonts w:ascii="Times New Roman" w:hAnsi="Times New Roman" w:cs="Times New Roman"/>
          <w:sz w:val="24"/>
          <w:szCs w:val="24"/>
        </w:rPr>
        <w:t xml:space="preserve"> These findings therefore suggested for the continued use of the app in the school.</w:t>
      </w:r>
    </w:p>
    <w:p w14:paraId="0C996BB7" w14:textId="77777777" w:rsidR="00072962" w:rsidRPr="00033FC9" w:rsidRDefault="00072962"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Discussion of Factors</w:t>
      </w:r>
      <w:r w:rsidR="007B00D6" w:rsidRPr="00033FC9">
        <w:rPr>
          <w:rFonts w:ascii="Times New Roman" w:hAnsi="Times New Roman" w:cs="Times New Roman"/>
          <w:b/>
          <w:sz w:val="24"/>
          <w:szCs w:val="24"/>
        </w:rPr>
        <w:t xml:space="preserve"> Omitted</w:t>
      </w:r>
    </w:p>
    <w:p w14:paraId="74C60BB1" w14:textId="77777777" w:rsidR="00811777" w:rsidRPr="00033FC9" w:rsidRDefault="00997CAA"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 xml:space="preserve">Although this study fairly excelled in answering its main research questions, it failed to consider certain important factors. This might have affected the effectiveness and conclusiveness of the </w:t>
      </w:r>
      <w:r w:rsidR="001D55CC" w:rsidRPr="00033FC9">
        <w:rPr>
          <w:rFonts w:ascii="Times New Roman" w:hAnsi="Times New Roman" w:cs="Times New Roman"/>
          <w:sz w:val="24"/>
          <w:szCs w:val="24"/>
        </w:rPr>
        <w:t>results obtained.</w:t>
      </w:r>
      <w:r w:rsidR="00EE2884" w:rsidRPr="00033FC9">
        <w:rPr>
          <w:rFonts w:ascii="Times New Roman" w:hAnsi="Times New Roman" w:cs="Times New Roman"/>
          <w:sz w:val="24"/>
          <w:szCs w:val="24"/>
        </w:rPr>
        <w:t xml:space="preserve"> This study used data that was collected from a small sample size</w:t>
      </w:r>
      <w:r w:rsidR="00F54A2A" w:rsidRPr="00033FC9">
        <w:rPr>
          <w:rFonts w:ascii="Times New Roman" w:hAnsi="Times New Roman" w:cs="Times New Roman"/>
          <w:sz w:val="24"/>
          <w:szCs w:val="24"/>
        </w:rPr>
        <w:t xml:space="preserve">. As a result, it might have affected the precision and accuracy of the results. </w:t>
      </w:r>
      <w:r w:rsidR="00E9738D" w:rsidRPr="00033FC9">
        <w:rPr>
          <w:rFonts w:ascii="Times New Roman" w:hAnsi="Times New Roman" w:cs="Times New Roman"/>
          <w:sz w:val="24"/>
          <w:szCs w:val="24"/>
        </w:rPr>
        <w:t>The research was also based in a small sampling frame (Year 5 school children) which might ha</w:t>
      </w:r>
      <w:r w:rsidR="009D7277" w:rsidRPr="00033FC9">
        <w:rPr>
          <w:rFonts w:ascii="Times New Roman" w:hAnsi="Times New Roman" w:cs="Times New Roman"/>
          <w:sz w:val="24"/>
          <w:szCs w:val="24"/>
        </w:rPr>
        <w:t>v</w:t>
      </w:r>
      <w:r w:rsidR="00E9738D" w:rsidRPr="00033FC9">
        <w:rPr>
          <w:rFonts w:ascii="Times New Roman" w:hAnsi="Times New Roman" w:cs="Times New Roman"/>
          <w:sz w:val="24"/>
          <w:szCs w:val="24"/>
        </w:rPr>
        <w:t>e given results that did not represent the opinions of the school</w:t>
      </w:r>
      <w:r w:rsidR="00030F59" w:rsidRPr="00033FC9">
        <w:rPr>
          <w:rFonts w:ascii="Times New Roman" w:hAnsi="Times New Roman" w:cs="Times New Roman"/>
          <w:sz w:val="24"/>
          <w:szCs w:val="24"/>
        </w:rPr>
        <w:t xml:space="preserve"> population</w:t>
      </w:r>
      <w:r w:rsidR="00E9738D" w:rsidRPr="00033FC9">
        <w:rPr>
          <w:rFonts w:ascii="Times New Roman" w:hAnsi="Times New Roman" w:cs="Times New Roman"/>
          <w:sz w:val="24"/>
          <w:szCs w:val="24"/>
        </w:rPr>
        <w:t>.</w:t>
      </w:r>
      <w:r w:rsidR="009D7277" w:rsidRPr="00033FC9">
        <w:rPr>
          <w:rFonts w:ascii="Times New Roman" w:hAnsi="Times New Roman" w:cs="Times New Roman"/>
          <w:sz w:val="24"/>
          <w:szCs w:val="24"/>
        </w:rPr>
        <w:t xml:space="preserve"> The study also lacked a control group that would have been to make comparisons with the actual findings. This might have affected th</w:t>
      </w:r>
      <w:r w:rsidR="008E7148" w:rsidRPr="00033FC9">
        <w:rPr>
          <w:rFonts w:ascii="Times New Roman" w:hAnsi="Times New Roman" w:cs="Times New Roman"/>
          <w:sz w:val="24"/>
          <w:szCs w:val="24"/>
        </w:rPr>
        <w:t>e legitimacy of the results in terms of accuracy and precision. Another factor that was not put into consideration was ecological validity. This factor indicated that the outcome of the results might have been as a result of a change in the set up. This meant that, a change in the set up might give results that are different from those obtained in this study. Thus, our findings might not be consistently significant to be used in a real world situation.</w:t>
      </w:r>
      <w:r w:rsidR="00B7172C" w:rsidRPr="00033FC9">
        <w:rPr>
          <w:rFonts w:ascii="Times New Roman" w:hAnsi="Times New Roman" w:cs="Times New Roman"/>
          <w:sz w:val="24"/>
          <w:szCs w:val="24"/>
        </w:rPr>
        <w:t xml:space="preserve"> </w:t>
      </w:r>
      <w:r w:rsidR="001F66BF" w:rsidRPr="00033FC9">
        <w:rPr>
          <w:rFonts w:ascii="Times New Roman" w:hAnsi="Times New Roman" w:cs="Times New Roman"/>
          <w:sz w:val="24"/>
          <w:szCs w:val="24"/>
        </w:rPr>
        <w:t>There are other human</w:t>
      </w:r>
      <w:r w:rsidR="000948BF" w:rsidRPr="00033FC9">
        <w:rPr>
          <w:rFonts w:ascii="Times New Roman" w:hAnsi="Times New Roman" w:cs="Times New Roman"/>
          <w:sz w:val="24"/>
          <w:szCs w:val="24"/>
        </w:rPr>
        <w:t xml:space="preserve"> aspects </w:t>
      </w:r>
      <w:r w:rsidR="001F66BF" w:rsidRPr="00033FC9">
        <w:rPr>
          <w:rFonts w:ascii="Times New Roman" w:hAnsi="Times New Roman" w:cs="Times New Roman"/>
          <w:sz w:val="24"/>
          <w:szCs w:val="24"/>
        </w:rPr>
        <w:t>that might have influenced the students’ test scores</w:t>
      </w:r>
      <w:r w:rsidR="00B7172C" w:rsidRPr="00033FC9">
        <w:rPr>
          <w:rFonts w:ascii="Times New Roman" w:hAnsi="Times New Roman" w:cs="Times New Roman"/>
          <w:sz w:val="24"/>
          <w:szCs w:val="24"/>
        </w:rPr>
        <w:t xml:space="preserve"> </w:t>
      </w:r>
      <w:r w:rsidR="000948BF" w:rsidRPr="00033FC9">
        <w:rPr>
          <w:rFonts w:ascii="Times New Roman" w:hAnsi="Times New Roman" w:cs="Times New Roman"/>
          <w:sz w:val="24"/>
          <w:szCs w:val="24"/>
        </w:rPr>
        <w:t>despite</w:t>
      </w:r>
      <w:r w:rsidR="00B7172C" w:rsidRPr="00033FC9">
        <w:rPr>
          <w:rFonts w:ascii="Times New Roman" w:hAnsi="Times New Roman" w:cs="Times New Roman"/>
          <w:sz w:val="24"/>
          <w:szCs w:val="24"/>
        </w:rPr>
        <w:t xml:space="preserve"> the introduction of the app</w:t>
      </w:r>
      <w:r w:rsidR="000948BF" w:rsidRPr="00033FC9">
        <w:rPr>
          <w:rFonts w:ascii="Times New Roman" w:hAnsi="Times New Roman" w:cs="Times New Roman"/>
          <w:sz w:val="24"/>
          <w:szCs w:val="24"/>
        </w:rPr>
        <w:t>.</w:t>
      </w:r>
      <w:r w:rsidR="00571B91" w:rsidRPr="00033FC9">
        <w:rPr>
          <w:rFonts w:ascii="Times New Roman" w:hAnsi="Times New Roman" w:cs="Times New Roman"/>
          <w:sz w:val="24"/>
          <w:szCs w:val="24"/>
        </w:rPr>
        <w:t xml:space="preserve"> A student’s IQ </w:t>
      </w:r>
      <w:r w:rsidR="00571B91" w:rsidRPr="00033FC9">
        <w:rPr>
          <w:rFonts w:ascii="Times New Roman" w:hAnsi="Times New Roman" w:cs="Times New Roman"/>
          <w:sz w:val="24"/>
          <w:szCs w:val="24"/>
        </w:rPr>
        <w:lastRenderedPageBreak/>
        <w:t>level is strongly correlated with school achievement. Generally, students with higher IQ levels tend to score higher in tests while those with lower IQ levels tend to record lower performances</w:t>
      </w:r>
      <w:r w:rsidR="00D25845" w:rsidRPr="00033FC9">
        <w:rPr>
          <w:rFonts w:ascii="Times New Roman" w:hAnsi="Times New Roman" w:cs="Times New Roman"/>
          <w:sz w:val="24"/>
          <w:szCs w:val="24"/>
        </w:rPr>
        <w:t xml:space="preserve"> </w:t>
      </w:r>
      <w:r w:rsidR="00B368FA" w:rsidRPr="00033FC9">
        <w:rPr>
          <w:rFonts w:ascii="Times New Roman" w:hAnsi="Times New Roman" w:cs="Times New Roman"/>
          <w:sz w:val="24"/>
          <w:szCs w:val="24"/>
        </w:rPr>
        <w:t>(</w:t>
      </w:r>
      <w:r w:rsidR="00B368FA" w:rsidRPr="00033FC9">
        <w:rPr>
          <w:rFonts w:ascii="Times New Roman" w:eastAsia="Times New Roman" w:hAnsi="Times New Roman" w:cs="Times New Roman"/>
          <w:sz w:val="24"/>
          <w:szCs w:val="24"/>
        </w:rPr>
        <w:t xml:space="preserve">Goh &amp; Kim, </w:t>
      </w:r>
      <w:r w:rsidR="00B368FA" w:rsidRPr="0012096F">
        <w:rPr>
          <w:rFonts w:ascii="Times New Roman" w:eastAsia="Times New Roman" w:hAnsi="Times New Roman" w:cs="Times New Roman"/>
          <w:sz w:val="24"/>
          <w:szCs w:val="24"/>
        </w:rPr>
        <w:t>2021)</w:t>
      </w:r>
      <w:r w:rsidR="00571B91" w:rsidRPr="00033FC9">
        <w:rPr>
          <w:rFonts w:ascii="Times New Roman" w:hAnsi="Times New Roman" w:cs="Times New Roman"/>
          <w:sz w:val="24"/>
          <w:szCs w:val="24"/>
        </w:rPr>
        <w:t>. A student’s ability to access relevant learning materials such as books will impact hi</w:t>
      </w:r>
      <w:r w:rsidR="00EE6DD2" w:rsidRPr="00033FC9">
        <w:rPr>
          <w:rFonts w:ascii="Times New Roman" w:hAnsi="Times New Roman" w:cs="Times New Roman"/>
          <w:sz w:val="24"/>
          <w:szCs w:val="24"/>
        </w:rPr>
        <w:t>s or her performance on the test. Individuals who have more access to studying materials tend to achieve higher scores while those with less access to these materials achieve lower</w:t>
      </w:r>
      <w:r w:rsidR="00D25845" w:rsidRPr="00033FC9">
        <w:rPr>
          <w:rFonts w:ascii="Times New Roman" w:hAnsi="Times New Roman" w:cs="Times New Roman"/>
          <w:sz w:val="24"/>
          <w:szCs w:val="24"/>
        </w:rPr>
        <w:t xml:space="preserve"> </w:t>
      </w:r>
      <w:r w:rsidR="00550B18" w:rsidRPr="00033FC9">
        <w:rPr>
          <w:rFonts w:ascii="Times New Roman" w:hAnsi="Times New Roman" w:cs="Times New Roman"/>
          <w:sz w:val="24"/>
          <w:szCs w:val="24"/>
        </w:rPr>
        <w:t>(</w:t>
      </w:r>
      <w:r w:rsidR="00550B18" w:rsidRPr="000A7988">
        <w:rPr>
          <w:rFonts w:ascii="Times New Roman" w:eastAsia="Times New Roman" w:hAnsi="Times New Roman" w:cs="Times New Roman"/>
          <w:sz w:val="24"/>
          <w:szCs w:val="24"/>
        </w:rPr>
        <w:t>Hussain</w:t>
      </w:r>
      <w:r w:rsidR="00550B18" w:rsidRPr="00033FC9">
        <w:rPr>
          <w:rFonts w:ascii="Times New Roman" w:eastAsia="Times New Roman" w:hAnsi="Times New Roman" w:cs="Times New Roman"/>
          <w:sz w:val="24"/>
          <w:szCs w:val="24"/>
        </w:rPr>
        <w:t xml:space="preserve"> et al., 2018)</w:t>
      </w:r>
      <w:r w:rsidR="00EE6DD2" w:rsidRPr="00033FC9">
        <w:rPr>
          <w:rFonts w:ascii="Times New Roman" w:hAnsi="Times New Roman" w:cs="Times New Roman"/>
          <w:sz w:val="24"/>
          <w:szCs w:val="24"/>
        </w:rPr>
        <w:t>.</w:t>
      </w:r>
      <w:r w:rsidR="002365CA" w:rsidRPr="00033FC9">
        <w:rPr>
          <w:rFonts w:ascii="Times New Roman" w:hAnsi="Times New Roman" w:cs="Times New Roman"/>
          <w:sz w:val="24"/>
          <w:szCs w:val="24"/>
        </w:rPr>
        <w:t xml:space="preserve"> The student’s focus level while taking a test, is also a key determinant of test scores. Students who are able to focus for longer periods tend to record higher scores in the test while those with less ability to focus tend to perform poorly in the given test</w:t>
      </w:r>
      <w:r w:rsidR="00550B18" w:rsidRPr="00033FC9">
        <w:rPr>
          <w:rFonts w:ascii="Times New Roman" w:hAnsi="Times New Roman" w:cs="Times New Roman"/>
          <w:sz w:val="24"/>
          <w:szCs w:val="24"/>
        </w:rPr>
        <w:t xml:space="preserve"> (</w:t>
      </w:r>
      <w:r w:rsidR="00550B18" w:rsidRPr="00033FC9">
        <w:rPr>
          <w:rFonts w:ascii="Times New Roman" w:eastAsia="Times New Roman" w:hAnsi="Times New Roman" w:cs="Times New Roman"/>
          <w:sz w:val="24"/>
          <w:szCs w:val="24"/>
        </w:rPr>
        <w:t>Mendoza et al., 2018)</w:t>
      </w:r>
      <w:r w:rsidR="002365CA" w:rsidRPr="00033FC9">
        <w:rPr>
          <w:rFonts w:ascii="Times New Roman" w:hAnsi="Times New Roman" w:cs="Times New Roman"/>
          <w:sz w:val="24"/>
          <w:szCs w:val="24"/>
        </w:rPr>
        <w:t>.</w:t>
      </w:r>
      <w:r w:rsidR="000238FD" w:rsidRPr="00033FC9">
        <w:rPr>
          <w:rFonts w:ascii="Times New Roman" w:hAnsi="Times New Roman" w:cs="Times New Roman"/>
          <w:sz w:val="24"/>
          <w:szCs w:val="24"/>
        </w:rPr>
        <w:t xml:space="preserve"> Regarding the state of mind, a student’</w:t>
      </w:r>
      <w:r w:rsidR="00A30E7F" w:rsidRPr="00033FC9">
        <w:rPr>
          <w:rFonts w:ascii="Times New Roman" w:hAnsi="Times New Roman" w:cs="Times New Roman"/>
          <w:sz w:val="24"/>
          <w:szCs w:val="24"/>
        </w:rPr>
        <w:t>s mindset</w:t>
      </w:r>
      <w:r w:rsidR="000238FD" w:rsidRPr="00033FC9">
        <w:rPr>
          <w:rFonts w:ascii="Times New Roman" w:hAnsi="Times New Roman" w:cs="Times New Roman"/>
          <w:sz w:val="24"/>
          <w:szCs w:val="24"/>
        </w:rPr>
        <w:t xml:space="preserve"> may determine his or her success rate in the test. Students </w:t>
      </w:r>
      <w:r w:rsidR="00A30E7F" w:rsidRPr="00033FC9">
        <w:rPr>
          <w:rFonts w:ascii="Times New Roman" w:hAnsi="Times New Roman" w:cs="Times New Roman"/>
          <w:sz w:val="24"/>
          <w:szCs w:val="24"/>
        </w:rPr>
        <w:t>with negative mindset tend to have a lower performance in the test while those with positive mindset tend to have greater achievement in the test</w:t>
      </w:r>
      <w:r w:rsidR="00E80594" w:rsidRPr="00033FC9">
        <w:rPr>
          <w:rFonts w:ascii="Times New Roman" w:hAnsi="Times New Roman" w:cs="Times New Roman"/>
          <w:sz w:val="24"/>
          <w:szCs w:val="24"/>
        </w:rPr>
        <w:t xml:space="preserve"> </w:t>
      </w:r>
      <w:r w:rsidR="006F1336" w:rsidRPr="00033FC9">
        <w:rPr>
          <w:rFonts w:ascii="Times New Roman" w:hAnsi="Times New Roman" w:cs="Times New Roman"/>
          <w:sz w:val="24"/>
          <w:szCs w:val="24"/>
        </w:rPr>
        <w:t>(</w:t>
      </w:r>
      <w:r w:rsidR="006F1336" w:rsidRPr="00E80594">
        <w:rPr>
          <w:rFonts w:ascii="Times New Roman" w:eastAsia="Times New Roman" w:hAnsi="Times New Roman" w:cs="Times New Roman"/>
          <w:sz w:val="24"/>
          <w:szCs w:val="24"/>
        </w:rPr>
        <w:t>Smith</w:t>
      </w:r>
      <w:r w:rsidR="006F1336" w:rsidRPr="00033FC9">
        <w:rPr>
          <w:rFonts w:ascii="Times New Roman" w:eastAsia="Times New Roman" w:hAnsi="Times New Roman" w:cs="Times New Roman"/>
          <w:sz w:val="24"/>
          <w:szCs w:val="24"/>
        </w:rPr>
        <w:t xml:space="preserve"> et al., 2018)</w:t>
      </w:r>
      <w:r w:rsidR="00A30E7F" w:rsidRPr="00033FC9">
        <w:rPr>
          <w:rFonts w:ascii="Times New Roman" w:hAnsi="Times New Roman" w:cs="Times New Roman"/>
          <w:sz w:val="24"/>
          <w:szCs w:val="24"/>
        </w:rPr>
        <w:t>.</w:t>
      </w:r>
      <w:r w:rsidR="006A7171" w:rsidRPr="00033FC9">
        <w:rPr>
          <w:rFonts w:ascii="Times New Roman" w:hAnsi="Times New Roman" w:cs="Times New Roman"/>
          <w:sz w:val="24"/>
          <w:szCs w:val="24"/>
        </w:rPr>
        <w:t xml:space="preserve"> Lastly, family background may be measured in terms of income levels and thus may affect a student’s ability to perform in the test.</w:t>
      </w:r>
      <w:r w:rsidR="00733252" w:rsidRPr="00033FC9">
        <w:rPr>
          <w:rFonts w:ascii="Times New Roman" w:hAnsi="Times New Roman" w:cs="Times New Roman"/>
          <w:sz w:val="24"/>
          <w:szCs w:val="24"/>
        </w:rPr>
        <w:t xml:space="preserve"> Students’ from poorer family backgrounds tend to struggle in the exams compared to those from well-off families</w:t>
      </w:r>
      <w:r w:rsidR="00D25845" w:rsidRPr="00033FC9">
        <w:rPr>
          <w:rFonts w:ascii="Times New Roman" w:hAnsi="Times New Roman" w:cs="Times New Roman"/>
          <w:sz w:val="24"/>
          <w:szCs w:val="24"/>
        </w:rPr>
        <w:t xml:space="preserve"> </w:t>
      </w:r>
      <w:r w:rsidR="006F1336" w:rsidRPr="00033FC9">
        <w:rPr>
          <w:rFonts w:ascii="Times New Roman" w:hAnsi="Times New Roman" w:cs="Times New Roman"/>
          <w:sz w:val="24"/>
          <w:szCs w:val="24"/>
        </w:rPr>
        <w:t>(</w:t>
      </w:r>
      <w:r w:rsidR="006F1336" w:rsidRPr="00033FC9">
        <w:rPr>
          <w:rFonts w:ascii="Times New Roman" w:eastAsia="Times New Roman" w:hAnsi="Times New Roman" w:cs="Times New Roman"/>
          <w:sz w:val="24"/>
          <w:szCs w:val="24"/>
        </w:rPr>
        <w:t xml:space="preserve">Hou, </w:t>
      </w:r>
      <w:r w:rsidR="006F1336" w:rsidRPr="00E80594">
        <w:rPr>
          <w:rFonts w:ascii="Times New Roman" w:eastAsia="Times New Roman" w:hAnsi="Times New Roman" w:cs="Times New Roman"/>
          <w:sz w:val="24"/>
          <w:szCs w:val="24"/>
        </w:rPr>
        <w:t>2021)</w:t>
      </w:r>
      <w:r w:rsidR="00733252" w:rsidRPr="00033FC9">
        <w:rPr>
          <w:rFonts w:ascii="Times New Roman" w:hAnsi="Times New Roman" w:cs="Times New Roman"/>
          <w:sz w:val="24"/>
          <w:szCs w:val="24"/>
        </w:rPr>
        <w:t>.</w:t>
      </w:r>
    </w:p>
    <w:p w14:paraId="6CBB78B0" w14:textId="77777777" w:rsidR="000B0B91" w:rsidRPr="00033FC9" w:rsidRDefault="00BA560E"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t xml:space="preserve">This study </w:t>
      </w:r>
      <w:r w:rsidR="007B00D6" w:rsidRPr="00033FC9">
        <w:rPr>
          <w:rFonts w:ascii="Times New Roman" w:hAnsi="Times New Roman" w:cs="Times New Roman"/>
          <w:sz w:val="24"/>
          <w:szCs w:val="24"/>
        </w:rPr>
        <w:t>suggested</w:t>
      </w:r>
      <w:r w:rsidRPr="00033FC9">
        <w:rPr>
          <w:rFonts w:ascii="Times New Roman" w:hAnsi="Times New Roman" w:cs="Times New Roman"/>
          <w:sz w:val="24"/>
          <w:szCs w:val="24"/>
        </w:rPr>
        <w:t xml:space="preserve"> for the use of a larger sample size in the future, with an aim of attaining more accurate results. A control group should also be included in the future to improve the accuracy and precision of the findings. The research also suggested for the use of a stratified sampling technique while collecting data in order to avoid the challenge of ecological invalidity.</w:t>
      </w:r>
      <w:r w:rsidR="007B00D6" w:rsidRPr="00033FC9">
        <w:rPr>
          <w:rFonts w:ascii="Times New Roman" w:hAnsi="Times New Roman" w:cs="Times New Roman"/>
          <w:sz w:val="24"/>
          <w:szCs w:val="24"/>
        </w:rPr>
        <w:t xml:space="preserve"> The research also suggested for the inclusion of other human factors such as IQ level, accessibility to studying materials, level of focus, state of mind and family background, in the analysis with an aim of producing significant results that reflect the opinion of the larger population studied.</w:t>
      </w:r>
    </w:p>
    <w:p w14:paraId="6F11EDA6" w14:textId="77777777" w:rsidR="000035EE" w:rsidRPr="00033FC9" w:rsidRDefault="000035EE"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Conclusion</w:t>
      </w:r>
    </w:p>
    <w:p w14:paraId="1DD6E0EF" w14:textId="77777777" w:rsidR="000035EE" w:rsidRPr="00033FC9" w:rsidRDefault="000035EE" w:rsidP="00033FC9">
      <w:pPr>
        <w:spacing w:line="480" w:lineRule="auto"/>
        <w:ind w:firstLine="720"/>
        <w:rPr>
          <w:rFonts w:ascii="Times New Roman" w:hAnsi="Times New Roman" w:cs="Times New Roman"/>
          <w:sz w:val="24"/>
          <w:szCs w:val="24"/>
        </w:rPr>
      </w:pPr>
      <w:r w:rsidRPr="00033FC9">
        <w:rPr>
          <w:rFonts w:ascii="Times New Roman" w:hAnsi="Times New Roman" w:cs="Times New Roman"/>
          <w:sz w:val="24"/>
          <w:szCs w:val="24"/>
        </w:rPr>
        <w:lastRenderedPageBreak/>
        <w:t xml:space="preserve">From this research, it was found that there was a significant </w:t>
      </w:r>
      <w:r w:rsidR="00924BBB" w:rsidRPr="00033FC9">
        <w:rPr>
          <w:rFonts w:ascii="Times New Roman" w:hAnsi="Times New Roman" w:cs="Times New Roman"/>
          <w:sz w:val="24"/>
          <w:szCs w:val="24"/>
        </w:rPr>
        <w:t xml:space="preserve">positive </w:t>
      </w:r>
      <w:r w:rsidRPr="00033FC9">
        <w:rPr>
          <w:rFonts w:ascii="Times New Roman" w:hAnsi="Times New Roman" w:cs="Times New Roman"/>
          <w:sz w:val="24"/>
          <w:szCs w:val="24"/>
        </w:rPr>
        <w:t xml:space="preserve">impact of the learning app on the performance of the students. </w:t>
      </w:r>
      <w:r w:rsidR="00924BBB" w:rsidRPr="00033FC9">
        <w:rPr>
          <w:rFonts w:ascii="Times New Roman" w:hAnsi="Times New Roman" w:cs="Times New Roman"/>
          <w:sz w:val="24"/>
          <w:szCs w:val="24"/>
        </w:rPr>
        <w:t>Students tend to perform better in the maths test after using the online learning app compared to using traditional materials.</w:t>
      </w:r>
    </w:p>
    <w:p w14:paraId="577FEC64" w14:textId="77777777" w:rsidR="00D25845" w:rsidRDefault="00D25845" w:rsidP="00D3301C">
      <w:pPr>
        <w:spacing w:line="480" w:lineRule="auto"/>
        <w:rPr>
          <w:rFonts w:ascii="Times New Roman" w:hAnsi="Times New Roman" w:cs="Times New Roman"/>
          <w:sz w:val="24"/>
          <w:szCs w:val="24"/>
        </w:rPr>
      </w:pPr>
    </w:p>
    <w:p w14:paraId="619CA1AD" w14:textId="77777777" w:rsidR="00033FC9" w:rsidRPr="00033FC9" w:rsidRDefault="00033FC9" w:rsidP="00D3301C">
      <w:pPr>
        <w:spacing w:line="480" w:lineRule="auto"/>
        <w:rPr>
          <w:rFonts w:ascii="Times New Roman" w:hAnsi="Times New Roman" w:cs="Times New Roman"/>
          <w:sz w:val="24"/>
          <w:szCs w:val="24"/>
        </w:rPr>
      </w:pPr>
    </w:p>
    <w:p w14:paraId="50F35286" w14:textId="77777777" w:rsidR="00D25845" w:rsidRPr="00033FC9" w:rsidRDefault="00D25845" w:rsidP="00D3301C">
      <w:pPr>
        <w:spacing w:line="480" w:lineRule="auto"/>
        <w:rPr>
          <w:rFonts w:ascii="Times New Roman" w:hAnsi="Times New Roman" w:cs="Times New Roman"/>
          <w:sz w:val="24"/>
          <w:szCs w:val="24"/>
        </w:rPr>
      </w:pPr>
    </w:p>
    <w:p w14:paraId="21B1AF01" w14:textId="77777777" w:rsidR="00D25845" w:rsidRPr="00033FC9" w:rsidRDefault="00D25845" w:rsidP="00033FC9">
      <w:pPr>
        <w:spacing w:line="480" w:lineRule="auto"/>
        <w:jc w:val="center"/>
        <w:rPr>
          <w:rFonts w:ascii="Times New Roman" w:hAnsi="Times New Roman" w:cs="Times New Roman"/>
          <w:b/>
          <w:sz w:val="24"/>
          <w:szCs w:val="24"/>
        </w:rPr>
      </w:pPr>
      <w:r w:rsidRPr="00033FC9">
        <w:rPr>
          <w:rFonts w:ascii="Times New Roman" w:hAnsi="Times New Roman" w:cs="Times New Roman"/>
          <w:b/>
          <w:sz w:val="24"/>
          <w:szCs w:val="24"/>
        </w:rPr>
        <w:t>References</w:t>
      </w:r>
    </w:p>
    <w:p w14:paraId="3893886A" w14:textId="77777777" w:rsidR="00033FC9" w:rsidRPr="0012096F" w:rsidRDefault="00033FC9" w:rsidP="00033FC9">
      <w:pPr>
        <w:spacing w:after="0" w:line="480" w:lineRule="auto"/>
        <w:ind w:left="720" w:hanging="720"/>
        <w:rPr>
          <w:rFonts w:ascii="Times New Roman" w:eastAsia="Times New Roman" w:hAnsi="Times New Roman" w:cs="Times New Roman"/>
          <w:sz w:val="24"/>
          <w:szCs w:val="24"/>
        </w:rPr>
      </w:pPr>
      <w:r w:rsidRPr="0012096F">
        <w:rPr>
          <w:rFonts w:ascii="Times New Roman" w:eastAsia="Times New Roman" w:hAnsi="Times New Roman" w:cs="Times New Roman"/>
          <w:sz w:val="24"/>
          <w:szCs w:val="24"/>
        </w:rPr>
        <w:t xml:space="preserve">Goh, E., &amp; Kim, H. J. (2021). Emotional intelligence as a predictor of academic performance in hospitality higher education. </w:t>
      </w:r>
      <w:r w:rsidRPr="0012096F">
        <w:rPr>
          <w:rFonts w:ascii="Times New Roman" w:eastAsia="Times New Roman" w:hAnsi="Times New Roman" w:cs="Times New Roman"/>
          <w:i/>
          <w:iCs/>
          <w:sz w:val="24"/>
          <w:szCs w:val="24"/>
        </w:rPr>
        <w:t>Journal of Hospitality &amp; Tourism Education</w:t>
      </w:r>
      <w:r w:rsidRPr="0012096F">
        <w:rPr>
          <w:rFonts w:ascii="Times New Roman" w:eastAsia="Times New Roman" w:hAnsi="Times New Roman" w:cs="Times New Roman"/>
          <w:sz w:val="24"/>
          <w:szCs w:val="24"/>
        </w:rPr>
        <w:t xml:space="preserve">, </w:t>
      </w:r>
      <w:r w:rsidRPr="0012096F">
        <w:rPr>
          <w:rFonts w:ascii="Times New Roman" w:eastAsia="Times New Roman" w:hAnsi="Times New Roman" w:cs="Times New Roman"/>
          <w:i/>
          <w:iCs/>
          <w:sz w:val="24"/>
          <w:szCs w:val="24"/>
        </w:rPr>
        <w:t>33</w:t>
      </w:r>
      <w:r w:rsidRPr="0012096F">
        <w:rPr>
          <w:rFonts w:ascii="Times New Roman" w:eastAsia="Times New Roman" w:hAnsi="Times New Roman" w:cs="Times New Roman"/>
          <w:sz w:val="24"/>
          <w:szCs w:val="24"/>
        </w:rPr>
        <w:t>(2), 140-146.</w:t>
      </w:r>
    </w:p>
    <w:p w14:paraId="0EE51630" w14:textId="77777777" w:rsidR="00033FC9" w:rsidRPr="00E80594" w:rsidRDefault="00033FC9" w:rsidP="00033FC9">
      <w:pPr>
        <w:spacing w:after="0" w:line="480" w:lineRule="auto"/>
        <w:ind w:left="720" w:hanging="720"/>
        <w:rPr>
          <w:rFonts w:ascii="Times New Roman" w:eastAsia="Times New Roman" w:hAnsi="Times New Roman" w:cs="Times New Roman"/>
          <w:sz w:val="24"/>
          <w:szCs w:val="24"/>
        </w:rPr>
      </w:pPr>
      <w:r w:rsidRPr="00E80594">
        <w:rPr>
          <w:rFonts w:ascii="Times New Roman" w:eastAsia="Times New Roman" w:hAnsi="Times New Roman" w:cs="Times New Roman"/>
          <w:sz w:val="24"/>
          <w:szCs w:val="24"/>
        </w:rPr>
        <w:t xml:space="preserve">Hou, M. (2021). Ambitious and Anxious: How Chinese College Students Succeed and Struggle in American Higher Education. </w:t>
      </w:r>
      <w:r w:rsidRPr="00E80594">
        <w:rPr>
          <w:rFonts w:ascii="Times New Roman" w:eastAsia="Times New Roman" w:hAnsi="Times New Roman" w:cs="Times New Roman"/>
          <w:i/>
          <w:iCs/>
          <w:sz w:val="24"/>
          <w:szCs w:val="24"/>
        </w:rPr>
        <w:t>Journal of International Students</w:t>
      </w:r>
      <w:r w:rsidRPr="00E80594">
        <w:rPr>
          <w:rFonts w:ascii="Times New Roman" w:eastAsia="Times New Roman" w:hAnsi="Times New Roman" w:cs="Times New Roman"/>
          <w:sz w:val="24"/>
          <w:szCs w:val="24"/>
        </w:rPr>
        <w:t xml:space="preserve">, </w:t>
      </w:r>
      <w:r w:rsidRPr="00E80594">
        <w:rPr>
          <w:rFonts w:ascii="Times New Roman" w:eastAsia="Times New Roman" w:hAnsi="Times New Roman" w:cs="Times New Roman"/>
          <w:i/>
          <w:iCs/>
          <w:sz w:val="24"/>
          <w:szCs w:val="24"/>
        </w:rPr>
        <w:t>11</w:t>
      </w:r>
      <w:r w:rsidRPr="00E80594">
        <w:rPr>
          <w:rFonts w:ascii="Times New Roman" w:eastAsia="Times New Roman" w:hAnsi="Times New Roman" w:cs="Times New Roman"/>
          <w:sz w:val="24"/>
          <w:szCs w:val="24"/>
        </w:rPr>
        <w:t>(3).</w:t>
      </w:r>
    </w:p>
    <w:p w14:paraId="0590F473" w14:textId="77777777" w:rsidR="00033FC9" w:rsidRPr="000A7988" w:rsidRDefault="00033FC9" w:rsidP="00033FC9">
      <w:pPr>
        <w:spacing w:after="0" w:line="480" w:lineRule="auto"/>
        <w:ind w:left="720" w:hanging="720"/>
        <w:rPr>
          <w:rFonts w:ascii="Times New Roman" w:eastAsia="Times New Roman" w:hAnsi="Times New Roman" w:cs="Times New Roman"/>
          <w:sz w:val="24"/>
          <w:szCs w:val="24"/>
        </w:rPr>
      </w:pPr>
      <w:r w:rsidRPr="000A7988">
        <w:rPr>
          <w:rFonts w:ascii="Times New Roman" w:eastAsia="Times New Roman" w:hAnsi="Times New Roman" w:cs="Times New Roman"/>
          <w:sz w:val="24"/>
          <w:szCs w:val="24"/>
        </w:rPr>
        <w:t xml:space="preserve">Hussain, M., Zhu, W., Zhang, W., &amp; </w:t>
      </w:r>
      <w:proofErr w:type="spellStart"/>
      <w:r w:rsidRPr="000A7988">
        <w:rPr>
          <w:rFonts w:ascii="Times New Roman" w:eastAsia="Times New Roman" w:hAnsi="Times New Roman" w:cs="Times New Roman"/>
          <w:sz w:val="24"/>
          <w:szCs w:val="24"/>
        </w:rPr>
        <w:t>Abidi</w:t>
      </w:r>
      <w:proofErr w:type="spellEnd"/>
      <w:r w:rsidRPr="000A7988">
        <w:rPr>
          <w:rFonts w:ascii="Times New Roman" w:eastAsia="Times New Roman" w:hAnsi="Times New Roman" w:cs="Times New Roman"/>
          <w:sz w:val="24"/>
          <w:szCs w:val="24"/>
        </w:rPr>
        <w:t xml:space="preserve">, S. M. R. (2018). Student engagement predictions in an e-learning system and their impact on student course assessment scores. </w:t>
      </w:r>
      <w:r w:rsidRPr="000A7988">
        <w:rPr>
          <w:rFonts w:ascii="Times New Roman" w:eastAsia="Times New Roman" w:hAnsi="Times New Roman" w:cs="Times New Roman"/>
          <w:i/>
          <w:iCs/>
          <w:sz w:val="24"/>
          <w:szCs w:val="24"/>
        </w:rPr>
        <w:t>Computational intelligence and neuroscience</w:t>
      </w:r>
      <w:r w:rsidRPr="000A7988">
        <w:rPr>
          <w:rFonts w:ascii="Times New Roman" w:eastAsia="Times New Roman" w:hAnsi="Times New Roman" w:cs="Times New Roman"/>
          <w:sz w:val="24"/>
          <w:szCs w:val="24"/>
        </w:rPr>
        <w:t xml:space="preserve">, </w:t>
      </w:r>
      <w:r w:rsidRPr="000A7988">
        <w:rPr>
          <w:rFonts w:ascii="Times New Roman" w:eastAsia="Times New Roman" w:hAnsi="Times New Roman" w:cs="Times New Roman"/>
          <w:i/>
          <w:iCs/>
          <w:sz w:val="24"/>
          <w:szCs w:val="24"/>
        </w:rPr>
        <w:t>2018</w:t>
      </w:r>
      <w:r w:rsidRPr="000A7988">
        <w:rPr>
          <w:rFonts w:ascii="Times New Roman" w:eastAsia="Times New Roman" w:hAnsi="Times New Roman" w:cs="Times New Roman"/>
          <w:sz w:val="24"/>
          <w:szCs w:val="24"/>
        </w:rPr>
        <w:t>.</w:t>
      </w:r>
    </w:p>
    <w:p w14:paraId="24FE9E6B" w14:textId="77777777" w:rsidR="00033FC9" w:rsidRPr="0012096F" w:rsidRDefault="00033FC9" w:rsidP="00033FC9">
      <w:pPr>
        <w:spacing w:after="0" w:line="480" w:lineRule="auto"/>
        <w:ind w:left="720" w:hanging="720"/>
        <w:rPr>
          <w:rFonts w:ascii="Times New Roman" w:eastAsia="Times New Roman" w:hAnsi="Times New Roman" w:cs="Times New Roman"/>
          <w:sz w:val="24"/>
          <w:szCs w:val="24"/>
        </w:rPr>
      </w:pPr>
      <w:r w:rsidRPr="0012096F">
        <w:rPr>
          <w:rFonts w:ascii="Times New Roman" w:eastAsia="Times New Roman" w:hAnsi="Times New Roman" w:cs="Times New Roman"/>
          <w:sz w:val="24"/>
          <w:szCs w:val="24"/>
        </w:rPr>
        <w:t xml:space="preserve">Kim, T. K., &amp; Park, J. H. (2019). More about the basic assumptions of t-test: normality and sample size. </w:t>
      </w:r>
      <w:r w:rsidRPr="0012096F">
        <w:rPr>
          <w:rFonts w:ascii="Times New Roman" w:eastAsia="Times New Roman" w:hAnsi="Times New Roman" w:cs="Times New Roman"/>
          <w:i/>
          <w:iCs/>
          <w:sz w:val="24"/>
          <w:szCs w:val="24"/>
        </w:rPr>
        <w:t>Korean journal of anesthesiology</w:t>
      </w:r>
      <w:r w:rsidRPr="0012096F">
        <w:rPr>
          <w:rFonts w:ascii="Times New Roman" w:eastAsia="Times New Roman" w:hAnsi="Times New Roman" w:cs="Times New Roman"/>
          <w:sz w:val="24"/>
          <w:szCs w:val="24"/>
        </w:rPr>
        <w:t xml:space="preserve">, </w:t>
      </w:r>
      <w:r w:rsidRPr="0012096F">
        <w:rPr>
          <w:rFonts w:ascii="Times New Roman" w:eastAsia="Times New Roman" w:hAnsi="Times New Roman" w:cs="Times New Roman"/>
          <w:i/>
          <w:iCs/>
          <w:sz w:val="24"/>
          <w:szCs w:val="24"/>
        </w:rPr>
        <w:t>72</w:t>
      </w:r>
      <w:r w:rsidRPr="0012096F">
        <w:rPr>
          <w:rFonts w:ascii="Times New Roman" w:eastAsia="Times New Roman" w:hAnsi="Times New Roman" w:cs="Times New Roman"/>
          <w:sz w:val="24"/>
          <w:szCs w:val="24"/>
        </w:rPr>
        <w:t>(4), 331.</w:t>
      </w:r>
    </w:p>
    <w:p w14:paraId="57104304" w14:textId="77777777" w:rsidR="00033FC9" w:rsidRPr="00E80594" w:rsidRDefault="00033FC9" w:rsidP="00033FC9">
      <w:pPr>
        <w:spacing w:after="0" w:line="480" w:lineRule="auto"/>
        <w:ind w:left="720" w:hanging="720"/>
        <w:rPr>
          <w:rFonts w:ascii="Times New Roman" w:eastAsia="Times New Roman" w:hAnsi="Times New Roman" w:cs="Times New Roman"/>
          <w:sz w:val="24"/>
          <w:szCs w:val="24"/>
        </w:rPr>
      </w:pPr>
      <w:r w:rsidRPr="00E80594">
        <w:rPr>
          <w:rFonts w:ascii="Times New Roman" w:eastAsia="Times New Roman" w:hAnsi="Times New Roman" w:cs="Times New Roman"/>
          <w:sz w:val="24"/>
          <w:szCs w:val="24"/>
        </w:rPr>
        <w:t xml:space="preserve">Mendoza, J. S., </w:t>
      </w:r>
      <w:proofErr w:type="spellStart"/>
      <w:r w:rsidRPr="00E80594">
        <w:rPr>
          <w:rFonts w:ascii="Times New Roman" w:eastAsia="Times New Roman" w:hAnsi="Times New Roman" w:cs="Times New Roman"/>
          <w:sz w:val="24"/>
          <w:szCs w:val="24"/>
        </w:rPr>
        <w:t>Pody</w:t>
      </w:r>
      <w:proofErr w:type="spellEnd"/>
      <w:r w:rsidRPr="00E80594">
        <w:rPr>
          <w:rFonts w:ascii="Times New Roman" w:eastAsia="Times New Roman" w:hAnsi="Times New Roman" w:cs="Times New Roman"/>
          <w:sz w:val="24"/>
          <w:szCs w:val="24"/>
        </w:rPr>
        <w:t xml:space="preserve">, B. C., Lee, S., Kim, M., &amp; McDonough, I. M. (2018). The effect of cellphones on attention and learning: The influences of time, distraction, and nomophobia. </w:t>
      </w:r>
      <w:r w:rsidRPr="00E80594">
        <w:rPr>
          <w:rFonts w:ascii="Times New Roman" w:eastAsia="Times New Roman" w:hAnsi="Times New Roman" w:cs="Times New Roman"/>
          <w:i/>
          <w:iCs/>
          <w:sz w:val="24"/>
          <w:szCs w:val="24"/>
        </w:rPr>
        <w:t>Computers in Human Behavior</w:t>
      </w:r>
      <w:r w:rsidRPr="00E80594">
        <w:rPr>
          <w:rFonts w:ascii="Times New Roman" w:eastAsia="Times New Roman" w:hAnsi="Times New Roman" w:cs="Times New Roman"/>
          <w:sz w:val="24"/>
          <w:szCs w:val="24"/>
        </w:rPr>
        <w:t xml:space="preserve">, </w:t>
      </w:r>
      <w:r w:rsidRPr="00E80594">
        <w:rPr>
          <w:rFonts w:ascii="Times New Roman" w:eastAsia="Times New Roman" w:hAnsi="Times New Roman" w:cs="Times New Roman"/>
          <w:i/>
          <w:iCs/>
          <w:sz w:val="24"/>
          <w:szCs w:val="24"/>
        </w:rPr>
        <w:t>86</w:t>
      </w:r>
      <w:r w:rsidRPr="00E80594">
        <w:rPr>
          <w:rFonts w:ascii="Times New Roman" w:eastAsia="Times New Roman" w:hAnsi="Times New Roman" w:cs="Times New Roman"/>
          <w:sz w:val="24"/>
          <w:szCs w:val="24"/>
        </w:rPr>
        <w:t>, 52-60.</w:t>
      </w:r>
    </w:p>
    <w:p w14:paraId="25E7C99F" w14:textId="77777777" w:rsidR="00033FC9" w:rsidRPr="00033FC9" w:rsidRDefault="00033FC9" w:rsidP="00033FC9">
      <w:pPr>
        <w:spacing w:after="0" w:line="480" w:lineRule="auto"/>
        <w:ind w:left="720" w:hanging="720"/>
        <w:rPr>
          <w:rFonts w:ascii="Times New Roman" w:eastAsia="Times New Roman" w:hAnsi="Times New Roman" w:cs="Times New Roman"/>
          <w:sz w:val="24"/>
          <w:szCs w:val="24"/>
        </w:rPr>
      </w:pPr>
      <w:r w:rsidRPr="00D25845">
        <w:rPr>
          <w:rFonts w:ascii="Times New Roman" w:eastAsia="Times New Roman" w:hAnsi="Times New Roman" w:cs="Times New Roman"/>
          <w:sz w:val="24"/>
          <w:szCs w:val="24"/>
        </w:rPr>
        <w:t xml:space="preserve">Sheard, J. (2018). Quantitative data analysis. In </w:t>
      </w:r>
      <w:r w:rsidRPr="00D25845">
        <w:rPr>
          <w:rFonts w:ascii="Times New Roman" w:eastAsia="Times New Roman" w:hAnsi="Times New Roman" w:cs="Times New Roman"/>
          <w:i/>
          <w:iCs/>
          <w:sz w:val="24"/>
          <w:szCs w:val="24"/>
        </w:rPr>
        <w:t>Research Methods: Information, Systems, and Contexts, Second Edition</w:t>
      </w:r>
      <w:r w:rsidRPr="00D25845">
        <w:rPr>
          <w:rFonts w:ascii="Times New Roman" w:eastAsia="Times New Roman" w:hAnsi="Times New Roman" w:cs="Times New Roman"/>
          <w:sz w:val="24"/>
          <w:szCs w:val="24"/>
        </w:rPr>
        <w:t xml:space="preserve"> (pp. 429-452). Elsevier.</w:t>
      </w:r>
    </w:p>
    <w:p w14:paraId="482E9215" w14:textId="77777777" w:rsidR="00033FC9" w:rsidRPr="00E80594" w:rsidRDefault="00033FC9" w:rsidP="00033FC9">
      <w:pPr>
        <w:spacing w:after="0" w:line="480" w:lineRule="auto"/>
        <w:ind w:left="720" w:hanging="720"/>
        <w:rPr>
          <w:rFonts w:ascii="Times New Roman" w:eastAsia="Times New Roman" w:hAnsi="Times New Roman" w:cs="Times New Roman"/>
          <w:sz w:val="24"/>
          <w:szCs w:val="24"/>
        </w:rPr>
      </w:pPr>
      <w:r w:rsidRPr="00E80594">
        <w:rPr>
          <w:rFonts w:ascii="Times New Roman" w:eastAsia="Times New Roman" w:hAnsi="Times New Roman" w:cs="Times New Roman"/>
          <w:sz w:val="24"/>
          <w:szCs w:val="24"/>
        </w:rPr>
        <w:lastRenderedPageBreak/>
        <w:t xml:space="preserve">Smith, T., </w:t>
      </w:r>
      <w:proofErr w:type="spellStart"/>
      <w:r w:rsidRPr="00E80594">
        <w:rPr>
          <w:rFonts w:ascii="Times New Roman" w:eastAsia="Times New Roman" w:hAnsi="Times New Roman" w:cs="Times New Roman"/>
          <w:sz w:val="24"/>
          <w:szCs w:val="24"/>
        </w:rPr>
        <w:t>Brumskill</w:t>
      </w:r>
      <w:proofErr w:type="spellEnd"/>
      <w:r w:rsidRPr="00E80594">
        <w:rPr>
          <w:rFonts w:ascii="Times New Roman" w:eastAsia="Times New Roman" w:hAnsi="Times New Roman" w:cs="Times New Roman"/>
          <w:sz w:val="24"/>
          <w:szCs w:val="24"/>
        </w:rPr>
        <w:t xml:space="preserve">, R., Johnson, A., &amp; Zimmer, T. (2018). The impact of teacher language on students’ mindsets and statistics performance. </w:t>
      </w:r>
      <w:r w:rsidRPr="00E80594">
        <w:rPr>
          <w:rFonts w:ascii="Times New Roman" w:eastAsia="Times New Roman" w:hAnsi="Times New Roman" w:cs="Times New Roman"/>
          <w:i/>
          <w:iCs/>
          <w:sz w:val="24"/>
          <w:szCs w:val="24"/>
        </w:rPr>
        <w:t>Social Psychology of Education</w:t>
      </w:r>
      <w:r w:rsidRPr="00E80594">
        <w:rPr>
          <w:rFonts w:ascii="Times New Roman" w:eastAsia="Times New Roman" w:hAnsi="Times New Roman" w:cs="Times New Roman"/>
          <w:sz w:val="24"/>
          <w:szCs w:val="24"/>
        </w:rPr>
        <w:t xml:space="preserve">, </w:t>
      </w:r>
      <w:r w:rsidRPr="00E80594">
        <w:rPr>
          <w:rFonts w:ascii="Times New Roman" w:eastAsia="Times New Roman" w:hAnsi="Times New Roman" w:cs="Times New Roman"/>
          <w:i/>
          <w:iCs/>
          <w:sz w:val="24"/>
          <w:szCs w:val="24"/>
        </w:rPr>
        <w:t>21</w:t>
      </w:r>
      <w:r w:rsidRPr="00E80594">
        <w:rPr>
          <w:rFonts w:ascii="Times New Roman" w:eastAsia="Times New Roman" w:hAnsi="Times New Roman" w:cs="Times New Roman"/>
          <w:sz w:val="24"/>
          <w:szCs w:val="24"/>
        </w:rPr>
        <w:t>(4), 775-786.</w:t>
      </w:r>
    </w:p>
    <w:p w14:paraId="3DA707BF" w14:textId="77777777" w:rsidR="0012096F" w:rsidRPr="00D25845" w:rsidRDefault="0012096F" w:rsidP="00D25845">
      <w:pPr>
        <w:spacing w:after="0" w:line="240" w:lineRule="auto"/>
        <w:rPr>
          <w:rFonts w:ascii="Times New Roman" w:eastAsia="Times New Roman" w:hAnsi="Times New Roman" w:cs="Times New Roman"/>
          <w:sz w:val="24"/>
          <w:szCs w:val="24"/>
        </w:rPr>
      </w:pPr>
    </w:p>
    <w:p w14:paraId="4BE0F53D" w14:textId="77777777" w:rsidR="00D25845" w:rsidRPr="00033FC9" w:rsidRDefault="00D25845" w:rsidP="00060A4E">
      <w:pPr>
        <w:rPr>
          <w:rFonts w:ascii="Times New Roman" w:hAnsi="Times New Roman" w:cs="Times New Roman"/>
          <w:sz w:val="24"/>
          <w:szCs w:val="24"/>
        </w:rPr>
      </w:pPr>
    </w:p>
    <w:p w14:paraId="102D109C" w14:textId="77777777" w:rsidR="00D02A38" w:rsidRPr="00033FC9" w:rsidRDefault="00D02A38" w:rsidP="006930EE">
      <w:pPr>
        <w:rPr>
          <w:rFonts w:ascii="Times New Roman" w:hAnsi="Times New Roman" w:cs="Times New Roman"/>
          <w:sz w:val="24"/>
          <w:szCs w:val="24"/>
        </w:rPr>
      </w:pPr>
    </w:p>
    <w:p w14:paraId="2BE2F648" w14:textId="77777777" w:rsidR="00957030" w:rsidRPr="00033FC9" w:rsidRDefault="00957030" w:rsidP="006930EE">
      <w:pPr>
        <w:rPr>
          <w:rFonts w:ascii="Times New Roman" w:hAnsi="Times New Roman" w:cs="Times New Roman"/>
          <w:sz w:val="24"/>
          <w:szCs w:val="24"/>
        </w:rPr>
      </w:pPr>
    </w:p>
    <w:p w14:paraId="3D0EF82E" w14:textId="77777777" w:rsidR="00E3533F" w:rsidRPr="00033FC9" w:rsidRDefault="00E3533F">
      <w:pPr>
        <w:rPr>
          <w:rFonts w:ascii="Times New Roman" w:hAnsi="Times New Roman" w:cs="Times New Roman"/>
          <w:sz w:val="24"/>
          <w:szCs w:val="24"/>
        </w:rPr>
      </w:pPr>
    </w:p>
    <w:sectPr w:rsidR="00E3533F" w:rsidRPr="00033FC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660F6" w14:textId="77777777" w:rsidR="009E7AA0" w:rsidRDefault="009E7AA0" w:rsidP="00033FC9">
      <w:pPr>
        <w:spacing w:after="0" w:line="240" w:lineRule="auto"/>
      </w:pPr>
      <w:r>
        <w:separator/>
      </w:r>
    </w:p>
  </w:endnote>
  <w:endnote w:type="continuationSeparator" w:id="0">
    <w:p w14:paraId="2D82A94F" w14:textId="77777777" w:rsidR="009E7AA0" w:rsidRDefault="009E7AA0" w:rsidP="00033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6D2B5" w14:textId="77777777" w:rsidR="009E7AA0" w:rsidRDefault="009E7AA0" w:rsidP="00033FC9">
      <w:pPr>
        <w:spacing w:after="0" w:line="240" w:lineRule="auto"/>
      </w:pPr>
      <w:r>
        <w:separator/>
      </w:r>
    </w:p>
  </w:footnote>
  <w:footnote w:type="continuationSeparator" w:id="0">
    <w:p w14:paraId="0DAB8C58" w14:textId="77777777" w:rsidR="009E7AA0" w:rsidRDefault="009E7AA0" w:rsidP="00033F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8107B" w14:textId="77777777" w:rsidR="009734EF" w:rsidRDefault="009734EF">
    <w:pPr>
      <w:pStyle w:val="Header"/>
      <w:jc w:val="right"/>
    </w:pPr>
    <w:r>
      <w:t xml:space="preserve">Data Analysis and Visualization                                                                                                                               </w:t>
    </w:r>
    <w:sdt>
      <w:sdtPr>
        <w:id w:val="199729849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4D0F9C" w14:textId="77777777" w:rsidR="00033FC9" w:rsidRDefault="00033F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335"/>
    <w:rsid w:val="000007ED"/>
    <w:rsid w:val="000035EE"/>
    <w:rsid w:val="00004ACF"/>
    <w:rsid w:val="000238FD"/>
    <w:rsid w:val="00030F59"/>
    <w:rsid w:val="00033FC9"/>
    <w:rsid w:val="00060A4E"/>
    <w:rsid w:val="00072962"/>
    <w:rsid w:val="000948BF"/>
    <w:rsid w:val="000A286B"/>
    <w:rsid w:val="000A7988"/>
    <w:rsid w:val="000B0B91"/>
    <w:rsid w:val="000B72F1"/>
    <w:rsid w:val="000F5707"/>
    <w:rsid w:val="0012096F"/>
    <w:rsid w:val="00160018"/>
    <w:rsid w:val="001A3CE1"/>
    <w:rsid w:val="001C7D4C"/>
    <w:rsid w:val="001D55CC"/>
    <w:rsid w:val="001F66BF"/>
    <w:rsid w:val="00235D9B"/>
    <w:rsid w:val="002365CA"/>
    <w:rsid w:val="00290847"/>
    <w:rsid w:val="002A50B9"/>
    <w:rsid w:val="00383797"/>
    <w:rsid w:val="003A6E8D"/>
    <w:rsid w:val="00400606"/>
    <w:rsid w:val="004300DC"/>
    <w:rsid w:val="004352CE"/>
    <w:rsid w:val="0045620B"/>
    <w:rsid w:val="004A3D49"/>
    <w:rsid w:val="00520A4A"/>
    <w:rsid w:val="00544B44"/>
    <w:rsid w:val="00550B18"/>
    <w:rsid w:val="00571B91"/>
    <w:rsid w:val="005803C4"/>
    <w:rsid w:val="00592F11"/>
    <w:rsid w:val="005A3D60"/>
    <w:rsid w:val="005E0CAD"/>
    <w:rsid w:val="005E308F"/>
    <w:rsid w:val="006146F1"/>
    <w:rsid w:val="00635155"/>
    <w:rsid w:val="006454A8"/>
    <w:rsid w:val="006744E4"/>
    <w:rsid w:val="00691E3B"/>
    <w:rsid w:val="006930EE"/>
    <w:rsid w:val="006A7171"/>
    <w:rsid w:val="006B7E58"/>
    <w:rsid w:val="006E3250"/>
    <w:rsid w:val="006F1336"/>
    <w:rsid w:val="007019B1"/>
    <w:rsid w:val="00704904"/>
    <w:rsid w:val="00733252"/>
    <w:rsid w:val="00772335"/>
    <w:rsid w:val="00790178"/>
    <w:rsid w:val="007910B9"/>
    <w:rsid w:val="007B00D6"/>
    <w:rsid w:val="007D38C9"/>
    <w:rsid w:val="007E4822"/>
    <w:rsid w:val="00811777"/>
    <w:rsid w:val="0089160D"/>
    <w:rsid w:val="008A07DC"/>
    <w:rsid w:val="008E579E"/>
    <w:rsid w:val="008E7148"/>
    <w:rsid w:val="008F486B"/>
    <w:rsid w:val="00923E9C"/>
    <w:rsid w:val="00924BBB"/>
    <w:rsid w:val="00943FFB"/>
    <w:rsid w:val="0095028C"/>
    <w:rsid w:val="00953E41"/>
    <w:rsid w:val="00957030"/>
    <w:rsid w:val="00962565"/>
    <w:rsid w:val="00970E82"/>
    <w:rsid w:val="009734EF"/>
    <w:rsid w:val="00982DEA"/>
    <w:rsid w:val="009927D2"/>
    <w:rsid w:val="00997CAA"/>
    <w:rsid w:val="009D7277"/>
    <w:rsid w:val="009E7AA0"/>
    <w:rsid w:val="00A30E7F"/>
    <w:rsid w:val="00A55E6B"/>
    <w:rsid w:val="00A579FD"/>
    <w:rsid w:val="00A77C46"/>
    <w:rsid w:val="00AC092C"/>
    <w:rsid w:val="00AD5A3D"/>
    <w:rsid w:val="00B368FA"/>
    <w:rsid w:val="00B41AB1"/>
    <w:rsid w:val="00B5280B"/>
    <w:rsid w:val="00B7172C"/>
    <w:rsid w:val="00B86971"/>
    <w:rsid w:val="00BA560E"/>
    <w:rsid w:val="00BD4052"/>
    <w:rsid w:val="00BF4BE9"/>
    <w:rsid w:val="00BF66D2"/>
    <w:rsid w:val="00C025AC"/>
    <w:rsid w:val="00C10292"/>
    <w:rsid w:val="00C518D5"/>
    <w:rsid w:val="00CA0A44"/>
    <w:rsid w:val="00D02A38"/>
    <w:rsid w:val="00D25845"/>
    <w:rsid w:val="00D3301C"/>
    <w:rsid w:val="00D334A7"/>
    <w:rsid w:val="00D625EB"/>
    <w:rsid w:val="00D97F91"/>
    <w:rsid w:val="00E3533F"/>
    <w:rsid w:val="00E80594"/>
    <w:rsid w:val="00E9470E"/>
    <w:rsid w:val="00E9738D"/>
    <w:rsid w:val="00EE2884"/>
    <w:rsid w:val="00EE6DD2"/>
    <w:rsid w:val="00F54A2A"/>
    <w:rsid w:val="00F706F2"/>
    <w:rsid w:val="00FC3A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F2130"/>
  <w15:chartTrackingRefBased/>
  <w15:docId w15:val="{871EA626-16B0-460F-BA96-E77BBBFB5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5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033FC9"/>
  </w:style>
  <w:style w:type="paragraph" w:styleId="Header">
    <w:name w:val="header"/>
    <w:basedOn w:val="Normal"/>
    <w:link w:val="HeaderChar"/>
    <w:uiPriority w:val="99"/>
    <w:unhideWhenUsed/>
    <w:rsid w:val="00033F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3FC9"/>
  </w:style>
  <w:style w:type="paragraph" w:styleId="Footer">
    <w:name w:val="footer"/>
    <w:basedOn w:val="Normal"/>
    <w:link w:val="FooterChar"/>
    <w:uiPriority w:val="99"/>
    <w:unhideWhenUsed/>
    <w:rsid w:val="00033F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3F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71796">
      <w:bodyDiv w:val="1"/>
      <w:marLeft w:val="0"/>
      <w:marRight w:val="0"/>
      <w:marTop w:val="0"/>
      <w:marBottom w:val="0"/>
      <w:divBdr>
        <w:top w:val="none" w:sz="0" w:space="0" w:color="auto"/>
        <w:left w:val="none" w:sz="0" w:space="0" w:color="auto"/>
        <w:bottom w:val="none" w:sz="0" w:space="0" w:color="auto"/>
        <w:right w:val="none" w:sz="0" w:space="0" w:color="auto"/>
      </w:divBdr>
      <w:divsChild>
        <w:div w:id="1618180294">
          <w:marLeft w:val="0"/>
          <w:marRight w:val="0"/>
          <w:marTop w:val="0"/>
          <w:marBottom w:val="0"/>
          <w:divBdr>
            <w:top w:val="none" w:sz="0" w:space="0" w:color="auto"/>
            <w:left w:val="none" w:sz="0" w:space="0" w:color="auto"/>
            <w:bottom w:val="none" w:sz="0" w:space="0" w:color="auto"/>
            <w:right w:val="none" w:sz="0" w:space="0" w:color="auto"/>
          </w:divBdr>
        </w:div>
      </w:divsChild>
    </w:div>
    <w:div w:id="124129734">
      <w:bodyDiv w:val="1"/>
      <w:marLeft w:val="0"/>
      <w:marRight w:val="0"/>
      <w:marTop w:val="0"/>
      <w:marBottom w:val="0"/>
      <w:divBdr>
        <w:top w:val="none" w:sz="0" w:space="0" w:color="auto"/>
        <w:left w:val="none" w:sz="0" w:space="0" w:color="auto"/>
        <w:bottom w:val="none" w:sz="0" w:space="0" w:color="auto"/>
        <w:right w:val="none" w:sz="0" w:space="0" w:color="auto"/>
      </w:divBdr>
    </w:div>
    <w:div w:id="181751398">
      <w:bodyDiv w:val="1"/>
      <w:marLeft w:val="0"/>
      <w:marRight w:val="0"/>
      <w:marTop w:val="0"/>
      <w:marBottom w:val="0"/>
      <w:divBdr>
        <w:top w:val="none" w:sz="0" w:space="0" w:color="auto"/>
        <w:left w:val="none" w:sz="0" w:space="0" w:color="auto"/>
        <w:bottom w:val="none" w:sz="0" w:space="0" w:color="auto"/>
        <w:right w:val="none" w:sz="0" w:space="0" w:color="auto"/>
      </w:divBdr>
    </w:div>
    <w:div w:id="307318383">
      <w:bodyDiv w:val="1"/>
      <w:marLeft w:val="0"/>
      <w:marRight w:val="0"/>
      <w:marTop w:val="0"/>
      <w:marBottom w:val="0"/>
      <w:divBdr>
        <w:top w:val="none" w:sz="0" w:space="0" w:color="auto"/>
        <w:left w:val="none" w:sz="0" w:space="0" w:color="auto"/>
        <w:bottom w:val="none" w:sz="0" w:space="0" w:color="auto"/>
        <w:right w:val="none" w:sz="0" w:space="0" w:color="auto"/>
      </w:divBdr>
      <w:divsChild>
        <w:div w:id="1415123232">
          <w:marLeft w:val="0"/>
          <w:marRight w:val="0"/>
          <w:marTop w:val="0"/>
          <w:marBottom w:val="0"/>
          <w:divBdr>
            <w:top w:val="none" w:sz="0" w:space="0" w:color="auto"/>
            <w:left w:val="none" w:sz="0" w:space="0" w:color="auto"/>
            <w:bottom w:val="none" w:sz="0" w:space="0" w:color="auto"/>
            <w:right w:val="none" w:sz="0" w:space="0" w:color="auto"/>
          </w:divBdr>
        </w:div>
      </w:divsChild>
    </w:div>
    <w:div w:id="464544187">
      <w:bodyDiv w:val="1"/>
      <w:marLeft w:val="0"/>
      <w:marRight w:val="0"/>
      <w:marTop w:val="0"/>
      <w:marBottom w:val="0"/>
      <w:divBdr>
        <w:top w:val="none" w:sz="0" w:space="0" w:color="auto"/>
        <w:left w:val="none" w:sz="0" w:space="0" w:color="auto"/>
        <w:bottom w:val="none" w:sz="0" w:space="0" w:color="auto"/>
        <w:right w:val="none" w:sz="0" w:space="0" w:color="auto"/>
      </w:divBdr>
    </w:div>
    <w:div w:id="506136557">
      <w:bodyDiv w:val="1"/>
      <w:marLeft w:val="0"/>
      <w:marRight w:val="0"/>
      <w:marTop w:val="0"/>
      <w:marBottom w:val="0"/>
      <w:divBdr>
        <w:top w:val="none" w:sz="0" w:space="0" w:color="auto"/>
        <w:left w:val="none" w:sz="0" w:space="0" w:color="auto"/>
        <w:bottom w:val="none" w:sz="0" w:space="0" w:color="auto"/>
        <w:right w:val="none" w:sz="0" w:space="0" w:color="auto"/>
      </w:divBdr>
      <w:divsChild>
        <w:div w:id="565262000">
          <w:marLeft w:val="0"/>
          <w:marRight w:val="0"/>
          <w:marTop w:val="0"/>
          <w:marBottom w:val="0"/>
          <w:divBdr>
            <w:top w:val="none" w:sz="0" w:space="0" w:color="auto"/>
            <w:left w:val="none" w:sz="0" w:space="0" w:color="auto"/>
            <w:bottom w:val="none" w:sz="0" w:space="0" w:color="auto"/>
            <w:right w:val="none" w:sz="0" w:space="0" w:color="auto"/>
          </w:divBdr>
        </w:div>
      </w:divsChild>
    </w:div>
    <w:div w:id="591469949">
      <w:bodyDiv w:val="1"/>
      <w:marLeft w:val="0"/>
      <w:marRight w:val="0"/>
      <w:marTop w:val="0"/>
      <w:marBottom w:val="0"/>
      <w:divBdr>
        <w:top w:val="none" w:sz="0" w:space="0" w:color="auto"/>
        <w:left w:val="none" w:sz="0" w:space="0" w:color="auto"/>
        <w:bottom w:val="none" w:sz="0" w:space="0" w:color="auto"/>
        <w:right w:val="none" w:sz="0" w:space="0" w:color="auto"/>
      </w:divBdr>
    </w:div>
    <w:div w:id="1044938487">
      <w:bodyDiv w:val="1"/>
      <w:marLeft w:val="0"/>
      <w:marRight w:val="0"/>
      <w:marTop w:val="0"/>
      <w:marBottom w:val="0"/>
      <w:divBdr>
        <w:top w:val="none" w:sz="0" w:space="0" w:color="auto"/>
        <w:left w:val="none" w:sz="0" w:space="0" w:color="auto"/>
        <w:bottom w:val="none" w:sz="0" w:space="0" w:color="auto"/>
        <w:right w:val="none" w:sz="0" w:space="0" w:color="auto"/>
      </w:divBdr>
    </w:div>
    <w:div w:id="1058165128">
      <w:bodyDiv w:val="1"/>
      <w:marLeft w:val="0"/>
      <w:marRight w:val="0"/>
      <w:marTop w:val="0"/>
      <w:marBottom w:val="0"/>
      <w:divBdr>
        <w:top w:val="none" w:sz="0" w:space="0" w:color="auto"/>
        <w:left w:val="none" w:sz="0" w:space="0" w:color="auto"/>
        <w:bottom w:val="none" w:sz="0" w:space="0" w:color="auto"/>
        <w:right w:val="none" w:sz="0" w:space="0" w:color="auto"/>
      </w:divBdr>
    </w:div>
    <w:div w:id="1135219038">
      <w:bodyDiv w:val="1"/>
      <w:marLeft w:val="0"/>
      <w:marRight w:val="0"/>
      <w:marTop w:val="0"/>
      <w:marBottom w:val="0"/>
      <w:divBdr>
        <w:top w:val="none" w:sz="0" w:space="0" w:color="auto"/>
        <w:left w:val="none" w:sz="0" w:space="0" w:color="auto"/>
        <w:bottom w:val="none" w:sz="0" w:space="0" w:color="auto"/>
        <w:right w:val="none" w:sz="0" w:space="0" w:color="auto"/>
      </w:divBdr>
    </w:div>
    <w:div w:id="1453356319">
      <w:bodyDiv w:val="1"/>
      <w:marLeft w:val="0"/>
      <w:marRight w:val="0"/>
      <w:marTop w:val="0"/>
      <w:marBottom w:val="0"/>
      <w:divBdr>
        <w:top w:val="none" w:sz="0" w:space="0" w:color="auto"/>
        <w:left w:val="none" w:sz="0" w:space="0" w:color="auto"/>
        <w:bottom w:val="none" w:sz="0" w:space="0" w:color="auto"/>
        <w:right w:val="none" w:sz="0" w:space="0" w:color="auto"/>
      </w:divBdr>
      <w:divsChild>
        <w:div w:id="1178226866">
          <w:marLeft w:val="0"/>
          <w:marRight w:val="0"/>
          <w:marTop w:val="0"/>
          <w:marBottom w:val="0"/>
          <w:divBdr>
            <w:top w:val="none" w:sz="0" w:space="0" w:color="auto"/>
            <w:left w:val="none" w:sz="0" w:space="0" w:color="auto"/>
            <w:bottom w:val="none" w:sz="0" w:space="0" w:color="auto"/>
            <w:right w:val="none" w:sz="0" w:space="0" w:color="auto"/>
          </w:divBdr>
        </w:div>
      </w:divsChild>
    </w:div>
    <w:div w:id="1556548414">
      <w:bodyDiv w:val="1"/>
      <w:marLeft w:val="0"/>
      <w:marRight w:val="0"/>
      <w:marTop w:val="0"/>
      <w:marBottom w:val="0"/>
      <w:divBdr>
        <w:top w:val="none" w:sz="0" w:space="0" w:color="auto"/>
        <w:left w:val="none" w:sz="0" w:space="0" w:color="auto"/>
        <w:bottom w:val="none" w:sz="0" w:space="0" w:color="auto"/>
        <w:right w:val="none" w:sz="0" w:space="0" w:color="auto"/>
      </w:divBdr>
      <w:divsChild>
        <w:div w:id="1454865122">
          <w:marLeft w:val="0"/>
          <w:marRight w:val="0"/>
          <w:marTop w:val="0"/>
          <w:marBottom w:val="0"/>
          <w:divBdr>
            <w:top w:val="none" w:sz="0" w:space="0" w:color="auto"/>
            <w:left w:val="none" w:sz="0" w:space="0" w:color="auto"/>
            <w:bottom w:val="none" w:sz="0" w:space="0" w:color="auto"/>
            <w:right w:val="none" w:sz="0" w:space="0" w:color="auto"/>
          </w:divBdr>
        </w:div>
      </w:divsChild>
    </w:div>
    <w:div w:id="1676181105">
      <w:bodyDiv w:val="1"/>
      <w:marLeft w:val="0"/>
      <w:marRight w:val="0"/>
      <w:marTop w:val="0"/>
      <w:marBottom w:val="0"/>
      <w:divBdr>
        <w:top w:val="none" w:sz="0" w:space="0" w:color="auto"/>
        <w:left w:val="none" w:sz="0" w:space="0" w:color="auto"/>
        <w:bottom w:val="none" w:sz="0" w:space="0" w:color="auto"/>
        <w:right w:val="none" w:sz="0" w:space="0" w:color="auto"/>
      </w:divBdr>
    </w:div>
    <w:div w:id="1750732408">
      <w:bodyDiv w:val="1"/>
      <w:marLeft w:val="0"/>
      <w:marRight w:val="0"/>
      <w:marTop w:val="0"/>
      <w:marBottom w:val="0"/>
      <w:divBdr>
        <w:top w:val="none" w:sz="0" w:space="0" w:color="auto"/>
        <w:left w:val="none" w:sz="0" w:space="0" w:color="auto"/>
        <w:bottom w:val="none" w:sz="0" w:space="0" w:color="auto"/>
        <w:right w:val="none" w:sz="0" w:space="0" w:color="auto"/>
      </w:divBdr>
      <w:divsChild>
        <w:div w:id="363137925">
          <w:marLeft w:val="0"/>
          <w:marRight w:val="0"/>
          <w:marTop w:val="0"/>
          <w:marBottom w:val="0"/>
          <w:divBdr>
            <w:top w:val="none" w:sz="0" w:space="0" w:color="auto"/>
            <w:left w:val="none" w:sz="0" w:space="0" w:color="auto"/>
            <w:bottom w:val="none" w:sz="0" w:space="0" w:color="auto"/>
            <w:right w:val="none" w:sz="0" w:space="0" w:color="auto"/>
          </w:divBdr>
        </w:div>
      </w:divsChild>
    </w:div>
    <w:div w:id="1801875294">
      <w:bodyDiv w:val="1"/>
      <w:marLeft w:val="0"/>
      <w:marRight w:val="0"/>
      <w:marTop w:val="0"/>
      <w:marBottom w:val="0"/>
      <w:divBdr>
        <w:top w:val="none" w:sz="0" w:space="0" w:color="auto"/>
        <w:left w:val="none" w:sz="0" w:space="0" w:color="auto"/>
        <w:bottom w:val="none" w:sz="0" w:space="0" w:color="auto"/>
        <w:right w:val="none" w:sz="0" w:space="0" w:color="auto"/>
      </w:divBdr>
      <w:divsChild>
        <w:div w:id="1319074967">
          <w:marLeft w:val="0"/>
          <w:marRight w:val="0"/>
          <w:marTop w:val="0"/>
          <w:marBottom w:val="0"/>
          <w:divBdr>
            <w:top w:val="none" w:sz="0" w:space="0" w:color="auto"/>
            <w:left w:val="none" w:sz="0" w:space="0" w:color="auto"/>
            <w:bottom w:val="none" w:sz="0" w:space="0" w:color="auto"/>
            <w:right w:val="none" w:sz="0" w:space="0" w:color="auto"/>
          </w:divBdr>
        </w:div>
      </w:divsChild>
    </w:div>
    <w:div w:id="1857228232">
      <w:bodyDiv w:val="1"/>
      <w:marLeft w:val="0"/>
      <w:marRight w:val="0"/>
      <w:marTop w:val="0"/>
      <w:marBottom w:val="0"/>
      <w:divBdr>
        <w:top w:val="none" w:sz="0" w:space="0" w:color="auto"/>
        <w:left w:val="none" w:sz="0" w:space="0" w:color="auto"/>
        <w:bottom w:val="none" w:sz="0" w:space="0" w:color="auto"/>
        <w:right w:val="none" w:sz="0" w:space="0" w:color="auto"/>
      </w:divBdr>
    </w:div>
    <w:div w:id="2009484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chart" Target="charts/chart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spPr>
            <a:noFill/>
            <a:ln>
              <a:noFill/>
            </a:ln>
            <a:effectLst/>
          </c:spPr>
          <c:invertIfNegative val="0"/>
          <c:errBars>
            <c:errBarType val="minus"/>
            <c:errValType val="cust"/>
            <c:noEndCap val="0"/>
            <c:plus>
              <c:numLit>
                <c:formatCode>General</c:formatCode>
                <c:ptCount val="1"/>
                <c:pt idx="0">
                  <c:v>0</c:v>
                </c:pt>
              </c:numLit>
            </c:plus>
            <c:minus>
              <c:numRef>
                <c:f>Sheet1!$H$3</c:f>
                <c:numCache>
                  <c:formatCode>General</c:formatCode>
                  <c:ptCount val="1"/>
                  <c:pt idx="0">
                    <c:v>4.25</c:v>
                  </c:pt>
                </c:numCache>
              </c:numRef>
            </c:minus>
            <c:spPr>
              <a:noFill/>
              <a:ln w="9525" cap="flat" cmpd="sng" algn="ctr">
                <a:solidFill>
                  <a:schemeClr val="tx1">
                    <a:lumMod val="65000"/>
                    <a:lumOff val="35000"/>
                  </a:schemeClr>
                </a:solidFill>
                <a:round/>
              </a:ln>
              <a:effectLst/>
            </c:spPr>
          </c:errBars>
          <c:val>
            <c:numRef>
              <c:f>Sheet1!$H$4</c:f>
              <c:numCache>
                <c:formatCode>General</c:formatCode>
                <c:ptCount val="1"/>
                <c:pt idx="0">
                  <c:v>9.25</c:v>
                </c:pt>
              </c:numCache>
            </c:numRef>
          </c:val>
          <c:extLst>
            <c:ext xmlns:c16="http://schemas.microsoft.com/office/drawing/2014/chart" uri="{C3380CC4-5D6E-409C-BE32-E72D297353CC}">
              <c16:uniqueId val="{00000000-BD5A-4FA0-A24A-7D27406961BF}"/>
            </c:ext>
          </c:extLst>
        </c:ser>
        <c:ser>
          <c:idx val="1"/>
          <c:order val="1"/>
          <c:spPr>
            <a:solidFill>
              <a:schemeClr val="accent2"/>
            </a:solidFill>
            <a:ln>
              <a:noFill/>
            </a:ln>
            <a:effectLst/>
          </c:spPr>
          <c:invertIfNegative val="0"/>
          <c:val>
            <c:numRef>
              <c:f>Sheet1!$H$5</c:f>
              <c:numCache>
                <c:formatCode>General</c:formatCode>
                <c:ptCount val="1"/>
                <c:pt idx="0">
                  <c:v>3.25</c:v>
                </c:pt>
              </c:numCache>
            </c:numRef>
          </c:val>
          <c:extLst>
            <c:ext xmlns:c16="http://schemas.microsoft.com/office/drawing/2014/chart" uri="{C3380CC4-5D6E-409C-BE32-E72D297353CC}">
              <c16:uniqueId val="{00000001-BD5A-4FA0-A24A-7D27406961BF}"/>
            </c:ext>
          </c:extLst>
        </c:ser>
        <c:ser>
          <c:idx val="2"/>
          <c:order val="2"/>
          <c:spPr>
            <a:solidFill>
              <a:schemeClr val="accent3"/>
            </a:solidFill>
            <a:ln>
              <a:noFill/>
            </a:ln>
            <a:effectLst/>
          </c:spPr>
          <c:invertIfNegative val="0"/>
          <c:errBars>
            <c:errBarType val="plus"/>
            <c:errValType val="cust"/>
            <c:noEndCap val="0"/>
            <c:plus>
              <c:numLit>
                <c:formatCode>General</c:formatCode>
                <c:ptCount val="1"/>
                <c:pt idx="0">
                  <c:v>1</c:v>
                </c:pt>
              </c:numLit>
            </c:plus>
            <c:minus>
              <c:numLit>
                <c:formatCode>General</c:formatCode>
                <c:ptCount val="1"/>
                <c:pt idx="0">
                  <c:v>1</c:v>
                </c:pt>
              </c:numLit>
            </c:minus>
            <c:spPr>
              <a:noFill/>
              <a:ln w="9525" cap="flat" cmpd="sng" algn="ctr">
                <a:solidFill>
                  <a:schemeClr val="tx1">
                    <a:lumMod val="65000"/>
                    <a:lumOff val="35000"/>
                  </a:schemeClr>
                </a:solidFill>
                <a:round/>
              </a:ln>
              <a:effectLst/>
            </c:spPr>
          </c:errBars>
          <c:val>
            <c:numRef>
              <c:f>Sheet1!$H$6</c:f>
              <c:numCache>
                <c:formatCode>General</c:formatCode>
                <c:ptCount val="1"/>
                <c:pt idx="0">
                  <c:v>4.5</c:v>
                </c:pt>
              </c:numCache>
            </c:numRef>
          </c:val>
          <c:extLst>
            <c:ext xmlns:c16="http://schemas.microsoft.com/office/drawing/2014/chart" uri="{C3380CC4-5D6E-409C-BE32-E72D297353CC}">
              <c16:uniqueId val="{00000002-BD5A-4FA0-A24A-7D27406961BF}"/>
            </c:ext>
          </c:extLst>
        </c:ser>
        <c:dLbls>
          <c:showLegendKey val="0"/>
          <c:showVal val="0"/>
          <c:showCatName val="0"/>
          <c:showSerName val="0"/>
          <c:showPercent val="0"/>
          <c:showBubbleSize val="0"/>
        </c:dLbls>
        <c:gapWidth val="150"/>
        <c:overlap val="100"/>
        <c:axId val="406811744"/>
        <c:axId val="406809392"/>
      </c:barChart>
      <c:catAx>
        <c:axId val="406811744"/>
        <c:scaling>
          <c:orientation val="minMax"/>
        </c:scaling>
        <c:delete val="1"/>
        <c:axPos val="l"/>
        <c:majorTickMark val="none"/>
        <c:minorTickMark val="none"/>
        <c:tickLblPos val="nextTo"/>
        <c:crossAx val="406809392"/>
        <c:crosses val="autoZero"/>
        <c:auto val="1"/>
        <c:lblAlgn val="ctr"/>
        <c:lblOffset val="100"/>
        <c:noMultiLvlLbl val="0"/>
      </c:catAx>
      <c:valAx>
        <c:axId val="4068093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117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spPr>
            <a:noFill/>
            <a:ln>
              <a:noFill/>
            </a:ln>
            <a:effectLst/>
          </c:spPr>
          <c:invertIfNegative val="0"/>
          <c:errBars>
            <c:errBarType val="minus"/>
            <c:errValType val="cust"/>
            <c:noEndCap val="0"/>
            <c:plus>
              <c:numLit>
                <c:formatCode>General</c:formatCode>
                <c:ptCount val="1"/>
                <c:pt idx="0">
                  <c:v>0</c:v>
                </c:pt>
              </c:numLit>
            </c:plus>
            <c:minus>
              <c:numRef>
                <c:f>Sheet1!$H$12</c:f>
                <c:numCache>
                  <c:formatCode>General</c:formatCode>
                  <c:ptCount val="1"/>
                  <c:pt idx="0">
                    <c:v>9</c:v>
                  </c:pt>
                </c:numCache>
              </c:numRef>
            </c:minus>
            <c:spPr>
              <a:noFill/>
              <a:ln w="9525" cap="flat" cmpd="sng" algn="ctr">
                <a:solidFill>
                  <a:schemeClr val="tx1">
                    <a:lumMod val="65000"/>
                    <a:lumOff val="35000"/>
                  </a:schemeClr>
                </a:solidFill>
                <a:round/>
              </a:ln>
              <a:effectLst/>
            </c:spPr>
          </c:errBars>
          <c:val>
            <c:numRef>
              <c:f>Sheet1!$H$13</c:f>
              <c:numCache>
                <c:formatCode>General</c:formatCode>
                <c:ptCount val="1"/>
                <c:pt idx="0">
                  <c:v>13</c:v>
                </c:pt>
              </c:numCache>
            </c:numRef>
          </c:val>
          <c:extLst>
            <c:ext xmlns:c16="http://schemas.microsoft.com/office/drawing/2014/chart" uri="{C3380CC4-5D6E-409C-BE32-E72D297353CC}">
              <c16:uniqueId val="{00000000-7280-4441-B32A-CBFA3093D534}"/>
            </c:ext>
          </c:extLst>
        </c:ser>
        <c:ser>
          <c:idx val="1"/>
          <c:order val="1"/>
          <c:spPr>
            <a:solidFill>
              <a:schemeClr val="accent2"/>
            </a:solidFill>
            <a:ln>
              <a:noFill/>
            </a:ln>
            <a:effectLst/>
          </c:spPr>
          <c:invertIfNegative val="0"/>
          <c:val>
            <c:numRef>
              <c:f>Sheet1!$H$14</c:f>
              <c:numCache>
                <c:formatCode>General</c:formatCode>
                <c:ptCount val="1"/>
                <c:pt idx="0">
                  <c:v>2.5</c:v>
                </c:pt>
              </c:numCache>
            </c:numRef>
          </c:val>
          <c:extLst>
            <c:ext xmlns:c16="http://schemas.microsoft.com/office/drawing/2014/chart" uri="{C3380CC4-5D6E-409C-BE32-E72D297353CC}">
              <c16:uniqueId val="{00000001-7280-4441-B32A-CBFA3093D534}"/>
            </c:ext>
          </c:extLst>
        </c:ser>
        <c:ser>
          <c:idx val="2"/>
          <c:order val="2"/>
          <c:spPr>
            <a:solidFill>
              <a:schemeClr val="accent3"/>
            </a:solidFill>
            <a:ln>
              <a:noFill/>
            </a:ln>
            <a:effectLst/>
          </c:spPr>
          <c:invertIfNegative val="0"/>
          <c:errBars>
            <c:errBarType val="plus"/>
            <c:errValType val="cust"/>
            <c:noEndCap val="0"/>
            <c:plus>
              <c:numRef>
                <c:f>Sheet1!$H$16</c:f>
                <c:numCache>
                  <c:formatCode>General</c:formatCode>
                  <c:ptCount val="1"/>
                  <c:pt idx="0">
                    <c:v>1</c:v>
                  </c:pt>
                </c:numCache>
              </c:numRef>
            </c:plus>
            <c:minus>
              <c:numLit>
                <c:formatCode>General</c:formatCode>
                <c:ptCount val="1"/>
                <c:pt idx="0">
                  <c:v>0</c:v>
                </c:pt>
              </c:numLit>
            </c:minus>
            <c:spPr>
              <a:noFill/>
              <a:ln w="9525" cap="flat" cmpd="sng" algn="ctr">
                <a:solidFill>
                  <a:schemeClr val="tx1">
                    <a:lumMod val="65000"/>
                    <a:lumOff val="35000"/>
                  </a:schemeClr>
                </a:solidFill>
                <a:round/>
              </a:ln>
              <a:effectLst/>
            </c:spPr>
          </c:errBars>
          <c:val>
            <c:numRef>
              <c:f>Sheet1!$H$15</c:f>
              <c:numCache>
                <c:formatCode>General</c:formatCode>
                <c:ptCount val="1"/>
                <c:pt idx="0">
                  <c:v>3.5</c:v>
                </c:pt>
              </c:numCache>
            </c:numRef>
          </c:val>
          <c:extLst>
            <c:ext xmlns:c16="http://schemas.microsoft.com/office/drawing/2014/chart" uri="{C3380CC4-5D6E-409C-BE32-E72D297353CC}">
              <c16:uniqueId val="{00000002-7280-4441-B32A-CBFA3093D534}"/>
            </c:ext>
          </c:extLst>
        </c:ser>
        <c:dLbls>
          <c:showLegendKey val="0"/>
          <c:showVal val="0"/>
          <c:showCatName val="0"/>
          <c:showSerName val="0"/>
          <c:showPercent val="0"/>
          <c:showBubbleSize val="0"/>
        </c:dLbls>
        <c:gapWidth val="150"/>
        <c:overlap val="100"/>
        <c:axId val="406809000"/>
        <c:axId val="406812528"/>
      </c:barChart>
      <c:catAx>
        <c:axId val="406809000"/>
        <c:scaling>
          <c:orientation val="minMax"/>
        </c:scaling>
        <c:delete val="1"/>
        <c:axPos val="l"/>
        <c:majorTickMark val="none"/>
        <c:minorTickMark val="none"/>
        <c:tickLblPos val="nextTo"/>
        <c:crossAx val="406812528"/>
        <c:crosses val="autoZero"/>
        <c:auto val="1"/>
        <c:lblAlgn val="ctr"/>
        <c:lblOffset val="100"/>
        <c:noMultiLvlLbl val="0"/>
      </c:catAx>
      <c:valAx>
        <c:axId val="4068125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809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1668</TotalTime>
  <Pages>1</Pages>
  <Words>1992</Words>
  <Characters>11356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NAROKWE</dc:creator>
  <cp:keywords/>
  <dc:description/>
  <cp:lastModifiedBy>Marios Soulka (1907844)</cp:lastModifiedBy>
  <cp:revision>85</cp:revision>
  <dcterms:created xsi:type="dcterms:W3CDTF">2022-04-21T20:12:00Z</dcterms:created>
  <dcterms:modified xsi:type="dcterms:W3CDTF">2022-04-25T16:40:00Z</dcterms:modified>
</cp:coreProperties>
</file>