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B61C8EA" w:rsidR="00AE1035" w:rsidRDefault="17CC1A78" w:rsidP="7658C256">
      <w:pPr>
        <w:spacing w:after="120" w:line="360" w:lineRule="auto"/>
        <w:jc w:val="both"/>
        <w:rPr>
          <w:rFonts w:ascii="Arial" w:eastAsia="Arial" w:hAnsi="Arial" w:cs="Arial"/>
        </w:rPr>
      </w:pPr>
      <w:r w:rsidRPr="4E17EE54">
        <w:rPr>
          <w:rFonts w:ascii="Arial" w:eastAsia="Arial" w:hAnsi="Arial" w:cs="Arial"/>
        </w:rPr>
        <w:t>Student:</w:t>
      </w:r>
      <w:r w:rsidR="54957652" w:rsidRPr="4E17EE54">
        <w:rPr>
          <w:rFonts w:ascii="Arial" w:eastAsia="Arial" w:hAnsi="Arial" w:cs="Arial"/>
        </w:rPr>
        <w:t xml:space="preserve"> </w:t>
      </w:r>
      <w:r w:rsidR="38205863" w:rsidRPr="18C48F3E">
        <w:rPr>
          <w:rFonts w:ascii="Arial" w:eastAsia="Arial" w:hAnsi="Arial" w:cs="Arial"/>
        </w:rPr>
        <w:t>2</w:t>
      </w:r>
      <w:r w:rsidR="05572EEF" w:rsidRPr="18C48F3E">
        <w:rPr>
          <w:rFonts w:ascii="Arial" w:eastAsia="Arial" w:hAnsi="Arial" w:cs="Arial"/>
        </w:rPr>
        <w:t>011586</w:t>
      </w:r>
      <w:r w:rsidR="5E7E5CFC" w:rsidRPr="4E17EE54">
        <w:rPr>
          <w:rFonts w:ascii="Arial" w:eastAsia="Arial" w:hAnsi="Arial" w:cs="Arial"/>
        </w:rPr>
        <w:t xml:space="preserve">                     </w:t>
      </w:r>
      <w:r w:rsidR="54957652" w:rsidRPr="4E17EE54">
        <w:rPr>
          <w:rFonts w:ascii="Arial" w:eastAsia="Arial" w:hAnsi="Arial" w:cs="Arial"/>
        </w:rPr>
        <w:t xml:space="preserve">Module: </w:t>
      </w:r>
      <w:r w:rsidR="38205863" w:rsidRPr="18C48F3E">
        <w:rPr>
          <w:rFonts w:ascii="Arial" w:eastAsia="Arial" w:hAnsi="Arial" w:cs="Arial"/>
        </w:rPr>
        <w:t>ECEY6008/C</w:t>
      </w:r>
      <w:r w:rsidR="019E0C97" w:rsidRPr="4E17EE54">
        <w:rPr>
          <w:rFonts w:ascii="Arial" w:eastAsia="Arial" w:hAnsi="Arial" w:cs="Arial"/>
        </w:rPr>
        <w:t xml:space="preserve">     </w:t>
      </w:r>
      <w:r w:rsidR="54957652" w:rsidRPr="4E17EE54">
        <w:rPr>
          <w:rFonts w:ascii="Arial" w:eastAsia="Arial" w:hAnsi="Arial" w:cs="Arial"/>
        </w:rPr>
        <w:t xml:space="preserve"> </w:t>
      </w:r>
      <w:r w:rsidR="019E0C97" w:rsidRPr="4E17EE54">
        <w:rPr>
          <w:rFonts w:ascii="Arial" w:eastAsia="Arial" w:hAnsi="Arial" w:cs="Arial"/>
        </w:rPr>
        <w:t xml:space="preserve">                       Word Count:</w:t>
      </w:r>
      <w:r w:rsidR="310649ED" w:rsidRPr="18C48F3E">
        <w:rPr>
          <w:rFonts w:ascii="Arial" w:eastAsia="Arial" w:hAnsi="Arial" w:cs="Arial"/>
        </w:rPr>
        <w:t xml:space="preserve"> 2584</w:t>
      </w:r>
    </w:p>
    <w:p w14:paraId="3491EE6E" w14:textId="29FFB2ED" w:rsidR="4E17EE54" w:rsidRDefault="4E17EE54" w:rsidP="4E17EE54">
      <w:pPr>
        <w:spacing w:after="120" w:line="360" w:lineRule="auto"/>
        <w:jc w:val="both"/>
        <w:rPr>
          <w:rFonts w:ascii="Arial" w:eastAsia="Arial" w:hAnsi="Arial" w:cs="Arial"/>
        </w:rPr>
      </w:pPr>
    </w:p>
    <w:p w14:paraId="1DB2BD6E" w14:textId="5CD8C8B5" w:rsidR="18C48F3E" w:rsidRDefault="18C48F3E" w:rsidP="18C48F3E">
      <w:pPr>
        <w:spacing w:after="120" w:line="360" w:lineRule="auto"/>
        <w:jc w:val="both"/>
        <w:rPr>
          <w:rFonts w:ascii="Arial" w:eastAsia="Arial" w:hAnsi="Arial" w:cs="Arial"/>
        </w:rPr>
      </w:pPr>
      <w:r w:rsidRPr="18C48F3E">
        <w:rPr>
          <w:rFonts w:ascii="Arial" w:eastAsia="Arial" w:hAnsi="Arial" w:cs="Arial"/>
        </w:rPr>
        <w:t>Leadership and Management for system of quality</w:t>
      </w:r>
    </w:p>
    <w:p w14:paraId="6A8679F1" w14:textId="6CADA408" w:rsidR="18C48F3E" w:rsidRDefault="18C48F3E" w:rsidP="18C48F3E">
      <w:pPr>
        <w:spacing w:after="120" w:line="360" w:lineRule="auto"/>
        <w:jc w:val="both"/>
        <w:rPr>
          <w:rFonts w:ascii="Arial" w:eastAsia="Arial" w:hAnsi="Arial" w:cs="Arial"/>
        </w:rPr>
      </w:pPr>
    </w:p>
    <w:p w14:paraId="73297055" w14:textId="0DA0AF92" w:rsidR="2BACF722" w:rsidRDefault="2BACF722" w:rsidP="18C48F3E">
      <w:pPr>
        <w:spacing w:after="120" w:line="360" w:lineRule="auto"/>
        <w:jc w:val="both"/>
        <w:rPr>
          <w:rFonts w:ascii="Arial" w:eastAsia="Arial" w:hAnsi="Arial" w:cs="Arial"/>
        </w:rPr>
      </w:pPr>
      <w:r w:rsidRPr="18C48F3E">
        <w:rPr>
          <w:rFonts w:ascii="Arial" w:eastAsia="Arial" w:hAnsi="Arial" w:cs="Arial"/>
        </w:rPr>
        <w:t>This paper researches the importance of achieving a high-quality childcare setting. One of the most important considerations of this study is what do we mean by high quality and what does high quality look like. Additionally, several quality assurance programmes which childcare settings can sign up to, in supporting them to achieve a higher than the minimum standard will be explore.</w:t>
      </w:r>
    </w:p>
    <w:p w14:paraId="3F69E5F3" w14:textId="696E2AB9" w:rsidR="2BACF722" w:rsidRDefault="2BACF722" w:rsidP="18C48F3E">
      <w:pPr>
        <w:spacing w:after="120" w:line="360" w:lineRule="auto"/>
        <w:jc w:val="both"/>
        <w:rPr>
          <w:rFonts w:ascii="Arial" w:eastAsia="Arial" w:hAnsi="Arial" w:cs="Arial"/>
        </w:rPr>
      </w:pPr>
      <w:r w:rsidRPr="18C48F3E">
        <w:rPr>
          <w:rFonts w:ascii="Arial" w:eastAsia="Arial" w:hAnsi="Arial" w:cs="Arial"/>
        </w:rPr>
        <w:t>In Wales, all</w:t>
      </w:r>
      <w:r w:rsidRPr="6D728914">
        <w:rPr>
          <w:rFonts w:ascii="Arial" w:eastAsia="Arial" w:hAnsi="Arial" w:cs="Arial"/>
        </w:rPr>
        <w:t xml:space="preserve"> non-maintained settings who </w:t>
      </w:r>
      <w:r w:rsidRPr="18C48F3E">
        <w:rPr>
          <w:rFonts w:ascii="Arial" w:eastAsia="Arial" w:hAnsi="Arial" w:cs="Arial"/>
        </w:rPr>
        <w:t>supply</w:t>
      </w:r>
      <w:r w:rsidRPr="6D728914">
        <w:rPr>
          <w:rFonts w:ascii="Arial" w:eastAsia="Arial" w:hAnsi="Arial" w:cs="Arial"/>
        </w:rPr>
        <w:t xml:space="preserve"> chil</w:t>
      </w:r>
      <w:r w:rsidR="0096613B">
        <w:rPr>
          <w:rFonts w:ascii="Arial" w:eastAsia="Arial" w:hAnsi="Arial" w:cs="Arial"/>
        </w:rPr>
        <w:t>dcare</w:t>
      </w:r>
      <w:r w:rsidRPr="6D728914">
        <w:rPr>
          <w:rFonts w:ascii="Arial" w:eastAsia="Arial" w:hAnsi="Arial" w:cs="Arial"/>
        </w:rPr>
        <w:t xml:space="preserve"> for children up to the age of twelve years of age</w:t>
      </w:r>
      <w:r w:rsidRPr="18C48F3E">
        <w:rPr>
          <w:rFonts w:ascii="Arial" w:eastAsia="Arial" w:hAnsi="Arial" w:cs="Arial"/>
        </w:rPr>
        <w:t>,</w:t>
      </w:r>
      <w:r w:rsidRPr="6D728914">
        <w:rPr>
          <w:rFonts w:ascii="Arial" w:eastAsia="Arial" w:hAnsi="Arial" w:cs="Arial"/>
        </w:rPr>
        <w:t xml:space="preserve"> </w:t>
      </w:r>
      <w:r w:rsidR="0AFF69BB" w:rsidRPr="6D728914">
        <w:rPr>
          <w:rFonts w:ascii="Arial" w:eastAsia="Arial" w:hAnsi="Arial" w:cs="Arial"/>
        </w:rPr>
        <w:t>are inspected by Care Inspectorate Wales</w:t>
      </w:r>
      <w:r w:rsidR="00CD23C9">
        <w:rPr>
          <w:rFonts w:ascii="Arial" w:eastAsia="Arial" w:hAnsi="Arial" w:cs="Arial"/>
        </w:rPr>
        <w:t xml:space="preserve"> (CIW). </w:t>
      </w:r>
      <w:r w:rsidR="008F2B3B">
        <w:rPr>
          <w:rFonts w:ascii="Arial" w:eastAsia="Arial" w:hAnsi="Arial" w:cs="Arial"/>
        </w:rPr>
        <w:t xml:space="preserve">Care </w:t>
      </w:r>
      <w:r w:rsidR="00B84835">
        <w:rPr>
          <w:rFonts w:ascii="Arial" w:eastAsia="Arial" w:hAnsi="Arial" w:cs="Arial"/>
        </w:rPr>
        <w:t xml:space="preserve">Inspectorate Wales also </w:t>
      </w:r>
      <w:r w:rsidR="0AFF69BB" w:rsidRPr="18C48F3E">
        <w:rPr>
          <w:rFonts w:ascii="Arial" w:eastAsia="Arial" w:hAnsi="Arial" w:cs="Arial"/>
        </w:rPr>
        <w:t>supply</w:t>
      </w:r>
      <w:r w:rsidR="70B872B7" w:rsidRPr="6D728914">
        <w:rPr>
          <w:rFonts w:ascii="Arial" w:eastAsia="Arial" w:hAnsi="Arial" w:cs="Arial"/>
        </w:rPr>
        <w:t xml:space="preserve"> a set of minimum standards to ensure </w:t>
      </w:r>
      <w:r w:rsidR="0096613B">
        <w:rPr>
          <w:rFonts w:ascii="Arial" w:eastAsia="Arial" w:hAnsi="Arial" w:cs="Arial"/>
        </w:rPr>
        <w:t xml:space="preserve">that </w:t>
      </w:r>
      <w:r w:rsidR="500AE550" w:rsidRPr="6D728914">
        <w:rPr>
          <w:rFonts w:ascii="Arial" w:eastAsia="Arial" w:hAnsi="Arial" w:cs="Arial"/>
        </w:rPr>
        <w:t>adequate</w:t>
      </w:r>
      <w:r w:rsidR="70B872B7" w:rsidRPr="6D728914">
        <w:rPr>
          <w:rFonts w:ascii="Arial" w:eastAsia="Arial" w:hAnsi="Arial" w:cs="Arial"/>
        </w:rPr>
        <w:t xml:space="preserve"> care is </w:t>
      </w:r>
      <w:r w:rsidR="07ADD0D7" w:rsidRPr="18C48F3E">
        <w:rPr>
          <w:rFonts w:ascii="Arial" w:eastAsia="Arial" w:hAnsi="Arial" w:cs="Arial"/>
        </w:rPr>
        <w:t>offered</w:t>
      </w:r>
      <w:r w:rsidR="5A70C90A" w:rsidRPr="6D728914">
        <w:rPr>
          <w:rFonts w:ascii="Arial" w:eastAsia="Arial" w:hAnsi="Arial" w:cs="Arial"/>
        </w:rPr>
        <w:t xml:space="preserve"> to the children and families </w:t>
      </w:r>
      <w:r w:rsidR="0096613B">
        <w:rPr>
          <w:rFonts w:ascii="Arial" w:eastAsia="Arial" w:hAnsi="Arial" w:cs="Arial"/>
        </w:rPr>
        <w:t xml:space="preserve">who </w:t>
      </w:r>
      <w:r w:rsidR="00006013">
        <w:rPr>
          <w:rFonts w:ascii="Arial" w:eastAsia="Arial" w:hAnsi="Arial" w:cs="Arial"/>
        </w:rPr>
        <w:t>attend</w:t>
      </w:r>
      <w:r w:rsidR="006042BD">
        <w:rPr>
          <w:rFonts w:ascii="Arial" w:eastAsia="Arial" w:hAnsi="Arial" w:cs="Arial"/>
        </w:rPr>
        <w:t xml:space="preserve"> </w:t>
      </w:r>
      <w:r w:rsidR="00AB7B88">
        <w:rPr>
          <w:rFonts w:ascii="Arial" w:eastAsia="Arial" w:hAnsi="Arial" w:cs="Arial"/>
        </w:rPr>
        <w:t>(</w:t>
      </w:r>
      <w:r w:rsidR="003270B0">
        <w:rPr>
          <w:rFonts w:ascii="Arial" w:eastAsia="Arial" w:hAnsi="Arial" w:cs="Arial"/>
        </w:rPr>
        <w:t xml:space="preserve">Welsh Government, </w:t>
      </w:r>
      <w:r w:rsidR="006F4A75">
        <w:rPr>
          <w:rFonts w:ascii="Arial" w:eastAsia="Arial" w:hAnsi="Arial" w:cs="Arial"/>
        </w:rPr>
        <w:t>2016)</w:t>
      </w:r>
      <w:r w:rsidR="00006013">
        <w:rPr>
          <w:rFonts w:ascii="Arial" w:eastAsia="Arial" w:hAnsi="Arial" w:cs="Arial"/>
        </w:rPr>
        <w:t xml:space="preserve">. </w:t>
      </w:r>
      <w:r w:rsidR="006F4A75" w:rsidRPr="18C48F3E">
        <w:rPr>
          <w:rFonts w:ascii="Arial" w:eastAsia="Arial" w:hAnsi="Arial" w:cs="Arial"/>
        </w:rPr>
        <w:t>In</w:t>
      </w:r>
      <w:r w:rsidR="027DDE2A" w:rsidRPr="18C48F3E">
        <w:rPr>
          <w:rFonts w:ascii="Arial" w:eastAsia="Arial" w:hAnsi="Arial" w:cs="Arial"/>
        </w:rPr>
        <w:t xml:space="preserve"> Wales </w:t>
      </w:r>
      <w:r w:rsidR="5021F39E" w:rsidRPr="18C48F3E">
        <w:rPr>
          <w:rFonts w:ascii="Arial" w:eastAsia="Arial" w:hAnsi="Arial" w:cs="Arial"/>
        </w:rPr>
        <w:t>If a setting</w:t>
      </w:r>
      <w:r w:rsidR="145486DC" w:rsidRPr="18C48F3E">
        <w:rPr>
          <w:rFonts w:ascii="Arial" w:eastAsia="Arial" w:hAnsi="Arial" w:cs="Arial"/>
        </w:rPr>
        <w:t xml:space="preserve"> want</w:t>
      </w:r>
      <w:r w:rsidR="56888A02" w:rsidRPr="18C48F3E">
        <w:rPr>
          <w:rFonts w:ascii="Arial" w:eastAsia="Arial" w:hAnsi="Arial" w:cs="Arial"/>
        </w:rPr>
        <w:t xml:space="preserve">s </w:t>
      </w:r>
      <w:r w:rsidR="145486DC" w:rsidRPr="18C48F3E">
        <w:rPr>
          <w:rFonts w:ascii="Arial" w:eastAsia="Arial" w:hAnsi="Arial" w:cs="Arial"/>
        </w:rPr>
        <w:t>to offer more than what the minimum recommend</w:t>
      </w:r>
      <w:r w:rsidR="69E55106" w:rsidRPr="18C48F3E">
        <w:rPr>
          <w:rFonts w:ascii="Arial" w:eastAsia="Arial" w:hAnsi="Arial" w:cs="Arial"/>
        </w:rPr>
        <w:t>ations offer</w:t>
      </w:r>
      <w:r w:rsidR="0ACE318B" w:rsidRPr="18C48F3E">
        <w:rPr>
          <w:rFonts w:ascii="Arial" w:eastAsia="Arial" w:hAnsi="Arial" w:cs="Arial"/>
        </w:rPr>
        <w:t xml:space="preserve">, then </w:t>
      </w:r>
      <w:r w:rsidR="221C9718" w:rsidRPr="18C48F3E">
        <w:rPr>
          <w:rFonts w:ascii="Arial" w:eastAsia="Arial" w:hAnsi="Arial" w:cs="Arial"/>
        </w:rPr>
        <w:t>t</w:t>
      </w:r>
      <w:r w:rsidR="69E55106" w:rsidRPr="18C48F3E">
        <w:rPr>
          <w:rFonts w:ascii="Arial" w:eastAsia="Arial" w:hAnsi="Arial" w:cs="Arial"/>
        </w:rPr>
        <w:t xml:space="preserve">here are </w:t>
      </w:r>
      <w:r w:rsidR="2D71D2BA" w:rsidRPr="18C48F3E">
        <w:rPr>
          <w:rFonts w:ascii="Arial" w:eastAsia="Arial" w:hAnsi="Arial" w:cs="Arial"/>
        </w:rPr>
        <w:t>several</w:t>
      </w:r>
      <w:r w:rsidR="69E55106" w:rsidRPr="18C48F3E">
        <w:rPr>
          <w:rFonts w:ascii="Arial" w:eastAsia="Arial" w:hAnsi="Arial" w:cs="Arial"/>
        </w:rPr>
        <w:t xml:space="preserve"> quality </w:t>
      </w:r>
      <w:r w:rsidR="0FF840EC" w:rsidRPr="18C48F3E">
        <w:rPr>
          <w:rFonts w:ascii="Arial" w:eastAsia="Arial" w:hAnsi="Arial" w:cs="Arial"/>
        </w:rPr>
        <w:t>assurances</w:t>
      </w:r>
      <w:r w:rsidR="69E55106" w:rsidRPr="18C48F3E">
        <w:rPr>
          <w:rFonts w:ascii="Arial" w:eastAsia="Arial" w:hAnsi="Arial" w:cs="Arial"/>
        </w:rPr>
        <w:t xml:space="preserve"> programmes </w:t>
      </w:r>
      <w:r w:rsidR="06D906BF" w:rsidRPr="18C48F3E">
        <w:rPr>
          <w:rFonts w:ascii="Arial" w:eastAsia="Arial" w:hAnsi="Arial" w:cs="Arial"/>
        </w:rPr>
        <w:t xml:space="preserve">which settings can buy into </w:t>
      </w:r>
      <w:r w:rsidR="7D0B0939" w:rsidRPr="18C48F3E">
        <w:rPr>
          <w:rFonts w:ascii="Arial" w:eastAsia="Arial" w:hAnsi="Arial" w:cs="Arial"/>
        </w:rPr>
        <w:t>or access for free or a small amount of money t</w:t>
      </w:r>
      <w:r w:rsidR="06D906BF" w:rsidRPr="18C48F3E">
        <w:rPr>
          <w:rFonts w:ascii="Arial" w:eastAsia="Arial" w:hAnsi="Arial" w:cs="Arial"/>
        </w:rPr>
        <w:t xml:space="preserve">o go beyond the minimum </w:t>
      </w:r>
      <w:r w:rsidR="7CA282A3" w:rsidRPr="18C48F3E">
        <w:rPr>
          <w:rFonts w:ascii="Arial" w:eastAsia="Arial" w:hAnsi="Arial" w:cs="Arial"/>
        </w:rPr>
        <w:t>requirements</w:t>
      </w:r>
      <w:r w:rsidR="4D1DB8E6" w:rsidRPr="18C48F3E">
        <w:rPr>
          <w:rFonts w:ascii="Arial" w:eastAsia="Arial" w:hAnsi="Arial" w:cs="Arial"/>
        </w:rPr>
        <w:t xml:space="preserve">. </w:t>
      </w:r>
    </w:p>
    <w:p w14:paraId="63F338D0" w14:textId="5158C445" w:rsidR="2BACF722" w:rsidRDefault="4D1DB8E6" w:rsidP="23BBC5A2">
      <w:pPr>
        <w:spacing w:after="120" w:line="360" w:lineRule="auto"/>
        <w:jc w:val="both"/>
        <w:rPr>
          <w:rFonts w:ascii="Arial" w:eastAsia="Arial" w:hAnsi="Arial" w:cs="Arial"/>
        </w:rPr>
      </w:pPr>
      <w:r w:rsidRPr="18C48F3E">
        <w:rPr>
          <w:rFonts w:ascii="Arial" w:eastAsia="Arial" w:hAnsi="Arial" w:cs="Arial"/>
        </w:rPr>
        <w:t>Wel</w:t>
      </w:r>
      <w:r w:rsidR="30A9737C" w:rsidRPr="18C48F3E">
        <w:rPr>
          <w:rFonts w:ascii="Arial" w:eastAsia="Arial" w:hAnsi="Arial" w:cs="Arial"/>
        </w:rPr>
        <w:t>sh Government (2014) pro</w:t>
      </w:r>
      <w:r w:rsidR="60329695" w:rsidRPr="18C48F3E">
        <w:rPr>
          <w:rFonts w:ascii="Arial" w:eastAsia="Arial" w:hAnsi="Arial" w:cs="Arial"/>
        </w:rPr>
        <w:t xml:space="preserve">duced an independent review on childcare inspections and the importance of regulating </w:t>
      </w:r>
      <w:r w:rsidR="22C7EAE8" w:rsidRPr="18C48F3E">
        <w:rPr>
          <w:rFonts w:ascii="Arial" w:eastAsia="Arial" w:hAnsi="Arial" w:cs="Arial"/>
        </w:rPr>
        <w:t>the service which is offered to families. This document highlight</w:t>
      </w:r>
      <w:r w:rsidR="5AC6C994" w:rsidRPr="18C48F3E">
        <w:rPr>
          <w:rFonts w:ascii="Arial" w:eastAsia="Arial" w:hAnsi="Arial" w:cs="Arial"/>
        </w:rPr>
        <w:t>s</w:t>
      </w:r>
      <w:r w:rsidR="22C7EAE8" w:rsidRPr="18C48F3E">
        <w:rPr>
          <w:rFonts w:ascii="Arial" w:eastAsia="Arial" w:hAnsi="Arial" w:cs="Arial"/>
        </w:rPr>
        <w:t xml:space="preserve"> </w:t>
      </w:r>
      <w:r w:rsidR="38B48561" w:rsidRPr="18C48F3E">
        <w:rPr>
          <w:rFonts w:ascii="Arial" w:eastAsia="Arial" w:hAnsi="Arial" w:cs="Arial"/>
        </w:rPr>
        <w:t>the importance of offering high quality childcare</w:t>
      </w:r>
      <w:r w:rsidR="34E0D171" w:rsidRPr="18C48F3E">
        <w:rPr>
          <w:rFonts w:ascii="Arial" w:eastAsia="Arial" w:hAnsi="Arial" w:cs="Arial"/>
        </w:rPr>
        <w:t xml:space="preserve"> and the impact that this can have on children who attend.</w:t>
      </w:r>
      <w:r w:rsidR="0A5279E6" w:rsidRPr="18C48F3E">
        <w:rPr>
          <w:rFonts w:ascii="Arial" w:eastAsia="Arial" w:hAnsi="Arial" w:cs="Arial"/>
        </w:rPr>
        <w:t xml:space="preserve"> Offering high quality </w:t>
      </w:r>
      <w:r w:rsidR="7337B187" w:rsidRPr="18C48F3E">
        <w:rPr>
          <w:rFonts w:ascii="Arial" w:eastAsia="Arial" w:hAnsi="Arial" w:cs="Arial"/>
        </w:rPr>
        <w:t>childcare</w:t>
      </w:r>
      <w:r w:rsidR="2E2C35F2" w:rsidRPr="18C48F3E">
        <w:rPr>
          <w:rFonts w:ascii="Arial" w:eastAsia="Arial" w:hAnsi="Arial" w:cs="Arial"/>
        </w:rPr>
        <w:t xml:space="preserve"> gives a child the best start to life which then </w:t>
      </w:r>
      <w:r w:rsidR="079C4449" w:rsidRPr="18C48F3E">
        <w:rPr>
          <w:rFonts w:ascii="Arial" w:eastAsia="Arial" w:hAnsi="Arial" w:cs="Arial"/>
        </w:rPr>
        <w:t>effects a child’s future outcomes</w:t>
      </w:r>
      <w:r w:rsidR="071112B0" w:rsidRPr="18C48F3E">
        <w:rPr>
          <w:rFonts w:ascii="Arial" w:eastAsia="Arial" w:hAnsi="Arial" w:cs="Arial"/>
        </w:rPr>
        <w:t xml:space="preserve"> (Welsh Government, 201</w:t>
      </w:r>
      <w:r w:rsidR="6C4C7635" w:rsidRPr="18C48F3E">
        <w:rPr>
          <w:rFonts w:ascii="Arial" w:eastAsia="Arial" w:hAnsi="Arial" w:cs="Arial"/>
        </w:rPr>
        <w:t>5).</w:t>
      </w:r>
      <w:r w:rsidR="381D6F4D" w:rsidRPr="18C48F3E">
        <w:rPr>
          <w:rFonts w:ascii="Arial" w:eastAsia="Arial" w:hAnsi="Arial" w:cs="Arial"/>
        </w:rPr>
        <w:t xml:space="preserve"> When we speak about ‘High </w:t>
      </w:r>
      <w:r w:rsidR="3E8405B1" w:rsidRPr="18C48F3E">
        <w:rPr>
          <w:rFonts w:ascii="Arial" w:eastAsia="Arial" w:hAnsi="Arial" w:cs="Arial"/>
        </w:rPr>
        <w:t>Quality’ what do</w:t>
      </w:r>
      <w:r w:rsidR="67877F35" w:rsidRPr="18C48F3E">
        <w:rPr>
          <w:rFonts w:ascii="Arial" w:eastAsia="Arial" w:hAnsi="Arial" w:cs="Arial"/>
        </w:rPr>
        <w:t xml:space="preserve"> we mean</w:t>
      </w:r>
      <w:r w:rsidR="3E8405B1" w:rsidRPr="18C48F3E">
        <w:rPr>
          <w:rFonts w:ascii="Arial" w:eastAsia="Arial" w:hAnsi="Arial" w:cs="Arial"/>
        </w:rPr>
        <w:t>. According to Butler and Hardy (N</w:t>
      </w:r>
      <w:r w:rsidR="625DC1BD" w:rsidRPr="18C48F3E">
        <w:rPr>
          <w:rFonts w:ascii="Arial" w:eastAsia="Arial" w:hAnsi="Arial" w:cs="Arial"/>
        </w:rPr>
        <w:t xml:space="preserve">o date) they believe </w:t>
      </w:r>
      <w:r w:rsidR="774686A0" w:rsidRPr="18C48F3E">
        <w:rPr>
          <w:rFonts w:ascii="Arial" w:eastAsia="Arial" w:hAnsi="Arial" w:cs="Arial"/>
        </w:rPr>
        <w:t>that it is div</w:t>
      </w:r>
      <w:r w:rsidR="084183C4" w:rsidRPr="18C48F3E">
        <w:rPr>
          <w:rFonts w:ascii="Arial" w:eastAsia="Arial" w:hAnsi="Arial" w:cs="Arial"/>
        </w:rPr>
        <w:t>id</w:t>
      </w:r>
      <w:r w:rsidR="774686A0" w:rsidRPr="18C48F3E">
        <w:rPr>
          <w:rFonts w:ascii="Arial" w:eastAsia="Arial" w:hAnsi="Arial" w:cs="Arial"/>
        </w:rPr>
        <w:t xml:space="preserve">ed into two concepts, firstly, the ‘care’ ensuring that children are safe and well and have </w:t>
      </w:r>
      <w:r w:rsidR="7AFC5836" w:rsidRPr="18C48F3E">
        <w:rPr>
          <w:rFonts w:ascii="Arial" w:eastAsia="Arial" w:hAnsi="Arial" w:cs="Arial"/>
        </w:rPr>
        <w:t>a positive experience</w:t>
      </w:r>
      <w:r w:rsidR="08F4E3C5" w:rsidRPr="18C48F3E">
        <w:rPr>
          <w:rFonts w:ascii="Arial" w:eastAsia="Arial" w:hAnsi="Arial" w:cs="Arial"/>
        </w:rPr>
        <w:t xml:space="preserve"> and secondly</w:t>
      </w:r>
      <w:r w:rsidR="6793F65C" w:rsidRPr="18C48F3E">
        <w:rPr>
          <w:rFonts w:ascii="Arial" w:eastAsia="Arial" w:hAnsi="Arial" w:cs="Arial"/>
        </w:rPr>
        <w:t>,</w:t>
      </w:r>
      <w:r w:rsidR="08F4E3C5" w:rsidRPr="18C48F3E">
        <w:rPr>
          <w:rFonts w:ascii="Arial" w:eastAsia="Arial" w:hAnsi="Arial" w:cs="Arial"/>
        </w:rPr>
        <w:t xml:space="preserve"> this high quality ‘care’ </w:t>
      </w:r>
      <w:r w:rsidR="6B7DA45D" w:rsidRPr="18C48F3E">
        <w:rPr>
          <w:rFonts w:ascii="Arial" w:eastAsia="Arial" w:hAnsi="Arial" w:cs="Arial"/>
        </w:rPr>
        <w:t xml:space="preserve">will then </w:t>
      </w:r>
      <w:r w:rsidR="08F4E3C5" w:rsidRPr="18C48F3E">
        <w:rPr>
          <w:rFonts w:ascii="Arial" w:eastAsia="Arial" w:hAnsi="Arial" w:cs="Arial"/>
        </w:rPr>
        <w:t xml:space="preserve">contribute to </w:t>
      </w:r>
      <w:r w:rsidR="41333292" w:rsidRPr="18C48F3E">
        <w:rPr>
          <w:rFonts w:ascii="Arial" w:eastAsia="Arial" w:hAnsi="Arial" w:cs="Arial"/>
        </w:rPr>
        <w:t xml:space="preserve">good developmental outcomes. </w:t>
      </w:r>
      <w:r w:rsidR="56BF904B" w:rsidRPr="18C48F3E">
        <w:rPr>
          <w:rFonts w:ascii="Arial" w:eastAsia="Arial" w:hAnsi="Arial" w:cs="Arial"/>
        </w:rPr>
        <w:t xml:space="preserve">Bonetti and Brown (2018) </w:t>
      </w:r>
      <w:r w:rsidR="3D7F392E" w:rsidRPr="18C48F3E">
        <w:rPr>
          <w:rFonts w:ascii="Arial" w:eastAsia="Arial" w:hAnsi="Arial" w:cs="Arial"/>
        </w:rPr>
        <w:t xml:space="preserve">also </w:t>
      </w:r>
      <w:r w:rsidR="56BF904B" w:rsidRPr="18C48F3E">
        <w:rPr>
          <w:rFonts w:ascii="Arial" w:eastAsia="Arial" w:hAnsi="Arial" w:cs="Arial"/>
        </w:rPr>
        <w:t>believe that quality is</w:t>
      </w:r>
      <w:r w:rsidR="78BE215E" w:rsidRPr="18C48F3E">
        <w:rPr>
          <w:rFonts w:ascii="Arial" w:eastAsia="Arial" w:hAnsi="Arial" w:cs="Arial"/>
        </w:rPr>
        <w:t xml:space="preserve"> divided into two areas:</w:t>
      </w:r>
      <w:r w:rsidR="0EFDDF19" w:rsidRPr="18C48F3E">
        <w:rPr>
          <w:rFonts w:ascii="Arial" w:eastAsia="Arial" w:hAnsi="Arial" w:cs="Arial"/>
        </w:rPr>
        <w:t xml:space="preserve"> </w:t>
      </w:r>
      <w:r w:rsidR="7F24B7C2" w:rsidRPr="18C48F3E">
        <w:rPr>
          <w:rFonts w:ascii="Arial" w:eastAsia="Arial" w:hAnsi="Arial" w:cs="Arial"/>
        </w:rPr>
        <w:t>T</w:t>
      </w:r>
      <w:r w:rsidR="0EFDDF19" w:rsidRPr="18C48F3E">
        <w:rPr>
          <w:rFonts w:ascii="Arial" w:eastAsia="Arial" w:hAnsi="Arial" w:cs="Arial"/>
        </w:rPr>
        <w:t>he process</w:t>
      </w:r>
      <w:r w:rsidR="5A0BFF18" w:rsidRPr="18C48F3E">
        <w:rPr>
          <w:rFonts w:ascii="Arial" w:eastAsia="Arial" w:hAnsi="Arial" w:cs="Arial"/>
        </w:rPr>
        <w:t>:</w:t>
      </w:r>
      <w:r w:rsidR="0EFDDF19" w:rsidRPr="18C48F3E">
        <w:rPr>
          <w:rFonts w:ascii="Arial" w:eastAsia="Arial" w:hAnsi="Arial" w:cs="Arial"/>
        </w:rPr>
        <w:t xml:space="preserve"> what is being done in the setting’ </w:t>
      </w:r>
      <w:r w:rsidR="18C48F3E" w:rsidRPr="18C48F3E">
        <w:rPr>
          <w:rFonts w:ascii="Arial" w:eastAsia="Arial" w:hAnsi="Arial" w:cs="Arial"/>
        </w:rPr>
        <w:t xml:space="preserve">and </w:t>
      </w:r>
      <w:r w:rsidR="0EFDDF19" w:rsidRPr="18C48F3E">
        <w:rPr>
          <w:rFonts w:ascii="Arial" w:eastAsia="Arial" w:hAnsi="Arial" w:cs="Arial"/>
        </w:rPr>
        <w:t>the structure</w:t>
      </w:r>
      <w:r w:rsidR="426C5881" w:rsidRPr="18C48F3E">
        <w:rPr>
          <w:rFonts w:ascii="Arial" w:eastAsia="Arial" w:hAnsi="Arial" w:cs="Arial"/>
        </w:rPr>
        <w:t>:</w:t>
      </w:r>
      <w:r w:rsidR="0EFDDF19" w:rsidRPr="18C48F3E">
        <w:rPr>
          <w:rFonts w:ascii="Arial" w:eastAsia="Arial" w:hAnsi="Arial" w:cs="Arial"/>
        </w:rPr>
        <w:t xml:space="preserve"> the sa</w:t>
      </w:r>
      <w:r w:rsidR="74B6E815" w:rsidRPr="18C48F3E">
        <w:rPr>
          <w:rFonts w:ascii="Arial" w:eastAsia="Arial" w:hAnsi="Arial" w:cs="Arial"/>
        </w:rPr>
        <w:t xml:space="preserve">laries, ratios, </w:t>
      </w:r>
      <w:r w:rsidR="24542EC4" w:rsidRPr="18C48F3E">
        <w:rPr>
          <w:rFonts w:ascii="Arial" w:eastAsia="Arial" w:hAnsi="Arial" w:cs="Arial"/>
        </w:rPr>
        <w:t>qualification,</w:t>
      </w:r>
      <w:r w:rsidR="74B6E815" w:rsidRPr="18C48F3E">
        <w:rPr>
          <w:rFonts w:ascii="Arial" w:eastAsia="Arial" w:hAnsi="Arial" w:cs="Arial"/>
        </w:rPr>
        <w:t xml:space="preserve"> and leaderships.</w:t>
      </w:r>
    </w:p>
    <w:p w14:paraId="0E65BC0B" w14:textId="227FD4B4" w:rsidR="2BACF722" w:rsidRDefault="789D1405" w:rsidP="74D88446">
      <w:pPr>
        <w:spacing w:after="120" w:line="360" w:lineRule="auto"/>
        <w:jc w:val="both"/>
        <w:rPr>
          <w:rFonts w:ascii="Arial" w:eastAsia="Arial" w:hAnsi="Arial" w:cs="Arial"/>
        </w:rPr>
      </w:pPr>
      <w:r w:rsidRPr="18C48F3E">
        <w:rPr>
          <w:rFonts w:ascii="Arial" w:eastAsia="Arial" w:hAnsi="Arial" w:cs="Arial"/>
        </w:rPr>
        <w:t xml:space="preserve">The Welsh Government ‘Building a brighter future’ document also reinforces the positive impact that high quality </w:t>
      </w:r>
      <w:r w:rsidR="28BFCAB8" w:rsidRPr="18C48F3E">
        <w:rPr>
          <w:rFonts w:ascii="Arial" w:eastAsia="Arial" w:hAnsi="Arial" w:cs="Arial"/>
        </w:rPr>
        <w:t xml:space="preserve">childcare can have on young </w:t>
      </w:r>
      <w:r w:rsidR="6DCB464D" w:rsidRPr="18C48F3E">
        <w:rPr>
          <w:rFonts w:ascii="Arial" w:eastAsia="Arial" w:hAnsi="Arial" w:cs="Arial"/>
        </w:rPr>
        <w:t>children.</w:t>
      </w:r>
      <w:r w:rsidR="28BFCAB8" w:rsidRPr="18C48F3E">
        <w:rPr>
          <w:rFonts w:ascii="Arial" w:eastAsia="Arial" w:hAnsi="Arial" w:cs="Arial"/>
        </w:rPr>
        <w:t xml:space="preserve"> </w:t>
      </w:r>
      <w:r w:rsidR="1B281A66" w:rsidRPr="18C48F3E">
        <w:rPr>
          <w:rFonts w:ascii="Arial" w:eastAsia="Arial" w:hAnsi="Arial" w:cs="Arial"/>
        </w:rPr>
        <w:t>It</w:t>
      </w:r>
      <w:r w:rsidR="28BFCAB8" w:rsidRPr="18C48F3E">
        <w:rPr>
          <w:rFonts w:ascii="Arial" w:eastAsia="Arial" w:hAnsi="Arial" w:cs="Arial"/>
        </w:rPr>
        <w:t xml:space="preserve"> </w:t>
      </w:r>
      <w:r w:rsidR="032F2106" w:rsidRPr="18C48F3E">
        <w:rPr>
          <w:rFonts w:ascii="Arial" w:eastAsia="Arial" w:hAnsi="Arial" w:cs="Arial"/>
        </w:rPr>
        <w:t>report</w:t>
      </w:r>
      <w:r w:rsidR="09215998" w:rsidRPr="18C48F3E">
        <w:rPr>
          <w:rFonts w:ascii="Arial" w:eastAsia="Arial" w:hAnsi="Arial" w:cs="Arial"/>
        </w:rPr>
        <w:t>s</w:t>
      </w:r>
      <w:r w:rsidR="28BFCAB8" w:rsidRPr="18C48F3E">
        <w:rPr>
          <w:rFonts w:ascii="Arial" w:eastAsia="Arial" w:hAnsi="Arial" w:cs="Arial"/>
        </w:rPr>
        <w:t xml:space="preserve"> that it can have a significa</w:t>
      </w:r>
      <w:r w:rsidR="22DD6676" w:rsidRPr="18C48F3E">
        <w:rPr>
          <w:rFonts w:ascii="Arial" w:eastAsia="Arial" w:hAnsi="Arial" w:cs="Arial"/>
        </w:rPr>
        <w:t>nt impact on a child’s development and impact on a child’s future life expectancy (Welsh Government, 2013).</w:t>
      </w:r>
      <w:r w:rsidR="6353B606" w:rsidRPr="18C48F3E">
        <w:rPr>
          <w:rFonts w:ascii="Arial" w:eastAsia="Arial" w:hAnsi="Arial" w:cs="Arial"/>
        </w:rPr>
        <w:t xml:space="preserve"> Butler and Hardy (</w:t>
      </w:r>
      <w:r w:rsidR="42A6289F" w:rsidRPr="18C48F3E">
        <w:rPr>
          <w:rFonts w:ascii="Arial" w:eastAsia="Arial" w:hAnsi="Arial" w:cs="Arial"/>
        </w:rPr>
        <w:t xml:space="preserve">No date) also reinforce that the need for high quality is essential </w:t>
      </w:r>
      <w:r w:rsidR="4D50B4ED" w:rsidRPr="18C48F3E">
        <w:rPr>
          <w:rFonts w:ascii="Arial" w:eastAsia="Arial" w:hAnsi="Arial" w:cs="Arial"/>
        </w:rPr>
        <w:t>in a child’s outcome, wellbeing, and development</w:t>
      </w:r>
      <w:r w:rsidR="23BBF32B" w:rsidRPr="18C48F3E">
        <w:rPr>
          <w:rFonts w:ascii="Arial" w:eastAsia="Arial" w:hAnsi="Arial" w:cs="Arial"/>
        </w:rPr>
        <w:t xml:space="preserve">. </w:t>
      </w:r>
      <w:r w:rsidR="533C19A1" w:rsidRPr="18C48F3E">
        <w:rPr>
          <w:rFonts w:ascii="Arial" w:eastAsia="Arial" w:hAnsi="Arial" w:cs="Arial"/>
        </w:rPr>
        <w:t xml:space="preserve">In </w:t>
      </w:r>
      <w:r w:rsidR="061C364F" w:rsidRPr="18C48F3E">
        <w:rPr>
          <w:rFonts w:ascii="Arial" w:eastAsia="Arial" w:hAnsi="Arial" w:cs="Arial"/>
        </w:rPr>
        <w:t>Wales,</w:t>
      </w:r>
      <w:r w:rsidR="533C19A1" w:rsidRPr="18C48F3E">
        <w:rPr>
          <w:rFonts w:ascii="Arial" w:eastAsia="Arial" w:hAnsi="Arial" w:cs="Arial"/>
        </w:rPr>
        <w:t xml:space="preserve"> the Government are </w:t>
      </w:r>
      <w:r w:rsidR="0BFE9A91" w:rsidRPr="18C48F3E">
        <w:rPr>
          <w:rFonts w:ascii="Arial" w:eastAsia="Arial" w:hAnsi="Arial" w:cs="Arial"/>
        </w:rPr>
        <w:t>committed</w:t>
      </w:r>
      <w:r w:rsidR="533C19A1" w:rsidRPr="18C48F3E">
        <w:rPr>
          <w:rFonts w:ascii="Arial" w:eastAsia="Arial" w:hAnsi="Arial" w:cs="Arial"/>
        </w:rPr>
        <w:t xml:space="preserve"> to ensuring that </w:t>
      </w:r>
      <w:r w:rsidR="39C24A5B" w:rsidRPr="18C48F3E">
        <w:rPr>
          <w:rFonts w:ascii="Arial" w:eastAsia="Arial" w:hAnsi="Arial" w:cs="Arial"/>
        </w:rPr>
        <w:t>childcare</w:t>
      </w:r>
      <w:r w:rsidR="533C19A1" w:rsidRPr="18C48F3E">
        <w:rPr>
          <w:rFonts w:ascii="Arial" w:eastAsia="Arial" w:hAnsi="Arial" w:cs="Arial"/>
        </w:rPr>
        <w:t xml:space="preserve"> is delivered</w:t>
      </w:r>
      <w:r w:rsidR="746DD92A" w:rsidRPr="18C48F3E">
        <w:rPr>
          <w:rFonts w:ascii="Arial" w:eastAsia="Arial" w:hAnsi="Arial" w:cs="Arial"/>
        </w:rPr>
        <w:t xml:space="preserve"> to the highest quality with a focus on leadership, workforce, </w:t>
      </w:r>
      <w:r w:rsidR="645C0515" w:rsidRPr="18C48F3E">
        <w:rPr>
          <w:rFonts w:ascii="Arial" w:eastAsia="Arial" w:hAnsi="Arial" w:cs="Arial"/>
        </w:rPr>
        <w:t>environment, and experience of the child.</w:t>
      </w:r>
      <w:r w:rsidR="7055B1A2" w:rsidRPr="18C48F3E">
        <w:rPr>
          <w:rFonts w:ascii="Arial" w:eastAsia="Arial" w:hAnsi="Arial" w:cs="Arial"/>
        </w:rPr>
        <w:t xml:space="preserve"> The Government in Wales offer </w:t>
      </w:r>
      <w:r w:rsidR="6CAC8139" w:rsidRPr="18C48F3E">
        <w:rPr>
          <w:rFonts w:ascii="Arial" w:eastAsia="Arial" w:hAnsi="Arial" w:cs="Arial"/>
        </w:rPr>
        <w:t xml:space="preserve">12.5 hours of free </w:t>
      </w:r>
      <w:r w:rsidR="48B5E5A8" w:rsidRPr="18C48F3E">
        <w:rPr>
          <w:rFonts w:ascii="Arial" w:eastAsia="Arial" w:hAnsi="Arial" w:cs="Arial"/>
        </w:rPr>
        <w:t xml:space="preserve">‘Flying Start’ </w:t>
      </w:r>
      <w:r w:rsidR="6CAC8139" w:rsidRPr="18C48F3E">
        <w:rPr>
          <w:rFonts w:ascii="Arial" w:eastAsia="Arial" w:hAnsi="Arial" w:cs="Arial"/>
        </w:rPr>
        <w:t xml:space="preserve">childcare to eligibly </w:t>
      </w:r>
      <w:r w:rsidR="14369E0D" w:rsidRPr="18C48F3E">
        <w:rPr>
          <w:rFonts w:ascii="Arial" w:eastAsia="Arial" w:hAnsi="Arial" w:cs="Arial"/>
        </w:rPr>
        <w:t>two- to three-year-olds</w:t>
      </w:r>
      <w:r w:rsidR="3EB4A2FF" w:rsidRPr="18C48F3E">
        <w:rPr>
          <w:rFonts w:ascii="Arial" w:eastAsia="Arial" w:hAnsi="Arial" w:cs="Arial"/>
        </w:rPr>
        <w:t>.</w:t>
      </w:r>
      <w:r w:rsidR="7C21AA84" w:rsidRPr="18C48F3E">
        <w:rPr>
          <w:rFonts w:ascii="Arial" w:eastAsia="Arial" w:hAnsi="Arial" w:cs="Arial"/>
        </w:rPr>
        <w:t xml:space="preserve"> </w:t>
      </w:r>
      <w:r w:rsidR="31D81A31" w:rsidRPr="18C48F3E">
        <w:rPr>
          <w:rFonts w:ascii="Arial" w:eastAsia="Arial" w:hAnsi="Arial" w:cs="Arial"/>
        </w:rPr>
        <w:t>F</w:t>
      </w:r>
      <w:r w:rsidR="7C21AA84" w:rsidRPr="18C48F3E">
        <w:rPr>
          <w:rFonts w:ascii="Arial" w:eastAsia="Arial" w:hAnsi="Arial" w:cs="Arial"/>
        </w:rPr>
        <w:t xml:space="preserve">rom this </w:t>
      </w:r>
      <w:r w:rsidR="0F8BB33A" w:rsidRPr="18C48F3E">
        <w:rPr>
          <w:rFonts w:ascii="Arial" w:eastAsia="Arial" w:hAnsi="Arial" w:cs="Arial"/>
        </w:rPr>
        <w:t>free childcare a</w:t>
      </w:r>
      <w:r w:rsidR="7C21AA84" w:rsidRPr="18C48F3E">
        <w:rPr>
          <w:rFonts w:ascii="Arial" w:eastAsia="Arial" w:hAnsi="Arial" w:cs="Arial"/>
        </w:rPr>
        <w:t xml:space="preserve"> Flying Start guidance was published. This guidance sets</w:t>
      </w:r>
      <w:r w:rsidR="22349A6A" w:rsidRPr="18C48F3E">
        <w:rPr>
          <w:rFonts w:ascii="Arial" w:eastAsia="Arial" w:hAnsi="Arial" w:cs="Arial"/>
        </w:rPr>
        <w:t xml:space="preserve"> out quality standards and is used as a </w:t>
      </w:r>
      <w:r w:rsidR="0D708DAB" w:rsidRPr="18C48F3E">
        <w:rPr>
          <w:rFonts w:ascii="Arial" w:eastAsia="Arial" w:hAnsi="Arial" w:cs="Arial"/>
        </w:rPr>
        <w:t>benchmark</w:t>
      </w:r>
      <w:r w:rsidR="22349A6A" w:rsidRPr="18C48F3E">
        <w:rPr>
          <w:rFonts w:ascii="Arial" w:eastAsia="Arial" w:hAnsi="Arial" w:cs="Arial"/>
        </w:rPr>
        <w:t xml:space="preserve"> to Flying Start </w:t>
      </w:r>
      <w:r w:rsidR="0B1EDC16" w:rsidRPr="18C48F3E">
        <w:rPr>
          <w:rFonts w:ascii="Arial" w:eastAsia="Arial" w:hAnsi="Arial" w:cs="Arial"/>
        </w:rPr>
        <w:t>childcare</w:t>
      </w:r>
      <w:r w:rsidR="22349A6A" w:rsidRPr="18C48F3E">
        <w:rPr>
          <w:rFonts w:ascii="Arial" w:eastAsia="Arial" w:hAnsi="Arial" w:cs="Arial"/>
        </w:rPr>
        <w:t xml:space="preserve"> providers (Welsh Government, 2012).</w:t>
      </w:r>
      <w:r w:rsidR="674015FF" w:rsidRPr="18C48F3E">
        <w:rPr>
          <w:rFonts w:ascii="Arial" w:eastAsia="Arial" w:hAnsi="Arial" w:cs="Arial"/>
        </w:rPr>
        <w:t xml:space="preserve"> </w:t>
      </w:r>
    </w:p>
    <w:p w14:paraId="2BDE4532" w14:textId="14504F23" w:rsidR="18C48F3E" w:rsidRDefault="18C48F3E" w:rsidP="18C48F3E">
      <w:pPr>
        <w:spacing w:after="120" w:line="360" w:lineRule="auto"/>
        <w:jc w:val="both"/>
        <w:rPr>
          <w:rFonts w:ascii="Arial" w:eastAsia="Arial" w:hAnsi="Arial" w:cs="Arial"/>
        </w:rPr>
      </w:pPr>
      <w:r w:rsidRPr="18C48F3E">
        <w:rPr>
          <w:rFonts w:ascii="Arial" w:eastAsia="Arial" w:hAnsi="Arial" w:cs="Arial"/>
        </w:rPr>
        <w:t xml:space="preserve">When measuring quality, it is impossible to see what this looks like when looking from a distance. It needs to be unpicked and broken down to look at it in depth. High quality is about offering much more than the minimum requirements. Quality needs to be checked daily as it can change due to many things (Dahlberg, </w:t>
      </w:r>
      <w:r w:rsidRPr="18C48F3E">
        <w:rPr>
          <w:rFonts w:ascii="Arial" w:eastAsia="Arial" w:hAnsi="Arial" w:cs="Arial"/>
          <w:i/>
          <w:iCs/>
        </w:rPr>
        <w:t>et al,</w:t>
      </w:r>
      <w:r w:rsidRPr="18C48F3E">
        <w:rPr>
          <w:rFonts w:ascii="Arial" w:eastAsia="Arial" w:hAnsi="Arial" w:cs="Arial"/>
        </w:rPr>
        <w:t xml:space="preserve"> 2013). For example, changes to the regular staff, the number of children that are in that day, activity plans reflect on the children's diversity, stage, and interests, the range of indoor and outdoor activities that can be accessed by all children, there are enough healthy snacks available to all the children including those with allergies and intolerances throughout their session, that all activities be accessed by all the children, all adults know their roles and responsibilities, and adults attend regular training to keep continuous professional development. These are just a few things we need to think about when thinking about quality (NY government, No date)</w:t>
      </w:r>
    </w:p>
    <w:p w14:paraId="06E3ADC1" w14:textId="50B977EB" w:rsidR="18C48F3E" w:rsidRDefault="18C48F3E" w:rsidP="18C48F3E">
      <w:pPr>
        <w:spacing w:after="120" w:line="360" w:lineRule="auto"/>
        <w:jc w:val="both"/>
        <w:rPr>
          <w:rFonts w:ascii="Arial" w:eastAsia="Arial" w:hAnsi="Arial" w:cs="Arial"/>
        </w:rPr>
      </w:pPr>
      <w:r w:rsidRPr="18C48F3E">
        <w:rPr>
          <w:rFonts w:ascii="Arial" w:eastAsia="Arial" w:hAnsi="Arial" w:cs="Arial"/>
        </w:rPr>
        <w:t xml:space="preserve">Even when offering more than the minimum standards, it is still difficult to measure. When parents start researching childcare settings. They may all be looking for different things. Some parents will see ‘play’ provisions as a place where children are not learning and only think they are learning when they see the practitioners present to support what the children are doing. Some parents see quality as the children taking part in more academic activities. Everyone has unique needs and views; therefore, it is so hard to measure what quality looks like. However, there needs to be a standard of quality which is proven to show results. In 2003 a longitudinal study was conducted to understand the effects of preschool on children's development. This study was named The Effective Provision of Pre-school Education (EPPE). From this study it raised what qualities are which gain results. From this study several quality assurance programmes were designed to help and achieve the EPPE study results. </w:t>
      </w:r>
    </w:p>
    <w:p w14:paraId="7955EB7E" w14:textId="5513E6EB" w:rsidR="6EB149FB" w:rsidRDefault="6EB149FB" w:rsidP="23BBC5A2">
      <w:pPr>
        <w:spacing w:after="120" w:line="360" w:lineRule="auto"/>
        <w:jc w:val="both"/>
        <w:rPr>
          <w:rFonts w:ascii="Arial" w:eastAsia="Arial" w:hAnsi="Arial" w:cs="Arial"/>
        </w:rPr>
      </w:pPr>
      <w:r w:rsidRPr="18C48F3E">
        <w:rPr>
          <w:rFonts w:ascii="Arial" w:eastAsia="Arial" w:hAnsi="Arial" w:cs="Arial"/>
        </w:rPr>
        <w:t xml:space="preserve">There are several quality assurance programmes </w:t>
      </w:r>
      <w:r w:rsidR="48AAF20F" w:rsidRPr="18C48F3E">
        <w:rPr>
          <w:rFonts w:ascii="Arial" w:eastAsia="Arial" w:hAnsi="Arial" w:cs="Arial"/>
        </w:rPr>
        <w:t xml:space="preserve">to help raise the quality of care </w:t>
      </w:r>
      <w:r w:rsidRPr="18C48F3E">
        <w:rPr>
          <w:rFonts w:ascii="Arial" w:eastAsia="Arial" w:hAnsi="Arial" w:cs="Arial"/>
        </w:rPr>
        <w:t>which settings may want to sign up to</w:t>
      </w:r>
      <w:r w:rsidR="6C8FA1B4" w:rsidRPr="18C48F3E">
        <w:rPr>
          <w:rFonts w:ascii="Arial" w:eastAsia="Arial" w:hAnsi="Arial" w:cs="Arial"/>
        </w:rPr>
        <w:t>.</w:t>
      </w:r>
      <w:r w:rsidRPr="18C48F3E">
        <w:rPr>
          <w:rFonts w:ascii="Arial" w:eastAsia="Arial" w:hAnsi="Arial" w:cs="Arial"/>
        </w:rPr>
        <w:t xml:space="preserve"> </w:t>
      </w:r>
      <w:r w:rsidR="30D700A0" w:rsidRPr="18C48F3E">
        <w:rPr>
          <w:rFonts w:ascii="Arial" w:eastAsia="Arial" w:hAnsi="Arial" w:cs="Arial"/>
        </w:rPr>
        <w:t>S</w:t>
      </w:r>
      <w:r w:rsidRPr="18C48F3E">
        <w:rPr>
          <w:rFonts w:ascii="Arial" w:eastAsia="Arial" w:hAnsi="Arial" w:cs="Arial"/>
        </w:rPr>
        <w:t xml:space="preserve">ome are free </w:t>
      </w:r>
      <w:r w:rsidR="5C85EB13" w:rsidRPr="18C48F3E">
        <w:rPr>
          <w:rFonts w:ascii="Arial" w:eastAsia="Arial" w:hAnsi="Arial" w:cs="Arial"/>
        </w:rPr>
        <w:t>and some are ones which come with a cost attached to them.</w:t>
      </w:r>
      <w:r w:rsidR="732C6E78" w:rsidRPr="18C48F3E">
        <w:rPr>
          <w:rFonts w:ascii="Arial" w:eastAsia="Arial" w:hAnsi="Arial" w:cs="Arial"/>
        </w:rPr>
        <w:t xml:space="preserve"> The first one which setting may l</w:t>
      </w:r>
      <w:r w:rsidR="030E65C4" w:rsidRPr="18C48F3E">
        <w:rPr>
          <w:rFonts w:ascii="Arial" w:eastAsia="Arial" w:hAnsi="Arial" w:cs="Arial"/>
        </w:rPr>
        <w:t xml:space="preserve">ook </w:t>
      </w:r>
      <w:r w:rsidR="732C6E78" w:rsidRPr="18C48F3E">
        <w:rPr>
          <w:rFonts w:ascii="Arial" w:eastAsia="Arial" w:hAnsi="Arial" w:cs="Arial"/>
        </w:rPr>
        <w:t>to sign up</w:t>
      </w:r>
      <w:r w:rsidR="0C194D97" w:rsidRPr="18C48F3E">
        <w:rPr>
          <w:rFonts w:ascii="Arial" w:eastAsia="Arial" w:hAnsi="Arial" w:cs="Arial"/>
        </w:rPr>
        <w:t xml:space="preserve"> to,</w:t>
      </w:r>
      <w:r w:rsidR="732C6E78" w:rsidRPr="18C48F3E">
        <w:rPr>
          <w:rFonts w:ascii="Arial" w:eastAsia="Arial" w:hAnsi="Arial" w:cs="Arial"/>
        </w:rPr>
        <w:t xml:space="preserve"> </w:t>
      </w:r>
      <w:r w:rsidR="6D86A8EB" w:rsidRPr="18C48F3E">
        <w:rPr>
          <w:rFonts w:ascii="Arial" w:eastAsia="Arial" w:hAnsi="Arial" w:cs="Arial"/>
        </w:rPr>
        <w:t>could</w:t>
      </w:r>
      <w:r w:rsidR="15BDF6CE" w:rsidRPr="18C48F3E">
        <w:rPr>
          <w:rFonts w:ascii="Arial" w:eastAsia="Arial" w:hAnsi="Arial" w:cs="Arial"/>
        </w:rPr>
        <w:t xml:space="preserve"> </w:t>
      </w:r>
      <w:r w:rsidR="6023F96F" w:rsidRPr="18C48F3E">
        <w:rPr>
          <w:rFonts w:ascii="Arial" w:eastAsia="Arial" w:hAnsi="Arial" w:cs="Arial"/>
        </w:rPr>
        <w:t>be ‘</w:t>
      </w:r>
      <w:r w:rsidR="059AD58A" w:rsidRPr="18C48F3E">
        <w:rPr>
          <w:rFonts w:ascii="Arial" w:eastAsia="Arial" w:hAnsi="Arial" w:cs="Arial"/>
        </w:rPr>
        <w:t>The Quality for All (QFA)</w:t>
      </w:r>
      <w:r w:rsidR="4A2AE2C2" w:rsidRPr="18C48F3E">
        <w:rPr>
          <w:rFonts w:ascii="Arial" w:eastAsia="Arial" w:hAnsi="Arial" w:cs="Arial"/>
        </w:rPr>
        <w:t>’ scheme</w:t>
      </w:r>
      <w:r w:rsidR="7C409E97" w:rsidRPr="18C48F3E">
        <w:rPr>
          <w:rFonts w:ascii="Arial" w:eastAsia="Arial" w:hAnsi="Arial" w:cs="Arial"/>
        </w:rPr>
        <w:t xml:space="preserve"> which is accessed through Early Years Wales (2020).</w:t>
      </w:r>
    </w:p>
    <w:p w14:paraId="7CB8956C" w14:textId="4D2FED05" w:rsidR="23BBC5A2" w:rsidRDefault="00B4EBD4" w:rsidP="18C48F3E">
      <w:pPr>
        <w:spacing w:after="120" w:line="360" w:lineRule="auto"/>
        <w:jc w:val="both"/>
        <w:rPr>
          <w:rFonts w:ascii="Arial" w:eastAsia="Arial" w:hAnsi="Arial" w:cs="Arial"/>
        </w:rPr>
      </w:pPr>
      <w:r w:rsidRPr="18C48F3E">
        <w:rPr>
          <w:rFonts w:ascii="Arial" w:eastAsia="Arial" w:hAnsi="Arial" w:cs="Arial"/>
        </w:rPr>
        <w:t xml:space="preserve">The </w:t>
      </w:r>
      <w:r w:rsidR="059AD58A" w:rsidRPr="18C48F3E">
        <w:rPr>
          <w:rFonts w:ascii="Arial" w:eastAsia="Arial" w:hAnsi="Arial" w:cs="Arial"/>
        </w:rPr>
        <w:t xml:space="preserve">QFA is a quality assurance scheme which is aimed at </w:t>
      </w:r>
      <w:r w:rsidR="46D4CAE2" w:rsidRPr="18C48F3E">
        <w:rPr>
          <w:rFonts w:ascii="Arial" w:eastAsia="Arial" w:hAnsi="Arial" w:cs="Arial"/>
        </w:rPr>
        <w:t xml:space="preserve">early years </w:t>
      </w:r>
      <w:r w:rsidR="059AD58A" w:rsidRPr="18C48F3E">
        <w:rPr>
          <w:rFonts w:ascii="Arial" w:eastAsia="Arial" w:hAnsi="Arial" w:cs="Arial"/>
        </w:rPr>
        <w:t>setting</w:t>
      </w:r>
      <w:r w:rsidR="5CEBC0F1" w:rsidRPr="18C48F3E">
        <w:rPr>
          <w:rFonts w:ascii="Arial" w:eastAsia="Arial" w:hAnsi="Arial" w:cs="Arial"/>
        </w:rPr>
        <w:t>s</w:t>
      </w:r>
      <w:r w:rsidR="19DE42D5" w:rsidRPr="18C48F3E">
        <w:rPr>
          <w:rFonts w:ascii="Arial" w:eastAsia="Arial" w:hAnsi="Arial" w:cs="Arial"/>
        </w:rPr>
        <w:t>.</w:t>
      </w:r>
      <w:r w:rsidR="37F6C015" w:rsidRPr="18C48F3E">
        <w:rPr>
          <w:rFonts w:ascii="Arial" w:eastAsia="Arial" w:hAnsi="Arial" w:cs="Arial"/>
        </w:rPr>
        <w:t xml:space="preserve"> It </w:t>
      </w:r>
      <w:r w:rsidR="690EDFB1" w:rsidRPr="18C48F3E">
        <w:rPr>
          <w:rFonts w:ascii="Arial" w:eastAsia="Arial" w:hAnsi="Arial" w:cs="Arial"/>
        </w:rPr>
        <w:t>offers support in gaining more than the</w:t>
      </w:r>
      <w:r w:rsidR="37F6C015" w:rsidRPr="18C48F3E">
        <w:rPr>
          <w:rFonts w:ascii="Arial" w:eastAsia="Arial" w:hAnsi="Arial" w:cs="Arial"/>
        </w:rPr>
        <w:t xml:space="preserve"> minimum recommended standards. </w:t>
      </w:r>
      <w:r w:rsidR="70B94104" w:rsidRPr="18C48F3E">
        <w:rPr>
          <w:rFonts w:ascii="Arial" w:eastAsia="Arial" w:hAnsi="Arial" w:cs="Arial"/>
        </w:rPr>
        <w:t>It helps to develop high quality staff</w:t>
      </w:r>
      <w:r w:rsidR="63833E0E" w:rsidRPr="18C48F3E">
        <w:rPr>
          <w:rFonts w:ascii="Arial" w:eastAsia="Arial" w:hAnsi="Arial" w:cs="Arial"/>
        </w:rPr>
        <w:t xml:space="preserve"> by encouraging them to reflect and evaluate their practice</w:t>
      </w:r>
      <w:r w:rsidR="06B61A5A" w:rsidRPr="18C48F3E">
        <w:rPr>
          <w:rFonts w:ascii="Arial" w:eastAsia="Arial" w:hAnsi="Arial" w:cs="Arial"/>
        </w:rPr>
        <w:t xml:space="preserve"> </w:t>
      </w:r>
      <w:r w:rsidR="4DFC459B" w:rsidRPr="18C48F3E">
        <w:rPr>
          <w:rFonts w:ascii="Arial" w:eastAsia="Arial" w:hAnsi="Arial" w:cs="Arial"/>
        </w:rPr>
        <w:t xml:space="preserve">and </w:t>
      </w:r>
      <w:r w:rsidR="06B61A5A" w:rsidRPr="18C48F3E">
        <w:rPr>
          <w:rFonts w:ascii="Arial" w:eastAsia="Arial" w:hAnsi="Arial" w:cs="Arial"/>
        </w:rPr>
        <w:t>supports them to understand what quality looks like and how to achieve it</w:t>
      </w:r>
      <w:r w:rsidR="51FE70FB" w:rsidRPr="18C48F3E">
        <w:rPr>
          <w:rFonts w:ascii="Arial" w:eastAsia="Arial" w:hAnsi="Arial" w:cs="Arial"/>
        </w:rPr>
        <w:t xml:space="preserve">. </w:t>
      </w:r>
      <w:r w:rsidR="4526EA8B" w:rsidRPr="18C48F3E">
        <w:rPr>
          <w:rFonts w:ascii="Arial" w:eastAsia="Arial" w:hAnsi="Arial" w:cs="Arial"/>
        </w:rPr>
        <w:t xml:space="preserve">However, signing up to the Quality for All scheme </w:t>
      </w:r>
      <w:r w:rsidR="26FEAC08" w:rsidRPr="18C48F3E">
        <w:rPr>
          <w:rFonts w:ascii="Arial" w:eastAsia="Arial" w:hAnsi="Arial" w:cs="Arial"/>
        </w:rPr>
        <w:t xml:space="preserve">may feel like the </w:t>
      </w:r>
      <w:r w:rsidR="5F3CFAD5" w:rsidRPr="18C48F3E">
        <w:rPr>
          <w:rFonts w:ascii="Arial" w:eastAsia="Arial" w:hAnsi="Arial" w:cs="Arial"/>
        </w:rPr>
        <w:t>practitioners</w:t>
      </w:r>
      <w:r w:rsidR="26FEAC08" w:rsidRPr="18C48F3E">
        <w:rPr>
          <w:rFonts w:ascii="Arial" w:eastAsia="Arial" w:hAnsi="Arial" w:cs="Arial"/>
        </w:rPr>
        <w:t xml:space="preserve"> are being </w:t>
      </w:r>
      <w:r w:rsidR="71EC8BDF" w:rsidRPr="18C48F3E">
        <w:rPr>
          <w:rFonts w:ascii="Arial" w:eastAsia="Arial" w:hAnsi="Arial" w:cs="Arial"/>
        </w:rPr>
        <w:t xml:space="preserve">further </w:t>
      </w:r>
      <w:r w:rsidR="7DF3C522" w:rsidRPr="18C48F3E">
        <w:rPr>
          <w:rFonts w:ascii="Arial" w:eastAsia="Arial" w:hAnsi="Arial" w:cs="Arial"/>
        </w:rPr>
        <w:t>inspected</w:t>
      </w:r>
      <w:r w:rsidR="27E75F6A" w:rsidRPr="18C48F3E">
        <w:rPr>
          <w:rFonts w:ascii="Arial" w:eastAsia="Arial" w:hAnsi="Arial" w:cs="Arial"/>
        </w:rPr>
        <w:t>, as p</w:t>
      </w:r>
      <w:r w:rsidR="490C23BB" w:rsidRPr="18C48F3E">
        <w:rPr>
          <w:rFonts w:ascii="Arial" w:eastAsia="Arial" w:hAnsi="Arial" w:cs="Arial"/>
        </w:rPr>
        <w:t>art o</w:t>
      </w:r>
      <w:r w:rsidR="72755BDF" w:rsidRPr="18C48F3E">
        <w:rPr>
          <w:rFonts w:ascii="Arial" w:eastAsia="Arial" w:hAnsi="Arial" w:cs="Arial"/>
        </w:rPr>
        <w:t xml:space="preserve">f the assessment process is for </w:t>
      </w:r>
      <w:r w:rsidR="617ABEE0" w:rsidRPr="18C48F3E">
        <w:rPr>
          <w:rFonts w:ascii="Arial" w:eastAsia="Arial" w:hAnsi="Arial" w:cs="Arial"/>
        </w:rPr>
        <w:t xml:space="preserve">a qualified assessor who has been matched to the setting to </w:t>
      </w:r>
      <w:r w:rsidR="3780D775" w:rsidRPr="18C48F3E">
        <w:rPr>
          <w:rFonts w:ascii="Arial" w:eastAsia="Arial" w:hAnsi="Arial" w:cs="Arial"/>
        </w:rPr>
        <w:t xml:space="preserve">spend </w:t>
      </w:r>
      <w:r w:rsidR="3F938397" w:rsidRPr="18C48F3E">
        <w:rPr>
          <w:rFonts w:ascii="Arial" w:eastAsia="Arial" w:hAnsi="Arial" w:cs="Arial"/>
        </w:rPr>
        <w:t xml:space="preserve">time </w:t>
      </w:r>
      <w:r w:rsidR="2D6824AF" w:rsidRPr="18C48F3E">
        <w:rPr>
          <w:rFonts w:ascii="Arial" w:eastAsia="Arial" w:hAnsi="Arial" w:cs="Arial"/>
        </w:rPr>
        <w:t>seeing</w:t>
      </w:r>
      <w:r w:rsidR="3F938397" w:rsidRPr="18C48F3E">
        <w:rPr>
          <w:rFonts w:ascii="Arial" w:eastAsia="Arial" w:hAnsi="Arial" w:cs="Arial"/>
        </w:rPr>
        <w:t xml:space="preserve"> </w:t>
      </w:r>
      <w:r w:rsidR="392FBE96" w:rsidRPr="18C48F3E">
        <w:rPr>
          <w:rFonts w:ascii="Arial" w:eastAsia="Arial" w:hAnsi="Arial" w:cs="Arial"/>
        </w:rPr>
        <w:t>practitioners</w:t>
      </w:r>
      <w:r w:rsidR="3F938397" w:rsidRPr="18C48F3E">
        <w:rPr>
          <w:rFonts w:ascii="Arial" w:eastAsia="Arial" w:hAnsi="Arial" w:cs="Arial"/>
        </w:rPr>
        <w:t xml:space="preserve"> at</w:t>
      </w:r>
      <w:r w:rsidR="27536245" w:rsidRPr="18C48F3E">
        <w:rPr>
          <w:rFonts w:ascii="Arial" w:eastAsia="Arial" w:hAnsi="Arial" w:cs="Arial"/>
        </w:rPr>
        <w:t xml:space="preserve"> </w:t>
      </w:r>
      <w:r w:rsidR="1B99B1BD" w:rsidRPr="18C48F3E">
        <w:rPr>
          <w:rFonts w:ascii="Arial" w:eastAsia="Arial" w:hAnsi="Arial" w:cs="Arial"/>
        </w:rPr>
        <w:t>work. However, the practitioner may a</w:t>
      </w:r>
      <w:r w:rsidR="27536245" w:rsidRPr="18C48F3E">
        <w:rPr>
          <w:rFonts w:ascii="Arial" w:eastAsia="Arial" w:hAnsi="Arial" w:cs="Arial"/>
        </w:rPr>
        <w:t xml:space="preserve">lready, </w:t>
      </w:r>
      <w:r w:rsidR="2736BC4C" w:rsidRPr="18C48F3E">
        <w:rPr>
          <w:rFonts w:ascii="Arial" w:eastAsia="Arial" w:hAnsi="Arial" w:cs="Arial"/>
        </w:rPr>
        <w:t>be assessed</w:t>
      </w:r>
      <w:r w:rsidR="1BEEF58C" w:rsidRPr="18C48F3E">
        <w:rPr>
          <w:rFonts w:ascii="Arial" w:eastAsia="Arial" w:hAnsi="Arial" w:cs="Arial"/>
        </w:rPr>
        <w:t xml:space="preserve"> </w:t>
      </w:r>
      <w:r w:rsidR="27536245" w:rsidRPr="18C48F3E">
        <w:rPr>
          <w:rFonts w:ascii="Arial" w:eastAsia="Arial" w:hAnsi="Arial" w:cs="Arial"/>
        </w:rPr>
        <w:t xml:space="preserve">by CIW, the Flying Start </w:t>
      </w:r>
      <w:r w:rsidR="097D4D46" w:rsidRPr="18C48F3E">
        <w:rPr>
          <w:rFonts w:ascii="Arial" w:eastAsia="Arial" w:hAnsi="Arial" w:cs="Arial"/>
        </w:rPr>
        <w:t>A</w:t>
      </w:r>
      <w:r w:rsidR="27536245" w:rsidRPr="18C48F3E">
        <w:rPr>
          <w:rFonts w:ascii="Arial" w:eastAsia="Arial" w:hAnsi="Arial" w:cs="Arial"/>
        </w:rPr>
        <w:t xml:space="preserve">dvisory </w:t>
      </w:r>
      <w:r w:rsidR="43E02829" w:rsidRPr="18C48F3E">
        <w:rPr>
          <w:rFonts w:ascii="Arial" w:eastAsia="Arial" w:hAnsi="Arial" w:cs="Arial"/>
        </w:rPr>
        <w:t>T</w:t>
      </w:r>
      <w:r w:rsidR="27536245" w:rsidRPr="18C48F3E">
        <w:rPr>
          <w:rFonts w:ascii="Arial" w:eastAsia="Arial" w:hAnsi="Arial" w:cs="Arial"/>
        </w:rPr>
        <w:t xml:space="preserve">eam, </w:t>
      </w:r>
      <w:r w:rsidR="246407FC" w:rsidRPr="18C48F3E">
        <w:rPr>
          <w:rFonts w:ascii="Arial" w:eastAsia="Arial" w:hAnsi="Arial" w:cs="Arial"/>
        </w:rPr>
        <w:t>assessed</w:t>
      </w:r>
      <w:r w:rsidR="1307C131" w:rsidRPr="18C48F3E">
        <w:rPr>
          <w:rFonts w:ascii="Arial" w:eastAsia="Arial" w:hAnsi="Arial" w:cs="Arial"/>
        </w:rPr>
        <w:t xml:space="preserve"> or mentored by assessors for other individual quality assessment programmes like the </w:t>
      </w:r>
      <w:r w:rsidR="0CCB3EA4" w:rsidRPr="18C48F3E">
        <w:rPr>
          <w:rFonts w:ascii="Arial" w:eastAsia="Arial" w:hAnsi="Arial" w:cs="Arial"/>
        </w:rPr>
        <w:t>Gold Snack Award</w:t>
      </w:r>
      <w:r w:rsidR="2E41B300" w:rsidRPr="18C48F3E">
        <w:rPr>
          <w:rFonts w:ascii="Arial" w:eastAsia="Arial" w:hAnsi="Arial" w:cs="Arial"/>
        </w:rPr>
        <w:t xml:space="preserve"> or </w:t>
      </w:r>
      <w:r w:rsidR="74A453A1" w:rsidRPr="18C48F3E">
        <w:rPr>
          <w:rFonts w:ascii="Arial" w:eastAsia="Arial" w:hAnsi="Arial" w:cs="Arial"/>
        </w:rPr>
        <w:t>Design</w:t>
      </w:r>
      <w:r w:rsidR="39A003F8" w:rsidRPr="18C48F3E">
        <w:rPr>
          <w:rFonts w:ascii="Arial" w:eastAsia="Arial" w:hAnsi="Arial" w:cs="Arial"/>
        </w:rPr>
        <w:t xml:space="preserve"> to Smile</w:t>
      </w:r>
      <w:r w:rsidR="0CCB3EA4" w:rsidRPr="18C48F3E">
        <w:rPr>
          <w:rFonts w:ascii="Arial" w:eastAsia="Arial" w:hAnsi="Arial" w:cs="Arial"/>
        </w:rPr>
        <w:t xml:space="preserve"> and </w:t>
      </w:r>
      <w:r w:rsidR="33A4B264" w:rsidRPr="18C48F3E">
        <w:rPr>
          <w:rFonts w:ascii="Arial" w:eastAsia="Arial" w:hAnsi="Arial" w:cs="Arial"/>
        </w:rPr>
        <w:t>that is without any</w:t>
      </w:r>
      <w:r w:rsidR="0B981D81" w:rsidRPr="18C48F3E">
        <w:rPr>
          <w:rFonts w:ascii="Arial" w:eastAsia="Arial" w:hAnsi="Arial" w:cs="Arial"/>
        </w:rPr>
        <w:t xml:space="preserve"> </w:t>
      </w:r>
      <w:r w:rsidR="299A6DAB" w:rsidRPr="18C48F3E">
        <w:rPr>
          <w:rFonts w:ascii="Arial" w:eastAsia="Arial" w:hAnsi="Arial" w:cs="Arial"/>
        </w:rPr>
        <w:t xml:space="preserve">observations made by in </w:t>
      </w:r>
      <w:r w:rsidR="0B981D81" w:rsidRPr="18C48F3E">
        <w:rPr>
          <w:rFonts w:ascii="Arial" w:eastAsia="Arial" w:hAnsi="Arial" w:cs="Arial"/>
        </w:rPr>
        <w:t>house senior members of staff</w:t>
      </w:r>
      <w:r w:rsidR="51ACA662" w:rsidRPr="18C48F3E">
        <w:rPr>
          <w:rFonts w:ascii="Arial" w:eastAsia="Arial" w:hAnsi="Arial" w:cs="Arial"/>
        </w:rPr>
        <w:t xml:space="preserve"> depending on settings </w:t>
      </w:r>
      <w:r w:rsidR="130A5118" w:rsidRPr="18C48F3E">
        <w:rPr>
          <w:rFonts w:ascii="Arial" w:eastAsia="Arial" w:hAnsi="Arial" w:cs="Arial"/>
        </w:rPr>
        <w:t>polices</w:t>
      </w:r>
      <w:r w:rsidR="51ACA662" w:rsidRPr="18C48F3E">
        <w:rPr>
          <w:rFonts w:ascii="Arial" w:eastAsia="Arial" w:hAnsi="Arial" w:cs="Arial"/>
        </w:rPr>
        <w:t xml:space="preserve"> on </w:t>
      </w:r>
      <w:r w:rsidR="227CEA7C" w:rsidRPr="18C48F3E">
        <w:rPr>
          <w:rFonts w:ascii="Arial" w:eastAsia="Arial" w:hAnsi="Arial" w:cs="Arial"/>
        </w:rPr>
        <w:t xml:space="preserve">professional development. </w:t>
      </w:r>
      <w:r w:rsidR="0B981D81" w:rsidRPr="18C48F3E">
        <w:rPr>
          <w:rFonts w:ascii="Arial" w:eastAsia="Arial" w:hAnsi="Arial" w:cs="Arial"/>
        </w:rPr>
        <w:t xml:space="preserve">This extra pressure may </w:t>
      </w:r>
      <w:r w:rsidR="6BFBEE83" w:rsidRPr="18C48F3E">
        <w:rPr>
          <w:rFonts w:ascii="Arial" w:eastAsia="Arial" w:hAnsi="Arial" w:cs="Arial"/>
        </w:rPr>
        <w:t xml:space="preserve">just feel too much. </w:t>
      </w:r>
      <w:r w:rsidR="2FE16123" w:rsidRPr="18C48F3E">
        <w:rPr>
          <w:rFonts w:ascii="Arial" w:eastAsia="Arial" w:hAnsi="Arial" w:cs="Arial"/>
        </w:rPr>
        <w:t>Taking part in the QFA, s</w:t>
      </w:r>
      <w:r w:rsidR="561C772C" w:rsidRPr="18C48F3E">
        <w:rPr>
          <w:rFonts w:ascii="Arial" w:eastAsia="Arial" w:hAnsi="Arial" w:cs="Arial"/>
        </w:rPr>
        <w:t xml:space="preserve">taff may feel at first that it is another form of being </w:t>
      </w:r>
      <w:r w:rsidR="409088E4" w:rsidRPr="18C48F3E">
        <w:rPr>
          <w:rFonts w:ascii="Arial" w:eastAsia="Arial" w:hAnsi="Arial" w:cs="Arial"/>
        </w:rPr>
        <w:t>scrutinised. However, some staff will view these</w:t>
      </w:r>
      <w:r w:rsidR="561C772C" w:rsidRPr="18C48F3E">
        <w:rPr>
          <w:rFonts w:ascii="Arial" w:eastAsia="Arial" w:hAnsi="Arial" w:cs="Arial"/>
        </w:rPr>
        <w:t xml:space="preserve"> </w:t>
      </w:r>
      <w:r w:rsidR="2E9AADF7" w:rsidRPr="18C48F3E">
        <w:rPr>
          <w:rFonts w:ascii="Arial" w:eastAsia="Arial" w:hAnsi="Arial" w:cs="Arial"/>
        </w:rPr>
        <w:t>schemes as a programme to</w:t>
      </w:r>
      <w:r w:rsidR="7653091E" w:rsidRPr="18C48F3E">
        <w:rPr>
          <w:rFonts w:ascii="Arial" w:eastAsia="Arial" w:hAnsi="Arial" w:cs="Arial"/>
        </w:rPr>
        <w:t xml:space="preserve"> </w:t>
      </w:r>
      <w:r w:rsidR="2E9AADF7" w:rsidRPr="18C48F3E">
        <w:rPr>
          <w:rFonts w:ascii="Arial" w:eastAsia="Arial" w:hAnsi="Arial" w:cs="Arial"/>
        </w:rPr>
        <w:t>keep</w:t>
      </w:r>
      <w:r w:rsidR="7070A4DC" w:rsidRPr="18C48F3E">
        <w:rPr>
          <w:rFonts w:ascii="Arial" w:eastAsia="Arial" w:hAnsi="Arial" w:cs="Arial"/>
        </w:rPr>
        <w:t xml:space="preserve"> </w:t>
      </w:r>
      <w:r w:rsidR="65A45C79" w:rsidRPr="18C48F3E">
        <w:rPr>
          <w:rFonts w:ascii="Arial" w:eastAsia="Arial" w:hAnsi="Arial" w:cs="Arial"/>
        </w:rPr>
        <w:t xml:space="preserve">them </w:t>
      </w:r>
      <w:r w:rsidR="7070A4DC" w:rsidRPr="18C48F3E">
        <w:rPr>
          <w:rFonts w:ascii="Arial" w:eastAsia="Arial" w:hAnsi="Arial" w:cs="Arial"/>
        </w:rPr>
        <w:t>engaged by supplying opportunities to</w:t>
      </w:r>
      <w:r w:rsidR="2E9AADF7" w:rsidRPr="18C48F3E">
        <w:rPr>
          <w:rFonts w:ascii="Arial" w:eastAsia="Arial" w:hAnsi="Arial" w:cs="Arial"/>
        </w:rPr>
        <w:t xml:space="preserve"> assess themselves into developing, which has a motivational effect further down the line (Social Care Wales, 2016). It is down to the manager in how they market this assessment scheme to their staff. This form of self-reflection relies on you as the provider to fill in the first assessment by being honest in your answers, most of the assessment is reliant on what you say. However, this kind of assessment is reliant on honesty and answering the set questions. It also</w:t>
      </w:r>
      <w:r w:rsidR="18C48F3E" w:rsidRPr="18C48F3E">
        <w:rPr>
          <w:rFonts w:ascii="Arial" w:eastAsia="Arial" w:hAnsi="Arial" w:cs="Arial"/>
        </w:rPr>
        <w:t xml:space="preserve"> still relies on your view on how you work. This may be difficult for some practitioners and may see it as a form of criticism instead of supporting them to learn and develop. Pacey approves of this reflective practice and believes that it is a way of maintaining and continually improving the quality of practice (Pacey, 2016). The QFA assessor will visit the setting by spending the day making observations, but can a true reflection on how a setting works from that one-day assessment be made? Quality is everything, staff, environment, food, and activities. Weather, vandalism, staff sicknesses, child production issues could all impact on the assessment day so a true reflection could be tampered with. however, on the other hand settings could put a ‘show’ on which is not their usual way of working every day. This will also give a false reflection on the assessment (EPI, 2018).</w:t>
      </w:r>
    </w:p>
    <w:p w14:paraId="5AC624F7" w14:textId="6286A33F" w:rsidR="23BBC5A2" w:rsidRDefault="57072D6E" w:rsidP="18C48F3E">
      <w:pPr>
        <w:spacing w:after="120" w:line="360" w:lineRule="auto"/>
        <w:jc w:val="both"/>
        <w:rPr>
          <w:rFonts w:ascii="Arial" w:eastAsia="Arial" w:hAnsi="Arial" w:cs="Arial"/>
        </w:rPr>
      </w:pPr>
      <w:r w:rsidRPr="18C48F3E">
        <w:rPr>
          <w:rFonts w:ascii="Arial" w:eastAsia="Arial" w:hAnsi="Arial" w:cs="Arial"/>
        </w:rPr>
        <w:t>Central to this analysis, the QFA scheme may help</w:t>
      </w:r>
      <w:r w:rsidR="009FA118" w:rsidRPr="18C48F3E">
        <w:rPr>
          <w:rFonts w:ascii="Arial" w:eastAsia="Arial" w:hAnsi="Arial" w:cs="Arial"/>
        </w:rPr>
        <w:t xml:space="preserve"> in supporting high standards</w:t>
      </w:r>
      <w:r w:rsidR="2A8FD666" w:rsidRPr="18C48F3E">
        <w:rPr>
          <w:rFonts w:ascii="Arial" w:eastAsia="Arial" w:hAnsi="Arial" w:cs="Arial"/>
        </w:rPr>
        <w:t xml:space="preserve"> to achieve</w:t>
      </w:r>
      <w:r w:rsidR="70B94104" w:rsidRPr="18C48F3E">
        <w:rPr>
          <w:rFonts w:ascii="Arial" w:eastAsia="Arial" w:hAnsi="Arial" w:cs="Arial"/>
        </w:rPr>
        <w:t xml:space="preserve"> </w:t>
      </w:r>
      <w:r w:rsidR="084A026B" w:rsidRPr="18C48F3E">
        <w:rPr>
          <w:rFonts w:ascii="Arial" w:eastAsia="Arial" w:hAnsi="Arial" w:cs="Arial"/>
        </w:rPr>
        <w:t xml:space="preserve">safe, </w:t>
      </w:r>
      <w:r w:rsidR="36338544" w:rsidRPr="18C48F3E">
        <w:rPr>
          <w:rFonts w:ascii="Arial" w:eastAsia="Arial" w:hAnsi="Arial" w:cs="Arial"/>
        </w:rPr>
        <w:t>stimulating,</w:t>
      </w:r>
      <w:r w:rsidR="084A026B" w:rsidRPr="18C48F3E">
        <w:rPr>
          <w:rFonts w:ascii="Arial" w:eastAsia="Arial" w:hAnsi="Arial" w:cs="Arial"/>
        </w:rPr>
        <w:t xml:space="preserve"> and holistic environments</w:t>
      </w:r>
      <w:r w:rsidR="1744D597" w:rsidRPr="18C48F3E">
        <w:rPr>
          <w:rFonts w:ascii="Arial" w:eastAsia="Arial" w:hAnsi="Arial" w:cs="Arial"/>
        </w:rPr>
        <w:t xml:space="preserve">. By recording strengths and weaknesses in the assessors drafted report, settings can then plan next steps. However, there is no help towards planning for next steps from the scheme. Although the scheme will keep the setting reaccredited by asking them to send in their self-evaluation form yearly with updates of their progress and what they feel their next steps are, the is no advice on where to go next. However, they will give recommendations. This yearly reaccreditation comes with a cost. The price to sign up to the NFA scheme is £65 for the guidance and evaluation pack, £220 for the first assessment and £160 for the annual re- accreditation (Early years Wales, 2018). Small private settings where spare money may not be accessible may not be able to sign up to a scheme like this and therefore miss the support and opportunity to know where to start to better themselves. The QFA also </w:t>
      </w:r>
      <w:r w:rsidR="18C48F3E" w:rsidRPr="18C48F3E">
        <w:rPr>
          <w:rFonts w:ascii="Arial" w:eastAsia="Arial" w:hAnsi="Arial" w:cs="Arial"/>
        </w:rPr>
        <w:t>links to Care Inspectorate Wales regulatory requirements and the local authority guidelines and can also support the Self-Assessment of Service document (Early years Wales, 2020). The</w:t>
      </w:r>
      <w:r w:rsidR="1744D597" w:rsidRPr="18C48F3E">
        <w:rPr>
          <w:rFonts w:ascii="Arial" w:eastAsia="Arial" w:hAnsi="Arial" w:cs="Arial"/>
        </w:rPr>
        <w:t xml:space="preserve"> scheme also supports settings </w:t>
      </w:r>
      <w:r w:rsidR="312241FF" w:rsidRPr="18C48F3E">
        <w:rPr>
          <w:rFonts w:ascii="Arial" w:eastAsia="Arial" w:hAnsi="Arial" w:cs="Arial"/>
        </w:rPr>
        <w:t>to</w:t>
      </w:r>
      <w:r w:rsidR="1744D597" w:rsidRPr="18C48F3E">
        <w:rPr>
          <w:rFonts w:ascii="Arial" w:eastAsia="Arial" w:hAnsi="Arial" w:cs="Arial"/>
        </w:rPr>
        <w:t xml:space="preserve"> invest </w:t>
      </w:r>
      <w:r w:rsidR="50CE9B80" w:rsidRPr="18C48F3E">
        <w:rPr>
          <w:rFonts w:ascii="Arial" w:eastAsia="Arial" w:hAnsi="Arial" w:cs="Arial"/>
        </w:rPr>
        <w:t xml:space="preserve">in </w:t>
      </w:r>
      <w:r w:rsidR="0593CCCE" w:rsidRPr="18C48F3E">
        <w:rPr>
          <w:rFonts w:ascii="Arial" w:eastAsia="Arial" w:hAnsi="Arial" w:cs="Arial"/>
        </w:rPr>
        <w:t>working at</w:t>
      </w:r>
      <w:r w:rsidR="4E775113" w:rsidRPr="18C48F3E">
        <w:rPr>
          <w:rFonts w:ascii="Arial" w:eastAsia="Arial" w:hAnsi="Arial" w:cs="Arial"/>
        </w:rPr>
        <w:t xml:space="preserve"> </w:t>
      </w:r>
      <w:r w:rsidR="0593CCCE" w:rsidRPr="18C48F3E">
        <w:rPr>
          <w:rFonts w:ascii="Arial" w:eastAsia="Arial" w:hAnsi="Arial" w:cs="Arial"/>
        </w:rPr>
        <w:t xml:space="preserve">becoming </w:t>
      </w:r>
      <w:r w:rsidR="28A762A1" w:rsidRPr="18C48F3E">
        <w:rPr>
          <w:rFonts w:ascii="Arial" w:eastAsia="Arial" w:hAnsi="Arial" w:cs="Arial"/>
        </w:rPr>
        <w:t>the</w:t>
      </w:r>
      <w:r w:rsidR="0593CCCE" w:rsidRPr="18C48F3E">
        <w:rPr>
          <w:rFonts w:ascii="Arial" w:eastAsia="Arial" w:hAnsi="Arial" w:cs="Arial"/>
        </w:rPr>
        <w:t xml:space="preserve"> </w:t>
      </w:r>
      <w:r w:rsidR="7BF20B42" w:rsidRPr="18C48F3E">
        <w:rPr>
          <w:rFonts w:ascii="Arial" w:eastAsia="Arial" w:hAnsi="Arial" w:cs="Arial"/>
        </w:rPr>
        <w:t>best that</w:t>
      </w:r>
      <w:r w:rsidR="0593CCCE" w:rsidRPr="18C48F3E">
        <w:rPr>
          <w:rFonts w:ascii="Arial" w:eastAsia="Arial" w:hAnsi="Arial" w:cs="Arial"/>
        </w:rPr>
        <w:t xml:space="preserve"> they can be</w:t>
      </w:r>
      <w:r w:rsidR="0FBA0C0B" w:rsidRPr="18C48F3E">
        <w:rPr>
          <w:rFonts w:ascii="Arial" w:eastAsia="Arial" w:hAnsi="Arial" w:cs="Arial"/>
        </w:rPr>
        <w:t>,</w:t>
      </w:r>
      <w:r w:rsidR="0593CCCE" w:rsidRPr="18C48F3E">
        <w:rPr>
          <w:rFonts w:ascii="Arial" w:eastAsia="Arial" w:hAnsi="Arial" w:cs="Arial"/>
        </w:rPr>
        <w:t xml:space="preserve"> by the staff continuously improving and developing</w:t>
      </w:r>
      <w:r w:rsidR="6ECCFC06" w:rsidRPr="18C48F3E">
        <w:rPr>
          <w:rFonts w:ascii="Arial" w:eastAsia="Arial" w:hAnsi="Arial" w:cs="Arial"/>
        </w:rPr>
        <w:t xml:space="preserve"> through self-evaluation (Early years Wales, 201</w:t>
      </w:r>
      <w:r w:rsidR="68EA97C4" w:rsidRPr="18C48F3E">
        <w:rPr>
          <w:rFonts w:ascii="Arial" w:eastAsia="Arial" w:hAnsi="Arial" w:cs="Arial"/>
        </w:rPr>
        <w:t>8).</w:t>
      </w:r>
      <w:r w:rsidR="4526EA8B" w:rsidRPr="18C48F3E">
        <w:rPr>
          <w:rFonts w:ascii="Arial" w:eastAsia="Arial" w:hAnsi="Arial" w:cs="Arial"/>
        </w:rPr>
        <w:t xml:space="preserve"> </w:t>
      </w:r>
    </w:p>
    <w:p w14:paraId="2065975F" w14:textId="115035A3" w:rsidR="23BBC5A2" w:rsidRDefault="1C8A2F32" w:rsidP="23BBC5A2">
      <w:pPr>
        <w:spacing w:after="120" w:line="360" w:lineRule="auto"/>
        <w:jc w:val="both"/>
        <w:rPr>
          <w:rFonts w:ascii="Arial" w:eastAsia="Arial" w:hAnsi="Arial" w:cs="Arial"/>
        </w:rPr>
      </w:pPr>
      <w:r w:rsidRPr="18C48F3E">
        <w:rPr>
          <w:rFonts w:ascii="Arial" w:eastAsia="Arial" w:hAnsi="Arial" w:cs="Arial"/>
        </w:rPr>
        <w:t xml:space="preserve">The Organisation for Economic Co-operation and Development (No date) states that attracting staff with incentives of good working conditions with opportunities to develop and be motivated is essential in reducing staff turnover and producing a high quality of care. A fast turnover of staff can have a negative impact on the children. When this happens it is less likely that relationships will grow and develop which then intern creates a non-nurturing ethos and creating instability for the children who attend (OECD, no date). Vygotsky believed that children could do and explore without help but can achieve so much more with the support of someone who is more experienced and knowledgeable (Silalahi, 2019). This also supports moss (2016) who says that young children who are exposed to a broad range of experiences in their early years are more social, emotional and intelligent than another child who has not been exposed to these experiences, additionally evidence was also found to support this concept during the findings for the EPPE report, especially for the first two years of a child’s life. It cannot be denied that children who attend a childcare setting part time will have the same impact on a child who attends fulltime. With this evidence ‘Flying Start’ childcare began. (Flying Start, 2014). </w:t>
      </w:r>
    </w:p>
    <w:p w14:paraId="289BC88B" w14:textId="261238A4" w:rsidR="18C48F3E" w:rsidRDefault="18C48F3E" w:rsidP="18C48F3E">
      <w:pPr>
        <w:spacing w:after="120" w:line="360" w:lineRule="auto"/>
        <w:jc w:val="both"/>
        <w:rPr>
          <w:rFonts w:ascii="Arial" w:eastAsia="Arial" w:hAnsi="Arial" w:cs="Arial"/>
        </w:rPr>
      </w:pPr>
      <w:r w:rsidRPr="18C48F3E">
        <w:rPr>
          <w:rFonts w:ascii="Arial" w:eastAsia="Arial" w:hAnsi="Arial" w:cs="Arial"/>
        </w:rPr>
        <w:t xml:space="preserve">Apart from the QFA scheme there is also the Infant/toddler Environment Rating Scale (ITERS) (Harmes </w:t>
      </w:r>
      <w:r w:rsidRPr="18C48F3E">
        <w:rPr>
          <w:rFonts w:ascii="Arial" w:eastAsia="Arial" w:hAnsi="Arial" w:cs="Arial"/>
          <w:i/>
          <w:iCs/>
        </w:rPr>
        <w:t>et al</w:t>
      </w:r>
      <w:r w:rsidRPr="18C48F3E">
        <w:rPr>
          <w:rFonts w:ascii="Arial" w:eastAsia="Arial" w:hAnsi="Arial" w:cs="Arial"/>
        </w:rPr>
        <w:t xml:space="preserve">, 2016). This is a scheme where again practitioners are assessed over a period of three hours by two assessors. During these three hours they see adult to child interactions, the resources that are being used that day, and any learning activities which the children have access to during the assessment. These observations by the assessors have a score out of seven; A score of one which is ‘inadequate’ to seven which is ‘excellent’. The scores are accompanied by an explanation of what each one stands for. Not only will the assessor assess the above but during their time they will also look at toileting, snack time and the gross motor space and equipment, these observations can be made outside the given three hours. The first argument suggests that through the observation process the assessor can only allow a score on what they see during the three hours and are not allowed to except evidence on earlier activities. This can be frustrating for the setting if you do not gain a score for something which you do much of the time but did not do that day as there was an interest or celebration happening. In the second place the assessment is quite Strick for the times that the assessor witnesses something to gain a score. For example, the practitioner needs to mention past and future experiences twice during two difference scenarios to gain a score (Harms, et al, 2017).If they only mention it once they do not receive a score for it. It also does not consider the different sized settings when comparing. If two assessors visit a small setting, they can hear much more vocabulary and capture the language which they need to hear to gain a score. Larger settings language may be missed due to the number of adults and children to see. </w:t>
      </w:r>
    </w:p>
    <w:p w14:paraId="79335203" w14:textId="2FF07674" w:rsidR="18C48F3E" w:rsidRDefault="18C48F3E" w:rsidP="18C48F3E">
      <w:pPr>
        <w:spacing w:after="120" w:line="360" w:lineRule="auto"/>
        <w:jc w:val="both"/>
        <w:rPr>
          <w:rFonts w:ascii="Arial" w:eastAsia="Arial" w:hAnsi="Arial" w:cs="Arial"/>
        </w:rPr>
      </w:pPr>
      <w:r w:rsidRPr="18C48F3E">
        <w:rPr>
          <w:rFonts w:ascii="Arial" w:eastAsia="Arial" w:hAnsi="Arial" w:cs="Arial"/>
        </w:rPr>
        <w:t xml:space="preserve">It cannot be denied that ITERS overall does give a good reflection as a starting point to see their strengths and weaknesses. It looks at the space and furnishings/Personal care routines, language and books, activities/interaction and lastly the program structure. These themes are then broken down into subheadings. Because of this breakdown it can help a setting to see where their exact strengths are weaknesses are instead of practitioners trying to unpick it themselves after the assessor has complete and left. Apart from all this the assessor can be the manager/owner of the setting. It does not have to be an extra expense by buying in to an assessor structure scheme, instead the ITERS book can be bought, for the price of about £30 and once instructions have been read on how to complete the assessment a setting can start the process. However, if you are a Flying Start setting, the advisory team will complete this assessment on all their Flying Start settings as part of their programme on an annual basis. Once all areas have been rated a final overall score can be made and next steps can be arranged. If complete with Flying Start, the advisory team will help and support settings with their next steps and training opportunities from the results. (Flying Start, no date). In Wales, all non-maintained settings are falling behind in practitioners gaining higher level of qualifications (Welsh Government, 2014). This supports Cottle and Alexander (2012) who believes that quality is higher in children centres and nurseries where adults have higher qualifications. They also say that where staff have a higher qualification there is higher levels of interaction between adult and child, adults using sustained shared thinking and open-ended questions. </w:t>
      </w:r>
    </w:p>
    <w:p w14:paraId="25134505" w14:textId="3FE82EBE" w:rsidR="18C48F3E" w:rsidRDefault="18C48F3E" w:rsidP="18C48F3E">
      <w:pPr>
        <w:spacing w:after="120" w:line="360" w:lineRule="auto"/>
        <w:jc w:val="both"/>
        <w:rPr>
          <w:rFonts w:ascii="Arial" w:eastAsia="Arial" w:hAnsi="Arial" w:cs="Arial"/>
        </w:rPr>
      </w:pPr>
      <w:r w:rsidRPr="18C48F3E">
        <w:rPr>
          <w:rFonts w:ascii="Arial" w:eastAsia="Arial" w:hAnsi="Arial" w:cs="Arial"/>
        </w:rPr>
        <w:t xml:space="preserve">During 2002 a study called Researching Effective Pedagogy in the Early Years (REPEY, 2002) was developed to find the most effective pedagogy strategies from the foundation phase to develop skills in the early years. During this research they proved that by a child experiencing high quality childcare during the first two years of their life it will follow right through into their primary years (Siraj et al, 2002). A practitioner developing professionally is a huge part of quality. By developing and upskilling practitioners, everything else will follow. Pacey (2018) reports on the importance of continuous professional development on all early year's staff. From a ‘Building Blocks’ survey they found that 67% of practitioners said that it had improved their practice and their confidence. However, their wage structure does not reflect their increase in their raised qualifications. An equally important aspect is that it allows settings to assess their own practice and what they offer to children. Quality is about giving the best to everything which is offered to young children Quality assurance programmes overall are a good start to a journey of improvement. However, support, help and integration with other agents who are knowledgeable in their own fields for advice and training opportunities are essential in what makes excellent quality (CWDC, no date). Quality needs to be kept so self-reflection becomes part of a practitioner's daily practice. This quality needs to reflect on all aspects of the provision and importantly the families and their community. This then links with the international evidence that children and families benefit when care and education in the early years are unified (Welsh Government, 2014). </w:t>
      </w:r>
    </w:p>
    <w:p w14:paraId="0BFF4A9A" w14:textId="274BEECC" w:rsidR="7658C256" w:rsidRDefault="7658C256" w:rsidP="74D88446">
      <w:pPr>
        <w:spacing w:after="120" w:line="360" w:lineRule="auto"/>
        <w:jc w:val="both"/>
        <w:rPr>
          <w:rFonts w:ascii="Arial" w:eastAsia="Arial" w:hAnsi="Arial" w:cs="Arial"/>
        </w:rPr>
      </w:pPr>
    </w:p>
    <w:p w14:paraId="46480398" w14:textId="51AB8A4B" w:rsidR="2BACF722" w:rsidRDefault="00FB7BF7" w:rsidP="18C48F3E">
      <w:pPr>
        <w:spacing w:after="120" w:line="360" w:lineRule="auto"/>
        <w:jc w:val="both"/>
        <w:rPr>
          <w:rFonts w:ascii="Arial" w:eastAsia="Arial" w:hAnsi="Arial" w:cs="Arial"/>
        </w:rPr>
      </w:pPr>
      <w:r>
        <w:rPr>
          <w:rFonts w:ascii="Arial" w:eastAsia="Arial" w:hAnsi="Arial" w:cs="Arial"/>
        </w:rPr>
        <w:t>References</w:t>
      </w:r>
    </w:p>
    <w:p w14:paraId="7C325FE0" w14:textId="2D82088D" w:rsidR="18C48F3E" w:rsidRDefault="18C48F3E" w:rsidP="18C48F3E">
      <w:pPr>
        <w:spacing w:after="120" w:line="360" w:lineRule="auto"/>
        <w:rPr>
          <w:rFonts w:ascii="Arial" w:eastAsia="Arial" w:hAnsi="Arial" w:cs="Arial"/>
        </w:rPr>
      </w:pPr>
      <w:r w:rsidRPr="18C48F3E">
        <w:rPr>
          <w:rFonts w:ascii="Arial" w:eastAsia="Arial" w:hAnsi="Arial" w:cs="Arial"/>
        </w:rPr>
        <w:t xml:space="preserve">Blatchford,I.S., Sylva,K., Muttock, S., ((2002) </w:t>
      </w:r>
      <w:r w:rsidRPr="18C48F3E">
        <w:rPr>
          <w:rFonts w:ascii="Arial" w:eastAsia="Arial" w:hAnsi="Arial" w:cs="Arial"/>
          <w:i/>
          <w:iCs/>
        </w:rPr>
        <w:t xml:space="preserve">Researching Effective Pedagogy in the Early years. </w:t>
      </w:r>
      <w:r w:rsidRPr="18C48F3E">
        <w:rPr>
          <w:rFonts w:ascii="Arial" w:eastAsia="Arial" w:hAnsi="Arial" w:cs="Arial"/>
        </w:rPr>
        <w:t>London: Great Britain, Department for Education and Skills.</w:t>
      </w:r>
    </w:p>
    <w:p w14:paraId="3B75C778" w14:textId="6ADF1D12" w:rsidR="45872C2F" w:rsidRDefault="45872C2F" w:rsidP="23BBC5A2">
      <w:pPr>
        <w:spacing w:after="120" w:line="360" w:lineRule="auto"/>
        <w:rPr>
          <w:rFonts w:ascii="Arial" w:eastAsia="Arial" w:hAnsi="Arial" w:cs="Arial"/>
        </w:rPr>
      </w:pPr>
      <w:r w:rsidRPr="23BBC5A2">
        <w:rPr>
          <w:rFonts w:ascii="Arial" w:eastAsia="Arial" w:hAnsi="Arial" w:cs="Arial"/>
        </w:rPr>
        <w:t xml:space="preserve">Bonetti, S., Brown, K. (2018). </w:t>
      </w:r>
      <w:r w:rsidRPr="23BBC5A2">
        <w:rPr>
          <w:rFonts w:ascii="Arial" w:eastAsia="Arial" w:hAnsi="Arial" w:cs="Arial"/>
          <w:i/>
          <w:iCs/>
        </w:rPr>
        <w:t>Structual elements of quality</w:t>
      </w:r>
      <w:r w:rsidR="424CC470" w:rsidRPr="23BBC5A2">
        <w:rPr>
          <w:rFonts w:ascii="Arial" w:eastAsia="Arial" w:hAnsi="Arial" w:cs="Arial"/>
          <w:i/>
          <w:iCs/>
        </w:rPr>
        <w:t xml:space="preserve"> early years provisions: A review of the evidence. </w:t>
      </w:r>
      <w:r w:rsidR="424CC470" w:rsidRPr="23BBC5A2">
        <w:rPr>
          <w:rFonts w:ascii="Arial" w:eastAsia="Arial" w:hAnsi="Arial" w:cs="Arial"/>
        </w:rPr>
        <w:t>A</w:t>
      </w:r>
      <w:r w:rsidR="3C6A602E" w:rsidRPr="23BBC5A2">
        <w:rPr>
          <w:rFonts w:ascii="Arial" w:eastAsia="Arial" w:hAnsi="Arial" w:cs="Arial"/>
        </w:rPr>
        <w:t xml:space="preserve">vailable at: </w:t>
      </w:r>
      <w:hyperlink r:id="rId5">
        <w:r w:rsidR="3C6A602E" w:rsidRPr="23BBC5A2">
          <w:rPr>
            <w:rStyle w:val="Hyperlink"/>
            <w:rFonts w:ascii="Arial" w:eastAsia="Arial" w:hAnsi="Arial" w:cs="Arial"/>
          </w:rPr>
          <w:t>https://www.epi.org.uk</w:t>
        </w:r>
      </w:hyperlink>
      <w:r w:rsidR="3C6A602E" w:rsidRPr="23BBC5A2">
        <w:rPr>
          <w:rFonts w:ascii="Arial" w:eastAsia="Arial" w:hAnsi="Arial" w:cs="Arial"/>
        </w:rPr>
        <w:t xml:space="preserve"> (Accessed at: </w:t>
      </w:r>
      <w:r w:rsidR="2E6C63D1" w:rsidRPr="23BBC5A2">
        <w:rPr>
          <w:rFonts w:ascii="Arial" w:eastAsia="Arial" w:hAnsi="Arial" w:cs="Arial"/>
        </w:rPr>
        <w:t>31</w:t>
      </w:r>
      <w:r w:rsidR="2E6C63D1" w:rsidRPr="23BBC5A2">
        <w:rPr>
          <w:rFonts w:ascii="Arial" w:eastAsia="Arial" w:hAnsi="Arial" w:cs="Arial"/>
          <w:vertAlign w:val="superscript"/>
        </w:rPr>
        <w:t>st</w:t>
      </w:r>
      <w:r w:rsidR="2E6C63D1" w:rsidRPr="23BBC5A2">
        <w:rPr>
          <w:rFonts w:ascii="Arial" w:eastAsia="Arial" w:hAnsi="Arial" w:cs="Arial"/>
        </w:rPr>
        <w:t xml:space="preserve"> January 2022).</w:t>
      </w:r>
    </w:p>
    <w:p w14:paraId="13B36C9A" w14:textId="3F9E16A7" w:rsidR="3970544E" w:rsidRDefault="3970544E" w:rsidP="23BBC5A2">
      <w:pPr>
        <w:spacing w:after="120" w:line="360" w:lineRule="auto"/>
        <w:rPr>
          <w:rFonts w:ascii="Arial" w:eastAsia="Arial" w:hAnsi="Arial" w:cs="Arial"/>
        </w:rPr>
      </w:pPr>
      <w:r w:rsidRPr="18C48F3E">
        <w:rPr>
          <w:rFonts w:ascii="Arial" w:eastAsia="Arial" w:hAnsi="Arial" w:cs="Arial"/>
        </w:rPr>
        <w:t xml:space="preserve">Butler, A., Hardy, G. (No date). </w:t>
      </w:r>
      <w:r w:rsidRPr="18C48F3E">
        <w:rPr>
          <w:rFonts w:ascii="Arial" w:eastAsia="Arial" w:hAnsi="Arial" w:cs="Arial"/>
          <w:i/>
          <w:iCs/>
        </w:rPr>
        <w:t xml:space="preserve">Driving high quality childcare: </w:t>
      </w:r>
      <w:r w:rsidR="4A9A7F50" w:rsidRPr="18C48F3E">
        <w:rPr>
          <w:rFonts w:ascii="Arial" w:eastAsia="Arial" w:hAnsi="Arial" w:cs="Arial"/>
          <w:i/>
          <w:iCs/>
        </w:rPr>
        <w:t xml:space="preserve">the role of local authorities. </w:t>
      </w:r>
      <w:r w:rsidR="7815397F" w:rsidRPr="18C48F3E">
        <w:rPr>
          <w:rFonts w:ascii="Arial" w:eastAsia="Arial" w:hAnsi="Arial" w:cs="Arial"/>
        </w:rPr>
        <w:t xml:space="preserve">Available at: </w:t>
      </w:r>
      <w:hyperlink r:id="rId6">
        <w:r w:rsidR="7815397F" w:rsidRPr="18C48F3E">
          <w:rPr>
            <w:rStyle w:val="Hyperlink"/>
            <w:rFonts w:ascii="Arial" w:eastAsia="Arial" w:hAnsi="Arial" w:cs="Arial"/>
          </w:rPr>
          <w:t>https://www.familyandchildcaretrust.org</w:t>
        </w:r>
      </w:hyperlink>
      <w:r w:rsidR="7815397F" w:rsidRPr="18C48F3E">
        <w:rPr>
          <w:rFonts w:ascii="Arial" w:eastAsia="Arial" w:hAnsi="Arial" w:cs="Arial"/>
        </w:rPr>
        <w:t>. (Accessed: 31</w:t>
      </w:r>
      <w:r w:rsidR="7815397F" w:rsidRPr="18C48F3E">
        <w:rPr>
          <w:rFonts w:ascii="Arial" w:eastAsia="Arial" w:hAnsi="Arial" w:cs="Arial"/>
          <w:vertAlign w:val="superscript"/>
        </w:rPr>
        <w:t>st</w:t>
      </w:r>
      <w:r w:rsidR="7815397F" w:rsidRPr="18C48F3E">
        <w:rPr>
          <w:rFonts w:ascii="Arial" w:eastAsia="Arial" w:hAnsi="Arial" w:cs="Arial"/>
        </w:rPr>
        <w:t xml:space="preserve"> January).</w:t>
      </w:r>
    </w:p>
    <w:p w14:paraId="7A8EC54D" w14:textId="0BD30248" w:rsidR="18C48F3E" w:rsidRDefault="18C48F3E" w:rsidP="18C48F3E">
      <w:pPr>
        <w:spacing w:after="120" w:line="360" w:lineRule="auto"/>
      </w:pPr>
      <w:r w:rsidRPr="18C48F3E">
        <w:rPr>
          <w:rFonts w:ascii="Arial" w:eastAsia="Arial" w:hAnsi="Arial" w:cs="Arial"/>
        </w:rPr>
        <w:t>(CWDC) Children’s Workforce Development Council. (No date).</w:t>
      </w:r>
      <w:r w:rsidRPr="18C48F3E">
        <w:rPr>
          <w:rFonts w:ascii="Arial" w:eastAsia="Arial" w:hAnsi="Arial" w:cs="Arial"/>
          <w:i/>
          <w:iCs/>
        </w:rPr>
        <w:t xml:space="preserve"> Integrated working explained. </w:t>
      </w:r>
      <w:r w:rsidRPr="18C48F3E">
        <w:rPr>
          <w:rFonts w:ascii="Arial" w:eastAsia="Arial" w:hAnsi="Arial" w:cs="Arial"/>
        </w:rPr>
        <w:t xml:space="preserve">Available at: </w:t>
      </w:r>
      <w:hyperlink r:id="rId7">
        <w:r w:rsidRPr="18C48F3E">
          <w:rPr>
            <w:rStyle w:val="Hyperlink"/>
            <w:rFonts w:ascii="Arial" w:eastAsia="Arial" w:hAnsi="Arial" w:cs="Arial"/>
          </w:rPr>
          <w:t>integrated working explained - GOV.UKhttps://assets.publishing.service.gov.uk › file › int...</w:t>
        </w:r>
      </w:hyperlink>
      <w:r w:rsidRPr="18C48F3E">
        <w:rPr>
          <w:rFonts w:ascii="Arial" w:eastAsia="Arial" w:hAnsi="Arial" w:cs="Arial"/>
        </w:rPr>
        <w:t>(Accessed: 20</w:t>
      </w:r>
      <w:r w:rsidRPr="18C48F3E">
        <w:rPr>
          <w:rFonts w:ascii="Arial" w:eastAsia="Arial" w:hAnsi="Arial" w:cs="Arial"/>
          <w:vertAlign w:val="superscript"/>
        </w:rPr>
        <w:t>th</w:t>
      </w:r>
      <w:r w:rsidRPr="18C48F3E">
        <w:rPr>
          <w:rFonts w:ascii="Arial" w:eastAsia="Arial" w:hAnsi="Arial" w:cs="Arial"/>
        </w:rPr>
        <w:t xml:space="preserve"> February)</w:t>
      </w:r>
    </w:p>
    <w:p w14:paraId="2F217F79" w14:textId="36CBB7D6" w:rsidR="18C48F3E" w:rsidRDefault="18C48F3E" w:rsidP="18C48F3E">
      <w:pPr>
        <w:spacing w:after="120" w:line="360" w:lineRule="auto"/>
        <w:rPr>
          <w:rFonts w:ascii="Arial" w:eastAsia="Arial" w:hAnsi="Arial" w:cs="Arial"/>
        </w:rPr>
      </w:pPr>
      <w:r w:rsidRPr="18C48F3E">
        <w:rPr>
          <w:rFonts w:ascii="Arial" w:eastAsia="Arial" w:hAnsi="Arial" w:cs="Arial"/>
        </w:rPr>
        <w:t>Dahlberg, G., Moss, P., Pence, A. (2013)</w:t>
      </w:r>
      <w:r w:rsidRPr="18C48F3E">
        <w:rPr>
          <w:rFonts w:ascii="Arial" w:eastAsia="Arial" w:hAnsi="Arial" w:cs="Arial"/>
          <w:i/>
          <w:iCs/>
        </w:rPr>
        <w:t xml:space="preserve"> Beyond quality. </w:t>
      </w:r>
      <w:r w:rsidRPr="18C48F3E">
        <w:rPr>
          <w:rFonts w:ascii="Arial" w:eastAsia="Arial" w:hAnsi="Arial" w:cs="Arial"/>
        </w:rPr>
        <w:t>3</w:t>
      </w:r>
      <w:r w:rsidRPr="18C48F3E">
        <w:rPr>
          <w:rFonts w:ascii="Arial" w:eastAsia="Arial" w:hAnsi="Arial" w:cs="Arial"/>
          <w:vertAlign w:val="superscript"/>
        </w:rPr>
        <w:t>rd</w:t>
      </w:r>
      <w:r w:rsidRPr="18C48F3E">
        <w:rPr>
          <w:rFonts w:ascii="Arial" w:eastAsia="Arial" w:hAnsi="Arial" w:cs="Arial"/>
        </w:rPr>
        <w:t xml:space="preserve"> Edition. London: Routledge.</w:t>
      </w:r>
    </w:p>
    <w:p w14:paraId="5891CDA2" w14:textId="55D03219" w:rsidR="7C347901" w:rsidRDefault="7C347901" w:rsidP="18C48F3E">
      <w:pPr>
        <w:spacing w:after="120" w:line="360" w:lineRule="auto"/>
        <w:rPr>
          <w:rFonts w:ascii="Arial" w:eastAsia="Arial" w:hAnsi="Arial" w:cs="Arial"/>
        </w:rPr>
      </w:pPr>
      <w:r w:rsidRPr="18C48F3E">
        <w:rPr>
          <w:rFonts w:ascii="Arial" w:eastAsia="Arial" w:hAnsi="Arial" w:cs="Arial"/>
        </w:rPr>
        <w:t xml:space="preserve">Early Years Wales (2018). </w:t>
      </w:r>
      <w:r w:rsidRPr="18C48F3E">
        <w:rPr>
          <w:rFonts w:ascii="Arial" w:eastAsia="Arial" w:hAnsi="Arial" w:cs="Arial"/>
          <w:i/>
          <w:iCs/>
        </w:rPr>
        <w:t xml:space="preserve">Quality for </w:t>
      </w:r>
      <w:r w:rsidR="0BF59A1F" w:rsidRPr="18C48F3E">
        <w:rPr>
          <w:rFonts w:ascii="Arial" w:eastAsia="Arial" w:hAnsi="Arial" w:cs="Arial"/>
          <w:i/>
          <w:iCs/>
        </w:rPr>
        <w:t>All</w:t>
      </w:r>
      <w:r w:rsidR="39D65B4C" w:rsidRPr="18C48F3E">
        <w:rPr>
          <w:rFonts w:ascii="Arial" w:eastAsia="Arial" w:hAnsi="Arial" w:cs="Arial"/>
          <w:i/>
          <w:iCs/>
        </w:rPr>
        <w:t xml:space="preserve">. </w:t>
      </w:r>
      <w:r w:rsidR="0BF59A1F" w:rsidRPr="18C48F3E">
        <w:rPr>
          <w:rFonts w:ascii="Arial" w:eastAsia="Arial" w:hAnsi="Arial" w:cs="Arial"/>
          <w:i/>
          <w:iCs/>
        </w:rPr>
        <w:t>Available</w:t>
      </w:r>
      <w:r w:rsidR="501F62DD" w:rsidRPr="18C48F3E">
        <w:rPr>
          <w:rFonts w:ascii="Arial" w:eastAsia="Arial" w:hAnsi="Arial" w:cs="Arial"/>
          <w:i/>
          <w:iCs/>
        </w:rPr>
        <w:t xml:space="preserve"> </w:t>
      </w:r>
      <w:r w:rsidRPr="18C48F3E">
        <w:rPr>
          <w:rFonts w:ascii="Arial" w:eastAsia="Arial" w:hAnsi="Arial" w:cs="Arial"/>
        </w:rPr>
        <w:t>at:</w:t>
      </w:r>
      <w:r w:rsidR="5FCDCBC3" w:rsidRPr="18C48F3E">
        <w:rPr>
          <w:rFonts w:ascii="Arial" w:eastAsia="Arial" w:hAnsi="Arial" w:cs="Arial"/>
        </w:rPr>
        <w:t xml:space="preserve"> </w:t>
      </w:r>
      <w:hyperlink r:id="rId8">
        <w:r w:rsidR="5FCDCBC3" w:rsidRPr="18C48F3E">
          <w:rPr>
            <w:rStyle w:val="Hyperlink"/>
            <w:rFonts w:ascii="Arial" w:eastAsia="Arial" w:hAnsi="Arial" w:cs="Arial"/>
          </w:rPr>
          <w:t>https://www.earlyyears.wales</w:t>
        </w:r>
      </w:hyperlink>
      <w:r w:rsidR="5FCDCBC3" w:rsidRPr="18C48F3E">
        <w:rPr>
          <w:rFonts w:ascii="Arial" w:eastAsia="Arial" w:hAnsi="Arial" w:cs="Arial"/>
        </w:rPr>
        <w:t xml:space="preserve"> (Accessed: 31</w:t>
      </w:r>
      <w:r w:rsidR="5FCDCBC3" w:rsidRPr="18C48F3E">
        <w:rPr>
          <w:rFonts w:ascii="Arial" w:eastAsia="Arial" w:hAnsi="Arial" w:cs="Arial"/>
          <w:vertAlign w:val="superscript"/>
        </w:rPr>
        <w:t>st</w:t>
      </w:r>
      <w:r w:rsidR="5FCDCBC3" w:rsidRPr="18C48F3E">
        <w:rPr>
          <w:rFonts w:ascii="Arial" w:eastAsia="Arial" w:hAnsi="Arial" w:cs="Arial"/>
        </w:rPr>
        <w:t xml:space="preserve"> January 2022). </w:t>
      </w:r>
    </w:p>
    <w:p w14:paraId="5906F59A" w14:textId="25D00AC6" w:rsidR="18C48F3E" w:rsidRDefault="18C48F3E" w:rsidP="18C48F3E">
      <w:pPr>
        <w:spacing w:after="120" w:line="360" w:lineRule="auto"/>
      </w:pPr>
      <w:r w:rsidRPr="18C48F3E">
        <w:rPr>
          <w:rFonts w:ascii="Arial" w:eastAsia="Arial" w:hAnsi="Arial" w:cs="Arial"/>
        </w:rPr>
        <w:t xml:space="preserve">Education Policy Institute. (2018). </w:t>
      </w:r>
      <w:r w:rsidRPr="18C48F3E">
        <w:rPr>
          <w:rFonts w:ascii="Arial" w:eastAsia="Arial" w:hAnsi="Arial" w:cs="Arial"/>
          <w:i/>
          <w:iCs/>
        </w:rPr>
        <w:t xml:space="preserve">Early years development. </w:t>
      </w:r>
      <w:r w:rsidRPr="18C48F3E">
        <w:rPr>
          <w:rFonts w:ascii="Arial" w:eastAsia="Arial" w:hAnsi="Arial" w:cs="Arial"/>
        </w:rPr>
        <w:t xml:space="preserve">Available at: </w:t>
      </w:r>
      <w:hyperlink r:id="rId9">
        <w:r w:rsidRPr="18C48F3E">
          <w:rPr>
            <w:rStyle w:val="Hyperlink"/>
            <w:rFonts w:ascii="Arial" w:eastAsia="Arial" w:hAnsi="Arial" w:cs="Arial"/>
          </w:rPr>
          <w:t>What does quality early years provision look like? Education ...https://epi.org.uk › ... › Early Years Development</w:t>
        </w:r>
      </w:hyperlink>
      <w:r w:rsidRPr="18C48F3E">
        <w:rPr>
          <w:rFonts w:ascii="Arial" w:eastAsia="Arial" w:hAnsi="Arial" w:cs="Arial"/>
        </w:rPr>
        <w:t xml:space="preserve"> (Accessed:20</w:t>
      </w:r>
      <w:r w:rsidRPr="18C48F3E">
        <w:rPr>
          <w:rFonts w:ascii="Arial" w:eastAsia="Arial" w:hAnsi="Arial" w:cs="Arial"/>
          <w:vertAlign w:val="superscript"/>
        </w:rPr>
        <w:t>th</w:t>
      </w:r>
      <w:r w:rsidRPr="18C48F3E">
        <w:rPr>
          <w:rFonts w:ascii="Arial" w:eastAsia="Arial" w:hAnsi="Arial" w:cs="Arial"/>
        </w:rPr>
        <w:t xml:space="preserve"> February).</w:t>
      </w:r>
    </w:p>
    <w:p w14:paraId="2463CCB0" w14:textId="10C79C81" w:rsidR="71C78D55" w:rsidRDefault="71C78D55" w:rsidP="18C48F3E">
      <w:pPr>
        <w:spacing w:after="120" w:line="360" w:lineRule="auto"/>
        <w:rPr>
          <w:rFonts w:ascii="Arial" w:eastAsia="Arial" w:hAnsi="Arial" w:cs="Arial"/>
          <w:i/>
          <w:iCs/>
        </w:rPr>
      </w:pPr>
      <w:r w:rsidRPr="18C48F3E">
        <w:rPr>
          <w:rFonts w:ascii="Arial" w:eastAsia="Arial" w:hAnsi="Arial" w:cs="Arial"/>
        </w:rPr>
        <w:t>Eurydice</w:t>
      </w:r>
      <w:r w:rsidR="7577EE1C" w:rsidRPr="18C48F3E">
        <w:rPr>
          <w:rFonts w:ascii="Arial" w:eastAsia="Arial" w:hAnsi="Arial" w:cs="Arial"/>
        </w:rPr>
        <w:t>.</w:t>
      </w:r>
      <w:r w:rsidRPr="18C48F3E">
        <w:rPr>
          <w:rFonts w:ascii="Arial" w:eastAsia="Arial" w:hAnsi="Arial" w:cs="Arial"/>
        </w:rPr>
        <w:t xml:space="preserve"> (2021) </w:t>
      </w:r>
      <w:r w:rsidRPr="18C48F3E">
        <w:rPr>
          <w:rFonts w:ascii="Arial" w:eastAsia="Arial" w:hAnsi="Arial" w:cs="Arial"/>
          <w:i/>
          <w:iCs/>
        </w:rPr>
        <w:t>Quality Assurance in early childhood and school education</w:t>
      </w:r>
      <w:r w:rsidR="782E23B9" w:rsidRPr="18C48F3E">
        <w:rPr>
          <w:rFonts w:ascii="Arial" w:eastAsia="Arial" w:hAnsi="Arial" w:cs="Arial"/>
          <w:i/>
          <w:iCs/>
        </w:rPr>
        <w:t xml:space="preserve"> </w:t>
      </w:r>
      <w:r w:rsidR="782E23B9" w:rsidRPr="18C48F3E">
        <w:rPr>
          <w:rFonts w:ascii="Arial" w:eastAsia="Arial" w:hAnsi="Arial" w:cs="Arial"/>
        </w:rPr>
        <w:t xml:space="preserve">Available at: </w:t>
      </w:r>
      <w:hyperlink r:id="rId10">
        <w:r w:rsidR="782E23B9" w:rsidRPr="18C48F3E">
          <w:rPr>
            <w:rStyle w:val="Hyperlink"/>
            <w:rFonts w:ascii="Arial" w:eastAsia="Arial" w:hAnsi="Arial" w:cs="Arial"/>
          </w:rPr>
          <w:t>https://www.eacea.ac.europa.eu</w:t>
        </w:r>
      </w:hyperlink>
      <w:r w:rsidR="782E23B9" w:rsidRPr="18C48F3E">
        <w:rPr>
          <w:rFonts w:ascii="Arial" w:eastAsia="Arial" w:hAnsi="Arial" w:cs="Arial"/>
        </w:rPr>
        <w:t xml:space="preserve"> (Acces</w:t>
      </w:r>
      <w:r w:rsidR="36D308EB" w:rsidRPr="18C48F3E">
        <w:rPr>
          <w:rFonts w:ascii="Arial" w:eastAsia="Arial" w:hAnsi="Arial" w:cs="Arial"/>
        </w:rPr>
        <w:t>sed: 28</w:t>
      </w:r>
      <w:r w:rsidR="36D308EB" w:rsidRPr="18C48F3E">
        <w:rPr>
          <w:rFonts w:ascii="Arial" w:eastAsia="Arial" w:hAnsi="Arial" w:cs="Arial"/>
          <w:vertAlign w:val="superscript"/>
        </w:rPr>
        <w:t>th</w:t>
      </w:r>
      <w:r w:rsidR="36D308EB" w:rsidRPr="18C48F3E">
        <w:rPr>
          <w:rFonts w:ascii="Arial" w:eastAsia="Arial" w:hAnsi="Arial" w:cs="Arial"/>
        </w:rPr>
        <w:t xml:space="preserve"> January 2022). </w:t>
      </w:r>
    </w:p>
    <w:p w14:paraId="03CCE946" w14:textId="63361C29" w:rsidR="18C48F3E" w:rsidRDefault="18C48F3E" w:rsidP="18C48F3E">
      <w:pPr>
        <w:spacing w:after="120" w:line="360" w:lineRule="auto"/>
      </w:pPr>
      <w:r w:rsidRPr="18C48F3E">
        <w:rPr>
          <w:rFonts w:ascii="Arial" w:eastAsia="Arial" w:hAnsi="Arial" w:cs="Arial"/>
        </w:rPr>
        <w:t xml:space="preserve">Flying Start (No date) </w:t>
      </w:r>
      <w:r w:rsidRPr="18C48F3E">
        <w:rPr>
          <w:rFonts w:ascii="Arial" w:eastAsia="Arial" w:hAnsi="Arial" w:cs="Arial"/>
          <w:i/>
          <w:iCs/>
        </w:rPr>
        <w:t xml:space="preserve">Advisory team. </w:t>
      </w:r>
      <w:r w:rsidRPr="18C48F3E">
        <w:rPr>
          <w:rFonts w:ascii="Arial" w:eastAsia="Arial" w:hAnsi="Arial" w:cs="Arial"/>
        </w:rPr>
        <w:t xml:space="preserve">Available at: </w:t>
      </w:r>
      <w:hyperlink r:id="rId11">
        <w:r w:rsidRPr="18C48F3E">
          <w:rPr>
            <w:rStyle w:val="Hyperlink"/>
            <w:rFonts w:ascii="Arial" w:eastAsia="Arial" w:hAnsi="Arial" w:cs="Arial"/>
          </w:rPr>
          <w:t>Childcare Advisory Team - Flying Start Cardiffhttps://www.flyingstartcardiff.co.uk › what-we-do › chi...</w:t>
        </w:r>
      </w:hyperlink>
      <w:r w:rsidRPr="18C48F3E">
        <w:rPr>
          <w:rFonts w:ascii="Arial" w:eastAsia="Arial" w:hAnsi="Arial" w:cs="Arial"/>
        </w:rPr>
        <w:t xml:space="preserve"> (Accessed: 19</w:t>
      </w:r>
      <w:r w:rsidRPr="18C48F3E">
        <w:rPr>
          <w:rFonts w:ascii="Arial" w:eastAsia="Arial" w:hAnsi="Arial" w:cs="Arial"/>
          <w:vertAlign w:val="superscript"/>
        </w:rPr>
        <w:t>th</w:t>
      </w:r>
      <w:r w:rsidRPr="18C48F3E">
        <w:rPr>
          <w:rFonts w:ascii="Arial" w:eastAsia="Arial" w:hAnsi="Arial" w:cs="Arial"/>
        </w:rPr>
        <w:t xml:space="preserve"> February 2022).</w:t>
      </w:r>
    </w:p>
    <w:p w14:paraId="33DA50DC" w14:textId="1A0AD778" w:rsidR="18C48F3E" w:rsidRDefault="18C48F3E" w:rsidP="18C48F3E">
      <w:pPr>
        <w:spacing w:after="120" w:line="360" w:lineRule="auto"/>
      </w:pPr>
      <w:r w:rsidRPr="18C48F3E">
        <w:rPr>
          <w:rFonts w:ascii="Arial" w:eastAsia="Arial" w:hAnsi="Arial" w:cs="Arial"/>
        </w:rPr>
        <w:t xml:space="preserve">Flying Start. (2014) </w:t>
      </w:r>
      <w:r w:rsidRPr="18C48F3E">
        <w:rPr>
          <w:rFonts w:ascii="Arial" w:eastAsia="Arial" w:hAnsi="Arial" w:cs="Arial"/>
          <w:i/>
          <w:iCs/>
        </w:rPr>
        <w:t xml:space="preserve">Flying Start Annex. </w:t>
      </w:r>
      <w:r w:rsidRPr="18C48F3E">
        <w:rPr>
          <w:rFonts w:ascii="Arial" w:eastAsia="Arial" w:hAnsi="Arial" w:cs="Arial"/>
        </w:rPr>
        <w:t xml:space="preserve">Available at: </w:t>
      </w:r>
      <w:hyperlink r:id="rId12">
        <w:r w:rsidRPr="18C48F3E">
          <w:rPr>
            <w:rStyle w:val="Hyperlink"/>
            <w:rFonts w:ascii="Arial" w:eastAsia="Arial" w:hAnsi="Arial" w:cs="Arial"/>
          </w:rPr>
          <w:t>Flying Start – Annex - Quality Childcare Guidance - GOV.WALEShttps://gov.wales › default › files › publications</w:t>
        </w:r>
      </w:hyperlink>
      <w:r w:rsidRPr="18C48F3E">
        <w:rPr>
          <w:rFonts w:ascii="Arial" w:eastAsia="Arial" w:hAnsi="Arial" w:cs="Arial"/>
        </w:rPr>
        <w:t xml:space="preserve"> (Accessed: 15</w:t>
      </w:r>
      <w:r w:rsidRPr="18C48F3E">
        <w:rPr>
          <w:rFonts w:ascii="Arial" w:eastAsia="Arial" w:hAnsi="Arial" w:cs="Arial"/>
          <w:vertAlign w:val="superscript"/>
        </w:rPr>
        <w:t>th</w:t>
      </w:r>
      <w:r w:rsidRPr="18C48F3E">
        <w:rPr>
          <w:rFonts w:ascii="Arial" w:eastAsia="Arial" w:hAnsi="Arial" w:cs="Arial"/>
        </w:rPr>
        <w:t xml:space="preserve"> February 2022).</w:t>
      </w:r>
    </w:p>
    <w:p w14:paraId="06E530AA" w14:textId="2C66E172" w:rsidR="36D308EB" w:rsidRDefault="36D308EB" w:rsidP="18C48F3E">
      <w:pPr>
        <w:spacing w:after="120" w:line="360" w:lineRule="auto"/>
        <w:rPr>
          <w:rFonts w:ascii="Arial" w:eastAsia="Arial" w:hAnsi="Arial" w:cs="Arial"/>
          <w:i/>
          <w:iCs/>
        </w:rPr>
      </w:pPr>
      <w:r w:rsidRPr="18C48F3E">
        <w:rPr>
          <w:rFonts w:ascii="Arial" w:eastAsia="Arial" w:hAnsi="Arial" w:cs="Arial"/>
        </w:rPr>
        <w:t>I</w:t>
      </w:r>
      <w:r w:rsidR="3D1CBA4F" w:rsidRPr="18C48F3E">
        <w:rPr>
          <w:rFonts w:ascii="Arial" w:eastAsia="Arial" w:hAnsi="Arial" w:cs="Arial"/>
        </w:rPr>
        <w:t>l</w:t>
      </w:r>
      <w:r w:rsidRPr="18C48F3E">
        <w:rPr>
          <w:rFonts w:ascii="Arial" w:eastAsia="Arial" w:hAnsi="Arial" w:cs="Arial"/>
        </w:rPr>
        <w:t xml:space="preserve">es, R. </w:t>
      </w:r>
      <w:r w:rsidR="3E54CC5B" w:rsidRPr="18C48F3E">
        <w:rPr>
          <w:rFonts w:ascii="Arial" w:eastAsia="Arial" w:hAnsi="Arial" w:cs="Arial"/>
        </w:rPr>
        <w:t xml:space="preserve">(No date). </w:t>
      </w:r>
      <w:r w:rsidR="3E54CC5B" w:rsidRPr="18C48F3E">
        <w:rPr>
          <w:rFonts w:ascii="Arial" w:eastAsia="Arial" w:hAnsi="Arial" w:cs="Arial"/>
          <w:i/>
          <w:iCs/>
        </w:rPr>
        <w:t xml:space="preserve">Understanding the importance of </w:t>
      </w:r>
      <w:r w:rsidR="4BAD94B4" w:rsidRPr="18C48F3E">
        <w:rPr>
          <w:rFonts w:ascii="Arial" w:eastAsia="Arial" w:hAnsi="Arial" w:cs="Arial"/>
          <w:i/>
          <w:iCs/>
        </w:rPr>
        <w:t>high-quality</w:t>
      </w:r>
      <w:r w:rsidR="3E54CC5B" w:rsidRPr="18C48F3E">
        <w:rPr>
          <w:rFonts w:ascii="Arial" w:eastAsia="Arial" w:hAnsi="Arial" w:cs="Arial"/>
          <w:i/>
          <w:iCs/>
        </w:rPr>
        <w:t xml:space="preserve"> provision </w:t>
      </w:r>
      <w:r w:rsidR="1951AA29" w:rsidRPr="18C48F3E">
        <w:rPr>
          <w:rFonts w:ascii="Arial" w:eastAsia="Arial" w:hAnsi="Arial" w:cs="Arial"/>
          <w:i/>
          <w:iCs/>
        </w:rPr>
        <w:t xml:space="preserve">within early </w:t>
      </w:r>
      <w:r w:rsidR="5FE7542E" w:rsidRPr="18C48F3E">
        <w:rPr>
          <w:rFonts w:ascii="Arial" w:eastAsia="Arial" w:hAnsi="Arial" w:cs="Arial"/>
          <w:i/>
          <w:iCs/>
        </w:rPr>
        <w:t>childhood education</w:t>
      </w:r>
      <w:r w:rsidR="1951AA29" w:rsidRPr="18C48F3E">
        <w:rPr>
          <w:rFonts w:ascii="Arial" w:eastAsia="Arial" w:hAnsi="Arial" w:cs="Arial"/>
          <w:i/>
          <w:iCs/>
        </w:rPr>
        <w:t xml:space="preserve"> and care; An analysis of </w:t>
      </w:r>
      <w:r w:rsidR="136F45E7" w:rsidRPr="18C48F3E">
        <w:rPr>
          <w:rFonts w:ascii="Arial" w:eastAsia="Arial" w:hAnsi="Arial" w:cs="Arial"/>
          <w:i/>
          <w:iCs/>
        </w:rPr>
        <w:t>assurance models</w:t>
      </w:r>
      <w:r w:rsidR="532C7030" w:rsidRPr="18C48F3E">
        <w:rPr>
          <w:rFonts w:ascii="Arial" w:eastAsia="Arial" w:hAnsi="Arial" w:cs="Arial"/>
          <w:i/>
          <w:iCs/>
        </w:rPr>
        <w:t xml:space="preserve">. </w:t>
      </w:r>
      <w:r w:rsidR="532C7030" w:rsidRPr="18C48F3E">
        <w:rPr>
          <w:rFonts w:ascii="Arial" w:eastAsia="Arial" w:hAnsi="Arial" w:cs="Arial"/>
        </w:rPr>
        <w:t xml:space="preserve">Available at: </w:t>
      </w:r>
      <w:hyperlink r:id="rId13">
        <w:r w:rsidR="532C7030" w:rsidRPr="18C48F3E">
          <w:rPr>
            <w:rStyle w:val="Hyperlink"/>
            <w:rFonts w:ascii="Arial" w:eastAsia="Arial" w:hAnsi="Arial" w:cs="Arial"/>
          </w:rPr>
          <w:t>https://www.ecsdn.org</w:t>
        </w:r>
      </w:hyperlink>
      <w:r w:rsidR="532C7030" w:rsidRPr="18C48F3E">
        <w:rPr>
          <w:rFonts w:ascii="Arial" w:eastAsia="Arial" w:hAnsi="Arial" w:cs="Arial"/>
        </w:rPr>
        <w:t xml:space="preserve"> </w:t>
      </w:r>
      <w:r w:rsidR="2B00074D" w:rsidRPr="18C48F3E">
        <w:rPr>
          <w:rFonts w:ascii="Arial" w:eastAsia="Arial" w:hAnsi="Arial" w:cs="Arial"/>
        </w:rPr>
        <w:t>(Accessed: 30</w:t>
      </w:r>
      <w:r w:rsidR="2B00074D" w:rsidRPr="18C48F3E">
        <w:rPr>
          <w:rFonts w:ascii="Arial" w:eastAsia="Arial" w:hAnsi="Arial" w:cs="Arial"/>
          <w:vertAlign w:val="superscript"/>
        </w:rPr>
        <w:t>th</w:t>
      </w:r>
      <w:r w:rsidR="2B00074D" w:rsidRPr="18C48F3E">
        <w:rPr>
          <w:rFonts w:ascii="Arial" w:eastAsia="Arial" w:hAnsi="Arial" w:cs="Arial"/>
        </w:rPr>
        <w:t xml:space="preserve"> January 2022.</w:t>
      </w:r>
    </w:p>
    <w:p w14:paraId="25D9DB55" w14:textId="36E4621A" w:rsidR="18C48F3E" w:rsidRDefault="18C48F3E" w:rsidP="18C48F3E">
      <w:pPr>
        <w:spacing w:after="120" w:line="360" w:lineRule="auto"/>
      </w:pPr>
      <w:r w:rsidRPr="18C48F3E">
        <w:rPr>
          <w:rFonts w:ascii="Arial" w:eastAsia="Arial" w:hAnsi="Arial" w:cs="Arial"/>
        </w:rPr>
        <w:t xml:space="preserve">NY Government. (No date) </w:t>
      </w:r>
      <w:r w:rsidRPr="18C48F3E">
        <w:rPr>
          <w:rFonts w:ascii="Arial" w:eastAsia="Arial" w:hAnsi="Arial" w:cs="Arial"/>
          <w:i/>
          <w:iCs/>
        </w:rPr>
        <w:t xml:space="preserve">Barriers to providing high quality child care. </w:t>
      </w:r>
      <w:r w:rsidRPr="18C48F3E">
        <w:rPr>
          <w:rFonts w:ascii="Arial" w:eastAsia="Arial" w:hAnsi="Arial" w:cs="Arial"/>
        </w:rPr>
        <w:t xml:space="preserve">Available at: </w:t>
      </w:r>
      <w:hyperlink r:id="rId14">
        <w:r w:rsidRPr="18C48F3E">
          <w:rPr>
            <w:rStyle w:val="Hyperlink"/>
            <w:rFonts w:ascii="Arial" w:eastAsia="Arial" w:hAnsi="Arial" w:cs="Arial"/>
          </w:rPr>
          <w:t>Barriers High-Quality - Council on Children and Familieshttps://www.ccf.ny.gov › drWesternNY_Part2</w:t>
        </w:r>
      </w:hyperlink>
      <w:r w:rsidRPr="18C48F3E">
        <w:rPr>
          <w:rFonts w:ascii="Arial" w:eastAsia="Arial" w:hAnsi="Arial" w:cs="Arial"/>
        </w:rPr>
        <w:t xml:space="preserve">  (Accessed: 19</w:t>
      </w:r>
      <w:r w:rsidRPr="18C48F3E">
        <w:rPr>
          <w:rFonts w:ascii="Arial" w:eastAsia="Arial" w:hAnsi="Arial" w:cs="Arial"/>
          <w:vertAlign w:val="superscript"/>
        </w:rPr>
        <w:t>th</w:t>
      </w:r>
      <w:r w:rsidRPr="18C48F3E">
        <w:rPr>
          <w:rFonts w:ascii="Arial" w:eastAsia="Arial" w:hAnsi="Arial" w:cs="Arial"/>
        </w:rPr>
        <w:t xml:space="preserve"> February 2022.</w:t>
      </w:r>
    </w:p>
    <w:p w14:paraId="3973032C" w14:textId="21C29ECB" w:rsidR="74BC006C" w:rsidRDefault="74BC006C" w:rsidP="18C48F3E">
      <w:pPr>
        <w:spacing w:after="120" w:line="360" w:lineRule="auto"/>
        <w:rPr>
          <w:rFonts w:ascii="Arial" w:eastAsia="Arial" w:hAnsi="Arial" w:cs="Arial"/>
          <w:i/>
          <w:iCs/>
        </w:rPr>
      </w:pPr>
      <w:r w:rsidRPr="18C48F3E">
        <w:rPr>
          <w:rFonts w:ascii="Arial" w:eastAsia="Arial" w:hAnsi="Arial" w:cs="Arial"/>
        </w:rPr>
        <w:t xml:space="preserve">Organisation for Economic Co-operation and Development (No date) </w:t>
      </w:r>
      <w:r w:rsidRPr="18C48F3E">
        <w:rPr>
          <w:rFonts w:ascii="Arial" w:eastAsia="Arial" w:hAnsi="Arial" w:cs="Arial"/>
          <w:i/>
          <w:iCs/>
        </w:rPr>
        <w:t xml:space="preserve">Encouraging quality </w:t>
      </w:r>
      <w:r w:rsidR="3360E59E" w:rsidRPr="18C48F3E">
        <w:rPr>
          <w:rFonts w:ascii="Arial" w:eastAsia="Arial" w:hAnsi="Arial" w:cs="Arial"/>
          <w:i/>
          <w:iCs/>
        </w:rPr>
        <w:t>in early childhood education and care (ECEC)</w:t>
      </w:r>
      <w:r w:rsidR="0A97C01C" w:rsidRPr="18C48F3E">
        <w:rPr>
          <w:rFonts w:ascii="Arial" w:eastAsia="Arial" w:hAnsi="Arial" w:cs="Arial"/>
          <w:i/>
          <w:iCs/>
        </w:rPr>
        <w:t>.</w:t>
      </w:r>
      <w:r w:rsidR="3360E59E" w:rsidRPr="18C48F3E">
        <w:rPr>
          <w:rFonts w:ascii="Arial" w:eastAsia="Arial" w:hAnsi="Arial" w:cs="Arial"/>
          <w:i/>
          <w:iCs/>
        </w:rPr>
        <w:t xml:space="preserve"> </w:t>
      </w:r>
      <w:r w:rsidR="3360E59E" w:rsidRPr="18C48F3E">
        <w:rPr>
          <w:rFonts w:ascii="Arial" w:eastAsia="Arial" w:hAnsi="Arial" w:cs="Arial"/>
        </w:rPr>
        <w:t xml:space="preserve">Available at: </w:t>
      </w:r>
      <w:hyperlink r:id="rId15">
        <w:r w:rsidR="3360E59E" w:rsidRPr="18C48F3E">
          <w:rPr>
            <w:rStyle w:val="Hyperlink"/>
            <w:rFonts w:ascii="Arial" w:eastAsia="Arial" w:hAnsi="Arial" w:cs="Arial"/>
          </w:rPr>
          <w:t>https://www.oecd.org</w:t>
        </w:r>
      </w:hyperlink>
      <w:r w:rsidR="3360E59E" w:rsidRPr="18C48F3E">
        <w:rPr>
          <w:rFonts w:ascii="Arial" w:eastAsia="Arial" w:hAnsi="Arial" w:cs="Arial"/>
        </w:rPr>
        <w:t xml:space="preserve"> (Accessed</w:t>
      </w:r>
      <w:r w:rsidR="12B35837" w:rsidRPr="18C48F3E">
        <w:rPr>
          <w:rFonts w:ascii="Arial" w:eastAsia="Arial" w:hAnsi="Arial" w:cs="Arial"/>
        </w:rPr>
        <w:t>: 31</w:t>
      </w:r>
      <w:r w:rsidR="12B35837" w:rsidRPr="18C48F3E">
        <w:rPr>
          <w:rFonts w:ascii="Arial" w:eastAsia="Arial" w:hAnsi="Arial" w:cs="Arial"/>
          <w:vertAlign w:val="superscript"/>
        </w:rPr>
        <w:t>st</w:t>
      </w:r>
      <w:r w:rsidR="12B35837" w:rsidRPr="18C48F3E">
        <w:rPr>
          <w:rFonts w:ascii="Arial" w:eastAsia="Arial" w:hAnsi="Arial" w:cs="Arial"/>
        </w:rPr>
        <w:t xml:space="preserve"> January 2022).</w:t>
      </w:r>
    </w:p>
    <w:p w14:paraId="39C1991D" w14:textId="67FCE4F7" w:rsidR="18C48F3E" w:rsidRDefault="18C48F3E" w:rsidP="18C48F3E">
      <w:pPr>
        <w:spacing w:after="120" w:line="360" w:lineRule="auto"/>
        <w:rPr>
          <w:rFonts w:ascii="Arial" w:eastAsia="Arial" w:hAnsi="Arial" w:cs="Arial"/>
        </w:rPr>
      </w:pPr>
      <w:r w:rsidRPr="18C48F3E">
        <w:rPr>
          <w:rFonts w:ascii="Arial" w:eastAsia="Arial" w:hAnsi="Arial" w:cs="Arial"/>
        </w:rPr>
        <w:t xml:space="preserve">Pacey (2016) </w:t>
      </w:r>
      <w:r w:rsidRPr="18C48F3E">
        <w:rPr>
          <w:rFonts w:ascii="Arial" w:eastAsia="Arial" w:hAnsi="Arial" w:cs="Arial"/>
          <w:i/>
          <w:iCs/>
        </w:rPr>
        <w:t xml:space="preserve">Developing self-reflective practice. </w:t>
      </w:r>
      <w:r w:rsidRPr="18C48F3E">
        <w:rPr>
          <w:rFonts w:ascii="Arial" w:eastAsia="Arial" w:hAnsi="Arial" w:cs="Arial"/>
        </w:rPr>
        <w:t xml:space="preserve">Available at: </w:t>
      </w:r>
      <w:hyperlink r:id="rId16">
        <w:r w:rsidRPr="18C48F3E">
          <w:rPr>
            <w:rStyle w:val="Hyperlink"/>
            <w:rFonts w:ascii="Arial" w:eastAsia="Arial" w:hAnsi="Arial" w:cs="Arial"/>
          </w:rPr>
          <w:t>https://www.pacey.org.uk</w:t>
        </w:r>
      </w:hyperlink>
      <w:r w:rsidRPr="18C48F3E">
        <w:rPr>
          <w:rFonts w:ascii="Arial" w:eastAsia="Arial" w:hAnsi="Arial" w:cs="Arial"/>
        </w:rPr>
        <w:t xml:space="preserve"> (Accessed: 15</w:t>
      </w:r>
      <w:r w:rsidRPr="18C48F3E">
        <w:rPr>
          <w:rFonts w:ascii="Arial" w:eastAsia="Arial" w:hAnsi="Arial" w:cs="Arial"/>
          <w:vertAlign w:val="superscript"/>
        </w:rPr>
        <w:t>th</w:t>
      </w:r>
      <w:r w:rsidRPr="18C48F3E">
        <w:rPr>
          <w:rFonts w:ascii="Arial" w:eastAsia="Arial" w:hAnsi="Arial" w:cs="Arial"/>
        </w:rPr>
        <w:t xml:space="preserve"> February 2022).</w:t>
      </w:r>
    </w:p>
    <w:p w14:paraId="40434813" w14:textId="158C0B68" w:rsidR="18C48F3E" w:rsidRDefault="18C48F3E" w:rsidP="18C48F3E">
      <w:pPr>
        <w:spacing w:after="120" w:line="360" w:lineRule="auto"/>
      </w:pPr>
      <w:r w:rsidRPr="18C48F3E">
        <w:rPr>
          <w:rFonts w:ascii="Arial" w:eastAsia="Arial" w:hAnsi="Arial" w:cs="Arial"/>
        </w:rPr>
        <w:t xml:space="preserve">Pacey (2018) </w:t>
      </w:r>
      <w:r w:rsidRPr="18C48F3E">
        <w:rPr>
          <w:rFonts w:ascii="Arial" w:eastAsia="Arial" w:hAnsi="Arial" w:cs="Arial"/>
          <w:i/>
          <w:iCs/>
        </w:rPr>
        <w:t xml:space="preserve">A report on the state of the childcare and early years sector in Wales. </w:t>
      </w:r>
      <w:r w:rsidRPr="18C48F3E">
        <w:rPr>
          <w:rFonts w:ascii="Arial" w:eastAsia="Arial" w:hAnsi="Arial" w:cs="Arial"/>
        </w:rPr>
        <w:t xml:space="preserve">Available: </w:t>
      </w:r>
      <w:hyperlink r:id="rId17">
        <w:r w:rsidRPr="18C48F3E">
          <w:rPr>
            <w:rStyle w:val="Hyperlink"/>
            <w:rFonts w:ascii="Arial" w:eastAsia="Arial" w:hAnsi="Arial" w:cs="Arial"/>
          </w:rPr>
          <w:t>Building Blocks 2018 - PACEYhttps://www.pacey.org.uk › media › Website-files</w:t>
        </w:r>
      </w:hyperlink>
      <w:r w:rsidRPr="18C48F3E">
        <w:rPr>
          <w:rFonts w:ascii="Arial" w:eastAsia="Arial" w:hAnsi="Arial" w:cs="Arial"/>
        </w:rPr>
        <w:t xml:space="preserve"> (Accessed: 19</w:t>
      </w:r>
      <w:r w:rsidRPr="18C48F3E">
        <w:rPr>
          <w:rFonts w:ascii="Arial" w:eastAsia="Arial" w:hAnsi="Arial" w:cs="Arial"/>
          <w:vertAlign w:val="superscript"/>
        </w:rPr>
        <w:t>th</w:t>
      </w:r>
      <w:r w:rsidRPr="18C48F3E">
        <w:rPr>
          <w:rFonts w:ascii="Arial" w:eastAsia="Arial" w:hAnsi="Arial" w:cs="Arial"/>
        </w:rPr>
        <w:t xml:space="preserve"> February 2022).</w:t>
      </w:r>
    </w:p>
    <w:p w14:paraId="714EFD2C" w14:textId="630189CE" w:rsidR="18C48F3E" w:rsidRDefault="18C48F3E" w:rsidP="18C48F3E">
      <w:pPr>
        <w:spacing w:after="120" w:line="360" w:lineRule="auto"/>
        <w:rPr>
          <w:rFonts w:ascii="Arial" w:eastAsia="Arial" w:hAnsi="Arial" w:cs="Arial"/>
        </w:rPr>
      </w:pPr>
      <w:r w:rsidRPr="18C48F3E">
        <w:rPr>
          <w:rFonts w:ascii="Arial" w:eastAsia="Arial" w:hAnsi="Arial" w:cs="Arial"/>
        </w:rPr>
        <w:t xml:space="preserve">Silalahi, R.M. (2019). ‘Understanding Vygotsky’s zone of proximal development for learning’, </w:t>
      </w:r>
      <w:r w:rsidRPr="18C48F3E">
        <w:rPr>
          <w:rFonts w:ascii="Arial" w:eastAsia="Arial" w:hAnsi="Arial" w:cs="Arial"/>
          <w:i/>
          <w:iCs/>
        </w:rPr>
        <w:t xml:space="preserve">Polyglot:Jurnal Ilmiah, </w:t>
      </w:r>
      <w:r w:rsidRPr="18C48F3E">
        <w:rPr>
          <w:rFonts w:ascii="Arial" w:eastAsia="Arial" w:hAnsi="Arial" w:cs="Arial"/>
        </w:rPr>
        <w:t xml:space="preserve">Vol 15 (2), pp.169-186. Available at: </w:t>
      </w:r>
      <w:hyperlink r:id="rId18">
        <w:r w:rsidRPr="18C48F3E">
          <w:rPr>
            <w:rStyle w:val="Hyperlink"/>
            <w:rFonts w:ascii="Arial" w:eastAsia="Arial" w:hAnsi="Arial" w:cs="Arial"/>
          </w:rPr>
          <w:t>understanding vygotsky's zone of proximal development for ...https://www.researchgate.net › ... › Zoning</w:t>
        </w:r>
      </w:hyperlink>
      <w:r w:rsidRPr="18C48F3E">
        <w:rPr>
          <w:rFonts w:ascii="Arial" w:eastAsia="Arial" w:hAnsi="Arial" w:cs="Arial"/>
        </w:rPr>
        <w:t>(Accessed: 16</w:t>
      </w:r>
      <w:r w:rsidRPr="18C48F3E">
        <w:rPr>
          <w:rFonts w:ascii="Arial" w:eastAsia="Arial" w:hAnsi="Arial" w:cs="Arial"/>
          <w:vertAlign w:val="superscript"/>
        </w:rPr>
        <w:t>th</w:t>
      </w:r>
      <w:r w:rsidRPr="18C48F3E">
        <w:rPr>
          <w:rFonts w:ascii="Arial" w:eastAsia="Arial" w:hAnsi="Arial" w:cs="Arial"/>
        </w:rPr>
        <w:t xml:space="preserve"> February 2022). DOI: 10.19166/pji. V15i2.1544.</w:t>
      </w:r>
    </w:p>
    <w:p w14:paraId="648C0BF1" w14:textId="3E59D801" w:rsidR="18C48F3E" w:rsidRDefault="18C48F3E" w:rsidP="18C48F3E">
      <w:pPr>
        <w:spacing w:after="120" w:line="360" w:lineRule="auto"/>
      </w:pPr>
      <w:r w:rsidRPr="18C48F3E">
        <w:rPr>
          <w:rFonts w:ascii="Arial" w:eastAsia="Arial" w:hAnsi="Arial" w:cs="Arial"/>
        </w:rPr>
        <w:t xml:space="preserve">Social Care Wales. (2016). </w:t>
      </w:r>
      <w:r w:rsidRPr="18C48F3E">
        <w:rPr>
          <w:rFonts w:ascii="Arial" w:eastAsia="Arial" w:hAnsi="Arial" w:cs="Arial"/>
          <w:i/>
          <w:iCs/>
        </w:rPr>
        <w:t xml:space="preserve">Continuing professional development principles for the early years and childcare workforce in Wales. </w:t>
      </w:r>
      <w:r w:rsidRPr="18C48F3E">
        <w:rPr>
          <w:rFonts w:ascii="Arial" w:eastAsia="Arial" w:hAnsi="Arial" w:cs="Arial"/>
        </w:rPr>
        <w:t xml:space="preserve">Available: </w:t>
      </w:r>
      <w:hyperlink r:id="rId19">
        <w:r w:rsidRPr="18C48F3E">
          <w:rPr>
            <w:rStyle w:val="Hyperlink"/>
            <w:rFonts w:ascii="Arial" w:eastAsia="Arial" w:hAnsi="Arial" w:cs="Arial"/>
          </w:rPr>
          <w:t>Continuing Professional Development (CPD) - Social Care ...https://socialcare.wales › learning-and-development › c...</w:t>
        </w:r>
      </w:hyperlink>
      <w:r w:rsidRPr="18C48F3E">
        <w:rPr>
          <w:rFonts w:ascii="Arial" w:eastAsia="Arial" w:hAnsi="Arial" w:cs="Arial"/>
        </w:rPr>
        <w:t>(Accessed:12</w:t>
      </w:r>
      <w:r w:rsidRPr="18C48F3E">
        <w:rPr>
          <w:rFonts w:ascii="Arial" w:eastAsia="Arial" w:hAnsi="Arial" w:cs="Arial"/>
          <w:vertAlign w:val="superscript"/>
        </w:rPr>
        <w:t>th</w:t>
      </w:r>
      <w:r w:rsidRPr="18C48F3E">
        <w:rPr>
          <w:rFonts w:ascii="Arial" w:eastAsia="Arial" w:hAnsi="Arial" w:cs="Arial"/>
        </w:rPr>
        <w:t xml:space="preserve"> February 2022).</w:t>
      </w:r>
    </w:p>
    <w:p w14:paraId="2A1D7D49" w14:textId="657B4850" w:rsidR="18C48F3E" w:rsidRDefault="18C48F3E" w:rsidP="18C48F3E">
      <w:pPr>
        <w:spacing w:after="120" w:line="360" w:lineRule="auto"/>
        <w:rPr>
          <w:rFonts w:ascii="Arial" w:eastAsia="Arial" w:hAnsi="Arial" w:cs="Arial"/>
        </w:rPr>
      </w:pPr>
      <w:r w:rsidRPr="18C48F3E">
        <w:rPr>
          <w:rFonts w:ascii="Arial" w:eastAsia="Arial" w:hAnsi="Arial" w:cs="Arial"/>
        </w:rPr>
        <w:t xml:space="preserve">Welsh Government. (2012) </w:t>
      </w:r>
      <w:r w:rsidRPr="18C48F3E">
        <w:rPr>
          <w:rFonts w:ascii="Arial" w:eastAsia="Arial" w:hAnsi="Arial" w:cs="Arial"/>
          <w:i/>
          <w:iCs/>
        </w:rPr>
        <w:t xml:space="preserve">Flying Start, Strategic Guidance. </w:t>
      </w:r>
      <w:r w:rsidRPr="18C48F3E">
        <w:rPr>
          <w:rFonts w:ascii="Arial" w:eastAsia="Arial" w:hAnsi="Arial" w:cs="Arial"/>
        </w:rPr>
        <w:t xml:space="preserve">Available at: </w:t>
      </w:r>
      <w:hyperlink r:id="rId20">
        <w:r w:rsidRPr="18C48F3E">
          <w:rPr>
            <w:rStyle w:val="Hyperlink"/>
            <w:rFonts w:ascii="Arial" w:eastAsia="Arial" w:hAnsi="Arial" w:cs="Arial"/>
          </w:rPr>
          <w:t>Flying Start: guidance | GOV.WALEShttps://gov.wales › flying-start-guidance</w:t>
        </w:r>
      </w:hyperlink>
      <w:r w:rsidRPr="18C48F3E">
        <w:rPr>
          <w:rFonts w:ascii="Arial" w:eastAsia="Arial" w:hAnsi="Arial" w:cs="Arial"/>
        </w:rPr>
        <w:t xml:space="preserve"> (Accessed: 18</w:t>
      </w:r>
      <w:r w:rsidRPr="18C48F3E">
        <w:rPr>
          <w:rFonts w:ascii="Arial" w:eastAsia="Arial" w:hAnsi="Arial" w:cs="Arial"/>
          <w:vertAlign w:val="superscript"/>
        </w:rPr>
        <w:t>th</w:t>
      </w:r>
      <w:r w:rsidRPr="18C48F3E">
        <w:rPr>
          <w:rFonts w:ascii="Arial" w:eastAsia="Arial" w:hAnsi="Arial" w:cs="Arial"/>
        </w:rPr>
        <w:t xml:space="preserve"> February).</w:t>
      </w:r>
    </w:p>
    <w:p w14:paraId="5E6D0527" w14:textId="279C6E98" w:rsidR="18C48F3E" w:rsidRDefault="18C48F3E" w:rsidP="18C48F3E">
      <w:pPr>
        <w:spacing w:after="120" w:line="360" w:lineRule="auto"/>
        <w:rPr>
          <w:rFonts w:ascii="Arial" w:eastAsia="Arial" w:hAnsi="Arial" w:cs="Arial"/>
        </w:rPr>
      </w:pPr>
      <w:r w:rsidRPr="18C48F3E">
        <w:rPr>
          <w:rFonts w:ascii="Arial" w:eastAsia="Arial" w:hAnsi="Arial" w:cs="Arial"/>
        </w:rPr>
        <w:t>Welsh Government. (2013)</w:t>
      </w:r>
      <w:r w:rsidRPr="18C48F3E">
        <w:rPr>
          <w:rFonts w:ascii="Arial" w:eastAsia="Arial" w:hAnsi="Arial" w:cs="Arial"/>
          <w:i/>
          <w:iCs/>
        </w:rPr>
        <w:t xml:space="preserve"> Building a brighter future. </w:t>
      </w:r>
      <w:r w:rsidRPr="18C48F3E">
        <w:rPr>
          <w:rFonts w:ascii="Arial" w:eastAsia="Arial" w:hAnsi="Arial" w:cs="Arial"/>
        </w:rPr>
        <w:t xml:space="preserve">Available at: </w:t>
      </w:r>
      <w:hyperlink r:id="rId21">
        <w:r w:rsidRPr="18C48F3E">
          <w:rPr>
            <w:rStyle w:val="Hyperlink"/>
            <w:rFonts w:ascii="Arial" w:eastAsia="Arial" w:hAnsi="Arial" w:cs="Arial"/>
          </w:rPr>
          <w:t>Building a Brighter Future: Early Years and Childcare Planhttp://dera.ioe.ac.uk › 130716-building-brighter-f...</w:t>
        </w:r>
      </w:hyperlink>
      <w:r w:rsidRPr="18C48F3E">
        <w:rPr>
          <w:rFonts w:ascii="Arial" w:eastAsia="Arial" w:hAnsi="Arial" w:cs="Arial"/>
        </w:rPr>
        <w:t xml:space="preserve"> (Accessed: 18</w:t>
      </w:r>
      <w:r w:rsidRPr="18C48F3E">
        <w:rPr>
          <w:rFonts w:ascii="Arial" w:eastAsia="Arial" w:hAnsi="Arial" w:cs="Arial"/>
          <w:vertAlign w:val="superscript"/>
        </w:rPr>
        <w:t>th</w:t>
      </w:r>
      <w:r w:rsidRPr="18C48F3E">
        <w:rPr>
          <w:rFonts w:ascii="Arial" w:eastAsia="Arial" w:hAnsi="Arial" w:cs="Arial"/>
        </w:rPr>
        <w:t xml:space="preserve"> February 2022).</w:t>
      </w:r>
    </w:p>
    <w:p w14:paraId="6FD3A346" w14:textId="27B5766B" w:rsidR="77F55A1F" w:rsidRDefault="77F55A1F" w:rsidP="23BBC5A2">
      <w:pPr>
        <w:spacing w:after="120" w:line="360" w:lineRule="auto"/>
        <w:rPr>
          <w:rFonts w:ascii="Arial" w:eastAsia="Arial" w:hAnsi="Arial" w:cs="Arial"/>
        </w:rPr>
      </w:pPr>
      <w:r w:rsidRPr="18C48F3E">
        <w:rPr>
          <w:rFonts w:ascii="Arial" w:eastAsia="Arial" w:hAnsi="Arial" w:cs="Arial"/>
        </w:rPr>
        <w:t>Welsh Government</w:t>
      </w:r>
      <w:r w:rsidR="2ED2F696" w:rsidRPr="18C48F3E">
        <w:rPr>
          <w:rFonts w:ascii="Arial" w:eastAsia="Arial" w:hAnsi="Arial" w:cs="Arial"/>
        </w:rPr>
        <w:t>.</w:t>
      </w:r>
      <w:r w:rsidRPr="18C48F3E">
        <w:rPr>
          <w:rFonts w:ascii="Arial" w:eastAsia="Arial" w:hAnsi="Arial" w:cs="Arial"/>
        </w:rPr>
        <w:t xml:space="preserve"> (2014a). </w:t>
      </w:r>
      <w:r w:rsidRPr="18C48F3E">
        <w:rPr>
          <w:rFonts w:ascii="Arial" w:eastAsia="Arial" w:hAnsi="Arial" w:cs="Arial"/>
          <w:i/>
          <w:iCs/>
        </w:rPr>
        <w:t>Independent review of childcare and early education registration</w:t>
      </w:r>
      <w:r w:rsidR="6390C75E" w:rsidRPr="18C48F3E">
        <w:rPr>
          <w:rFonts w:ascii="Arial" w:eastAsia="Arial" w:hAnsi="Arial" w:cs="Arial"/>
          <w:i/>
          <w:iCs/>
        </w:rPr>
        <w:t xml:space="preserve">, regulation and inspection’. </w:t>
      </w:r>
      <w:r w:rsidR="6390C75E" w:rsidRPr="18C48F3E">
        <w:rPr>
          <w:rFonts w:ascii="Arial" w:eastAsia="Arial" w:hAnsi="Arial" w:cs="Arial"/>
        </w:rPr>
        <w:t xml:space="preserve">Available at: </w:t>
      </w:r>
      <w:hyperlink r:id="rId22">
        <w:r w:rsidR="18C48F3E" w:rsidRPr="18C48F3E">
          <w:rPr>
            <w:rStyle w:val="Hyperlink"/>
            <w:rFonts w:ascii="Arial" w:eastAsia="Arial" w:hAnsi="Arial" w:cs="Arial"/>
          </w:rPr>
          <w:t>Independent review of childcare services - GOV.WALEShttps://gov.wales › default › files › publications</w:t>
        </w:r>
      </w:hyperlink>
      <w:r w:rsidR="6390C75E" w:rsidRPr="18C48F3E">
        <w:rPr>
          <w:rFonts w:ascii="Arial" w:eastAsia="Arial" w:hAnsi="Arial" w:cs="Arial"/>
        </w:rPr>
        <w:t>(</w:t>
      </w:r>
      <w:r w:rsidR="3D00D5B5" w:rsidRPr="18C48F3E">
        <w:rPr>
          <w:rFonts w:ascii="Arial" w:eastAsia="Arial" w:hAnsi="Arial" w:cs="Arial"/>
        </w:rPr>
        <w:t>Accessed: 28</w:t>
      </w:r>
      <w:r w:rsidR="3D00D5B5" w:rsidRPr="18C48F3E">
        <w:rPr>
          <w:rFonts w:ascii="Arial" w:eastAsia="Arial" w:hAnsi="Arial" w:cs="Arial"/>
          <w:vertAlign w:val="superscript"/>
        </w:rPr>
        <w:t>th</w:t>
      </w:r>
      <w:r w:rsidR="3D00D5B5" w:rsidRPr="18C48F3E">
        <w:rPr>
          <w:rFonts w:ascii="Arial" w:eastAsia="Arial" w:hAnsi="Arial" w:cs="Arial"/>
        </w:rPr>
        <w:t xml:space="preserve"> January 2022). </w:t>
      </w:r>
    </w:p>
    <w:p w14:paraId="5BDC4AF8" w14:textId="4C5E5B16" w:rsidR="18C48F3E" w:rsidRDefault="18C48F3E" w:rsidP="18C48F3E">
      <w:pPr>
        <w:spacing w:after="120" w:line="360" w:lineRule="auto"/>
      </w:pPr>
      <w:r w:rsidRPr="18C48F3E">
        <w:rPr>
          <w:rFonts w:ascii="Arial" w:eastAsia="Arial" w:hAnsi="Arial" w:cs="Arial"/>
        </w:rPr>
        <w:t xml:space="preserve">Welsh Government. (2014b) </w:t>
      </w:r>
      <w:r w:rsidRPr="18C48F3E">
        <w:rPr>
          <w:rFonts w:ascii="Arial" w:eastAsia="Arial" w:hAnsi="Arial" w:cs="Arial"/>
          <w:i/>
          <w:iCs/>
        </w:rPr>
        <w:t xml:space="preserve">Independent review of childcare and early education, registration, regulation and inspection. </w:t>
      </w:r>
      <w:r w:rsidRPr="18C48F3E">
        <w:rPr>
          <w:rFonts w:ascii="Arial" w:eastAsia="Arial" w:hAnsi="Arial" w:cs="Arial"/>
        </w:rPr>
        <w:t xml:space="preserve">Available at: </w:t>
      </w:r>
      <w:hyperlink r:id="rId23">
        <w:r w:rsidRPr="18C48F3E">
          <w:rPr>
            <w:rStyle w:val="Hyperlink"/>
            <w:rFonts w:ascii="Arial" w:eastAsia="Arial" w:hAnsi="Arial" w:cs="Arial"/>
          </w:rPr>
          <w:t>Initial response to the independent Review of childcare and ...https://gov.wales › written-statement-initial-response-inde...</w:t>
        </w:r>
      </w:hyperlink>
      <w:r w:rsidRPr="18C48F3E">
        <w:rPr>
          <w:rFonts w:ascii="Arial" w:eastAsia="Arial" w:hAnsi="Arial" w:cs="Arial"/>
        </w:rPr>
        <w:t>(Accessed:17</w:t>
      </w:r>
      <w:r w:rsidRPr="18C48F3E">
        <w:rPr>
          <w:rFonts w:ascii="Arial" w:eastAsia="Arial" w:hAnsi="Arial" w:cs="Arial"/>
          <w:vertAlign w:val="superscript"/>
        </w:rPr>
        <w:t>th</w:t>
      </w:r>
      <w:r w:rsidRPr="18C48F3E">
        <w:rPr>
          <w:rFonts w:ascii="Arial" w:eastAsia="Arial" w:hAnsi="Arial" w:cs="Arial"/>
        </w:rPr>
        <w:t xml:space="preserve"> February 2022).</w:t>
      </w:r>
    </w:p>
    <w:p w14:paraId="7464251C" w14:textId="6678E259" w:rsidR="00FB7BF7" w:rsidRPr="00547A91" w:rsidRDefault="005E1D1F" w:rsidP="7658C256">
      <w:pPr>
        <w:spacing w:after="120" w:line="360" w:lineRule="auto"/>
        <w:rPr>
          <w:rFonts w:ascii="Arial" w:eastAsia="Arial" w:hAnsi="Arial" w:cs="Arial"/>
        </w:rPr>
      </w:pPr>
      <w:r>
        <w:rPr>
          <w:rFonts w:ascii="Arial" w:eastAsia="Arial" w:hAnsi="Arial" w:cs="Arial"/>
        </w:rPr>
        <w:t>Welsh Government (2016).</w:t>
      </w:r>
      <w:r w:rsidR="008D7E0C">
        <w:rPr>
          <w:rFonts w:ascii="Arial" w:eastAsia="Arial" w:hAnsi="Arial" w:cs="Arial"/>
          <w:i/>
          <w:iCs/>
        </w:rPr>
        <w:t xml:space="preserve"> National minimu</w:t>
      </w:r>
      <w:r w:rsidR="007063B7">
        <w:rPr>
          <w:rFonts w:ascii="Arial" w:eastAsia="Arial" w:hAnsi="Arial" w:cs="Arial"/>
          <w:i/>
          <w:iCs/>
        </w:rPr>
        <w:t>m standards for regulating</w:t>
      </w:r>
      <w:r w:rsidR="00914D48">
        <w:rPr>
          <w:rFonts w:ascii="Arial" w:eastAsia="Arial" w:hAnsi="Arial" w:cs="Arial"/>
          <w:i/>
          <w:iCs/>
        </w:rPr>
        <w:t xml:space="preserve"> childcare for children up to the age of 12 years</w:t>
      </w:r>
      <w:r w:rsidR="00547A91">
        <w:rPr>
          <w:rFonts w:ascii="Arial" w:eastAsia="Arial" w:hAnsi="Arial" w:cs="Arial"/>
          <w:i/>
          <w:iCs/>
        </w:rPr>
        <w:t xml:space="preserve">. </w:t>
      </w:r>
      <w:r w:rsidR="00547A91" w:rsidRPr="18C48F3E">
        <w:rPr>
          <w:rFonts w:ascii="Arial" w:eastAsia="Arial" w:hAnsi="Arial" w:cs="Arial"/>
        </w:rPr>
        <w:t xml:space="preserve">Available at: </w:t>
      </w:r>
      <w:hyperlink r:id="rId24">
        <w:r w:rsidR="18C48F3E" w:rsidRPr="18C48F3E">
          <w:rPr>
            <w:rStyle w:val="Hyperlink"/>
            <w:rFonts w:ascii="Arial" w:eastAsia="Arial" w:hAnsi="Arial" w:cs="Arial"/>
          </w:rPr>
          <w:t>Care Inspectorate Wales: Homehttps://careinspectorate.wales</w:t>
        </w:r>
      </w:hyperlink>
      <w:r w:rsidR="009F0D5E" w:rsidRPr="18C48F3E">
        <w:rPr>
          <w:rFonts w:ascii="Arial" w:eastAsia="Arial" w:hAnsi="Arial" w:cs="Arial"/>
        </w:rPr>
        <w:t xml:space="preserve"> (accessed: </w:t>
      </w:r>
      <w:r w:rsidR="0078707C" w:rsidRPr="18C48F3E">
        <w:rPr>
          <w:rFonts w:ascii="Arial" w:eastAsia="Arial" w:hAnsi="Arial" w:cs="Arial"/>
        </w:rPr>
        <w:t>27</w:t>
      </w:r>
      <w:r w:rsidR="0078707C" w:rsidRPr="18C48F3E">
        <w:rPr>
          <w:rFonts w:ascii="Arial" w:eastAsia="Arial" w:hAnsi="Arial" w:cs="Arial"/>
          <w:vertAlign w:val="superscript"/>
        </w:rPr>
        <w:t>th</w:t>
      </w:r>
      <w:r w:rsidR="0078707C" w:rsidRPr="18C48F3E">
        <w:rPr>
          <w:rFonts w:ascii="Arial" w:eastAsia="Arial" w:hAnsi="Arial" w:cs="Arial"/>
        </w:rPr>
        <w:t xml:space="preserve"> </w:t>
      </w:r>
      <w:r w:rsidR="00CF795D" w:rsidRPr="18C48F3E">
        <w:rPr>
          <w:rFonts w:ascii="Arial" w:eastAsia="Arial" w:hAnsi="Arial" w:cs="Arial"/>
        </w:rPr>
        <w:t xml:space="preserve">January 2022). </w:t>
      </w:r>
    </w:p>
    <w:sectPr w:rsidR="00FB7BF7" w:rsidRPr="00547A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91654B"/>
    <w:rsid w:val="00006013"/>
    <w:rsid w:val="00006769"/>
    <w:rsid w:val="00012AAF"/>
    <w:rsid w:val="0005EE3B"/>
    <w:rsid w:val="000C265B"/>
    <w:rsid w:val="00124C0F"/>
    <w:rsid w:val="001A668B"/>
    <w:rsid w:val="001A6F09"/>
    <w:rsid w:val="00256E5F"/>
    <w:rsid w:val="002A0DAB"/>
    <w:rsid w:val="002C56A3"/>
    <w:rsid w:val="003270B0"/>
    <w:rsid w:val="0041651E"/>
    <w:rsid w:val="00474C3B"/>
    <w:rsid w:val="004E4B17"/>
    <w:rsid w:val="00520978"/>
    <w:rsid w:val="00547A91"/>
    <w:rsid w:val="0058278B"/>
    <w:rsid w:val="00590492"/>
    <w:rsid w:val="005E1D1F"/>
    <w:rsid w:val="006042BD"/>
    <w:rsid w:val="00626E46"/>
    <w:rsid w:val="00634CEF"/>
    <w:rsid w:val="006B24DF"/>
    <w:rsid w:val="006C41D1"/>
    <w:rsid w:val="006E16FE"/>
    <w:rsid w:val="006F4A75"/>
    <w:rsid w:val="007063B7"/>
    <w:rsid w:val="007831E0"/>
    <w:rsid w:val="00783DC0"/>
    <w:rsid w:val="0078707C"/>
    <w:rsid w:val="007B02EE"/>
    <w:rsid w:val="007E0218"/>
    <w:rsid w:val="007F46EB"/>
    <w:rsid w:val="00800C1A"/>
    <w:rsid w:val="00884A7C"/>
    <w:rsid w:val="008D7E0C"/>
    <w:rsid w:val="008E5C53"/>
    <w:rsid w:val="008F2B3B"/>
    <w:rsid w:val="00914D48"/>
    <w:rsid w:val="0096613B"/>
    <w:rsid w:val="00992C69"/>
    <w:rsid w:val="009C33FA"/>
    <w:rsid w:val="009E544E"/>
    <w:rsid w:val="009F0D5E"/>
    <w:rsid w:val="009FA118"/>
    <w:rsid w:val="00A1098E"/>
    <w:rsid w:val="00A52DB9"/>
    <w:rsid w:val="00A607F7"/>
    <w:rsid w:val="00A6781D"/>
    <w:rsid w:val="00A950F1"/>
    <w:rsid w:val="00AB7B88"/>
    <w:rsid w:val="00AC3568"/>
    <w:rsid w:val="00AE1035"/>
    <w:rsid w:val="00B25600"/>
    <w:rsid w:val="00B27526"/>
    <w:rsid w:val="00B3572B"/>
    <w:rsid w:val="00B43198"/>
    <w:rsid w:val="00B4EBD4"/>
    <w:rsid w:val="00B84835"/>
    <w:rsid w:val="00BF7F3E"/>
    <w:rsid w:val="00C03008"/>
    <w:rsid w:val="00C2ADA7"/>
    <w:rsid w:val="00CD23C9"/>
    <w:rsid w:val="00CF795D"/>
    <w:rsid w:val="00D0035C"/>
    <w:rsid w:val="00D7695C"/>
    <w:rsid w:val="00D934A5"/>
    <w:rsid w:val="00DB7B9A"/>
    <w:rsid w:val="00E3433B"/>
    <w:rsid w:val="00E803C5"/>
    <w:rsid w:val="00E94738"/>
    <w:rsid w:val="00E96BCC"/>
    <w:rsid w:val="00F055BB"/>
    <w:rsid w:val="00F223E8"/>
    <w:rsid w:val="00FA16E6"/>
    <w:rsid w:val="00FB7BF7"/>
    <w:rsid w:val="00FE6A13"/>
    <w:rsid w:val="0118D981"/>
    <w:rsid w:val="01205063"/>
    <w:rsid w:val="0128838C"/>
    <w:rsid w:val="013978C0"/>
    <w:rsid w:val="013C4583"/>
    <w:rsid w:val="01467C7D"/>
    <w:rsid w:val="015070B3"/>
    <w:rsid w:val="0154225A"/>
    <w:rsid w:val="016F09B1"/>
    <w:rsid w:val="019E0C97"/>
    <w:rsid w:val="01DEA55B"/>
    <w:rsid w:val="01EB4984"/>
    <w:rsid w:val="01F94232"/>
    <w:rsid w:val="01FDF41E"/>
    <w:rsid w:val="0200349E"/>
    <w:rsid w:val="02061DCF"/>
    <w:rsid w:val="027CA3EF"/>
    <w:rsid w:val="027DDE2A"/>
    <w:rsid w:val="029E6B4A"/>
    <w:rsid w:val="02A658D0"/>
    <w:rsid w:val="02B1526B"/>
    <w:rsid w:val="02B4A9E2"/>
    <w:rsid w:val="02BE0769"/>
    <w:rsid w:val="02C453ED"/>
    <w:rsid w:val="02D3DCC8"/>
    <w:rsid w:val="02E5577F"/>
    <w:rsid w:val="02E5C460"/>
    <w:rsid w:val="0303AC3E"/>
    <w:rsid w:val="030832FB"/>
    <w:rsid w:val="030E65C4"/>
    <w:rsid w:val="0327EA13"/>
    <w:rsid w:val="032F2106"/>
    <w:rsid w:val="0362E139"/>
    <w:rsid w:val="037905E0"/>
    <w:rsid w:val="03923E73"/>
    <w:rsid w:val="039DF89C"/>
    <w:rsid w:val="03A1EE30"/>
    <w:rsid w:val="03A23214"/>
    <w:rsid w:val="04187450"/>
    <w:rsid w:val="041E36C7"/>
    <w:rsid w:val="041E8F2B"/>
    <w:rsid w:val="04422931"/>
    <w:rsid w:val="045FDEAB"/>
    <w:rsid w:val="047AA2D9"/>
    <w:rsid w:val="04EF46E1"/>
    <w:rsid w:val="04FD1DC0"/>
    <w:rsid w:val="04FFB8F0"/>
    <w:rsid w:val="050449BD"/>
    <w:rsid w:val="0514D641"/>
    <w:rsid w:val="053413C7"/>
    <w:rsid w:val="05535900"/>
    <w:rsid w:val="05572EEF"/>
    <w:rsid w:val="0593CCCE"/>
    <w:rsid w:val="05974C71"/>
    <w:rsid w:val="059AD58A"/>
    <w:rsid w:val="05EC4AA4"/>
    <w:rsid w:val="061C364F"/>
    <w:rsid w:val="062B28D3"/>
    <w:rsid w:val="062D6F8D"/>
    <w:rsid w:val="063A8EE4"/>
    <w:rsid w:val="067D4A61"/>
    <w:rsid w:val="068CB438"/>
    <w:rsid w:val="0698EE21"/>
    <w:rsid w:val="06A01A1E"/>
    <w:rsid w:val="06B61A5A"/>
    <w:rsid w:val="06C67AC8"/>
    <w:rsid w:val="06C9DF35"/>
    <w:rsid w:val="06D906BF"/>
    <w:rsid w:val="06DB74EB"/>
    <w:rsid w:val="06E191A8"/>
    <w:rsid w:val="0709FC9E"/>
    <w:rsid w:val="071112B0"/>
    <w:rsid w:val="0731403F"/>
    <w:rsid w:val="073F9074"/>
    <w:rsid w:val="07501512"/>
    <w:rsid w:val="0799750A"/>
    <w:rsid w:val="079C4449"/>
    <w:rsid w:val="07ADD0D7"/>
    <w:rsid w:val="07B25035"/>
    <w:rsid w:val="07E13B33"/>
    <w:rsid w:val="0826E7A3"/>
    <w:rsid w:val="084183C4"/>
    <w:rsid w:val="084A026B"/>
    <w:rsid w:val="085629F6"/>
    <w:rsid w:val="0868294B"/>
    <w:rsid w:val="088CF241"/>
    <w:rsid w:val="08AB0F8C"/>
    <w:rsid w:val="08DB60D5"/>
    <w:rsid w:val="08F4E3C5"/>
    <w:rsid w:val="0905CADB"/>
    <w:rsid w:val="09101811"/>
    <w:rsid w:val="09215998"/>
    <w:rsid w:val="09282766"/>
    <w:rsid w:val="097024C0"/>
    <w:rsid w:val="09722FA6"/>
    <w:rsid w:val="097D4D46"/>
    <w:rsid w:val="09A545BB"/>
    <w:rsid w:val="09A6D449"/>
    <w:rsid w:val="09C229C1"/>
    <w:rsid w:val="09C2B804"/>
    <w:rsid w:val="09E84764"/>
    <w:rsid w:val="0A160F2F"/>
    <w:rsid w:val="0A361D2E"/>
    <w:rsid w:val="0A5279E6"/>
    <w:rsid w:val="0A71CFFC"/>
    <w:rsid w:val="0A8D784B"/>
    <w:rsid w:val="0A97C01C"/>
    <w:rsid w:val="0ACE318B"/>
    <w:rsid w:val="0AD38654"/>
    <w:rsid w:val="0ADF27B6"/>
    <w:rsid w:val="0AE44C21"/>
    <w:rsid w:val="0AEBCA4A"/>
    <w:rsid w:val="0AFF69BB"/>
    <w:rsid w:val="0B1EDC16"/>
    <w:rsid w:val="0B4698B3"/>
    <w:rsid w:val="0B8DCAB8"/>
    <w:rsid w:val="0B981D81"/>
    <w:rsid w:val="0BC2AFCB"/>
    <w:rsid w:val="0BC37919"/>
    <w:rsid w:val="0BC4CC8D"/>
    <w:rsid w:val="0BC987F1"/>
    <w:rsid w:val="0BD38625"/>
    <w:rsid w:val="0BF59A1F"/>
    <w:rsid w:val="0BFA298E"/>
    <w:rsid w:val="0BFE9A91"/>
    <w:rsid w:val="0C0DA05D"/>
    <w:rsid w:val="0C130197"/>
    <w:rsid w:val="0C194D97"/>
    <w:rsid w:val="0C2948AC"/>
    <w:rsid w:val="0C2F79C3"/>
    <w:rsid w:val="0C5DA6D4"/>
    <w:rsid w:val="0C879AAB"/>
    <w:rsid w:val="0CCB3EA4"/>
    <w:rsid w:val="0CEABAE5"/>
    <w:rsid w:val="0CEC8BE5"/>
    <w:rsid w:val="0CFA58C6"/>
    <w:rsid w:val="0D096054"/>
    <w:rsid w:val="0D11634C"/>
    <w:rsid w:val="0D1D6403"/>
    <w:rsid w:val="0D1FE826"/>
    <w:rsid w:val="0D2AABCE"/>
    <w:rsid w:val="0D3B9A6E"/>
    <w:rsid w:val="0D708DAB"/>
    <w:rsid w:val="0D80FC2B"/>
    <w:rsid w:val="0DA735EB"/>
    <w:rsid w:val="0DF81FE2"/>
    <w:rsid w:val="0DFED36B"/>
    <w:rsid w:val="0E0EF41A"/>
    <w:rsid w:val="0E868B46"/>
    <w:rsid w:val="0E9E16AD"/>
    <w:rsid w:val="0EB1DE56"/>
    <w:rsid w:val="0EFDDF19"/>
    <w:rsid w:val="0F0955E7"/>
    <w:rsid w:val="0F31CA50"/>
    <w:rsid w:val="0F3A788E"/>
    <w:rsid w:val="0F7FE84D"/>
    <w:rsid w:val="0F8BB33A"/>
    <w:rsid w:val="0F932CEA"/>
    <w:rsid w:val="0FA2D6F5"/>
    <w:rsid w:val="0FB89CD6"/>
    <w:rsid w:val="0FB8E2BC"/>
    <w:rsid w:val="0FBA0C0B"/>
    <w:rsid w:val="0FDC9925"/>
    <w:rsid w:val="0FF840EC"/>
    <w:rsid w:val="10035633"/>
    <w:rsid w:val="100E1403"/>
    <w:rsid w:val="108196B0"/>
    <w:rsid w:val="108C638D"/>
    <w:rsid w:val="109620EE"/>
    <w:rsid w:val="10A52648"/>
    <w:rsid w:val="10E672BA"/>
    <w:rsid w:val="10F26C16"/>
    <w:rsid w:val="1118D349"/>
    <w:rsid w:val="111AEA1E"/>
    <w:rsid w:val="111BFED7"/>
    <w:rsid w:val="114C2F1A"/>
    <w:rsid w:val="114E3031"/>
    <w:rsid w:val="1166CE6C"/>
    <w:rsid w:val="119CC8A4"/>
    <w:rsid w:val="11CDC9E9"/>
    <w:rsid w:val="11E97F18"/>
    <w:rsid w:val="120F0B91"/>
    <w:rsid w:val="12291165"/>
    <w:rsid w:val="12391013"/>
    <w:rsid w:val="124CF56E"/>
    <w:rsid w:val="124F7A8C"/>
    <w:rsid w:val="1253DABC"/>
    <w:rsid w:val="1263E527"/>
    <w:rsid w:val="12696B12"/>
    <w:rsid w:val="1284CF67"/>
    <w:rsid w:val="12938A62"/>
    <w:rsid w:val="12983FE5"/>
    <w:rsid w:val="12B35837"/>
    <w:rsid w:val="12B63B5E"/>
    <w:rsid w:val="12B7CF38"/>
    <w:rsid w:val="12D2448E"/>
    <w:rsid w:val="12E2653D"/>
    <w:rsid w:val="12EA0092"/>
    <w:rsid w:val="12EAB305"/>
    <w:rsid w:val="12F0837E"/>
    <w:rsid w:val="12F62FCA"/>
    <w:rsid w:val="1307C131"/>
    <w:rsid w:val="130A5118"/>
    <w:rsid w:val="1314E6D2"/>
    <w:rsid w:val="1316AEB6"/>
    <w:rsid w:val="134E13CF"/>
    <w:rsid w:val="1354F02B"/>
    <w:rsid w:val="1359FC69"/>
    <w:rsid w:val="136F45E7"/>
    <w:rsid w:val="139E15FA"/>
    <w:rsid w:val="13AA7D16"/>
    <w:rsid w:val="13AADBF2"/>
    <w:rsid w:val="13B81B2F"/>
    <w:rsid w:val="13C3F1BB"/>
    <w:rsid w:val="13DCC70A"/>
    <w:rsid w:val="13EB4AED"/>
    <w:rsid w:val="14053B73"/>
    <w:rsid w:val="14369E0D"/>
    <w:rsid w:val="145486DC"/>
    <w:rsid w:val="146E14EF"/>
    <w:rsid w:val="147F9866"/>
    <w:rsid w:val="1491F795"/>
    <w:rsid w:val="14B69D7E"/>
    <w:rsid w:val="150D0959"/>
    <w:rsid w:val="152D6F34"/>
    <w:rsid w:val="157A2285"/>
    <w:rsid w:val="15871B4E"/>
    <w:rsid w:val="15BDF6CE"/>
    <w:rsid w:val="15CB2B24"/>
    <w:rsid w:val="15F684D9"/>
    <w:rsid w:val="160331C7"/>
    <w:rsid w:val="161DB5A8"/>
    <w:rsid w:val="1650B2AE"/>
    <w:rsid w:val="169313F2"/>
    <w:rsid w:val="16A8D9BA"/>
    <w:rsid w:val="16A92892"/>
    <w:rsid w:val="16EC6D6C"/>
    <w:rsid w:val="16FB927D"/>
    <w:rsid w:val="17009686"/>
    <w:rsid w:val="171467CC"/>
    <w:rsid w:val="172000C5"/>
    <w:rsid w:val="1729AA33"/>
    <w:rsid w:val="172B321F"/>
    <w:rsid w:val="1744D597"/>
    <w:rsid w:val="1758408A"/>
    <w:rsid w:val="1792553A"/>
    <w:rsid w:val="17BE2428"/>
    <w:rsid w:val="17CC1A78"/>
    <w:rsid w:val="17DF3E95"/>
    <w:rsid w:val="17E3A4D1"/>
    <w:rsid w:val="1816F679"/>
    <w:rsid w:val="1859FBCF"/>
    <w:rsid w:val="1878D965"/>
    <w:rsid w:val="187B959B"/>
    <w:rsid w:val="18883DCD"/>
    <w:rsid w:val="18888370"/>
    <w:rsid w:val="18A67C61"/>
    <w:rsid w:val="18A86A20"/>
    <w:rsid w:val="18C48F3E"/>
    <w:rsid w:val="18D1F993"/>
    <w:rsid w:val="18E09A1C"/>
    <w:rsid w:val="18E9A389"/>
    <w:rsid w:val="19078169"/>
    <w:rsid w:val="194C48F1"/>
    <w:rsid w:val="1951A6C1"/>
    <w:rsid w:val="1951AA29"/>
    <w:rsid w:val="19661DB3"/>
    <w:rsid w:val="19A20EF6"/>
    <w:rsid w:val="19A4338A"/>
    <w:rsid w:val="19DE42D5"/>
    <w:rsid w:val="19E99E31"/>
    <w:rsid w:val="1A080DBE"/>
    <w:rsid w:val="1A364E59"/>
    <w:rsid w:val="1A419CB0"/>
    <w:rsid w:val="1A6DC9F4"/>
    <w:rsid w:val="1AA351CA"/>
    <w:rsid w:val="1AC2E11D"/>
    <w:rsid w:val="1AF23E57"/>
    <w:rsid w:val="1B09DB9A"/>
    <w:rsid w:val="1B281A66"/>
    <w:rsid w:val="1B7C99B5"/>
    <w:rsid w:val="1B99B1BD"/>
    <w:rsid w:val="1B9C669E"/>
    <w:rsid w:val="1BCFE616"/>
    <w:rsid w:val="1BEEF58C"/>
    <w:rsid w:val="1C099A55"/>
    <w:rsid w:val="1C104D58"/>
    <w:rsid w:val="1C2BCA47"/>
    <w:rsid w:val="1C7C9762"/>
    <w:rsid w:val="1C7CBFB8"/>
    <w:rsid w:val="1C8A2F32"/>
    <w:rsid w:val="1C8AAA4B"/>
    <w:rsid w:val="1CC42273"/>
    <w:rsid w:val="1CDBF26E"/>
    <w:rsid w:val="1D007A64"/>
    <w:rsid w:val="1D341F45"/>
    <w:rsid w:val="1D360BF0"/>
    <w:rsid w:val="1D45D518"/>
    <w:rsid w:val="1D7BC2BA"/>
    <w:rsid w:val="1D814B46"/>
    <w:rsid w:val="1D8C2EAB"/>
    <w:rsid w:val="1DA56AB6"/>
    <w:rsid w:val="1DBE9313"/>
    <w:rsid w:val="1DCEA9E2"/>
    <w:rsid w:val="1DD8B479"/>
    <w:rsid w:val="1E189019"/>
    <w:rsid w:val="1E29DF19"/>
    <w:rsid w:val="1E2CB339"/>
    <w:rsid w:val="1E398ED6"/>
    <w:rsid w:val="1E417C5C"/>
    <w:rsid w:val="1E42C912"/>
    <w:rsid w:val="1E4AF401"/>
    <w:rsid w:val="1E4D6EB1"/>
    <w:rsid w:val="1E78F83A"/>
    <w:rsid w:val="1E99A31B"/>
    <w:rsid w:val="1EB4F23A"/>
    <w:rsid w:val="1ECFEFA6"/>
    <w:rsid w:val="1EDB7EE1"/>
    <w:rsid w:val="1EE48D7F"/>
    <w:rsid w:val="1EF91B22"/>
    <w:rsid w:val="1F0786D8"/>
    <w:rsid w:val="1F07946D"/>
    <w:rsid w:val="1F293837"/>
    <w:rsid w:val="1F413B17"/>
    <w:rsid w:val="1F4C97B3"/>
    <w:rsid w:val="1F7484DA"/>
    <w:rsid w:val="1F7A44F3"/>
    <w:rsid w:val="1FC8839A"/>
    <w:rsid w:val="1FEC70D8"/>
    <w:rsid w:val="1FFA9633"/>
    <w:rsid w:val="20B8EC08"/>
    <w:rsid w:val="212BFC3B"/>
    <w:rsid w:val="2137ADC4"/>
    <w:rsid w:val="21387C4D"/>
    <w:rsid w:val="213C8F72"/>
    <w:rsid w:val="215CB8A6"/>
    <w:rsid w:val="215E1B6E"/>
    <w:rsid w:val="217A9802"/>
    <w:rsid w:val="218E3384"/>
    <w:rsid w:val="2197B5A8"/>
    <w:rsid w:val="21EAACE8"/>
    <w:rsid w:val="220659AB"/>
    <w:rsid w:val="2208E696"/>
    <w:rsid w:val="22131FA3"/>
    <w:rsid w:val="221C9718"/>
    <w:rsid w:val="2230BBE4"/>
    <w:rsid w:val="22349A6A"/>
    <w:rsid w:val="223F279A"/>
    <w:rsid w:val="226DE4C6"/>
    <w:rsid w:val="227CEA7C"/>
    <w:rsid w:val="22877C62"/>
    <w:rsid w:val="22AC259C"/>
    <w:rsid w:val="22C7EAE8"/>
    <w:rsid w:val="22D44CAE"/>
    <w:rsid w:val="22D50BA7"/>
    <w:rsid w:val="22D64B9C"/>
    <w:rsid w:val="22DD6676"/>
    <w:rsid w:val="22F1F1F3"/>
    <w:rsid w:val="22F9EBCF"/>
    <w:rsid w:val="2320DFD4"/>
    <w:rsid w:val="2322AFAF"/>
    <w:rsid w:val="2342B032"/>
    <w:rsid w:val="234B091D"/>
    <w:rsid w:val="2373017B"/>
    <w:rsid w:val="239A79AC"/>
    <w:rsid w:val="23A22A0C"/>
    <w:rsid w:val="23B4D13C"/>
    <w:rsid w:val="23BBC5A2"/>
    <w:rsid w:val="23BBF32B"/>
    <w:rsid w:val="23BC4F65"/>
    <w:rsid w:val="23D373F1"/>
    <w:rsid w:val="23E141DE"/>
    <w:rsid w:val="23E1AFFD"/>
    <w:rsid w:val="23EDE361"/>
    <w:rsid w:val="23F08CCA"/>
    <w:rsid w:val="23F2AB26"/>
    <w:rsid w:val="23F2C50F"/>
    <w:rsid w:val="2434C7B5"/>
    <w:rsid w:val="2442C99F"/>
    <w:rsid w:val="24542EC4"/>
    <w:rsid w:val="245B978D"/>
    <w:rsid w:val="246407FC"/>
    <w:rsid w:val="24E6ED08"/>
    <w:rsid w:val="24FC0C04"/>
    <w:rsid w:val="2513DE1A"/>
    <w:rsid w:val="25257155"/>
    <w:rsid w:val="25490B5B"/>
    <w:rsid w:val="2566C0D5"/>
    <w:rsid w:val="257D123F"/>
    <w:rsid w:val="258F5D45"/>
    <w:rsid w:val="2596E125"/>
    <w:rsid w:val="25BF1D24"/>
    <w:rsid w:val="25D560B6"/>
    <w:rsid w:val="25D8B6C2"/>
    <w:rsid w:val="260BED70"/>
    <w:rsid w:val="26318C91"/>
    <w:rsid w:val="263CDD89"/>
    <w:rsid w:val="264C8E41"/>
    <w:rsid w:val="265390BB"/>
    <w:rsid w:val="26588096"/>
    <w:rsid w:val="267228C8"/>
    <w:rsid w:val="26D56652"/>
    <w:rsid w:val="26FEAC08"/>
    <w:rsid w:val="270355B7"/>
    <w:rsid w:val="27042D07"/>
    <w:rsid w:val="27098CF2"/>
    <w:rsid w:val="270AED19"/>
    <w:rsid w:val="2717BD28"/>
    <w:rsid w:val="2718E2A0"/>
    <w:rsid w:val="272A4BE8"/>
    <w:rsid w:val="272ED72D"/>
    <w:rsid w:val="2736BC4C"/>
    <w:rsid w:val="273E1215"/>
    <w:rsid w:val="27495E94"/>
    <w:rsid w:val="27536245"/>
    <w:rsid w:val="277672F1"/>
    <w:rsid w:val="2777155D"/>
    <w:rsid w:val="278DE400"/>
    <w:rsid w:val="27D54A78"/>
    <w:rsid w:val="27D638BF"/>
    <w:rsid w:val="27DB289A"/>
    <w:rsid w:val="27E75F6A"/>
    <w:rsid w:val="27E85EA2"/>
    <w:rsid w:val="27F620D2"/>
    <w:rsid w:val="2813AA0F"/>
    <w:rsid w:val="2859EE6C"/>
    <w:rsid w:val="285EFFBD"/>
    <w:rsid w:val="28634EFF"/>
    <w:rsid w:val="286BDF20"/>
    <w:rsid w:val="28A55D53"/>
    <w:rsid w:val="28A6826F"/>
    <w:rsid w:val="28A694C0"/>
    <w:rsid w:val="28A762A1"/>
    <w:rsid w:val="28BFCAB8"/>
    <w:rsid w:val="28C4D72E"/>
    <w:rsid w:val="28D9E276"/>
    <w:rsid w:val="29125953"/>
    <w:rsid w:val="2979307E"/>
    <w:rsid w:val="29948AA4"/>
    <w:rsid w:val="299A6DAB"/>
    <w:rsid w:val="29A664C0"/>
    <w:rsid w:val="29AB1990"/>
    <w:rsid w:val="29C9D68B"/>
    <w:rsid w:val="29DA60F3"/>
    <w:rsid w:val="29DF61B7"/>
    <w:rsid w:val="29F83FC9"/>
    <w:rsid w:val="29FDF7A8"/>
    <w:rsid w:val="2A10A561"/>
    <w:rsid w:val="2A1C7C7E"/>
    <w:rsid w:val="2A412DB4"/>
    <w:rsid w:val="2A4252D0"/>
    <w:rsid w:val="2A44199D"/>
    <w:rsid w:val="2A7439CB"/>
    <w:rsid w:val="2A83EDBE"/>
    <w:rsid w:val="2A840211"/>
    <w:rsid w:val="2A8FD666"/>
    <w:rsid w:val="2A928E47"/>
    <w:rsid w:val="2AAE13B3"/>
    <w:rsid w:val="2AB3AAAD"/>
    <w:rsid w:val="2B00074D"/>
    <w:rsid w:val="2B104EAC"/>
    <w:rsid w:val="2B13D63A"/>
    <w:rsid w:val="2B1FFF64"/>
    <w:rsid w:val="2B305B05"/>
    <w:rsid w:val="2B396319"/>
    <w:rsid w:val="2B7F254E"/>
    <w:rsid w:val="2B831F9E"/>
    <w:rsid w:val="2B9CA05F"/>
    <w:rsid w:val="2BA37FE2"/>
    <w:rsid w:val="2BACF722"/>
    <w:rsid w:val="2BB84CDF"/>
    <w:rsid w:val="2BC6656E"/>
    <w:rsid w:val="2BD60259"/>
    <w:rsid w:val="2BD647FC"/>
    <w:rsid w:val="2BECC1E2"/>
    <w:rsid w:val="2BF8B8ED"/>
    <w:rsid w:val="2BF9AEEE"/>
    <w:rsid w:val="2C1FBE1F"/>
    <w:rsid w:val="2C7CC2CE"/>
    <w:rsid w:val="2CBBCFC5"/>
    <w:rsid w:val="2CC2D23F"/>
    <w:rsid w:val="2CDA2269"/>
    <w:rsid w:val="2CF43BCC"/>
    <w:rsid w:val="2CFC7648"/>
    <w:rsid w:val="2CFE743D"/>
    <w:rsid w:val="2D3F5043"/>
    <w:rsid w:val="2D44A7D6"/>
    <w:rsid w:val="2D466368"/>
    <w:rsid w:val="2D596EDE"/>
    <w:rsid w:val="2D6824AF"/>
    <w:rsid w:val="2D71D2BA"/>
    <w:rsid w:val="2D9F77BB"/>
    <w:rsid w:val="2DA1F30A"/>
    <w:rsid w:val="2DAE4F5C"/>
    <w:rsid w:val="2E073872"/>
    <w:rsid w:val="2E16FF55"/>
    <w:rsid w:val="2E18932F"/>
    <w:rsid w:val="2E2C35F2"/>
    <w:rsid w:val="2E3D08E8"/>
    <w:rsid w:val="2E41B300"/>
    <w:rsid w:val="2E448BFC"/>
    <w:rsid w:val="2E47E033"/>
    <w:rsid w:val="2E6C63D1"/>
    <w:rsid w:val="2E8616F7"/>
    <w:rsid w:val="2E9AADF7"/>
    <w:rsid w:val="2ECE2646"/>
    <w:rsid w:val="2ED2F696"/>
    <w:rsid w:val="2EE07837"/>
    <w:rsid w:val="2EE9C3E0"/>
    <w:rsid w:val="2F034DBC"/>
    <w:rsid w:val="2F1B7082"/>
    <w:rsid w:val="2F2FFB9D"/>
    <w:rsid w:val="2F3A8BCF"/>
    <w:rsid w:val="2F3B481C"/>
    <w:rsid w:val="2F4923FA"/>
    <w:rsid w:val="2F54F78E"/>
    <w:rsid w:val="2FB2CFB6"/>
    <w:rsid w:val="2FBFFB95"/>
    <w:rsid w:val="2FE05C5D"/>
    <w:rsid w:val="2FE16123"/>
    <w:rsid w:val="2FF852CD"/>
    <w:rsid w:val="3021E758"/>
    <w:rsid w:val="303FBA01"/>
    <w:rsid w:val="30956092"/>
    <w:rsid w:val="30A9737C"/>
    <w:rsid w:val="30D700A0"/>
    <w:rsid w:val="30D993CC"/>
    <w:rsid w:val="30E32183"/>
    <w:rsid w:val="30F040DA"/>
    <w:rsid w:val="310649ED"/>
    <w:rsid w:val="312241FF"/>
    <w:rsid w:val="312E668B"/>
    <w:rsid w:val="3194232E"/>
    <w:rsid w:val="31984E48"/>
    <w:rsid w:val="31AA947E"/>
    <w:rsid w:val="31D42C87"/>
    <w:rsid w:val="31D81A31"/>
    <w:rsid w:val="31E6F235"/>
    <w:rsid w:val="3202AA48"/>
    <w:rsid w:val="3243D784"/>
    <w:rsid w:val="324AAC17"/>
    <w:rsid w:val="324BB05B"/>
    <w:rsid w:val="326AE033"/>
    <w:rsid w:val="3280C4BC"/>
    <w:rsid w:val="328C113B"/>
    <w:rsid w:val="32AFC071"/>
    <w:rsid w:val="32BD59A4"/>
    <w:rsid w:val="32CECCB8"/>
    <w:rsid w:val="32DE8EF3"/>
    <w:rsid w:val="32DE9934"/>
    <w:rsid w:val="32FE78B1"/>
    <w:rsid w:val="333AC321"/>
    <w:rsid w:val="3359881A"/>
    <w:rsid w:val="335C03F0"/>
    <w:rsid w:val="3360E59E"/>
    <w:rsid w:val="338BB191"/>
    <w:rsid w:val="3391654B"/>
    <w:rsid w:val="33A1B264"/>
    <w:rsid w:val="33A4744C"/>
    <w:rsid w:val="33A4B264"/>
    <w:rsid w:val="33A7B244"/>
    <w:rsid w:val="33B54E98"/>
    <w:rsid w:val="33BD9CA9"/>
    <w:rsid w:val="33FF532E"/>
    <w:rsid w:val="340EB93F"/>
    <w:rsid w:val="341D053E"/>
    <w:rsid w:val="3439708D"/>
    <w:rsid w:val="34607A48"/>
    <w:rsid w:val="34941F29"/>
    <w:rsid w:val="34A5D4FC"/>
    <w:rsid w:val="34B27455"/>
    <w:rsid w:val="34C6E1AA"/>
    <w:rsid w:val="34CBC3F0"/>
    <w:rsid w:val="34DBC29E"/>
    <w:rsid w:val="34E0D171"/>
    <w:rsid w:val="35140B23"/>
    <w:rsid w:val="35180E63"/>
    <w:rsid w:val="351A6FAA"/>
    <w:rsid w:val="3531153A"/>
    <w:rsid w:val="354382A5"/>
    <w:rsid w:val="3568D1B5"/>
    <w:rsid w:val="356BEF6B"/>
    <w:rsid w:val="35763116"/>
    <w:rsid w:val="357B7846"/>
    <w:rsid w:val="3583511D"/>
    <w:rsid w:val="3593A428"/>
    <w:rsid w:val="35AA89A0"/>
    <w:rsid w:val="35B692A6"/>
    <w:rsid w:val="35BEC5B6"/>
    <w:rsid w:val="35D9EA87"/>
    <w:rsid w:val="35F6C812"/>
    <w:rsid w:val="35FF903C"/>
    <w:rsid w:val="36066D7A"/>
    <w:rsid w:val="360FFDFF"/>
    <w:rsid w:val="36171B3B"/>
    <w:rsid w:val="36295832"/>
    <w:rsid w:val="36338544"/>
    <w:rsid w:val="36361973"/>
    <w:rsid w:val="365E832B"/>
    <w:rsid w:val="36614B5C"/>
    <w:rsid w:val="3662B20B"/>
    <w:rsid w:val="366786BC"/>
    <w:rsid w:val="366AB4C1"/>
    <w:rsid w:val="36BC5FF6"/>
    <w:rsid w:val="36D308EB"/>
    <w:rsid w:val="36DF5306"/>
    <w:rsid w:val="36F02BBE"/>
    <w:rsid w:val="36FCABD0"/>
    <w:rsid w:val="37120177"/>
    <w:rsid w:val="371748A7"/>
    <w:rsid w:val="373CAD99"/>
    <w:rsid w:val="37465A01"/>
    <w:rsid w:val="37489CE6"/>
    <w:rsid w:val="37526307"/>
    <w:rsid w:val="376A5E4C"/>
    <w:rsid w:val="3780D775"/>
    <w:rsid w:val="37ECAE45"/>
    <w:rsid w:val="37F34F96"/>
    <w:rsid w:val="37F6C015"/>
    <w:rsid w:val="37FE826C"/>
    <w:rsid w:val="381B0A48"/>
    <w:rsid w:val="381D6F4D"/>
    <w:rsid w:val="38205863"/>
    <w:rsid w:val="38238A8A"/>
    <w:rsid w:val="384BABE5"/>
    <w:rsid w:val="387B2367"/>
    <w:rsid w:val="38993B2A"/>
    <w:rsid w:val="38A07277"/>
    <w:rsid w:val="38B31908"/>
    <w:rsid w:val="38B48561"/>
    <w:rsid w:val="38B66C06"/>
    <w:rsid w:val="38E2E87E"/>
    <w:rsid w:val="39006C2B"/>
    <w:rsid w:val="392FBE96"/>
    <w:rsid w:val="393C3D3C"/>
    <w:rsid w:val="393E0E3C"/>
    <w:rsid w:val="393E6832"/>
    <w:rsid w:val="394BDB1D"/>
    <w:rsid w:val="3959B1FC"/>
    <w:rsid w:val="39653BD6"/>
    <w:rsid w:val="3967904C"/>
    <w:rsid w:val="3970544E"/>
    <w:rsid w:val="397C2E25"/>
    <w:rsid w:val="39887EA6"/>
    <w:rsid w:val="3999A745"/>
    <w:rsid w:val="399A52CD"/>
    <w:rsid w:val="399F3248"/>
    <w:rsid w:val="39A003F8"/>
    <w:rsid w:val="39AA04A5"/>
    <w:rsid w:val="39C24A5B"/>
    <w:rsid w:val="39D65B4C"/>
    <w:rsid w:val="3A413B06"/>
    <w:rsid w:val="3A6811C6"/>
    <w:rsid w:val="3A7DFAC3"/>
    <w:rsid w:val="3A7EB8DF"/>
    <w:rsid w:val="3AA080A7"/>
    <w:rsid w:val="3AAB06A3"/>
    <w:rsid w:val="3AB1F744"/>
    <w:rsid w:val="3AD3A547"/>
    <w:rsid w:val="3B0360AD"/>
    <w:rsid w:val="3B09A07E"/>
    <w:rsid w:val="3B21F2FF"/>
    <w:rsid w:val="3B36232E"/>
    <w:rsid w:val="3BC90BC4"/>
    <w:rsid w:val="3BEA105D"/>
    <w:rsid w:val="3BEB6C3D"/>
    <w:rsid w:val="3C02E5AC"/>
    <w:rsid w:val="3C0B402C"/>
    <w:rsid w:val="3C1C3BA8"/>
    <w:rsid w:val="3C30904B"/>
    <w:rsid w:val="3C5263D0"/>
    <w:rsid w:val="3C6A602E"/>
    <w:rsid w:val="3C78CFF1"/>
    <w:rsid w:val="3C9C9B63"/>
    <w:rsid w:val="3C9FD3C5"/>
    <w:rsid w:val="3CD1F38F"/>
    <w:rsid w:val="3CE74203"/>
    <w:rsid w:val="3D00D5B5"/>
    <w:rsid w:val="3D1CBA4F"/>
    <w:rsid w:val="3D4DF1DB"/>
    <w:rsid w:val="3D70B4CC"/>
    <w:rsid w:val="3D7F392E"/>
    <w:rsid w:val="3D85E0BE"/>
    <w:rsid w:val="3D868A2B"/>
    <w:rsid w:val="3D973CF7"/>
    <w:rsid w:val="3D991DEA"/>
    <w:rsid w:val="3DAC8E25"/>
    <w:rsid w:val="3E3B016F"/>
    <w:rsid w:val="3E54CC5B"/>
    <w:rsid w:val="3E5AAFC6"/>
    <w:rsid w:val="3E63559B"/>
    <w:rsid w:val="3E6A7EA0"/>
    <w:rsid w:val="3E6B1497"/>
    <w:rsid w:val="3E73967A"/>
    <w:rsid w:val="3E7AFF91"/>
    <w:rsid w:val="3E7C3749"/>
    <w:rsid w:val="3E8405B1"/>
    <w:rsid w:val="3E92A4B7"/>
    <w:rsid w:val="3EAC4CE0"/>
    <w:rsid w:val="3EB4A2FF"/>
    <w:rsid w:val="3EF0FB6A"/>
    <w:rsid w:val="3F12D1B1"/>
    <w:rsid w:val="3F230CFF"/>
    <w:rsid w:val="3F2F058E"/>
    <w:rsid w:val="3F3A866E"/>
    <w:rsid w:val="3F68310D"/>
    <w:rsid w:val="3F82A64A"/>
    <w:rsid w:val="3F86D448"/>
    <w:rsid w:val="3F938397"/>
    <w:rsid w:val="3FAB7EC0"/>
    <w:rsid w:val="3FB26653"/>
    <w:rsid w:val="3FB70B52"/>
    <w:rsid w:val="3FC11A23"/>
    <w:rsid w:val="40099451"/>
    <w:rsid w:val="4023FDD1"/>
    <w:rsid w:val="408A65B9"/>
    <w:rsid w:val="409088E4"/>
    <w:rsid w:val="40AEA212"/>
    <w:rsid w:val="40BD8180"/>
    <w:rsid w:val="40BEDD60"/>
    <w:rsid w:val="40D47E2F"/>
    <w:rsid w:val="4122C35B"/>
    <w:rsid w:val="41333292"/>
    <w:rsid w:val="414E36B4"/>
    <w:rsid w:val="416F29F7"/>
    <w:rsid w:val="4172A231"/>
    <w:rsid w:val="4188053B"/>
    <w:rsid w:val="420884EC"/>
    <w:rsid w:val="420EB603"/>
    <w:rsid w:val="42480730"/>
    <w:rsid w:val="424A7273"/>
    <w:rsid w:val="424CC470"/>
    <w:rsid w:val="424E92F5"/>
    <w:rsid w:val="426C5881"/>
    <w:rsid w:val="4279A697"/>
    <w:rsid w:val="428976ED"/>
    <w:rsid w:val="42A6289F"/>
    <w:rsid w:val="42AD10F3"/>
    <w:rsid w:val="42C1A554"/>
    <w:rsid w:val="42DEB72C"/>
    <w:rsid w:val="42E5711F"/>
    <w:rsid w:val="430E7292"/>
    <w:rsid w:val="430FC8C0"/>
    <w:rsid w:val="432B33E4"/>
    <w:rsid w:val="4333FF0B"/>
    <w:rsid w:val="433971E1"/>
    <w:rsid w:val="435B9E93"/>
    <w:rsid w:val="43E02829"/>
    <w:rsid w:val="43E6C1B2"/>
    <w:rsid w:val="4408BB7F"/>
    <w:rsid w:val="445BD085"/>
    <w:rsid w:val="44743716"/>
    <w:rsid w:val="447A878D"/>
    <w:rsid w:val="447D52ED"/>
    <w:rsid w:val="44AA42F3"/>
    <w:rsid w:val="44BFA5FD"/>
    <w:rsid w:val="44CFCF6C"/>
    <w:rsid w:val="44F7FEB8"/>
    <w:rsid w:val="450BDA71"/>
    <w:rsid w:val="4526EA8B"/>
    <w:rsid w:val="455903C0"/>
    <w:rsid w:val="45872C2F"/>
    <w:rsid w:val="45A3796C"/>
    <w:rsid w:val="45AF4B55"/>
    <w:rsid w:val="45C7FBAB"/>
    <w:rsid w:val="45D01CDF"/>
    <w:rsid w:val="45EBEB77"/>
    <w:rsid w:val="4603E984"/>
    <w:rsid w:val="46057283"/>
    <w:rsid w:val="4619234E"/>
    <w:rsid w:val="461AC044"/>
    <w:rsid w:val="46461354"/>
    <w:rsid w:val="465B765E"/>
    <w:rsid w:val="466B9FCD"/>
    <w:rsid w:val="4697469B"/>
    <w:rsid w:val="46AC0EC8"/>
    <w:rsid w:val="46D4CAE2"/>
    <w:rsid w:val="46E22726"/>
    <w:rsid w:val="473F49CD"/>
    <w:rsid w:val="474694CE"/>
    <w:rsid w:val="4749921D"/>
    <w:rsid w:val="474F5E74"/>
    <w:rsid w:val="475C7DCB"/>
    <w:rsid w:val="475CE810"/>
    <w:rsid w:val="47951677"/>
    <w:rsid w:val="47B410B3"/>
    <w:rsid w:val="47E1E3B5"/>
    <w:rsid w:val="47FEA507"/>
    <w:rsid w:val="4807702E"/>
    <w:rsid w:val="48432167"/>
    <w:rsid w:val="487DF787"/>
    <w:rsid w:val="4895779E"/>
    <w:rsid w:val="48AAF20F"/>
    <w:rsid w:val="48B5E5A8"/>
    <w:rsid w:val="48C9EF45"/>
    <w:rsid w:val="48CAC4C5"/>
    <w:rsid w:val="48DB1A2E"/>
    <w:rsid w:val="48EACE08"/>
    <w:rsid w:val="48F84E2C"/>
    <w:rsid w:val="490C23BB"/>
    <w:rsid w:val="4919FF2F"/>
    <w:rsid w:val="492C11EC"/>
    <w:rsid w:val="4947A839"/>
    <w:rsid w:val="49526106"/>
    <w:rsid w:val="4965E1E7"/>
    <w:rsid w:val="4972C14A"/>
    <w:rsid w:val="497DB416"/>
    <w:rsid w:val="49ABB03F"/>
    <w:rsid w:val="49AD3147"/>
    <w:rsid w:val="49AECD18"/>
    <w:rsid w:val="49C815F5"/>
    <w:rsid w:val="49D62B59"/>
    <w:rsid w:val="4A1D5988"/>
    <w:rsid w:val="4A2AE2C2"/>
    <w:rsid w:val="4A5E7895"/>
    <w:rsid w:val="4A63EEA6"/>
    <w:rsid w:val="4A713C6B"/>
    <w:rsid w:val="4A76CC4E"/>
    <w:rsid w:val="4A7E3590"/>
    <w:rsid w:val="4A82BC78"/>
    <w:rsid w:val="4A9A7F50"/>
    <w:rsid w:val="4ACCB739"/>
    <w:rsid w:val="4AE04D92"/>
    <w:rsid w:val="4AE3789A"/>
    <w:rsid w:val="4AEE3167"/>
    <w:rsid w:val="4B01B248"/>
    <w:rsid w:val="4B04D9D2"/>
    <w:rsid w:val="4B14FC12"/>
    <w:rsid w:val="4B198477"/>
    <w:rsid w:val="4B2D0138"/>
    <w:rsid w:val="4B6BF4AA"/>
    <w:rsid w:val="4B70FC08"/>
    <w:rsid w:val="4B7D0522"/>
    <w:rsid w:val="4B997071"/>
    <w:rsid w:val="4BAA1F8D"/>
    <w:rsid w:val="4BAD94B4"/>
    <w:rsid w:val="4BC792F8"/>
    <w:rsid w:val="4BCD9781"/>
    <w:rsid w:val="4BCE6611"/>
    <w:rsid w:val="4C13CD64"/>
    <w:rsid w:val="4C1730D6"/>
    <w:rsid w:val="4C19AB86"/>
    <w:rsid w:val="4C1E8CD9"/>
    <w:rsid w:val="4C2FEEEE"/>
    <w:rsid w:val="4C3BC282"/>
    <w:rsid w:val="4C51A9AC"/>
    <w:rsid w:val="4C7192D7"/>
    <w:rsid w:val="4C740B07"/>
    <w:rsid w:val="4C7C1DF3"/>
    <w:rsid w:val="4CDCE483"/>
    <w:rsid w:val="4D0A6E5F"/>
    <w:rsid w:val="4D1DB8E6"/>
    <w:rsid w:val="4D241C26"/>
    <w:rsid w:val="4D50B4ED"/>
    <w:rsid w:val="4D54FA4A"/>
    <w:rsid w:val="4D9B8F68"/>
    <w:rsid w:val="4DB507AF"/>
    <w:rsid w:val="4DD0ED19"/>
    <w:rsid w:val="4DFC459B"/>
    <w:rsid w:val="4E0457FB"/>
    <w:rsid w:val="4E17EE54"/>
    <w:rsid w:val="4E21FB13"/>
    <w:rsid w:val="4E243533"/>
    <w:rsid w:val="4E25D229"/>
    <w:rsid w:val="4E775113"/>
    <w:rsid w:val="4E813861"/>
    <w:rsid w:val="4E85C150"/>
    <w:rsid w:val="4E8925E7"/>
    <w:rsid w:val="4E9D261D"/>
    <w:rsid w:val="4E9E4027"/>
    <w:rsid w:val="4EC11F94"/>
    <w:rsid w:val="4EEE87FD"/>
    <w:rsid w:val="4EF4690F"/>
    <w:rsid w:val="4F053843"/>
    <w:rsid w:val="4F3D8393"/>
    <w:rsid w:val="4F4C5C6D"/>
    <w:rsid w:val="4F7A453E"/>
    <w:rsid w:val="4FABABC9"/>
    <w:rsid w:val="4FD5236B"/>
    <w:rsid w:val="4FF3E606"/>
    <w:rsid w:val="4FF8FADA"/>
    <w:rsid w:val="500AE550"/>
    <w:rsid w:val="50148545"/>
    <w:rsid w:val="501C72CB"/>
    <w:rsid w:val="501F62DD"/>
    <w:rsid w:val="5021F39E"/>
    <w:rsid w:val="502376C1"/>
    <w:rsid w:val="502A946D"/>
    <w:rsid w:val="502DCBC4"/>
    <w:rsid w:val="5032C435"/>
    <w:rsid w:val="505E123E"/>
    <w:rsid w:val="506DC668"/>
    <w:rsid w:val="50A0970A"/>
    <w:rsid w:val="50A108A4"/>
    <w:rsid w:val="50CE9B80"/>
    <w:rsid w:val="51051B42"/>
    <w:rsid w:val="51510D0A"/>
    <w:rsid w:val="515D72EB"/>
    <w:rsid w:val="515DD590"/>
    <w:rsid w:val="5170F3CC"/>
    <w:rsid w:val="518F795A"/>
    <w:rsid w:val="51944C76"/>
    <w:rsid w:val="51ACA662"/>
    <w:rsid w:val="51C7152F"/>
    <w:rsid w:val="51D2A985"/>
    <w:rsid w:val="51FE70FB"/>
    <w:rsid w:val="523CD905"/>
    <w:rsid w:val="526C6C4D"/>
    <w:rsid w:val="5278BF11"/>
    <w:rsid w:val="52849D13"/>
    <w:rsid w:val="52F9434C"/>
    <w:rsid w:val="52FC74E8"/>
    <w:rsid w:val="52FCC87C"/>
    <w:rsid w:val="531D9F47"/>
    <w:rsid w:val="53200778"/>
    <w:rsid w:val="532C7030"/>
    <w:rsid w:val="533C19A1"/>
    <w:rsid w:val="535C3465"/>
    <w:rsid w:val="536E79E6"/>
    <w:rsid w:val="5379AFE3"/>
    <w:rsid w:val="5381F87F"/>
    <w:rsid w:val="53C897B4"/>
    <w:rsid w:val="53CB6EE5"/>
    <w:rsid w:val="53FE07A0"/>
    <w:rsid w:val="541B9E13"/>
    <w:rsid w:val="54957652"/>
    <w:rsid w:val="54A8948E"/>
    <w:rsid w:val="54B08214"/>
    <w:rsid w:val="54EFE3EE"/>
    <w:rsid w:val="54F4FA25"/>
    <w:rsid w:val="54F8676B"/>
    <w:rsid w:val="555E83CF"/>
    <w:rsid w:val="55781ED7"/>
    <w:rsid w:val="55CA4B2D"/>
    <w:rsid w:val="55DEBEBA"/>
    <w:rsid w:val="561C772C"/>
    <w:rsid w:val="5634693E"/>
    <w:rsid w:val="563651A2"/>
    <w:rsid w:val="567D1340"/>
    <w:rsid w:val="56888A02"/>
    <w:rsid w:val="56A9ABBF"/>
    <w:rsid w:val="56BF904B"/>
    <w:rsid w:val="56C830F1"/>
    <w:rsid w:val="56E481DF"/>
    <w:rsid w:val="56F28F0B"/>
    <w:rsid w:val="57072D6E"/>
    <w:rsid w:val="575C5E2D"/>
    <w:rsid w:val="57661B8E"/>
    <w:rsid w:val="57A1BFEA"/>
    <w:rsid w:val="57BED3CC"/>
    <w:rsid w:val="57FA59CC"/>
    <w:rsid w:val="58292081"/>
    <w:rsid w:val="582E64DC"/>
    <w:rsid w:val="5830082D"/>
    <w:rsid w:val="589CC08C"/>
    <w:rsid w:val="58A5B20F"/>
    <w:rsid w:val="58F0BA84"/>
    <w:rsid w:val="58FDBE34"/>
    <w:rsid w:val="59001C14"/>
    <w:rsid w:val="5901EBEF"/>
    <w:rsid w:val="591F752C"/>
    <w:rsid w:val="593D904B"/>
    <w:rsid w:val="596884D0"/>
    <w:rsid w:val="59A425D3"/>
    <w:rsid w:val="59E86040"/>
    <w:rsid w:val="5A0BFF18"/>
    <w:rsid w:val="5A501848"/>
    <w:rsid w:val="5A70C90A"/>
    <w:rsid w:val="5A9DEFA7"/>
    <w:rsid w:val="5AA83F10"/>
    <w:rsid w:val="5ABB458D"/>
    <w:rsid w:val="5ABC2E3B"/>
    <w:rsid w:val="5AC62271"/>
    <w:rsid w:val="5AC6C994"/>
    <w:rsid w:val="5AE731C0"/>
    <w:rsid w:val="5AEAC889"/>
    <w:rsid w:val="5B187DC0"/>
    <w:rsid w:val="5B3698AD"/>
    <w:rsid w:val="5B3AFB07"/>
    <w:rsid w:val="5B3CC296"/>
    <w:rsid w:val="5B500F7D"/>
    <w:rsid w:val="5B573BC6"/>
    <w:rsid w:val="5B67A8EF"/>
    <w:rsid w:val="5B867A3F"/>
    <w:rsid w:val="5BDD52D1"/>
    <w:rsid w:val="5C31D282"/>
    <w:rsid w:val="5C49D524"/>
    <w:rsid w:val="5C57FE9C"/>
    <w:rsid w:val="5C6D4EBE"/>
    <w:rsid w:val="5C85EB13"/>
    <w:rsid w:val="5C8A8265"/>
    <w:rsid w:val="5CA5BAD1"/>
    <w:rsid w:val="5CBB93F9"/>
    <w:rsid w:val="5CC417FC"/>
    <w:rsid w:val="5CD2690E"/>
    <w:rsid w:val="5CEBC0F1"/>
    <w:rsid w:val="5CF19BF4"/>
    <w:rsid w:val="5D037950"/>
    <w:rsid w:val="5D210CFB"/>
    <w:rsid w:val="5D224AA0"/>
    <w:rsid w:val="5D24996F"/>
    <w:rsid w:val="5D377275"/>
    <w:rsid w:val="5D70A769"/>
    <w:rsid w:val="5D847EAE"/>
    <w:rsid w:val="5D85625D"/>
    <w:rsid w:val="5DA74E6B"/>
    <w:rsid w:val="5DB357C8"/>
    <w:rsid w:val="5DB9A0B8"/>
    <w:rsid w:val="5E699B50"/>
    <w:rsid w:val="5E7E5CFC"/>
    <w:rsid w:val="5E9559DB"/>
    <w:rsid w:val="5EBC628A"/>
    <w:rsid w:val="5EBCE7F4"/>
    <w:rsid w:val="5EC46B35"/>
    <w:rsid w:val="5ECEF174"/>
    <w:rsid w:val="5EDA49B7"/>
    <w:rsid w:val="5EDEA864"/>
    <w:rsid w:val="5F0C77CA"/>
    <w:rsid w:val="5F204F0F"/>
    <w:rsid w:val="5F2DCD18"/>
    <w:rsid w:val="5F3CFAD5"/>
    <w:rsid w:val="5F6CE2E8"/>
    <w:rsid w:val="5FCDCBC3"/>
    <w:rsid w:val="5FD7C654"/>
    <w:rsid w:val="5FDD33E8"/>
    <w:rsid w:val="5FE7542E"/>
    <w:rsid w:val="6023F96F"/>
    <w:rsid w:val="60329695"/>
    <w:rsid w:val="6049561E"/>
    <w:rsid w:val="60599AA9"/>
    <w:rsid w:val="60618738"/>
    <w:rsid w:val="60A19DCC"/>
    <w:rsid w:val="60A51D23"/>
    <w:rsid w:val="60CACB6E"/>
    <w:rsid w:val="60F1417A"/>
    <w:rsid w:val="60F408CE"/>
    <w:rsid w:val="61146E6D"/>
    <w:rsid w:val="615A0A0D"/>
    <w:rsid w:val="61787CAB"/>
    <w:rsid w:val="617ABEE0"/>
    <w:rsid w:val="61850635"/>
    <w:rsid w:val="619F71E3"/>
    <w:rsid w:val="61B0834E"/>
    <w:rsid w:val="61B25DC6"/>
    <w:rsid w:val="61B6031A"/>
    <w:rsid w:val="61D13C4F"/>
    <w:rsid w:val="61D4D374"/>
    <w:rsid w:val="62292054"/>
    <w:rsid w:val="62404D76"/>
    <w:rsid w:val="624C9455"/>
    <w:rsid w:val="625DC1BD"/>
    <w:rsid w:val="627393BB"/>
    <w:rsid w:val="627C6610"/>
    <w:rsid w:val="6288E622"/>
    <w:rsid w:val="62960FBA"/>
    <w:rsid w:val="629FEE4B"/>
    <w:rsid w:val="62DA1400"/>
    <w:rsid w:val="63069A8C"/>
    <w:rsid w:val="632E65F5"/>
    <w:rsid w:val="63525755"/>
    <w:rsid w:val="6353B606"/>
    <w:rsid w:val="63833E0E"/>
    <w:rsid w:val="638C8FD9"/>
    <w:rsid w:val="6390C75E"/>
    <w:rsid w:val="63E24D1E"/>
    <w:rsid w:val="63E864B6"/>
    <w:rsid w:val="642159FC"/>
    <w:rsid w:val="6428E23C"/>
    <w:rsid w:val="642A00C9"/>
    <w:rsid w:val="6431E01B"/>
    <w:rsid w:val="645C0515"/>
    <w:rsid w:val="64862061"/>
    <w:rsid w:val="6491AACF"/>
    <w:rsid w:val="6499EA4F"/>
    <w:rsid w:val="64B0A50B"/>
    <w:rsid w:val="650C7436"/>
    <w:rsid w:val="652AB489"/>
    <w:rsid w:val="656EFB4D"/>
    <w:rsid w:val="65824513"/>
    <w:rsid w:val="659937F3"/>
    <w:rsid w:val="65A45C79"/>
    <w:rsid w:val="65A6737C"/>
    <w:rsid w:val="65B406D2"/>
    <w:rsid w:val="65C4B29D"/>
    <w:rsid w:val="66653827"/>
    <w:rsid w:val="66987E3A"/>
    <w:rsid w:val="669FC253"/>
    <w:rsid w:val="66CF7D1A"/>
    <w:rsid w:val="670A92FF"/>
    <w:rsid w:val="670DED2A"/>
    <w:rsid w:val="6719EDE0"/>
    <w:rsid w:val="672D7964"/>
    <w:rsid w:val="674015FF"/>
    <w:rsid w:val="67634A52"/>
    <w:rsid w:val="677A6F7D"/>
    <w:rsid w:val="67877F35"/>
    <w:rsid w:val="6793F65C"/>
    <w:rsid w:val="67A4BADB"/>
    <w:rsid w:val="6822B512"/>
    <w:rsid w:val="683B92B4"/>
    <w:rsid w:val="683C3C21"/>
    <w:rsid w:val="68546803"/>
    <w:rsid w:val="68BD72CF"/>
    <w:rsid w:val="68BDD574"/>
    <w:rsid w:val="68EA97C4"/>
    <w:rsid w:val="68F827A6"/>
    <w:rsid w:val="690EDFB1"/>
    <w:rsid w:val="6920C68D"/>
    <w:rsid w:val="6930B187"/>
    <w:rsid w:val="693598F6"/>
    <w:rsid w:val="696AFC1C"/>
    <w:rsid w:val="6984162E"/>
    <w:rsid w:val="69D01EFC"/>
    <w:rsid w:val="69E55106"/>
    <w:rsid w:val="69F1E752"/>
    <w:rsid w:val="69F7DFE6"/>
    <w:rsid w:val="6A295BE9"/>
    <w:rsid w:val="6A343FA4"/>
    <w:rsid w:val="6A57A63A"/>
    <w:rsid w:val="6A681849"/>
    <w:rsid w:val="6AA1AB26"/>
    <w:rsid w:val="6AB2103F"/>
    <w:rsid w:val="6AB3E01A"/>
    <w:rsid w:val="6AB41371"/>
    <w:rsid w:val="6ABAFEDE"/>
    <w:rsid w:val="6ABF8E48"/>
    <w:rsid w:val="6AD3A84C"/>
    <w:rsid w:val="6AF2F349"/>
    <w:rsid w:val="6B691B3D"/>
    <w:rsid w:val="6B75493C"/>
    <w:rsid w:val="6B7DA45D"/>
    <w:rsid w:val="6B8A3025"/>
    <w:rsid w:val="6B9A52BD"/>
    <w:rsid w:val="6B9CBBE8"/>
    <w:rsid w:val="6BA35882"/>
    <w:rsid w:val="6BC7EA2E"/>
    <w:rsid w:val="6BD7CC1D"/>
    <w:rsid w:val="6BDB86E9"/>
    <w:rsid w:val="6BFBEE83"/>
    <w:rsid w:val="6C1F65C6"/>
    <w:rsid w:val="6C36BB75"/>
    <w:rsid w:val="6C39C49A"/>
    <w:rsid w:val="6C4142C3"/>
    <w:rsid w:val="6C46C2FC"/>
    <w:rsid w:val="6C4C7635"/>
    <w:rsid w:val="6C4FB07B"/>
    <w:rsid w:val="6C517FA3"/>
    <w:rsid w:val="6C56E7C8"/>
    <w:rsid w:val="6C68ACCC"/>
    <w:rsid w:val="6C779E84"/>
    <w:rsid w:val="6C8C6074"/>
    <w:rsid w:val="6C8FA1B4"/>
    <w:rsid w:val="6CAC8139"/>
    <w:rsid w:val="6D0F03D7"/>
    <w:rsid w:val="6D0FAD44"/>
    <w:rsid w:val="6D11199D"/>
    <w:rsid w:val="6D27C10D"/>
    <w:rsid w:val="6D298814"/>
    <w:rsid w:val="6D71D4B3"/>
    <w:rsid w:val="6D728914"/>
    <w:rsid w:val="6D86A8EB"/>
    <w:rsid w:val="6D9DBA15"/>
    <w:rsid w:val="6DCB464D"/>
    <w:rsid w:val="6DD7B1AC"/>
    <w:rsid w:val="6E0422AA"/>
    <w:rsid w:val="6E3DD756"/>
    <w:rsid w:val="6E734321"/>
    <w:rsid w:val="6E783736"/>
    <w:rsid w:val="6E78776A"/>
    <w:rsid w:val="6EAB7DA5"/>
    <w:rsid w:val="6EB149FB"/>
    <w:rsid w:val="6EB85942"/>
    <w:rsid w:val="6EC3A987"/>
    <w:rsid w:val="6ECCFC06"/>
    <w:rsid w:val="6F01BFCE"/>
    <w:rsid w:val="6F0FF761"/>
    <w:rsid w:val="6F3304E3"/>
    <w:rsid w:val="6F5EF7CF"/>
    <w:rsid w:val="6F69CF1A"/>
    <w:rsid w:val="6F9E441D"/>
    <w:rsid w:val="6F9E7C87"/>
    <w:rsid w:val="6FAD20EA"/>
    <w:rsid w:val="6FC0AC8C"/>
    <w:rsid w:val="6FF5C8C5"/>
    <w:rsid w:val="7046A499"/>
    <w:rsid w:val="70474E06"/>
    <w:rsid w:val="70480079"/>
    <w:rsid w:val="7055B1A2"/>
    <w:rsid w:val="7065647A"/>
    <w:rsid w:val="706D5200"/>
    <w:rsid w:val="7070A4DC"/>
    <w:rsid w:val="70717319"/>
    <w:rsid w:val="70A0E3DD"/>
    <w:rsid w:val="70B23D9F"/>
    <w:rsid w:val="70B872B7"/>
    <w:rsid w:val="70B94104"/>
    <w:rsid w:val="70C2AB62"/>
    <w:rsid w:val="70C5B96D"/>
    <w:rsid w:val="70E3F31B"/>
    <w:rsid w:val="712C3952"/>
    <w:rsid w:val="713A147E"/>
    <w:rsid w:val="7160089F"/>
    <w:rsid w:val="7197D91C"/>
    <w:rsid w:val="71C78D55"/>
    <w:rsid w:val="71CA156A"/>
    <w:rsid w:val="71D3958C"/>
    <w:rsid w:val="71E3D0DA"/>
    <w:rsid w:val="71EC8BDF"/>
    <w:rsid w:val="71FDEF8B"/>
    <w:rsid w:val="7205106A"/>
    <w:rsid w:val="720CD38B"/>
    <w:rsid w:val="72129A06"/>
    <w:rsid w:val="724545D6"/>
    <w:rsid w:val="72755BDF"/>
    <w:rsid w:val="72969891"/>
    <w:rsid w:val="72A5FCF9"/>
    <w:rsid w:val="72CCF2BD"/>
    <w:rsid w:val="72E4C1AC"/>
    <w:rsid w:val="72E54716"/>
    <w:rsid w:val="72EFE720"/>
    <w:rsid w:val="732C6E78"/>
    <w:rsid w:val="7337B187"/>
    <w:rsid w:val="737FA13B"/>
    <w:rsid w:val="73844C3C"/>
    <w:rsid w:val="738E5771"/>
    <w:rsid w:val="7395420A"/>
    <w:rsid w:val="73998C95"/>
    <w:rsid w:val="739FC363"/>
    <w:rsid w:val="73AE0022"/>
    <w:rsid w:val="73FA2F27"/>
    <w:rsid w:val="74325E84"/>
    <w:rsid w:val="743B2C09"/>
    <w:rsid w:val="744C54A8"/>
    <w:rsid w:val="7462AFE6"/>
    <w:rsid w:val="746DD92A"/>
    <w:rsid w:val="7471EDAA"/>
    <w:rsid w:val="74803923"/>
    <w:rsid w:val="7494A3BE"/>
    <w:rsid w:val="74A453A1"/>
    <w:rsid w:val="74B35206"/>
    <w:rsid w:val="74B6E815"/>
    <w:rsid w:val="74BC006C"/>
    <w:rsid w:val="74CF064E"/>
    <w:rsid w:val="74D88446"/>
    <w:rsid w:val="74DAC00C"/>
    <w:rsid w:val="74E47E92"/>
    <w:rsid w:val="751ABF29"/>
    <w:rsid w:val="75279AC6"/>
    <w:rsid w:val="75386E6E"/>
    <w:rsid w:val="7577EE1C"/>
    <w:rsid w:val="758D0C9D"/>
    <w:rsid w:val="7595FF88"/>
    <w:rsid w:val="75992A90"/>
    <w:rsid w:val="759A58E1"/>
    <w:rsid w:val="75A3E35D"/>
    <w:rsid w:val="75C8D26C"/>
    <w:rsid w:val="75D9109E"/>
    <w:rsid w:val="75E49977"/>
    <w:rsid w:val="75F3D68B"/>
    <w:rsid w:val="75FDE38D"/>
    <w:rsid w:val="76004F6F"/>
    <w:rsid w:val="761C626E"/>
    <w:rsid w:val="764F2267"/>
    <w:rsid w:val="7653091E"/>
    <w:rsid w:val="7658C256"/>
    <w:rsid w:val="7683894F"/>
    <w:rsid w:val="76845E30"/>
    <w:rsid w:val="76B68F8A"/>
    <w:rsid w:val="76BB94C7"/>
    <w:rsid w:val="76CCE2CC"/>
    <w:rsid w:val="76CF5D7C"/>
    <w:rsid w:val="76D43ECF"/>
    <w:rsid w:val="771E3990"/>
    <w:rsid w:val="77362942"/>
    <w:rsid w:val="773C26C4"/>
    <w:rsid w:val="774686A0"/>
    <w:rsid w:val="77581E42"/>
    <w:rsid w:val="776A09B4"/>
    <w:rsid w:val="778069D8"/>
    <w:rsid w:val="77902DA5"/>
    <w:rsid w:val="77AE8B99"/>
    <w:rsid w:val="77B4EEFB"/>
    <w:rsid w:val="77B7D9E5"/>
    <w:rsid w:val="77CE1758"/>
    <w:rsid w:val="77F55A1F"/>
    <w:rsid w:val="7815397F"/>
    <w:rsid w:val="782E23B9"/>
    <w:rsid w:val="7842D710"/>
    <w:rsid w:val="78520580"/>
    <w:rsid w:val="789D1405"/>
    <w:rsid w:val="78BDF36C"/>
    <w:rsid w:val="78BE215E"/>
    <w:rsid w:val="78C4AD5F"/>
    <w:rsid w:val="78CFB08B"/>
    <w:rsid w:val="78D7AD09"/>
    <w:rsid w:val="78F78903"/>
    <w:rsid w:val="7905DA15"/>
    <w:rsid w:val="79108332"/>
    <w:rsid w:val="792B4A01"/>
    <w:rsid w:val="792BFE06"/>
    <w:rsid w:val="7937F031"/>
    <w:rsid w:val="793B6A97"/>
    <w:rsid w:val="79455ECD"/>
    <w:rsid w:val="79F895B2"/>
    <w:rsid w:val="7A2E9DC6"/>
    <w:rsid w:val="7A6DCA04"/>
    <w:rsid w:val="7A75B78A"/>
    <w:rsid w:val="7A8130B3"/>
    <w:rsid w:val="7AB10EDE"/>
    <w:rsid w:val="7AC8CAE2"/>
    <w:rsid w:val="7AD9102E"/>
    <w:rsid w:val="7ADA7352"/>
    <w:rsid w:val="7AFC5836"/>
    <w:rsid w:val="7B563B79"/>
    <w:rsid w:val="7B638251"/>
    <w:rsid w:val="7B836C0F"/>
    <w:rsid w:val="7B8AB320"/>
    <w:rsid w:val="7B8F05EA"/>
    <w:rsid w:val="7B962FE5"/>
    <w:rsid w:val="7BA2CE9F"/>
    <w:rsid w:val="7BBF1616"/>
    <w:rsid w:val="7BD513C6"/>
    <w:rsid w:val="7BF20B42"/>
    <w:rsid w:val="7BF77C92"/>
    <w:rsid w:val="7C086C14"/>
    <w:rsid w:val="7C1A5CC8"/>
    <w:rsid w:val="7C21AA84"/>
    <w:rsid w:val="7C347901"/>
    <w:rsid w:val="7C409E97"/>
    <w:rsid w:val="7C6DC1CB"/>
    <w:rsid w:val="7C6F90F3"/>
    <w:rsid w:val="7C7CFF8F"/>
    <w:rsid w:val="7CA282A3"/>
    <w:rsid w:val="7CAA1EB6"/>
    <w:rsid w:val="7CDBB17E"/>
    <w:rsid w:val="7CEAFAAB"/>
    <w:rsid w:val="7CF20BDA"/>
    <w:rsid w:val="7D0B0939"/>
    <w:rsid w:val="7D1406B6"/>
    <w:rsid w:val="7D2086C8"/>
    <w:rsid w:val="7D211C7A"/>
    <w:rsid w:val="7D406EDB"/>
    <w:rsid w:val="7D50B74E"/>
    <w:rsid w:val="7D569D99"/>
    <w:rsid w:val="7D5B86E0"/>
    <w:rsid w:val="7D622672"/>
    <w:rsid w:val="7D981E82"/>
    <w:rsid w:val="7DA43C75"/>
    <w:rsid w:val="7DACA630"/>
    <w:rsid w:val="7DD2E7AC"/>
    <w:rsid w:val="7DF3C522"/>
    <w:rsid w:val="7E03BEA2"/>
    <w:rsid w:val="7E09922C"/>
    <w:rsid w:val="7E18CFF0"/>
    <w:rsid w:val="7E242BDC"/>
    <w:rsid w:val="7E45B82A"/>
    <w:rsid w:val="7E45EF17"/>
    <w:rsid w:val="7E8DDC3B"/>
    <w:rsid w:val="7EA7F782"/>
    <w:rsid w:val="7EBB68E2"/>
    <w:rsid w:val="7EBC5729"/>
    <w:rsid w:val="7ED30372"/>
    <w:rsid w:val="7ED35F52"/>
    <w:rsid w:val="7EDC3F3C"/>
    <w:rsid w:val="7EE37689"/>
    <w:rsid w:val="7F04BABF"/>
    <w:rsid w:val="7F24B7C2"/>
    <w:rsid w:val="7F2D7E2F"/>
    <w:rsid w:val="7F2F1D54"/>
    <w:rsid w:val="7F45032C"/>
    <w:rsid w:val="7F66CA87"/>
    <w:rsid w:val="7F73452A"/>
    <w:rsid w:val="7F924D68"/>
    <w:rsid w:val="7F9B3F8A"/>
    <w:rsid w:val="7F9B506A"/>
    <w:rsid w:val="7FA731B5"/>
    <w:rsid w:val="7FC00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1654B"/>
  <w15:chartTrackingRefBased/>
  <w15:docId w15:val="{F225FB82-74F9-9942-97AD-D03201D1E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0D5E"/>
    <w:rPr>
      <w:color w:val="0563C1" w:themeColor="hyperlink"/>
      <w:u w:val="single"/>
    </w:rPr>
  </w:style>
  <w:style w:type="character" w:styleId="UnresolvedMention">
    <w:name w:val="Unresolved Mention"/>
    <w:basedOn w:val="DefaultParagraphFont"/>
    <w:uiPriority w:val="99"/>
    <w:semiHidden/>
    <w:unhideWhenUsed/>
    <w:rsid w:val="009F0D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wales" TargetMode="External"/><Relationship Id="rId13" Type="http://schemas.openxmlformats.org/officeDocument/2006/relationships/hyperlink" Target="https://www.ecsdn.org" TargetMode="External"/><Relationship Id="rId18" Type="http://schemas.openxmlformats.org/officeDocument/2006/relationships/hyperlink" Target="https://www.google.com/url?sa=t&amp;rct=j&amp;q=&amp;esrc=s&amp;source=web&amp;cd=&amp;cad=rja&amp;uact=8&amp;ved=2ahUKEwjvkJCLs4v2AhXKYcAKHfYhBcAQFnoECAQQAQ&amp;url=https%3A%2F%2Fwww.researchgate.net%2Fpublication%2F335386032_UNDERSTANDING_VYGOTSKY%27S_ZONE_OF_PROXIMAL_DEVELOPMENT_FOR_LEARNING&amp;usg=AOvVaw0EeFTmldNa4hKruqRkzdik" TargetMode="External"/><Relationship Id="rId26" Type="http://schemas.openxmlformats.org/officeDocument/2006/relationships/theme" Target="theme/theme1.xml"/><Relationship Id="R7963d203adf94de1" Type="http://schemas.microsoft.com/office/2019/09/relationships/intelligence" Target="intelligence.xml"/><Relationship Id="rId3" Type="http://schemas.openxmlformats.org/officeDocument/2006/relationships/settings" Target="settings.xml"/><Relationship Id="rId21" Type="http://schemas.openxmlformats.org/officeDocument/2006/relationships/hyperlink" Target="https://www.google.com/url?sa=t&amp;rct=j&amp;q=&amp;esrc=s&amp;source=web&amp;cd=&amp;cad=rja&amp;uact=8&amp;ved=2ahUKEwjQ1smWsov2AhUxolwKHTKiDawQFnoECAQQAQ&amp;url=http%3A%2F%2Fdera.ioe.ac.uk%2F18045%2F1%2F130716-building-brighter-future-en.pdf&amp;usg=AOvVaw1fn7HuqOs0CS346HGyfBed" TargetMode="External"/><Relationship Id="rId7" Type="http://schemas.openxmlformats.org/officeDocument/2006/relationships/hyperlink" Target="https://www.google.com/url?sa=t&amp;rct=j&amp;q=&amp;esrc=s&amp;source=web&amp;cd=&amp;cad=rja&amp;uact=8&amp;ved=2ahUKEwjI256NoI72AhUJQEEAHV1TDk8QFnoECAQQAQ&amp;url=https%3A%2F%2Fassets.publishing.service.gov.uk%2Fgovernment%2Fuploads%2Fsystem%2Fuploads%2Fattachment_data%2Ffile%2F182200%2Fintegrated_working_explained.pdf&amp;usg=AOvVaw0ax9jVFIScnEY9bF5wOyQT" TargetMode="External"/><Relationship Id="rId12" Type="http://schemas.openxmlformats.org/officeDocument/2006/relationships/hyperlink" Target="https://www.google.com/url?sa=t&amp;rct=j&amp;q=&amp;esrc=s&amp;source=web&amp;cd=&amp;cad=rja&amp;uact=8&amp;ved=2ahUKEwixw6qI9Iz2AhWPX8AKHU-HBZsQFnoECA4QAQ&amp;url=https%3A%2F%2Fgov.wales%2Fsites%2Fdefault%2Ffiles%2Fpublications%2F2019-07%2Fflying-start-childcare-guidance.pdf&amp;usg=AOvVaw37j9RBg6ZxEU5c7_4sAyOA" TargetMode="External"/><Relationship Id="rId17" Type="http://schemas.openxmlformats.org/officeDocument/2006/relationships/hyperlink" Target="https://www.google.com/url?sa=t&amp;rct=j&amp;q=&amp;esrc=s&amp;source=web&amp;cd=&amp;ved=2ahUKEwjs-MWd5Iz2AhUnREEAHTqCA2sQFnoECAQQAQ&amp;url=https%3A%2F%2Fwww.pacey.org.uk%2FPacey%2Fmedia%2FWebsite-files%2Fbuilding%2520blocks%2FWorkforce-report-FINAL.pdf&amp;usg=AOvVaw3J9zd3XqCY8HPTuHq4MAF_"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acey.org.uk" TargetMode="External"/><Relationship Id="rId20" Type="http://schemas.openxmlformats.org/officeDocument/2006/relationships/hyperlink" Target="https://www.google.com/url?sa=t&amp;rct=j&amp;q=&amp;esrc=s&amp;source=web&amp;cd=&amp;cad=rja&amp;uact=8&amp;ved=2ahUKEwjlvaTosYv2AhXbEcAKHe3MD9wQFnoECAgQAQ&amp;url=https%3A%2F%2Fgov.wales%2Fflying-start-guidance&amp;usg=AOvVaw1fm6Lc4ehHKw12rUSeZ6ac" TargetMode="External"/><Relationship Id="rId1" Type="http://schemas.openxmlformats.org/officeDocument/2006/relationships/numbering" Target="numbering.xml"/><Relationship Id="rId6" Type="http://schemas.openxmlformats.org/officeDocument/2006/relationships/hyperlink" Target="https://www.familyandchildcaretrust.org" TargetMode="External"/><Relationship Id="rId11" Type="http://schemas.openxmlformats.org/officeDocument/2006/relationships/hyperlink" Target="https://www.google.com/url?sa=t&amp;rct=j&amp;q=&amp;esrc=s&amp;source=web&amp;cd=&amp;cad=rja&amp;uact=8&amp;ved=2ahUKEwjozanHy4v2AhVHiVwKHX4BC8cQFnoECA4QAQ&amp;url=https%3A%2F%2Fwww.flyingstartcardiff.co.uk%2Fwhat-we-do%2Fchildcare-advisory-team%2F&amp;usg=AOvVaw2K2i3GKG3bZ_0Wd8vwwoTO" TargetMode="External"/><Relationship Id="rId24" Type="http://schemas.openxmlformats.org/officeDocument/2006/relationships/hyperlink" Target="https://www.google.com/url?sa=t&amp;rct=j&amp;q=&amp;esrc=s&amp;source=web&amp;cd=&amp;cad=rja&amp;uact=8&amp;ved=2ahUKEwjOlrPrsov2AhUcQkEAHdoqBLQQFnoECA0QAQ&amp;url=https%3A%2F%2Fcareinspectorate.wales%2F&amp;usg=AOvVaw2kqOxRfnoQTp4iMICC3q_j" TargetMode="External"/><Relationship Id="rId5" Type="http://schemas.openxmlformats.org/officeDocument/2006/relationships/hyperlink" Target="https://www.epi.org.uk" TargetMode="External"/><Relationship Id="rId15" Type="http://schemas.openxmlformats.org/officeDocument/2006/relationships/hyperlink" Target="https://www.oecd.org" TargetMode="External"/><Relationship Id="rId23" Type="http://schemas.openxmlformats.org/officeDocument/2006/relationships/hyperlink" Target="https://www.google.com/url?sa=t&amp;rct=j&amp;q=&amp;esrc=s&amp;source=web&amp;cd=&amp;cad=rja&amp;uact=8&amp;ved=2ahUKEwiJt9uCz4v2AhXBoVwKHSAzB30QFnoECAgQAQ&amp;url=https%3A%2F%2Fgov.wales%2Fwritten-statement-initial-response-independent-review-childcare-and-early-education-registration&amp;usg=AOvVaw2TjM4mxxlDjGpFBx-qE9e0" TargetMode="External"/><Relationship Id="rId10" Type="http://schemas.openxmlformats.org/officeDocument/2006/relationships/hyperlink" Target="https://www.eacea.ac.europa.eu" TargetMode="External"/><Relationship Id="rId19" Type="http://schemas.openxmlformats.org/officeDocument/2006/relationships/hyperlink" Target="https://www.google.com/url?sa=t&amp;rct=j&amp;q=&amp;esrc=s&amp;source=web&amp;cd=&amp;cad=rja&amp;uact=8&amp;ved=2ahUKEwi_16H38Iz2AhXPNcAKHYL5BxIQFnoECAYQAQ&amp;url=https%3A%2F%2Fsocialcare.wales%2Flearning-and-development%2Fcontinuing-professional-development-cpd&amp;usg=AOvVaw2ogS75a5TNQm7nS_yeOxq_" TargetMode="External"/><Relationship Id="rId4" Type="http://schemas.openxmlformats.org/officeDocument/2006/relationships/webSettings" Target="webSettings.xml"/><Relationship Id="rId9" Type="http://schemas.openxmlformats.org/officeDocument/2006/relationships/hyperlink" Target="https://www.google.com/url?sa=t&amp;rct=j&amp;q=&amp;esrc=s&amp;source=web&amp;cd=&amp;cad=rja&amp;uact=8&amp;ved=2ahUKEwi4yva-74z2AhVUXsAKHdAUAhMQFnoECA4QAQ&amp;url=https%3A%2F%2Fepi.org.uk%2Fpublications-and-research%2Fearly-years-high-quality-provision%2F&amp;usg=AOvVaw2c6HXyHihRdEgXno-XVKyb" TargetMode="External"/><Relationship Id="rId14" Type="http://schemas.openxmlformats.org/officeDocument/2006/relationships/hyperlink" Target="https://www.google.com/url?sa=t&amp;rct=j&amp;q=&amp;esrc=s&amp;source=web&amp;cd=&amp;cad=rja&amp;uact=8&amp;ved=2ahUKEwjT8O32t4v2AhUailwKHcBJDPYQFnoECCIQAQ&amp;url=https%3A%2F%2Fwww.ccf.ny.gov%2Ffiles%2F4315%2F7909%2F7305%2FdrWesternNY_Part2.pdf&amp;usg=AOvVaw0_Fv87vs6iN9JMELBJYKec" TargetMode="External"/><Relationship Id="rId22" Type="http://schemas.openxmlformats.org/officeDocument/2006/relationships/hyperlink" Target="https://www.google.com/url?sa=t&amp;rct=j&amp;q=&amp;esrc=s&amp;source=web&amp;cd=&amp;cad=rja&amp;uact=8&amp;ved=2ahUKEwj8nJPPsov2AhVSolwKHciLC7gQFnoECAwQAQ&amp;url=https%3A%2F%2Fgov.wales%2Fsites%2Fdefault%2Ffiles%2Fpublications%2F2019-07%2Findependent-review-of-childcare-services.pdf&amp;usg=AOvVaw2__l0l2evEdJySwL831S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3638</Words>
  <Characters>20743</Characters>
  <Application>Microsoft Office Word</Application>
  <DocSecurity>4</DocSecurity>
  <Lines>172</Lines>
  <Paragraphs>48</Paragraphs>
  <ScaleCrop>false</ScaleCrop>
  <Company/>
  <LinksUpToDate>false</LinksUpToDate>
  <CharactersWithSpaces>24333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March (2011586)</dc:creator>
  <cp:keywords/>
  <dc:description/>
  <cp:lastModifiedBy>Karen March (2011586)</cp:lastModifiedBy>
  <cp:revision>69</cp:revision>
  <dcterms:created xsi:type="dcterms:W3CDTF">2022-01-30T12:41:00Z</dcterms:created>
  <dcterms:modified xsi:type="dcterms:W3CDTF">2022-02-20T12:18:00Z</dcterms:modified>
</cp:coreProperties>
</file>